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E802" w14:textId="5A45F173" w:rsidR="00915F42" w:rsidRPr="00D017AE" w:rsidRDefault="00AD7336" w:rsidP="00FD0D06">
      <w:pPr>
        <w:jc w:val="center"/>
        <w:rPr>
          <w:rFonts w:ascii="Garamond" w:hAnsi="Garamond"/>
          <w:b/>
        </w:rPr>
      </w:pPr>
      <w:r>
        <w:rPr>
          <w:rFonts w:ascii="Garamond" w:hAnsi="Garamond"/>
          <w:b/>
        </w:rPr>
        <w:t>An Empirical Investigation</w:t>
      </w:r>
      <w:r w:rsidR="00854F45">
        <w:rPr>
          <w:rFonts w:ascii="Garamond" w:hAnsi="Garamond"/>
          <w:b/>
        </w:rPr>
        <w:t xml:space="preserve"> of Purported Passage Phenomenology</w:t>
      </w:r>
    </w:p>
    <w:p w14:paraId="683E6067" w14:textId="77777777" w:rsidR="00B75722" w:rsidRPr="00D017AE" w:rsidRDefault="00B75722" w:rsidP="00B75722">
      <w:pPr>
        <w:pStyle w:val="Normal1"/>
        <w:rPr>
          <w:rFonts w:ascii="Garamond" w:eastAsia="Garamond" w:hAnsi="Garamond" w:cs="Garamond"/>
        </w:rPr>
      </w:pPr>
      <w:bookmarkStart w:id="0" w:name="_gjdgxs" w:colFirst="0" w:colLast="0"/>
      <w:bookmarkEnd w:id="0"/>
    </w:p>
    <w:p w14:paraId="3C053ACA" w14:textId="55880DEE" w:rsidR="00B75722" w:rsidRPr="00D017AE" w:rsidRDefault="00FD306B" w:rsidP="00B75722">
      <w:pPr>
        <w:pStyle w:val="Normal1"/>
        <w:rPr>
          <w:rFonts w:ascii="Garamond" w:eastAsia="Garamond" w:hAnsi="Garamond" w:cs="Garamond"/>
        </w:rPr>
      </w:pPr>
      <w:r w:rsidRPr="00D017AE">
        <w:rPr>
          <w:rFonts w:ascii="Garamond" w:eastAsia="Garamond" w:hAnsi="Garamond" w:cs="Garamond"/>
          <w:b/>
        </w:rPr>
        <w:t>Abstract</w:t>
      </w:r>
    </w:p>
    <w:p w14:paraId="57466928" w14:textId="56EBDB29" w:rsidR="00707404" w:rsidRDefault="00B75722" w:rsidP="00BB3430">
      <w:pPr>
        <w:pStyle w:val="Normal1"/>
        <w:widowControl w:val="0"/>
        <w:spacing w:after="0"/>
        <w:ind w:left="567" w:right="567"/>
        <w:rPr>
          <w:rFonts w:ascii="Garamond" w:eastAsia="Garamond" w:hAnsi="Garamond" w:cs="Garamond"/>
        </w:rPr>
      </w:pPr>
      <w:r w:rsidRPr="00D017AE">
        <w:rPr>
          <w:rFonts w:ascii="Garamond" w:eastAsia="Garamond" w:hAnsi="Garamond" w:cs="Garamond"/>
        </w:rPr>
        <w:t xml:space="preserve">It has widely been assumed, by philosophers, </w:t>
      </w:r>
      <w:r w:rsidR="007B1231" w:rsidRPr="00D017AE">
        <w:rPr>
          <w:rFonts w:ascii="Garamond" w:eastAsia="Garamond" w:hAnsi="Garamond" w:cs="Garamond"/>
        </w:rPr>
        <w:t xml:space="preserve">that </w:t>
      </w:r>
      <w:r w:rsidR="00707404">
        <w:rPr>
          <w:rFonts w:ascii="Garamond" w:eastAsia="Garamond" w:hAnsi="Garamond" w:cs="Garamond"/>
        </w:rPr>
        <w:t xml:space="preserve">most </w:t>
      </w:r>
      <w:r w:rsidR="00707404" w:rsidRPr="00D017AE">
        <w:rPr>
          <w:rFonts w:ascii="Garamond" w:eastAsia="Garamond" w:hAnsi="Garamond" w:cs="Garamond"/>
        </w:rPr>
        <w:t xml:space="preserve">people </w:t>
      </w:r>
      <w:r w:rsidR="00707404">
        <w:rPr>
          <w:rFonts w:ascii="Garamond" w:eastAsia="Garamond" w:hAnsi="Garamond" w:cs="Garamond"/>
        </w:rPr>
        <w:t xml:space="preserve">unambiguously </w:t>
      </w:r>
      <w:r w:rsidR="00FD0D06">
        <w:rPr>
          <w:rFonts w:ascii="Garamond" w:eastAsia="Garamond" w:hAnsi="Garamond" w:cs="Garamond"/>
        </w:rPr>
        <w:t>have a</w:t>
      </w:r>
      <w:r w:rsidR="00D30169" w:rsidRPr="00D017AE">
        <w:rPr>
          <w:rFonts w:ascii="Garamond" w:eastAsia="Garamond" w:hAnsi="Garamond" w:cs="Garamond"/>
        </w:rPr>
        <w:t xml:space="preserve"> phenomenology as of time passing</w:t>
      </w:r>
      <w:r w:rsidR="00707404">
        <w:rPr>
          <w:rFonts w:ascii="Garamond" w:eastAsia="Garamond" w:hAnsi="Garamond" w:cs="Garamond"/>
        </w:rPr>
        <w:t xml:space="preserve">, </w:t>
      </w:r>
      <w:r w:rsidR="00D30169" w:rsidRPr="00D017AE">
        <w:rPr>
          <w:rFonts w:ascii="Garamond" w:eastAsia="Garamond" w:hAnsi="Garamond" w:cs="Garamond"/>
        </w:rPr>
        <w:t xml:space="preserve">and that this is a datum that </w:t>
      </w:r>
      <w:r w:rsidR="001E0770">
        <w:rPr>
          <w:rFonts w:ascii="Garamond" w:eastAsia="Garamond" w:hAnsi="Garamond" w:cs="Garamond"/>
        </w:rPr>
        <w:t xml:space="preserve">philosophical theories </w:t>
      </w:r>
      <w:r w:rsidR="00DD028E">
        <w:rPr>
          <w:rFonts w:ascii="Garamond" w:eastAsia="Garamond" w:hAnsi="Garamond" w:cs="Garamond"/>
        </w:rPr>
        <w:t xml:space="preserve">about both the nature of time, and experience, </w:t>
      </w:r>
      <w:r w:rsidR="00D30169" w:rsidRPr="00D017AE">
        <w:rPr>
          <w:rFonts w:ascii="Garamond" w:eastAsia="Garamond" w:hAnsi="Garamond" w:cs="Garamond"/>
        </w:rPr>
        <w:t>must accommodate</w:t>
      </w:r>
      <w:r w:rsidR="001E0770">
        <w:rPr>
          <w:rFonts w:ascii="Garamond" w:eastAsia="Garamond" w:hAnsi="Garamond" w:cs="Garamond"/>
        </w:rPr>
        <w:t xml:space="preserve">. </w:t>
      </w:r>
      <w:r w:rsidR="009950C8">
        <w:rPr>
          <w:rFonts w:ascii="Garamond" w:eastAsia="Garamond" w:hAnsi="Garamond" w:cs="Garamond"/>
        </w:rPr>
        <w:t xml:space="preserve">Moreover, it has been assumed that the greater the extent to which people </w:t>
      </w:r>
      <w:r w:rsidR="00F804B9">
        <w:rPr>
          <w:rFonts w:ascii="Garamond" w:eastAsia="Garamond" w:hAnsi="Garamond" w:cs="Garamond"/>
        </w:rPr>
        <w:t>have said</w:t>
      </w:r>
      <w:r w:rsidR="009950C8">
        <w:rPr>
          <w:rFonts w:ascii="Garamond" w:eastAsia="Garamond" w:hAnsi="Garamond" w:cs="Garamond"/>
        </w:rPr>
        <w:t xml:space="preserve"> phenomenology, the more likely they are to </w:t>
      </w:r>
      <w:r w:rsidR="00F804B9">
        <w:rPr>
          <w:rFonts w:ascii="Garamond" w:eastAsia="Garamond" w:hAnsi="Garamond" w:cs="Garamond"/>
        </w:rPr>
        <w:t>endorse</w:t>
      </w:r>
      <w:r w:rsidR="009950C8">
        <w:rPr>
          <w:rFonts w:ascii="Garamond" w:eastAsia="Garamond" w:hAnsi="Garamond" w:cs="Garamond"/>
        </w:rPr>
        <w:t xml:space="preserve"> a dynamical theory of time.</w:t>
      </w:r>
      <w:r w:rsidR="0038415F">
        <w:rPr>
          <w:rFonts w:ascii="Garamond" w:eastAsia="Garamond" w:hAnsi="Garamond" w:cs="Garamond"/>
        </w:rPr>
        <w:t xml:space="preserve"> This paper is the first to empirically test these assumptions. </w:t>
      </w:r>
      <w:r w:rsidR="007C4BBC">
        <w:rPr>
          <w:rFonts w:ascii="Garamond" w:eastAsia="Garamond" w:hAnsi="Garamond" w:cs="Garamond"/>
        </w:rPr>
        <w:t>We found that, o</w:t>
      </w:r>
      <w:r w:rsidR="00FC019E">
        <w:rPr>
          <w:rFonts w:ascii="Garamond" w:eastAsia="Garamond" w:hAnsi="Garamond" w:cs="Garamond"/>
        </w:rPr>
        <w:t xml:space="preserve">n average, participants only weakly agreed </w:t>
      </w:r>
      <w:r w:rsidR="00707404">
        <w:rPr>
          <w:rFonts w:ascii="Garamond" w:eastAsia="Garamond" w:hAnsi="Garamond" w:cs="Garamond"/>
        </w:rPr>
        <w:t xml:space="preserve">that it seems as </w:t>
      </w:r>
      <w:r w:rsidR="001C0A4B">
        <w:rPr>
          <w:rFonts w:ascii="Garamond" w:eastAsia="Garamond" w:hAnsi="Garamond" w:cs="Garamond"/>
        </w:rPr>
        <w:t>though</w:t>
      </w:r>
      <w:r w:rsidR="00707404">
        <w:rPr>
          <w:rFonts w:ascii="Garamond" w:eastAsia="Garamond" w:hAnsi="Garamond" w:cs="Garamond"/>
        </w:rPr>
        <w:t xml:space="preserve"> time passes, </w:t>
      </w:r>
      <w:r w:rsidR="00170BAC">
        <w:rPr>
          <w:rFonts w:ascii="Garamond" w:eastAsia="Garamond" w:hAnsi="Garamond" w:cs="Garamond"/>
        </w:rPr>
        <w:t xml:space="preserve">suggesting that most people do not unambiguously have a phenomenology as of time passing. </w:t>
      </w:r>
      <w:r w:rsidR="008A4A04">
        <w:rPr>
          <w:rFonts w:ascii="Garamond" w:eastAsia="Garamond" w:hAnsi="Garamond" w:cs="Garamond"/>
        </w:rPr>
        <w:t xml:space="preserve">Moreover, we </w:t>
      </w:r>
      <w:r w:rsidR="00170BAC">
        <w:rPr>
          <w:rFonts w:ascii="Garamond" w:eastAsia="Garamond" w:hAnsi="Garamond" w:cs="Garamond"/>
        </w:rPr>
        <w:t xml:space="preserve">did </w:t>
      </w:r>
      <w:r w:rsidR="008A4A04">
        <w:rPr>
          <w:rFonts w:ascii="Garamond" w:eastAsia="Garamond" w:hAnsi="Garamond" w:cs="Garamond"/>
        </w:rPr>
        <w:t xml:space="preserve">not </w:t>
      </w:r>
      <w:r w:rsidR="00170BAC">
        <w:rPr>
          <w:rFonts w:ascii="Garamond" w:eastAsia="Garamond" w:hAnsi="Garamond" w:cs="Garamond"/>
        </w:rPr>
        <w:t xml:space="preserve">find the predicted relationship between reported phenomenology and </w:t>
      </w:r>
      <w:r w:rsidR="00BA43B7">
        <w:rPr>
          <w:rFonts w:ascii="Garamond" w:eastAsia="Garamond" w:hAnsi="Garamond" w:cs="Garamond"/>
        </w:rPr>
        <w:t>endorsed theory of time.</w:t>
      </w:r>
      <w:r w:rsidR="003A7C55">
        <w:rPr>
          <w:rFonts w:ascii="Garamond" w:eastAsia="Garamond" w:hAnsi="Garamond" w:cs="Garamond"/>
        </w:rPr>
        <w:t xml:space="preserve"> </w:t>
      </w:r>
      <w:r w:rsidR="00170BAC">
        <w:rPr>
          <w:rFonts w:ascii="Garamond" w:eastAsia="Garamond" w:hAnsi="Garamond" w:cs="Garamond"/>
        </w:rPr>
        <w:t>One experiment found no relationship between reported phenomenology and</w:t>
      </w:r>
      <w:r w:rsidR="0079605C">
        <w:rPr>
          <w:rFonts w:ascii="Garamond" w:eastAsia="Garamond" w:hAnsi="Garamond" w:cs="Garamond"/>
        </w:rPr>
        <w:t xml:space="preserve"> whether participants endorse</w:t>
      </w:r>
      <w:r w:rsidR="00170BAC">
        <w:rPr>
          <w:rFonts w:ascii="Garamond" w:eastAsia="Garamond" w:hAnsi="Garamond" w:cs="Garamond"/>
        </w:rPr>
        <w:t xml:space="preserve"> </w:t>
      </w:r>
      <w:r w:rsidR="00F750D6">
        <w:rPr>
          <w:rFonts w:ascii="Garamond" w:eastAsia="Garamond" w:hAnsi="Garamond" w:cs="Garamond"/>
        </w:rPr>
        <w:t xml:space="preserve">a </w:t>
      </w:r>
      <w:r w:rsidR="00170BAC">
        <w:rPr>
          <w:rFonts w:ascii="Garamond" w:eastAsia="Garamond" w:hAnsi="Garamond" w:cs="Garamond"/>
        </w:rPr>
        <w:t>dynamica</w:t>
      </w:r>
      <w:r w:rsidR="0079605C">
        <w:rPr>
          <w:rFonts w:ascii="Garamond" w:eastAsia="Garamond" w:hAnsi="Garamond" w:cs="Garamond"/>
        </w:rPr>
        <w:t xml:space="preserve">l theory (growing block) or </w:t>
      </w:r>
      <w:r w:rsidR="002E6E86">
        <w:rPr>
          <w:rFonts w:ascii="Garamond" w:eastAsia="Garamond" w:hAnsi="Garamond" w:cs="Garamond"/>
        </w:rPr>
        <w:t>non-dynamical theory (</w:t>
      </w:r>
      <w:r w:rsidR="008B5022">
        <w:rPr>
          <w:rFonts w:ascii="Garamond" w:eastAsia="Garamond" w:hAnsi="Garamond" w:cs="Garamond"/>
        </w:rPr>
        <w:t>eternalism</w:t>
      </w:r>
      <w:r w:rsidR="002E6E86">
        <w:rPr>
          <w:rFonts w:ascii="Garamond" w:eastAsia="Garamond" w:hAnsi="Garamond" w:cs="Garamond"/>
        </w:rPr>
        <w:t xml:space="preserve">). The other found </w:t>
      </w:r>
      <w:r w:rsidR="004F1927">
        <w:rPr>
          <w:rFonts w:ascii="Garamond" w:eastAsia="Garamond" w:hAnsi="Garamond" w:cs="Garamond"/>
        </w:rPr>
        <w:t xml:space="preserve">the opposite of the result we predicted: </w:t>
      </w:r>
      <w:r w:rsidR="00BB3430">
        <w:rPr>
          <w:rFonts w:ascii="Garamond" w:eastAsia="Garamond" w:hAnsi="Garamond" w:cs="Garamond"/>
        </w:rPr>
        <w:t xml:space="preserve">those participants who reported stronger phenomenology as of </w:t>
      </w:r>
      <w:r w:rsidR="000550E6">
        <w:rPr>
          <w:rFonts w:ascii="Garamond" w:eastAsia="Garamond" w:hAnsi="Garamond" w:cs="Garamond"/>
        </w:rPr>
        <w:t>time</w:t>
      </w:r>
      <w:r w:rsidR="00BB3430">
        <w:rPr>
          <w:rFonts w:ascii="Garamond" w:eastAsia="Garamond" w:hAnsi="Garamond" w:cs="Garamond"/>
        </w:rPr>
        <w:t xml:space="preserve"> pass</w:t>
      </w:r>
      <w:r w:rsidR="000550E6">
        <w:rPr>
          <w:rFonts w:ascii="Garamond" w:eastAsia="Garamond" w:hAnsi="Garamond" w:cs="Garamond"/>
        </w:rPr>
        <w:t>ing</w:t>
      </w:r>
      <w:r w:rsidR="00BB3430">
        <w:rPr>
          <w:rFonts w:ascii="Garamond" w:eastAsia="Garamond" w:hAnsi="Garamond" w:cs="Garamond"/>
        </w:rPr>
        <w:t xml:space="preserve"> were more likely to endorse a non-dynamical theory (</w:t>
      </w:r>
      <w:r w:rsidR="008B5022">
        <w:rPr>
          <w:rFonts w:ascii="Garamond" w:eastAsia="Garamond" w:hAnsi="Garamond" w:cs="Garamond"/>
        </w:rPr>
        <w:t>eternalism</w:t>
      </w:r>
      <w:r w:rsidR="00BB3430">
        <w:rPr>
          <w:rFonts w:ascii="Garamond" w:eastAsia="Garamond" w:hAnsi="Garamond" w:cs="Garamond"/>
        </w:rPr>
        <w:t xml:space="preserve">) than a dynamical theory (presentism). </w:t>
      </w:r>
      <w:r w:rsidR="00170BAC">
        <w:rPr>
          <w:rFonts w:ascii="Garamond" w:eastAsia="Garamond" w:hAnsi="Garamond" w:cs="Garamond"/>
        </w:rPr>
        <w:t xml:space="preserve">We conclude that this is suggestive evidence in favour of veridical non-dynamism—the view that </w:t>
      </w:r>
      <w:r w:rsidR="001C3A2B">
        <w:rPr>
          <w:rFonts w:ascii="Garamond" w:eastAsia="Garamond" w:hAnsi="Garamond" w:cs="Garamond"/>
        </w:rPr>
        <w:t xml:space="preserve">our phenomenology is veridical, and that it </w:t>
      </w:r>
      <w:r w:rsidR="00170BAC">
        <w:rPr>
          <w:rFonts w:ascii="Garamond" w:eastAsia="Garamond" w:hAnsi="Garamond" w:cs="Garamond"/>
        </w:rPr>
        <w:t xml:space="preserve">does not </w:t>
      </w:r>
      <w:r w:rsidR="001C3A2B">
        <w:rPr>
          <w:rFonts w:ascii="Garamond" w:eastAsia="Garamond" w:hAnsi="Garamond" w:cs="Garamond"/>
        </w:rPr>
        <w:t xml:space="preserve">unambiguously </w:t>
      </w:r>
      <w:r w:rsidR="00532FD2">
        <w:rPr>
          <w:rFonts w:ascii="Garamond" w:eastAsia="Garamond" w:hAnsi="Garamond" w:cs="Garamond"/>
        </w:rPr>
        <w:t>represent that</w:t>
      </w:r>
      <w:r w:rsidR="001C3A2B">
        <w:rPr>
          <w:rFonts w:ascii="Garamond" w:eastAsia="Garamond" w:hAnsi="Garamond" w:cs="Garamond"/>
        </w:rPr>
        <w:t xml:space="preserve"> time passes</w:t>
      </w:r>
      <w:r w:rsidR="00DD028E">
        <w:rPr>
          <w:rFonts w:ascii="Garamond" w:eastAsia="Garamond" w:hAnsi="Garamond" w:cs="Garamond"/>
        </w:rPr>
        <w:t>.</w:t>
      </w:r>
    </w:p>
    <w:p w14:paraId="434A72F0" w14:textId="77777777" w:rsidR="00D30169" w:rsidRPr="00D017AE" w:rsidRDefault="00D30169" w:rsidP="00B75722">
      <w:pPr>
        <w:pStyle w:val="Normal1"/>
        <w:widowControl w:val="0"/>
        <w:spacing w:after="0"/>
        <w:rPr>
          <w:rFonts w:ascii="Garamond" w:eastAsia="Garamond" w:hAnsi="Garamond" w:cs="Garamond"/>
        </w:rPr>
      </w:pPr>
    </w:p>
    <w:p w14:paraId="27A9E957" w14:textId="77777777" w:rsidR="00B75722" w:rsidRPr="00D017AE" w:rsidRDefault="00B75722" w:rsidP="00B75722">
      <w:pPr>
        <w:pStyle w:val="Normal1"/>
        <w:widowControl w:val="0"/>
        <w:spacing w:after="0"/>
        <w:rPr>
          <w:rFonts w:ascii="Garamond" w:eastAsia="Garamond" w:hAnsi="Garamond" w:cs="Garamond"/>
        </w:rPr>
      </w:pPr>
    </w:p>
    <w:p w14:paraId="3C6967ED" w14:textId="5D18A228" w:rsidR="00B75722" w:rsidRPr="00D017AE" w:rsidRDefault="00B75722" w:rsidP="00B75722">
      <w:pPr>
        <w:pStyle w:val="Normal1"/>
        <w:rPr>
          <w:rFonts w:ascii="Garamond" w:eastAsia="Garamond" w:hAnsi="Garamond" w:cs="Garamond"/>
          <w:b/>
        </w:rPr>
      </w:pPr>
      <w:r w:rsidRPr="00D017AE">
        <w:rPr>
          <w:rFonts w:ascii="Garamond" w:eastAsia="Garamond" w:hAnsi="Garamond" w:cs="Garamond"/>
          <w:b/>
        </w:rPr>
        <w:t>1. Introduction</w:t>
      </w:r>
    </w:p>
    <w:p w14:paraId="63BD5F8A" w14:textId="30D44E04" w:rsidR="00767642" w:rsidRPr="00D017AE" w:rsidRDefault="0043746B" w:rsidP="00B75722">
      <w:pPr>
        <w:pStyle w:val="Normal1"/>
        <w:rPr>
          <w:rFonts w:ascii="Garamond" w:eastAsia="Garamond" w:hAnsi="Garamond" w:cs="Garamond"/>
        </w:rPr>
      </w:pPr>
      <w:r w:rsidRPr="00D017AE">
        <w:rPr>
          <w:rFonts w:ascii="Garamond" w:eastAsia="Garamond" w:hAnsi="Garamond" w:cs="Garamond"/>
        </w:rPr>
        <w:t xml:space="preserve">Amongst philosophers, there is disagreement about whether or not it seems to </w:t>
      </w:r>
      <w:r w:rsidR="00283143">
        <w:rPr>
          <w:rFonts w:ascii="Garamond" w:eastAsia="Garamond" w:hAnsi="Garamond" w:cs="Garamond"/>
        </w:rPr>
        <w:t>(</w:t>
      </w:r>
      <w:r w:rsidRPr="00D017AE">
        <w:rPr>
          <w:rFonts w:ascii="Garamond" w:eastAsia="Garamond" w:hAnsi="Garamond" w:cs="Garamond"/>
        </w:rPr>
        <w:t>most of</w:t>
      </w:r>
      <w:r w:rsidR="00283143">
        <w:rPr>
          <w:rFonts w:ascii="Garamond" w:eastAsia="Garamond" w:hAnsi="Garamond" w:cs="Garamond"/>
        </w:rPr>
        <w:t xml:space="preserve">) us as though time passes. That </w:t>
      </w:r>
      <w:r w:rsidRPr="00D017AE">
        <w:rPr>
          <w:rFonts w:ascii="Garamond" w:eastAsia="Garamond" w:hAnsi="Garamond" w:cs="Garamond"/>
        </w:rPr>
        <w:t xml:space="preserve">is, there is disagreement regarding whether or not we have a phenomenology </w:t>
      </w:r>
      <w:r w:rsidRPr="00D017AE">
        <w:rPr>
          <w:rFonts w:ascii="Garamond" w:eastAsia="Garamond" w:hAnsi="Garamond" w:cs="Garamond"/>
          <w:i/>
        </w:rPr>
        <w:t>as of</w:t>
      </w:r>
      <w:r w:rsidRPr="00D017AE">
        <w:rPr>
          <w:rFonts w:ascii="Garamond" w:eastAsia="Garamond" w:hAnsi="Garamond" w:cs="Garamond"/>
        </w:rPr>
        <w:t xml:space="preserve"> time passing. </w:t>
      </w:r>
      <w:r w:rsidR="005728CC" w:rsidRPr="00D017AE">
        <w:rPr>
          <w:rFonts w:ascii="Garamond" w:eastAsia="Garamond" w:hAnsi="Garamond" w:cs="Garamond"/>
        </w:rPr>
        <w:t>Here, we use the phrase ‘as of’ to draw attention to two things. First, that the phenomenology in question has some representational content: it represents that the world is some way (</w:t>
      </w:r>
      <w:r w:rsidR="00B05B7B">
        <w:rPr>
          <w:rFonts w:ascii="Garamond" w:eastAsia="Garamond" w:hAnsi="Garamond" w:cs="Garamond"/>
        </w:rPr>
        <w:t>namely</w:t>
      </w:r>
      <w:r w:rsidR="008250D5" w:rsidRPr="00D017AE">
        <w:rPr>
          <w:rFonts w:ascii="Garamond" w:eastAsia="Garamond" w:hAnsi="Garamond" w:cs="Garamond"/>
        </w:rPr>
        <w:t xml:space="preserve"> </w:t>
      </w:r>
      <w:r w:rsidR="005728CC" w:rsidRPr="00D017AE">
        <w:rPr>
          <w:rFonts w:ascii="Garamond" w:eastAsia="Garamond" w:hAnsi="Garamond" w:cs="Garamond"/>
        </w:rPr>
        <w:t xml:space="preserve">that it is </w:t>
      </w:r>
      <w:r w:rsidR="009465CC">
        <w:rPr>
          <w:rFonts w:ascii="Garamond" w:eastAsia="Garamond" w:hAnsi="Garamond" w:cs="Garamond"/>
        </w:rPr>
        <w:t>such that</w:t>
      </w:r>
      <w:r w:rsidR="005728CC" w:rsidRPr="00D017AE">
        <w:rPr>
          <w:rFonts w:ascii="Garamond" w:eastAsia="Garamond" w:hAnsi="Garamond" w:cs="Garamond"/>
        </w:rPr>
        <w:t xml:space="preserve"> time passes), and second, that having a phenomenology </w:t>
      </w:r>
      <w:r w:rsidR="005728CC" w:rsidRPr="00D017AE">
        <w:rPr>
          <w:rFonts w:ascii="Garamond" w:eastAsia="Garamond" w:hAnsi="Garamond" w:cs="Garamond"/>
          <w:i/>
        </w:rPr>
        <w:t>as of</w:t>
      </w:r>
      <w:r w:rsidR="00ED2103">
        <w:rPr>
          <w:rFonts w:ascii="Garamond" w:eastAsia="Garamond" w:hAnsi="Garamond" w:cs="Garamond"/>
        </w:rPr>
        <w:t xml:space="preserve"> time passing</w:t>
      </w:r>
      <w:r w:rsidR="005728CC" w:rsidRPr="00D017AE">
        <w:rPr>
          <w:rFonts w:ascii="Garamond" w:eastAsia="Garamond" w:hAnsi="Garamond" w:cs="Garamond"/>
        </w:rPr>
        <w:t xml:space="preserve"> is neutral regarding wheth</w:t>
      </w:r>
      <w:r w:rsidR="008A2DCD" w:rsidRPr="00D017AE">
        <w:rPr>
          <w:rFonts w:ascii="Garamond" w:eastAsia="Garamond" w:hAnsi="Garamond" w:cs="Garamond"/>
        </w:rPr>
        <w:t xml:space="preserve">er or not </w:t>
      </w:r>
      <w:r w:rsidR="00283143">
        <w:rPr>
          <w:rFonts w:ascii="Garamond" w:eastAsia="Garamond" w:hAnsi="Garamond" w:cs="Garamond"/>
        </w:rPr>
        <w:t>said</w:t>
      </w:r>
      <w:r w:rsidR="00860281">
        <w:rPr>
          <w:rFonts w:ascii="Garamond" w:eastAsia="Garamond" w:hAnsi="Garamond" w:cs="Garamond"/>
        </w:rPr>
        <w:t xml:space="preserve"> phenomenology is veridical</w:t>
      </w:r>
      <w:r w:rsidR="00EB630C">
        <w:rPr>
          <w:rFonts w:ascii="Garamond" w:eastAsia="Garamond" w:hAnsi="Garamond" w:cs="Garamond"/>
        </w:rPr>
        <w:t xml:space="preserve"> (</w:t>
      </w:r>
      <w:r w:rsidR="00860281">
        <w:rPr>
          <w:rFonts w:ascii="Garamond" w:eastAsia="Garamond" w:hAnsi="Garamond" w:cs="Garamond"/>
        </w:rPr>
        <w:t>and hence</w:t>
      </w:r>
      <w:r w:rsidR="001F0191">
        <w:rPr>
          <w:rFonts w:ascii="Garamond" w:eastAsia="Garamond" w:hAnsi="Garamond" w:cs="Garamond"/>
        </w:rPr>
        <w:t xml:space="preserve"> neutral regarding</w:t>
      </w:r>
      <w:r w:rsidR="00860281">
        <w:rPr>
          <w:rFonts w:ascii="Garamond" w:eastAsia="Garamond" w:hAnsi="Garamond" w:cs="Garamond"/>
        </w:rPr>
        <w:t xml:space="preserve"> whether or not the phenomenology is also </w:t>
      </w:r>
      <w:r w:rsidR="00860281" w:rsidRPr="00860281">
        <w:rPr>
          <w:rFonts w:ascii="Garamond" w:eastAsia="Garamond" w:hAnsi="Garamond" w:cs="Garamond"/>
          <w:i/>
        </w:rPr>
        <w:t>of</w:t>
      </w:r>
      <w:r w:rsidR="00860281">
        <w:rPr>
          <w:rFonts w:ascii="Garamond" w:eastAsia="Garamond" w:hAnsi="Garamond" w:cs="Garamond"/>
        </w:rPr>
        <w:t xml:space="preserve"> time passing</w:t>
      </w:r>
      <w:r w:rsidR="001F0191">
        <w:rPr>
          <w:rFonts w:ascii="Garamond" w:eastAsia="Garamond" w:hAnsi="Garamond" w:cs="Garamond"/>
        </w:rPr>
        <w:t>)</w:t>
      </w:r>
      <w:r w:rsidR="00860281">
        <w:rPr>
          <w:rFonts w:ascii="Garamond" w:eastAsia="Garamond" w:hAnsi="Garamond" w:cs="Garamond"/>
        </w:rPr>
        <w:t xml:space="preserve">. </w:t>
      </w:r>
      <w:r w:rsidR="00D71335" w:rsidRPr="00D017AE">
        <w:rPr>
          <w:rFonts w:ascii="Garamond" w:eastAsia="Garamond" w:hAnsi="Garamond" w:cs="Garamond"/>
        </w:rPr>
        <w:t>In what follows we will always intend the neutral charact</w:t>
      </w:r>
      <w:r w:rsidR="00860281">
        <w:rPr>
          <w:rFonts w:ascii="Garamond" w:eastAsia="Garamond" w:hAnsi="Garamond" w:cs="Garamond"/>
        </w:rPr>
        <w:t xml:space="preserve">erisation of this phenomenology when we speak of a </w:t>
      </w:r>
      <w:r w:rsidR="00A32AB2">
        <w:rPr>
          <w:rFonts w:ascii="Garamond" w:eastAsia="Garamond" w:hAnsi="Garamond" w:cs="Garamond"/>
        </w:rPr>
        <w:t>phenomenology</w:t>
      </w:r>
      <w:r w:rsidR="00860281">
        <w:rPr>
          <w:rFonts w:ascii="Garamond" w:eastAsia="Garamond" w:hAnsi="Garamond" w:cs="Garamond"/>
        </w:rPr>
        <w:t xml:space="preserve"> as of time passing.</w:t>
      </w:r>
    </w:p>
    <w:p w14:paraId="2BAAAFF2" w14:textId="3602ED0B" w:rsidR="0043746B" w:rsidRPr="00D017AE" w:rsidRDefault="0043746B" w:rsidP="00B83B22">
      <w:pPr>
        <w:pStyle w:val="Normal1"/>
      </w:pPr>
      <w:r w:rsidRPr="00D017AE">
        <w:rPr>
          <w:rFonts w:ascii="Garamond" w:eastAsia="Garamond" w:hAnsi="Garamond" w:cs="Garamond"/>
        </w:rPr>
        <w:t xml:space="preserve">What do </w:t>
      </w:r>
      <w:r w:rsidR="00F91209" w:rsidRPr="00D017AE">
        <w:rPr>
          <w:rFonts w:ascii="Garamond" w:eastAsia="Garamond" w:hAnsi="Garamond" w:cs="Garamond"/>
        </w:rPr>
        <w:t xml:space="preserve">those who think that we have </w:t>
      </w:r>
      <w:r w:rsidR="008A2DCD" w:rsidRPr="00D017AE">
        <w:rPr>
          <w:rFonts w:ascii="Garamond" w:eastAsia="Garamond" w:hAnsi="Garamond" w:cs="Garamond"/>
        </w:rPr>
        <w:t xml:space="preserve">a </w:t>
      </w:r>
      <w:r w:rsidRPr="00D017AE">
        <w:rPr>
          <w:rFonts w:ascii="Garamond" w:eastAsia="Garamond" w:hAnsi="Garamond" w:cs="Garamond"/>
        </w:rPr>
        <w:t>phenomenology</w:t>
      </w:r>
      <w:r w:rsidR="008A2DCD" w:rsidRPr="00D017AE">
        <w:rPr>
          <w:rFonts w:ascii="Garamond" w:eastAsia="Garamond" w:hAnsi="Garamond" w:cs="Garamond"/>
        </w:rPr>
        <w:t xml:space="preserve"> as of time passing</w:t>
      </w:r>
      <w:r w:rsidRPr="00D017AE">
        <w:rPr>
          <w:rFonts w:ascii="Garamond" w:eastAsia="Garamond" w:hAnsi="Garamond" w:cs="Garamond"/>
        </w:rPr>
        <w:t xml:space="preserve"> take that phenomenology’s content to </w:t>
      </w:r>
      <w:r w:rsidR="00475B7D" w:rsidRPr="00D017AE">
        <w:rPr>
          <w:rFonts w:ascii="Garamond" w:eastAsia="Garamond" w:hAnsi="Garamond" w:cs="Garamond"/>
        </w:rPr>
        <w:t>consist in</w:t>
      </w:r>
      <w:r w:rsidRPr="00D017AE">
        <w:rPr>
          <w:rFonts w:ascii="Garamond" w:eastAsia="Garamond" w:hAnsi="Garamond" w:cs="Garamond"/>
        </w:rPr>
        <w:t>? Here are some examples:</w:t>
      </w:r>
    </w:p>
    <w:p w14:paraId="4E2C9B53" w14:textId="67CE9736" w:rsidR="0043746B" w:rsidRPr="00D017AE" w:rsidRDefault="0043746B" w:rsidP="0043746B">
      <w:pPr>
        <w:widowControl w:val="0"/>
        <w:autoSpaceDE w:val="0"/>
        <w:autoSpaceDN w:val="0"/>
        <w:adjustRightInd w:val="0"/>
        <w:spacing w:after="0"/>
        <w:ind w:left="567" w:right="567"/>
        <w:jc w:val="both"/>
        <w:rPr>
          <w:rFonts w:ascii="Garamond" w:hAnsi="Garamond" w:cs="Times New Roman"/>
        </w:rPr>
      </w:pPr>
      <w:r w:rsidRPr="00D017AE">
        <w:rPr>
          <w:rFonts w:ascii="Garamond" w:hAnsi="Garamond" w:cs="Times New Roman"/>
        </w:rPr>
        <w:t xml:space="preserve">We are not only aware of [the passage of time] when we reflect on our memories of what has happened. We just </w:t>
      </w:r>
      <w:r w:rsidRPr="00D017AE">
        <w:rPr>
          <w:rFonts w:ascii="Garamond" w:hAnsi="Garamond" w:cs="Times New Roman"/>
          <w:i/>
        </w:rPr>
        <w:t>see</w:t>
      </w:r>
      <w:r w:rsidRPr="00D017AE">
        <w:rPr>
          <w:rFonts w:ascii="Garamond" w:hAnsi="Garamond" w:cs="Times New Roman"/>
        </w:rPr>
        <w:t xml:space="preserve"> time passing in front of us, in the movement of a second hand around a clock, or the falling of sand through an hourglass, or indeed any motion or change at all. (Le Poidevin, 2007:76, our emphasis). </w:t>
      </w:r>
    </w:p>
    <w:p w14:paraId="204F92C6" w14:textId="77777777" w:rsidR="0043746B" w:rsidRPr="003A7C55" w:rsidRDefault="0043746B" w:rsidP="0043746B">
      <w:pPr>
        <w:widowControl w:val="0"/>
        <w:autoSpaceDE w:val="0"/>
        <w:autoSpaceDN w:val="0"/>
        <w:adjustRightInd w:val="0"/>
        <w:spacing w:after="0"/>
        <w:jc w:val="both"/>
        <w:rPr>
          <w:rFonts w:ascii="Garamond" w:hAnsi="Garamond" w:cs="Times New Roman"/>
        </w:rPr>
      </w:pPr>
    </w:p>
    <w:p w14:paraId="27BE84AE" w14:textId="742AC63F" w:rsidR="0043746B" w:rsidRPr="00D017AE" w:rsidRDefault="0043746B" w:rsidP="0043746B">
      <w:pPr>
        <w:widowControl w:val="0"/>
        <w:autoSpaceDE w:val="0"/>
        <w:autoSpaceDN w:val="0"/>
        <w:adjustRightInd w:val="0"/>
        <w:spacing w:after="0"/>
        <w:ind w:left="567" w:right="567"/>
        <w:jc w:val="both"/>
        <w:rPr>
          <w:rFonts w:ascii="Garamond" w:hAnsi="Garamond" w:cs="Times New Roman"/>
        </w:rPr>
      </w:pPr>
      <w:r w:rsidRPr="00D017AE">
        <w:rPr>
          <w:rFonts w:ascii="Garamond" w:hAnsi="Garamond" w:cs="Times New Roman"/>
        </w:rPr>
        <w:t xml:space="preserve">….the flow of time, or passage, as it is known, is given in experience, that it is as indubitable an aspect of our </w:t>
      </w:r>
      <w:r w:rsidRPr="00D017AE">
        <w:rPr>
          <w:rFonts w:ascii="Garamond" w:hAnsi="Garamond" w:cs="Times New Roman"/>
          <w:i/>
        </w:rPr>
        <w:t>perception</w:t>
      </w:r>
      <w:r w:rsidRPr="00D017AE">
        <w:rPr>
          <w:rFonts w:ascii="Garamond" w:hAnsi="Garamond" w:cs="Times New Roman"/>
        </w:rPr>
        <w:t xml:space="preserve"> of the world </w:t>
      </w:r>
      <w:r w:rsidRPr="00D017AE">
        <w:rPr>
          <w:rFonts w:ascii="Garamond" w:hAnsi="Garamond" w:cs="Times New Roman"/>
          <w:i/>
        </w:rPr>
        <w:t>as the sights and sounds that come in upon us,</w:t>
      </w:r>
      <w:r w:rsidRPr="00D017AE">
        <w:rPr>
          <w:rFonts w:ascii="Garamond" w:hAnsi="Garamond" w:cs="Times New Roman"/>
        </w:rPr>
        <w:t xml:space="preserve"> even though it is not the peculiar property of a special sense. (Schuster</w:t>
      </w:r>
      <w:r w:rsidR="00563329">
        <w:rPr>
          <w:rFonts w:ascii="Garamond" w:hAnsi="Garamond" w:cs="Times New Roman"/>
        </w:rPr>
        <w:t>,</w:t>
      </w:r>
      <w:r w:rsidRPr="00D017AE">
        <w:rPr>
          <w:rFonts w:ascii="Garamond" w:hAnsi="Garamond" w:cs="Times New Roman"/>
        </w:rPr>
        <w:t xml:space="preserve"> 1986: 695, our emphasis)</w:t>
      </w:r>
    </w:p>
    <w:p w14:paraId="52F4DD61" w14:textId="77777777" w:rsidR="0043746B" w:rsidRPr="00D017AE" w:rsidRDefault="0043746B" w:rsidP="0043746B">
      <w:pPr>
        <w:widowControl w:val="0"/>
        <w:autoSpaceDE w:val="0"/>
        <w:autoSpaceDN w:val="0"/>
        <w:adjustRightInd w:val="0"/>
        <w:spacing w:after="0"/>
        <w:ind w:right="567"/>
        <w:jc w:val="both"/>
        <w:rPr>
          <w:rFonts w:ascii="Garamond" w:hAnsi="Garamond" w:cs="Times New Roman"/>
        </w:rPr>
      </w:pPr>
    </w:p>
    <w:p w14:paraId="0D6DC802" w14:textId="13B1AD61" w:rsidR="0043746B" w:rsidRPr="00D017AE" w:rsidRDefault="0043746B" w:rsidP="008E1A69">
      <w:pPr>
        <w:widowControl w:val="0"/>
        <w:autoSpaceDE w:val="0"/>
        <w:autoSpaceDN w:val="0"/>
        <w:adjustRightInd w:val="0"/>
        <w:spacing w:after="0"/>
        <w:ind w:left="567" w:right="567"/>
        <w:jc w:val="both"/>
        <w:rPr>
          <w:rFonts w:ascii="Garamond" w:eastAsia="Garamond" w:hAnsi="Garamond" w:cs="Garamond"/>
        </w:rPr>
      </w:pPr>
      <w:r w:rsidRPr="00D017AE">
        <w:rPr>
          <w:rFonts w:ascii="Garamond" w:hAnsi="Garamond" w:cs="Times New Roman"/>
        </w:rPr>
        <w:t xml:space="preserve">Does our impression of the flow of time, or the division of time into past, present and future, tell us nothing at all about how time is as opposed to how it merely </w:t>
      </w:r>
      <w:r w:rsidRPr="00D017AE">
        <w:rPr>
          <w:rFonts w:ascii="Garamond" w:hAnsi="Garamond" w:cs="Times New Roman"/>
          <w:i/>
        </w:rPr>
        <w:t>appears</w:t>
      </w:r>
      <w:r w:rsidRPr="00D017AE">
        <w:rPr>
          <w:rFonts w:ascii="Garamond" w:hAnsi="Garamond" w:cs="Times New Roman"/>
        </w:rPr>
        <w:t xml:space="preserve"> to us muddle-headed humans? (Davies</w:t>
      </w:r>
      <w:r w:rsidR="00563329">
        <w:rPr>
          <w:rFonts w:ascii="Garamond" w:hAnsi="Garamond" w:cs="Times New Roman"/>
        </w:rPr>
        <w:t>,</w:t>
      </w:r>
      <w:r w:rsidRPr="00D017AE">
        <w:rPr>
          <w:rFonts w:ascii="Garamond" w:hAnsi="Garamond" w:cs="Times New Roman"/>
        </w:rPr>
        <w:t xml:space="preserve"> 1995:275, our emphasis).</w:t>
      </w:r>
    </w:p>
    <w:p w14:paraId="0C4C1DD9" w14:textId="77777777" w:rsidR="00196F36" w:rsidRDefault="00196F36" w:rsidP="008E1A69">
      <w:pPr>
        <w:pStyle w:val="Normal1"/>
        <w:spacing w:after="0"/>
        <w:rPr>
          <w:rFonts w:ascii="Garamond" w:eastAsia="Garamond" w:hAnsi="Garamond" w:cs="Garamond"/>
        </w:rPr>
      </w:pPr>
    </w:p>
    <w:p w14:paraId="22552B12" w14:textId="0BE4B0B6" w:rsidR="008E1A69" w:rsidRDefault="00B83B22" w:rsidP="00A10323">
      <w:pPr>
        <w:pStyle w:val="Normal1"/>
        <w:rPr>
          <w:rFonts w:ascii="Garamond" w:eastAsia="Garamond" w:hAnsi="Garamond" w:cs="Garamond"/>
        </w:rPr>
      </w:pPr>
      <w:r>
        <w:rPr>
          <w:rFonts w:ascii="Garamond" w:eastAsia="Garamond" w:hAnsi="Garamond" w:cs="Garamond"/>
        </w:rPr>
        <w:t xml:space="preserve">To avoid confusion, let’s </w:t>
      </w:r>
      <w:r w:rsidR="008E1A69">
        <w:rPr>
          <w:rFonts w:ascii="Garamond" w:eastAsia="Garamond" w:hAnsi="Garamond" w:cs="Garamond"/>
        </w:rPr>
        <w:t>introduce the idea of</w:t>
      </w:r>
      <w:r>
        <w:rPr>
          <w:rFonts w:ascii="Garamond" w:eastAsia="Garamond" w:hAnsi="Garamond" w:cs="Garamond"/>
        </w:rPr>
        <w:t xml:space="preserve"> </w:t>
      </w:r>
      <w:r w:rsidRPr="00AF57DE">
        <w:rPr>
          <w:rFonts w:ascii="Garamond" w:eastAsia="Garamond" w:hAnsi="Garamond" w:cs="Garamond"/>
          <w:i/>
        </w:rPr>
        <w:t xml:space="preserve">purported </w:t>
      </w:r>
      <w:r w:rsidRPr="00015349">
        <w:rPr>
          <w:rFonts w:ascii="Garamond" w:eastAsia="Garamond" w:hAnsi="Garamond" w:cs="Garamond"/>
        </w:rPr>
        <w:t>passage phenomenolog</w:t>
      </w:r>
      <w:r w:rsidRPr="003836AB">
        <w:rPr>
          <w:rFonts w:ascii="Garamond" w:eastAsia="Garamond" w:hAnsi="Garamond" w:cs="Garamond"/>
        </w:rPr>
        <w:t>y</w:t>
      </w:r>
      <w:r>
        <w:rPr>
          <w:rFonts w:ascii="Garamond" w:eastAsia="Garamond" w:hAnsi="Garamond" w:cs="Garamond"/>
        </w:rPr>
        <w:t xml:space="preserve">. </w:t>
      </w:r>
      <w:r w:rsidR="008E1A69">
        <w:rPr>
          <w:rFonts w:ascii="Garamond" w:eastAsia="Garamond" w:hAnsi="Garamond" w:cs="Garamond"/>
        </w:rPr>
        <w:t>Purported passage phenomenology is the phenomenology</w:t>
      </w:r>
      <w:r w:rsidR="00C63878">
        <w:rPr>
          <w:rFonts w:ascii="Garamond" w:eastAsia="Garamond" w:hAnsi="Garamond" w:cs="Garamond"/>
        </w:rPr>
        <w:t xml:space="preserve"> we in fact have</w:t>
      </w:r>
      <w:r w:rsidR="00802114">
        <w:rPr>
          <w:rFonts w:ascii="Garamond" w:eastAsia="Garamond" w:hAnsi="Garamond" w:cs="Garamond"/>
        </w:rPr>
        <w:t xml:space="preserve">, the </w:t>
      </w:r>
      <w:r w:rsidR="00412DA0">
        <w:rPr>
          <w:rFonts w:ascii="Garamond" w:eastAsia="Garamond" w:hAnsi="Garamond" w:cs="Garamond"/>
        </w:rPr>
        <w:t>character</w:t>
      </w:r>
      <w:r w:rsidR="00802114">
        <w:rPr>
          <w:rFonts w:ascii="Garamond" w:eastAsia="Garamond" w:hAnsi="Garamond" w:cs="Garamond"/>
        </w:rPr>
        <w:t xml:space="preserve"> </w:t>
      </w:r>
      <w:r w:rsidR="00EF6956">
        <w:rPr>
          <w:rFonts w:ascii="Garamond" w:eastAsia="Garamond" w:hAnsi="Garamond" w:cs="Garamond"/>
        </w:rPr>
        <w:t xml:space="preserve">and </w:t>
      </w:r>
      <w:proofErr w:type="spellStart"/>
      <w:r w:rsidR="00EF6956">
        <w:rPr>
          <w:rFonts w:ascii="Garamond" w:eastAsia="Garamond" w:hAnsi="Garamond" w:cs="Garamond"/>
        </w:rPr>
        <w:t>veridicality</w:t>
      </w:r>
      <w:proofErr w:type="spellEnd"/>
      <w:r w:rsidR="00EF6956">
        <w:rPr>
          <w:rFonts w:ascii="Garamond" w:eastAsia="Garamond" w:hAnsi="Garamond" w:cs="Garamond"/>
        </w:rPr>
        <w:t xml:space="preserve"> </w:t>
      </w:r>
      <w:r w:rsidR="00802114">
        <w:rPr>
          <w:rFonts w:ascii="Garamond" w:eastAsia="Garamond" w:hAnsi="Garamond" w:cs="Garamond"/>
        </w:rPr>
        <w:t>of which is dispute</w:t>
      </w:r>
      <w:r w:rsidR="00822CA3">
        <w:rPr>
          <w:rFonts w:ascii="Garamond" w:eastAsia="Garamond" w:hAnsi="Garamond" w:cs="Garamond"/>
        </w:rPr>
        <w:t xml:space="preserve">d by the theories </w:t>
      </w:r>
      <w:r w:rsidR="00A10323">
        <w:rPr>
          <w:rFonts w:ascii="Garamond" w:eastAsia="Garamond" w:hAnsi="Garamond" w:cs="Garamond"/>
        </w:rPr>
        <w:t xml:space="preserve">we outline below. </w:t>
      </w:r>
      <w:r w:rsidR="008B214D">
        <w:rPr>
          <w:rFonts w:ascii="Garamond" w:eastAsia="Garamond" w:hAnsi="Garamond" w:cs="Garamond"/>
        </w:rPr>
        <w:t>We will not attempt to further describe that phenomenology in neutral</w:t>
      </w:r>
      <w:r w:rsidR="00500FDA">
        <w:rPr>
          <w:rFonts w:ascii="Garamond" w:eastAsia="Garamond" w:hAnsi="Garamond" w:cs="Garamond"/>
        </w:rPr>
        <w:t xml:space="preserve"> terms, since this will prove</w:t>
      </w:r>
      <w:r w:rsidR="008B214D">
        <w:rPr>
          <w:rFonts w:ascii="Garamond" w:eastAsia="Garamond" w:hAnsi="Garamond" w:cs="Garamond"/>
        </w:rPr>
        <w:t xml:space="preserve"> impossible given the disagreement about its content. We think, however, that it ought be clear enough which phenomenology it is, which is in dispute.</w:t>
      </w:r>
      <w:r w:rsidR="00500FDA">
        <w:rPr>
          <w:rStyle w:val="FootnoteReference"/>
          <w:rFonts w:ascii="Garamond" w:eastAsia="Garamond" w:hAnsi="Garamond" w:cs="Garamond"/>
        </w:rPr>
        <w:footnoteReference w:id="2"/>
      </w:r>
    </w:p>
    <w:p w14:paraId="2356E83E" w14:textId="268DDB8D" w:rsidR="00641D46" w:rsidRDefault="003C520B" w:rsidP="00B75722">
      <w:pPr>
        <w:pStyle w:val="Normal1"/>
        <w:rPr>
          <w:rFonts w:ascii="Garamond" w:eastAsia="Garamond" w:hAnsi="Garamond" w:cs="Garamond"/>
        </w:rPr>
      </w:pPr>
      <w:r>
        <w:rPr>
          <w:rFonts w:ascii="Garamond" w:eastAsia="Garamond" w:hAnsi="Garamond" w:cs="Garamond"/>
        </w:rPr>
        <w:t xml:space="preserve">While it is typically agreed that our purported passage phenomenology has representational content, </w:t>
      </w:r>
      <w:r w:rsidRPr="00015349">
        <w:rPr>
          <w:rFonts w:ascii="Garamond" w:eastAsia="Garamond" w:hAnsi="Garamond" w:cs="Garamond"/>
          <w:i/>
        </w:rPr>
        <w:t>representationalists</w:t>
      </w:r>
      <w:r w:rsidR="003A7C55">
        <w:rPr>
          <w:rStyle w:val="FootnoteReference"/>
          <w:rFonts w:ascii="Garamond" w:eastAsia="Garamond" w:hAnsi="Garamond" w:cs="Garamond"/>
        </w:rPr>
        <w:footnoteReference w:id="3"/>
      </w:r>
      <w:r w:rsidR="00FC2272">
        <w:rPr>
          <w:rFonts w:ascii="Garamond" w:eastAsia="Garamond" w:hAnsi="Garamond" w:cs="Garamond"/>
        </w:rPr>
        <w:t xml:space="preserve"> </w:t>
      </w:r>
      <w:r>
        <w:rPr>
          <w:rFonts w:ascii="Garamond" w:eastAsia="Garamond" w:hAnsi="Garamond" w:cs="Garamond"/>
        </w:rPr>
        <w:t xml:space="preserve">hold that the phenomenal character of these experiences is exhausted by their representational content, while </w:t>
      </w:r>
      <w:r w:rsidRPr="00015349">
        <w:rPr>
          <w:rFonts w:ascii="Garamond" w:eastAsia="Garamond" w:hAnsi="Garamond" w:cs="Garamond"/>
          <w:i/>
        </w:rPr>
        <w:t>anti-representationalists</w:t>
      </w:r>
      <w:r>
        <w:rPr>
          <w:rFonts w:ascii="Garamond" w:eastAsia="Garamond" w:hAnsi="Garamond" w:cs="Garamond"/>
        </w:rPr>
        <w:t xml:space="preserve"> hold that the phenomenal character of these experiences is not exhausted by their representational content.</w:t>
      </w:r>
      <w:r w:rsidR="001D22D4">
        <w:rPr>
          <w:rFonts w:ascii="Garamond" w:eastAsia="Garamond" w:hAnsi="Garamond" w:cs="Garamond"/>
        </w:rPr>
        <w:t xml:space="preserve"> </w:t>
      </w:r>
      <w:r w:rsidR="007B1E20">
        <w:rPr>
          <w:rFonts w:ascii="Garamond" w:eastAsia="Garamond" w:hAnsi="Garamond" w:cs="Garamond"/>
        </w:rPr>
        <w:t>Aside from the representationalist/anti-representationalist divide, t</w:t>
      </w:r>
      <w:r w:rsidR="00C66B68">
        <w:rPr>
          <w:rFonts w:ascii="Garamond" w:eastAsia="Garamond" w:hAnsi="Garamond" w:cs="Garamond"/>
        </w:rPr>
        <w:t xml:space="preserve">here are </w:t>
      </w:r>
      <w:r w:rsidR="00C93E16">
        <w:rPr>
          <w:rFonts w:ascii="Garamond" w:eastAsia="Garamond" w:hAnsi="Garamond" w:cs="Garamond"/>
        </w:rPr>
        <w:t xml:space="preserve">three </w:t>
      </w:r>
      <w:r w:rsidR="00542902">
        <w:rPr>
          <w:rFonts w:ascii="Garamond" w:eastAsia="Garamond" w:hAnsi="Garamond" w:cs="Garamond"/>
        </w:rPr>
        <w:t xml:space="preserve">main </w:t>
      </w:r>
      <w:r w:rsidR="00C66B68">
        <w:rPr>
          <w:rFonts w:ascii="Garamond" w:eastAsia="Garamond" w:hAnsi="Garamond" w:cs="Garamond"/>
        </w:rPr>
        <w:t xml:space="preserve">axes of disagreement amongst philosophers </w:t>
      </w:r>
      <w:r w:rsidR="00C10523">
        <w:rPr>
          <w:rFonts w:ascii="Garamond" w:eastAsia="Garamond" w:hAnsi="Garamond" w:cs="Garamond"/>
        </w:rPr>
        <w:t>interested in our</w:t>
      </w:r>
      <w:r w:rsidR="00C66B68">
        <w:rPr>
          <w:rFonts w:ascii="Garamond" w:eastAsia="Garamond" w:hAnsi="Garamond" w:cs="Garamond"/>
        </w:rPr>
        <w:t xml:space="preserve"> purported passage phenomenology.</w:t>
      </w:r>
    </w:p>
    <w:p w14:paraId="227E80B7" w14:textId="0E0D2AB0" w:rsidR="0078357F" w:rsidRDefault="00C66B68" w:rsidP="00B75722">
      <w:pPr>
        <w:pStyle w:val="Normal1"/>
        <w:rPr>
          <w:rFonts w:ascii="Garamond" w:eastAsia="Garamond" w:hAnsi="Garamond" w:cs="Garamond"/>
        </w:rPr>
      </w:pPr>
      <w:r>
        <w:rPr>
          <w:rFonts w:ascii="Garamond" w:eastAsia="Garamond" w:hAnsi="Garamond" w:cs="Garamond"/>
        </w:rPr>
        <w:t xml:space="preserve">The first </w:t>
      </w:r>
      <w:r w:rsidR="00542902">
        <w:rPr>
          <w:rFonts w:ascii="Garamond" w:eastAsia="Garamond" w:hAnsi="Garamond" w:cs="Garamond"/>
        </w:rPr>
        <w:t xml:space="preserve">is between </w:t>
      </w:r>
      <w:r w:rsidR="00C93E16">
        <w:rPr>
          <w:rFonts w:ascii="Garamond" w:eastAsia="Garamond" w:hAnsi="Garamond" w:cs="Garamond"/>
        </w:rPr>
        <w:t>those who think that our purported passage phenomenology is indeed a phenomenology as of passage</w:t>
      </w:r>
      <w:r w:rsidR="0078357F">
        <w:rPr>
          <w:rFonts w:ascii="Garamond" w:eastAsia="Garamond" w:hAnsi="Garamond" w:cs="Garamond"/>
        </w:rPr>
        <w:t xml:space="preserve"> and those who deny that it has this content. </w:t>
      </w:r>
      <w:r w:rsidR="001D53FD">
        <w:rPr>
          <w:rFonts w:ascii="Garamond" w:eastAsia="Garamond" w:hAnsi="Garamond" w:cs="Garamond"/>
        </w:rPr>
        <w:t>A</w:t>
      </w:r>
      <w:r w:rsidR="0078357F">
        <w:rPr>
          <w:rFonts w:ascii="Garamond" w:eastAsia="Garamond" w:hAnsi="Garamond" w:cs="Garamond"/>
        </w:rPr>
        <w:t xml:space="preserve">mongst those who deny that our purported passage phenomenology is as of temporal passage, </w:t>
      </w:r>
      <w:r w:rsidR="001D53FD">
        <w:rPr>
          <w:rFonts w:ascii="Garamond" w:eastAsia="Garamond" w:hAnsi="Garamond" w:cs="Garamond"/>
        </w:rPr>
        <w:t xml:space="preserve">these is disagreement </w:t>
      </w:r>
      <w:r w:rsidR="0078357F">
        <w:rPr>
          <w:rFonts w:ascii="Garamond" w:eastAsia="Garamond" w:hAnsi="Garamond" w:cs="Garamond"/>
        </w:rPr>
        <w:t xml:space="preserve">about what content it has, </w:t>
      </w:r>
      <w:r w:rsidR="001D53FD">
        <w:rPr>
          <w:rFonts w:ascii="Garamond" w:eastAsia="Garamond" w:hAnsi="Garamond" w:cs="Garamond"/>
        </w:rPr>
        <w:t xml:space="preserve">and thus </w:t>
      </w:r>
      <w:r w:rsidR="0078357F">
        <w:rPr>
          <w:rFonts w:ascii="Garamond" w:eastAsia="Garamond" w:hAnsi="Garamond" w:cs="Garamond"/>
        </w:rPr>
        <w:t xml:space="preserve">we will simply call this </w:t>
      </w:r>
      <w:r w:rsidR="0078357F" w:rsidRPr="00355297">
        <w:rPr>
          <w:rFonts w:ascii="Garamond" w:eastAsia="Garamond" w:hAnsi="Garamond" w:cs="Garamond"/>
          <w:i/>
        </w:rPr>
        <w:t>non-passage</w:t>
      </w:r>
      <w:r w:rsidR="0078357F">
        <w:rPr>
          <w:rFonts w:ascii="Garamond" w:eastAsia="Garamond" w:hAnsi="Garamond" w:cs="Garamond"/>
        </w:rPr>
        <w:t xml:space="preserve"> phenomenology.</w:t>
      </w:r>
    </w:p>
    <w:p w14:paraId="44BB0CBC" w14:textId="2A2B6DB1" w:rsidR="007A4D8B" w:rsidRDefault="00C93E16" w:rsidP="00B75722">
      <w:pPr>
        <w:pStyle w:val="Normal1"/>
        <w:rPr>
          <w:rFonts w:ascii="Garamond" w:eastAsia="Garamond" w:hAnsi="Garamond" w:cs="Garamond"/>
        </w:rPr>
      </w:pPr>
      <w:r>
        <w:rPr>
          <w:rFonts w:ascii="Garamond" w:eastAsia="Garamond" w:hAnsi="Garamond" w:cs="Garamond"/>
        </w:rPr>
        <w:t xml:space="preserve">The second is the more familiar disagreement between temporal dynamists and non-dynamists. </w:t>
      </w:r>
      <w:r>
        <w:rPr>
          <w:rFonts w:ascii="Garamond" w:eastAsia="Garamond" w:hAnsi="Garamond" w:cs="Garamond"/>
          <w:i/>
        </w:rPr>
        <w:t>Dynamists</w:t>
      </w:r>
      <w:r>
        <w:rPr>
          <w:rFonts w:ascii="Garamond" w:eastAsia="Garamond" w:hAnsi="Garamond" w:cs="Garamond"/>
        </w:rPr>
        <w:t xml:space="preserve"> think that there is in fact temporal passage, while </w:t>
      </w:r>
      <w:r>
        <w:rPr>
          <w:rFonts w:ascii="Garamond" w:eastAsia="Garamond" w:hAnsi="Garamond" w:cs="Garamond"/>
          <w:i/>
        </w:rPr>
        <w:t>non-dynamists</w:t>
      </w:r>
      <w:r>
        <w:rPr>
          <w:rFonts w:ascii="Garamond" w:eastAsia="Garamond" w:hAnsi="Garamond" w:cs="Garamond"/>
        </w:rPr>
        <w:t xml:space="preserve"> deny this. </w:t>
      </w:r>
      <w:r w:rsidR="00B521CA">
        <w:rPr>
          <w:rFonts w:ascii="Garamond" w:eastAsia="Garamond" w:hAnsi="Garamond" w:cs="Garamond"/>
        </w:rPr>
        <w:t xml:space="preserve">The third is between </w:t>
      </w:r>
      <w:r w:rsidR="00B521CA" w:rsidRPr="00EF5CC3">
        <w:rPr>
          <w:rFonts w:ascii="Garamond" w:eastAsia="Garamond" w:hAnsi="Garamond" w:cs="Garamond"/>
          <w:i/>
        </w:rPr>
        <w:t>veridicalists</w:t>
      </w:r>
      <w:r w:rsidR="00B521CA">
        <w:rPr>
          <w:rFonts w:ascii="Garamond" w:eastAsia="Garamond" w:hAnsi="Garamond" w:cs="Garamond"/>
        </w:rPr>
        <w:t xml:space="preserve"> and </w:t>
      </w:r>
      <w:r w:rsidR="00B521CA" w:rsidRPr="00EF5CC3">
        <w:rPr>
          <w:rFonts w:ascii="Garamond" w:eastAsia="Garamond" w:hAnsi="Garamond" w:cs="Garamond"/>
          <w:i/>
        </w:rPr>
        <w:t>illusionists</w:t>
      </w:r>
      <w:r w:rsidR="00B521CA">
        <w:rPr>
          <w:rFonts w:ascii="Garamond" w:eastAsia="Garamond" w:hAnsi="Garamond" w:cs="Garamond"/>
        </w:rPr>
        <w:t xml:space="preserve">. </w:t>
      </w:r>
      <w:r w:rsidR="00542902" w:rsidRPr="00EF5CC3">
        <w:rPr>
          <w:rFonts w:ascii="Garamond" w:eastAsia="Garamond" w:hAnsi="Garamond" w:cs="Garamond"/>
        </w:rPr>
        <w:t>Veridicalists</w:t>
      </w:r>
      <w:r w:rsidR="00542902">
        <w:rPr>
          <w:rFonts w:ascii="Garamond" w:eastAsia="Garamond" w:hAnsi="Garamond" w:cs="Garamond"/>
        </w:rPr>
        <w:t xml:space="preserve"> think that the content of our purported passage phenomenology is veridical</w:t>
      </w:r>
      <w:r w:rsidR="00003529">
        <w:rPr>
          <w:rFonts w:ascii="Garamond" w:eastAsia="Garamond" w:hAnsi="Garamond" w:cs="Garamond"/>
        </w:rPr>
        <w:t>:</w:t>
      </w:r>
      <w:r w:rsidR="00542902">
        <w:rPr>
          <w:rFonts w:ascii="Garamond" w:eastAsia="Garamond" w:hAnsi="Garamond" w:cs="Garamond"/>
        </w:rPr>
        <w:t xml:space="preserve"> </w:t>
      </w:r>
      <w:r w:rsidR="00003529">
        <w:rPr>
          <w:rFonts w:ascii="Garamond" w:eastAsia="Garamond" w:hAnsi="Garamond" w:cs="Garamond"/>
        </w:rPr>
        <w:t>i</w:t>
      </w:r>
      <w:r w:rsidR="00542902">
        <w:rPr>
          <w:rFonts w:ascii="Garamond" w:eastAsia="Garamond" w:hAnsi="Garamond" w:cs="Garamond"/>
        </w:rPr>
        <w:t>t represents that the world is some way, and the world in fact is that way.</w:t>
      </w:r>
      <w:r w:rsidR="00003529">
        <w:rPr>
          <w:rFonts w:ascii="Garamond" w:eastAsia="Garamond" w:hAnsi="Garamond" w:cs="Garamond"/>
        </w:rPr>
        <w:t xml:space="preserve"> By contrast, </w:t>
      </w:r>
      <w:r w:rsidR="00003529" w:rsidRPr="00EF5CC3">
        <w:rPr>
          <w:rFonts w:ascii="Garamond" w:eastAsia="Garamond" w:hAnsi="Garamond" w:cs="Garamond"/>
        </w:rPr>
        <w:t>illusionists</w:t>
      </w:r>
      <w:r w:rsidR="00003529">
        <w:rPr>
          <w:rFonts w:ascii="Garamond" w:eastAsia="Garamond" w:hAnsi="Garamond" w:cs="Garamond"/>
        </w:rPr>
        <w:t xml:space="preserve"> think that the content of our purported passage phenomenology is illusory</w:t>
      </w:r>
      <w:r w:rsidR="003E52A3">
        <w:rPr>
          <w:rFonts w:ascii="Garamond" w:eastAsia="Garamond" w:hAnsi="Garamond" w:cs="Garamond"/>
        </w:rPr>
        <w:t xml:space="preserve">: it </w:t>
      </w:r>
      <w:r w:rsidR="003836AB">
        <w:rPr>
          <w:rFonts w:ascii="Garamond" w:eastAsia="Garamond" w:hAnsi="Garamond" w:cs="Garamond"/>
        </w:rPr>
        <w:t>represents something that does not obtain.</w:t>
      </w:r>
    </w:p>
    <w:tbl>
      <w:tblPr>
        <w:tblStyle w:val="PlainTable41"/>
        <w:tblW w:w="0" w:type="auto"/>
        <w:tblLook w:val="04A0" w:firstRow="1" w:lastRow="0" w:firstColumn="1" w:lastColumn="0" w:noHBand="0" w:noVBand="1"/>
      </w:tblPr>
      <w:tblGrid>
        <w:gridCol w:w="2552"/>
        <w:gridCol w:w="2693"/>
        <w:gridCol w:w="2977"/>
      </w:tblGrid>
      <w:tr w:rsidR="00246D69" w14:paraId="45ED39FE" w14:textId="77777777" w:rsidTr="00412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tcPr>
          <w:p w14:paraId="214B467A" w14:textId="77777777" w:rsidR="00246D69" w:rsidRDefault="00246D69" w:rsidP="00412DA0">
            <w:pPr>
              <w:pStyle w:val="Normal1"/>
              <w:keepNext/>
              <w:keepLines/>
              <w:rPr>
                <w:rFonts w:ascii="Garamond" w:eastAsia="Garamond" w:hAnsi="Garamond" w:cs="Garamond"/>
                <w:b w:val="0"/>
                <w:bCs w:val="0"/>
              </w:rPr>
            </w:pPr>
          </w:p>
        </w:tc>
        <w:tc>
          <w:tcPr>
            <w:tcW w:w="5670" w:type="dxa"/>
            <w:gridSpan w:val="2"/>
            <w:tcBorders>
              <w:top w:val="single" w:sz="4" w:space="0" w:color="auto"/>
              <w:left w:val="single" w:sz="4" w:space="0" w:color="auto"/>
              <w:bottom w:val="single" w:sz="4" w:space="0" w:color="auto"/>
              <w:right w:val="single" w:sz="4" w:space="0" w:color="auto"/>
            </w:tcBorders>
          </w:tcPr>
          <w:p w14:paraId="7EAEB97F" w14:textId="2625DFB9" w:rsidR="00246D69" w:rsidRDefault="00246D69" w:rsidP="00412DA0">
            <w:pPr>
              <w:pStyle w:val="Normal1"/>
              <w:keepNext/>
              <w:keepLines/>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bCs w:val="0"/>
              </w:rPr>
            </w:pPr>
            <w:r>
              <w:rPr>
                <w:rFonts w:ascii="Garamond" w:eastAsia="Garamond" w:hAnsi="Garamond" w:cs="Garamond"/>
              </w:rPr>
              <w:t xml:space="preserve">Content of </w:t>
            </w:r>
            <w:r w:rsidR="00701A2E">
              <w:rPr>
                <w:rFonts w:ascii="Garamond" w:eastAsia="Garamond" w:hAnsi="Garamond" w:cs="Garamond"/>
              </w:rPr>
              <w:t>Purported P</w:t>
            </w:r>
            <w:r w:rsidR="00C56A88">
              <w:rPr>
                <w:rFonts w:ascii="Garamond" w:eastAsia="Garamond" w:hAnsi="Garamond" w:cs="Garamond"/>
              </w:rPr>
              <w:t xml:space="preserve">assage </w:t>
            </w:r>
            <w:r w:rsidR="00701A2E">
              <w:rPr>
                <w:rFonts w:ascii="Garamond" w:eastAsia="Garamond" w:hAnsi="Garamond" w:cs="Garamond"/>
              </w:rPr>
              <w:t>P</w:t>
            </w:r>
            <w:r w:rsidR="00C56A88">
              <w:rPr>
                <w:rFonts w:ascii="Garamond" w:eastAsia="Garamond" w:hAnsi="Garamond" w:cs="Garamond"/>
              </w:rPr>
              <w:t>henomenology</w:t>
            </w:r>
          </w:p>
          <w:p w14:paraId="01EEEC55" w14:textId="1DF2979A" w:rsidR="00A61CF7" w:rsidRDefault="00A61CF7" w:rsidP="00412DA0">
            <w:pPr>
              <w:pStyle w:val="Normal1"/>
              <w:keepNext/>
              <w:keepLines/>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bCs w:val="0"/>
              </w:rPr>
            </w:pPr>
          </w:p>
        </w:tc>
      </w:tr>
      <w:tr w:rsidR="00DA4218" w14:paraId="59783B95" w14:textId="77777777" w:rsidTr="00701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single" w:sz="4" w:space="0" w:color="auto"/>
            </w:tcBorders>
          </w:tcPr>
          <w:p w14:paraId="38D69932" w14:textId="77777777" w:rsidR="00246D69" w:rsidRDefault="00246D69" w:rsidP="00412DA0">
            <w:pPr>
              <w:pStyle w:val="Normal1"/>
              <w:keepNext/>
              <w:keepLines/>
              <w:rPr>
                <w:rFonts w:ascii="Garamond" w:eastAsia="Garamond" w:hAnsi="Garamond" w:cs="Garamond"/>
                <w:b w:val="0"/>
                <w:bCs w:val="0"/>
              </w:rPr>
            </w:pPr>
          </w:p>
        </w:tc>
        <w:tc>
          <w:tcPr>
            <w:tcW w:w="2693" w:type="dxa"/>
            <w:tcBorders>
              <w:top w:val="single" w:sz="4" w:space="0" w:color="auto"/>
              <w:left w:val="single" w:sz="4" w:space="0" w:color="auto"/>
              <w:bottom w:val="single" w:sz="4" w:space="0" w:color="auto"/>
              <w:right w:val="single" w:sz="4" w:space="0" w:color="auto"/>
            </w:tcBorders>
            <w:vAlign w:val="center"/>
          </w:tcPr>
          <w:p w14:paraId="6C589900" w14:textId="16048E1B" w:rsidR="00246D69" w:rsidRDefault="00C56A88" w:rsidP="00701A2E">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sidRPr="00412DA0">
              <w:rPr>
                <w:rFonts w:ascii="Garamond" w:eastAsia="Garamond" w:hAnsi="Garamond" w:cs="Garamond"/>
                <w:b/>
                <w:bCs/>
              </w:rPr>
              <w:t xml:space="preserve">As of </w:t>
            </w:r>
            <w:r w:rsidR="00701A2E">
              <w:rPr>
                <w:rFonts w:ascii="Garamond" w:eastAsia="Garamond" w:hAnsi="Garamond" w:cs="Garamond"/>
                <w:b/>
                <w:bCs/>
              </w:rPr>
              <w:t>P</w:t>
            </w:r>
            <w:r w:rsidRPr="00412DA0">
              <w:rPr>
                <w:rFonts w:ascii="Garamond" w:eastAsia="Garamond" w:hAnsi="Garamond" w:cs="Garamond"/>
                <w:b/>
                <w:bCs/>
              </w:rPr>
              <w:t>assage</w:t>
            </w:r>
          </w:p>
          <w:p w14:paraId="1BBFEE6E" w14:textId="3188E8D2" w:rsidR="00A61CF7" w:rsidRPr="00412DA0" w:rsidRDefault="00A61CF7" w:rsidP="00701A2E">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p>
        </w:tc>
        <w:tc>
          <w:tcPr>
            <w:tcW w:w="2977" w:type="dxa"/>
            <w:tcBorders>
              <w:top w:val="single" w:sz="4" w:space="0" w:color="auto"/>
              <w:left w:val="single" w:sz="4" w:space="0" w:color="auto"/>
              <w:bottom w:val="single" w:sz="4" w:space="0" w:color="auto"/>
              <w:right w:val="single" w:sz="4" w:space="0" w:color="auto"/>
            </w:tcBorders>
          </w:tcPr>
          <w:p w14:paraId="2D2AAE94" w14:textId="60C9C295" w:rsidR="00246D69" w:rsidRPr="00412DA0" w:rsidRDefault="00412DA0" w:rsidP="00701A2E">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rPr>
            </w:pPr>
            <w:r>
              <w:rPr>
                <w:rFonts w:ascii="Garamond" w:eastAsia="Garamond" w:hAnsi="Garamond" w:cs="Garamond"/>
                <w:b/>
                <w:bCs/>
              </w:rPr>
              <w:t xml:space="preserve">As of </w:t>
            </w:r>
            <w:r w:rsidR="00C56A88" w:rsidRPr="00412DA0">
              <w:rPr>
                <w:rFonts w:ascii="Garamond" w:eastAsia="Garamond" w:hAnsi="Garamond" w:cs="Garamond"/>
                <w:b/>
                <w:bCs/>
              </w:rPr>
              <w:t>Non-passage</w:t>
            </w:r>
          </w:p>
        </w:tc>
      </w:tr>
      <w:tr w:rsidR="00246D69" w14:paraId="62370004" w14:textId="77777777" w:rsidTr="00412DA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tcPr>
          <w:p w14:paraId="74929878" w14:textId="47CC69BD" w:rsidR="00246D69" w:rsidRDefault="00C56A88" w:rsidP="00412DA0">
            <w:pPr>
              <w:pStyle w:val="Normal1"/>
              <w:keepNext/>
              <w:keepLines/>
              <w:rPr>
                <w:rFonts w:ascii="Garamond" w:eastAsia="Garamond" w:hAnsi="Garamond" w:cs="Garamond"/>
                <w:b w:val="0"/>
                <w:bCs w:val="0"/>
              </w:rPr>
            </w:pPr>
            <w:r>
              <w:rPr>
                <w:rFonts w:ascii="Garamond" w:eastAsia="Garamond" w:hAnsi="Garamond" w:cs="Garamond"/>
              </w:rPr>
              <w:t xml:space="preserve">Dynamical </w:t>
            </w:r>
            <w:r w:rsidR="00701A2E">
              <w:rPr>
                <w:rFonts w:ascii="Garamond" w:eastAsia="Garamond" w:hAnsi="Garamond" w:cs="Garamond"/>
              </w:rPr>
              <w:t>World</w:t>
            </w:r>
          </w:p>
        </w:tc>
        <w:tc>
          <w:tcPr>
            <w:tcW w:w="2693" w:type="dxa"/>
            <w:tcBorders>
              <w:top w:val="single" w:sz="4" w:space="0" w:color="auto"/>
              <w:left w:val="single" w:sz="4" w:space="0" w:color="auto"/>
              <w:bottom w:val="single" w:sz="4" w:space="0" w:color="auto"/>
              <w:right w:val="single" w:sz="4" w:space="0" w:color="auto"/>
            </w:tcBorders>
          </w:tcPr>
          <w:p w14:paraId="517F7C4A" w14:textId="77777777" w:rsidR="00DA4218" w:rsidRDefault="00DA4218" w:rsidP="00A61CF7">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494E957D" w14:textId="59F97161" w:rsidR="00246D69" w:rsidRDefault="00C56A88" w:rsidP="00412DA0">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Veridical Passage Phenomenology</w:t>
            </w:r>
          </w:p>
          <w:p w14:paraId="61987B7C" w14:textId="77777777" w:rsidR="00C56A88" w:rsidRDefault="00C56A88" w:rsidP="00412DA0">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12AA7CF8" w14:textId="77777777" w:rsidR="00C56A88" w:rsidRDefault="00A61CF7" w:rsidP="00412DA0">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i/>
                <w:iCs/>
              </w:rPr>
            </w:pPr>
            <w:r>
              <w:rPr>
                <w:rFonts w:ascii="Garamond" w:eastAsia="Garamond" w:hAnsi="Garamond" w:cs="Garamond"/>
                <w:i/>
                <w:iCs/>
              </w:rPr>
              <w:t>Veridical Dynamists</w:t>
            </w:r>
          </w:p>
          <w:p w14:paraId="36F02F87" w14:textId="6807EA0A" w:rsidR="00A61CF7" w:rsidRPr="00412DA0" w:rsidRDefault="00A61CF7" w:rsidP="00412DA0">
            <w:pPr>
              <w:pStyle w:val="Normal1"/>
              <w:keepNext/>
              <w:keepLines/>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i/>
                <w:iCs/>
              </w:rPr>
            </w:pPr>
          </w:p>
        </w:tc>
        <w:tc>
          <w:tcPr>
            <w:tcW w:w="2977" w:type="dxa"/>
            <w:tcBorders>
              <w:top w:val="single" w:sz="4" w:space="0" w:color="auto"/>
              <w:left w:val="single" w:sz="4" w:space="0" w:color="auto"/>
              <w:bottom w:val="single" w:sz="4" w:space="0" w:color="auto"/>
              <w:right w:val="single" w:sz="4" w:space="0" w:color="auto"/>
            </w:tcBorders>
          </w:tcPr>
          <w:p w14:paraId="2263BCC2" w14:textId="77777777" w:rsidR="00DA4218" w:rsidRDefault="00DA4218" w:rsidP="00A61CF7">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11267982" w14:textId="37C85458" w:rsidR="00412DA0" w:rsidRDefault="00412DA0" w:rsidP="00412DA0">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Illusory </w:t>
            </w:r>
            <w:r w:rsidR="00701A2E">
              <w:rPr>
                <w:rFonts w:ascii="Garamond" w:eastAsia="Garamond" w:hAnsi="Garamond" w:cs="Garamond"/>
              </w:rPr>
              <w:t>Non</w:t>
            </w:r>
            <w:r>
              <w:rPr>
                <w:rFonts w:ascii="Garamond" w:eastAsia="Garamond" w:hAnsi="Garamond" w:cs="Garamond"/>
              </w:rPr>
              <w:t xml:space="preserve">-passage </w:t>
            </w:r>
            <w:r w:rsidR="00701A2E">
              <w:rPr>
                <w:rFonts w:ascii="Garamond" w:eastAsia="Garamond" w:hAnsi="Garamond" w:cs="Garamond"/>
              </w:rPr>
              <w:t>Phenomenology</w:t>
            </w:r>
          </w:p>
          <w:p w14:paraId="0C102E0C" w14:textId="77777777" w:rsidR="00412DA0" w:rsidRDefault="00412DA0" w:rsidP="00412DA0">
            <w:pPr>
              <w:pStyle w:val="Normal1"/>
              <w:keepNext/>
              <w:keepLines/>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63C33037" w14:textId="521D8E1D" w:rsidR="00412DA0" w:rsidRPr="0076644D" w:rsidRDefault="00412DA0" w:rsidP="00412DA0">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i/>
              </w:rPr>
              <w:t xml:space="preserve">               </w:t>
            </w:r>
            <w:r w:rsidRPr="00845EDB">
              <w:rPr>
                <w:rFonts w:ascii="Garamond" w:eastAsia="Garamond" w:hAnsi="Garamond" w:cs="Garamond"/>
                <w:i/>
              </w:rPr>
              <w:t>Unoccupied</w:t>
            </w:r>
          </w:p>
          <w:p w14:paraId="375C124E" w14:textId="627C70A4" w:rsidR="00246D69" w:rsidRDefault="00246D69" w:rsidP="00412DA0">
            <w:pPr>
              <w:pStyle w:val="Normal1"/>
              <w:keepNext/>
              <w:keepLines/>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r>
      <w:tr w:rsidR="00246D69" w14:paraId="5587942D" w14:textId="77777777" w:rsidTr="00412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tcPr>
          <w:p w14:paraId="730896CE" w14:textId="1B587562" w:rsidR="00246D69" w:rsidRDefault="00C56A88" w:rsidP="00412DA0">
            <w:pPr>
              <w:pStyle w:val="Normal1"/>
              <w:keepNext/>
              <w:keepLines/>
              <w:rPr>
                <w:rFonts w:ascii="Garamond" w:eastAsia="Garamond" w:hAnsi="Garamond" w:cs="Garamond"/>
                <w:b w:val="0"/>
                <w:bCs w:val="0"/>
              </w:rPr>
            </w:pPr>
            <w:r>
              <w:rPr>
                <w:rFonts w:ascii="Garamond" w:eastAsia="Garamond" w:hAnsi="Garamond" w:cs="Garamond"/>
              </w:rPr>
              <w:t xml:space="preserve">Non-dynamical </w:t>
            </w:r>
            <w:r w:rsidR="00701A2E">
              <w:rPr>
                <w:rFonts w:ascii="Garamond" w:eastAsia="Garamond" w:hAnsi="Garamond" w:cs="Garamond"/>
              </w:rPr>
              <w:t>World</w:t>
            </w:r>
          </w:p>
        </w:tc>
        <w:tc>
          <w:tcPr>
            <w:tcW w:w="2693" w:type="dxa"/>
            <w:tcBorders>
              <w:top w:val="single" w:sz="4" w:space="0" w:color="auto"/>
              <w:left w:val="single" w:sz="4" w:space="0" w:color="auto"/>
              <w:bottom w:val="single" w:sz="4" w:space="0" w:color="auto"/>
              <w:right w:val="single" w:sz="4" w:space="0" w:color="auto"/>
            </w:tcBorders>
          </w:tcPr>
          <w:p w14:paraId="145FFC2D" w14:textId="77777777" w:rsidR="00DA4218" w:rsidRDefault="00DA4218" w:rsidP="00A61CF7">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3CB6696E" w14:textId="77777777" w:rsidR="00412DA0" w:rsidRDefault="00412DA0" w:rsidP="00412DA0">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Illusory Passage Phenomenology</w:t>
            </w:r>
          </w:p>
          <w:p w14:paraId="3CF782E5" w14:textId="77777777" w:rsidR="00412DA0" w:rsidRDefault="00412DA0" w:rsidP="00412DA0">
            <w:pPr>
              <w:pStyle w:val="Normal1"/>
              <w:keepNext/>
              <w:keepLines/>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2B8E589E" w14:textId="0062F14B" w:rsidR="00246D69" w:rsidRDefault="00412DA0" w:rsidP="00412DA0">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845EDB">
              <w:rPr>
                <w:rFonts w:ascii="Garamond" w:eastAsia="Garamond" w:hAnsi="Garamond" w:cs="Garamond"/>
                <w:i/>
              </w:rPr>
              <w:t>Illusory Passage Theorists</w:t>
            </w:r>
            <w:r w:rsidDel="00412DA0">
              <w:rPr>
                <w:rFonts w:ascii="Garamond" w:eastAsia="Garamond" w:hAnsi="Garamond" w:cs="Garamond"/>
              </w:rPr>
              <w:t xml:space="preserve"> </w:t>
            </w:r>
          </w:p>
        </w:tc>
        <w:tc>
          <w:tcPr>
            <w:tcW w:w="2977" w:type="dxa"/>
            <w:tcBorders>
              <w:top w:val="single" w:sz="4" w:space="0" w:color="auto"/>
              <w:left w:val="single" w:sz="4" w:space="0" w:color="auto"/>
              <w:bottom w:val="single" w:sz="4" w:space="0" w:color="auto"/>
              <w:right w:val="single" w:sz="4" w:space="0" w:color="auto"/>
            </w:tcBorders>
          </w:tcPr>
          <w:p w14:paraId="34EF9360" w14:textId="77777777" w:rsidR="00DA4218" w:rsidRDefault="00DA4218" w:rsidP="00A61CF7">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0914496D" w14:textId="2B9BFA08" w:rsidR="00A61CF7" w:rsidRDefault="00A61CF7" w:rsidP="00412DA0">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Veridical Non-passage </w:t>
            </w:r>
            <w:r w:rsidR="00701A2E">
              <w:rPr>
                <w:rFonts w:ascii="Garamond" w:eastAsia="Garamond" w:hAnsi="Garamond" w:cs="Garamond"/>
              </w:rPr>
              <w:t>Phenomenology</w:t>
            </w:r>
          </w:p>
          <w:p w14:paraId="6A518B99" w14:textId="77777777" w:rsidR="00A61CF7" w:rsidRDefault="00A61CF7" w:rsidP="00A61CF7">
            <w:pPr>
              <w:pStyle w:val="Normal1"/>
              <w:keepNext/>
              <w:keepLines/>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p w14:paraId="556564D7" w14:textId="10562E47" w:rsidR="00A61CF7" w:rsidRPr="00845EDB" w:rsidRDefault="00A61CF7" w:rsidP="00412DA0">
            <w:pPr>
              <w:pStyle w:val="Normal1"/>
              <w:keepNext/>
              <w:keepLines/>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i/>
              </w:rPr>
            </w:pPr>
            <w:r w:rsidRPr="00845EDB">
              <w:rPr>
                <w:rFonts w:ascii="Garamond" w:eastAsia="Garamond" w:hAnsi="Garamond" w:cs="Garamond"/>
                <w:i/>
              </w:rPr>
              <w:t>Veridical Non-dynamists</w:t>
            </w:r>
          </w:p>
          <w:p w14:paraId="0EEA81F0" w14:textId="77777777" w:rsidR="00246D69" w:rsidRDefault="00246D69" w:rsidP="00412DA0">
            <w:pPr>
              <w:pStyle w:val="Normal1"/>
              <w:keepNext/>
              <w:keepLines/>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bl>
    <w:p w14:paraId="4FB2D2CB" w14:textId="77777777" w:rsidR="00412DA0" w:rsidRDefault="00412DA0" w:rsidP="00B75722">
      <w:pPr>
        <w:pStyle w:val="Normal1"/>
        <w:rPr>
          <w:rFonts w:ascii="Garamond" w:eastAsia="Garamond" w:hAnsi="Garamond" w:cs="Garamond"/>
        </w:rPr>
      </w:pPr>
    </w:p>
    <w:p w14:paraId="6FC55160" w14:textId="3143A377" w:rsidR="0012301C" w:rsidRDefault="001C404E" w:rsidP="003E1049">
      <w:pPr>
        <w:pStyle w:val="Normal1"/>
        <w:rPr>
          <w:rFonts w:ascii="Garamond" w:eastAsia="Garamond" w:hAnsi="Garamond" w:cs="Garamond"/>
        </w:rPr>
      </w:pPr>
      <w:r>
        <w:rPr>
          <w:rFonts w:ascii="Garamond" w:eastAsia="Garamond" w:hAnsi="Garamond" w:cs="Garamond"/>
        </w:rPr>
        <w:t xml:space="preserve">Veridical dynamists think that </w:t>
      </w:r>
      <w:r w:rsidR="00714B47">
        <w:rPr>
          <w:rFonts w:ascii="Garamond" w:eastAsia="Garamond" w:hAnsi="Garamond" w:cs="Garamond"/>
        </w:rPr>
        <w:t xml:space="preserve">our purported passage phenomenology represents that time passes, and is veridical since time in fact passes. Illusory passage theorists agree that </w:t>
      </w:r>
      <w:r w:rsidR="00671091">
        <w:rPr>
          <w:rFonts w:ascii="Garamond" w:eastAsia="Garamond" w:hAnsi="Garamond" w:cs="Garamond"/>
        </w:rPr>
        <w:t>our purported passage phenomenology represents that time passes, but since</w:t>
      </w:r>
      <w:r w:rsidR="004E2C78">
        <w:rPr>
          <w:rFonts w:ascii="Garamond" w:eastAsia="Garamond" w:hAnsi="Garamond" w:cs="Garamond"/>
        </w:rPr>
        <w:t xml:space="preserve"> they think that</w:t>
      </w:r>
      <w:r w:rsidR="00671091">
        <w:rPr>
          <w:rFonts w:ascii="Garamond" w:eastAsia="Garamond" w:hAnsi="Garamond" w:cs="Garamond"/>
        </w:rPr>
        <w:t xml:space="preserve"> time does not pass</w:t>
      </w:r>
      <w:r w:rsidR="004E2C78">
        <w:rPr>
          <w:rFonts w:ascii="Garamond" w:eastAsia="Garamond" w:hAnsi="Garamond" w:cs="Garamond"/>
        </w:rPr>
        <w:t>, they think that</w:t>
      </w:r>
      <w:r w:rsidR="00671091">
        <w:rPr>
          <w:rFonts w:ascii="Garamond" w:eastAsia="Garamond" w:hAnsi="Garamond" w:cs="Garamond"/>
        </w:rPr>
        <w:t xml:space="preserve"> this phenomenology is illusory. </w:t>
      </w:r>
      <w:r w:rsidR="005D1E1B">
        <w:rPr>
          <w:rFonts w:ascii="Garamond" w:eastAsia="Garamond" w:hAnsi="Garamond" w:cs="Garamond"/>
        </w:rPr>
        <w:t>Veridical non-dynamists think that</w:t>
      </w:r>
      <w:r w:rsidR="0052582B">
        <w:rPr>
          <w:rFonts w:ascii="Garamond" w:eastAsia="Garamond" w:hAnsi="Garamond" w:cs="Garamond"/>
        </w:rPr>
        <w:t xml:space="preserve"> time does not pass, and we do not represent that time passes. Hence we have veridical non-passage phenomenology. </w:t>
      </w:r>
      <w:r w:rsidR="0073453D">
        <w:rPr>
          <w:rFonts w:ascii="Garamond" w:eastAsia="Garamond" w:hAnsi="Garamond" w:cs="Garamond"/>
        </w:rPr>
        <w:t>Since we know of no one who thinks that our purported passage phenomenology is not as of passage, but that time does in fact pass, we will not consider such a view hereafter.</w:t>
      </w:r>
    </w:p>
    <w:p w14:paraId="3EB3C403" w14:textId="31507F19" w:rsidR="00F1148D" w:rsidRDefault="00F938D7" w:rsidP="002A6DE2">
      <w:pPr>
        <w:pStyle w:val="Normal1"/>
        <w:rPr>
          <w:rFonts w:ascii="Garamond" w:eastAsia="Garamond" w:hAnsi="Garamond" w:cs="Garamond"/>
        </w:rPr>
      </w:pPr>
      <w:r>
        <w:rPr>
          <w:rFonts w:ascii="Garamond" w:eastAsia="Garamond" w:hAnsi="Garamond" w:cs="Garamond"/>
        </w:rPr>
        <w:t>W</w:t>
      </w:r>
      <w:r w:rsidR="00F1148D">
        <w:rPr>
          <w:rFonts w:ascii="Garamond" w:eastAsia="Garamond" w:hAnsi="Garamond" w:cs="Garamond"/>
        </w:rPr>
        <w:t>hile there is conceptual space for a non-representationalist version of veridical dynamism</w:t>
      </w:r>
      <w:r w:rsidR="00500BAC">
        <w:rPr>
          <w:rFonts w:ascii="Garamond" w:eastAsia="Garamond" w:hAnsi="Garamond" w:cs="Garamond"/>
        </w:rPr>
        <w:t xml:space="preserve">, we think veridical dynamists are typically representationalists, and that is the </w:t>
      </w:r>
      <w:r w:rsidR="00B50093">
        <w:rPr>
          <w:rFonts w:ascii="Garamond" w:eastAsia="Garamond" w:hAnsi="Garamond" w:cs="Garamond"/>
        </w:rPr>
        <w:t xml:space="preserve">version of the </w:t>
      </w:r>
      <w:r w:rsidR="00500BAC">
        <w:rPr>
          <w:rFonts w:ascii="Garamond" w:eastAsia="Garamond" w:hAnsi="Garamond" w:cs="Garamond"/>
        </w:rPr>
        <w:t>view we will consider here.</w:t>
      </w:r>
      <w:r w:rsidR="00EE2F31">
        <w:rPr>
          <w:rStyle w:val="FootnoteReference"/>
          <w:rFonts w:ascii="Garamond" w:eastAsia="Garamond" w:hAnsi="Garamond" w:cs="Garamond"/>
        </w:rPr>
        <w:footnoteReference w:id="4"/>
      </w:r>
      <w:r w:rsidR="00500BAC">
        <w:rPr>
          <w:rFonts w:ascii="Garamond" w:eastAsia="Garamond" w:hAnsi="Garamond" w:cs="Garamond"/>
        </w:rPr>
        <w:t xml:space="preserve"> </w:t>
      </w:r>
      <w:r w:rsidR="00590549">
        <w:rPr>
          <w:rFonts w:ascii="Garamond" w:eastAsia="Garamond" w:hAnsi="Garamond" w:cs="Garamond"/>
        </w:rPr>
        <w:t xml:space="preserve">Likewise, as there is little reason for illusionists to suppose that there is some phenomenal character that is not exhausted by the content of the illusion, the </w:t>
      </w:r>
      <w:r w:rsidR="00EF5316">
        <w:rPr>
          <w:rFonts w:ascii="Garamond" w:eastAsia="Garamond" w:hAnsi="Garamond" w:cs="Garamond"/>
        </w:rPr>
        <w:t xml:space="preserve">version of illusory passage theory we </w:t>
      </w:r>
      <w:r w:rsidR="00590549">
        <w:rPr>
          <w:rFonts w:ascii="Garamond" w:eastAsia="Garamond" w:hAnsi="Garamond" w:cs="Garamond"/>
        </w:rPr>
        <w:t>have in mind is a view that endorses representationalism.</w:t>
      </w:r>
      <w:r w:rsidR="00E62ED2">
        <w:rPr>
          <w:rStyle w:val="FootnoteReference"/>
          <w:rFonts w:ascii="Garamond" w:eastAsia="Garamond" w:hAnsi="Garamond" w:cs="Garamond"/>
        </w:rPr>
        <w:footnoteReference w:id="5"/>
      </w:r>
    </w:p>
    <w:p w14:paraId="3CD37C12" w14:textId="60CC850D" w:rsidR="00C2798E" w:rsidRDefault="0036007F" w:rsidP="008E1EC9">
      <w:pPr>
        <w:pStyle w:val="Normal1"/>
        <w:rPr>
          <w:rFonts w:ascii="Garamond" w:eastAsia="Garamond" w:hAnsi="Garamond" w:cs="Garamond"/>
        </w:rPr>
      </w:pPr>
      <w:r>
        <w:rPr>
          <w:rFonts w:ascii="Garamond" w:eastAsia="Garamond" w:hAnsi="Garamond" w:cs="Garamond"/>
        </w:rPr>
        <w:t xml:space="preserve">By contrast, </w:t>
      </w:r>
      <w:r w:rsidR="00FD5450">
        <w:rPr>
          <w:rFonts w:ascii="Garamond" w:eastAsia="Garamond" w:hAnsi="Garamond" w:cs="Garamond"/>
        </w:rPr>
        <w:t>there are both representationalist and anti-representationalist version</w:t>
      </w:r>
      <w:r w:rsidR="00E10202">
        <w:rPr>
          <w:rFonts w:ascii="Garamond" w:eastAsia="Garamond" w:hAnsi="Garamond" w:cs="Garamond"/>
        </w:rPr>
        <w:t>s</w:t>
      </w:r>
      <w:r w:rsidR="00FD5450">
        <w:rPr>
          <w:rFonts w:ascii="Garamond" w:eastAsia="Garamond" w:hAnsi="Garamond" w:cs="Garamond"/>
        </w:rPr>
        <w:t xml:space="preserve"> of </w:t>
      </w:r>
      <w:r w:rsidR="00FD5450" w:rsidRPr="009028B1">
        <w:rPr>
          <w:rFonts w:ascii="Garamond" w:eastAsia="Garamond" w:hAnsi="Garamond" w:cs="Garamond"/>
          <w:i/>
        </w:rPr>
        <w:t>veridical non-dynamism</w:t>
      </w:r>
      <w:r w:rsidR="00FD5450">
        <w:rPr>
          <w:rFonts w:ascii="Garamond" w:eastAsia="Garamond" w:hAnsi="Garamond" w:cs="Garamond"/>
        </w:rPr>
        <w:t>.</w:t>
      </w:r>
      <w:r>
        <w:rPr>
          <w:rFonts w:ascii="Garamond" w:eastAsia="Garamond" w:hAnsi="Garamond" w:cs="Garamond"/>
        </w:rPr>
        <w:t xml:space="preserve"> </w:t>
      </w:r>
      <w:r w:rsidR="00E2254F">
        <w:rPr>
          <w:rFonts w:ascii="Garamond" w:eastAsia="Garamond" w:hAnsi="Garamond" w:cs="Garamond"/>
        </w:rPr>
        <w:t xml:space="preserve">These views provide different explanations of why people </w:t>
      </w:r>
      <w:r w:rsidR="009F4E11">
        <w:rPr>
          <w:rFonts w:ascii="Garamond" w:eastAsia="Garamond" w:hAnsi="Garamond" w:cs="Garamond"/>
          <w:i/>
          <w:iCs/>
        </w:rPr>
        <w:t>misreport</w:t>
      </w:r>
      <w:r w:rsidR="00E2254F">
        <w:rPr>
          <w:rFonts w:ascii="Garamond" w:eastAsia="Garamond" w:hAnsi="Garamond" w:cs="Garamond"/>
        </w:rPr>
        <w:t xml:space="preserve"> the content of their phenomenology</w:t>
      </w:r>
      <w:r w:rsidR="00080614">
        <w:rPr>
          <w:rFonts w:ascii="Garamond" w:eastAsia="Garamond" w:hAnsi="Garamond" w:cs="Garamond"/>
        </w:rPr>
        <w:t xml:space="preserve"> (which is, veridically, </w:t>
      </w:r>
      <w:r w:rsidR="00080614">
        <w:rPr>
          <w:rFonts w:ascii="Garamond" w:eastAsia="Garamond" w:hAnsi="Garamond" w:cs="Garamond"/>
          <w:i/>
          <w:iCs/>
        </w:rPr>
        <w:t>not</w:t>
      </w:r>
      <w:r w:rsidR="00080614">
        <w:rPr>
          <w:rFonts w:ascii="Garamond" w:eastAsia="Garamond" w:hAnsi="Garamond" w:cs="Garamond"/>
        </w:rPr>
        <w:t xml:space="preserve"> of passage)</w:t>
      </w:r>
      <w:r w:rsidR="00E2254F">
        <w:rPr>
          <w:rFonts w:ascii="Garamond" w:eastAsia="Garamond" w:hAnsi="Garamond" w:cs="Garamond"/>
        </w:rPr>
        <w:t xml:space="preserve">. </w:t>
      </w:r>
      <w:r w:rsidR="00427205">
        <w:rPr>
          <w:rFonts w:ascii="Garamond" w:eastAsia="Garamond" w:hAnsi="Garamond" w:cs="Garamond"/>
        </w:rPr>
        <w:t>Anti-representationalist v</w:t>
      </w:r>
      <w:r w:rsidR="00E66AA2">
        <w:rPr>
          <w:rFonts w:ascii="Garamond" w:eastAsia="Garamond" w:hAnsi="Garamond" w:cs="Garamond"/>
        </w:rPr>
        <w:t>eridical non-dynamist</w:t>
      </w:r>
      <w:r w:rsidR="00427205">
        <w:rPr>
          <w:rFonts w:ascii="Garamond" w:eastAsia="Garamond" w:hAnsi="Garamond" w:cs="Garamond"/>
        </w:rPr>
        <w:t>s</w:t>
      </w:r>
      <w:r w:rsidR="00E66AA2">
        <w:rPr>
          <w:rFonts w:ascii="Garamond" w:eastAsia="Garamond" w:hAnsi="Garamond" w:cs="Garamond"/>
        </w:rPr>
        <w:t xml:space="preserve"> suggest that </w:t>
      </w:r>
      <w:r w:rsidR="00F73FB8">
        <w:rPr>
          <w:rFonts w:ascii="Garamond" w:eastAsia="Garamond" w:hAnsi="Garamond" w:cs="Garamond"/>
        </w:rPr>
        <w:t>this misreporting is due to our experiences having a</w:t>
      </w:r>
      <w:r w:rsidR="003A6195">
        <w:rPr>
          <w:rFonts w:ascii="Garamond" w:eastAsia="Garamond" w:hAnsi="Garamond" w:cs="Garamond"/>
        </w:rPr>
        <w:t xml:space="preserve"> phenomenal character</w:t>
      </w:r>
      <w:r w:rsidR="00D513CC">
        <w:rPr>
          <w:rFonts w:ascii="Garamond" w:eastAsia="Garamond" w:hAnsi="Garamond" w:cs="Garamond"/>
        </w:rPr>
        <w:t xml:space="preserve"> (one could think of it as a ‘flowy’ character)</w:t>
      </w:r>
      <w:r w:rsidR="003A6195">
        <w:rPr>
          <w:rFonts w:ascii="Garamond" w:eastAsia="Garamond" w:hAnsi="Garamond" w:cs="Garamond"/>
        </w:rPr>
        <w:t xml:space="preserve"> that outstrips</w:t>
      </w:r>
      <w:r w:rsidR="009F1135">
        <w:rPr>
          <w:rFonts w:ascii="Garamond" w:eastAsia="Garamond" w:hAnsi="Garamond" w:cs="Garamond"/>
        </w:rPr>
        <w:t xml:space="preserve"> their content.</w:t>
      </w:r>
      <w:r w:rsidR="003C278F">
        <w:rPr>
          <w:rStyle w:val="FootnoteReference"/>
          <w:rFonts w:ascii="Garamond" w:eastAsia="Garamond" w:hAnsi="Garamond" w:cs="Garamond"/>
        </w:rPr>
        <w:footnoteReference w:id="6"/>
      </w:r>
      <w:r w:rsidR="003C278F">
        <w:rPr>
          <w:rFonts w:ascii="Garamond" w:eastAsia="Garamond" w:hAnsi="Garamond" w:cs="Garamond"/>
        </w:rPr>
        <w:t xml:space="preserve"> </w:t>
      </w:r>
      <w:r w:rsidR="002241DF">
        <w:rPr>
          <w:rFonts w:ascii="Garamond" w:eastAsia="Garamond" w:hAnsi="Garamond" w:cs="Garamond"/>
        </w:rPr>
        <w:t xml:space="preserve">Representationalist </w:t>
      </w:r>
      <w:r w:rsidR="002F189A">
        <w:rPr>
          <w:rFonts w:ascii="Garamond" w:eastAsia="Garamond" w:hAnsi="Garamond" w:cs="Garamond"/>
        </w:rPr>
        <w:t>veridical non-dynamist</w:t>
      </w:r>
      <w:r w:rsidR="00D128CE">
        <w:rPr>
          <w:rFonts w:ascii="Garamond" w:eastAsia="Garamond" w:hAnsi="Garamond" w:cs="Garamond"/>
        </w:rPr>
        <w:t>s</w:t>
      </w:r>
      <w:r w:rsidR="00027E4A">
        <w:rPr>
          <w:rFonts w:ascii="Garamond" w:eastAsia="Garamond" w:hAnsi="Garamond" w:cs="Garamond"/>
        </w:rPr>
        <w:t xml:space="preserve"> </w:t>
      </w:r>
      <w:r w:rsidR="00F14A01">
        <w:rPr>
          <w:rFonts w:ascii="Garamond" w:eastAsia="Garamond" w:hAnsi="Garamond" w:cs="Garamond"/>
        </w:rPr>
        <w:t xml:space="preserve">suggest, instead, </w:t>
      </w:r>
      <w:r w:rsidR="00287D50">
        <w:rPr>
          <w:rFonts w:ascii="Garamond" w:eastAsia="Garamond" w:hAnsi="Garamond" w:cs="Garamond"/>
        </w:rPr>
        <w:lastRenderedPageBreak/>
        <w:t>that</w:t>
      </w:r>
      <w:r w:rsidR="00CC704E">
        <w:rPr>
          <w:rFonts w:ascii="Garamond" w:eastAsia="Garamond" w:hAnsi="Garamond" w:cs="Garamond"/>
        </w:rPr>
        <w:t xml:space="preserve"> some kind of cognitive error leads</w:t>
      </w:r>
      <w:r w:rsidR="00B053DB">
        <w:rPr>
          <w:rFonts w:ascii="Garamond" w:eastAsia="Garamond" w:hAnsi="Garamond" w:cs="Garamond"/>
        </w:rPr>
        <w:t xml:space="preserve"> to</w:t>
      </w:r>
      <w:r w:rsidR="00CC704E">
        <w:rPr>
          <w:rFonts w:ascii="Garamond" w:eastAsia="Garamond" w:hAnsi="Garamond" w:cs="Garamond"/>
        </w:rPr>
        <w:t xml:space="preserve"> </w:t>
      </w:r>
      <w:r w:rsidR="00287D50">
        <w:rPr>
          <w:rFonts w:ascii="Garamond" w:eastAsia="Garamond" w:hAnsi="Garamond" w:cs="Garamond"/>
        </w:rPr>
        <w:t>mistaken beliefs about</w:t>
      </w:r>
      <w:r w:rsidR="00CC704E">
        <w:rPr>
          <w:rFonts w:ascii="Garamond" w:eastAsia="Garamond" w:hAnsi="Garamond" w:cs="Garamond"/>
        </w:rPr>
        <w:t xml:space="preserve"> the content of</w:t>
      </w:r>
      <w:r w:rsidR="00287D50">
        <w:rPr>
          <w:rFonts w:ascii="Garamond" w:eastAsia="Garamond" w:hAnsi="Garamond" w:cs="Garamond"/>
        </w:rPr>
        <w:t xml:space="preserve"> our phenomenology</w:t>
      </w:r>
      <w:r w:rsidR="00F14A01">
        <w:rPr>
          <w:rFonts w:ascii="Garamond" w:eastAsia="Garamond" w:hAnsi="Garamond" w:cs="Garamond"/>
        </w:rPr>
        <w:t>.</w:t>
      </w:r>
      <w:r w:rsidR="0074697D" w:rsidRPr="00D017AE">
        <w:rPr>
          <w:rStyle w:val="FootnoteReference"/>
          <w:rFonts w:ascii="Garamond" w:eastAsia="Garamond" w:hAnsi="Garamond" w:cs="Garamond"/>
        </w:rPr>
        <w:footnoteReference w:id="7"/>
      </w:r>
    </w:p>
    <w:p w14:paraId="622F6447" w14:textId="141819D8" w:rsidR="006145CD" w:rsidRDefault="00485797" w:rsidP="009C777B">
      <w:pPr>
        <w:pStyle w:val="Normal1"/>
        <w:rPr>
          <w:rFonts w:ascii="Garamond" w:eastAsia="Garamond" w:hAnsi="Garamond" w:cs="Garamond"/>
        </w:rPr>
      </w:pPr>
      <w:r>
        <w:rPr>
          <w:rFonts w:ascii="Garamond" w:eastAsia="Garamond" w:hAnsi="Garamond" w:cs="Garamond"/>
        </w:rPr>
        <w:t xml:space="preserve">Importantly, </w:t>
      </w:r>
      <w:r w:rsidR="00E164E0">
        <w:rPr>
          <w:rFonts w:ascii="Garamond" w:eastAsia="Garamond" w:hAnsi="Garamond" w:cs="Garamond"/>
        </w:rPr>
        <w:t xml:space="preserve">all </w:t>
      </w:r>
      <w:r w:rsidR="00B02017">
        <w:rPr>
          <w:rFonts w:ascii="Garamond" w:eastAsia="Garamond" w:hAnsi="Garamond" w:cs="Garamond"/>
        </w:rPr>
        <w:t xml:space="preserve">parties </w:t>
      </w:r>
      <w:r w:rsidR="00DD7B5B" w:rsidRPr="00D017AE">
        <w:rPr>
          <w:rFonts w:ascii="Garamond" w:eastAsia="Garamond" w:hAnsi="Garamond" w:cs="Garamond"/>
        </w:rPr>
        <w:t xml:space="preserve">presuppose that people at the very least </w:t>
      </w:r>
      <w:r w:rsidR="00DD7B5B" w:rsidRPr="00BE15E7">
        <w:rPr>
          <w:rFonts w:ascii="Garamond" w:eastAsia="Garamond" w:hAnsi="Garamond" w:cs="Garamond"/>
          <w:i/>
        </w:rPr>
        <w:t>report</w:t>
      </w:r>
      <w:r w:rsidR="00DD7B5B" w:rsidRPr="00D017AE">
        <w:rPr>
          <w:rFonts w:ascii="Garamond" w:eastAsia="Garamond" w:hAnsi="Garamond" w:cs="Garamond"/>
        </w:rPr>
        <w:t xml:space="preserve"> having a phenomenology as of time passing</w:t>
      </w:r>
      <w:r w:rsidR="006C2D18">
        <w:rPr>
          <w:rFonts w:ascii="Garamond" w:eastAsia="Garamond" w:hAnsi="Garamond" w:cs="Garamond"/>
        </w:rPr>
        <w:t xml:space="preserve">, and that this is a datum that </w:t>
      </w:r>
      <w:r w:rsidR="00320716">
        <w:rPr>
          <w:rFonts w:ascii="Garamond" w:eastAsia="Garamond" w:hAnsi="Garamond" w:cs="Garamond"/>
        </w:rPr>
        <w:t>philosophical theories must accommodate.</w:t>
      </w:r>
      <w:r w:rsidR="00457C68">
        <w:rPr>
          <w:rStyle w:val="FootnoteReference"/>
          <w:rFonts w:ascii="Garamond" w:eastAsia="Garamond" w:hAnsi="Garamond" w:cs="Garamond"/>
        </w:rPr>
        <w:footnoteReference w:id="8"/>
      </w:r>
      <w:r w:rsidR="00320716">
        <w:rPr>
          <w:rFonts w:ascii="Garamond" w:eastAsia="Garamond" w:hAnsi="Garamond" w:cs="Garamond"/>
        </w:rPr>
        <w:t xml:space="preserve"> </w:t>
      </w:r>
      <w:r w:rsidR="00356A8F">
        <w:rPr>
          <w:rFonts w:ascii="Garamond" w:eastAsia="Garamond" w:hAnsi="Garamond" w:cs="Garamond"/>
        </w:rPr>
        <w:t xml:space="preserve">Veridical dynamism, veridical non-dynamism, and </w:t>
      </w:r>
      <w:r w:rsidR="004C1327">
        <w:rPr>
          <w:rFonts w:ascii="Garamond" w:eastAsia="Garamond" w:hAnsi="Garamond" w:cs="Garamond"/>
        </w:rPr>
        <w:t xml:space="preserve">illusory passage theory </w:t>
      </w:r>
      <w:r w:rsidR="00356A8F">
        <w:rPr>
          <w:rFonts w:ascii="Garamond" w:eastAsia="Garamond" w:hAnsi="Garamond" w:cs="Garamond"/>
        </w:rPr>
        <w:t>reflect three ways of doing so, and they are evaluated</w:t>
      </w:r>
      <w:r w:rsidR="0047532D">
        <w:rPr>
          <w:rFonts w:ascii="Garamond" w:eastAsia="Garamond" w:hAnsi="Garamond" w:cs="Garamond"/>
        </w:rPr>
        <w:t xml:space="preserve"> (in part)</w:t>
      </w:r>
      <w:r w:rsidR="00356A8F">
        <w:rPr>
          <w:rFonts w:ascii="Garamond" w:eastAsia="Garamond" w:hAnsi="Garamond" w:cs="Garamond"/>
        </w:rPr>
        <w:t xml:space="preserve"> by how well they are taken to </w:t>
      </w:r>
      <w:r w:rsidR="0047532D">
        <w:rPr>
          <w:rFonts w:ascii="Garamond" w:eastAsia="Garamond" w:hAnsi="Garamond" w:cs="Garamond"/>
        </w:rPr>
        <w:t>succeed.</w:t>
      </w:r>
      <w:r w:rsidR="00356A8F">
        <w:rPr>
          <w:rFonts w:ascii="Garamond" w:eastAsia="Garamond" w:hAnsi="Garamond" w:cs="Garamond"/>
        </w:rPr>
        <w:t xml:space="preserve"> </w:t>
      </w:r>
      <w:r w:rsidR="00B924E8">
        <w:rPr>
          <w:rFonts w:ascii="Garamond" w:eastAsia="Garamond" w:hAnsi="Garamond" w:cs="Garamond"/>
        </w:rPr>
        <w:t xml:space="preserve">To date, however, there is no evidence that people report having a phenomenology as of time passing, beyond </w:t>
      </w:r>
      <w:r w:rsidR="00E164E0">
        <w:rPr>
          <w:rFonts w:ascii="Garamond" w:eastAsia="Garamond" w:hAnsi="Garamond" w:cs="Garamond"/>
        </w:rPr>
        <w:t>first-</w:t>
      </w:r>
      <w:r w:rsidR="00B924E8">
        <w:rPr>
          <w:rFonts w:ascii="Garamond" w:eastAsia="Garamond" w:hAnsi="Garamond" w:cs="Garamond"/>
        </w:rPr>
        <w:t>person reports by philosophers</w:t>
      </w:r>
      <w:r w:rsidR="00B861E0">
        <w:rPr>
          <w:rFonts w:ascii="Garamond" w:eastAsia="Garamond" w:hAnsi="Garamond" w:cs="Garamond"/>
        </w:rPr>
        <w:t xml:space="preserve"> and physicists</w:t>
      </w:r>
      <w:r w:rsidR="00B924E8">
        <w:rPr>
          <w:rFonts w:ascii="Garamond" w:eastAsia="Garamond" w:hAnsi="Garamond" w:cs="Garamond"/>
        </w:rPr>
        <w:t xml:space="preserve">. This paper </w:t>
      </w:r>
      <w:r w:rsidR="00282919">
        <w:rPr>
          <w:rFonts w:ascii="Garamond" w:eastAsia="Garamond" w:hAnsi="Garamond" w:cs="Garamond"/>
        </w:rPr>
        <w:t>seeks to find such evidence</w:t>
      </w:r>
      <w:r w:rsidR="00B924E8">
        <w:rPr>
          <w:rFonts w:ascii="Garamond" w:eastAsia="Garamond" w:hAnsi="Garamond" w:cs="Garamond"/>
        </w:rPr>
        <w:t>.</w:t>
      </w:r>
      <w:r w:rsidR="0047532D">
        <w:rPr>
          <w:rFonts w:ascii="Garamond" w:eastAsia="Garamond" w:hAnsi="Garamond" w:cs="Garamond"/>
        </w:rPr>
        <w:t xml:space="preserve"> For it may be that there is no such datum that requires accommodation, or that the datum is somewhat different than it has been supposed to be.</w:t>
      </w:r>
    </w:p>
    <w:p w14:paraId="1BE2ACEF" w14:textId="0AE2D178" w:rsidR="00B75722" w:rsidRDefault="00BE7C69" w:rsidP="00264504">
      <w:pPr>
        <w:pStyle w:val="Normal1"/>
        <w:rPr>
          <w:rFonts w:ascii="Garamond" w:eastAsia="Garamond" w:hAnsi="Garamond" w:cs="Garamond"/>
        </w:rPr>
      </w:pPr>
      <w:r>
        <w:rPr>
          <w:rFonts w:ascii="Garamond" w:eastAsia="Garamond" w:hAnsi="Garamond" w:cs="Garamond"/>
        </w:rPr>
        <w:t>In §2 we outline the extant literature on these issues</w:t>
      </w:r>
      <w:r w:rsidR="00670846">
        <w:rPr>
          <w:rFonts w:ascii="Garamond" w:eastAsia="Garamond" w:hAnsi="Garamond" w:cs="Garamond"/>
        </w:rPr>
        <w:t xml:space="preserve">, which informs </w:t>
      </w:r>
      <w:r w:rsidR="00037238">
        <w:rPr>
          <w:rFonts w:ascii="Garamond" w:eastAsia="Garamond" w:hAnsi="Garamond" w:cs="Garamond"/>
        </w:rPr>
        <w:t xml:space="preserve">both </w:t>
      </w:r>
      <w:r w:rsidR="00670846">
        <w:rPr>
          <w:rFonts w:ascii="Garamond" w:eastAsia="Garamond" w:hAnsi="Garamond" w:cs="Garamond"/>
        </w:rPr>
        <w:t xml:space="preserve">our hypotheses and the design of </w:t>
      </w:r>
      <w:r w:rsidR="00E27290">
        <w:rPr>
          <w:rFonts w:ascii="Garamond" w:eastAsia="Garamond" w:hAnsi="Garamond" w:cs="Garamond"/>
        </w:rPr>
        <w:t>our</w:t>
      </w:r>
      <w:r w:rsidR="00670846">
        <w:rPr>
          <w:rFonts w:ascii="Garamond" w:eastAsia="Garamond" w:hAnsi="Garamond" w:cs="Garamond"/>
        </w:rPr>
        <w:t xml:space="preserve"> two experiments</w:t>
      </w:r>
      <w:r>
        <w:rPr>
          <w:rFonts w:ascii="Garamond" w:eastAsia="Garamond" w:hAnsi="Garamond" w:cs="Garamond"/>
        </w:rPr>
        <w:t xml:space="preserve">. </w:t>
      </w:r>
      <w:r w:rsidR="00264504">
        <w:rPr>
          <w:rFonts w:ascii="Garamond" w:eastAsia="Garamond" w:hAnsi="Garamond" w:cs="Garamond"/>
        </w:rPr>
        <w:t>§3 describes our</w:t>
      </w:r>
      <w:r w:rsidR="00E27290">
        <w:rPr>
          <w:rFonts w:ascii="Garamond" w:eastAsia="Garamond" w:hAnsi="Garamond" w:cs="Garamond"/>
        </w:rPr>
        <w:t xml:space="preserve"> methodology and surprising results</w:t>
      </w:r>
      <w:r w:rsidR="00264504">
        <w:rPr>
          <w:rFonts w:ascii="Garamond" w:eastAsia="Garamond" w:hAnsi="Garamond" w:cs="Garamond"/>
        </w:rPr>
        <w:t xml:space="preserve">, while </w:t>
      </w:r>
      <w:r w:rsidR="00E830A9">
        <w:rPr>
          <w:rFonts w:ascii="Garamond" w:eastAsia="Garamond" w:hAnsi="Garamond" w:cs="Garamond"/>
        </w:rPr>
        <w:t>§4 discuss</w:t>
      </w:r>
      <w:r w:rsidR="00264504">
        <w:rPr>
          <w:rFonts w:ascii="Garamond" w:eastAsia="Garamond" w:hAnsi="Garamond" w:cs="Garamond"/>
        </w:rPr>
        <w:t>es</w:t>
      </w:r>
      <w:r w:rsidR="00E830A9">
        <w:rPr>
          <w:rFonts w:ascii="Garamond" w:eastAsia="Garamond" w:hAnsi="Garamond" w:cs="Garamond"/>
        </w:rPr>
        <w:t xml:space="preserve"> </w:t>
      </w:r>
      <w:r w:rsidR="00DD6E32">
        <w:rPr>
          <w:rFonts w:ascii="Garamond" w:eastAsia="Garamond" w:hAnsi="Garamond" w:cs="Garamond"/>
        </w:rPr>
        <w:t xml:space="preserve">the </w:t>
      </w:r>
      <w:r w:rsidR="00E830A9">
        <w:rPr>
          <w:rFonts w:ascii="Garamond" w:eastAsia="Garamond" w:hAnsi="Garamond" w:cs="Garamond"/>
        </w:rPr>
        <w:t>ramification of these results for contemporary philosophical debate in this area.</w:t>
      </w:r>
    </w:p>
    <w:p w14:paraId="129D214B" w14:textId="77777777" w:rsidR="00303A3D" w:rsidRPr="00D017AE" w:rsidRDefault="00303A3D" w:rsidP="00B75722">
      <w:pPr>
        <w:pStyle w:val="Normal1"/>
        <w:rPr>
          <w:rFonts w:ascii="Garamond" w:eastAsia="Garamond" w:hAnsi="Garamond" w:cs="Garamond"/>
        </w:rPr>
      </w:pPr>
    </w:p>
    <w:p w14:paraId="6EC43BE4" w14:textId="5B672BB6" w:rsidR="00DD3BE1" w:rsidRDefault="00303A3D" w:rsidP="002B107D">
      <w:pPr>
        <w:pStyle w:val="Normal1"/>
        <w:rPr>
          <w:rFonts w:ascii="Garamond" w:eastAsia="Garamond" w:hAnsi="Garamond" w:cs="Garamond"/>
        </w:rPr>
      </w:pPr>
      <w:r w:rsidRPr="009362A9">
        <w:rPr>
          <w:rFonts w:ascii="Garamond" w:eastAsia="Garamond" w:hAnsi="Garamond" w:cs="Garamond"/>
          <w:b/>
        </w:rPr>
        <w:t xml:space="preserve">2.  </w:t>
      </w:r>
      <w:r w:rsidR="00D6216B">
        <w:rPr>
          <w:rFonts w:ascii="Garamond" w:eastAsia="Garamond" w:hAnsi="Garamond" w:cs="Garamond"/>
          <w:b/>
        </w:rPr>
        <w:t xml:space="preserve">The </w:t>
      </w:r>
      <w:r w:rsidR="00AE54F9">
        <w:rPr>
          <w:rFonts w:ascii="Garamond" w:eastAsia="Garamond" w:hAnsi="Garamond" w:cs="Garamond"/>
          <w:b/>
        </w:rPr>
        <w:t>L</w:t>
      </w:r>
      <w:r w:rsidR="00D6216B">
        <w:rPr>
          <w:rFonts w:ascii="Garamond" w:eastAsia="Garamond" w:hAnsi="Garamond" w:cs="Garamond"/>
          <w:b/>
        </w:rPr>
        <w:t>iterature</w:t>
      </w:r>
    </w:p>
    <w:p w14:paraId="400AE0CD" w14:textId="021A2AB5" w:rsidR="00321B12" w:rsidRDefault="002B107D" w:rsidP="002B107D">
      <w:pPr>
        <w:pStyle w:val="Normal1"/>
        <w:rPr>
          <w:rFonts w:ascii="Garamond" w:hAnsi="Garamond" w:cs="Calibri"/>
        </w:rPr>
      </w:pPr>
      <w:r>
        <w:rPr>
          <w:rFonts w:ascii="Garamond" w:eastAsia="Garamond" w:hAnsi="Garamond" w:cs="Garamond"/>
        </w:rPr>
        <w:t xml:space="preserve">Though to date there has been no research into whether or not people report having a phenomenology as of time passing, social scientists have noted that many languages include one or both of what are known as </w:t>
      </w:r>
      <w:r w:rsidRPr="0043688B">
        <w:rPr>
          <w:rFonts w:ascii="Garamond" w:hAnsi="Garamond" w:cs="Calibri"/>
          <w:i/>
        </w:rPr>
        <w:t>moving time</w:t>
      </w:r>
      <w:r>
        <w:rPr>
          <w:rFonts w:ascii="Garamond" w:hAnsi="Garamond" w:cs="Calibri"/>
        </w:rPr>
        <w:t xml:space="preserve"> or </w:t>
      </w:r>
      <w:r w:rsidRPr="0043688B">
        <w:rPr>
          <w:rFonts w:ascii="Garamond" w:hAnsi="Garamond" w:cs="Calibri"/>
          <w:i/>
        </w:rPr>
        <w:t>moving ego</w:t>
      </w:r>
      <w:r>
        <w:rPr>
          <w:rFonts w:ascii="Garamond" w:hAnsi="Garamond" w:cs="Calibri"/>
        </w:rPr>
        <w:t xml:space="preserve"> metaphors (Sinha and </w:t>
      </w:r>
      <w:proofErr w:type="spellStart"/>
      <w:r>
        <w:rPr>
          <w:rFonts w:ascii="Garamond" w:hAnsi="Garamond" w:cs="Calibri"/>
        </w:rPr>
        <w:t>Gardenfors</w:t>
      </w:r>
      <w:proofErr w:type="spellEnd"/>
      <w:r>
        <w:rPr>
          <w:rFonts w:ascii="Garamond" w:hAnsi="Garamond" w:cs="Calibri"/>
        </w:rPr>
        <w:t>, 2014). The moving time metaphor</w:t>
      </w:r>
      <w:r w:rsidR="0099788E">
        <w:rPr>
          <w:rFonts w:ascii="Garamond" w:hAnsi="Garamond" w:cs="Calibri"/>
        </w:rPr>
        <w:t>s</w:t>
      </w:r>
      <w:r>
        <w:rPr>
          <w:rFonts w:ascii="Garamond" w:hAnsi="Garamond" w:cs="Calibri"/>
        </w:rPr>
        <w:t xml:space="preserve"> </w:t>
      </w:r>
      <w:r w:rsidR="0099788E">
        <w:rPr>
          <w:rFonts w:ascii="Garamond" w:hAnsi="Garamond" w:cs="Calibri"/>
        </w:rPr>
        <w:t xml:space="preserve">are </w:t>
      </w:r>
      <w:r>
        <w:rPr>
          <w:rFonts w:ascii="Garamond" w:hAnsi="Garamond" w:cs="Calibri"/>
        </w:rPr>
        <w:t>a suite of expressions which suggest that time itself moves, while the moving ego metaphor</w:t>
      </w:r>
      <w:r w:rsidR="0099788E">
        <w:rPr>
          <w:rFonts w:ascii="Garamond" w:hAnsi="Garamond" w:cs="Calibri"/>
        </w:rPr>
        <w:t>s</w:t>
      </w:r>
      <w:r>
        <w:rPr>
          <w:rFonts w:ascii="Garamond" w:hAnsi="Garamond" w:cs="Calibri"/>
        </w:rPr>
        <w:t xml:space="preserve"> </w:t>
      </w:r>
      <w:r w:rsidR="0099788E">
        <w:rPr>
          <w:rFonts w:ascii="Garamond" w:hAnsi="Garamond" w:cs="Calibri"/>
        </w:rPr>
        <w:t xml:space="preserve">are </w:t>
      </w:r>
      <w:r>
        <w:rPr>
          <w:rFonts w:ascii="Garamond" w:hAnsi="Garamond" w:cs="Calibri"/>
        </w:rPr>
        <w:t xml:space="preserve">a suite of expressions which suggest that the ego moves through time. In both cases, the relevant expressions employ motion verbs such as ‘his birthday is </w:t>
      </w:r>
      <w:r w:rsidRPr="002B4994">
        <w:rPr>
          <w:rFonts w:ascii="Garamond" w:hAnsi="Garamond" w:cs="Calibri"/>
          <w:i/>
        </w:rPr>
        <w:t>approaching</w:t>
      </w:r>
      <w:r w:rsidR="0099788E">
        <w:rPr>
          <w:rFonts w:ascii="Garamond" w:hAnsi="Garamond" w:cs="Calibri"/>
        </w:rPr>
        <w:t>’</w:t>
      </w:r>
      <w:r>
        <w:rPr>
          <w:rFonts w:ascii="Garamond" w:hAnsi="Garamond" w:cs="Calibri"/>
        </w:rPr>
        <w:t xml:space="preserve"> (moving time metaphor) or ‘he is </w:t>
      </w:r>
      <w:r w:rsidRPr="002B4994">
        <w:rPr>
          <w:rFonts w:ascii="Garamond" w:hAnsi="Garamond" w:cs="Calibri"/>
          <w:i/>
        </w:rPr>
        <w:t>nearing</w:t>
      </w:r>
      <w:r>
        <w:rPr>
          <w:rFonts w:ascii="Garamond" w:hAnsi="Garamond" w:cs="Calibri"/>
        </w:rPr>
        <w:t xml:space="preserve"> his birthday’ (moving ego metaphor).</w:t>
      </w:r>
    </w:p>
    <w:p w14:paraId="14BF386B" w14:textId="549BE65B" w:rsidR="003B2A63" w:rsidRDefault="00DC4896" w:rsidP="00077639">
      <w:pPr>
        <w:pStyle w:val="Normal1"/>
        <w:rPr>
          <w:rFonts w:ascii="Garamond" w:hAnsi="Garamond" w:cs="Calibri"/>
        </w:rPr>
      </w:pPr>
      <w:r>
        <w:rPr>
          <w:rFonts w:ascii="Garamond" w:hAnsi="Garamond" w:cs="Calibri"/>
        </w:rPr>
        <w:t xml:space="preserve">If people either have phenomenology whose content is as of time passing, or have non-passage phenomenology and misdescribe that phenomenology as being as of time </w:t>
      </w:r>
      <w:r w:rsidR="00C319D2">
        <w:rPr>
          <w:rFonts w:ascii="Garamond" w:hAnsi="Garamond" w:cs="Calibri"/>
        </w:rPr>
        <w:t>passing—i.e. if they</w:t>
      </w:r>
      <w:r>
        <w:rPr>
          <w:rFonts w:ascii="Garamond" w:hAnsi="Garamond" w:cs="Calibri"/>
        </w:rPr>
        <w:t xml:space="preserve"> </w:t>
      </w:r>
      <w:r w:rsidR="00C319D2" w:rsidRPr="006B13B3">
        <w:rPr>
          <w:rFonts w:ascii="Garamond" w:hAnsi="Garamond" w:cs="Calibri"/>
          <w:i/>
        </w:rPr>
        <w:t>report</w:t>
      </w:r>
      <w:r w:rsidR="00C319D2">
        <w:rPr>
          <w:rFonts w:ascii="Garamond" w:hAnsi="Garamond" w:cs="Calibri"/>
        </w:rPr>
        <w:t xml:space="preserve"> that they have phenomenology as of passage—</w:t>
      </w:r>
      <w:r>
        <w:rPr>
          <w:rFonts w:ascii="Garamond" w:hAnsi="Garamond" w:cs="Calibri"/>
        </w:rPr>
        <w:t>it</w:t>
      </w:r>
      <w:r w:rsidR="0043688B">
        <w:rPr>
          <w:rFonts w:ascii="Garamond" w:hAnsi="Garamond" w:cs="Calibri"/>
        </w:rPr>
        <w:t xml:space="preserve"> seems reasonable to think that</w:t>
      </w:r>
      <w:r w:rsidR="00DF31DC">
        <w:rPr>
          <w:rFonts w:ascii="Garamond" w:hAnsi="Garamond" w:cs="Calibri"/>
        </w:rPr>
        <w:t xml:space="preserve"> </w:t>
      </w:r>
      <w:r>
        <w:rPr>
          <w:rFonts w:ascii="Garamond" w:hAnsi="Garamond" w:cs="Calibri"/>
        </w:rPr>
        <w:t>they will</w:t>
      </w:r>
      <w:r w:rsidR="0043688B">
        <w:rPr>
          <w:rFonts w:ascii="Garamond" w:hAnsi="Garamond" w:cs="Calibri"/>
        </w:rPr>
        <w:t xml:space="preserve"> agree that things </w:t>
      </w:r>
      <w:r w:rsidR="0043688B" w:rsidRPr="0043688B">
        <w:rPr>
          <w:rFonts w:ascii="Garamond" w:hAnsi="Garamond" w:cs="Calibri"/>
          <w:i/>
        </w:rPr>
        <w:t>seem</w:t>
      </w:r>
      <w:r w:rsidR="0043688B">
        <w:rPr>
          <w:rFonts w:ascii="Garamond" w:hAnsi="Garamond" w:cs="Calibri"/>
        </w:rPr>
        <w:t xml:space="preserve"> to be as described by a range of moving time expressions</w:t>
      </w:r>
      <w:r w:rsidR="00C319D2">
        <w:rPr>
          <w:rFonts w:ascii="Garamond" w:hAnsi="Garamond" w:cs="Calibri"/>
        </w:rPr>
        <w:t xml:space="preserve">. That is, someone’s agreement that that things </w:t>
      </w:r>
      <w:r w:rsidR="00C319D2" w:rsidRPr="006B13B3">
        <w:rPr>
          <w:rFonts w:ascii="Garamond" w:hAnsi="Garamond" w:cs="Calibri"/>
        </w:rPr>
        <w:t>seem</w:t>
      </w:r>
      <w:r w:rsidR="00C319D2">
        <w:rPr>
          <w:rFonts w:ascii="Garamond" w:hAnsi="Garamond" w:cs="Calibri"/>
        </w:rPr>
        <w:t xml:space="preserve"> to be as described by a range of moving time expressions </w:t>
      </w:r>
      <w:r w:rsidR="005E5C9D">
        <w:rPr>
          <w:rFonts w:ascii="Garamond" w:hAnsi="Garamond" w:cs="Calibri"/>
        </w:rPr>
        <w:t>partially constitutes them</w:t>
      </w:r>
      <w:r w:rsidR="00C319D2">
        <w:rPr>
          <w:rFonts w:ascii="Garamond" w:hAnsi="Garamond" w:cs="Calibri"/>
        </w:rPr>
        <w:t xml:space="preserve"> report</w:t>
      </w:r>
      <w:r w:rsidR="005E5C9D">
        <w:rPr>
          <w:rFonts w:ascii="Garamond" w:hAnsi="Garamond" w:cs="Calibri"/>
        </w:rPr>
        <w:t>ing</w:t>
      </w:r>
      <w:r w:rsidR="00C319D2">
        <w:rPr>
          <w:rFonts w:ascii="Garamond" w:hAnsi="Garamond" w:cs="Calibri"/>
        </w:rPr>
        <w:t xml:space="preserve"> having a phenomenology as of </w:t>
      </w:r>
      <w:r w:rsidR="006B13B3">
        <w:rPr>
          <w:rFonts w:ascii="Garamond" w:hAnsi="Garamond" w:cs="Calibri"/>
        </w:rPr>
        <w:t>passage</w:t>
      </w:r>
      <w:r w:rsidR="00C319D2">
        <w:rPr>
          <w:rFonts w:ascii="Garamond" w:hAnsi="Garamond" w:cs="Calibri"/>
        </w:rPr>
        <w:t>. Conversely</w:t>
      </w:r>
      <w:r w:rsidR="006B13B3">
        <w:rPr>
          <w:rFonts w:ascii="Garamond" w:hAnsi="Garamond" w:cs="Calibri"/>
        </w:rPr>
        <w:t>,</w:t>
      </w:r>
      <w:r w:rsidR="00C319D2">
        <w:rPr>
          <w:rFonts w:ascii="Garamond" w:hAnsi="Garamond" w:cs="Calibri"/>
        </w:rPr>
        <w:t xml:space="preserve"> if people do not agree that</w:t>
      </w:r>
      <w:r w:rsidR="00C319D2" w:rsidRPr="00C319D2">
        <w:rPr>
          <w:rFonts w:ascii="Garamond" w:hAnsi="Garamond" w:cs="Calibri"/>
        </w:rPr>
        <w:t xml:space="preserve"> </w:t>
      </w:r>
      <w:r w:rsidR="00C319D2">
        <w:rPr>
          <w:rFonts w:ascii="Garamond" w:hAnsi="Garamond" w:cs="Calibri"/>
        </w:rPr>
        <w:t xml:space="preserve">things </w:t>
      </w:r>
      <w:r w:rsidR="00C319D2" w:rsidRPr="006B13B3">
        <w:rPr>
          <w:rFonts w:ascii="Garamond" w:hAnsi="Garamond" w:cs="Calibri"/>
        </w:rPr>
        <w:t>seem</w:t>
      </w:r>
      <w:r w:rsidR="00C319D2">
        <w:rPr>
          <w:rFonts w:ascii="Garamond" w:hAnsi="Garamond" w:cs="Calibri"/>
        </w:rPr>
        <w:t xml:space="preserve"> to be as described by a range of moving time expressions, this is </w:t>
      </w:r>
      <w:r w:rsidR="00393195">
        <w:rPr>
          <w:rFonts w:ascii="Garamond" w:hAnsi="Garamond" w:cs="Calibri"/>
        </w:rPr>
        <w:t xml:space="preserve">partially constitutive of the fact </w:t>
      </w:r>
      <w:r w:rsidR="004159F0">
        <w:rPr>
          <w:rFonts w:ascii="Garamond" w:hAnsi="Garamond" w:cs="Calibri"/>
        </w:rPr>
        <w:t>that</w:t>
      </w:r>
      <w:r w:rsidR="00C319D2">
        <w:rPr>
          <w:rFonts w:ascii="Garamond" w:hAnsi="Garamond" w:cs="Calibri"/>
        </w:rPr>
        <w:t xml:space="preserve"> they do not </w:t>
      </w:r>
      <w:r w:rsidR="00C319D2" w:rsidRPr="004159F0">
        <w:rPr>
          <w:rFonts w:ascii="Garamond" w:hAnsi="Garamond" w:cs="Calibri"/>
        </w:rPr>
        <w:t>report</w:t>
      </w:r>
      <w:r w:rsidR="00C319D2">
        <w:rPr>
          <w:rFonts w:ascii="Garamond" w:hAnsi="Garamond" w:cs="Calibri"/>
        </w:rPr>
        <w:t xml:space="preserve"> </w:t>
      </w:r>
      <w:r w:rsidR="002628F5">
        <w:rPr>
          <w:rFonts w:ascii="Garamond" w:hAnsi="Garamond" w:cs="Calibri"/>
        </w:rPr>
        <w:t>having a</w:t>
      </w:r>
      <w:r w:rsidR="00C319D2">
        <w:rPr>
          <w:rFonts w:ascii="Garamond" w:hAnsi="Garamond" w:cs="Calibri"/>
        </w:rPr>
        <w:t xml:space="preserve"> phenomenology as of passage.</w:t>
      </w:r>
    </w:p>
    <w:p w14:paraId="290F0555" w14:textId="78C4950E" w:rsidR="00135E57" w:rsidRDefault="00135E57" w:rsidP="00077639">
      <w:pPr>
        <w:pStyle w:val="Normal1"/>
        <w:rPr>
          <w:rFonts w:ascii="Garamond" w:hAnsi="Garamond" w:cs="Calibri"/>
        </w:rPr>
      </w:pPr>
      <w:r>
        <w:rPr>
          <w:rFonts w:ascii="Garamond" w:hAnsi="Garamond" w:cs="Calibri"/>
        </w:rPr>
        <w:t xml:space="preserve">Our studies test people’s levels of agreement (on a Likert scale) both to things seeming as they are described by a suite of moving time expressions, </w:t>
      </w:r>
      <w:r w:rsidRPr="00077639">
        <w:rPr>
          <w:rFonts w:ascii="Garamond" w:hAnsi="Garamond" w:cs="Calibri"/>
          <w:i/>
        </w:rPr>
        <w:t>and</w:t>
      </w:r>
      <w:r>
        <w:rPr>
          <w:rFonts w:ascii="Garamond" w:hAnsi="Garamond" w:cs="Calibri"/>
        </w:rPr>
        <w:t xml:space="preserve"> to things seeming as they are described by a suite of moving ego expressions. For short, we will henceforth talk of people’s </w:t>
      </w:r>
      <w:r w:rsidRPr="00876F1A">
        <w:rPr>
          <w:rFonts w:ascii="Garamond" w:hAnsi="Garamond" w:cs="Calibri"/>
          <w:i/>
        </w:rPr>
        <w:t>agreement to moving time expressions</w:t>
      </w:r>
      <w:r>
        <w:rPr>
          <w:rFonts w:ascii="Garamond" w:hAnsi="Garamond" w:cs="Calibri"/>
        </w:rPr>
        <w:t xml:space="preserve"> and </w:t>
      </w:r>
      <w:r w:rsidRPr="00876F1A">
        <w:rPr>
          <w:rFonts w:ascii="Garamond" w:hAnsi="Garamond" w:cs="Calibri"/>
          <w:i/>
        </w:rPr>
        <w:t xml:space="preserve">agreement to moving </w:t>
      </w:r>
      <w:r>
        <w:rPr>
          <w:rFonts w:ascii="Garamond" w:hAnsi="Garamond" w:cs="Calibri"/>
          <w:i/>
        </w:rPr>
        <w:t xml:space="preserve">ego </w:t>
      </w:r>
      <w:r w:rsidRPr="00876F1A">
        <w:rPr>
          <w:rFonts w:ascii="Garamond" w:hAnsi="Garamond" w:cs="Calibri"/>
          <w:i/>
        </w:rPr>
        <w:t>expressions</w:t>
      </w:r>
      <w:r>
        <w:rPr>
          <w:rFonts w:ascii="Garamond" w:hAnsi="Garamond" w:cs="Calibri"/>
        </w:rPr>
        <w:t xml:space="preserve">, where these </w:t>
      </w:r>
      <w:r>
        <w:rPr>
          <w:rFonts w:ascii="Garamond" w:hAnsi="Garamond" w:cs="Calibri"/>
        </w:rPr>
        <w:lastRenderedPageBreak/>
        <w:t>are shorthand for people agreeing that things seem as they are described by those expressions.</w:t>
      </w:r>
    </w:p>
    <w:p w14:paraId="28B3CF55" w14:textId="3DF4A2B6" w:rsidR="00A83E9A" w:rsidRDefault="00A83E9A" w:rsidP="00077639">
      <w:pPr>
        <w:pStyle w:val="Normal1"/>
        <w:rPr>
          <w:rFonts w:ascii="Garamond" w:hAnsi="Garamond" w:cs="Calibri"/>
        </w:rPr>
      </w:pPr>
      <w:r>
        <w:rPr>
          <w:rFonts w:ascii="Garamond" w:hAnsi="Garamond" w:cs="Calibri"/>
        </w:rPr>
        <w:t xml:space="preserve">Given that in our studies we ask participants how strongly they agree (or disagree) with a range of moving time and moving ego expressions, we </w:t>
      </w:r>
      <w:r w:rsidR="00586284">
        <w:rPr>
          <w:rFonts w:ascii="Garamond" w:hAnsi="Garamond" w:cs="Calibri"/>
        </w:rPr>
        <w:t>are interested in</w:t>
      </w:r>
      <w:r>
        <w:rPr>
          <w:rFonts w:ascii="Garamond" w:hAnsi="Garamond" w:cs="Calibri"/>
        </w:rPr>
        <w:t xml:space="preserve"> three questions</w:t>
      </w:r>
      <w:r w:rsidR="000734CB">
        <w:rPr>
          <w:rFonts w:ascii="Garamond" w:hAnsi="Garamond" w:cs="Calibri"/>
        </w:rPr>
        <w:t>.</w:t>
      </w:r>
      <w:r>
        <w:rPr>
          <w:rFonts w:ascii="Garamond" w:hAnsi="Garamond" w:cs="Calibri"/>
        </w:rPr>
        <w:t xml:space="preserve"> </w:t>
      </w:r>
      <w:r w:rsidR="00586284">
        <w:rPr>
          <w:rFonts w:ascii="Garamond" w:hAnsi="Garamond" w:cs="Calibri"/>
        </w:rPr>
        <w:t>First, we want to know</w:t>
      </w:r>
      <w:r w:rsidR="00932ADB">
        <w:rPr>
          <w:rFonts w:ascii="Garamond" w:hAnsi="Garamond" w:cs="Calibri"/>
        </w:rPr>
        <w:t xml:space="preserve"> whether there is a </w:t>
      </w:r>
      <w:r w:rsidR="00932ADB">
        <w:rPr>
          <w:rFonts w:ascii="Garamond" w:hAnsi="Garamond" w:cs="Calibri"/>
          <w:i/>
          <w:iCs/>
        </w:rPr>
        <w:t>correlation</w:t>
      </w:r>
      <w:r w:rsidR="00932ADB">
        <w:rPr>
          <w:rFonts w:ascii="Garamond" w:hAnsi="Garamond" w:cs="Calibri"/>
        </w:rPr>
        <w:t xml:space="preserve"> between levels of agreement to moving time</w:t>
      </w:r>
      <w:r w:rsidR="00723B40">
        <w:rPr>
          <w:rFonts w:ascii="Garamond" w:hAnsi="Garamond" w:cs="Calibri"/>
        </w:rPr>
        <w:t xml:space="preserve"> expressions and moving ego expressions. </w:t>
      </w:r>
      <w:r>
        <w:rPr>
          <w:rFonts w:ascii="Garamond" w:hAnsi="Garamond" w:cs="Calibri"/>
        </w:rPr>
        <w:t xml:space="preserve">Second, </w:t>
      </w:r>
      <w:r w:rsidR="00723B40">
        <w:rPr>
          <w:rFonts w:ascii="Garamond" w:hAnsi="Garamond" w:cs="Calibri"/>
        </w:rPr>
        <w:t xml:space="preserve">we </w:t>
      </w:r>
      <w:r w:rsidR="00586284">
        <w:rPr>
          <w:rFonts w:ascii="Garamond" w:hAnsi="Garamond" w:cs="Calibri"/>
        </w:rPr>
        <w:t>want to know</w:t>
      </w:r>
      <w:r w:rsidR="00723B40">
        <w:rPr>
          <w:rFonts w:ascii="Garamond" w:hAnsi="Garamond" w:cs="Calibri"/>
        </w:rPr>
        <w:t xml:space="preserve"> </w:t>
      </w:r>
      <w:r>
        <w:rPr>
          <w:rFonts w:ascii="Garamond" w:hAnsi="Garamond" w:cs="Calibri"/>
        </w:rPr>
        <w:t xml:space="preserve">how </w:t>
      </w:r>
      <w:r w:rsidRPr="00BF01F7">
        <w:rPr>
          <w:rFonts w:ascii="Garamond" w:hAnsi="Garamond" w:cs="Calibri"/>
          <w:i/>
        </w:rPr>
        <w:t>strongly</w:t>
      </w:r>
      <w:r>
        <w:rPr>
          <w:rFonts w:ascii="Garamond" w:hAnsi="Garamond" w:cs="Calibri"/>
        </w:rPr>
        <w:t xml:space="preserve"> people agree with moving time expressions</w:t>
      </w:r>
      <w:r w:rsidR="00763EFB">
        <w:rPr>
          <w:rFonts w:ascii="Garamond" w:hAnsi="Garamond" w:cs="Calibri"/>
        </w:rPr>
        <w:t>.</w:t>
      </w:r>
      <w:r>
        <w:rPr>
          <w:rFonts w:ascii="Garamond" w:hAnsi="Garamond" w:cs="Calibri"/>
        </w:rPr>
        <w:t xml:space="preserve"> Call this </w:t>
      </w:r>
      <w:r w:rsidRPr="00BF01F7">
        <w:rPr>
          <w:rFonts w:ascii="Garamond" w:hAnsi="Garamond" w:cs="Calibri"/>
          <w:i/>
        </w:rPr>
        <w:t>strength of agreement.</w:t>
      </w:r>
      <w:r>
        <w:rPr>
          <w:rFonts w:ascii="Garamond" w:hAnsi="Garamond" w:cs="Calibri"/>
        </w:rPr>
        <w:t xml:space="preserve"> Third, we </w:t>
      </w:r>
      <w:r w:rsidR="00586284">
        <w:rPr>
          <w:rFonts w:ascii="Garamond" w:hAnsi="Garamond" w:cs="Calibri"/>
        </w:rPr>
        <w:t>want to know</w:t>
      </w:r>
      <w:r>
        <w:rPr>
          <w:rFonts w:ascii="Garamond" w:hAnsi="Garamond" w:cs="Calibri"/>
        </w:rPr>
        <w:t xml:space="preserve"> how </w:t>
      </w:r>
      <w:r w:rsidRPr="00763EFB">
        <w:rPr>
          <w:rFonts w:ascii="Garamond" w:hAnsi="Garamond" w:cs="Calibri"/>
          <w:i/>
          <w:iCs/>
        </w:rPr>
        <w:t>variable</w:t>
      </w:r>
      <w:r>
        <w:rPr>
          <w:rFonts w:ascii="Garamond" w:hAnsi="Garamond" w:cs="Calibri"/>
        </w:rPr>
        <w:t xml:space="preserve"> people’s responses are to </w:t>
      </w:r>
      <w:r w:rsidR="000D749D">
        <w:rPr>
          <w:rFonts w:ascii="Garamond" w:hAnsi="Garamond" w:cs="Calibri"/>
        </w:rPr>
        <w:t>moving time expressions</w:t>
      </w:r>
      <w:r>
        <w:rPr>
          <w:rFonts w:ascii="Garamond" w:hAnsi="Garamond" w:cs="Calibri"/>
        </w:rPr>
        <w:t xml:space="preserve">. It could be that some people strongly agree to moving time expressions, while others strongly disagree to moving time expressions. In that case, we have high variability in responses. Alternatively, it could be that people’s responses are fairly tightly clustered around some particular response. Call this </w:t>
      </w:r>
      <w:r w:rsidRPr="007B4C01">
        <w:rPr>
          <w:rFonts w:ascii="Garamond" w:hAnsi="Garamond" w:cs="Calibri"/>
          <w:i/>
        </w:rPr>
        <w:t>variability of agreement.</w:t>
      </w:r>
      <w:r>
        <w:rPr>
          <w:rFonts w:ascii="Garamond" w:hAnsi="Garamond" w:cs="Calibri"/>
          <w:i/>
        </w:rPr>
        <w:t xml:space="preserve"> </w:t>
      </w:r>
      <w:r>
        <w:rPr>
          <w:rFonts w:ascii="Garamond" w:hAnsi="Garamond" w:cs="Calibri"/>
        </w:rPr>
        <w:t>What ought we predict regarding</w:t>
      </w:r>
      <w:r w:rsidR="00932ADB">
        <w:rPr>
          <w:rFonts w:ascii="Garamond" w:hAnsi="Garamond" w:cs="Calibri"/>
        </w:rPr>
        <w:t xml:space="preserve"> correlation</w:t>
      </w:r>
      <w:r w:rsidR="00763EFB">
        <w:rPr>
          <w:rFonts w:ascii="Garamond" w:hAnsi="Garamond" w:cs="Calibri"/>
        </w:rPr>
        <w:t>s</w:t>
      </w:r>
      <w:r w:rsidR="00932ADB">
        <w:rPr>
          <w:rFonts w:ascii="Garamond" w:hAnsi="Garamond" w:cs="Calibri"/>
        </w:rPr>
        <w:t xml:space="preserve"> between the two kinds of expression, and</w:t>
      </w:r>
      <w:r>
        <w:rPr>
          <w:rFonts w:ascii="Garamond" w:hAnsi="Garamond" w:cs="Calibri"/>
        </w:rPr>
        <w:t xml:space="preserve"> strength and variability of agreement to moving time expressions?</w:t>
      </w:r>
    </w:p>
    <w:p w14:paraId="3FA150A7" w14:textId="3B017564" w:rsidR="00917590" w:rsidRDefault="00FE274C" w:rsidP="006319C6">
      <w:pPr>
        <w:pStyle w:val="Normal1"/>
        <w:rPr>
          <w:rFonts w:ascii="Garamond" w:hAnsi="Garamond" w:cs="Calibri"/>
        </w:rPr>
      </w:pPr>
      <w:r>
        <w:rPr>
          <w:rFonts w:ascii="Garamond" w:hAnsi="Garamond" w:cs="Calibri"/>
        </w:rPr>
        <w:t>It is unclear how moving ego expressions are connected with moving time expressions.</w:t>
      </w:r>
      <w:r w:rsidR="002A1344">
        <w:rPr>
          <w:rFonts w:ascii="Garamond" w:hAnsi="Garamond" w:cs="Calibri"/>
        </w:rPr>
        <w:t xml:space="preserve"> </w:t>
      </w:r>
      <w:r w:rsidR="00BE4059">
        <w:rPr>
          <w:rFonts w:ascii="Garamond" w:hAnsi="Garamond" w:cs="Calibri"/>
        </w:rPr>
        <w:t xml:space="preserve">It might be that these two kinds of expressions are two ways of reporting the </w:t>
      </w:r>
      <w:r w:rsidR="00BE4059" w:rsidRPr="00946591">
        <w:rPr>
          <w:rFonts w:ascii="Garamond" w:hAnsi="Garamond" w:cs="Calibri"/>
          <w:i/>
        </w:rPr>
        <w:t>same</w:t>
      </w:r>
      <w:r w:rsidR="00BE4059">
        <w:rPr>
          <w:rFonts w:ascii="Garamond" w:hAnsi="Garamond" w:cs="Calibri"/>
        </w:rPr>
        <w:t xml:space="preserve"> phenomenology</w:t>
      </w:r>
      <w:r w:rsidR="00C219AB">
        <w:rPr>
          <w:rFonts w:ascii="Garamond" w:hAnsi="Garamond" w:cs="Calibri"/>
        </w:rPr>
        <w:t>, or that the</w:t>
      </w:r>
      <w:r w:rsidR="00D776E9">
        <w:rPr>
          <w:rFonts w:ascii="Garamond" w:hAnsi="Garamond" w:cs="Calibri"/>
        </w:rPr>
        <w:t>y</w:t>
      </w:r>
      <w:r w:rsidR="00C219AB">
        <w:rPr>
          <w:rFonts w:ascii="Garamond" w:hAnsi="Garamond" w:cs="Calibri"/>
        </w:rPr>
        <w:t xml:space="preserve"> report two </w:t>
      </w:r>
      <w:r w:rsidR="00C219AB" w:rsidRPr="00946591">
        <w:rPr>
          <w:rFonts w:ascii="Garamond" w:hAnsi="Garamond" w:cs="Calibri"/>
          <w:i/>
        </w:rPr>
        <w:t>distinct</w:t>
      </w:r>
      <w:r w:rsidR="00C219AB">
        <w:rPr>
          <w:rFonts w:ascii="Garamond" w:hAnsi="Garamond" w:cs="Calibri"/>
        </w:rPr>
        <w:t xml:space="preserve"> phenomenologies.</w:t>
      </w:r>
      <w:r w:rsidR="00A63433">
        <w:rPr>
          <w:rFonts w:ascii="Garamond" w:hAnsi="Garamond" w:cs="Calibri"/>
        </w:rPr>
        <w:t xml:space="preserve"> </w:t>
      </w:r>
      <w:r w:rsidR="008F703F">
        <w:rPr>
          <w:rFonts w:ascii="Garamond" w:hAnsi="Garamond" w:cs="Calibri"/>
        </w:rPr>
        <w:t>If the former is the case, then either people are equally likely to use either form of expression to describe their phenomenology, in which case there will be a correlation between levels of agreement to the two suites of expressions, or some people are more likely to use one suite of expressions than the other,</w:t>
      </w:r>
      <w:r w:rsidR="008F703F" w:rsidRPr="00D33A24">
        <w:rPr>
          <w:rFonts w:ascii="Garamond" w:hAnsi="Garamond" w:cs="Calibri"/>
        </w:rPr>
        <w:t xml:space="preserve"> </w:t>
      </w:r>
      <w:r w:rsidR="008F703F">
        <w:rPr>
          <w:rFonts w:ascii="Garamond" w:hAnsi="Garamond" w:cs="Calibri"/>
        </w:rPr>
        <w:t>in which case we should at best, see a weak correlation.</w:t>
      </w:r>
      <w:r w:rsidR="00917590">
        <w:rPr>
          <w:rFonts w:ascii="Garamond" w:hAnsi="Garamond" w:cs="Calibri"/>
        </w:rPr>
        <w:t xml:space="preserve"> </w:t>
      </w:r>
      <w:r w:rsidR="00C20511">
        <w:rPr>
          <w:rFonts w:ascii="Garamond" w:hAnsi="Garamond" w:cs="Calibri"/>
        </w:rPr>
        <w:t xml:space="preserve">If the latter is the case, then there are two phenomenologies described by two suites of expressions. Then either </w:t>
      </w:r>
      <w:r w:rsidR="00763EFB">
        <w:rPr>
          <w:rFonts w:ascii="Garamond" w:hAnsi="Garamond" w:cs="Calibri"/>
        </w:rPr>
        <w:t xml:space="preserve">some, or all, </w:t>
      </w:r>
      <w:r w:rsidR="00C20511">
        <w:rPr>
          <w:rFonts w:ascii="Garamond" w:hAnsi="Garamond" w:cs="Calibri"/>
        </w:rPr>
        <w:t xml:space="preserve">people have both phenomenologies, in which case there will be a correlation between </w:t>
      </w:r>
      <w:r w:rsidR="00ED64F2">
        <w:rPr>
          <w:rFonts w:ascii="Garamond" w:hAnsi="Garamond" w:cs="Calibri"/>
        </w:rPr>
        <w:t>levels of agreement to the</w:t>
      </w:r>
      <w:r w:rsidR="00C20511">
        <w:rPr>
          <w:rFonts w:ascii="Garamond" w:hAnsi="Garamond" w:cs="Calibri"/>
        </w:rPr>
        <w:t xml:space="preserve"> two suites of expressions, or some people have one phenomenology and some the other, in which case we should </w:t>
      </w:r>
      <w:r w:rsidR="00D33A24">
        <w:rPr>
          <w:rFonts w:ascii="Garamond" w:hAnsi="Garamond" w:cs="Calibri"/>
        </w:rPr>
        <w:t xml:space="preserve">see </w:t>
      </w:r>
      <w:r w:rsidR="00ED64F2">
        <w:rPr>
          <w:rFonts w:ascii="Garamond" w:hAnsi="Garamond" w:cs="Calibri"/>
        </w:rPr>
        <w:t>no such correlation</w:t>
      </w:r>
      <w:r w:rsidR="00C20511">
        <w:rPr>
          <w:rFonts w:ascii="Garamond" w:hAnsi="Garamond" w:cs="Calibri"/>
        </w:rPr>
        <w:t>.</w:t>
      </w:r>
      <w:r w:rsidR="0032246C">
        <w:rPr>
          <w:rFonts w:ascii="Garamond" w:hAnsi="Garamond" w:cs="Calibri"/>
        </w:rPr>
        <w:t xml:space="preserve"> </w:t>
      </w:r>
    </w:p>
    <w:p w14:paraId="5558E09B" w14:textId="6326FBDB" w:rsidR="006319C6" w:rsidRPr="00135E57" w:rsidRDefault="006319C6" w:rsidP="006319C6">
      <w:pPr>
        <w:pStyle w:val="Normal1"/>
        <w:rPr>
          <w:rFonts w:ascii="Garamond" w:hAnsi="Garamond" w:cs="Calibri"/>
        </w:rPr>
      </w:pPr>
      <w:r>
        <w:rPr>
          <w:rFonts w:ascii="Garamond" w:hAnsi="Garamond" w:cs="Calibri"/>
        </w:rPr>
        <w:t xml:space="preserve">The simpler hypothesis is that there is a single phenomenology, and </w:t>
      </w:r>
      <w:r w:rsidR="00917590">
        <w:rPr>
          <w:rFonts w:ascii="Garamond" w:hAnsi="Garamond" w:cs="Calibri"/>
        </w:rPr>
        <w:t xml:space="preserve">that people will use both suites of expressions to describe that phenomenology. </w:t>
      </w:r>
      <w:r w:rsidR="00D33A24">
        <w:rPr>
          <w:rFonts w:ascii="Garamond" w:hAnsi="Garamond" w:cs="Calibri"/>
        </w:rPr>
        <w:t xml:space="preserve">Thus our first hypothesis is that there will be a correlation between levels of agreement </w:t>
      </w:r>
      <w:r w:rsidR="003719B7">
        <w:rPr>
          <w:rFonts w:ascii="Garamond" w:hAnsi="Garamond" w:cs="Calibri"/>
        </w:rPr>
        <w:t>to moving time expressions and moving ego expressions.</w:t>
      </w:r>
    </w:p>
    <w:p w14:paraId="13339D22" w14:textId="518E497B" w:rsidR="006319C6" w:rsidRDefault="006319C6" w:rsidP="006319C6">
      <w:pPr>
        <w:rPr>
          <w:rFonts w:ascii="Garamond" w:eastAsia="Garamond" w:hAnsi="Garamond" w:cs="Garamond"/>
        </w:rPr>
      </w:pPr>
      <w:r>
        <w:rPr>
          <w:rFonts w:ascii="Garamond" w:eastAsia="Garamond" w:hAnsi="Garamond" w:cs="Garamond"/>
        </w:rPr>
        <w:t xml:space="preserve">Both veridical dynamists and illusory </w:t>
      </w:r>
      <w:r w:rsidR="00F53B5E">
        <w:rPr>
          <w:rFonts w:ascii="Garamond" w:eastAsia="Garamond" w:hAnsi="Garamond" w:cs="Garamond"/>
        </w:rPr>
        <w:t>passage theorists</w:t>
      </w:r>
      <w:r>
        <w:rPr>
          <w:rFonts w:ascii="Garamond" w:eastAsia="Garamond" w:hAnsi="Garamond" w:cs="Garamond"/>
        </w:rPr>
        <w:t xml:space="preserve"> ought predict that people will agree, with high strength, to moving time expressions. Moreover, they ought predict that there will be little variability. Veridical dynamists, after all, think that this phenomenology is all-pervasive,</w:t>
      </w:r>
      <w:r>
        <w:rPr>
          <w:rStyle w:val="FootnoteReference"/>
          <w:rFonts w:ascii="Garamond" w:eastAsia="Garamond" w:hAnsi="Garamond" w:cs="Garamond"/>
        </w:rPr>
        <w:footnoteReference w:id="9"/>
      </w:r>
      <w:r>
        <w:rPr>
          <w:rFonts w:ascii="Garamond" w:eastAsia="Garamond" w:hAnsi="Garamond" w:cs="Garamond"/>
        </w:rPr>
        <w:t xml:space="preserve"> and that the sorts of perceptual or quasi-perceptual mechanisms that are likely to be involved in tracking temporal passage (either directly, or via tracking change and motion) are relatively low-level mechanisms which can be expected to be present in almost all human beings.</w:t>
      </w:r>
      <w:r>
        <w:rPr>
          <w:rStyle w:val="FootnoteReference"/>
          <w:rFonts w:ascii="Garamond" w:eastAsia="Garamond" w:hAnsi="Garamond" w:cs="Garamond"/>
        </w:rPr>
        <w:footnoteReference w:id="10"/>
      </w:r>
      <w:r>
        <w:rPr>
          <w:rFonts w:ascii="Garamond" w:eastAsia="Garamond" w:hAnsi="Garamond" w:cs="Garamond"/>
        </w:rPr>
        <w:t xml:space="preserve"> Similarly, illusory </w:t>
      </w:r>
      <w:r w:rsidR="00F53B5E">
        <w:rPr>
          <w:rFonts w:ascii="Garamond" w:eastAsia="Garamond" w:hAnsi="Garamond" w:cs="Garamond"/>
        </w:rPr>
        <w:t>passage theorists</w:t>
      </w:r>
      <w:r>
        <w:rPr>
          <w:rFonts w:ascii="Garamond" w:eastAsia="Garamond" w:hAnsi="Garamond" w:cs="Garamond"/>
        </w:rPr>
        <w:t xml:space="preserve"> typically appeal to low-level, widely shared mechanisms to explain why it is that we are subject to this illusion.</w:t>
      </w:r>
      <w:r>
        <w:rPr>
          <w:rStyle w:val="FootnoteReference"/>
          <w:rFonts w:ascii="Garamond" w:eastAsia="Garamond" w:hAnsi="Garamond" w:cs="Garamond"/>
        </w:rPr>
        <w:footnoteReference w:id="11"/>
      </w:r>
    </w:p>
    <w:p w14:paraId="3E1FE3F7" w14:textId="70F8C6AA" w:rsidR="006319C6" w:rsidRDefault="006319C6" w:rsidP="006319C6">
      <w:pPr>
        <w:pStyle w:val="Normal1"/>
        <w:rPr>
          <w:rFonts w:ascii="Garamond" w:eastAsia="Garamond" w:hAnsi="Garamond" w:cs="Garamond"/>
        </w:rPr>
      </w:pPr>
      <w:r>
        <w:rPr>
          <w:rFonts w:ascii="Garamond" w:eastAsia="Garamond" w:hAnsi="Garamond" w:cs="Garamond"/>
        </w:rPr>
        <w:lastRenderedPageBreak/>
        <w:t xml:space="preserve">We think veridical non-dynamists will make different predictions depending on whether or not they are representationalists. Anti-representationalists like Torrengo (2017) think that </w:t>
      </w:r>
      <w:r w:rsidR="001A6BBB">
        <w:rPr>
          <w:rFonts w:ascii="Garamond" w:eastAsia="Garamond" w:hAnsi="Garamond" w:cs="Garamond"/>
        </w:rPr>
        <w:t>the</w:t>
      </w:r>
      <w:r>
        <w:rPr>
          <w:rFonts w:ascii="Garamond" w:eastAsia="Garamond" w:hAnsi="Garamond" w:cs="Garamond"/>
        </w:rPr>
        <w:t xml:space="preserve"> ‘flowy’ character </w:t>
      </w:r>
      <w:r w:rsidR="001A6BBB">
        <w:rPr>
          <w:rFonts w:ascii="Garamond" w:eastAsia="Garamond" w:hAnsi="Garamond" w:cs="Garamond"/>
        </w:rPr>
        <w:t>of our phenomenology</w:t>
      </w:r>
      <w:r>
        <w:rPr>
          <w:rFonts w:ascii="Garamond" w:eastAsia="Garamond" w:hAnsi="Garamond" w:cs="Garamond"/>
        </w:rPr>
        <w:t xml:space="preserve"> is primitive, and pervades all our experiences. This suggests that there will be relatively little variability between individuals regarding their having experiences with this phenomenal character. Hence anti-representationalist veridical non-dynamists of this stripe ought predict that people will, with high strength and little variability, agree to </w:t>
      </w:r>
      <w:proofErr w:type="gramStart"/>
      <w:r>
        <w:rPr>
          <w:rFonts w:ascii="Garamond" w:eastAsia="Garamond" w:hAnsi="Garamond" w:cs="Garamond"/>
        </w:rPr>
        <w:t>moving</w:t>
      </w:r>
      <w:proofErr w:type="gramEnd"/>
      <w:r>
        <w:rPr>
          <w:rFonts w:ascii="Garamond" w:eastAsia="Garamond" w:hAnsi="Garamond" w:cs="Garamond"/>
        </w:rPr>
        <w:t xml:space="preserve"> time expressions.</w:t>
      </w:r>
    </w:p>
    <w:p w14:paraId="7F4AB5C6" w14:textId="6DF438ED" w:rsidR="005D7EDA" w:rsidRDefault="006319C6" w:rsidP="006319C6">
      <w:pPr>
        <w:pStyle w:val="Normal1"/>
        <w:rPr>
          <w:rFonts w:ascii="Garamond" w:eastAsia="Garamond" w:hAnsi="Garamond" w:cs="Garamond"/>
        </w:rPr>
      </w:pPr>
      <w:r>
        <w:rPr>
          <w:rFonts w:ascii="Garamond" w:eastAsia="Garamond" w:hAnsi="Garamond" w:cs="Garamond"/>
        </w:rPr>
        <w:t xml:space="preserve">Representationalist veridical non-dynamists think </w:t>
      </w:r>
      <w:r w:rsidRPr="006A0136">
        <w:rPr>
          <w:rFonts w:ascii="Garamond" w:eastAsia="Garamond" w:hAnsi="Garamond" w:cs="Garamond"/>
        </w:rPr>
        <w:t>we</w:t>
      </w:r>
      <w:r>
        <w:rPr>
          <w:rFonts w:ascii="Garamond" w:eastAsia="Garamond" w:hAnsi="Garamond" w:cs="Garamond"/>
          <w:i/>
        </w:rPr>
        <w:t xml:space="preserve"> </w:t>
      </w:r>
      <w:r>
        <w:rPr>
          <w:rFonts w:ascii="Garamond" w:eastAsia="Garamond" w:hAnsi="Garamond" w:cs="Garamond"/>
        </w:rPr>
        <w:t>have veridical phenomenology</w:t>
      </w:r>
      <w:r w:rsidR="00654CC8">
        <w:rPr>
          <w:rFonts w:ascii="Garamond" w:eastAsia="Garamond" w:hAnsi="Garamond" w:cs="Garamond"/>
        </w:rPr>
        <w:t>,</w:t>
      </w:r>
      <w:r>
        <w:rPr>
          <w:rFonts w:ascii="Garamond" w:eastAsia="Garamond" w:hAnsi="Garamond" w:cs="Garamond"/>
        </w:rPr>
        <w:t xml:space="preserve"> which, while not </w:t>
      </w:r>
      <w:r w:rsidR="00EE220B">
        <w:rPr>
          <w:rFonts w:ascii="Garamond" w:eastAsia="Garamond" w:hAnsi="Garamond" w:cs="Garamond"/>
        </w:rPr>
        <w:t xml:space="preserve">as </w:t>
      </w:r>
      <w:r>
        <w:rPr>
          <w:rFonts w:ascii="Garamond" w:eastAsia="Garamond" w:hAnsi="Garamond" w:cs="Garamond"/>
        </w:rPr>
        <w:t xml:space="preserve">of passage, is sufficiently ambiguous that veridical dynamists and illusory </w:t>
      </w:r>
      <w:r w:rsidR="00FC1A9E">
        <w:rPr>
          <w:rFonts w:ascii="Garamond" w:eastAsia="Garamond" w:hAnsi="Garamond" w:cs="Garamond"/>
        </w:rPr>
        <w:t>passage theorists</w:t>
      </w:r>
      <w:r>
        <w:rPr>
          <w:rFonts w:ascii="Garamond" w:eastAsia="Garamond" w:hAnsi="Garamond" w:cs="Garamond"/>
        </w:rPr>
        <w:t xml:space="preserve"> mistakenly think it represents time passing.</w:t>
      </w:r>
      <w:r>
        <w:rPr>
          <w:rStyle w:val="FootnoteReference"/>
          <w:rFonts w:ascii="Garamond" w:eastAsia="Garamond" w:hAnsi="Garamond" w:cs="Garamond"/>
        </w:rPr>
        <w:footnoteReference w:id="12"/>
      </w:r>
      <w:r>
        <w:rPr>
          <w:rFonts w:ascii="Garamond" w:eastAsia="Garamond" w:hAnsi="Garamond" w:cs="Garamond"/>
        </w:rPr>
        <w:t xml:space="preserve"> </w:t>
      </w:r>
      <w:r w:rsidR="007A149A">
        <w:rPr>
          <w:rFonts w:ascii="Garamond" w:eastAsia="Garamond" w:hAnsi="Garamond" w:cs="Garamond"/>
        </w:rPr>
        <w:t xml:space="preserve">One possibility is that </w:t>
      </w:r>
      <w:r w:rsidR="002506CF">
        <w:rPr>
          <w:rFonts w:ascii="Garamond" w:eastAsia="Garamond" w:hAnsi="Garamond" w:cs="Garamond"/>
        </w:rPr>
        <w:t xml:space="preserve">because </w:t>
      </w:r>
      <w:r w:rsidR="00EE220B">
        <w:rPr>
          <w:rFonts w:ascii="Garamond" w:eastAsia="Garamond" w:hAnsi="Garamond" w:cs="Garamond"/>
        </w:rPr>
        <w:t>of this ambiguity</w:t>
      </w:r>
      <w:r w:rsidR="002506CF">
        <w:rPr>
          <w:rFonts w:ascii="Garamond" w:eastAsia="Garamond" w:hAnsi="Garamond" w:cs="Garamond"/>
        </w:rPr>
        <w:t xml:space="preserve">, </w:t>
      </w:r>
      <w:r w:rsidR="005A61CC">
        <w:rPr>
          <w:rFonts w:ascii="Garamond" w:eastAsia="Garamond" w:hAnsi="Garamond" w:cs="Garamond"/>
        </w:rPr>
        <w:t xml:space="preserve">how </w:t>
      </w:r>
      <w:r w:rsidR="007A149A">
        <w:rPr>
          <w:rFonts w:ascii="Garamond" w:eastAsia="Garamond" w:hAnsi="Garamond" w:cs="Garamond"/>
        </w:rPr>
        <w:t xml:space="preserve">people describe </w:t>
      </w:r>
      <w:r w:rsidR="002506CF">
        <w:rPr>
          <w:rFonts w:ascii="Garamond" w:eastAsia="Garamond" w:hAnsi="Garamond" w:cs="Garamond"/>
        </w:rPr>
        <w:t xml:space="preserve">that </w:t>
      </w:r>
      <w:r w:rsidR="007A149A">
        <w:rPr>
          <w:rFonts w:ascii="Garamond" w:eastAsia="Garamond" w:hAnsi="Garamond" w:cs="Garamond"/>
        </w:rPr>
        <w:t>phenomenology will</w:t>
      </w:r>
      <w:r w:rsidR="002506CF">
        <w:rPr>
          <w:rFonts w:ascii="Garamond" w:eastAsia="Garamond" w:hAnsi="Garamond" w:cs="Garamond"/>
        </w:rPr>
        <w:t xml:space="preserve"> be highly sensitive to contextual factors. For instance, it might </w:t>
      </w:r>
      <w:r w:rsidR="007A149A">
        <w:rPr>
          <w:rFonts w:ascii="Garamond" w:eastAsia="Garamond" w:hAnsi="Garamond" w:cs="Garamond"/>
        </w:rPr>
        <w:t xml:space="preserve">largely be a product of how they interpret </w:t>
      </w:r>
      <w:r w:rsidR="00A51CE7">
        <w:rPr>
          <w:rFonts w:ascii="Garamond" w:eastAsia="Garamond" w:hAnsi="Garamond" w:cs="Garamond"/>
        </w:rPr>
        <w:t xml:space="preserve">their </w:t>
      </w:r>
      <w:r w:rsidR="007A149A">
        <w:rPr>
          <w:rFonts w:ascii="Garamond" w:eastAsia="Garamond" w:hAnsi="Garamond" w:cs="Garamond"/>
        </w:rPr>
        <w:t>phenomenology</w:t>
      </w:r>
      <w:r w:rsidR="002506CF">
        <w:rPr>
          <w:rFonts w:ascii="Garamond" w:eastAsia="Garamond" w:hAnsi="Garamond" w:cs="Garamond"/>
        </w:rPr>
        <w:t>,</w:t>
      </w:r>
      <w:r w:rsidR="007A149A">
        <w:rPr>
          <w:rFonts w:ascii="Garamond" w:eastAsia="Garamond" w:hAnsi="Garamond" w:cs="Garamond"/>
        </w:rPr>
        <w:t xml:space="preserve"> which, in turn, will be determined by relatively inter-personally variable higher-level mechanisms (such as, for instance, their theory of time, which we discuss in more detail below) so that some people will strongly agree that it seems as though time moves, and others will strongly disagree that this is how it seems. In this case there will be high degrees of variability of reports, and high strength of reports.</w:t>
      </w:r>
    </w:p>
    <w:p w14:paraId="6744EB17" w14:textId="3B386C9D" w:rsidR="00544B22" w:rsidRDefault="002506CF" w:rsidP="006319C6">
      <w:pPr>
        <w:pStyle w:val="Normal1"/>
        <w:rPr>
          <w:rFonts w:ascii="Garamond" w:eastAsia="Garamond" w:hAnsi="Garamond" w:cs="Garamond"/>
        </w:rPr>
      </w:pPr>
      <w:r>
        <w:rPr>
          <w:rFonts w:ascii="Garamond" w:eastAsia="Garamond" w:hAnsi="Garamond" w:cs="Garamond"/>
        </w:rPr>
        <w:t xml:space="preserve">Alternatively, it might be that </w:t>
      </w:r>
      <w:r w:rsidR="00545F1D">
        <w:rPr>
          <w:rFonts w:ascii="Garamond" w:eastAsia="Garamond" w:hAnsi="Garamond" w:cs="Garamond"/>
        </w:rPr>
        <w:t xml:space="preserve">because the content of the phenomenology is ambiguous between </w:t>
      </w:r>
      <w:r w:rsidR="005D7EDA">
        <w:rPr>
          <w:rFonts w:ascii="Garamond" w:eastAsia="Garamond" w:hAnsi="Garamond" w:cs="Garamond"/>
        </w:rPr>
        <w:t>representing passage and representing non-passage</w:t>
      </w:r>
      <w:r w:rsidR="00545F1D">
        <w:rPr>
          <w:rFonts w:ascii="Garamond" w:eastAsia="Garamond" w:hAnsi="Garamond" w:cs="Garamond"/>
        </w:rPr>
        <w:t>, people will neither strongly agree, nor disagree, that it seems as though time moves</w:t>
      </w:r>
      <w:r w:rsidR="0088323B">
        <w:rPr>
          <w:rFonts w:ascii="Garamond" w:eastAsia="Garamond" w:hAnsi="Garamond" w:cs="Garamond"/>
        </w:rPr>
        <w:t xml:space="preserve">. </w:t>
      </w:r>
      <w:r w:rsidR="00544B22">
        <w:rPr>
          <w:rFonts w:ascii="Garamond" w:eastAsia="Garamond" w:hAnsi="Garamond" w:cs="Garamond"/>
        </w:rPr>
        <w:t>Hence there will be little variation in reports, (since reporting is not influenced by contextual factors) but the strength of agreement to moving time expressions will be low.</w:t>
      </w:r>
      <w:r w:rsidR="005D7EDA">
        <w:rPr>
          <w:rFonts w:ascii="Garamond" w:eastAsia="Garamond" w:hAnsi="Garamond" w:cs="Garamond"/>
        </w:rPr>
        <w:t xml:space="preserve"> </w:t>
      </w:r>
      <w:r w:rsidR="00544B22">
        <w:rPr>
          <w:rFonts w:ascii="Garamond" w:eastAsia="Garamond" w:hAnsi="Garamond" w:cs="Garamond"/>
        </w:rPr>
        <w:t xml:space="preserve">Hence representationalist veridical non-dynamists ought make a disjunctive prediction: that there will be high variability and high strength </w:t>
      </w:r>
      <w:r w:rsidR="001677BE">
        <w:rPr>
          <w:rFonts w:ascii="Garamond" w:eastAsia="Garamond" w:hAnsi="Garamond" w:cs="Garamond"/>
        </w:rPr>
        <w:t>of reports,</w:t>
      </w:r>
      <w:r w:rsidR="00544B22">
        <w:rPr>
          <w:rFonts w:ascii="Garamond" w:eastAsia="Garamond" w:hAnsi="Garamond" w:cs="Garamond"/>
        </w:rPr>
        <w:t xml:space="preserve"> or there will be low variability and low strength of reports.</w:t>
      </w:r>
    </w:p>
    <w:p w14:paraId="0EAEB93F" w14:textId="273A15F0" w:rsidR="006319C6" w:rsidRDefault="006319C6" w:rsidP="006319C6">
      <w:pPr>
        <w:pStyle w:val="Normal1"/>
        <w:rPr>
          <w:rFonts w:ascii="Garamond" w:eastAsia="Garamond" w:hAnsi="Garamond" w:cs="Garamond"/>
        </w:rPr>
      </w:pPr>
      <w:r>
        <w:rPr>
          <w:rFonts w:ascii="Garamond" w:eastAsia="Garamond" w:hAnsi="Garamond" w:cs="Garamond"/>
        </w:rPr>
        <w:t xml:space="preserve">On the basis that most of the theories make this prediction, </w:t>
      </w:r>
      <w:r w:rsidR="001A6BBB">
        <w:rPr>
          <w:rFonts w:ascii="Garamond" w:eastAsia="Garamond" w:hAnsi="Garamond" w:cs="Garamond"/>
        </w:rPr>
        <w:t>our second hypothesis is</w:t>
      </w:r>
      <w:r>
        <w:rPr>
          <w:rFonts w:ascii="Garamond" w:eastAsia="Garamond" w:hAnsi="Garamond" w:cs="Garamond"/>
        </w:rPr>
        <w:t xml:space="preserve"> that, with low variability, people will report strongly agreeing to moving time expressions. </w:t>
      </w:r>
    </w:p>
    <w:p w14:paraId="4DAD391F" w14:textId="3CA34BCA" w:rsidR="00391B7D" w:rsidRDefault="00731FED" w:rsidP="008A2FAB">
      <w:pPr>
        <w:pStyle w:val="Normal1"/>
        <w:rPr>
          <w:rFonts w:ascii="Garamond" w:hAnsi="Garamond" w:cs="Calibri"/>
        </w:rPr>
      </w:pPr>
      <w:r>
        <w:rPr>
          <w:rFonts w:ascii="Garamond" w:hAnsi="Garamond" w:cs="Calibri"/>
        </w:rPr>
        <w:t xml:space="preserve">In addition to testing participants’ levels of agreement to moving time and moving ego expressions, we also aimed to test whether there are correlations between levels of agreement to these expressions and </w:t>
      </w:r>
      <w:r w:rsidR="00D73A71">
        <w:rPr>
          <w:rFonts w:ascii="Garamond" w:hAnsi="Garamond" w:cs="Calibri"/>
        </w:rPr>
        <w:t xml:space="preserve">endorsing a dynamical or non-dynamical theory of time. </w:t>
      </w:r>
      <w:r w:rsidR="00934049">
        <w:rPr>
          <w:rFonts w:ascii="Garamond" w:hAnsi="Garamond" w:cs="Calibri"/>
        </w:rPr>
        <w:t xml:space="preserve">Here, we distinguish between </w:t>
      </w:r>
      <w:r w:rsidR="00B71097">
        <w:rPr>
          <w:rFonts w:ascii="Garamond" w:hAnsi="Garamond" w:cs="Calibri"/>
        </w:rPr>
        <w:t xml:space="preserve">endorsing </w:t>
      </w:r>
      <w:r w:rsidR="00934049">
        <w:rPr>
          <w:rFonts w:ascii="Garamond" w:hAnsi="Garamond" w:cs="Calibri"/>
        </w:rPr>
        <w:t>a</w:t>
      </w:r>
      <w:r w:rsidR="00B71097">
        <w:rPr>
          <w:rFonts w:ascii="Garamond" w:hAnsi="Garamond" w:cs="Calibri"/>
        </w:rPr>
        <w:t xml:space="preserve"> dynamical</w:t>
      </w:r>
      <w:r w:rsidR="00934049">
        <w:rPr>
          <w:rFonts w:ascii="Garamond" w:hAnsi="Garamond" w:cs="Calibri"/>
        </w:rPr>
        <w:t xml:space="preserve"> theory of time, </w:t>
      </w:r>
      <w:r w:rsidR="00237415">
        <w:rPr>
          <w:rFonts w:ascii="Garamond" w:hAnsi="Garamond" w:cs="Calibri"/>
        </w:rPr>
        <w:t xml:space="preserve">on the one hand, and </w:t>
      </w:r>
      <w:r w:rsidR="00B71097">
        <w:rPr>
          <w:rFonts w:ascii="Garamond" w:hAnsi="Garamond" w:cs="Calibri"/>
        </w:rPr>
        <w:t>believing that</w:t>
      </w:r>
      <w:r w:rsidR="00237415">
        <w:rPr>
          <w:rFonts w:ascii="Garamond" w:hAnsi="Garamond" w:cs="Calibri"/>
        </w:rPr>
        <w:t xml:space="preserve"> </w:t>
      </w:r>
      <w:r w:rsidR="00934049">
        <w:rPr>
          <w:rFonts w:ascii="Garamond" w:hAnsi="Garamond" w:cs="Calibri"/>
        </w:rPr>
        <w:t xml:space="preserve">‘time passes’ </w:t>
      </w:r>
      <w:r w:rsidR="004508E6">
        <w:rPr>
          <w:rFonts w:ascii="Garamond" w:hAnsi="Garamond" w:cs="Calibri"/>
        </w:rPr>
        <w:t>is</w:t>
      </w:r>
      <w:r w:rsidR="008A2FAB">
        <w:rPr>
          <w:rFonts w:ascii="Garamond" w:hAnsi="Garamond" w:cs="Calibri"/>
        </w:rPr>
        <w:t xml:space="preserve"> true, on the other hand.</w:t>
      </w:r>
      <w:r w:rsidR="00934049">
        <w:rPr>
          <w:rFonts w:ascii="Garamond" w:hAnsi="Garamond" w:cs="Calibri"/>
        </w:rPr>
        <w:t xml:space="preserve"> </w:t>
      </w:r>
      <w:r w:rsidR="008A2FAB">
        <w:rPr>
          <w:rFonts w:ascii="Garamond" w:hAnsi="Garamond" w:cs="Calibri"/>
        </w:rPr>
        <w:t xml:space="preserve">Call this latter a naïve belief that time passes. What is notable about that belief is that it might easily be consistent with either a dynamical or a non-dynamical theory of time being true. </w:t>
      </w:r>
      <w:r w:rsidR="00B71097">
        <w:rPr>
          <w:rFonts w:ascii="Garamond" w:hAnsi="Garamond" w:cs="Calibri"/>
        </w:rPr>
        <w:t xml:space="preserve">For we </w:t>
      </w:r>
      <w:r w:rsidR="008A2FAB">
        <w:rPr>
          <w:rFonts w:ascii="Garamond" w:hAnsi="Garamond" w:cs="Calibri"/>
        </w:rPr>
        <w:t xml:space="preserve">take it that even non-dynamists will allow that there is </w:t>
      </w:r>
      <w:r w:rsidR="008A2FAB" w:rsidRPr="00BC1E73">
        <w:rPr>
          <w:rFonts w:ascii="Garamond" w:hAnsi="Garamond" w:cs="Calibri"/>
          <w:i/>
        </w:rPr>
        <w:t>some</w:t>
      </w:r>
      <w:r w:rsidR="008A2FAB">
        <w:rPr>
          <w:rFonts w:ascii="Garamond" w:hAnsi="Garamond" w:cs="Calibri"/>
        </w:rPr>
        <w:t xml:space="preserve"> sense in which time passes</w:t>
      </w:r>
      <w:r w:rsidR="00B71097">
        <w:rPr>
          <w:rFonts w:ascii="Garamond" w:hAnsi="Garamond" w:cs="Calibri"/>
        </w:rPr>
        <w:t>, namely</w:t>
      </w:r>
      <w:r w:rsidR="008A2FAB">
        <w:rPr>
          <w:rFonts w:ascii="Garamond" w:hAnsi="Garamond" w:cs="Calibri"/>
        </w:rPr>
        <w:t xml:space="preserve"> the sense in which the time, now, is different from what time it was 5 minutes ago.</w:t>
      </w:r>
    </w:p>
    <w:p w14:paraId="7EEE9B11" w14:textId="0AF50E93" w:rsidR="00391B7D" w:rsidRDefault="00B121F6" w:rsidP="008A2FAB">
      <w:pPr>
        <w:pStyle w:val="Normal1"/>
        <w:rPr>
          <w:rFonts w:ascii="Garamond" w:hAnsi="Garamond" w:cs="Calibri"/>
        </w:rPr>
      </w:pPr>
      <w:r>
        <w:rPr>
          <w:rFonts w:ascii="Garamond" w:hAnsi="Garamond" w:cs="Calibri"/>
        </w:rPr>
        <w:t>By contrast, someone’s</w:t>
      </w:r>
      <w:r w:rsidR="00391B7D">
        <w:rPr>
          <w:rFonts w:ascii="Garamond" w:eastAsia="Garamond" w:hAnsi="Garamond" w:cs="Garamond"/>
        </w:rPr>
        <w:t xml:space="preserve"> theory of time, which we take to be a </w:t>
      </w:r>
      <w:r w:rsidR="00391B7D">
        <w:rPr>
          <w:rFonts w:ascii="Garamond" w:hAnsi="Garamond" w:cs="Calibri"/>
        </w:rPr>
        <w:t xml:space="preserve">tacit </w:t>
      </w:r>
      <w:r w:rsidR="00391B7D">
        <w:rPr>
          <w:rFonts w:ascii="Garamond" w:eastAsia="Garamond" w:hAnsi="Garamond" w:cs="Garamond"/>
        </w:rPr>
        <w:t>representation</w:t>
      </w:r>
      <w:r w:rsidR="000E214F">
        <w:rPr>
          <w:rFonts w:ascii="Garamond" w:eastAsia="Garamond" w:hAnsi="Garamond" w:cs="Garamond"/>
        </w:rPr>
        <w:t xml:space="preserve"> of the temporal nature of the world</w:t>
      </w:r>
      <w:r w:rsidR="00391B7D">
        <w:rPr>
          <w:rFonts w:ascii="Garamond" w:eastAsia="Garamond" w:hAnsi="Garamond" w:cs="Garamond"/>
        </w:rPr>
        <w:t>, can either be closer to a dynamical model (of some kind) or to a non-dynamical model. There is already empirical evidence that people have such a tacit theory, and that it robustly tracks the difference between dynamical and non-</w:t>
      </w:r>
      <w:r w:rsidR="00391B7D">
        <w:rPr>
          <w:rFonts w:ascii="Garamond" w:eastAsia="Garamond" w:hAnsi="Garamond" w:cs="Garamond"/>
        </w:rPr>
        <w:lastRenderedPageBreak/>
        <w:t>dynamical models of time.</w:t>
      </w:r>
      <w:r w:rsidR="00391B7D">
        <w:rPr>
          <w:rStyle w:val="FootnoteReference"/>
          <w:rFonts w:ascii="Garamond" w:eastAsia="Garamond" w:hAnsi="Garamond" w:cs="Garamond"/>
        </w:rPr>
        <w:footnoteReference w:id="13"/>
      </w:r>
      <w:r w:rsidR="00391B7D">
        <w:rPr>
          <w:rFonts w:ascii="Garamond" w:eastAsia="Garamond" w:hAnsi="Garamond" w:cs="Garamond"/>
        </w:rPr>
        <w:t xml:space="preserve"> In what follows we assume that certain aspects of this tacit theory can be accessed by presenting people with descriptions of different metaphysical models and asking </w:t>
      </w:r>
      <w:r w:rsidR="000E214F">
        <w:rPr>
          <w:rFonts w:ascii="Garamond" w:eastAsia="Garamond" w:hAnsi="Garamond" w:cs="Garamond"/>
        </w:rPr>
        <w:t>which description most resembles our world</w:t>
      </w:r>
      <w:r w:rsidR="00391B7D">
        <w:rPr>
          <w:rFonts w:ascii="Garamond" w:eastAsia="Garamond" w:hAnsi="Garamond" w:cs="Garamond"/>
        </w:rPr>
        <w:t xml:space="preserve">. We take people’s responses to such questions to be defeasible evidence of which theory of time they </w:t>
      </w:r>
      <w:r w:rsidR="000E214F">
        <w:rPr>
          <w:rFonts w:ascii="Garamond" w:eastAsia="Garamond" w:hAnsi="Garamond" w:cs="Garamond"/>
        </w:rPr>
        <w:t xml:space="preserve">(tacitly) </w:t>
      </w:r>
      <w:r w:rsidR="00391B7D">
        <w:rPr>
          <w:rFonts w:ascii="Garamond" w:eastAsia="Garamond" w:hAnsi="Garamond" w:cs="Garamond"/>
        </w:rPr>
        <w:t>endorse. Henceforth when we talk of which theory of time people endorse, this is what we intend. We call those people who choose a dynamical model as most resembling our world, dynamists, and those who choose a non-dynamical model as most resembling our world, non-dynamists.</w:t>
      </w:r>
    </w:p>
    <w:p w14:paraId="12E619C9" w14:textId="763CD43F" w:rsidR="00391B7D" w:rsidRDefault="008A2FAB" w:rsidP="00237415">
      <w:pPr>
        <w:pStyle w:val="Normal1"/>
        <w:rPr>
          <w:rFonts w:ascii="Garamond" w:eastAsia="Garamond" w:hAnsi="Garamond" w:cs="Garamond"/>
        </w:rPr>
      </w:pPr>
      <w:r>
        <w:rPr>
          <w:rFonts w:ascii="Garamond" w:hAnsi="Garamond" w:cs="Calibri"/>
        </w:rPr>
        <w:t xml:space="preserve">Our study does not </w:t>
      </w:r>
      <w:r>
        <w:rPr>
          <w:rFonts w:ascii="Garamond" w:eastAsia="Garamond" w:hAnsi="Garamond" w:cs="Garamond"/>
        </w:rPr>
        <w:t xml:space="preserve">speak to the issue of whether there is some widely </w:t>
      </w:r>
      <w:r w:rsidR="00AC1BF2">
        <w:rPr>
          <w:rFonts w:ascii="Garamond" w:eastAsia="Garamond" w:hAnsi="Garamond" w:cs="Garamond"/>
        </w:rPr>
        <w:t>shared</w:t>
      </w:r>
      <w:r>
        <w:rPr>
          <w:rFonts w:ascii="Garamond" w:eastAsia="Garamond" w:hAnsi="Garamond" w:cs="Garamond"/>
        </w:rPr>
        <w:t xml:space="preserve"> </w:t>
      </w:r>
      <w:r w:rsidR="00E71D20">
        <w:rPr>
          <w:rFonts w:ascii="Garamond" w:eastAsia="Garamond" w:hAnsi="Garamond" w:cs="Garamond"/>
        </w:rPr>
        <w:t xml:space="preserve">naïve </w:t>
      </w:r>
      <w:r>
        <w:rPr>
          <w:rFonts w:ascii="Garamond" w:eastAsia="Garamond" w:hAnsi="Garamond" w:cs="Garamond"/>
        </w:rPr>
        <w:t xml:space="preserve">belief </w:t>
      </w:r>
      <w:r w:rsidR="00E71D20">
        <w:rPr>
          <w:rFonts w:ascii="Garamond" w:eastAsia="Garamond" w:hAnsi="Garamond" w:cs="Garamond"/>
        </w:rPr>
        <w:t xml:space="preserve">that </w:t>
      </w:r>
      <w:r>
        <w:rPr>
          <w:rFonts w:ascii="Garamond" w:eastAsia="Garamond" w:hAnsi="Garamond" w:cs="Garamond"/>
        </w:rPr>
        <w:t>time passes, nor whether</w:t>
      </w:r>
      <w:r w:rsidR="009A6BA9">
        <w:rPr>
          <w:rFonts w:ascii="Garamond" w:eastAsia="Garamond" w:hAnsi="Garamond" w:cs="Garamond"/>
        </w:rPr>
        <w:t xml:space="preserve">, if there is, the content of that belief is theory-neutral with regard to dynamical and non-dynamical theories of time. Our results shed no light on whether, for instance, when dynamists assert that ‘time passes’ the content of what they assert is different from the content of what non-dynamists assert. </w:t>
      </w:r>
      <w:r w:rsidR="00AC1BF2">
        <w:rPr>
          <w:rFonts w:ascii="Garamond" w:eastAsia="Garamond" w:hAnsi="Garamond" w:cs="Garamond"/>
        </w:rPr>
        <w:t xml:space="preserve">Nor do our results speak to the issue of whether, if there is a widely shared naïve belief that time passes, that </w:t>
      </w:r>
      <w:r w:rsidR="00645522">
        <w:rPr>
          <w:rFonts w:ascii="Garamond" w:eastAsia="Garamond" w:hAnsi="Garamond" w:cs="Garamond"/>
        </w:rPr>
        <w:t xml:space="preserve">belief is connected in any interesting way with people’s reported phenomenology. </w:t>
      </w:r>
      <w:r w:rsidR="00AC1BF2">
        <w:rPr>
          <w:rFonts w:ascii="Garamond" w:eastAsia="Garamond" w:hAnsi="Garamond" w:cs="Garamond"/>
        </w:rPr>
        <w:t>Both of these issues would be of interest to pursue in the future.</w:t>
      </w:r>
    </w:p>
    <w:p w14:paraId="2D1511F4" w14:textId="3E766F30" w:rsidR="00BD17A7" w:rsidRPr="00645522" w:rsidRDefault="008A2FAB" w:rsidP="0092658E">
      <w:pPr>
        <w:pStyle w:val="Normal1"/>
        <w:rPr>
          <w:rFonts w:ascii="Garamond" w:hAnsi="Garamond" w:cs="Calibri"/>
        </w:rPr>
      </w:pPr>
      <w:r>
        <w:rPr>
          <w:rFonts w:ascii="Garamond" w:hAnsi="Garamond" w:cs="Calibri"/>
        </w:rPr>
        <w:t>Importantly</w:t>
      </w:r>
      <w:r w:rsidR="00EB6453">
        <w:rPr>
          <w:rFonts w:ascii="Garamond" w:hAnsi="Garamond" w:cs="Calibri"/>
        </w:rPr>
        <w:t xml:space="preserve">, although the moving time expressions </w:t>
      </w:r>
      <w:r w:rsidR="00445DD2">
        <w:rPr>
          <w:rFonts w:ascii="Garamond" w:hAnsi="Garamond" w:cs="Calibri"/>
        </w:rPr>
        <w:t xml:space="preserve">with which </w:t>
      </w:r>
      <w:r w:rsidR="00EB6453">
        <w:rPr>
          <w:rFonts w:ascii="Garamond" w:hAnsi="Garamond" w:cs="Calibri"/>
        </w:rPr>
        <w:t xml:space="preserve">we present </w:t>
      </w:r>
      <w:r w:rsidR="00445DD2">
        <w:rPr>
          <w:rFonts w:ascii="Garamond" w:hAnsi="Garamond" w:cs="Calibri"/>
        </w:rPr>
        <w:t xml:space="preserve">our </w:t>
      </w:r>
      <w:r w:rsidR="00EB6453">
        <w:rPr>
          <w:rFonts w:ascii="Garamond" w:hAnsi="Garamond" w:cs="Calibri"/>
        </w:rPr>
        <w:t xml:space="preserve">participants are everyday expressions, </w:t>
      </w:r>
      <w:r w:rsidR="002B0BD5">
        <w:rPr>
          <w:rFonts w:ascii="Garamond" w:hAnsi="Garamond" w:cs="Calibri"/>
        </w:rPr>
        <w:t xml:space="preserve">in comparison to </w:t>
      </w:r>
      <w:r w:rsidR="00EB6453">
        <w:rPr>
          <w:rFonts w:ascii="Garamond" w:hAnsi="Garamond" w:cs="Calibri"/>
        </w:rPr>
        <w:t xml:space="preserve">the expression ‘time passes’ it is much less plausible to read these as being theory-neutral expressions of the way things </w:t>
      </w:r>
      <w:r w:rsidR="00EB6453" w:rsidRPr="00EB6453">
        <w:rPr>
          <w:rFonts w:ascii="Garamond" w:hAnsi="Garamond" w:cs="Calibri"/>
          <w:i/>
        </w:rPr>
        <w:t>seem</w:t>
      </w:r>
      <w:r w:rsidR="00EB6453">
        <w:rPr>
          <w:rFonts w:ascii="Garamond" w:hAnsi="Garamond" w:cs="Calibri"/>
        </w:rPr>
        <w:t xml:space="preserve">. </w:t>
      </w:r>
      <w:r w:rsidR="00A51E2F">
        <w:rPr>
          <w:rFonts w:ascii="Garamond" w:hAnsi="Garamond" w:cs="Calibri"/>
        </w:rPr>
        <w:t xml:space="preserve">These expressions include expressions such as ‘if feels like the future is ahead of me, and is moving towards me’ and ‘it feels like </w:t>
      </w:r>
      <w:r w:rsidR="00B40F75">
        <w:rPr>
          <w:rFonts w:ascii="Garamond" w:hAnsi="Garamond" w:cs="Calibri"/>
        </w:rPr>
        <w:t>time is whizzing towards me’.</w:t>
      </w:r>
      <w:r w:rsidR="00A51E2F">
        <w:rPr>
          <w:rFonts w:ascii="Garamond" w:hAnsi="Garamond" w:cs="Calibri"/>
        </w:rPr>
        <w:t xml:space="preserve"> </w:t>
      </w:r>
      <w:r w:rsidR="00B40F75">
        <w:rPr>
          <w:rFonts w:ascii="Garamond" w:hAnsi="Garamond" w:cs="Calibri"/>
        </w:rPr>
        <w:t xml:space="preserve">We think that </w:t>
      </w:r>
      <w:r w:rsidR="00B40F75">
        <w:rPr>
          <w:rFonts w:ascii="Garamond" w:eastAsia="Garamond" w:hAnsi="Garamond" w:cs="Garamond"/>
        </w:rPr>
        <w:t>if people report having a phenomenology whose content is as of passage</w:t>
      </w:r>
      <w:r w:rsidR="00585BA9">
        <w:rPr>
          <w:rFonts w:ascii="Garamond" w:eastAsia="Garamond" w:hAnsi="Garamond" w:cs="Garamond"/>
        </w:rPr>
        <w:t>—</w:t>
      </w:r>
      <w:r w:rsidR="00B40F75">
        <w:rPr>
          <w:rFonts w:ascii="Garamond" w:eastAsia="Garamond" w:hAnsi="Garamond" w:cs="Garamond"/>
        </w:rPr>
        <w:t>whether it really is as of passage, or whether this a mistaken report of phenomenology with some other content</w:t>
      </w:r>
      <w:r w:rsidR="00585BA9">
        <w:rPr>
          <w:rFonts w:ascii="Garamond" w:eastAsia="Garamond" w:hAnsi="Garamond" w:cs="Garamond"/>
        </w:rPr>
        <w:t>—</w:t>
      </w:r>
      <w:r w:rsidR="003B5F66">
        <w:rPr>
          <w:rFonts w:ascii="Garamond" w:eastAsia="Garamond" w:hAnsi="Garamond" w:cs="Garamond"/>
        </w:rPr>
        <w:t>they ought</w:t>
      </w:r>
      <w:r w:rsidR="00B40F75">
        <w:rPr>
          <w:rFonts w:ascii="Garamond" w:eastAsia="Garamond" w:hAnsi="Garamond" w:cs="Garamond"/>
        </w:rPr>
        <w:t xml:space="preserve"> agree with moving time expressions</w:t>
      </w:r>
      <w:r w:rsidR="004B7F29">
        <w:rPr>
          <w:rFonts w:ascii="Garamond" w:eastAsia="Garamond" w:hAnsi="Garamond" w:cs="Garamond"/>
        </w:rPr>
        <w:t>, while if they do not report this phenomenology, they ought not.</w:t>
      </w:r>
    </w:p>
    <w:p w14:paraId="10253B49" w14:textId="61340CC7" w:rsidR="00693E1B" w:rsidRDefault="009D558C" w:rsidP="00DC67C0">
      <w:pPr>
        <w:pStyle w:val="Normal1"/>
        <w:rPr>
          <w:rFonts w:ascii="Garamond" w:eastAsia="Garamond" w:hAnsi="Garamond" w:cs="Garamond"/>
        </w:rPr>
      </w:pPr>
      <w:r>
        <w:rPr>
          <w:rFonts w:ascii="Garamond" w:eastAsia="Garamond" w:hAnsi="Garamond" w:cs="Garamond"/>
        </w:rPr>
        <w:t>With that important clarification made,</w:t>
      </w:r>
      <w:r w:rsidR="00D742A8">
        <w:rPr>
          <w:rFonts w:ascii="Garamond" w:eastAsia="Garamond" w:hAnsi="Garamond" w:cs="Garamond"/>
        </w:rPr>
        <w:t xml:space="preserve"> what predictions ought we make regarding the correlation between </w:t>
      </w:r>
      <w:r w:rsidR="0092658E">
        <w:rPr>
          <w:rFonts w:ascii="Garamond" w:eastAsia="Garamond" w:hAnsi="Garamond" w:cs="Garamond"/>
        </w:rPr>
        <w:t>people’s tacit theory of time, and their reports of their p</w:t>
      </w:r>
      <w:r w:rsidR="00B657D3">
        <w:rPr>
          <w:rFonts w:ascii="Garamond" w:eastAsia="Garamond" w:hAnsi="Garamond" w:cs="Garamond"/>
        </w:rPr>
        <w:t>urported passage phenomenology</w:t>
      </w:r>
      <w:r w:rsidR="00D742A8">
        <w:rPr>
          <w:rFonts w:ascii="Garamond" w:eastAsia="Garamond" w:hAnsi="Garamond" w:cs="Garamond"/>
        </w:rPr>
        <w:t xml:space="preserve">? </w:t>
      </w:r>
      <w:r w:rsidR="00B93554">
        <w:rPr>
          <w:rFonts w:ascii="Garamond" w:eastAsia="Garamond" w:hAnsi="Garamond" w:cs="Garamond"/>
        </w:rPr>
        <w:t>Since v</w:t>
      </w:r>
      <w:r w:rsidR="004200BE">
        <w:rPr>
          <w:rFonts w:ascii="Garamond" w:eastAsia="Garamond" w:hAnsi="Garamond" w:cs="Garamond"/>
        </w:rPr>
        <w:t xml:space="preserve">eridical dynamists and illusory </w:t>
      </w:r>
      <w:r w:rsidR="00F26BB6">
        <w:rPr>
          <w:rFonts w:ascii="Garamond" w:eastAsia="Garamond" w:hAnsi="Garamond" w:cs="Garamond"/>
        </w:rPr>
        <w:t>passage theorists</w:t>
      </w:r>
      <w:r w:rsidR="004200BE">
        <w:rPr>
          <w:rFonts w:ascii="Garamond" w:eastAsia="Garamond" w:hAnsi="Garamond" w:cs="Garamond"/>
        </w:rPr>
        <w:t xml:space="preserve"> </w:t>
      </w:r>
      <w:r w:rsidR="00B93554">
        <w:rPr>
          <w:rFonts w:ascii="Garamond" w:eastAsia="Garamond" w:hAnsi="Garamond" w:cs="Garamond"/>
        </w:rPr>
        <w:t>think our phenomenological states represent that time passes</w:t>
      </w:r>
      <w:r w:rsidR="00F26BB6">
        <w:rPr>
          <w:rFonts w:ascii="Garamond" w:eastAsia="Garamond" w:hAnsi="Garamond" w:cs="Garamond"/>
        </w:rPr>
        <w:t xml:space="preserve">, and that this phenomenology informs people’s tacit theory of time, </w:t>
      </w:r>
      <w:r w:rsidR="00B93554">
        <w:rPr>
          <w:rFonts w:ascii="Garamond" w:eastAsia="Garamond" w:hAnsi="Garamond" w:cs="Garamond"/>
        </w:rPr>
        <w:t>these theorists ought</w:t>
      </w:r>
      <w:r w:rsidR="00D07895">
        <w:rPr>
          <w:rFonts w:ascii="Garamond" w:eastAsia="Garamond" w:hAnsi="Garamond" w:cs="Garamond"/>
        </w:rPr>
        <w:t xml:space="preserve"> </w:t>
      </w:r>
      <w:r w:rsidR="00B93554">
        <w:rPr>
          <w:rFonts w:ascii="Garamond" w:eastAsia="Garamond" w:hAnsi="Garamond" w:cs="Garamond"/>
        </w:rPr>
        <w:t xml:space="preserve">predict </w:t>
      </w:r>
      <w:r w:rsidR="00EE5198">
        <w:rPr>
          <w:rFonts w:ascii="Garamond" w:eastAsia="Garamond" w:hAnsi="Garamond" w:cs="Garamond"/>
        </w:rPr>
        <w:t xml:space="preserve">that </w:t>
      </w:r>
      <w:r w:rsidR="001E2656">
        <w:rPr>
          <w:rFonts w:ascii="Garamond" w:eastAsia="Garamond" w:hAnsi="Garamond" w:cs="Garamond"/>
        </w:rPr>
        <w:t xml:space="preserve">the greater the extent to which participants </w:t>
      </w:r>
      <w:r w:rsidR="00C56326">
        <w:rPr>
          <w:rFonts w:ascii="Garamond" w:eastAsia="Garamond" w:hAnsi="Garamond" w:cs="Garamond"/>
        </w:rPr>
        <w:t xml:space="preserve">agree with moving time expressions, </w:t>
      </w:r>
      <w:r w:rsidR="001E2656">
        <w:rPr>
          <w:rFonts w:ascii="Garamond" w:eastAsia="Garamond" w:hAnsi="Garamond" w:cs="Garamond"/>
        </w:rPr>
        <w:t xml:space="preserve">the more likely they are to </w:t>
      </w:r>
      <w:r w:rsidR="007B1476">
        <w:rPr>
          <w:rFonts w:ascii="Garamond" w:eastAsia="Garamond" w:hAnsi="Garamond" w:cs="Garamond"/>
        </w:rPr>
        <w:t>endorse</w:t>
      </w:r>
      <w:r w:rsidR="001E2656">
        <w:rPr>
          <w:rFonts w:ascii="Garamond" w:eastAsia="Garamond" w:hAnsi="Garamond" w:cs="Garamond"/>
        </w:rPr>
        <w:t xml:space="preserve"> </w:t>
      </w:r>
      <w:r w:rsidR="008673C8">
        <w:rPr>
          <w:rFonts w:ascii="Garamond" w:eastAsia="Garamond" w:hAnsi="Garamond" w:cs="Garamond"/>
        </w:rPr>
        <w:t xml:space="preserve">a </w:t>
      </w:r>
      <w:r w:rsidR="00C56794">
        <w:rPr>
          <w:rFonts w:ascii="Garamond" w:eastAsia="Garamond" w:hAnsi="Garamond" w:cs="Garamond"/>
        </w:rPr>
        <w:t>dynamical</w:t>
      </w:r>
      <w:r w:rsidR="001E2656">
        <w:rPr>
          <w:rFonts w:ascii="Garamond" w:eastAsia="Garamond" w:hAnsi="Garamond" w:cs="Garamond"/>
        </w:rPr>
        <w:t xml:space="preserve"> </w:t>
      </w:r>
      <w:r w:rsidR="00560C35">
        <w:rPr>
          <w:rFonts w:ascii="Garamond" w:eastAsia="Garamond" w:hAnsi="Garamond" w:cs="Garamond"/>
        </w:rPr>
        <w:t xml:space="preserve">rather than non-dynamical </w:t>
      </w:r>
      <w:r w:rsidR="001E2656">
        <w:rPr>
          <w:rFonts w:ascii="Garamond" w:eastAsia="Garamond" w:hAnsi="Garamond" w:cs="Garamond"/>
        </w:rPr>
        <w:t>theory of time</w:t>
      </w:r>
      <w:r w:rsidR="00DD046E">
        <w:rPr>
          <w:rFonts w:ascii="Garamond" w:eastAsia="Garamond" w:hAnsi="Garamond" w:cs="Garamond"/>
        </w:rPr>
        <w:t xml:space="preserve">. </w:t>
      </w:r>
      <w:r w:rsidR="00747DCC">
        <w:rPr>
          <w:rFonts w:ascii="Garamond" w:eastAsia="Garamond" w:hAnsi="Garamond" w:cs="Garamond"/>
        </w:rPr>
        <w:t>A</w:t>
      </w:r>
      <w:r w:rsidR="00D13F73">
        <w:rPr>
          <w:rFonts w:ascii="Garamond" w:eastAsia="Garamond" w:hAnsi="Garamond" w:cs="Garamond"/>
        </w:rPr>
        <w:t>nti-representationalist veridical non-dynamists ought also make this prediction</w:t>
      </w:r>
      <w:r w:rsidR="00693E1B">
        <w:rPr>
          <w:rFonts w:ascii="Garamond" w:eastAsia="Garamond" w:hAnsi="Garamond" w:cs="Garamond"/>
        </w:rPr>
        <w:t>, insofar as they think that</w:t>
      </w:r>
      <w:r w:rsidR="002423A0">
        <w:rPr>
          <w:rFonts w:ascii="Garamond" w:eastAsia="Garamond" w:hAnsi="Garamond" w:cs="Garamond"/>
        </w:rPr>
        <w:t xml:space="preserve"> the representational character we mistake for content will </w:t>
      </w:r>
      <w:r w:rsidR="00B41A72">
        <w:rPr>
          <w:rFonts w:ascii="Garamond" w:eastAsia="Garamond" w:hAnsi="Garamond" w:cs="Garamond"/>
        </w:rPr>
        <w:t>inform our picture of the world</w:t>
      </w:r>
      <w:r w:rsidR="00693E1B">
        <w:rPr>
          <w:rFonts w:ascii="Garamond" w:eastAsia="Garamond" w:hAnsi="Garamond" w:cs="Garamond"/>
        </w:rPr>
        <w:t>.</w:t>
      </w:r>
    </w:p>
    <w:p w14:paraId="1A6564D0" w14:textId="28B6C62A" w:rsidR="00C95981" w:rsidRDefault="00F72F40" w:rsidP="00C56794">
      <w:pPr>
        <w:pStyle w:val="Normal1"/>
        <w:rPr>
          <w:rFonts w:ascii="Garamond" w:eastAsia="Garamond" w:hAnsi="Garamond" w:cs="Garamond"/>
        </w:rPr>
      </w:pPr>
      <w:r>
        <w:rPr>
          <w:rFonts w:ascii="Garamond" w:eastAsia="Garamond" w:hAnsi="Garamond" w:cs="Garamond"/>
        </w:rPr>
        <w:t>Interestingly, w</w:t>
      </w:r>
      <w:r w:rsidR="006A0C74">
        <w:rPr>
          <w:rFonts w:ascii="Garamond" w:eastAsia="Garamond" w:hAnsi="Garamond" w:cs="Garamond"/>
        </w:rPr>
        <w:t xml:space="preserve">e expect </w:t>
      </w:r>
      <w:r w:rsidR="00D235FE">
        <w:rPr>
          <w:rFonts w:ascii="Garamond" w:eastAsia="Garamond" w:hAnsi="Garamond" w:cs="Garamond"/>
        </w:rPr>
        <w:t xml:space="preserve">many </w:t>
      </w:r>
      <w:r w:rsidR="002A67C0">
        <w:rPr>
          <w:rFonts w:ascii="Garamond" w:eastAsia="Garamond" w:hAnsi="Garamond" w:cs="Garamond"/>
        </w:rPr>
        <w:t xml:space="preserve">representationalist </w:t>
      </w:r>
      <w:r w:rsidR="006A0C74">
        <w:rPr>
          <w:rFonts w:ascii="Garamond" w:eastAsia="Garamond" w:hAnsi="Garamond" w:cs="Garamond"/>
        </w:rPr>
        <w:t xml:space="preserve">veridical </w:t>
      </w:r>
      <w:r w:rsidR="006A0C74" w:rsidRPr="008516F2">
        <w:rPr>
          <w:rFonts w:ascii="Garamond" w:eastAsia="Garamond" w:hAnsi="Garamond" w:cs="Garamond"/>
          <w:iCs/>
        </w:rPr>
        <w:t>non</w:t>
      </w:r>
      <w:r w:rsidR="006A0C74">
        <w:rPr>
          <w:rFonts w:ascii="Garamond" w:eastAsia="Garamond" w:hAnsi="Garamond" w:cs="Garamond"/>
        </w:rPr>
        <w:t>-dynamist</w:t>
      </w:r>
      <w:r w:rsidR="0063392B">
        <w:rPr>
          <w:rFonts w:ascii="Garamond" w:eastAsia="Garamond" w:hAnsi="Garamond" w:cs="Garamond"/>
        </w:rPr>
        <w:t>s</w:t>
      </w:r>
      <w:r w:rsidR="006A0C74">
        <w:rPr>
          <w:rFonts w:ascii="Garamond" w:eastAsia="Garamond" w:hAnsi="Garamond" w:cs="Garamond"/>
        </w:rPr>
        <w:t xml:space="preserve"> to make the same prediction</w:t>
      </w:r>
      <w:r w:rsidR="006843C8">
        <w:rPr>
          <w:rFonts w:ascii="Garamond" w:eastAsia="Garamond" w:hAnsi="Garamond" w:cs="Garamond"/>
        </w:rPr>
        <w:t xml:space="preserve">. </w:t>
      </w:r>
      <w:r w:rsidR="006C2A58">
        <w:rPr>
          <w:rFonts w:ascii="Garamond" w:eastAsia="Garamond" w:hAnsi="Garamond" w:cs="Garamond"/>
        </w:rPr>
        <w:t xml:space="preserve">That’s </w:t>
      </w:r>
      <w:r w:rsidR="00802440">
        <w:rPr>
          <w:rFonts w:ascii="Garamond" w:eastAsia="Garamond" w:hAnsi="Garamond" w:cs="Garamond"/>
        </w:rPr>
        <w:t xml:space="preserve">because recent </w:t>
      </w:r>
      <w:r w:rsidR="000614F5">
        <w:rPr>
          <w:rFonts w:ascii="Garamond" w:eastAsia="Garamond" w:hAnsi="Garamond" w:cs="Garamond"/>
        </w:rPr>
        <w:t xml:space="preserve">defences of </w:t>
      </w:r>
      <w:r w:rsidR="002625C9">
        <w:rPr>
          <w:rFonts w:ascii="Garamond" w:eastAsia="Garamond" w:hAnsi="Garamond" w:cs="Garamond"/>
        </w:rPr>
        <w:t>r</w:t>
      </w:r>
      <w:r w:rsidR="006843C8">
        <w:rPr>
          <w:rFonts w:ascii="Garamond" w:eastAsia="Garamond" w:hAnsi="Garamond" w:cs="Garamond"/>
        </w:rPr>
        <w:t xml:space="preserve">epresentationalist </w:t>
      </w:r>
      <w:r w:rsidR="000614F5">
        <w:rPr>
          <w:rFonts w:ascii="Garamond" w:eastAsia="Garamond" w:hAnsi="Garamond" w:cs="Garamond"/>
        </w:rPr>
        <w:t xml:space="preserve">veridical non-dynamism hypothesise that people </w:t>
      </w:r>
      <w:r w:rsidR="00FC2665">
        <w:rPr>
          <w:rFonts w:ascii="Garamond" w:eastAsia="Garamond" w:hAnsi="Garamond" w:cs="Garamond"/>
        </w:rPr>
        <w:t>mis</w:t>
      </w:r>
      <w:r w:rsidR="000614F5">
        <w:rPr>
          <w:rFonts w:ascii="Garamond" w:eastAsia="Garamond" w:hAnsi="Garamond" w:cs="Garamond"/>
        </w:rPr>
        <w:t xml:space="preserve">report </w:t>
      </w:r>
      <w:r w:rsidR="00FC2665">
        <w:rPr>
          <w:rFonts w:ascii="Garamond" w:eastAsia="Garamond" w:hAnsi="Garamond" w:cs="Garamond"/>
        </w:rPr>
        <w:t xml:space="preserve">their non-passage phenomenology as phenomenology as of passage </w:t>
      </w:r>
      <w:r w:rsidR="00802440">
        <w:rPr>
          <w:rFonts w:ascii="Garamond" w:eastAsia="Garamond" w:hAnsi="Garamond" w:cs="Garamond"/>
        </w:rPr>
        <w:t>(assuming they do)</w:t>
      </w:r>
      <w:r w:rsidR="000614F5">
        <w:rPr>
          <w:rFonts w:ascii="Garamond" w:eastAsia="Garamond" w:hAnsi="Garamond" w:cs="Garamond"/>
        </w:rPr>
        <w:t xml:space="preserve"> because </w:t>
      </w:r>
      <w:r w:rsidR="00786F0A">
        <w:rPr>
          <w:rFonts w:ascii="Garamond" w:eastAsia="Garamond" w:hAnsi="Garamond" w:cs="Garamond"/>
        </w:rPr>
        <w:t>they</w:t>
      </w:r>
      <w:r w:rsidR="000614F5">
        <w:rPr>
          <w:rFonts w:ascii="Garamond" w:eastAsia="Garamond" w:hAnsi="Garamond" w:cs="Garamond"/>
        </w:rPr>
        <w:t xml:space="preserve"> deploy a dynamical theory of time</w:t>
      </w:r>
      <w:r w:rsidR="00FC2665">
        <w:rPr>
          <w:rFonts w:ascii="Garamond" w:eastAsia="Garamond" w:hAnsi="Garamond" w:cs="Garamond"/>
        </w:rPr>
        <w:t>,</w:t>
      </w:r>
      <w:r w:rsidR="00786F0A">
        <w:rPr>
          <w:rFonts w:ascii="Garamond" w:eastAsia="Garamond" w:hAnsi="Garamond" w:cs="Garamond"/>
        </w:rPr>
        <w:t xml:space="preserve"> and this </w:t>
      </w:r>
      <w:r w:rsidR="00C4544A">
        <w:rPr>
          <w:rFonts w:ascii="Garamond" w:eastAsia="Garamond" w:hAnsi="Garamond" w:cs="Garamond"/>
        </w:rPr>
        <w:t xml:space="preserve">either results in the phenomenology being cognitive penetrated by this theory, or leads them to misdescribe their phenomenology. </w:t>
      </w:r>
      <w:r w:rsidR="000614F5">
        <w:rPr>
          <w:rFonts w:ascii="Garamond" w:eastAsia="Garamond" w:hAnsi="Garamond" w:cs="Garamond"/>
        </w:rPr>
        <w:t xml:space="preserve">If something like </w:t>
      </w:r>
      <w:r w:rsidR="00763D6B">
        <w:rPr>
          <w:rFonts w:ascii="Garamond" w:eastAsia="Garamond" w:hAnsi="Garamond" w:cs="Garamond"/>
        </w:rPr>
        <w:t xml:space="preserve">these </w:t>
      </w:r>
      <w:r w:rsidR="000614F5">
        <w:rPr>
          <w:rFonts w:ascii="Garamond" w:eastAsia="Garamond" w:hAnsi="Garamond" w:cs="Garamond"/>
        </w:rPr>
        <w:t>hypothes</w:t>
      </w:r>
      <w:r w:rsidR="00763D6B">
        <w:rPr>
          <w:rFonts w:ascii="Garamond" w:eastAsia="Garamond" w:hAnsi="Garamond" w:cs="Garamond"/>
        </w:rPr>
        <w:t>e</w:t>
      </w:r>
      <w:r w:rsidR="000614F5">
        <w:rPr>
          <w:rFonts w:ascii="Garamond" w:eastAsia="Garamond" w:hAnsi="Garamond" w:cs="Garamond"/>
        </w:rPr>
        <w:t xml:space="preserve">s </w:t>
      </w:r>
      <w:r w:rsidR="00763D6B">
        <w:rPr>
          <w:rFonts w:ascii="Garamond" w:eastAsia="Garamond" w:hAnsi="Garamond" w:cs="Garamond"/>
        </w:rPr>
        <w:t xml:space="preserve">are </w:t>
      </w:r>
      <w:r w:rsidR="000614F5">
        <w:rPr>
          <w:rFonts w:ascii="Garamond" w:eastAsia="Garamond" w:hAnsi="Garamond" w:cs="Garamond"/>
        </w:rPr>
        <w:t xml:space="preserve">right, then the greater the extent to which </w:t>
      </w:r>
      <w:r w:rsidR="00B227E7">
        <w:rPr>
          <w:rFonts w:ascii="Garamond" w:eastAsia="Garamond" w:hAnsi="Garamond" w:cs="Garamond"/>
        </w:rPr>
        <w:t xml:space="preserve">someone </w:t>
      </w:r>
      <w:r w:rsidR="000614F5">
        <w:rPr>
          <w:rFonts w:ascii="Garamond" w:eastAsia="Garamond" w:hAnsi="Garamond" w:cs="Garamond"/>
        </w:rPr>
        <w:t>report</w:t>
      </w:r>
      <w:r w:rsidR="00B227E7">
        <w:rPr>
          <w:rFonts w:ascii="Garamond" w:eastAsia="Garamond" w:hAnsi="Garamond" w:cs="Garamond"/>
        </w:rPr>
        <w:t>s</w:t>
      </w:r>
      <w:r w:rsidR="000614F5">
        <w:rPr>
          <w:rFonts w:ascii="Garamond" w:eastAsia="Garamond" w:hAnsi="Garamond" w:cs="Garamond"/>
        </w:rPr>
        <w:t xml:space="preserve"> having a phenomenology as of time passing, the more likely they are to </w:t>
      </w:r>
      <w:r w:rsidR="002B548B">
        <w:rPr>
          <w:rFonts w:ascii="Garamond" w:eastAsia="Garamond" w:hAnsi="Garamond" w:cs="Garamond"/>
        </w:rPr>
        <w:t xml:space="preserve">endorse a </w:t>
      </w:r>
      <w:r w:rsidR="000614F5">
        <w:rPr>
          <w:rFonts w:ascii="Garamond" w:eastAsia="Garamond" w:hAnsi="Garamond" w:cs="Garamond"/>
        </w:rPr>
        <w:t>dynamical theory of time.</w:t>
      </w:r>
      <w:r w:rsidR="00F86944">
        <w:rPr>
          <w:rFonts w:ascii="Garamond" w:eastAsia="Garamond" w:hAnsi="Garamond" w:cs="Garamond"/>
        </w:rPr>
        <w:t xml:space="preserve"> R</w:t>
      </w:r>
      <w:r w:rsidR="008B1960">
        <w:rPr>
          <w:rFonts w:ascii="Garamond" w:eastAsia="Garamond" w:hAnsi="Garamond" w:cs="Garamond"/>
        </w:rPr>
        <w:t xml:space="preserve">epresentationalist veridical non-dynamists who attempt to explain </w:t>
      </w:r>
      <w:r w:rsidR="00F86944">
        <w:rPr>
          <w:rFonts w:ascii="Garamond" w:eastAsia="Garamond" w:hAnsi="Garamond" w:cs="Garamond"/>
        </w:rPr>
        <w:t>these reports</w:t>
      </w:r>
      <w:r w:rsidR="008B1960">
        <w:rPr>
          <w:rFonts w:ascii="Garamond" w:eastAsia="Garamond" w:hAnsi="Garamond" w:cs="Garamond"/>
        </w:rPr>
        <w:t xml:space="preserve"> by appealing to something other than a tacit dynamical theory of time </w:t>
      </w:r>
      <w:r w:rsidR="001F004D">
        <w:rPr>
          <w:rFonts w:ascii="Garamond" w:eastAsia="Garamond" w:hAnsi="Garamond" w:cs="Garamond"/>
        </w:rPr>
        <w:t>need not</w:t>
      </w:r>
      <w:r w:rsidR="008B1960">
        <w:rPr>
          <w:rFonts w:ascii="Garamond" w:eastAsia="Garamond" w:hAnsi="Garamond" w:cs="Garamond"/>
        </w:rPr>
        <w:t xml:space="preserve"> </w:t>
      </w:r>
      <w:r w:rsidR="008B1960">
        <w:rPr>
          <w:rFonts w:ascii="Garamond" w:eastAsia="Garamond" w:hAnsi="Garamond" w:cs="Garamond"/>
        </w:rPr>
        <w:lastRenderedPageBreak/>
        <w:t>predict this correlation</w:t>
      </w:r>
      <w:r w:rsidR="00A66BD7">
        <w:rPr>
          <w:rFonts w:ascii="Garamond" w:eastAsia="Garamond" w:hAnsi="Garamond" w:cs="Garamond"/>
        </w:rPr>
        <w:t xml:space="preserve">. It is, however, generally plausible that if people </w:t>
      </w:r>
      <w:r w:rsidR="00F86944">
        <w:rPr>
          <w:rFonts w:ascii="Garamond" w:eastAsia="Garamond" w:hAnsi="Garamond" w:cs="Garamond"/>
        </w:rPr>
        <w:t xml:space="preserve">report having a </w:t>
      </w:r>
      <w:r w:rsidR="00A66BD7">
        <w:rPr>
          <w:rFonts w:ascii="Garamond" w:eastAsia="Garamond" w:hAnsi="Garamond" w:cs="Garamond"/>
        </w:rPr>
        <w:t>phenomenology</w:t>
      </w:r>
      <w:r w:rsidR="00F86944">
        <w:rPr>
          <w:rFonts w:ascii="Garamond" w:eastAsia="Garamond" w:hAnsi="Garamond" w:cs="Garamond"/>
        </w:rPr>
        <w:t xml:space="preserve"> as of time </w:t>
      </w:r>
      <w:r w:rsidR="00A66BD7">
        <w:rPr>
          <w:rFonts w:ascii="Garamond" w:eastAsia="Garamond" w:hAnsi="Garamond" w:cs="Garamond"/>
        </w:rPr>
        <w:t>passing</w:t>
      </w:r>
      <w:r w:rsidR="00F86944">
        <w:rPr>
          <w:rFonts w:ascii="Garamond" w:eastAsia="Garamond" w:hAnsi="Garamond" w:cs="Garamond"/>
        </w:rPr>
        <w:t xml:space="preserve">, </w:t>
      </w:r>
      <w:r w:rsidR="00A66BD7">
        <w:rPr>
          <w:rFonts w:ascii="Garamond" w:eastAsia="Garamond" w:hAnsi="Garamond" w:cs="Garamond"/>
        </w:rPr>
        <w:t>that</w:t>
      </w:r>
      <w:r w:rsidR="00720202">
        <w:rPr>
          <w:rFonts w:ascii="Garamond" w:eastAsia="Garamond" w:hAnsi="Garamond" w:cs="Garamond"/>
        </w:rPr>
        <w:t xml:space="preserve"> whatever underpins</w:t>
      </w:r>
      <w:r w:rsidR="00A66BD7">
        <w:rPr>
          <w:rFonts w:ascii="Garamond" w:eastAsia="Garamond" w:hAnsi="Garamond" w:cs="Garamond"/>
        </w:rPr>
        <w:t xml:space="preserve"> this report might inform their tacit theory of time </w:t>
      </w:r>
      <w:r w:rsidR="00720202">
        <w:rPr>
          <w:rFonts w:ascii="Garamond" w:eastAsia="Garamond" w:hAnsi="Garamond" w:cs="Garamond"/>
        </w:rPr>
        <w:t>(</w:t>
      </w:r>
      <w:r w:rsidR="00A66BD7">
        <w:rPr>
          <w:rFonts w:ascii="Garamond" w:eastAsia="Garamond" w:hAnsi="Garamond" w:cs="Garamond"/>
        </w:rPr>
        <w:t>even if that theory does not explain why they make that report</w:t>
      </w:r>
      <w:r w:rsidR="00720202">
        <w:rPr>
          <w:rFonts w:ascii="Garamond" w:eastAsia="Garamond" w:hAnsi="Garamond" w:cs="Garamond"/>
        </w:rPr>
        <w:t>)</w:t>
      </w:r>
      <w:r w:rsidR="00A66BD7">
        <w:rPr>
          <w:rFonts w:ascii="Garamond" w:eastAsia="Garamond" w:hAnsi="Garamond" w:cs="Garamond"/>
        </w:rPr>
        <w:t>. If so, then such veridical non-dynamists might still predict this correlation.</w:t>
      </w:r>
      <w:r w:rsidR="002F5292">
        <w:rPr>
          <w:rFonts w:ascii="Garamond" w:eastAsia="Garamond" w:hAnsi="Garamond" w:cs="Garamond"/>
        </w:rPr>
        <w:t xml:space="preserve"> Thus our third hypothesis is that there will be a correlation between levels of agreement to moving time expressions and endorsing a dynamical theory of time.</w:t>
      </w:r>
    </w:p>
    <w:p w14:paraId="386C74A2" w14:textId="6D12F7A2" w:rsidR="006F642B" w:rsidRDefault="006F642B" w:rsidP="00C95981">
      <w:pPr>
        <w:pStyle w:val="Normal1"/>
        <w:rPr>
          <w:rFonts w:ascii="Garamond" w:hAnsi="Garamond" w:cs="Calibri"/>
        </w:rPr>
      </w:pPr>
      <w:r>
        <w:rPr>
          <w:rFonts w:ascii="Garamond" w:hAnsi="Garamond" w:cs="Calibri"/>
        </w:rPr>
        <w:t>In addition</w:t>
      </w:r>
      <w:r w:rsidR="00C95981">
        <w:rPr>
          <w:rFonts w:ascii="Garamond" w:hAnsi="Garamond" w:cs="Calibri"/>
        </w:rPr>
        <w:t xml:space="preserve">, some non-dynamists </w:t>
      </w:r>
      <w:r>
        <w:rPr>
          <w:rFonts w:ascii="Garamond" w:hAnsi="Garamond" w:cs="Calibri"/>
        </w:rPr>
        <w:t>have suggested</w:t>
      </w:r>
      <w:r w:rsidR="00C95981">
        <w:rPr>
          <w:rFonts w:ascii="Garamond" w:hAnsi="Garamond" w:cs="Calibri"/>
        </w:rPr>
        <w:t xml:space="preserve"> that our phenomenology is </w:t>
      </w:r>
      <w:r w:rsidR="00C95981" w:rsidRPr="00AB1BBA">
        <w:rPr>
          <w:rFonts w:ascii="Garamond" w:hAnsi="Garamond" w:cs="Calibri"/>
          <w:i/>
        </w:rPr>
        <w:t>really</w:t>
      </w:r>
      <w:r w:rsidR="00C95981">
        <w:rPr>
          <w:rFonts w:ascii="Garamond" w:hAnsi="Garamond" w:cs="Calibri"/>
        </w:rPr>
        <w:t xml:space="preserve"> a veridical phenomenology as of a moving ego, which results from there being series of egos, at different temporal locations, with nested memories of egos at past locations (Ismael, 2012) and that dynamists misdescribe this phenomenology as a phenomenology as of time moving.</w:t>
      </w:r>
      <w:r>
        <w:rPr>
          <w:rStyle w:val="FootnoteReference"/>
          <w:rFonts w:ascii="Garamond" w:eastAsia="Garamond" w:hAnsi="Garamond" w:cs="Garamond"/>
        </w:rPr>
        <w:footnoteReference w:id="14"/>
      </w:r>
      <w:r w:rsidR="00C95981">
        <w:rPr>
          <w:rFonts w:ascii="Garamond" w:hAnsi="Garamond" w:cs="Calibri"/>
        </w:rPr>
        <w:t xml:space="preserve"> These non-dynamists hypothesise that there is a single phenomenology that dynamists are more likely to describe using moving time expressions, and non-dynamists are more likely to describe using moving ego expressions. </w:t>
      </w:r>
      <w:r w:rsidR="00136F80">
        <w:rPr>
          <w:rFonts w:ascii="Garamond" w:hAnsi="Garamond" w:cs="Calibri"/>
        </w:rPr>
        <w:t xml:space="preserve">In line with this, our fourth hypothesis is that there will be a correlation </w:t>
      </w:r>
      <w:r>
        <w:rPr>
          <w:rFonts w:ascii="Garamond" w:hAnsi="Garamond" w:cs="Calibri"/>
        </w:rPr>
        <w:t xml:space="preserve">between levels of agreement to moving ego expressions </w:t>
      </w:r>
      <w:r w:rsidR="002F5292">
        <w:rPr>
          <w:rFonts w:ascii="Garamond" w:hAnsi="Garamond" w:cs="Calibri"/>
        </w:rPr>
        <w:t>and endor</w:t>
      </w:r>
      <w:r w:rsidR="00136F80">
        <w:rPr>
          <w:rFonts w:ascii="Garamond" w:hAnsi="Garamond" w:cs="Calibri"/>
        </w:rPr>
        <w:t>sing a non-dynamical theory of time.</w:t>
      </w:r>
    </w:p>
    <w:p w14:paraId="12A8F83B" w14:textId="4991E5C7" w:rsidR="000D329C" w:rsidRDefault="000D329C" w:rsidP="00C95981">
      <w:pPr>
        <w:pStyle w:val="Normal1"/>
        <w:rPr>
          <w:rFonts w:ascii="Garamond" w:hAnsi="Garamond" w:cs="Calibri"/>
        </w:rPr>
      </w:pPr>
      <w:r>
        <w:rPr>
          <w:rFonts w:ascii="Garamond" w:hAnsi="Garamond" w:cs="Calibri"/>
        </w:rPr>
        <w:t>In sum, we have four hypotheses:</w:t>
      </w:r>
    </w:p>
    <w:p w14:paraId="283F1DB9" w14:textId="1D540B7A" w:rsidR="000D329C" w:rsidRDefault="000D329C" w:rsidP="009E7C9D">
      <w:pPr>
        <w:pStyle w:val="Normal1"/>
        <w:numPr>
          <w:ilvl w:val="0"/>
          <w:numId w:val="31"/>
        </w:numPr>
        <w:ind w:left="426" w:hanging="426"/>
        <w:rPr>
          <w:rFonts w:ascii="Garamond" w:hAnsi="Garamond" w:cs="Calibri"/>
        </w:rPr>
      </w:pPr>
      <w:r>
        <w:rPr>
          <w:rFonts w:ascii="Garamond" w:hAnsi="Garamond" w:cs="Calibri"/>
        </w:rPr>
        <w:t>Levels of agreement to moving time expressions will correlate with levels of agreement for moving ego expressions</w:t>
      </w:r>
      <w:r w:rsidR="00C575D8">
        <w:rPr>
          <w:rFonts w:ascii="Garamond" w:hAnsi="Garamond" w:cs="Calibri"/>
        </w:rPr>
        <w:t>.</w:t>
      </w:r>
    </w:p>
    <w:p w14:paraId="4C210DB6" w14:textId="48681352" w:rsidR="000D329C" w:rsidRPr="009E7C9D" w:rsidRDefault="000D329C" w:rsidP="009E7C9D">
      <w:pPr>
        <w:pStyle w:val="Normal1"/>
        <w:numPr>
          <w:ilvl w:val="0"/>
          <w:numId w:val="31"/>
        </w:numPr>
        <w:ind w:left="426" w:hanging="426"/>
        <w:rPr>
          <w:rFonts w:ascii="Garamond" w:hAnsi="Garamond" w:cs="Calibri"/>
        </w:rPr>
      </w:pPr>
      <w:r>
        <w:rPr>
          <w:rFonts w:ascii="Garamond" w:eastAsia="Garamond" w:hAnsi="Garamond" w:cs="Garamond"/>
        </w:rPr>
        <w:t>W</w:t>
      </w:r>
      <w:r w:rsidR="00BE5DF3" w:rsidRPr="000D329C">
        <w:rPr>
          <w:rFonts w:ascii="Garamond" w:eastAsia="Garamond" w:hAnsi="Garamond" w:cs="Garamond"/>
        </w:rPr>
        <w:t>ith low variability, people will report strongly agreeing to moving time expressions</w:t>
      </w:r>
      <w:r w:rsidR="00C575D8">
        <w:rPr>
          <w:rFonts w:ascii="Garamond" w:eastAsia="Garamond" w:hAnsi="Garamond" w:cs="Garamond"/>
        </w:rPr>
        <w:t>.</w:t>
      </w:r>
    </w:p>
    <w:p w14:paraId="2C409CAA" w14:textId="1AB06FBB" w:rsidR="000D329C" w:rsidRPr="009E7C9D" w:rsidRDefault="007B5E82" w:rsidP="009E7C9D">
      <w:pPr>
        <w:pStyle w:val="Normal1"/>
        <w:numPr>
          <w:ilvl w:val="0"/>
          <w:numId w:val="31"/>
        </w:numPr>
        <w:ind w:left="426" w:hanging="426"/>
        <w:rPr>
          <w:rFonts w:ascii="Garamond" w:hAnsi="Garamond" w:cs="Calibri"/>
        </w:rPr>
      </w:pPr>
      <w:r>
        <w:rPr>
          <w:rFonts w:ascii="Garamond" w:eastAsia="Garamond" w:hAnsi="Garamond" w:cs="Garamond"/>
        </w:rPr>
        <w:t>Higher levels of agreement</w:t>
      </w:r>
      <w:r w:rsidR="005B6312" w:rsidRPr="000D329C">
        <w:rPr>
          <w:rFonts w:ascii="Garamond" w:eastAsia="Garamond" w:hAnsi="Garamond" w:cs="Garamond"/>
        </w:rPr>
        <w:t xml:space="preserve"> with moving time expressions</w:t>
      </w:r>
      <w:r>
        <w:rPr>
          <w:rFonts w:ascii="Garamond" w:eastAsia="Garamond" w:hAnsi="Garamond" w:cs="Garamond"/>
        </w:rPr>
        <w:t xml:space="preserve"> will correlate with </w:t>
      </w:r>
      <w:r w:rsidR="005B6312" w:rsidRPr="000D329C">
        <w:rPr>
          <w:rFonts w:ascii="Garamond" w:eastAsia="Garamond" w:hAnsi="Garamond" w:cs="Garamond"/>
        </w:rPr>
        <w:t>endors</w:t>
      </w:r>
      <w:r>
        <w:rPr>
          <w:rFonts w:ascii="Garamond" w:eastAsia="Garamond" w:hAnsi="Garamond" w:cs="Garamond"/>
        </w:rPr>
        <w:t>ing</w:t>
      </w:r>
      <w:r w:rsidR="005B6312" w:rsidRPr="000D329C">
        <w:rPr>
          <w:rFonts w:ascii="Garamond" w:eastAsia="Garamond" w:hAnsi="Garamond" w:cs="Garamond"/>
        </w:rPr>
        <w:t xml:space="preserve"> a dynamical rather than non-dynamical theory of time</w:t>
      </w:r>
      <w:r w:rsidR="00C575D8">
        <w:rPr>
          <w:rFonts w:ascii="Garamond" w:eastAsia="Garamond" w:hAnsi="Garamond" w:cs="Garamond"/>
        </w:rPr>
        <w:t>.</w:t>
      </w:r>
    </w:p>
    <w:p w14:paraId="404E6347" w14:textId="751DE573" w:rsidR="00BE5DF3" w:rsidRPr="009E7C9D" w:rsidRDefault="007B5E82" w:rsidP="009E7C9D">
      <w:pPr>
        <w:pStyle w:val="Normal1"/>
        <w:numPr>
          <w:ilvl w:val="0"/>
          <w:numId w:val="31"/>
        </w:numPr>
        <w:ind w:left="426" w:hanging="426"/>
        <w:rPr>
          <w:rFonts w:ascii="Garamond" w:hAnsi="Garamond" w:cs="Calibri"/>
        </w:rPr>
      </w:pPr>
      <w:r>
        <w:rPr>
          <w:rFonts w:ascii="Garamond" w:eastAsia="Garamond" w:hAnsi="Garamond" w:cs="Garamond"/>
        </w:rPr>
        <w:t>Higher levels of agreement</w:t>
      </w:r>
      <w:r w:rsidR="00903123" w:rsidRPr="000D329C">
        <w:rPr>
          <w:rFonts w:ascii="Garamond" w:eastAsia="Garamond" w:hAnsi="Garamond" w:cs="Garamond"/>
        </w:rPr>
        <w:t xml:space="preserve"> with moving ego expressions, </w:t>
      </w:r>
      <w:r>
        <w:rPr>
          <w:rFonts w:ascii="Garamond" w:eastAsia="Garamond" w:hAnsi="Garamond" w:cs="Garamond"/>
        </w:rPr>
        <w:t>will correlate with endorsing</w:t>
      </w:r>
      <w:r w:rsidR="00903123" w:rsidRPr="000D329C">
        <w:rPr>
          <w:rFonts w:ascii="Garamond" w:eastAsia="Garamond" w:hAnsi="Garamond" w:cs="Garamond"/>
        </w:rPr>
        <w:t xml:space="preserve"> a non-dynamical rather dynamical theory of time.</w:t>
      </w:r>
    </w:p>
    <w:p w14:paraId="60628403" w14:textId="77777777" w:rsidR="00D73A71" w:rsidRPr="00A72600" w:rsidRDefault="00D73A71" w:rsidP="00C56794">
      <w:pPr>
        <w:pStyle w:val="Normal1"/>
        <w:rPr>
          <w:rFonts w:ascii="Garamond" w:eastAsia="Garamond" w:hAnsi="Garamond" w:cs="Garamond"/>
        </w:rPr>
      </w:pPr>
      <w:bookmarkStart w:id="1" w:name="_GoBack"/>
      <w:bookmarkEnd w:id="1"/>
    </w:p>
    <w:p w14:paraId="46E268E1" w14:textId="2533C907" w:rsidR="00291695" w:rsidRDefault="009F5695" w:rsidP="00B75722">
      <w:pPr>
        <w:pStyle w:val="Normal1"/>
        <w:rPr>
          <w:rFonts w:ascii="Garamond" w:eastAsia="Garamond" w:hAnsi="Garamond" w:cs="Garamond"/>
          <w:b/>
        </w:rPr>
      </w:pPr>
      <w:r>
        <w:rPr>
          <w:rFonts w:ascii="Garamond" w:eastAsia="Garamond" w:hAnsi="Garamond" w:cs="Garamond"/>
          <w:b/>
        </w:rPr>
        <w:t>3</w:t>
      </w:r>
      <w:r w:rsidR="00B75722" w:rsidRPr="00D017AE">
        <w:rPr>
          <w:rFonts w:ascii="Garamond" w:eastAsia="Garamond" w:hAnsi="Garamond" w:cs="Garamond"/>
          <w:b/>
        </w:rPr>
        <w:t>. Experimental Design and Results</w:t>
      </w:r>
    </w:p>
    <w:p w14:paraId="7D727873" w14:textId="6F137A0B" w:rsidR="00B75722" w:rsidRPr="00D017AE" w:rsidRDefault="009F5695" w:rsidP="00B75722">
      <w:pPr>
        <w:pStyle w:val="Normal1"/>
        <w:rPr>
          <w:rFonts w:ascii="Garamond" w:eastAsia="Garamond" w:hAnsi="Garamond" w:cs="Garamond"/>
          <w:b/>
        </w:rPr>
      </w:pPr>
      <w:r>
        <w:rPr>
          <w:rFonts w:ascii="Garamond" w:eastAsia="Garamond" w:hAnsi="Garamond" w:cs="Garamond"/>
          <w:b/>
        </w:rPr>
        <w:t>3</w:t>
      </w:r>
      <w:r w:rsidR="00B75722" w:rsidRPr="00D017AE">
        <w:rPr>
          <w:rFonts w:ascii="Garamond" w:eastAsia="Garamond" w:hAnsi="Garamond" w:cs="Garamond"/>
          <w:b/>
        </w:rPr>
        <w:t xml:space="preserve">.1 </w:t>
      </w:r>
      <w:r w:rsidR="00A20597">
        <w:rPr>
          <w:rFonts w:ascii="Garamond" w:eastAsia="Garamond" w:hAnsi="Garamond" w:cs="Garamond"/>
          <w:b/>
        </w:rPr>
        <w:t xml:space="preserve">Experiment 1 </w:t>
      </w:r>
      <w:r w:rsidR="00B75722" w:rsidRPr="00D017AE">
        <w:rPr>
          <w:rFonts w:ascii="Garamond" w:eastAsia="Garamond" w:hAnsi="Garamond" w:cs="Garamond"/>
          <w:b/>
        </w:rPr>
        <w:t>Method</w:t>
      </w:r>
    </w:p>
    <w:p w14:paraId="2B83D9C0" w14:textId="7AEA8B97" w:rsidR="00B75722" w:rsidRPr="00D017AE" w:rsidRDefault="009F5695" w:rsidP="00B75722">
      <w:pPr>
        <w:pStyle w:val="Normal1"/>
        <w:widowControl w:val="0"/>
        <w:spacing w:after="0"/>
        <w:rPr>
          <w:rFonts w:ascii="Garamond" w:eastAsia="Garamond" w:hAnsi="Garamond" w:cs="Garamond"/>
          <w:i/>
        </w:rPr>
      </w:pPr>
      <w:r>
        <w:rPr>
          <w:rFonts w:ascii="Garamond" w:eastAsia="Garamond" w:hAnsi="Garamond" w:cs="Garamond"/>
          <w:i/>
        </w:rPr>
        <w:t>3</w:t>
      </w:r>
      <w:r w:rsidR="00B75722" w:rsidRPr="00D017AE">
        <w:rPr>
          <w:rFonts w:ascii="Garamond" w:eastAsia="Garamond" w:hAnsi="Garamond" w:cs="Garamond"/>
          <w:i/>
        </w:rPr>
        <w:t>.1.1 Participants</w:t>
      </w:r>
    </w:p>
    <w:p w14:paraId="7C456BE5" w14:textId="77777777" w:rsidR="00B75722" w:rsidRPr="00D017AE" w:rsidRDefault="00B75722" w:rsidP="00B75722">
      <w:pPr>
        <w:pStyle w:val="Normal1"/>
        <w:widowControl w:val="0"/>
        <w:spacing w:after="0"/>
        <w:rPr>
          <w:rFonts w:ascii="Garamond" w:eastAsia="Garamond" w:hAnsi="Garamond" w:cs="Garamond"/>
        </w:rPr>
      </w:pPr>
    </w:p>
    <w:p w14:paraId="0E492588" w14:textId="5567DA75" w:rsidR="00B75722" w:rsidRPr="00D017AE" w:rsidRDefault="007B1A47" w:rsidP="00B75722">
      <w:pPr>
        <w:pStyle w:val="Normal1"/>
        <w:widowControl w:val="0"/>
        <w:spacing w:after="0"/>
        <w:rPr>
          <w:rFonts w:ascii="Garamond" w:eastAsia="Garamond" w:hAnsi="Garamond" w:cs="Garamond"/>
        </w:rPr>
      </w:pPr>
      <w:r>
        <w:rPr>
          <w:rFonts w:ascii="Garamond" w:eastAsia="Garamond" w:hAnsi="Garamond" w:cs="Garamond"/>
        </w:rPr>
        <w:t>333</w:t>
      </w:r>
      <w:r w:rsidR="00B75722" w:rsidRPr="00D017AE">
        <w:rPr>
          <w:rFonts w:ascii="Garamond" w:eastAsia="Garamond" w:hAnsi="Garamond" w:cs="Garamond"/>
        </w:rPr>
        <w:t xml:space="preserve"> people participated in the study. Participants were U.S. residents, recruited and tested online using Amazon Mechanical Turk, and compensated $</w:t>
      </w:r>
      <w:r>
        <w:rPr>
          <w:rFonts w:ascii="Garamond" w:eastAsia="Garamond" w:hAnsi="Garamond" w:cs="Garamond"/>
        </w:rPr>
        <w:t>1</w:t>
      </w:r>
      <w:r w:rsidR="00B75722" w:rsidRPr="00D017AE">
        <w:rPr>
          <w:rFonts w:ascii="Garamond" w:eastAsia="Garamond" w:hAnsi="Garamond" w:cs="Garamond"/>
        </w:rPr>
        <w:t xml:space="preserve"> for approximately </w:t>
      </w:r>
      <w:r>
        <w:rPr>
          <w:rFonts w:ascii="Garamond" w:eastAsia="Garamond" w:hAnsi="Garamond" w:cs="Garamond"/>
        </w:rPr>
        <w:t>1</w:t>
      </w:r>
      <w:r w:rsidR="00B75722" w:rsidRPr="00D017AE">
        <w:rPr>
          <w:rFonts w:ascii="Garamond" w:eastAsia="Garamond" w:hAnsi="Garamond" w:cs="Garamond"/>
        </w:rPr>
        <w:t>5 minutes of their time. 1</w:t>
      </w:r>
      <w:r>
        <w:rPr>
          <w:rFonts w:ascii="Garamond" w:eastAsia="Garamond" w:hAnsi="Garamond" w:cs="Garamond"/>
        </w:rPr>
        <w:t>2</w:t>
      </w:r>
      <w:r w:rsidR="00B75722" w:rsidRPr="00D017AE">
        <w:rPr>
          <w:rFonts w:ascii="Garamond" w:eastAsia="Garamond" w:hAnsi="Garamond" w:cs="Garamond"/>
        </w:rPr>
        <w:t xml:space="preserve"> participants </w:t>
      </w:r>
      <w:r w:rsidR="00044E19">
        <w:rPr>
          <w:rFonts w:ascii="Garamond" w:eastAsia="Garamond" w:hAnsi="Garamond" w:cs="Garamond"/>
        </w:rPr>
        <w:t>were</w:t>
      </w:r>
      <w:r w:rsidR="00B75722" w:rsidRPr="00D017AE">
        <w:rPr>
          <w:rFonts w:ascii="Garamond" w:eastAsia="Garamond" w:hAnsi="Garamond" w:cs="Garamond"/>
        </w:rPr>
        <w:t xml:space="preserve"> excluded for failing to follow task instructions. This means that they failed to answer</w:t>
      </w:r>
      <w:r w:rsidR="00783826">
        <w:rPr>
          <w:rFonts w:ascii="Garamond" w:eastAsia="Garamond" w:hAnsi="Garamond" w:cs="Garamond"/>
        </w:rPr>
        <w:t xml:space="preserve"> </w:t>
      </w:r>
      <w:r w:rsidR="00B75722" w:rsidRPr="00D017AE">
        <w:rPr>
          <w:rFonts w:ascii="Garamond" w:eastAsia="Garamond" w:hAnsi="Garamond" w:cs="Garamond"/>
        </w:rPr>
        <w:t xml:space="preserve">the questions, or failed an attentional check question. The remaining sample was composed of </w:t>
      </w:r>
      <w:r>
        <w:rPr>
          <w:rFonts w:ascii="Garamond" w:eastAsia="Garamond" w:hAnsi="Garamond" w:cs="Garamond"/>
        </w:rPr>
        <w:t>321</w:t>
      </w:r>
      <w:r w:rsidR="00B75722" w:rsidRPr="00D017AE">
        <w:rPr>
          <w:rFonts w:ascii="Garamond" w:eastAsia="Garamond" w:hAnsi="Garamond" w:cs="Garamond"/>
        </w:rPr>
        <w:t xml:space="preserve"> participants (aged </w:t>
      </w:r>
      <w:r>
        <w:rPr>
          <w:rFonts w:ascii="Garamond" w:eastAsia="Garamond" w:hAnsi="Garamond" w:cs="Garamond"/>
        </w:rPr>
        <w:t>2</w:t>
      </w:r>
      <w:r w:rsidR="00B75722" w:rsidRPr="00D017AE">
        <w:rPr>
          <w:rFonts w:ascii="Garamond" w:eastAsia="Garamond" w:hAnsi="Garamond" w:cs="Garamond"/>
        </w:rPr>
        <w:t>1-</w:t>
      </w:r>
      <w:r>
        <w:rPr>
          <w:rFonts w:ascii="Garamond" w:eastAsia="Garamond" w:hAnsi="Garamond" w:cs="Garamond"/>
        </w:rPr>
        <w:t>69</w:t>
      </w:r>
      <w:r w:rsidR="00B75722" w:rsidRPr="00D017AE">
        <w:rPr>
          <w:rFonts w:ascii="Garamond" w:eastAsia="Garamond" w:hAnsi="Garamond" w:cs="Garamond"/>
        </w:rPr>
        <w:t xml:space="preserve">; </w:t>
      </w:r>
      <w:r>
        <w:rPr>
          <w:rFonts w:ascii="Garamond" w:eastAsia="Garamond" w:hAnsi="Garamond" w:cs="Garamond"/>
        </w:rPr>
        <w:t>1</w:t>
      </w:r>
      <w:r w:rsidR="00B75722" w:rsidRPr="00D017AE">
        <w:rPr>
          <w:rFonts w:ascii="Garamond" w:eastAsia="Garamond" w:hAnsi="Garamond" w:cs="Garamond"/>
        </w:rPr>
        <w:t>27 female). Mean age 3</w:t>
      </w:r>
      <w:r>
        <w:rPr>
          <w:rFonts w:ascii="Garamond" w:eastAsia="Garamond" w:hAnsi="Garamond" w:cs="Garamond"/>
        </w:rPr>
        <w:t>4</w:t>
      </w:r>
      <w:r w:rsidR="00B75722" w:rsidRPr="00D017AE">
        <w:rPr>
          <w:rFonts w:ascii="Garamond" w:eastAsia="Garamond" w:hAnsi="Garamond" w:cs="Garamond"/>
        </w:rPr>
        <w:t>.</w:t>
      </w:r>
      <w:r>
        <w:rPr>
          <w:rFonts w:ascii="Garamond" w:eastAsia="Garamond" w:hAnsi="Garamond" w:cs="Garamond"/>
        </w:rPr>
        <w:t>83</w:t>
      </w:r>
      <w:r w:rsidR="00B75722" w:rsidRPr="00D017AE">
        <w:rPr>
          <w:rFonts w:ascii="Garamond" w:eastAsia="Garamond" w:hAnsi="Garamond" w:cs="Garamond"/>
        </w:rPr>
        <w:t xml:space="preserve"> (SD = 10.</w:t>
      </w:r>
      <w:r>
        <w:rPr>
          <w:rFonts w:ascii="Garamond" w:eastAsia="Garamond" w:hAnsi="Garamond" w:cs="Garamond"/>
        </w:rPr>
        <w:t>97</w:t>
      </w:r>
      <w:r w:rsidR="00B75722"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27319744" w14:textId="77777777" w:rsidR="00B75722" w:rsidRPr="00D017AE" w:rsidRDefault="00B75722" w:rsidP="00B75722">
      <w:pPr>
        <w:pStyle w:val="Normal1"/>
        <w:widowControl w:val="0"/>
        <w:spacing w:after="0"/>
        <w:rPr>
          <w:rFonts w:ascii="Garamond" w:eastAsia="Garamond" w:hAnsi="Garamond" w:cs="Garamond"/>
        </w:rPr>
      </w:pPr>
    </w:p>
    <w:p w14:paraId="3484E2C5" w14:textId="21E3233B" w:rsidR="00B75722" w:rsidRDefault="009F5695" w:rsidP="00B75722">
      <w:pPr>
        <w:pStyle w:val="Normal1"/>
        <w:widowControl w:val="0"/>
        <w:spacing w:after="0"/>
        <w:rPr>
          <w:rFonts w:ascii="Garamond" w:eastAsia="Garamond" w:hAnsi="Garamond" w:cs="Garamond"/>
          <w:i/>
        </w:rPr>
      </w:pPr>
      <w:r>
        <w:rPr>
          <w:rFonts w:ascii="Garamond" w:eastAsia="Garamond" w:hAnsi="Garamond" w:cs="Garamond"/>
          <w:i/>
        </w:rPr>
        <w:t>3</w:t>
      </w:r>
      <w:r w:rsidR="00B75722" w:rsidRPr="00D017AE">
        <w:rPr>
          <w:rFonts w:ascii="Garamond" w:eastAsia="Garamond" w:hAnsi="Garamond" w:cs="Garamond"/>
          <w:i/>
        </w:rPr>
        <w:t>.1.2 Materials and Procedure</w:t>
      </w:r>
    </w:p>
    <w:p w14:paraId="07F1AEEE" w14:textId="77777777" w:rsidR="00291695" w:rsidRDefault="00291695" w:rsidP="00B75722">
      <w:pPr>
        <w:pStyle w:val="Normal1"/>
        <w:widowControl w:val="0"/>
        <w:spacing w:after="0"/>
        <w:rPr>
          <w:rFonts w:ascii="Garamond" w:eastAsia="Garamond" w:hAnsi="Garamond" w:cs="Garamond"/>
          <w:i/>
        </w:rPr>
      </w:pPr>
    </w:p>
    <w:p w14:paraId="7763ADE8" w14:textId="192F62DF" w:rsidR="000F63F2" w:rsidRDefault="0074010E" w:rsidP="000F63F2">
      <w:pPr>
        <w:spacing w:after="0"/>
        <w:rPr>
          <w:rFonts w:ascii="Garamond" w:hAnsi="Garamond"/>
        </w:rPr>
      </w:pPr>
      <w:r>
        <w:rPr>
          <w:rFonts w:ascii="Garamond" w:eastAsia="Garamond" w:hAnsi="Garamond" w:cs="Garamond"/>
        </w:rPr>
        <w:t xml:space="preserve">All participants read a </w:t>
      </w:r>
      <w:r>
        <w:rPr>
          <w:rFonts w:ascii="Garamond" w:hAnsi="Garamond" w:cs="Calibri"/>
        </w:rPr>
        <w:t>series of statements about their temporal phenomenology and were asked how much they agreed, on a Likert scale of 1 (strongly disagree) to 7 (strongly agree) with each statement.</w:t>
      </w:r>
      <w:r w:rsidRPr="0074010E">
        <w:rPr>
          <w:rFonts w:ascii="Garamond" w:eastAsia="Cambria" w:hAnsi="Garamond" w:cs="Calibri"/>
          <w:lang w:eastAsia="en-US"/>
        </w:rPr>
        <w:t xml:space="preserve"> </w:t>
      </w:r>
      <w:r>
        <w:rPr>
          <w:rFonts w:ascii="Garamond" w:eastAsia="Cambria" w:hAnsi="Garamond" w:cs="Calibri"/>
          <w:lang w:eastAsia="en-US"/>
        </w:rPr>
        <w:t>S</w:t>
      </w:r>
      <w:r>
        <w:rPr>
          <w:rFonts w:ascii="Garamond" w:eastAsia="Garamond" w:hAnsi="Garamond" w:cs="Garamond"/>
        </w:rPr>
        <w:t xml:space="preserve">ince there is no </w:t>
      </w:r>
      <w:r w:rsidR="000F6A5C">
        <w:rPr>
          <w:rFonts w:ascii="Garamond" w:eastAsia="Garamond" w:hAnsi="Garamond" w:cs="Garamond"/>
        </w:rPr>
        <w:t>prior empirical work</w:t>
      </w:r>
      <w:r>
        <w:rPr>
          <w:rFonts w:ascii="Garamond" w:eastAsia="Garamond" w:hAnsi="Garamond" w:cs="Garamond"/>
        </w:rPr>
        <w:t xml:space="preserve"> in this area, and hence no agreed-on measure, we </w:t>
      </w:r>
      <w:r w:rsidR="00F604DA">
        <w:rPr>
          <w:rFonts w:ascii="Garamond" w:eastAsia="Garamond" w:hAnsi="Garamond" w:cs="Garamond"/>
        </w:rPr>
        <w:t xml:space="preserve">presented </w:t>
      </w:r>
      <w:r w:rsidR="008F6E84">
        <w:rPr>
          <w:rFonts w:ascii="Garamond" w:eastAsia="Garamond" w:hAnsi="Garamond" w:cs="Garamond"/>
        </w:rPr>
        <w:t xml:space="preserve">participants </w:t>
      </w:r>
      <w:r w:rsidR="00964324">
        <w:rPr>
          <w:rFonts w:ascii="Garamond" w:eastAsia="Garamond" w:hAnsi="Garamond" w:cs="Garamond"/>
        </w:rPr>
        <w:t xml:space="preserve">with </w:t>
      </w:r>
      <w:r>
        <w:rPr>
          <w:rFonts w:ascii="Garamond" w:eastAsia="Garamond" w:hAnsi="Garamond" w:cs="Garamond"/>
        </w:rPr>
        <w:t>moving time expressions</w:t>
      </w:r>
      <w:r w:rsidR="00FE44F4">
        <w:rPr>
          <w:rFonts w:ascii="Garamond" w:eastAsia="Garamond" w:hAnsi="Garamond" w:cs="Garamond"/>
        </w:rPr>
        <w:t xml:space="preserve"> such as ‘</w:t>
      </w:r>
      <w:r w:rsidR="00FE44F4" w:rsidRPr="003B1B1E">
        <w:rPr>
          <w:rFonts w:ascii="Garamond" w:hAnsi="Garamond"/>
        </w:rPr>
        <w:t>I can feel time passing</w:t>
      </w:r>
      <w:r w:rsidR="00FE44F4">
        <w:rPr>
          <w:rFonts w:ascii="Garamond" w:hAnsi="Garamond"/>
        </w:rPr>
        <w:t>’</w:t>
      </w:r>
      <w:r w:rsidR="008F6E84">
        <w:rPr>
          <w:rFonts w:ascii="Garamond" w:hAnsi="Garamond"/>
        </w:rPr>
        <w:t xml:space="preserve">, </w:t>
      </w:r>
      <w:r w:rsidR="008F6E84">
        <w:rPr>
          <w:rFonts w:ascii="Garamond" w:eastAsia="Garamond" w:hAnsi="Garamond" w:cs="Garamond"/>
        </w:rPr>
        <w:t>and</w:t>
      </w:r>
      <w:r>
        <w:rPr>
          <w:rFonts w:ascii="Garamond" w:eastAsia="Garamond" w:hAnsi="Garamond" w:cs="Garamond"/>
        </w:rPr>
        <w:t xml:space="preserve"> moving ego expressions</w:t>
      </w:r>
      <w:r w:rsidR="00FE44F4">
        <w:rPr>
          <w:rFonts w:ascii="Garamond" w:eastAsia="Garamond" w:hAnsi="Garamond" w:cs="Garamond"/>
        </w:rPr>
        <w:t xml:space="preserve"> such as ‘</w:t>
      </w:r>
      <w:r w:rsidR="00BA32EF" w:rsidRPr="005A6E31">
        <w:rPr>
          <w:rFonts w:ascii="Garamond" w:hAnsi="Garamond"/>
        </w:rPr>
        <w:t>It feels like the past is behind me, and I am moving away from it</w:t>
      </w:r>
      <w:r w:rsidR="00BA32EF">
        <w:rPr>
          <w:rFonts w:ascii="Garamond" w:hAnsi="Garamond"/>
        </w:rPr>
        <w:t xml:space="preserve">’. </w:t>
      </w:r>
      <w:r>
        <w:rPr>
          <w:rFonts w:ascii="Garamond" w:hAnsi="Garamond" w:cs="Calibri"/>
        </w:rPr>
        <w:t xml:space="preserve">In order to control for </w:t>
      </w:r>
      <w:r w:rsidR="006F178B">
        <w:rPr>
          <w:rFonts w:ascii="Garamond" w:hAnsi="Garamond" w:cs="Calibri"/>
        </w:rPr>
        <w:t>question effects</w:t>
      </w:r>
      <w:r>
        <w:rPr>
          <w:rFonts w:ascii="Garamond" w:hAnsi="Garamond" w:cs="Calibri"/>
        </w:rPr>
        <w:t>—</w:t>
      </w:r>
      <w:r w:rsidRPr="00D017AE">
        <w:rPr>
          <w:rFonts w:ascii="Garamond" w:eastAsia="Garamond" w:hAnsi="Garamond" w:cs="Garamond"/>
        </w:rPr>
        <w:t>effec</w:t>
      </w:r>
      <w:r>
        <w:rPr>
          <w:rFonts w:ascii="Garamond" w:eastAsia="Garamond" w:hAnsi="Garamond" w:cs="Garamond"/>
        </w:rPr>
        <w:t>ts due to being asked to agree that, for instance, o</w:t>
      </w:r>
      <w:r w:rsidR="008C7367">
        <w:rPr>
          <w:rFonts w:ascii="Garamond" w:eastAsia="Garamond" w:hAnsi="Garamond" w:cs="Garamond"/>
        </w:rPr>
        <w:t xml:space="preserve">ne </w:t>
      </w:r>
      <w:r w:rsidR="008C7367" w:rsidRPr="006F178B">
        <w:rPr>
          <w:rFonts w:ascii="Garamond" w:eastAsia="Garamond" w:hAnsi="Garamond" w:cs="Garamond"/>
          <w:i/>
        </w:rPr>
        <w:t>is</w:t>
      </w:r>
      <w:r w:rsidRPr="006F178B">
        <w:rPr>
          <w:rFonts w:ascii="Garamond" w:eastAsia="Garamond" w:hAnsi="Garamond" w:cs="Garamond"/>
          <w:i/>
        </w:rPr>
        <w:t xml:space="preserve"> not</w:t>
      </w:r>
      <w:r>
        <w:rPr>
          <w:rFonts w:ascii="Garamond" w:eastAsia="Garamond" w:hAnsi="Garamond" w:cs="Garamond"/>
        </w:rPr>
        <w:t xml:space="preserve"> moving through time, as oppose</w:t>
      </w:r>
      <w:r w:rsidR="009E2727">
        <w:rPr>
          <w:rFonts w:ascii="Garamond" w:eastAsia="Garamond" w:hAnsi="Garamond" w:cs="Garamond"/>
        </w:rPr>
        <w:t xml:space="preserve">d to being asked to agree that </w:t>
      </w:r>
      <w:r>
        <w:rPr>
          <w:rFonts w:ascii="Garamond" w:eastAsia="Garamond" w:hAnsi="Garamond" w:cs="Garamond"/>
        </w:rPr>
        <w:t xml:space="preserve">one </w:t>
      </w:r>
      <w:r w:rsidRPr="006F178B">
        <w:rPr>
          <w:rFonts w:ascii="Garamond" w:eastAsia="Garamond" w:hAnsi="Garamond" w:cs="Garamond"/>
          <w:i/>
        </w:rPr>
        <w:t xml:space="preserve">is </w:t>
      </w:r>
      <w:r>
        <w:rPr>
          <w:rFonts w:ascii="Garamond" w:eastAsia="Garamond" w:hAnsi="Garamond" w:cs="Garamond"/>
        </w:rPr>
        <w:t xml:space="preserve">moving through time—we </w:t>
      </w:r>
      <w:r w:rsidR="00E63DEA">
        <w:rPr>
          <w:rFonts w:ascii="Garamond" w:eastAsia="Garamond" w:hAnsi="Garamond" w:cs="Garamond"/>
        </w:rPr>
        <w:t xml:space="preserve">presented </w:t>
      </w:r>
      <w:r w:rsidR="00763F80">
        <w:rPr>
          <w:rFonts w:ascii="Garamond" w:eastAsia="Garamond" w:hAnsi="Garamond" w:cs="Garamond"/>
        </w:rPr>
        <w:t xml:space="preserve">each </w:t>
      </w:r>
      <w:r w:rsidR="00E63DEA">
        <w:rPr>
          <w:rFonts w:ascii="Garamond" w:eastAsia="Garamond" w:hAnsi="Garamond" w:cs="Garamond"/>
        </w:rPr>
        <w:t>statement</w:t>
      </w:r>
      <w:r w:rsidR="00763F80">
        <w:rPr>
          <w:rFonts w:ascii="Garamond" w:eastAsia="Garamond" w:hAnsi="Garamond" w:cs="Garamond"/>
        </w:rPr>
        <w:t xml:space="preserve"> to each participant</w:t>
      </w:r>
      <w:r>
        <w:rPr>
          <w:rFonts w:ascii="Garamond" w:eastAsia="Garamond" w:hAnsi="Garamond" w:cs="Garamond"/>
        </w:rPr>
        <w:t xml:space="preserve"> in both a positive and negative form. In order to amalgamate these results, levels of agreement </w:t>
      </w:r>
      <w:r w:rsidR="008F6E84">
        <w:rPr>
          <w:rFonts w:ascii="Garamond" w:eastAsia="Garamond" w:hAnsi="Garamond" w:cs="Garamond"/>
        </w:rPr>
        <w:t xml:space="preserve">to </w:t>
      </w:r>
      <w:r w:rsidR="001300A9">
        <w:rPr>
          <w:rFonts w:ascii="Garamond" w:eastAsia="Garamond" w:hAnsi="Garamond" w:cs="Garamond"/>
        </w:rPr>
        <w:t>moving tim</w:t>
      </w:r>
      <w:r w:rsidR="00275635">
        <w:rPr>
          <w:rFonts w:ascii="Garamond" w:eastAsia="Garamond" w:hAnsi="Garamond" w:cs="Garamond"/>
        </w:rPr>
        <w:t xml:space="preserve">e and moving ego </w:t>
      </w:r>
      <w:r w:rsidR="00DB5402">
        <w:rPr>
          <w:rFonts w:ascii="Garamond" w:eastAsia="Garamond" w:hAnsi="Garamond" w:cs="Garamond"/>
        </w:rPr>
        <w:t>statements in negative form</w:t>
      </w:r>
      <w:r>
        <w:rPr>
          <w:rFonts w:ascii="Garamond" w:eastAsia="Garamond" w:hAnsi="Garamond" w:cs="Garamond"/>
        </w:rPr>
        <w:t xml:space="preserve"> were reverse-coded (i.e. a response of 1 was transformed into a response of 7; a response of 2 was transformed into a response of 6, and so on).</w:t>
      </w:r>
      <w:r w:rsidR="00D819E5">
        <w:rPr>
          <w:rFonts w:ascii="Garamond" w:eastAsia="Garamond" w:hAnsi="Garamond" w:cs="Garamond"/>
        </w:rPr>
        <w:t xml:space="preserve"> </w:t>
      </w:r>
      <w:r w:rsidR="00275635">
        <w:rPr>
          <w:rFonts w:ascii="Garamond" w:eastAsia="Garamond" w:hAnsi="Garamond" w:cs="Garamond"/>
        </w:rPr>
        <w:t xml:space="preserve">The upshot of this is that when we report </w:t>
      </w:r>
      <w:r w:rsidR="00275635">
        <w:rPr>
          <w:rFonts w:ascii="Garamond" w:eastAsia="Garamond" w:hAnsi="Garamond" w:cs="Garamond"/>
          <w:i/>
        </w:rPr>
        <w:t>higher levels of agreement</w:t>
      </w:r>
      <w:r w:rsidR="00275635">
        <w:rPr>
          <w:rFonts w:ascii="Garamond" w:eastAsia="Garamond" w:hAnsi="Garamond" w:cs="Garamond"/>
        </w:rPr>
        <w:t xml:space="preserve"> to </w:t>
      </w:r>
      <w:r w:rsidR="00275635" w:rsidRPr="009E34B7">
        <w:rPr>
          <w:rFonts w:ascii="Garamond" w:eastAsia="Garamond" w:hAnsi="Garamond" w:cs="Garamond"/>
          <w:i/>
        </w:rPr>
        <w:t>any</w:t>
      </w:r>
      <w:r w:rsidR="00275635">
        <w:rPr>
          <w:rFonts w:ascii="Garamond" w:eastAsia="Garamond" w:hAnsi="Garamond" w:cs="Garamond"/>
        </w:rPr>
        <w:t xml:space="preserve"> statement, </w:t>
      </w:r>
      <w:r w:rsidR="003B6841">
        <w:rPr>
          <w:rFonts w:ascii="Garamond" w:hAnsi="Garamond"/>
        </w:rPr>
        <w:t>we report</w:t>
      </w:r>
      <w:r w:rsidR="003B6841" w:rsidRPr="00D1215B">
        <w:rPr>
          <w:rFonts w:ascii="Garamond" w:hAnsi="Garamond"/>
        </w:rPr>
        <w:t xml:space="preserve"> </w:t>
      </w:r>
      <w:r w:rsidR="00893826">
        <w:rPr>
          <w:rFonts w:ascii="Garamond" w:hAnsi="Garamond"/>
        </w:rPr>
        <w:t xml:space="preserve">higher levels of </w:t>
      </w:r>
      <w:r w:rsidR="003B6841" w:rsidRPr="00D1215B">
        <w:rPr>
          <w:rFonts w:ascii="Garamond" w:hAnsi="Garamond"/>
        </w:rPr>
        <w:t xml:space="preserve">agreement that </w:t>
      </w:r>
      <w:r w:rsidR="003B6841">
        <w:rPr>
          <w:rFonts w:ascii="Garamond" w:hAnsi="Garamond"/>
        </w:rPr>
        <w:t>it seems as though time moves, or the ego moves</w:t>
      </w:r>
      <w:r w:rsidR="008C7367">
        <w:rPr>
          <w:rFonts w:ascii="Garamond" w:hAnsi="Garamond"/>
        </w:rPr>
        <w:t xml:space="preserve">. </w:t>
      </w:r>
      <w:r w:rsidR="000F63F2">
        <w:rPr>
          <w:rFonts w:ascii="Garamond" w:eastAsia="Garamond" w:hAnsi="Garamond" w:cs="Garamond"/>
        </w:rPr>
        <w:t>Statements were presented in random order, and are listed in full in §3.3.</w:t>
      </w:r>
    </w:p>
    <w:p w14:paraId="7CD447B0" w14:textId="77777777" w:rsidR="00056950" w:rsidRDefault="00056950" w:rsidP="000F63F2">
      <w:pPr>
        <w:spacing w:after="0"/>
        <w:rPr>
          <w:rFonts w:ascii="Garamond" w:hAnsi="Garamond"/>
        </w:rPr>
      </w:pPr>
    </w:p>
    <w:p w14:paraId="76CF27B1" w14:textId="1EBFE682" w:rsidR="00056950" w:rsidRDefault="00056950" w:rsidP="00B12273">
      <w:pPr>
        <w:spacing w:after="0"/>
        <w:rPr>
          <w:rFonts w:ascii="Garamond" w:eastAsia="Garamond" w:hAnsi="Garamond" w:cs="Garamond"/>
        </w:rPr>
      </w:pPr>
      <w:r w:rsidRPr="00D017AE">
        <w:rPr>
          <w:rFonts w:ascii="Garamond" w:eastAsia="Garamond" w:hAnsi="Garamond" w:cs="Garamond"/>
        </w:rPr>
        <w:t>Participants</w:t>
      </w:r>
      <w:r w:rsidR="003C101A">
        <w:rPr>
          <w:rFonts w:ascii="Garamond" w:eastAsia="Garamond" w:hAnsi="Garamond" w:cs="Garamond"/>
        </w:rPr>
        <w:t xml:space="preserve"> then read two vignettes</w:t>
      </w:r>
      <w:r w:rsidRPr="00D017AE">
        <w:rPr>
          <w:rFonts w:ascii="Garamond" w:eastAsia="Garamond" w:hAnsi="Garamond" w:cs="Garamond"/>
        </w:rPr>
        <w:t xml:space="preserve">: </w:t>
      </w:r>
      <w:r w:rsidR="00995168">
        <w:rPr>
          <w:rFonts w:ascii="Garamond" w:eastAsia="Garamond" w:hAnsi="Garamond" w:cs="Garamond"/>
        </w:rPr>
        <w:t xml:space="preserve">one representing </w:t>
      </w:r>
      <w:r>
        <w:rPr>
          <w:rFonts w:ascii="Garamond" w:eastAsia="Garamond" w:hAnsi="Garamond" w:cs="Garamond"/>
        </w:rPr>
        <w:t xml:space="preserve">a dynamical theory </w:t>
      </w:r>
      <w:r w:rsidR="00B130AF">
        <w:rPr>
          <w:rFonts w:ascii="Garamond" w:eastAsia="Garamond" w:hAnsi="Garamond" w:cs="Garamond"/>
        </w:rPr>
        <w:t xml:space="preserve">(a presentist world) </w:t>
      </w:r>
      <w:r w:rsidR="00995168">
        <w:rPr>
          <w:rFonts w:ascii="Garamond" w:eastAsia="Garamond" w:hAnsi="Garamond" w:cs="Garamond"/>
        </w:rPr>
        <w:t>and the other,</w:t>
      </w:r>
      <w:r>
        <w:rPr>
          <w:rFonts w:ascii="Garamond" w:eastAsia="Garamond" w:hAnsi="Garamond" w:cs="Garamond"/>
        </w:rPr>
        <w:t xml:space="preserve"> a non-dynamical theory</w:t>
      </w:r>
      <w:r w:rsidR="00B130AF">
        <w:rPr>
          <w:rFonts w:ascii="Garamond" w:eastAsia="Garamond" w:hAnsi="Garamond" w:cs="Garamond"/>
        </w:rPr>
        <w:t xml:space="preserve"> (an eternalist world)</w:t>
      </w:r>
      <w:r>
        <w:rPr>
          <w:rFonts w:ascii="Garamond" w:eastAsia="Garamond" w:hAnsi="Garamond" w:cs="Garamond"/>
        </w:rPr>
        <w:t xml:space="preserve">. </w:t>
      </w:r>
      <w:r w:rsidR="004D444E">
        <w:rPr>
          <w:rFonts w:ascii="Garamond" w:eastAsia="Garamond" w:hAnsi="Garamond" w:cs="Garamond"/>
        </w:rPr>
        <w:t>The order of presentation of the vignettes</w:t>
      </w:r>
      <w:r w:rsidR="00323920">
        <w:rPr>
          <w:rFonts w:ascii="Garamond" w:eastAsia="Garamond" w:hAnsi="Garamond" w:cs="Garamond"/>
        </w:rPr>
        <w:t xml:space="preserve"> was </w:t>
      </w:r>
      <w:r w:rsidR="00B130AF">
        <w:rPr>
          <w:rFonts w:ascii="Garamond" w:eastAsia="Garamond" w:hAnsi="Garamond" w:cs="Garamond"/>
        </w:rPr>
        <w:t>randomised</w:t>
      </w:r>
      <w:r w:rsidR="004D444E">
        <w:rPr>
          <w:rFonts w:ascii="Garamond" w:eastAsia="Garamond" w:hAnsi="Garamond" w:cs="Garamond"/>
        </w:rPr>
        <w:t>.</w:t>
      </w:r>
    </w:p>
    <w:p w14:paraId="2FE08428" w14:textId="77777777" w:rsidR="006315D8" w:rsidRPr="00114D6F" w:rsidRDefault="006315D8" w:rsidP="00291695">
      <w:pPr>
        <w:spacing w:after="0"/>
        <w:rPr>
          <w:rFonts w:ascii="Garamond" w:hAnsi="Garamond"/>
        </w:rPr>
      </w:pPr>
    </w:p>
    <w:p w14:paraId="31CC555A" w14:textId="08F1D7AA" w:rsidR="00D819E5" w:rsidRDefault="003C101A" w:rsidP="00B75722">
      <w:pPr>
        <w:pStyle w:val="Normal1"/>
        <w:widowControl w:val="0"/>
        <w:spacing w:after="0"/>
        <w:rPr>
          <w:rFonts w:ascii="Garamond" w:eastAsia="Garamond" w:hAnsi="Garamond" w:cs="Garamond"/>
        </w:rPr>
      </w:pPr>
      <w:r>
        <w:rPr>
          <w:rFonts w:ascii="Garamond" w:eastAsiaTheme="minorEastAsia" w:hAnsi="Garamond" w:cstheme="minorBidi"/>
          <w:lang w:eastAsia="ja-JP"/>
        </w:rPr>
        <w:t xml:space="preserve">The </w:t>
      </w:r>
      <w:r w:rsidR="00A53539">
        <w:rPr>
          <w:rFonts w:ascii="Garamond" w:eastAsiaTheme="minorEastAsia" w:hAnsi="Garamond" w:cstheme="minorBidi"/>
          <w:lang w:eastAsia="ja-JP"/>
        </w:rPr>
        <w:t xml:space="preserve">dynamical </w:t>
      </w:r>
      <w:r w:rsidR="00D819E5">
        <w:rPr>
          <w:rFonts w:ascii="Garamond" w:eastAsiaTheme="minorEastAsia" w:hAnsi="Garamond" w:cstheme="minorBidi"/>
          <w:lang w:eastAsia="ja-JP"/>
        </w:rPr>
        <w:t xml:space="preserve">vignette </w:t>
      </w:r>
      <w:r>
        <w:rPr>
          <w:rFonts w:ascii="Garamond" w:eastAsiaTheme="minorEastAsia" w:hAnsi="Garamond" w:cstheme="minorBidi"/>
          <w:lang w:eastAsia="ja-JP"/>
        </w:rPr>
        <w:t>read as follows:</w:t>
      </w:r>
    </w:p>
    <w:p w14:paraId="2511A552" w14:textId="77777777" w:rsidR="00D52569" w:rsidRPr="00D52569" w:rsidRDefault="00D52569" w:rsidP="003C101A">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Imagine a universe (Universe C) in which the only events and objects that exist, are those in the present moment. So in Universe C, past events and objects, and future events and objects, do not exist.  Universe C is a giant three dimensional object that is</w:t>
      </w:r>
      <w:r w:rsidRPr="00D52569">
        <w:rPr>
          <w:rFonts w:ascii="Garamond" w:hAnsi="Garamond" w:cs="Times New Roman"/>
          <w:color w:val="000000"/>
          <w:sz w:val="23"/>
          <w:szCs w:val="23"/>
          <w:lang w:eastAsia="en-US"/>
        </w:rPr>
        <w:t> is extended in space, but not extended in time. It is </w:t>
      </w:r>
      <w:r w:rsidRPr="00D52569">
        <w:rPr>
          <w:rFonts w:ascii="Garamond" w:hAnsi="Garamond" w:cs="Times New Roman"/>
          <w:color w:val="000000"/>
          <w:lang w:val="en-NZ" w:eastAsia="en-US"/>
        </w:rPr>
        <w:t>comprised of only present objects</w:t>
      </w:r>
      <w:r w:rsidRPr="00D52569">
        <w:rPr>
          <w:rFonts w:ascii="Garamond" w:hAnsi="Garamond" w:cs="Times New Roman"/>
          <w:color w:val="000000"/>
          <w:sz w:val="23"/>
          <w:szCs w:val="23"/>
          <w:lang w:val="en-NZ" w:eastAsia="en-US"/>
        </w:rPr>
        <w:t>.</w:t>
      </w:r>
      <w:r w:rsidRPr="00D52569">
        <w:rPr>
          <w:rFonts w:ascii="Garamond" w:hAnsi="Garamond" w:cs="Times New Roman"/>
          <w:color w:val="000000"/>
          <w:lang w:val="en-NZ" w:eastAsia="en-US"/>
        </w:rPr>
        <w:t> In Universe C, which objects exist, and what properties those objects have, </w:t>
      </w:r>
      <w:r w:rsidRPr="00D52569">
        <w:rPr>
          <w:rFonts w:ascii="Garamond" w:hAnsi="Garamond" w:cs="Times New Roman"/>
          <w:i/>
          <w:iCs/>
          <w:color w:val="000000"/>
          <w:lang w:val="en-NZ" w:eastAsia="en-US"/>
        </w:rPr>
        <w:t>changes. </w:t>
      </w:r>
      <w:r w:rsidRPr="00D52569">
        <w:rPr>
          <w:rFonts w:ascii="Garamond" w:hAnsi="Garamond" w:cs="Times New Roman"/>
          <w:color w:val="000000"/>
          <w:lang w:val="en-NZ" w:eastAsia="en-US"/>
        </w:rPr>
        <w:t>So Universe C is constantly changing, so that objects that did exist, in the past, go out of existence as present objects come into existence. But past objects no longer exist, and</w:t>
      </w:r>
      <w:r w:rsidRPr="00D52569">
        <w:rPr>
          <w:rFonts w:ascii="Garamond" w:hAnsi="Garamond" w:cs="Times New Roman"/>
          <w:color w:val="000000"/>
          <w:lang w:eastAsia="en-US"/>
        </w:rPr>
        <w:t> objects that will exist in the future do not yet exist.</w:t>
      </w:r>
    </w:p>
    <w:p w14:paraId="31001202" w14:textId="77777777" w:rsidR="00D52569" w:rsidRPr="00D52569" w:rsidRDefault="00D52569" w:rsidP="00D52569">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For example, in Universe C there are two particles, P1 and P2. In this universe, there is an event of P1 hitting a particle detector and an event of P2 hitting that particle detector. But when the event of P1 hitting the particle detector exists, the event of P2 hitting the particle detector does not exist, and when the event of P2 hitting the particle detector exists, the event of P1 hitting the particle detector does not exist. In Universe C events can be ordered in terms of their coming into, and out of, existence. This ordering of events has a single, correct, direction. In this case, the event of P1’s hitting the detector is earlier, in the ordering, to the event of P2’s hitting the detector. Or, as we might say, the direction goes </w:t>
      </w:r>
      <w:r w:rsidRPr="00D52569">
        <w:rPr>
          <w:rFonts w:ascii="Garamond" w:hAnsi="Garamond" w:cs="Times New Roman"/>
          <w:i/>
          <w:iCs/>
          <w:color w:val="000000"/>
          <w:lang w:val="en-NZ" w:eastAsia="en-US"/>
        </w:rPr>
        <w:t>from</w:t>
      </w:r>
      <w:r w:rsidRPr="00D52569">
        <w:rPr>
          <w:rFonts w:ascii="Garamond" w:hAnsi="Garamond" w:cs="Times New Roman"/>
          <w:color w:val="000000"/>
          <w:lang w:val="en-NZ" w:eastAsia="en-US"/>
        </w:rPr>
        <w:t> P1’s hitting the detector, </w:t>
      </w:r>
      <w:r w:rsidRPr="00D52569">
        <w:rPr>
          <w:rFonts w:ascii="Garamond" w:hAnsi="Garamond" w:cs="Times New Roman"/>
          <w:i/>
          <w:iCs/>
          <w:color w:val="000000"/>
          <w:lang w:val="en-NZ" w:eastAsia="en-US"/>
        </w:rPr>
        <w:t>to</w:t>
      </w:r>
      <w:r w:rsidRPr="00D52569">
        <w:rPr>
          <w:rFonts w:ascii="Garamond" w:hAnsi="Garamond" w:cs="Times New Roman"/>
          <w:color w:val="000000"/>
          <w:lang w:val="en-NZ" w:eastAsia="en-US"/>
        </w:rPr>
        <w:t> P2’s hitting the detector (not from P2’s hitting the detector to P1’s hitting the detector).</w:t>
      </w:r>
    </w:p>
    <w:p w14:paraId="18DA06B2" w14:textId="21DACFEA" w:rsidR="003C101A" w:rsidRDefault="003C101A" w:rsidP="00A31FB4">
      <w:pPr>
        <w:pStyle w:val="Normal1"/>
        <w:widowControl w:val="0"/>
        <w:spacing w:after="0"/>
        <w:rPr>
          <w:rFonts w:ascii="Garamond" w:hAnsi="Garamond"/>
        </w:rPr>
      </w:pPr>
      <w:r>
        <w:rPr>
          <w:rFonts w:ascii="Garamond" w:eastAsiaTheme="minorEastAsia" w:hAnsi="Garamond" w:cstheme="minorBidi"/>
          <w:lang w:eastAsia="ja-JP"/>
        </w:rPr>
        <w:t xml:space="preserve">The </w:t>
      </w:r>
      <w:r w:rsidR="00A53539">
        <w:rPr>
          <w:rFonts w:ascii="Garamond" w:eastAsiaTheme="minorEastAsia" w:hAnsi="Garamond" w:cstheme="minorBidi"/>
          <w:lang w:eastAsia="ja-JP"/>
        </w:rPr>
        <w:t>non-dyn</w:t>
      </w:r>
      <w:r w:rsidR="00B626D7">
        <w:rPr>
          <w:rFonts w:ascii="Garamond" w:eastAsiaTheme="minorEastAsia" w:hAnsi="Garamond" w:cstheme="minorBidi"/>
          <w:lang w:eastAsia="ja-JP"/>
        </w:rPr>
        <w:t>amical</w:t>
      </w:r>
      <w:r>
        <w:rPr>
          <w:rFonts w:ascii="Garamond" w:eastAsiaTheme="minorEastAsia" w:hAnsi="Garamond" w:cstheme="minorBidi"/>
          <w:lang w:eastAsia="ja-JP"/>
        </w:rPr>
        <w:t xml:space="preserve"> vignette read as follows: </w:t>
      </w:r>
    </w:p>
    <w:p w14:paraId="13CF27CF" w14:textId="77777777" w:rsidR="003C101A" w:rsidRPr="00A31FB4" w:rsidRDefault="003C101A" w:rsidP="00A31FB4">
      <w:pPr>
        <w:pStyle w:val="Normal1"/>
        <w:widowControl w:val="0"/>
        <w:spacing w:after="0"/>
        <w:rPr>
          <w:rFonts w:ascii="Garamond" w:eastAsia="Garamond" w:hAnsi="Garamond" w:cs="Garamond"/>
        </w:rPr>
      </w:pPr>
    </w:p>
    <w:p w14:paraId="24C7A7DD" w14:textId="77777777" w:rsidR="00E32F44" w:rsidRPr="00D017AE" w:rsidRDefault="00E32F44" w:rsidP="00053E55">
      <w:pPr>
        <w:widowControl w:val="0"/>
        <w:autoSpaceDE w:val="0"/>
        <w:autoSpaceDN w:val="0"/>
        <w:adjustRightInd w:val="0"/>
        <w:ind w:left="567" w:right="567"/>
        <w:rPr>
          <w:rFonts w:ascii="Garamond" w:hAnsi="Garamond" w:cs="Helvetica"/>
          <w:color w:val="212121"/>
          <w:shd w:val="clear" w:color="auto" w:fill="FFFFFF"/>
        </w:rPr>
      </w:pPr>
      <w:r w:rsidRPr="00D017AE">
        <w:rPr>
          <w:rFonts w:ascii="Garamond" w:hAnsi="Garamond" w:cs="Calibri"/>
        </w:rPr>
        <w:t xml:space="preserve">Imagine a universe (Universe B) </w:t>
      </w:r>
      <w:r w:rsidRPr="00D017AE">
        <w:rPr>
          <w:rFonts w:ascii="Garamond" w:hAnsi="Garamond" w:cs="Helvetica"/>
          <w:color w:val="212121"/>
          <w:shd w:val="clear" w:color="auto" w:fill="FFFFFF"/>
        </w:rPr>
        <w:t xml:space="preserve">where a single set of events exists. All these events are equally real. The sum total of reality never grows or shrinks, so the totality of events that exist never changes. These events bear relations of </w:t>
      </w:r>
      <w:r w:rsidRPr="00D017AE">
        <w:rPr>
          <w:rFonts w:ascii="Garamond" w:hAnsi="Garamond" w:cs="Helvetica"/>
          <w:color w:val="212121"/>
          <w:shd w:val="clear" w:color="auto" w:fill="FFFFFF"/>
        </w:rPr>
        <w:lastRenderedPageBreak/>
        <w:t>earlier-than and later-than to one another and these relations between events in Universe B are fixed and never change. It is possible to order the events in that universe in terms of these relations of earlier-than and later-than. In Universe B no set of events is special. Every event is present from the perspective of those located at it, just as every location is ‘here’ from the perspective of those located at it.</w:t>
      </w:r>
    </w:p>
    <w:p w14:paraId="2A85981F" w14:textId="40B0BF14" w:rsidR="00E32F44" w:rsidRPr="00D017AE" w:rsidRDefault="00E32F44" w:rsidP="006F1D30">
      <w:pPr>
        <w:widowControl w:val="0"/>
        <w:autoSpaceDE w:val="0"/>
        <w:autoSpaceDN w:val="0"/>
        <w:adjustRightInd w:val="0"/>
        <w:ind w:left="567" w:right="567"/>
        <w:rPr>
          <w:rFonts w:ascii="Garamond" w:hAnsi="Garamond" w:cs="Calibri"/>
        </w:rPr>
      </w:pPr>
      <w:r w:rsidRPr="00D017AE">
        <w:rPr>
          <w:rFonts w:ascii="Garamond" w:hAnsi="Garamond"/>
          <w:shd w:val="clear" w:color="auto" w:fill="FFFFFF"/>
        </w:rPr>
        <w:t xml:space="preserve">For example, in Universe B there are two particles, P1 and P2. In this universe, there is an event of </w:t>
      </w:r>
      <w:r w:rsidRPr="00D017AE">
        <w:rPr>
          <w:rFonts w:ascii="Garamond" w:hAnsi="Garamond" w:cs="Calibri"/>
        </w:rPr>
        <w:t>P1 hitting a particle detector, and an event of P2 hitting that particle detector</w:t>
      </w:r>
      <w:r w:rsidRPr="00D017AE">
        <w:rPr>
          <w:rFonts w:ascii="Garamond" w:hAnsi="Garamond"/>
          <w:shd w:val="clear" w:color="auto" w:fill="FFFFFF"/>
        </w:rPr>
        <w:t xml:space="preserve">. The event of P1 hitting the particle detector is earlier-than the event of P2 hitting the detector. That relation never alters; it is always the case that the event of P1 hitting the detector is earlier-than the event of P2 hitting the detector. </w:t>
      </w:r>
      <w:r w:rsidRPr="00D017AE">
        <w:rPr>
          <w:rFonts w:ascii="Garamond" w:hAnsi="Garamond" w:cs="Calibri"/>
        </w:rPr>
        <w:t xml:space="preserve">The ordering of events that is generated via these relations has a single, correct direction. In this case, it goes </w:t>
      </w:r>
      <w:r w:rsidRPr="00D017AE">
        <w:rPr>
          <w:rFonts w:ascii="Garamond" w:hAnsi="Garamond" w:cs="Calibri"/>
          <w:i/>
        </w:rPr>
        <w:t>from</w:t>
      </w:r>
      <w:r w:rsidRPr="00D017AE">
        <w:rPr>
          <w:rFonts w:ascii="Garamond" w:hAnsi="Garamond" w:cs="Calibri"/>
        </w:rPr>
        <w:t xml:space="preserve"> P1’s hitting the detector </w:t>
      </w:r>
      <w:r w:rsidRPr="00D017AE">
        <w:rPr>
          <w:rFonts w:ascii="Garamond" w:hAnsi="Garamond" w:cs="Calibri"/>
          <w:i/>
        </w:rPr>
        <w:t>to</w:t>
      </w:r>
      <w:r w:rsidRPr="00D017AE">
        <w:rPr>
          <w:rFonts w:ascii="Garamond" w:hAnsi="Garamond" w:cs="Calibri"/>
        </w:rPr>
        <w:t xml:space="preserve"> P2’s hitting the detector (not from P2’s hitting the detector to P1’s hitting the detector).</w:t>
      </w:r>
    </w:p>
    <w:p w14:paraId="17F29F80" w14:textId="7560B30C" w:rsidR="00B650E7" w:rsidRPr="00500564" w:rsidRDefault="00B650E7" w:rsidP="00607ED0">
      <w:pPr>
        <w:pStyle w:val="Normal1"/>
        <w:widowControl w:val="0"/>
        <w:spacing w:after="0"/>
        <w:rPr>
          <w:rFonts w:ascii="Garamond" w:hAnsi="Garamond" w:cs="Calibri"/>
        </w:rPr>
      </w:pPr>
      <w:r>
        <w:rPr>
          <w:rFonts w:ascii="Garamond" w:hAnsi="Garamond" w:cs="Calibri"/>
        </w:rPr>
        <w:t xml:space="preserve">While we attempted to make the vignettes as accessible as possible, </w:t>
      </w:r>
      <w:r w:rsidR="00500564">
        <w:rPr>
          <w:rFonts w:ascii="Garamond" w:hAnsi="Garamond" w:cs="Calibri"/>
        </w:rPr>
        <w:t xml:space="preserve">to allow us to exclude participants who did not understand the vignette as intended </w:t>
      </w:r>
      <w:r>
        <w:rPr>
          <w:rFonts w:ascii="Garamond" w:eastAsia="Garamond" w:hAnsi="Garamond" w:cs="Garamond"/>
        </w:rPr>
        <w:t xml:space="preserve">we included </w:t>
      </w:r>
      <w:r w:rsidR="00F43580">
        <w:rPr>
          <w:rFonts w:ascii="Garamond" w:eastAsia="Garamond" w:hAnsi="Garamond" w:cs="Garamond"/>
        </w:rPr>
        <w:t xml:space="preserve">the following </w:t>
      </w:r>
      <w:r w:rsidR="00500564">
        <w:rPr>
          <w:rFonts w:ascii="Garamond" w:eastAsia="Garamond" w:hAnsi="Garamond" w:cs="Garamond"/>
        </w:rPr>
        <w:t xml:space="preserve">statements </w:t>
      </w:r>
      <w:r>
        <w:rPr>
          <w:rFonts w:ascii="Garamond" w:eastAsia="Garamond" w:hAnsi="Garamond" w:cs="Garamond"/>
        </w:rPr>
        <w:t>after each vignette</w:t>
      </w:r>
      <w:r w:rsidR="00500564">
        <w:rPr>
          <w:rFonts w:ascii="Garamond" w:eastAsia="Garamond" w:hAnsi="Garamond" w:cs="Garamond"/>
        </w:rPr>
        <w:t>, and asked participants whether they were true or false.</w:t>
      </w:r>
    </w:p>
    <w:p w14:paraId="6BC973EA" w14:textId="77777777" w:rsidR="00B650E7" w:rsidRDefault="00B650E7" w:rsidP="00607ED0">
      <w:pPr>
        <w:pStyle w:val="Normal1"/>
        <w:widowControl w:val="0"/>
        <w:spacing w:after="0"/>
        <w:rPr>
          <w:rFonts w:ascii="Garamond" w:hAnsi="Garamond"/>
        </w:rPr>
      </w:pPr>
    </w:p>
    <w:p w14:paraId="08F1ADA7" w14:textId="77777777" w:rsidR="00911AE4" w:rsidRPr="00D017AE" w:rsidRDefault="00911AE4" w:rsidP="00911AE4">
      <w:pPr>
        <w:pStyle w:val="ListParagraph"/>
        <w:numPr>
          <w:ilvl w:val="0"/>
          <w:numId w:val="1"/>
        </w:numPr>
        <w:rPr>
          <w:rFonts w:ascii="Garamond" w:hAnsi="Garamond" w:cs="Calibri"/>
          <w:lang w:val="en-AU"/>
        </w:rPr>
      </w:pPr>
      <w:r>
        <w:rPr>
          <w:rFonts w:ascii="Garamond" w:hAnsi="Garamond"/>
          <w:lang w:val="en-AU"/>
        </w:rPr>
        <w:t>In Universe [C/B] the</w:t>
      </w:r>
      <w:r w:rsidRPr="00D017AE">
        <w:rPr>
          <w:rFonts w:ascii="Garamond" w:hAnsi="Garamond"/>
          <w:lang w:val="en-AU"/>
        </w:rPr>
        <w:t xml:space="preserve"> present is real, the past and future are not.</w:t>
      </w:r>
    </w:p>
    <w:p w14:paraId="3A9F84C2" w14:textId="77777777" w:rsidR="00911AE4" w:rsidRPr="00D017AE" w:rsidRDefault="00911AE4" w:rsidP="00911AE4">
      <w:pPr>
        <w:pStyle w:val="ListParagraph"/>
        <w:numPr>
          <w:ilvl w:val="0"/>
          <w:numId w:val="1"/>
        </w:numPr>
        <w:rPr>
          <w:rFonts w:ascii="Garamond" w:hAnsi="Garamond"/>
          <w:lang w:val="en-AU"/>
        </w:rPr>
      </w:pPr>
      <w:r>
        <w:rPr>
          <w:rFonts w:ascii="Garamond" w:hAnsi="Garamond"/>
          <w:lang w:val="en-AU"/>
        </w:rPr>
        <w:t>In Universe [C/B] w</w:t>
      </w:r>
      <w:r w:rsidRPr="00D017AE">
        <w:rPr>
          <w:rFonts w:ascii="Garamond" w:hAnsi="Garamond"/>
          <w:lang w:val="en-AU"/>
        </w:rPr>
        <w:t xml:space="preserve">hich events are present, changes. </w:t>
      </w:r>
    </w:p>
    <w:p w14:paraId="14B4DCF2" w14:textId="77777777" w:rsidR="00911AE4" w:rsidRDefault="00911AE4" w:rsidP="00911AE4">
      <w:pPr>
        <w:pStyle w:val="ListParagraph"/>
        <w:numPr>
          <w:ilvl w:val="0"/>
          <w:numId w:val="1"/>
        </w:numPr>
        <w:rPr>
          <w:rFonts w:ascii="Garamond" w:hAnsi="Garamond"/>
          <w:lang w:val="en-AU"/>
        </w:rPr>
      </w:pPr>
      <w:r>
        <w:rPr>
          <w:rFonts w:ascii="Garamond" w:hAnsi="Garamond"/>
          <w:lang w:val="en-AU"/>
        </w:rPr>
        <w:t>In Universe [C/B] the</w:t>
      </w:r>
      <w:r w:rsidRPr="00D017AE">
        <w:rPr>
          <w:rFonts w:ascii="Garamond" w:hAnsi="Garamond"/>
          <w:lang w:val="en-AU"/>
        </w:rPr>
        <w:t xml:space="preserve"> </w:t>
      </w:r>
      <w:r>
        <w:rPr>
          <w:rFonts w:ascii="Garamond" w:hAnsi="Garamond"/>
          <w:lang w:val="en-AU"/>
        </w:rPr>
        <w:t>p</w:t>
      </w:r>
      <w:r w:rsidRPr="00D017AE">
        <w:rPr>
          <w:rFonts w:ascii="Garamond" w:hAnsi="Garamond"/>
          <w:lang w:val="en-AU"/>
        </w:rPr>
        <w:t>ast, present, and future, are real.</w:t>
      </w:r>
    </w:p>
    <w:p w14:paraId="798CFAEA" w14:textId="77777777" w:rsidR="00911AE4" w:rsidRDefault="00911AE4" w:rsidP="00911AE4">
      <w:pPr>
        <w:spacing w:after="0"/>
        <w:rPr>
          <w:rFonts w:ascii="Garamond" w:hAnsi="Garamond"/>
        </w:rPr>
      </w:pPr>
    </w:p>
    <w:p w14:paraId="35364850" w14:textId="30B15E29" w:rsidR="003C101A" w:rsidRDefault="004D444E" w:rsidP="00365F41">
      <w:pPr>
        <w:rPr>
          <w:rFonts w:ascii="Garamond" w:eastAsia="Garamond" w:hAnsi="Garamond" w:cs="Garamond"/>
        </w:rPr>
      </w:pPr>
      <w:r>
        <w:rPr>
          <w:rFonts w:ascii="Garamond" w:eastAsia="Garamond" w:hAnsi="Garamond" w:cs="Garamond"/>
        </w:rPr>
        <w:t xml:space="preserve">Finally, </w:t>
      </w:r>
      <w:r w:rsidR="00F812E1">
        <w:rPr>
          <w:rFonts w:ascii="Garamond" w:eastAsia="Garamond" w:hAnsi="Garamond" w:cs="Garamond"/>
        </w:rPr>
        <w:t xml:space="preserve">both vignettes </w:t>
      </w:r>
      <w:r>
        <w:rPr>
          <w:rFonts w:ascii="Garamond" w:eastAsia="Garamond" w:hAnsi="Garamond" w:cs="Garamond"/>
        </w:rPr>
        <w:t xml:space="preserve">were </w:t>
      </w:r>
      <w:r w:rsidR="00911AE4">
        <w:rPr>
          <w:rFonts w:ascii="Garamond" w:eastAsia="Garamond" w:hAnsi="Garamond" w:cs="Garamond"/>
        </w:rPr>
        <w:t xml:space="preserve">once again </w:t>
      </w:r>
      <w:r w:rsidR="003C101A">
        <w:rPr>
          <w:rFonts w:ascii="Garamond" w:eastAsia="Garamond" w:hAnsi="Garamond" w:cs="Garamond"/>
        </w:rPr>
        <w:t>presented</w:t>
      </w:r>
      <w:r w:rsidR="00990742">
        <w:rPr>
          <w:rFonts w:ascii="Garamond" w:eastAsia="Garamond" w:hAnsi="Garamond" w:cs="Garamond"/>
        </w:rPr>
        <w:t>,</w:t>
      </w:r>
      <w:r w:rsidR="003C101A">
        <w:rPr>
          <w:rFonts w:ascii="Garamond" w:eastAsia="Garamond" w:hAnsi="Garamond" w:cs="Garamond"/>
        </w:rPr>
        <w:t xml:space="preserve"> </w:t>
      </w:r>
      <w:r w:rsidR="00F812E1">
        <w:rPr>
          <w:rFonts w:ascii="Garamond" w:eastAsia="Garamond" w:hAnsi="Garamond" w:cs="Garamond"/>
        </w:rPr>
        <w:t>and participants were</w:t>
      </w:r>
      <w:r w:rsidR="003C101A">
        <w:rPr>
          <w:rFonts w:ascii="Garamond" w:eastAsia="Garamond" w:hAnsi="Garamond" w:cs="Garamond"/>
        </w:rPr>
        <w:t xml:space="preserve"> asked</w:t>
      </w:r>
      <w:r w:rsidR="00323920">
        <w:rPr>
          <w:rFonts w:ascii="Garamond" w:eastAsia="Garamond" w:hAnsi="Garamond" w:cs="Garamond"/>
        </w:rPr>
        <w:t xml:space="preserve"> </w:t>
      </w:r>
      <w:r w:rsidR="00B10A1F">
        <w:rPr>
          <w:rFonts w:ascii="Garamond" w:eastAsia="Garamond" w:hAnsi="Garamond" w:cs="Garamond"/>
        </w:rPr>
        <w:t>“</w:t>
      </w:r>
      <w:r w:rsidR="003C101A" w:rsidRPr="003C101A">
        <w:rPr>
          <w:rFonts w:ascii="Garamond" w:eastAsia="Garamond" w:hAnsi="Garamond" w:cs="Garamond"/>
        </w:rPr>
        <w:t>Which of these universes do you think is most like our own</w:t>
      </w:r>
      <w:r w:rsidR="00B10A1F" w:rsidRPr="003C101A">
        <w:rPr>
          <w:rFonts w:ascii="Garamond" w:eastAsia="Garamond" w:hAnsi="Garamond" w:cs="Garamond"/>
        </w:rPr>
        <w:t>?</w:t>
      </w:r>
      <w:r w:rsidR="00B10A1F">
        <w:rPr>
          <w:rFonts w:ascii="Garamond" w:eastAsia="Garamond" w:hAnsi="Garamond" w:cs="Garamond"/>
        </w:rPr>
        <w:t xml:space="preserve">”. </w:t>
      </w:r>
      <w:r>
        <w:rPr>
          <w:rFonts w:ascii="Garamond" w:eastAsia="Garamond" w:hAnsi="Garamond" w:cs="Garamond"/>
        </w:rPr>
        <w:t xml:space="preserve">They </w:t>
      </w:r>
      <w:r w:rsidR="003C101A">
        <w:rPr>
          <w:rFonts w:ascii="Garamond" w:eastAsia="Garamond" w:hAnsi="Garamond" w:cs="Garamond"/>
        </w:rPr>
        <w:t>were then asked to indicate their level of confidence in their previous judgment.</w:t>
      </w:r>
    </w:p>
    <w:p w14:paraId="138CC05E" w14:textId="70C14FD7" w:rsidR="00D86BF2" w:rsidRPr="00683525" w:rsidRDefault="00D86BF2" w:rsidP="00D86BF2">
      <w:pPr>
        <w:rPr>
          <w:rFonts w:ascii="Garamond" w:hAnsi="Garamond" w:cs="Calibri"/>
        </w:rPr>
      </w:pPr>
      <w:r w:rsidRPr="00D017AE">
        <w:rPr>
          <w:rFonts w:ascii="Garamond" w:hAnsi="Garamond" w:cs="Calibri"/>
        </w:rPr>
        <w:t xml:space="preserve">Participants who </w:t>
      </w:r>
      <w:r w:rsidR="00990742">
        <w:rPr>
          <w:rFonts w:ascii="Garamond" w:hAnsi="Garamond" w:cs="Calibri"/>
        </w:rPr>
        <w:t>failed to correctly answer at least</w:t>
      </w:r>
      <w:r w:rsidR="00990742" w:rsidRPr="00D017AE">
        <w:rPr>
          <w:rFonts w:ascii="Garamond" w:hAnsi="Garamond" w:cs="Calibri"/>
        </w:rPr>
        <w:t xml:space="preserve"> </w:t>
      </w:r>
      <w:r w:rsidRPr="00D017AE">
        <w:rPr>
          <w:rFonts w:ascii="Garamond" w:hAnsi="Garamond" w:cs="Calibri"/>
        </w:rPr>
        <w:t>two of the comprehension questions</w:t>
      </w:r>
      <w:r>
        <w:rPr>
          <w:rFonts w:ascii="Garamond" w:hAnsi="Garamond" w:cs="Calibri"/>
        </w:rPr>
        <w:t xml:space="preserve">, about the vignette they thought </w:t>
      </w:r>
      <w:r w:rsidR="00623555">
        <w:rPr>
          <w:rFonts w:ascii="Garamond" w:hAnsi="Garamond" w:cs="Calibri"/>
        </w:rPr>
        <w:t xml:space="preserve">best described our universe, </w:t>
      </w:r>
      <w:r w:rsidRPr="00D017AE">
        <w:rPr>
          <w:rFonts w:ascii="Garamond" w:hAnsi="Garamond" w:cs="Calibri"/>
        </w:rPr>
        <w:t xml:space="preserve">were </w:t>
      </w:r>
      <w:r>
        <w:rPr>
          <w:rFonts w:ascii="Garamond" w:hAnsi="Garamond" w:cs="Calibri"/>
        </w:rPr>
        <w:t>excluded from</w:t>
      </w:r>
      <w:r w:rsidR="00C6112F">
        <w:rPr>
          <w:rFonts w:ascii="Garamond" w:hAnsi="Garamond" w:cs="Calibri"/>
        </w:rPr>
        <w:t xml:space="preserve"> </w:t>
      </w:r>
      <w:r w:rsidR="001D4F18">
        <w:rPr>
          <w:rFonts w:ascii="Garamond" w:hAnsi="Garamond" w:cs="Calibri"/>
        </w:rPr>
        <w:t>analyses that took into account which model of time people thought most like our universe</w:t>
      </w:r>
      <w:r w:rsidR="00623555">
        <w:rPr>
          <w:rFonts w:ascii="Garamond" w:hAnsi="Garamond" w:cs="Calibri"/>
        </w:rPr>
        <w:t xml:space="preserve">. </w:t>
      </w:r>
      <w:r w:rsidRPr="00D017AE">
        <w:rPr>
          <w:rFonts w:ascii="Garamond" w:eastAsia="Garamond" w:hAnsi="Garamond" w:cs="Garamond"/>
        </w:rPr>
        <w:t>At no point could participants return to a previous screen.</w:t>
      </w:r>
    </w:p>
    <w:p w14:paraId="606D992D" w14:textId="77777777" w:rsidR="00291695" w:rsidRDefault="00291695" w:rsidP="00365F41">
      <w:pPr>
        <w:rPr>
          <w:rFonts w:ascii="Garamond" w:hAnsi="Garamond"/>
        </w:rPr>
      </w:pPr>
    </w:p>
    <w:p w14:paraId="3218F97E" w14:textId="5201F082" w:rsidR="00414204" w:rsidRPr="00D017AE" w:rsidRDefault="00414204" w:rsidP="00414204">
      <w:pPr>
        <w:pStyle w:val="Normal1"/>
        <w:rPr>
          <w:rFonts w:ascii="Garamond" w:eastAsia="Garamond" w:hAnsi="Garamond" w:cs="Garamond"/>
          <w:b/>
        </w:rPr>
      </w:pPr>
      <w:r>
        <w:rPr>
          <w:rFonts w:ascii="Garamond" w:eastAsia="Garamond" w:hAnsi="Garamond" w:cs="Garamond"/>
          <w:b/>
        </w:rPr>
        <w:t>3.2</w:t>
      </w:r>
      <w:r w:rsidRPr="00D017AE">
        <w:rPr>
          <w:rFonts w:ascii="Garamond" w:eastAsia="Garamond" w:hAnsi="Garamond" w:cs="Garamond"/>
          <w:b/>
        </w:rPr>
        <w:t xml:space="preserve"> </w:t>
      </w:r>
      <w:r w:rsidR="00A20597">
        <w:rPr>
          <w:rFonts w:ascii="Garamond" w:eastAsia="Garamond" w:hAnsi="Garamond" w:cs="Garamond"/>
          <w:b/>
        </w:rPr>
        <w:t xml:space="preserve">Experiment 2 </w:t>
      </w:r>
      <w:r w:rsidRPr="00D017AE">
        <w:rPr>
          <w:rFonts w:ascii="Garamond" w:eastAsia="Garamond" w:hAnsi="Garamond" w:cs="Garamond"/>
          <w:b/>
        </w:rPr>
        <w:t>Method</w:t>
      </w:r>
    </w:p>
    <w:p w14:paraId="03282B85" w14:textId="6CD9305A" w:rsidR="00414204" w:rsidRPr="00D017AE" w:rsidRDefault="00414204" w:rsidP="00414204">
      <w:pPr>
        <w:pStyle w:val="Normal1"/>
        <w:widowControl w:val="0"/>
        <w:spacing w:after="0"/>
        <w:rPr>
          <w:rFonts w:ascii="Garamond" w:eastAsia="Garamond" w:hAnsi="Garamond" w:cs="Garamond"/>
          <w:i/>
        </w:rPr>
      </w:pPr>
      <w:r>
        <w:rPr>
          <w:rFonts w:ascii="Garamond" w:eastAsia="Garamond" w:hAnsi="Garamond" w:cs="Garamond"/>
          <w:i/>
        </w:rPr>
        <w:t>3.2</w:t>
      </w:r>
      <w:r w:rsidRPr="00D017AE">
        <w:rPr>
          <w:rFonts w:ascii="Garamond" w:eastAsia="Garamond" w:hAnsi="Garamond" w:cs="Garamond"/>
          <w:i/>
        </w:rPr>
        <w:t>.1 Participants</w:t>
      </w:r>
    </w:p>
    <w:p w14:paraId="371A5181" w14:textId="77777777" w:rsidR="00414204" w:rsidRPr="00D017AE" w:rsidRDefault="00414204" w:rsidP="00414204">
      <w:pPr>
        <w:pStyle w:val="Normal1"/>
        <w:widowControl w:val="0"/>
        <w:spacing w:after="0"/>
        <w:rPr>
          <w:rFonts w:ascii="Garamond" w:eastAsia="Garamond" w:hAnsi="Garamond" w:cs="Garamond"/>
        </w:rPr>
      </w:pPr>
    </w:p>
    <w:p w14:paraId="07B58096" w14:textId="58321539" w:rsidR="00414204" w:rsidRPr="00D017AE" w:rsidRDefault="00783826" w:rsidP="00414204">
      <w:pPr>
        <w:pStyle w:val="Normal1"/>
        <w:widowControl w:val="0"/>
        <w:spacing w:after="0"/>
        <w:rPr>
          <w:rFonts w:ascii="Garamond" w:eastAsia="Garamond" w:hAnsi="Garamond" w:cs="Garamond"/>
        </w:rPr>
      </w:pPr>
      <w:r>
        <w:rPr>
          <w:rFonts w:ascii="Garamond" w:eastAsia="Garamond" w:hAnsi="Garamond" w:cs="Garamond"/>
        </w:rPr>
        <w:t>338</w:t>
      </w:r>
      <w:r w:rsidR="00414204" w:rsidRPr="00D017AE">
        <w:rPr>
          <w:rFonts w:ascii="Garamond" w:eastAsia="Garamond" w:hAnsi="Garamond" w:cs="Garamond"/>
        </w:rPr>
        <w:t xml:space="preserve"> people participated in the study. Participants were U.S. residents, recruited and tested online using Amazon Mechanical Turk, and compensated $0.50 for approximately 5 minutes of their time. </w:t>
      </w:r>
      <w:r>
        <w:rPr>
          <w:rFonts w:ascii="Garamond" w:eastAsia="Garamond" w:hAnsi="Garamond" w:cs="Garamond"/>
        </w:rPr>
        <w:t>11</w:t>
      </w:r>
      <w:r w:rsidR="00414204" w:rsidRPr="00D017AE">
        <w:rPr>
          <w:rFonts w:ascii="Garamond" w:eastAsia="Garamond" w:hAnsi="Garamond" w:cs="Garamond"/>
        </w:rPr>
        <w:t xml:space="preserve"> participants </w:t>
      </w:r>
      <w:r w:rsidR="00044E19">
        <w:rPr>
          <w:rFonts w:ascii="Garamond" w:eastAsia="Garamond" w:hAnsi="Garamond" w:cs="Garamond"/>
        </w:rPr>
        <w:t>were</w:t>
      </w:r>
      <w:r w:rsidR="00414204" w:rsidRPr="00D017AE">
        <w:rPr>
          <w:rFonts w:ascii="Garamond" w:eastAsia="Garamond" w:hAnsi="Garamond" w:cs="Garamond"/>
        </w:rPr>
        <w:t xml:space="preserve"> excluded for failing to follow task instructions. This means that they failed to answer the questions, or failed an attentional check question. The remaining sample was composed of </w:t>
      </w:r>
      <w:r>
        <w:rPr>
          <w:rFonts w:ascii="Garamond" w:eastAsia="Garamond" w:hAnsi="Garamond" w:cs="Garamond"/>
        </w:rPr>
        <w:t>327</w:t>
      </w:r>
      <w:r w:rsidR="00414204" w:rsidRPr="00D017AE">
        <w:rPr>
          <w:rFonts w:ascii="Garamond" w:eastAsia="Garamond" w:hAnsi="Garamond" w:cs="Garamond"/>
        </w:rPr>
        <w:t xml:space="preserve"> participants (aged </w:t>
      </w:r>
      <w:r>
        <w:rPr>
          <w:rFonts w:ascii="Garamond" w:eastAsia="Garamond" w:hAnsi="Garamond" w:cs="Garamond"/>
        </w:rPr>
        <w:t>21</w:t>
      </w:r>
      <w:r w:rsidR="00414204" w:rsidRPr="00D017AE">
        <w:rPr>
          <w:rFonts w:ascii="Garamond" w:eastAsia="Garamond" w:hAnsi="Garamond" w:cs="Garamond"/>
        </w:rPr>
        <w:t>-</w:t>
      </w:r>
      <w:r>
        <w:rPr>
          <w:rFonts w:ascii="Garamond" w:eastAsia="Garamond" w:hAnsi="Garamond" w:cs="Garamond"/>
        </w:rPr>
        <w:t>99</w:t>
      </w:r>
      <w:r w:rsidR="00414204" w:rsidRPr="00D017AE">
        <w:rPr>
          <w:rFonts w:ascii="Garamond" w:eastAsia="Garamond" w:hAnsi="Garamond" w:cs="Garamond"/>
        </w:rPr>
        <w:t xml:space="preserve">; </w:t>
      </w:r>
      <w:r>
        <w:rPr>
          <w:rFonts w:ascii="Garamond" w:eastAsia="Garamond" w:hAnsi="Garamond" w:cs="Garamond"/>
        </w:rPr>
        <w:t>118</w:t>
      </w:r>
      <w:r w:rsidR="00414204" w:rsidRPr="00D017AE">
        <w:rPr>
          <w:rFonts w:ascii="Garamond" w:eastAsia="Garamond" w:hAnsi="Garamond" w:cs="Garamond"/>
        </w:rPr>
        <w:t xml:space="preserve"> female; </w:t>
      </w:r>
      <w:r>
        <w:rPr>
          <w:rFonts w:ascii="Garamond" w:eastAsia="Garamond" w:hAnsi="Garamond" w:cs="Garamond"/>
        </w:rPr>
        <w:t>1</w:t>
      </w:r>
      <w:r w:rsidR="00414204" w:rsidRPr="00D017AE">
        <w:rPr>
          <w:rFonts w:ascii="Garamond" w:eastAsia="Garamond" w:hAnsi="Garamond" w:cs="Garamond"/>
        </w:rPr>
        <w:t xml:space="preserve"> prefer not to answer). Mean age 3</w:t>
      </w:r>
      <w:r>
        <w:rPr>
          <w:rFonts w:ascii="Garamond" w:eastAsia="Garamond" w:hAnsi="Garamond" w:cs="Garamond"/>
        </w:rPr>
        <w:t>3</w:t>
      </w:r>
      <w:r w:rsidR="00414204" w:rsidRPr="00D017AE">
        <w:rPr>
          <w:rFonts w:ascii="Garamond" w:eastAsia="Garamond" w:hAnsi="Garamond" w:cs="Garamond"/>
        </w:rPr>
        <w:t>.</w:t>
      </w:r>
      <w:r>
        <w:rPr>
          <w:rFonts w:ascii="Garamond" w:eastAsia="Garamond" w:hAnsi="Garamond" w:cs="Garamond"/>
        </w:rPr>
        <w:t>4</w:t>
      </w:r>
      <w:r w:rsidR="00414204" w:rsidRPr="00D017AE">
        <w:rPr>
          <w:rFonts w:ascii="Garamond" w:eastAsia="Garamond" w:hAnsi="Garamond" w:cs="Garamond"/>
        </w:rPr>
        <w:t xml:space="preserve">7 (SD = </w:t>
      </w:r>
      <w:r>
        <w:rPr>
          <w:rFonts w:ascii="Garamond" w:eastAsia="Garamond" w:hAnsi="Garamond" w:cs="Garamond"/>
        </w:rPr>
        <w:t>10</w:t>
      </w:r>
      <w:r w:rsidR="00414204" w:rsidRPr="00D017AE">
        <w:rPr>
          <w:rFonts w:ascii="Garamond" w:eastAsia="Garamond" w:hAnsi="Garamond" w:cs="Garamond"/>
        </w:rPr>
        <w:t>.</w:t>
      </w:r>
      <w:r>
        <w:rPr>
          <w:rFonts w:ascii="Garamond" w:eastAsia="Garamond" w:hAnsi="Garamond" w:cs="Garamond"/>
        </w:rPr>
        <w:t>00</w:t>
      </w:r>
      <w:r w:rsidR="00414204"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59129FE1" w14:textId="77777777" w:rsidR="00414204" w:rsidRPr="00D017AE" w:rsidRDefault="00414204" w:rsidP="00414204">
      <w:pPr>
        <w:pStyle w:val="Normal1"/>
        <w:widowControl w:val="0"/>
        <w:spacing w:after="0"/>
        <w:rPr>
          <w:rFonts w:ascii="Garamond" w:eastAsia="Garamond" w:hAnsi="Garamond" w:cs="Garamond"/>
        </w:rPr>
      </w:pPr>
    </w:p>
    <w:p w14:paraId="3A8C6D14" w14:textId="78303976" w:rsidR="00414204" w:rsidRDefault="00414204" w:rsidP="00414204">
      <w:pPr>
        <w:pStyle w:val="Normal1"/>
        <w:widowControl w:val="0"/>
        <w:spacing w:after="0"/>
        <w:rPr>
          <w:rFonts w:ascii="Garamond" w:eastAsia="Garamond" w:hAnsi="Garamond" w:cs="Garamond"/>
          <w:i/>
        </w:rPr>
      </w:pPr>
      <w:r>
        <w:rPr>
          <w:rFonts w:ascii="Garamond" w:eastAsia="Garamond" w:hAnsi="Garamond" w:cs="Garamond"/>
          <w:i/>
        </w:rPr>
        <w:t>3</w:t>
      </w:r>
      <w:r w:rsidR="00F23A1B">
        <w:rPr>
          <w:rFonts w:ascii="Garamond" w:eastAsia="Garamond" w:hAnsi="Garamond" w:cs="Garamond"/>
          <w:i/>
        </w:rPr>
        <w:t>.2</w:t>
      </w:r>
      <w:r w:rsidRPr="00D017AE">
        <w:rPr>
          <w:rFonts w:ascii="Garamond" w:eastAsia="Garamond" w:hAnsi="Garamond" w:cs="Garamond"/>
          <w:i/>
        </w:rPr>
        <w:t>.2 Materials and Procedure</w:t>
      </w:r>
    </w:p>
    <w:p w14:paraId="38417926" w14:textId="77777777" w:rsidR="00414204" w:rsidRDefault="00414204" w:rsidP="00414204">
      <w:pPr>
        <w:pStyle w:val="Normal1"/>
        <w:widowControl w:val="0"/>
        <w:spacing w:after="0"/>
        <w:rPr>
          <w:rFonts w:ascii="Garamond" w:eastAsia="Garamond" w:hAnsi="Garamond" w:cs="Garamond"/>
          <w:i/>
        </w:rPr>
      </w:pPr>
    </w:p>
    <w:p w14:paraId="2C1BB8B1" w14:textId="19EADAE5" w:rsidR="003C101A" w:rsidRDefault="0018082B" w:rsidP="00A8632A">
      <w:pPr>
        <w:rPr>
          <w:rFonts w:ascii="Garamond" w:eastAsia="Garamond" w:hAnsi="Garamond" w:cs="Garamond"/>
        </w:rPr>
      </w:pPr>
      <w:r>
        <w:rPr>
          <w:rFonts w:ascii="Garamond" w:eastAsia="Garamond" w:hAnsi="Garamond" w:cs="Garamond"/>
        </w:rPr>
        <w:lastRenderedPageBreak/>
        <w:t>The methodology for experiment 2 was exactly the same as for experiment 1, except that the dynamical vignette represented a growing block world, instead of a presentist world.</w:t>
      </w:r>
    </w:p>
    <w:p w14:paraId="3E8929FB" w14:textId="31EF2495" w:rsidR="003C101A" w:rsidRDefault="004D444E" w:rsidP="00B8648D">
      <w:pPr>
        <w:pStyle w:val="Normal1"/>
        <w:widowControl w:val="0"/>
        <w:spacing w:after="0"/>
        <w:rPr>
          <w:rFonts w:ascii="Garamond" w:hAnsi="Garamond"/>
        </w:rPr>
      </w:pPr>
      <w:r>
        <w:rPr>
          <w:rFonts w:ascii="Garamond" w:eastAsiaTheme="minorEastAsia" w:hAnsi="Garamond" w:cstheme="minorBidi"/>
          <w:lang w:eastAsia="ja-JP"/>
        </w:rPr>
        <w:t xml:space="preserve">The </w:t>
      </w:r>
      <w:r w:rsidR="00DA7A63">
        <w:rPr>
          <w:rFonts w:ascii="Garamond" w:eastAsiaTheme="minorEastAsia" w:hAnsi="Garamond" w:cstheme="minorBidi"/>
          <w:lang w:eastAsia="ja-JP"/>
        </w:rPr>
        <w:t xml:space="preserve">dynamical </w:t>
      </w:r>
      <w:r>
        <w:rPr>
          <w:rFonts w:ascii="Garamond" w:eastAsiaTheme="minorEastAsia" w:hAnsi="Garamond" w:cstheme="minorBidi"/>
          <w:lang w:eastAsia="ja-JP"/>
        </w:rPr>
        <w:t>vignette read as follows:</w:t>
      </w:r>
    </w:p>
    <w:p w14:paraId="368B7179" w14:textId="77777777" w:rsidR="004D444E" w:rsidRPr="00B8648D" w:rsidRDefault="004D444E" w:rsidP="00B8648D">
      <w:pPr>
        <w:pStyle w:val="Normal1"/>
        <w:widowControl w:val="0"/>
        <w:spacing w:after="0"/>
        <w:rPr>
          <w:rFonts w:ascii="Garamond" w:eastAsia="Garamond" w:hAnsi="Garamond" w:cs="Garamond"/>
        </w:rPr>
      </w:pPr>
    </w:p>
    <w:p w14:paraId="22852C12" w14:textId="77777777" w:rsidR="00722B2F" w:rsidRPr="00006E99" w:rsidRDefault="00722B2F" w:rsidP="005F6CCB">
      <w:pPr>
        <w:widowControl w:val="0"/>
        <w:autoSpaceDE w:val="0"/>
        <w:autoSpaceDN w:val="0"/>
        <w:adjustRightInd w:val="0"/>
        <w:ind w:left="567" w:right="567"/>
        <w:rPr>
          <w:rFonts w:ascii="Garamond" w:hAnsi="Garamond" w:cs="Calibri"/>
        </w:rPr>
      </w:pPr>
      <w:r w:rsidRPr="00006E99">
        <w:rPr>
          <w:rFonts w:ascii="Garamond" w:hAnsi="Garamond" w:cs="Helvetica"/>
          <w:color w:val="212121"/>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006E99">
        <w:rPr>
          <w:rFonts w:ascii="Garamond" w:hAnsi="Garamond" w:cs="Calibri"/>
        </w:rPr>
        <w:t xml:space="preserve">In this universe </w:t>
      </w:r>
      <w:r>
        <w:rPr>
          <w:rFonts w:ascii="Garamond" w:hAnsi="Garamond" w:cs="Calibri"/>
        </w:rPr>
        <w:t xml:space="preserve">the </w:t>
      </w:r>
      <w:r w:rsidRPr="00006E99">
        <w:rPr>
          <w:rFonts w:ascii="Garamond" w:hAnsi="Garamond" w:cs="Calibri"/>
        </w:rPr>
        <w:t xml:space="preserve">set of events and objects that have just come into existence are those </w:t>
      </w:r>
      <w:r>
        <w:rPr>
          <w:rFonts w:ascii="Garamond" w:hAnsi="Garamond" w:cs="Calibri"/>
        </w:rPr>
        <w:t xml:space="preserve">that are in the </w:t>
      </w:r>
      <w:r w:rsidRPr="00006E99">
        <w:rPr>
          <w:rFonts w:ascii="Garamond" w:hAnsi="Garamond" w:cs="Calibri"/>
        </w:rPr>
        <w:t xml:space="preserve">present. </w:t>
      </w:r>
      <w:r>
        <w:rPr>
          <w:rFonts w:ascii="Garamond" w:hAnsi="Garamond" w:cs="Calibri"/>
        </w:rPr>
        <w:t>A</w:t>
      </w:r>
      <w:r w:rsidRPr="00006E99">
        <w:rPr>
          <w:rFonts w:ascii="Garamond" w:hAnsi="Garamond" w:cs="Calibri"/>
        </w:rPr>
        <w:t xml:space="preserve">s new events and objects come into existence, already existing events and objects become part of the past. </w:t>
      </w:r>
      <w:r>
        <w:rPr>
          <w:rFonts w:ascii="Garamond" w:hAnsi="Garamond" w:cs="Calibri"/>
        </w:rPr>
        <w:t>N</w:t>
      </w:r>
      <w:r w:rsidRPr="00006E99">
        <w:rPr>
          <w:rFonts w:ascii="Garamond" w:hAnsi="Garamond" w:cs="Calibri"/>
        </w:rPr>
        <w:t xml:space="preserve">o future events and objects exist. </w:t>
      </w:r>
    </w:p>
    <w:p w14:paraId="69F86D54" w14:textId="77777777" w:rsidR="00722B2F" w:rsidRDefault="00722B2F" w:rsidP="005F6CCB">
      <w:pPr>
        <w:widowControl w:val="0"/>
        <w:autoSpaceDE w:val="0"/>
        <w:autoSpaceDN w:val="0"/>
        <w:adjustRightInd w:val="0"/>
        <w:ind w:left="567" w:right="567"/>
        <w:rPr>
          <w:rFonts w:ascii="Garamond" w:hAnsi="Garamond" w:cs="Calibri"/>
        </w:rPr>
      </w:pPr>
      <w:r w:rsidRPr="00006E99">
        <w:rPr>
          <w:rFonts w:ascii="Garamond" w:hAnsi="Garamond" w:cs="Calibri"/>
        </w:rPr>
        <w:t>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w:t>
      </w:r>
      <w:r>
        <w:rPr>
          <w:rFonts w:ascii="Garamond" w:hAnsi="Garamond" w:cs="Calibri"/>
        </w:rPr>
        <w:t xml:space="preserve"> </w:t>
      </w:r>
      <w:r w:rsidRPr="00006E99">
        <w:rPr>
          <w:rFonts w:ascii="Garamond" w:hAnsi="Garamond" w:cs="Calibri"/>
        </w:rPr>
        <w:t xml:space="preserve">exists. </w:t>
      </w:r>
      <w:r>
        <w:rPr>
          <w:rFonts w:ascii="Garamond" w:hAnsi="Garamond" w:cs="Calibri"/>
        </w:rPr>
        <w:t xml:space="preserve">So </w:t>
      </w:r>
      <w:r w:rsidRPr="00006E99">
        <w:rPr>
          <w:rFonts w:ascii="Garamond" w:hAnsi="Garamond" w:cs="Calibri"/>
        </w:rPr>
        <w:t xml:space="preserve">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p>
    <w:p w14:paraId="324AA895" w14:textId="66C8E1DD" w:rsidR="00B75722" w:rsidRPr="00623555" w:rsidRDefault="009F5695" w:rsidP="00B75722">
      <w:pPr>
        <w:pStyle w:val="Normal1"/>
        <w:widowControl w:val="0"/>
        <w:spacing w:after="0"/>
        <w:rPr>
          <w:rFonts w:ascii="Garamond" w:eastAsia="Garamond" w:hAnsi="Garamond" w:cs="Garamond"/>
          <w:b/>
        </w:rPr>
      </w:pPr>
      <w:r w:rsidRPr="00623555">
        <w:rPr>
          <w:rFonts w:ascii="Garamond" w:eastAsia="Garamond" w:hAnsi="Garamond" w:cs="Garamond"/>
          <w:b/>
        </w:rPr>
        <w:t>3</w:t>
      </w:r>
      <w:r w:rsidR="00B75722" w:rsidRPr="00623555">
        <w:rPr>
          <w:rFonts w:ascii="Garamond" w:eastAsia="Garamond" w:hAnsi="Garamond" w:cs="Garamond"/>
          <w:b/>
        </w:rPr>
        <w:t>.</w:t>
      </w:r>
      <w:r w:rsidR="00365F41" w:rsidRPr="00623555">
        <w:rPr>
          <w:rFonts w:ascii="Garamond" w:eastAsia="Garamond" w:hAnsi="Garamond" w:cs="Garamond"/>
          <w:b/>
        </w:rPr>
        <w:t>3</w:t>
      </w:r>
      <w:r w:rsidR="00B75722" w:rsidRPr="00623555">
        <w:rPr>
          <w:rFonts w:ascii="Garamond" w:eastAsia="Garamond" w:hAnsi="Garamond" w:cs="Garamond"/>
          <w:b/>
        </w:rPr>
        <w:t xml:space="preserve"> Analyses</w:t>
      </w:r>
    </w:p>
    <w:p w14:paraId="714E6014" w14:textId="77777777" w:rsidR="00607ED0" w:rsidRDefault="00607ED0" w:rsidP="00B75722">
      <w:pPr>
        <w:pStyle w:val="Normal1"/>
        <w:widowControl w:val="0"/>
        <w:spacing w:after="0"/>
        <w:rPr>
          <w:rFonts w:ascii="Garamond" w:eastAsia="Garamond" w:hAnsi="Garamond" w:cs="Garamond"/>
          <w:i/>
        </w:rPr>
      </w:pPr>
    </w:p>
    <w:p w14:paraId="286A9B4F" w14:textId="03DBF8CE" w:rsidR="00607ED0" w:rsidRPr="00623555" w:rsidRDefault="00607ED0" w:rsidP="00607ED0">
      <w:pPr>
        <w:pStyle w:val="Normal1"/>
        <w:widowControl w:val="0"/>
        <w:spacing w:after="0"/>
        <w:rPr>
          <w:rFonts w:ascii="Garamond" w:hAnsi="Garamond"/>
          <w:i/>
        </w:rPr>
      </w:pPr>
      <w:r w:rsidRPr="00FF7BAB">
        <w:rPr>
          <w:rFonts w:ascii="Garamond" w:eastAsia="Garamond" w:hAnsi="Garamond" w:cs="Garamond"/>
          <w:i/>
        </w:rPr>
        <w:t>3.3.1</w:t>
      </w:r>
      <w:r w:rsidRPr="00A20597">
        <w:rPr>
          <w:rFonts w:ascii="Garamond" w:eastAsia="Garamond" w:hAnsi="Garamond" w:cs="Garamond"/>
          <w:i/>
        </w:rPr>
        <w:t xml:space="preserve"> </w:t>
      </w:r>
      <w:r w:rsidRPr="00623555">
        <w:rPr>
          <w:rFonts w:ascii="Garamond" w:hAnsi="Garamond"/>
          <w:i/>
        </w:rPr>
        <w:t xml:space="preserve">Experiment </w:t>
      </w:r>
      <w:r w:rsidR="00A34D0B" w:rsidRPr="00623555">
        <w:rPr>
          <w:rFonts w:ascii="Garamond" w:hAnsi="Garamond"/>
          <w:i/>
        </w:rPr>
        <w:t xml:space="preserve">1 </w:t>
      </w:r>
      <w:r w:rsidRPr="00623555">
        <w:rPr>
          <w:rFonts w:ascii="Garamond" w:hAnsi="Garamond"/>
          <w:i/>
        </w:rPr>
        <w:t>Main Result</w:t>
      </w:r>
      <w:r w:rsidR="00BE7991" w:rsidRPr="00623555">
        <w:rPr>
          <w:rFonts w:ascii="Garamond" w:hAnsi="Garamond"/>
          <w:i/>
        </w:rPr>
        <w:t>s</w:t>
      </w:r>
    </w:p>
    <w:p w14:paraId="01A443C3" w14:textId="77777777" w:rsidR="00607ED0" w:rsidRPr="00D1215B" w:rsidRDefault="00607ED0" w:rsidP="00607ED0">
      <w:pPr>
        <w:pStyle w:val="Normal1"/>
        <w:widowControl w:val="0"/>
        <w:spacing w:after="0"/>
        <w:rPr>
          <w:b/>
        </w:rPr>
      </w:pPr>
    </w:p>
    <w:p w14:paraId="24293F42" w14:textId="13474BC6" w:rsidR="00EB2878" w:rsidRDefault="00607ED0" w:rsidP="00EB2878">
      <w:pPr>
        <w:rPr>
          <w:rFonts w:ascii="Garamond" w:hAnsi="Garamond"/>
        </w:rPr>
      </w:pPr>
      <w:r w:rsidRPr="00D1215B">
        <w:rPr>
          <w:rFonts w:ascii="Garamond" w:hAnsi="Garamond"/>
        </w:rPr>
        <w:t xml:space="preserve">Before reporting the statistics and details, let’s begin </w:t>
      </w:r>
      <w:r w:rsidR="00C97737">
        <w:rPr>
          <w:rFonts w:ascii="Garamond" w:hAnsi="Garamond"/>
        </w:rPr>
        <w:t>by seeing how our four hypotheses fared</w:t>
      </w:r>
      <w:r w:rsidRPr="00D1215B">
        <w:rPr>
          <w:rFonts w:ascii="Garamond" w:hAnsi="Garamond"/>
        </w:rPr>
        <w:t>.</w:t>
      </w:r>
    </w:p>
    <w:p w14:paraId="34D8E3DF" w14:textId="2C45CC33" w:rsidR="00C97737" w:rsidRDefault="00C272C6" w:rsidP="00EB2878">
      <w:pPr>
        <w:rPr>
          <w:rFonts w:ascii="Garamond" w:hAnsi="Garamond"/>
        </w:rPr>
      </w:pPr>
      <w:r>
        <w:rPr>
          <w:rFonts w:ascii="Garamond" w:hAnsi="Garamond"/>
        </w:rPr>
        <w:t xml:space="preserve">First, </w:t>
      </w:r>
      <w:r w:rsidR="008860E6">
        <w:rPr>
          <w:rFonts w:ascii="Garamond" w:hAnsi="Garamond"/>
        </w:rPr>
        <w:t xml:space="preserve">we found a strong </w:t>
      </w:r>
      <w:r w:rsidR="001A2D84">
        <w:rPr>
          <w:rFonts w:ascii="Garamond" w:hAnsi="Garamond"/>
        </w:rPr>
        <w:t xml:space="preserve">positive </w:t>
      </w:r>
      <w:r w:rsidR="008860E6">
        <w:rPr>
          <w:rFonts w:ascii="Garamond" w:hAnsi="Garamond"/>
        </w:rPr>
        <w:t xml:space="preserve">correlation between levels of agreement to positive moving time and positive moving ego expressions, and </w:t>
      </w:r>
      <w:r w:rsidR="00C25860">
        <w:rPr>
          <w:rFonts w:ascii="Garamond" w:hAnsi="Garamond"/>
        </w:rPr>
        <w:t>to negative moving time expressions and negative moving ego expressions.</w:t>
      </w:r>
    </w:p>
    <w:p w14:paraId="2714AD38" w14:textId="703301B6" w:rsidR="00033639" w:rsidRDefault="00C25860" w:rsidP="00C25860">
      <w:pPr>
        <w:rPr>
          <w:rFonts w:ascii="Garamond" w:hAnsi="Garamond"/>
        </w:rPr>
      </w:pPr>
      <w:r>
        <w:rPr>
          <w:rFonts w:ascii="Garamond" w:hAnsi="Garamond"/>
        </w:rPr>
        <w:t>Second, w</w:t>
      </w:r>
      <w:r w:rsidR="00C272C6">
        <w:rPr>
          <w:rFonts w:ascii="Garamond" w:hAnsi="Garamond"/>
        </w:rPr>
        <w:t>e did not find the predicted strong agreement, with low variability</w:t>
      </w:r>
      <w:r w:rsidR="00EB2878">
        <w:rPr>
          <w:rFonts w:ascii="Garamond" w:hAnsi="Garamond"/>
        </w:rPr>
        <w:t xml:space="preserve">, </w:t>
      </w:r>
      <w:r w:rsidR="00FB7947">
        <w:rPr>
          <w:rFonts w:ascii="Garamond" w:eastAsia="Garamond" w:hAnsi="Garamond" w:cs="Garamond"/>
        </w:rPr>
        <w:t xml:space="preserve">to moving time expressions. </w:t>
      </w:r>
      <w:r w:rsidR="00C9567E">
        <w:rPr>
          <w:rFonts w:ascii="Garamond" w:hAnsi="Garamond"/>
        </w:rPr>
        <w:t>The</w:t>
      </w:r>
      <w:r w:rsidR="00607ED0" w:rsidRPr="00D1215B">
        <w:rPr>
          <w:rFonts w:ascii="Garamond" w:hAnsi="Garamond"/>
        </w:rPr>
        <w:t xml:space="preserve"> </w:t>
      </w:r>
      <w:r w:rsidR="00960631">
        <w:rPr>
          <w:rFonts w:ascii="Garamond" w:hAnsi="Garamond"/>
        </w:rPr>
        <w:t xml:space="preserve">overall </w:t>
      </w:r>
      <w:r w:rsidR="00607ED0">
        <w:rPr>
          <w:rFonts w:ascii="Garamond" w:hAnsi="Garamond"/>
        </w:rPr>
        <w:t xml:space="preserve">level of agreement </w:t>
      </w:r>
      <w:r w:rsidR="008011E3">
        <w:rPr>
          <w:rFonts w:ascii="Garamond" w:hAnsi="Garamond"/>
        </w:rPr>
        <w:t xml:space="preserve">to </w:t>
      </w:r>
      <w:r w:rsidR="00607ED0" w:rsidRPr="00D1215B">
        <w:rPr>
          <w:rFonts w:ascii="Garamond" w:hAnsi="Garamond"/>
        </w:rPr>
        <w:t>moving time</w:t>
      </w:r>
      <w:r w:rsidR="00362D31">
        <w:rPr>
          <w:rFonts w:ascii="Garamond" w:hAnsi="Garamond"/>
        </w:rPr>
        <w:t xml:space="preserve"> expression</w:t>
      </w:r>
      <w:r w:rsidR="00033639">
        <w:rPr>
          <w:rFonts w:ascii="Garamond" w:hAnsi="Garamond"/>
        </w:rPr>
        <w:t>s</w:t>
      </w:r>
      <w:r w:rsidR="00362D31">
        <w:rPr>
          <w:rFonts w:ascii="Garamond" w:hAnsi="Garamond"/>
        </w:rPr>
        <w:t xml:space="preserve"> </w:t>
      </w:r>
      <w:r w:rsidR="00607ED0" w:rsidRPr="00D1215B">
        <w:rPr>
          <w:rFonts w:ascii="Garamond" w:hAnsi="Garamond"/>
        </w:rPr>
        <w:t xml:space="preserve">appears to be </w:t>
      </w:r>
      <w:r w:rsidR="00844C98">
        <w:rPr>
          <w:rFonts w:ascii="Garamond" w:hAnsi="Garamond"/>
        </w:rPr>
        <w:t>between 4 and 5</w:t>
      </w:r>
      <w:r w:rsidR="00607ED0" w:rsidRPr="00D1215B">
        <w:rPr>
          <w:rFonts w:ascii="Garamond" w:hAnsi="Garamond"/>
        </w:rPr>
        <w:t>.</w:t>
      </w:r>
      <w:r w:rsidR="00844C98">
        <w:rPr>
          <w:rFonts w:ascii="Garamond" w:hAnsi="Garamond"/>
        </w:rPr>
        <w:t xml:space="preserve"> So, at best, people weakly agree with moving time expressions. </w:t>
      </w:r>
      <w:r w:rsidR="00960631">
        <w:rPr>
          <w:rFonts w:ascii="Garamond" w:hAnsi="Garamond"/>
        </w:rPr>
        <w:t>However, t</w:t>
      </w:r>
      <w:r w:rsidR="00844C98">
        <w:rPr>
          <w:rFonts w:ascii="Garamond" w:hAnsi="Garamond"/>
        </w:rPr>
        <w:t xml:space="preserve">his result appears to be driven by two-distinct sub-populations: (1) </w:t>
      </w:r>
      <w:r w:rsidR="004F2861">
        <w:rPr>
          <w:rFonts w:ascii="Garamond" w:hAnsi="Garamond"/>
        </w:rPr>
        <w:t xml:space="preserve">a </w:t>
      </w:r>
      <w:r w:rsidR="00844C98">
        <w:rPr>
          <w:rFonts w:ascii="Garamond" w:hAnsi="Garamond"/>
        </w:rPr>
        <w:t xml:space="preserve">majority group </w:t>
      </w:r>
      <w:r w:rsidR="004F2861">
        <w:rPr>
          <w:rFonts w:ascii="Garamond" w:hAnsi="Garamond"/>
        </w:rPr>
        <w:t xml:space="preserve">who </w:t>
      </w:r>
      <w:r w:rsidR="002E53B4">
        <w:rPr>
          <w:rFonts w:ascii="Garamond" w:hAnsi="Garamond"/>
        </w:rPr>
        <w:t>agree with moving time expressions (70% when the expression is positive and 55% wh</w:t>
      </w:r>
      <w:r w:rsidR="00A302FD">
        <w:rPr>
          <w:rFonts w:ascii="Garamond" w:hAnsi="Garamond"/>
        </w:rPr>
        <w:t>en the expression is negative)</w:t>
      </w:r>
      <w:r w:rsidR="00844C98">
        <w:rPr>
          <w:rFonts w:ascii="Garamond" w:hAnsi="Garamond"/>
        </w:rPr>
        <w:t xml:space="preserve"> and (2) </w:t>
      </w:r>
      <w:r w:rsidR="00960631">
        <w:rPr>
          <w:rFonts w:ascii="Garamond" w:hAnsi="Garamond"/>
        </w:rPr>
        <w:t>a substantial</w:t>
      </w:r>
      <w:r w:rsidR="00844C98">
        <w:rPr>
          <w:rFonts w:ascii="Garamond" w:hAnsi="Garamond"/>
        </w:rPr>
        <w:t xml:space="preserve"> minority group</w:t>
      </w:r>
      <w:r w:rsidR="00FC6B94">
        <w:rPr>
          <w:rFonts w:ascii="Garamond" w:hAnsi="Garamond"/>
        </w:rPr>
        <w:t xml:space="preserve"> </w:t>
      </w:r>
      <w:r w:rsidR="00A302FD">
        <w:rPr>
          <w:rFonts w:ascii="Garamond" w:hAnsi="Garamond"/>
        </w:rPr>
        <w:t>who disagree with moving time expressions (</w:t>
      </w:r>
      <w:r w:rsidR="004F2861">
        <w:rPr>
          <w:rFonts w:ascii="Garamond" w:hAnsi="Garamond"/>
        </w:rPr>
        <w:t>25% when the expression is positive and 40% when the expression is negative)</w:t>
      </w:r>
      <w:r w:rsidR="00844C98">
        <w:rPr>
          <w:rFonts w:ascii="Garamond" w:hAnsi="Garamond"/>
        </w:rPr>
        <w:t>.</w:t>
      </w:r>
      <w:r w:rsidR="00607ED0" w:rsidRPr="00D1215B">
        <w:rPr>
          <w:rFonts w:ascii="Garamond" w:hAnsi="Garamond"/>
        </w:rPr>
        <w:t xml:space="preserve"> </w:t>
      </w:r>
    </w:p>
    <w:p w14:paraId="022AEF17" w14:textId="16F86C4F" w:rsidR="009D002F" w:rsidRPr="00653104" w:rsidRDefault="00C25860" w:rsidP="00847D6A">
      <w:pPr>
        <w:rPr>
          <w:rFonts w:ascii="Garamond" w:hAnsi="Garamond"/>
        </w:rPr>
      </w:pPr>
      <w:r>
        <w:rPr>
          <w:rFonts w:ascii="Garamond" w:hAnsi="Garamond"/>
        </w:rPr>
        <w:t>Third</w:t>
      </w:r>
      <w:r w:rsidR="007A3D58">
        <w:rPr>
          <w:rFonts w:ascii="Garamond" w:hAnsi="Garamond"/>
        </w:rPr>
        <w:t xml:space="preserve">, </w:t>
      </w:r>
      <w:r w:rsidR="00EB2878">
        <w:rPr>
          <w:rFonts w:ascii="Garamond" w:hAnsi="Garamond"/>
        </w:rPr>
        <w:t xml:space="preserve">we did not find the predicted correlation </w:t>
      </w:r>
      <w:r w:rsidR="00C54CD4">
        <w:rPr>
          <w:rFonts w:ascii="Garamond" w:hAnsi="Garamond"/>
        </w:rPr>
        <w:t xml:space="preserve">between agreement </w:t>
      </w:r>
      <w:r w:rsidR="009D21FA">
        <w:rPr>
          <w:rFonts w:ascii="Garamond" w:hAnsi="Garamond"/>
        </w:rPr>
        <w:t>to</w:t>
      </w:r>
      <w:r w:rsidR="00C54CD4">
        <w:rPr>
          <w:rFonts w:ascii="Garamond" w:hAnsi="Garamond"/>
        </w:rPr>
        <w:t xml:space="preserve"> moving time expressions and endorsing</w:t>
      </w:r>
      <w:r w:rsidR="00847D6A">
        <w:rPr>
          <w:rFonts w:ascii="Garamond" w:hAnsi="Garamond"/>
        </w:rPr>
        <w:t xml:space="preserve"> a</w:t>
      </w:r>
      <w:r w:rsidR="00C54CD4">
        <w:rPr>
          <w:rFonts w:ascii="Garamond" w:hAnsi="Garamond"/>
        </w:rPr>
        <w:t xml:space="preserve"> </w:t>
      </w:r>
      <w:r w:rsidR="00A9377D">
        <w:rPr>
          <w:rFonts w:ascii="Garamond" w:eastAsia="Garamond" w:hAnsi="Garamond" w:cs="Garamond"/>
        </w:rPr>
        <w:t>dynamical rather than non-dynamical theory of time</w:t>
      </w:r>
      <w:r w:rsidR="006D7F16">
        <w:rPr>
          <w:rFonts w:ascii="Garamond" w:eastAsia="Garamond" w:hAnsi="Garamond" w:cs="Garamond"/>
        </w:rPr>
        <w:t>.</w:t>
      </w:r>
      <w:r w:rsidR="00CB66E3">
        <w:rPr>
          <w:rFonts w:ascii="Garamond" w:eastAsia="Garamond" w:hAnsi="Garamond" w:cs="Garamond"/>
        </w:rPr>
        <w:t xml:space="preserve"> </w:t>
      </w:r>
      <w:r w:rsidR="00C54CD4">
        <w:rPr>
          <w:rFonts w:ascii="Garamond" w:eastAsia="Garamond" w:hAnsi="Garamond" w:cs="Garamond"/>
        </w:rPr>
        <w:t xml:space="preserve">Surprisingly, we found the opposite correlation: </w:t>
      </w:r>
      <w:r w:rsidR="009D002F">
        <w:rPr>
          <w:rFonts w:ascii="Garamond" w:hAnsi="Garamond"/>
        </w:rPr>
        <w:t xml:space="preserve">participants who </w:t>
      </w:r>
      <w:r w:rsidR="00847D6A">
        <w:rPr>
          <w:rFonts w:ascii="Garamond" w:hAnsi="Garamond"/>
        </w:rPr>
        <w:t xml:space="preserve">endorsed a non-dynamical theory </w:t>
      </w:r>
      <w:r w:rsidR="009D002F" w:rsidRPr="00D1215B">
        <w:rPr>
          <w:rFonts w:ascii="Garamond" w:hAnsi="Garamond"/>
        </w:rPr>
        <w:t>overall report slight</w:t>
      </w:r>
      <w:r w:rsidR="009D002F">
        <w:rPr>
          <w:rFonts w:ascii="Garamond" w:hAnsi="Garamond"/>
        </w:rPr>
        <w:t>ly (but significantly)</w:t>
      </w:r>
      <w:r w:rsidR="009D002F" w:rsidRPr="00D1215B">
        <w:rPr>
          <w:rFonts w:ascii="Garamond" w:hAnsi="Garamond"/>
        </w:rPr>
        <w:t xml:space="preserve"> </w:t>
      </w:r>
      <w:r w:rsidR="009D002F">
        <w:rPr>
          <w:rFonts w:ascii="Garamond" w:hAnsi="Garamond"/>
        </w:rPr>
        <w:t xml:space="preserve">higher levels of agreement to moving time </w:t>
      </w:r>
      <w:r w:rsidR="00961DF2">
        <w:rPr>
          <w:rFonts w:ascii="Garamond" w:hAnsi="Garamond"/>
        </w:rPr>
        <w:t>e</w:t>
      </w:r>
      <w:r w:rsidR="009D002F">
        <w:rPr>
          <w:rFonts w:ascii="Garamond" w:hAnsi="Garamond"/>
        </w:rPr>
        <w:t xml:space="preserve">xpressions </w:t>
      </w:r>
      <w:r w:rsidR="009D002F" w:rsidRPr="00D1215B">
        <w:rPr>
          <w:rFonts w:ascii="Garamond" w:hAnsi="Garamond"/>
        </w:rPr>
        <w:t xml:space="preserve">than </w:t>
      </w:r>
      <w:r w:rsidR="00BE09F0">
        <w:rPr>
          <w:rFonts w:ascii="Garamond" w:hAnsi="Garamond"/>
        </w:rPr>
        <w:t>those</w:t>
      </w:r>
      <w:r w:rsidR="00BE09F0" w:rsidRPr="00D1215B">
        <w:rPr>
          <w:rFonts w:ascii="Garamond" w:hAnsi="Garamond"/>
        </w:rPr>
        <w:t xml:space="preserve"> </w:t>
      </w:r>
      <w:r w:rsidR="009D002F" w:rsidRPr="00D1215B">
        <w:rPr>
          <w:rFonts w:ascii="Garamond" w:hAnsi="Garamond"/>
        </w:rPr>
        <w:t xml:space="preserve">who </w:t>
      </w:r>
      <w:r w:rsidR="00847D6A">
        <w:rPr>
          <w:rFonts w:ascii="Garamond" w:hAnsi="Garamond"/>
        </w:rPr>
        <w:t>endorse a dynamic theory</w:t>
      </w:r>
      <w:r w:rsidR="00893799">
        <w:rPr>
          <w:rFonts w:ascii="Garamond" w:hAnsi="Garamond"/>
        </w:rPr>
        <w:t>.</w:t>
      </w:r>
    </w:p>
    <w:p w14:paraId="06A64546" w14:textId="48700695" w:rsidR="00505B8E" w:rsidRDefault="000F334B" w:rsidP="00847D6A">
      <w:pPr>
        <w:rPr>
          <w:rFonts w:ascii="Garamond" w:hAnsi="Garamond"/>
        </w:rPr>
      </w:pPr>
      <w:r>
        <w:rPr>
          <w:rFonts w:ascii="Garamond" w:eastAsia="Garamond" w:hAnsi="Garamond" w:cs="Garamond"/>
        </w:rPr>
        <w:lastRenderedPageBreak/>
        <w:t>Fourth</w:t>
      </w:r>
      <w:r w:rsidR="006D7F16">
        <w:rPr>
          <w:rFonts w:ascii="Garamond" w:eastAsia="Garamond" w:hAnsi="Garamond" w:cs="Garamond"/>
        </w:rPr>
        <w:t xml:space="preserve">, we </w:t>
      </w:r>
      <w:r w:rsidR="00503B22">
        <w:rPr>
          <w:rFonts w:ascii="Garamond" w:eastAsia="Garamond" w:hAnsi="Garamond" w:cs="Garamond"/>
        </w:rPr>
        <w:t xml:space="preserve">found the predicted correlation between agreement </w:t>
      </w:r>
      <w:r w:rsidR="009D21FA">
        <w:rPr>
          <w:rFonts w:ascii="Garamond" w:eastAsia="Garamond" w:hAnsi="Garamond" w:cs="Garamond"/>
        </w:rPr>
        <w:t>to</w:t>
      </w:r>
      <w:r w:rsidR="00503B22">
        <w:rPr>
          <w:rFonts w:ascii="Garamond" w:eastAsia="Garamond" w:hAnsi="Garamond" w:cs="Garamond"/>
        </w:rPr>
        <w:t xml:space="preserve"> moving ego expressions and endorsing a </w:t>
      </w:r>
      <w:r w:rsidR="00A9377D">
        <w:rPr>
          <w:rFonts w:ascii="Garamond" w:eastAsia="Garamond" w:hAnsi="Garamond" w:cs="Garamond"/>
        </w:rPr>
        <w:t>non-dynamical rather</w:t>
      </w:r>
      <w:r w:rsidR="005D0DE6">
        <w:rPr>
          <w:rFonts w:ascii="Garamond" w:eastAsia="Garamond" w:hAnsi="Garamond" w:cs="Garamond"/>
        </w:rPr>
        <w:t xml:space="preserve"> tha</w:t>
      </w:r>
      <w:r w:rsidR="00FC766A">
        <w:rPr>
          <w:rFonts w:ascii="Garamond" w:eastAsia="Garamond" w:hAnsi="Garamond" w:cs="Garamond"/>
        </w:rPr>
        <w:t>n</w:t>
      </w:r>
      <w:r w:rsidR="00A9377D">
        <w:rPr>
          <w:rFonts w:ascii="Garamond" w:eastAsia="Garamond" w:hAnsi="Garamond" w:cs="Garamond"/>
        </w:rPr>
        <w:t xml:space="preserve"> dynamical theory of time.</w:t>
      </w:r>
      <w:r w:rsidR="00CB66E3">
        <w:rPr>
          <w:rFonts w:ascii="Garamond" w:eastAsia="Garamond" w:hAnsi="Garamond" w:cs="Garamond"/>
        </w:rPr>
        <w:t xml:space="preserve"> Participants who </w:t>
      </w:r>
      <w:r w:rsidR="00847D6A">
        <w:rPr>
          <w:rFonts w:ascii="Garamond" w:eastAsia="Garamond" w:hAnsi="Garamond" w:cs="Garamond"/>
        </w:rPr>
        <w:t xml:space="preserve">endorsed a non-dynamical theory </w:t>
      </w:r>
      <w:r w:rsidR="00CB66E3">
        <w:rPr>
          <w:rFonts w:ascii="Garamond" w:eastAsia="Garamond" w:hAnsi="Garamond" w:cs="Garamond"/>
        </w:rPr>
        <w:t>report slightly (but significantly</w:t>
      </w:r>
      <w:r w:rsidR="008A658A">
        <w:rPr>
          <w:rFonts w:ascii="Garamond" w:eastAsia="Garamond" w:hAnsi="Garamond" w:cs="Garamond"/>
        </w:rPr>
        <w:t>)</w:t>
      </w:r>
      <w:r w:rsidR="00CB66E3">
        <w:rPr>
          <w:rFonts w:ascii="Garamond" w:eastAsia="Garamond" w:hAnsi="Garamond" w:cs="Garamond"/>
        </w:rPr>
        <w:t xml:space="preserve"> higher levels of agreement to moving ego expressions </w:t>
      </w:r>
      <w:r w:rsidR="005D0DE6">
        <w:rPr>
          <w:rFonts w:ascii="Garamond" w:eastAsia="Garamond" w:hAnsi="Garamond" w:cs="Garamond"/>
        </w:rPr>
        <w:t xml:space="preserve">than those </w:t>
      </w:r>
      <w:r w:rsidR="00CB66E3">
        <w:rPr>
          <w:rFonts w:ascii="Garamond" w:eastAsia="Garamond" w:hAnsi="Garamond" w:cs="Garamond"/>
        </w:rPr>
        <w:t xml:space="preserve">who </w:t>
      </w:r>
      <w:r w:rsidR="00847D6A">
        <w:rPr>
          <w:rFonts w:ascii="Garamond" w:eastAsia="Garamond" w:hAnsi="Garamond" w:cs="Garamond"/>
        </w:rPr>
        <w:t>endorse</w:t>
      </w:r>
      <w:r w:rsidR="005D0DE6">
        <w:rPr>
          <w:rFonts w:ascii="Garamond" w:eastAsia="Garamond" w:hAnsi="Garamond" w:cs="Garamond"/>
        </w:rPr>
        <w:t>d</w:t>
      </w:r>
      <w:r w:rsidR="00847D6A">
        <w:rPr>
          <w:rFonts w:ascii="Garamond" w:eastAsia="Garamond" w:hAnsi="Garamond" w:cs="Garamond"/>
        </w:rPr>
        <w:t xml:space="preserve"> a dynamic theory</w:t>
      </w:r>
      <w:r w:rsidR="00CB66E3">
        <w:rPr>
          <w:rFonts w:ascii="Garamond" w:eastAsia="Garamond" w:hAnsi="Garamond" w:cs="Garamond"/>
        </w:rPr>
        <w:t>.</w:t>
      </w:r>
    </w:p>
    <w:p w14:paraId="513159F6" w14:textId="5D1F5DA2" w:rsidR="00F44503" w:rsidRPr="00443997" w:rsidRDefault="00F44503" w:rsidP="00C84BE4">
      <w:pPr>
        <w:rPr>
          <w:rFonts w:ascii="Garamond" w:hAnsi="Garamond"/>
        </w:rPr>
      </w:pPr>
      <w:r>
        <w:rPr>
          <w:rFonts w:ascii="Garamond" w:hAnsi="Garamond"/>
        </w:rPr>
        <w:t xml:space="preserve">Table 1 reports </w:t>
      </w:r>
      <w:r w:rsidR="00C048DB">
        <w:rPr>
          <w:rFonts w:ascii="Garamond" w:hAnsi="Garamond"/>
        </w:rPr>
        <w:t xml:space="preserve">levels of agreement </w:t>
      </w:r>
      <w:r w:rsidR="00E57041">
        <w:rPr>
          <w:rFonts w:ascii="Garamond" w:hAnsi="Garamond"/>
        </w:rPr>
        <w:t xml:space="preserve">to </w:t>
      </w:r>
      <w:r w:rsidR="00C048DB">
        <w:rPr>
          <w:rFonts w:ascii="Garamond" w:hAnsi="Garamond"/>
        </w:rPr>
        <w:t>moving time</w:t>
      </w:r>
      <w:r w:rsidR="002116BD">
        <w:rPr>
          <w:rFonts w:ascii="Garamond" w:hAnsi="Garamond"/>
        </w:rPr>
        <w:t xml:space="preserve"> and </w:t>
      </w:r>
      <w:r w:rsidR="00C048DB">
        <w:rPr>
          <w:rFonts w:ascii="Garamond" w:hAnsi="Garamond"/>
        </w:rPr>
        <w:t xml:space="preserve">moving ego </w:t>
      </w:r>
      <w:r w:rsidR="002116BD">
        <w:rPr>
          <w:rFonts w:ascii="Garamond" w:hAnsi="Garamond"/>
        </w:rPr>
        <w:t>expressions in positive form.</w:t>
      </w:r>
      <w:r w:rsidR="00C048DB">
        <w:rPr>
          <w:rFonts w:ascii="Garamond" w:hAnsi="Garamond"/>
        </w:rPr>
        <w:t xml:space="preserve"> </w:t>
      </w:r>
      <w:r w:rsidR="009E258F">
        <w:rPr>
          <w:rFonts w:ascii="Garamond" w:hAnsi="Garamond"/>
        </w:rPr>
        <w:t xml:space="preserve">Participants who </w:t>
      </w:r>
      <w:r w:rsidR="003400D8">
        <w:rPr>
          <w:rFonts w:ascii="Garamond" w:hAnsi="Garamond"/>
        </w:rPr>
        <w:t>chose 1</w:t>
      </w:r>
      <w:r w:rsidR="00007675">
        <w:rPr>
          <w:rFonts w:ascii="Garamond" w:hAnsi="Garamond"/>
        </w:rPr>
        <w:t>-</w:t>
      </w:r>
      <w:r w:rsidR="003400D8">
        <w:rPr>
          <w:rFonts w:ascii="Garamond" w:hAnsi="Garamond"/>
        </w:rPr>
        <w:t>3 on the Likert scale are reported as disagreeing, while partic</w:t>
      </w:r>
      <w:r w:rsidR="0090524B">
        <w:rPr>
          <w:rFonts w:ascii="Garamond" w:hAnsi="Garamond"/>
        </w:rPr>
        <w:t>i</w:t>
      </w:r>
      <w:r w:rsidR="003400D8">
        <w:rPr>
          <w:rFonts w:ascii="Garamond" w:hAnsi="Garamond"/>
        </w:rPr>
        <w:t>pants who chose 5</w:t>
      </w:r>
      <w:r w:rsidR="00007675">
        <w:rPr>
          <w:rFonts w:ascii="Garamond" w:hAnsi="Garamond"/>
        </w:rPr>
        <w:t>-</w:t>
      </w:r>
      <w:r w:rsidR="003400D8">
        <w:rPr>
          <w:rFonts w:ascii="Garamond" w:hAnsi="Garamond"/>
        </w:rPr>
        <w:t xml:space="preserve">7 are reported as agreeing. Thus weak agreement is reported </w:t>
      </w:r>
      <w:r w:rsidR="0090524B">
        <w:rPr>
          <w:rFonts w:ascii="Garamond" w:hAnsi="Garamond"/>
        </w:rPr>
        <w:t>as agreement</w:t>
      </w:r>
      <w:r>
        <w:rPr>
          <w:rFonts w:ascii="Garamond" w:hAnsi="Garamond"/>
        </w:rPr>
        <w:t xml:space="preserve"> </w:t>
      </w:r>
      <w:r w:rsidR="0090524B">
        <w:rPr>
          <w:rFonts w:ascii="Garamond" w:hAnsi="Garamond"/>
        </w:rPr>
        <w:t>in what follows.</w:t>
      </w:r>
      <w:r w:rsidR="001F1329">
        <w:rPr>
          <w:rFonts w:ascii="Garamond" w:hAnsi="Garamond"/>
        </w:rPr>
        <w:t xml:space="preserve"> The </w:t>
      </w:r>
      <w:r w:rsidR="001F1329" w:rsidRPr="0099584D">
        <w:rPr>
          <w:rFonts w:ascii="Garamond" w:hAnsi="Garamond"/>
          <w:i/>
          <w:iCs/>
        </w:rPr>
        <w:t>p</w:t>
      </w:r>
      <w:r w:rsidR="001F1329">
        <w:rPr>
          <w:rFonts w:ascii="Garamond" w:hAnsi="Garamond"/>
        </w:rPr>
        <w:t xml:space="preserve">-values and </w:t>
      </w:r>
      <w:r w:rsidR="001F1329" w:rsidRPr="0099584D">
        <w:rPr>
          <w:rFonts w:ascii="Garamond" w:hAnsi="Garamond"/>
          <w:i/>
          <w:iCs/>
        </w:rPr>
        <w:t>t</w:t>
      </w:r>
      <w:r w:rsidR="001F1329">
        <w:rPr>
          <w:rFonts w:ascii="Garamond" w:hAnsi="Garamond"/>
        </w:rPr>
        <w:t>-values jointly tell us whether the mean is statistically significantly different from 4 (i.e.</w:t>
      </w:r>
      <w:r w:rsidR="00510283">
        <w:rPr>
          <w:rFonts w:ascii="Garamond" w:hAnsi="Garamond"/>
        </w:rPr>
        <w:t xml:space="preserve"> from</w:t>
      </w:r>
      <w:r w:rsidR="001F1329">
        <w:rPr>
          <w:rFonts w:ascii="Garamond" w:hAnsi="Garamond"/>
        </w:rPr>
        <w:t xml:space="preserve"> indifference). A </w:t>
      </w:r>
      <w:r w:rsidR="001F1329" w:rsidRPr="0099584D">
        <w:rPr>
          <w:rFonts w:ascii="Garamond" w:hAnsi="Garamond"/>
          <w:i/>
          <w:iCs/>
        </w:rPr>
        <w:t>p</w:t>
      </w:r>
      <w:r w:rsidR="001F1329">
        <w:rPr>
          <w:rFonts w:ascii="Garamond" w:hAnsi="Garamond"/>
        </w:rPr>
        <w:t>-value of &lt;</w:t>
      </w:r>
      <w:r w:rsidR="00510283">
        <w:rPr>
          <w:rFonts w:ascii="Garamond" w:hAnsi="Garamond"/>
        </w:rPr>
        <w:t xml:space="preserve"> </w:t>
      </w:r>
      <w:r w:rsidR="001F1329">
        <w:rPr>
          <w:rFonts w:ascii="Garamond" w:hAnsi="Garamond"/>
        </w:rPr>
        <w:t>0.05</w:t>
      </w:r>
      <w:r w:rsidR="00F10094">
        <w:rPr>
          <w:rFonts w:ascii="Garamond" w:hAnsi="Garamond"/>
        </w:rPr>
        <w:t xml:space="preserve"> tells us that the mean is statistically significant from 4. </w:t>
      </w:r>
      <w:r w:rsidR="00510283">
        <w:rPr>
          <w:rFonts w:ascii="Garamond" w:hAnsi="Garamond"/>
        </w:rPr>
        <w:t>I</w:t>
      </w:r>
      <w:r w:rsidR="00F10094">
        <w:rPr>
          <w:rFonts w:ascii="Garamond" w:hAnsi="Garamond"/>
        </w:rPr>
        <w:t xml:space="preserve">n </w:t>
      </w:r>
      <w:r w:rsidR="00510283">
        <w:rPr>
          <w:rFonts w:ascii="Garamond" w:hAnsi="Garamond"/>
        </w:rPr>
        <w:t>T</w:t>
      </w:r>
      <w:r w:rsidR="00F10094">
        <w:rPr>
          <w:rFonts w:ascii="Garamond" w:hAnsi="Garamond"/>
        </w:rPr>
        <w:t xml:space="preserve">able 1, the mean is significantly </w:t>
      </w:r>
      <w:r w:rsidR="00510283">
        <w:rPr>
          <w:rFonts w:ascii="Garamond" w:hAnsi="Garamond"/>
        </w:rPr>
        <w:t>above</w:t>
      </w:r>
      <w:r w:rsidR="00F10094">
        <w:rPr>
          <w:rFonts w:ascii="Garamond" w:hAnsi="Garamond"/>
        </w:rPr>
        <w:t xml:space="preserve"> 4 </w:t>
      </w:r>
      <w:r w:rsidR="00510283">
        <w:rPr>
          <w:rFonts w:ascii="Garamond" w:hAnsi="Garamond"/>
        </w:rPr>
        <w:t>for</w:t>
      </w:r>
      <w:r w:rsidR="00F10094">
        <w:rPr>
          <w:rFonts w:ascii="Garamond" w:hAnsi="Garamond"/>
        </w:rPr>
        <w:t xml:space="preserve"> all expressions.</w:t>
      </w:r>
    </w:p>
    <w:p w14:paraId="35EB6E8D" w14:textId="75843EBC" w:rsidR="00607ED0" w:rsidRPr="00D1215B" w:rsidRDefault="00607ED0" w:rsidP="00FC766A">
      <w:pPr>
        <w:keepNext/>
        <w:keepLines/>
        <w:jc w:val="both"/>
        <w:rPr>
          <w:rFonts w:ascii="Garamond" w:hAnsi="Garamond"/>
          <w:i/>
        </w:rPr>
      </w:pPr>
      <w:r w:rsidRPr="00D1215B">
        <w:rPr>
          <w:rFonts w:ascii="Garamond" w:hAnsi="Garamond"/>
          <w:i/>
        </w:rPr>
        <w:t xml:space="preserve">Table 1. </w:t>
      </w:r>
      <w:r w:rsidR="00CD0AA8">
        <w:rPr>
          <w:rFonts w:ascii="Garamond" w:hAnsi="Garamond"/>
          <w:i/>
        </w:rPr>
        <w:t xml:space="preserve">Levels of agreement </w:t>
      </w:r>
      <w:r w:rsidR="00E57041">
        <w:rPr>
          <w:rFonts w:ascii="Garamond" w:hAnsi="Garamond"/>
          <w:i/>
        </w:rPr>
        <w:t xml:space="preserve">to </w:t>
      </w:r>
      <w:r w:rsidR="00CD0AA8">
        <w:rPr>
          <w:rFonts w:ascii="Garamond" w:hAnsi="Garamond"/>
          <w:i/>
        </w:rPr>
        <w:t>positive expressions.</w:t>
      </w:r>
      <w:r w:rsidR="00282A21">
        <w:rPr>
          <w:rStyle w:val="FootnoteReference"/>
          <w:rFonts w:ascii="Garamond" w:hAnsi="Garamond"/>
          <w:i/>
        </w:rPr>
        <w:footnoteReference w:id="15"/>
      </w:r>
    </w:p>
    <w:tbl>
      <w:tblPr>
        <w:tblStyle w:val="TableGrid"/>
        <w:tblW w:w="8613" w:type="dxa"/>
        <w:tblLayout w:type="fixed"/>
        <w:tblLook w:val="04A0" w:firstRow="1" w:lastRow="0" w:firstColumn="1" w:lastColumn="0" w:noHBand="0" w:noVBand="1"/>
      </w:tblPr>
      <w:tblGrid>
        <w:gridCol w:w="3227"/>
        <w:gridCol w:w="709"/>
        <w:gridCol w:w="708"/>
        <w:gridCol w:w="567"/>
        <w:gridCol w:w="851"/>
        <w:gridCol w:w="709"/>
        <w:gridCol w:w="850"/>
        <w:gridCol w:w="992"/>
      </w:tblGrid>
      <w:tr w:rsidR="000670B3" w:rsidRPr="00D1215B" w14:paraId="4705ECCD" w14:textId="1512BC52" w:rsidTr="000670B3">
        <w:tc>
          <w:tcPr>
            <w:tcW w:w="3227"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23FCDDCF" w14:textId="77777777" w:rsidR="000670B3" w:rsidRPr="00D1215B" w:rsidRDefault="000670B3" w:rsidP="00FC766A">
            <w:pPr>
              <w:keepNext/>
              <w:keepLines/>
              <w:jc w:val="center"/>
              <w:rPr>
                <w:rFonts w:ascii="Garamond" w:hAnsi="Garamond" w:cs="Lucida Grande"/>
                <w:sz w:val="20"/>
                <w:szCs w:val="20"/>
                <w:lang w:val="en-AU" w:eastAsia="ja-JP"/>
              </w:rPr>
            </w:pP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3186EBD" w14:textId="3D18E028"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%Yes</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B5D2559" w14:textId="7E5C4674"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%No</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3B5A18E" w14:textId="4DDD6F07"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%4</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6D605B9" w14:textId="5E7B854C" w:rsidR="000670B3" w:rsidRPr="00D1215B" w:rsidRDefault="000670B3" w:rsidP="00FC766A">
            <w:pPr>
              <w:keepNext/>
              <w:keepLines/>
              <w:jc w:val="center"/>
              <w:rPr>
                <w:rFonts w:ascii="Garamond" w:eastAsia="Cambria" w:hAnsi="Garamond" w:cs="Cambria"/>
                <w:b/>
                <w:sz w:val="20"/>
                <w:szCs w:val="20"/>
                <w:lang w:val="en-AU" w:eastAsia="en-US"/>
              </w:rPr>
            </w:pPr>
            <w:r w:rsidRPr="00D1215B">
              <w:rPr>
                <w:rFonts w:ascii="Garamond" w:hAnsi="Garamond"/>
                <w:b/>
                <w:sz w:val="20"/>
                <w:szCs w:val="20"/>
              </w:rPr>
              <w:t>Mean</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BA65489" w14:textId="202B9FBB" w:rsidR="000670B3" w:rsidRPr="00D1215B" w:rsidRDefault="000670B3" w:rsidP="00FC766A">
            <w:pPr>
              <w:keepNext/>
              <w:keepLines/>
              <w:jc w:val="center"/>
              <w:rPr>
                <w:rFonts w:ascii="Garamond" w:eastAsia="Cambria" w:hAnsi="Garamond" w:cs="Cambria"/>
                <w:b/>
                <w:sz w:val="20"/>
                <w:szCs w:val="20"/>
                <w:lang w:val="en-AU" w:eastAsia="en-US"/>
              </w:rPr>
            </w:pPr>
            <w:r w:rsidRPr="00D1215B">
              <w:rPr>
                <w:rFonts w:ascii="Garamond" w:hAnsi="Garamond"/>
                <w:b/>
                <w:sz w:val="20"/>
                <w:szCs w:val="20"/>
              </w:rPr>
              <w:t>S</w:t>
            </w:r>
            <w:r>
              <w:rPr>
                <w:rFonts w:ascii="Garamond" w:hAnsi="Garamond"/>
                <w:b/>
                <w:sz w:val="20"/>
                <w:szCs w:val="20"/>
              </w:rPr>
              <w:t>D</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ACF5D50" w14:textId="5CB9D588" w:rsidR="000670B3" w:rsidRPr="00D1215B" w:rsidRDefault="000670B3" w:rsidP="00FC766A">
            <w:pPr>
              <w:keepNext/>
              <w:keepLines/>
              <w:jc w:val="center"/>
              <w:rPr>
                <w:rFonts w:ascii="Garamond" w:hAnsi="Garamond"/>
                <w:b/>
                <w:sz w:val="20"/>
                <w:szCs w:val="20"/>
              </w:rPr>
            </w:pPr>
            <w:r w:rsidRPr="00131DC3">
              <w:rPr>
                <w:rFonts w:ascii="Garamond" w:hAnsi="Garamond"/>
                <w:b/>
                <w:i/>
                <w:iCs/>
                <w:sz w:val="20"/>
                <w:szCs w:val="20"/>
              </w:rPr>
              <w:t>t</w:t>
            </w:r>
            <w:r>
              <w:rPr>
                <w:rFonts w:ascii="Garamond" w:hAnsi="Garamond"/>
                <w:b/>
                <w:sz w:val="20"/>
                <w:szCs w:val="20"/>
              </w:rPr>
              <w:t>-value</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3B74C8" w14:textId="6041A383" w:rsidR="000670B3" w:rsidRPr="00D1215B" w:rsidRDefault="000670B3" w:rsidP="00FC766A">
            <w:pPr>
              <w:keepNext/>
              <w:keepLines/>
              <w:jc w:val="center"/>
              <w:rPr>
                <w:rFonts w:ascii="Garamond" w:hAnsi="Garamond"/>
                <w:b/>
                <w:sz w:val="20"/>
                <w:szCs w:val="20"/>
              </w:rPr>
            </w:pPr>
            <w:r w:rsidRPr="00131DC3">
              <w:rPr>
                <w:rFonts w:ascii="Garamond" w:hAnsi="Garamond"/>
                <w:b/>
                <w:i/>
                <w:iCs/>
                <w:sz w:val="20"/>
                <w:szCs w:val="20"/>
              </w:rPr>
              <w:t>p</w:t>
            </w:r>
            <w:r>
              <w:rPr>
                <w:rFonts w:ascii="Garamond" w:hAnsi="Garamond"/>
                <w:b/>
                <w:sz w:val="20"/>
                <w:szCs w:val="20"/>
              </w:rPr>
              <w:t>-value</w:t>
            </w:r>
          </w:p>
        </w:tc>
      </w:tr>
      <w:tr w:rsidR="000670B3" w:rsidRPr="00D1215B" w14:paraId="19574A7C" w14:textId="13FBED05" w:rsidTr="000670B3">
        <w:tc>
          <w:tcPr>
            <w:tcW w:w="322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95A56EE" w14:textId="77777777" w:rsidR="000670B3" w:rsidRPr="00D1215B" w:rsidRDefault="000670B3" w:rsidP="00FC766A">
            <w:pPr>
              <w:keepNext/>
              <w:keepLines/>
              <w:rPr>
                <w:rFonts w:ascii="Garamond" w:hAnsi="Garamond"/>
                <w:b/>
                <w:sz w:val="20"/>
                <w:szCs w:val="20"/>
                <w:lang w:val="en-AU" w:eastAsia="ja-JP"/>
              </w:rPr>
            </w:pPr>
            <w:r w:rsidRPr="00D1215B">
              <w:rPr>
                <w:rFonts w:ascii="Garamond" w:hAnsi="Garamond"/>
                <w:b/>
                <w:sz w:val="20"/>
                <w:szCs w:val="20"/>
              </w:rPr>
              <w:t>Moving Time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60DB38" w14:textId="4C427E1F"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71.4</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EC6CFE2" w14:textId="253417A2"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24.6</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87CC649" w14:textId="34722A9C"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4</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9C5B5DD" w14:textId="1EF777AD"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4.74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0DEAB1D" w14:textId="16B6F374"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1.20</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2C09835" w14:textId="512AC203" w:rsidR="000670B3" w:rsidRDefault="000670B3" w:rsidP="00FC766A">
            <w:pPr>
              <w:keepNext/>
              <w:keepLines/>
              <w:jc w:val="center"/>
              <w:rPr>
                <w:rFonts w:ascii="Garamond" w:hAnsi="Garamond"/>
                <w:b/>
                <w:sz w:val="20"/>
                <w:szCs w:val="20"/>
              </w:rPr>
            </w:pPr>
            <w:r>
              <w:rPr>
                <w:rFonts w:ascii="Garamond" w:hAnsi="Garamond"/>
                <w:b/>
                <w:sz w:val="20"/>
                <w:szCs w:val="20"/>
              </w:rPr>
              <w:t>10.948</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19BF65A" w14:textId="7061DCBB" w:rsidR="000670B3" w:rsidRDefault="000670B3" w:rsidP="00FC766A">
            <w:pPr>
              <w:keepNext/>
              <w:keepLines/>
              <w:jc w:val="center"/>
              <w:rPr>
                <w:rFonts w:ascii="Garamond" w:hAnsi="Garamond"/>
                <w:b/>
                <w:sz w:val="20"/>
                <w:szCs w:val="20"/>
              </w:rPr>
            </w:pPr>
            <w:r>
              <w:rPr>
                <w:rFonts w:ascii="Garamond" w:hAnsi="Garamond"/>
                <w:b/>
                <w:sz w:val="20"/>
                <w:szCs w:val="20"/>
              </w:rPr>
              <w:t>&lt;.001</w:t>
            </w:r>
          </w:p>
        </w:tc>
      </w:tr>
      <w:tr w:rsidR="000670B3" w:rsidRPr="00D1215B" w14:paraId="6C8DF81F" w14:textId="0746D761" w:rsidTr="000670B3">
        <w:tc>
          <w:tcPr>
            <w:tcW w:w="322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4D12D72"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It feels like the future is ahead of me, and it is moving towards me.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85F3DD7" w14:textId="52BC4FD8"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67</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8D43CD1" w14:textId="2C4347E2"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22.7</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DF466AD" w14:textId="21F133C8"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10.3</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7C9434F" w14:textId="03A6672F"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4.85</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F27FFD1" w14:textId="21D138D6"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1.65</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3C1614E" w14:textId="755DE47F" w:rsidR="000670B3" w:rsidRDefault="000670B3" w:rsidP="00FC766A">
            <w:pPr>
              <w:keepNext/>
              <w:keepLines/>
              <w:jc w:val="center"/>
              <w:rPr>
                <w:rFonts w:ascii="Garamond" w:hAnsi="Garamond"/>
                <w:sz w:val="20"/>
                <w:szCs w:val="20"/>
              </w:rPr>
            </w:pPr>
            <w:r>
              <w:rPr>
                <w:rFonts w:ascii="Garamond" w:hAnsi="Garamond"/>
                <w:sz w:val="20"/>
                <w:szCs w:val="20"/>
              </w:rPr>
              <w:t>9.178</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CBEC899" w14:textId="2E13D200"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252E167F" w14:textId="6E22788F"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74BF91"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It feels like the past is behind me, and it is moving away from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9D626" w14:textId="1D4FE730"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73.5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494766" w14:textId="2C298591"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19.3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5C8DE" w14:textId="3D5C45F1"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E5CC5C" w14:textId="727E3D82"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5.02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DD9F1D" w14:textId="700AA746"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780434" w14:textId="496C1933" w:rsidR="000670B3" w:rsidRDefault="000670B3" w:rsidP="00FC766A">
            <w:pPr>
              <w:keepNext/>
              <w:keepLines/>
              <w:jc w:val="center"/>
              <w:rPr>
                <w:rFonts w:ascii="Garamond" w:hAnsi="Garamond"/>
                <w:sz w:val="20"/>
                <w:szCs w:val="20"/>
              </w:rPr>
            </w:pPr>
            <w:r>
              <w:rPr>
                <w:rFonts w:ascii="Garamond" w:hAnsi="Garamond"/>
                <w:sz w:val="20"/>
                <w:szCs w:val="20"/>
              </w:rPr>
              <w:t>11.212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61B48" w14:textId="530F9324"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4649FB0A" w14:textId="4A914B35"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21BC62"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It feels like time is a moving river that I am floating upon.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98C7B5" w14:textId="1D64EE7D"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62.3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322DBD" w14:textId="4FF5C4B2"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26.2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EE4931" w14:textId="17F3F091"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44E8EC" w14:textId="63C01CCB"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4.61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A8802C" w14:textId="711F9336"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FF16FB" w14:textId="178CAF36" w:rsidR="000670B3" w:rsidRDefault="000670B3" w:rsidP="00FC766A">
            <w:pPr>
              <w:keepNext/>
              <w:keepLines/>
              <w:jc w:val="center"/>
              <w:rPr>
                <w:rFonts w:ascii="Garamond" w:hAnsi="Garamond"/>
                <w:sz w:val="20"/>
                <w:szCs w:val="20"/>
              </w:rPr>
            </w:pPr>
            <w:r>
              <w:rPr>
                <w:rFonts w:ascii="Garamond" w:hAnsi="Garamond"/>
                <w:sz w:val="20"/>
                <w:szCs w:val="20"/>
              </w:rPr>
              <w:t>6.328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17625" w14:textId="0B2A6A03"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5E261B58" w14:textId="51BE56E9"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308D6B"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It feels like time is whizzing towards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747792" w14:textId="441DE0EA"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56.4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BC4BA" w14:textId="2287C346"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32.1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BF89A5" w14:textId="04609F21"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AE1318" w14:textId="635F809E"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4.39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1F55A9" w14:textId="61D60CEE"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1910F3" w14:textId="75319BD3" w:rsidR="000670B3" w:rsidRDefault="000670B3" w:rsidP="00FC766A">
            <w:pPr>
              <w:keepNext/>
              <w:keepLines/>
              <w:jc w:val="center"/>
              <w:rPr>
                <w:rFonts w:ascii="Garamond" w:hAnsi="Garamond"/>
                <w:sz w:val="20"/>
                <w:szCs w:val="20"/>
              </w:rPr>
            </w:pPr>
            <w:r>
              <w:rPr>
                <w:rFonts w:ascii="Garamond" w:hAnsi="Garamond"/>
                <w:sz w:val="20"/>
                <w:szCs w:val="20"/>
              </w:rPr>
              <w:t>3.821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ABE7C2" w14:textId="0B33EA56"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5A934B41" w14:textId="47E6E122"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F3EED5"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 can feel time passing.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BF5F42" w14:textId="494A50FE"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B64BFA" w14:textId="4D5B0967"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19.6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91121" w14:textId="09C56E2A"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8.4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71E68DA" w14:textId="6BBAF700"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4.99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A93642" w14:textId="7EA2B475"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79F4D" w14:textId="61B1A24F" w:rsidR="000670B3" w:rsidRDefault="000670B3" w:rsidP="00FC766A">
            <w:pPr>
              <w:keepNext/>
              <w:keepLines/>
              <w:jc w:val="center"/>
              <w:rPr>
                <w:rFonts w:ascii="Garamond" w:hAnsi="Garamond"/>
                <w:sz w:val="20"/>
                <w:szCs w:val="20"/>
              </w:rPr>
            </w:pPr>
            <w:r>
              <w:rPr>
                <w:rFonts w:ascii="Garamond" w:hAnsi="Garamond"/>
                <w:sz w:val="20"/>
                <w:szCs w:val="20"/>
              </w:rPr>
              <w:t>11.067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8757E3" w14:textId="76AC8BF5"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1E596EC8" w14:textId="664396AC" w:rsidTr="000670B3">
        <w:tc>
          <w:tcPr>
            <w:tcW w:w="32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FBAEF2D" w14:textId="77777777" w:rsidR="000670B3" w:rsidRPr="00D1215B" w:rsidRDefault="000670B3" w:rsidP="00FC766A">
            <w:pPr>
              <w:pStyle w:val="ListParagraph"/>
              <w:keepNext/>
              <w:keepLines/>
              <w:numPr>
                <w:ilvl w:val="0"/>
                <w:numId w:val="12"/>
              </w:numPr>
              <w:rPr>
                <w:rFonts w:ascii="Garamond" w:hAnsi="Garamond"/>
                <w:sz w:val="20"/>
                <w:szCs w:val="20"/>
              </w:rPr>
            </w:pPr>
            <w:r w:rsidRPr="00D1215B">
              <w:rPr>
                <w:rFonts w:ascii="Garamond" w:hAnsi="Garamond"/>
                <w:sz w:val="20"/>
                <w:szCs w:val="20"/>
              </w:rPr>
              <w:t>It feels to me like the present moves.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B25FAF" w14:textId="4311EDE6"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62.3</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0D75E5" w14:textId="38849E5E"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27.1</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58E279" w14:textId="761FE512"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10.6</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1768723" w14:textId="42F1D747"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4.57</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B2B11DF" w14:textId="52DC927D"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1.68</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F84450" w14:textId="54823F59" w:rsidR="000670B3" w:rsidRDefault="000670B3" w:rsidP="00FC766A">
            <w:pPr>
              <w:keepNext/>
              <w:keepLines/>
              <w:jc w:val="center"/>
              <w:rPr>
                <w:rFonts w:ascii="Garamond" w:hAnsi="Garamond"/>
                <w:sz w:val="20"/>
                <w:szCs w:val="20"/>
              </w:rPr>
            </w:pPr>
            <w:r>
              <w:rPr>
                <w:rFonts w:ascii="Garamond" w:hAnsi="Garamond"/>
                <w:sz w:val="20"/>
                <w:szCs w:val="20"/>
              </w:rPr>
              <w:t>6.034</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618641" w14:textId="23C5113A"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6CA6798B" w14:textId="3C68599C" w:rsidTr="000670B3">
        <w:tc>
          <w:tcPr>
            <w:tcW w:w="322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7FBAF2B" w14:textId="77777777" w:rsidR="000670B3" w:rsidRPr="00D1215B" w:rsidRDefault="000670B3" w:rsidP="00FC766A">
            <w:pPr>
              <w:keepNext/>
              <w:keepLines/>
              <w:rPr>
                <w:rFonts w:ascii="Garamond" w:hAnsi="Garamond"/>
                <w:b/>
                <w:sz w:val="20"/>
                <w:szCs w:val="20"/>
                <w:lang w:val="en-AU" w:eastAsia="ja-JP"/>
              </w:rPr>
            </w:pPr>
            <w:r w:rsidRPr="00D1215B">
              <w:rPr>
                <w:rFonts w:ascii="Garamond" w:hAnsi="Garamond"/>
                <w:b/>
                <w:sz w:val="20"/>
                <w:szCs w:val="20"/>
              </w:rPr>
              <w:t>Moving Ego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442638E" w14:textId="2DED4D6B"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82.3</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1F203AB" w14:textId="5A7B6E47"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14</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2C4A896" w14:textId="1AD980EF" w:rsidR="000670B3" w:rsidRPr="00D1215B" w:rsidDel="00A27C0D"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3.7</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D7BED85" w14:textId="72EC9B20"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5.20</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653EC8B" w14:textId="7A081308" w:rsidR="000670B3" w:rsidRPr="00D1215B" w:rsidRDefault="000670B3" w:rsidP="00FC766A">
            <w:pPr>
              <w:keepNext/>
              <w:keepLines/>
              <w:jc w:val="center"/>
              <w:rPr>
                <w:rFonts w:ascii="Garamond" w:eastAsia="Cambria" w:hAnsi="Garamond" w:cs="Cambria"/>
                <w:b/>
                <w:sz w:val="20"/>
                <w:szCs w:val="20"/>
                <w:lang w:val="en-AU" w:eastAsia="en-US"/>
              </w:rPr>
            </w:pPr>
            <w:r>
              <w:rPr>
                <w:rFonts w:ascii="Garamond" w:hAnsi="Garamond"/>
                <w:b/>
                <w:sz w:val="20"/>
                <w:szCs w:val="20"/>
              </w:rPr>
              <w:t>1.23</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A428207" w14:textId="5A329404" w:rsidR="000670B3" w:rsidRDefault="000670B3" w:rsidP="00FC766A">
            <w:pPr>
              <w:keepNext/>
              <w:keepLines/>
              <w:jc w:val="center"/>
              <w:rPr>
                <w:rFonts w:ascii="Garamond" w:hAnsi="Garamond"/>
                <w:b/>
                <w:sz w:val="20"/>
                <w:szCs w:val="20"/>
              </w:rPr>
            </w:pPr>
            <w:r>
              <w:rPr>
                <w:rFonts w:ascii="Garamond" w:hAnsi="Garamond"/>
                <w:b/>
                <w:sz w:val="20"/>
                <w:szCs w:val="20"/>
              </w:rPr>
              <w:t>17.464</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482FD8B" w14:textId="61655543" w:rsidR="000670B3" w:rsidRDefault="000670B3" w:rsidP="00FC766A">
            <w:pPr>
              <w:keepNext/>
              <w:keepLines/>
              <w:jc w:val="center"/>
              <w:rPr>
                <w:rFonts w:ascii="Garamond" w:hAnsi="Garamond"/>
                <w:b/>
                <w:sz w:val="20"/>
                <w:szCs w:val="20"/>
              </w:rPr>
            </w:pPr>
            <w:r>
              <w:rPr>
                <w:rFonts w:ascii="Garamond" w:hAnsi="Garamond"/>
                <w:b/>
                <w:sz w:val="20"/>
                <w:szCs w:val="20"/>
              </w:rPr>
              <w:t>&lt;.001</w:t>
            </w:r>
          </w:p>
        </w:tc>
      </w:tr>
      <w:tr w:rsidR="000670B3" w:rsidRPr="00D1215B" w14:paraId="7E8AEAB4" w14:textId="20457D6A" w:rsidTr="000670B3">
        <w:tc>
          <w:tcPr>
            <w:tcW w:w="322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991BCA9" w14:textId="77777777" w:rsidR="000670B3" w:rsidRPr="00D1215B" w:rsidRDefault="000670B3" w:rsidP="00FC766A">
            <w:pPr>
              <w:pStyle w:val="ListParagraph"/>
              <w:keepNext/>
              <w:keepLines/>
              <w:numPr>
                <w:ilvl w:val="0"/>
                <w:numId w:val="13"/>
              </w:numPr>
              <w:rPr>
                <w:rFonts w:ascii="Garamond" w:hAnsi="Garamond"/>
                <w:sz w:val="20"/>
                <w:szCs w:val="20"/>
              </w:rPr>
            </w:pPr>
            <w:r w:rsidRPr="00D1215B">
              <w:rPr>
                <w:rFonts w:ascii="Garamond" w:hAnsi="Garamond"/>
                <w:sz w:val="20"/>
                <w:szCs w:val="20"/>
              </w:rPr>
              <w:t>It feels like I am moving through time, away from the past and towards the future.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1149FD2" w14:textId="6C47341A"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75.4</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F43F582" w14:textId="21E0714A"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16.5</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D1E54CA" w14:textId="40A3DD00"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8.1</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6FF8046" w14:textId="22CF1637"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5.24</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2E8F850" w14:textId="7D93FCA4"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1.51</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4E8FCAA" w14:textId="0784D631" w:rsidR="000670B3" w:rsidRDefault="000670B3" w:rsidP="00FC766A">
            <w:pPr>
              <w:keepNext/>
              <w:keepLines/>
              <w:jc w:val="center"/>
              <w:rPr>
                <w:rFonts w:ascii="Garamond" w:hAnsi="Garamond"/>
                <w:sz w:val="20"/>
                <w:szCs w:val="20"/>
              </w:rPr>
            </w:pPr>
            <w:r>
              <w:rPr>
                <w:rFonts w:ascii="Garamond" w:hAnsi="Garamond"/>
                <w:sz w:val="20"/>
                <w:szCs w:val="20"/>
              </w:rPr>
              <w:t>14.691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931BF3B" w14:textId="0E19CA07"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379E0168" w14:textId="2481FA20"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5AECD5" w14:textId="77777777" w:rsidR="000670B3" w:rsidRPr="00D1215B" w:rsidRDefault="000670B3" w:rsidP="00FC766A">
            <w:pPr>
              <w:pStyle w:val="ListParagraph"/>
              <w:keepNext/>
              <w:keepLines/>
              <w:numPr>
                <w:ilvl w:val="0"/>
                <w:numId w:val="13"/>
              </w:numPr>
              <w:rPr>
                <w:rFonts w:ascii="Garamond" w:hAnsi="Garamond"/>
                <w:sz w:val="20"/>
                <w:szCs w:val="20"/>
              </w:rPr>
            </w:pPr>
            <w:r w:rsidRPr="00D1215B">
              <w:rPr>
                <w:rFonts w:ascii="Garamond" w:hAnsi="Garamond"/>
                <w:sz w:val="20"/>
                <w:szCs w:val="20"/>
              </w:rPr>
              <w:t>It feels like the future is ahead of me and I am moving towards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6EF2EE" w14:textId="02A6ABFB"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79.2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6A37AD" w14:textId="3A66EA77"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12.1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FFEC77" w14:textId="69620D68"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8.7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3C8184" w14:textId="3150166A"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5.38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41927F" w14:textId="6878BDA4"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1.41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65603D" w14:textId="0E68392D" w:rsidR="000670B3" w:rsidRDefault="000670B3" w:rsidP="00FC766A">
            <w:pPr>
              <w:keepNext/>
              <w:keepLines/>
              <w:jc w:val="center"/>
              <w:rPr>
                <w:rFonts w:ascii="Garamond" w:hAnsi="Garamond"/>
                <w:sz w:val="20"/>
                <w:szCs w:val="20"/>
              </w:rPr>
            </w:pPr>
            <w:r>
              <w:rPr>
                <w:rFonts w:ascii="Garamond" w:hAnsi="Garamond"/>
                <w:sz w:val="20"/>
                <w:szCs w:val="20"/>
              </w:rPr>
              <w:t>17.516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9C9FF" w14:textId="4F662387"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66242755" w14:textId="2B36FA34" w:rsidTr="000670B3">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A8C281" w14:textId="77777777" w:rsidR="000670B3" w:rsidRPr="00D1215B" w:rsidRDefault="000670B3" w:rsidP="00FC766A">
            <w:pPr>
              <w:pStyle w:val="ListParagraph"/>
              <w:keepNext/>
              <w:keepLines/>
              <w:numPr>
                <w:ilvl w:val="0"/>
                <w:numId w:val="13"/>
              </w:numPr>
              <w:rPr>
                <w:rFonts w:ascii="Garamond" w:hAnsi="Garamond"/>
                <w:sz w:val="20"/>
                <w:szCs w:val="20"/>
              </w:rPr>
            </w:pPr>
            <w:r w:rsidRPr="00D1215B">
              <w:rPr>
                <w:rFonts w:ascii="Garamond" w:hAnsi="Garamond"/>
                <w:sz w:val="20"/>
                <w:szCs w:val="20"/>
              </w:rPr>
              <w:t>It feels like the past is behind me, and I am moving away from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C37609" w14:textId="4F206A44"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76</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94274A" w14:textId="193DB51E"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14.3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1E2C74" w14:textId="71A948C3"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9.7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3AB2E5" w14:textId="7B10344F"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5.28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EDC17A" w14:textId="37B3C4F1"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1.45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96A10" w14:textId="1C6DC404" w:rsidR="000670B3" w:rsidRDefault="000670B3" w:rsidP="00FC766A">
            <w:pPr>
              <w:keepNext/>
              <w:keepLines/>
              <w:jc w:val="center"/>
              <w:rPr>
                <w:rFonts w:ascii="Garamond" w:hAnsi="Garamond"/>
                <w:sz w:val="20"/>
                <w:szCs w:val="20"/>
              </w:rPr>
            </w:pPr>
            <w:r>
              <w:rPr>
                <w:rFonts w:ascii="Garamond" w:hAnsi="Garamond"/>
                <w:sz w:val="20"/>
                <w:szCs w:val="20"/>
              </w:rPr>
              <w:t>15.831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D6EB77" w14:textId="3A059C5A" w:rsidR="000670B3" w:rsidRDefault="000670B3" w:rsidP="00FC766A">
            <w:pPr>
              <w:keepNext/>
              <w:keepLines/>
              <w:jc w:val="center"/>
              <w:rPr>
                <w:rFonts w:ascii="Garamond" w:hAnsi="Garamond"/>
                <w:sz w:val="20"/>
                <w:szCs w:val="20"/>
              </w:rPr>
            </w:pPr>
            <w:r>
              <w:rPr>
                <w:rFonts w:ascii="Garamond" w:hAnsi="Garamond"/>
                <w:sz w:val="20"/>
                <w:szCs w:val="20"/>
              </w:rPr>
              <w:t>&lt;.001</w:t>
            </w:r>
          </w:p>
        </w:tc>
      </w:tr>
      <w:tr w:rsidR="000670B3" w:rsidRPr="00D1215B" w14:paraId="2F29D6D5" w14:textId="7213ED40" w:rsidTr="000670B3">
        <w:tc>
          <w:tcPr>
            <w:tcW w:w="32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405C2B2" w14:textId="77777777" w:rsidR="000670B3" w:rsidRPr="00D1215B" w:rsidRDefault="000670B3" w:rsidP="00FC766A">
            <w:pPr>
              <w:pStyle w:val="ListParagraph"/>
              <w:keepNext/>
              <w:keepLines/>
              <w:numPr>
                <w:ilvl w:val="0"/>
                <w:numId w:val="13"/>
              </w:numPr>
              <w:rPr>
                <w:rFonts w:ascii="Garamond" w:hAnsi="Garamond"/>
                <w:sz w:val="20"/>
                <w:szCs w:val="20"/>
              </w:rPr>
            </w:pPr>
            <w:r w:rsidRPr="00D1215B">
              <w:rPr>
                <w:rFonts w:ascii="Garamond" w:hAnsi="Garamond"/>
                <w:sz w:val="20"/>
                <w:szCs w:val="20"/>
              </w:rPr>
              <w:t>It feels like time is a road, and I am in a moving vehicle travelling along that road.</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08F75D" w14:textId="29998162"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67.3</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B06970F" w14:textId="6F5A0A3A" w:rsidR="000670B3" w:rsidRPr="00D1215B" w:rsidDel="00A27C0D"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22.1</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F482B0" w14:textId="065955F5" w:rsidR="000670B3" w:rsidRPr="00D1215B" w:rsidDel="00A27C0D" w:rsidRDefault="000670B3" w:rsidP="00FC766A">
            <w:pPr>
              <w:keepNext/>
              <w:keepLines/>
              <w:jc w:val="center"/>
              <w:rPr>
                <w:rFonts w:ascii="Garamond" w:hAnsi="Garamond"/>
                <w:sz w:val="20"/>
                <w:szCs w:val="20"/>
                <w:lang w:val="en-AU" w:eastAsia="ja-JP"/>
              </w:rPr>
            </w:pPr>
            <w:r>
              <w:rPr>
                <w:rFonts w:ascii="Garamond" w:hAnsi="Garamond"/>
                <w:sz w:val="20"/>
                <w:szCs w:val="20"/>
              </w:rPr>
              <w:t>10.6</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C0ADFD6" w14:textId="06973057"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4.89</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839DEED" w14:textId="71262476" w:rsidR="000670B3" w:rsidRPr="00D1215B" w:rsidRDefault="000670B3" w:rsidP="00FC766A">
            <w:pPr>
              <w:keepNext/>
              <w:keepLines/>
              <w:jc w:val="center"/>
              <w:rPr>
                <w:rFonts w:ascii="Garamond" w:eastAsia="Cambria" w:hAnsi="Garamond" w:cs="Cambria"/>
                <w:sz w:val="20"/>
                <w:szCs w:val="20"/>
                <w:lang w:val="en-AU" w:eastAsia="en-US"/>
              </w:rPr>
            </w:pPr>
            <w:r>
              <w:rPr>
                <w:rFonts w:ascii="Garamond" w:hAnsi="Garamond"/>
                <w:sz w:val="20"/>
                <w:szCs w:val="20"/>
              </w:rPr>
              <w:t>1.64</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18192DC" w14:textId="044C0CCE" w:rsidR="000670B3" w:rsidRDefault="000670B3" w:rsidP="00FC766A">
            <w:pPr>
              <w:keepNext/>
              <w:keepLines/>
              <w:jc w:val="center"/>
              <w:rPr>
                <w:rFonts w:ascii="Garamond" w:hAnsi="Garamond"/>
                <w:sz w:val="20"/>
                <w:szCs w:val="20"/>
              </w:rPr>
            </w:pPr>
            <w:r>
              <w:rPr>
                <w:rFonts w:ascii="Garamond" w:hAnsi="Garamond"/>
                <w:sz w:val="20"/>
                <w:szCs w:val="20"/>
              </w:rPr>
              <w:t>9.726</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EBB6E5" w14:textId="7493E1B9" w:rsidR="000670B3" w:rsidRDefault="000670B3" w:rsidP="00FC766A">
            <w:pPr>
              <w:keepNext/>
              <w:keepLines/>
              <w:jc w:val="center"/>
              <w:rPr>
                <w:rFonts w:ascii="Garamond" w:hAnsi="Garamond"/>
                <w:sz w:val="20"/>
                <w:szCs w:val="20"/>
              </w:rPr>
            </w:pPr>
            <w:r>
              <w:rPr>
                <w:rFonts w:ascii="Garamond" w:hAnsi="Garamond"/>
                <w:sz w:val="20"/>
                <w:szCs w:val="20"/>
              </w:rPr>
              <w:t>&lt;.001</w:t>
            </w:r>
          </w:p>
        </w:tc>
      </w:tr>
    </w:tbl>
    <w:p w14:paraId="1D478A69" w14:textId="2C338AB0" w:rsidR="00607ED0" w:rsidRDefault="00607ED0" w:rsidP="00607ED0">
      <w:pPr>
        <w:jc w:val="both"/>
        <w:rPr>
          <w:rFonts w:ascii="Garamond" w:hAnsi="Garamond"/>
        </w:rPr>
      </w:pPr>
    </w:p>
    <w:p w14:paraId="51137F7C" w14:textId="7F595BF1" w:rsidR="000457AB" w:rsidRPr="000457AB" w:rsidRDefault="000457AB" w:rsidP="001A690E">
      <w:pPr>
        <w:rPr>
          <w:rFonts w:ascii="Garamond" w:hAnsi="Garamond"/>
        </w:rPr>
      </w:pPr>
      <w:r>
        <w:rPr>
          <w:rFonts w:ascii="Garamond" w:hAnsi="Garamond"/>
        </w:rPr>
        <w:t xml:space="preserve">Table 1 shows us the percentages of people who agreed, </w:t>
      </w:r>
      <w:r w:rsidR="008603D9">
        <w:rPr>
          <w:rFonts w:ascii="Garamond" w:hAnsi="Garamond"/>
        </w:rPr>
        <w:t>disagreed, or neither</w:t>
      </w:r>
      <w:r w:rsidR="0099584D">
        <w:rPr>
          <w:rFonts w:ascii="Garamond" w:hAnsi="Garamond"/>
        </w:rPr>
        <w:t>,</w:t>
      </w:r>
      <w:r>
        <w:rPr>
          <w:rFonts w:ascii="Garamond" w:hAnsi="Garamond"/>
        </w:rPr>
        <w:t xml:space="preserve"> to each of these statements. However, since we counted weak agreement (5) and weak disagreement (3) as agreement, and disagreement, respectively, </w:t>
      </w:r>
      <w:r w:rsidR="008603D9">
        <w:rPr>
          <w:rFonts w:ascii="Garamond" w:hAnsi="Garamond"/>
        </w:rPr>
        <w:t>T</w:t>
      </w:r>
      <w:r>
        <w:rPr>
          <w:rFonts w:ascii="Garamond" w:hAnsi="Garamond"/>
        </w:rPr>
        <w:t xml:space="preserve">able 1 does not tells us the percentage of people who strongly agreed (6-7) or strongly disagreed (1-2) with these statements, nor the percentage of people who neither strongly agreed nor strongly disagreed (3-5). </w:t>
      </w:r>
      <w:r w:rsidR="002B5BB4">
        <w:rPr>
          <w:rFonts w:ascii="Garamond" w:hAnsi="Garamond"/>
        </w:rPr>
        <w:lastRenderedPageBreak/>
        <w:t>Table 1a</w:t>
      </w:r>
      <w:r>
        <w:rPr>
          <w:rFonts w:ascii="Garamond" w:hAnsi="Garamond"/>
        </w:rPr>
        <w:t xml:space="preserve"> re-presents the same data, but divides people in this manner. The first column is those who strongly agree, the second those who strongly disagree, </w:t>
      </w:r>
      <w:r w:rsidR="008603D9">
        <w:rPr>
          <w:rFonts w:ascii="Garamond" w:hAnsi="Garamond"/>
        </w:rPr>
        <w:t>and</w:t>
      </w:r>
      <w:r>
        <w:rPr>
          <w:rFonts w:ascii="Garamond" w:hAnsi="Garamond"/>
        </w:rPr>
        <w:t xml:space="preserve"> the third column those who neither strongly agree nor disagree.</w:t>
      </w:r>
    </w:p>
    <w:p w14:paraId="740E9661" w14:textId="77777777" w:rsidR="000457AB" w:rsidRDefault="000457AB" w:rsidP="00607ED0">
      <w:pPr>
        <w:jc w:val="both"/>
        <w:rPr>
          <w:rFonts w:ascii="Garamond" w:hAnsi="Garamond"/>
          <w:i/>
        </w:rPr>
      </w:pPr>
    </w:p>
    <w:p w14:paraId="055F05D4" w14:textId="4BD7E70E" w:rsidR="000457AB" w:rsidRPr="000457AB" w:rsidRDefault="000457AB" w:rsidP="001A690E">
      <w:pPr>
        <w:keepNext/>
        <w:keepLines/>
        <w:jc w:val="both"/>
        <w:rPr>
          <w:rFonts w:ascii="Garamond" w:hAnsi="Garamond"/>
          <w:i/>
        </w:rPr>
      </w:pPr>
      <w:r w:rsidRPr="000457AB">
        <w:rPr>
          <w:rFonts w:ascii="Garamond" w:hAnsi="Garamond"/>
          <w:i/>
        </w:rPr>
        <w:t xml:space="preserve">Table 1a Levels of agreement to positive expressions reported as strong agreement/disagreement and </w:t>
      </w:r>
      <w:r w:rsidR="0099584D">
        <w:rPr>
          <w:rFonts w:ascii="Garamond" w:hAnsi="Garamond"/>
          <w:i/>
        </w:rPr>
        <w:t>neither strong agreement nor strong disagreement.</w:t>
      </w:r>
      <w:r w:rsidR="008C53E0">
        <w:rPr>
          <w:rStyle w:val="FootnoteReference"/>
          <w:rFonts w:ascii="Garamond" w:hAnsi="Garamond"/>
          <w:i/>
        </w:rPr>
        <w:footnoteReference w:id="16"/>
      </w:r>
      <w:r w:rsidR="0099584D">
        <w:rPr>
          <w:rFonts w:ascii="Garamond" w:hAnsi="Garamond"/>
          <w:i/>
        </w:rPr>
        <w:t xml:space="preserve"> </w:t>
      </w:r>
      <w:r w:rsidRPr="000457AB">
        <w:rPr>
          <w:rFonts w:ascii="Garamond" w:hAnsi="Garamond"/>
          <w:i/>
        </w:rPr>
        <w:t xml:space="preserve"> </w:t>
      </w:r>
    </w:p>
    <w:tbl>
      <w:tblPr>
        <w:tblStyle w:val="TableGrid"/>
        <w:tblW w:w="0" w:type="auto"/>
        <w:tblLook w:val="04A0" w:firstRow="1" w:lastRow="0" w:firstColumn="1" w:lastColumn="0" w:noHBand="0" w:noVBand="1"/>
      </w:tblPr>
      <w:tblGrid>
        <w:gridCol w:w="6707"/>
        <w:gridCol w:w="616"/>
        <w:gridCol w:w="641"/>
        <w:gridCol w:w="552"/>
      </w:tblGrid>
      <w:tr w:rsidR="000457AB" w:rsidRPr="00D1215B" w14:paraId="46F23E55" w14:textId="105193C9" w:rsidTr="00131DC3">
        <w:tc>
          <w:tcPr>
            <w:tcW w:w="0" w:type="auto"/>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3F6CABDD" w14:textId="77777777" w:rsidR="000457AB" w:rsidRPr="00D1215B" w:rsidRDefault="000457AB" w:rsidP="009307B6">
            <w:pPr>
              <w:keepNext/>
              <w:keepLines/>
              <w:jc w:val="center"/>
              <w:rPr>
                <w:rFonts w:ascii="Garamond" w:hAnsi="Garamond" w:cs="Lucida Grande"/>
                <w:sz w:val="20"/>
                <w:szCs w:val="20"/>
                <w:lang w:val="en-AU" w:eastAsia="ja-JP"/>
              </w:rPr>
            </w:pP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98334D8" w14:textId="3FFBD0CD" w:rsidR="000457AB" w:rsidRPr="00D1215B" w:rsidRDefault="000457AB" w:rsidP="00716F6D">
            <w:pPr>
              <w:keepNext/>
              <w:keepLines/>
              <w:jc w:val="center"/>
              <w:rPr>
                <w:rFonts w:ascii="Garamond" w:eastAsia="Cambria" w:hAnsi="Garamond" w:cs="Cambria"/>
                <w:b/>
                <w:sz w:val="20"/>
                <w:szCs w:val="20"/>
                <w:lang w:val="en-AU" w:eastAsia="en-US"/>
              </w:rPr>
            </w:pPr>
            <w:r>
              <w:rPr>
                <w:rFonts w:ascii="Garamond" w:hAnsi="Garamond"/>
                <w:b/>
                <w:sz w:val="20"/>
                <w:szCs w:val="20"/>
              </w:rPr>
              <w:t>%SA</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98F3BB4" w14:textId="3A934D07" w:rsidR="000457AB" w:rsidRPr="00D1215B" w:rsidRDefault="000457AB" w:rsidP="001A690E">
            <w:pPr>
              <w:keepNext/>
              <w:keepLines/>
              <w:jc w:val="center"/>
              <w:rPr>
                <w:rFonts w:ascii="Garamond" w:eastAsia="Cambria" w:hAnsi="Garamond" w:cs="Cambria"/>
                <w:b/>
                <w:sz w:val="20"/>
                <w:szCs w:val="20"/>
                <w:lang w:val="en-AU" w:eastAsia="en-US"/>
              </w:rPr>
            </w:pPr>
            <w:r>
              <w:rPr>
                <w:rFonts w:ascii="Garamond" w:hAnsi="Garamond"/>
                <w:b/>
                <w:sz w:val="20"/>
                <w:szCs w:val="20"/>
              </w:rPr>
              <w:t>%</w:t>
            </w:r>
            <w:r w:rsidRPr="00D1215B">
              <w:rPr>
                <w:rFonts w:ascii="Garamond" w:hAnsi="Garamond"/>
                <w:b/>
                <w:sz w:val="20"/>
                <w:szCs w:val="20"/>
              </w:rPr>
              <w:t>S</w:t>
            </w:r>
            <w:r>
              <w:rPr>
                <w:rFonts w:ascii="Garamond" w:hAnsi="Garamond"/>
                <w:b/>
                <w:sz w:val="20"/>
                <w:szCs w:val="20"/>
              </w:rPr>
              <w:t>D</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1841DC62" w14:textId="47F952E0" w:rsidR="000457AB" w:rsidRPr="00D1215B" w:rsidRDefault="000457AB" w:rsidP="001A690E">
            <w:pPr>
              <w:keepNext/>
              <w:keepLines/>
              <w:jc w:val="center"/>
              <w:rPr>
                <w:rFonts w:ascii="Garamond" w:eastAsia="Cambria" w:hAnsi="Garamond" w:cs="Cambria"/>
                <w:b/>
                <w:sz w:val="20"/>
                <w:szCs w:val="20"/>
                <w:lang w:val="en-AU" w:eastAsia="en-US"/>
              </w:rPr>
            </w:pPr>
            <w:r>
              <w:rPr>
                <w:rFonts w:ascii="Garamond" w:hAnsi="Garamond"/>
                <w:b/>
                <w:sz w:val="20"/>
                <w:szCs w:val="20"/>
              </w:rPr>
              <w:t>%N</w:t>
            </w:r>
          </w:p>
        </w:tc>
      </w:tr>
      <w:tr w:rsidR="000457AB" w:rsidRPr="00D1215B" w14:paraId="3F90B13F" w14:textId="37A83683" w:rsidTr="00131DC3">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64E29D4" w14:textId="77777777" w:rsidR="000457AB" w:rsidRPr="00D1215B" w:rsidRDefault="000457AB" w:rsidP="00CB2137">
            <w:pPr>
              <w:keepNext/>
              <w:keepLines/>
              <w:rPr>
                <w:rFonts w:ascii="Garamond" w:hAnsi="Garamond"/>
                <w:b/>
                <w:sz w:val="20"/>
                <w:szCs w:val="20"/>
                <w:lang w:val="en-AU" w:eastAsia="ja-JP"/>
              </w:rPr>
            </w:pPr>
            <w:r w:rsidRPr="00D1215B">
              <w:rPr>
                <w:rFonts w:ascii="Garamond" w:hAnsi="Garamond"/>
                <w:b/>
                <w:sz w:val="20"/>
                <w:szCs w:val="20"/>
              </w:rPr>
              <w:t>Moving Time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E9B027E" w14:textId="0A0D6930" w:rsidR="000457AB" w:rsidRPr="00D1215B" w:rsidRDefault="000457AB" w:rsidP="00131DC3">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48</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BBB67F9" w14:textId="36BCAE78" w:rsidR="000457AB" w:rsidRPr="00D1215B" w:rsidRDefault="000457AB" w:rsidP="00131DC3">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2.5</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0735CBAC" w14:textId="4028F97D" w:rsidR="000457AB" w:rsidRDefault="000457AB" w:rsidP="00131DC3">
            <w:pPr>
              <w:keepNext/>
              <w:keepLines/>
              <w:jc w:val="center"/>
              <w:rPr>
                <w:rFonts w:ascii="Garamond" w:hAnsi="Garamond"/>
                <w:b/>
                <w:sz w:val="20"/>
                <w:szCs w:val="20"/>
              </w:rPr>
            </w:pPr>
            <w:r>
              <w:rPr>
                <w:rFonts w:ascii="Garamond" w:hAnsi="Garamond"/>
                <w:b/>
                <w:sz w:val="20"/>
                <w:szCs w:val="20"/>
              </w:rPr>
              <w:t>49.5</w:t>
            </w:r>
          </w:p>
        </w:tc>
      </w:tr>
      <w:tr w:rsidR="000457AB" w:rsidRPr="00D1215B" w14:paraId="5EB5D4F5" w14:textId="51A86059" w:rsidTr="00131DC3">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CEC860B" w14:textId="6CCD53DC" w:rsidR="000457AB" w:rsidRPr="003E47A3" w:rsidRDefault="000457AB" w:rsidP="003E47A3">
            <w:pPr>
              <w:pStyle w:val="ListParagraph"/>
              <w:keepNext/>
              <w:keepLines/>
              <w:numPr>
                <w:ilvl w:val="0"/>
                <w:numId w:val="32"/>
              </w:numPr>
              <w:rPr>
                <w:rFonts w:ascii="Garamond" w:hAnsi="Garamond"/>
                <w:sz w:val="20"/>
                <w:szCs w:val="20"/>
                <w:lang w:eastAsia="zh-CN"/>
              </w:rPr>
            </w:pPr>
            <w:r w:rsidRPr="003E47A3">
              <w:rPr>
                <w:rFonts w:ascii="Garamond" w:hAnsi="Garamond"/>
                <w:sz w:val="20"/>
                <w:szCs w:val="20"/>
                <w:lang w:eastAsia="zh-CN"/>
              </w:rPr>
              <w:t>It feels like the future is ahead of me, and it is moving towards me.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6817878" w14:textId="5B338B2E"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39.6</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FF75647" w14:textId="123A3E57"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10.6</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DB08372" w14:textId="67EDAAF4" w:rsidR="000457AB" w:rsidRDefault="000457AB" w:rsidP="00131DC3">
            <w:pPr>
              <w:keepNext/>
              <w:keepLines/>
              <w:jc w:val="center"/>
              <w:rPr>
                <w:rFonts w:ascii="Garamond" w:hAnsi="Garamond"/>
                <w:sz w:val="20"/>
                <w:szCs w:val="20"/>
              </w:rPr>
            </w:pPr>
            <w:r>
              <w:rPr>
                <w:rFonts w:ascii="Garamond" w:hAnsi="Garamond"/>
                <w:sz w:val="20"/>
                <w:szCs w:val="20"/>
              </w:rPr>
              <w:t>49.8</w:t>
            </w:r>
          </w:p>
        </w:tc>
      </w:tr>
      <w:tr w:rsidR="000457AB" w:rsidRPr="00D1215B" w14:paraId="02D72BC7" w14:textId="7B772B29"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0B79BD1" w14:textId="0A29A5FE" w:rsidR="000457AB" w:rsidRPr="003E47A3" w:rsidRDefault="000457AB" w:rsidP="003E47A3">
            <w:pPr>
              <w:pStyle w:val="ListParagraph"/>
              <w:keepNext/>
              <w:keepLines/>
              <w:numPr>
                <w:ilvl w:val="0"/>
                <w:numId w:val="32"/>
              </w:numPr>
              <w:rPr>
                <w:rFonts w:ascii="Garamond" w:hAnsi="Garamond"/>
                <w:sz w:val="20"/>
                <w:szCs w:val="20"/>
                <w:lang w:eastAsia="zh-CN"/>
              </w:rPr>
            </w:pPr>
            <w:r w:rsidRPr="003E47A3">
              <w:rPr>
                <w:rFonts w:ascii="Garamond" w:hAnsi="Garamond"/>
                <w:sz w:val="20"/>
                <w:szCs w:val="20"/>
                <w:lang w:eastAsia="zh-CN"/>
              </w:rPr>
              <w:t>It feels like the past is behind me, and it is moving away from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3F348B" w14:textId="6FADA076"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44.6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CF9D6D" w14:textId="67E128CF"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316B42" w14:textId="25CC2318" w:rsidR="000457AB" w:rsidRDefault="000457AB" w:rsidP="00131DC3">
            <w:pPr>
              <w:keepNext/>
              <w:keepLines/>
              <w:jc w:val="center"/>
              <w:rPr>
                <w:rFonts w:ascii="Garamond" w:hAnsi="Garamond"/>
                <w:sz w:val="20"/>
                <w:szCs w:val="20"/>
              </w:rPr>
            </w:pPr>
            <w:r>
              <w:rPr>
                <w:rFonts w:ascii="Garamond" w:hAnsi="Garamond"/>
                <w:sz w:val="20"/>
                <w:szCs w:val="20"/>
              </w:rPr>
              <w:t>45.2</w:t>
            </w:r>
          </w:p>
        </w:tc>
      </w:tr>
      <w:tr w:rsidR="000457AB" w:rsidRPr="00D1215B" w14:paraId="1429DD05" w14:textId="07CE9B37"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B72838" w14:textId="77777777" w:rsidR="000457AB" w:rsidRPr="00D1215B" w:rsidRDefault="000457AB" w:rsidP="003E47A3">
            <w:pPr>
              <w:pStyle w:val="ListParagraph"/>
              <w:keepNext/>
              <w:keepLines/>
              <w:numPr>
                <w:ilvl w:val="0"/>
                <w:numId w:val="32"/>
              </w:numPr>
              <w:rPr>
                <w:rFonts w:ascii="Garamond" w:hAnsi="Garamond"/>
                <w:sz w:val="20"/>
                <w:szCs w:val="20"/>
              </w:rPr>
            </w:pPr>
            <w:r w:rsidRPr="00D1215B">
              <w:rPr>
                <w:rFonts w:ascii="Garamond" w:hAnsi="Garamond"/>
                <w:sz w:val="20"/>
                <w:szCs w:val="20"/>
              </w:rPr>
              <w:t>It feels like time is a moving river that I am floating upon.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B2205AE" w14:textId="5DF7DB5B"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33.3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40B342" w14:textId="7292253C"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A1C20B" w14:textId="401E316E" w:rsidR="000457AB" w:rsidRDefault="000457AB" w:rsidP="00131DC3">
            <w:pPr>
              <w:keepNext/>
              <w:keepLines/>
              <w:jc w:val="center"/>
              <w:rPr>
                <w:rFonts w:ascii="Garamond" w:hAnsi="Garamond"/>
                <w:sz w:val="20"/>
                <w:szCs w:val="20"/>
              </w:rPr>
            </w:pPr>
            <w:r>
              <w:rPr>
                <w:rFonts w:ascii="Garamond" w:hAnsi="Garamond"/>
                <w:sz w:val="20"/>
                <w:szCs w:val="20"/>
              </w:rPr>
              <w:t>51.1</w:t>
            </w:r>
          </w:p>
        </w:tc>
      </w:tr>
      <w:tr w:rsidR="000457AB" w:rsidRPr="00D1215B" w14:paraId="718A802B" w14:textId="6969CD35"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10CDFA" w14:textId="77777777" w:rsidR="000457AB" w:rsidRPr="00D1215B" w:rsidRDefault="000457AB" w:rsidP="003E47A3">
            <w:pPr>
              <w:pStyle w:val="ListParagraph"/>
              <w:keepNext/>
              <w:keepLines/>
              <w:numPr>
                <w:ilvl w:val="0"/>
                <w:numId w:val="32"/>
              </w:numPr>
              <w:rPr>
                <w:rFonts w:ascii="Garamond" w:hAnsi="Garamond"/>
                <w:sz w:val="20"/>
                <w:szCs w:val="20"/>
              </w:rPr>
            </w:pPr>
            <w:r w:rsidRPr="00D1215B">
              <w:rPr>
                <w:rFonts w:ascii="Garamond" w:hAnsi="Garamond"/>
                <w:sz w:val="20"/>
                <w:szCs w:val="20"/>
              </w:rPr>
              <w:t>It feels like time is whizzing towards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E6C002" w14:textId="4E25C0FF"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31.1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61085C" w14:textId="62F242B4"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21.2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8B5911" w14:textId="1FE97014" w:rsidR="000457AB" w:rsidRDefault="000457AB" w:rsidP="00131DC3">
            <w:pPr>
              <w:keepNext/>
              <w:keepLines/>
              <w:jc w:val="center"/>
              <w:rPr>
                <w:rFonts w:ascii="Garamond" w:hAnsi="Garamond"/>
                <w:sz w:val="20"/>
                <w:szCs w:val="20"/>
              </w:rPr>
            </w:pPr>
            <w:r>
              <w:rPr>
                <w:rFonts w:ascii="Garamond" w:hAnsi="Garamond"/>
                <w:sz w:val="20"/>
                <w:szCs w:val="20"/>
              </w:rPr>
              <w:t>47.6</w:t>
            </w:r>
          </w:p>
        </w:tc>
      </w:tr>
      <w:tr w:rsidR="000457AB" w:rsidRPr="00D1215B" w14:paraId="7383D418" w14:textId="5ADCF006"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63EE26" w14:textId="77777777" w:rsidR="000457AB" w:rsidRPr="00D1215B" w:rsidRDefault="000457AB" w:rsidP="003E47A3">
            <w:pPr>
              <w:pStyle w:val="ListParagraph"/>
              <w:keepNext/>
              <w:keepLines/>
              <w:numPr>
                <w:ilvl w:val="0"/>
                <w:numId w:val="32"/>
              </w:numPr>
              <w:rPr>
                <w:rFonts w:ascii="Garamond" w:hAnsi="Garamond"/>
                <w:sz w:val="20"/>
                <w:szCs w:val="20"/>
              </w:rPr>
            </w:pPr>
            <w:r w:rsidRPr="00D1215B">
              <w:rPr>
                <w:rFonts w:ascii="Garamond" w:hAnsi="Garamond"/>
                <w:sz w:val="20"/>
                <w:szCs w:val="20"/>
              </w:rPr>
              <w:t>I can feel time passing.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E8084A" w14:textId="54B6067E"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92A9AA" w14:textId="47AF4678"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F1BD0" w14:textId="4161E397" w:rsidR="000457AB" w:rsidRDefault="000457AB" w:rsidP="00131DC3">
            <w:pPr>
              <w:keepNext/>
              <w:keepLines/>
              <w:jc w:val="center"/>
              <w:rPr>
                <w:rFonts w:ascii="Garamond" w:hAnsi="Garamond"/>
                <w:sz w:val="20"/>
                <w:szCs w:val="20"/>
              </w:rPr>
            </w:pPr>
            <w:r>
              <w:rPr>
                <w:rFonts w:ascii="Garamond" w:hAnsi="Garamond"/>
                <w:sz w:val="20"/>
                <w:szCs w:val="20"/>
              </w:rPr>
              <w:t>47.4</w:t>
            </w:r>
          </w:p>
        </w:tc>
      </w:tr>
      <w:tr w:rsidR="000457AB" w:rsidRPr="00D1215B" w14:paraId="213E32F4" w14:textId="0FD60A3D" w:rsidTr="00131DC3">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36C87F1" w14:textId="77777777" w:rsidR="000457AB" w:rsidRPr="00D1215B" w:rsidRDefault="000457AB" w:rsidP="003E47A3">
            <w:pPr>
              <w:pStyle w:val="ListParagraph"/>
              <w:keepNext/>
              <w:keepLines/>
              <w:numPr>
                <w:ilvl w:val="0"/>
                <w:numId w:val="32"/>
              </w:numPr>
              <w:rPr>
                <w:rFonts w:ascii="Garamond" w:hAnsi="Garamond"/>
                <w:sz w:val="20"/>
                <w:szCs w:val="20"/>
              </w:rPr>
            </w:pPr>
            <w:r w:rsidRPr="00D1215B">
              <w:rPr>
                <w:rFonts w:ascii="Garamond" w:hAnsi="Garamond"/>
                <w:sz w:val="20"/>
                <w:szCs w:val="20"/>
              </w:rPr>
              <w:t>It feels to me like the present moves.</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6042041" w14:textId="6ACCBC07"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31.1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756350E" w14:textId="5DB3AD28"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14.3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8E734" w14:textId="37ADCFD2" w:rsidR="000457AB" w:rsidRDefault="000457AB" w:rsidP="00131DC3">
            <w:pPr>
              <w:keepNext/>
              <w:keepLines/>
              <w:jc w:val="center"/>
              <w:rPr>
                <w:rFonts w:ascii="Garamond" w:hAnsi="Garamond"/>
                <w:sz w:val="20"/>
                <w:szCs w:val="20"/>
              </w:rPr>
            </w:pPr>
            <w:r>
              <w:rPr>
                <w:rFonts w:ascii="Garamond" w:hAnsi="Garamond"/>
                <w:sz w:val="20"/>
                <w:szCs w:val="20"/>
              </w:rPr>
              <w:t>54.6</w:t>
            </w:r>
          </w:p>
        </w:tc>
      </w:tr>
      <w:tr w:rsidR="000457AB" w:rsidRPr="00D1215B" w14:paraId="61C4CAD8" w14:textId="29C133E6" w:rsidTr="00131DC3">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A357E73" w14:textId="77777777" w:rsidR="000457AB" w:rsidRPr="00D1215B" w:rsidRDefault="000457AB" w:rsidP="00CB2137">
            <w:pPr>
              <w:keepNext/>
              <w:keepLines/>
              <w:rPr>
                <w:rFonts w:ascii="Garamond" w:hAnsi="Garamond"/>
                <w:b/>
                <w:sz w:val="20"/>
                <w:szCs w:val="20"/>
                <w:lang w:val="en-AU" w:eastAsia="ja-JP"/>
              </w:rPr>
            </w:pPr>
            <w:r w:rsidRPr="00D1215B">
              <w:rPr>
                <w:rFonts w:ascii="Garamond" w:hAnsi="Garamond"/>
                <w:b/>
                <w:sz w:val="20"/>
                <w:szCs w:val="20"/>
              </w:rPr>
              <w:t>Moving Ego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CF8ADA2" w14:textId="33E93601" w:rsidR="000457AB" w:rsidRPr="00D1215B" w:rsidRDefault="000457AB" w:rsidP="00131DC3">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64.2</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B29E863" w14:textId="71AF645E" w:rsidR="000457AB" w:rsidRPr="00D1215B" w:rsidRDefault="000457AB" w:rsidP="00131DC3">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1.6</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673044E7" w14:textId="48F5FE2B" w:rsidR="000457AB" w:rsidRDefault="000457AB" w:rsidP="00131DC3">
            <w:pPr>
              <w:keepNext/>
              <w:keepLines/>
              <w:jc w:val="center"/>
              <w:rPr>
                <w:rFonts w:ascii="Garamond" w:hAnsi="Garamond"/>
                <w:b/>
                <w:sz w:val="20"/>
                <w:szCs w:val="20"/>
              </w:rPr>
            </w:pPr>
            <w:r>
              <w:rPr>
                <w:rFonts w:ascii="Garamond" w:hAnsi="Garamond"/>
                <w:b/>
                <w:sz w:val="20"/>
                <w:szCs w:val="20"/>
              </w:rPr>
              <w:t>34.2</w:t>
            </w:r>
          </w:p>
        </w:tc>
      </w:tr>
      <w:tr w:rsidR="000457AB" w:rsidRPr="00D1215B" w14:paraId="1FD3C972" w14:textId="2BC59B5C" w:rsidTr="00131DC3">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5A6B91A" w14:textId="7D32B25B" w:rsidR="000457AB" w:rsidRPr="003E47A3" w:rsidRDefault="000457AB" w:rsidP="003E47A3">
            <w:pPr>
              <w:pStyle w:val="ListParagraph"/>
              <w:keepNext/>
              <w:keepLines/>
              <w:numPr>
                <w:ilvl w:val="0"/>
                <w:numId w:val="33"/>
              </w:numPr>
              <w:rPr>
                <w:rFonts w:ascii="Garamond" w:hAnsi="Garamond"/>
                <w:sz w:val="20"/>
                <w:szCs w:val="20"/>
                <w:lang w:eastAsia="zh-CN"/>
              </w:rPr>
            </w:pPr>
            <w:r w:rsidRPr="003E47A3">
              <w:rPr>
                <w:rFonts w:ascii="Garamond" w:hAnsi="Garamond"/>
                <w:sz w:val="20"/>
                <w:szCs w:val="20"/>
                <w:lang w:eastAsia="zh-CN"/>
              </w:rPr>
              <w:t>It feels like I am moving through time, away from the past and towards the future.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307D6DB" w14:textId="3FB7B76E"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50.4</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ECA3EB1" w14:textId="6DEF909A"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6.5</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2A3141" w14:textId="6CA8645A" w:rsidR="000457AB" w:rsidRDefault="000457AB" w:rsidP="00131DC3">
            <w:pPr>
              <w:keepNext/>
              <w:keepLines/>
              <w:jc w:val="center"/>
              <w:rPr>
                <w:rFonts w:ascii="Garamond" w:hAnsi="Garamond"/>
                <w:sz w:val="20"/>
                <w:szCs w:val="20"/>
              </w:rPr>
            </w:pPr>
            <w:r>
              <w:rPr>
                <w:rFonts w:ascii="Garamond" w:hAnsi="Garamond"/>
                <w:sz w:val="20"/>
                <w:szCs w:val="20"/>
              </w:rPr>
              <w:t>43</w:t>
            </w:r>
          </w:p>
        </w:tc>
      </w:tr>
      <w:tr w:rsidR="000457AB" w:rsidRPr="00D1215B" w14:paraId="63E374CF" w14:textId="7510EDB1"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E3D649" w14:textId="77777777" w:rsidR="000457AB" w:rsidRPr="00D1215B" w:rsidRDefault="000457AB" w:rsidP="003E47A3">
            <w:pPr>
              <w:pStyle w:val="ListParagraph"/>
              <w:keepNext/>
              <w:keepLines/>
              <w:numPr>
                <w:ilvl w:val="0"/>
                <w:numId w:val="33"/>
              </w:numPr>
              <w:rPr>
                <w:rFonts w:ascii="Garamond" w:hAnsi="Garamond"/>
                <w:sz w:val="20"/>
                <w:szCs w:val="20"/>
              </w:rPr>
            </w:pPr>
            <w:r w:rsidRPr="00D1215B">
              <w:rPr>
                <w:rFonts w:ascii="Garamond" w:hAnsi="Garamond"/>
                <w:sz w:val="20"/>
                <w:szCs w:val="20"/>
              </w:rPr>
              <w:t>It feels like the future is ahead of me and I am moving towards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045B2B" w14:textId="63173327"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2A469C" w14:textId="324BDA4A"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1EE621" w14:textId="32ABCD3E" w:rsidR="000457AB" w:rsidRDefault="000457AB" w:rsidP="00131DC3">
            <w:pPr>
              <w:keepNext/>
              <w:keepLines/>
              <w:jc w:val="center"/>
              <w:rPr>
                <w:rFonts w:ascii="Garamond" w:hAnsi="Garamond"/>
                <w:sz w:val="20"/>
                <w:szCs w:val="20"/>
              </w:rPr>
            </w:pPr>
            <w:r>
              <w:rPr>
                <w:rFonts w:ascii="Garamond" w:hAnsi="Garamond"/>
                <w:sz w:val="20"/>
                <w:szCs w:val="20"/>
              </w:rPr>
              <w:t>41.7</w:t>
            </w:r>
          </w:p>
        </w:tc>
      </w:tr>
      <w:tr w:rsidR="000457AB" w:rsidRPr="00D1215B" w14:paraId="38DD6F37" w14:textId="3058F0F3" w:rsidTr="00131D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051480" w14:textId="77777777" w:rsidR="000457AB" w:rsidRPr="00D1215B" w:rsidRDefault="000457AB" w:rsidP="003E47A3">
            <w:pPr>
              <w:pStyle w:val="ListParagraph"/>
              <w:keepNext/>
              <w:keepLines/>
              <w:numPr>
                <w:ilvl w:val="0"/>
                <w:numId w:val="33"/>
              </w:numPr>
              <w:rPr>
                <w:rFonts w:ascii="Garamond" w:hAnsi="Garamond"/>
                <w:sz w:val="20"/>
                <w:szCs w:val="20"/>
              </w:rPr>
            </w:pPr>
            <w:r w:rsidRPr="00D1215B">
              <w:rPr>
                <w:rFonts w:ascii="Garamond" w:hAnsi="Garamond"/>
                <w:sz w:val="20"/>
                <w:szCs w:val="20"/>
              </w:rPr>
              <w:t>It feels like the past is behind me, and I am moving away from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48D4D7" w14:textId="1AB780C5"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1A0278" w14:textId="12E723AC"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C6C1D" w14:textId="63A21565" w:rsidR="000457AB" w:rsidRDefault="000457AB" w:rsidP="00131DC3">
            <w:pPr>
              <w:keepNext/>
              <w:keepLines/>
              <w:jc w:val="center"/>
              <w:rPr>
                <w:rFonts w:ascii="Garamond" w:hAnsi="Garamond"/>
                <w:sz w:val="20"/>
                <w:szCs w:val="20"/>
              </w:rPr>
            </w:pPr>
            <w:r>
              <w:rPr>
                <w:rFonts w:ascii="Garamond" w:hAnsi="Garamond"/>
                <w:sz w:val="20"/>
                <w:szCs w:val="20"/>
              </w:rPr>
              <w:t>44.5</w:t>
            </w:r>
          </w:p>
        </w:tc>
      </w:tr>
      <w:tr w:rsidR="000457AB" w:rsidRPr="00D1215B" w14:paraId="0BFCBA04" w14:textId="34AA18A5" w:rsidTr="00131DC3">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2005E9C" w14:textId="77777777" w:rsidR="000457AB" w:rsidRPr="00D1215B" w:rsidRDefault="000457AB" w:rsidP="003E47A3">
            <w:pPr>
              <w:pStyle w:val="ListParagraph"/>
              <w:keepNext/>
              <w:keepLines/>
              <w:numPr>
                <w:ilvl w:val="0"/>
                <w:numId w:val="33"/>
              </w:numPr>
              <w:rPr>
                <w:rFonts w:ascii="Garamond" w:hAnsi="Garamond"/>
                <w:sz w:val="20"/>
                <w:szCs w:val="20"/>
              </w:rPr>
            </w:pPr>
            <w:r w:rsidRPr="00D1215B">
              <w:rPr>
                <w:rFonts w:ascii="Garamond" w:hAnsi="Garamond"/>
                <w:sz w:val="20"/>
                <w:szCs w:val="20"/>
              </w:rPr>
              <w:t>It feels like time is a road, and I am in a moving vehicle travelling along that road.</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87CF800" w14:textId="3F1BB043"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40.1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D42EFF6" w14:textId="78432D26" w:rsidR="000457AB" w:rsidRPr="00D1215B" w:rsidRDefault="000457AB" w:rsidP="00131DC3">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10.9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B94BE21" w14:textId="73849362" w:rsidR="000457AB" w:rsidRDefault="000457AB" w:rsidP="00131DC3">
            <w:pPr>
              <w:keepNext/>
              <w:keepLines/>
              <w:jc w:val="center"/>
              <w:rPr>
                <w:rFonts w:ascii="Garamond" w:hAnsi="Garamond"/>
                <w:sz w:val="20"/>
                <w:szCs w:val="20"/>
              </w:rPr>
            </w:pPr>
            <w:r>
              <w:rPr>
                <w:rFonts w:ascii="Garamond" w:hAnsi="Garamond"/>
                <w:sz w:val="20"/>
                <w:szCs w:val="20"/>
              </w:rPr>
              <w:t>48.9</w:t>
            </w:r>
          </w:p>
        </w:tc>
      </w:tr>
    </w:tbl>
    <w:p w14:paraId="1A76AEBE" w14:textId="77777777" w:rsidR="00F43E03" w:rsidRDefault="00F43E03" w:rsidP="00607ED0">
      <w:pPr>
        <w:jc w:val="both"/>
        <w:rPr>
          <w:rFonts w:ascii="Garamond" w:hAnsi="Garamond"/>
        </w:rPr>
      </w:pPr>
    </w:p>
    <w:p w14:paraId="23395AE6" w14:textId="22292E8E" w:rsidR="00F44503" w:rsidRPr="00D1215B" w:rsidRDefault="00E80CED" w:rsidP="001A690E">
      <w:pPr>
        <w:rPr>
          <w:rFonts w:ascii="Garamond" w:hAnsi="Garamond"/>
        </w:rPr>
      </w:pPr>
      <w:r>
        <w:rPr>
          <w:rFonts w:ascii="Garamond" w:hAnsi="Garamond"/>
        </w:rPr>
        <w:t xml:space="preserve">Table 2 reports levels of agreement </w:t>
      </w:r>
      <w:r w:rsidR="00E57041">
        <w:rPr>
          <w:rFonts w:ascii="Garamond" w:hAnsi="Garamond"/>
        </w:rPr>
        <w:t xml:space="preserve">to </w:t>
      </w:r>
      <w:r>
        <w:rPr>
          <w:rFonts w:ascii="Garamond" w:hAnsi="Garamond"/>
        </w:rPr>
        <w:t>moving time</w:t>
      </w:r>
      <w:r w:rsidR="00FF682C">
        <w:rPr>
          <w:rFonts w:ascii="Garamond" w:hAnsi="Garamond"/>
        </w:rPr>
        <w:t xml:space="preserve"> and</w:t>
      </w:r>
      <w:r>
        <w:rPr>
          <w:rFonts w:ascii="Garamond" w:hAnsi="Garamond"/>
        </w:rPr>
        <w:t xml:space="preserve"> moving ego</w:t>
      </w:r>
      <w:r w:rsidR="00FF682C">
        <w:rPr>
          <w:rFonts w:ascii="Garamond" w:hAnsi="Garamond"/>
        </w:rPr>
        <w:t xml:space="preserve"> expressions in negative form</w:t>
      </w:r>
      <w:r w:rsidR="00653104">
        <w:rPr>
          <w:rFonts w:ascii="Garamond" w:hAnsi="Garamond"/>
        </w:rPr>
        <w:t xml:space="preserve">. </w:t>
      </w:r>
      <w:r w:rsidR="00857567">
        <w:rPr>
          <w:rFonts w:ascii="Garamond" w:hAnsi="Garamond"/>
        </w:rPr>
        <w:t>Recall that r</w:t>
      </w:r>
      <w:r>
        <w:rPr>
          <w:rFonts w:ascii="Garamond" w:hAnsi="Garamond"/>
        </w:rPr>
        <w:t>esponses to these statements were reverse</w:t>
      </w:r>
      <w:r w:rsidR="00857567">
        <w:rPr>
          <w:rFonts w:ascii="Garamond" w:hAnsi="Garamond"/>
        </w:rPr>
        <w:t>-</w:t>
      </w:r>
      <w:r>
        <w:rPr>
          <w:rFonts w:ascii="Garamond" w:hAnsi="Garamond"/>
        </w:rPr>
        <w:t>coded.</w:t>
      </w:r>
    </w:p>
    <w:p w14:paraId="3A1AC40F" w14:textId="64A6E6A0" w:rsidR="00A27C0D" w:rsidRPr="00D1215B" w:rsidRDefault="00A27C0D" w:rsidP="00A27C0D">
      <w:pPr>
        <w:jc w:val="both"/>
        <w:rPr>
          <w:rFonts w:ascii="Garamond" w:hAnsi="Garamond"/>
          <w:i/>
        </w:rPr>
      </w:pPr>
      <w:r>
        <w:rPr>
          <w:rFonts w:ascii="Garamond" w:hAnsi="Garamond"/>
          <w:i/>
        </w:rPr>
        <w:t>Table 2</w:t>
      </w:r>
      <w:r w:rsidRPr="00D1215B">
        <w:rPr>
          <w:rFonts w:ascii="Garamond" w:hAnsi="Garamond"/>
          <w:i/>
        </w:rPr>
        <w:t xml:space="preserve">. </w:t>
      </w:r>
      <w:r w:rsidR="00857567">
        <w:rPr>
          <w:rFonts w:ascii="Garamond" w:hAnsi="Garamond"/>
          <w:i/>
        </w:rPr>
        <w:t xml:space="preserve">Levels of agreement </w:t>
      </w:r>
      <w:r w:rsidR="00E57041">
        <w:rPr>
          <w:rFonts w:ascii="Garamond" w:hAnsi="Garamond"/>
          <w:i/>
        </w:rPr>
        <w:t xml:space="preserve">to </w:t>
      </w:r>
      <w:r w:rsidR="00857567">
        <w:rPr>
          <w:rFonts w:ascii="Garamond" w:hAnsi="Garamond"/>
          <w:i/>
        </w:rPr>
        <w:t>negative expressions</w:t>
      </w:r>
      <w:r w:rsidRPr="00D1215B">
        <w:rPr>
          <w:rFonts w:ascii="Garamond" w:hAnsi="Garamond"/>
          <w:i/>
        </w:rPr>
        <w:t>.</w:t>
      </w:r>
    </w:p>
    <w:tbl>
      <w:tblPr>
        <w:tblStyle w:val="TableGrid"/>
        <w:tblW w:w="8613" w:type="dxa"/>
        <w:tblLayout w:type="fixed"/>
        <w:tblLook w:val="04A0" w:firstRow="1" w:lastRow="0" w:firstColumn="1" w:lastColumn="0" w:noHBand="0" w:noVBand="1"/>
      </w:tblPr>
      <w:tblGrid>
        <w:gridCol w:w="3794"/>
        <w:gridCol w:w="709"/>
        <w:gridCol w:w="708"/>
        <w:gridCol w:w="567"/>
        <w:gridCol w:w="709"/>
        <w:gridCol w:w="567"/>
        <w:gridCol w:w="851"/>
        <w:gridCol w:w="708"/>
      </w:tblGrid>
      <w:tr w:rsidR="00941D67" w:rsidRPr="00D1215B" w14:paraId="08259727" w14:textId="558F64B1" w:rsidTr="00941D67">
        <w:tc>
          <w:tcPr>
            <w:tcW w:w="3794"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9031B8E" w14:textId="77777777" w:rsidR="004E7459" w:rsidRPr="00D1215B" w:rsidRDefault="004E7459" w:rsidP="00A27C0D">
            <w:pPr>
              <w:jc w:val="center"/>
              <w:rPr>
                <w:rFonts w:ascii="Garamond" w:hAnsi="Garamond"/>
                <w:sz w:val="20"/>
                <w:szCs w:val="20"/>
              </w:rPr>
            </w:pP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42BD982" w14:textId="4273E907" w:rsidR="004E7459" w:rsidRPr="00D1215B" w:rsidRDefault="004E7459" w:rsidP="00F27911">
            <w:pPr>
              <w:jc w:val="center"/>
              <w:rPr>
                <w:rFonts w:ascii="Garamond" w:hAnsi="Garamond"/>
                <w:b/>
                <w:sz w:val="20"/>
                <w:szCs w:val="20"/>
              </w:rPr>
            </w:pPr>
            <w:r>
              <w:rPr>
                <w:rFonts w:ascii="Garamond" w:hAnsi="Garamond"/>
                <w:b/>
                <w:sz w:val="20"/>
                <w:szCs w:val="20"/>
              </w:rPr>
              <w:t>%Yes</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1441E4E" w14:textId="73BF9725" w:rsidR="004E7459" w:rsidRPr="00D1215B" w:rsidRDefault="004E7459">
            <w:pPr>
              <w:jc w:val="center"/>
              <w:rPr>
                <w:rFonts w:ascii="Garamond" w:hAnsi="Garamond"/>
                <w:b/>
                <w:sz w:val="20"/>
                <w:szCs w:val="20"/>
              </w:rPr>
            </w:pPr>
            <w:r>
              <w:rPr>
                <w:rFonts w:ascii="Garamond" w:hAnsi="Garamond"/>
                <w:b/>
                <w:sz w:val="20"/>
                <w:szCs w:val="20"/>
              </w:rPr>
              <w:t>%No</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FC034CE" w14:textId="18164BF9" w:rsidR="004E7459" w:rsidRPr="00D1215B" w:rsidRDefault="004E7459">
            <w:pPr>
              <w:jc w:val="center"/>
              <w:rPr>
                <w:rFonts w:ascii="Garamond" w:hAnsi="Garamond"/>
                <w:b/>
                <w:sz w:val="20"/>
                <w:szCs w:val="20"/>
              </w:rPr>
            </w:pPr>
            <w:r>
              <w:rPr>
                <w:rFonts w:ascii="Garamond" w:hAnsi="Garamond"/>
                <w:b/>
                <w:sz w:val="20"/>
                <w:szCs w:val="20"/>
              </w:rPr>
              <w:t>%4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744DED1" w14:textId="7DE54620" w:rsidR="004E7459" w:rsidRPr="00D1215B" w:rsidRDefault="004E7459" w:rsidP="00A27C0D">
            <w:pPr>
              <w:jc w:val="center"/>
              <w:rPr>
                <w:rFonts w:ascii="Garamond" w:hAnsi="Garamond"/>
                <w:b/>
                <w:sz w:val="20"/>
                <w:szCs w:val="20"/>
              </w:rPr>
            </w:pPr>
            <w:r w:rsidRPr="00D1215B">
              <w:rPr>
                <w:rFonts w:ascii="Garamond" w:hAnsi="Garamond"/>
                <w:b/>
                <w:sz w:val="20"/>
                <w:szCs w:val="20"/>
              </w:rPr>
              <w:t>Mean</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824D5AA" w14:textId="28C9568F" w:rsidR="004E7459" w:rsidRPr="00D1215B" w:rsidRDefault="004E7459" w:rsidP="00A27C0D">
            <w:pPr>
              <w:jc w:val="center"/>
              <w:rPr>
                <w:rFonts w:ascii="Garamond" w:hAnsi="Garamond"/>
                <w:b/>
                <w:sz w:val="20"/>
                <w:szCs w:val="20"/>
              </w:rPr>
            </w:pPr>
            <w:r>
              <w:rPr>
                <w:rFonts w:ascii="Garamond" w:hAnsi="Garamond"/>
                <w:b/>
                <w:sz w:val="20"/>
                <w:szCs w:val="20"/>
              </w:rPr>
              <w:t>SD</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916CC43" w14:textId="6962AB31" w:rsidR="004E7459" w:rsidRDefault="004E7459" w:rsidP="00A27C0D">
            <w:pPr>
              <w:jc w:val="center"/>
              <w:rPr>
                <w:rFonts w:ascii="Garamond" w:hAnsi="Garamond"/>
                <w:b/>
                <w:sz w:val="20"/>
                <w:szCs w:val="20"/>
              </w:rPr>
            </w:pPr>
            <w:r>
              <w:rPr>
                <w:rFonts w:ascii="Garamond" w:hAnsi="Garamond"/>
                <w:b/>
                <w:i/>
                <w:iCs/>
                <w:sz w:val="20"/>
                <w:szCs w:val="20"/>
              </w:rPr>
              <w:t>t</w:t>
            </w:r>
            <w:r>
              <w:rPr>
                <w:rFonts w:ascii="Garamond" w:hAnsi="Garamond"/>
                <w:b/>
                <w:sz w:val="20"/>
                <w:szCs w:val="20"/>
              </w:rPr>
              <w:t>-value</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AA7311B" w14:textId="094E56F0" w:rsidR="004E7459" w:rsidRDefault="004E7459" w:rsidP="00A27C0D">
            <w:pPr>
              <w:jc w:val="center"/>
              <w:rPr>
                <w:rFonts w:ascii="Garamond" w:hAnsi="Garamond"/>
                <w:b/>
                <w:sz w:val="20"/>
                <w:szCs w:val="20"/>
              </w:rPr>
            </w:pPr>
            <w:r>
              <w:rPr>
                <w:rFonts w:ascii="Garamond" w:hAnsi="Garamond"/>
                <w:b/>
                <w:i/>
                <w:iCs/>
                <w:sz w:val="20"/>
                <w:szCs w:val="20"/>
              </w:rPr>
              <w:t>p</w:t>
            </w:r>
            <w:r>
              <w:rPr>
                <w:rFonts w:ascii="Garamond" w:hAnsi="Garamond"/>
                <w:b/>
                <w:sz w:val="20"/>
                <w:szCs w:val="20"/>
              </w:rPr>
              <w:t>-value</w:t>
            </w:r>
          </w:p>
        </w:tc>
      </w:tr>
      <w:tr w:rsidR="00941D67" w:rsidRPr="00D1215B" w14:paraId="7D7BAE97" w14:textId="7B13C1EE" w:rsidTr="00941D67">
        <w:tc>
          <w:tcPr>
            <w:tcW w:w="379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5247615" w14:textId="77777777" w:rsidR="004E7459" w:rsidRPr="00D1215B" w:rsidRDefault="004E7459" w:rsidP="00A27C0D">
            <w:pPr>
              <w:rPr>
                <w:rFonts w:ascii="Garamond" w:hAnsi="Garamond"/>
                <w:b/>
                <w:sz w:val="20"/>
                <w:szCs w:val="20"/>
              </w:rPr>
            </w:pPr>
            <w:r w:rsidRPr="00D1215B">
              <w:rPr>
                <w:rFonts w:ascii="Garamond" w:hAnsi="Garamond"/>
                <w:b/>
                <w:sz w:val="20"/>
                <w:szCs w:val="20"/>
              </w:rPr>
              <w:t>Moving Time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DE83063" w14:textId="5432694B" w:rsidR="004E7459" w:rsidRPr="00D1215B" w:rsidRDefault="004E7459" w:rsidP="00F27911">
            <w:pPr>
              <w:jc w:val="center"/>
              <w:rPr>
                <w:rFonts w:ascii="Garamond" w:hAnsi="Garamond"/>
                <w:b/>
                <w:sz w:val="20"/>
                <w:szCs w:val="20"/>
              </w:rPr>
            </w:pPr>
            <w:r>
              <w:rPr>
                <w:rFonts w:ascii="Garamond" w:hAnsi="Garamond"/>
                <w:b/>
                <w:sz w:val="20"/>
                <w:szCs w:val="20"/>
              </w:rPr>
              <w:t>56.7</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F952619" w14:textId="362CCD74" w:rsidR="004E7459" w:rsidRPr="00D1215B" w:rsidRDefault="004E7459">
            <w:pPr>
              <w:jc w:val="center"/>
              <w:rPr>
                <w:rFonts w:ascii="Garamond" w:hAnsi="Garamond"/>
                <w:b/>
                <w:sz w:val="20"/>
                <w:szCs w:val="20"/>
              </w:rPr>
            </w:pPr>
            <w:r>
              <w:rPr>
                <w:rFonts w:ascii="Garamond" w:hAnsi="Garamond"/>
                <w:b/>
                <w:sz w:val="20"/>
                <w:szCs w:val="20"/>
              </w:rPr>
              <w:t>39.3</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31C1A7" w14:textId="3A71ADFE" w:rsidR="004E7459" w:rsidRPr="00D1215B" w:rsidRDefault="004E7459">
            <w:pPr>
              <w:jc w:val="center"/>
              <w:rPr>
                <w:rFonts w:ascii="Garamond" w:hAnsi="Garamond"/>
                <w:b/>
                <w:sz w:val="20"/>
                <w:szCs w:val="20"/>
              </w:rPr>
            </w:pPr>
            <w:r>
              <w:rPr>
                <w:rFonts w:ascii="Garamond" w:hAnsi="Garamond"/>
                <w:b/>
                <w:sz w:val="20"/>
                <w:szCs w:val="20"/>
              </w:rPr>
              <w:t>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2D2BEFA" w14:textId="4C69D887" w:rsidR="004E7459" w:rsidRPr="00D1215B" w:rsidRDefault="004E7459" w:rsidP="00A27C0D">
            <w:pPr>
              <w:jc w:val="center"/>
              <w:rPr>
                <w:rFonts w:ascii="Garamond" w:hAnsi="Garamond"/>
                <w:b/>
                <w:sz w:val="20"/>
                <w:szCs w:val="20"/>
              </w:rPr>
            </w:pPr>
            <w:r>
              <w:rPr>
                <w:rFonts w:ascii="Garamond" w:hAnsi="Garamond"/>
                <w:b/>
                <w:sz w:val="20"/>
                <w:szCs w:val="20"/>
              </w:rPr>
              <w:t>4.34</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9F52AE6" w14:textId="13A49DE5" w:rsidR="004E7459" w:rsidRPr="00D1215B" w:rsidRDefault="004E7459" w:rsidP="00A27C0D">
            <w:pPr>
              <w:jc w:val="center"/>
              <w:rPr>
                <w:rFonts w:ascii="Garamond" w:hAnsi="Garamond"/>
                <w:b/>
                <w:sz w:val="20"/>
                <w:szCs w:val="20"/>
              </w:rPr>
            </w:pPr>
            <w:r>
              <w:rPr>
                <w:rFonts w:ascii="Garamond" w:hAnsi="Garamond"/>
                <w:b/>
                <w:sz w:val="20"/>
                <w:szCs w:val="20"/>
              </w:rPr>
              <w:t>1.53</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03C1AB" w14:textId="1D69EA64" w:rsidR="004E7459" w:rsidRDefault="004E7459" w:rsidP="00A27C0D">
            <w:pPr>
              <w:jc w:val="center"/>
              <w:rPr>
                <w:rFonts w:ascii="Garamond" w:hAnsi="Garamond"/>
                <w:b/>
                <w:sz w:val="20"/>
                <w:szCs w:val="20"/>
              </w:rPr>
            </w:pPr>
            <w:r>
              <w:rPr>
                <w:rFonts w:ascii="Garamond" w:hAnsi="Garamond"/>
                <w:b/>
                <w:sz w:val="20"/>
                <w:szCs w:val="20"/>
              </w:rPr>
              <w:t>3.974</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B29A0D9" w14:textId="0351B076" w:rsidR="004E7459" w:rsidRDefault="004E7459" w:rsidP="00A27C0D">
            <w:pPr>
              <w:jc w:val="center"/>
              <w:rPr>
                <w:rFonts w:ascii="Garamond" w:hAnsi="Garamond"/>
                <w:b/>
                <w:sz w:val="20"/>
                <w:szCs w:val="20"/>
              </w:rPr>
            </w:pPr>
            <w:r>
              <w:rPr>
                <w:rFonts w:ascii="Garamond" w:hAnsi="Garamond"/>
                <w:b/>
                <w:sz w:val="20"/>
                <w:szCs w:val="20"/>
              </w:rPr>
              <w:t>&lt;.001</w:t>
            </w:r>
          </w:p>
        </w:tc>
      </w:tr>
      <w:tr w:rsidR="00941D67" w:rsidRPr="00D1215B" w14:paraId="3C3AD85A" w14:textId="370C9BF8" w:rsidTr="00941D67">
        <w:tc>
          <w:tcPr>
            <w:tcW w:w="379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CE5E36D" w14:textId="3AE72CBA" w:rsidR="004E7459" w:rsidRPr="00F0339D" w:rsidRDefault="004E7459" w:rsidP="00F0339D">
            <w:pPr>
              <w:pStyle w:val="ListParagraph"/>
              <w:numPr>
                <w:ilvl w:val="0"/>
                <w:numId w:val="18"/>
              </w:numPr>
              <w:rPr>
                <w:rFonts w:ascii="Garamond" w:hAnsi="Garamond"/>
                <w:sz w:val="20"/>
                <w:szCs w:val="20"/>
                <w:lang w:eastAsia="zh-CN"/>
              </w:rPr>
            </w:pPr>
            <w:r w:rsidRPr="00A27C0D">
              <w:rPr>
                <w:rFonts w:ascii="Garamond" w:hAnsi="Garamond"/>
                <w:sz w:val="20"/>
                <w:szCs w:val="20"/>
                <w:lang w:eastAsia="zh-CN"/>
              </w:rPr>
              <w:t>It does not feel like the future is ahead of me, and it is moving towards me.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325A6E" w14:textId="7E1FD8D7" w:rsidR="004E7459" w:rsidRDefault="004E7459" w:rsidP="00F27911">
            <w:pPr>
              <w:jc w:val="center"/>
              <w:rPr>
                <w:rFonts w:ascii="Garamond" w:hAnsi="Garamond"/>
                <w:sz w:val="20"/>
                <w:szCs w:val="20"/>
              </w:rPr>
            </w:pPr>
            <w:r>
              <w:rPr>
                <w:rFonts w:ascii="Garamond" w:hAnsi="Garamond"/>
                <w:sz w:val="20"/>
                <w:szCs w:val="20"/>
              </w:rPr>
              <w:t>51.7</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C41BBC" w14:textId="7DD3340A" w:rsidR="004E7459" w:rsidRDefault="004E7459">
            <w:pPr>
              <w:jc w:val="center"/>
              <w:rPr>
                <w:rFonts w:ascii="Garamond" w:hAnsi="Garamond"/>
                <w:sz w:val="20"/>
                <w:szCs w:val="20"/>
              </w:rPr>
            </w:pPr>
            <w:r>
              <w:rPr>
                <w:rFonts w:ascii="Garamond" w:hAnsi="Garamond"/>
                <w:sz w:val="20"/>
                <w:szCs w:val="20"/>
              </w:rPr>
              <w:t>39.9</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BF532CB" w14:textId="00B6BF3D" w:rsidR="004E7459" w:rsidRDefault="004E7459">
            <w:pPr>
              <w:jc w:val="center"/>
              <w:rPr>
                <w:rFonts w:ascii="Garamond" w:hAnsi="Garamond"/>
                <w:sz w:val="20"/>
                <w:szCs w:val="20"/>
              </w:rPr>
            </w:pPr>
            <w:r>
              <w:rPr>
                <w:rFonts w:ascii="Garamond" w:hAnsi="Garamond"/>
                <w:sz w:val="20"/>
                <w:szCs w:val="20"/>
              </w:rPr>
              <w:t>8.4</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A5276C8" w14:textId="3D6B456B" w:rsidR="004E7459" w:rsidRPr="00D1215B" w:rsidRDefault="004E7459">
            <w:pPr>
              <w:jc w:val="center"/>
              <w:rPr>
                <w:rFonts w:ascii="Garamond" w:hAnsi="Garamond"/>
                <w:sz w:val="20"/>
                <w:szCs w:val="20"/>
              </w:rPr>
            </w:pPr>
            <w:r>
              <w:rPr>
                <w:rFonts w:ascii="Garamond" w:hAnsi="Garamond"/>
                <w:sz w:val="20"/>
                <w:szCs w:val="20"/>
              </w:rPr>
              <w:t>4.37</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8A3BA9C" w14:textId="5752F103" w:rsidR="004E7459" w:rsidRPr="00D1215B" w:rsidRDefault="004E7459">
            <w:pPr>
              <w:jc w:val="center"/>
              <w:rPr>
                <w:rFonts w:ascii="Garamond" w:hAnsi="Garamond"/>
                <w:sz w:val="20"/>
                <w:szCs w:val="20"/>
              </w:rPr>
            </w:pPr>
            <w:r>
              <w:rPr>
                <w:rFonts w:ascii="Garamond" w:hAnsi="Garamond"/>
                <w:sz w:val="20"/>
                <w:szCs w:val="20"/>
              </w:rPr>
              <w:t>1.94</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9C84BBD" w14:textId="6FEB3FD5" w:rsidR="004E7459" w:rsidRDefault="004E7459">
            <w:pPr>
              <w:jc w:val="center"/>
              <w:rPr>
                <w:rFonts w:ascii="Garamond" w:hAnsi="Garamond"/>
                <w:sz w:val="20"/>
                <w:szCs w:val="20"/>
              </w:rPr>
            </w:pPr>
            <w:r>
              <w:rPr>
                <w:rFonts w:ascii="Garamond" w:hAnsi="Garamond"/>
                <w:sz w:val="20"/>
                <w:szCs w:val="20"/>
              </w:rPr>
              <w:t>3.460</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40E78EA" w14:textId="2EFCCB96" w:rsidR="004E7459" w:rsidRDefault="004E7459">
            <w:pPr>
              <w:jc w:val="center"/>
              <w:rPr>
                <w:rFonts w:ascii="Garamond" w:hAnsi="Garamond"/>
                <w:sz w:val="20"/>
                <w:szCs w:val="20"/>
              </w:rPr>
            </w:pPr>
            <w:r>
              <w:rPr>
                <w:rFonts w:ascii="Garamond" w:hAnsi="Garamond"/>
                <w:sz w:val="20"/>
                <w:szCs w:val="20"/>
              </w:rPr>
              <w:t>.001</w:t>
            </w:r>
          </w:p>
        </w:tc>
      </w:tr>
      <w:tr w:rsidR="00941D67" w:rsidRPr="00D1215B" w14:paraId="290F3727" w14:textId="0A41682D"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8ABAE7" w14:textId="4D67601A" w:rsidR="004E7459" w:rsidRPr="00D1215B" w:rsidRDefault="004E7459" w:rsidP="00F0339D">
            <w:pPr>
              <w:pStyle w:val="ListParagraph"/>
              <w:numPr>
                <w:ilvl w:val="0"/>
                <w:numId w:val="18"/>
              </w:numPr>
              <w:rPr>
                <w:rFonts w:ascii="Garamond" w:hAnsi="Garamond"/>
                <w:sz w:val="20"/>
                <w:szCs w:val="20"/>
              </w:rPr>
            </w:pPr>
            <w:r w:rsidRPr="00A27C0D">
              <w:rPr>
                <w:rFonts w:ascii="Garamond" w:hAnsi="Garamond"/>
                <w:sz w:val="20"/>
                <w:szCs w:val="20"/>
              </w:rPr>
              <w:t>It does not feel like the past is behind me, and it is moving away from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9E0CBE" w14:textId="26CEA273" w:rsidR="004E7459" w:rsidRDefault="004E7459" w:rsidP="00F27911">
            <w:pPr>
              <w:jc w:val="center"/>
              <w:rPr>
                <w:rFonts w:ascii="Garamond" w:hAnsi="Garamond"/>
                <w:sz w:val="20"/>
                <w:szCs w:val="20"/>
              </w:rPr>
            </w:pPr>
            <w:r>
              <w:rPr>
                <w:rFonts w:ascii="Garamond" w:hAnsi="Garamond"/>
                <w:sz w:val="20"/>
                <w:szCs w:val="20"/>
              </w:rPr>
              <w:t>54.8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5BE08A" w14:textId="19609304" w:rsidR="004E7459" w:rsidRDefault="004E7459">
            <w:pPr>
              <w:jc w:val="center"/>
              <w:rPr>
                <w:rFonts w:ascii="Garamond" w:hAnsi="Garamond"/>
                <w:sz w:val="20"/>
                <w:szCs w:val="20"/>
              </w:rPr>
            </w:pPr>
            <w:r>
              <w:rPr>
                <w:rFonts w:ascii="Garamond" w:hAnsi="Garamond"/>
                <w:sz w:val="20"/>
                <w:szCs w:val="20"/>
              </w:rPr>
              <w:t>34.6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34414" w14:textId="2A805C45" w:rsidR="004E7459" w:rsidRDefault="004E7459">
            <w:pPr>
              <w:jc w:val="center"/>
              <w:rPr>
                <w:rFonts w:ascii="Garamond" w:hAnsi="Garamond"/>
                <w:sz w:val="20"/>
                <w:szCs w:val="20"/>
              </w:rPr>
            </w:pPr>
            <w:r>
              <w:rPr>
                <w:rFonts w:ascii="Garamond" w:hAnsi="Garamond"/>
                <w:sz w:val="20"/>
                <w:szCs w:val="20"/>
              </w:rPr>
              <w:t>10.6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311153" w14:textId="23F4E372" w:rsidR="004E7459" w:rsidRPr="00D1215B" w:rsidRDefault="004E7459">
            <w:pPr>
              <w:jc w:val="center"/>
              <w:rPr>
                <w:rFonts w:ascii="Garamond" w:hAnsi="Garamond"/>
                <w:sz w:val="20"/>
                <w:szCs w:val="20"/>
              </w:rPr>
            </w:pPr>
            <w:r>
              <w:rPr>
                <w:rFonts w:ascii="Garamond" w:hAnsi="Garamond"/>
                <w:sz w:val="20"/>
                <w:szCs w:val="20"/>
              </w:rPr>
              <w:t>4.60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727C17" w14:textId="04C660B6" w:rsidR="004E7459" w:rsidRPr="00D1215B" w:rsidRDefault="004E7459">
            <w:pPr>
              <w:jc w:val="center"/>
              <w:rPr>
                <w:rFonts w:ascii="Garamond" w:hAnsi="Garamond"/>
                <w:sz w:val="20"/>
                <w:szCs w:val="20"/>
              </w:rPr>
            </w:pPr>
            <w:r>
              <w:rPr>
                <w:rFonts w:ascii="Garamond" w:hAnsi="Garamond"/>
                <w:sz w:val="20"/>
                <w:szCs w:val="20"/>
              </w:rPr>
              <w:t>1.90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463E8C" w14:textId="331B17FA" w:rsidR="004E7459" w:rsidRDefault="004E7459">
            <w:pPr>
              <w:jc w:val="center"/>
              <w:rPr>
                <w:rFonts w:ascii="Garamond" w:hAnsi="Garamond"/>
                <w:sz w:val="20"/>
                <w:szCs w:val="20"/>
              </w:rPr>
            </w:pPr>
            <w:r>
              <w:rPr>
                <w:rFonts w:ascii="Garamond" w:hAnsi="Garamond"/>
                <w:sz w:val="20"/>
                <w:szCs w:val="20"/>
              </w:rPr>
              <w:t>5.635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DA3D2D" w14:textId="3173AD89" w:rsidR="004E7459" w:rsidRDefault="004E7459">
            <w:pPr>
              <w:jc w:val="center"/>
              <w:rPr>
                <w:rFonts w:ascii="Garamond" w:hAnsi="Garamond"/>
                <w:sz w:val="20"/>
                <w:szCs w:val="20"/>
              </w:rPr>
            </w:pPr>
            <w:r>
              <w:rPr>
                <w:rFonts w:ascii="Garamond" w:hAnsi="Garamond"/>
                <w:sz w:val="20"/>
                <w:szCs w:val="20"/>
              </w:rPr>
              <w:t>&lt;.001</w:t>
            </w:r>
          </w:p>
        </w:tc>
      </w:tr>
      <w:tr w:rsidR="00941D67" w:rsidRPr="00D1215B" w14:paraId="36846BCB" w14:textId="2669C9A8"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C3A0DE" w14:textId="318FF238" w:rsidR="004E7459" w:rsidRPr="00D1215B" w:rsidRDefault="004E7459" w:rsidP="00F0339D">
            <w:pPr>
              <w:pStyle w:val="ListParagraph"/>
              <w:numPr>
                <w:ilvl w:val="0"/>
                <w:numId w:val="18"/>
              </w:numPr>
              <w:rPr>
                <w:rFonts w:ascii="Garamond" w:hAnsi="Garamond"/>
                <w:sz w:val="20"/>
                <w:szCs w:val="20"/>
              </w:rPr>
            </w:pPr>
            <w:r w:rsidRPr="00A27C0D">
              <w:rPr>
                <w:rFonts w:ascii="Garamond" w:hAnsi="Garamond"/>
                <w:sz w:val="20"/>
                <w:szCs w:val="20"/>
              </w:rPr>
              <w:t>It does not feel like time is a moving river that I am floating upon.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2EFEA5" w14:textId="603AD072" w:rsidR="004E7459" w:rsidRDefault="004E7459" w:rsidP="00F27911">
            <w:pPr>
              <w:jc w:val="center"/>
              <w:rPr>
                <w:rFonts w:ascii="Garamond" w:hAnsi="Garamond"/>
                <w:sz w:val="20"/>
                <w:szCs w:val="20"/>
              </w:rPr>
            </w:pPr>
            <w:r>
              <w:rPr>
                <w:rFonts w:ascii="Garamond" w:hAnsi="Garamond"/>
                <w:sz w:val="20"/>
                <w:szCs w:val="20"/>
              </w:rPr>
              <w:t>47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BD823" w14:textId="53506D76" w:rsidR="004E7459" w:rsidRDefault="004E7459">
            <w:pPr>
              <w:jc w:val="center"/>
              <w:rPr>
                <w:rFonts w:ascii="Garamond" w:hAnsi="Garamond"/>
                <w:sz w:val="20"/>
                <w:szCs w:val="20"/>
              </w:rPr>
            </w:pPr>
            <w:r>
              <w:rPr>
                <w:rFonts w:ascii="Garamond" w:hAnsi="Garamond"/>
                <w:sz w:val="20"/>
                <w:szCs w:val="20"/>
              </w:rPr>
              <w:t>42.4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30CE01" w14:textId="28F4D307" w:rsidR="004E7459" w:rsidRDefault="004E7459">
            <w:pPr>
              <w:jc w:val="center"/>
              <w:rPr>
                <w:rFonts w:ascii="Garamond" w:hAnsi="Garamond"/>
                <w:sz w:val="20"/>
                <w:szCs w:val="20"/>
              </w:rPr>
            </w:pPr>
            <w:r>
              <w:rPr>
                <w:rFonts w:ascii="Garamond" w:hAnsi="Garamond"/>
                <w:sz w:val="20"/>
                <w:szCs w:val="20"/>
              </w:rPr>
              <w:t>10.6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FF4C5A" w14:textId="4978E6DB" w:rsidR="004E7459" w:rsidRPr="00D1215B" w:rsidRDefault="004E7459">
            <w:pPr>
              <w:jc w:val="center"/>
              <w:rPr>
                <w:rFonts w:ascii="Garamond" w:hAnsi="Garamond"/>
                <w:sz w:val="20"/>
                <w:szCs w:val="20"/>
              </w:rPr>
            </w:pPr>
            <w:r>
              <w:rPr>
                <w:rFonts w:ascii="Garamond" w:hAnsi="Garamond"/>
                <w:sz w:val="20"/>
                <w:szCs w:val="20"/>
              </w:rPr>
              <w:t>4.16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20DB27" w14:textId="3E3D3700" w:rsidR="004E7459" w:rsidRPr="00D1215B" w:rsidRDefault="004E7459">
            <w:pPr>
              <w:jc w:val="center"/>
              <w:rPr>
                <w:rFonts w:ascii="Garamond" w:hAnsi="Garamond"/>
                <w:sz w:val="20"/>
                <w:szCs w:val="20"/>
              </w:rPr>
            </w:pPr>
            <w:r>
              <w:rPr>
                <w:rFonts w:ascii="Garamond" w:hAnsi="Garamond"/>
                <w:sz w:val="20"/>
                <w:szCs w:val="20"/>
              </w:rPr>
              <w:t>1.91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69F17F" w14:textId="3DD520D5" w:rsidR="004E7459" w:rsidRDefault="004E7459">
            <w:pPr>
              <w:jc w:val="center"/>
              <w:rPr>
                <w:rFonts w:ascii="Garamond" w:hAnsi="Garamond"/>
                <w:sz w:val="20"/>
                <w:szCs w:val="20"/>
              </w:rPr>
            </w:pPr>
            <w:r>
              <w:rPr>
                <w:rFonts w:ascii="Garamond" w:hAnsi="Garamond"/>
                <w:sz w:val="20"/>
                <w:szCs w:val="20"/>
              </w:rPr>
              <w:t>1.463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626935" w14:textId="345970D5" w:rsidR="004E7459" w:rsidRDefault="004E7459">
            <w:pPr>
              <w:jc w:val="center"/>
              <w:rPr>
                <w:rFonts w:ascii="Garamond" w:hAnsi="Garamond"/>
                <w:sz w:val="20"/>
                <w:szCs w:val="20"/>
              </w:rPr>
            </w:pPr>
            <w:r>
              <w:rPr>
                <w:rFonts w:ascii="Garamond" w:hAnsi="Garamond"/>
                <w:sz w:val="20"/>
                <w:szCs w:val="20"/>
              </w:rPr>
              <w:t>.144</w:t>
            </w:r>
          </w:p>
        </w:tc>
      </w:tr>
      <w:tr w:rsidR="00941D67" w:rsidRPr="00D1215B" w14:paraId="790E2F6E" w14:textId="246AE874"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2811B5" w14:textId="2DE9EC24" w:rsidR="004E7459" w:rsidRPr="00D1215B" w:rsidRDefault="004E7459" w:rsidP="00F0339D">
            <w:pPr>
              <w:pStyle w:val="ListParagraph"/>
              <w:numPr>
                <w:ilvl w:val="0"/>
                <w:numId w:val="18"/>
              </w:numPr>
              <w:rPr>
                <w:rFonts w:ascii="Garamond" w:hAnsi="Garamond"/>
                <w:sz w:val="20"/>
                <w:szCs w:val="20"/>
              </w:rPr>
            </w:pPr>
            <w:r w:rsidRPr="00A27C0D">
              <w:rPr>
                <w:rFonts w:ascii="Garamond" w:hAnsi="Garamond"/>
                <w:sz w:val="20"/>
                <w:szCs w:val="20"/>
              </w:rPr>
              <w:t>It does not feel like time is whizzing towards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F6194F" w14:textId="4B5B87DF" w:rsidR="004E7459" w:rsidRDefault="004E7459" w:rsidP="00F27911">
            <w:pPr>
              <w:jc w:val="center"/>
              <w:rPr>
                <w:rFonts w:ascii="Garamond" w:hAnsi="Garamond"/>
                <w:sz w:val="20"/>
                <w:szCs w:val="20"/>
              </w:rPr>
            </w:pPr>
            <w:r>
              <w:rPr>
                <w:rFonts w:ascii="Garamond" w:hAnsi="Garamond"/>
                <w:sz w:val="20"/>
                <w:szCs w:val="20"/>
              </w:rPr>
              <w:t>42.1</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5D81F" w14:textId="1D66B366" w:rsidR="004E7459" w:rsidRDefault="004E7459">
            <w:pPr>
              <w:jc w:val="center"/>
              <w:rPr>
                <w:rFonts w:ascii="Garamond" w:hAnsi="Garamond"/>
                <w:sz w:val="20"/>
                <w:szCs w:val="20"/>
              </w:rPr>
            </w:pPr>
            <w:r>
              <w:rPr>
                <w:rFonts w:ascii="Garamond" w:hAnsi="Garamond"/>
                <w:sz w:val="20"/>
                <w:szCs w:val="20"/>
              </w:rPr>
              <w:t>48.6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8F2498" w14:textId="4F84315E" w:rsidR="004E7459" w:rsidRDefault="004E7459">
            <w:pPr>
              <w:jc w:val="center"/>
              <w:rPr>
                <w:rFonts w:ascii="Garamond" w:hAnsi="Garamond"/>
                <w:sz w:val="20"/>
                <w:szCs w:val="20"/>
              </w:rPr>
            </w:pPr>
            <w:r>
              <w:rPr>
                <w:rFonts w:ascii="Garamond" w:hAnsi="Garamond"/>
                <w:sz w:val="20"/>
                <w:szCs w:val="20"/>
              </w:rPr>
              <w:t>9.3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3C00C1" w14:textId="4D73D3DD" w:rsidR="004E7459" w:rsidRPr="00D1215B" w:rsidRDefault="004E7459">
            <w:pPr>
              <w:jc w:val="center"/>
              <w:rPr>
                <w:rFonts w:ascii="Garamond" w:hAnsi="Garamond"/>
                <w:sz w:val="20"/>
                <w:szCs w:val="20"/>
              </w:rPr>
            </w:pPr>
            <w:r>
              <w:rPr>
                <w:rFonts w:ascii="Garamond" w:hAnsi="Garamond"/>
                <w:sz w:val="20"/>
                <w:szCs w:val="20"/>
              </w:rPr>
              <w:t>3.97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F5C834" w14:textId="6F93AF75" w:rsidR="004E7459" w:rsidRPr="00D1215B" w:rsidRDefault="004E7459">
            <w:pPr>
              <w:jc w:val="center"/>
              <w:rPr>
                <w:rFonts w:ascii="Garamond" w:hAnsi="Garamond"/>
                <w:sz w:val="20"/>
                <w:szCs w:val="20"/>
              </w:rPr>
            </w:pPr>
            <w:r>
              <w:rPr>
                <w:rFonts w:ascii="Garamond" w:hAnsi="Garamond"/>
                <w:sz w:val="20"/>
                <w:szCs w:val="20"/>
              </w:rPr>
              <w:t>2.00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46795" w14:textId="664A72F8" w:rsidR="004E7459" w:rsidRDefault="004E7459">
            <w:pPr>
              <w:jc w:val="center"/>
              <w:rPr>
                <w:rFonts w:ascii="Garamond" w:hAnsi="Garamond"/>
                <w:sz w:val="20"/>
                <w:szCs w:val="20"/>
              </w:rPr>
            </w:pPr>
            <w:r>
              <w:rPr>
                <w:rFonts w:ascii="Garamond" w:hAnsi="Garamond"/>
                <w:sz w:val="20"/>
                <w:szCs w:val="20"/>
              </w:rPr>
              <w:t>-0.307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E696E0" w14:textId="51297AE5" w:rsidR="004E7459" w:rsidRDefault="004E7459">
            <w:pPr>
              <w:jc w:val="center"/>
              <w:rPr>
                <w:rFonts w:ascii="Garamond" w:hAnsi="Garamond"/>
                <w:sz w:val="20"/>
                <w:szCs w:val="20"/>
              </w:rPr>
            </w:pPr>
            <w:r>
              <w:rPr>
                <w:rFonts w:ascii="Garamond" w:hAnsi="Garamond"/>
                <w:sz w:val="20"/>
                <w:szCs w:val="20"/>
              </w:rPr>
              <w:t>.759</w:t>
            </w:r>
          </w:p>
        </w:tc>
      </w:tr>
      <w:tr w:rsidR="00941D67" w:rsidRPr="00D1215B" w14:paraId="015DA8FC" w14:textId="4B36B763"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03E862C" w14:textId="79265776" w:rsidR="004E7459" w:rsidRPr="00D1215B" w:rsidRDefault="004E7459" w:rsidP="00F0339D">
            <w:pPr>
              <w:pStyle w:val="ListParagraph"/>
              <w:numPr>
                <w:ilvl w:val="0"/>
                <w:numId w:val="18"/>
              </w:numPr>
              <w:rPr>
                <w:rFonts w:ascii="Garamond" w:hAnsi="Garamond"/>
                <w:sz w:val="20"/>
                <w:szCs w:val="20"/>
              </w:rPr>
            </w:pPr>
            <w:r w:rsidRPr="00A27C0D">
              <w:rPr>
                <w:rFonts w:ascii="Garamond" w:hAnsi="Garamond"/>
                <w:sz w:val="20"/>
                <w:szCs w:val="20"/>
              </w:rPr>
              <w:t>I cannot feel time passing.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101D1C" w14:textId="336BBDCC" w:rsidR="004E7459" w:rsidRDefault="004E7459" w:rsidP="00F27911">
            <w:pPr>
              <w:jc w:val="center"/>
              <w:rPr>
                <w:rFonts w:ascii="Garamond" w:hAnsi="Garamond"/>
                <w:sz w:val="20"/>
                <w:szCs w:val="20"/>
              </w:rPr>
            </w:pPr>
            <w:r>
              <w:rPr>
                <w:rFonts w:ascii="Garamond" w:hAnsi="Garamond"/>
                <w:sz w:val="20"/>
                <w:szCs w:val="20"/>
              </w:rPr>
              <w:t>48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99994" w14:textId="1393C684" w:rsidR="004E7459" w:rsidRDefault="004E7459">
            <w:pPr>
              <w:jc w:val="center"/>
              <w:rPr>
                <w:rFonts w:ascii="Garamond" w:hAnsi="Garamond"/>
                <w:sz w:val="20"/>
                <w:szCs w:val="20"/>
              </w:rPr>
            </w:pPr>
            <w:r>
              <w:rPr>
                <w:rFonts w:ascii="Garamond" w:hAnsi="Garamond"/>
                <w:sz w:val="20"/>
                <w:szCs w:val="20"/>
              </w:rPr>
              <w:t>43.6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B38B7" w14:textId="07FD1824" w:rsidR="004E7459" w:rsidRDefault="004E7459">
            <w:pPr>
              <w:jc w:val="center"/>
              <w:rPr>
                <w:rFonts w:ascii="Garamond" w:hAnsi="Garamond"/>
                <w:sz w:val="20"/>
                <w:szCs w:val="20"/>
              </w:rPr>
            </w:pPr>
            <w:r>
              <w:rPr>
                <w:rFonts w:ascii="Garamond" w:hAnsi="Garamond"/>
                <w:sz w:val="20"/>
                <w:szCs w:val="20"/>
              </w:rPr>
              <w:t>8.4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AE1F85" w14:textId="0FBF041B" w:rsidR="004E7459" w:rsidRPr="00D1215B" w:rsidRDefault="004E7459">
            <w:pPr>
              <w:jc w:val="center"/>
              <w:rPr>
                <w:rFonts w:ascii="Garamond" w:hAnsi="Garamond"/>
                <w:sz w:val="20"/>
                <w:szCs w:val="20"/>
              </w:rPr>
            </w:pPr>
            <w:r>
              <w:rPr>
                <w:rFonts w:ascii="Garamond" w:hAnsi="Garamond"/>
                <w:sz w:val="20"/>
                <w:szCs w:val="20"/>
              </w:rPr>
              <w:t>4.63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FC33D7" w14:textId="2E0D492A" w:rsidR="004E7459" w:rsidRPr="00D1215B" w:rsidRDefault="004E7459">
            <w:pPr>
              <w:jc w:val="center"/>
              <w:rPr>
                <w:rFonts w:ascii="Garamond" w:hAnsi="Garamond"/>
                <w:sz w:val="20"/>
                <w:szCs w:val="20"/>
              </w:rPr>
            </w:pPr>
            <w:r>
              <w:rPr>
                <w:rFonts w:ascii="Garamond" w:hAnsi="Garamond"/>
                <w:sz w:val="20"/>
                <w:szCs w:val="20"/>
              </w:rPr>
              <w:t>1.99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262AA8" w14:textId="3F5C8520" w:rsidR="004E7459" w:rsidRDefault="004E7459">
            <w:pPr>
              <w:jc w:val="center"/>
              <w:rPr>
                <w:rFonts w:ascii="Garamond" w:hAnsi="Garamond"/>
                <w:sz w:val="20"/>
                <w:szCs w:val="20"/>
              </w:rPr>
            </w:pPr>
            <w:r>
              <w:rPr>
                <w:rFonts w:ascii="Garamond" w:hAnsi="Garamond"/>
                <w:sz w:val="20"/>
                <w:szCs w:val="20"/>
              </w:rPr>
              <w:t>5.691</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F32C5" w14:textId="5B6BDF9C" w:rsidR="004E7459" w:rsidRDefault="004E7459">
            <w:pPr>
              <w:jc w:val="center"/>
              <w:rPr>
                <w:rFonts w:ascii="Garamond" w:hAnsi="Garamond"/>
                <w:sz w:val="20"/>
                <w:szCs w:val="20"/>
              </w:rPr>
            </w:pPr>
            <w:r>
              <w:rPr>
                <w:rFonts w:ascii="Garamond" w:hAnsi="Garamond"/>
                <w:sz w:val="20"/>
                <w:szCs w:val="20"/>
              </w:rPr>
              <w:t>&lt;.001</w:t>
            </w:r>
          </w:p>
        </w:tc>
      </w:tr>
      <w:tr w:rsidR="00941D67" w:rsidRPr="00D1215B" w14:paraId="39B4B864" w14:textId="6F8B6AD5" w:rsidTr="00941D67">
        <w:tc>
          <w:tcPr>
            <w:tcW w:w="379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12871EA" w14:textId="3D7B6736" w:rsidR="004E7459" w:rsidRPr="00D1215B" w:rsidRDefault="004E7459" w:rsidP="00F0339D">
            <w:pPr>
              <w:pStyle w:val="ListParagraph"/>
              <w:numPr>
                <w:ilvl w:val="0"/>
                <w:numId w:val="18"/>
              </w:numPr>
              <w:rPr>
                <w:rFonts w:ascii="Garamond" w:hAnsi="Garamond"/>
                <w:sz w:val="20"/>
                <w:szCs w:val="20"/>
              </w:rPr>
            </w:pPr>
            <w:r w:rsidRPr="00A27C0D">
              <w:rPr>
                <w:rFonts w:ascii="Garamond" w:hAnsi="Garamond"/>
                <w:sz w:val="20"/>
                <w:szCs w:val="20"/>
              </w:rPr>
              <w:t>It does not feel to me like the present moves.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11FEA2" w14:textId="475CF8A0" w:rsidR="004E7459" w:rsidRDefault="004E7459" w:rsidP="00F27911">
            <w:pPr>
              <w:jc w:val="center"/>
              <w:rPr>
                <w:rFonts w:ascii="Garamond" w:hAnsi="Garamond"/>
                <w:sz w:val="20"/>
                <w:szCs w:val="20"/>
              </w:rPr>
            </w:pPr>
            <w:r>
              <w:rPr>
                <w:rFonts w:ascii="Garamond" w:hAnsi="Garamond"/>
                <w:sz w:val="20"/>
                <w:szCs w:val="20"/>
              </w:rPr>
              <w:t>48.9</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86278E7" w14:textId="7CF2B504" w:rsidR="004E7459" w:rsidRDefault="004E7459">
            <w:pPr>
              <w:jc w:val="center"/>
              <w:rPr>
                <w:rFonts w:ascii="Garamond" w:hAnsi="Garamond"/>
                <w:sz w:val="20"/>
                <w:szCs w:val="20"/>
              </w:rPr>
            </w:pPr>
            <w:r>
              <w:rPr>
                <w:rFonts w:ascii="Garamond" w:hAnsi="Garamond"/>
                <w:sz w:val="20"/>
                <w:szCs w:val="20"/>
              </w:rPr>
              <w:t>39.9</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037627F" w14:textId="27337A97" w:rsidR="004E7459" w:rsidRDefault="004E7459">
            <w:pPr>
              <w:jc w:val="center"/>
              <w:rPr>
                <w:rFonts w:ascii="Garamond" w:hAnsi="Garamond"/>
                <w:sz w:val="20"/>
                <w:szCs w:val="20"/>
              </w:rPr>
            </w:pPr>
            <w:r>
              <w:rPr>
                <w:rFonts w:ascii="Garamond" w:hAnsi="Garamond"/>
                <w:sz w:val="20"/>
                <w:szCs w:val="20"/>
              </w:rPr>
              <w:t>11.2</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7A6D17D" w14:textId="4EBCA36D" w:rsidR="004E7459" w:rsidRPr="00D1215B" w:rsidRDefault="004E7459">
            <w:pPr>
              <w:jc w:val="center"/>
              <w:rPr>
                <w:rFonts w:ascii="Garamond" w:hAnsi="Garamond"/>
                <w:sz w:val="20"/>
                <w:szCs w:val="20"/>
              </w:rPr>
            </w:pPr>
            <w:r>
              <w:rPr>
                <w:rFonts w:ascii="Garamond" w:hAnsi="Garamond"/>
                <w:sz w:val="20"/>
                <w:szCs w:val="20"/>
              </w:rPr>
              <w:t>4.31</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5BF5F38" w14:textId="35D67E44" w:rsidR="004E7459" w:rsidRPr="00D1215B" w:rsidRDefault="004E7459">
            <w:pPr>
              <w:jc w:val="center"/>
              <w:rPr>
                <w:rFonts w:ascii="Garamond" w:hAnsi="Garamond"/>
                <w:sz w:val="20"/>
                <w:szCs w:val="20"/>
              </w:rPr>
            </w:pPr>
            <w:r>
              <w:rPr>
                <w:rFonts w:ascii="Garamond" w:hAnsi="Garamond"/>
                <w:sz w:val="20"/>
                <w:szCs w:val="20"/>
              </w:rPr>
              <w:t>1.92</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8E6138" w14:textId="546E4C59" w:rsidR="004E7459" w:rsidRDefault="004E7459">
            <w:pPr>
              <w:jc w:val="center"/>
              <w:rPr>
                <w:rFonts w:ascii="Garamond" w:hAnsi="Garamond"/>
                <w:sz w:val="20"/>
                <w:szCs w:val="20"/>
              </w:rPr>
            </w:pPr>
            <w:r>
              <w:rPr>
                <w:rFonts w:ascii="Garamond" w:hAnsi="Garamond"/>
                <w:sz w:val="20"/>
                <w:szCs w:val="20"/>
              </w:rPr>
              <w:t>2.875</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B34744A" w14:textId="2673C2A8" w:rsidR="004E7459" w:rsidRDefault="004E7459">
            <w:pPr>
              <w:jc w:val="center"/>
              <w:rPr>
                <w:rFonts w:ascii="Garamond" w:hAnsi="Garamond"/>
                <w:sz w:val="20"/>
                <w:szCs w:val="20"/>
              </w:rPr>
            </w:pPr>
            <w:r>
              <w:rPr>
                <w:rFonts w:ascii="Garamond" w:hAnsi="Garamond"/>
                <w:sz w:val="20"/>
                <w:szCs w:val="20"/>
              </w:rPr>
              <w:t>.004</w:t>
            </w:r>
          </w:p>
        </w:tc>
      </w:tr>
      <w:tr w:rsidR="00941D67" w:rsidRPr="00D1215B" w14:paraId="2197A61C" w14:textId="665E17A4" w:rsidTr="00941D67">
        <w:tc>
          <w:tcPr>
            <w:tcW w:w="379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51294EA" w14:textId="77777777" w:rsidR="004E7459" w:rsidRPr="00D1215B" w:rsidRDefault="004E7459" w:rsidP="00A27C0D">
            <w:pPr>
              <w:rPr>
                <w:rFonts w:ascii="Garamond" w:hAnsi="Garamond"/>
                <w:b/>
                <w:sz w:val="20"/>
                <w:szCs w:val="20"/>
              </w:rPr>
            </w:pPr>
            <w:r w:rsidRPr="00D1215B">
              <w:rPr>
                <w:rFonts w:ascii="Garamond" w:hAnsi="Garamond"/>
                <w:b/>
                <w:sz w:val="20"/>
                <w:szCs w:val="20"/>
              </w:rPr>
              <w:t>Moving Ego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442B672" w14:textId="2CFE57CF" w:rsidR="004E7459" w:rsidRPr="00D1215B" w:rsidRDefault="004E7459" w:rsidP="00F27911">
            <w:pPr>
              <w:jc w:val="center"/>
              <w:rPr>
                <w:rFonts w:ascii="Garamond" w:hAnsi="Garamond"/>
                <w:b/>
                <w:sz w:val="20"/>
                <w:szCs w:val="20"/>
              </w:rPr>
            </w:pPr>
            <w:r>
              <w:rPr>
                <w:rFonts w:ascii="Garamond" w:hAnsi="Garamond"/>
                <w:b/>
                <w:sz w:val="20"/>
                <w:szCs w:val="20"/>
              </w:rPr>
              <w:t>61.7</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E5E0CA8" w14:textId="009E3C8F" w:rsidR="004E7459" w:rsidRPr="00D1215B" w:rsidRDefault="004E7459">
            <w:pPr>
              <w:jc w:val="center"/>
              <w:rPr>
                <w:rFonts w:ascii="Garamond" w:hAnsi="Garamond"/>
                <w:b/>
                <w:sz w:val="20"/>
                <w:szCs w:val="20"/>
              </w:rPr>
            </w:pPr>
            <w:r>
              <w:rPr>
                <w:rFonts w:ascii="Garamond" w:hAnsi="Garamond"/>
                <w:b/>
                <w:sz w:val="20"/>
                <w:szCs w:val="20"/>
              </w:rPr>
              <w:t>33.6</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3EFDE8" w14:textId="6FD2AF5C" w:rsidR="004E7459" w:rsidRPr="00D1215B" w:rsidRDefault="004E7459">
            <w:pPr>
              <w:jc w:val="center"/>
              <w:rPr>
                <w:rFonts w:ascii="Garamond" w:hAnsi="Garamond"/>
                <w:b/>
                <w:sz w:val="20"/>
                <w:szCs w:val="20"/>
              </w:rPr>
            </w:pPr>
            <w:r>
              <w:rPr>
                <w:rFonts w:ascii="Garamond" w:hAnsi="Garamond"/>
                <w:b/>
                <w:sz w:val="20"/>
                <w:szCs w:val="20"/>
              </w:rPr>
              <w:t>4.7</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4E7C4E1" w14:textId="2D4A0E6B" w:rsidR="004E7459" w:rsidRPr="00D1215B" w:rsidRDefault="004E7459">
            <w:pPr>
              <w:jc w:val="center"/>
              <w:rPr>
                <w:rFonts w:ascii="Garamond" w:hAnsi="Garamond"/>
                <w:b/>
                <w:sz w:val="20"/>
                <w:szCs w:val="20"/>
              </w:rPr>
            </w:pPr>
            <w:r>
              <w:rPr>
                <w:rFonts w:ascii="Garamond" w:hAnsi="Garamond"/>
                <w:b/>
                <w:sz w:val="20"/>
                <w:szCs w:val="20"/>
              </w:rPr>
              <w:t>4.64</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A78A67C" w14:textId="0D17E981" w:rsidR="004E7459" w:rsidRPr="00D1215B" w:rsidRDefault="004E7459">
            <w:pPr>
              <w:jc w:val="center"/>
              <w:rPr>
                <w:rFonts w:ascii="Garamond" w:hAnsi="Garamond"/>
                <w:b/>
                <w:sz w:val="20"/>
                <w:szCs w:val="20"/>
              </w:rPr>
            </w:pPr>
            <w:r>
              <w:rPr>
                <w:rFonts w:ascii="Garamond" w:hAnsi="Garamond"/>
                <w:b/>
                <w:sz w:val="20"/>
                <w:szCs w:val="20"/>
              </w:rPr>
              <w:t>1.65</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2BDE9D6" w14:textId="41FF7615" w:rsidR="004E7459" w:rsidRDefault="004E7459">
            <w:pPr>
              <w:jc w:val="center"/>
              <w:rPr>
                <w:rFonts w:ascii="Garamond" w:hAnsi="Garamond"/>
                <w:b/>
                <w:sz w:val="20"/>
                <w:szCs w:val="20"/>
              </w:rPr>
            </w:pPr>
            <w:r>
              <w:rPr>
                <w:rFonts w:ascii="Garamond" w:hAnsi="Garamond"/>
                <w:b/>
                <w:sz w:val="20"/>
                <w:szCs w:val="20"/>
              </w:rPr>
              <w:t>6.913</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AC088DE" w14:textId="0061CF50" w:rsidR="004E7459" w:rsidRDefault="004E7459">
            <w:pPr>
              <w:jc w:val="center"/>
              <w:rPr>
                <w:rFonts w:ascii="Garamond" w:hAnsi="Garamond"/>
                <w:b/>
                <w:sz w:val="20"/>
                <w:szCs w:val="20"/>
              </w:rPr>
            </w:pPr>
            <w:r>
              <w:rPr>
                <w:rFonts w:ascii="Garamond" w:hAnsi="Garamond"/>
                <w:b/>
                <w:sz w:val="20"/>
                <w:szCs w:val="20"/>
              </w:rPr>
              <w:t>&lt;.001</w:t>
            </w:r>
          </w:p>
        </w:tc>
      </w:tr>
      <w:tr w:rsidR="00941D67" w:rsidRPr="00D1215B" w14:paraId="111518DA" w14:textId="174F6320" w:rsidTr="00941D67">
        <w:tc>
          <w:tcPr>
            <w:tcW w:w="379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1CC4973" w14:textId="5101BE8A" w:rsidR="004E7459" w:rsidRPr="00D1215B" w:rsidRDefault="004E7459" w:rsidP="00F0339D">
            <w:pPr>
              <w:pStyle w:val="ListParagraph"/>
              <w:numPr>
                <w:ilvl w:val="0"/>
                <w:numId w:val="19"/>
              </w:numPr>
              <w:rPr>
                <w:rFonts w:ascii="Garamond" w:hAnsi="Garamond"/>
                <w:sz w:val="20"/>
                <w:szCs w:val="20"/>
              </w:rPr>
            </w:pPr>
            <w:r w:rsidRPr="00A27C0D">
              <w:rPr>
                <w:rFonts w:ascii="Garamond" w:hAnsi="Garamond"/>
                <w:sz w:val="20"/>
                <w:szCs w:val="20"/>
              </w:rPr>
              <w:t>It does not feel as though I am moving through time, away from the past and towards the future.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3C1A2C8" w14:textId="5F220371" w:rsidR="004E7459" w:rsidRDefault="004E7459" w:rsidP="00F27911">
            <w:pPr>
              <w:jc w:val="center"/>
              <w:rPr>
                <w:rFonts w:ascii="Garamond" w:hAnsi="Garamond"/>
                <w:sz w:val="20"/>
                <w:szCs w:val="20"/>
              </w:rPr>
            </w:pPr>
            <w:r>
              <w:rPr>
                <w:rFonts w:ascii="Garamond" w:hAnsi="Garamond"/>
                <w:sz w:val="20"/>
                <w:szCs w:val="20"/>
              </w:rPr>
              <w:t>58.9</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68EC43F" w14:textId="6FEA48AB" w:rsidR="004E7459" w:rsidRDefault="004E7459">
            <w:pPr>
              <w:jc w:val="center"/>
              <w:rPr>
                <w:rFonts w:ascii="Garamond" w:hAnsi="Garamond"/>
                <w:sz w:val="20"/>
                <w:szCs w:val="20"/>
              </w:rPr>
            </w:pPr>
            <w:r>
              <w:rPr>
                <w:rFonts w:ascii="Garamond" w:hAnsi="Garamond"/>
                <w:sz w:val="20"/>
                <w:szCs w:val="20"/>
              </w:rPr>
              <w:t>32.1</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EA239D" w14:textId="33055DBF" w:rsidR="004E7459" w:rsidRDefault="004E7459">
            <w:pPr>
              <w:jc w:val="center"/>
              <w:rPr>
                <w:rFonts w:ascii="Garamond" w:hAnsi="Garamond"/>
                <w:sz w:val="20"/>
                <w:szCs w:val="20"/>
              </w:rPr>
            </w:pPr>
            <w:r>
              <w:rPr>
                <w:rFonts w:ascii="Garamond" w:hAnsi="Garamond"/>
                <w:sz w:val="20"/>
                <w:szCs w:val="20"/>
              </w:rPr>
              <w:t>9</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52AB358" w14:textId="11835B20" w:rsidR="004E7459" w:rsidRPr="00D1215B" w:rsidRDefault="004E7459">
            <w:pPr>
              <w:jc w:val="center"/>
              <w:rPr>
                <w:rFonts w:ascii="Garamond" w:hAnsi="Garamond"/>
                <w:sz w:val="20"/>
                <w:szCs w:val="20"/>
              </w:rPr>
            </w:pPr>
            <w:r>
              <w:rPr>
                <w:rFonts w:ascii="Garamond" w:hAnsi="Garamond"/>
                <w:sz w:val="20"/>
                <w:szCs w:val="20"/>
              </w:rPr>
              <w:t>4.74</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22F0664" w14:textId="774B936B" w:rsidR="004E7459" w:rsidRPr="00D1215B" w:rsidRDefault="004E7459">
            <w:pPr>
              <w:jc w:val="center"/>
              <w:rPr>
                <w:rFonts w:ascii="Garamond" w:hAnsi="Garamond"/>
                <w:sz w:val="20"/>
                <w:szCs w:val="20"/>
              </w:rPr>
            </w:pPr>
            <w:r>
              <w:rPr>
                <w:rFonts w:ascii="Garamond" w:hAnsi="Garamond"/>
                <w:sz w:val="20"/>
                <w:szCs w:val="20"/>
              </w:rPr>
              <w:t>1.88</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9A781F" w14:textId="435ACEB5" w:rsidR="004E7459" w:rsidRDefault="004E7459">
            <w:pPr>
              <w:jc w:val="center"/>
              <w:rPr>
                <w:rFonts w:ascii="Garamond" w:hAnsi="Garamond"/>
                <w:sz w:val="20"/>
                <w:szCs w:val="20"/>
              </w:rPr>
            </w:pPr>
            <w:r>
              <w:rPr>
                <w:rFonts w:ascii="Garamond" w:hAnsi="Garamond"/>
                <w:sz w:val="20"/>
                <w:szCs w:val="20"/>
              </w:rPr>
              <w:t>7.021</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FFF31A0" w14:textId="0DB8DAC3" w:rsidR="004E7459" w:rsidRDefault="004E7459">
            <w:pPr>
              <w:jc w:val="center"/>
              <w:rPr>
                <w:rFonts w:ascii="Garamond" w:hAnsi="Garamond"/>
                <w:sz w:val="20"/>
                <w:szCs w:val="20"/>
              </w:rPr>
            </w:pPr>
            <w:r>
              <w:rPr>
                <w:rFonts w:ascii="Garamond" w:hAnsi="Garamond"/>
                <w:sz w:val="20"/>
                <w:szCs w:val="20"/>
              </w:rPr>
              <w:t>&lt;.001</w:t>
            </w:r>
          </w:p>
        </w:tc>
      </w:tr>
      <w:tr w:rsidR="00941D67" w:rsidRPr="00D1215B" w14:paraId="52C44497" w14:textId="0C1FA457"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6713AC" w14:textId="0343F04C" w:rsidR="004E7459" w:rsidRPr="00D1215B" w:rsidRDefault="004E7459" w:rsidP="00F0339D">
            <w:pPr>
              <w:pStyle w:val="ListParagraph"/>
              <w:numPr>
                <w:ilvl w:val="0"/>
                <w:numId w:val="19"/>
              </w:numPr>
              <w:rPr>
                <w:rFonts w:ascii="Garamond" w:hAnsi="Garamond"/>
                <w:sz w:val="20"/>
                <w:szCs w:val="20"/>
              </w:rPr>
            </w:pPr>
            <w:r w:rsidRPr="00A27C0D">
              <w:rPr>
                <w:rFonts w:ascii="Garamond" w:hAnsi="Garamond"/>
                <w:sz w:val="20"/>
                <w:szCs w:val="20"/>
              </w:rPr>
              <w:t>It does not feel like the future is ahead of me and I am moving towards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5DEEE" w14:textId="36EADDB8" w:rsidR="004E7459" w:rsidRDefault="004E7459" w:rsidP="00F27911">
            <w:pPr>
              <w:jc w:val="center"/>
              <w:rPr>
                <w:rFonts w:ascii="Garamond" w:hAnsi="Garamond"/>
                <w:sz w:val="20"/>
                <w:szCs w:val="20"/>
              </w:rPr>
            </w:pPr>
            <w:r>
              <w:rPr>
                <w:rFonts w:ascii="Garamond" w:hAnsi="Garamond"/>
                <w:sz w:val="20"/>
                <w:szCs w:val="20"/>
              </w:rPr>
              <w:t>59.5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E62281" w14:textId="3E94F103" w:rsidR="004E7459" w:rsidRDefault="004E7459">
            <w:pPr>
              <w:jc w:val="center"/>
              <w:rPr>
                <w:rFonts w:ascii="Garamond" w:hAnsi="Garamond"/>
                <w:sz w:val="20"/>
                <w:szCs w:val="20"/>
              </w:rPr>
            </w:pPr>
            <w:r>
              <w:rPr>
                <w:rFonts w:ascii="Garamond" w:hAnsi="Garamond"/>
                <w:sz w:val="20"/>
                <w:szCs w:val="20"/>
              </w:rPr>
              <w:t>33.3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80492" w14:textId="09F2B1A0" w:rsidR="004E7459" w:rsidRDefault="004E7459">
            <w:pPr>
              <w:jc w:val="center"/>
              <w:rPr>
                <w:rFonts w:ascii="Garamond" w:hAnsi="Garamond"/>
                <w:sz w:val="20"/>
                <w:szCs w:val="20"/>
              </w:rPr>
            </w:pPr>
            <w:r>
              <w:rPr>
                <w:rFonts w:ascii="Garamond" w:hAnsi="Garamond"/>
                <w:sz w:val="20"/>
                <w:szCs w:val="20"/>
              </w:rPr>
              <w:t>7.2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6A9B55" w14:textId="296363F0" w:rsidR="004E7459" w:rsidRPr="00D1215B" w:rsidRDefault="004E7459">
            <w:pPr>
              <w:jc w:val="center"/>
              <w:rPr>
                <w:rFonts w:ascii="Garamond" w:hAnsi="Garamond"/>
                <w:sz w:val="20"/>
                <w:szCs w:val="20"/>
              </w:rPr>
            </w:pPr>
            <w:r>
              <w:rPr>
                <w:rFonts w:ascii="Garamond" w:hAnsi="Garamond"/>
                <w:sz w:val="20"/>
                <w:szCs w:val="20"/>
              </w:rPr>
              <w:t>4.74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D5CA73" w14:textId="64FDAF99" w:rsidR="004E7459" w:rsidRPr="00D1215B" w:rsidRDefault="004E7459">
            <w:pPr>
              <w:jc w:val="center"/>
              <w:rPr>
                <w:rFonts w:ascii="Garamond" w:hAnsi="Garamond"/>
                <w:sz w:val="20"/>
                <w:szCs w:val="20"/>
              </w:rPr>
            </w:pPr>
            <w:r>
              <w:rPr>
                <w:rFonts w:ascii="Garamond" w:hAnsi="Garamond"/>
                <w:sz w:val="20"/>
                <w:szCs w:val="20"/>
              </w:rPr>
              <w:t>1.91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04F95" w14:textId="07AD2703" w:rsidR="004E7459" w:rsidRDefault="004E7459">
            <w:pPr>
              <w:jc w:val="center"/>
              <w:rPr>
                <w:rFonts w:ascii="Garamond" w:hAnsi="Garamond"/>
                <w:sz w:val="20"/>
                <w:szCs w:val="20"/>
              </w:rPr>
            </w:pPr>
            <w:r>
              <w:rPr>
                <w:rFonts w:ascii="Garamond" w:hAnsi="Garamond"/>
                <w:sz w:val="20"/>
                <w:szCs w:val="20"/>
              </w:rPr>
              <w:t>6.918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29E6E4" w14:textId="18BE4C19" w:rsidR="004E7459" w:rsidRDefault="004E7459">
            <w:pPr>
              <w:jc w:val="center"/>
              <w:rPr>
                <w:rFonts w:ascii="Garamond" w:hAnsi="Garamond"/>
                <w:sz w:val="20"/>
                <w:szCs w:val="20"/>
              </w:rPr>
            </w:pPr>
            <w:r>
              <w:rPr>
                <w:rFonts w:ascii="Garamond" w:hAnsi="Garamond"/>
                <w:sz w:val="20"/>
                <w:szCs w:val="20"/>
              </w:rPr>
              <w:t>&lt;.001</w:t>
            </w:r>
          </w:p>
        </w:tc>
      </w:tr>
      <w:tr w:rsidR="00941D67" w:rsidRPr="00D1215B" w14:paraId="2FBD9E68" w14:textId="1C8B718D" w:rsidTr="00941D67">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883224" w14:textId="3BBE17B8" w:rsidR="004E7459" w:rsidRPr="00D1215B" w:rsidRDefault="004E7459" w:rsidP="00F0339D">
            <w:pPr>
              <w:pStyle w:val="ListParagraph"/>
              <w:numPr>
                <w:ilvl w:val="0"/>
                <w:numId w:val="19"/>
              </w:numPr>
              <w:rPr>
                <w:rFonts w:ascii="Garamond" w:hAnsi="Garamond"/>
                <w:sz w:val="20"/>
                <w:szCs w:val="20"/>
              </w:rPr>
            </w:pPr>
            <w:r w:rsidRPr="00A27C0D">
              <w:rPr>
                <w:rFonts w:ascii="Garamond" w:hAnsi="Garamond"/>
                <w:sz w:val="20"/>
                <w:szCs w:val="20"/>
              </w:rPr>
              <w:t>It does not feel like the past is behind me, and I am moving away from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9E97B3" w14:textId="6B48A340" w:rsidR="004E7459" w:rsidRDefault="004E7459" w:rsidP="00F27911">
            <w:pPr>
              <w:jc w:val="center"/>
              <w:rPr>
                <w:rFonts w:ascii="Garamond" w:hAnsi="Garamond"/>
                <w:sz w:val="20"/>
                <w:szCs w:val="20"/>
              </w:rPr>
            </w:pPr>
            <w:r>
              <w:rPr>
                <w:rFonts w:ascii="Garamond" w:hAnsi="Garamond"/>
                <w:sz w:val="20"/>
                <w:szCs w:val="20"/>
              </w:rPr>
              <w:t>56.7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2EA204" w14:textId="4D820FC8" w:rsidR="004E7459" w:rsidRDefault="004E7459">
            <w:pPr>
              <w:jc w:val="center"/>
              <w:rPr>
                <w:rFonts w:ascii="Garamond" w:hAnsi="Garamond"/>
                <w:sz w:val="20"/>
                <w:szCs w:val="20"/>
              </w:rPr>
            </w:pPr>
            <w:r>
              <w:rPr>
                <w:rFonts w:ascii="Garamond" w:hAnsi="Garamond"/>
                <w:sz w:val="20"/>
                <w:szCs w:val="20"/>
              </w:rPr>
              <w:t>36.1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276AEC" w14:textId="72EEC82B" w:rsidR="004E7459" w:rsidRDefault="004E7459">
            <w:pPr>
              <w:jc w:val="center"/>
              <w:rPr>
                <w:rFonts w:ascii="Garamond" w:hAnsi="Garamond"/>
                <w:sz w:val="20"/>
                <w:szCs w:val="20"/>
              </w:rPr>
            </w:pPr>
            <w:r>
              <w:rPr>
                <w:rFonts w:ascii="Garamond" w:hAnsi="Garamond"/>
                <w:sz w:val="20"/>
                <w:szCs w:val="20"/>
              </w:rPr>
              <w:t>7.2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F86E63" w14:textId="7346705F" w:rsidR="004E7459" w:rsidRPr="00D1215B" w:rsidRDefault="004E7459">
            <w:pPr>
              <w:jc w:val="center"/>
              <w:rPr>
                <w:rFonts w:ascii="Garamond" w:hAnsi="Garamond"/>
                <w:sz w:val="20"/>
                <w:szCs w:val="20"/>
              </w:rPr>
            </w:pPr>
            <w:r>
              <w:rPr>
                <w:rFonts w:ascii="Garamond" w:hAnsi="Garamond"/>
                <w:sz w:val="20"/>
                <w:szCs w:val="20"/>
              </w:rPr>
              <w:t>4.63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AFA79B" w14:textId="7051ED03" w:rsidR="004E7459" w:rsidRPr="00D1215B" w:rsidRDefault="004E7459">
            <w:pPr>
              <w:jc w:val="center"/>
              <w:rPr>
                <w:rFonts w:ascii="Garamond" w:hAnsi="Garamond"/>
                <w:sz w:val="20"/>
                <w:szCs w:val="20"/>
              </w:rPr>
            </w:pPr>
            <w:r>
              <w:rPr>
                <w:rFonts w:ascii="Garamond" w:hAnsi="Garamond"/>
                <w:sz w:val="20"/>
                <w:szCs w:val="20"/>
              </w:rPr>
              <w:t>1.98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FF4F5" w14:textId="577A22CA" w:rsidR="004E7459" w:rsidRDefault="004E7459">
            <w:pPr>
              <w:jc w:val="center"/>
              <w:rPr>
                <w:rFonts w:ascii="Garamond" w:hAnsi="Garamond"/>
                <w:sz w:val="20"/>
                <w:szCs w:val="20"/>
              </w:rPr>
            </w:pPr>
            <w:r>
              <w:rPr>
                <w:rFonts w:ascii="Garamond" w:hAnsi="Garamond"/>
                <w:sz w:val="20"/>
                <w:szCs w:val="20"/>
              </w:rPr>
              <w:t>5.698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B53778" w14:textId="039572B5" w:rsidR="004E7459" w:rsidRDefault="004E7459">
            <w:pPr>
              <w:jc w:val="center"/>
              <w:rPr>
                <w:rFonts w:ascii="Garamond" w:hAnsi="Garamond"/>
                <w:sz w:val="20"/>
                <w:szCs w:val="20"/>
              </w:rPr>
            </w:pPr>
            <w:r>
              <w:rPr>
                <w:rFonts w:ascii="Garamond" w:hAnsi="Garamond"/>
                <w:sz w:val="20"/>
                <w:szCs w:val="20"/>
              </w:rPr>
              <w:t>&lt;.001</w:t>
            </w:r>
          </w:p>
        </w:tc>
      </w:tr>
      <w:tr w:rsidR="00941D67" w:rsidRPr="00D1215B" w14:paraId="29560279" w14:textId="281DAF9E" w:rsidTr="00941D67">
        <w:tc>
          <w:tcPr>
            <w:tcW w:w="379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872BEFF" w14:textId="06F1340E" w:rsidR="004E7459" w:rsidRPr="00D1215B" w:rsidRDefault="004E7459" w:rsidP="00F0339D">
            <w:pPr>
              <w:pStyle w:val="ListParagraph"/>
              <w:numPr>
                <w:ilvl w:val="0"/>
                <w:numId w:val="19"/>
              </w:numPr>
              <w:rPr>
                <w:rFonts w:ascii="Garamond" w:hAnsi="Garamond"/>
                <w:sz w:val="20"/>
                <w:szCs w:val="20"/>
              </w:rPr>
            </w:pPr>
            <w:r w:rsidRPr="00A27C0D">
              <w:rPr>
                <w:rFonts w:ascii="Garamond" w:hAnsi="Garamond"/>
                <w:sz w:val="20"/>
                <w:szCs w:val="20"/>
              </w:rPr>
              <w:lastRenderedPageBreak/>
              <w:t>It does not feel like time is a road, and I am in a moving vehicle travelling along that road.</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4C7C05" w14:textId="5CABAC0F" w:rsidR="004E7459" w:rsidRDefault="004E7459" w:rsidP="00F27911">
            <w:pPr>
              <w:jc w:val="center"/>
              <w:rPr>
                <w:rFonts w:ascii="Garamond" w:hAnsi="Garamond"/>
                <w:sz w:val="20"/>
                <w:szCs w:val="20"/>
              </w:rPr>
            </w:pPr>
            <w:r>
              <w:rPr>
                <w:rFonts w:ascii="Garamond" w:hAnsi="Garamond"/>
                <w:sz w:val="20"/>
                <w:szCs w:val="20"/>
              </w:rPr>
              <w:t>54.2</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3EA9B4" w14:textId="68A00D10" w:rsidR="004E7459" w:rsidRDefault="004E7459">
            <w:pPr>
              <w:jc w:val="center"/>
              <w:rPr>
                <w:rFonts w:ascii="Garamond" w:hAnsi="Garamond"/>
                <w:sz w:val="20"/>
                <w:szCs w:val="20"/>
              </w:rPr>
            </w:pPr>
            <w:r>
              <w:rPr>
                <w:rFonts w:ascii="Garamond" w:hAnsi="Garamond"/>
                <w:sz w:val="20"/>
                <w:szCs w:val="20"/>
              </w:rPr>
              <w:t>38.6</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6D0BF4" w14:textId="11A456BB" w:rsidR="004E7459" w:rsidRDefault="004E7459">
            <w:pPr>
              <w:jc w:val="center"/>
              <w:rPr>
                <w:rFonts w:ascii="Garamond" w:hAnsi="Garamond"/>
                <w:sz w:val="20"/>
                <w:szCs w:val="20"/>
              </w:rPr>
            </w:pPr>
            <w:r>
              <w:rPr>
                <w:rFonts w:ascii="Garamond" w:hAnsi="Garamond"/>
                <w:sz w:val="20"/>
                <w:szCs w:val="20"/>
              </w:rPr>
              <w:t>7.2</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515ED7E" w14:textId="11FE79B7" w:rsidR="004E7459" w:rsidRPr="00D1215B" w:rsidRDefault="004E7459">
            <w:pPr>
              <w:jc w:val="center"/>
              <w:rPr>
                <w:rFonts w:ascii="Garamond" w:hAnsi="Garamond"/>
                <w:sz w:val="20"/>
                <w:szCs w:val="20"/>
              </w:rPr>
            </w:pPr>
            <w:r>
              <w:rPr>
                <w:rFonts w:ascii="Garamond" w:hAnsi="Garamond"/>
                <w:sz w:val="20"/>
                <w:szCs w:val="20"/>
              </w:rPr>
              <w:t>4.43</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544BEBC" w14:textId="6A900B10" w:rsidR="004E7459" w:rsidRPr="00D1215B" w:rsidRDefault="004E7459">
            <w:pPr>
              <w:jc w:val="center"/>
              <w:rPr>
                <w:rFonts w:ascii="Garamond" w:hAnsi="Garamond"/>
                <w:sz w:val="20"/>
                <w:szCs w:val="20"/>
              </w:rPr>
            </w:pPr>
            <w:r>
              <w:rPr>
                <w:rFonts w:ascii="Garamond" w:hAnsi="Garamond"/>
                <w:sz w:val="20"/>
                <w:szCs w:val="20"/>
              </w:rPr>
              <w:t>1.90</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E6FCA5" w14:textId="175E3CA2" w:rsidR="004E7459" w:rsidRDefault="004E7459">
            <w:pPr>
              <w:jc w:val="center"/>
              <w:rPr>
                <w:rFonts w:ascii="Garamond" w:hAnsi="Garamond"/>
                <w:sz w:val="20"/>
                <w:szCs w:val="20"/>
              </w:rPr>
            </w:pPr>
            <w:r>
              <w:rPr>
                <w:rFonts w:ascii="Garamond" w:hAnsi="Garamond"/>
                <w:sz w:val="20"/>
                <w:szCs w:val="20"/>
              </w:rPr>
              <w:t>4.120</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76FAEA" w14:textId="1548D325" w:rsidR="004E7459" w:rsidRDefault="004E7459">
            <w:pPr>
              <w:jc w:val="center"/>
              <w:rPr>
                <w:rFonts w:ascii="Garamond" w:hAnsi="Garamond"/>
                <w:sz w:val="20"/>
                <w:szCs w:val="20"/>
              </w:rPr>
            </w:pPr>
            <w:r>
              <w:rPr>
                <w:rFonts w:ascii="Garamond" w:hAnsi="Garamond"/>
                <w:sz w:val="20"/>
                <w:szCs w:val="20"/>
              </w:rPr>
              <w:t>&lt;.001</w:t>
            </w:r>
          </w:p>
        </w:tc>
      </w:tr>
    </w:tbl>
    <w:p w14:paraId="60F76858" w14:textId="50B9079E" w:rsidR="004F3FD8" w:rsidRDefault="004F3FD8" w:rsidP="004F3FD8">
      <w:pPr>
        <w:jc w:val="both"/>
        <w:rPr>
          <w:rFonts w:ascii="Garamond" w:hAnsi="Garamond"/>
        </w:rPr>
      </w:pPr>
    </w:p>
    <w:p w14:paraId="16317620" w14:textId="20EBB6C2" w:rsidR="00A85EDF" w:rsidRDefault="00A85EDF" w:rsidP="001A690E">
      <w:pPr>
        <w:rPr>
          <w:rFonts w:ascii="Garamond" w:hAnsi="Garamond"/>
        </w:rPr>
      </w:pPr>
      <w:r>
        <w:rPr>
          <w:rFonts w:ascii="Garamond" w:hAnsi="Garamond"/>
        </w:rPr>
        <w:t xml:space="preserve">In this case we see </w:t>
      </w:r>
      <w:r w:rsidR="009307B6">
        <w:rPr>
          <w:rFonts w:ascii="Garamond" w:hAnsi="Garamond"/>
        </w:rPr>
        <w:t>that the mean is significantly above</w:t>
      </w:r>
      <w:r>
        <w:rPr>
          <w:rFonts w:ascii="Garamond" w:hAnsi="Garamond"/>
        </w:rPr>
        <w:t xml:space="preserve"> 4 (indifference) for all expressions except</w:t>
      </w:r>
      <w:r w:rsidR="00204514">
        <w:rPr>
          <w:rFonts w:ascii="Garamond" w:hAnsi="Garamond"/>
        </w:rPr>
        <w:t xml:space="preserve"> Moving Time expressions</w:t>
      </w:r>
      <w:r>
        <w:rPr>
          <w:rFonts w:ascii="Garamond" w:hAnsi="Garamond"/>
        </w:rPr>
        <w:t xml:space="preserve"> (3) and (4).</w:t>
      </w:r>
    </w:p>
    <w:p w14:paraId="7FDD1E2E" w14:textId="06C1E81B" w:rsidR="00A85EDF" w:rsidRDefault="00A85EDF" w:rsidP="001A690E">
      <w:pPr>
        <w:rPr>
          <w:rFonts w:ascii="Garamond" w:hAnsi="Garamond"/>
        </w:rPr>
      </w:pPr>
      <w:r>
        <w:rPr>
          <w:rFonts w:ascii="Garamond" w:hAnsi="Garamond"/>
        </w:rPr>
        <w:t xml:space="preserve">Table 2(a) presents the same data, but divided into participants who strongly agree, strongly disagree, and neither strongly agree nor disagree. </w:t>
      </w:r>
    </w:p>
    <w:p w14:paraId="41FDB78C" w14:textId="0DCEFAA9" w:rsidR="00A85EDF" w:rsidRDefault="00A85EDF" w:rsidP="001A690E">
      <w:pPr>
        <w:keepNext/>
        <w:keepLines/>
        <w:jc w:val="both"/>
        <w:rPr>
          <w:rFonts w:ascii="Garamond" w:hAnsi="Garamond"/>
        </w:rPr>
      </w:pPr>
      <w:r>
        <w:rPr>
          <w:rFonts w:ascii="Garamond" w:hAnsi="Garamond"/>
          <w:i/>
        </w:rPr>
        <w:t>Table 2</w:t>
      </w:r>
      <w:r w:rsidRPr="000457AB">
        <w:rPr>
          <w:rFonts w:ascii="Garamond" w:hAnsi="Garamond"/>
          <w:i/>
        </w:rPr>
        <w:t xml:space="preserve">a Levels of agreement to </w:t>
      </w:r>
      <w:r>
        <w:rPr>
          <w:rFonts w:ascii="Garamond" w:hAnsi="Garamond"/>
          <w:i/>
        </w:rPr>
        <w:t>negative</w:t>
      </w:r>
      <w:r w:rsidRPr="000457AB">
        <w:rPr>
          <w:rFonts w:ascii="Garamond" w:hAnsi="Garamond"/>
          <w:i/>
        </w:rPr>
        <w:t xml:space="preserve"> expressions reported as strong agreement/disagreement and </w:t>
      </w:r>
      <w:r w:rsidR="009236A0">
        <w:rPr>
          <w:rFonts w:ascii="Garamond" w:hAnsi="Garamond"/>
          <w:i/>
        </w:rPr>
        <w:t>neither strong agreement nor disagreement.</w:t>
      </w:r>
      <w:r w:rsidRPr="000457AB">
        <w:rPr>
          <w:rFonts w:ascii="Garamond" w:hAnsi="Garamond"/>
          <w:i/>
        </w:rPr>
        <w:t xml:space="preserve"> </w:t>
      </w:r>
    </w:p>
    <w:tbl>
      <w:tblPr>
        <w:tblStyle w:val="TableGrid"/>
        <w:tblW w:w="0" w:type="auto"/>
        <w:tblLook w:val="04A0" w:firstRow="1" w:lastRow="0" w:firstColumn="1" w:lastColumn="0" w:noHBand="0" w:noVBand="1"/>
      </w:tblPr>
      <w:tblGrid>
        <w:gridCol w:w="6707"/>
        <w:gridCol w:w="616"/>
        <w:gridCol w:w="641"/>
        <w:gridCol w:w="552"/>
      </w:tblGrid>
      <w:tr w:rsidR="00086BF7" w:rsidRPr="00D1215B" w14:paraId="6790F6DC" w14:textId="77777777" w:rsidTr="00CB2137">
        <w:tc>
          <w:tcPr>
            <w:tcW w:w="0" w:type="auto"/>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127931DE" w14:textId="77777777" w:rsidR="00086BF7" w:rsidRPr="00D1215B" w:rsidRDefault="00086BF7" w:rsidP="001A690E">
            <w:pPr>
              <w:keepNext/>
              <w:keepLines/>
              <w:jc w:val="center"/>
              <w:rPr>
                <w:rFonts w:ascii="Garamond" w:hAnsi="Garamond"/>
                <w:sz w:val="20"/>
                <w:szCs w:val="20"/>
                <w:lang w:val="en-AU" w:eastAsia="ja-JP"/>
              </w:rPr>
            </w:pPr>
            <w:bookmarkStart w:id="2" w:name="_Hlk21092673"/>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E7AC041" w14:textId="0363FC71" w:rsidR="00086BF7" w:rsidRPr="00D1215B" w:rsidRDefault="00086BF7" w:rsidP="001A690E">
            <w:pPr>
              <w:keepNext/>
              <w:keepLines/>
              <w:jc w:val="center"/>
              <w:rPr>
                <w:rFonts w:ascii="Garamond" w:eastAsia="Cambria" w:hAnsi="Garamond" w:cs="Cambria"/>
                <w:b/>
                <w:sz w:val="20"/>
                <w:szCs w:val="20"/>
                <w:lang w:val="en-AU" w:eastAsia="en-US"/>
              </w:rPr>
            </w:pPr>
            <w:r>
              <w:rPr>
                <w:rFonts w:ascii="Garamond" w:hAnsi="Garamond"/>
                <w:b/>
                <w:sz w:val="20"/>
                <w:szCs w:val="20"/>
              </w:rPr>
              <w:t>%SA</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562E56B4" w14:textId="2AC90A65" w:rsidR="00086BF7" w:rsidRPr="00D1215B" w:rsidRDefault="00086BF7" w:rsidP="001A690E">
            <w:pPr>
              <w:keepNext/>
              <w:keepLines/>
              <w:jc w:val="center"/>
              <w:rPr>
                <w:rFonts w:ascii="Garamond" w:eastAsia="Cambria" w:hAnsi="Garamond" w:cs="Cambria"/>
                <w:b/>
                <w:sz w:val="20"/>
                <w:szCs w:val="20"/>
                <w:lang w:val="en-AU" w:eastAsia="en-US"/>
              </w:rPr>
            </w:pPr>
            <w:r>
              <w:rPr>
                <w:rFonts w:ascii="Garamond" w:hAnsi="Garamond"/>
                <w:b/>
                <w:sz w:val="20"/>
                <w:szCs w:val="20"/>
              </w:rPr>
              <w:t>%SD</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AC1101B" w14:textId="14452C39" w:rsidR="00086BF7" w:rsidRPr="00D1215B" w:rsidRDefault="00086BF7" w:rsidP="001A690E">
            <w:pPr>
              <w:keepNext/>
              <w:keepLines/>
              <w:jc w:val="center"/>
              <w:rPr>
                <w:rFonts w:ascii="Garamond" w:eastAsia="Cambria" w:hAnsi="Garamond" w:cs="Cambria"/>
                <w:b/>
                <w:sz w:val="20"/>
                <w:szCs w:val="20"/>
                <w:lang w:val="en-AU" w:eastAsia="en-US"/>
              </w:rPr>
            </w:pPr>
            <w:r>
              <w:rPr>
                <w:rFonts w:ascii="Garamond" w:hAnsi="Garamond"/>
                <w:b/>
                <w:sz w:val="20"/>
                <w:szCs w:val="20"/>
              </w:rPr>
              <w:t>%N</w:t>
            </w:r>
          </w:p>
        </w:tc>
      </w:tr>
      <w:tr w:rsidR="00086BF7" w:rsidRPr="00D1215B" w14:paraId="7B537FC9"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F5B3E13" w14:textId="77777777" w:rsidR="00086BF7" w:rsidRPr="00D1215B" w:rsidRDefault="00086BF7" w:rsidP="00CB2137">
            <w:pPr>
              <w:rPr>
                <w:rFonts w:ascii="Garamond" w:hAnsi="Garamond"/>
                <w:b/>
                <w:sz w:val="20"/>
                <w:szCs w:val="20"/>
              </w:rPr>
            </w:pPr>
            <w:r w:rsidRPr="00D1215B">
              <w:rPr>
                <w:rFonts w:ascii="Garamond" w:hAnsi="Garamond"/>
                <w:b/>
                <w:sz w:val="20"/>
                <w:szCs w:val="20"/>
              </w:rPr>
              <w:t>Moving Time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2A6924D0" w14:textId="03CAA80D" w:rsidR="00086BF7" w:rsidRPr="00D1215B" w:rsidRDefault="00086BF7" w:rsidP="00CB2137">
            <w:pPr>
              <w:jc w:val="center"/>
              <w:rPr>
                <w:rFonts w:ascii="Garamond" w:hAnsi="Garamond"/>
                <w:b/>
                <w:sz w:val="20"/>
                <w:szCs w:val="20"/>
              </w:rPr>
            </w:pPr>
            <w:r>
              <w:rPr>
                <w:rFonts w:ascii="Garamond" w:hAnsi="Garamond"/>
                <w:b/>
                <w:sz w:val="20"/>
                <w:szCs w:val="20"/>
              </w:rPr>
              <w:t>33.3</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1EB60519" w14:textId="4B396F8B" w:rsidR="00086BF7" w:rsidRPr="00D1215B" w:rsidRDefault="00086BF7" w:rsidP="00CB2137">
            <w:pPr>
              <w:jc w:val="center"/>
              <w:rPr>
                <w:rFonts w:ascii="Garamond" w:hAnsi="Garamond"/>
                <w:b/>
                <w:sz w:val="20"/>
                <w:szCs w:val="20"/>
              </w:rPr>
            </w:pPr>
            <w:r>
              <w:rPr>
                <w:rFonts w:ascii="Garamond" w:hAnsi="Garamond"/>
                <w:b/>
                <w:sz w:val="20"/>
                <w:szCs w:val="20"/>
              </w:rPr>
              <w:t>6.2</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7EE5923" w14:textId="2F435F71" w:rsidR="00086BF7" w:rsidRPr="00D1215B" w:rsidRDefault="00086BF7" w:rsidP="00CB2137">
            <w:pPr>
              <w:jc w:val="center"/>
              <w:rPr>
                <w:rFonts w:ascii="Garamond" w:hAnsi="Garamond"/>
                <w:b/>
                <w:sz w:val="20"/>
                <w:szCs w:val="20"/>
              </w:rPr>
            </w:pPr>
            <w:r>
              <w:rPr>
                <w:rFonts w:ascii="Garamond" w:hAnsi="Garamond"/>
                <w:b/>
                <w:sz w:val="20"/>
                <w:szCs w:val="20"/>
              </w:rPr>
              <w:t>60.5</w:t>
            </w:r>
          </w:p>
        </w:tc>
      </w:tr>
      <w:tr w:rsidR="00086BF7" w:rsidRPr="00D1215B" w14:paraId="3F90223D"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D5A49B7" w14:textId="5651D9A4" w:rsidR="00086BF7" w:rsidRPr="0056403A" w:rsidRDefault="00086BF7" w:rsidP="0056403A">
            <w:pPr>
              <w:pStyle w:val="ListParagraph"/>
              <w:numPr>
                <w:ilvl w:val="0"/>
                <w:numId w:val="34"/>
              </w:numPr>
              <w:rPr>
                <w:rFonts w:ascii="Garamond" w:hAnsi="Garamond"/>
                <w:sz w:val="20"/>
                <w:szCs w:val="20"/>
                <w:lang w:eastAsia="zh-CN"/>
              </w:rPr>
            </w:pPr>
            <w:r w:rsidRPr="0056403A">
              <w:rPr>
                <w:rFonts w:ascii="Garamond" w:hAnsi="Garamond"/>
                <w:sz w:val="20"/>
                <w:szCs w:val="20"/>
                <w:lang w:eastAsia="zh-CN"/>
              </w:rPr>
              <w:t>It does not feel like the future is ahead of me, and it is moving towards me.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BCAC986" w14:textId="2F7B3872" w:rsidR="00086BF7" w:rsidRDefault="00086BF7" w:rsidP="00CB2137">
            <w:pPr>
              <w:jc w:val="center"/>
              <w:rPr>
                <w:rFonts w:ascii="Garamond" w:hAnsi="Garamond"/>
                <w:sz w:val="20"/>
                <w:szCs w:val="20"/>
              </w:rPr>
            </w:pPr>
            <w:r>
              <w:rPr>
                <w:rFonts w:ascii="Garamond" w:hAnsi="Garamond"/>
                <w:sz w:val="20"/>
                <w:szCs w:val="20"/>
              </w:rPr>
              <w:t>35.2</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DA1DD90" w14:textId="7B1469F7" w:rsidR="00086BF7" w:rsidRDefault="00086BF7" w:rsidP="00CB2137">
            <w:pPr>
              <w:jc w:val="center"/>
              <w:rPr>
                <w:rFonts w:ascii="Garamond" w:hAnsi="Garamond"/>
                <w:sz w:val="20"/>
                <w:szCs w:val="20"/>
              </w:rPr>
            </w:pPr>
            <w:r>
              <w:rPr>
                <w:rFonts w:ascii="Garamond" w:hAnsi="Garamond"/>
                <w:sz w:val="20"/>
                <w:szCs w:val="20"/>
              </w:rPr>
              <w:t>19.3</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5BDCCE1" w14:textId="2CAF4DBB" w:rsidR="00086BF7" w:rsidRDefault="00086BF7" w:rsidP="00CB2137">
            <w:pPr>
              <w:jc w:val="center"/>
              <w:rPr>
                <w:rFonts w:ascii="Garamond" w:hAnsi="Garamond"/>
                <w:sz w:val="20"/>
                <w:szCs w:val="20"/>
              </w:rPr>
            </w:pPr>
            <w:r>
              <w:rPr>
                <w:rFonts w:ascii="Garamond" w:hAnsi="Garamond"/>
                <w:sz w:val="20"/>
                <w:szCs w:val="20"/>
              </w:rPr>
              <w:t>45.5</w:t>
            </w:r>
          </w:p>
        </w:tc>
      </w:tr>
      <w:tr w:rsidR="00086BF7" w:rsidRPr="00D1215B" w14:paraId="6FAFEF89"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7E5F6B" w14:textId="63E79A5B" w:rsidR="00086BF7" w:rsidRPr="0056403A" w:rsidRDefault="00086BF7" w:rsidP="0056403A">
            <w:pPr>
              <w:pStyle w:val="ListParagraph"/>
              <w:numPr>
                <w:ilvl w:val="0"/>
                <w:numId w:val="34"/>
              </w:numPr>
              <w:rPr>
                <w:rFonts w:ascii="Garamond" w:hAnsi="Garamond"/>
                <w:sz w:val="20"/>
                <w:szCs w:val="20"/>
                <w:lang w:eastAsia="zh-CN"/>
              </w:rPr>
            </w:pPr>
            <w:r w:rsidRPr="0056403A">
              <w:rPr>
                <w:rFonts w:ascii="Garamond" w:hAnsi="Garamond"/>
                <w:sz w:val="20"/>
                <w:szCs w:val="20"/>
                <w:lang w:eastAsia="zh-CN"/>
              </w:rPr>
              <w:t>It does not feel like the past is behind me, and it is moving away from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F5CDE" w14:textId="4CAE8869" w:rsidR="00086BF7" w:rsidRDefault="00086BF7" w:rsidP="00CB2137">
            <w:pPr>
              <w:jc w:val="center"/>
              <w:rPr>
                <w:rFonts w:ascii="Garamond" w:hAnsi="Garamond"/>
                <w:sz w:val="20"/>
                <w:szCs w:val="20"/>
              </w:rPr>
            </w:pPr>
            <w:r>
              <w:rPr>
                <w:rFonts w:ascii="Garamond" w:hAnsi="Garamond"/>
                <w:sz w:val="20"/>
                <w:szCs w:val="20"/>
              </w:rPr>
              <w:t>41.4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3A980C" w14:textId="3631B66A" w:rsidR="00086BF7" w:rsidRDefault="00086BF7" w:rsidP="00CB2137">
            <w:pPr>
              <w:jc w:val="center"/>
              <w:rPr>
                <w:rFonts w:ascii="Garamond" w:hAnsi="Garamond"/>
                <w:sz w:val="20"/>
                <w:szCs w:val="20"/>
              </w:rPr>
            </w:pPr>
            <w:r>
              <w:rPr>
                <w:rFonts w:ascii="Garamond" w:hAnsi="Garamond"/>
                <w:sz w:val="20"/>
                <w:szCs w:val="20"/>
              </w:rPr>
              <w:t>17.8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E7F7AC" w14:textId="765CECF8" w:rsidR="00086BF7" w:rsidRDefault="00086BF7" w:rsidP="00CB2137">
            <w:pPr>
              <w:jc w:val="center"/>
              <w:rPr>
                <w:rFonts w:ascii="Garamond" w:hAnsi="Garamond"/>
                <w:sz w:val="20"/>
                <w:szCs w:val="20"/>
              </w:rPr>
            </w:pPr>
            <w:r>
              <w:rPr>
                <w:rFonts w:ascii="Garamond" w:hAnsi="Garamond"/>
                <w:sz w:val="20"/>
                <w:szCs w:val="20"/>
              </w:rPr>
              <w:t>40.8</w:t>
            </w:r>
          </w:p>
        </w:tc>
      </w:tr>
      <w:tr w:rsidR="00086BF7" w:rsidRPr="00D1215B" w14:paraId="0D884FD4" w14:textId="77777777" w:rsidTr="006E45C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B8544CB" w14:textId="77777777" w:rsidR="00086BF7" w:rsidRPr="00D1215B" w:rsidRDefault="00086BF7" w:rsidP="0056403A">
            <w:pPr>
              <w:pStyle w:val="ListParagraph"/>
              <w:numPr>
                <w:ilvl w:val="0"/>
                <w:numId w:val="34"/>
              </w:numPr>
              <w:rPr>
                <w:rFonts w:ascii="Garamond" w:hAnsi="Garamond"/>
                <w:sz w:val="20"/>
                <w:szCs w:val="20"/>
              </w:rPr>
            </w:pPr>
            <w:r w:rsidRPr="00A27C0D">
              <w:rPr>
                <w:rFonts w:ascii="Garamond" w:hAnsi="Garamond"/>
                <w:sz w:val="20"/>
                <w:szCs w:val="20"/>
              </w:rPr>
              <w:t>It does not feel like time is a moving river that I am floating upon.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ACFA7C" w14:textId="1AF56B8B" w:rsidR="00086BF7" w:rsidRDefault="00086BF7" w:rsidP="00CB2137">
            <w:pPr>
              <w:jc w:val="center"/>
              <w:rPr>
                <w:rFonts w:ascii="Garamond" w:hAnsi="Garamond"/>
                <w:sz w:val="20"/>
                <w:szCs w:val="20"/>
              </w:rPr>
            </w:pPr>
            <w:r>
              <w:rPr>
                <w:rFonts w:ascii="Garamond" w:hAnsi="Garamond"/>
                <w:sz w:val="20"/>
                <w:szCs w:val="20"/>
              </w:rPr>
              <w:t>30.5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23F9D" w14:textId="223303CB" w:rsidR="00086BF7" w:rsidRDefault="00086BF7" w:rsidP="00CB2137">
            <w:pPr>
              <w:jc w:val="center"/>
              <w:rPr>
                <w:rFonts w:ascii="Garamond" w:hAnsi="Garamond"/>
                <w:sz w:val="20"/>
                <w:szCs w:val="20"/>
              </w:rPr>
            </w:pPr>
            <w:r>
              <w:rPr>
                <w:rFonts w:ascii="Garamond" w:hAnsi="Garamond"/>
                <w:sz w:val="20"/>
                <w:szCs w:val="20"/>
              </w:rPr>
              <w:t>22.4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1F3856" w14:textId="116DEF16" w:rsidR="00086BF7" w:rsidRDefault="00086BF7" w:rsidP="006E45C2">
            <w:pPr>
              <w:jc w:val="center"/>
              <w:rPr>
                <w:rFonts w:ascii="Garamond" w:hAnsi="Garamond"/>
                <w:sz w:val="20"/>
                <w:szCs w:val="20"/>
              </w:rPr>
            </w:pPr>
            <w:r>
              <w:rPr>
                <w:rFonts w:ascii="Garamond" w:hAnsi="Garamond"/>
                <w:sz w:val="20"/>
                <w:szCs w:val="20"/>
              </w:rPr>
              <w:t>47.1</w:t>
            </w:r>
          </w:p>
        </w:tc>
      </w:tr>
      <w:tr w:rsidR="00086BF7" w:rsidRPr="00D1215B" w14:paraId="0C564D96"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6B299E" w14:textId="77777777" w:rsidR="00086BF7" w:rsidRPr="00D1215B" w:rsidRDefault="00086BF7" w:rsidP="0056403A">
            <w:pPr>
              <w:pStyle w:val="ListParagraph"/>
              <w:numPr>
                <w:ilvl w:val="0"/>
                <w:numId w:val="34"/>
              </w:numPr>
              <w:rPr>
                <w:rFonts w:ascii="Garamond" w:hAnsi="Garamond"/>
                <w:sz w:val="20"/>
                <w:szCs w:val="20"/>
              </w:rPr>
            </w:pPr>
            <w:r w:rsidRPr="00A27C0D">
              <w:rPr>
                <w:rFonts w:ascii="Garamond" w:hAnsi="Garamond"/>
                <w:sz w:val="20"/>
                <w:szCs w:val="20"/>
              </w:rPr>
              <w:t>It does not feel like time is whizzing towards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2875AE" w14:textId="35E2F27C" w:rsidR="00086BF7" w:rsidRDefault="00086BF7" w:rsidP="00CB2137">
            <w:pPr>
              <w:jc w:val="center"/>
              <w:rPr>
                <w:rFonts w:ascii="Garamond" w:hAnsi="Garamond"/>
                <w:sz w:val="20"/>
                <w:szCs w:val="20"/>
              </w:rPr>
            </w:pPr>
            <w:r>
              <w:rPr>
                <w:rFonts w:ascii="Garamond" w:hAnsi="Garamond"/>
                <w:sz w:val="20"/>
                <w:szCs w:val="20"/>
              </w:rPr>
              <w:t>29.9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76189" w14:textId="707B6DA8" w:rsidR="00086BF7" w:rsidRDefault="00086BF7" w:rsidP="00CB2137">
            <w:pPr>
              <w:jc w:val="center"/>
              <w:rPr>
                <w:rFonts w:ascii="Garamond" w:hAnsi="Garamond"/>
                <w:sz w:val="20"/>
                <w:szCs w:val="20"/>
              </w:rPr>
            </w:pPr>
            <w:r>
              <w:rPr>
                <w:rFonts w:ascii="Garamond" w:hAnsi="Garamond"/>
                <w:sz w:val="20"/>
                <w:szCs w:val="20"/>
              </w:rPr>
              <w:t>29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A5AFFE" w14:textId="615D9246" w:rsidR="00086BF7" w:rsidRDefault="00086BF7" w:rsidP="00CB2137">
            <w:pPr>
              <w:jc w:val="center"/>
              <w:rPr>
                <w:rFonts w:ascii="Garamond" w:hAnsi="Garamond"/>
                <w:sz w:val="20"/>
                <w:szCs w:val="20"/>
              </w:rPr>
            </w:pPr>
            <w:r>
              <w:rPr>
                <w:rFonts w:ascii="Garamond" w:hAnsi="Garamond"/>
                <w:sz w:val="20"/>
                <w:szCs w:val="20"/>
              </w:rPr>
              <w:t>41.1</w:t>
            </w:r>
          </w:p>
        </w:tc>
      </w:tr>
      <w:tr w:rsidR="00086BF7" w:rsidRPr="00D1215B" w14:paraId="4DB40060"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EB1C40" w14:textId="77777777" w:rsidR="00086BF7" w:rsidRPr="00D1215B" w:rsidRDefault="00086BF7" w:rsidP="0056403A">
            <w:pPr>
              <w:pStyle w:val="ListParagraph"/>
              <w:numPr>
                <w:ilvl w:val="0"/>
                <w:numId w:val="34"/>
              </w:numPr>
              <w:rPr>
                <w:rFonts w:ascii="Garamond" w:hAnsi="Garamond"/>
                <w:sz w:val="20"/>
                <w:szCs w:val="20"/>
              </w:rPr>
            </w:pPr>
            <w:r w:rsidRPr="00A27C0D">
              <w:rPr>
                <w:rFonts w:ascii="Garamond" w:hAnsi="Garamond"/>
                <w:sz w:val="20"/>
                <w:szCs w:val="20"/>
              </w:rPr>
              <w:t>I cannot feel time passing.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A7BC43" w14:textId="547FC291" w:rsidR="00086BF7" w:rsidRDefault="00086BF7" w:rsidP="00CB2137">
            <w:pPr>
              <w:jc w:val="center"/>
              <w:rPr>
                <w:rFonts w:ascii="Garamond" w:hAnsi="Garamond"/>
                <w:sz w:val="20"/>
                <w:szCs w:val="20"/>
              </w:rPr>
            </w:pPr>
            <w:r>
              <w:rPr>
                <w:rFonts w:ascii="Garamond" w:hAnsi="Garamond"/>
                <w:sz w:val="20"/>
                <w:szCs w:val="20"/>
              </w:rPr>
              <w:t>42.7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E173A" w14:textId="61BA2EC2" w:rsidR="00086BF7" w:rsidRDefault="00086BF7" w:rsidP="00CB2137">
            <w:pPr>
              <w:jc w:val="center"/>
              <w:rPr>
                <w:rFonts w:ascii="Garamond" w:hAnsi="Garamond"/>
                <w:sz w:val="20"/>
                <w:szCs w:val="20"/>
              </w:rPr>
            </w:pPr>
            <w:r>
              <w:rPr>
                <w:rFonts w:ascii="Garamond" w:hAnsi="Garamond"/>
                <w:sz w:val="20"/>
                <w:szCs w:val="20"/>
              </w:rPr>
              <w:t>18.4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DF172" w14:textId="0017CB97" w:rsidR="00086BF7" w:rsidRDefault="00086BF7" w:rsidP="00CB2137">
            <w:pPr>
              <w:jc w:val="center"/>
              <w:rPr>
                <w:rFonts w:ascii="Garamond" w:hAnsi="Garamond"/>
                <w:sz w:val="20"/>
                <w:szCs w:val="20"/>
              </w:rPr>
            </w:pPr>
            <w:r>
              <w:rPr>
                <w:rFonts w:ascii="Garamond" w:hAnsi="Garamond"/>
                <w:sz w:val="20"/>
                <w:szCs w:val="20"/>
              </w:rPr>
              <w:t>38.9</w:t>
            </w:r>
          </w:p>
        </w:tc>
      </w:tr>
      <w:tr w:rsidR="00086BF7" w:rsidRPr="00D1215B" w14:paraId="526AAD87"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D7F4FE6" w14:textId="77777777" w:rsidR="00086BF7" w:rsidRPr="00D1215B" w:rsidRDefault="00086BF7" w:rsidP="0056403A">
            <w:pPr>
              <w:pStyle w:val="ListParagraph"/>
              <w:numPr>
                <w:ilvl w:val="0"/>
                <w:numId w:val="34"/>
              </w:numPr>
              <w:rPr>
                <w:rFonts w:ascii="Garamond" w:hAnsi="Garamond"/>
                <w:sz w:val="20"/>
                <w:szCs w:val="20"/>
              </w:rPr>
            </w:pPr>
            <w:r w:rsidRPr="00A27C0D">
              <w:rPr>
                <w:rFonts w:ascii="Garamond" w:hAnsi="Garamond"/>
                <w:sz w:val="20"/>
                <w:szCs w:val="20"/>
              </w:rPr>
              <w:t>It does not feel to me like the present moves.</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28E90B" w14:textId="5BCCF67B" w:rsidR="00086BF7" w:rsidRDefault="00086BF7" w:rsidP="00CB2137">
            <w:pPr>
              <w:jc w:val="center"/>
              <w:rPr>
                <w:rFonts w:ascii="Garamond" w:hAnsi="Garamond"/>
                <w:sz w:val="20"/>
                <w:szCs w:val="20"/>
              </w:rPr>
            </w:pPr>
            <w:r>
              <w:rPr>
                <w:rFonts w:ascii="Garamond" w:hAnsi="Garamond"/>
                <w:sz w:val="20"/>
                <w:szCs w:val="20"/>
              </w:rPr>
              <w:t>35.2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4813792" w14:textId="1D686C46" w:rsidR="00086BF7" w:rsidRDefault="00086BF7" w:rsidP="00CB2137">
            <w:pPr>
              <w:jc w:val="center"/>
              <w:rPr>
                <w:rFonts w:ascii="Garamond" w:hAnsi="Garamond"/>
                <w:sz w:val="20"/>
                <w:szCs w:val="20"/>
              </w:rPr>
            </w:pPr>
            <w:r>
              <w:rPr>
                <w:rFonts w:ascii="Garamond" w:hAnsi="Garamond"/>
                <w:sz w:val="20"/>
                <w:szCs w:val="20"/>
              </w:rPr>
              <w:t>21.2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3D9715" w14:textId="5284494B" w:rsidR="00086BF7" w:rsidRDefault="00086BF7" w:rsidP="00CB2137">
            <w:pPr>
              <w:jc w:val="center"/>
              <w:rPr>
                <w:rFonts w:ascii="Garamond" w:hAnsi="Garamond"/>
                <w:sz w:val="20"/>
                <w:szCs w:val="20"/>
              </w:rPr>
            </w:pPr>
            <w:r>
              <w:rPr>
                <w:rFonts w:ascii="Garamond" w:hAnsi="Garamond"/>
                <w:sz w:val="20"/>
                <w:szCs w:val="20"/>
              </w:rPr>
              <w:t>43.6</w:t>
            </w:r>
          </w:p>
        </w:tc>
      </w:tr>
      <w:tr w:rsidR="00086BF7" w:rsidRPr="00D1215B" w14:paraId="3AD8B1CC"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18FF7C5" w14:textId="77777777" w:rsidR="00086BF7" w:rsidRPr="00D1215B" w:rsidRDefault="00086BF7" w:rsidP="00CB2137">
            <w:pPr>
              <w:rPr>
                <w:rFonts w:ascii="Garamond" w:hAnsi="Garamond"/>
                <w:b/>
                <w:sz w:val="20"/>
                <w:szCs w:val="20"/>
              </w:rPr>
            </w:pPr>
            <w:r w:rsidRPr="00D1215B">
              <w:rPr>
                <w:rFonts w:ascii="Garamond" w:hAnsi="Garamond"/>
                <w:b/>
                <w:sz w:val="20"/>
                <w:szCs w:val="20"/>
              </w:rPr>
              <w:t>Moving Ego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6B2137B3" w14:textId="7A5452D7" w:rsidR="00086BF7" w:rsidRPr="00D1215B" w:rsidRDefault="00086BF7" w:rsidP="00CB2137">
            <w:pPr>
              <w:jc w:val="center"/>
              <w:rPr>
                <w:rFonts w:ascii="Garamond" w:hAnsi="Garamond"/>
                <w:b/>
                <w:sz w:val="20"/>
                <w:szCs w:val="20"/>
              </w:rPr>
            </w:pPr>
            <w:r>
              <w:rPr>
                <w:rFonts w:ascii="Garamond" w:hAnsi="Garamond"/>
                <w:b/>
                <w:sz w:val="20"/>
                <w:szCs w:val="20"/>
              </w:rPr>
              <w:t>45.5</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7462C6E2" w14:textId="06CDF9DE" w:rsidR="00086BF7" w:rsidRPr="00D1215B" w:rsidRDefault="00086BF7" w:rsidP="00CB2137">
            <w:pPr>
              <w:jc w:val="center"/>
              <w:rPr>
                <w:rFonts w:ascii="Garamond" w:hAnsi="Garamond"/>
                <w:b/>
                <w:sz w:val="20"/>
                <w:szCs w:val="20"/>
              </w:rPr>
            </w:pPr>
            <w:r>
              <w:rPr>
                <w:rFonts w:ascii="Garamond" w:hAnsi="Garamond"/>
                <w:b/>
                <w:sz w:val="20"/>
                <w:szCs w:val="20"/>
              </w:rPr>
              <w:t>5.6</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0C74CBDC" w14:textId="53169D5B" w:rsidR="00086BF7" w:rsidRPr="00D1215B" w:rsidRDefault="00086BF7" w:rsidP="00CB2137">
            <w:pPr>
              <w:jc w:val="center"/>
              <w:rPr>
                <w:rFonts w:ascii="Garamond" w:hAnsi="Garamond"/>
                <w:b/>
                <w:sz w:val="20"/>
                <w:szCs w:val="20"/>
              </w:rPr>
            </w:pPr>
            <w:r>
              <w:rPr>
                <w:rFonts w:ascii="Garamond" w:hAnsi="Garamond"/>
                <w:b/>
                <w:sz w:val="20"/>
                <w:szCs w:val="20"/>
              </w:rPr>
              <w:t>48.9</w:t>
            </w:r>
          </w:p>
        </w:tc>
      </w:tr>
      <w:tr w:rsidR="00086BF7" w:rsidRPr="00D1215B" w14:paraId="0DB7412A"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629C05E" w14:textId="3E76111F" w:rsidR="00086BF7" w:rsidRPr="0056403A" w:rsidRDefault="00086BF7" w:rsidP="0056403A">
            <w:pPr>
              <w:pStyle w:val="ListParagraph"/>
              <w:numPr>
                <w:ilvl w:val="0"/>
                <w:numId w:val="35"/>
              </w:numPr>
              <w:rPr>
                <w:rFonts w:ascii="Garamond" w:hAnsi="Garamond"/>
                <w:sz w:val="20"/>
                <w:szCs w:val="20"/>
                <w:lang w:eastAsia="zh-CN"/>
              </w:rPr>
            </w:pPr>
            <w:r w:rsidRPr="0056403A">
              <w:rPr>
                <w:rFonts w:ascii="Garamond" w:hAnsi="Garamond"/>
                <w:sz w:val="20"/>
                <w:szCs w:val="20"/>
                <w:lang w:eastAsia="zh-CN"/>
              </w:rPr>
              <w:t>It does not feel as though I am moving through time, away from the past and towards the future.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AC5A726" w14:textId="0A401DD2" w:rsidR="00086BF7" w:rsidRDefault="00086BF7" w:rsidP="00CB2137">
            <w:pPr>
              <w:jc w:val="center"/>
              <w:rPr>
                <w:rFonts w:ascii="Garamond" w:hAnsi="Garamond"/>
                <w:sz w:val="20"/>
                <w:szCs w:val="20"/>
              </w:rPr>
            </w:pPr>
            <w:r>
              <w:rPr>
                <w:rFonts w:ascii="Garamond" w:hAnsi="Garamond"/>
                <w:sz w:val="20"/>
                <w:szCs w:val="20"/>
              </w:rPr>
              <w:t>46.4</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BAA1DD7" w14:textId="24F73532" w:rsidR="00086BF7" w:rsidRDefault="00086BF7" w:rsidP="00CB2137">
            <w:pPr>
              <w:jc w:val="center"/>
              <w:rPr>
                <w:rFonts w:ascii="Garamond" w:hAnsi="Garamond"/>
                <w:sz w:val="20"/>
                <w:szCs w:val="20"/>
              </w:rPr>
            </w:pPr>
            <w:r>
              <w:rPr>
                <w:rFonts w:ascii="Garamond" w:hAnsi="Garamond"/>
                <w:sz w:val="20"/>
                <w:szCs w:val="20"/>
              </w:rPr>
              <w:t>16.8</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47B46C" w14:textId="098DFFCB" w:rsidR="00086BF7" w:rsidRDefault="00086BF7" w:rsidP="00CB2137">
            <w:pPr>
              <w:jc w:val="center"/>
              <w:rPr>
                <w:rFonts w:ascii="Garamond" w:hAnsi="Garamond"/>
                <w:sz w:val="20"/>
                <w:szCs w:val="20"/>
              </w:rPr>
            </w:pPr>
            <w:r>
              <w:rPr>
                <w:rFonts w:ascii="Garamond" w:hAnsi="Garamond"/>
                <w:sz w:val="20"/>
                <w:szCs w:val="20"/>
              </w:rPr>
              <w:t>36.8</w:t>
            </w:r>
          </w:p>
        </w:tc>
      </w:tr>
      <w:tr w:rsidR="00086BF7" w:rsidRPr="00D1215B" w14:paraId="45B60014"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4B9CEF" w14:textId="77777777" w:rsidR="00086BF7" w:rsidRPr="00D1215B" w:rsidRDefault="00086BF7" w:rsidP="0056403A">
            <w:pPr>
              <w:pStyle w:val="ListParagraph"/>
              <w:numPr>
                <w:ilvl w:val="0"/>
                <w:numId w:val="35"/>
              </w:numPr>
              <w:rPr>
                <w:rFonts w:ascii="Garamond" w:hAnsi="Garamond"/>
                <w:sz w:val="20"/>
                <w:szCs w:val="20"/>
              </w:rPr>
            </w:pPr>
            <w:r w:rsidRPr="00A27C0D">
              <w:rPr>
                <w:rFonts w:ascii="Garamond" w:hAnsi="Garamond"/>
                <w:sz w:val="20"/>
                <w:szCs w:val="20"/>
              </w:rPr>
              <w:t>It does not feel like the future is ahead of me and I am moving towards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04AE6" w14:textId="07EDE443" w:rsidR="00086BF7" w:rsidRDefault="00086BF7" w:rsidP="00CB2137">
            <w:pPr>
              <w:jc w:val="center"/>
              <w:rPr>
                <w:rFonts w:ascii="Garamond" w:hAnsi="Garamond"/>
                <w:sz w:val="20"/>
                <w:szCs w:val="20"/>
              </w:rPr>
            </w:pPr>
            <w:r>
              <w:rPr>
                <w:rFonts w:ascii="Garamond" w:hAnsi="Garamond"/>
                <w:sz w:val="20"/>
                <w:szCs w:val="20"/>
              </w:rPr>
              <w:t>45.2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D63DBC" w14:textId="66A64244" w:rsidR="00086BF7" w:rsidRDefault="00086BF7" w:rsidP="00CB2137">
            <w:pPr>
              <w:jc w:val="center"/>
              <w:rPr>
                <w:rFonts w:ascii="Garamond" w:hAnsi="Garamond"/>
                <w:sz w:val="20"/>
                <w:szCs w:val="20"/>
              </w:rPr>
            </w:pPr>
            <w:r>
              <w:rPr>
                <w:rFonts w:ascii="Garamond" w:hAnsi="Garamond"/>
                <w:sz w:val="20"/>
                <w:szCs w:val="20"/>
              </w:rPr>
              <w:t>16.8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0B2984" w14:textId="75B87DB7" w:rsidR="00086BF7" w:rsidRDefault="00086BF7" w:rsidP="00CB2137">
            <w:pPr>
              <w:jc w:val="center"/>
              <w:rPr>
                <w:rFonts w:ascii="Garamond" w:hAnsi="Garamond"/>
                <w:sz w:val="20"/>
                <w:szCs w:val="20"/>
              </w:rPr>
            </w:pPr>
            <w:r>
              <w:rPr>
                <w:rFonts w:ascii="Garamond" w:hAnsi="Garamond"/>
                <w:sz w:val="20"/>
                <w:szCs w:val="20"/>
              </w:rPr>
              <w:t>38</w:t>
            </w:r>
          </w:p>
        </w:tc>
      </w:tr>
      <w:tr w:rsidR="00086BF7" w:rsidRPr="00D1215B" w14:paraId="03E270E3"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2DC698" w14:textId="77777777" w:rsidR="00086BF7" w:rsidRPr="00D1215B" w:rsidRDefault="00086BF7" w:rsidP="0056403A">
            <w:pPr>
              <w:pStyle w:val="ListParagraph"/>
              <w:numPr>
                <w:ilvl w:val="0"/>
                <w:numId w:val="35"/>
              </w:numPr>
              <w:rPr>
                <w:rFonts w:ascii="Garamond" w:hAnsi="Garamond"/>
                <w:sz w:val="20"/>
                <w:szCs w:val="20"/>
              </w:rPr>
            </w:pPr>
            <w:r w:rsidRPr="00A27C0D">
              <w:rPr>
                <w:rFonts w:ascii="Garamond" w:hAnsi="Garamond"/>
                <w:sz w:val="20"/>
                <w:szCs w:val="20"/>
              </w:rPr>
              <w:t>It does not feel like the past is behind me, and I am moving away from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28B26C" w14:textId="33AFD3B2" w:rsidR="00086BF7" w:rsidRDefault="00086BF7" w:rsidP="00CB2137">
            <w:pPr>
              <w:jc w:val="center"/>
              <w:rPr>
                <w:rFonts w:ascii="Garamond" w:hAnsi="Garamond"/>
                <w:sz w:val="20"/>
                <w:szCs w:val="20"/>
              </w:rPr>
            </w:pPr>
            <w:r>
              <w:rPr>
                <w:rFonts w:ascii="Garamond" w:hAnsi="Garamond"/>
                <w:sz w:val="20"/>
                <w:szCs w:val="20"/>
              </w:rPr>
              <w:t>45.5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51C727" w14:textId="1581E40A" w:rsidR="00086BF7" w:rsidRDefault="00086BF7" w:rsidP="00CB2137">
            <w:pPr>
              <w:jc w:val="center"/>
              <w:rPr>
                <w:rFonts w:ascii="Garamond" w:hAnsi="Garamond"/>
                <w:sz w:val="20"/>
                <w:szCs w:val="20"/>
              </w:rPr>
            </w:pPr>
            <w:r>
              <w:rPr>
                <w:rFonts w:ascii="Garamond" w:hAnsi="Garamond"/>
                <w:sz w:val="20"/>
                <w:szCs w:val="20"/>
              </w:rPr>
              <w:t>19.6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520EEA" w14:textId="7D950AB4" w:rsidR="00086BF7" w:rsidRDefault="00086BF7" w:rsidP="00CB2137">
            <w:pPr>
              <w:jc w:val="center"/>
              <w:rPr>
                <w:rFonts w:ascii="Garamond" w:hAnsi="Garamond"/>
                <w:sz w:val="20"/>
                <w:szCs w:val="20"/>
              </w:rPr>
            </w:pPr>
            <w:r>
              <w:rPr>
                <w:rFonts w:ascii="Garamond" w:hAnsi="Garamond"/>
                <w:sz w:val="20"/>
                <w:szCs w:val="20"/>
              </w:rPr>
              <w:t>34.9</w:t>
            </w:r>
          </w:p>
        </w:tc>
      </w:tr>
      <w:tr w:rsidR="00086BF7" w:rsidRPr="00D1215B" w14:paraId="6A44A813"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1115CEE" w14:textId="77777777" w:rsidR="00086BF7" w:rsidRPr="00D1215B" w:rsidRDefault="00086BF7" w:rsidP="0056403A">
            <w:pPr>
              <w:pStyle w:val="ListParagraph"/>
              <w:numPr>
                <w:ilvl w:val="0"/>
                <w:numId w:val="35"/>
              </w:numPr>
              <w:rPr>
                <w:rFonts w:ascii="Garamond" w:hAnsi="Garamond"/>
                <w:sz w:val="20"/>
                <w:szCs w:val="20"/>
              </w:rPr>
            </w:pPr>
            <w:r w:rsidRPr="00A27C0D">
              <w:rPr>
                <w:rFonts w:ascii="Garamond" w:hAnsi="Garamond"/>
                <w:sz w:val="20"/>
                <w:szCs w:val="20"/>
              </w:rPr>
              <w:t>It does not feel like time is a road, and I am in a moving vehicle travelling along that road.</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26CD3C" w14:textId="24B35DA9" w:rsidR="00086BF7" w:rsidRDefault="00086BF7" w:rsidP="00CB2137">
            <w:pPr>
              <w:jc w:val="center"/>
              <w:rPr>
                <w:rFonts w:ascii="Garamond" w:hAnsi="Garamond"/>
                <w:sz w:val="20"/>
                <w:szCs w:val="20"/>
              </w:rPr>
            </w:pPr>
            <w:r>
              <w:rPr>
                <w:rFonts w:ascii="Garamond" w:hAnsi="Garamond"/>
                <w:sz w:val="20"/>
                <w:szCs w:val="20"/>
              </w:rPr>
              <w:t>37.4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9C482C" w14:textId="2CEC1B6F" w:rsidR="00086BF7" w:rsidRDefault="00086BF7" w:rsidP="00CB2137">
            <w:pPr>
              <w:jc w:val="center"/>
              <w:rPr>
                <w:rFonts w:ascii="Garamond" w:hAnsi="Garamond"/>
                <w:sz w:val="20"/>
                <w:szCs w:val="20"/>
              </w:rPr>
            </w:pPr>
            <w:r>
              <w:rPr>
                <w:rFonts w:ascii="Garamond" w:hAnsi="Garamond"/>
                <w:sz w:val="20"/>
                <w:szCs w:val="20"/>
              </w:rPr>
              <w:t>19.6</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897D81" w14:textId="0D0338A5" w:rsidR="00086BF7" w:rsidRDefault="00086BF7" w:rsidP="00CB2137">
            <w:pPr>
              <w:jc w:val="center"/>
              <w:rPr>
                <w:rFonts w:ascii="Garamond" w:hAnsi="Garamond"/>
                <w:sz w:val="20"/>
                <w:szCs w:val="20"/>
              </w:rPr>
            </w:pPr>
            <w:r>
              <w:rPr>
                <w:rFonts w:ascii="Garamond" w:hAnsi="Garamond"/>
                <w:sz w:val="20"/>
                <w:szCs w:val="20"/>
              </w:rPr>
              <w:t>43</w:t>
            </w:r>
          </w:p>
        </w:tc>
      </w:tr>
      <w:bookmarkEnd w:id="2"/>
    </w:tbl>
    <w:p w14:paraId="2D28D4D1" w14:textId="77777777" w:rsidR="0056403A" w:rsidRDefault="0056403A" w:rsidP="004F3FD8">
      <w:pPr>
        <w:jc w:val="both"/>
        <w:rPr>
          <w:rFonts w:ascii="Garamond" w:hAnsi="Garamond"/>
        </w:rPr>
      </w:pPr>
    </w:p>
    <w:p w14:paraId="3547176A" w14:textId="636504D3" w:rsidR="00960631" w:rsidRDefault="00151B82" w:rsidP="001A690E">
      <w:pPr>
        <w:rPr>
          <w:rFonts w:ascii="Garamond" w:hAnsi="Garamond"/>
        </w:rPr>
      </w:pPr>
      <w:r>
        <w:rPr>
          <w:rFonts w:ascii="Garamond" w:hAnsi="Garamond"/>
        </w:rPr>
        <w:t>To determine the correlation</w:t>
      </w:r>
      <w:r w:rsidR="00FC766A">
        <w:rPr>
          <w:rFonts w:ascii="Garamond" w:hAnsi="Garamond"/>
        </w:rPr>
        <w:t xml:space="preserve"> between people’s levels of agreement to moving time and moving ego expressions</w:t>
      </w:r>
      <w:r>
        <w:rPr>
          <w:rFonts w:ascii="Garamond" w:hAnsi="Garamond"/>
        </w:rPr>
        <w:t xml:space="preserve"> </w:t>
      </w:r>
      <w:r w:rsidR="004F3FD8" w:rsidRPr="00D1215B">
        <w:rPr>
          <w:rFonts w:ascii="Garamond" w:hAnsi="Garamond"/>
        </w:rPr>
        <w:t>Pearson’</w:t>
      </w:r>
      <w:r w:rsidR="004F3FD8">
        <w:rPr>
          <w:rFonts w:ascii="Garamond" w:hAnsi="Garamond"/>
        </w:rPr>
        <w:t xml:space="preserve">s correlation coefficients were calculated between levels of agreement for all 4 kinds of expression. The results are summarised in Table 3 below. </w:t>
      </w:r>
    </w:p>
    <w:p w14:paraId="4ACBC6A4" w14:textId="2D2A5270" w:rsidR="004F3FD8" w:rsidRDefault="004F3FD8" w:rsidP="00FC766A">
      <w:pPr>
        <w:keepNext/>
        <w:keepLines/>
        <w:jc w:val="both"/>
        <w:rPr>
          <w:rFonts w:ascii="Garamond" w:hAnsi="Garamond"/>
        </w:rPr>
      </w:pPr>
      <w:r>
        <w:rPr>
          <w:rFonts w:ascii="Garamond" w:hAnsi="Garamond"/>
          <w:i/>
        </w:rPr>
        <w:t>Table 3</w:t>
      </w:r>
      <w:r w:rsidRPr="00D1215B">
        <w:rPr>
          <w:rFonts w:ascii="Garamond" w:hAnsi="Garamond"/>
          <w:i/>
        </w:rPr>
        <w:t xml:space="preserve">. </w:t>
      </w:r>
      <w:r>
        <w:rPr>
          <w:rFonts w:ascii="Garamond" w:hAnsi="Garamond"/>
          <w:i/>
        </w:rPr>
        <w:t>Correlation matrix for levels of agreement for positive and negative expressions.</w:t>
      </w:r>
    </w:p>
    <w:tbl>
      <w:tblPr>
        <w:tblW w:w="5000" w:type="pct"/>
        <w:tblLook w:val="04A0" w:firstRow="1" w:lastRow="0" w:firstColumn="1" w:lastColumn="0" w:noHBand="0" w:noVBand="1"/>
      </w:tblPr>
      <w:tblGrid>
        <w:gridCol w:w="982"/>
        <w:gridCol w:w="1908"/>
        <w:gridCol w:w="1725"/>
        <w:gridCol w:w="1300"/>
        <w:gridCol w:w="1300"/>
        <w:gridCol w:w="1301"/>
      </w:tblGrid>
      <w:tr w:rsidR="00FA782B" w:rsidRPr="00E4042A" w14:paraId="693C7A80" w14:textId="77777777" w:rsidTr="00FA782B">
        <w:trPr>
          <w:trHeight w:val="320"/>
        </w:trPr>
        <w:tc>
          <w:tcPr>
            <w:tcW w:w="577" w:type="pct"/>
            <w:tcBorders>
              <w:top w:val="single" w:sz="4" w:space="0" w:color="FFFFFF" w:themeColor="background1"/>
              <w:bottom w:val="single" w:sz="4" w:space="0" w:color="FFFFFF" w:themeColor="background1"/>
            </w:tcBorders>
            <w:shd w:val="clear" w:color="auto" w:fill="auto"/>
            <w:noWrap/>
            <w:vAlign w:val="bottom"/>
          </w:tcPr>
          <w:p w14:paraId="4A77190A" w14:textId="77777777" w:rsidR="00FA782B" w:rsidRPr="009B2694" w:rsidRDefault="00FA782B" w:rsidP="00FC766A">
            <w:pPr>
              <w:keepNext/>
              <w:keepLines/>
              <w:spacing w:after="0"/>
              <w:jc w:val="center"/>
              <w:rPr>
                <w:rFonts w:ascii="Garamond" w:eastAsia="Times New Roman" w:hAnsi="Garamond" w:cs="Times New Roman"/>
                <w:color w:val="000000"/>
                <w:lang w:eastAsia="en-US"/>
              </w:rPr>
            </w:pPr>
          </w:p>
        </w:tc>
        <w:tc>
          <w:tcPr>
            <w:tcW w:w="1120" w:type="pct"/>
            <w:tcBorders>
              <w:top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56086089" w14:textId="77777777" w:rsidR="00FA782B" w:rsidRPr="009B2694" w:rsidRDefault="00FA782B" w:rsidP="00FC766A">
            <w:pPr>
              <w:keepNext/>
              <w:keepLines/>
              <w:spacing w:after="0"/>
              <w:jc w:val="center"/>
              <w:rPr>
                <w:rFonts w:ascii="Garamond" w:eastAsia="Times New Roman" w:hAnsi="Garamond" w:cs="Times New Roman"/>
                <w:color w:val="000000"/>
                <w:lang w:eastAsia="en-US"/>
              </w:rPr>
            </w:pPr>
          </w:p>
        </w:tc>
        <w:tc>
          <w:tcPr>
            <w:tcW w:w="1776" w:type="pct"/>
            <w:gridSpan w:val="2"/>
            <w:tcBorders>
              <w:top w:val="single" w:sz="4" w:space="0" w:color="auto"/>
              <w:left w:val="single" w:sz="4" w:space="0" w:color="FFFFFF" w:themeColor="background1"/>
              <w:bottom w:val="single" w:sz="4" w:space="0" w:color="auto"/>
            </w:tcBorders>
            <w:shd w:val="clear" w:color="auto" w:fill="auto"/>
            <w:noWrap/>
            <w:vAlign w:val="bottom"/>
          </w:tcPr>
          <w:p w14:paraId="0BC46B6E" w14:textId="4BA962A3" w:rsidR="00FA782B" w:rsidRPr="003836AB" w:rsidRDefault="00FA782B" w:rsidP="006F3B85">
            <w:pPr>
              <w:keepNext/>
              <w:keepLines/>
              <w:spacing w:before="200" w:after="0"/>
              <w:jc w:val="center"/>
              <w:outlineLvl w:val="1"/>
              <w:rPr>
                <w:rFonts w:ascii="Garamond" w:eastAsia="Times New Roman" w:hAnsi="Garamond" w:cs="Times New Roman"/>
                <w:b/>
                <w:color w:val="000000"/>
                <w:lang w:eastAsia="en-US"/>
              </w:rPr>
            </w:pPr>
            <w:r w:rsidRPr="0035612E">
              <w:rPr>
                <w:rFonts w:ascii="Garamond" w:eastAsia="Times New Roman" w:hAnsi="Garamond" w:cs="Times New Roman"/>
                <w:b/>
                <w:color w:val="000000"/>
                <w:lang w:eastAsia="en-US"/>
              </w:rPr>
              <w:t>Positive</w:t>
            </w:r>
          </w:p>
        </w:tc>
        <w:tc>
          <w:tcPr>
            <w:tcW w:w="1527" w:type="pct"/>
            <w:gridSpan w:val="2"/>
            <w:tcBorders>
              <w:top w:val="single" w:sz="4" w:space="0" w:color="auto"/>
              <w:bottom w:val="single" w:sz="4" w:space="0" w:color="auto"/>
            </w:tcBorders>
            <w:shd w:val="clear" w:color="auto" w:fill="auto"/>
            <w:vAlign w:val="bottom"/>
          </w:tcPr>
          <w:p w14:paraId="546CB3D9" w14:textId="3C39D9C9" w:rsidR="00FA782B" w:rsidRPr="009B2694" w:rsidRDefault="00FA782B"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b/>
                <w:bCs/>
                <w:color w:val="000000"/>
                <w:lang w:eastAsia="en-US"/>
              </w:rPr>
              <w:t>Negative</w:t>
            </w:r>
          </w:p>
        </w:tc>
      </w:tr>
      <w:tr w:rsidR="00FA782B" w:rsidRPr="00E4042A" w14:paraId="1E02F36F" w14:textId="77777777" w:rsidTr="00FA782B">
        <w:trPr>
          <w:trHeight w:val="320"/>
        </w:trPr>
        <w:tc>
          <w:tcPr>
            <w:tcW w:w="577" w:type="pct"/>
            <w:tcBorders>
              <w:top w:val="single" w:sz="4" w:space="0" w:color="FFFFFF" w:themeColor="background1"/>
              <w:bottom w:val="single" w:sz="4" w:space="0" w:color="auto"/>
            </w:tcBorders>
            <w:shd w:val="clear" w:color="auto" w:fill="auto"/>
            <w:noWrap/>
            <w:vAlign w:val="bottom"/>
            <w:hideMark/>
          </w:tcPr>
          <w:p w14:paraId="7A6FA7BF"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 </w:t>
            </w:r>
          </w:p>
        </w:tc>
        <w:tc>
          <w:tcPr>
            <w:tcW w:w="1120" w:type="pct"/>
            <w:tcBorders>
              <w:top w:val="single" w:sz="4" w:space="0" w:color="FFFFFF" w:themeColor="background1"/>
              <w:bottom w:val="single" w:sz="4" w:space="0" w:color="auto"/>
              <w:right w:val="single" w:sz="4" w:space="0" w:color="FFFFFF" w:themeColor="background1"/>
            </w:tcBorders>
            <w:shd w:val="clear" w:color="auto" w:fill="auto"/>
            <w:noWrap/>
            <w:vAlign w:val="bottom"/>
            <w:hideMark/>
          </w:tcPr>
          <w:p w14:paraId="28834293"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 </w:t>
            </w:r>
          </w:p>
        </w:tc>
        <w:tc>
          <w:tcPr>
            <w:tcW w:w="1013" w:type="pct"/>
            <w:tcBorders>
              <w:left w:val="single" w:sz="4" w:space="0" w:color="FFFFFF" w:themeColor="background1"/>
              <w:bottom w:val="single" w:sz="4" w:space="0" w:color="auto"/>
            </w:tcBorders>
            <w:shd w:val="clear" w:color="auto" w:fill="auto"/>
            <w:noWrap/>
            <w:vAlign w:val="bottom"/>
            <w:hideMark/>
          </w:tcPr>
          <w:p w14:paraId="4E9DC25D" w14:textId="77777777" w:rsidR="00960631" w:rsidRPr="00E4042A"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Moving</w:t>
            </w:r>
          </w:p>
          <w:p w14:paraId="15365622"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Time</w:t>
            </w:r>
          </w:p>
        </w:tc>
        <w:tc>
          <w:tcPr>
            <w:tcW w:w="763" w:type="pct"/>
            <w:tcBorders>
              <w:bottom w:val="single" w:sz="4" w:space="0" w:color="auto"/>
              <w:right w:val="single" w:sz="4" w:space="0" w:color="FFFFFF" w:themeColor="background1"/>
            </w:tcBorders>
            <w:shd w:val="clear" w:color="auto" w:fill="auto"/>
            <w:noWrap/>
            <w:vAlign w:val="bottom"/>
            <w:hideMark/>
          </w:tcPr>
          <w:p w14:paraId="609322DA" w14:textId="77777777" w:rsidR="00960631" w:rsidRPr="00E4042A"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Moving</w:t>
            </w:r>
          </w:p>
          <w:p w14:paraId="07ACF07F"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Ego</w:t>
            </w:r>
          </w:p>
        </w:tc>
        <w:tc>
          <w:tcPr>
            <w:tcW w:w="763" w:type="pct"/>
            <w:tcBorders>
              <w:left w:val="single" w:sz="4" w:space="0" w:color="FFFFFF" w:themeColor="background1"/>
              <w:bottom w:val="single" w:sz="4" w:space="0" w:color="auto"/>
            </w:tcBorders>
            <w:shd w:val="clear" w:color="auto" w:fill="auto"/>
            <w:noWrap/>
            <w:vAlign w:val="bottom"/>
            <w:hideMark/>
          </w:tcPr>
          <w:p w14:paraId="7006B076" w14:textId="77777777" w:rsidR="00960631" w:rsidRPr="00E4042A"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Moving</w:t>
            </w:r>
          </w:p>
          <w:p w14:paraId="4BAC9E05"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Time</w:t>
            </w:r>
          </w:p>
        </w:tc>
        <w:tc>
          <w:tcPr>
            <w:tcW w:w="763" w:type="pct"/>
            <w:tcBorders>
              <w:bottom w:val="single" w:sz="4" w:space="0" w:color="auto"/>
            </w:tcBorders>
            <w:shd w:val="clear" w:color="auto" w:fill="auto"/>
            <w:noWrap/>
            <w:vAlign w:val="bottom"/>
            <w:hideMark/>
          </w:tcPr>
          <w:p w14:paraId="38370919" w14:textId="77777777" w:rsidR="00960631" w:rsidRPr="00E4042A"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Moving</w:t>
            </w:r>
          </w:p>
          <w:p w14:paraId="3264D169" w14:textId="77777777" w:rsidR="00960631" w:rsidRPr="009B2694" w:rsidRDefault="00960631" w:rsidP="00FC766A">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color w:val="000000"/>
                <w:lang w:eastAsia="en-US"/>
              </w:rPr>
              <w:t>Ego</w:t>
            </w:r>
          </w:p>
        </w:tc>
      </w:tr>
      <w:tr w:rsidR="00FA782B" w:rsidRPr="00E4042A" w14:paraId="3836DE7A" w14:textId="77777777" w:rsidTr="00FA782B">
        <w:trPr>
          <w:trHeight w:val="320"/>
        </w:trPr>
        <w:tc>
          <w:tcPr>
            <w:tcW w:w="577" w:type="pct"/>
            <w:vMerge w:val="restart"/>
            <w:tcBorders>
              <w:top w:val="single" w:sz="4" w:space="0" w:color="auto"/>
            </w:tcBorders>
            <w:shd w:val="clear" w:color="auto" w:fill="auto"/>
            <w:textDirection w:val="btLr"/>
            <w:vAlign w:val="center"/>
            <w:hideMark/>
          </w:tcPr>
          <w:p w14:paraId="72419F58" w14:textId="1264D44E" w:rsidR="00960631" w:rsidRPr="008033B1" w:rsidRDefault="00960631" w:rsidP="00FC766A">
            <w:pPr>
              <w:keepNext/>
              <w:keepLines/>
              <w:spacing w:after="0"/>
              <w:jc w:val="center"/>
              <w:rPr>
                <w:rFonts w:ascii="Garamond" w:eastAsia="Times New Roman" w:hAnsi="Garamond" w:cs="Times New Roman"/>
                <w:b/>
                <w:bCs/>
                <w:color w:val="000000"/>
                <w:lang w:eastAsia="en-US"/>
              </w:rPr>
            </w:pPr>
            <w:r w:rsidRPr="008033B1">
              <w:rPr>
                <w:rFonts w:ascii="Garamond" w:hAnsi="Garamond"/>
                <w:b/>
                <w:bCs/>
                <w:color w:val="000000"/>
              </w:rPr>
              <w:t>Positive</w:t>
            </w:r>
          </w:p>
        </w:tc>
        <w:tc>
          <w:tcPr>
            <w:tcW w:w="1120" w:type="pct"/>
            <w:tcBorders>
              <w:top w:val="single" w:sz="4" w:space="0" w:color="auto"/>
              <w:right w:val="single" w:sz="4" w:space="0" w:color="FFFFFF" w:themeColor="background1"/>
            </w:tcBorders>
            <w:shd w:val="clear" w:color="auto" w:fill="auto"/>
            <w:noWrap/>
            <w:vAlign w:val="bottom"/>
            <w:hideMark/>
          </w:tcPr>
          <w:p w14:paraId="5A8AF1BF" w14:textId="77777777" w:rsidR="00960631" w:rsidRPr="009B2694" w:rsidRDefault="00960631" w:rsidP="00FC766A">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Time</w:t>
            </w:r>
          </w:p>
        </w:tc>
        <w:tc>
          <w:tcPr>
            <w:tcW w:w="1013" w:type="pct"/>
            <w:tcBorders>
              <w:top w:val="single" w:sz="4" w:space="0" w:color="auto"/>
              <w:left w:val="single" w:sz="4" w:space="0" w:color="FFFFFF" w:themeColor="background1"/>
            </w:tcBorders>
            <w:shd w:val="clear" w:color="auto" w:fill="auto"/>
            <w:noWrap/>
            <w:vAlign w:val="center"/>
            <w:hideMark/>
          </w:tcPr>
          <w:p w14:paraId="1F69131E"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w:t>
            </w:r>
          </w:p>
        </w:tc>
        <w:tc>
          <w:tcPr>
            <w:tcW w:w="763" w:type="pct"/>
            <w:tcBorders>
              <w:top w:val="single" w:sz="4" w:space="0" w:color="auto"/>
              <w:right w:val="single" w:sz="4" w:space="0" w:color="FFFFFF" w:themeColor="background1"/>
            </w:tcBorders>
            <w:shd w:val="clear" w:color="auto" w:fill="auto"/>
            <w:noWrap/>
            <w:vAlign w:val="center"/>
            <w:hideMark/>
          </w:tcPr>
          <w:p w14:paraId="1D0F1A80" w14:textId="617C34F5"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.6</w:t>
            </w:r>
            <w:r w:rsidR="00FA782B">
              <w:rPr>
                <w:rFonts w:ascii="Garamond" w:hAnsi="Garamond"/>
                <w:color w:val="000000"/>
                <w:lang w:val="en-US" w:eastAsia="zh-CN"/>
              </w:rPr>
              <w:t>8</w:t>
            </w:r>
            <w:r w:rsidRPr="007F3775">
              <w:rPr>
                <w:rFonts w:ascii="Garamond" w:hAnsi="Garamond"/>
                <w:color w:val="000000"/>
                <w:lang w:val="en-US" w:eastAsia="zh-CN"/>
              </w:rPr>
              <w:t>**</w:t>
            </w:r>
          </w:p>
        </w:tc>
        <w:tc>
          <w:tcPr>
            <w:tcW w:w="763" w:type="pct"/>
            <w:tcBorders>
              <w:top w:val="single" w:sz="4" w:space="0" w:color="auto"/>
              <w:left w:val="single" w:sz="4" w:space="0" w:color="FFFFFF" w:themeColor="background1"/>
            </w:tcBorders>
            <w:shd w:val="clear" w:color="auto" w:fill="auto"/>
            <w:noWrap/>
            <w:vAlign w:val="center"/>
            <w:hideMark/>
          </w:tcPr>
          <w:p w14:paraId="112B8D9D" w14:textId="48438171"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r w:rsidR="00FA782B">
              <w:rPr>
                <w:rFonts w:ascii="Garamond" w:hAnsi="Garamond"/>
                <w:color w:val="000000"/>
                <w:lang w:val="en-US" w:eastAsia="zh-CN"/>
              </w:rPr>
              <w:t>17</w:t>
            </w:r>
            <w:r w:rsidRPr="007F3775">
              <w:rPr>
                <w:rFonts w:ascii="Garamond" w:hAnsi="Garamond"/>
                <w:color w:val="000000"/>
                <w:lang w:val="en-US" w:eastAsia="zh-CN"/>
              </w:rPr>
              <w:t>*</w:t>
            </w:r>
          </w:p>
        </w:tc>
        <w:tc>
          <w:tcPr>
            <w:tcW w:w="763" w:type="pct"/>
            <w:tcBorders>
              <w:top w:val="single" w:sz="4" w:space="0" w:color="auto"/>
            </w:tcBorders>
            <w:shd w:val="clear" w:color="auto" w:fill="auto"/>
            <w:noWrap/>
            <w:vAlign w:val="center"/>
            <w:hideMark/>
          </w:tcPr>
          <w:p w14:paraId="4EE46D84" w14:textId="6B147709"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.0</w:t>
            </w:r>
            <w:r w:rsidR="00FA782B">
              <w:rPr>
                <w:rFonts w:ascii="Garamond" w:hAnsi="Garamond"/>
                <w:color w:val="000000"/>
                <w:lang w:val="en-US" w:eastAsia="zh-CN"/>
              </w:rPr>
              <w:t>4</w:t>
            </w:r>
          </w:p>
        </w:tc>
      </w:tr>
      <w:tr w:rsidR="00FA782B" w:rsidRPr="00E4042A" w14:paraId="11B2A4E8" w14:textId="77777777" w:rsidTr="00FA782B">
        <w:trPr>
          <w:trHeight w:val="320"/>
        </w:trPr>
        <w:tc>
          <w:tcPr>
            <w:tcW w:w="577" w:type="pct"/>
            <w:vMerge/>
            <w:vAlign w:val="center"/>
            <w:hideMark/>
          </w:tcPr>
          <w:p w14:paraId="2C01C4F0" w14:textId="77777777" w:rsidR="00960631" w:rsidRPr="008033B1" w:rsidRDefault="00960631" w:rsidP="00FC766A">
            <w:pPr>
              <w:keepNext/>
              <w:keepLines/>
              <w:spacing w:after="0"/>
              <w:jc w:val="center"/>
              <w:rPr>
                <w:rFonts w:ascii="Garamond" w:eastAsia="Times New Roman" w:hAnsi="Garamond" w:cs="Times New Roman"/>
                <w:b/>
                <w:bCs/>
                <w:color w:val="000000"/>
                <w:lang w:eastAsia="en-US"/>
              </w:rPr>
            </w:pPr>
          </w:p>
        </w:tc>
        <w:tc>
          <w:tcPr>
            <w:tcW w:w="1120" w:type="pct"/>
            <w:tcBorders>
              <w:right w:val="single" w:sz="4" w:space="0" w:color="FFFFFF" w:themeColor="background1"/>
            </w:tcBorders>
            <w:shd w:val="clear" w:color="auto" w:fill="auto"/>
            <w:noWrap/>
            <w:vAlign w:val="bottom"/>
            <w:hideMark/>
          </w:tcPr>
          <w:p w14:paraId="5AED0420" w14:textId="77777777" w:rsidR="00960631" w:rsidRPr="009B2694" w:rsidRDefault="00960631" w:rsidP="00FC766A">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Ego</w:t>
            </w:r>
          </w:p>
        </w:tc>
        <w:tc>
          <w:tcPr>
            <w:tcW w:w="1013" w:type="pct"/>
            <w:tcBorders>
              <w:left w:val="single" w:sz="4" w:space="0" w:color="FFFFFF" w:themeColor="background1"/>
            </w:tcBorders>
            <w:shd w:val="clear" w:color="auto" w:fill="auto"/>
            <w:noWrap/>
            <w:vAlign w:val="center"/>
            <w:hideMark/>
          </w:tcPr>
          <w:p w14:paraId="51C430C4"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right w:val="single" w:sz="4" w:space="0" w:color="FFFFFF" w:themeColor="background1"/>
            </w:tcBorders>
            <w:shd w:val="clear" w:color="auto" w:fill="auto"/>
            <w:noWrap/>
            <w:vAlign w:val="center"/>
            <w:hideMark/>
          </w:tcPr>
          <w:p w14:paraId="6E8FB3AE"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p>
        </w:tc>
        <w:tc>
          <w:tcPr>
            <w:tcW w:w="763" w:type="pct"/>
            <w:tcBorders>
              <w:left w:val="single" w:sz="4" w:space="0" w:color="FFFFFF" w:themeColor="background1"/>
            </w:tcBorders>
            <w:shd w:val="clear" w:color="auto" w:fill="auto"/>
            <w:noWrap/>
            <w:vAlign w:val="center"/>
            <w:hideMark/>
          </w:tcPr>
          <w:p w14:paraId="35B121FC" w14:textId="408C565B"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r w:rsidR="00FA782B">
              <w:rPr>
                <w:rFonts w:ascii="Garamond" w:hAnsi="Garamond"/>
                <w:color w:val="000000"/>
                <w:lang w:val="en-US" w:eastAsia="zh-CN"/>
              </w:rPr>
              <w:t>29</w:t>
            </w:r>
            <w:r w:rsidRPr="007F3775">
              <w:rPr>
                <w:rFonts w:ascii="Garamond" w:hAnsi="Garamond"/>
                <w:color w:val="000000"/>
                <w:lang w:val="en-US" w:eastAsia="zh-CN"/>
              </w:rPr>
              <w:t>**</w:t>
            </w:r>
          </w:p>
        </w:tc>
        <w:tc>
          <w:tcPr>
            <w:tcW w:w="763" w:type="pct"/>
            <w:shd w:val="clear" w:color="auto" w:fill="auto"/>
            <w:noWrap/>
            <w:vAlign w:val="center"/>
            <w:hideMark/>
          </w:tcPr>
          <w:p w14:paraId="67719D9B" w14:textId="7A1D251C"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.3</w:t>
            </w:r>
            <w:r w:rsidR="00FA782B">
              <w:rPr>
                <w:rFonts w:ascii="Garamond" w:hAnsi="Garamond"/>
                <w:color w:val="000000"/>
                <w:lang w:val="en-US" w:eastAsia="zh-CN"/>
              </w:rPr>
              <w:t>1</w:t>
            </w:r>
            <w:r w:rsidRPr="007F3775">
              <w:rPr>
                <w:rFonts w:ascii="Garamond" w:hAnsi="Garamond"/>
                <w:color w:val="000000"/>
                <w:lang w:val="en-US" w:eastAsia="zh-CN"/>
              </w:rPr>
              <w:t>**</w:t>
            </w:r>
          </w:p>
        </w:tc>
      </w:tr>
      <w:tr w:rsidR="00FA782B" w:rsidRPr="00E4042A" w14:paraId="2BC2B54E" w14:textId="77777777" w:rsidTr="00FA782B">
        <w:trPr>
          <w:trHeight w:val="320"/>
        </w:trPr>
        <w:tc>
          <w:tcPr>
            <w:tcW w:w="577" w:type="pct"/>
            <w:vMerge w:val="restart"/>
            <w:tcBorders>
              <w:top w:val="single" w:sz="4" w:space="0" w:color="auto"/>
            </w:tcBorders>
            <w:shd w:val="clear" w:color="auto" w:fill="auto"/>
            <w:textDirection w:val="btLr"/>
            <w:vAlign w:val="center"/>
            <w:hideMark/>
          </w:tcPr>
          <w:p w14:paraId="0D6D1042" w14:textId="21C12D35" w:rsidR="00960631" w:rsidRPr="008033B1" w:rsidRDefault="00960631" w:rsidP="00FC766A">
            <w:pPr>
              <w:keepNext/>
              <w:keepLines/>
              <w:spacing w:after="0"/>
              <w:jc w:val="center"/>
              <w:rPr>
                <w:rFonts w:ascii="Garamond" w:eastAsia="Times New Roman" w:hAnsi="Garamond" w:cs="Times New Roman"/>
                <w:b/>
                <w:bCs/>
                <w:color w:val="000000"/>
                <w:lang w:eastAsia="en-US"/>
              </w:rPr>
            </w:pPr>
            <w:r w:rsidRPr="008033B1">
              <w:rPr>
                <w:rFonts w:ascii="Garamond" w:hAnsi="Garamond"/>
                <w:b/>
                <w:bCs/>
                <w:color w:val="000000"/>
              </w:rPr>
              <w:t>Negative</w:t>
            </w:r>
          </w:p>
        </w:tc>
        <w:tc>
          <w:tcPr>
            <w:tcW w:w="1120" w:type="pct"/>
            <w:tcBorders>
              <w:top w:val="single" w:sz="4" w:space="0" w:color="auto"/>
              <w:right w:val="single" w:sz="4" w:space="0" w:color="FFFFFF" w:themeColor="background1"/>
            </w:tcBorders>
            <w:shd w:val="clear" w:color="auto" w:fill="auto"/>
            <w:noWrap/>
            <w:vAlign w:val="bottom"/>
            <w:hideMark/>
          </w:tcPr>
          <w:p w14:paraId="2C155B64" w14:textId="77777777" w:rsidR="00960631" w:rsidRPr="009B2694" w:rsidRDefault="00960631" w:rsidP="00FC766A">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Time</w:t>
            </w:r>
          </w:p>
        </w:tc>
        <w:tc>
          <w:tcPr>
            <w:tcW w:w="1013" w:type="pct"/>
            <w:tcBorders>
              <w:top w:val="single" w:sz="4" w:space="0" w:color="auto"/>
              <w:left w:val="single" w:sz="4" w:space="0" w:color="FFFFFF" w:themeColor="background1"/>
            </w:tcBorders>
            <w:shd w:val="clear" w:color="auto" w:fill="auto"/>
            <w:noWrap/>
            <w:vAlign w:val="center"/>
            <w:hideMark/>
          </w:tcPr>
          <w:p w14:paraId="4A5FD3A2" w14:textId="77777777" w:rsidR="00960631" w:rsidRPr="007F3775" w:rsidRDefault="00960631" w:rsidP="00FC766A">
            <w:pPr>
              <w:keepNext/>
              <w:keepLines/>
              <w:spacing w:after="0" w:line="480" w:lineRule="auto"/>
              <w:jc w:val="center"/>
              <w:rPr>
                <w:rFonts w:ascii="Garamond" w:eastAsia="Times New Roman" w:hAnsi="Garamond" w:cs="Times New Roman"/>
                <w:color w:val="000000"/>
                <w:lang w:eastAsia="en-US"/>
              </w:rPr>
            </w:pPr>
            <w:r w:rsidRPr="007F3775">
              <w:rPr>
                <w:rFonts w:ascii="Garamond" w:hAnsi="Garamond"/>
                <w:color w:val="000000"/>
              </w:rPr>
              <w:t> </w:t>
            </w:r>
          </w:p>
        </w:tc>
        <w:tc>
          <w:tcPr>
            <w:tcW w:w="763" w:type="pct"/>
            <w:tcBorders>
              <w:top w:val="single" w:sz="4" w:space="0" w:color="auto"/>
              <w:right w:val="single" w:sz="4" w:space="0" w:color="FFFFFF" w:themeColor="background1"/>
            </w:tcBorders>
            <w:shd w:val="clear" w:color="auto" w:fill="auto"/>
            <w:noWrap/>
            <w:vAlign w:val="center"/>
            <w:hideMark/>
          </w:tcPr>
          <w:p w14:paraId="5946D28E"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top w:val="single" w:sz="4" w:space="0" w:color="auto"/>
              <w:left w:val="single" w:sz="4" w:space="0" w:color="FFFFFF" w:themeColor="background1"/>
            </w:tcBorders>
            <w:shd w:val="clear" w:color="auto" w:fill="auto"/>
            <w:noWrap/>
            <w:vAlign w:val="center"/>
            <w:hideMark/>
          </w:tcPr>
          <w:p w14:paraId="17C5FDFF" w14:textId="77777777" w:rsidR="00960631" w:rsidRPr="007F3775" w:rsidRDefault="00960631" w:rsidP="00FC766A">
            <w:pPr>
              <w:keepNext/>
              <w:keepLines/>
              <w:spacing w:after="0" w:line="480" w:lineRule="auto"/>
              <w:jc w:val="center"/>
              <w:rPr>
                <w:rFonts w:ascii="Garamond" w:eastAsia="Times New Roman" w:hAnsi="Garamond" w:cs="Times New Roman"/>
                <w:color w:val="000000"/>
                <w:lang w:eastAsia="en-US"/>
              </w:rPr>
            </w:pPr>
            <w:r w:rsidRPr="007F3775">
              <w:rPr>
                <w:rFonts w:ascii="Garamond" w:hAnsi="Garamond"/>
                <w:color w:val="000000"/>
              </w:rPr>
              <w:t>-</w:t>
            </w:r>
          </w:p>
        </w:tc>
        <w:tc>
          <w:tcPr>
            <w:tcW w:w="763" w:type="pct"/>
            <w:tcBorders>
              <w:top w:val="single" w:sz="4" w:space="0" w:color="auto"/>
            </w:tcBorders>
            <w:shd w:val="clear" w:color="auto" w:fill="auto"/>
            <w:noWrap/>
            <w:vAlign w:val="center"/>
            <w:hideMark/>
          </w:tcPr>
          <w:p w14:paraId="21ADD776" w14:textId="7E0D8ACA"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.8</w:t>
            </w:r>
            <w:r w:rsidR="00FA782B">
              <w:rPr>
                <w:rFonts w:ascii="Garamond" w:hAnsi="Garamond"/>
                <w:color w:val="000000"/>
                <w:lang w:val="en-US" w:eastAsia="zh-CN"/>
              </w:rPr>
              <w:t>7</w:t>
            </w:r>
            <w:r w:rsidRPr="007F3775">
              <w:rPr>
                <w:rFonts w:ascii="Garamond" w:hAnsi="Garamond"/>
                <w:color w:val="000000"/>
                <w:lang w:val="en-US" w:eastAsia="zh-CN"/>
              </w:rPr>
              <w:t>**</w:t>
            </w:r>
          </w:p>
        </w:tc>
      </w:tr>
      <w:tr w:rsidR="00FA782B" w:rsidRPr="00E4042A" w14:paraId="2C9E4518" w14:textId="77777777" w:rsidTr="00FA782B">
        <w:trPr>
          <w:trHeight w:val="320"/>
        </w:trPr>
        <w:tc>
          <w:tcPr>
            <w:tcW w:w="577" w:type="pct"/>
            <w:vMerge/>
            <w:tcBorders>
              <w:bottom w:val="single" w:sz="4" w:space="0" w:color="auto"/>
            </w:tcBorders>
            <w:vAlign w:val="center"/>
            <w:hideMark/>
          </w:tcPr>
          <w:p w14:paraId="67B22EED" w14:textId="77777777" w:rsidR="00960631" w:rsidRPr="009B2694" w:rsidRDefault="00960631" w:rsidP="00FC766A">
            <w:pPr>
              <w:keepNext/>
              <w:keepLines/>
              <w:spacing w:after="0"/>
              <w:rPr>
                <w:rFonts w:ascii="Garamond" w:eastAsia="Times New Roman" w:hAnsi="Garamond" w:cs="Times New Roman"/>
                <w:b/>
                <w:bCs/>
                <w:color w:val="000000"/>
                <w:lang w:eastAsia="en-US"/>
              </w:rPr>
            </w:pPr>
          </w:p>
        </w:tc>
        <w:tc>
          <w:tcPr>
            <w:tcW w:w="1120" w:type="pct"/>
            <w:tcBorders>
              <w:bottom w:val="single" w:sz="4" w:space="0" w:color="auto"/>
              <w:right w:val="single" w:sz="4" w:space="0" w:color="FFFFFF" w:themeColor="background1"/>
            </w:tcBorders>
            <w:shd w:val="clear" w:color="auto" w:fill="auto"/>
            <w:noWrap/>
            <w:vAlign w:val="bottom"/>
            <w:hideMark/>
          </w:tcPr>
          <w:p w14:paraId="39BF1FC7" w14:textId="77777777" w:rsidR="00960631" w:rsidRPr="009B2694" w:rsidRDefault="00960631" w:rsidP="00FC766A">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Ego</w:t>
            </w:r>
          </w:p>
        </w:tc>
        <w:tc>
          <w:tcPr>
            <w:tcW w:w="1013" w:type="pct"/>
            <w:tcBorders>
              <w:left w:val="single" w:sz="4" w:space="0" w:color="FFFFFF" w:themeColor="background1"/>
              <w:bottom w:val="single" w:sz="4" w:space="0" w:color="auto"/>
            </w:tcBorders>
            <w:shd w:val="clear" w:color="auto" w:fill="auto"/>
            <w:noWrap/>
            <w:vAlign w:val="center"/>
            <w:hideMark/>
          </w:tcPr>
          <w:p w14:paraId="7432DB6C"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bottom w:val="single" w:sz="4" w:space="0" w:color="auto"/>
              <w:right w:val="single" w:sz="4" w:space="0" w:color="FFFFFF" w:themeColor="background1"/>
            </w:tcBorders>
            <w:shd w:val="clear" w:color="auto" w:fill="auto"/>
            <w:noWrap/>
            <w:vAlign w:val="center"/>
            <w:hideMark/>
          </w:tcPr>
          <w:p w14:paraId="5E18BF09"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left w:val="single" w:sz="4" w:space="0" w:color="FFFFFF" w:themeColor="background1"/>
              <w:bottom w:val="single" w:sz="4" w:space="0" w:color="auto"/>
            </w:tcBorders>
            <w:shd w:val="clear" w:color="auto" w:fill="auto"/>
            <w:noWrap/>
            <w:vAlign w:val="center"/>
            <w:hideMark/>
          </w:tcPr>
          <w:p w14:paraId="33A0F1CF"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bottom w:val="single" w:sz="4" w:space="0" w:color="auto"/>
            </w:tcBorders>
            <w:shd w:val="clear" w:color="auto" w:fill="auto"/>
            <w:noWrap/>
            <w:vAlign w:val="center"/>
            <w:hideMark/>
          </w:tcPr>
          <w:p w14:paraId="40695F73" w14:textId="77777777" w:rsidR="00960631" w:rsidRPr="007F3775" w:rsidRDefault="00960631" w:rsidP="00FC766A">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p>
        </w:tc>
      </w:tr>
    </w:tbl>
    <w:p w14:paraId="4ECD85BB" w14:textId="77777777" w:rsidR="004F3FD8" w:rsidRDefault="004F3FD8" w:rsidP="00FC766A">
      <w:pPr>
        <w:keepNext/>
        <w:keepLines/>
        <w:jc w:val="both"/>
        <w:rPr>
          <w:rFonts w:ascii="Garamond" w:hAnsi="Garamond"/>
        </w:rPr>
      </w:pPr>
      <w:r>
        <w:rPr>
          <w:rFonts w:ascii="Garamond" w:hAnsi="Garamond"/>
        </w:rPr>
        <w:t>N.B. *</w:t>
      </w:r>
      <w:r>
        <w:rPr>
          <w:rFonts w:ascii="Garamond" w:hAnsi="Garamond"/>
          <w:i/>
        </w:rPr>
        <w:t>p</w:t>
      </w:r>
      <w:r>
        <w:rPr>
          <w:rFonts w:ascii="Garamond" w:hAnsi="Garamond"/>
        </w:rPr>
        <w:t xml:space="preserve"> &lt; .05 **</w:t>
      </w:r>
      <w:r>
        <w:rPr>
          <w:rFonts w:ascii="Garamond" w:hAnsi="Garamond"/>
          <w:i/>
        </w:rPr>
        <w:t>p</w:t>
      </w:r>
      <w:r>
        <w:rPr>
          <w:rFonts w:ascii="Garamond" w:hAnsi="Garamond"/>
        </w:rPr>
        <w:t xml:space="preserve"> &lt; .001</w:t>
      </w:r>
    </w:p>
    <w:p w14:paraId="68925839" w14:textId="2C872D75" w:rsidR="00FA782B" w:rsidRDefault="006434BE" w:rsidP="001A690E">
      <w:pPr>
        <w:rPr>
          <w:rFonts w:ascii="Garamond" w:hAnsi="Garamond"/>
        </w:rPr>
      </w:pPr>
      <w:r>
        <w:rPr>
          <w:rFonts w:ascii="Garamond" w:hAnsi="Garamond"/>
        </w:rPr>
        <w:t>In addition to the correlations noted at the beginning of this section</w:t>
      </w:r>
      <w:r w:rsidR="009352A9">
        <w:rPr>
          <w:rFonts w:ascii="Garamond" w:hAnsi="Garamond"/>
        </w:rPr>
        <w:t xml:space="preserve">, there was </w:t>
      </w:r>
      <w:r>
        <w:rPr>
          <w:rFonts w:ascii="Garamond" w:hAnsi="Garamond"/>
        </w:rPr>
        <w:t xml:space="preserve">also </w:t>
      </w:r>
      <w:r w:rsidR="009352A9">
        <w:rPr>
          <w:rFonts w:ascii="Garamond" w:hAnsi="Garamond"/>
        </w:rPr>
        <w:t xml:space="preserve">a weak correlation between people’s levels of agreement </w:t>
      </w:r>
      <w:r w:rsidR="001F61EB">
        <w:rPr>
          <w:rFonts w:ascii="Garamond" w:hAnsi="Garamond"/>
        </w:rPr>
        <w:t xml:space="preserve">to </w:t>
      </w:r>
      <w:r w:rsidR="009352A9">
        <w:rPr>
          <w:rFonts w:ascii="Garamond" w:hAnsi="Garamond"/>
        </w:rPr>
        <w:t>positive moving time expressions and negative moving time expressions, and between positive moving ego expressions and negative moving ego expressions</w:t>
      </w:r>
      <w:r w:rsidR="00B301B7">
        <w:rPr>
          <w:rFonts w:ascii="Garamond" w:hAnsi="Garamond"/>
        </w:rPr>
        <w:t>, and between positive moving ego expressions and negative moving time expressions</w:t>
      </w:r>
      <w:r w:rsidR="009352A9">
        <w:rPr>
          <w:rFonts w:ascii="Garamond" w:hAnsi="Garamond"/>
        </w:rPr>
        <w:t>.</w:t>
      </w:r>
    </w:p>
    <w:p w14:paraId="4543EDA1" w14:textId="266C0EAF" w:rsidR="00CD4801" w:rsidRDefault="00607ED0" w:rsidP="001A690E">
      <w:pPr>
        <w:rPr>
          <w:rFonts w:ascii="Garamond" w:hAnsi="Garamond"/>
        </w:rPr>
      </w:pPr>
      <w:r w:rsidRPr="00D1215B">
        <w:rPr>
          <w:rFonts w:ascii="Garamond" w:hAnsi="Garamond"/>
        </w:rPr>
        <w:lastRenderedPageBreak/>
        <w:t>Of the original 3</w:t>
      </w:r>
      <w:r w:rsidR="00CB66E3">
        <w:rPr>
          <w:rFonts w:ascii="Garamond" w:hAnsi="Garamond"/>
        </w:rPr>
        <w:t>21</w:t>
      </w:r>
      <w:r w:rsidRPr="00D1215B">
        <w:rPr>
          <w:rFonts w:ascii="Garamond" w:hAnsi="Garamond"/>
        </w:rPr>
        <w:t xml:space="preserve"> participants, 213 participants </w:t>
      </w:r>
      <w:r w:rsidR="00FD353F">
        <w:rPr>
          <w:rFonts w:ascii="Garamond" w:hAnsi="Garamond"/>
        </w:rPr>
        <w:t>correctly answered at least</w:t>
      </w:r>
      <w:r w:rsidR="00FD353F" w:rsidRPr="00D1215B">
        <w:rPr>
          <w:rFonts w:ascii="Garamond" w:hAnsi="Garamond"/>
        </w:rPr>
        <w:t xml:space="preserve"> </w:t>
      </w:r>
      <w:r w:rsidRPr="00D1215B">
        <w:rPr>
          <w:rFonts w:ascii="Garamond" w:hAnsi="Garamond"/>
        </w:rPr>
        <w:t>2 of the 3 comprehension questions</w:t>
      </w:r>
      <w:r w:rsidR="00CD4801">
        <w:rPr>
          <w:rFonts w:ascii="Garamond" w:hAnsi="Garamond"/>
        </w:rPr>
        <w:t>, and the following results include only these participants</w:t>
      </w:r>
      <w:r w:rsidRPr="00D1215B">
        <w:rPr>
          <w:rFonts w:ascii="Garamond" w:hAnsi="Garamond"/>
        </w:rPr>
        <w:t xml:space="preserve">. </w:t>
      </w:r>
      <w:r w:rsidR="00CD4801">
        <w:rPr>
          <w:rFonts w:ascii="Garamond" w:hAnsi="Garamond"/>
        </w:rPr>
        <w:t xml:space="preserve">However, </w:t>
      </w:r>
      <w:r w:rsidR="004F12CA">
        <w:rPr>
          <w:rFonts w:ascii="Garamond" w:hAnsi="Garamond"/>
        </w:rPr>
        <w:t>t</w:t>
      </w:r>
      <w:r w:rsidR="00CD4801" w:rsidRPr="00D1215B">
        <w:rPr>
          <w:rFonts w:ascii="Garamond" w:hAnsi="Garamond"/>
        </w:rPr>
        <w:t>he results are robust</w:t>
      </w:r>
      <w:r w:rsidR="009526D9">
        <w:rPr>
          <w:rFonts w:ascii="Garamond" w:hAnsi="Garamond"/>
        </w:rPr>
        <w:t>:</w:t>
      </w:r>
      <w:r w:rsidR="00CD4801" w:rsidRPr="00D1215B">
        <w:rPr>
          <w:rFonts w:ascii="Garamond" w:hAnsi="Garamond"/>
        </w:rPr>
        <w:t xml:space="preserve"> rerunning the analyses with </w:t>
      </w:r>
      <w:r w:rsidR="00CD4801" w:rsidRPr="00D1215B">
        <w:rPr>
          <w:rFonts w:ascii="Garamond" w:hAnsi="Garamond"/>
          <w:i/>
        </w:rPr>
        <w:t>all</w:t>
      </w:r>
      <w:r w:rsidR="00CD4801" w:rsidRPr="00D1215B">
        <w:rPr>
          <w:rFonts w:ascii="Garamond" w:hAnsi="Garamond"/>
        </w:rPr>
        <w:t xml:space="preserve"> participant responses does not alter the main results.</w:t>
      </w:r>
    </w:p>
    <w:p w14:paraId="7544A149" w14:textId="47382009" w:rsidR="00607ED0" w:rsidRDefault="00607ED0" w:rsidP="001A690E">
      <w:pPr>
        <w:rPr>
          <w:rFonts w:ascii="Garamond" w:hAnsi="Garamond"/>
        </w:rPr>
      </w:pPr>
      <w:r w:rsidRPr="00D1215B">
        <w:rPr>
          <w:rFonts w:ascii="Garamond" w:hAnsi="Garamond"/>
        </w:rPr>
        <w:t xml:space="preserve">118 participants judged that the non-dynamical </w:t>
      </w:r>
      <w:r w:rsidR="002C1B06">
        <w:rPr>
          <w:rFonts w:ascii="Garamond" w:hAnsi="Garamond"/>
        </w:rPr>
        <w:t xml:space="preserve">universe </w:t>
      </w:r>
      <w:r w:rsidRPr="00D1215B">
        <w:rPr>
          <w:rFonts w:ascii="Garamond" w:hAnsi="Garamond"/>
        </w:rPr>
        <w:t xml:space="preserve">was most like </w:t>
      </w:r>
      <w:r w:rsidR="00236160">
        <w:rPr>
          <w:rFonts w:ascii="Garamond" w:hAnsi="Garamond"/>
        </w:rPr>
        <w:t>our</w:t>
      </w:r>
      <w:r w:rsidR="00236160" w:rsidRPr="00D1215B">
        <w:rPr>
          <w:rFonts w:ascii="Garamond" w:hAnsi="Garamond"/>
        </w:rPr>
        <w:t xml:space="preserve"> </w:t>
      </w:r>
      <w:r w:rsidR="002C1B06">
        <w:rPr>
          <w:rFonts w:ascii="Garamond" w:hAnsi="Garamond"/>
        </w:rPr>
        <w:t>universe</w:t>
      </w:r>
      <w:r w:rsidR="00182119">
        <w:rPr>
          <w:rFonts w:ascii="Garamond" w:hAnsi="Garamond"/>
        </w:rPr>
        <w:t>. We will call these participants non-dynamists.</w:t>
      </w:r>
      <w:r w:rsidR="002C1B06" w:rsidRPr="00D1215B">
        <w:rPr>
          <w:rFonts w:ascii="Garamond" w:hAnsi="Garamond"/>
        </w:rPr>
        <w:t xml:space="preserve"> </w:t>
      </w:r>
      <w:r w:rsidRPr="00D1215B">
        <w:rPr>
          <w:rFonts w:ascii="Garamond" w:hAnsi="Garamond"/>
        </w:rPr>
        <w:t xml:space="preserve">95 participants judged that the dynamical </w:t>
      </w:r>
      <w:r w:rsidR="002C1B06">
        <w:rPr>
          <w:rFonts w:ascii="Garamond" w:hAnsi="Garamond"/>
        </w:rPr>
        <w:t xml:space="preserve">universe </w:t>
      </w:r>
      <w:r w:rsidRPr="00D1215B">
        <w:rPr>
          <w:rFonts w:ascii="Garamond" w:hAnsi="Garamond"/>
        </w:rPr>
        <w:t xml:space="preserve">was most like </w:t>
      </w:r>
      <w:r w:rsidR="00236160">
        <w:rPr>
          <w:rFonts w:ascii="Garamond" w:hAnsi="Garamond"/>
        </w:rPr>
        <w:t>our</w:t>
      </w:r>
      <w:r w:rsidRPr="00D1215B">
        <w:rPr>
          <w:rFonts w:ascii="Garamond" w:hAnsi="Garamond"/>
        </w:rPr>
        <w:t xml:space="preserve"> </w:t>
      </w:r>
      <w:r w:rsidR="002C1B06">
        <w:rPr>
          <w:rFonts w:ascii="Garamond" w:hAnsi="Garamond"/>
        </w:rPr>
        <w:t>universe</w:t>
      </w:r>
      <w:r w:rsidRPr="00D1215B">
        <w:rPr>
          <w:rFonts w:ascii="Garamond" w:hAnsi="Garamond"/>
        </w:rPr>
        <w:t xml:space="preserve">. </w:t>
      </w:r>
      <w:r w:rsidR="00182119">
        <w:rPr>
          <w:rFonts w:ascii="Garamond" w:hAnsi="Garamond"/>
        </w:rPr>
        <w:t>We will call these participants dynamists.</w:t>
      </w:r>
      <w:r w:rsidR="00C65DD9">
        <w:rPr>
          <w:rFonts w:ascii="Garamond" w:hAnsi="Garamond"/>
        </w:rPr>
        <w:t xml:space="preserve"> </w:t>
      </w:r>
      <w:r w:rsidRPr="00D1215B">
        <w:rPr>
          <w:rFonts w:ascii="Garamond" w:hAnsi="Garamond"/>
        </w:rPr>
        <w:t>There was no significant difference in confidence</w:t>
      </w:r>
      <w:r w:rsidR="0046182F">
        <w:rPr>
          <w:rFonts w:ascii="Garamond" w:hAnsi="Garamond"/>
        </w:rPr>
        <w:t xml:space="preserve"> between</w:t>
      </w:r>
      <w:r w:rsidRPr="00D1215B">
        <w:rPr>
          <w:rFonts w:ascii="Garamond" w:hAnsi="Garamond"/>
        </w:rPr>
        <w:t xml:space="preserve"> </w:t>
      </w:r>
      <w:r w:rsidR="00C65DD9">
        <w:rPr>
          <w:rFonts w:ascii="Garamond" w:hAnsi="Garamond"/>
        </w:rPr>
        <w:t>non-dynamists</w:t>
      </w:r>
      <w:r w:rsidR="002C1B06" w:rsidRPr="00D1215B">
        <w:rPr>
          <w:rFonts w:ascii="Garamond" w:hAnsi="Garamond"/>
        </w:rPr>
        <w:t xml:space="preserve"> </w:t>
      </w:r>
      <w:r w:rsidRPr="00D1215B">
        <w:rPr>
          <w:rFonts w:ascii="Garamond" w:hAnsi="Garamond"/>
        </w:rPr>
        <w:t>(</w:t>
      </w:r>
      <w:r w:rsidRPr="00D1215B">
        <w:rPr>
          <w:rFonts w:ascii="Garamond" w:hAnsi="Garamond"/>
          <w:i/>
        </w:rPr>
        <w:t>M</w:t>
      </w:r>
      <w:r w:rsidRPr="00D1215B">
        <w:rPr>
          <w:rFonts w:ascii="Garamond" w:hAnsi="Garamond"/>
        </w:rPr>
        <w:t xml:space="preserve"> = 5.33, </w:t>
      </w:r>
      <w:r w:rsidRPr="00D1215B">
        <w:rPr>
          <w:rFonts w:ascii="Garamond" w:hAnsi="Garamond"/>
          <w:i/>
        </w:rPr>
        <w:t>SD</w:t>
      </w:r>
      <w:r w:rsidRPr="00D1215B">
        <w:rPr>
          <w:rFonts w:ascii="Garamond" w:hAnsi="Garamond"/>
        </w:rPr>
        <w:t xml:space="preserve"> = 1.50) </w:t>
      </w:r>
      <w:r w:rsidR="00C65DD9">
        <w:rPr>
          <w:rFonts w:ascii="Garamond" w:hAnsi="Garamond"/>
        </w:rPr>
        <w:t>dynamists</w:t>
      </w:r>
      <w:r w:rsidRPr="00D1215B">
        <w:rPr>
          <w:rFonts w:ascii="Garamond" w:hAnsi="Garamond"/>
        </w:rPr>
        <w:t xml:space="preserve"> (</w:t>
      </w:r>
      <w:r w:rsidRPr="00D1215B">
        <w:rPr>
          <w:rFonts w:ascii="Garamond" w:hAnsi="Garamond"/>
          <w:i/>
        </w:rPr>
        <w:t>M</w:t>
      </w:r>
      <w:r w:rsidRPr="00D1215B">
        <w:rPr>
          <w:rFonts w:ascii="Garamond" w:hAnsi="Garamond"/>
        </w:rPr>
        <w:t xml:space="preserve"> = 5.09, </w:t>
      </w:r>
      <w:r w:rsidRPr="00D1215B">
        <w:rPr>
          <w:rFonts w:ascii="Garamond" w:hAnsi="Garamond"/>
          <w:i/>
        </w:rPr>
        <w:t>SD</w:t>
      </w:r>
      <w:r w:rsidRPr="00D1215B">
        <w:rPr>
          <w:rFonts w:ascii="Garamond" w:hAnsi="Garamond"/>
        </w:rPr>
        <w:t xml:space="preserve"> = 1.407; </w:t>
      </w:r>
      <w:proofErr w:type="gramStart"/>
      <w:r w:rsidRPr="00D1215B">
        <w:rPr>
          <w:rFonts w:ascii="Garamond" w:hAnsi="Garamond"/>
          <w:i/>
        </w:rPr>
        <w:t>t</w:t>
      </w:r>
      <w:r w:rsidRPr="00D1215B">
        <w:rPr>
          <w:rFonts w:ascii="Garamond" w:hAnsi="Garamond"/>
        </w:rPr>
        <w:t>(</w:t>
      </w:r>
      <w:proofErr w:type="gramEnd"/>
      <w:r w:rsidRPr="00D1215B">
        <w:rPr>
          <w:rFonts w:ascii="Garamond" w:hAnsi="Garamond"/>
        </w:rPr>
        <w:t xml:space="preserve">211) = 1.171, </w:t>
      </w:r>
      <w:r w:rsidRPr="00C84BE4">
        <w:rPr>
          <w:rFonts w:ascii="Garamond" w:hAnsi="Garamond"/>
          <w:i/>
        </w:rPr>
        <w:t>p</w:t>
      </w:r>
      <w:r w:rsidRPr="00D1215B">
        <w:rPr>
          <w:rFonts w:ascii="Garamond" w:hAnsi="Garamond"/>
        </w:rPr>
        <w:t xml:space="preserve"> = .24</w:t>
      </w:r>
      <w:r>
        <w:rPr>
          <w:rFonts w:ascii="Garamond" w:hAnsi="Garamond"/>
        </w:rPr>
        <w:t>3).</w:t>
      </w:r>
    </w:p>
    <w:p w14:paraId="64EC742A" w14:textId="7C4C7164" w:rsidR="00607ED0" w:rsidRPr="00D1215B" w:rsidRDefault="00607ED0" w:rsidP="001A690E">
      <w:pPr>
        <w:rPr>
          <w:rFonts w:ascii="Garamond" w:hAnsi="Garamond"/>
        </w:rPr>
      </w:pPr>
      <w:r w:rsidRPr="00D1215B">
        <w:rPr>
          <w:rFonts w:ascii="Garamond" w:hAnsi="Garamond"/>
        </w:rPr>
        <w:t>Level of agreement was analysed using a repeated-measures ANOVA. The ANOVA included within-subjects factor</w:t>
      </w:r>
      <w:r w:rsidR="00B563AA">
        <w:rPr>
          <w:rFonts w:ascii="Garamond" w:hAnsi="Garamond"/>
        </w:rPr>
        <w:t>s</w:t>
      </w:r>
      <w:r w:rsidRPr="00D1215B">
        <w:rPr>
          <w:rFonts w:ascii="Garamond" w:hAnsi="Garamond"/>
        </w:rPr>
        <w:t xml:space="preserve"> of </w:t>
      </w:r>
      <w:r w:rsidR="00236160">
        <w:rPr>
          <w:rFonts w:ascii="Garamond" w:hAnsi="Garamond"/>
        </w:rPr>
        <w:t>kind of</w:t>
      </w:r>
      <w:r w:rsidR="00236160" w:rsidRPr="00D1215B">
        <w:rPr>
          <w:rFonts w:ascii="Garamond" w:hAnsi="Garamond"/>
        </w:rPr>
        <w:t xml:space="preserve"> </w:t>
      </w:r>
      <w:r w:rsidR="00DB5170">
        <w:rPr>
          <w:rFonts w:ascii="Garamond" w:hAnsi="Garamond"/>
        </w:rPr>
        <w:t xml:space="preserve">passage </w:t>
      </w:r>
      <w:r w:rsidRPr="00D1215B">
        <w:rPr>
          <w:rFonts w:ascii="Garamond" w:hAnsi="Garamond"/>
        </w:rPr>
        <w:t>expression (moving time; moving ego) and</w:t>
      </w:r>
      <w:r w:rsidR="00DB5170">
        <w:rPr>
          <w:rFonts w:ascii="Garamond" w:hAnsi="Garamond"/>
        </w:rPr>
        <w:t xml:space="preserve"> </w:t>
      </w:r>
      <w:r w:rsidR="001C2DEF">
        <w:rPr>
          <w:rFonts w:ascii="Garamond" w:hAnsi="Garamond"/>
        </w:rPr>
        <w:t xml:space="preserve">expression </w:t>
      </w:r>
      <w:r w:rsidR="00DB5170">
        <w:rPr>
          <w:rFonts w:ascii="Garamond" w:hAnsi="Garamond"/>
        </w:rPr>
        <w:t>form (positive; negative) and</w:t>
      </w:r>
      <w:r w:rsidRPr="00D1215B">
        <w:rPr>
          <w:rFonts w:ascii="Garamond" w:hAnsi="Garamond"/>
        </w:rPr>
        <w:t xml:space="preserve"> </w:t>
      </w:r>
      <w:r w:rsidR="00B563AA">
        <w:rPr>
          <w:rFonts w:ascii="Garamond" w:hAnsi="Garamond"/>
        </w:rPr>
        <w:t xml:space="preserve">a </w:t>
      </w:r>
      <w:r w:rsidRPr="00D1215B">
        <w:rPr>
          <w:rFonts w:ascii="Garamond" w:hAnsi="Garamond"/>
        </w:rPr>
        <w:t>between-subjects factor of theory of time (</w:t>
      </w:r>
      <w:r w:rsidR="00C65DD9">
        <w:rPr>
          <w:rFonts w:ascii="Garamond" w:hAnsi="Garamond"/>
        </w:rPr>
        <w:t>non-dynamis</w:t>
      </w:r>
      <w:r w:rsidR="006F2C27">
        <w:rPr>
          <w:rFonts w:ascii="Garamond" w:hAnsi="Garamond"/>
        </w:rPr>
        <w:t>m</w:t>
      </w:r>
      <w:r w:rsidRPr="00D1215B">
        <w:rPr>
          <w:rFonts w:ascii="Garamond" w:hAnsi="Garamond"/>
        </w:rPr>
        <w:t xml:space="preserve">; </w:t>
      </w:r>
      <w:r w:rsidR="00C65DD9">
        <w:rPr>
          <w:rFonts w:ascii="Garamond" w:hAnsi="Garamond"/>
        </w:rPr>
        <w:t>dynamis</w:t>
      </w:r>
      <w:r w:rsidR="006F2C27">
        <w:rPr>
          <w:rFonts w:ascii="Garamond" w:hAnsi="Garamond"/>
        </w:rPr>
        <w:t>m</w:t>
      </w:r>
      <w:r w:rsidRPr="00D1215B">
        <w:rPr>
          <w:rFonts w:ascii="Garamond" w:hAnsi="Garamond"/>
        </w:rPr>
        <w:t>).</w:t>
      </w:r>
    </w:p>
    <w:p w14:paraId="39564BD5" w14:textId="67F93926" w:rsidR="004F3FD8" w:rsidRDefault="004F3FD8" w:rsidP="001A690E">
      <w:pPr>
        <w:rPr>
          <w:rFonts w:ascii="Garamond" w:hAnsi="Garamond"/>
        </w:rPr>
      </w:pPr>
      <w:r w:rsidRPr="00D1215B">
        <w:rPr>
          <w:rFonts w:ascii="Garamond" w:hAnsi="Garamond"/>
        </w:rPr>
        <w:t>The 2x</w:t>
      </w:r>
      <w:r>
        <w:rPr>
          <w:rFonts w:ascii="Garamond" w:hAnsi="Garamond"/>
        </w:rPr>
        <w:t>2x2</w:t>
      </w:r>
      <w:r w:rsidRPr="00D1215B">
        <w:rPr>
          <w:rFonts w:ascii="Garamond" w:hAnsi="Garamond"/>
        </w:rPr>
        <w:t xml:space="preserve"> repeated-measures ANOVA revealed a main effect of</w:t>
      </w:r>
      <w:r>
        <w:rPr>
          <w:rFonts w:ascii="Garamond" w:hAnsi="Garamond"/>
          <w:i/>
        </w:rPr>
        <w:t xml:space="preserve"> </w:t>
      </w:r>
      <w:r w:rsidRPr="00F27911">
        <w:rPr>
          <w:rFonts w:ascii="Garamond" w:hAnsi="Garamond"/>
        </w:rPr>
        <w:t>passage</w:t>
      </w:r>
      <w:r w:rsidRPr="00D1215B">
        <w:rPr>
          <w:rFonts w:ascii="Garamond" w:hAnsi="Garamond"/>
        </w:rPr>
        <w:t xml:space="preserve"> expression </w:t>
      </w:r>
      <w:proofErr w:type="gramStart"/>
      <w:r w:rsidRPr="00D1215B">
        <w:rPr>
          <w:rFonts w:ascii="Garamond" w:hAnsi="Garamond"/>
          <w:i/>
        </w:rPr>
        <w:t>F</w:t>
      </w:r>
      <w:r w:rsidRPr="00D1215B">
        <w:rPr>
          <w:rFonts w:ascii="Garamond" w:hAnsi="Garamond"/>
        </w:rPr>
        <w:t>(</w:t>
      </w:r>
      <w:proofErr w:type="gramEnd"/>
      <w:r>
        <w:rPr>
          <w:rFonts w:ascii="Garamond" w:hAnsi="Garamond"/>
        </w:rPr>
        <w:t>1</w:t>
      </w:r>
      <w:r w:rsidRPr="00D1215B">
        <w:rPr>
          <w:rFonts w:ascii="Garamond" w:hAnsi="Garamond"/>
        </w:rPr>
        <w:t xml:space="preserve">, </w:t>
      </w:r>
      <w:r>
        <w:rPr>
          <w:rFonts w:ascii="Garamond" w:hAnsi="Garamond"/>
        </w:rPr>
        <w:t>211</w:t>
      </w:r>
      <w:r w:rsidRPr="00D1215B">
        <w:rPr>
          <w:rFonts w:ascii="Garamond" w:hAnsi="Garamond"/>
        </w:rPr>
        <w:t>) = 4</w:t>
      </w:r>
      <w:r>
        <w:rPr>
          <w:rFonts w:ascii="Garamond" w:hAnsi="Garamond"/>
        </w:rPr>
        <w:t>4.322</w:t>
      </w:r>
      <w:r w:rsidRPr="00D1215B">
        <w:rPr>
          <w:rFonts w:ascii="Garamond" w:hAnsi="Garamond"/>
        </w:rPr>
        <w:t xml:space="preserve">, </w:t>
      </w:r>
      <w:r w:rsidRPr="00D1215B">
        <w:rPr>
          <w:rFonts w:ascii="Garamond" w:hAnsi="Garamond"/>
          <w:i/>
        </w:rPr>
        <w:t>p</w:t>
      </w:r>
      <w:r>
        <w:rPr>
          <w:rFonts w:ascii="Garamond" w:hAnsi="Garamond"/>
        </w:rPr>
        <w:t xml:space="preserve"> &lt; .001, </w:t>
      </w:r>
      <w:r w:rsidR="002C3B6E">
        <w:rPr>
          <w:rFonts w:ascii="Garamond" w:hAnsi="Garamond"/>
        </w:rPr>
        <w:sym w:font="Symbol" w:char="F068"/>
      </w:r>
      <w:r w:rsidR="00024484" w:rsidRPr="00024484">
        <w:rPr>
          <w:rFonts w:ascii="Garamond" w:hAnsi="Garamond"/>
          <w:i/>
          <w:vertAlign w:val="subscript"/>
        </w:rPr>
        <w:t>p</w:t>
      </w:r>
      <w:r>
        <w:rPr>
          <w:rFonts w:ascii="Garamond" w:hAnsi="Garamond"/>
          <w:vertAlign w:val="superscript"/>
        </w:rPr>
        <w:t>2</w:t>
      </w:r>
      <w:r>
        <w:rPr>
          <w:rFonts w:ascii="Garamond" w:hAnsi="Garamond"/>
        </w:rPr>
        <w:t xml:space="preserve"> =.252, expression form </w:t>
      </w:r>
      <w:r>
        <w:rPr>
          <w:rFonts w:ascii="Garamond" w:hAnsi="Garamond"/>
          <w:i/>
        </w:rPr>
        <w:t>F</w:t>
      </w:r>
      <w:r>
        <w:rPr>
          <w:rFonts w:ascii="Garamond" w:hAnsi="Garamond"/>
        </w:rPr>
        <w:t xml:space="preserve">(1, 211) = 7.918, </w:t>
      </w:r>
      <w:r>
        <w:rPr>
          <w:rFonts w:ascii="Garamond" w:hAnsi="Garamond"/>
          <w:i/>
        </w:rPr>
        <w:t>p</w:t>
      </w:r>
      <w:r>
        <w:rPr>
          <w:rFonts w:ascii="Garamond" w:hAnsi="Garamond"/>
        </w:rPr>
        <w:t xml:space="preserve"> = .005, </w:t>
      </w:r>
      <w:r w:rsidR="002C3B6E">
        <w:rPr>
          <w:rFonts w:ascii="Garamond" w:hAnsi="Garamond"/>
        </w:rPr>
        <w:sym w:font="Symbol" w:char="F068"/>
      </w:r>
      <w:r w:rsidR="00024484" w:rsidRPr="00024484">
        <w:rPr>
          <w:rFonts w:ascii="Garamond" w:hAnsi="Garamond"/>
          <w:i/>
          <w:vertAlign w:val="subscript"/>
        </w:rPr>
        <w:t>p</w:t>
      </w:r>
      <w:r w:rsidR="00024484">
        <w:rPr>
          <w:rFonts w:ascii="Garamond" w:hAnsi="Garamond"/>
          <w:vertAlign w:val="superscript"/>
        </w:rPr>
        <w:t>2</w:t>
      </w:r>
      <w:r>
        <w:rPr>
          <w:rFonts w:ascii="Garamond" w:hAnsi="Garamond"/>
        </w:rPr>
        <w:t xml:space="preserve"> =.036, and a main effect of </w:t>
      </w:r>
      <w:r w:rsidRPr="00D1215B">
        <w:rPr>
          <w:rFonts w:ascii="Garamond" w:hAnsi="Garamond"/>
        </w:rPr>
        <w:t>theory of time F(1, 211) = 5.6</w:t>
      </w:r>
      <w:r>
        <w:rPr>
          <w:rFonts w:ascii="Garamond" w:hAnsi="Garamond"/>
        </w:rPr>
        <w:t>06</w:t>
      </w:r>
      <w:r w:rsidRPr="00D1215B">
        <w:rPr>
          <w:rFonts w:ascii="Garamond" w:hAnsi="Garamond"/>
        </w:rPr>
        <w:t xml:space="preserve">, </w:t>
      </w:r>
      <w:r w:rsidRPr="00D1215B">
        <w:rPr>
          <w:rFonts w:ascii="Garamond" w:hAnsi="Garamond"/>
          <w:i/>
        </w:rPr>
        <w:t>p</w:t>
      </w:r>
      <w:r w:rsidRPr="00D1215B">
        <w:rPr>
          <w:rFonts w:ascii="Garamond" w:hAnsi="Garamond"/>
        </w:rPr>
        <w:t xml:space="preserve"> = .019</w:t>
      </w:r>
      <w:r>
        <w:rPr>
          <w:rFonts w:ascii="Garamond" w:hAnsi="Garamond"/>
        </w:rPr>
        <w:t xml:space="preserve">, </w:t>
      </w:r>
      <w:r w:rsidR="002C3B6E">
        <w:rPr>
          <w:rFonts w:ascii="Garamond" w:hAnsi="Garamond"/>
        </w:rPr>
        <w:sym w:font="Symbol" w:char="F068"/>
      </w:r>
      <w:r w:rsidR="00024484" w:rsidRPr="00024484">
        <w:rPr>
          <w:rFonts w:ascii="Garamond" w:hAnsi="Garamond"/>
          <w:i/>
          <w:vertAlign w:val="subscript"/>
        </w:rPr>
        <w:t>p</w:t>
      </w:r>
      <w:r w:rsidR="00024484">
        <w:rPr>
          <w:rFonts w:ascii="Garamond" w:hAnsi="Garamond"/>
          <w:vertAlign w:val="superscript"/>
        </w:rPr>
        <w:t>2</w:t>
      </w:r>
      <w:r>
        <w:rPr>
          <w:rFonts w:ascii="Garamond" w:hAnsi="Garamond"/>
        </w:rPr>
        <w:t xml:space="preserve"> =.026</w:t>
      </w:r>
      <w:r w:rsidRPr="00D1215B">
        <w:rPr>
          <w:rFonts w:ascii="Garamond" w:hAnsi="Garamond"/>
        </w:rPr>
        <w:t>.</w:t>
      </w:r>
      <w:r>
        <w:rPr>
          <w:rFonts w:ascii="Garamond" w:hAnsi="Garamond"/>
        </w:rPr>
        <w:t xml:space="preserve"> There was also a significant interaction between expression form and passage expression </w:t>
      </w:r>
      <w:proofErr w:type="gramStart"/>
      <w:r>
        <w:rPr>
          <w:rFonts w:ascii="Garamond" w:hAnsi="Garamond"/>
          <w:i/>
        </w:rPr>
        <w:t>F</w:t>
      </w:r>
      <w:r>
        <w:rPr>
          <w:rFonts w:ascii="Garamond" w:hAnsi="Garamond"/>
        </w:rPr>
        <w:t>(</w:t>
      </w:r>
      <w:proofErr w:type="gramEnd"/>
      <w:r>
        <w:rPr>
          <w:rFonts w:ascii="Garamond" w:hAnsi="Garamond"/>
        </w:rPr>
        <w:t xml:space="preserve">1, 211) = 8.974, </w:t>
      </w:r>
      <w:r>
        <w:rPr>
          <w:rFonts w:ascii="Garamond" w:hAnsi="Garamond"/>
          <w:i/>
        </w:rPr>
        <w:t>p</w:t>
      </w:r>
      <w:r>
        <w:rPr>
          <w:rFonts w:ascii="Garamond" w:hAnsi="Garamond"/>
        </w:rPr>
        <w:t xml:space="preserve"> = .041, </w:t>
      </w:r>
      <w:r w:rsidR="002C3B6E">
        <w:rPr>
          <w:rFonts w:ascii="Garamond" w:hAnsi="Garamond"/>
        </w:rPr>
        <w:sym w:font="Symbol" w:char="F068"/>
      </w:r>
      <w:r w:rsidR="00024484" w:rsidRPr="00024484">
        <w:rPr>
          <w:rFonts w:ascii="Garamond" w:hAnsi="Garamond"/>
          <w:i/>
          <w:vertAlign w:val="subscript"/>
        </w:rPr>
        <w:t>p</w:t>
      </w:r>
      <w:r w:rsidR="00024484">
        <w:rPr>
          <w:rFonts w:ascii="Garamond" w:hAnsi="Garamond"/>
          <w:vertAlign w:val="superscript"/>
        </w:rPr>
        <w:t>2</w:t>
      </w:r>
      <w:r>
        <w:rPr>
          <w:rFonts w:ascii="Garamond" w:hAnsi="Garamond"/>
        </w:rPr>
        <w:t xml:space="preserve"> =.041</w:t>
      </w:r>
      <w:r w:rsidR="0055049F">
        <w:rPr>
          <w:rFonts w:ascii="Garamond" w:hAnsi="Garamond"/>
        </w:rPr>
        <w:t>.</w:t>
      </w:r>
      <w:r w:rsidR="00B46BB0">
        <w:rPr>
          <w:rStyle w:val="FootnoteReference"/>
          <w:rFonts w:ascii="Garamond" w:hAnsi="Garamond"/>
        </w:rPr>
        <w:footnoteReference w:id="17"/>
      </w:r>
    </w:p>
    <w:p w14:paraId="7E5D4AF0" w14:textId="48C742BA" w:rsidR="004F3FD8" w:rsidRDefault="004F3FD8" w:rsidP="001A690E">
      <w:pPr>
        <w:rPr>
          <w:rFonts w:ascii="Garamond" w:hAnsi="Garamond"/>
        </w:rPr>
      </w:pPr>
      <w:r w:rsidRPr="00D1215B">
        <w:rPr>
          <w:rFonts w:ascii="Garamond" w:hAnsi="Garamond"/>
        </w:rPr>
        <w:t>The mai</w:t>
      </w:r>
      <w:r>
        <w:rPr>
          <w:rFonts w:ascii="Garamond" w:hAnsi="Garamond"/>
        </w:rPr>
        <w:t>n effect of passage expression showed that there were higher levels of agreement for moving ego expressions (</w:t>
      </w:r>
      <w:r>
        <w:rPr>
          <w:rFonts w:ascii="Garamond" w:hAnsi="Garamond"/>
          <w:i/>
        </w:rPr>
        <w:t>M</w:t>
      </w:r>
      <w:r>
        <w:rPr>
          <w:rFonts w:ascii="Garamond" w:hAnsi="Garamond"/>
        </w:rPr>
        <w:t xml:space="preserve"> = 5.00, </w:t>
      </w:r>
      <w:r>
        <w:rPr>
          <w:rFonts w:ascii="Garamond" w:hAnsi="Garamond"/>
          <w:i/>
        </w:rPr>
        <w:t>SD</w:t>
      </w:r>
      <w:r>
        <w:rPr>
          <w:rFonts w:ascii="Garamond" w:hAnsi="Garamond"/>
        </w:rPr>
        <w:t xml:space="preserve"> = 1.71) than for moving time expressions (</w:t>
      </w:r>
      <w:r>
        <w:rPr>
          <w:rFonts w:ascii="Garamond" w:hAnsi="Garamond"/>
          <w:i/>
        </w:rPr>
        <w:t>M</w:t>
      </w:r>
      <w:r>
        <w:rPr>
          <w:rFonts w:ascii="Garamond" w:hAnsi="Garamond"/>
        </w:rPr>
        <w:t xml:space="preserve"> = 4.54, </w:t>
      </w:r>
      <w:r>
        <w:rPr>
          <w:rFonts w:ascii="Garamond" w:hAnsi="Garamond"/>
          <w:i/>
        </w:rPr>
        <w:t>SD</w:t>
      </w:r>
      <w:r>
        <w:rPr>
          <w:rFonts w:ascii="Garamond" w:hAnsi="Garamond"/>
        </w:rPr>
        <w:t xml:space="preserve"> = 1.53).</w:t>
      </w:r>
    </w:p>
    <w:p w14:paraId="02EF304B" w14:textId="49E73E2F" w:rsidR="004F3FD8" w:rsidRDefault="004F3FD8" w:rsidP="001A690E">
      <w:pPr>
        <w:rPr>
          <w:rFonts w:ascii="Garamond" w:hAnsi="Garamond"/>
        </w:rPr>
      </w:pPr>
      <w:r>
        <w:rPr>
          <w:rFonts w:ascii="Garamond" w:hAnsi="Garamond"/>
        </w:rPr>
        <w:t>The main effect of expression form revealed that overall levels of agreement were significantly higher for positive expressions (</w:t>
      </w:r>
      <w:r>
        <w:rPr>
          <w:rFonts w:ascii="Garamond" w:hAnsi="Garamond"/>
          <w:i/>
        </w:rPr>
        <w:t>M</w:t>
      </w:r>
      <w:r>
        <w:rPr>
          <w:rFonts w:ascii="Garamond" w:hAnsi="Garamond"/>
        </w:rPr>
        <w:t xml:space="preserve"> = 4.92, </w:t>
      </w:r>
      <w:r>
        <w:rPr>
          <w:rFonts w:ascii="Garamond" w:hAnsi="Garamond"/>
          <w:i/>
        </w:rPr>
        <w:t>SD</w:t>
      </w:r>
      <w:r>
        <w:rPr>
          <w:rFonts w:ascii="Garamond" w:hAnsi="Garamond"/>
        </w:rPr>
        <w:t xml:space="preserve"> = 1.63) than for negative expressions (</w:t>
      </w:r>
      <w:r>
        <w:rPr>
          <w:rFonts w:ascii="Garamond" w:hAnsi="Garamond"/>
          <w:i/>
        </w:rPr>
        <w:t>M</w:t>
      </w:r>
      <w:r>
        <w:rPr>
          <w:rFonts w:ascii="Garamond" w:hAnsi="Garamond"/>
        </w:rPr>
        <w:t xml:space="preserve"> = 4.61, </w:t>
      </w:r>
      <w:r>
        <w:rPr>
          <w:rFonts w:ascii="Garamond" w:hAnsi="Garamond"/>
          <w:i/>
        </w:rPr>
        <w:t>SD</w:t>
      </w:r>
      <w:r>
        <w:rPr>
          <w:rFonts w:ascii="Garamond" w:hAnsi="Garamond"/>
        </w:rPr>
        <w:t xml:space="preserve"> = 2.15).</w:t>
      </w:r>
    </w:p>
    <w:p w14:paraId="3E04D577" w14:textId="484F6846" w:rsidR="004F3FD8" w:rsidRDefault="004F3FD8" w:rsidP="001A690E">
      <w:pPr>
        <w:rPr>
          <w:rFonts w:ascii="Garamond" w:hAnsi="Garamond"/>
        </w:rPr>
      </w:pPr>
      <w:r w:rsidRPr="00D1215B">
        <w:rPr>
          <w:rFonts w:ascii="Garamond" w:hAnsi="Garamond"/>
        </w:rPr>
        <w:t xml:space="preserve">The main effect of </w:t>
      </w:r>
      <w:r>
        <w:rPr>
          <w:rFonts w:ascii="Garamond" w:hAnsi="Garamond"/>
        </w:rPr>
        <w:t xml:space="preserve">theory of time showed that </w:t>
      </w:r>
      <w:r w:rsidR="009C729E">
        <w:rPr>
          <w:rFonts w:ascii="Garamond" w:hAnsi="Garamond"/>
        </w:rPr>
        <w:t>non-dynamists</w:t>
      </w:r>
      <w:r w:rsidRPr="00D1215B">
        <w:rPr>
          <w:rFonts w:ascii="Garamond" w:hAnsi="Garamond"/>
        </w:rPr>
        <w:t xml:space="preserve"> (</w:t>
      </w:r>
      <w:r w:rsidRPr="00F92310">
        <w:rPr>
          <w:rFonts w:ascii="Garamond" w:hAnsi="Garamond"/>
          <w:i/>
        </w:rPr>
        <w:t>M</w:t>
      </w:r>
      <w:r w:rsidRPr="00D1215B">
        <w:rPr>
          <w:rFonts w:ascii="Garamond" w:hAnsi="Garamond"/>
        </w:rPr>
        <w:t xml:space="preserve"> = 4.</w:t>
      </w:r>
      <w:r>
        <w:rPr>
          <w:rFonts w:ascii="Garamond" w:hAnsi="Garamond"/>
        </w:rPr>
        <w:t>94</w:t>
      </w:r>
      <w:r w:rsidRPr="00D1215B">
        <w:rPr>
          <w:rFonts w:ascii="Garamond" w:hAnsi="Garamond"/>
        </w:rPr>
        <w:t xml:space="preserve">, </w:t>
      </w:r>
      <w:r w:rsidRPr="00F92310">
        <w:rPr>
          <w:rFonts w:ascii="Garamond" w:hAnsi="Garamond"/>
          <w:i/>
        </w:rPr>
        <w:t>SD</w:t>
      </w:r>
      <w:r w:rsidRPr="00D1215B">
        <w:rPr>
          <w:rFonts w:ascii="Garamond" w:hAnsi="Garamond"/>
        </w:rPr>
        <w:t xml:space="preserve"> = </w:t>
      </w:r>
      <w:r>
        <w:rPr>
          <w:rFonts w:ascii="Garamond" w:hAnsi="Garamond"/>
        </w:rPr>
        <w:t xml:space="preserve">1.06) showed higher levels of agreement to all passage expressions </w:t>
      </w:r>
      <w:r w:rsidR="00EB506C">
        <w:rPr>
          <w:rFonts w:ascii="Garamond" w:hAnsi="Garamond"/>
        </w:rPr>
        <w:t xml:space="preserve">(moving time and ego) </w:t>
      </w:r>
      <w:r>
        <w:rPr>
          <w:rFonts w:ascii="Garamond" w:hAnsi="Garamond"/>
        </w:rPr>
        <w:t xml:space="preserve">than </w:t>
      </w:r>
      <w:r w:rsidR="009C729E">
        <w:rPr>
          <w:rFonts w:ascii="Garamond" w:hAnsi="Garamond"/>
        </w:rPr>
        <w:t>dynamists</w:t>
      </w:r>
      <w:r>
        <w:rPr>
          <w:rFonts w:ascii="Garamond" w:hAnsi="Garamond"/>
        </w:rPr>
        <w:t xml:space="preserve"> </w:t>
      </w:r>
      <w:r w:rsidRPr="00D1215B">
        <w:rPr>
          <w:rFonts w:ascii="Garamond" w:hAnsi="Garamond"/>
        </w:rPr>
        <w:t>(</w:t>
      </w:r>
      <w:r w:rsidRPr="00F92310">
        <w:rPr>
          <w:rFonts w:ascii="Garamond" w:hAnsi="Garamond"/>
          <w:i/>
        </w:rPr>
        <w:t>M</w:t>
      </w:r>
      <w:r w:rsidRPr="00D1215B">
        <w:rPr>
          <w:rFonts w:ascii="Garamond" w:hAnsi="Garamond"/>
        </w:rPr>
        <w:t xml:space="preserve"> = 4.</w:t>
      </w:r>
      <w:r>
        <w:rPr>
          <w:rFonts w:ascii="Garamond" w:hAnsi="Garamond"/>
        </w:rPr>
        <w:t>59</w:t>
      </w:r>
      <w:r w:rsidRPr="00D1215B">
        <w:rPr>
          <w:rFonts w:ascii="Garamond" w:hAnsi="Garamond"/>
        </w:rPr>
        <w:t xml:space="preserve">, </w:t>
      </w:r>
      <w:r w:rsidRPr="00F92310">
        <w:rPr>
          <w:rFonts w:ascii="Garamond" w:hAnsi="Garamond"/>
          <w:i/>
        </w:rPr>
        <w:t>SD</w:t>
      </w:r>
      <w:r w:rsidRPr="00D1215B">
        <w:rPr>
          <w:rFonts w:ascii="Garamond" w:hAnsi="Garamond"/>
        </w:rPr>
        <w:t xml:space="preserve"> =</w:t>
      </w:r>
      <w:r>
        <w:rPr>
          <w:rFonts w:ascii="Garamond" w:hAnsi="Garamond"/>
        </w:rPr>
        <w:t xml:space="preserve"> 1.06</w:t>
      </w:r>
      <w:r w:rsidRPr="00D1215B">
        <w:rPr>
          <w:rFonts w:ascii="Garamond" w:hAnsi="Garamond"/>
        </w:rPr>
        <w:t>).</w:t>
      </w:r>
    </w:p>
    <w:p w14:paraId="4B9752E1" w14:textId="1E18C0E8" w:rsidR="004F3FD8" w:rsidRPr="00F27911" w:rsidRDefault="004F3FD8" w:rsidP="001A690E">
      <w:pPr>
        <w:rPr>
          <w:rFonts w:ascii="Garamond" w:hAnsi="Garamond"/>
        </w:rPr>
      </w:pPr>
      <w:r>
        <w:rPr>
          <w:rFonts w:ascii="Garamond" w:hAnsi="Garamond"/>
        </w:rPr>
        <w:t>Simple effects tests using a Bonferroni correction were carried out on the two-way interaction between expression form and passage expression. For positive</w:t>
      </w:r>
      <w:r w:rsidR="00187710">
        <w:rPr>
          <w:rFonts w:ascii="Garamond" w:hAnsi="Garamond"/>
        </w:rPr>
        <w:t xml:space="preserve"> expressions</w:t>
      </w:r>
      <w:r>
        <w:rPr>
          <w:rFonts w:ascii="Garamond" w:hAnsi="Garamond"/>
        </w:rPr>
        <w:t xml:space="preserve">, levels of agreement </w:t>
      </w:r>
      <w:r w:rsidR="00480064">
        <w:rPr>
          <w:rFonts w:ascii="Garamond" w:hAnsi="Garamond"/>
        </w:rPr>
        <w:t xml:space="preserve">to </w:t>
      </w:r>
      <w:r>
        <w:rPr>
          <w:rFonts w:ascii="Garamond" w:hAnsi="Garamond"/>
        </w:rPr>
        <w:t>moving ego (</w:t>
      </w:r>
      <w:r>
        <w:rPr>
          <w:rFonts w:ascii="Garamond" w:hAnsi="Garamond"/>
          <w:i/>
        </w:rPr>
        <w:t>M</w:t>
      </w:r>
      <w:r>
        <w:rPr>
          <w:rFonts w:ascii="Garamond" w:hAnsi="Garamond"/>
        </w:rPr>
        <w:t xml:space="preserve"> = 5.20, </w:t>
      </w:r>
      <w:r>
        <w:rPr>
          <w:rFonts w:ascii="Garamond" w:hAnsi="Garamond"/>
          <w:i/>
        </w:rPr>
        <w:t>SD</w:t>
      </w:r>
      <w:r>
        <w:rPr>
          <w:rFonts w:ascii="Garamond" w:hAnsi="Garamond"/>
        </w:rPr>
        <w:t xml:space="preserve"> = 1.28) were significantly higher than </w:t>
      </w:r>
      <w:r w:rsidR="00480064">
        <w:rPr>
          <w:rFonts w:ascii="Garamond" w:hAnsi="Garamond"/>
        </w:rPr>
        <w:t xml:space="preserve">to </w:t>
      </w:r>
      <w:r>
        <w:rPr>
          <w:rFonts w:ascii="Garamond" w:hAnsi="Garamond"/>
        </w:rPr>
        <w:t>moving time (</w:t>
      </w:r>
      <w:r>
        <w:rPr>
          <w:rFonts w:ascii="Garamond" w:hAnsi="Garamond"/>
          <w:i/>
        </w:rPr>
        <w:t>M</w:t>
      </w:r>
      <w:r>
        <w:rPr>
          <w:rFonts w:ascii="Garamond" w:hAnsi="Garamond"/>
        </w:rPr>
        <w:t xml:space="preserve"> = 4.65, </w:t>
      </w:r>
      <w:r>
        <w:rPr>
          <w:rFonts w:ascii="Garamond" w:hAnsi="Garamond"/>
          <w:i/>
        </w:rPr>
        <w:t>SD</w:t>
      </w:r>
      <w:r>
        <w:rPr>
          <w:rFonts w:ascii="Garamond" w:hAnsi="Garamond"/>
        </w:rPr>
        <w:t xml:space="preserve"> = 1.23; </w:t>
      </w:r>
      <w:r>
        <w:rPr>
          <w:rFonts w:ascii="Garamond" w:hAnsi="Garamond"/>
          <w:i/>
        </w:rPr>
        <w:t>p</w:t>
      </w:r>
      <w:r>
        <w:rPr>
          <w:rFonts w:ascii="Garamond" w:hAnsi="Garamond"/>
        </w:rPr>
        <w:t xml:space="preserve"> &lt; .001). For negative</w:t>
      </w:r>
      <w:r w:rsidR="00187710">
        <w:rPr>
          <w:rFonts w:ascii="Garamond" w:hAnsi="Garamond"/>
        </w:rPr>
        <w:t xml:space="preserve"> expressions</w:t>
      </w:r>
      <w:r>
        <w:rPr>
          <w:rFonts w:ascii="Garamond" w:hAnsi="Garamond"/>
        </w:rPr>
        <w:t xml:space="preserve">, levels of agreement </w:t>
      </w:r>
      <w:r w:rsidR="00A04CA3">
        <w:rPr>
          <w:rFonts w:ascii="Garamond" w:hAnsi="Garamond"/>
        </w:rPr>
        <w:t xml:space="preserve">to </w:t>
      </w:r>
      <w:r>
        <w:rPr>
          <w:rFonts w:ascii="Garamond" w:hAnsi="Garamond"/>
        </w:rPr>
        <w:t>moving ego (</w:t>
      </w:r>
      <w:r>
        <w:rPr>
          <w:rFonts w:ascii="Garamond" w:hAnsi="Garamond"/>
          <w:i/>
        </w:rPr>
        <w:t>M</w:t>
      </w:r>
      <w:r>
        <w:rPr>
          <w:rFonts w:ascii="Garamond" w:hAnsi="Garamond"/>
        </w:rPr>
        <w:t xml:space="preserve"> = 4.79, </w:t>
      </w:r>
      <w:r>
        <w:rPr>
          <w:rFonts w:ascii="Garamond" w:hAnsi="Garamond"/>
          <w:i/>
        </w:rPr>
        <w:t>SD</w:t>
      </w:r>
      <w:r>
        <w:rPr>
          <w:rFonts w:ascii="Garamond" w:hAnsi="Garamond"/>
        </w:rPr>
        <w:t xml:space="preserve"> = 1.65) were significantly higher than </w:t>
      </w:r>
      <w:r w:rsidR="00480064">
        <w:rPr>
          <w:rFonts w:ascii="Garamond" w:hAnsi="Garamond"/>
        </w:rPr>
        <w:t xml:space="preserve">to </w:t>
      </w:r>
      <w:r>
        <w:rPr>
          <w:rFonts w:ascii="Garamond" w:hAnsi="Garamond"/>
        </w:rPr>
        <w:t>moving time (</w:t>
      </w:r>
      <w:r>
        <w:rPr>
          <w:rFonts w:ascii="Garamond" w:hAnsi="Garamond"/>
          <w:i/>
        </w:rPr>
        <w:t>M</w:t>
      </w:r>
      <w:r>
        <w:rPr>
          <w:rFonts w:ascii="Garamond" w:hAnsi="Garamond"/>
        </w:rPr>
        <w:t xml:space="preserve"> = 4.43, </w:t>
      </w:r>
      <w:r>
        <w:rPr>
          <w:rFonts w:ascii="Garamond" w:hAnsi="Garamond"/>
          <w:i/>
        </w:rPr>
        <w:t>SD</w:t>
      </w:r>
      <w:r>
        <w:rPr>
          <w:rFonts w:ascii="Garamond" w:hAnsi="Garamond"/>
        </w:rPr>
        <w:t xml:space="preserve"> = 1.62; </w:t>
      </w:r>
      <w:r>
        <w:rPr>
          <w:rFonts w:ascii="Garamond" w:hAnsi="Garamond"/>
          <w:i/>
        </w:rPr>
        <w:t>p</w:t>
      </w:r>
      <w:r>
        <w:rPr>
          <w:rFonts w:ascii="Garamond" w:hAnsi="Garamond"/>
        </w:rPr>
        <w:t xml:space="preserve"> &lt; .001).</w:t>
      </w:r>
    </w:p>
    <w:p w14:paraId="4513145B" w14:textId="3AAFB8FD" w:rsidR="00972AC2" w:rsidRDefault="00187710" w:rsidP="001A690E">
      <w:pPr>
        <w:rPr>
          <w:rFonts w:ascii="Garamond" w:hAnsi="Garamond"/>
        </w:rPr>
      </w:pPr>
      <w:r>
        <w:rPr>
          <w:rFonts w:ascii="Garamond" w:hAnsi="Garamond"/>
        </w:rPr>
        <w:t>F</w:t>
      </w:r>
      <w:r w:rsidR="004F3FD8">
        <w:rPr>
          <w:rFonts w:ascii="Garamond" w:hAnsi="Garamond"/>
        </w:rPr>
        <w:t>or moving time expressions, there was no significant difference between</w:t>
      </w:r>
      <w:r w:rsidR="00875FC8">
        <w:rPr>
          <w:rFonts w:ascii="Garamond" w:hAnsi="Garamond"/>
        </w:rPr>
        <w:t xml:space="preserve"> levels of agreement to</w:t>
      </w:r>
      <w:r w:rsidR="004F3FD8">
        <w:rPr>
          <w:rFonts w:ascii="Garamond" w:hAnsi="Garamond"/>
        </w:rPr>
        <w:t xml:space="preserve"> positive and negative expression forms (</w:t>
      </w:r>
      <w:r w:rsidR="004F3FD8">
        <w:rPr>
          <w:rFonts w:ascii="Garamond" w:hAnsi="Garamond"/>
          <w:i/>
        </w:rPr>
        <w:t>p</w:t>
      </w:r>
      <w:r w:rsidR="004F3FD8">
        <w:rPr>
          <w:rFonts w:ascii="Garamond" w:hAnsi="Garamond"/>
        </w:rPr>
        <w:t xml:space="preserve"> = .069). For moving ego expressions, levels of agreement for positive expressions were significantly higher than for negative expressions (</w:t>
      </w:r>
      <w:r w:rsidR="004F3FD8">
        <w:rPr>
          <w:rFonts w:ascii="Garamond" w:hAnsi="Garamond"/>
          <w:i/>
        </w:rPr>
        <w:t>p</w:t>
      </w:r>
      <w:r w:rsidR="004F3FD8">
        <w:rPr>
          <w:rFonts w:ascii="Garamond" w:hAnsi="Garamond"/>
        </w:rPr>
        <w:t xml:space="preserve"> &lt; .001).</w:t>
      </w:r>
    </w:p>
    <w:p w14:paraId="2F5FF657" w14:textId="4BB0E078" w:rsidR="00607ED0" w:rsidRPr="0035612E" w:rsidRDefault="00BE7991" w:rsidP="00AB7C3B">
      <w:pPr>
        <w:rPr>
          <w:rFonts w:ascii="Garamond" w:hAnsi="Garamond"/>
          <w:i/>
        </w:rPr>
      </w:pPr>
      <w:r w:rsidRPr="00187710">
        <w:rPr>
          <w:rFonts w:ascii="Garamond" w:hAnsi="Garamond"/>
          <w:i/>
        </w:rPr>
        <w:t xml:space="preserve">3.3.2 </w:t>
      </w:r>
      <w:r w:rsidR="00607ED0" w:rsidRPr="0035612E">
        <w:rPr>
          <w:rFonts w:ascii="Garamond" w:hAnsi="Garamond"/>
          <w:i/>
        </w:rPr>
        <w:t xml:space="preserve">Experiment </w:t>
      </w:r>
      <w:r w:rsidR="000E7E48" w:rsidRPr="0035612E">
        <w:rPr>
          <w:rFonts w:ascii="Garamond" w:hAnsi="Garamond"/>
          <w:i/>
        </w:rPr>
        <w:t xml:space="preserve">2 </w:t>
      </w:r>
      <w:r w:rsidR="00607ED0" w:rsidRPr="0035612E">
        <w:rPr>
          <w:rFonts w:ascii="Garamond" w:hAnsi="Garamond"/>
          <w:i/>
        </w:rPr>
        <w:t>Main Results</w:t>
      </w:r>
    </w:p>
    <w:p w14:paraId="57C261CF" w14:textId="5687765F" w:rsidR="00614F00" w:rsidRDefault="005D024D" w:rsidP="001A690E">
      <w:pPr>
        <w:rPr>
          <w:rFonts w:ascii="Garamond" w:hAnsi="Garamond"/>
        </w:rPr>
      </w:pPr>
      <w:r>
        <w:rPr>
          <w:rFonts w:ascii="Garamond" w:hAnsi="Garamond"/>
        </w:rPr>
        <w:lastRenderedPageBreak/>
        <w:t>T</w:t>
      </w:r>
      <w:r w:rsidR="00593F7C">
        <w:rPr>
          <w:rFonts w:ascii="Garamond" w:hAnsi="Garamond"/>
        </w:rPr>
        <w:t>he</w:t>
      </w:r>
      <w:r w:rsidR="008B54B5">
        <w:rPr>
          <w:rFonts w:ascii="Garamond" w:hAnsi="Garamond"/>
        </w:rPr>
        <w:t xml:space="preserve"> results of this experiment replicated those of experiment 1</w:t>
      </w:r>
      <w:r>
        <w:rPr>
          <w:rFonts w:ascii="Garamond" w:hAnsi="Garamond"/>
        </w:rPr>
        <w:t xml:space="preserve"> for our first and second hypotheses, but not for our third and fourth hypotheses</w:t>
      </w:r>
      <w:r w:rsidR="008B54B5">
        <w:rPr>
          <w:rFonts w:ascii="Garamond" w:hAnsi="Garamond"/>
        </w:rPr>
        <w:t>.</w:t>
      </w:r>
    </w:p>
    <w:p w14:paraId="7501A2AF" w14:textId="692D52DE" w:rsidR="001A2D84" w:rsidRDefault="001A2D84" w:rsidP="00AB7C3B">
      <w:pPr>
        <w:rPr>
          <w:rFonts w:ascii="Garamond" w:hAnsi="Garamond"/>
        </w:rPr>
      </w:pPr>
      <w:r>
        <w:rPr>
          <w:rFonts w:ascii="Garamond" w:hAnsi="Garamond"/>
        </w:rPr>
        <w:t>First, we once again found a strong positive correlation between levels of agreement to positive moving time and positive moving ego expressions, and to negative moving time expressions and negative moving ego expressions.</w:t>
      </w:r>
    </w:p>
    <w:p w14:paraId="5E1CC454" w14:textId="6CE156BF" w:rsidR="006775B3" w:rsidRPr="00374723" w:rsidRDefault="001A2D84" w:rsidP="007C3130">
      <w:pPr>
        <w:rPr>
          <w:rFonts w:ascii="Garamond" w:hAnsi="Garamond"/>
        </w:rPr>
      </w:pPr>
      <w:r>
        <w:rPr>
          <w:rFonts w:ascii="Garamond" w:hAnsi="Garamond"/>
        </w:rPr>
        <w:t xml:space="preserve">Second, we did not find the predicted strong agreement, with low variability, </w:t>
      </w:r>
      <w:r>
        <w:rPr>
          <w:rFonts w:ascii="Garamond" w:eastAsia="Garamond" w:hAnsi="Garamond" w:cs="Garamond"/>
        </w:rPr>
        <w:t xml:space="preserve">to moving time expressions. </w:t>
      </w:r>
      <w:r w:rsidR="00960631">
        <w:rPr>
          <w:rFonts w:ascii="Garamond" w:hAnsi="Garamond"/>
        </w:rPr>
        <w:t>The</w:t>
      </w:r>
      <w:r w:rsidR="00960631" w:rsidRPr="00D1215B">
        <w:rPr>
          <w:rFonts w:ascii="Garamond" w:hAnsi="Garamond"/>
        </w:rPr>
        <w:t xml:space="preserve"> </w:t>
      </w:r>
      <w:r w:rsidR="00960631">
        <w:rPr>
          <w:rFonts w:ascii="Garamond" w:hAnsi="Garamond"/>
        </w:rPr>
        <w:t xml:space="preserve">overall level of agreement to </w:t>
      </w:r>
      <w:r w:rsidR="00960631" w:rsidRPr="00D1215B">
        <w:rPr>
          <w:rFonts w:ascii="Garamond" w:hAnsi="Garamond"/>
        </w:rPr>
        <w:t>moving time</w:t>
      </w:r>
      <w:r w:rsidR="00960631">
        <w:rPr>
          <w:rFonts w:ascii="Garamond" w:hAnsi="Garamond"/>
        </w:rPr>
        <w:t xml:space="preserve"> expressions was again</w:t>
      </w:r>
      <w:r w:rsidR="00960631" w:rsidRPr="00D1215B">
        <w:rPr>
          <w:rFonts w:ascii="Garamond" w:hAnsi="Garamond"/>
        </w:rPr>
        <w:t xml:space="preserve"> </w:t>
      </w:r>
      <w:r w:rsidR="00960631">
        <w:rPr>
          <w:rFonts w:ascii="Garamond" w:hAnsi="Garamond"/>
        </w:rPr>
        <w:t>between 4 and 5</w:t>
      </w:r>
      <w:r w:rsidR="00960631" w:rsidRPr="00D1215B">
        <w:rPr>
          <w:rFonts w:ascii="Garamond" w:hAnsi="Garamond"/>
        </w:rPr>
        <w:t>.</w:t>
      </w:r>
      <w:r w:rsidR="00960631">
        <w:rPr>
          <w:rFonts w:ascii="Garamond" w:hAnsi="Garamond"/>
        </w:rPr>
        <w:t xml:space="preserve"> This result </w:t>
      </w:r>
      <w:r w:rsidR="004C045C">
        <w:rPr>
          <w:rFonts w:ascii="Garamond" w:hAnsi="Garamond"/>
        </w:rPr>
        <w:t xml:space="preserve">appears </w:t>
      </w:r>
      <w:r w:rsidR="00960631">
        <w:rPr>
          <w:rFonts w:ascii="Garamond" w:hAnsi="Garamond"/>
        </w:rPr>
        <w:t xml:space="preserve">again to be driven by two-distinct sub-populations: (1) </w:t>
      </w:r>
      <w:r w:rsidR="00880F71">
        <w:rPr>
          <w:rFonts w:ascii="Garamond" w:hAnsi="Garamond"/>
        </w:rPr>
        <w:t xml:space="preserve">a </w:t>
      </w:r>
      <w:r w:rsidR="00960631">
        <w:rPr>
          <w:rFonts w:ascii="Garamond" w:hAnsi="Garamond"/>
        </w:rPr>
        <w:t>majority group</w:t>
      </w:r>
      <w:r w:rsidR="002B1F34">
        <w:rPr>
          <w:rFonts w:ascii="Garamond" w:hAnsi="Garamond"/>
        </w:rPr>
        <w:t xml:space="preserve"> who agree with the moving time expressions (80% when the expression is positive and 50% when the expression is negative)</w:t>
      </w:r>
      <w:r w:rsidR="00960631">
        <w:rPr>
          <w:rFonts w:ascii="Garamond" w:hAnsi="Garamond"/>
        </w:rPr>
        <w:t xml:space="preserve">, and (2) </w:t>
      </w:r>
      <w:r w:rsidR="00D77EF2">
        <w:rPr>
          <w:rFonts w:ascii="Garamond" w:hAnsi="Garamond"/>
        </w:rPr>
        <w:t xml:space="preserve">a </w:t>
      </w:r>
      <w:r w:rsidR="00960631">
        <w:rPr>
          <w:rFonts w:ascii="Garamond" w:hAnsi="Garamond"/>
        </w:rPr>
        <w:t>minority group</w:t>
      </w:r>
      <w:r w:rsidR="00FC6B94">
        <w:rPr>
          <w:rFonts w:ascii="Garamond" w:hAnsi="Garamond"/>
        </w:rPr>
        <w:t xml:space="preserve"> </w:t>
      </w:r>
      <w:r w:rsidR="00D77EF2">
        <w:rPr>
          <w:rFonts w:ascii="Garamond" w:hAnsi="Garamond"/>
        </w:rPr>
        <w:t>who disagree with moving time expressions (15% when the expression is positive and 45% when the expression is negative)</w:t>
      </w:r>
      <w:r w:rsidR="00960631">
        <w:rPr>
          <w:rFonts w:ascii="Garamond" w:hAnsi="Garamond"/>
        </w:rPr>
        <w:t>.</w:t>
      </w:r>
    </w:p>
    <w:p w14:paraId="5B8697F9" w14:textId="06B4AA7A" w:rsidR="006775B3" w:rsidRPr="00653104" w:rsidRDefault="006775B3" w:rsidP="00AB7C3B">
      <w:pPr>
        <w:rPr>
          <w:rFonts w:ascii="Garamond" w:hAnsi="Garamond"/>
        </w:rPr>
      </w:pPr>
      <w:r>
        <w:rPr>
          <w:rFonts w:ascii="Garamond" w:hAnsi="Garamond"/>
        </w:rPr>
        <w:t xml:space="preserve">Third, in contrast to experiment 1, we found no correlation between agreement to moving time expressions and endorsing a </w:t>
      </w:r>
      <w:r>
        <w:rPr>
          <w:rFonts w:ascii="Garamond" w:eastAsia="Garamond" w:hAnsi="Garamond" w:cs="Garamond"/>
        </w:rPr>
        <w:t>dynamical or non-dynamical theory of time.</w:t>
      </w:r>
    </w:p>
    <w:p w14:paraId="0B833279" w14:textId="0A046F7A" w:rsidR="006775B3" w:rsidRDefault="006775B3" w:rsidP="007C3130">
      <w:pPr>
        <w:rPr>
          <w:rFonts w:ascii="Garamond" w:eastAsia="Garamond" w:hAnsi="Garamond" w:cs="Garamond"/>
        </w:rPr>
      </w:pPr>
      <w:r>
        <w:rPr>
          <w:rFonts w:ascii="Garamond" w:eastAsia="Garamond" w:hAnsi="Garamond" w:cs="Garamond"/>
        </w:rPr>
        <w:t xml:space="preserve">Fourth, in contrast to experiment 1, </w:t>
      </w:r>
      <w:r w:rsidR="00345B37">
        <w:rPr>
          <w:rFonts w:ascii="Garamond" w:hAnsi="Garamond"/>
        </w:rPr>
        <w:t xml:space="preserve">we found no correlation between agreement to moving ego expressions and endorsing a </w:t>
      </w:r>
      <w:r w:rsidR="00345B37">
        <w:rPr>
          <w:rFonts w:ascii="Garamond" w:eastAsia="Garamond" w:hAnsi="Garamond" w:cs="Garamond"/>
        </w:rPr>
        <w:t>dynamical or non-dynamical theory of time.</w:t>
      </w:r>
    </w:p>
    <w:p w14:paraId="69799750" w14:textId="052B9129" w:rsidR="00777761" w:rsidRDefault="002155FD" w:rsidP="007C3130">
      <w:pPr>
        <w:rPr>
          <w:rFonts w:ascii="Garamond" w:hAnsi="Garamond"/>
        </w:rPr>
      </w:pPr>
      <w:r>
        <w:rPr>
          <w:rFonts w:ascii="Garamond" w:hAnsi="Garamond"/>
        </w:rPr>
        <w:t>Table</w:t>
      </w:r>
      <w:r w:rsidR="00071075">
        <w:rPr>
          <w:rFonts w:ascii="Garamond" w:hAnsi="Garamond"/>
        </w:rPr>
        <w:t>s</w:t>
      </w:r>
      <w:r>
        <w:rPr>
          <w:rFonts w:ascii="Garamond" w:hAnsi="Garamond"/>
        </w:rPr>
        <w:t xml:space="preserve"> 4</w:t>
      </w:r>
      <w:r w:rsidR="00071075">
        <w:rPr>
          <w:rFonts w:ascii="Garamond" w:hAnsi="Garamond"/>
        </w:rPr>
        <w:t xml:space="preserve"> and 5</w:t>
      </w:r>
      <w:r>
        <w:rPr>
          <w:rFonts w:ascii="Garamond" w:hAnsi="Garamond"/>
        </w:rPr>
        <w:t xml:space="preserve"> report levels of agreement </w:t>
      </w:r>
      <w:r w:rsidR="00E57041">
        <w:rPr>
          <w:rFonts w:ascii="Garamond" w:hAnsi="Garamond"/>
        </w:rPr>
        <w:t xml:space="preserve">to </w:t>
      </w:r>
      <w:r w:rsidR="00364002">
        <w:rPr>
          <w:rFonts w:ascii="Garamond" w:hAnsi="Garamond"/>
        </w:rPr>
        <w:t>positive</w:t>
      </w:r>
      <w:r w:rsidR="00071075">
        <w:rPr>
          <w:rFonts w:ascii="Garamond" w:hAnsi="Garamond"/>
        </w:rPr>
        <w:t xml:space="preserve"> and negative</w:t>
      </w:r>
      <w:r w:rsidR="00364002">
        <w:rPr>
          <w:rFonts w:ascii="Garamond" w:hAnsi="Garamond"/>
        </w:rPr>
        <w:t xml:space="preserve"> </w:t>
      </w:r>
      <w:r>
        <w:rPr>
          <w:rFonts w:ascii="Garamond" w:hAnsi="Garamond"/>
        </w:rPr>
        <w:t>expressions</w:t>
      </w:r>
      <w:r w:rsidR="00071075">
        <w:rPr>
          <w:rFonts w:ascii="Garamond" w:hAnsi="Garamond"/>
        </w:rPr>
        <w:t>, respectively</w:t>
      </w:r>
      <w:r>
        <w:rPr>
          <w:rFonts w:ascii="Garamond" w:hAnsi="Garamond"/>
        </w:rPr>
        <w:t xml:space="preserve">. </w:t>
      </w:r>
      <w:r w:rsidR="00777761">
        <w:rPr>
          <w:rFonts w:ascii="Garamond" w:hAnsi="Garamond"/>
        </w:rPr>
        <w:t>Recall that the latter are reverse-coded, and that weak agreement is reported as agreement.</w:t>
      </w:r>
    </w:p>
    <w:p w14:paraId="421B67E5" w14:textId="736C7C00" w:rsidR="00607ED0" w:rsidRPr="00F27911" w:rsidRDefault="00607ED0" w:rsidP="00E15922">
      <w:pPr>
        <w:keepNext/>
        <w:keepLines/>
        <w:jc w:val="both"/>
        <w:rPr>
          <w:rFonts w:ascii="Garamond" w:hAnsi="Garamond"/>
          <w:i/>
        </w:rPr>
      </w:pPr>
      <w:r w:rsidRPr="003739C0">
        <w:rPr>
          <w:rFonts w:ascii="Garamond" w:hAnsi="Garamond"/>
          <w:i/>
        </w:rPr>
        <w:t xml:space="preserve">Table </w:t>
      </w:r>
      <w:r w:rsidR="00CE0F55">
        <w:rPr>
          <w:rFonts w:ascii="Garamond" w:hAnsi="Garamond"/>
          <w:i/>
        </w:rPr>
        <w:t>4</w:t>
      </w:r>
      <w:r w:rsidRPr="003739C0">
        <w:rPr>
          <w:rFonts w:ascii="Garamond" w:hAnsi="Garamond"/>
          <w:i/>
        </w:rPr>
        <w:t xml:space="preserve">. </w:t>
      </w:r>
      <w:r w:rsidR="00A117E5">
        <w:rPr>
          <w:rFonts w:ascii="Garamond" w:hAnsi="Garamond"/>
          <w:i/>
        </w:rPr>
        <w:t xml:space="preserve">Levels of agreement </w:t>
      </w:r>
      <w:r w:rsidR="00E57041">
        <w:rPr>
          <w:rFonts w:ascii="Garamond" w:hAnsi="Garamond"/>
          <w:i/>
        </w:rPr>
        <w:t xml:space="preserve">to </w:t>
      </w:r>
      <w:r w:rsidR="00A117E5">
        <w:rPr>
          <w:rFonts w:ascii="Garamond" w:hAnsi="Garamond"/>
          <w:i/>
        </w:rPr>
        <w:t>positive expressions</w:t>
      </w:r>
      <w:r w:rsidR="003D354C">
        <w:rPr>
          <w:rFonts w:ascii="Garamond" w:hAnsi="Garamond"/>
          <w:i/>
        </w:rPr>
        <w:t>.</w:t>
      </w:r>
    </w:p>
    <w:tbl>
      <w:tblPr>
        <w:tblStyle w:val="TableGrid"/>
        <w:tblW w:w="8613" w:type="dxa"/>
        <w:tblLayout w:type="fixed"/>
        <w:tblLook w:val="04A0" w:firstRow="1" w:lastRow="0" w:firstColumn="1" w:lastColumn="0" w:noHBand="0" w:noVBand="1"/>
      </w:tblPr>
      <w:tblGrid>
        <w:gridCol w:w="3510"/>
        <w:gridCol w:w="709"/>
        <w:gridCol w:w="709"/>
        <w:gridCol w:w="567"/>
        <w:gridCol w:w="850"/>
        <w:gridCol w:w="709"/>
        <w:gridCol w:w="851"/>
        <w:gridCol w:w="708"/>
      </w:tblGrid>
      <w:tr w:rsidR="00BF36F9" w:rsidRPr="00D1215B" w14:paraId="25BB7E3F" w14:textId="3F9CA973" w:rsidTr="00BF36F9">
        <w:tc>
          <w:tcPr>
            <w:tcW w:w="3510"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75471B74" w14:textId="77777777" w:rsidR="00D77573" w:rsidRPr="00D1215B" w:rsidRDefault="00D77573" w:rsidP="00E15922">
            <w:pPr>
              <w:keepNext/>
              <w:keepLines/>
              <w:jc w:val="center"/>
              <w:rPr>
                <w:rFonts w:ascii="Garamond" w:hAnsi="Garamond" w:cs="Lucida Grande"/>
                <w:sz w:val="20"/>
                <w:szCs w:val="20"/>
                <w:lang w:val="en-AU" w:eastAsia="ja-JP"/>
              </w:rPr>
            </w:pP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3F52368" w14:textId="77777777"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%Yes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E5C26C6" w14:textId="77777777"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%No</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048332D" w14:textId="77777777"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%4</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CE01680" w14:textId="77777777" w:rsidR="00D77573" w:rsidRPr="00D1215B" w:rsidRDefault="00D77573" w:rsidP="00E15922">
            <w:pPr>
              <w:keepNext/>
              <w:keepLines/>
              <w:jc w:val="center"/>
              <w:rPr>
                <w:rFonts w:ascii="Garamond" w:eastAsia="Cambria" w:hAnsi="Garamond" w:cs="Cambria"/>
                <w:b/>
                <w:sz w:val="20"/>
                <w:szCs w:val="20"/>
                <w:lang w:val="en-AU" w:eastAsia="en-US"/>
              </w:rPr>
            </w:pPr>
            <w:r w:rsidRPr="00D1215B">
              <w:rPr>
                <w:rFonts w:ascii="Garamond" w:hAnsi="Garamond"/>
                <w:b/>
                <w:sz w:val="20"/>
                <w:szCs w:val="20"/>
              </w:rPr>
              <w:t>Mean</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BCBD51D" w14:textId="77777777" w:rsidR="00D77573" w:rsidRPr="00D1215B" w:rsidRDefault="00D77573" w:rsidP="00E15922">
            <w:pPr>
              <w:keepNext/>
              <w:keepLines/>
              <w:jc w:val="center"/>
              <w:rPr>
                <w:rFonts w:ascii="Garamond" w:eastAsia="Cambria" w:hAnsi="Garamond" w:cs="Cambria"/>
                <w:b/>
                <w:sz w:val="20"/>
                <w:szCs w:val="20"/>
                <w:lang w:val="en-AU" w:eastAsia="en-US"/>
              </w:rPr>
            </w:pPr>
            <w:r w:rsidRPr="00D1215B">
              <w:rPr>
                <w:rFonts w:ascii="Garamond" w:hAnsi="Garamond"/>
                <w:b/>
                <w:sz w:val="20"/>
                <w:szCs w:val="20"/>
              </w:rPr>
              <w:t>S</w:t>
            </w:r>
            <w:r>
              <w:rPr>
                <w:rFonts w:ascii="Garamond" w:hAnsi="Garamond"/>
                <w:b/>
                <w:sz w:val="20"/>
                <w:szCs w:val="20"/>
              </w:rPr>
              <w:t>D</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81D7B4A" w14:textId="79A43D21" w:rsidR="00D77573" w:rsidRPr="00D1215B" w:rsidRDefault="00D77573" w:rsidP="00E15922">
            <w:pPr>
              <w:keepNext/>
              <w:keepLines/>
              <w:jc w:val="center"/>
              <w:rPr>
                <w:rFonts w:ascii="Garamond" w:hAnsi="Garamond"/>
                <w:b/>
                <w:sz w:val="20"/>
                <w:szCs w:val="20"/>
              </w:rPr>
            </w:pPr>
            <w:r w:rsidRPr="00131DC3">
              <w:rPr>
                <w:rFonts w:ascii="Garamond" w:hAnsi="Garamond"/>
                <w:b/>
                <w:i/>
                <w:iCs/>
                <w:sz w:val="20"/>
                <w:szCs w:val="20"/>
              </w:rPr>
              <w:t>t</w:t>
            </w:r>
            <w:r>
              <w:rPr>
                <w:rFonts w:ascii="Garamond" w:hAnsi="Garamond"/>
                <w:b/>
                <w:sz w:val="20"/>
                <w:szCs w:val="20"/>
              </w:rPr>
              <w:t>-value</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E0FAFE9" w14:textId="2CCA15B9" w:rsidR="00D77573" w:rsidRPr="00D1215B" w:rsidRDefault="00D77573" w:rsidP="00E15922">
            <w:pPr>
              <w:keepNext/>
              <w:keepLines/>
              <w:jc w:val="center"/>
              <w:rPr>
                <w:rFonts w:ascii="Garamond" w:hAnsi="Garamond"/>
                <w:b/>
                <w:sz w:val="20"/>
                <w:szCs w:val="20"/>
              </w:rPr>
            </w:pPr>
            <w:r w:rsidRPr="00131DC3">
              <w:rPr>
                <w:rFonts w:ascii="Garamond" w:hAnsi="Garamond"/>
                <w:b/>
                <w:i/>
                <w:iCs/>
                <w:sz w:val="20"/>
                <w:szCs w:val="20"/>
              </w:rPr>
              <w:t>p</w:t>
            </w:r>
            <w:r>
              <w:rPr>
                <w:rFonts w:ascii="Garamond" w:hAnsi="Garamond"/>
                <w:b/>
                <w:sz w:val="20"/>
                <w:szCs w:val="20"/>
              </w:rPr>
              <w:t>-value</w:t>
            </w:r>
          </w:p>
        </w:tc>
      </w:tr>
      <w:tr w:rsidR="00BF36F9" w:rsidRPr="00D1215B" w14:paraId="23CFD1DC" w14:textId="5ADC3205" w:rsidTr="00BF36F9">
        <w:tc>
          <w:tcPr>
            <w:tcW w:w="351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4E70005" w14:textId="77777777" w:rsidR="00D77573" w:rsidRPr="00D1215B" w:rsidRDefault="00D77573" w:rsidP="00E15922">
            <w:pPr>
              <w:keepNext/>
              <w:keepLines/>
              <w:rPr>
                <w:rFonts w:ascii="Garamond" w:hAnsi="Garamond"/>
                <w:b/>
                <w:sz w:val="20"/>
                <w:szCs w:val="20"/>
                <w:lang w:val="en-AU" w:eastAsia="ja-JP"/>
              </w:rPr>
            </w:pPr>
            <w:r w:rsidRPr="00D1215B">
              <w:rPr>
                <w:rFonts w:ascii="Garamond" w:hAnsi="Garamond"/>
                <w:b/>
                <w:sz w:val="20"/>
                <w:szCs w:val="20"/>
              </w:rPr>
              <w:t>Moving Time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CF87E15" w14:textId="434BEAFE"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79.5</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409C34B" w14:textId="49819405"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15.9</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5960204" w14:textId="71AE071B"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4.6</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6D83156" w14:textId="7D3CEEA5"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4.99</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EE9A0EF" w14:textId="259C2116"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1.15</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C77C262" w14:textId="5FB02210" w:rsidR="00D77573" w:rsidRDefault="00D77573" w:rsidP="00E15922">
            <w:pPr>
              <w:keepNext/>
              <w:keepLines/>
              <w:jc w:val="center"/>
              <w:rPr>
                <w:rFonts w:ascii="Garamond" w:hAnsi="Garamond"/>
                <w:b/>
                <w:sz w:val="20"/>
                <w:szCs w:val="20"/>
              </w:rPr>
            </w:pPr>
            <w:r>
              <w:rPr>
                <w:rFonts w:ascii="Garamond" w:hAnsi="Garamond"/>
                <w:b/>
                <w:sz w:val="20"/>
                <w:szCs w:val="20"/>
              </w:rPr>
              <w:t>15.687</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968F7E7" w14:textId="0317A113" w:rsidR="00D77573" w:rsidRDefault="00D77573" w:rsidP="00E15922">
            <w:pPr>
              <w:keepNext/>
              <w:keepLines/>
              <w:jc w:val="center"/>
              <w:rPr>
                <w:rFonts w:ascii="Garamond" w:hAnsi="Garamond"/>
                <w:b/>
                <w:sz w:val="20"/>
                <w:szCs w:val="20"/>
              </w:rPr>
            </w:pPr>
            <w:r>
              <w:rPr>
                <w:rFonts w:ascii="Garamond" w:hAnsi="Garamond"/>
                <w:b/>
                <w:sz w:val="20"/>
                <w:szCs w:val="20"/>
              </w:rPr>
              <w:t>&lt;.001</w:t>
            </w:r>
          </w:p>
        </w:tc>
      </w:tr>
      <w:tr w:rsidR="00BF36F9" w:rsidRPr="00D1215B" w14:paraId="2507F357" w14:textId="3AFB2BA4" w:rsidTr="00BF36F9">
        <w:tc>
          <w:tcPr>
            <w:tcW w:w="35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6B2A103" w14:textId="376F5189"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It feels like the future is ahead of me, and it is moving towards me.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DD7E3DB" w14:textId="1179B2E9"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75.9</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E4D1477" w14:textId="3B594BA7"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17.7</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E16CCC9" w14:textId="16183FEE"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6.4</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BBAED4D" w14:textId="0E9F82FC"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5.10</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D2E51E0" w14:textId="1870BF43"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1.49</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0C5FA6F" w14:textId="3C8B0089" w:rsidR="00D77573" w:rsidRDefault="00D77573" w:rsidP="00E15922">
            <w:pPr>
              <w:keepNext/>
              <w:keepLines/>
              <w:jc w:val="center"/>
              <w:rPr>
                <w:rFonts w:ascii="Garamond" w:hAnsi="Garamond"/>
                <w:sz w:val="20"/>
                <w:szCs w:val="20"/>
              </w:rPr>
            </w:pPr>
            <w:r>
              <w:rPr>
                <w:rFonts w:ascii="Garamond" w:hAnsi="Garamond"/>
                <w:sz w:val="20"/>
                <w:szCs w:val="20"/>
              </w:rPr>
              <w:t>13.369</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255595" w14:textId="3BA06F2C"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590D293C" w14:textId="71510620"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0F18E9" w14:textId="4A2B8EAA"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It feels like the past is behind me, and it is moving away from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3B875A" w14:textId="04D15696"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78.3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43FF8" w14:textId="5EECB2D0"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15.9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D6D061" w14:textId="472B3067"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04F76C" w14:textId="38662C48"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5.19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94D070" w14:textId="42BD8FD0"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1.50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4E107" w14:textId="14D5CEF1" w:rsidR="00D77573" w:rsidRDefault="00D77573" w:rsidP="00E15922">
            <w:pPr>
              <w:keepNext/>
              <w:keepLines/>
              <w:jc w:val="center"/>
              <w:rPr>
                <w:rFonts w:ascii="Garamond" w:hAnsi="Garamond"/>
                <w:sz w:val="20"/>
                <w:szCs w:val="20"/>
              </w:rPr>
            </w:pPr>
            <w:r>
              <w:rPr>
                <w:rFonts w:ascii="Garamond" w:hAnsi="Garamond"/>
                <w:sz w:val="20"/>
                <w:szCs w:val="20"/>
              </w:rPr>
              <w:t>14.323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19967E" w14:textId="6970B2DD"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41853904" w14:textId="51AF4E84"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F3C6C0" w14:textId="77777777"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It feels like time is a moving river that I am floating upon.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C996D" w14:textId="6DF365F9"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70.4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36D718" w14:textId="190E291A"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23.2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E68E29" w14:textId="3994B5C5"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6.4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E87797" w14:textId="7D42E73D"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4.85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409447" w14:textId="0AAE16B6"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1.64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6409A0" w14:textId="238AB4C9" w:rsidR="00D77573" w:rsidRDefault="00D77573" w:rsidP="00E15922">
            <w:pPr>
              <w:keepNext/>
              <w:keepLines/>
              <w:jc w:val="center"/>
              <w:rPr>
                <w:rFonts w:ascii="Garamond" w:hAnsi="Garamond"/>
                <w:sz w:val="20"/>
                <w:szCs w:val="20"/>
              </w:rPr>
            </w:pPr>
            <w:r>
              <w:rPr>
                <w:rFonts w:ascii="Garamond" w:hAnsi="Garamond"/>
                <w:sz w:val="20"/>
                <w:szCs w:val="20"/>
              </w:rPr>
              <w:t>9.439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D219A4" w14:textId="1B463719"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6417BF68" w14:textId="442E6C3D"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E92466" w14:textId="77777777"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It feels like time is whizzing towards me.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261DA5" w14:textId="2D9BE51D"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63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4C0C72" w14:textId="1D58C1D9"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28.4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865285" w14:textId="4F4B7873"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18A1BE" w14:textId="5B6576C8"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4.63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01BF61" w14:textId="5E8ACC24"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1.70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FB3AD3" w14:textId="6FBC76C5" w:rsidR="00D77573" w:rsidRDefault="00D77573" w:rsidP="00E15922">
            <w:pPr>
              <w:keepNext/>
              <w:keepLines/>
              <w:jc w:val="center"/>
              <w:rPr>
                <w:rFonts w:ascii="Garamond" w:hAnsi="Garamond"/>
                <w:sz w:val="20"/>
                <w:szCs w:val="20"/>
              </w:rPr>
            </w:pPr>
            <w:r>
              <w:rPr>
                <w:rFonts w:ascii="Garamond" w:hAnsi="Garamond"/>
                <w:sz w:val="20"/>
                <w:szCs w:val="20"/>
              </w:rPr>
              <w:t>6.694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C8241" w14:textId="2C2568B7"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0B907AE5" w14:textId="32EDA3AC"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16EA72" w14:textId="77777777"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 can feel time passing.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2D064F" w14:textId="50B15357"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81.4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57D7F1" w14:textId="45C83268"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04312F" w14:textId="71117526"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DFC2DA" w14:textId="0DC67A17"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5.32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142D274" w14:textId="1246853F"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ACCFD4" w14:textId="322F05C7" w:rsidR="00D77573" w:rsidRDefault="00D77573" w:rsidP="00E15922">
            <w:pPr>
              <w:keepNext/>
              <w:keepLines/>
              <w:jc w:val="center"/>
              <w:rPr>
                <w:rFonts w:ascii="Garamond" w:hAnsi="Garamond"/>
                <w:sz w:val="20"/>
                <w:szCs w:val="20"/>
              </w:rPr>
            </w:pPr>
            <w:r>
              <w:rPr>
                <w:rFonts w:ascii="Garamond" w:hAnsi="Garamond"/>
                <w:sz w:val="20"/>
                <w:szCs w:val="20"/>
              </w:rPr>
              <w:t>17.015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DE9C2" w14:textId="50FD8034"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3193A761" w14:textId="53ED86F9" w:rsidTr="00BF36F9">
        <w:tc>
          <w:tcPr>
            <w:tcW w:w="35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0C752FF" w14:textId="77777777" w:rsidR="00D77573" w:rsidRPr="00D1215B" w:rsidRDefault="00D77573" w:rsidP="00E15922">
            <w:pPr>
              <w:pStyle w:val="ListParagraph"/>
              <w:keepNext/>
              <w:keepLines/>
              <w:numPr>
                <w:ilvl w:val="0"/>
                <w:numId w:val="21"/>
              </w:numPr>
              <w:rPr>
                <w:rFonts w:ascii="Garamond" w:hAnsi="Garamond"/>
                <w:sz w:val="20"/>
                <w:szCs w:val="20"/>
              </w:rPr>
            </w:pPr>
            <w:r w:rsidRPr="00D1215B">
              <w:rPr>
                <w:rFonts w:ascii="Garamond" w:hAnsi="Garamond"/>
                <w:sz w:val="20"/>
                <w:szCs w:val="20"/>
              </w:rPr>
              <w:t>It feels to me like the present moves.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9C7D621" w14:textId="3DD70739"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69.7</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6E937E" w14:textId="13FAA431"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21.1</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1D2B02" w14:textId="2C42A682"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9.2</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507A439" w14:textId="774448C6"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4.88</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133F6E6" w14:textId="11A8DC4D"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1.60</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5FF3F1" w14:textId="282C2DB9" w:rsidR="00D77573" w:rsidRDefault="00D77573" w:rsidP="00E15922">
            <w:pPr>
              <w:keepNext/>
              <w:keepLines/>
              <w:jc w:val="center"/>
              <w:rPr>
                <w:rFonts w:ascii="Garamond" w:hAnsi="Garamond"/>
                <w:sz w:val="20"/>
                <w:szCs w:val="20"/>
              </w:rPr>
            </w:pPr>
            <w:r>
              <w:rPr>
                <w:rFonts w:ascii="Garamond" w:hAnsi="Garamond"/>
                <w:sz w:val="20"/>
                <w:szCs w:val="20"/>
              </w:rPr>
              <w:t>9.952</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E1E5D90" w14:textId="41E2DC16"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7E2074EA" w14:textId="5DF81E33" w:rsidTr="00BF36F9">
        <w:tc>
          <w:tcPr>
            <w:tcW w:w="351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888F534" w14:textId="77777777" w:rsidR="00D77573" w:rsidRPr="00D1215B" w:rsidRDefault="00D77573" w:rsidP="00E15922">
            <w:pPr>
              <w:keepNext/>
              <w:keepLines/>
              <w:rPr>
                <w:rFonts w:ascii="Garamond" w:hAnsi="Garamond"/>
                <w:b/>
                <w:sz w:val="20"/>
                <w:szCs w:val="20"/>
                <w:lang w:val="en-AU" w:eastAsia="ja-JP"/>
              </w:rPr>
            </w:pPr>
            <w:r w:rsidRPr="00D1215B">
              <w:rPr>
                <w:rFonts w:ascii="Garamond" w:hAnsi="Garamond"/>
                <w:b/>
                <w:sz w:val="20"/>
                <w:szCs w:val="20"/>
              </w:rPr>
              <w:t>Moving Ego Expressions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93391E1" w14:textId="0538329D"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84.7</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A700AE1" w14:textId="69A1F4C6"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10.4</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75E1EAC" w14:textId="4432BDA3" w:rsidR="00D77573" w:rsidRPr="00D1215B" w:rsidDel="00A27C0D"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4.9</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0CB8A85" w14:textId="7F35744A"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5.30</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8DE895" w14:textId="40BB2475" w:rsidR="00D77573" w:rsidRPr="00D1215B" w:rsidRDefault="00D77573" w:rsidP="00E15922">
            <w:pPr>
              <w:keepNext/>
              <w:keepLines/>
              <w:jc w:val="center"/>
              <w:rPr>
                <w:rFonts w:ascii="Garamond" w:eastAsia="Cambria" w:hAnsi="Garamond" w:cs="Cambria"/>
                <w:b/>
                <w:sz w:val="20"/>
                <w:szCs w:val="20"/>
                <w:lang w:val="en-AU" w:eastAsia="en-US"/>
              </w:rPr>
            </w:pPr>
            <w:r>
              <w:rPr>
                <w:rFonts w:ascii="Garamond" w:hAnsi="Garamond"/>
                <w:b/>
                <w:sz w:val="20"/>
                <w:szCs w:val="20"/>
              </w:rPr>
              <w:t>1.13</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2AB6FE9" w14:textId="37221594" w:rsidR="00D77573" w:rsidRDefault="00D77573" w:rsidP="00E15922">
            <w:pPr>
              <w:keepNext/>
              <w:keepLines/>
              <w:jc w:val="center"/>
              <w:rPr>
                <w:rFonts w:ascii="Garamond" w:hAnsi="Garamond"/>
                <w:b/>
                <w:sz w:val="20"/>
                <w:szCs w:val="20"/>
              </w:rPr>
            </w:pPr>
            <w:r>
              <w:rPr>
                <w:rFonts w:ascii="Garamond" w:hAnsi="Garamond"/>
                <w:b/>
                <w:sz w:val="20"/>
                <w:szCs w:val="20"/>
              </w:rPr>
              <w:t>20.708</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5F0E7E7" w14:textId="31A2A396" w:rsidR="00D77573" w:rsidRDefault="00D77573" w:rsidP="00E15922">
            <w:pPr>
              <w:keepNext/>
              <w:keepLines/>
              <w:jc w:val="center"/>
              <w:rPr>
                <w:rFonts w:ascii="Garamond" w:hAnsi="Garamond"/>
                <w:b/>
                <w:sz w:val="20"/>
                <w:szCs w:val="20"/>
              </w:rPr>
            </w:pPr>
            <w:r>
              <w:rPr>
                <w:rFonts w:ascii="Garamond" w:hAnsi="Garamond"/>
                <w:b/>
                <w:sz w:val="20"/>
                <w:szCs w:val="20"/>
              </w:rPr>
              <w:t>&lt;.001</w:t>
            </w:r>
          </w:p>
        </w:tc>
      </w:tr>
      <w:tr w:rsidR="00BF36F9" w:rsidRPr="00D1215B" w14:paraId="5025EDD3" w14:textId="15FD73D8" w:rsidTr="00BF36F9">
        <w:tc>
          <w:tcPr>
            <w:tcW w:w="35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E323E94" w14:textId="7FF43288" w:rsidR="00D77573" w:rsidRPr="00D1215B" w:rsidRDefault="00D77573" w:rsidP="00E15922">
            <w:pPr>
              <w:pStyle w:val="ListParagraph"/>
              <w:keepNext/>
              <w:keepLines/>
              <w:numPr>
                <w:ilvl w:val="0"/>
                <w:numId w:val="22"/>
              </w:numPr>
              <w:rPr>
                <w:rFonts w:ascii="Garamond" w:hAnsi="Garamond"/>
                <w:sz w:val="20"/>
                <w:szCs w:val="20"/>
              </w:rPr>
            </w:pPr>
            <w:r w:rsidRPr="00D1215B">
              <w:rPr>
                <w:rFonts w:ascii="Garamond" w:hAnsi="Garamond"/>
                <w:sz w:val="20"/>
                <w:szCs w:val="20"/>
              </w:rPr>
              <w:t>It feels like I am moving through time, away from the past and towards the future.</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977A20" w14:textId="03CBB510"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82.9</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34E69B" w14:textId="3D3398A6"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12.5</w:t>
            </w: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67F9F00" w14:textId="57FA6CFA"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4.6</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903A2E9" w14:textId="070D66BE"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5.34</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B8D8B4E" w14:textId="282B2B11"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1.34</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751E0AA" w14:textId="476A7CA5" w:rsidR="00D77573" w:rsidRDefault="00D77573" w:rsidP="00E15922">
            <w:pPr>
              <w:keepNext/>
              <w:keepLines/>
              <w:jc w:val="center"/>
              <w:rPr>
                <w:rFonts w:ascii="Garamond" w:hAnsi="Garamond"/>
                <w:sz w:val="20"/>
                <w:szCs w:val="20"/>
              </w:rPr>
            </w:pPr>
            <w:r>
              <w:rPr>
                <w:rFonts w:ascii="Garamond" w:hAnsi="Garamond"/>
                <w:sz w:val="20"/>
                <w:szCs w:val="20"/>
              </w:rPr>
              <w:t>18.040</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24A044" w14:textId="5B3CA6E6"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700A4429" w14:textId="2725279F"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21A439" w14:textId="5112A983" w:rsidR="00D77573" w:rsidRPr="00D1215B" w:rsidRDefault="00D77573" w:rsidP="00E15922">
            <w:pPr>
              <w:pStyle w:val="ListParagraph"/>
              <w:keepNext/>
              <w:keepLines/>
              <w:numPr>
                <w:ilvl w:val="0"/>
                <w:numId w:val="22"/>
              </w:numPr>
              <w:rPr>
                <w:rFonts w:ascii="Garamond" w:hAnsi="Garamond"/>
                <w:sz w:val="20"/>
                <w:szCs w:val="20"/>
              </w:rPr>
            </w:pPr>
            <w:r w:rsidRPr="00D1215B">
              <w:rPr>
                <w:rFonts w:ascii="Garamond" w:hAnsi="Garamond"/>
                <w:sz w:val="20"/>
                <w:szCs w:val="20"/>
              </w:rPr>
              <w:t>It feels like the future is ahead of me and I am moving towards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A6001D" w14:textId="38EDDB57"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83.5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5F3779" w14:textId="136F8463"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DFD5C0" w14:textId="3B2B9E95"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4.9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181AD0" w14:textId="1B1FECD1"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5.46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C98544" w14:textId="32CCC5E6"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6DCD36" w14:textId="40DBA10B" w:rsidR="00D77573" w:rsidRDefault="00D77573" w:rsidP="00E15922">
            <w:pPr>
              <w:keepNext/>
              <w:keepLines/>
              <w:jc w:val="center"/>
              <w:rPr>
                <w:rFonts w:ascii="Garamond" w:hAnsi="Garamond"/>
                <w:sz w:val="20"/>
                <w:szCs w:val="20"/>
              </w:rPr>
            </w:pPr>
            <w:r>
              <w:rPr>
                <w:rFonts w:ascii="Garamond" w:hAnsi="Garamond"/>
                <w:sz w:val="20"/>
                <w:szCs w:val="20"/>
              </w:rPr>
              <w:t>18.859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667147" w14:textId="44BDF485"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4A6ED4E0" w14:textId="37147068" w:rsidTr="00BF36F9">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E5DD84" w14:textId="77777777" w:rsidR="00D77573" w:rsidRPr="00D1215B" w:rsidRDefault="00D77573" w:rsidP="00E15922">
            <w:pPr>
              <w:pStyle w:val="ListParagraph"/>
              <w:keepNext/>
              <w:keepLines/>
              <w:numPr>
                <w:ilvl w:val="0"/>
                <w:numId w:val="22"/>
              </w:numPr>
              <w:rPr>
                <w:rFonts w:ascii="Garamond" w:hAnsi="Garamond"/>
                <w:sz w:val="20"/>
                <w:szCs w:val="20"/>
              </w:rPr>
            </w:pPr>
            <w:r w:rsidRPr="00D1215B">
              <w:rPr>
                <w:rFonts w:ascii="Garamond" w:hAnsi="Garamond"/>
                <w:sz w:val="20"/>
                <w:szCs w:val="20"/>
              </w:rPr>
              <w:t>It feels like the past is behind me, and I am moving away from it.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FFE20" w14:textId="180458BF"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81.4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74DE0E" w14:textId="1D7FC956"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13.1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777D0D" w14:textId="38367DAB"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053DE0" w14:textId="74D0D654"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5.25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23B8A1" w14:textId="0ABB4330"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2927CA" w14:textId="465A5DC5" w:rsidR="00D77573" w:rsidRDefault="00D77573" w:rsidP="00E15922">
            <w:pPr>
              <w:keepNext/>
              <w:keepLines/>
              <w:jc w:val="center"/>
              <w:rPr>
                <w:rFonts w:ascii="Garamond" w:hAnsi="Garamond"/>
                <w:sz w:val="20"/>
                <w:szCs w:val="20"/>
              </w:rPr>
            </w:pPr>
            <w:r>
              <w:rPr>
                <w:rFonts w:ascii="Garamond" w:hAnsi="Garamond"/>
                <w:sz w:val="20"/>
                <w:szCs w:val="20"/>
              </w:rPr>
              <w:t>15.992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E83A57" w14:textId="13CC2509" w:rsidR="00D77573" w:rsidRDefault="00D77573" w:rsidP="00E15922">
            <w:pPr>
              <w:keepNext/>
              <w:keepLines/>
              <w:jc w:val="center"/>
              <w:rPr>
                <w:rFonts w:ascii="Garamond" w:hAnsi="Garamond"/>
                <w:sz w:val="20"/>
                <w:szCs w:val="20"/>
              </w:rPr>
            </w:pPr>
            <w:r>
              <w:rPr>
                <w:rFonts w:ascii="Garamond" w:hAnsi="Garamond"/>
                <w:sz w:val="20"/>
                <w:szCs w:val="20"/>
              </w:rPr>
              <w:t>&lt;.001</w:t>
            </w:r>
          </w:p>
        </w:tc>
      </w:tr>
      <w:tr w:rsidR="00BF36F9" w:rsidRPr="00D1215B" w14:paraId="3E0451AF" w14:textId="4F12D9CC" w:rsidTr="00BF36F9">
        <w:tc>
          <w:tcPr>
            <w:tcW w:w="35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8E96DCB" w14:textId="77777777" w:rsidR="00D77573" w:rsidRPr="00D1215B" w:rsidRDefault="00D77573" w:rsidP="00E15922">
            <w:pPr>
              <w:pStyle w:val="ListParagraph"/>
              <w:keepNext/>
              <w:keepLines/>
              <w:numPr>
                <w:ilvl w:val="0"/>
                <w:numId w:val="22"/>
              </w:numPr>
              <w:rPr>
                <w:rFonts w:ascii="Garamond" w:hAnsi="Garamond"/>
                <w:sz w:val="20"/>
                <w:szCs w:val="20"/>
              </w:rPr>
            </w:pPr>
            <w:r w:rsidRPr="00D1215B">
              <w:rPr>
                <w:rFonts w:ascii="Garamond" w:hAnsi="Garamond"/>
                <w:sz w:val="20"/>
                <w:szCs w:val="20"/>
              </w:rPr>
              <w:t>It feels like time is a road, and I am in a moving vehicle travelling along that road.</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25C51C" w14:textId="79CD5D71"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80.7</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079E23" w14:textId="3B45E76B"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14.1</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4A6BD3" w14:textId="4A5BB545" w:rsidR="00D77573" w:rsidRPr="00D1215B" w:rsidDel="00A27C0D"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5.2</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F173F98" w14:textId="4D0D46DA"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5.15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9EF57B4" w14:textId="1163FECD" w:rsidR="00D77573" w:rsidRPr="00D1215B" w:rsidRDefault="00D77573" w:rsidP="00E15922">
            <w:pPr>
              <w:keepNext/>
              <w:keepLines/>
              <w:jc w:val="center"/>
              <w:rPr>
                <w:rFonts w:ascii="Garamond" w:eastAsia="Cambria" w:hAnsi="Garamond" w:cs="Cambria"/>
                <w:sz w:val="20"/>
                <w:szCs w:val="20"/>
                <w:lang w:val="en-AU" w:eastAsia="en-US"/>
              </w:rPr>
            </w:pPr>
            <w:r>
              <w:rPr>
                <w:rFonts w:ascii="Garamond" w:hAnsi="Garamond"/>
                <w:sz w:val="20"/>
                <w:szCs w:val="20"/>
              </w:rPr>
              <w:t>1.44</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3A37CF" w14:textId="19B59547" w:rsidR="00D77573" w:rsidRDefault="00D77573" w:rsidP="00E15922">
            <w:pPr>
              <w:keepNext/>
              <w:keepLines/>
              <w:jc w:val="center"/>
              <w:rPr>
                <w:rFonts w:ascii="Garamond" w:hAnsi="Garamond"/>
                <w:sz w:val="20"/>
                <w:szCs w:val="20"/>
              </w:rPr>
            </w:pPr>
            <w:r>
              <w:rPr>
                <w:rFonts w:ascii="Garamond" w:hAnsi="Garamond"/>
                <w:sz w:val="20"/>
                <w:szCs w:val="20"/>
              </w:rPr>
              <w:t>14.474</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7BCBBA" w14:textId="662C7173" w:rsidR="00D77573" w:rsidRDefault="00D77573" w:rsidP="00E15922">
            <w:pPr>
              <w:keepNext/>
              <w:keepLines/>
              <w:jc w:val="center"/>
              <w:rPr>
                <w:rFonts w:ascii="Garamond" w:hAnsi="Garamond"/>
                <w:sz w:val="20"/>
                <w:szCs w:val="20"/>
              </w:rPr>
            </w:pPr>
            <w:r>
              <w:rPr>
                <w:rFonts w:ascii="Garamond" w:hAnsi="Garamond"/>
                <w:sz w:val="20"/>
                <w:szCs w:val="20"/>
              </w:rPr>
              <w:t>&lt;.001</w:t>
            </w:r>
          </w:p>
        </w:tc>
      </w:tr>
    </w:tbl>
    <w:p w14:paraId="35B29D9E" w14:textId="77777777" w:rsidR="001609F7" w:rsidRDefault="001609F7" w:rsidP="00607ED0">
      <w:pPr>
        <w:jc w:val="both"/>
        <w:rPr>
          <w:rFonts w:ascii="Garamond" w:hAnsi="Garamond"/>
        </w:rPr>
      </w:pPr>
    </w:p>
    <w:p w14:paraId="75D6370C" w14:textId="10A6BFA0" w:rsidR="00BF36F9" w:rsidRDefault="00BF36F9" w:rsidP="00607ED0">
      <w:pPr>
        <w:jc w:val="both"/>
        <w:rPr>
          <w:rFonts w:ascii="Garamond" w:hAnsi="Garamond"/>
        </w:rPr>
      </w:pPr>
      <w:r>
        <w:rPr>
          <w:rFonts w:ascii="Garamond" w:hAnsi="Garamond"/>
        </w:rPr>
        <w:t xml:space="preserve">As in experiment 1, we find </w:t>
      </w:r>
      <w:r w:rsidR="0015227C">
        <w:rPr>
          <w:rFonts w:ascii="Garamond" w:hAnsi="Garamond"/>
        </w:rPr>
        <w:t xml:space="preserve">that the mean for each expression is significantly </w:t>
      </w:r>
      <w:r w:rsidR="002F7EFB">
        <w:rPr>
          <w:rFonts w:ascii="Garamond" w:hAnsi="Garamond"/>
        </w:rPr>
        <w:t>above</w:t>
      </w:r>
      <w:r w:rsidR="0015227C">
        <w:rPr>
          <w:rFonts w:ascii="Garamond" w:hAnsi="Garamond"/>
        </w:rPr>
        <w:t xml:space="preserve"> 4. </w:t>
      </w:r>
    </w:p>
    <w:p w14:paraId="4644DBD4" w14:textId="19588702" w:rsidR="005E3D7E" w:rsidRDefault="005E3D7E" w:rsidP="00607ED0">
      <w:pPr>
        <w:jc w:val="both"/>
        <w:rPr>
          <w:rFonts w:ascii="Garamond" w:hAnsi="Garamond"/>
        </w:rPr>
      </w:pPr>
      <w:r>
        <w:rPr>
          <w:rFonts w:ascii="Garamond" w:hAnsi="Garamond"/>
        </w:rPr>
        <w:t>Table 4</w:t>
      </w:r>
      <w:r w:rsidR="002F7EFB">
        <w:rPr>
          <w:rFonts w:ascii="Garamond" w:hAnsi="Garamond"/>
        </w:rPr>
        <w:t>a</w:t>
      </w:r>
      <w:r>
        <w:rPr>
          <w:rFonts w:ascii="Garamond" w:hAnsi="Garamond"/>
        </w:rPr>
        <w:t xml:space="preserve"> presents the same data, divided into those who strongly agree, strongly disagree and neither strongly agree nor disagree.</w:t>
      </w:r>
    </w:p>
    <w:p w14:paraId="714E0E01" w14:textId="66D3F167" w:rsidR="005E3D7E" w:rsidRDefault="005E3D7E" w:rsidP="007C3130">
      <w:pPr>
        <w:keepNext/>
        <w:keepLines/>
        <w:jc w:val="both"/>
        <w:rPr>
          <w:rFonts w:ascii="Garamond" w:hAnsi="Garamond"/>
        </w:rPr>
      </w:pPr>
      <w:r>
        <w:rPr>
          <w:rFonts w:ascii="Garamond" w:hAnsi="Garamond"/>
          <w:i/>
        </w:rPr>
        <w:lastRenderedPageBreak/>
        <w:t>Table 4</w:t>
      </w:r>
      <w:r w:rsidRPr="000457AB">
        <w:rPr>
          <w:rFonts w:ascii="Garamond" w:hAnsi="Garamond"/>
          <w:i/>
        </w:rPr>
        <w:t xml:space="preserve">a Levels of agreement to </w:t>
      </w:r>
      <w:r w:rsidR="00CF21E3">
        <w:rPr>
          <w:rFonts w:ascii="Garamond" w:hAnsi="Garamond"/>
          <w:i/>
        </w:rPr>
        <w:t>positive</w:t>
      </w:r>
      <w:r w:rsidRPr="000457AB">
        <w:rPr>
          <w:rFonts w:ascii="Garamond" w:hAnsi="Garamond"/>
          <w:i/>
        </w:rPr>
        <w:t xml:space="preserve"> expressions reported as strong agreement/disagreement and </w:t>
      </w:r>
      <w:r w:rsidR="00FB1381">
        <w:rPr>
          <w:rFonts w:ascii="Garamond" w:hAnsi="Garamond"/>
          <w:i/>
        </w:rPr>
        <w:t>neither strong agreement nor strong disagreement.</w:t>
      </w:r>
    </w:p>
    <w:tbl>
      <w:tblPr>
        <w:tblStyle w:val="TableGrid"/>
        <w:tblW w:w="0" w:type="auto"/>
        <w:tblLook w:val="04A0" w:firstRow="1" w:lastRow="0" w:firstColumn="1" w:lastColumn="0" w:noHBand="0" w:noVBand="1"/>
      </w:tblPr>
      <w:tblGrid>
        <w:gridCol w:w="6707"/>
        <w:gridCol w:w="616"/>
        <w:gridCol w:w="641"/>
        <w:gridCol w:w="552"/>
      </w:tblGrid>
      <w:tr w:rsidR="00BF36F9" w:rsidRPr="00D1215B" w14:paraId="6CCD5C95" w14:textId="77777777" w:rsidTr="00CB2137">
        <w:tc>
          <w:tcPr>
            <w:tcW w:w="0" w:type="auto"/>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63522205" w14:textId="77777777" w:rsidR="00BF36F9" w:rsidRPr="00D1215B" w:rsidRDefault="00BF36F9" w:rsidP="00BA385B">
            <w:pPr>
              <w:keepNext/>
              <w:keepLines/>
              <w:jc w:val="center"/>
              <w:rPr>
                <w:rFonts w:ascii="Garamond" w:hAnsi="Garamond" w:cs="Lucida Grande"/>
                <w:sz w:val="20"/>
                <w:szCs w:val="20"/>
                <w:lang w:val="en-AU" w:eastAsia="ja-JP"/>
              </w:rPr>
            </w:pP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0F00124" w14:textId="77777777" w:rsidR="00BF36F9" w:rsidRPr="00D1215B" w:rsidRDefault="00BF36F9" w:rsidP="007C3130">
            <w:pPr>
              <w:keepNext/>
              <w:keepLines/>
              <w:jc w:val="center"/>
              <w:rPr>
                <w:rFonts w:ascii="Garamond" w:eastAsia="Cambria" w:hAnsi="Garamond" w:cs="Cambria"/>
                <w:b/>
                <w:sz w:val="20"/>
                <w:szCs w:val="20"/>
                <w:lang w:val="en-AU" w:eastAsia="en-US"/>
              </w:rPr>
            </w:pPr>
            <w:r>
              <w:rPr>
                <w:rFonts w:ascii="Garamond" w:hAnsi="Garamond"/>
                <w:b/>
                <w:sz w:val="20"/>
                <w:szCs w:val="20"/>
              </w:rPr>
              <w:t>%SA</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268AE6C" w14:textId="77777777" w:rsidR="00BF36F9" w:rsidRPr="00D1215B" w:rsidRDefault="00BF36F9" w:rsidP="007C3130">
            <w:pPr>
              <w:keepNext/>
              <w:keepLines/>
              <w:jc w:val="center"/>
              <w:rPr>
                <w:rFonts w:ascii="Garamond" w:eastAsia="Cambria" w:hAnsi="Garamond" w:cs="Cambria"/>
                <w:b/>
                <w:sz w:val="20"/>
                <w:szCs w:val="20"/>
                <w:lang w:val="en-AU" w:eastAsia="en-US"/>
              </w:rPr>
            </w:pPr>
            <w:r>
              <w:rPr>
                <w:rFonts w:ascii="Garamond" w:hAnsi="Garamond"/>
                <w:b/>
                <w:sz w:val="20"/>
                <w:szCs w:val="20"/>
              </w:rPr>
              <w:t>%</w:t>
            </w:r>
            <w:r w:rsidRPr="00D1215B">
              <w:rPr>
                <w:rFonts w:ascii="Garamond" w:hAnsi="Garamond"/>
                <w:b/>
                <w:sz w:val="20"/>
                <w:szCs w:val="20"/>
              </w:rPr>
              <w:t>S</w:t>
            </w:r>
            <w:r>
              <w:rPr>
                <w:rFonts w:ascii="Garamond" w:hAnsi="Garamond"/>
                <w:b/>
                <w:sz w:val="20"/>
                <w:szCs w:val="20"/>
              </w:rPr>
              <w:t>D</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34F8581A" w14:textId="77777777" w:rsidR="00BF36F9" w:rsidRPr="00D1215B" w:rsidRDefault="00BF36F9" w:rsidP="007C3130">
            <w:pPr>
              <w:keepNext/>
              <w:keepLines/>
              <w:jc w:val="center"/>
              <w:rPr>
                <w:rFonts w:ascii="Garamond" w:eastAsia="Cambria" w:hAnsi="Garamond" w:cs="Cambria"/>
                <w:b/>
                <w:sz w:val="20"/>
                <w:szCs w:val="20"/>
                <w:lang w:val="en-AU" w:eastAsia="en-US"/>
              </w:rPr>
            </w:pPr>
            <w:r>
              <w:rPr>
                <w:rFonts w:ascii="Garamond" w:hAnsi="Garamond"/>
                <w:b/>
                <w:sz w:val="20"/>
                <w:szCs w:val="20"/>
              </w:rPr>
              <w:t>%N</w:t>
            </w:r>
          </w:p>
        </w:tc>
      </w:tr>
      <w:tr w:rsidR="00BF36F9" w:rsidRPr="00D1215B" w14:paraId="47A2048F"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D65BFA9" w14:textId="77777777" w:rsidR="00BF36F9" w:rsidRPr="00D1215B" w:rsidRDefault="00BF36F9" w:rsidP="00212E31">
            <w:pPr>
              <w:keepNext/>
              <w:keepLines/>
              <w:rPr>
                <w:rFonts w:ascii="Garamond" w:hAnsi="Garamond"/>
                <w:b/>
                <w:sz w:val="20"/>
                <w:szCs w:val="20"/>
                <w:lang w:val="en-AU" w:eastAsia="ja-JP"/>
              </w:rPr>
            </w:pPr>
            <w:r w:rsidRPr="00D1215B">
              <w:rPr>
                <w:rFonts w:ascii="Garamond" w:hAnsi="Garamond"/>
                <w:b/>
                <w:sz w:val="20"/>
                <w:szCs w:val="20"/>
              </w:rPr>
              <w:t>Moving Time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3767B40" w14:textId="35C7BB8D" w:rsidR="00BF36F9" w:rsidRPr="00D1215B" w:rsidRDefault="00BF36F9" w:rsidP="00212E31">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54.4</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36343AE" w14:textId="5B6D9395" w:rsidR="00BF36F9" w:rsidRPr="00D1215B" w:rsidRDefault="00BF36F9" w:rsidP="00212E31">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4.6</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2228469A" w14:textId="1BECFCE0" w:rsidR="00BF36F9" w:rsidRDefault="00BF36F9" w:rsidP="00212E31">
            <w:pPr>
              <w:keepNext/>
              <w:keepLines/>
              <w:jc w:val="center"/>
              <w:rPr>
                <w:rFonts w:ascii="Garamond" w:hAnsi="Garamond"/>
                <w:b/>
                <w:sz w:val="20"/>
                <w:szCs w:val="20"/>
              </w:rPr>
            </w:pPr>
            <w:r>
              <w:rPr>
                <w:rFonts w:ascii="Garamond" w:hAnsi="Garamond"/>
                <w:b/>
                <w:sz w:val="20"/>
                <w:szCs w:val="20"/>
              </w:rPr>
              <w:t>41</w:t>
            </w:r>
          </w:p>
        </w:tc>
      </w:tr>
      <w:tr w:rsidR="00BF36F9" w:rsidRPr="00D1215B" w14:paraId="4BCDDB3D"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81492BA" w14:textId="537E1835" w:rsidR="00BF36F9" w:rsidRPr="001609F7" w:rsidRDefault="00BF36F9" w:rsidP="00212E31">
            <w:pPr>
              <w:pStyle w:val="ListParagraph"/>
              <w:keepNext/>
              <w:keepLines/>
              <w:numPr>
                <w:ilvl w:val="0"/>
                <w:numId w:val="36"/>
              </w:numPr>
              <w:rPr>
                <w:rFonts w:ascii="Garamond" w:hAnsi="Garamond"/>
                <w:sz w:val="20"/>
                <w:szCs w:val="20"/>
                <w:lang w:eastAsia="zh-CN"/>
              </w:rPr>
            </w:pPr>
            <w:r w:rsidRPr="001609F7">
              <w:rPr>
                <w:rFonts w:ascii="Garamond" w:hAnsi="Garamond"/>
                <w:sz w:val="20"/>
                <w:szCs w:val="20"/>
                <w:lang w:eastAsia="zh-CN"/>
              </w:rPr>
              <w:t>It feels like the future is ahead of me, and it is moving towards me.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84DCDC0" w14:textId="0D59E3BB"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44.6</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BDB12F8" w14:textId="5D7DE974"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7</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73943A" w14:textId="3D963516" w:rsidR="00BF36F9" w:rsidRDefault="00BF36F9" w:rsidP="00212E31">
            <w:pPr>
              <w:keepNext/>
              <w:keepLines/>
              <w:jc w:val="center"/>
              <w:rPr>
                <w:rFonts w:ascii="Garamond" w:hAnsi="Garamond"/>
                <w:sz w:val="20"/>
                <w:szCs w:val="20"/>
              </w:rPr>
            </w:pPr>
            <w:r>
              <w:rPr>
                <w:rFonts w:ascii="Garamond" w:hAnsi="Garamond"/>
                <w:sz w:val="20"/>
                <w:szCs w:val="20"/>
              </w:rPr>
              <w:t>48.4</w:t>
            </w:r>
          </w:p>
        </w:tc>
      </w:tr>
      <w:tr w:rsidR="00BF36F9" w:rsidRPr="00D1215B" w14:paraId="324DC2BE"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ED02D0" w14:textId="10962B7A" w:rsidR="00BF36F9" w:rsidRPr="001609F7" w:rsidRDefault="00BF36F9" w:rsidP="00212E31">
            <w:pPr>
              <w:pStyle w:val="ListParagraph"/>
              <w:keepNext/>
              <w:keepLines/>
              <w:numPr>
                <w:ilvl w:val="0"/>
                <w:numId w:val="36"/>
              </w:numPr>
              <w:rPr>
                <w:rFonts w:ascii="Garamond" w:hAnsi="Garamond"/>
                <w:sz w:val="20"/>
                <w:szCs w:val="20"/>
                <w:lang w:eastAsia="zh-CN"/>
              </w:rPr>
            </w:pPr>
            <w:r w:rsidRPr="001609F7">
              <w:rPr>
                <w:rFonts w:ascii="Garamond" w:hAnsi="Garamond"/>
                <w:sz w:val="20"/>
                <w:szCs w:val="20"/>
                <w:lang w:eastAsia="zh-CN"/>
              </w:rPr>
              <w:t>It feels like the past is behind me, and it is moving away from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91D369" w14:textId="14CA2EC7"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49.8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682190" w14:textId="3B3A1ED6"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C508E" w14:textId="2F0B0978" w:rsidR="00BF36F9" w:rsidRDefault="00BF36F9" w:rsidP="00212E31">
            <w:pPr>
              <w:keepNext/>
              <w:keepLines/>
              <w:jc w:val="center"/>
              <w:rPr>
                <w:rFonts w:ascii="Garamond" w:hAnsi="Garamond"/>
                <w:sz w:val="20"/>
                <w:szCs w:val="20"/>
              </w:rPr>
            </w:pPr>
            <w:r>
              <w:rPr>
                <w:rFonts w:ascii="Garamond" w:hAnsi="Garamond"/>
                <w:sz w:val="20"/>
                <w:szCs w:val="20"/>
              </w:rPr>
              <w:t>42.6</w:t>
            </w:r>
          </w:p>
        </w:tc>
      </w:tr>
      <w:tr w:rsidR="00BF36F9" w:rsidRPr="00D1215B" w14:paraId="73541FB2"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BF9249" w14:textId="77777777" w:rsidR="00BF36F9" w:rsidRPr="00D1215B" w:rsidRDefault="00BF36F9" w:rsidP="00212E31">
            <w:pPr>
              <w:pStyle w:val="ListParagraph"/>
              <w:keepNext/>
              <w:keepLines/>
              <w:numPr>
                <w:ilvl w:val="0"/>
                <w:numId w:val="36"/>
              </w:numPr>
              <w:rPr>
                <w:rFonts w:ascii="Garamond" w:hAnsi="Garamond"/>
                <w:sz w:val="20"/>
                <w:szCs w:val="20"/>
              </w:rPr>
            </w:pPr>
            <w:r w:rsidRPr="00D1215B">
              <w:rPr>
                <w:rFonts w:ascii="Garamond" w:hAnsi="Garamond"/>
                <w:sz w:val="20"/>
                <w:szCs w:val="20"/>
              </w:rPr>
              <w:t>It feels like time is a moving river that I am floating upon.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5BE39C" w14:textId="21E8CF14"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3794E4" w14:textId="1BBF7D51"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7B1AA" w14:textId="2C184E3E" w:rsidR="00BF36F9" w:rsidRDefault="00BF36F9" w:rsidP="00212E31">
            <w:pPr>
              <w:keepNext/>
              <w:keepLines/>
              <w:jc w:val="center"/>
              <w:rPr>
                <w:rFonts w:ascii="Garamond" w:hAnsi="Garamond"/>
                <w:sz w:val="20"/>
                <w:szCs w:val="20"/>
              </w:rPr>
            </w:pPr>
            <w:r>
              <w:rPr>
                <w:rFonts w:ascii="Garamond" w:hAnsi="Garamond"/>
                <w:sz w:val="20"/>
                <w:szCs w:val="20"/>
              </w:rPr>
              <w:t>44.7</w:t>
            </w:r>
          </w:p>
        </w:tc>
      </w:tr>
      <w:tr w:rsidR="00BF36F9" w:rsidRPr="00D1215B" w14:paraId="30FDC17C"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B9A905" w14:textId="77777777" w:rsidR="00BF36F9" w:rsidRPr="00D1215B" w:rsidRDefault="00BF36F9" w:rsidP="00212E31">
            <w:pPr>
              <w:pStyle w:val="ListParagraph"/>
              <w:keepNext/>
              <w:keepLines/>
              <w:numPr>
                <w:ilvl w:val="0"/>
                <w:numId w:val="36"/>
              </w:numPr>
              <w:rPr>
                <w:rFonts w:ascii="Garamond" w:hAnsi="Garamond"/>
                <w:sz w:val="20"/>
                <w:szCs w:val="20"/>
              </w:rPr>
            </w:pPr>
            <w:r w:rsidRPr="00D1215B">
              <w:rPr>
                <w:rFonts w:ascii="Garamond" w:hAnsi="Garamond"/>
                <w:sz w:val="20"/>
                <w:szCs w:val="20"/>
              </w:rPr>
              <w:t>It feels like time is whizzing towards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96130A" w14:textId="09F83D49"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37.3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65219B" w14:textId="67043155"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6E8E9" w14:textId="4732B6F9" w:rsidR="00BF36F9" w:rsidRDefault="00BF36F9" w:rsidP="00212E31">
            <w:pPr>
              <w:keepNext/>
              <w:keepLines/>
              <w:jc w:val="center"/>
              <w:rPr>
                <w:rFonts w:ascii="Garamond" w:hAnsi="Garamond"/>
                <w:sz w:val="20"/>
                <w:szCs w:val="20"/>
              </w:rPr>
            </w:pPr>
            <w:r>
              <w:rPr>
                <w:rFonts w:ascii="Garamond" w:hAnsi="Garamond"/>
                <w:sz w:val="20"/>
                <w:szCs w:val="20"/>
              </w:rPr>
              <w:t>48</w:t>
            </w:r>
          </w:p>
        </w:tc>
      </w:tr>
      <w:tr w:rsidR="00BF36F9" w:rsidRPr="00D1215B" w14:paraId="71A3EC93"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1BD392" w14:textId="77777777" w:rsidR="00BF36F9" w:rsidRPr="00D1215B" w:rsidRDefault="00BF36F9" w:rsidP="00212E31">
            <w:pPr>
              <w:pStyle w:val="ListParagraph"/>
              <w:keepNext/>
              <w:keepLines/>
              <w:numPr>
                <w:ilvl w:val="0"/>
                <w:numId w:val="36"/>
              </w:numPr>
              <w:rPr>
                <w:rFonts w:ascii="Garamond" w:hAnsi="Garamond"/>
                <w:sz w:val="20"/>
                <w:szCs w:val="20"/>
              </w:rPr>
            </w:pPr>
            <w:r w:rsidRPr="00D1215B">
              <w:rPr>
                <w:rFonts w:ascii="Garamond" w:hAnsi="Garamond"/>
                <w:sz w:val="20"/>
                <w:szCs w:val="20"/>
              </w:rPr>
              <w:t>I can feel time passing.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90646C" w14:textId="4D579012"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698204" w14:textId="6DD50B64"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D93D2" w14:textId="03E69487" w:rsidR="00BF36F9" w:rsidRDefault="00BF36F9" w:rsidP="00212E31">
            <w:pPr>
              <w:keepNext/>
              <w:keepLines/>
              <w:jc w:val="center"/>
              <w:rPr>
                <w:rFonts w:ascii="Garamond" w:hAnsi="Garamond"/>
                <w:sz w:val="20"/>
                <w:szCs w:val="20"/>
              </w:rPr>
            </w:pPr>
            <w:r>
              <w:rPr>
                <w:rFonts w:ascii="Garamond" w:hAnsi="Garamond"/>
                <w:sz w:val="20"/>
                <w:szCs w:val="20"/>
              </w:rPr>
              <w:t>43.4</w:t>
            </w:r>
          </w:p>
        </w:tc>
      </w:tr>
      <w:tr w:rsidR="00BF36F9" w:rsidRPr="00D1215B" w14:paraId="46962C4E"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F1CCC6A" w14:textId="77777777" w:rsidR="00BF36F9" w:rsidRPr="00D1215B" w:rsidRDefault="00BF36F9" w:rsidP="00212E31">
            <w:pPr>
              <w:pStyle w:val="ListParagraph"/>
              <w:keepNext/>
              <w:keepLines/>
              <w:numPr>
                <w:ilvl w:val="0"/>
                <w:numId w:val="36"/>
              </w:numPr>
              <w:rPr>
                <w:rFonts w:ascii="Garamond" w:hAnsi="Garamond"/>
                <w:sz w:val="20"/>
                <w:szCs w:val="20"/>
              </w:rPr>
            </w:pPr>
            <w:r w:rsidRPr="00D1215B">
              <w:rPr>
                <w:rFonts w:ascii="Garamond" w:hAnsi="Garamond"/>
                <w:sz w:val="20"/>
                <w:szCs w:val="20"/>
              </w:rPr>
              <w:t>It feels to me like the present moves.</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EDAE515" w14:textId="0947E263"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40.4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E934A04" w14:textId="32F444B8"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11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38B712A" w14:textId="752A49D9" w:rsidR="00BF36F9" w:rsidRDefault="00BF36F9" w:rsidP="00212E31">
            <w:pPr>
              <w:keepNext/>
              <w:keepLines/>
              <w:jc w:val="center"/>
              <w:rPr>
                <w:rFonts w:ascii="Garamond" w:hAnsi="Garamond"/>
                <w:sz w:val="20"/>
                <w:szCs w:val="20"/>
              </w:rPr>
            </w:pPr>
            <w:r>
              <w:rPr>
                <w:rFonts w:ascii="Garamond" w:hAnsi="Garamond"/>
                <w:sz w:val="20"/>
                <w:szCs w:val="20"/>
              </w:rPr>
              <w:t>48.6</w:t>
            </w:r>
          </w:p>
        </w:tc>
      </w:tr>
      <w:tr w:rsidR="00BF36F9" w:rsidRPr="00D1215B" w14:paraId="4AFBE5F4"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CFF1331" w14:textId="77777777" w:rsidR="00BF36F9" w:rsidRPr="00D1215B" w:rsidRDefault="00BF36F9" w:rsidP="00212E31">
            <w:pPr>
              <w:keepNext/>
              <w:keepLines/>
              <w:rPr>
                <w:rFonts w:ascii="Garamond" w:hAnsi="Garamond"/>
                <w:b/>
                <w:sz w:val="20"/>
                <w:szCs w:val="20"/>
                <w:lang w:val="en-AU" w:eastAsia="ja-JP"/>
              </w:rPr>
            </w:pPr>
            <w:r w:rsidRPr="00D1215B">
              <w:rPr>
                <w:rFonts w:ascii="Garamond" w:hAnsi="Garamond"/>
                <w:b/>
                <w:sz w:val="20"/>
                <w:szCs w:val="20"/>
              </w:rPr>
              <w:t>Moving Ego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09038B6" w14:textId="14835620" w:rsidR="00BF36F9" w:rsidRPr="00D1215B" w:rsidRDefault="00BF36F9" w:rsidP="00212E31">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64.5</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7DC65E5" w14:textId="7C12D35E" w:rsidR="00BF36F9" w:rsidRPr="00D1215B" w:rsidRDefault="00BF36F9" w:rsidP="00212E31">
            <w:pPr>
              <w:keepNext/>
              <w:keepLines/>
              <w:jc w:val="center"/>
              <w:rPr>
                <w:rFonts w:ascii="Garamond" w:eastAsia="Cambria" w:hAnsi="Garamond" w:cs="Cambria"/>
                <w:b/>
                <w:sz w:val="20"/>
                <w:szCs w:val="20"/>
                <w:lang w:val="en-AU" w:eastAsia="en-US"/>
              </w:rPr>
            </w:pPr>
            <w:r>
              <w:rPr>
                <w:rFonts w:ascii="Garamond" w:eastAsia="Cambria" w:hAnsi="Garamond" w:cs="Cambria"/>
                <w:b/>
                <w:sz w:val="20"/>
                <w:szCs w:val="20"/>
                <w:lang w:val="en-AU" w:eastAsia="en-US"/>
              </w:rPr>
              <w:t>1.5</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5D3E02D8" w14:textId="4CDED6AB" w:rsidR="00BF36F9" w:rsidRDefault="00BF36F9" w:rsidP="00212E31">
            <w:pPr>
              <w:keepNext/>
              <w:keepLines/>
              <w:jc w:val="center"/>
              <w:rPr>
                <w:rFonts w:ascii="Garamond" w:hAnsi="Garamond"/>
                <w:b/>
                <w:sz w:val="20"/>
                <w:szCs w:val="20"/>
              </w:rPr>
            </w:pPr>
            <w:r>
              <w:rPr>
                <w:rFonts w:ascii="Garamond" w:hAnsi="Garamond"/>
                <w:b/>
                <w:sz w:val="20"/>
                <w:szCs w:val="20"/>
              </w:rPr>
              <w:t>34</w:t>
            </w:r>
          </w:p>
        </w:tc>
      </w:tr>
      <w:tr w:rsidR="00BF36F9" w:rsidRPr="00D1215B" w14:paraId="72215D37"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51C4292" w14:textId="078087C8" w:rsidR="00BF36F9" w:rsidRPr="001609F7" w:rsidRDefault="00BF36F9" w:rsidP="00212E31">
            <w:pPr>
              <w:pStyle w:val="ListParagraph"/>
              <w:keepNext/>
              <w:keepLines/>
              <w:numPr>
                <w:ilvl w:val="0"/>
                <w:numId w:val="37"/>
              </w:numPr>
              <w:rPr>
                <w:rFonts w:ascii="Garamond" w:hAnsi="Garamond"/>
                <w:sz w:val="20"/>
                <w:szCs w:val="20"/>
                <w:lang w:eastAsia="zh-CN"/>
              </w:rPr>
            </w:pPr>
            <w:r w:rsidRPr="001609F7">
              <w:rPr>
                <w:rFonts w:ascii="Garamond" w:hAnsi="Garamond"/>
                <w:sz w:val="20"/>
                <w:szCs w:val="20"/>
                <w:lang w:eastAsia="zh-CN"/>
              </w:rPr>
              <w:t>It feels like I am moving through time, away from the past and towards the future.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832C151" w14:textId="2CAEA6A4"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51.7</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E2F17F2" w14:textId="7799982F"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4.6</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FB65862" w14:textId="1052C03C" w:rsidR="00BF36F9" w:rsidRDefault="00BF36F9" w:rsidP="00212E31">
            <w:pPr>
              <w:keepNext/>
              <w:keepLines/>
              <w:jc w:val="center"/>
              <w:rPr>
                <w:rFonts w:ascii="Garamond" w:hAnsi="Garamond"/>
                <w:sz w:val="20"/>
                <w:szCs w:val="20"/>
              </w:rPr>
            </w:pPr>
            <w:r>
              <w:rPr>
                <w:rFonts w:ascii="Garamond" w:hAnsi="Garamond"/>
                <w:sz w:val="20"/>
                <w:szCs w:val="20"/>
              </w:rPr>
              <w:t>43.7</w:t>
            </w:r>
          </w:p>
        </w:tc>
      </w:tr>
      <w:tr w:rsidR="00BF36F9" w:rsidRPr="00D1215B" w14:paraId="50441004"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171BDB" w14:textId="6B5DF946" w:rsidR="00BF36F9" w:rsidRPr="001609F7" w:rsidRDefault="00BF36F9" w:rsidP="00212E31">
            <w:pPr>
              <w:pStyle w:val="ListParagraph"/>
              <w:keepNext/>
              <w:keepLines/>
              <w:numPr>
                <w:ilvl w:val="0"/>
                <w:numId w:val="37"/>
              </w:numPr>
              <w:rPr>
                <w:rFonts w:ascii="Garamond" w:hAnsi="Garamond"/>
                <w:sz w:val="20"/>
                <w:szCs w:val="20"/>
                <w:lang w:eastAsia="zh-CN"/>
              </w:rPr>
            </w:pPr>
            <w:r w:rsidRPr="001609F7">
              <w:rPr>
                <w:rFonts w:ascii="Garamond" w:hAnsi="Garamond"/>
                <w:sz w:val="20"/>
                <w:szCs w:val="20"/>
                <w:lang w:eastAsia="zh-CN"/>
              </w:rPr>
              <w:t>It feels like the future is ahead of me and I am moving towards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949419" w14:textId="318AEEBC"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026084" w14:textId="1640AA43"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3D9534" w14:textId="5364249C" w:rsidR="00BF36F9" w:rsidRDefault="00BF36F9" w:rsidP="00212E31">
            <w:pPr>
              <w:keepNext/>
              <w:keepLines/>
              <w:jc w:val="center"/>
              <w:rPr>
                <w:rFonts w:ascii="Garamond" w:hAnsi="Garamond"/>
                <w:sz w:val="20"/>
                <w:szCs w:val="20"/>
              </w:rPr>
            </w:pPr>
            <w:r>
              <w:rPr>
                <w:rFonts w:ascii="Garamond" w:hAnsi="Garamond"/>
                <w:sz w:val="20"/>
                <w:szCs w:val="20"/>
              </w:rPr>
              <w:t>37.6</w:t>
            </w:r>
          </w:p>
        </w:tc>
      </w:tr>
      <w:tr w:rsidR="00BF36F9" w:rsidRPr="00D1215B" w14:paraId="091AAE68"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68EFB4" w14:textId="77777777" w:rsidR="00BF36F9" w:rsidRPr="00D1215B" w:rsidRDefault="00BF36F9" w:rsidP="00212E31">
            <w:pPr>
              <w:pStyle w:val="ListParagraph"/>
              <w:keepNext/>
              <w:keepLines/>
              <w:numPr>
                <w:ilvl w:val="0"/>
                <w:numId w:val="37"/>
              </w:numPr>
              <w:rPr>
                <w:rFonts w:ascii="Garamond" w:hAnsi="Garamond"/>
                <w:sz w:val="20"/>
                <w:szCs w:val="20"/>
              </w:rPr>
            </w:pPr>
            <w:r w:rsidRPr="00D1215B">
              <w:rPr>
                <w:rFonts w:ascii="Garamond" w:hAnsi="Garamond"/>
                <w:sz w:val="20"/>
                <w:szCs w:val="20"/>
              </w:rPr>
              <w:t>It feels like the past is behind me, and I am moving away from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C08DE0" w14:textId="4D7822C3"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48.3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0FC124" w14:textId="22C35B22"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6.1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7131BC" w14:textId="7DA9732A" w:rsidR="00BF36F9" w:rsidRDefault="00BF36F9" w:rsidP="00212E31">
            <w:pPr>
              <w:keepNext/>
              <w:keepLines/>
              <w:jc w:val="center"/>
              <w:rPr>
                <w:rFonts w:ascii="Garamond" w:hAnsi="Garamond"/>
                <w:sz w:val="20"/>
                <w:szCs w:val="20"/>
              </w:rPr>
            </w:pPr>
            <w:r>
              <w:rPr>
                <w:rFonts w:ascii="Garamond" w:hAnsi="Garamond"/>
                <w:sz w:val="20"/>
                <w:szCs w:val="20"/>
              </w:rPr>
              <w:t>45.6</w:t>
            </w:r>
          </w:p>
        </w:tc>
      </w:tr>
      <w:tr w:rsidR="00BF36F9" w:rsidRPr="00D1215B" w14:paraId="39ECF380"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60801A0" w14:textId="77777777" w:rsidR="00BF36F9" w:rsidRPr="00D1215B" w:rsidRDefault="00BF36F9" w:rsidP="00212E31">
            <w:pPr>
              <w:pStyle w:val="ListParagraph"/>
              <w:keepNext/>
              <w:keepLines/>
              <w:numPr>
                <w:ilvl w:val="0"/>
                <w:numId w:val="37"/>
              </w:numPr>
              <w:rPr>
                <w:rFonts w:ascii="Garamond" w:hAnsi="Garamond"/>
                <w:sz w:val="20"/>
                <w:szCs w:val="20"/>
              </w:rPr>
            </w:pPr>
            <w:r w:rsidRPr="00D1215B">
              <w:rPr>
                <w:rFonts w:ascii="Garamond" w:hAnsi="Garamond"/>
                <w:sz w:val="20"/>
                <w:szCs w:val="20"/>
              </w:rPr>
              <w:t>It feels like time is a road, and I am in a moving vehicle travelling along that road.</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C3330E4" w14:textId="0F28F56C"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45.9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2E76587" w14:textId="1BDB6287" w:rsidR="00BF36F9" w:rsidRPr="00D1215B" w:rsidRDefault="00BF36F9" w:rsidP="00212E31">
            <w:pPr>
              <w:keepNext/>
              <w:keepLines/>
              <w:jc w:val="center"/>
              <w:rPr>
                <w:rFonts w:ascii="Garamond" w:eastAsia="Cambria" w:hAnsi="Garamond" w:cs="Cambria"/>
                <w:sz w:val="20"/>
                <w:szCs w:val="20"/>
                <w:lang w:val="en-AU" w:eastAsia="en-US"/>
              </w:rPr>
            </w:pPr>
            <w:r>
              <w:rPr>
                <w:rFonts w:ascii="Garamond" w:eastAsia="Cambria" w:hAnsi="Garamond" w:cs="Cambria"/>
                <w:sz w:val="20"/>
                <w:szCs w:val="20"/>
                <w:lang w:val="en-AU" w:eastAsia="en-US"/>
              </w:rPr>
              <w:t>8.3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2EEFEB" w14:textId="15D1F9D1" w:rsidR="00BF36F9" w:rsidRDefault="00BF36F9" w:rsidP="00212E31">
            <w:pPr>
              <w:keepNext/>
              <w:keepLines/>
              <w:jc w:val="center"/>
              <w:rPr>
                <w:rFonts w:ascii="Garamond" w:hAnsi="Garamond"/>
                <w:sz w:val="20"/>
                <w:szCs w:val="20"/>
              </w:rPr>
            </w:pPr>
            <w:r>
              <w:rPr>
                <w:rFonts w:ascii="Garamond" w:hAnsi="Garamond"/>
                <w:sz w:val="20"/>
                <w:szCs w:val="20"/>
              </w:rPr>
              <w:t>45.8</w:t>
            </w:r>
          </w:p>
        </w:tc>
      </w:tr>
    </w:tbl>
    <w:p w14:paraId="2C43C392" w14:textId="20557BDC" w:rsidR="001609F7" w:rsidRDefault="001609F7" w:rsidP="00607ED0">
      <w:pPr>
        <w:jc w:val="both"/>
        <w:rPr>
          <w:rFonts w:ascii="Garamond" w:hAnsi="Garamond"/>
        </w:rPr>
      </w:pPr>
    </w:p>
    <w:p w14:paraId="462C6EA9" w14:textId="23DE0F5A" w:rsidR="003D354C" w:rsidRPr="00D1215B" w:rsidRDefault="003D354C" w:rsidP="003D354C">
      <w:pPr>
        <w:jc w:val="both"/>
        <w:rPr>
          <w:rFonts w:ascii="Garamond" w:hAnsi="Garamond"/>
          <w:i/>
        </w:rPr>
      </w:pPr>
      <w:r>
        <w:rPr>
          <w:rFonts w:ascii="Garamond" w:hAnsi="Garamond"/>
          <w:i/>
        </w:rPr>
        <w:t xml:space="preserve">Table </w:t>
      </w:r>
      <w:r w:rsidR="00CE0F55">
        <w:rPr>
          <w:rFonts w:ascii="Garamond" w:hAnsi="Garamond"/>
          <w:i/>
        </w:rPr>
        <w:t>5.</w:t>
      </w:r>
      <w:r w:rsidRPr="00D1215B">
        <w:rPr>
          <w:rFonts w:ascii="Garamond" w:hAnsi="Garamond"/>
          <w:i/>
        </w:rPr>
        <w:t xml:space="preserve"> </w:t>
      </w:r>
      <w:r w:rsidR="00A117E5">
        <w:rPr>
          <w:rFonts w:ascii="Garamond" w:hAnsi="Garamond"/>
          <w:i/>
        </w:rPr>
        <w:t xml:space="preserve">Levels of agreement </w:t>
      </w:r>
      <w:r w:rsidR="00E57041">
        <w:rPr>
          <w:rFonts w:ascii="Garamond" w:hAnsi="Garamond"/>
          <w:i/>
        </w:rPr>
        <w:t xml:space="preserve">to </w:t>
      </w:r>
      <w:r w:rsidR="00A117E5">
        <w:rPr>
          <w:rFonts w:ascii="Garamond" w:hAnsi="Garamond"/>
          <w:i/>
        </w:rPr>
        <w:t>negative expressions</w:t>
      </w:r>
      <w:r w:rsidRPr="00D1215B">
        <w:rPr>
          <w:rFonts w:ascii="Garamond" w:hAnsi="Garamond"/>
          <w:i/>
        </w:rPr>
        <w:t>.</w:t>
      </w:r>
    </w:p>
    <w:tbl>
      <w:tblPr>
        <w:tblStyle w:val="TableGrid"/>
        <w:tblW w:w="8613" w:type="dxa"/>
        <w:tblLayout w:type="fixed"/>
        <w:tblLook w:val="04A0" w:firstRow="1" w:lastRow="0" w:firstColumn="1" w:lastColumn="0" w:noHBand="0" w:noVBand="1"/>
      </w:tblPr>
      <w:tblGrid>
        <w:gridCol w:w="3369"/>
        <w:gridCol w:w="708"/>
        <w:gridCol w:w="709"/>
        <w:gridCol w:w="709"/>
        <w:gridCol w:w="850"/>
        <w:gridCol w:w="709"/>
        <w:gridCol w:w="851"/>
        <w:gridCol w:w="708"/>
      </w:tblGrid>
      <w:tr w:rsidR="005E3D7E" w:rsidRPr="00D1215B" w14:paraId="339A589E" w14:textId="254EC998" w:rsidTr="005C165F">
        <w:tc>
          <w:tcPr>
            <w:tcW w:w="3369" w:type="dxa"/>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319E3285" w14:textId="77777777" w:rsidR="005E3D7E" w:rsidRPr="00D1215B" w:rsidRDefault="005E3D7E" w:rsidP="003D354C">
            <w:pPr>
              <w:jc w:val="center"/>
              <w:rPr>
                <w:rFonts w:ascii="Garamond" w:hAnsi="Garamond"/>
                <w:sz w:val="20"/>
                <w:szCs w:val="20"/>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D04EC17" w14:textId="77777777" w:rsidR="005E3D7E" w:rsidRPr="00D1215B" w:rsidRDefault="005E3D7E" w:rsidP="003D354C">
            <w:pPr>
              <w:jc w:val="center"/>
              <w:rPr>
                <w:rFonts w:ascii="Garamond" w:hAnsi="Garamond"/>
                <w:b/>
                <w:sz w:val="20"/>
                <w:szCs w:val="20"/>
              </w:rPr>
            </w:pPr>
            <w:r>
              <w:rPr>
                <w:rFonts w:ascii="Garamond" w:hAnsi="Garamond"/>
                <w:b/>
                <w:sz w:val="20"/>
                <w:szCs w:val="20"/>
              </w:rPr>
              <w:t>%Yes</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0E1E4AD" w14:textId="77777777" w:rsidR="005E3D7E" w:rsidRPr="00D1215B" w:rsidRDefault="005E3D7E" w:rsidP="003D354C">
            <w:pPr>
              <w:jc w:val="center"/>
              <w:rPr>
                <w:rFonts w:ascii="Garamond" w:hAnsi="Garamond"/>
                <w:b/>
                <w:sz w:val="20"/>
                <w:szCs w:val="20"/>
              </w:rPr>
            </w:pPr>
            <w:r>
              <w:rPr>
                <w:rFonts w:ascii="Garamond" w:hAnsi="Garamond"/>
                <w:b/>
                <w:sz w:val="20"/>
                <w:szCs w:val="20"/>
              </w:rPr>
              <w:t>%No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50EB523" w14:textId="77777777" w:rsidR="005E3D7E" w:rsidRPr="00D1215B" w:rsidRDefault="005E3D7E" w:rsidP="003D354C">
            <w:pPr>
              <w:jc w:val="center"/>
              <w:rPr>
                <w:rFonts w:ascii="Garamond" w:hAnsi="Garamond"/>
                <w:b/>
                <w:sz w:val="20"/>
                <w:szCs w:val="20"/>
              </w:rPr>
            </w:pPr>
            <w:r>
              <w:rPr>
                <w:rFonts w:ascii="Garamond" w:hAnsi="Garamond"/>
                <w:b/>
                <w:sz w:val="20"/>
                <w:szCs w:val="20"/>
              </w:rPr>
              <w:t>%4</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047D5F5" w14:textId="77777777" w:rsidR="005E3D7E" w:rsidRPr="00D1215B" w:rsidRDefault="005E3D7E" w:rsidP="003D354C">
            <w:pPr>
              <w:jc w:val="center"/>
              <w:rPr>
                <w:rFonts w:ascii="Garamond" w:hAnsi="Garamond"/>
                <w:b/>
                <w:sz w:val="20"/>
                <w:szCs w:val="20"/>
              </w:rPr>
            </w:pPr>
            <w:r w:rsidRPr="00D1215B">
              <w:rPr>
                <w:rFonts w:ascii="Garamond" w:hAnsi="Garamond"/>
                <w:b/>
                <w:sz w:val="20"/>
                <w:szCs w:val="20"/>
              </w:rPr>
              <w:t>Mean</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EE7F477" w14:textId="77777777" w:rsidR="005E3D7E" w:rsidRPr="00D1215B" w:rsidRDefault="005E3D7E" w:rsidP="003D354C">
            <w:pPr>
              <w:jc w:val="center"/>
              <w:rPr>
                <w:rFonts w:ascii="Garamond" w:hAnsi="Garamond"/>
                <w:b/>
                <w:sz w:val="20"/>
                <w:szCs w:val="20"/>
              </w:rPr>
            </w:pPr>
            <w:r>
              <w:rPr>
                <w:rFonts w:ascii="Garamond" w:hAnsi="Garamond"/>
                <w:b/>
                <w:sz w:val="20"/>
                <w:szCs w:val="20"/>
              </w:rPr>
              <w:t>SD</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A989F47" w14:textId="2C9BB5F3" w:rsidR="005E3D7E" w:rsidRDefault="005E3D7E" w:rsidP="003D354C">
            <w:pPr>
              <w:jc w:val="center"/>
              <w:rPr>
                <w:rFonts w:ascii="Garamond" w:hAnsi="Garamond"/>
                <w:b/>
                <w:sz w:val="20"/>
                <w:szCs w:val="20"/>
              </w:rPr>
            </w:pPr>
            <w:r>
              <w:rPr>
                <w:rFonts w:ascii="Garamond" w:hAnsi="Garamond"/>
                <w:b/>
                <w:i/>
                <w:iCs/>
                <w:sz w:val="20"/>
                <w:szCs w:val="20"/>
              </w:rPr>
              <w:t>t</w:t>
            </w:r>
            <w:r>
              <w:rPr>
                <w:rFonts w:ascii="Garamond" w:hAnsi="Garamond"/>
                <w:b/>
                <w:sz w:val="20"/>
                <w:szCs w:val="20"/>
              </w:rPr>
              <w:t>-value</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C233AD4" w14:textId="6C9FFBD3" w:rsidR="005E3D7E" w:rsidRDefault="005E3D7E" w:rsidP="003D354C">
            <w:pPr>
              <w:jc w:val="center"/>
              <w:rPr>
                <w:rFonts w:ascii="Garamond" w:hAnsi="Garamond"/>
                <w:b/>
                <w:sz w:val="20"/>
                <w:szCs w:val="20"/>
              </w:rPr>
            </w:pPr>
            <w:r>
              <w:rPr>
                <w:rFonts w:ascii="Garamond" w:hAnsi="Garamond"/>
                <w:b/>
                <w:i/>
                <w:iCs/>
                <w:sz w:val="20"/>
                <w:szCs w:val="20"/>
              </w:rPr>
              <w:t>p</w:t>
            </w:r>
            <w:r>
              <w:rPr>
                <w:rFonts w:ascii="Garamond" w:hAnsi="Garamond"/>
                <w:b/>
                <w:sz w:val="20"/>
                <w:szCs w:val="20"/>
              </w:rPr>
              <w:t>-value</w:t>
            </w:r>
          </w:p>
        </w:tc>
      </w:tr>
      <w:tr w:rsidR="005E3D7E" w:rsidRPr="00D1215B" w14:paraId="52C38844" w14:textId="5E949282" w:rsidTr="005C165F">
        <w:tc>
          <w:tcPr>
            <w:tcW w:w="336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34661A4" w14:textId="77777777" w:rsidR="005E3D7E" w:rsidRPr="00D1215B" w:rsidRDefault="005E3D7E" w:rsidP="003D354C">
            <w:pPr>
              <w:rPr>
                <w:rFonts w:ascii="Garamond" w:hAnsi="Garamond"/>
                <w:b/>
                <w:sz w:val="20"/>
                <w:szCs w:val="20"/>
              </w:rPr>
            </w:pPr>
            <w:r w:rsidRPr="00D1215B">
              <w:rPr>
                <w:rFonts w:ascii="Garamond" w:hAnsi="Garamond"/>
                <w:b/>
                <w:sz w:val="20"/>
                <w:szCs w:val="20"/>
              </w:rPr>
              <w:t>Moving Time Expressions</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E1CABEA" w14:textId="124BC86C" w:rsidR="005E3D7E" w:rsidRPr="00D1215B" w:rsidRDefault="005E3D7E" w:rsidP="003D354C">
            <w:pPr>
              <w:jc w:val="center"/>
              <w:rPr>
                <w:rFonts w:ascii="Garamond" w:hAnsi="Garamond"/>
                <w:b/>
                <w:sz w:val="20"/>
                <w:szCs w:val="20"/>
              </w:rPr>
            </w:pPr>
            <w:r>
              <w:rPr>
                <w:rFonts w:ascii="Garamond" w:hAnsi="Garamond"/>
                <w:b/>
                <w:sz w:val="20"/>
                <w:szCs w:val="20"/>
              </w:rPr>
              <w:t>51.4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CFC19F5" w14:textId="39913284" w:rsidR="005E3D7E" w:rsidRPr="00D1215B" w:rsidRDefault="005E3D7E" w:rsidP="003D354C">
            <w:pPr>
              <w:jc w:val="center"/>
              <w:rPr>
                <w:rFonts w:ascii="Garamond" w:hAnsi="Garamond"/>
                <w:b/>
                <w:sz w:val="20"/>
                <w:szCs w:val="20"/>
              </w:rPr>
            </w:pPr>
            <w:r>
              <w:rPr>
                <w:rFonts w:ascii="Garamond" w:hAnsi="Garamond"/>
                <w:b/>
                <w:sz w:val="20"/>
                <w:szCs w:val="20"/>
              </w:rPr>
              <w:t>44.3</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7C9FB3" w14:textId="46BF7250" w:rsidR="005E3D7E" w:rsidRPr="00D1215B" w:rsidRDefault="005E3D7E" w:rsidP="003D354C">
            <w:pPr>
              <w:jc w:val="center"/>
              <w:rPr>
                <w:rFonts w:ascii="Garamond" w:hAnsi="Garamond"/>
                <w:b/>
                <w:sz w:val="20"/>
                <w:szCs w:val="20"/>
              </w:rPr>
            </w:pPr>
            <w:r>
              <w:rPr>
                <w:rFonts w:ascii="Garamond" w:hAnsi="Garamond"/>
                <w:b/>
                <w:sz w:val="20"/>
                <w:szCs w:val="20"/>
              </w:rPr>
              <w:t>4.3</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E076BBE" w14:textId="02239B10" w:rsidR="005E3D7E" w:rsidRPr="00D1215B" w:rsidRDefault="005E3D7E" w:rsidP="003D354C">
            <w:pPr>
              <w:jc w:val="center"/>
              <w:rPr>
                <w:rFonts w:ascii="Garamond" w:hAnsi="Garamond"/>
                <w:b/>
                <w:sz w:val="20"/>
                <w:szCs w:val="20"/>
              </w:rPr>
            </w:pPr>
            <w:r>
              <w:rPr>
                <w:rFonts w:ascii="Garamond" w:hAnsi="Garamond"/>
                <w:b/>
                <w:sz w:val="20"/>
                <w:szCs w:val="20"/>
              </w:rPr>
              <w:t>4.06</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DBD506F" w14:textId="2B0054BC" w:rsidR="005E3D7E" w:rsidRPr="00D1215B" w:rsidRDefault="005E3D7E" w:rsidP="003D354C">
            <w:pPr>
              <w:jc w:val="center"/>
              <w:rPr>
                <w:rFonts w:ascii="Garamond" w:hAnsi="Garamond"/>
                <w:b/>
                <w:sz w:val="20"/>
                <w:szCs w:val="20"/>
              </w:rPr>
            </w:pPr>
            <w:r>
              <w:rPr>
                <w:rFonts w:ascii="Garamond" w:hAnsi="Garamond"/>
                <w:b/>
                <w:sz w:val="20"/>
                <w:szCs w:val="20"/>
              </w:rPr>
              <w:t>1.57</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4C5679D" w14:textId="508CB19B" w:rsidR="005E3D7E" w:rsidRDefault="005E3D7E" w:rsidP="003D354C">
            <w:pPr>
              <w:jc w:val="center"/>
              <w:rPr>
                <w:rFonts w:ascii="Garamond" w:hAnsi="Garamond"/>
                <w:b/>
                <w:sz w:val="20"/>
                <w:szCs w:val="20"/>
              </w:rPr>
            </w:pPr>
            <w:r>
              <w:rPr>
                <w:rFonts w:ascii="Garamond" w:hAnsi="Garamond"/>
                <w:b/>
                <w:sz w:val="20"/>
                <w:szCs w:val="20"/>
              </w:rPr>
              <w:t>0.746</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424921B" w14:textId="40866D23" w:rsidR="005E3D7E" w:rsidRDefault="005E3D7E" w:rsidP="003D354C">
            <w:pPr>
              <w:jc w:val="center"/>
              <w:rPr>
                <w:rFonts w:ascii="Garamond" w:hAnsi="Garamond"/>
                <w:b/>
                <w:sz w:val="20"/>
                <w:szCs w:val="20"/>
              </w:rPr>
            </w:pPr>
            <w:r>
              <w:rPr>
                <w:rFonts w:ascii="Garamond" w:hAnsi="Garamond"/>
                <w:b/>
                <w:sz w:val="20"/>
                <w:szCs w:val="20"/>
              </w:rPr>
              <w:t>.456</w:t>
            </w:r>
          </w:p>
        </w:tc>
      </w:tr>
      <w:tr w:rsidR="005E3D7E" w:rsidRPr="00D1215B" w14:paraId="0C0C82DA" w14:textId="2A05E5C2" w:rsidTr="005C165F">
        <w:tc>
          <w:tcPr>
            <w:tcW w:w="336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24F7FA8" w14:textId="315A84D0" w:rsidR="005E3D7E" w:rsidRPr="00D568A4" w:rsidRDefault="005E3D7E" w:rsidP="00490FDD">
            <w:pPr>
              <w:pStyle w:val="ListParagraph"/>
              <w:numPr>
                <w:ilvl w:val="0"/>
                <w:numId w:val="24"/>
              </w:numPr>
              <w:rPr>
                <w:rFonts w:ascii="Garamond" w:hAnsi="Garamond"/>
                <w:sz w:val="20"/>
                <w:szCs w:val="20"/>
                <w:lang w:eastAsia="zh-CN"/>
              </w:rPr>
            </w:pPr>
            <w:r w:rsidRPr="00A27C0D">
              <w:rPr>
                <w:rFonts w:ascii="Garamond" w:hAnsi="Garamond"/>
                <w:sz w:val="20"/>
                <w:szCs w:val="20"/>
                <w:lang w:eastAsia="zh-CN"/>
              </w:rPr>
              <w:t>It does not feel like the future is ahead of me, and it is moving towards me.</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E1198A" w14:textId="70059363" w:rsidR="005E3D7E" w:rsidRDefault="005E3D7E" w:rsidP="003D354C">
            <w:pPr>
              <w:jc w:val="center"/>
              <w:rPr>
                <w:rFonts w:ascii="Garamond" w:hAnsi="Garamond"/>
                <w:sz w:val="20"/>
                <w:szCs w:val="20"/>
              </w:rPr>
            </w:pPr>
            <w:r>
              <w:rPr>
                <w:rFonts w:ascii="Garamond" w:hAnsi="Garamond"/>
                <w:sz w:val="20"/>
                <w:szCs w:val="20"/>
              </w:rPr>
              <w:t>45</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9D7DE1" w14:textId="521AC073" w:rsidR="005E3D7E" w:rsidRDefault="005E3D7E" w:rsidP="003D354C">
            <w:pPr>
              <w:jc w:val="center"/>
              <w:rPr>
                <w:rFonts w:ascii="Garamond" w:hAnsi="Garamond"/>
                <w:sz w:val="20"/>
                <w:szCs w:val="20"/>
              </w:rPr>
            </w:pPr>
            <w:r>
              <w:rPr>
                <w:rFonts w:ascii="Garamond" w:hAnsi="Garamond"/>
                <w:sz w:val="20"/>
                <w:szCs w:val="20"/>
              </w:rPr>
              <w:t>48.6</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F2E3CD" w14:textId="5E287B9B" w:rsidR="005E3D7E" w:rsidRDefault="005E3D7E" w:rsidP="003D354C">
            <w:pPr>
              <w:jc w:val="center"/>
              <w:rPr>
                <w:rFonts w:ascii="Garamond" w:hAnsi="Garamond"/>
                <w:sz w:val="20"/>
                <w:szCs w:val="20"/>
              </w:rPr>
            </w:pPr>
            <w:r>
              <w:rPr>
                <w:rFonts w:ascii="Garamond" w:hAnsi="Garamond"/>
                <w:sz w:val="20"/>
                <w:szCs w:val="20"/>
              </w:rPr>
              <w:t>6.4</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119F8C0" w14:textId="5B8F0F9D" w:rsidR="005E3D7E" w:rsidRPr="00D1215B" w:rsidRDefault="005E3D7E" w:rsidP="003D354C">
            <w:pPr>
              <w:jc w:val="center"/>
              <w:rPr>
                <w:rFonts w:ascii="Garamond" w:hAnsi="Garamond"/>
                <w:sz w:val="20"/>
                <w:szCs w:val="20"/>
              </w:rPr>
            </w:pPr>
            <w:r>
              <w:rPr>
                <w:rFonts w:ascii="Garamond" w:hAnsi="Garamond"/>
                <w:sz w:val="20"/>
                <w:szCs w:val="20"/>
              </w:rPr>
              <w:t>4.04</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C68D050" w14:textId="1A56DBAB" w:rsidR="005E3D7E" w:rsidRPr="00D1215B" w:rsidRDefault="005E3D7E" w:rsidP="003D354C">
            <w:pPr>
              <w:jc w:val="center"/>
              <w:rPr>
                <w:rFonts w:ascii="Garamond" w:hAnsi="Garamond"/>
                <w:sz w:val="20"/>
                <w:szCs w:val="20"/>
              </w:rPr>
            </w:pPr>
            <w:r>
              <w:rPr>
                <w:rFonts w:ascii="Garamond" w:hAnsi="Garamond"/>
                <w:sz w:val="20"/>
                <w:szCs w:val="20"/>
              </w:rPr>
              <w:t>1.93</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F4C160C" w14:textId="0015ABCA" w:rsidR="005E3D7E" w:rsidRDefault="005E3D7E" w:rsidP="003D354C">
            <w:pPr>
              <w:jc w:val="center"/>
              <w:rPr>
                <w:rFonts w:ascii="Garamond" w:hAnsi="Garamond"/>
                <w:sz w:val="20"/>
                <w:szCs w:val="20"/>
              </w:rPr>
            </w:pPr>
            <w:r>
              <w:rPr>
                <w:rFonts w:ascii="Garamond" w:hAnsi="Garamond"/>
                <w:sz w:val="20"/>
                <w:szCs w:val="20"/>
              </w:rPr>
              <w:t>0.401</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4F6AAA4" w14:textId="5A6C1037" w:rsidR="005E3D7E" w:rsidRDefault="005E3D7E" w:rsidP="003D354C">
            <w:pPr>
              <w:jc w:val="center"/>
              <w:rPr>
                <w:rFonts w:ascii="Garamond" w:hAnsi="Garamond"/>
                <w:sz w:val="20"/>
                <w:szCs w:val="20"/>
              </w:rPr>
            </w:pPr>
            <w:r>
              <w:rPr>
                <w:rFonts w:ascii="Garamond" w:hAnsi="Garamond"/>
                <w:sz w:val="20"/>
                <w:szCs w:val="20"/>
              </w:rPr>
              <w:t>.689</w:t>
            </w:r>
          </w:p>
        </w:tc>
      </w:tr>
      <w:tr w:rsidR="005E3D7E" w:rsidRPr="00D1215B" w14:paraId="7B0CDBAB" w14:textId="65FD3F13"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04AD5A" w14:textId="2CE626E4" w:rsidR="005E3D7E" w:rsidRPr="00D1215B" w:rsidRDefault="005E3D7E" w:rsidP="00490FDD">
            <w:pPr>
              <w:pStyle w:val="ListParagraph"/>
              <w:numPr>
                <w:ilvl w:val="0"/>
                <w:numId w:val="24"/>
              </w:numPr>
              <w:rPr>
                <w:rFonts w:ascii="Garamond" w:hAnsi="Garamond"/>
                <w:sz w:val="20"/>
                <w:szCs w:val="20"/>
              </w:rPr>
            </w:pPr>
            <w:r w:rsidRPr="00A27C0D">
              <w:rPr>
                <w:rFonts w:ascii="Garamond" w:hAnsi="Garamond"/>
                <w:sz w:val="20"/>
                <w:szCs w:val="20"/>
              </w:rPr>
              <w:t>It does not feel like the past is behind me, and it is moving away from me.</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7B2C76" w14:textId="20F42BA3" w:rsidR="005E3D7E" w:rsidRDefault="005E3D7E" w:rsidP="003D354C">
            <w:pPr>
              <w:jc w:val="center"/>
              <w:rPr>
                <w:rFonts w:ascii="Garamond" w:hAnsi="Garamond"/>
                <w:sz w:val="20"/>
                <w:szCs w:val="20"/>
              </w:rPr>
            </w:pPr>
            <w:r>
              <w:rPr>
                <w:rFonts w:ascii="Garamond" w:hAnsi="Garamond"/>
                <w:sz w:val="20"/>
                <w:szCs w:val="20"/>
              </w:rPr>
              <w:t>50.2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591BF" w14:textId="645DEFA5" w:rsidR="005E3D7E" w:rsidRDefault="005E3D7E" w:rsidP="003D354C">
            <w:pPr>
              <w:jc w:val="center"/>
              <w:rPr>
                <w:rFonts w:ascii="Garamond" w:hAnsi="Garamond"/>
                <w:sz w:val="20"/>
                <w:szCs w:val="20"/>
              </w:rPr>
            </w:pPr>
            <w:r>
              <w:rPr>
                <w:rFonts w:ascii="Garamond" w:hAnsi="Garamond"/>
                <w:sz w:val="20"/>
                <w:szCs w:val="20"/>
              </w:rPr>
              <w:t>43.1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950EED" w14:textId="6755DF21" w:rsidR="005E3D7E" w:rsidRDefault="005E3D7E" w:rsidP="003D354C">
            <w:pPr>
              <w:jc w:val="center"/>
              <w:rPr>
                <w:rFonts w:ascii="Garamond" w:hAnsi="Garamond"/>
                <w:sz w:val="20"/>
                <w:szCs w:val="20"/>
              </w:rPr>
            </w:pPr>
            <w:r>
              <w:rPr>
                <w:rFonts w:ascii="Garamond" w:hAnsi="Garamond"/>
                <w:sz w:val="20"/>
                <w:szCs w:val="20"/>
              </w:rPr>
              <w:t>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6A58F7" w14:textId="1135FC9A" w:rsidR="005E3D7E" w:rsidRPr="00D1215B" w:rsidRDefault="005E3D7E" w:rsidP="003D354C">
            <w:pPr>
              <w:jc w:val="center"/>
              <w:rPr>
                <w:rFonts w:ascii="Garamond" w:hAnsi="Garamond"/>
                <w:sz w:val="20"/>
                <w:szCs w:val="20"/>
              </w:rPr>
            </w:pPr>
            <w:r>
              <w:rPr>
                <w:rFonts w:ascii="Garamond" w:hAnsi="Garamond"/>
                <w:sz w:val="20"/>
                <w:szCs w:val="20"/>
              </w:rPr>
              <w:t>4.26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BE3BE6B" w14:textId="5F284C60" w:rsidR="005E3D7E" w:rsidRPr="00D1215B" w:rsidRDefault="005E3D7E" w:rsidP="003D354C">
            <w:pPr>
              <w:jc w:val="center"/>
              <w:rPr>
                <w:rFonts w:ascii="Garamond" w:hAnsi="Garamond"/>
                <w:sz w:val="20"/>
                <w:szCs w:val="20"/>
              </w:rPr>
            </w:pPr>
            <w:r>
              <w:rPr>
                <w:rFonts w:ascii="Garamond" w:hAnsi="Garamond"/>
                <w:sz w:val="20"/>
                <w:szCs w:val="20"/>
              </w:rPr>
              <w:t>1.92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69B284" w14:textId="7EB6F1C8" w:rsidR="005E3D7E" w:rsidRDefault="005E3D7E" w:rsidP="003D354C">
            <w:pPr>
              <w:jc w:val="center"/>
              <w:rPr>
                <w:rFonts w:ascii="Garamond" w:hAnsi="Garamond"/>
                <w:sz w:val="20"/>
                <w:szCs w:val="20"/>
              </w:rPr>
            </w:pPr>
            <w:r>
              <w:rPr>
                <w:rFonts w:ascii="Garamond" w:hAnsi="Garamond"/>
                <w:sz w:val="20"/>
                <w:szCs w:val="20"/>
              </w:rPr>
              <w:t>2.419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F23A08" w14:textId="4B669166" w:rsidR="005E3D7E" w:rsidRDefault="005E3D7E" w:rsidP="003D354C">
            <w:pPr>
              <w:jc w:val="center"/>
              <w:rPr>
                <w:rFonts w:ascii="Garamond" w:hAnsi="Garamond"/>
                <w:sz w:val="20"/>
                <w:szCs w:val="20"/>
              </w:rPr>
            </w:pPr>
            <w:r>
              <w:rPr>
                <w:rFonts w:ascii="Garamond" w:hAnsi="Garamond"/>
                <w:sz w:val="20"/>
                <w:szCs w:val="20"/>
              </w:rPr>
              <w:t>.016</w:t>
            </w:r>
          </w:p>
        </w:tc>
      </w:tr>
      <w:tr w:rsidR="005E3D7E" w:rsidRPr="00D1215B" w14:paraId="586E4F9B" w14:textId="6BA93B11"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54364B" w14:textId="77777777" w:rsidR="005E3D7E" w:rsidRPr="00D1215B" w:rsidRDefault="005E3D7E" w:rsidP="00490FDD">
            <w:pPr>
              <w:pStyle w:val="ListParagraph"/>
              <w:numPr>
                <w:ilvl w:val="0"/>
                <w:numId w:val="24"/>
              </w:numPr>
              <w:rPr>
                <w:rFonts w:ascii="Garamond" w:hAnsi="Garamond"/>
                <w:sz w:val="20"/>
                <w:szCs w:val="20"/>
              </w:rPr>
            </w:pPr>
            <w:r w:rsidRPr="00A27C0D">
              <w:rPr>
                <w:rFonts w:ascii="Garamond" w:hAnsi="Garamond"/>
                <w:sz w:val="20"/>
                <w:szCs w:val="20"/>
              </w:rPr>
              <w:t>It does not feel like time is a moving river that I am floating upon.</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3A8CC" w14:textId="523ACAA1" w:rsidR="005E3D7E" w:rsidRDefault="005E3D7E" w:rsidP="003D354C">
            <w:pPr>
              <w:jc w:val="center"/>
              <w:rPr>
                <w:rFonts w:ascii="Garamond" w:hAnsi="Garamond"/>
                <w:sz w:val="20"/>
                <w:szCs w:val="20"/>
              </w:rPr>
            </w:pPr>
            <w:r>
              <w:rPr>
                <w:rFonts w:ascii="Garamond" w:hAnsi="Garamond"/>
                <w:sz w:val="20"/>
                <w:szCs w:val="20"/>
              </w:rPr>
              <w:t>45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F73DF" w14:textId="05D3A171" w:rsidR="005E3D7E" w:rsidRDefault="005E3D7E" w:rsidP="003D354C">
            <w:pPr>
              <w:jc w:val="center"/>
              <w:rPr>
                <w:rFonts w:ascii="Garamond" w:hAnsi="Garamond"/>
                <w:sz w:val="20"/>
                <w:szCs w:val="20"/>
              </w:rPr>
            </w:pPr>
            <w:r>
              <w:rPr>
                <w:rFonts w:ascii="Garamond" w:hAnsi="Garamond"/>
                <w:sz w:val="20"/>
                <w:szCs w:val="20"/>
              </w:rPr>
              <w:t>47.4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ED2314" w14:textId="02BF740C" w:rsidR="005E3D7E" w:rsidRDefault="005E3D7E" w:rsidP="003D354C">
            <w:pPr>
              <w:jc w:val="center"/>
              <w:rPr>
                <w:rFonts w:ascii="Garamond" w:hAnsi="Garamond"/>
                <w:sz w:val="20"/>
                <w:szCs w:val="20"/>
              </w:rPr>
            </w:pPr>
            <w:r>
              <w:rPr>
                <w:rFonts w:ascii="Garamond" w:hAnsi="Garamond"/>
                <w:sz w:val="20"/>
                <w:szCs w:val="20"/>
              </w:rPr>
              <w:t>7.6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6793D9" w14:textId="2806F411" w:rsidR="005E3D7E" w:rsidRPr="00D1215B" w:rsidRDefault="005E3D7E" w:rsidP="003D354C">
            <w:pPr>
              <w:jc w:val="center"/>
              <w:rPr>
                <w:rFonts w:ascii="Garamond" w:hAnsi="Garamond"/>
                <w:sz w:val="20"/>
                <w:szCs w:val="20"/>
              </w:rPr>
            </w:pPr>
            <w:r>
              <w:rPr>
                <w:rFonts w:ascii="Garamond" w:hAnsi="Garamond"/>
                <w:sz w:val="20"/>
                <w:szCs w:val="20"/>
              </w:rPr>
              <w:t>3.97</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9FE703" w14:textId="2DCDE6F3" w:rsidR="005E3D7E" w:rsidRPr="00D1215B" w:rsidRDefault="005E3D7E" w:rsidP="003D354C">
            <w:pPr>
              <w:jc w:val="center"/>
              <w:rPr>
                <w:rFonts w:ascii="Garamond" w:hAnsi="Garamond"/>
                <w:sz w:val="20"/>
                <w:szCs w:val="20"/>
              </w:rPr>
            </w:pPr>
            <w:r>
              <w:rPr>
                <w:rFonts w:ascii="Garamond" w:hAnsi="Garamond"/>
                <w:sz w:val="20"/>
                <w:szCs w:val="20"/>
              </w:rPr>
              <w:t>1.85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4BE62C" w14:textId="38E4C6C1" w:rsidR="005E3D7E" w:rsidRDefault="005E3D7E" w:rsidP="003D354C">
            <w:pPr>
              <w:jc w:val="center"/>
              <w:rPr>
                <w:rFonts w:ascii="Garamond" w:hAnsi="Garamond"/>
                <w:sz w:val="20"/>
                <w:szCs w:val="20"/>
              </w:rPr>
            </w:pPr>
            <w:r>
              <w:rPr>
                <w:rFonts w:ascii="Garamond" w:hAnsi="Garamond"/>
                <w:sz w:val="20"/>
                <w:szCs w:val="20"/>
              </w:rPr>
              <w:t>-0.328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CA0E83" w14:textId="3BA9A5A4" w:rsidR="005E3D7E" w:rsidRDefault="005E3D7E" w:rsidP="003D354C">
            <w:pPr>
              <w:jc w:val="center"/>
              <w:rPr>
                <w:rFonts w:ascii="Garamond" w:hAnsi="Garamond"/>
                <w:sz w:val="20"/>
                <w:szCs w:val="20"/>
              </w:rPr>
            </w:pPr>
            <w:r>
              <w:rPr>
                <w:rFonts w:ascii="Garamond" w:hAnsi="Garamond"/>
                <w:sz w:val="20"/>
                <w:szCs w:val="20"/>
              </w:rPr>
              <w:t>.743</w:t>
            </w:r>
          </w:p>
        </w:tc>
      </w:tr>
      <w:tr w:rsidR="005E3D7E" w:rsidRPr="00D1215B" w14:paraId="55AB69C9" w14:textId="3A9B79FA"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F0CE58" w14:textId="77777777" w:rsidR="005E3D7E" w:rsidRPr="00D1215B" w:rsidRDefault="005E3D7E" w:rsidP="00490FDD">
            <w:pPr>
              <w:pStyle w:val="ListParagraph"/>
              <w:numPr>
                <w:ilvl w:val="0"/>
                <w:numId w:val="24"/>
              </w:numPr>
              <w:rPr>
                <w:rFonts w:ascii="Garamond" w:hAnsi="Garamond"/>
                <w:sz w:val="20"/>
                <w:szCs w:val="20"/>
              </w:rPr>
            </w:pPr>
            <w:r w:rsidRPr="00A27C0D">
              <w:rPr>
                <w:rFonts w:ascii="Garamond" w:hAnsi="Garamond"/>
                <w:sz w:val="20"/>
                <w:szCs w:val="20"/>
              </w:rPr>
              <w:t>It does not feel like time is whizzing towards me.</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28C210" w14:textId="037DFFAA" w:rsidR="005E3D7E" w:rsidRDefault="005E3D7E" w:rsidP="003D354C">
            <w:pPr>
              <w:jc w:val="center"/>
              <w:rPr>
                <w:rFonts w:ascii="Garamond" w:hAnsi="Garamond"/>
                <w:sz w:val="20"/>
                <w:szCs w:val="20"/>
              </w:rPr>
            </w:pPr>
            <w:r>
              <w:rPr>
                <w:rFonts w:ascii="Garamond" w:hAnsi="Garamond"/>
                <w:sz w:val="20"/>
                <w:szCs w:val="20"/>
              </w:rPr>
              <w:t>37.3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A9AD36" w14:textId="4AD20865" w:rsidR="005E3D7E" w:rsidRDefault="005E3D7E" w:rsidP="003D354C">
            <w:pPr>
              <w:jc w:val="center"/>
              <w:rPr>
                <w:rFonts w:ascii="Garamond" w:hAnsi="Garamond"/>
                <w:sz w:val="20"/>
                <w:szCs w:val="20"/>
              </w:rPr>
            </w:pPr>
            <w:r>
              <w:rPr>
                <w:rFonts w:ascii="Garamond" w:hAnsi="Garamond"/>
                <w:sz w:val="20"/>
                <w:szCs w:val="20"/>
              </w:rPr>
              <w:t>54.4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66E2CF" w14:textId="22E51E8F" w:rsidR="005E3D7E" w:rsidRDefault="005E3D7E" w:rsidP="003D354C">
            <w:pPr>
              <w:jc w:val="center"/>
              <w:rPr>
                <w:rFonts w:ascii="Garamond" w:hAnsi="Garamond"/>
                <w:sz w:val="20"/>
                <w:szCs w:val="20"/>
              </w:rPr>
            </w:pPr>
            <w:r>
              <w:rPr>
                <w:rFonts w:ascii="Garamond" w:hAnsi="Garamond"/>
                <w:sz w:val="20"/>
                <w:szCs w:val="20"/>
              </w:rPr>
              <w:t>8.3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17F226" w14:textId="4F21C9A6" w:rsidR="005E3D7E" w:rsidRPr="00D1215B" w:rsidRDefault="005E3D7E" w:rsidP="003D354C">
            <w:pPr>
              <w:jc w:val="center"/>
              <w:rPr>
                <w:rFonts w:ascii="Garamond" w:hAnsi="Garamond"/>
                <w:sz w:val="20"/>
                <w:szCs w:val="20"/>
              </w:rPr>
            </w:pPr>
            <w:r>
              <w:rPr>
                <w:rFonts w:ascii="Garamond" w:hAnsi="Garamond"/>
                <w:sz w:val="20"/>
                <w:szCs w:val="20"/>
              </w:rPr>
              <w:t>3.69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B15234" w14:textId="5E41C92F" w:rsidR="005E3D7E" w:rsidRPr="00D1215B" w:rsidRDefault="005E3D7E" w:rsidP="003D354C">
            <w:pPr>
              <w:jc w:val="center"/>
              <w:rPr>
                <w:rFonts w:ascii="Garamond" w:hAnsi="Garamond"/>
                <w:sz w:val="20"/>
                <w:szCs w:val="20"/>
              </w:rPr>
            </w:pPr>
            <w:r>
              <w:rPr>
                <w:rFonts w:ascii="Garamond" w:hAnsi="Garamond"/>
                <w:sz w:val="20"/>
                <w:szCs w:val="20"/>
              </w:rPr>
              <w:t>1.84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A3431C" w14:textId="76446203" w:rsidR="005E3D7E" w:rsidRDefault="005E3D7E" w:rsidP="003D354C">
            <w:pPr>
              <w:jc w:val="center"/>
              <w:rPr>
                <w:rFonts w:ascii="Garamond" w:hAnsi="Garamond"/>
                <w:sz w:val="20"/>
                <w:szCs w:val="20"/>
              </w:rPr>
            </w:pPr>
            <w:r>
              <w:rPr>
                <w:rFonts w:ascii="Garamond" w:hAnsi="Garamond"/>
                <w:sz w:val="20"/>
                <w:szCs w:val="20"/>
              </w:rPr>
              <w:t>-3.000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27A78" w14:textId="3870FA56" w:rsidR="005E3D7E" w:rsidRDefault="005E3D7E" w:rsidP="003D354C">
            <w:pPr>
              <w:jc w:val="center"/>
              <w:rPr>
                <w:rFonts w:ascii="Garamond" w:hAnsi="Garamond"/>
                <w:sz w:val="20"/>
                <w:szCs w:val="20"/>
              </w:rPr>
            </w:pPr>
            <w:r>
              <w:rPr>
                <w:rFonts w:ascii="Garamond" w:hAnsi="Garamond"/>
                <w:sz w:val="20"/>
                <w:szCs w:val="20"/>
              </w:rPr>
              <w:t>.003</w:t>
            </w:r>
          </w:p>
        </w:tc>
      </w:tr>
      <w:tr w:rsidR="005E3D7E" w:rsidRPr="00D1215B" w14:paraId="5883D23D" w14:textId="0230F349"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062D25" w14:textId="77777777" w:rsidR="005E3D7E" w:rsidRPr="00D1215B" w:rsidRDefault="005E3D7E" w:rsidP="00490FDD">
            <w:pPr>
              <w:pStyle w:val="ListParagraph"/>
              <w:numPr>
                <w:ilvl w:val="0"/>
                <w:numId w:val="24"/>
              </w:numPr>
              <w:rPr>
                <w:rFonts w:ascii="Garamond" w:hAnsi="Garamond"/>
                <w:sz w:val="20"/>
                <w:szCs w:val="20"/>
              </w:rPr>
            </w:pPr>
            <w:r w:rsidRPr="00A27C0D">
              <w:rPr>
                <w:rFonts w:ascii="Garamond" w:hAnsi="Garamond"/>
                <w:sz w:val="20"/>
                <w:szCs w:val="20"/>
              </w:rPr>
              <w:t>I cannot feel time passing.</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EB837" w14:textId="13C5D914" w:rsidR="005E3D7E" w:rsidRDefault="005E3D7E" w:rsidP="003D354C">
            <w:pPr>
              <w:jc w:val="center"/>
              <w:rPr>
                <w:rFonts w:ascii="Garamond" w:hAnsi="Garamond"/>
                <w:sz w:val="20"/>
                <w:szCs w:val="20"/>
              </w:rPr>
            </w:pPr>
            <w:r>
              <w:rPr>
                <w:rFonts w:ascii="Garamond" w:hAnsi="Garamond"/>
                <w:sz w:val="20"/>
                <w:szCs w:val="20"/>
              </w:rPr>
              <w:t>56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EDCC4D" w14:textId="73CB1B24" w:rsidR="005E3D7E" w:rsidRDefault="005E3D7E" w:rsidP="003D354C">
            <w:pPr>
              <w:jc w:val="center"/>
              <w:rPr>
                <w:rFonts w:ascii="Garamond" w:hAnsi="Garamond"/>
                <w:sz w:val="20"/>
                <w:szCs w:val="20"/>
              </w:rPr>
            </w:pPr>
            <w:r>
              <w:rPr>
                <w:rFonts w:ascii="Garamond" w:hAnsi="Garamond"/>
                <w:sz w:val="20"/>
                <w:szCs w:val="20"/>
              </w:rPr>
              <w:t>39.1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C39A44" w14:textId="00835585" w:rsidR="005E3D7E" w:rsidRDefault="005E3D7E" w:rsidP="003D354C">
            <w:pPr>
              <w:jc w:val="center"/>
              <w:rPr>
                <w:rFonts w:ascii="Garamond" w:hAnsi="Garamond"/>
                <w:sz w:val="20"/>
                <w:szCs w:val="20"/>
              </w:rPr>
            </w:pPr>
            <w:r>
              <w:rPr>
                <w:rFonts w:ascii="Garamond" w:hAnsi="Garamond"/>
                <w:sz w:val="20"/>
                <w:szCs w:val="20"/>
              </w:rPr>
              <w:t>4.9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01D296" w14:textId="1CCFEEC9" w:rsidR="005E3D7E" w:rsidRPr="00D1215B" w:rsidRDefault="005E3D7E" w:rsidP="003D354C">
            <w:pPr>
              <w:jc w:val="center"/>
              <w:rPr>
                <w:rFonts w:ascii="Garamond" w:hAnsi="Garamond"/>
                <w:sz w:val="20"/>
                <w:szCs w:val="20"/>
              </w:rPr>
            </w:pPr>
            <w:r>
              <w:rPr>
                <w:rFonts w:ascii="Garamond" w:hAnsi="Garamond"/>
                <w:sz w:val="20"/>
                <w:szCs w:val="20"/>
              </w:rPr>
              <w:t>4.41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F87A96" w14:textId="70085F45" w:rsidR="005E3D7E" w:rsidRPr="00D1215B" w:rsidRDefault="005E3D7E" w:rsidP="003D354C">
            <w:pPr>
              <w:jc w:val="center"/>
              <w:rPr>
                <w:rFonts w:ascii="Garamond" w:hAnsi="Garamond"/>
                <w:sz w:val="20"/>
                <w:szCs w:val="20"/>
              </w:rPr>
            </w:pPr>
            <w:r>
              <w:rPr>
                <w:rFonts w:ascii="Garamond" w:hAnsi="Garamond"/>
                <w:sz w:val="20"/>
                <w:szCs w:val="20"/>
              </w:rPr>
              <w:t>1.95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F1F902" w14:textId="614088C9" w:rsidR="005E3D7E" w:rsidRDefault="005E3D7E" w:rsidP="003D354C">
            <w:pPr>
              <w:jc w:val="center"/>
              <w:rPr>
                <w:rFonts w:ascii="Garamond" w:hAnsi="Garamond"/>
                <w:sz w:val="20"/>
                <w:szCs w:val="20"/>
              </w:rPr>
            </w:pPr>
            <w:r>
              <w:rPr>
                <w:rFonts w:ascii="Garamond" w:hAnsi="Garamond"/>
                <w:sz w:val="20"/>
                <w:szCs w:val="20"/>
              </w:rPr>
              <w:t>3.829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EA9221" w14:textId="03CC752B" w:rsidR="005E3D7E" w:rsidRDefault="005E3D7E" w:rsidP="003D354C">
            <w:pPr>
              <w:jc w:val="center"/>
              <w:rPr>
                <w:rFonts w:ascii="Garamond" w:hAnsi="Garamond"/>
                <w:sz w:val="20"/>
                <w:szCs w:val="20"/>
              </w:rPr>
            </w:pPr>
            <w:r>
              <w:rPr>
                <w:rFonts w:ascii="Garamond" w:hAnsi="Garamond"/>
                <w:sz w:val="20"/>
                <w:szCs w:val="20"/>
              </w:rPr>
              <w:t>&lt;.001</w:t>
            </w:r>
          </w:p>
        </w:tc>
      </w:tr>
      <w:tr w:rsidR="005E3D7E" w:rsidRPr="00D1215B" w14:paraId="518A8257" w14:textId="04F4C2A6" w:rsidTr="005C165F">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42550D7" w14:textId="77777777" w:rsidR="005E3D7E" w:rsidRPr="00D1215B" w:rsidRDefault="005E3D7E" w:rsidP="00490FDD">
            <w:pPr>
              <w:pStyle w:val="ListParagraph"/>
              <w:numPr>
                <w:ilvl w:val="0"/>
                <w:numId w:val="24"/>
              </w:numPr>
              <w:rPr>
                <w:rFonts w:ascii="Garamond" w:hAnsi="Garamond"/>
                <w:sz w:val="20"/>
                <w:szCs w:val="20"/>
              </w:rPr>
            </w:pPr>
            <w:r w:rsidRPr="00A27C0D">
              <w:rPr>
                <w:rFonts w:ascii="Garamond" w:hAnsi="Garamond"/>
                <w:sz w:val="20"/>
                <w:szCs w:val="20"/>
              </w:rPr>
              <w:t>It does not feel to me like the present moves.</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9B2A6A" w14:textId="28259036" w:rsidR="005E3D7E" w:rsidRDefault="005E3D7E" w:rsidP="003D354C">
            <w:pPr>
              <w:jc w:val="center"/>
              <w:rPr>
                <w:rFonts w:ascii="Garamond" w:hAnsi="Garamond"/>
                <w:sz w:val="20"/>
                <w:szCs w:val="20"/>
              </w:rPr>
            </w:pPr>
            <w:r>
              <w:rPr>
                <w:rFonts w:ascii="Garamond" w:hAnsi="Garamond"/>
                <w:sz w:val="20"/>
                <w:szCs w:val="20"/>
              </w:rPr>
              <w:t>45.6</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9B6E3F8" w14:textId="2AAAA841" w:rsidR="005E3D7E" w:rsidRDefault="005E3D7E" w:rsidP="003D354C">
            <w:pPr>
              <w:jc w:val="center"/>
              <w:rPr>
                <w:rFonts w:ascii="Garamond" w:hAnsi="Garamond"/>
                <w:sz w:val="20"/>
                <w:szCs w:val="20"/>
              </w:rPr>
            </w:pPr>
            <w:r>
              <w:rPr>
                <w:rFonts w:ascii="Garamond" w:hAnsi="Garamond"/>
                <w:sz w:val="20"/>
                <w:szCs w:val="20"/>
              </w:rPr>
              <w:t>48</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549B86" w14:textId="4AE9A27F" w:rsidR="005E3D7E" w:rsidRDefault="005E3D7E" w:rsidP="003D354C">
            <w:pPr>
              <w:jc w:val="center"/>
              <w:rPr>
                <w:rFonts w:ascii="Garamond" w:hAnsi="Garamond"/>
                <w:sz w:val="20"/>
                <w:szCs w:val="20"/>
              </w:rPr>
            </w:pPr>
            <w:r>
              <w:rPr>
                <w:rFonts w:ascii="Garamond" w:hAnsi="Garamond"/>
                <w:sz w:val="20"/>
                <w:szCs w:val="20"/>
              </w:rPr>
              <w:t>6.4</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0DF5C3D" w14:textId="02A2578F" w:rsidR="005E3D7E" w:rsidRPr="00D1215B" w:rsidRDefault="005E3D7E" w:rsidP="003D354C">
            <w:pPr>
              <w:jc w:val="center"/>
              <w:rPr>
                <w:rFonts w:ascii="Garamond" w:hAnsi="Garamond"/>
                <w:sz w:val="20"/>
                <w:szCs w:val="20"/>
              </w:rPr>
            </w:pPr>
            <w:r>
              <w:rPr>
                <w:rFonts w:ascii="Garamond" w:hAnsi="Garamond"/>
                <w:sz w:val="20"/>
                <w:szCs w:val="20"/>
              </w:rPr>
              <w:t>4.02</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3E27409" w14:textId="2905CA23" w:rsidR="005E3D7E" w:rsidRPr="00D1215B" w:rsidRDefault="005E3D7E" w:rsidP="003D354C">
            <w:pPr>
              <w:jc w:val="center"/>
              <w:rPr>
                <w:rFonts w:ascii="Garamond" w:hAnsi="Garamond"/>
                <w:sz w:val="20"/>
                <w:szCs w:val="20"/>
              </w:rPr>
            </w:pPr>
            <w:r>
              <w:rPr>
                <w:rFonts w:ascii="Garamond" w:hAnsi="Garamond"/>
                <w:sz w:val="20"/>
                <w:szCs w:val="20"/>
              </w:rPr>
              <w:t>1.91</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DC18CC" w14:textId="55B7A68C" w:rsidR="005E3D7E" w:rsidRDefault="005E3D7E" w:rsidP="003D354C">
            <w:pPr>
              <w:jc w:val="center"/>
              <w:rPr>
                <w:rFonts w:ascii="Garamond" w:hAnsi="Garamond"/>
                <w:sz w:val="20"/>
                <w:szCs w:val="20"/>
              </w:rPr>
            </w:pPr>
            <w:r>
              <w:rPr>
                <w:rFonts w:ascii="Garamond" w:hAnsi="Garamond"/>
                <w:sz w:val="20"/>
                <w:szCs w:val="20"/>
              </w:rPr>
              <w:t>0.145</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B01051" w14:textId="017D1DFB" w:rsidR="005E3D7E" w:rsidRDefault="005E3D7E" w:rsidP="003D354C">
            <w:pPr>
              <w:jc w:val="center"/>
              <w:rPr>
                <w:rFonts w:ascii="Garamond" w:hAnsi="Garamond"/>
                <w:sz w:val="20"/>
                <w:szCs w:val="20"/>
              </w:rPr>
            </w:pPr>
            <w:r>
              <w:rPr>
                <w:rFonts w:ascii="Garamond" w:hAnsi="Garamond"/>
                <w:sz w:val="20"/>
                <w:szCs w:val="20"/>
              </w:rPr>
              <w:t>.885</w:t>
            </w:r>
          </w:p>
        </w:tc>
      </w:tr>
      <w:tr w:rsidR="005E3D7E" w:rsidRPr="00D1215B" w14:paraId="737FB755" w14:textId="176ED4D6" w:rsidTr="005C165F">
        <w:tc>
          <w:tcPr>
            <w:tcW w:w="336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9B73439" w14:textId="77777777" w:rsidR="005E3D7E" w:rsidRPr="00D1215B" w:rsidRDefault="005E3D7E" w:rsidP="003D354C">
            <w:pPr>
              <w:rPr>
                <w:rFonts w:ascii="Garamond" w:hAnsi="Garamond"/>
                <w:b/>
                <w:sz w:val="20"/>
                <w:szCs w:val="20"/>
              </w:rPr>
            </w:pPr>
            <w:r w:rsidRPr="00D1215B">
              <w:rPr>
                <w:rFonts w:ascii="Garamond" w:hAnsi="Garamond"/>
                <w:b/>
                <w:sz w:val="20"/>
                <w:szCs w:val="20"/>
              </w:rPr>
              <w:t>Moving Ego Expressions</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45B48C6" w14:textId="4056A135" w:rsidR="005E3D7E" w:rsidRPr="00D1215B" w:rsidRDefault="005E3D7E" w:rsidP="003D354C">
            <w:pPr>
              <w:jc w:val="center"/>
              <w:rPr>
                <w:rFonts w:ascii="Garamond" w:hAnsi="Garamond"/>
                <w:b/>
                <w:sz w:val="20"/>
                <w:szCs w:val="20"/>
              </w:rPr>
            </w:pPr>
            <w:r>
              <w:rPr>
                <w:rFonts w:ascii="Garamond" w:hAnsi="Garamond"/>
                <w:b/>
                <w:sz w:val="20"/>
                <w:szCs w:val="20"/>
              </w:rPr>
              <w:t>50.5</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D039426" w14:textId="036E7A4D" w:rsidR="005E3D7E" w:rsidRPr="00D1215B" w:rsidRDefault="005E3D7E" w:rsidP="003D354C">
            <w:pPr>
              <w:jc w:val="center"/>
              <w:rPr>
                <w:rFonts w:ascii="Garamond" w:hAnsi="Garamond"/>
                <w:b/>
                <w:sz w:val="20"/>
                <w:szCs w:val="20"/>
              </w:rPr>
            </w:pPr>
            <w:r>
              <w:rPr>
                <w:rFonts w:ascii="Garamond" w:hAnsi="Garamond"/>
                <w:b/>
                <w:sz w:val="20"/>
                <w:szCs w:val="20"/>
              </w:rPr>
              <w:t>44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D571C77" w14:textId="297833F8" w:rsidR="005E3D7E" w:rsidRPr="00D1215B" w:rsidRDefault="005E3D7E" w:rsidP="003D354C">
            <w:pPr>
              <w:jc w:val="center"/>
              <w:rPr>
                <w:rFonts w:ascii="Garamond" w:hAnsi="Garamond"/>
                <w:b/>
                <w:sz w:val="20"/>
                <w:szCs w:val="20"/>
              </w:rPr>
            </w:pPr>
            <w:r>
              <w:rPr>
                <w:rFonts w:ascii="Garamond" w:hAnsi="Garamond"/>
                <w:b/>
                <w:sz w:val="20"/>
                <w:szCs w:val="20"/>
              </w:rPr>
              <w:t>5.5</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1EBF6F1" w14:textId="24C61466" w:rsidR="005E3D7E" w:rsidRPr="00D1215B" w:rsidRDefault="005E3D7E" w:rsidP="003D354C">
            <w:pPr>
              <w:jc w:val="center"/>
              <w:rPr>
                <w:rFonts w:ascii="Garamond" w:hAnsi="Garamond"/>
                <w:b/>
                <w:sz w:val="20"/>
                <w:szCs w:val="20"/>
              </w:rPr>
            </w:pPr>
            <w:r>
              <w:rPr>
                <w:rFonts w:ascii="Garamond" w:hAnsi="Garamond"/>
                <w:b/>
                <w:sz w:val="20"/>
                <w:szCs w:val="20"/>
              </w:rPr>
              <w:t>4.14</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46D631B" w14:textId="5E096518" w:rsidR="005E3D7E" w:rsidRPr="00D1215B" w:rsidRDefault="005E3D7E" w:rsidP="003D354C">
            <w:pPr>
              <w:jc w:val="center"/>
              <w:rPr>
                <w:rFonts w:ascii="Garamond" w:hAnsi="Garamond"/>
                <w:b/>
                <w:sz w:val="20"/>
                <w:szCs w:val="20"/>
              </w:rPr>
            </w:pPr>
            <w:r>
              <w:rPr>
                <w:rFonts w:ascii="Garamond" w:hAnsi="Garamond"/>
                <w:b/>
                <w:sz w:val="20"/>
                <w:szCs w:val="20"/>
              </w:rPr>
              <w:t>1.69</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1E7CE51" w14:textId="37F3E6D9" w:rsidR="005E3D7E" w:rsidRDefault="005E3D7E" w:rsidP="003D354C">
            <w:pPr>
              <w:jc w:val="center"/>
              <w:rPr>
                <w:rFonts w:ascii="Garamond" w:hAnsi="Garamond"/>
                <w:b/>
                <w:sz w:val="20"/>
                <w:szCs w:val="20"/>
              </w:rPr>
            </w:pPr>
            <w:r>
              <w:rPr>
                <w:rFonts w:ascii="Garamond" w:hAnsi="Garamond"/>
                <w:b/>
                <w:sz w:val="20"/>
                <w:szCs w:val="20"/>
              </w:rPr>
              <w:t>1.467</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4E2B23A" w14:textId="22EBE34F" w:rsidR="005E3D7E" w:rsidRDefault="005E3D7E" w:rsidP="003D354C">
            <w:pPr>
              <w:jc w:val="center"/>
              <w:rPr>
                <w:rFonts w:ascii="Garamond" w:hAnsi="Garamond"/>
                <w:b/>
                <w:sz w:val="20"/>
                <w:szCs w:val="20"/>
              </w:rPr>
            </w:pPr>
            <w:r>
              <w:rPr>
                <w:rFonts w:ascii="Garamond" w:hAnsi="Garamond"/>
                <w:b/>
                <w:sz w:val="20"/>
                <w:szCs w:val="20"/>
              </w:rPr>
              <w:t>.143</w:t>
            </w:r>
          </w:p>
        </w:tc>
      </w:tr>
      <w:tr w:rsidR="005E3D7E" w:rsidRPr="00D1215B" w14:paraId="2D061D65" w14:textId="07DC0269" w:rsidTr="005C165F">
        <w:tc>
          <w:tcPr>
            <w:tcW w:w="336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5A91E62" w14:textId="7675CB41" w:rsidR="005E3D7E" w:rsidRPr="00D1215B" w:rsidRDefault="005E3D7E" w:rsidP="00490FDD">
            <w:pPr>
              <w:pStyle w:val="ListParagraph"/>
              <w:numPr>
                <w:ilvl w:val="0"/>
                <w:numId w:val="25"/>
              </w:numPr>
              <w:rPr>
                <w:rFonts w:ascii="Garamond" w:hAnsi="Garamond"/>
                <w:sz w:val="20"/>
                <w:szCs w:val="20"/>
              </w:rPr>
            </w:pPr>
            <w:r w:rsidRPr="00A27C0D">
              <w:rPr>
                <w:rFonts w:ascii="Garamond" w:hAnsi="Garamond"/>
                <w:sz w:val="20"/>
                <w:szCs w:val="20"/>
              </w:rPr>
              <w:t>It does not feel as though I am moving through time, away from the past and towards the future.</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3FF5BA9" w14:textId="1A3F054B" w:rsidR="005E3D7E" w:rsidRDefault="005E3D7E" w:rsidP="003D354C">
            <w:pPr>
              <w:jc w:val="center"/>
              <w:rPr>
                <w:rFonts w:ascii="Garamond" w:hAnsi="Garamond"/>
                <w:sz w:val="20"/>
                <w:szCs w:val="20"/>
              </w:rPr>
            </w:pPr>
            <w:r>
              <w:rPr>
                <w:rFonts w:ascii="Garamond" w:hAnsi="Garamond"/>
                <w:sz w:val="20"/>
                <w:szCs w:val="20"/>
              </w:rPr>
              <w:t>48.3</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66C35DE" w14:textId="593D0A7B" w:rsidR="005E3D7E" w:rsidRDefault="005E3D7E" w:rsidP="003D354C">
            <w:pPr>
              <w:jc w:val="center"/>
              <w:rPr>
                <w:rFonts w:ascii="Garamond" w:hAnsi="Garamond"/>
                <w:sz w:val="20"/>
                <w:szCs w:val="20"/>
              </w:rPr>
            </w:pPr>
            <w:r>
              <w:rPr>
                <w:rFonts w:ascii="Garamond" w:hAnsi="Garamond"/>
                <w:sz w:val="20"/>
                <w:szCs w:val="20"/>
              </w:rPr>
              <w:t>45</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05B4675" w14:textId="6A299B70" w:rsidR="005E3D7E" w:rsidRDefault="005E3D7E" w:rsidP="003D354C">
            <w:pPr>
              <w:jc w:val="center"/>
              <w:rPr>
                <w:rFonts w:ascii="Garamond" w:hAnsi="Garamond"/>
                <w:sz w:val="20"/>
                <w:szCs w:val="20"/>
              </w:rPr>
            </w:pPr>
            <w:r>
              <w:rPr>
                <w:rFonts w:ascii="Garamond" w:hAnsi="Garamond"/>
                <w:sz w:val="20"/>
                <w:szCs w:val="20"/>
              </w:rPr>
              <w:t>6.7</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8AAFB46" w14:textId="0054A23E" w:rsidR="005E3D7E" w:rsidRPr="00D1215B" w:rsidRDefault="005E3D7E" w:rsidP="003D354C">
            <w:pPr>
              <w:jc w:val="center"/>
              <w:rPr>
                <w:rFonts w:ascii="Garamond" w:hAnsi="Garamond"/>
                <w:sz w:val="20"/>
                <w:szCs w:val="20"/>
              </w:rPr>
            </w:pPr>
            <w:r>
              <w:rPr>
                <w:rFonts w:ascii="Garamond" w:hAnsi="Garamond"/>
                <w:sz w:val="20"/>
                <w:szCs w:val="20"/>
              </w:rPr>
              <w:t>4.17</w:t>
            </w: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276A789" w14:textId="49E0D12E" w:rsidR="005E3D7E" w:rsidRPr="00D1215B" w:rsidRDefault="005E3D7E" w:rsidP="003D354C">
            <w:pPr>
              <w:jc w:val="center"/>
              <w:rPr>
                <w:rFonts w:ascii="Garamond" w:hAnsi="Garamond"/>
                <w:sz w:val="20"/>
                <w:szCs w:val="20"/>
              </w:rPr>
            </w:pPr>
            <w:r>
              <w:rPr>
                <w:rFonts w:ascii="Garamond" w:hAnsi="Garamond"/>
                <w:sz w:val="20"/>
                <w:szCs w:val="20"/>
              </w:rPr>
              <w:t>1.96</w:t>
            </w:r>
          </w:p>
        </w:tc>
        <w:tc>
          <w:tcPr>
            <w:tcW w:w="8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E55377C" w14:textId="4E7C0FC9" w:rsidR="005E3D7E" w:rsidRDefault="005E3D7E" w:rsidP="003D354C">
            <w:pPr>
              <w:jc w:val="center"/>
              <w:rPr>
                <w:rFonts w:ascii="Garamond" w:hAnsi="Garamond"/>
                <w:sz w:val="20"/>
                <w:szCs w:val="20"/>
              </w:rPr>
            </w:pPr>
            <w:r>
              <w:rPr>
                <w:rFonts w:ascii="Garamond" w:hAnsi="Garamond"/>
                <w:sz w:val="20"/>
                <w:szCs w:val="20"/>
              </w:rPr>
              <w:t>1.526</w:t>
            </w: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63E5282" w14:textId="087673CE" w:rsidR="005E3D7E" w:rsidRDefault="005E3D7E" w:rsidP="003D354C">
            <w:pPr>
              <w:jc w:val="center"/>
              <w:rPr>
                <w:rFonts w:ascii="Garamond" w:hAnsi="Garamond"/>
                <w:sz w:val="20"/>
                <w:szCs w:val="20"/>
              </w:rPr>
            </w:pPr>
            <w:r>
              <w:rPr>
                <w:rFonts w:ascii="Garamond" w:hAnsi="Garamond"/>
                <w:sz w:val="20"/>
                <w:szCs w:val="20"/>
              </w:rPr>
              <w:t>.128</w:t>
            </w:r>
          </w:p>
        </w:tc>
      </w:tr>
      <w:tr w:rsidR="005E3D7E" w:rsidRPr="00D1215B" w14:paraId="610AA8FA" w14:textId="5FF0237C"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A27160" w14:textId="2DD27792" w:rsidR="005E3D7E" w:rsidRPr="00D1215B" w:rsidRDefault="005E3D7E" w:rsidP="00490FDD">
            <w:pPr>
              <w:pStyle w:val="ListParagraph"/>
              <w:numPr>
                <w:ilvl w:val="0"/>
                <w:numId w:val="25"/>
              </w:numPr>
              <w:rPr>
                <w:rFonts w:ascii="Garamond" w:hAnsi="Garamond"/>
                <w:sz w:val="20"/>
                <w:szCs w:val="20"/>
              </w:rPr>
            </w:pPr>
            <w:r w:rsidRPr="00A27C0D">
              <w:rPr>
                <w:rFonts w:ascii="Garamond" w:hAnsi="Garamond"/>
                <w:sz w:val="20"/>
                <w:szCs w:val="20"/>
              </w:rPr>
              <w:t>It does not feel like the future is ahead of me and I am moving towards it.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E446DF" w14:textId="7EBADC65" w:rsidR="005E3D7E" w:rsidRDefault="005E3D7E" w:rsidP="003D354C">
            <w:pPr>
              <w:jc w:val="center"/>
              <w:rPr>
                <w:rFonts w:ascii="Garamond" w:hAnsi="Garamond"/>
                <w:sz w:val="20"/>
                <w:szCs w:val="20"/>
              </w:rPr>
            </w:pPr>
            <w:r>
              <w:rPr>
                <w:rFonts w:ascii="Garamond" w:hAnsi="Garamond"/>
                <w:sz w:val="20"/>
                <w:szCs w:val="20"/>
              </w:rPr>
              <w:t>49.8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7F8812" w14:textId="30C210C2" w:rsidR="005E3D7E" w:rsidRDefault="005E3D7E" w:rsidP="003D354C">
            <w:pPr>
              <w:jc w:val="center"/>
              <w:rPr>
                <w:rFonts w:ascii="Garamond" w:hAnsi="Garamond"/>
                <w:sz w:val="20"/>
                <w:szCs w:val="20"/>
              </w:rPr>
            </w:pPr>
            <w:r>
              <w:rPr>
                <w:rFonts w:ascii="Garamond" w:hAnsi="Garamond"/>
                <w:sz w:val="20"/>
                <w:szCs w:val="20"/>
              </w:rPr>
              <w:t>45.6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3D0B7" w14:textId="15C7E5A8" w:rsidR="005E3D7E" w:rsidRDefault="005E3D7E" w:rsidP="003D354C">
            <w:pPr>
              <w:jc w:val="center"/>
              <w:rPr>
                <w:rFonts w:ascii="Garamond" w:hAnsi="Garamond"/>
                <w:sz w:val="20"/>
                <w:szCs w:val="20"/>
              </w:rPr>
            </w:pPr>
            <w:r>
              <w:rPr>
                <w:rFonts w:ascii="Garamond" w:hAnsi="Garamond"/>
                <w:sz w:val="20"/>
                <w:szCs w:val="20"/>
              </w:rPr>
              <w:t>4.6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BABC79" w14:textId="50C5B571" w:rsidR="005E3D7E" w:rsidRPr="00D1215B" w:rsidRDefault="005E3D7E" w:rsidP="003D354C">
            <w:pPr>
              <w:jc w:val="center"/>
              <w:rPr>
                <w:rFonts w:ascii="Garamond" w:hAnsi="Garamond"/>
                <w:sz w:val="20"/>
                <w:szCs w:val="20"/>
              </w:rPr>
            </w:pPr>
            <w:r>
              <w:rPr>
                <w:rFonts w:ascii="Garamond" w:hAnsi="Garamond"/>
                <w:sz w:val="20"/>
                <w:szCs w:val="20"/>
              </w:rPr>
              <w:t>4.21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DD2615" w14:textId="4BCE8F36" w:rsidR="005E3D7E" w:rsidRPr="00D1215B" w:rsidRDefault="005E3D7E" w:rsidP="003D354C">
            <w:pPr>
              <w:jc w:val="center"/>
              <w:rPr>
                <w:rFonts w:ascii="Garamond" w:hAnsi="Garamond"/>
                <w:sz w:val="20"/>
                <w:szCs w:val="20"/>
              </w:rPr>
            </w:pPr>
            <w:r>
              <w:rPr>
                <w:rFonts w:ascii="Garamond" w:hAnsi="Garamond"/>
                <w:sz w:val="20"/>
                <w:szCs w:val="20"/>
              </w:rPr>
              <w:t>1.97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8E3938" w14:textId="43455AE3" w:rsidR="005E3D7E" w:rsidRDefault="005E3D7E" w:rsidP="003D354C">
            <w:pPr>
              <w:jc w:val="center"/>
              <w:rPr>
                <w:rFonts w:ascii="Garamond" w:hAnsi="Garamond"/>
                <w:sz w:val="20"/>
                <w:szCs w:val="20"/>
              </w:rPr>
            </w:pPr>
            <w:r>
              <w:rPr>
                <w:rFonts w:ascii="Garamond" w:hAnsi="Garamond"/>
                <w:sz w:val="20"/>
                <w:szCs w:val="20"/>
              </w:rPr>
              <w:t>1.908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5E5C5" w14:textId="56BC8104" w:rsidR="005E3D7E" w:rsidRDefault="005E3D7E" w:rsidP="003D354C">
            <w:pPr>
              <w:jc w:val="center"/>
              <w:rPr>
                <w:rFonts w:ascii="Garamond" w:hAnsi="Garamond"/>
                <w:sz w:val="20"/>
                <w:szCs w:val="20"/>
              </w:rPr>
            </w:pPr>
            <w:r>
              <w:rPr>
                <w:rFonts w:ascii="Garamond" w:hAnsi="Garamond"/>
                <w:sz w:val="20"/>
                <w:szCs w:val="20"/>
              </w:rPr>
              <w:t>.057</w:t>
            </w:r>
          </w:p>
        </w:tc>
      </w:tr>
      <w:tr w:rsidR="005E3D7E" w:rsidRPr="00D1215B" w14:paraId="4E691AB3" w14:textId="77BC9AE4" w:rsidTr="005C165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01653F" w14:textId="77777777" w:rsidR="005E3D7E" w:rsidRPr="00D1215B" w:rsidRDefault="005E3D7E" w:rsidP="00490FDD">
            <w:pPr>
              <w:pStyle w:val="ListParagraph"/>
              <w:numPr>
                <w:ilvl w:val="0"/>
                <w:numId w:val="25"/>
              </w:numPr>
              <w:rPr>
                <w:rFonts w:ascii="Garamond" w:hAnsi="Garamond"/>
                <w:sz w:val="20"/>
                <w:szCs w:val="20"/>
              </w:rPr>
            </w:pPr>
            <w:r w:rsidRPr="00A27C0D">
              <w:rPr>
                <w:rFonts w:ascii="Garamond" w:hAnsi="Garamond"/>
                <w:sz w:val="20"/>
                <w:szCs w:val="20"/>
              </w:rPr>
              <w:t>It does not feel like the past is behind me, and I am moving away from it.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960757" w14:textId="61A5F9D6" w:rsidR="005E3D7E" w:rsidRDefault="005E3D7E" w:rsidP="003D354C">
            <w:pPr>
              <w:jc w:val="center"/>
              <w:rPr>
                <w:rFonts w:ascii="Garamond" w:hAnsi="Garamond"/>
                <w:sz w:val="20"/>
                <w:szCs w:val="20"/>
              </w:rPr>
            </w:pPr>
            <w:r>
              <w:rPr>
                <w:rFonts w:ascii="Garamond" w:hAnsi="Garamond"/>
                <w:sz w:val="20"/>
                <w:szCs w:val="20"/>
              </w:rPr>
              <w:t>49.3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A46C32" w14:textId="305F230A" w:rsidR="005E3D7E" w:rsidRDefault="005E3D7E" w:rsidP="003D354C">
            <w:pPr>
              <w:jc w:val="center"/>
              <w:rPr>
                <w:rFonts w:ascii="Garamond" w:hAnsi="Garamond"/>
                <w:sz w:val="20"/>
                <w:szCs w:val="20"/>
              </w:rPr>
            </w:pPr>
            <w:r>
              <w:rPr>
                <w:rFonts w:ascii="Garamond" w:hAnsi="Garamond"/>
                <w:sz w:val="20"/>
                <w:szCs w:val="20"/>
              </w:rPr>
              <w:t>44.3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7A0F7" w14:textId="2009BB32" w:rsidR="005E3D7E" w:rsidRDefault="005E3D7E" w:rsidP="003D354C">
            <w:pPr>
              <w:jc w:val="center"/>
              <w:rPr>
                <w:rFonts w:ascii="Garamond" w:hAnsi="Garamond"/>
                <w:sz w:val="20"/>
                <w:szCs w:val="20"/>
              </w:rPr>
            </w:pPr>
            <w:r>
              <w:rPr>
                <w:rFonts w:ascii="Garamond" w:hAnsi="Garamond"/>
                <w:sz w:val="20"/>
                <w:szCs w:val="20"/>
              </w:rPr>
              <w:t>6.4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4705AA" w14:textId="4E58D851" w:rsidR="005E3D7E" w:rsidRPr="00D1215B" w:rsidRDefault="005E3D7E" w:rsidP="003D354C">
            <w:pPr>
              <w:jc w:val="center"/>
              <w:rPr>
                <w:rFonts w:ascii="Garamond" w:hAnsi="Garamond"/>
                <w:sz w:val="20"/>
                <w:szCs w:val="20"/>
              </w:rPr>
            </w:pPr>
            <w:r>
              <w:rPr>
                <w:rFonts w:ascii="Garamond" w:hAnsi="Garamond"/>
                <w:sz w:val="20"/>
                <w:szCs w:val="20"/>
              </w:rPr>
              <w:t>4.13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B10DBF" w14:textId="416F8320" w:rsidR="005E3D7E" w:rsidRPr="00D1215B" w:rsidRDefault="005E3D7E" w:rsidP="003D354C">
            <w:pPr>
              <w:jc w:val="center"/>
              <w:rPr>
                <w:rFonts w:ascii="Garamond" w:hAnsi="Garamond"/>
                <w:sz w:val="20"/>
                <w:szCs w:val="20"/>
              </w:rPr>
            </w:pPr>
            <w:r>
              <w:rPr>
                <w:rFonts w:ascii="Garamond" w:hAnsi="Garamond"/>
                <w:sz w:val="20"/>
                <w:szCs w:val="20"/>
              </w:rPr>
              <w:t>1.96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8F255A" w14:textId="18AE6C65" w:rsidR="005E3D7E" w:rsidRDefault="005E3D7E" w:rsidP="003D354C">
            <w:pPr>
              <w:jc w:val="center"/>
              <w:rPr>
                <w:rFonts w:ascii="Garamond" w:hAnsi="Garamond"/>
                <w:sz w:val="20"/>
                <w:szCs w:val="20"/>
              </w:rPr>
            </w:pPr>
            <w:r>
              <w:rPr>
                <w:rFonts w:ascii="Garamond" w:hAnsi="Garamond"/>
                <w:sz w:val="20"/>
                <w:szCs w:val="20"/>
              </w:rPr>
              <w:t>1.187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989F60" w14:textId="76810E6B" w:rsidR="005E3D7E" w:rsidRDefault="005E3D7E" w:rsidP="003D354C">
            <w:pPr>
              <w:jc w:val="center"/>
              <w:rPr>
                <w:rFonts w:ascii="Garamond" w:hAnsi="Garamond"/>
                <w:sz w:val="20"/>
                <w:szCs w:val="20"/>
              </w:rPr>
            </w:pPr>
            <w:r>
              <w:rPr>
                <w:rFonts w:ascii="Garamond" w:hAnsi="Garamond"/>
                <w:sz w:val="20"/>
                <w:szCs w:val="20"/>
              </w:rPr>
              <w:t>.236</w:t>
            </w:r>
          </w:p>
        </w:tc>
      </w:tr>
      <w:tr w:rsidR="005E3D7E" w:rsidRPr="00D1215B" w14:paraId="14D71850" w14:textId="3126E9C3" w:rsidTr="005C165F">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132155A" w14:textId="77777777" w:rsidR="005E3D7E" w:rsidRPr="00D1215B" w:rsidRDefault="005E3D7E" w:rsidP="00490FDD">
            <w:pPr>
              <w:pStyle w:val="ListParagraph"/>
              <w:numPr>
                <w:ilvl w:val="0"/>
                <w:numId w:val="25"/>
              </w:numPr>
              <w:rPr>
                <w:rFonts w:ascii="Garamond" w:hAnsi="Garamond"/>
                <w:sz w:val="20"/>
                <w:szCs w:val="20"/>
              </w:rPr>
            </w:pPr>
            <w:r w:rsidRPr="00A27C0D">
              <w:rPr>
                <w:rFonts w:ascii="Garamond" w:hAnsi="Garamond"/>
                <w:sz w:val="20"/>
                <w:szCs w:val="20"/>
              </w:rPr>
              <w:t>It does not feel like time is a road, and I am in a moving vehicle travelling along that road.</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969ECBE" w14:textId="376E7D34" w:rsidR="005E3D7E" w:rsidRDefault="005E3D7E" w:rsidP="003D354C">
            <w:pPr>
              <w:jc w:val="center"/>
              <w:rPr>
                <w:rFonts w:ascii="Garamond" w:hAnsi="Garamond"/>
                <w:sz w:val="20"/>
                <w:szCs w:val="20"/>
              </w:rPr>
            </w:pPr>
            <w:r>
              <w:rPr>
                <w:rFonts w:ascii="Garamond" w:hAnsi="Garamond"/>
                <w:sz w:val="20"/>
                <w:szCs w:val="20"/>
              </w:rPr>
              <w:t>45.9</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AC2711" w14:textId="62C77E24" w:rsidR="005E3D7E" w:rsidRDefault="005E3D7E" w:rsidP="003D354C">
            <w:pPr>
              <w:jc w:val="center"/>
              <w:rPr>
                <w:rFonts w:ascii="Garamond" w:hAnsi="Garamond"/>
                <w:sz w:val="20"/>
                <w:szCs w:val="20"/>
              </w:rPr>
            </w:pPr>
            <w:r>
              <w:rPr>
                <w:rFonts w:ascii="Garamond" w:hAnsi="Garamond"/>
                <w:sz w:val="20"/>
                <w:szCs w:val="20"/>
              </w:rPr>
              <w:t>47.4</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637C30" w14:textId="4CD0011C" w:rsidR="005E3D7E" w:rsidRDefault="005E3D7E" w:rsidP="003D354C">
            <w:pPr>
              <w:jc w:val="center"/>
              <w:rPr>
                <w:rFonts w:ascii="Garamond" w:hAnsi="Garamond"/>
                <w:sz w:val="20"/>
                <w:szCs w:val="20"/>
              </w:rPr>
            </w:pPr>
            <w:r>
              <w:rPr>
                <w:rFonts w:ascii="Garamond" w:hAnsi="Garamond"/>
                <w:sz w:val="20"/>
                <w:szCs w:val="20"/>
              </w:rPr>
              <w:t>6.7</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59FFC14" w14:textId="6E064B72" w:rsidR="005E3D7E" w:rsidRPr="00D1215B" w:rsidRDefault="005E3D7E" w:rsidP="003D354C">
            <w:pPr>
              <w:jc w:val="center"/>
              <w:rPr>
                <w:rFonts w:ascii="Garamond" w:hAnsi="Garamond"/>
                <w:sz w:val="20"/>
                <w:szCs w:val="20"/>
              </w:rPr>
            </w:pPr>
            <w:r>
              <w:rPr>
                <w:rFonts w:ascii="Garamond" w:hAnsi="Garamond"/>
                <w:sz w:val="20"/>
                <w:szCs w:val="20"/>
              </w:rPr>
              <w:t>4.05</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5965F69" w14:textId="0289590B" w:rsidR="005E3D7E" w:rsidRPr="00D1215B" w:rsidRDefault="005E3D7E" w:rsidP="003D354C">
            <w:pPr>
              <w:jc w:val="center"/>
              <w:rPr>
                <w:rFonts w:ascii="Garamond" w:hAnsi="Garamond"/>
                <w:sz w:val="20"/>
                <w:szCs w:val="20"/>
              </w:rPr>
            </w:pPr>
            <w:r>
              <w:rPr>
                <w:rFonts w:ascii="Garamond" w:hAnsi="Garamond"/>
                <w:sz w:val="20"/>
                <w:szCs w:val="20"/>
              </w:rPr>
              <w:t>1.85</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E2A70C" w14:textId="501313C2" w:rsidR="005E3D7E" w:rsidRDefault="005E3D7E" w:rsidP="003D354C">
            <w:pPr>
              <w:jc w:val="center"/>
              <w:rPr>
                <w:rFonts w:ascii="Garamond" w:hAnsi="Garamond"/>
                <w:sz w:val="20"/>
                <w:szCs w:val="20"/>
              </w:rPr>
            </w:pPr>
            <w:r>
              <w:rPr>
                <w:rFonts w:ascii="Garamond" w:hAnsi="Garamond"/>
                <w:sz w:val="20"/>
                <w:szCs w:val="20"/>
              </w:rPr>
              <w:t>0.448</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2F3C97" w14:textId="06E9E11B" w:rsidR="005E3D7E" w:rsidRDefault="005E3D7E" w:rsidP="003D354C">
            <w:pPr>
              <w:jc w:val="center"/>
              <w:rPr>
                <w:rFonts w:ascii="Garamond" w:hAnsi="Garamond"/>
                <w:sz w:val="20"/>
                <w:szCs w:val="20"/>
              </w:rPr>
            </w:pPr>
            <w:r>
              <w:rPr>
                <w:rFonts w:ascii="Garamond" w:hAnsi="Garamond"/>
                <w:sz w:val="20"/>
                <w:szCs w:val="20"/>
              </w:rPr>
              <w:t>.654</w:t>
            </w:r>
          </w:p>
        </w:tc>
      </w:tr>
    </w:tbl>
    <w:p w14:paraId="2C8B665E" w14:textId="6E5B3F68" w:rsidR="007E735B" w:rsidRDefault="007E735B" w:rsidP="00607ED0">
      <w:pPr>
        <w:jc w:val="both"/>
        <w:rPr>
          <w:rFonts w:ascii="Garamond" w:hAnsi="Garamond"/>
        </w:rPr>
      </w:pPr>
    </w:p>
    <w:p w14:paraId="2A58EE45" w14:textId="22B4D691" w:rsidR="001C1BAD" w:rsidRDefault="0042554C" w:rsidP="00607ED0">
      <w:pPr>
        <w:jc w:val="both"/>
        <w:rPr>
          <w:rFonts w:ascii="Garamond" w:hAnsi="Garamond"/>
        </w:rPr>
      </w:pPr>
      <w:r>
        <w:rPr>
          <w:rFonts w:ascii="Garamond" w:hAnsi="Garamond"/>
        </w:rPr>
        <w:t>Not</w:t>
      </w:r>
      <w:r w:rsidR="005C165F">
        <w:rPr>
          <w:rFonts w:ascii="Garamond" w:hAnsi="Garamond"/>
        </w:rPr>
        <w:t xml:space="preserve"> all of the means are significantly different from 4. </w:t>
      </w:r>
      <w:r>
        <w:rPr>
          <w:rFonts w:ascii="Garamond" w:hAnsi="Garamond"/>
        </w:rPr>
        <w:t>We find similar results for moving time expressions as we did in experiment 1. In this experiment we found that only moving time expressions</w:t>
      </w:r>
      <w:r w:rsidR="005C165F">
        <w:rPr>
          <w:rFonts w:ascii="Garamond" w:hAnsi="Garamond"/>
        </w:rPr>
        <w:t xml:space="preserve"> (2), and (5)</w:t>
      </w:r>
      <w:r w:rsidR="006F6DEF">
        <w:rPr>
          <w:rFonts w:ascii="Garamond" w:hAnsi="Garamond"/>
        </w:rPr>
        <w:t>,</w:t>
      </w:r>
      <w:r w:rsidR="00DC7B6E">
        <w:rPr>
          <w:rFonts w:ascii="Garamond" w:hAnsi="Garamond"/>
        </w:rPr>
        <w:t xml:space="preserve"> </w:t>
      </w:r>
      <w:r w:rsidR="00BB57A3">
        <w:rPr>
          <w:rFonts w:ascii="Garamond" w:hAnsi="Garamond"/>
        </w:rPr>
        <w:t>have mean responses</w:t>
      </w:r>
      <w:r w:rsidR="00DC7B6E">
        <w:rPr>
          <w:rFonts w:ascii="Garamond" w:hAnsi="Garamond"/>
        </w:rPr>
        <w:t xml:space="preserve"> significantly above indifference, while </w:t>
      </w:r>
      <w:r w:rsidR="00BB57A3">
        <w:rPr>
          <w:rFonts w:ascii="Garamond" w:hAnsi="Garamond"/>
        </w:rPr>
        <w:t xml:space="preserve">the mean response to </w:t>
      </w:r>
      <w:r w:rsidR="008D1322">
        <w:rPr>
          <w:rFonts w:ascii="Garamond" w:hAnsi="Garamond"/>
        </w:rPr>
        <w:t xml:space="preserve">moving time expression (4) is significantly </w:t>
      </w:r>
      <w:r w:rsidR="008D1322">
        <w:rPr>
          <w:rFonts w:ascii="Garamond" w:hAnsi="Garamond"/>
          <w:i/>
          <w:iCs/>
        </w:rPr>
        <w:t>below</w:t>
      </w:r>
      <w:r w:rsidR="008D1322">
        <w:rPr>
          <w:rFonts w:ascii="Garamond" w:hAnsi="Garamond"/>
        </w:rPr>
        <w:t xml:space="preserve"> indifference</w:t>
      </w:r>
      <w:r w:rsidR="006F6DEF">
        <w:rPr>
          <w:rFonts w:ascii="Garamond" w:hAnsi="Garamond"/>
        </w:rPr>
        <w:t xml:space="preserve"> (i.e. what looks like indifference is really weak disagreement)</w:t>
      </w:r>
      <w:r w:rsidR="008D1322">
        <w:rPr>
          <w:rFonts w:ascii="Garamond" w:hAnsi="Garamond"/>
        </w:rPr>
        <w:t xml:space="preserve">. </w:t>
      </w:r>
      <w:r>
        <w:rPr>
          <w:rFonts w:ascii="Garamond" w:hAnsi="Garamond"/>
        </w:rPr>
        <w:t xml:space="preserve">In experiment </w:t>
      </w:r>
      <w:r>
        <w:rPr>
          <w:rFonts w:ascii="Garamond" w:hAnsi="Garamond"/>
        </w:rPr>
        <w:lastRenderedPageBreak/>
        <w:t xml:space="preserve">1, however, the means for all the moving ego expressions were significantly above 4, and in this experiment none of them </w:t>
      </w:r>
      <w:r w:rsidR="008D1322">
        <w:rPr>
          <w:rFonts w:ascii="Garamond" w:hAnsi="Garamond"/>
        </w:rPr>
        <w:t xml:space="preserve">differ </w:t>
      </w:r>
      <w:r w:rsidR="008412C2">
        <w:rPr>
          <w:rFonts w:ascii="Garamond" w:hAnsi="Garamond"/>
        </w:rPr>
        <w:t>significantly from indifference.</w:t>
      </w:r>
      <w:r>
        <w:rPr>
          <w:rFonts w:ascii="Garamond" w:hAnsi="Garamond"/>
        </w:rPr>
        <w:t xml:space="preserve"> </w:t>
      </w:r>
      <w:r w:rsidR="001C1BAD">
        <w:rPr>
          <w:rFonts w:ascii="Garamond" w:hAnsi="Garamond"/>
        </w:rPr>
        <w:t xml:space="preserve">We can see, from comparing the means for moving ego expressions across both experiments, that those in experiment 1 are just </w:t>
      </w:r>
      <w:r w:rsidR="001C1BAD" w:rsidRPr="001C1BAD">
        <w:rPr>
          <w:rFonts w:ascii="Garamond" w:hAnsi="Garamond"/>
          <w:i/>
        </w:rPr>
        <w:t>slightly</w:t>
      </w:r>
      <w:r w:rsidR="001C1BAD">
        <w:rPr>
          <w:rFonts w:ascii="Garamond" w:hAnsi="Garamond"/>
        </w:rPr>
        <w:t xml:space="preserve"> higher than those in experiment 2, which is just enough to make the difference between a significant difference and no such difference, from indifference. </w:t>
      </w:r>
      <w:r w:rsidR="00967958">
        <w:rPr>
          <w:rFonts w:ascii="Garamond" w:hAnsi="Garamond"/>
        </w:rPr>
        <w:t xml:space="preserve">This tells us that the significant difference we find in experiment 1 is not very robust over different groups of subjects: we don’t find </w:t>
      </w:r>
      <w:r w:rsidR="00D80D2B">
        <w:rPr>
          <w:rFonts w:ascii="Garamond" w:hAnsi="Garamond"/>
        </w:rPr>
        <w:t>similarly significant results</w:t>
      </w:r>
      <w:r w:rsidR="00967958">
        <w:rPr>
          <w:rFonts w:ascii="Garamond" w:hAnsi="Garamond"/>
        </w:rPr>
        <w:t xml:space="preserve"> in experiment 2, which has different participants.</w:t>
      </w:r>
    </w:p>
    <w:p w14:paraId="38698F7C" w14:textId="0E984867" w:rsidR="00CF21E3" w:rsidRDefault="00CF21E3" w:rsidP="00607ED0">
      <w:pPr>
        <w:jc w:val="both"/>
        <w:rPr>
          <w:rFonts w:ascii="Garamond" w:hAnsi="Garamond"/>
        </w:rPr>
      </w:pPr>
      <w:r>
        <w:rPr>
          <w:rFonts w:ascii="Garamond" w:hAnsi="Garamond"/>
          <w:i/>
        </w:rPr>
        <w:t>Table 5</w:t>
      </w:r>
      <w:r w:rsidRPr="000457AB">
        <w:rPr>
          <w:rFonts w:ascii="Garamond" w:hAnsi="Garamond"/>
          <w:i/>
        </w:rPr>
        <w:t xml:space="preserve">a Levels of agreement to </w:t>
      </w:r>
      <w:r>
        <w:rPr>
          <w:rFonts w:ascii="Garamond" w:hAnsi="Garamond"/>
          <w:i/>
        </w:rPr>
        <w:t>negative</w:t>
      </w:r>
      <w:r w:rsidRPr="000457AB">
        <w:rPr>
          <w:rFonts w:ascii="Garamond" w:hAnsi="Garamond"/>
          <w:i/>
        </w:rPr>
        <w:t xml:space="preserve"> expressions reported as strong agreement/disagreement and </w:t>
      </w:r>
      <w:r w:rsidR="0042554C">
        <w:rPr>
          <w:rFonts w:ascii="Garamond" w:hAnsi="Garamond"/>
          <w:i/>
        </w:rPr>
        <w:t>neither strong agreement nor strong disagreement</w:t>
      </w:r>
      <w:r w:rsidRPr="000457AB">
        <w:rPr>
          <w:rFonts w:ascii="Garamond" w:hAnsi="Garamond"/>
          <w:i/>
        </w:rPr>
        <w:t xml:space="preserve"> </w:t>
      </w:r>
    </w:p>
    <w:tbl>
      <w:tblPr>
        <w:tblStyle w:val="TableGrid"/>
        <w:tblW w:w="0" w:type="auto"/>
        <w:tblLook w:val="04A0" w:firstRow="1" w:lastRow="0" w:firstColumn="1" w:lastColumn="0" w:noHBand="0" w:noVBand="1"/>
      </w:tblPr>
      <w:tblGrid>
        <w:gridCol w:w="6707"/>
        <w:gridCol w:w="616"/>
        <w:gridCol w:w="641"/>
        <w:gridCol w:w="552"/>
      </w:tblGrid>
      <w:tr w:rsidR="00CF21E3" w:rsidRPr="00D1215B" w14:paraId="01F22C15" w14:textId="77777777" w:rsidTr="00CB2137">
        <w:tc>
          <w:tcPr>
            <w:tcW w:w="0" w:type="auto"/>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79368A5A" w14:textId="77777777" w:rsidR="00CF21E3" w:rsidRPr="00D1215B" w:rsidRDefault="00CF21E3" w:rsidP="00CB2137">
            <w:pPr>
              <w:jc w:val="center"/>
              <w:rPr>
                <w:rFonts w:ascii="Garamond" w:hAnsi="Garamond"/>
                <w:sz w:val="20"/>
                <w:szCs w:val="20"/>
              </w:rPr>
            </w:pP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3C66A7E4" w14:textId="77777777" w:rsidR="00CF21E3" w:rsidRPr="00D1215B" w:rsidRDefault="00CF21E3" w:rsidP="00CB2137">
            <w:pPr>
              <w:jc w:val="center"/>
              <w:rPr>
                <w:rFonts w:ascii="Garamond" w:hAnsi="Garamond"/>
                <w:b/>
                <w:sz w:val="20"/>
                <w:szCs w:val="20"/>
              </w:rPr>
            </w:pPr>
            <w:r>
              <w:rPr>
                <w:rFonts w:ascii="Garamond" w:hAnsi="Garamond"/>
                <w:b/>
                <w:sz w:val="20"/>
                <w:szCs w:val="20"/>
              </w:rPr>
              <w:t>%SA</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9439FC8" w14:textId="77777777" w:rsidR="00CF21E3" w:rsidRPr="00D1215B" w:rsidRDefault="00CF21E3" w:rsidP="00CB2137">
            <w:pPr>
              <w:jc w:val="center"/>
              <w:rPr>
                <w:rFonts w:ascii="Garamond" w:hAnsi="Garamond"/>
                <w:b/>
                <w:sz w:val="20"/>
                <w:szCs w:val="20"/>
              </w:rPr>
            </w:pPr>
            <w:r>
              <w:rPr>
                <w:rFonts w:ascii="Garamond" w:hAnsi="Garamond"/>
                <w:b/>
                <w:sz w:val="20"/>
                <w:szCs w:val="20"/>
              </w:rPr>
              <w:t>%SD</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255A036" w14:textId="77777777" w:rsidR="00CF21E3" w:rsidRPr="00D1215B" w:rsidRDefault="00CF21E3" w:rsidP="00CB2137">
            <w:pPr>
              <w:jc w:val="center"/>
              <w:rPr>
                <w:rFonts w:ascii="Garamond" w:hAnsi="Garamond"/>
                <w:b/>
                <w:sz w:val="20"/>
                <w:szCs w:val="20"/>
              </w:rPr>
            </w:pPr>
            <w:r>
              <w:rPr>
                <w:rFonts w:ascii="Garamond" w:hAnsi="Garamond"/>
                <w:b/>
                <w:sz w:val="20"/>
                <w:szCs w:val="20"/>
              </w:rPr>
              <w:t>%N</w:t>
            </w:r>
          </w:p>
        </w:tc>
      </w:tr>
      <w:tr w:rsidR="00CF21E3" w:rsidRPr="00D1215B" w14:paraId="36EA774A"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291C226" w14:textId="77777777" w:rsidR="00CF21E3" w:rsidRPr="00D1215B" w:rsidRDefault="00CF21E3" w:rsidP="00CB2137">
            <w:pPr>
              <w:rPr>
                <w:rFonts w:ascii="Garamond" w:hAnsi="Garamond"/>
                <w:b/>
                <w:sz w:val="20"/>
                <w:szCs w:val="20"/>
              </w:rPr>
            </w:pPr>
            <w:r w:rsidRPr="00D1215B">
              <w:rPr>
                <w:rFonts w:ascii="Garamond" w:hAnsi="Garamond"/>
                <w:b/>
                <w:sz w:val="20"/>
                <w:szCs w:val="20"/>
              </w:rPr>
              <w:t>Moving Time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6CD1FF33" w14:textId="74775998" w:rsidR="00CF21E3" w:rsidRPr="00D1215B" w:rsidRDefault="00CF21E3" w:rsidP="00CB2137">
            <w:pPr>
              <w:jc w:val="center"/>
              <w:rPr>
                <w:rFonts w:ascii="Garamond" w:hAnsi="Garamond"/>
                <w:b/>
                <w:sz w:val="20"/>
                <w:szCs w:val="20"/>
              </w:rPr>
            </w:pPr>
            <w:r>
              <w:rPr>
                <w:rFonts w:ascii="Garamond" w:hAnsi="Garamond"/>
                <w:b/>
                <w:sz w:val="20"/>
                <w:szCs w:val="20"/>
              </w:rPr>
              <w:t>30</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F383EBD" w14:textId="7E622BED" w:rsidR="00CF21E3" w:rsidRPr="00D1215B" w:rsidRDefault="00CF21E3" w:rsidP="00CB2137">
            <w:pPr>
              <w:jc w:val="center"/>
              <w:rPr>
                <w:rFonts w:ascii="Garamond" w:hAnsi="Garamond"/>
                <w:b/>
                <w:sz w:val="20"/>
                <w:szCs w:val="20"/>
              </w:rPr>
            </w:pPr>
            <w:r>
              <w:rPr>
                <w:rFonts w:ascii="Garamond" w:hAnsi="Garamond"/>
                <w:b/>
                <w:sz w:val="20"/>
                <w:szCs w:val="20"/>
              </w:rPr>
              <w:t>8.9</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3BCBB233" w14:textId="7022A743" w:rsidR="00CF21E3" w:rsidRPr="00D1215B" w:rsidRDefault="00CF21E3" w:rsidP="00CB2137">
            <w:pPr>
              <w:jc w:val="center"/>
              <w:rPr>
                <w:rFonts w:ascii="Garamond" w:hAnsi="Garamond"/>
                <w:b/>
                <w:sz w:val="20"/>
                <w:szCs w:val="20"/>
              </w:rPr>
            </w:pPr>
            <w:r>
              <w:rPr>
                <w:rFonts w:ascii="Garamond" w:hAnsi="Garamond"/>
                <w:b/>
                <w:sz w:val="20"/>
                <w:szCs w:val="20"/>
              </w:rPr>
              <w:t>61.1</w:t>
            </w:r>
          </w:p>
        </w:tc>
      </w:tr>
      <w:tr w:rsidR="00CF21E3" w:rsidRPr="00D1215B" w14:paraId="04E6E696"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BEF2BB8" w14:textId="6BFA1608" w:rsidR="00CF21E3" w:rsidRPr="00F9626D" w:rsidRDefault="00CF21E3" w:rsidP="00F9626D">
            <w:pPr>
              <w:pStyle w:val="ListParagraph"/>
              <w:numPr>
                <w:ilvl w:val="0"/>
                <w:numId w:val="38"/>
              </w:numPr>
              <w:rPr>
                <w:rFonts w:ascii="Garamond" w:hAnsi="Garamond"/>
                <w:sz w:val="20"/>
                <w:szCs w:val="20"/>
                <w:lang w:eastAsia="zh-CN"/>
              </w:rPr>
            </w:pPr>
            <w:r w:rsidRPr="00F9626D">
              <w:rPr>
                <w:rFonts w:ascii="Garamond" w:hAnsi="Garamond"/>
                <w:sz w:val="20"/>
                <w:szCs w:val="20"/>
                <w:lang w:eastAsia="zh-CN"/>
              </w:rPr>
              <w:t>It does not feel like the future is ahead of me, and it is moving towards me.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16D29E2" w14:textId="6BD01349" w:rsidR="00CF21E3" w:rsidRDefault="00CF21E3" w:rsidP="00CB2137">
            <w:pPr>
              <w:jc w:val="center"/>
              <w:rPr>
                <w:rFonts w:ascii="Garamond" w:hAnsi="Garamond"/>
                <w:sz w:val="20"/>
                <w:szCs w:val="20"/>
              </w:rPr>
            </w:pPr>
            <w:r>
              <w:rPr>
                <w:rFonts w:ascii="Garamond" w:hAnsi="Garamond"/>
                <w:sz w:val="20"/>
                <w:szCs w:val="20"/>
              </w:rPr>
              <w:t>28.7</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3EC7620" w14:textId="44E78D99" w:rsidR="00CF21E3" w:rsidRDefault="00CF21E3" w:rsidP="00CB2137">
            <w:pPr>
              <w:jc w:val="center"/>
              <w:rPr>
                <w:rFonts w:ascii="Garamond" w:hAnsi="Garamond"/>
                <w:sz w:val="20"/>
                <w:szCs w:val="20"/>
              </w:rPr>
            </w:pPr>
            <w:r>
              <w:rPr>
                <w:rFonts w:ascii="Garamond" w:hAnsi="Garamond"/>
                <w:sz w:val="20"/>
                <w:szCs w:val="20"/>
              </w:rPr>
              <w:t>27.5</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7C9E37" w14:textId="3DBFCDAB" w:rsidR="00CF21E3" w:rsidRDefault="00CF21E3" w:rsidP="00CB2137">
            <w:pPr>
              <w:jc w:val="center"/>
              <w:rPr>
                <w:rFonts w:ascii="Garamond" w:hAnsi="Garamond"/>
                <w:sz w:val="20"/>
                <w:szCs w:val="20"/>
              </w:rPr>
            </w:pPr>
            <w:r>
              <w:rPr>
                <w:rFonts w:ascii="Garamond" w:hAnsi="Garamond"/>
                <w:sz w:val="20"/>
                <w:szCs w:val="20"/>
              </w:rPr>
              <w:t>43.8</w:t>
            </w:r>
          </w:p>
        </w:tc>
      </w:tr>
      <w:tr w:rsidR="00CF21E3" w:rsidRPr="00D1215B" w14:paraId="121F7F94"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28C99B" w14:textId="7AE7797D" w:rsidR="00CF21E3" w:rsidRPr="00F9626D" w:rsidRDefault="00CF21E3" w:rsidP="00F9626D">
            <w:pPr>
              <w:pStyle w:val="ListParagraph"/>
              <w:numPr>
                <w:ilvl w:val="0"/>
                <w:numId w:val="38"/>
              </w:numPr>
              <w:rPr>
                <w:rFonts w:ascii="Garamond" w:hAnsi="Garamond"/>
                <w:sz w:val="20"/>
                <w:szCs w:val="20"/>
                <w:lang w:eastAsia="zh-CN"/>
              </w:rPr>
            </w:pPr>
            <w:r w:rsidRPr="00F9626D">
              <w:rPr>
                <w:rFonts w:ascii="Garamond" w:hAnsi="Garamond"/>
                <w:sz w:val="20"/>
                <w:szCs w:val="20"/>
                <w:lang w:eastAsia="zh-CN"/>
              </w:rPr>
              <w:t>It does not feel like the past is behind me, and it is moving away from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CB133B" w14:textId="2339E24C" w:rsidR="00CF21E3" w:rsidRDefault="00CF21E3" w:rsidP="00CB2137">
            <w:pPr>
              <w:jc w:val="center"/>
              <w:rPr>
                <w:rFonts w:ascii="Garamond" w:hAnsi="Garamond"/>
                <w:sz w:val="20"/>
                <w:szCs w:val="20"/>
              </w:rPr>
            </w:pPr>
            <w:r>
              <w:rPr>
                <w:rFonts w:ascii="Garamond" w:hAnsi="Garamond"/>
                <w:sz w:val="20"/>
                <w:szCs w:val="20"/>
              </w:rPr>
              <w:t>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AD82B2" w14:textId="7F134C49" w:rsidR="00CF21E3" w:rsidRDefault="00CF21E3" w:rsidP="00CB2137">
            <w:pPr>
              <w:jc w:val="center"/>
              <w:rPr>
                <w:rFonts w:ascii="Garamond" w:hAnsi="Garamond"/>
                <w:sz w:val="20"/>
                <w:szCs w:val="20"/>
              </w:rPr>
            </w:pPr>
            <w:r>
              <w:rPr>
                <w:rFonts w:ascii="Garamond" w:hAnsi="Garamond"/>
                <w:sz w:val="20"/>
                <w:szCs w:val="20"/>
              </w:rPr>
              <w:t>24.5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7BAC59" w14:textId="7C425AB6" w:rsidR="00CF21E3" w:rsidRDefault="00CF21E3" w:rsidP="00CB2137">
            <w:pPr>
              <w:jc w:val="center"/>
              <w:rPr>
                <w:rFonts w:ascii="Garamond" w:hAnsi="Garamond"/>
                <w:sz w:val="20"/>
                <w:szCs w:val="20"/>
              </w:rPr>
            </w:pPr>
            <w:r>
              <w:rPr>
                <w:rFonts w:ascii="Garamond" w:hAnsi="Garamond"/>
                <w:sz w:val="20"/>
                <w:szCs w:val="20"/>
              </w:rPr>
              <w:t>42.5</w:t>
            </w:r>
          </w:p>
        </w:tc>
      </w:tr>
      <w:tr w:rsidR="00CF21E3" w:rsidRPr="00D1215B" w14:paraId="15C32C2C"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6E10C1" w14:textId="77777777" w:rsidR="00CF21E3" w:rsidRPr="00D1215B" w:rsidRDefault="00CF21E3" w:rsidP="00F9626D">
            <w:pPr>
              <w:pStyle w:val="ListParagraph"/>
              <w:numPr>
                <w:ilvl w:val="0"/>
                <w:numId w:val="38"/>
              </w:numPr>
              <w:rPr>
                <w:rFonts w:ascii="Garamond" w:hAnsi="Garamond"/>
                <w:sz w:val="20"/>
                <w:szCs w:val="20"/>
              </w:rPr>
            </w:pPr>
            <w:r w:rsidRPr="00A27C0D">
              <w:rPr>
                <w:rFonts w:ascii="Garamond" w:hAnsi="Garamond"/>
                <w:sz w:val="20"/>
                <w:szCs w:val="20"/>
              </w:rPr>
              <w:t>It does not feel like time is a moving river that I am floating upon.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859A99" w14:textId="2D31DC2B" w:rsidR="00CF21E3" w:rsidRDefault="00CF21E3" w:rsidP="00CB2137">
            <w:pPr>
              <w:jc w:val="center"/>
              <w:rPr>
                <w:rFonts w:ascii="Garamond" w:hAnsi="Garamond"/>
                <w:sz w:val="20"/>
                <w:szCs w:val="20"/>
              </w:rPr>
            </w:pPr>
            <w:r>
              <w:rPr>
                <w:rFonts w:ascii="Garamond" w:hAnsi="Garamond"/>
                <w:sz w:val="20"/>
                <w:szCs w:val="20"/>
              </w:rPr>
              <w:t>27.8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8BB4B" w14:textId="7834690A" w:rsidR="00CF21E3" w:rsidRDefault="00CF21E3" w:rsidP="00CB2137">
            <w:pPr>
              <w:jc w:val="center"/>
              <w:rPr>
                <w:rFonts w:ascii="Garamond" w:hAnsi="Garamond"/>
                <w:sz w:val="20"/>
                <w:szCs w:val="20"/>
              </w:rPr>
            </w:pPr>
            <w:r>
              <w:rPr>
                <w:rFonts w:ascii="Garamond" w:hAnsi="Garamond"/>
                <w:sz w:val="20"/>
                <w:szCs w:val="20"/>
              </w:rPr>
              <w:t>28.4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8612AD" w14:textId="3DC5EAE3" w:rsidR="00CF21E3" w:rsidRDefault="00CF21E3" w:rsidP="00CB2137">
            <w:pPr>
              <w:jc w:val="center"/>
              <w:rPr>
                <w:rFonts w:ascii="Garamond" w:hAnsi="Garamond"/>
                <w:sz w:val="20"/>
                <w:szCs w:val="20"/>
              </w:rPr>
            </w:pPr>
            <w:r>
              <w:rPr>
                <w:rFonts w:ascii="Garamond" w:hAnsi="Garamond"/>
                <w:sz w:val="20"/>
                <w:szCs w:val="20"/>
              </w:rPr>
              <w:t>43.8</w:t>
            </w:r>
          </w:p>
        </w:tc>
      </w:tr>
      <w:tr w:rsidR="00CF21E3" w:rsidRPr="00D1215B" w14:paraId="4118ACD5"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825685" w14:textId="77777777" w:rsidR="00CF21E3" w:rsidRPr="00D1215B" w:rsidRDefault="00CF21E3" w:rsidP="00F9626D">
            <w:pPr>
              <w:pStyle w:val="ListParagraph"/>
              <w:numPr>
                <w:ilvl w:val="0"/>
                <w:numId w:val="38"/>
              </w:numPr>
              <w:rPr>
                <w:rFonts w:ascii="Garamond" w:hAnsi="Garamond"/>
                <w:sz w:val="20"/>
                <w:szCs w:val="20"/>
              </w:rPr>
            </w:pPr>
            <w:r w:rsidRPr="00A27C0D">
              <w:rPr>
                <w:rFonts w:ascii="Garamond" w:hAnsi="Garamond"/>
                <w:sz w:val="20"/>
                <w:szCs w:val="20"/>
              </w:rPr>
              <w:t>It does not feel like time is whizzing towards 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3E288C" w14:textId="4695F472" w:rsidR="00CF21E3" w:rsidRDefault="00CF21E3" w:rsidP="00CB2137">
            <w:pPr>
              <w:jc w:val="center"/>
              <w:rPr>
                <w:rFonts w:ascii="Garamond" w:hAnsi="Garamond"/>
                <w:sz w:val="20"/>
                <w:szCs w:val="20"/>
              </w:rPr>
            </w:pPr>
            <w:r>
              <w:rPr>
                <w:rFonts w:ascii="Garamond" w:hAnsi="Garamond"/>
                <w:sz w:val="20"/>
                <w:szCs w:val="20"/>
              </w:rPr>
              <w:t>22.6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A662FE" w14:textId="6A7FC736" w:rsidR="00CF21E3" w:rsidRDefault="00CF21E3" w:rsidP="00CB2137">
            <w:pPr>
              <w:jc w:val="center"/>
              <w:rPr>
                <w:rFonts w:ascii="Garamond" w:hAnsi="Garamond"/>
                <w:sz w:val="20"/>
                <w:szCs w:val="20"/>
              </w:rPr>
            </w:pPr>
            <w:r>
              <w:rPr>
                <w:rFonts w:ascii="Garamond" w:hAnsi="Garamond"/>
                <w:sz w:val="20"/>
                <w:szCs w:val="20"/>
              </w:rPr>
              <w:t>34.3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3085D6" w14:textId="0CEE6815" w:rsidR="00CF21E3" w:rsidRDefault="00CF21E3" w:rsidP="00CB2137">
            <w:pPr>
              <w:jc w:val="center"/>
              <w:rPr>
                <w:rFonts w:ascii="Garamond" w:hAnsi="Garamond"/>
                <w:sz w:val="20"/>
                <w:szCs w:val="20"/>
              </w:rPr>
            </w:pPr>
            <w:r>
              <w:rPr>
                <w:rFonts w:ascii="Garamond" w:hAnsi="Garamond"/>
                <w:sz w:val="20"/>
                <w:szCs w:val="20"/>
              </w:rPr>
              <w:t>43.1</w:t>
            </w:r>
          </w:p>
        </w:tc>
      </w:tr>
      <w:tr w:rsidR="00CF21E3" w:rsidRPr="00D1215B" w14:paraId="72CBC09C"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AB2EDC" w14:textId="77777777" w:rsidR="00CF21E3" w:rsidRPr="00D1215B" w:rsidRDefault="00CF21E3" w:rsidP="00F9626D">
            <w:pPr>
              <w:pStyle w:val="ListParagraph"/>
              <w:numPr>
                <w:ilvl w:val="0"/>
                <w:numId w:val="38"/>
              </w:numPr>
              <w:rPr>
                <w:rFonts w:ascii="Garamond" w:hAnsi="Garamond"/>
                <w:sz w:val="20"/>
                <w:szCs w:val="20"/>
              </w:rPr>
            </w:pPr>
            <w:r w:rsidRPr="00A27C0D">
              <w:rPr>
                <w:rFonts w:ascii="Garamond" w:hAnsi="Garamond"/>
                <w:sz w:val="20"/>
                <w:szCs w:val="20"/>
              </w:rPr>
              <w:t>I cannot feel time passing.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3192B3" w14:textId="788262DD" w:rsidR="00CF21E3" w:rsidRDefault="00CF21E3" w:rsidP="00CB2137">
            <w:pPr>
              <w:jc w:val="center"/>
              <w:rPr>
                <w:rFonts w:ascii="Garamond" w:hAnsi="Garamond"/>
                <w:sz w:val="20"/>
                <w:szCs w:val="20"/>
              </w:rPr>
            </w:pPr>
            <w:r>
              <w:rPr>
                <w:rFonts w:ascii="Garamond" w:hAnsi="Garamond"/>
                <w:sz w:val="20"/>
                <w:szCs w:val="20"/>
              </w:rPr>
              <w:t>38.5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D5C2A1" w14:textId="2F574791" w:rsidR="00CF21E3" w:rsidRDefault="00CF21E3" w:rsidP="00CB2137">
            <w:pPr>
              <w:jc w:val="center"/>
              <w:rPr>
                <w:rFonts w:ascii="Garamond" w:hAnsi="Garamond"/>
                <w:sz w:val="20"/>
                <w:szCs w:val="20"/>
              </w:rPr>
            </w:pPr>
            <w:r>
              <w:rPr>
                <w:rFonts w:ascii="Garamond" w:hAnsi="Garamond"/>
                <w:sz w:val="20"/>
                <w:szCs w:val="20"/>
              </w:rPr>
              <w:t>23.5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988003" w14:textId="2F17F0C5" w:rsidR="00CF21E3" w:rsidRDefault="00CF21E3" w:rsidP="00CB2137">
            <w:pPr>
              <w:jc w:val="center"/>
              <w:rPr>
                <w:rFonts w:ascii="Garamond" w:hAnsi="Garamond"/>
                <w:sz w:val="20"/>
                <w:szCs w:val="20"/>
              </w:rPr>
            </w:pPr>
            <w:r>
              <w:rPr>
                <w:rFonts w:ascii="Garamond" w:hAnsi="Garamond"/>
                <w:sz w:val="20"/>
                <w:szCs w:val="20"/>
              </w:rPr>
              <w:t>38</w:t>
            </w:r>
          </w:p>
        </w:tc>
      </w:tr>
      <w:tr w:rsidR="00CF21E3" w:rsidRPr="00D1215B" w14:paraId="52E108C0"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DA924A0" w14:textId="77777777" w:rsidR="00CF21E3" w:rsidRPr="00D1215B" w:rsidRDefault="00CF21E3" w:rsidP="00F9626D">
            <w:pPr>
              <w:pStyle w:val="ListParagraph"/>
              <w:numPr>
                <w:ilvl w:val="0"/>
                <w:numId w:val="38"/>
              </w:numPr>
              <w:rPr>
                <w:rFonts w:ascii="Garamond" w:hAnsi="Garamond"/>
                <w:sz w:val="20"/>
                <w:szCs w:val="20"/>
              </w:rPr>
            </w:pPr>
            <w:r w:rsidRPr="00A27C0D">
              <w:rPr>
                <w:rFonts w:ascii="Garamond" w:hAnsi="Garamond"/>
                <w:sz w:val="20"/>
                <w:szCs w:val="20"/>
              </w:rPr>
              <w:t>It does not feel to me like the present moves.</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EEBCA8" w14:textId="0D6BE7D0" w:rsidR="00CF21E3" w:rsidRDefault="00CF21E3" w:rsidP="00CB2137">
            <w:pPr>
              <w:jc w:val="center"/>
              <w:rPr>
                <w:rFonts w:ascii="Garamond" w:hAnsi="Garamond"/>
                <w:sz w:val="20"/>
                <w:szCs w:val="20"/>
              </w:rPr>
            </w:pPr>
            <w:r>
              <w:rPr>
                <w:rFonts w:ascii="Garamond" w:hAnsi="Garamond"/>
                <w:sz w:val="20"/>
                <w:szCs w:val="20"/>
              </w:rPr>
              <w:t>27.2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C84B27" w14:textId="0BF852DC" w:rsidR="00CF21E3" w:rsidRDefault="00CF21E3" w:rsidP="00CB2137">
            <w:pPr>
              <w:jc w:val="center"/>
              <w:rPr>
                <w:rFonts w:ascii="Garamond" w:hAnsi="Garamond"/>
                <w:sz w:val="20"/>
                <w:szCs w:val="20"/>
              </w:rPr>
            </w:pPr>
            <w:r>
              <w:rPr>
                <w:rFonts w:ascii="Garamond" w:hAnsi="Garamond"/>
                <w:sz w:val="20"/>
                <w:szCs w:val="20"/>
              </w:rPr>
              <w:t>28.4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7F7F401" w14:textId="32409283" w:rsidR="00CF21E3" w:rsidRDefault="00CF21E3" w:rsidP="00CB2137">
            <w:pPr>
              <w:jc w:val="center"/>
              <w:rPr>
                <w:rFonts w:ascii="Garamond" w:hAnsi="Garamond"/>
                <w:sz w:val="20"/>
                <w:szCs w:val="20"/>
              </w:rPr>
            </w:pPr>
            <w:r>
              <w:rPr>
                <w:rFonts w:ascii="Garamond" w:hAnsi="Garamond"/>
                <w:sz w:val="20"/>
                <w:szCs w:val="20"/>
              </w:rPr>
              <w:t>44.4</w:t>
            </w:r>
          </w:p>
        </w:tc>
      </w:tr>
      <w:tr w:rsidR="00CF21E3" w:rsidRPr="00D1215B" w14:paraId="0252D2C7" w14:textId="77777777" w:rsidTr="00CB2137">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E198618" w14:textId="77777777" w:rsidR="00CF21E3" w:rsidRPr="00D1215B" w:rsidRDefault="00CF21E3" w:rsidP="00CB2137">
            <w:pPr>
              <w:rPr>
                <w:rFonts w:ascii="Garamond" w:hAnsi="Garamond"/>
                <w:b/>
                <w:sz w:val="20"/>
                <w:szCs w:val="20"/>
              </w:rPr>
            </w:pPr>
            <w:r w:rsidRPr="00D1215B">
              <w:rPr>
                <w:rFonts w:ascii="Garamond" w:hAnsi="Garamond"/>
                <w:b/>
                <w:sz w:val="20"/>
                <w:szCs w:val="20"/>
              </w:rPr>
              <w:t>Moving Ego Expressions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543A001D" w14:textId="47C4B588" w:rsidR="00CF21E3" w:rsidRPr="00D1215B" w:rsidRDefault="00CF21E3" w:rsidP="00CB2137">
            <w:pPr>
              <w:jc w:val="center"/>
              <w:rPr>
                <w:rFonts w:ascii="Garamond" w:hAnsi="Garamond"/>
                <w:b/>
                <w:sz w:val="20"/>
                <w:szCs w:val="20"/>
              </w:rPr>
            </w:pPr>
            <w:r>
              <w:rPr>
                <w:rFonts w:ascii="Garamond" w:hAnsi="Garamond"/>
                <w:b/>
                <w:sz w:val="20"/>
                <w:szCs w:val="20"/>
              </w:rPr>
              <w:t>34.6</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5023379E" w14:textId="28A28A93" w:rsidR="00CF21E3" w:rsidRPr="00D1215B" w:rsidRDefault="00CF21E3" w:rsidP="00CB2137">
            <w:pPr>
              <w:jc w:val="center"/>
              <w:rPr>
                <w:rFonts w:ascii="Garamond" w:hAnsi="Garamond"/>
                <w:b/>
                <w:sz w:val="20"/>
                <w:szCs w:val="20"/>
              </w:rPr>
            </w:pPr>
            <w:r>
              <w:rPr>
                <w:rFonts w:ascii="Garamond" w:hAnsi="Garamond"/>
                <w:b/>
                <w:sz w:val="20"/>
                <w:szCs w:val="20"/>
              </w:rPr>
              <w:t>7.3</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7219957E" w14:textId="11DFEF1B" w:rsidR="00CF21E3" w:rsidRPr="00D1215B" w:rsidRDefault="00CF21E3" w:rsidP="00CB2137">
            <w:pPr>
              <w:jc w:val="center"/>
              <w:rPr>
                <w:rFonts w:ascii="Garamond" w:hAnsi="Garamond"/>
                <w:b/>
                <w:sz w:val="20"/>
                <w:szCs w:val="20"/>
              </w:rPr>
            </w:pPr>
            <w:r>
              <w:rPr>
                <w:rFonts w:ascii="Garamond" w:hAnsi="Garamond"/>
                <w:b/>
                <w:sz w:val="20"/>
                <w:szCs w:val="20"/>
              </w:rPr>
              <w:t>58.1</w:t>
            </w:r>
          </w:p>
        </w:tc>
      </w:tr>
      <w:tr w:rsidR="00CF21E3" w:rsidRPr="00D1215B" w14:paraId="3B55C3EC" w14:textId="77777777" w:rsidTr="00CB213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E6CCD39" w14:textId="5CCD896D" w:rsidR="00CF21E3" w:rsidRPr="00F9626D" w:rsidRDefault="00CF21E3" w:rsidP="00F9626D">
            <w:pPr>
              <w:pStyle w:val="ListParagraph"/>
              <w:numPr>
                <w:ilvl w:val="0"/>
                <w:numId w:val="39"/>
              </w:numPr>
              <w:rPr>
                <w:rFonts w:ascii="Garamond" w:hAnsi="Garamond"/>
                <w:sz w:val="20"/>
                <w:szCs w:val="20"/>
                <w:lang w:eastAsia="zh-CN"/>
              </w:rPr>
            </w:pPr>
            <w:r w:rsidRPr="00F9626D">
              <w:rPr>
                <w:rFonts w:ascii="Garamond" w:hAnsi="Garamond"/>
                <w:sz w:val="20"/>
                <w:szCs w:val="20"/>
                <w:lang w:eastAsia="zh-CN"/>
              </w:rPr>
              <w:t>It does not feel as though I am moving through time, away from the past and towards the future.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F09CEA3" w14:textId="5641AA0E" w:rsidR="00CF21E3" w:rsidRDefault="00CF21E3" w:rsidP="00CB2137">
            <w:pPr>
              <w:jc w:val="center"/>
              <w:rPr>
                <w:rFonts w:ascii="Garamond" w:hAnsi="Garamond"/>
                <w:sz w:val="20"/>
                <w:szCs w:val="20"/>
              </w:rPr>
            </w:pPr>
            <w:r>
              <w:rPr>
                <w:rFonts w:ascii="Garamond" w:hAnsi="Garamond"/>
                <w:sz w:val="20"/>
                <w:szCs w:val="20"/>
              </w:rPr>
              <w:t>32.7</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492645" w14:textId="36C5FBE0" w:rsidR="00CF21E3" w:rsidRDefault="00CF21E3" w:rsidP="00CB2137">
            <w:pPr>
              <w:jc w:val="center"/>
              <w:rPr>
                <w:rFonts w:ascii="Garamond" w:hAnsi="Garamond"/>
                <w:sz w:val="20"/>
                <w:szCs w:val="20"/>
              </w:rPr>
            </w:pPr>
            <w:r>
              <w:rPr>
                <w:rFonts w:ascii="Garamond" w:hAnsi="Garamond"/>
                <w:sz w:val="20"/>
                <w:szCs w:val="20"/>
              </w:rPr>
              <w:t>27.2</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F4E0401" w14:textId="506114B3" w:rsidR="00CF21E3" w:rsidRDefault="00CF21E3" w:rsidP="00CB2137">
            <w:pPr>
              <w:jc w:val="center"/>
              <w:rPr>
                <w:rFonts w:ascii="Garamond" w:hAnsi="Garamond"/>
                <w:sz w:val="20"/>
                <w:szCs w:val="20"/>
              </w:rPr>
            </w:pPr>
            <w:r>
              <w:rPr>
                <w:rFonts w:ascii="Garamond" w:hAnsi="Garamond"/>
                <w:sz w:val="20"/>
                <w:szCs w:val="20"/>
              </w:rPr>
              <w:t>40.1</w:t>
            </w:r>
          </w:p>
        </w:tc>
      </w:tr>
      <w:tr w:rsidR="00CF21E3" w:rsidRPr="00D1215B" w14:paraId="1D18B119"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49F732" w14:textId="3F79B6F7" w:rsidR="00CF21E3" w:rsidRPr="00F9626D" w:rsidRDefault="00CF21E3" w:rsidP="00F9626D">
            <w:pPr>
              <w:pStyle w:val="ListParagraph"/>
              <w:numPr>
                <w:ilvl w:val="0"/>
                <w:numId w:val="39"/>
              </w:numPr>
              <w:rPr>
                <w:rFonts w:ascii="Garamond" w:hAnsi="Garamond"/>
                <w:sz w:val="20"/>
                <w:szCs w:val="20"/>
                <w:lang w:eastAsia="zh-CN"/>
              </w:rPr>
            </w:pPr>
            <w:r w:rsidRPr="00F9626D">
              <w:rPr>
                <w:rFonts w:ascii="Garamond" w:hAnsi="Garamond"/>
                <w:sz w:val="20"/>
                <w:szCs w:val="20"/>
                <w:lang w:eastAsia="zh-CN"/>
              </w:rPr>
              <w:t>It does not feel like the future is ahead of me and I am moving towards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9D22E4" w14:textId="6BB52920" w:rsidR="00CF21E3" w:rsidRDefault="00CF21E3" w:rsidP="00CB2137">
            <w:pPr>
              <w:jc w:val="center"/>
              <w:rPr>
                <w:rFonts w:ascii="Garamond" w:hAnsi="Garamond"/>
                <w:sz w:val="20"/>
                <w:szCs w:val="20"/>
              </w:rPr>
            </w:pPr>
            <w:r>
              <w:rPr>
                <w:rFonts w:ascii="Garamond" w:hAnsi="Garamond"/>
                <w:sz w:val="20"/>
                <w:szCs w:val="20"/>
              </w:rPr>
              <w:t>35.5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50439F" w14:textId="25487846" w:rsidR="00CF21E3" w:rsidRDefault="00CF21E3" w:rsidP="00CB2137">
            <w:pPr>
              <w:jc w:val="center"/>
              <w:rPr>
                <w:rFonts w:ascii="Garamond" w:hAnsi="Garamond"/>
                <w:sz w:val="20"/>
                <w:szCs w:val="20"/>
              </w:rPr>
            </w:pPr>
            <w:r>
              <w:rPr>
                <w:rFonts w:ascii="Garamond" w:hAnsi="Garamond"/>
                <w:sz w:val="20"/>
                <w:szCs w:val="20"/>
              </w:rPr>
              <w:t>27.5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3EE67A" w14:textId="3F5A4AA1" w:rsidR="00CF21E3" w:rsidRDefault="00CF21E3" w:rsidP="00CB2137">
            <w:pPr>
              <w:jc w:val="center"/>
              <w:rPr>
                <w:rFonts w:ascii="Garamond" w:hAnsi="Garamond"/>
                <w:sz w:val="20"/>
                <w:szCs w:val="20"/>
              </w:rPr>
            </w:pPr>
            <w:r>
              <w:rPr>
                <w:rFonts w:ascii="Garamond" w:hAnsi="Garamond"/>
                <w:sz w:val="20"/>
                <w:szCs w:val="20"/>
              </w:rPr>
              <w:t>37</w:t>
            </w:r>
          </w:p>
        </w:tc>
      </w:tr>
      <w:tr w:rsidR="00CF21E3" w:rsidRPr="00D1215B" w14:paraId="63A89788" w14:textId="77777777" w:rsidTr="00CB213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4ED416" w14:textId="77777777" w:rsidR="00CF21E3" w:rsidRPr="00D1215B" w:rsidRDefault="00CF21E3" w:rsidP="00F9626D">
            <w:pPr>
              <w:pStyle w:val="ListParagraph"/>
              <w:numPr>
                <w:ilvl w:val="0"/>
                <w:numId w:val="39"/>
              </w:numPr>
              <w:rPr>
                <w:rFonts w:ascii="Garamond" w:hAnsi="Garamond"/>
                <w:sz w:val="20"/>
                <w:szCs w:val="20"/>
              </w:rPr>
            </w:pPr>
            <w:r w:rsidRPr="00A27C0D">
              <w:rPr>
                <w:rFonts w:ascii="Garamond" w:hAnsi="Garamond"/>
                <w:sz w:val="20"/>
                <w:szCs w:val="20"/>
              </w:rPr>
              <w:t>It does not feel like the past is behind me, and I am moving away from it.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2B3F31" w14:textId="2C07C556" w:rsidR="00CF21E3" w:rsidRDefault="00CF21E3" w:rsidP="00CB2137">
            <w:pPr>
              <w:jc w:val="center"/>
              <w:rPr>
                <w:rFonts w:ascii="Garamond" w:hAnsi="Garamond"/>
                <w:sz w:val="20"/>
                <w:szCs w:val="20"/>
              </w:rPr>
            </w:pPr>
            <w:r>
              <w:rPr>
                <w:rFonts w:ascii="Garamond" w:hAnsi="Garamond"/>
                <w:sz w:val="20"/>
                <w:szCs w:val="20"/>
              </w:rPr>
              <w:t>32.7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23DD31" w14:textId="5B86BDBC" w:rsidR="00CF21E3" w:rsidRDefault="00CF21E3" w:rsidP="00CB2137">
            <w:pPr>
              <w:jc w:val="center"/>
              <w:rPr>
                <w:rFonts w:ascii="Garamond" w:hAnsi="Garamond"/>
                <w:sz w:val="20"/>
                <w:szCs w:val="20"/>
              </w:rPr>
            </w:pPr>
            <w:r>
              <w:rPr>
                <w:rFonts w:ascii="Garamond" w:hAnsi="Garamond"/>
                <w:sz w:val="20"/>
                <w:szCs w:val="20"/>
              </w:rPr>
              <w:t>28.7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E988F4" w14:textId="61C22A86" w:rsidR="00CF21E3" w:rsidRDefault="00CF21E3" w:rsidP="00CB2137">
            <w:pPr>
              <w:jc w:val="center"/>
              <w:rPr>
                <w:rFonts w:ascii="Garamond" w:hAnsi="Garamond"/>
                <w:sz w:val="20"/>
                <w:szCs w:val="20"/>
              </w:rPr>
            </w:pPr>
            <w:r>
              <w:rPr>
                <w:rFonts w:ascii="Garamond" w:hAnsi="Garamond"/>
                <w:sz w:val="20"/>
                <w:szCs w:val="20"/>
              </w:rPr>
              <w:t>38.6</w:t>
            </w:r>
          </w:p>
        </w:tc>
      </w:tr>
      <w:tr w:rsidR="00CF21E3" w:rsidRPr="00D1215B" w14:paraId="067FAC47" w14:textId="77777777" w:rsidTr="00CB2137">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55CA1A11" w14:textId="77777777" w:rsidR="00CF21E3" w:rsidRPr="00D1215B" w:rsidRDefault="00CF21E3" w:rsidP="00F9626D">
            <w:pPr>
              <w:pStyle w:val="ListParagraph"/>
              <w:numPr>
                <w:ilvl w:val="0"/>
                <w:numId w:val="39"/>
              </w:numPr>
              <w:rPr>
                <w:rFonts w:ascii="Garamond" w:hAnsi="Garamond"/>
                <w:sz w:val="20"/>
                <w:szCs w:val="20"/>
              </w:rPr>
            </w:pPr>
            <w:r w:rsidRPr="00A27C0D">
              <w:rPr>
                <w:rFonts w:ascii="Garamond" w:hAnsi="Garamond"/>
                <w:sz w:val="20"/>
                <w:szCs w:val="20"/>
              </w:rPr>
              <w:t>It does not feel like time is a road, and I am in a moving vehicle travelling along that road.</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56D9F7" w14:textId="3A9D6463" w:rsidR="00CF21E3" w:rsidRDefault="00CF21E3" w:rsidP="00CB2137">
            <w:pPr>
              <w:jc w:val="center"/>
              <w:rPr>
                <w:rFonts w:ascii="Garamond" w:hAnsi="Garamond"/>
                <w:sz w:val="20"/>
                <w:szCs w:val="20"/>
              </w:rPr>
            </w:pPr>
            <w:r>
              <w:rPr>
                <w:rFonts w:ascii="Garamond" w:hAnsi="Garamond"/>
                <w:sz w:val="20"/>
                <w:szCs w:val="20"/>
              </w:rPr>
              <w:t>27.8</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FF49FC4" w14:textId="5CFEE42D" w:rsidR="00CF21E3" w:rsidRDefault="00CF21E3" w:rsidP="00CB2137">
            <w:pPr>
              <w:jc w:val="center"/>
              <w:rPr>
                <w:rFonts w:ascii="Garamond" w:hAnsi="Garamond"/>
                <w:sz w:val="20"/>
                <w:szCs w:val="20"/>
              </w:rPr>
            </w:pPr>
            <w:r>
              <w:rPr>
                <w:rFonts w:ascii="Garamond" w:hAnsi="Garamond"/>
                <w:sz w:val="20"/>
                <w:szCs w:val="20"/>
              </w:rPr>
              <w:t>25.4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6A1DD2C" w14:textId="3E040C45" w:rsidR="00CF21E3" w:rsidRDefault="00CF21E3" w:rsidP="00CB2137">
            <w:pPr>
              <w:jc w:val="center"/>
              <w:rPr>
                <w:rFonts w:ascii="Garamond" w:hAnsi="Garamond"/>
                <w:sz w:val="20"/>
                <w:szCs w:val="20"/>
              </w:rPr>
            </w:pPr>
            <w:r>
              <w:rPr>
                <w:rFonts w:ascii="Garamond" w:hAnsi="Garamond"/>
                <w:sz w:val="20"/>
                <w:szCs w:val="20"/>
              </w:rPr>
              <w:t>46.8</w:t>
            </w:r>
          </w:p>
        </w:tc>
      </w:tr>
    </w:tbl>
    <w:p w14:paraId="5DE89A44" w14:textId="77777777" w:rsidR="00F9626D" w:rsidRDefault="00F9626D" w:rsidP="00607ED0">
      <w:pPr>
        <w:jc w:val="both"/>
        <w:rPr>
          <w:rFonts w:ascii="Garamond" w:hAnsi="Garamond"/>
        </w:rPr>
      </w:pPr>
    </w:p>
    <w:p w14:paraId="215CC323" w14:textId="0E015C2A" w:rsidR="00856B8D" w:rsidRDefault="009352A9" w:rsidP="00856B8D">
      <w:pPr>
        <w:jc w:val="both"/>
        <w:rPr>
          <w:rFonts w:ascii="Garamond" w:hAnsi="Garamond"/>
        </w:rPr>
      </w:pPr>
      <w:r w:rsidRPr="00D1215B">
        <w:rPr>
          <w:rFonts w:ascii="Garamond" w:hAnsi="Garamond"/>
        </w:rPr>
        <w:t>Pearson’</w:t>
      </w:r>
      <w:r>
        <w:rPr>
          <w:rFonts w:ascii="Garamond" w:hAnsi="Garamond"/>
        </w:rPr>
        <w:t>s correlation coefficients were again calculated between levels of agreement for all 4 kinds of expression. The results are summarised in Table 6 below.</w:t>
      </w:r>
    </w:p>
    <w:p w14:paraId="653981E2" w14:textId="33CA0B34" w:rsidR="00364002" w:rsidRDefault="00364002" w:rsidP="0035612E">
      <w:pPr>
        <w:keepNext/>
        <w:jc w:val="both"/>
        <w:rPr>
          <w:rFonts w:ascii="Garamond" w:hAnsi="Garamond"/>
        </w:rPr>
      </w:pPr>
      <w:r>
        <w:rPr>
          <w:rFonts w:ascii="Garamond" w:hAnsi="Garamond"/>
          <w:i/>
        </w:rPr>
        <w:t>Table 6</w:t>
      </w:r>
      <w:r w:rsidRPr="00D1215B">
        <w:rPr>
          <w:rFonts w:ascii="Garamond" w:hAnsi="Garamond"/>
          <w:i/>
        </w:rPr>
        <w:t xml:space="preserve">. </w:t>
      </w:r>
      <w:r>
        <w:rPr>
          <w:rFonts w:ascii="Garamond" w:hAnsi="Garamond"/>
          <w:i/>
        </w:rPr>
        <w:t>Correlation matrix for levels of agreement for positive and negative expressions.</w:t>
      </w:r>
    </w:p>
    <w:tbl>
      <w:tblPr>
        <w:tblW w:w="5000" w:type="pct"/>
        <w:tblLook w:val="04A0" w:firstRow="1" w:lastRow="0" w:firstColumn="1" w:lastColumn="0" w:noHBand="0" w:noVBand="1"/>
      </w:tblPr>
      <w:tblGrid>
        <w:gridCol w:w="982"/>
        <w:gridCol w:w="1908"/>
        <w:gridCol w:w="1725"/>
        <w:gridCol w:w="1300"/>
        <w:gridCol w:w="1300"/>
        <w:gridCol w:w="1301"/>
      </w:tblGrid>
      <w:tr w:rsidR="009352A9" w:rsidRPr="00E4042A" w14:paraId="3181A8A6" w14:textId="77777777" w:rsidTr="00731CF9">
        <w:trPr>
          <w:trHeight w:val="320"/>
        </w:trPr>
        <w:tc>
          <w:tcPr>
            <w:tcW w:w="577" w:type="pct"/>
            <w:tcBorders>
              <w:top w:val="single" w:sz="4" w:space="0" w:color="FFFFFF" w:themeColor="background1"/>
              <w:bottom w:val="single" w:sz="4" w:space="0" w:color="FFFFFF" w:themeColor="background1"/>
            </w:tcBorders>
            <w:shd w:val="clear" w:color="auto" w:fill="auto"/>
            <w:noWrap/>
            <w:vAlign w:val="bottom"/>
          </w:tcPr>
          <w:p w14:paraId="0834AD57" w14:textId="77777777" w:rsidR="009352A9" w:rsidRPr="009B2694" w:rsidRDefault="009352A9" w:rsidP="0035612E">
            <w:pPr>
              <w:keepNext/>
              <w:keepLines/>
              <w:spacing w:after="0"/>
              <w:jc w:val="center"/>
              <w:rPr>
                <w:rFonts w:ascii="Garamond" w:eastAsia="Times New Roman" w:hAnsi="Garamond" w:cs="Times New Roman"/>
                <w:color w:val="000000"/>
                <w:lang w:eastAsia="en-US"/>
              </w:rPr>
            </w:pPr>
          </w:p>
        </w:tc>
        <w:tc>
          <w:tcPr>
            <w:tcW w:w="1120" w:type="pct"/>
            <w:tcBorders>
              <w:top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67EA86CB" w14:textId="77777777" w:rsidR="009352A9" w:rsidRPr="009B2694" w:rsidRDefault="009352A9" w:rsidP="0035612E">
            <w:pPr>
              <w:keepNext/>
              <w:keepLines/>
              <w:spacing w:after="0"/>
              <w:jc w:val="center"/>
              <w:rPr>
                <w:rFonts w:ascii="Garamond" w:eastAsia="Times New Roman" w:hAnsi="Garamond" w:cs="Times New Roman"/>
                <w:color w:val="000000"/>
                <w:lang w:eastAsia="en-US"/>
              </w:rPr>
            </w:pPr>
          </w:p>
        </w:tc>
        <w:tc>
          <w:tcPr>
            <w:tcW w:w="1776" w:type="pct"/>
            <w:gridSpan w:val="2"/>
            <w:tcBorders>
              <w:top w:val="single" w:sz="4" w:space="0" w:color="auto"/>
              <w:left w:val="single" w:sz="4" w:space="0" w:color="FFFFFF" w:themeColor="background1"/>
              <w:bottom w:val="single" w:sz="4" w:space="0" w:color="auto"/>
            </w:tcBorders>
            <w:shd w:val="clear" w:color="auto" w:fill="auto"/>
            <w:noWrap/>
            <w:vAlign w:val="bottom"/>
          </w:tcPr>
          <w:p w14:paraId="2B420FAF" w14:textId="793AB0C3" w:rsidR="009352A9" w:rsidRPr="009352A9" w:rsidRDefault="009352A9" w:rsidP="0035612E">
            <w:pPr>
              <w:keepNext/>
              <w:keepLines/>
              <w:spacing w:after="0"/>
              <w:jc w:val="center"/>
              <w:rPr>
                <w:rFonts w:ascii="Garamond" w:eastAsia="Times New Roman" w:hAnsi="Garamond" w:cs="Times New Roman"/>
                <w:b/>
                <w:color w:val="000000"/>
                <w:lang w:eastAsia="en-US"/>
              </w:rPr>
            </w:pPr>
            <w:r w:rsidRPr="009352A9">
              <w:rPr>
                <w:rFonts w:ascii="Garamond" w:eastAsia="Times New Roman" w:hAnsi="Garamond" w:cs="Times New Roman"/>
                <w:b/>
                <w:color w:val="000000"/>
                <w:lang w:eastAsia="en-US"/>
              </w:rPr>
              <w:t>Positive</w:t>
            </w:r>
          </w:p>
        </w:tc>
        <w:tc>
          <w:tcPr>
            <w:tcW w:w="1527" w:type="pct"/>
            <w:gridSpan w:val="2"/>
            <w:tcBorders>
              <w:top w:val="single" w:sz="4" w:space="0" w:color="auto"/>
              <w:bottom w:val="single" w:sz="4" w:space="0" w:color="auto"/>
            </w:tcBorders>
            <w:shd w:val="clear" w:color="auto" w:fill="auto"/>
            <w:vAlign w:val="bottom"/>
          </w:tcPr>
          <w:p w14:paraId="206082AB" w14:textId="5B9C2897" w:rsidR="009352A9" w:rsidRPr="009B2694" w:rsidRDefault="009352A9" w:rsidP="0035612E">
            <w:pPr>
              <w:keepNext/>
              <w:keepLines/>
              <w:spacing w:after="0"/>
              <w:jc w:val="center"/>
              <w:rPr>
                <w:rFonts w:ascii="Garamond" w:eastAsia="Times New Roman" w:hAnsi="Garamond" w:cs="Times New Roman"/>
                <w:color w:val="000000"/>
                <w:lang w:eastAsia="en-US"/>
              </w:rPr>
            </w:pPr>
            <w:r w:rsidRPr="009B2694">
              <w:rPr>
                <w:rFonts w:ascii="Garamond" w:eastAsia="Times New Roman" w:hAnsi="Garamond" w:cs="Times New Roman"/>
                <w:b/>
                <w:bCs/>
                <w:color w:val="000000"/>
                <w:lang w:eastAsia="en-US"/>
              </w:rPr>
              <w:t>Negative</w:t>
            </w:r>
          </w:p>
        </w:tc>
      </w:tr>
      <w:tr w:rsidR="009352A9" w:rsidRPr="00E4042A" w14:paraId="55C0C4EC" w14:textId="77777777" w:rsidTr="009352A9">
        <w:trPr>
          <w:trHeight w:val="320"/>
        </w:trPr>
        <w:tc>
          <w:tcPr>
            <w:tcW w:w="577" w:type="pct"/>
            <w:tcBorders>
              <w:top w:val="single" w:sz="4" w:space="0" w:color="FFFFFF" w:themeColor="background1"/>
              <w:bottom w:val="single" w:sz="4" w:space="0" w:color="auto"/>
            </w:tcBorders>
            <w:shd w:val="clear" w:color="auto" w:fill="auto"/>
            <w:noWrap/>
            <w:vAlign w:val="bottom"/>
            <w:hideMark/>
          </w:tcPr>
          <w:p w14:paraId="562FA991"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 </w:t>
            </w:r>
          </w:p>
        </w:tc>
        <w:tc>
          <w:tcPr>
            <w:tcW w:w="1120" w:type="pct"/>
            <w:tcBorders>
              <w:top w:val="single" w:sz="4" w:space="0" w:color="FFFFFF" w:themeColor="background1"/>
              <w:bottom w:val="single" w:sz="4" w:space="0" w:color="auto"/>
              <w:right w:val="single" w:sz="4" w:space="0" w:color="FFFFFF" w:themeColor="background1"/>
            </w:tcBorders>
            <w:shd w:val="clear" w:color="auto" w:fill="auto"/>
            <w:noWrap/>
            <w:vAlign w:val="bottom"/>
            <w:hideMark/>
          </w:tcPr>
          <w:p w14:paraId="7D890187"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 </w:t>
            </w:r>
          </w:p>
        </w:tc>
        <w:tc>
          <w:tcPr>
            <w:tcW w:w="1013" w:type="pct"/>
            <w:tcBorders>
              <w:left w:val="single" w:sz="4" w:space="0" w:color="FFFFFF" w:themeColor="background1"/>
              <w:bottom w:val="single" w:sz="4" w:space="0" w:color="auto"/>
            </w:tcBorders>
            <w:shd w:val="clear" w:color="auto" w:fill="auto"/>
            <w:noWrap/>
            <w:vAlign w:val="bottom"/>
            <w:hideMark/>
          </w:tcPr>
          <w:p w14:paraId="0C0CA0CA" w14:textId="77777777" w:rsidR="009352A9" w:rsidRPr="00E4042A"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w:t>
            </w:r>
          </w:p>
          <w:p w14:paraId="5B812BE4"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Time</w:t>
            </w:r>
          </w:p>
        </w:tc>
        <w:tc>
          <w:tcPr>
            <w:tcW w:w="763" w:type="pct"/>
            <w:tcBorders>
              <w:bottom w:val="single" w:sz="4" w:space="0" w:color="auto"/>
              <w:right w:val="single" w:sz="4" w:space="0" w:color="FFFFFF" w:themeColor="background1"/>
            </w:tcBorders>
            <w:shd w:val="clear" w:color="auto" w:fill="auto"/>
            <w:noWrap/>
            <w:vAlign w:val="bottom"/>
            <w:hideMark/>
          </w:tcPr>
          <w:p w14:paraId="057DA0C0" w14:textId="77777777" w:rsidR="009352A9" w:rsidRPr="00E4042A"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w:t>
            </w:r>
          </w:p>
          <w:p w14:paraId="3F8C8DD6"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Ego</w:t>
            </w:r>
          </w:p>
        </w:tc>
        <w:tc>
          <w:tcPr>
            <w:tcW w:w="763" w:type="pct"/>
            <w:tcBorders>
              <w:left w:val="single" w:sz="4" w:space="0" w:color="FFFFFF" w:themeColor="background1"/>
              <w:bottom w:val="single" w:sz="4" w:space="0" w:color="auto"/>
            </w:tcBorders>
            <w:shd w:val="clear" w:color="auto" w:fill="auto"/>
            <w:noWrap/>
            <w:vAlign w:val="bottom"/>
            <w:hideMark/>
          </w:tcPr>
          <w:p w14:paraId="0E2A2B67" w14:textId="77777777" w:rsidR="009352A9" w:rsidRPr="00E4042A"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w:t>
            </w:r>
          </w:p>
          <w:p w14:paraId="02CFCE09"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Time</w:t>
            </w:r>
          </w:p>
        </w:tc>
        <w:tc>
          <w:tcPr>
            <w:tcW w:w="764" w:type="pct"/>
            <w:tcBorders>
              <w:bottom w:val="single" w:sz="4" w:space="0" w:color="auto"/>
            </w:tcBorders>
            <w:shd w:val="clear" w:color="auto" w:fill="auto"/>
            <w:noWrap/>
            <w:vAlign w:val="bottom"/>
            <w:hideMark/>
          </w:tcPr>
          <w:p w14:paraId="791FEAE9" w14:textId="77777777" w:rsidR="009352A9" w:rsidRPr="00E4042A"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w:t>
            </w:r>
          </w:p>
          <w:p w14:paraId="5883DCF7" w14:textId="77777777" w:rsidR="009352A9" w:rsidRPr="009B2694" w:rsidRDefault="009352A9" w:rsidP="0035612E">
            <w:pPr>
              <w:keepNext/>
              <w:keepLines/>
              <w:spacing w:after="0"/>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Ego</w:t>
            </w:r>
          </w:p>
        </w:tc>
      </w:tr>
      <w:tr w:rsidR="009352A9" w:rsidRPr="00E4042A" w14:paraId="5E28E326" w14:textId="77777777" w:rsidTr="009352A9">
        <w:trPr>
          <w:trHeight w:val="320"/>
        </w:trPr>
        <w:tc>
          <w:tcPr>
            <w:tcW w:w="577" w:type="pct"/>
            <w:vMerge w:val="restart"/>
            <w:tcBorders>
              <w:top w:val="single" w:sz="4" w:space="0" w:color="auto"/>
            </w:tcBorders>
            <w:shd w:val="clear" w:color="auto" w:fill="auto"/>
            <w:textDirection w:val="btLr"/>
            <w:vAlign w:val="center"/>
            <w:hideMark/>
          </w:tcPr>
          <w:p w14:paraId="5F4F7FBA" w14:textId="10CE1D86" w:rsidR="009352A9" w:rsidRPr="008033B1" w:rsidRDefault="009352A9" w:rsidP="0035612E">
            <w:pPr>
              <w:keepNext/>
              <w:keepLines/>
              <w:spacing w:after="0"/>
              <w:jc w:val="center"/>
              <w:rPr>
                <w:rFonts w:ascii="Garamond" w:eastAsia="Times New Roman" w:hAnsi="Garamond" w:cs="Times New Roman"/>
                <w:b/>
                <w:bCs/>
                <w:color w:val="000000"/>
                <w:lang w:eastAsia="en-US"/>
              </w:rPr>
            </w:pPr>
            <w:r w:rsidRPr="008033B1">
              <w:rPr>
                <w:rFonts w:ascii="Garamond" w:hAnsi="Garamond"/>
                <w:b/>
                <w:bCs/>
                <w:color w:val="000000"/>
              </w:rPr>
              <w:t>Positive</w:t>
            </w:r>
          </w:p>
        </w:tc>
        <w:tc>
          <w:tcPr>
            <w:tcW w:w="1120" w:type="pct"/>
            <w:tcBorders>
              <w:top w:val="single" w:sz="4" w:space="0" w:color="auto"/>
              <w:right w:val="single" w:sz="4" w:space="0" w:color="FFFFFF" w:themeColor="background1"/>
            </w:tcBorders>
            <w:shd w:val="clear" w:color="auto" w:fill="auto"/>
            <w:noWrap/>
            <w:vAlign w:val="bottom"/>
            <w:hideMark/>
          </w:tcPr>
          <w:p w14:paraId="07E3F54A" w14:textId="77777777" w:rsidR="009352A9" w:rsidRPr="009B2694" w:rsidRDefault="009352A9" w:rsidP="0035612E">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Time</w:t>
            </w:r>
          </w:p>
        </w:tc>
        <w:tc>
          <w:tcPr>
            <w:tcW w:w="1013" w:type="pct"/>
            <w:tcBorders>
              <w:top w:val="single" w:sz="4" w:space="0" w:color="auto"/>
              <w:left w:val="single" w:sz="4" w:space="0" w:color="FFFFFF" w:themeColor="background1"/>
            </w:tcBorders>
            <w:shd w:val="clear" w:color="auto" w:fill="auto"/>
            <w:noWrap/>
            <w:vAlign w:val="center"/>
            <w:hideMark/>
          </w:tcPr>
          <w:p w14:paraId="4F45CEE1"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w:t>
            </w:r>
          </w:p>
        </w:tc>
        <w:tc>
          <w:tcPr>
            <w:tcW w:w="763" w:type="pct"/>
            <w:tcBorders>
              <w:top w:val="single" w:sz="4" w:space="0" w:color="auto"/>
              <w:right w:val="single" w:sz="4" w:space="0" w:color="FFFFFF" w:themeColor="background1"/>
            </w:tcBorders>
            <w:shd w:val="clear" w:color="auto" w:fill="auto"/>
            <w:noWrap/>
            <w:vAlign w:val="center"/>
            <w:hideMark/>
          </w:tcPr>
          <w:p w14:paraId="441E7404" w14:textId="69C9C371"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r>
              <w:rPr>
                <w:rFonts w:ascii="Garamond" w:hAnsi="Garamond"/>
                <w:color w:val="000000"/>
                <w:lang w:val="en-US" w:eastAsia="zh-CN"/>
              </w:rPr>
              <w:t>77</w:t>
            </w:r>
            <w:r w:rsidRPr="007F3775">
              <w:rPr>
                <w:rFonts w:ascii="Garamond" w:hAnsi="Garamond"/>
                <w:color w:val="000000"/>
                <w:lang w:val="en-US" w:eastAsia="zh-CN"/>
              </w:rPr>
              <w:t>**</w:t>
            </w:r>
          </w:p>
        </w:tc>
        <w:tc>
          <w:tcPr>
            <w:tcW w:w="763" w:type="pct"/>
            <w:tcBorders>
              <w:top w:val="single" w:sz="4" w:space="0" w:color="auto"/>
              <w:left w:val="single" w:sz="4" w:space="0" w:color="FFFFFF" w:themeColor="background1"/>
            </w:tcBorders>
            <w:shd w:val="clear" w:color="auto" w:fill="auto"/>
            <w:noWrap/>
            <w:vAlign w:val="center"/>
            <w:hideMark/>
          </w:tcPr>
          <w:p w14:paraId="5F5594F8" w14:textId="44710194" w:rsidR="009352A9" w:rsidRPr="007F3775" w:rsidRDefault="009352A9" w:rsidP="0035612E">
            <w:pPr>
              <w:keepNext/>
              <w:keepLines/>
              <w:spacing w:after="0" w:line="480" w:lineRule="auto"/>
              <w:jc w:val="center"/>
              <w:rPr>
                <w:rFonts w:ascii="Garamond" w:eastAsia="Times New Roman" w:hAnsi="Garamond" w:cs="Times New Roman"/>
                <w:color w:val="000000"/>
                <w:lang w:eastAsia="en-US"/>
              </w:rPr>
            </w:pPr>
            <w:r>
              <w:rPr>
                <w:rFonts w:ascii="Garamond" w:hAnsi="Garamond"/>
                <w:color w:val="000000"/>
                <w:lang w:val="en-US" w:eastAsia="zh-CN"/>
              </w:rPr>
              <w:t>-</w:t>
            </w:r>
            <w:r w:rsidRPr="007F3775">
              <w:rPr>
                <w:rFonts w:ascii="Garamond" w:hAnsi="Garamond"/>
                <w:color w:val="000000"/>
                <w:lang w:val="en-US" w:eastAsia="zh-CN"/>
              </w:rPr>
              <w:t>.</w:t>
            </w:r>
            <w:r>
              <w:rPr>
                <w:rFonts w:ascii="Garamond" w:hAnsi="Garamond"/>
                <w:color w:val="000000"/>
                <w:lang w:val="en-US" w:eastAsia="zh-CN"/>
              </w:rPr>
              <w:t>01</w:t>
            </w:r>
          </w:p>
        </w:tc>
        <w:tc>
          <w:tcPr>
            <w:tcW w:w="764" w:type="pct"/>
            <w:tcBorders>
              <w:top w:val="single" w:sz="4" w:space="0" w:color="auto"/>
            </w:tcBorders>
            <w:shd w:val="clear" w:color="auto" w:fill="auto"/>
            <w:noWrap/>
            <w:vAlign w:val="center"/>
            <w:hideMark/>
          </w:tcPr>
          <w:p w14:paraId="7140CDED" w14:textId="5D8982DB" w:rsidR="009352A9" w:rsidRPr="007F3775" w:rsidRDefault="009352A9" w:rsidP="0035612E">
            <w:pPr>
              <w:keepNext/>
              <w:keepLines/>
              <w:spacing w:after="0" w:line="480" w:lineRule="auto"/>
              <w:jc w:val="center"/>
              <w:rPr>
                <w:rFonts w:ascii="Garamond" w:eastAsia="Times New Roman" w:hAnsi="Garamond" w:cs="Times New Roman"/>
                <w:color w:val="000000"/>
                <w:lang w:eastAsia="en-US"/>
              </w:rPr>
            </w:pPr>
            <w:r>
              <w:rPr>
                <w:rFonts w:ascii="Garamond" w:hAnsi="Garamond"/>
                <w:color w:val="000000"/>
                <w:lang w:val="en-US" w:eastAsia="zh-CN"/>
              </w:rPr>
              <w:t>-</w:t>
            </w:r>
            <w:r w:rsidRPr="007F3775">
              <w:rPr>
                <w:rFonts w:ascii="Garamond" w:hAnsi="Garamond"/>
                <w:color w:val="000000"/>
                <w:lang w:val="en-US" w:eastAsia="zh-CN"/>
              </w:rPr>
              <w:t>.0</w:t>
            </w:r>
            <w:r>
              <w:rPr>
                <w:rFonts w:ascii="Garamond" w:hAnsi="Garamond"/>
                <w:color w:val="000000"/>
                <w:lang w:val="en-US" w:eastAsia="zh-CN"/>
              </w:rPr>
              <w:t>8</w:t>
            </w:r>
          </w:p>
        </w:tc>
      </w:tr>
      <w:tr w:rsidR="009352A9" w:rsidRPr="00E4042A" w14:paraId="56C290DF" w14:textId="77777777" w:rsidTr="009352A9">
        <w:trPr>
          <w:trHeight w:val="320"/>
        </w:trPr>
        <w:tc>
          <w:tcPr>
            <w:tcW w:w="577" w:type="pct"/>
            <w:vMerge/>
            <w:vAlign w:val="center"/>
            <w:hideMark/>
          </w:tcPr>
          <w:p w14:paraId="619F11ED" w14:textId="77777777" w:rsidR="009352A9" w:rsidRPr="008033B1" w:rsidRDefault="009352A9" w:rsidP="0035612E">
            <w:pPr>
              <w:keepNext/>
              <w:keepLines/>
              <w:spacing w:after="0"/>
              <w:jc w:val="center"/>
              <w:rPr>
                <w:rFonts w:ascii="Garamond" w:eastAsia="Times New Roman" w:hAnsi="Garamond" w:cs="Times New Roman"/>
                <w:b/>
                <w:bCs/>
                <w:color w:val="000000"/>
                <w:lang w:eastAsia="en-US"/>
              </w:rPr>
            </w:pPr>
          </w:p>
        </w:tc>
        <w:tc>
          <w:tcPr>
            <w:tcW w:w="1120" w:type="pct"/>
            <w:tcBorders>
              <w:right w:val="single" w:sz="4" w:space="0" w:color="FFFFFF" w:themeColor="background1"/>
            </w:tcBorders>
            <w:shd w:val="clear" w:color="auto" w:fill="auto"/>
            <w:noWrap/>
            <w:vAlign w:val="bottom"/>
            <w:hideMark/>
          </w:tcPr>
          <w:p w14:paraId="2E7FAB3B" w14:textId="77777777" w:rsidR="009352A9" w:rsidRPr="009B2694" w:rsidRDefault="009352A9" w:rsidP="0035612E">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Ego</w:t>
            </w:r>
          </w:p>
        </w:tc>
        <w:tc>
          <w:tcPr>
            <w:tcW w:w="1013" w:type="pct"/>
            <w:tcBorders>
              <w:left w:val="single" w:sz="4" w:space="0" w:color="FFFFFF" w:themeColor="background1"/>
            </w:tcBorders>
            <w:shd w:val="clear" w:color="auto" w:fill="auto"/>
            <w:noWrap/>
            <w:vAlign w:val="center"/>
            <w:hideMark/>
          </w:tcPr>
          <w:p w14:paraId="72D8D31E"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right w:val="single" w:sz="4" w:space="0" w:color="FFFFFF" w:themeColor="background1"/>
            </w:tcBorders>
            <w:shd w:val="clear" w:color="auto" w:fill="auto"/>
            <w:noWrap/>
            <w:vAlign w:val="center"/>
            <w:hideMark/>
          </w:tcPr>
          <w:p w14:paraId="03281A31"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p>
        </w:tc>
        <w:tc>
          <w:tcPr>
            <w:tcW w:w="763" w:type="pct"/>
            <w:tcBorders>
              <w:left w:val="single" w:sz="4" w:space="0" w:color="FFFFFF" w:themeColor="background1"/>
            </w:tcBorders>
            <w:shd w:val="clear" w:color="auto" w:fill="auto"/>
            <w:noWrap/>
            <w:vAlign w:val="center"/>
            <w:hideMark/>
          </w:tcPr>
          <w:p w14:paraId="348179AE" w14:textId="5A7C3A63"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r>
              <w:rPr>
                <w:rFonts w:ascii="Garamond" w:hAnsi="Garamond"/>
                <w:color w:val="000000"/>
                <w:lang w:val="en-US" w:eastAsia="zh-CN"/>
              </w:rPr>
              <w:t>14</w:t>
            </w:r>
            <w:r w:rsidRPr="007F3775">
              <w:rPr>
                <w:rFonts w:ascii="Garamond" w:hAnsi="Garamond"/>
                <w:color w:val="000000"/>
                <w:lang w:val="en-US" w:eastAsia="zh-CN"/>
              </w:rPr>
              <w:t>*</w:t>
            </w:r>
          </w:p>
        </w:tc>
        <w:tc>
          <w:tcPr>
            <w:tcW w:w="764" w:type="pct"/>
            <w:shd w:val="clear" w:color="auto" w:fill="auto"/>
            <w:noWrap/>
            <w:vAlign w:val="center"/>
            <w:hideMark/>
          </w:tcPr>
          <w:p w14:paraId="6625E4AC" w14:textId="74B79A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r>
              <w:rPr>
                <w:rFonts w:ascii="Garamond" w:hAnsi="Garamond"/>
                <w:color w:val="000000"/>
                <w:lang w:val="en-US" w:eastAsia="zh-CN"/>
              </w:rPr>
              <w:t>18</w:t>
            </w:r>
            <w:r w:rsidRPr="007F3775">
              <w:rPr>
                <w:rFonts w:ascii="Garamond" w:hAnsi="Garamond"/>
                <w:color w:val="000000"/>
                <w:lang w:val="en-US" w:eastAsia="zh-CN"/>
              </w:rPr>
              <w:t>**</w:t>
            </w:r>
          </w:p>
        </w:tc>
      </w:tr>
      <w:tr w:rsidR="009352A9" w:rsidRPr="00E4042A" w14:paraId="5EDFC801" w14:textId="77777777" w:rsidTr="009352A9">
        <w:trPr>
          <w:trHeight w:val="320"/>
        </w:trPr>
        <w:tc>
          <w:tcPr>
            <w:tcW w:w="577" w:type="pct"/>
            <w:vMerge w:val="restart"/>
            <w:tcBorders>
              <w:top w:val="single" w:sz="4" w:space="0" w:color="auto"/>
            </w:tcBorders>
            <w:shd w:val="clear" w:color="auto" w:fill="auto"/>
            <w:textDirection w:val="btLr"/>
            <w:vAlign w:val="center"/>
            <w:hideMark/>
          </w:tcPr>
          <w:p w14:paraId="013C948E" w14:textId="4E4F4A09" w:rsidR="009352A9" w:rsidRPr="008033B1" w:rsidRDefault="009352A9" w:rsidP="0035612E">
            <w:pPr>
              <w:keepNext/>
              <w:keepLines/>
              <w:spacing w:after="0"/>
              <w:jc w:val="center"/>
              <w:rPr>
                <w:rFonts w:ascii="Garamond" w:eastAsia="Times New Roman" w:hAnsi="Garamond" w:cs="Times New Roman"/>
                <w:b/>
                <w:bCs/>
                <w:color w:val="000000"/>
                <w:lang w:eastAsia="en-US"/>
              </w:rPr>
            </w:pPr>
            <w:r w:rsidRPr="008033B1">
              <w:rPr>
                <w:rFonts w:ascii="Garamond" w:hAnsi="Garamond"/>
                <w:b/>
                <w:bCs/>
                <w:color w:val="000000"/>
              </w:rPr>
              <w:t>Negative</w:t>
            </w:r>
          </w:p>
        </w:tc>
        <w:tc>
          <w:tcPr>
            <w:tcW w:w="1120" w:type="pct"/>
            <w:tcBorders>
              <w:top w:val="single" w:sz="4" w:space="0" w:color="auto"/>
              <w:right w:val="single" w:sz="4" w:space="0" w:color="FFFFFF" w:themeColor="background1"/>
            </w:tcBorders>
            <w:shd w:val="clear" w:color="auto" w:fill="auto"/>
            <w:noWrap/>
            <w:vAlign w:val="bottom"/>
            <w:hideMark/>
          </w:tcPr>
          <w:p w14:paraId="0C1BC163" w14:textId="77777777" w:rsidR="009352A9" w:rsidRPr="009B2694" w:rsidRDefault="009352A9" w:rsidP="0035612E">
            <w:pPr>
              <w:keepNext/>
              <w:keepLines/>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Time</w:t>
            </w:r>
          </w:p>
        </w:tc>
        <w:tc>
          <w:tcPr>
            <w:tcW w:w="1013" w:type="pct"/>
            <w:tcBorders>
              <w:top w:val="single" w:sz="4" w:space="0" w:color="auto"/>
              <w:left w:val="single" w:sz="4" w:space="0" w:color="FFFFFF" w:themeColor="background1"/>
            </w:tcBorders>
            <w:shd w:val="clear" w:color="auto" w:fill="auto"/>
            <w:noWrap/>
            <w:vAlign w:val="center"/>
            <w:hideMark/>
          </w:tcPr>
          <w:p w14:paraId="1FD6B67B"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top w:val="single" w:sz="4" w:space="0" w:color="auto"/>
              <w:right w:val="single" w:sz="4" w:space="0" w:color="FFFFFF" w:themeColor="background1"/>
            </w:tcBorders>
            <w:shd w:val="clear" w:color="auto" w:fill="auto"/>
            <w:noWrap/>
            <w:vAlign w:val="center"/>
            <w:hideMark/>
          </w:tcPr>
          <w:p w14:paraId="0B233E8D"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top w:val="single" w:sz="4" w:space="0" w:color="auto"/>
              <w:left w:val="single" w:sz="4" w:space="0" w:color="FFFFFF" w:themeColor="background1"/>
            </w:tcBorders>
            <w:shd w:val="clear" w:color="auto" w:fill="auto"/>
            <w:noWrap/>
            <w:vAlign w:val="center"/>
            <w:hideMark/>
          </w:tcPr>
          <w:p w14:paraId="62236958" w14:textId="77777777"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w:t>
            </w:r>
          </w:p>
        </w:tc>
        <w:tc>
          <w:tcPr>
            <w:tcW w:w="764" w:type="pct"/>
            <w:tcBorders>
              <w:top w:val="single" w:sz="4" w:space="0" w:color="auto"/>
            </w:tcBorders>
            <w:shd w:val="clear" w:color="auto" w:fill="auto"/>
            <w:noWrap/>
            <w:vAlign w:val="center"/>
            <w:hideMark/>
          </w:tcPr>
          <w:p w14:paraId="038D4D6C" w14:textId="1F5E63EF" w:rsidR="009352A9" w:rsidRPr="007F3775" w:rsidRDefault="009352A9" w:rsidP="0035612E">
            <w:pPr>
              <w:keepNext/>
              <w:keepLines/>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.8</w:t>
            </w:r>
            <w:r>
              <w:rPr>
                <w:rFonts w:ascii="Garamond" w:hAnsi="Garamond"/>
                <w:color w:val="000000"/>
                <w:lang w:val="en-US" w:eastAsia="zh-CN"/>
              </w:rPr>
              <w:t>9</w:t>
            </w:r>
            <w:r w:rsidRPr="007F3775">
              <w:rPr>
                <w:rFonts w:ascii="Garamond" w:hAnsi="Garamond"/>
                <w:color w:val="000000"/>
                <w:lang w:val="en-US" w:eastAsia="zh-CN"/>
              </w:rPr>
              <w:t>**</w:t>
            </w:r>
          </w:p>
        </w:tc>
      </w:tr>
      <w:tr w:rsidR="009352A9" w:rsidRPr="00E4042A" w14:paraId="1AFFB690" w14:textId="77777777" w:rsidTr="009352A9">
        <w:trPr>
          <w:trHeight w:val="320"/>
        </w:trPr>
        <w:tc>
          <w:tcPr>
            <w:tcW w:w="577" w:type="pct"/>
            <w:vMerge/>
            <w:tcBorders>
              <w:bottom w:val="single" w:sz="4" w:space="0" w:color="auto"/>
            </w:tcBorders>
            <w:vAlign w:val="center"/>
            <w:hideMark/>
          </w:tcPr>
          <w:p w14:paraId="4A08A8CD" w14:textId="77777777" w:rsidR="009352A9" w:rsidRPr="009B2694" w:rsidRDefault="009352A9" w:rsidP="00731CF9">
            <w:pPr>
              <w:spacing w:after="0"/>
              <w:rPr>
                <w:rFonts w:ascii="Garamond" w:eastAsia="Times New Roman" w:hAnsi="Garamond" w:cs="Times New Roman"/>
                <w:b/>
                <w:bCs/>
                <w:color w:val="000000"/>
                <w:lang w:eastAsia="en-US"/>
              </w:rPr>
            </w:pPr>
          </w:p>
        </w:tc>
        <w:tc>
          <w:tcPr>
            <w:tcW w:w="1120" w:type="pct"/>
            <w:tcBorders>
              <w:bottom w:val="single" w:sz="4" w:space="0" w:color="auto"/>
              <w:right w:val="single" w:sz="4" w:space="0" w:color="FFFFFF" w:themeColor="background1"/>
            </w:tcBorders>
            <w:shd w:val="clear" w:color="auto" w:fill="auto"/>
            <w:noWrap/>
            <w:vAlign w:val="bottom"/>
            <w:hideMark/>
          </w:tcPr>
          <w:p w14:paraId="4940A387" w14:textId="77777777" w:rsidR="009352A9" w:rsidRPr="009B2694" w:rsidRDefault="009352A9" w:rsidP="0035612E">
            <w:pPr>
              <w:spacing w:after="0" w:line="480" w:lineRule="auto"/>
              <w:jc w:val="center"/>
              <w:rPr>
                <w:rFonts w:ascii="Garamond" w:eastAsia="Times New Roman" w:hAnsi="Garamond" w:cs="Times New Roman"/>
                <w:b/>
                <w:bCs/>
                <w:color w:val="000000"/>
                <w:lang w:eastAsia="en-US"/>
              </w:rPr>
            </w:pPr>
            <w:r w:rsidRPr="009B2694">
              <w:rPr>
                <w:rFonts w:ascii="Garamond" w:eastAsia="Times New Roman" w:hAnsi="Garamond" w:cs="Times New Roman"/>
                <w:color w:val="000000"/>
                <w:lang w:eastAsia="en-US"/>
              </w:rPr>
              <w:t>Moving Ego</w:t>
            </w:r>
          </w:p>
        </w:tc>
        <w:tc>
          <w:tcPr>
            <w:tcW w:w="1013" w:type="pct"/>
            <w:tcBorders>
              <w:left w:val="single" w:sz="4" w:space="0" w:color="FFFFFF" w:themeColor="background1"/>
              <w:bottom w:val="single" w:sz="4" w:space="0" w:color="auto"/>
            </w:tcBorders>
            <w:shd w:val="clear" w:color="auto" w:fill="auto"/>
            <w:noWrap/>
            <w:vAlign w:val="center"/>
            <w:hideMark/>
          </w:tcPr>
          <w:p w14:paraId="4FCE50D4" w14:textId="77777777" w:rsidR="009352A9" w:rsidRPr="007F3775" w:rsidRDefault="009352A9" w:rsidP="0035612E">
            <w:pPr>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bottom w:val="single" w:sz="4" w:space="0" w:color="auto"/>
              <w:right w:val="single" w:sz="4" w:space="0" w:color="FFFFFF" w:themeColor="background1"/>
            </w:tcBorders>
            <w:shd w:val="clear" w:color="auto" w:fill="auto"/>
            <w:noWrap/>
            <w:vAlign w:val="center"/>
            <w:hideMark/>
          </w:tcPr>
          <w:p w14:paraId="38FFA63D" w14:textId="77777777" w:rsidR="009352A9" w:rsidRPr="007F3775" w:rsidRDefault="009352A9" w:rsidP="0035612E">
            <w:pPr>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3" w:type="pct"/>
            <w:tcBorders>
              <w:left w:val="single" w:sz="4" w:space="0" w:color="FFFFFF" w:themeColor="background1"/>
              <w:bottom w:val="single" w:sz="4" w:space="0" w:color="auto"/>
            </w:tcBorders>
            <w:shd w:val="clear" w:color="auto" w:fill="auto"/>
            <w:noWrap/>
            <w:vAlign w:val="center"/>
            <w:hideMark/>
          </w:tcPr>
          <w:p w14:paraId="4299481A" w14:textId="77777777" w:rsidR="009352A9" w:rsidRPr="007F3775" w:rsidRDefault="009352A9" w:rsidP="0035612E">
            <w:pPr>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rPr>
              <w:t> </w:t>
            </w:r>
          </w:p>
        </w:tc>
        <w:tc>
          <w:tcPr>
            <w:tcW w:w="764" w:type="pct"/>
            <w:tcBorders>
              <w:bottom w:val="single" w:sz="4" w:space="0" w:color="auto"/>
            </w:tcBorders>
            <w:shd w:val="clear" w:color="auto" w:fill="auto"/>
            <w:noWrap/>
            <w:vAlign w:val="center"/>
            <w:hideMark/>
          </w:tcPr>
          <w:p w14:paraId="0D6FF466" w14:textId="77777777" w:rsidR="009352A9" w:rsidRPr="007F3775" w:rsidRDefault="009352A9" w:rsidP="0035612E">
            <w:pPr>
              <w:spacing w:after="0" w:line="480" w:lineRule="auto"/>
              <w:jc w:val="center"/>
              <w:rPr>
                <w:rFonts w:ascii="Garamond" w:eastAsia="Times New Roman" w:hAnsi="Garamond" w:cs="Times New Roman"/>
                <w:b/>
                <w:bCs/>
                <w:color w:val="000000"/>
                <w:lang w:eastAsia="en-US"/>
              </w:rPr>
            </w:pPr>
            <w:r w:rsidRPr="007F3775">
              <w:rPr>
                <w:rFonts w:ascii="Garamond" w:hAnsi="Garamond"/>
                <w:color w:val="000000"/>
                <w:lang w:val="en-US" w:eastAsia="zh-CN"/>
              </w:rPr>
              <w:t>-</w:t>
            </w:r>
          </w:p>
        </w:tc>
      </w:tr>
    </w:tbl>
    <w:p w14:paraId="1D399A5B" w14:textId="77777777" w:rsidR="009352A9" w:rsidRDefault="009352A9" w:rsidP="009352A9">
      <w:pPr>
        <w:jc w:val="both"/>
        <w:rPr>
          <w:rFonts w:ascii="Garamond" w:hAnsi="Garamond"/>
        </w:rPr>
      </w:pPr>
      <w:r>
        <w:rPr>
          <w:rFonts w:ascii="Garamond" w:hAnsi="Garamond"/>
        </w:rPr>
        <w:t>N.B. *</w:t>
      </w:r>
      <w:r>
        <w:rPr>
          <w:rFonts w:ascii="Garamond" w:hAnsi="Garamond"/>
          <w:i/>
        </w:rPr>
        <w:t>p</w:t>
      </w:r>
      <w:r>
        <w:rPr>
          <w:rFonts w:ascii="Garamond" w:hAnsi="Garamond"/>
        </w:rPr>
        <w:t xml:space="preserve"> &lt; .05 **</w:t>
      </w:r>
      <w:r>
        <w:rPr>
          <w:rFonts w:ascii="Garamond" w:hAnsi="Garamond"/>
          <w:i/>
        </w:rPr>
        <w:t>p</w:t>
      </w:r>
      <w:r>
        <w:rPr>
          <w:rFonts w:ascii="Garamond" w:hAnsi="Garamond"/>
        </w:rPr>
        <w:t xml:space="preserve"> &lt; .001</w:t>
      </w:r>
    </w:p>
    <w:p w14:paraId="5BC0A2DC" w14:textId="59C45138" w:rsidR="009352A9" w:rsidRPr="00D1215B" w:rsidRDefault="00655A88" w:rsidP="00607ED0">
      <w:pPr>
        <w:jc w:val="both"/>
        <w:rPr>
          <w:rFonts w:ascii="Garamond" w:hAnsi="Garamond"/>
        </w:rPr>
      </w:pPr>
      <w:r>
        <w:rPr>
          <w:rFonts w:ascii="Garamond" w:hAnsi="Garamond"/>
        </w:rPr>
        <w:t xml:space="preserve">In addition to the correlations noted at the beginning of this section, </w:t>
      </w:r>
      <w:r w:rsidR="00144C78">
        <w:rPr>
          <w:rFonts w:ascii="Garamond" w:hAnsi="Garamond"/>
        </w:rPr>
        <w:t>we once again found</w:t>
      </w:r>
      <w:r w:rsidR="009352A9">
        <w:rPr>
          <w:rFonts w:ascii="Garamond" w:hAnsi="Garamond"/>
        </w:rPr>
        <w:t xml:space="preserve"> a weak correlation between people’s levels of agreement </w:t>
      </w:r>
      <w:r w:rsidR="00E57041">
        <w:rPr>
          <w:rFonts w:ascii="Garamond" w:hAnsi="Garamond"/>
        </w:rPr>
        <w:t>to</w:t>
      </w:r>
      <w:r w:rsidR="009A131F">
        <w:rPr>
          <w:rFonts w:ascii="Garamond" w:hAnsi="Garamond"/>
        </w:rPr>
        <w:t xml:space="preserve"> </w:t>
      </w:r>
      <w:r w:rsidR="009352A9">
        <w:rPr>
          <w:rFonts w:ascii="Garamond" w:hAnsi="Garamond"/>
        </w:rPr>
        <w:t>positive moving ego expressions and negative moving ego expressions.</w:t>
      </w:r>
      <w:r w:rsidR="00144C78">
        <w:rPr>
          <w:rFonts w:ascii="Garamond" w:hAnsi="Garamond"/>
        </w:rPr>
        <w:t xml:space="preserve"> It is noteworthy that unlike experiment 1, we found no association between people’s levels of agreement to positive moving time expressions and negative moving time expressions.</w:t>
      </w:r>
    </w:p>
    <w:p w14:paraId="0D377432" w14:textId="4704010F" w:rsidR="00745334" w:rsidRDefault="006F320D" w:rsidP="0052083D">
      <w:pPr>
        <w:jc w:val="both"/>
        <w:rPr>
          <w:rFonts w:ascii="Garamond" w:hAnsi="Garamond"/>
        </w:rPr>
      </w:pPr>
      <w:r w:rsidRPr="00D1215B">
        <w:rPr>
          <w:rFonts w:ascii="Garamond" w:hAnsi="Garamond"/>
        </w:rPr>
        <w:t>Of the original 3</w:t>
      </w:r>
      <w:r>
        <w:rPr>
          <w:rFonts w:ascii="Garamond" w:hAnsi="Garamond"/>
        </w:rPr>
        <w:t>27</w:t>
      </w:r>
      <w:r w:rsidRPr="00D1215B">
        <w:rPr>
          <w:rFonts w:ascii="Garamond" w:hAnsi="Garamond"/>
        </w:rPr>
        <w:t xml:space="preserve"> participants, </w:t>
      </w:r>
      <w:r>
        <w:rPr>
          <w:rFonts w:ascii="Garamond" w:hAnsi="Garamond"/>
        </w:rPr>
        <w:t>164</w:t>
      </w:r>
      <w:r w:rsidRPr="00D1215B">
        <w:rPr>
          <w:rFonts w:ascii="Garamond" w:hAnsi="Garamond"/>
        </w:rPr>
        <w:t xml:space="preserve"> participants </w:t>
      </w:r>
      <w:r>
        <w:rPr>
          <w:rFonts w:ascii="Garamond" w:hAnsi="Garamond"/>
        </w:rPr>
        <w:t>correctly answered at least</w:t>
      </w:r>
      <w:r w:rsidRPr="00D1215B">
        <w:rPr>
          <w:rFonts w:ascii="Garamond" w:hAnsi="Garamond"/>
        </w:rPr>
        <w:t xml:space="preserve"> 2 of the 3 comprehension questions</w:t>
      </w:r>
      <w:r>
        <w:rPr>
          <w:rFonts w:ascii="Garamond" w:hAnsi="Garamond"/>
        </w:rPr>
        <w:t>, and the following results include only these participants</w:t>
      </w:r>
      <w:r w:rsidRPr="00D1215B">
        <w:rPr>
          <w:rFonts w:ascii="Garamond" w:hAnsi="Garamond"/>
        </w:rPr>
        <w:t xml:space="preserve">. </w:t>
      </w:r>
      <w:r w:rsidR="009A131F">
        <w:rPr>
          <w:rFonts w:ascii="Garamond" w:hAnsi="Garamond"/>
        </w:rPr>
        <w:lastRenderedPageBreak/>
        <w:t>However</w:t>
      </w:r>
      <w:r w:rsidR="00745334">
        <w:rPr>
          <w:rFonts w:ascii="Garamond" w:hAnsi="Garamond"/>
        </w:rPr>
        <w:t>,</w:t>
      </w:r>
      <w:r w:rsidR="00745334" w:rsidRPr="00745334">
        <w:rPr>
          <w:rFonts w:ascii="Garamond" w:hAnsi="Garamond"/>
        </w:rPr>
        <w:t xml:space="preserve"> </w:t>
      </w:r>
      <w:r w:rsidR="00745334">
        <w:rPr>
          <w:rFonts w:ascii="Garamond" w:hAnsi="Garamond"/>
        </w:rPr>
        <w:t>t</w:t>
      </w:r>
      <w:r w:rsidR="00745334" w:rsidRPr="00D1215B">
        <w:rPr>
          <w:rFonts w:ascii="Garamond" w:hAnsi="Garamond"/>
        </w:rPr>
        <w:t>he results are robust</w:t>
      </w:r>
      <w:r w:rsidR="00745334">
        <w:rPr>
          <w:rFonts w:ascii="Garamond" w:hAnsi="Garamond"/>
        </w:rPr>
        <w:t>:</w:t>
      </w:r>
      <w:r w:rsidR="00745334" w:rsidRPr="00D1215B">
        <w:rPr>
          <w:rFonts w:ascii="Garamond" w:hAnsi="Garamond"/>
        </w:rPr>
        <w:t xml:space="preserve"> rerunning the analyses with </w:t>
      </w:r>
      <w:r w:rsidR="00745334" w:rsidRPr="00D1215B">
        <w:rPr>
          <w:rFonts w:ascii="Garamond" w:hAnsi="Garamond"/>
          <w:i/>
        </w:rPr>
        <w:t>all</w:t>
      </w:r>
      <w:r w:rsidR="00745334" w:rsidRPr="00D1215B">
        <w:rPr>
          <w:rFonts w:ascii="Garamond" w:hAnsi="Garamond"/>
        </w:rPr>
        <w:t xml:space="preserve"> participant responses does not alter the main results.</w:t>
      </w:r>
    </w:p>
    <w:p w14:paraId="583B47F0" w14:textId="746927D2" w:rsidR="00607ED0" w:rsidRDefault="00607ED0" w:rsidP="00E0367F">
      <w:pPr>
        <w:jc w:val="both"/>
        <w:rPr>
          <w:rFonts w:ascii="Garamond" w:hAnsi="Garamond"/>
        </w:rPr>
      </w:pPr>
      <w:r>
        <w:rPr>
          <w:rFonts w:ascii="Garamond" w:hAnsi="Garamond"/>
        </w:rPr>
        <w:t>5</w:t>
      </w:r>
      <w:r w:rsidRPr="00D1215B">
        <w:rPr>
          <w:rFonts w:ascii="Garamond" w:hAnsi="Garamond"/>
        </w:rPr>
        <w:t>8 participants</w:t>
      </w:r>
      <w:r w:rsidR="0089364E">
        <w:rPr>
          <w:rFonts w:ascii="Garamond" w:hAnsi="Garamond"/>
        </w:rPr>
        <w:t xml:space="preserve"> were non-dynamists, who</w:t>
      </w:r>
      <w:r w:rsidRPr="00D1215B">
        <w:rPr>
          <w:rFonts w:ascii="Garamond" w:hAnsi="Garamond"/>
        </w:rPr>
        <w:t xml:space="preserve"> judged that the non-dynamical world</w:t>
      </w:r>
      <w:r w:rsidR="0089364E">
        <w:rPr>
          <w:rFonts w:ascii="Garamond" w:hAnsi="Garamond"/>
        </w:rPr>
        <w:t>—</w:t>
      </w:r>
      <w:r w:rsidRPr="00D1215B">
        <w:rPr>
          <w:rFonts w:ascii="Garamond" w:hAnsi="Garamond"/>
        </w:rPr>
        <w:t xml:space="preserve">the </w:t>
      </w:r>
      <w:r w:rsidR="006D6324">
        <w:rPr>
          <w:rFonts w:ascii="Garamond" w:hAnsi="Garamond"/>
        </w:rPr>
        <w:t>B-theoretic</w:t>
      </w:r>
      <w:r w:rsidR="006D6324" w:rsidRPr="00D1215B">
        <w:rPr>
          <w:rFonts w:ascii="Garamond" w:hAnsi="Garamond"/>
        </w:rPr>
        <w:t xml:space="preserve"> </w:t>
      </w:r>
      <w:r w:rsidRPr="00D1215B">
        <w:rPr>
          <w:rFonts w:ascii="Garamond" w:hAnsi="Garamond"/>
        </w:rPr>
        <w:t>universe</w:t>
      </w:r>
      <w:r w:rsidR="0089364E">
        <w:rPr>
          <w:rFonts w:ascii="Garamond" w:hAnsi="Garamond"/>
        </w:rPr>
        <w:t>—</w:t>
      </w:r>
      <w:r w:rsidRPr="00D1215B">
        <w:rPr>
          <w:rFonts w:ascii="Garamond" w:hAnsi="Garamond"/>
        </w:rPr>
        <w:t>was most like the actual world</w:t>
      </w:r>
      <w:r w:rsidR="0089364E">
        <w:rPr>
          <w:rFonts w:ascii="Garamond" w:hAnsi="Garamond"/>
        </w:rPr>
        <w:t>.</w:t>
      </w:r>
      <w:r w:rsidRPr="00D1215B">
        <w:rPr>
          <w:rFonts w:ascii="Garamond" w:hAnsi="Garamond"/>
        </w:rPr>
        <w:t xml:space="preserve"> </w:t>
      </w:r>
      <w:r>
        <w:rPr>
          <w:rFonts w:ascii="Garamond" w:hAnsi="Garamond"/>
        </w:rPr>
        <w:t>106</w:t>
      </w:r>
      <w:r w:rsidRPr="00D1215B">
        <w:rPr>
          <w:rFonts w:ascii="Garamond" w:hAnsi="Garamond"/>
        </w:rPr>
        <w:t xml:space="preserve"> participants</w:t>
      </w:r>
      <w:r w:rsidR="0089364E">
        <w:rPr>
          <w:rFonts w:ascii="Garamond" w:hAnsi="Garamond"/>
        </w:rPr>
        <w:t xml:space="preserve"> were dynamists, who</w:t>
      </w:r>
      <w:r w:rsidRPr="00D1215B">
        <w:rPr>
          <w:rFonts w:ascii="Garamond" w:hAnsi="Garamond"/>
        </w:rPr>
        <w:t xml:space="preserve"> judged that the dynamical world</w:t>
      </w:r>
      <w:r w:rsidR="00AA4EE3">
        <w:rPr>
          <w:rFonts w:ascii="Garamond" w:hAnsi="Garamond"/>
        </w:rPr>
        <w:t>—</w:t>
      </w:r>
      <w:r w:rsidRPr="00D1215B">
        <w:rPr>
          <w:rFonts w:ascii="Garamond" w:hAnsi="Garamond"/>
        </w:rPr>
        <w:t xml:space="preserve">the </w:t>
      </w:r>
      <w:r w:rsidR="006D6324">
        <w:rPr>
          <w:rFonts w:ascii="Garamond" w:hAnsi="Garamond"/>
        </w:rPr>
        <w:t>growing block</w:t>
      </w:r>
      <w:r w:rsidR="006D6324" w:rsidRPr="00D1215B">
        <w:rPr>
          <w:rFonts w:ascii="Garamond" w:hAnsi="Garamond"/>
        </w:rPr>
        <w:t xml:space="preserve"> </w:t>
      </w:r>
      <w:r w:rsidRPr="00D1215B">
        <w:rPr>
          <w:rFonts w:ascii="Garamond" w:hAnsi="Garamond"/>
        </w:rPr>
        <w:t>universe</w:t>
      </w:r>
      <w:r w:rsidR="00AA4EE3">
        <w:rPr>
          <w:rFonts w:ascii="Garamond" w:hAnsi="Garamond"/>
        </w:rPr>
        <w:t>—</w:t>
      </w:r>
      <w:r w:rsidRPr="00D1215B">
        <w:rPr>
          <w:rFonts w:ascii="Garamond" w:hAnsi="Garamond"/>
        </w:rPr>
        <w:t xml:space="preserve">was most like the actual world. There was no significant difference in confidence between </w:t>
      </w:r>
      <w:r w:rsidR="006F2C27">
        <w:rPr>
          <w:rFonts w:ascii="Garamond" w:hAnsi="Garamond"/>
        </w:rPr>
        <w:t>non-dynamists</w:t>
      </w:r>
      <w:r w:rsidR="00E0367F">
        <w:rPr>
          <w:rFonts w:ascii="Garamond" w:hAnsi="Garamond"/>
        </w:rPr>
        <w:t xml:space="preserve"> </w:t>
      </w:r>
      <w:r w:rsidRPr="00D1215B">
        <w:rPr>
          <w:rFonts w:ascii="Garamond" w:hAnsi="Garamond"/>
        </w:rPr>
        <w:t>(</w:t>
      </w:r>
      <w:r w:rsidRPr="00D1215B">
        <w:rPr>
          <w:rFonts w:ascii="Garamond" w:hAnsi="Garamond"/>
          <w:i/>
        </w:rPr>
        <w:t>M</w:t>
      </w:r>
      <w:r>
        <w:rPr>
          <w:rFonts w:ascii="Garamond" w:hAnsi="Garamond"/>
        </w:rPr>
        <w:t xml:space="preserve"> = 5.22</w:t>
      </w:r>
      <w:r w:rsidRPr="00D1215B">
        <w:rPr>
          <w:rFonts w:ascii="Garamond" w:hAnsi="Garamond"/>
        </w:rPr>
        <w:t xml:space="preserve">, </w:t>
      </w:r>
      <w:r w:rsidRPr="00D1215B">
        <w:rPr>
          <w:rFonts w:ascii="Garamond" w:hAnsi="Garamond"/>
          <w:i/>
        </w:rPr>
        <w:t>SD</w:t>
      </w:r>
      <w:r w:rsidRPr="00D1215B">
        <w:rPr>
          <w:rFonts w:ascii="Garamond" w:hAnsi="Garamond"/>
        </w:rPr>
        <w:t xml:space="preserve"> = </w:t>
      </w:r>
      <w:r>
        <w:rPr>
          <w:rFonts w:ascii="Garamond" w:hAnsi="Garamond"/>
        </w:rPr>
        <w:t>1.48</w:t>
      </w:r>
      <w:r w:rsidRPr="00D1215B">
        <w:rPr>
          <w:rFonts w:ascii="Garamond" w:hAnsi="Garamond"/>
        </w:rPr>
        <w:t xml:space="preserve">) and </w:t>
      </w:r>
      <w:r w:rsidR="006F2C27">
        <w:rPr>
          <w:rFonts w:ascii="Garamond" w:hAnsi="Garamond"/>
        </w:rPr>
        <w:t>dynamists</w:t>
      </w:r>
      <w:r w:rsidRPr="00D1215B">
        <w:rPr>
          <w:rFonts w:ascii="Garamond" w:hAnsi="Garamond"/>
        </w:rPr>
        <w:t xml:space="preserve"> (</w:t>
      </w:r>
      <w:r w:rsidRPr="00D1215B">
        <w:rPr>
          <w:rFonts w:ascii="Garamond" w:hAnsi="Garamond"/>
          <w:i/>
        </w:rPr>
        <w:t>M</w:t>
      </w:r>
      <w:r>
        <w:rPr>
          <w:rFonts w:ascii="Garamond" w:hAnsi="Garamond"/>
        </w:rPr>
        <w:t xml:space="preserve"> = 5.04</w:t>
      </w:r>
      <w:r w:rsidRPr="00D1215B">
        <w:rPr>
          <w:rFonts w:ascii="Garamond" w:hAnsi="Garamond"/>
        </w:rPr>
        <w:t xml:space="preserve">, </w:t>
      </w:r>
      <w:r w:rsidRPr="00D1215B">
        <w:rPr>
          <w:rFonts w:ascii="Garamond" w:hAnsi="Garamond"/>
          <w:i/>
        </w:rPr>
        <w:t>SD</w:t>
      </w:r>
      <w:r>
        <w:rPr>
          <w:rFonts w:ascii="Garamond" w:hAnsi="Garamond"/>
        </w:rPr>
        <w:t xml:space="preserve"> = 1.50</w:t>
      </w:r>
      <w:r w:rsidRPr="00D1215B">
        <w:rPr>
          <w:rFonts w:ascii="Garamond" w:hAnsi="Garamond"/>
        </w:rPr>
        <w:t xml:space="preserve">; </w:t>
      </w:r>
      <w:proofErr w:type="gramStart"/>
      <w:r w:rsidRPr="00D1215B">
        <w:rPr>
          <w:rFonts w:ascii="Garamond" w:hAnsi="Garamond"/>
          <w:i/>
        </w:rPr>
        <w:t>t</w:t>
      </w:r>
      <w:r>
        <w:rPr>
          <w:rFonts w:ascii="Garamond" w:hAnsi="Garamond"/>
        </w:rPr>
        <w:t>(</w:t>
      </w:r>
      <w:proofErr w:type="gramEnd"/>
      <w:r>
        <w:rPr>
          <w:rFonts w:ascii="Garamond" w:hAnsi="Garamond"/>
        </w:rPr>
        <w:t>162) = 0.766</w:t>
      </w:r>
      <w:r w:rsidRPr="00D1215B">
        <w:rPr>
          <w:rFonts w:ascii="Garamond" w:hAnsi="Garamond"/>
        </w:rPr>
        <w:t xml:space="preserve">, </w:t>
      </w:r>
      <w:r w:rsidRPr="0035612E">
        <w:rPr>
          <w:rFonts w:ascii="Garamond" w:hAnsi="Garamond"/>
          <w:i/>
        </w:rPr>
        <w:t>p</w:t>
      </w:r>
      <w:r>
        <w:rPr>
          <w:rFonts w:ascii="Garamond" w:hAnsi="Garamond"/>
        </w:rPr>
        <w:t xml:space="preserve"> = .445).</w:t>
      </w:r>
    </w:p>
    <w:p w14:paraId="7543A7F0" w14:textId="00B0358F" w:rsidR="00607ED0" w:rsidRDefault="00607ED0" w:rsidP="008A5C61">
      <w:pPr>
        <w:jc w:val="both"/>
        <w:rPr>
          <w:rFonts w:ascii="Garamond" w:hAnsi="Garamond"/>
        </w:rPr>
      </w:pPr>
      <w:r w:rsidRPr="00D1215B">
        <w:rPr>
          <w:rFonts w:ascii="Garamond" w:hAnsi="Garamond"/>
        </w:rPr>
        <w:t>Level of agreement was analysed using a repeated-measures ANOVA. The ANOVA included a within-subjects factor of passage expression (moving time; moving ego)</w:t>
      </w:r>
      <w:r w:rsidR="004038B6">
        <w:rPr>
          <w:rFonts w:ascii="Garamond" w:hAnsi="Garamond"/>
        </w:rPr>
        <w:t xml:space="preserve"> </w:t>
      </w:r>
      <w:r w:rsidR="004038B6" w:rsidRPr="00D1215B">
        <w:rPr>
          <w:rFonts w:ascii="Garamond" w:hAnsi="Garamond"/>
        </w:rPr>
        <w:t>and</w:t>
      </w:r>
      <w:r w:rsidR="004038B6">
        <w:rPr>
          <w:rFonts w:ascii="Garamond" w:hAnsi="Garamond"/>
        </w:rPr>
        <w:t xml:space="preserve"> expression form (positive; negative) </w:t>
      </w:r>
      <w:r w:rsidRPr="00D1215B">
        <w:rPr>
          <w:rFonts w:ascii="Garamond" w:hAnsi="Garamond"/>
        </w:rPr>
        <w:t>and between-subjects factor of theory of time (</w:t>
      </w:r>
      <w:r w:rsidR="006F2C27">
        <w:rPr>
          <w:rFonts w:ascii="Garamond" w:hAnsi="Garamond"/>
        </w:rPr>
        <w:t>non-dynamism</w:t>
      </w:r>
      <w:r w:rsidRPr="00D1215B">
        <w:rPr>
          <w:rFonts w:ascii="Garamond" w:hAnsi="Garamond"/>
        </w:rPr>
        <w:t xml:space="preserve">; </w:t>
      </w:r>
      <w:r w:rsidR="006F2C27">
        <w:rPr>
          <w:rFonts w:ascii="Garamond" w:hAnsi="Garamond"/>
        </w:rPr>
        <w:t>dynamism</w:t>
      </w:r>
      <w:r w:rsidRPr="00D1215B">
        <w:rPr>
          <w:rFonts w:ascii="Garamond" w:hAnsi="Garamond"/>
        </w:rPr>
        <w:t>).</w:t>
      </w:r>
    </w:p>
    <w:p w14:paraId="740BD401" w14:textId="74971C7E" w:rsidR="00FC6B94" w:rsidRDefault="00FC6B94" w:rsidP="00FC6B94">
      <w:pPr>
        <w:jc w:val="both"/>
        <w:rPr>
          <w:rFonts w:ascii="Garamond" w:hAnsi="Garamond"/>
        </w:rPr>
      </w:pPr>
      <w:r w:rsidRPr="00D1215B">
        <w:rPr>
          <w:rFonts w:ascii="Garamond" w:hAnsi="Garamond"/>
        </w:rPr>
        <w:t>The 2x</w:t>
      </w:r>
      <w:r>
        <w:rPr>
          <w:rFonts w:ascii="Garamond" w:hAnsi="Garamond"/>
        </w:rPr>
        <w:t>2x2</w:t>
      </w:r>
      <w:r w:rsidRPr="00D1215B">
        <w:rPr>
          <w:rFonts w:ascii="Garamond" w:hAnsi="Garamond"/>
        </w:rPr>
        <w:t xml:space="preserve"> repeated-measures ANOVA revealed a main effect of</w:t>
      </w:r>
      <w:r>
        <w:rPr>
          <w:rFonts w:ascii="Garamond" w:hAnsi="Garamond"/>
        </w:rPr>
        <w:t xml:space="preserve"> expression form </w:t>
      </w:r>
      <w:proofErr w:type="gramStart"/>
      <w:r>
        <w:rPr>
          <w:rFonts w:ascii="Garamond" w:hAnsi="Garamond"/>
          <w:i/>
        </w:rPr>
        <w:t>F</w:t>
      </w:r>
      <w:r>
        <w:rPr>
          <w:rFonts w:ascii="Garamond" w:hAnsi="Garamond"/>
        </w:rPr>
        <w:t>(</w:t>
      </w:r>
      <w:proofErr w:type="gramEnd"/>
      <w:r>
        <w:rPr>
          <w:rFonts w:ascii="Garamond" w:hAnsi="Garamond"/>
        </w:rPr>
        <w:t xml:space="preserve">1, 162) = 23.642, </w:t>
      </w:r>
      <w:r>
        <w:rPr>
          <w:rFonts w:ascii="Garamond" w:hAnsi="Garamond"/>
          <w:i/>
        </w:rPr>
        <w:t>p</w:t>
      </w:r>
      <w:r>
        <w:rPr>
          <w:rFonts w:ascii="Garamond" w:hAnsi="Garamond"/>
        </w:rPr>
        <w:t xml:space="preserve"> &lt; .001, </w:t>
      </w:r>
      <w:r w:rsidR="00EB393C">
        <w:rPr>
          <w:rFonts w:ascii="Garamond" w:hAnsi="Garamond"/>
        </w:rPr>
        <w:sym w:font="Symbol" w:char="F068"/>
      </w:r>
      <w:r w:rsidR="008E4271" w:rsidRPr="00024484">
        <w:rPr>
          <w:rFonts w:ascii="Garamond" w:hAnsi="Garamond"/>
          <w:i/>
          <w:vertAlign w:val="subscript"/>
        </w:rPr>
        <w:t>p</w:t>
      </w:r>
      <w:r w:rsidR="008E4271">
        <w:rPr>
          <w:rFonts w:ascii="Garamond" w:hAnsi="Garamond"/>
          <w:vertAlign w:val="superscript"/>
        </w:rPr>
        <w:t>2</w:t>
      </w:r>
      <w:r>
        <w:rPr>
          <w:rFonts w:ascii="Garamond" w:hAnsi="Garamond"/>
        </w:rPr>
        <w:t xml:space="preserve"> = .127, and </w:t>
      </w:r>
      <w:r w:rsidRPr="00D1215B">
        <w:rPr>
          <w:rFonts w:ascii="Garamond" w:hAnsi="Garamond"/>
        </w:rPr>
        <w:t xml:space="preserve">passage expression </w:t>
      </w:r>
      <w:r w:rsidRPr="00D1215B">
        <w:rPr>
          <w:rFonts w:ascii="Garamond" w:hAnsi="Garamond"/>
          <w:i/>
        </w:rPr>
        <w:t>F</w:t>
      </w:r>
      <w:r>
        <w:rPr>
          <w:rFonts w:ascii="Garamond" w:hAnsi="Garamond"/>
        </w:rPr>
        <w:t>(1, 162) = 29.846</w:t>
      </w:r>
      <w:r w:rsidRPr="00D1215B">
        <w:rPr>
          <w:rFonts w:ascii="Garamond" w:hAnsi="Garamond"/>
        </w:rPr>
        <w:t xml:space="preserve">, </w:t>
      </w:r>
      <w:r w:rsidRPr="00D1215B">
        <w:rPr>
          <w:rFonts w:ascii="Garamond" w:hAnsi="Garamond"/>
          <w:i/>
        </w:rPr>
        <w:t>p</w:t>
      </w:r>
      <w:r>
        <w:rPr>
          <w:rFonts w:ascii="Garamond" w:hAnsi="Garamond"/>
        </w:rPr>
        <w:t xml:space="preserve"> &lt; .001, </w:t>
      </w:r>
      <w:r w:rsidR="00EB393C">
        <w:rPr>
          <w:rFonts w:ascii="Garamond" w:hAnsi="Garamond"/>
        </w:rPr>
        <w:sym w:font="Symbol" w:char="F068"/>
      </w:r>
      <w:r w:rsidR="008E4271" w:rsidRPr="00024484">
        <w:rPr>
          <w:rFonts w:ascii="Garamond" w:hAnsi="Garamond"/>
          <w:i/>
          <w:vertAlign w:val="subscript"/>
        </w:rPr>
        <w:t>p</w:t>
      </w:r>
      <w:r w:rsidR="008E4271">
        <w:rPr>
          <w:rFonts w:ascii="Garamond" w:hAnsi="Garamond"/>
          <w:vertAlign w:val="superscript"/>
        </w:rPr>
        <w:t>2</w:t>
      </w:r>
      <w:r>
        <w:rPr>
          <w:rFonts w:ascii="Garamond" w:hAnsi="Garamond"/>
        </w:rPr>
        <w:t xml:space="preserve"> = .156. There was also a significant interaction between passage expression and expression form </w:t>
      </w:r>
      <w:proofErr w:type="gramStart"/>
      <w:r>
        <w:rPr>
          <w:rFonts w:ascii="Garamond" w:hAnsi="Garamond"/>
          <w:i/>
        </w:rPr>
        <w:t>F</w:t>
      </w:r>
      <w:r>
        <w:rPr>
          <w:rFonts w:ascii="Garamond" w:hAnsi="Garamond"/>
        </w:rPr>
        <w:t>(</w:t>
      </w:r>
      <w:proofErr w:type="gramEnd"/>
      <w:r>
        <w:rPr>
          <w:rFonts w:ascii="Garamond" w:hAnsi="Garamond"/>
        </w:rPr>
        <w:t xml:space="preserve">1, 162) = 12.304, </w:t>
      </w:r>
      <w:r>
        <w:rPr>
          <w:rFonts w:ascii="Garamond" w:hAnsi="Garamond"/>
          <w:i/>
        </w:rPr>
        <w:t>p</w:t>
      </w:r>
      <w:r>
        <w:rPr>
          <w:rFonts w:ascii="Garamond" w:hAnsi="Garamond"/>
        </w:rPr>
        <w:t xml:space="preserve"> = .001, </w:t>
      </w:r>
      <w:r w:rsidR="00EB393C">
        <w:rPr>
          <w:rFonts w:ascii="Garamond" w:hAnsi="Garamond"/>
        </w:rPr>
        <w:sym w:font="Symbol" w:char="F068"/>
      </w:r>
      <w:r w:rsidR="008E4271" w:rsidRPr="00024484">
        <w:rPr>
          <w:rFonts w:ascii="Garamond" w:hAnsi="Garamond"/>
          <w:i/>
          <w:vertAlign w:val="subscript"/>
        </w:rPr>
        <w:t>p</w:t>
      </w:r>
      <w:r w:rsidR="008E4271">
        <w:rPr>
          <w:rFonts w:ascii="Garamond" w:hAnsi="Garamond"/>
          <w:vertAlign w:val="superscript"/>
        </w:rPr>
        <w:t>2</w:t>
      </w:r>
      <w:r>
        <w:rPr>
          <w:rFonts w:ascii="Garamond" w:hAnsi="Garamond"/>
        </w:rPr>
        <w:t xml:space="preserve"> = .071. There was no main effect of theory of time </w:t>
      </w:r>
      <w:proofErr w:type="gramStart"/>
      <w:r w:rsidRPr="004E4577">
        <w:rPr>
          <w:rFonts w:ascii="Garamond" w:hAnsi="Garamond"/>
          <w:i/>
        </w:rPr>
        <w:t>F</w:t>
      </w:r>
      <w:r>
        <w:rPr>
          <w:rFonts w:ascii="Garamond" w:hAnsi="Garamond"/>
        </w:rPr>
        <w:t>(</w:t>
      </w:r>
      <w:proofErr w:type="gramEnd"/>
      <w:r>
        <w:rPr>
          <w:rFonts w:ascii="Garamond" w:hAnsi="Garamond"/>
        </w:rPr>
        <w:t>1, 162) = .536</w:t>
      </w:r>
      <w:r w:rsidRPr="00D1215B">
        <w:rPr>
          <w:rFonts w:ascii="Garamond" w:hAnsi="Garamond"/>
        </w:rPr>
        <w:t xml:space="preserve">, </w:t>
      </w:r>
      <w:r w:rsidRPr="00D1215B">
        <w:rPr>
          <w:rFonts w:ascii="Garamond" w:hAnsi="Garamond"/>
          <w:i/>
        </w:rPr>
        <w:t>p</w:t>
      </w:r>
      <w:r>
        <w:rPr>
          <w:rFonts w:ascii="Garamond" w:hAnsi="Garamond"/>
        </w:rPr>
        <w:t xml:space="preserve"> = .465</w:t>
      </w:r>
      <w:r w:rsidRPr="00D1215B">
        <w:rPr>
          <w:rFonts w:ascii="Garamond" w:hAnsi="Garamond"/>
        </w:rPr>
        <w:t>.</w:t>
      </w:r>
    </w:p>
    <w:p w14:paraId="0F846F28" w14:textId="3C319197" w:rsidR="00856B8D" w:rsidRDefault="00856B8D" w:rsidP="00FC6B94">
      <w:pPr>
        <w:jc w:val="both"/>
        <w:rPr>
          <w:rFonts w:ascii="Garamond" w:hAnsi="Garamond"/>
        </w:rPr>
      </w:pPr>
      <w:r w:rsidRPr="00D1215B">
        <w:rPr>
          <w:rFonts w:ascii="Garamond" w:hAnsi="Garamond"/>
        </w:rPr>
        <w:t>The mai</w:t>
      </w:r>
      <w:r>
        <w:rPr>
          <w:rFonts w:ascii="Garamond" w:hAnsi="Garamond"/>
        </w:rPr>
        <w:t xml:space="preserve">n effect of passage expression showed that there were higher levels of agreement </w:t>
      </w:r>
      <w:r w:rsidR="00480064">
        <w:rPr>
          <w:rFonts w:ascii="Garamond" w:hAnsi="Garamond"/>
        </w:rPr>
        <w:t xml:space="preserve">to </w:t>
      </w:r>
      <w:r>
        <w:rPr>
          <w:rFonts w:ascii="Garamond" w:hAnsi="Garamond"/>
        </w:rPr>
        <w:t>moving ego expressions (</w:t>
      </w:r>
      <w:r>
        <w:rPr>
          <w:rFonts w:ascii="Garamond" w:hAnsi="Garamond"/>
          <w:i/>
        </w:rPr>
        <w:t>M</w:t>
      </w:r>
      <w:r>
        <w:rPr>
          <w:rFonts w:ascii="Garamond" w:hAnsi="Garamond"/>
        </w:rPr>
        <w:t xml:space="preserve"> = 4.84, </w:t>
      </w:r>
      <w:r>
        <w:rPr>
          <w:rFonts w:ascii="Garamond" w:hAnsi="Garamond"/>
          <w:i/>
        </w:rPr>
        <w:t>SD</w:t>
      </w:r>
      <w:r>
        <w:rPr>
          <w:rFonts w:ascii="Garamond" w:hAnsi="Garamond"/>
        </w:rPr>
        <w:t xml:space="preserve"> = 1.68) than </w:t>
      </w:r>
      <w:r w:rsidR="00480064">
        <w:rPr>
          <w:rFonts w:ascii="Garamond" w:hAnsi="Garamond"/>
        </w:rPr>
        <w:t xml:space="preserve">to </w:t>
      </w:r>
      <w:r>
        <w:rPr>
          <w:rFonts w:ascii="Garamond" w:hAnsi="Garamond"/>
        </w:rPr>
        <w:t>moving time expressions (</w:t>
      </w:r>
      <w:r>
        <w:rPr>
          <w:rFonts w:ascii="Garamond" w:hAnsi="Garamond"/>
          <w:i/>
        </w:rPr>
        <w:t>M</w:t>
      </w:r>
      <w:r>
        <w:rPr>
          <w:rFonts w:ascii="Garamond" w:hAnsi="Garamond"/>
        </w:rPr>
        <w:t xml:space="preserve"> = 4.53, </w:t>
      </w:r>
      <w:r>
        <w:rPr>
          <w:rFonts w:ascii="Garamond" w:hAnsi="Garamond"/>
          <w:i/>
        </w:rPr>
        <w:t>SD</w:t>
      </w:r>
      <w:r>
        <w:rPr>
          <w:rFonts w:ascii="Garamond" w:hAnsi="Garamond"/>
        </w:rPr>
        <w:t xml:space="preserve"> = 1.52).</w:t>
      </w:r>
    </w:p>
    <w:p w14:paraId="69372707" w14:textId="7653D915" w:rsidR="00856B8D" w:rsidRDefault="00856B8D" w:rsidP="00856B8D">
      <w:pPr>
        <w:jc w:val="both"/>
        <w:rPr>
          <w:rFonts w:ascii="Garamond" w:hAnsi="Garamond"/>
        </w:rPr>
      </w:pPr>
      <w:r>
        <w:rPr>
          <w:rFonts w:ascii="Garamond" w:hAnsi="Garamond"/>
        </w:rPr>
        <w:t>The main effect of expression form revealed that overall levels of agreement were significantly higher for positive expressions (</w:t>
      </w:r>
      <w:r>
        <w:rPr>
          <w:rFonts w:ascii="Garamond" w:hAnsi="Garamond"/>
          <w:i/>
        </w:rPr>
        <w:t>M</w:t>
      </w:r>
      <w:r>
        <w:rPr>
          <w:rFonts w:ascii="Garamond" w:hAnsi="Garamond"/>
        </w:rPr>
        <w:t xml:space="preserve"> = 5.01, </w:t>
      </w:r>
      <w:r>
        <w:rPr>
          <w:rFonts w:ascii="Garamond" w:hAnsi="Garamond"/>
          <w:i/>
        </w:rPr>
        <w:t>SD</w:t>
      </w:r>
      <w:r>
        <w:rPr>
          <w:rFonts w:ascii="Garamond" w:hAnsi="Garamond"/>
        </w:rPr>
        <w:t xml:space="preserve"> = 1.65) than for negative expressions (</w:t>
      </w:r>
      <w:r>
        <w:rPr>
          <w:rFonts w:ascii="Garamond" w:hAnsi="Garamond"/>
          <w:i/>
        </w:rPr>
        <w:t>M</w:t>
      </w:r>
      <w:r>
        <w:rPr>
          <w:rFonts w:ascii="Garamond" w:hAnsi="Garamond"/>
        </w:rPr>
        <w:t xml:space="preserve"> = 4.36, </w:t>
      </w:r>
      <w:r>
        <w:rPr>
          <w:rFonts w:ascii="Garamond" w:hAnsi="Garamond"/>
          <w:i/>
        </w:rPr>
        <w:t>SD</w:t>
      </w:r>
      <w:r>
        <w:rPr>
          <w:rFonts w:ascii="Garamond" w:hAnsi="Garamond"/>
        </w:rPr>
        <w:t xml:space="preserve"> = 2.23).</w:t>
      </w:r>
    </w:p>
    <w:p w14:paraId="6C926FD8" w14:textId="1B905197" w:rsidR="00607ED0" w:rsidRDefault="00323123" w:rsidP="008A5C61">
      <w:pPr>
        <w:jc w:val="both"/>
        <w:rPr>
          <w:rFonts w:ascii="Garamond" w:hAnsi="Garamond"/>
        </w:rPr>
      </w:pPr>
      <w:r>
        <w:rPr>
          <w:rFonts w:ascii="Garamond" w:hAnsi="Garamond"/>
        </w:rPr>
        <w:t xml:space="preserve">By contrast </w:t>
      </w:r>
      <w:r w:rsidR="00607ED0">
        <w:rPr>
          <w:rFonts w:ascii="Garamond" w:hAnsi="Garamond"/>
        </w:rPr>
        <w:t xml:space="preserve">to experiment </w:t>
      </w:r>
      <w:r>
        <w:rPr>
          <w:rFonts w:ascii="Garamond" w:hAnsi="Garamond"/>
        </w:rPr>
        <w:t xml:space="preserve">1, </w:t>
      </w:r>
      <w:r w:rsidR="00607ED0">
        <w:rPr>
          <w:rFonts w:ascii="Garamond" w:hAnsi="Garamond"/>
        </w:rPr>
        <w:t>t</w:t>
      </w:r>
      <w:r w:rsidR="00607ED0" w:rsidRPr="00D1215B">
        <w:rPr>
          <w:rFonts w:ascii="Garamond" w:hAnsi="Garamond"/>
        </w:rPr>
        <w:t xml:space="preserve">here was no main effect of </w:t>
      </w:r>
      <w:r w:rsidR="00607ED0">
        <w:rPr>
          <w:rFonts w:ascii="Garamond" w:hAnsi="Garamond"/>
        </w:rPr>
        <w:t>theory of time</w:t>
      </w:r>
      <w:r w:rsidR="00856B8D">
        <w:rPr>
          <w:rFonts w:ascii="Garamond" w:hAnsi="Garamond"/>
        </w:rPr>
        <w:t xml:space="preserve"> (or interaction effect involving theory of time)</w:t>
      </w:r>
      <w:r>
        <w:rPr>
          <w:rFonts w:ascii="Garamond" w:hAnsi="Garamond"/>
        </w:rPr>
        <w:t>. P</w:t>
      </w:r>
      <w:r w:rsidR="00607ED0" w:rsidRPr="00D1215B">
        <w:rPr>
          <w:rFonts w:ascii="Garamond" w:hAnsi="Garamond"/>
        </w:rPr>
        <w:t xml:space="preserve">articipants </w:t>
      </w:r>
      <w:r w:rsidR="003C7DED">
        <w:rPr>
          <w:rFonts w:ascii="Garamond" w:hAnsi="Garamond"/>
        </w:rPr>
        <w:t>responded</w:t>
      </w:r>
      <w:r w:rsidR="00607ED0" w:rsidRPr="00D1215B">
        <w:rPr>
          <w:rFonts w:ascii="Garamond" w:hAnsi="Garamond"/>
        </w:rPr>
        <w:t xml:space="preserve"> similarly</w:t>
      </w:r>
      <w:r w:rsidR="003C7DED">
        <w:rPr>
          <w:rFonts w:ascii="Garamond" w:hAnsi="Garamond"/>
        </w:rPr>
        <w:t xml:space="preserve"> to </w:t>
      </w:r>
      <w:r w:rsidR="00856B8D">
        <w:rPr>
          <w:rFonts w:ascii="Garamond" w:hAnsi="Garamond"/>
        </w:rPr>
        <w:t xml:space="preserve">all </w:t>
      </w:r>
      <w:r w:rsidR="003C7DED">
        <w:rPr>
          <w:rFonts w:ascii="Garamond" w:hAnsi="Garamond"/>
        </w:rPr>
        <w:t xml:space="preserve">the </w:t>
      </w:r>
      <w:r w:rsidR="00534C13">
        <w:rPr>
          <w:rFonts w:ascii="Garamond" w:hAnsi="Garamond"/>
        </w:rPr>
        <w:t>expressions we presented,</w:t>
      </w:r>
      <w:r w:rsidR="00607ED0" w:rsidRPr="00D1215B">
        <w:rPr>
          <w:rFonts w:ascii="Garamond" w:hAnsi="Garamond"/>
        </w:rPr>
        <w:t xml:space="preserve"> irrespective of whether they </w:t>
      </w:r>
      <w:r w:rsidR="000B7D21">
        <w:rPr>
          <w:rFonts w:ascii="Garamond" w:hAnsi="Garamond"/>
        </w:rPr>
        <w:t>were dynamists</w:t>
      </w:r>
      <w:r w:rsidR="00856B8D">
        <w:rPr>
          <w:rFonts w:ascii="Garamond" w:hAnsi="Garamond"/>
        </w:rPr>
        <w:t xml:space="preserve"> (M = 4.75, </w:t>
      </w:r>
      <w:r w:rsidR="00856B8D">
        <w:rPr>
          <w:rFonts w:ascii="Garamond" w:hAnsi="Garamond"/>
          <w:i/>
        </w:rPr>
        <w:t>SD</w:t>
      </w:r>
      <w:r w:rsidR="00856B8D">
        <w:rPr>
          <w:rFonts w:ascii="Garamond" w:hAnsi="Garamond"/>
        </w:rPr>
        <w:t xml:space="preserve"> = 1.04)</w:t>
      </w:r>
      <w:r w:rsidR="00607ED0" w:rsidRPr="00D1215B">
        <w:rPr>
          <w:rFonts w:ascii="Garamond" w:hAnsi="Garamond"/>
        </w:rPr>
        <w:t xml:space="preserve"> or non-</w:t>
      </w:r>
      <w:r w:rsidR="000B7D21" w:rsidRPr="00D1215B">
        <w:rPr>
          <w:rFonts w:ascii="Garamond" w:hAnsi="Garamond"/>
        </w:rPr>
        <w:t>dynami</w:t>
      </w:r>
      <w:r w:rsidR="000B7D21">
        <w:rPr>
          <w:rFonts w:ascii="Garamond" w:hAnsi="Garamond"/>
        </w:rPr>
        <w:t xml:space="preserve">sts </w:t>
      </w:r>
      <w:r w:rsidR="00856B8D">
        <w:rPr>
          <w:rFonts w:ascii="Garamond" w:hAnsi="Garamond"/>
        </w:rPr>
        <w:t xml:space="preserve">(M = 4.62, </w:t>
      </w:r>
      <w:r w:rsidR="00856B8D">
        <w:rPr>
          <w:rFonts w:ascii="Garamond" w:hAnsi="Garamond"/>
          <w:i/>
        </w:rPr>
        <w:t>SD</w:t>
      </w:r>
      <w:r w:rsidR="00856B8D">
        <w:rPr>
          <w:rFonts w:ascii="Garamond" w:hAnsi="Garamond"/>
        </w:rPr>
        <w:t xml:space="preserve"> = 1.04)</w:t>
      </w:r>
      <w:r w:rsidR="00607ED0" w:rsidRPr="00D1215B">
        <w:rPr>
          <w:rFonts w:ascii="Garamond" w:hAnsi="Garamond"/>
        </w:rPr>
        <w:t>.</w:t>
      </w:r>
    </w:p>
    <w:p w14:paraId="344DC28F" w14:textId="77777777" w:rsidR="00856B8D" w:rsidRDefault="00856B8D" w:rsidP="00856B8D">
      <w:pPr>
        <w:jc w:val="both"/>
        <w:rPr>
          <w:rFonts w:ascii="Garamond" w:hAnsi="Garamond"/>
        </w:rPr>
      </w:pPr>
      <w:r>
        <w:rPr>
          <w:rFonts w:ascii="Garamond" w:hAnsi="Garamond"/>
        </w:rPr>
        <w:t>Simple effects tests using a Bonferroni correction were carried out on the two-way interaction between expression form and passage expression.</w:t>
      </w:r>
    </w:p>
    <w:p w14:paraId="262DC9A8" w14:textId="6E52B424" w:rsidR="00856B8D" w:rsidRPr="00F27911" w:rsidRDefault="00856B8D" w:rsidP="00856B8D">
      <w:pPr>
        <w:jc w:val="both"/>
        <w:rPr>
          <w:rFonts w:ascii="Garamond" w:hAnsi="Garamond"/>
        </w:rPr>
      </w:pPr>
      <w:r>
        <w:rPr>
          <w:rFonts w:ascii="Garamond" w:hAnsi="Garamond"/>
        </w:rPr>
        <w:t>For positive</w:t>
      </w:r>
      <w:r w:rsidR="00020371">
        <w:rPr>
          <w:rFonts w:ascii="Garamond" w:hAnsi="Garamond"/>
        </w:rPr>
        <w:t xml:space="preserve"> expressions</w:t>
      </w:r>
      <w:r>
        <w:rPr>
          <w:rFonts w:ascii="Garamond" w:hAnsi="Garamond"/>
        </w:rPr>
        <w:t xml:space="preserve">, levels of agreement </w:t>
      </w:r>
      <w:r w:rsidR="00480064">
        <w:rPr>
          <w:rFonts w:ascii="Garamond" w:hAnsi="Garamond"/>
        </w:rPr>
        <w:t xml:space="preserve">to </w:t>
      </w:r>
      <w:r>
        <w:rPr>
          <w:rFonts w:ascii="Garamond" w:hAnsi="Garamond"/>
        </w:rPr>
        <w:t>moving ego (</w:t>
      </w:r>
      <w:r>
        <w:rPr>
          <w:rFonts w:ascii="Garamond" w:hAnsi="Garamond"/>
          <w:i/>
        </w:rPr>
        <w:t>M</w:t>
      </w:r>
      <w:r>
        <w:rPr>
          <w:rFonts w:ascii="Garamond" w:hAnsi="Garamond"/>
        </w:rPr>
        <w:t xml:space="preserve"> = 5.23, </w:t>
      </w:r>
      <w:r>
        <w:rPr>
          <w:rFonts w:ascii="Garamond" w:hAnsi="Garamond"/>
          <w:i/>
        </w:rPr>
        <w:t>SD</w:t>
      </w:r>
      <w:r>
        <w:rPr>
          <w:rFonts w:ascii="Garamond" w:hAnsi="Garamond"/>
        </w:rPr>
        <w:t xml:space="preserve"> = 1.24) were significantly higher than </w:t>
      </w:r>
      <w:r w:rsidR="00480064">
        <w:rPr>
          <w:rFonts w:ascii="Garamond" w:hAnsi="Garamond"/>
        </w:rPr>
        <w:t xml:space="preserve">to </w:t>
      </w:r>
      <w:r>
        <w:rPr>
          <w:rFonts w:ascii="Garamond" w:hAnsi="Garamond"/>
        </w:rPr>
        <w:t>moving time (</w:t>
      </w:r>
      <w:r>
        <w:rPr>
          <w:rFonts w:ascii="Garamond" w:hAnsi="Garamond"/>
          <w:i/>
        </w:rPr>
        <w:t>M</w:t>
      </w:r>
      <w:r>
        <w:rPr>
          <w:rFonts w:ascii="Garamond" w:hAnsi="Garamond"/>
        </w:rPr>
        <w:t xml:space="preserve"> = 4.80, </w:t>
      </w:r>
      <w:r>
        <w:rPr>
          <w:rFonts w:ascii="Garamond" w:hAnsi="Garamond"/>
          <w:i/>
        </w:rPr>
        <w:t>SD</w:t>
      </w:r>
      <w:r>
        <w:rPr>
          <w:rFonts w:ascii="Garamond" w:hAnsi="Garamond"/>
        </w:rPr>
        <w:t xml:space="preserve"> = 1.24; </w:t>
      </w:r>
      <w:r>
        <w:rPr>
          <w:rFonts w:ascii="Garamond" w:hAnsi="Garamond"/>
          <w:i/>
        </w:rPr>
        <w:t>p</w:t>
      </w:r>
      <w:r>
        <w:rPr>
          <w:rFonts w:ascii="Garamond" w:hAnsi="Garamond"/>
        </w:rPr>
        <w:t xml:space="preserve"> &lt;</w:t>
      </w:r>
      <w:r w:rsidR="00020371">
        <w:rPr>
          <w:rFonts w:ascii="Garamond" w:hAnsi="Garamond"/>
        </w:rPr>
        <w:t xml:space="preserve"> </w:t>
      </w:r>
      <w:r>
        <w:rPr>
          <w:rFonts w:ascii="Garamond" w:hAnsi="Garamond"/>
        </w:rPr>
        <w:t>.001). For negative</w:t>
      </w:r>
      <w:r w:rsidR="00962237">
        <w:rPr>
          <w:rFonts w:ascii="Garamond" w:hAnsi="Garamond"/>
        </w:rPr>
        <w:t xml:space="preserve"> expressions</w:t>
      </w:r>
      <w:r>
        <w:rPr>
          <w:rFonts w:ascii="Garamond" w:hAnsi="Garamond"/>
        </w:rPr>
        <w:t xml:space="preserve">, levels of agreement </w:t>
      </w:r>
      <w:r w:rsidR="00480064">
        <w:rPr>
          <w:rFonts w:ascii="Garamond" w:hAnsi="Garamond"/>
        </w:rPr>
        <w:t xml:space="preserve">to </w:t>
      </w:r>
      <w:r>
        <w:rPr>
          <w:rFonts w:ascii="Garamond" w:hAnsi="Garamond"/>
        </w:rPr>
        <w:t>moving ego (</w:t>
      </w:r>
      <w:r>
        <w:rPr>
          <w:rFonts w:ascii="Garamond" w:hAnsi="Garamond"/>
          <w:i/>
        </w:rPr>
        <w:t>M</w:t>
      </w:r>
      <w:r>
        <w:rPr>
          <w:rFonts w:ascii="Garamond" w:hAnsi="Garamond"/>
        </w:rPr>
        <w:t xml:space="preserve"> = 4.44, </w:t>
      </w:r>
      <w:r>
        <w:rPr>
          <w:rFonts w:ascii="Garamond" w:hAnsi="Garamond"/>
          <w:i/>
        </w:rPr>
        <w:t>SD</w:t>
      </w:r>
      <w:r>
        <w:rPr>
          <w:rFonts w:ascii="Garamond" w:hAnsi="Garamond"/>
        </w:rPr>
        <w:t xml:space="preserve"> = 1.69) were significantly higher than </w:t>
      </w:r>
      <w:r w:rsidR="00480064">
        <w:rPr>
          <w:rFonts w:ascii="Garamond" w:hAnsi="Garamond"/>
        </w:rPr>
        <w:t xml:space="preserve">to </w:t>
      </w:r>
      <w:r>
        <w:rPr>
          <w:rFonts w:ascii="Garamond" w:hAnsi="Garamond"/>
        </w:rPr>
        <w:t>moving time (</w:t>
      </w:r>
      <w:r>
        <w:rPr>
          <w:rFonts w:ascii="Garamond" w:hAnsi="Garamond"/>
          <w:i/>
        </w:rPr>
        <w:t>M</w:t>
      </w:r>
      <w:r>
        <w:rPr>
          <w:rFonts w:ascii="Garamond" w:hAnsi="Garamond"/>
        </w:rPr>
        <w:t xml:space="preserve"> = 4.27, </w:t>
      </w:r>
      <w:r>
        <w:rPr>
          <w:rFonts w:ascii="Garamond" w:hAnsi="Garamond"/>
          <w:i/>
        </w:rPr>
        <w:t>SD</w:t>
      </w:r>
      <w:r>
        <w:rPr>
          <w:rFonts w:ascii="Garamond" w:hAnsi="Garamond"/>
        </w:rPr>
        <w:t xml:space="preserve"> = 1.58; </w:t>
      </w:r>
      <w:r>
        <w:rPr>
          <w:rFonts w:ascii="Garamond" w:hAnsi="Garamond"/>
          <w:i/>
        </w:rPr>
        <w:t>p</w:t>
      </w:r>
      <w:r>
        <w:rPr>
          <w:rFonts w:ascii="Garamond" w:hAnsi="Garamond"/>
        </w:rPr>
        <w:t xml:space="preserve"> = .033).</w:t>
      </w:r>
    </w:p>
    <w:p w14:paraId="459E067A" w14:textId="6A57F60D" w:rsidR="00856B8D" w:rsidRDefault="00962237" w:rsidP="00856B8D">
      <w:pPr>
        <w:jc w:val="both"/>
        <w:rPr>
          <w:rFonts w:ascii="Garamond" w:hAnsi="Garamond"/>
        </w:rPr>
      </w:pPr>
      <w:r>
        <w:rPr>
          <w:rFonts w:ascii="Garamond" w:hAnsi="Garamond"/>
        </w:rPr>
        <w:t>F</w:t>
      </w:r>
      <w:r w:rsidR="00856B8D">
        <w:rPr>
          <w:rFonts w:ascii="Garamond" w:hAnsi="Garamond"/>
        </w:rPr>
        <w:t>or moving time expressions, levels of agreement for positive</w:t>
      </w:r>
      <w:r>
        <w:rPr>
          <w:rFonts w:ascii="Garamond" w:hAnsi="Garamond"/>
        </w:rPr>
        <w:t xml:space="preserve"> expressions</w:t>
      </w:r>
      <w:r w:rsidR="00856B8D">
        <w:rPr>
          <w:rFonts w:ascii="Garamond" w:hAnsi="Garamond"/>
        </w:rPr>
        <w:t xml:space="preserve"> were significantly higher than for negative</w:t>
      </w:r>
      <w:r>
        <w:rPr>
          <w:rFonts w:ascii="Garamond" w:hAnsi="Garamond"/>
        </w:rPr>
        <w:t xml:space="preserve"> expressions</w:t>
      </w:r>
      <w:r w:rsidR="00856B8D">
        <w:rPr>
          <w:rFonts w:ascii="Garamond" w:hAnsi="Garamond"/>
        </w:rPr>
        <w:t xml:space="preserve"> (</w:t>
      </w:r>
      <w:r w:rsidR="00856B8D">
        <w:rPr>
          <w:rFonts w:ascii="Garamond" w:hAnsi="Garamond"/>
          <w:i/>
        </w:rPr>
        <w:t>p</w:t>
      </w:r>
      <w:r w:rsidR="00856B8D">
        <w:rPr>
          <w:rFonts w:ascii="Garamond" w:hAnsi="Garamond"/>
        </w:rPr>
        <w:t xml:space="preserve"> &lt; .001). For moving ego expressions, levels of agreement for positive</w:t>
      </w:r>
      <w:r>
        <w:rPr>
          <w:rFonts w:ascii="Garamond" w:hAnsi="Garamond"/>
        </w:rPr>
        <w:t xml:space="preserve"> expressions</w:t>
      </w:r>
      <w:r w:rsidR="00856B8D">
        <w:rPr>
          <w:rFonts w:ascii="Garamond" w:hAnsi="Garamond"/>
        </w:rPr>
        <w:t xml:space="preserve"> were significantly higher than for negative</w:t>
      </w:r>
      <w:r>
        <w:rPr>
          <w:rFonts w:ascii="Garamond" w:hAnsi="Garamond"/>
        </w:rPr>
        <w:t xml:space="preserve"> expressions</w:t>
      </w:r>
      <w:r w:rsidR="00856B8D">
        <w:rPr>
          <w:rFonts w:ascii="Garamond" w:hAnsi="Garamond"/>
        </w:rPr>
        <w:t xml:space="preserve"> (</w:t>
      </w:r>
      <w:r w:rsidR="00856B8D">
        <w:rPr>
          <w:rFonts w:ascii="Garamond" w:hAnsi="Garamond"/>
          <w:i/>
        </w:rPr>
        <w:t>p</w:t>
      </w:r>
      <w:r w:rsidR="00856B8D">
        <w:rPr>
          <w:rFonts w:ascii="Garamond" w:hAnsi="Garamond"/>
        </w:rPr>
        <w:t xml:space="preserve"> &lt; .001).</w:t>
      </w:r>
    </w:p>
    <w:p w14:paraId="6D287E7E" w14:textId="25F98E20" w:rsidR="00B75722" w:rsidRDefault="009F5695" w:rsidP="00B75722">
      <w:pPr>
        <w:pStyle w:val="Normal1"/>
        <w:rPr>
          <w:rFonts w:ascii="Garamond" w:eastAsia="Garamond" w:hAnsi="Garamond" w:cs="Garamond"/>
        </w:rPr>
      </w:pPr>
      <w:r>
        <w:rPr>
          <w:rFonts w:ascii="Garamond" w:eastAsia="Garamond" w:hAnsi="Garamond" w:cs="Garamond"/>
          <w:b/>
        </w:rPr>
        <w:t>4</w:t>
      </w:r>
      <w:r w:rsidR="00B75722" w:rsidRPr="00D017AE">
        <w:rPr>
          <w:rFonts w:ascii="Garamond" w:eastAsia="Garamond" w:hAnsi="Garamond" w:cs="Garamond"/>
          <w:b/>
        </w:rPr>
        <w:t>. Discussion</w:t>
      </w:r>
      <w:bookmarkStart w:id="3" w:name="_30j0zll" w:colFirst="0" w:colLast="0"/>
      <w:bookmarkEnd w:id="3"/>
    </w:p>
    <w:p w14:paraId="1BD6C1ED" w14:textId="05223CDF" w:rsidR="0099604D" w:rsidRDefault="003576BC" w:rsidP="003576BC">
      <w:pPr>
        <w:pStyle w:val="Normal1"/>
        <w:rPr>
          <w:rFonts w:ascii="Garamond" w:eastAsia="Garamond" w:hAnsi="Garamond" w:cs="Garamond"/>
        </w:rPr>
      </w:pPr>
      <w:r>
        <w:rPr>
          <w:rFonts w:ascii="Garamond" w:eastAsia="Garamond" w:hAnsi="Garamond" w:cs="Garamond"/>
        </w:rPr>
        <w:t>In §2 we outlined what we took to be natural predictions from the various views regarding our purported passage phenomenology</w:t>
      </w:r>
      <w:r w:rsidR="008A7C26">
        <w:rPr>
          <w:rFonts w:ascii="Garamond" w:eastAsia="Garamond" w:hAnsi="Garamond" w:cs="Garamond"/>
        </w:rPr>
        <w:t xml:space="preserve">. To be clear, however, none of these views </w:t>
      </w:r>
      <w:r w:rsidR="008A7C26" w:rsidRPr="00F445D3">
        <w:rPr>
          <w:rFonts w:ascii="Garamond" w:eastAsia="Garamond" w:hAnsi="Garamond" w:cs="Garamond"/>
          <w:i/>
        </w:rPr>
        <w:t>entail</w:t>
      </w:r>
      <w:r w:rsidR="008A7C26">
        <w:rPr>
          <w:rFonts w:ascii="Garamond" w:eastAsia="Garamond" w:hAnsi="Garamond" w:cs="Garamond"/>
        </w:rPr>
        <w:t xml:space="preserve"> that these predictions obtain. For instance, we </w:t>
      </w:r>
      <w:r>
        <w:rPr>
          <w:rFonts w:ascii="Garamond" w:eastAsia="Garamond" w:hAnsi="Garamond" w:cs="Garamond"/>
        </w:rPr>
        <w:t xml:space="preserve">noted that </w:t>
      </w:r>
      <w:r w:rsidR="008A7C26">
        <w:rPr>
          <w:rFonts w:ascii="Garamond" w:eastAsia="Garamond" w:hAnsi="Garamond" w:cs="Garamond"/>
        </w:rPr>
        <w:t>the veridical dynamist ought predict that people will strongly agree</w:t>
      </w:r>
      <w:r>
        <w:rPr>
          <w:rFonts w:ascii="Garamond" w:eastAsia="Garamond" w:hAnsi="Garamond" w:cs="Garamond"/>
        </w:rPr>
        <w:t>, with little variability,</w:t>
      </w:r>
      <w:r w:rsidR="008A7C26">
        <w:rPr>
          <w:rFonts w:ascii="Garamond" w:eastAsia="Garamond" w:hAnsi="Garamond" w:cs="Garamond"/>
        </w:rPr>
        <w:t xml:space="preserve"> that it seems as though time passes. But of course, veridical dynamism could be true, and yet that prediction </w:t>
      </w:r>
      <w:r w:rsidR="00761ED2">
        <w:rPr>
          <w:rFonts w:ascii="Garamond" w:eastAsia="Garamond" w:hAnsi="Garamond" w:cs="Garamond"/>
        </w:rPr>
        <w:t>not be borne out</w:t>
      </w:r>
      <w:r w:rsidR="008A7C26">
        <w:rPr>
          <w:rFonts w:ascii="Garamond" w:eastAsia="Garamond" w:hAnsi="Garamond" w:cs="Garamond"/>
        </w:rPr>
        <w:t xml:space="preserve">: perhaps for instance, people believe that time does </w:t>
      </w:r>
      <w:r w:rsidR="008A7C26" w:rsidRPr="003E08B4">
        <w:rPr>
          <w:rFonts w:ascii="Garamond" w:eastAsia="Garamond" w:hAnsi="Garamond" w:cs="Garamond"/>
          <w:i/>
        </w:rPr>
        <w:t>not</w:t>
      </w:r>
      <w:r w:rsidR="008A7C26">
        <w:rPr>
          <w:rFonts w:ascii="Garamond" w:eastAsia="Garamond" w:hAnsi="Garamond" w:cs="Garamond"/>
        </w:rPr>
        <w:t xml:space="preserve"> pass, </w:t>
      </w:r>
      <w:r w:rsidR="008A7C26">
        <w:rPr>
          <w:rFonts w:ascii="Garamond" w:eastAsia="Garamond" w:hAnsi="Garamond" w:cs="Garamond"/>
        </w:rPr>
        <w:lastRenderedPageBreak/>
        <w:t>(because they think physics tells them so) and hence they are disinclined to describe their phenomenology in these terms. In fact, our results would undermine this explanation, but the general point remains.</w:t>
      </w:r>
      <w:r w:rsidR="002B5B4F">
        <w:rPr>
          <w:rFonts w:ascii="Garamond" w:eastAsia="Garamond" w:hAnsi="Garamond" w:cs="Garamond"/>
        </w:rPr>
        <w:t xml:space="preserve"> With that caveat in mind, there </w:t>
      </w:r>
      <w:r w:rsidR="000D6A50">
        <w:rPr>
          <w:rFonts w:ascii="Garamond" w:eastAsia="Garamond" w:hAnsi="Garamond" w:cs="Garamond"/>
        </w:rPr>
        <w:t xml:space="preserve">are </w:t>
      </w:r>
      <w:r w:rsidR="00FC4D65">
        <w:rPr>
          <w:rFonts w:ascii="Garamond" w:eastAsia="Garamond" w:hAnsi="Garamond" w:cs="Garamond"/>
        </w:rPr>
        <w:t xml:space="preserve">five </w:t>
      </w:r>
      <w:r w:rsidR="000D6A50">
        <w:rPr>
          <w:rFonts w:ascii="Garamond" w:eastAsia="Garamond" w:hAnsi="Garamond" w:cs="Garamond"/>
        </w:rPr>
        <w:t xml:space="preserve">key findings </w:t>
      </w:r>
      <w:r w:rsidR="00A52CB7">
        <w:rPr>
          <w:rFonts w:ascii="Garamond" w:eastAsia="Garamond" w:hAnsi="Garamond" w:cs="Garamond"/>
        </w:rPr>
        <w:t>from these two experiments.</w:t>
      </w:r>
    </w:p>
    <w:p w14:paraId="41DC2F36" w14:textId="77777777" w:rsidR="00936720" w:rsidRDefault="00144286" w:rsidP="002D51FC">
      <w:pPr>
        <w:pStyle w:val="Normal1"/>
        <w:rPr>
          <w:rFonts w:ascii="Garamond" w:eastAsia="Garamond" w:hAnsi="Garamond" w:cs="Garamond"/>
        </w:rPr>
      </w:pPr>
      <w:r>
        <w:rPr>
          <w:rFonts w:ascii="Garamond" w:eastAsia="Garamond" w:hAnsi="Garamond" w:cs="Garamond"/>
        </w:rPr>
        <w:t xml:space="preserve">First, our </w:t>
      </w:r>
      <w:r w:rsidR="006042FC">
        <w:rPr>
          <w:rFonts w:ascii="Garamond" w:eastAsia="Garamond" w:hAnsi="Garamond" w:cs="Garamond"/>
        </w:rPr>
        <w:t xml:space="preserve">results do not support </w:t>
      </w:r>
      <w:r w:rsidR="00CB2AD9">
        <w:rPr>
          <w:rFonts w:ascii="Garamond" w:eastAsia="Garamond" w:hAnsi="Garamond" w:cs="Garamond"/>
        </w:rPr>
        <w:t>the hypothesis</w:t>
      </w:r>
      <w:r w:rsidR="006042FC">
        <w:rPr>
          <w:rFonts w:ascii="Garamond" w:eastAsia="Garamond" w:hAnsi="Garamond" w:cs="Garamond"/>
        </w:rPr>
        <w:t xml:space="preserve"> that people</w:t>
      </w:r>
      <w:r w:rsidR="000411E4">
        <w:rPr>
          <w:rFonts w:ascii="Garamond" w:eastAsia="Garamond" w:hAnsi="Garamond" w:cs="Garamond"/>
        </w:rPr>
        <w:t xml:space="preserve"> will</w:t>
      </w:r>
      <w:r w:rsidR="006042FC">
        <w:rPr>
          <w:rFonts w:ascii="Garamond" w:eastAsia="Garamond" w:hAnsi="Garamond" w:cs="Garamond"/>
        </w:rPr>
        <w:t xml:space="preserve"> strongly agree </w:t>
      </w:r>
      <w:r w:rsidR="004E4BD3">
        <w:rPr>
          <w:rFonts w:ascii="Garamond" w:eastAsia="Garamond" w:hAnsi="Garamond" w:cs="Garamond"/>
        </w:rPr>
        <w:t>to moving time expressions</w:t>
      </w:r>
      <w:r w:rsidR="000411E4">
        <w:rPr>
          <w:rFonts w:ascii="Garamond" w:eastAsia="Garamond" w:hAnsi="Garamond" w:cs="Garamond"/>
        </w:rPr>
        <w:t xml:space="preserve">, with </w:t>
      </w:r>
      <w:r w:rsidR="00E35DD0">
        <w:rPr>
          <w:rFonts w:ascii="Garamond" w:eastAsia="Garamond" w:hAnsi="Garamond" w:cs="Garamond"/>
        </w:rPr>
        <w:t>little</w:t>
      </w:r>
      <w:r w:rsidR="000411E4">
        <w:rPr>
          <w:rFonts w:ascii="Garamond" w:eastAsia="Garamond" w:hAnsi="Garamond" w:cs="Garamond"/>
        </w:rPr>
        <w:t xml:space="preserve"> </w:t>
      </w:r>
      <w:r w:rsidR="00F02D03">
        <w:rPr>
          <w:rFonts w:ascii="Garamond" w:eastAsia="Garamond" w:hAnsi="Garamond" w:cs="Garamond"/>
        </w:rPr>
        <w:t>variability</w:t>
      </w:r>
      <w:r w:rsidR="004E4BD3">
        <w:rPr>
          <w:rFonts w:ascii="Garamond" w:eastAsia="Garamond" w:hAnsi="Garamond" w:cs="Garamond"/>
        </w:rPr>
        <w:t xml:space="preserve">. </w:t>
      </w:r>
      <w:r w:rsidR="00141AB8">
        <w:rPr>
          <w:rFonts w:ascii="Garamond" w:eastAsia="Garamond" w:hAnsi="Garamond" w:cs="Garamond"/>
        </w:rPr>
        <w:t xml:space="preserve">While approximately three quarters of our participants agreed with </w:t>
      </w:r>
      <w:r w:rsidR="00554782">
        <w:rPr>
          <w:rFonts w:ascii="Garamond" w:eastAsia="Garamond" w:hAnsi="Garamond" w:cs="Garamond"/>
          <w:i/>
        </w:rPr>
        <w:t>positive</w:t>
      </w:r>
      <w:r w:rsidR="00554782">
        <w:rPr>
          <w:rFonts w:ascii="Garamond" w:eastAsia="Garamond" w:hAnsi="Garamond" w:cs="Garamond"/>
        </w:rPr>
        <w:t xml:space="preserve"> moving time expressions, </w:t>
      </w:r>
      <w:r w:rsidR="00141AB8">
        <w:rPr>
          <w:rFonts w:ascii="Garamond" w:eastAsia="Garamond" w:hAnsi="Garamond" w:cs="Garamond"/>
        </w:rPr>
        <w:t xml:space="preserve">just over half of our participants agreed with </w:t>
      </w:r>
      <w:r w:rsidR="00A4571B">
        <w:rPr>
          <w:rFonts w:ascii="Garamond" w:eastAsia="Garamond" w:hAnsi="Garamond" w:cs="Garamond"/>
          <w:i/>
        </w:rPr>
        <w:t>negative</w:t>
      </w:r>
      <w:r w:rsidR="00A4571B">
        <w:rPr>
          <w:rFonts w:ascii="Garamond" w:eastAsia="Garamond" w:hAnsi="Garamond" w:cs="Garamond"/>
        </w:rPr>
        <w:t xml:space="preserve"> moving time expressions</w:t>
      </w:r>
      <w:r w:rsidR="004A0282">
        <w:rPr>
          <w:rFonts w:ascii="Garamond" w:eastAsia="Garamond" w:hAnsi="Garamond" w:cs="Garamond"/>
        </w:rPr>
        <w:t xml:space="preserve">. </w:t>
      </w:r>
      <w:r w:rsidR="009E6D19">
        <w:rPr>
          <w:rFonts w:ascii="Garamond" w:eastAsia="Garamond" w:hAnsi="Garamond" w:cs="Garamond"/>
        </w:rPr>
        <w:t>(</w:t>
      </w:r>
      <w:r w:rsidR="006E2AC1">
        <w:rPr>
          <w:rFonts w:ascii="Garamond" w:eastAsia="Garamond" w:hAnsi="Garamond" w:cs="Garamond"/>
        </w:rPr>
        <w:t>Recall that, due to our reverse-coding, agreement in both cases indicates agreement that it seems as though time passes.</w:t>
      </w:r>
      <w:r w:rsidR="009E6D19">
        <w:rPr>
          <w:rFonts w:ascii="Garamond" w:eastAsia="Garamond" w:hAnsi="Garamond" w:cs="Garamond"/>
        </w:rPr>
        <w:t>)</w:t>
      </w:r>
      <w:r w:rsidR="00E94075">
        <w:rPr>
          <w:rFonts w:ascii="Garamond" w:eastAsia="Garamond" w:hAnsi="Garamond" w:cs="Garamond"/>
        </w:rPr>
        <w:t xml:space="preserve"> The discrepancy between these results </w:t>
      </w:r>
      <w:r w:rsidR="00C55BC3">
        <w:rPr>
          <w:rFonts w:ascii="Garamond" w:eastAsia="Garamond" w:hAnsi="Garamond" w:cs="Garamond"/>
        </w:rPr>
        <w:t xml:space="preserve">may be due to </w:t>
      </w:r>
      <w:r w:rsidR="00C55BC3">
        <w:rPr>
          <w:rFonts w:ascii="Garamond" w:eastAsia="Garamond" w:hAnsi="Garamond" w:cs="Garamond"/>
          <w:i/>
        </w:rPr>
        <w:t>acquiescence bias</w:t>
      </w:r>
      <w:r w:rsidR="009350E3">
        <w:rPr>
          <w:rFonts w:ascii="Garamond" w:eastAsia="Garamond" w:hAnsi="Garamond" w:cs="Garamond"/>
        </w:rPr>
        <w:t>:</w:t>
      </w:r>
      <w:r w:rsidR="00C55BC3">
        <w:rPr>
          <w:rFonts w:ascii="Garamond" w:eastAsia="Garamond" w:hAnsi="Garamond" w:cs="Garamond"/>
        </w:rPr>
        <w:t xml:space="preserve"> </w:t>
      </w:r>
      <w:r w:rsidR="009350E3">
        <w:rPr>
          <w:rFonts w:ascii="Garamond" w:eastAsia="Garamond" w:hAnsi="Garamond" w:cs="Garamond"/>
        </w:rPr>
        <w:t>a tendency</w:t>
      </w:r>
      <w:r w:rsidR="00C55BC3">
        <w:rPr>
          <w:rFonts w:ascii="Garamond" w:eastAsia="Garamond" w:hAnsi="Garamond" w:cs="Garamond"/>
        </w:rPr>
        <w:t xml:space="preserve"> to provide affirmative responses to statements, </w:t>
      </w:r>
      <w:r w:rsidR="009350E3">
        <w:rPr>
          <w:rFonts w:ascii="Garamond" w:eastAsia="Garamond" w:hAnsi="Garamond" w:cs="Garamond"/>
        </w:rPr>
        <w:t xml:space="preserve">regardless of </w:t>
      </w:r>
      <w:r w:rsidR="00FF3CC2">
        <w:rPr>
          <w:rFonts w:ascii="Garamond" w:eastAsia="Garamond" w:hAnsi="Garamond" w:cs="Garamond"/>
        </w:rPr>
        <w:t>their</w:t>
      </w:r>
      <w:r w:rsidR="009350E3">
        <w:rPr>
          <w:rFonts w:ascii="Garamond" w:eastAsia="Garamond" w:hAnsi="Garamond" w:cs="Garamond"/>
        </w:rPr>
        <w:t xml:space="preserve"> content (</w:t>
      </w:r>
      <w:r w:rsidR="00FF3CC2">
        <w:rPr>
          <w:rFonts w:ascii="Garamond" w:eastAsia="Garamond" w:hAnsi="Garamond" w:cs="Garamond"/>
        </w:rPr>
        <w:t>for example, see Schuman &amp; Presser, 1981; Holbrook, 2008).</w:t>
      </w:r>
      <w:r w:rsidR="009350E3">
        <w:rPr>
          <w:rFonts w:ascii="Garamond" w:eastAsia="Garamond" w:hAnsi="Garamond" w:cs="Garamond"/>
        </w:rPr>
        <w:t xml:space="preserve"> </w:t>
      </w:r>
      <w:r w:rsidR="00B56EF1">
        <w:rPr>
          <w:rFonts w:ascii="Garamond" w:eastAsia="Garamond" w:hAnsi="Garamond" w:cs="Garamond"/>
        </w:rPr>
        <w:t xml:space="preserve">It is plausible that responses to positively framed questions might over-estimate people’s judgements, while responses to negatively framed questions might under-estimate people’s judgements. </w:t>
      </w:r>
      <w:r w:rsidR="008B0C78">
        <w:rPr>
          <w:rFonts w:ascii="Garamond" w:eastAsia="Garamond" w:hAnsi="Garamond" w:cs="Garamond"/>
        </w:rPr>
        <w:t xml:space="preserve">We think it likely </w:t>
      </w:r>
      <w:r w:rsidR="009E6D19">
        <w:rPr>
          <w:rFonts w:ascii="Garamond" w:eastAsia="Garamond" w:hAnsi="Garamond" w:cs="Garamond"/>
        </w:rPr>
        <w:t>that the proportion of peopl</w:t>
      </w:r>
      <w:r w:rsidR="002D51FC">
        <w:rPr>
          <w:rFonts w:ascii="Garamond" w:eastAsia="Garamond" w:hAnsi="Garamond" w:cs="Garamond"/>
        </w:rPr>
        <w:t xml:space="preserve">e who </w:t>
      </w:r>
      <w:r w:rsidR="002D51FC">
        <w:rPr>
          <w:rFonts w:ascii="Garamond" w:eastAsia="Garamond" w:hAnsi="Garamond" w:cs="Garamond"/>
          <w:i/>
          <w:iCs/>
        </w:rPr>
        <w:t>in fact</w:t>
      </w:r>
      <w:r w:rsidR="002D51FC">
        <w:rPr>
          <w:rFonts w:ascii="Garamond" w:eastAsia="Garamond" w:hAnsi="Garamond" w:cs="Garamond"/>
        </w:rPr>
        <w:t xml:space="preserve"> agree that things seem as stated by these expressions lies</w:t>
      </w:r>
      <w:r w:rsidR="008B0C78">
        <w:rPr>
          <w:rFonts w:ascii="Garamond" w:eastAsia="Garamond" w:hAnsi="Garamond" w:cs="Garamond"/>
        </w:rPr>
        <w:t xml:space="preserve"> somewhere in between</w:t>
      </w:r>
      <w:r w:rsidR="002D51FC">
        <w:rPr>
          <w:rFonts w:ascii="Garamond" w:eastAsia="Garamond" w:hAnsi="Garamond" w:cs="Garamond"/>
        </w:rPr>
        <w:t xml:space="preserve"> half and three quarters</w:t>
      </w:r>
      <w:r w:rsidR="008B0C78">
        <w:rPr>
          <w:rFonts w:ascii="Garamond" w:eastAsia="Garamond" w:hAnsi="Garamond" w:cs="Garamond"/>
        </w:rPr>
        <w:t>.</w:t>
      </w:r>
    </w:p>
    <w:p w14:paraId="55A26848" w14:textId="16F44CF5" w:rsidR="007E5F90" w:rsidRDefault="00380283" w:rsidP="00EC6898">
      <w:pPr>
        <w:pStyle w:val="Normal1"/>
        <w:rPr>
          <w:rFonts w:ascii="Garamond" w:eastAsia="Garamond" w:hAnsi="Garamond" w:cs="Garamond"/>
        </w:rPr>
      </w:pPr>
      <w:r>
        <w:rPr>
          <w:rFonts w:ascii="Garamond" w:eastAsia="Garamond" w:hAnsi="Garamond" w:cs="Garamond"/>
        </w:rPr>
        <w:t xml:space="preserve">Moreover, as we noted in our results, </w:t>
      </w:r>
      <w:r w:rsidR="0056363B">
        <w:rPr>
          <w:rFonts w:ascii="Garamond" w:eastAsia="Garamond" w:hAnsi="Garamond" w:cs="Garamond"/>
        </w:rPr>
        <w:t xml:space="preserve">those who report </w:t>
      </w:r>
      <w:r>
        <w:rPr>
          <w:rFonts w:ascii="Garamond" w:eastAsia="Garamond" w:hAnsi="Garamond" w:cs="Garamond"/>
        </w:rPr>
        <w:t>weak agreement (</w:t>
      </w:r>
      <w:r w:rsidR="0056363B">
        <w:rPr>
          <w:rFonts w:ascii="Garamond" w:eastAsia="Garamond" w:hAnsi="Garamond" w:cs="Garamond"/>
        </w:rPr>
        <w:t xml:space="preserve">e.g., a </w:t>
      </w:r>
      <w:r>
        <w:rPr>
          <w:rFonts w:ascii="Garamond" w:eastAsia="Garamond" w:hAnsi="Garamond" w:cs="Garamond"/>
        </w:rPr>
        <w:t>Likert response of 5</w:t>
      </w:r>
      <w:r w:rsidR="0056363B">
        <w:rPr>
          <w:rFonts w:ascii="Garamond" w:eastAsia="Garamond" w:hAnsi="Garamond" w:cs="Garamond"/>
        </w:rPr>
        <w:t>) are reported as agreeing in the above</w:t>
      </w:r>
      <w:r w:rsidR="002A0828">
        <w:rPr>
          <w:rFonts w:ascii="Garamond" w:eastAsia="Garamond" w:hAnsi="Garamond" w:cs="Garamond"/>
        </w:rPr>
        <w:t xml:space="preserve"> proportions</w:t>
      </w:r>
      <w:r w:rsidR="0056363B">
        <w:rPr>
          <w:rFonts w:ascii="Garamond" w:eastAsia="Garamond" w:hAnsi="Garamond" w:cs="Garamond"/>
        </w:rPr>
        <w:t xml:space="preserve">. </w:t>
      </w:r>
      <w:r w:rsidR="00A7491A">
        <w:rPr>
          <w:rFonts w:ascii="Garamond" w:eastAsia="Garamond" w:hAnsi="Garamond" w:cs="Garamond"/>
        </w:rPr>
        <w:t xml:space="preserve">Thus it is perhaps more illuminating to focus on mean responses. </w:t>
      </w:r>
      <w:r w:rsidR="00BC4855">
        <w:rPr>
          <w:rFonts w:ascii="Garamond" w:eastAsia="Garamond" w:hAnsi="Garamond" w:cs="Garamond"/>
        </w:rPr>
        <w:t>E</w:t>
      </w:r>
      <w:r w:rsidR="00A7491A">
        <w:rPr>
          <w:rFonts w:ascii="Garamond" w:eastAsia="Garamond" w:hAnsi="Garamond" w:cs="Garamond"/>
        </w:rPr>
        <w:t xml:space="preserve">xperiment 1 found </w:t>
      </w:r>
      <w:r w:rsidR="00BC4855">
        <w:rPr>
          <w:rFonts w:ascii="Garamond" w:eastAsia="Garamond" w:hAnsi="Garamond" w:cs="Garamond"/>
        </w:rPr>
        <w:t xml:space="preserve">mean agreement of 4.74 to positive and 4.34 to negative expressions, while experiment 2 found mean agreement of 4.99 to positive and </w:t>
      </w:r>
      <w:r w:rsidR="00B660D3">
        <w:rPr>
          <w:rFonts w:ascii="Garamond" w:eastAsia="Garamond" w:hAnsi="Garamond" w:cs="Garamond"/>
        </w:rPr>
        <w:t xml:space="preserve">just </w:t>
      </w:r>
      <w:r w:rsidR="00BC4855">
        <w:rPr>
          <w:rFonts w:ascii="Garamond" w:eastAsia="Garamond" w:hAnsi="Garamond" w:cs="Garamond"/>
        </w:rPr>
        <w:t>4.06 to negative expressions.</w:t>
      </w:r>
      <w:r w:rsidR="00484672">
        <w:rPr>
          <w:rFonts w:ascii="Garamond" w:eastAsia="Garamond" w:hAnsi="Garamond" w:cs="Garamond"/>
        </w:rPr>
        <w:t xml:space="preserve"> For each expression presented positively, we find that the mean level of agreement is above 4, and </w:t>
      </w:r>
      <w:r w:rsidR="00900F52">
        <w:rPr>
          <w:rFonts w:ascii="Garamond" w:eastAsia="Garamond" w:hAnsi="Garamond" w:cs="Garamond"/>
        </w:rPr>
        <w:t>significantly</w:t>
      </w:r>
      <w:r w:rsidR="000A1C0D">
        <w:rPr>
          <w:rFonts w:ascii="Garamond" w:eastAsia="Garamond" w:hAnsi="Garamond" w:cs="Garamond"/>
        </w:rPr>
        <w:t xml:space="preserve"> so, in both experiments </w:t>
      </w:r>
      <w:r w:rsidR="00484672">
        <w:rPr>
          <w:rFonts w:ascii="Garamond" w:eastAsia="Garamond" w:hAnsi="Garamond" w:cs="Garamond"/>
        </w:rPr>
        <w:t>(people do wea</w:t>
      </w:r>
      <w:r w:rsidR="000A1C0D">
        <w:rPr>
          <w:rFonts w:ascii="Garamond" w:eastAsia="Garamond" w:hAnsi="Garamond" w:cs="Garamond"/>
        </w:rPr>
        <w:t xml:space="preserve">kly agree to these expressions). When we </w:t>
      </w:r>
      <w:r w:rsidR="005D3A4E">
        <w:rPr>
          <w:rFonts w:ascii="Garamond" w:eastAsia="Garamond" w:hAnsi="Garamond" w:cs="Garamond"/>
        </w:rPr>
        <w:t>presented the expressions negatively</w:t>
      </w:r>
      <w:r w:rsidR="000A1C0D">
        <w:rPr>
          <w:rFonts w:ascii="Garamond" w:eastAsia="Garamond" w:hAnsi="Garamond" w:cs="Garamond"/>
        </w:rPr>
        <w:t>, in experiment 1 we find that in only 4 of the 6 expressions do we find a mean level of agreement that is statistically significantly different from a mean of 4</w:t>
      </w:r>
      <w:r w:rsidR="00CB3967">
        <w:rPr>
          <w:rFonts w:ascii="Garamond" w:eastAsia="Garamond" w:hAnsi="Garamond" w:cs="Garamond"/>
        </w:rPr>
        <w:t>,</w:t>
      </w:r>
      <w:r w:rsidR="000A1C0D">
        <w:rPr>
          <w:rFonts w:ascii="Garamond" w:eastAsia="Garamond" w:hAnsi="Garamond" w:cs="Garamond"/>
        </w:rPr>
        <w:t xml:space="preserve"> and in experiment 2 we found that only </w:t>
      </w:r>
      <w:r w:rsidR="007E5F90">
        <w:rPr>
          <w:rFonts w:ascii="Garamond" w:eastAsia="Garamond" w:hAnsi="Garamond" w:cs="Garamond"/>
        </w:rPr>
        <w:t xml:space="preserve">2 </w:t>
      </w:r>
      <w:r w:rsidR="000A1C0D">
        <w:rPr>
          <w:rFonts w:ascii="Garamond" w:eastAsia="Garamond" w:hAnsi="Garamond" w:cs="Garamond"/>
        </w:rPr>
        <w:t xml:space="preserve">of 6 expressions are such that the mean level of agreement is significantly </w:t>
      </w:r>
      <w:r w:rsidR="007E5F90">
        <w:rPr>
          <w:rFonts w:ascii="Garamond" w:eastAsia="Garamond" w:hAnsi="Garamond" w:cs="Garamond"/>
        </w:rPr>
        <w:t xml:space="preserve">greater than 4, and 1 expression has a mean level of agreement significantly lower than 4. </w:t>
      </w:r>
      <w:r w:rsidR="002B4790">
        <w:rPr>
          <w:rFonts w:ascii="Garamond" w:eastAsia="Garamond" w:hAnsi="Garamond" w:cs="Garamond"/>
        </w:rPr>
        <w:t xml:space="preserve">In that latter case the mean reveals that participants in fact overall weakly </w:t>
      </w:r>
      <w:r w:rsidR="002B4790" w:rsidRPr="002B4790">
        <w:rPr>
          <w:rFonts w:ascii="Garamond" w:eastAsia="Garamond" w:hAnsi="Garamond" w:cs="Garamond"/>
          <w:i/>
        </w:rPr>
        <w:t>disagree</w:t>
      </w:r>
      <w:r w:rsidR="002B4790">
        <w:rPr>
          <w:rFonts w:ascii="Garamond" w:eastAsia="Garamond" w:hAnsi="Garamond" w:cs="Garamond"/>
        </w:rPr>
        <w:t xml:space="preserve"> that things seem as though time moves in the way described by that expression. </w:t>
      </w:r>
    </w:p>
    <w:p w14:paraId="68D87AD3" w14:textId="7007CC89" w:rsidR="00F32746" w:rsidRDefault="005B680B" w:rsidP="005B680B">
      <w:pPr>
        <w:pStyle w:val="Normal1"/>
        <w:rPr>
          <w:rFonts w:ascii="Garamond" w:eastAsia="Garamond" w:hAnsi="Garamond" w:cs="Garamond"/>
        </w:rPr>
      </w:pPr>
      <w:r>
        <w:rPr>
          <w:rFonts w:ascii="Garamond" w:eastAsia="Garamond" w:hAnsi="Garamond" w:cs="Garamond"/>
        </w:rPr>
        <w:t xml:space="preserve">When we divide our participants into those who strongly agree, strongly disagree, or neither strongly agree nor strongly disagree, </w:t>
      </w:r>
      <w:r w:rsidR="00F30DE1">
        <w:rPr>
          <w:rFonts w:ascii="Garamond" w:eastAsia="Garamond" w:hAnsi="Garamond" w:cs="Garamond"/>
        </w:rPr>
        <w:t xml:space="preserve">we see that when presented with the expressions in positive form, </w:t>
      </w:r>
      <w:r w:rsidR="00CC33DD">
        <w:rPr>
          <w:rFonts w:ascii="Garamond" w:eastAsia="Garamond" w:hAnsi="Garamond" w:cs="Garamond"/>
        </w:rPr>
        <w:t>~50% of participants (</w:t>
      </w:r>
      <w:r w:rsidR="00AC00C6">
        <w:rPr>
          <w:rFonts w:ascii="Garamond" w:eastAsia="Garamond" w:hAnsi="Garamond" w:cs="Garamond"/>
        </w:rPr>
        <w:t xml:space="preserve">in </w:t>
      </w:r>
      <w:r w:rsidR="00CC33DD">
        <w:rPr>
          <w:rFonts w:ascii="Garamond" w:eastAsia="Garamond" w:hAnsi="Garamond" w:cs="Garamond"/>
        </w:rPr>
        <w:t>exp</w:t>
      </w:r>
      <w:r w:rsidR="00AC00C6">
        <w:rPr>
          <w:rFonts w:ascii="Garamond" w:eastAsia="Garamond" w:hAnsi="Garamond" w:cs="Garamond"/>
        </w:rPr>
        <w:t>eriment</w:t>
      </w:r>
      <w:r w:rsidR="00CC33DD">
        <w:rPr>
          <w:rFonts w:ascii="Garamond" w:eastAsia="Garamond" w:hAnsi="Garamond" w:cs="Garamond"/>
        </w:rPr>
        <w:t xml:space="preserve"> 1) and ~41% of participants (</w:t>
      </w:r>
      <w:r w:rsidR="00AC00C6">
        <w:rPr>
          <w:rFonts w:ascii="Garamond" w:eastAsia="Garamond" w:hAnsi="Garamond" w:cs="Garamond"/>
        </w:rPr>
        <w:t xml:space="preserve">in </w:t>
      </w:r>
      <w:r w:rsidR="00CC33DD">
        <w:rPr>
          <w:rFonts w:ascii="Garamond" w:eastAsia="Garamond" w:hAnsi="Garamond" w:cs="Garamond"/>
        </w:rPr>
        <w:t>exp</w:t>
      </w:r>
      <w:r w:rsidR="00AC00C6">
        <w:rPr>
          <w:rFonts w:ascii="Garamond" w:eastAsia="Garamond" w:hAnsi="Garamond" w:cs="Garamond"/>
        </w:rPr>
        <w:t>eriment</w:t>
      </w:r>
      <w:r w:rsidR="00CC33DD">
        <w:rPr>
          <w:rFonts w:ascii="Garamond" w:eastAsia="Garamond" w:hAnsi="Garamond" w:cs="Garamond"/>
        </w:rPr>
        <w:t xml:space="preserve"> 2) </w:t>
      </w:r>
      <w:r w:rsidR="00F30DE1">
        <w:rPr>
          <w:rFonts w:ascii="Garamond" w:eastAsia="Garamond" w:hAnsi="Garamond" w:cs="Garamond"/>
        </w:rPr>
        <w:t>neither strongly agree nor disagree to the moving time expressions</w:t>
      </w:r>
      <w:r w:rsidR="00CC33DD">
        <w:rPr>
          <w:rFonts w:ascii="Garamond" w:eastAsia="Garamond" w:hAnsi="Garamond" w:cs="Garamond"/>
        </w:rPr>
        <w:t>. W</w:t>
      </w:r>
      <w:r w:rsidR="006D5CCF">
        <w:rPr>
          <w:rFonts w:ascii="Garamond" w:eastAsia="Garamond" w:hAnsi="Garamond" w:cs="Garamond"/>
        </w:rPr>
        <w:t>h</w:t>
      </w:r>
      <w:r w:rsidR="00CC33DD">
        <w:rPr>
          <w:rFonts w:ascii="Garamond" w:eastAsia="Garamond" w:hAnsi="Garamond" w:cs="Garamond"/>
        </w:rPr>
        <w:t xml:space="preserve">en we look to the expressions when presented in their negative form, we find that </w:t>
      </w:r>
      <w:r w:rsidR="006D5CCF">
        <w:rPr>
          <w:rFonts w:ascii="Garamond" w:eastAsia="Garamond" w:hAnsi="Garamond" w:cs="Garamond"/>
        </w:rPr>
        <w:t>~</w:t>
      </w:r>
      <w:r w:rsidR="00F30DE1">
        <w:rPr>
          <w:rFonts w:ascii="Garamond" w:eastAsia="Garamond" w:hAnsi="Garamond" w:cs="Garamond"/>
        </w:rPr>
        <w:t xml:space="preserve">60% of people neither strongly agree nor disagree to moving time </w:t>
      </w:r>
      <w:r w:rsidR="00CB1CA8">
        <w:rPr>
          <w:rFonts w:ascii="Garamond" w:eastAsia="Garamond" w:hAnsi="Garamond" w:cs="Garamond"/>
        </w:rPr>
        <w:t>expressions</w:t>
      </w:r>
      <w:r w:rsidR="00F30DE1">
        <w:rPr>
          <w:rFonts w:ascii="Garamond" w:eastAsia="Garamond" w:hAnsi="Garamond" w:cs="Garamond"/>
        </w:rPr>
        <w:t xml:space="preserve"> </w:t>
      </w:r>
      <w:r w:rsidR="006D5CCF">
        <w:rPr>
          <w:rFonts w:ascii="Garamond" w:eastAsia="Garamond" w:hAnsi="Garamond" w:cs="Garamond"/>
        </w:rPr>
        <w:t>across both experiments.</w:t>
      </w:r>
      <w:r w:rsidR="00CC33DD">
        <w:rPr>
          <w:rFonts w:ascii="Garamond" w:eastAsia="Garamond" w:hAnsi="Garamond" w:cs="Garamond"/>
        </w:rPr>
        <w:t xml:space="preserve"> </w:t>
      </w:r>
      <w:r w:rsidR="0043194B">
        <w:rPr>
          <w:rFonts w:ascii="Garamond" w:eastAsia="Garamond" w:hAnsi="Garamond" w:cs="Garamond"/>
        </w:rPr>
        <w:t xml:space="preserve">In all, this suggests that </w:t>
      </w:r>
      <w:r w:rsidR="00BE5588">
        <w:rPr>
          <w:rFonts w:ascii="Garamond" w:eastAsia="Garamond" w:hAnsi="Garamond" w:cs="Garamond"/>
        </w:rPr>
        <w:t xml:space="preserve">people </w:t>
      </w:r>
      <w:r w:rsidR="008A7C8A">
        <w:rPr>
          <w:rFonts w:ascii="Garamond" w:eastAsia="Garamond" w:hAnsi="Garamond" w:cs="Garamond"/>
        </w:rPr>
        <w:t xml:space="preserve">only </w:t>
      </w:r>
      <w:r w:rsidR="00BE5588">
        <w:rPr>
          <w:rFonts w:ascii="Garamond" w:eastAsia="Garamond" w:hAnsi="Garamond" w:cs="Garamond"/>
        </w:rPr>
        <w:t>weakly agree to moving time expressions</w:t>
      </w:r>
      <w:r w:rsidR="009723A7">
        <w:rPr>
          <w:rFonts w:ascii="Garamond" w:eastAsia="Garamond" w:hAnsi="Garamond" w:cs="Garamond"/>
        </w:rPr>
        <w:t xml:space="preserve">. We also think that there is relatively little variability in participant responses. What we do not find, for instance, is a high percentage of people strongly disagreeing, and a high percentage strongly agreeing. Instead, we see most people clustered around neither strongly agreeing nor </w:t>
      </w:r>
      <w:r w:rsidR="00716F6D">
        <w:rPr>
          <w:rFonts w:ascii="Garamond" w:eastAsia="Garamond" w:hAnsi="Garamond" w:cs="Garamond"/>
        </w:rPr>
        <w:t xml:space="preserve">strongly </w:t>
      </w:r>
      <w:r w:rsidR="009723A7">
        <w:rPr>
          <w:rFonts w:ascii="Garamond" w:eastAsia="Garamond" w:hAnsi="Garamond" w:cs="Garamond"/>
        </w:rPr>
        <w:t>disagreeing (</w:t>
      </w:r>
      <w:r w:rsidR="002B4790">
        <w:rPr>
          <w:rFonts w:ascii="Garamond" w:eastAsia="Garamond" w:hAnsi="Garamond" w:cs="Garamond"/>
        </w:rPr>
        <w:t xml:space="preserve">between 41% and 61% across both experiments). Moreover, we see that the average standard deviations across all the moving time expressions fall between ~1.2 and ~1.5 across both experiments, again suggesting that there is not a high degree of variability in </w:t>
      </w:r>
      <w:r w:rsidR="00746AF8">
        <w:rPr>
          <w:rFonts w:ascii="Garamond" w:eastAsia="Garamond" w:hAnsi="Garamond" w:cs="Garamond"/>
        </w:rPr>
        <w:t>responses</w:t>
      </w:r>
      <w:r w:rsidR="002B4790">
        <w:rPr>
          <w:rFonts w:ascii="Garamond" w:eastAsia="Garamond" w:hAnsi="Garamond" w:cs="Garamond"/>
        </w:rPr>
        <w:t>.</w:t>
      </w:r>
      <w:r w:rsidR="00746AF8">
        <w:rPr>
          <w:rFonts w:ascii="Garamond" w:eastAsia="Garamond" w:hAnsi="Garamond" w:cs="Garamond"/>
        </w:rPr>
        <w:t xml:space="preserve"> </w:t>
      </w:r>
    </w:p>
    <w:p w14:paraId="6869B6FC" w14:textId="6AAB9243" w:rsidR="00B56CE2" w:rsidRDefault="00936720" w:rsidP="00EC6898">
      <w:pPr>
        <w:pStyle w:val="Normal1"/>
        <w:rPr>
          <w:rFonts w:ascii="Garamond" w:eastAsia="Garamond" w:hAnsi="Garamond" w:cs="Garamond"/>
        </w:rPr>
      </w:pPr>
      <w:r>
        <w:rPr>
          <w:rFonts w:ascii="Garamond" w:eastAsia="Garamond" w:hAnsi="Garamond" w:cs="Garamond"/>
        </w:rPr>
        <w:t xml:space="preserve">This is a striking result. As we discussed in </w:t>
      </w:r>
      <w:r w:rsidR="00B56CE2">
        <w:rPr>
          <w:rFonts w:ascii="Garamond" w:eastAsia="Garamond" w:hAnsi="Garamond" w:cs="Garamond"/>
        </w:rPr>
        <w:t xml:space="preserve">§1, </w:t>
      </w:r>
      <w:r w:rsidR="003E7466">
        <w:rPr>
          <w:rFonts w:ascii="Garamond" w:eastAsia="Garamond" w:hAnsi="Garamond" w:cs="Garamond"/>
        </w:rPr>
        <w:t>parties with very different views about the nature of time and temporal experience</w:t>
      </w:r>
      <w:r w:rsidR="00F95FC0">
        <w:rPr>
          <w:rFonts w:ascii="Garamond" w:eastAsia="Garamond" w:hAnsi="Garamond" w:cs="Garamond"/>
        </w:rPr>
        <w:t xml:space="preserve"> all</w:t>
      </w:r>
      <w:r w:rsidR="003E7466">
        <w:rPr>
          <w:rFonts w:ascii="Garamond" w:eastAsia="Garamond" w:hAnsi="Garamond" w:cs="Garamond"/>
        </w:rPr>
        <w:t xml:space="preserve"> take </w:t>
      </w:r>
      <w:r w:rsidR="006322BA">
        <w:rPr>
          <w:rFonts w:ascii="Garamond" w:eastAsia="Garamond" w:hAnsi="Garamond" w:cs="Garamond"/>
        </w:rPr>
        <w:t xml:space="preserve">themselves to be obliged to explain why people overwhelmingly report strongly feeling as though time passes. </w:t>
      </w:r>
      <w:r w:rsidR="00EC6898">
        <w:rPr>
          <w:rFonts w:ascii="Garamond" w:eastAsia="Garamond" w:hAnsi="Garamond" w:cs="Garamond"/>
        </w:rPr>
        <w:t>The weak agreement we find calls for different explanatory strategies.</w:t>
      </w:r>
    </w:p>
    <w:p w14:paraId="4AB4B963" w14:textId="24FCC2BC" w:rsidR="002031B6" w:rsidRDefault="00EA5BB9" w:rsidP="00EC15AC">
      <w:pPr>
        <w:pStyle w:val="Normal1"/>
        <w:rPr>
          <w:rFonts w:ascii="Garamond" w:eastAsia="Garamond" w:hAnsi="Garamond" w:cs="Garamond"/>
        </w:rPr>
      </w:pPr>
      <w:r>
        <w:rPr>
          <w:rFonts w:ascii="Garamond" w:eastAsia="Garamond" w:hAnsi="Garamond" w:cs="Garamond"/>
        </w:rPr>
        <w:lastRenderedPageBreak/>
        <w:t>Second</w:t>
      </w:r>
      <w:r w:rsidR="00D174F1">
        <w:rPr>
          <w:rFonts w:ascii="Garamond" w:eastAsia="Garamond" w:hAnsi="Garamond" w:cs="Garamond"/>
        </w:rPr>
        <w:t xml:space="preserve">, </w:t>
      </w:r>
      <w:r w:rsidR="00626CE0">
        <w:rPr>
          <w:rFonts w:ascii="Garamond" w:eastAsia="Garamond" w:hAnsi="Garamond" w:cs="Garamond"/>
        </w:rPr>
        <w:t xml:space="preserve">we </w:t>
      </w:r>
      <w:r w:rsidR="00BE083E">
        <w:rPr>
          <w:rFonts w:ascii="Garamond" w:eastAsia="Garamond" w:hAnsi="Garamond" w:cs="Garamond"/>
        </w:rPr>
        <w:t>found no support for the hypothesis that</w:t>
      </w:r>
      <w:r w:rsidR="00EC15AC">
        <w:rPr>
          <w:rFonts w:ascii="Garamond" w:eastAsia="Garamond" w:hAnsi="Garamond" w:cs="Garamond"/>
        </w:rPr>
        <w:t xml:space="preserve"> higher levels of agreement with moving time expressions will be correlated with endorsing dynamism.</w:t>
      </w:r>
      <w:r w:rsidR="00626CE0">
        <w:rPr>
          <w:rFonts w:ascii="Garamond" w:eastAsia="Garamond" w:hAnsi="Garamond" w:cs="Garamond"/>
        </w:rPr>
        <w:t xml:space="preserve"> Experiment 2 tested this hypothesis in the context of a growing block theory, and found </w:t>
      </w:r>
      <w:r w:rsidR="00EC15AC">
        <w:rPr>
          <w:rFonts w:ascii="Garamond" w:eastAsia="Garamond" w:hAnsi="Garamond" w:cs="Garamond"/>
        </w:rPr>
        <w:t>no correlation</w:t>
      </w:r>
      <w:r w:rsidR="003276BD">
        <w:rPr>
          <w:rFonts w:ascii="Garamond" w:eastAsia="Garamond" w:hAnsi="Garamond" w:cs="Garamond"/>
        </w:rPr>
        <w:t>.</w:t>
      </w:r>
      <w:r w:rsidR="003276BD" w:rsidDel="00626CE0">
        <w:rPr>
          <w:rFonts w:ascii="Garamond" w:eastAsia="Garamond" w:hAnsi="Garamond" w:cs="Garamond"/>
        </w:rPr>
        <w:t xml:space="preserve"> </w:t>
      </w:r>
      <w:r w:rsidR="00D174F1">
        <w:rPr>
          <w:rFonts w:ascii="Garamond" w:eastAsia="Garamond" w:hAnsi="Garamond" w:cs="Garamond"/>
        </w:rPr>
        <w:t>Experiment 1 tested this hypothesis in the context of a presentist dynamical theory</w:t>
      </w:r>
      <w:r w:rsidR="003276BD">
        <w:rPr>
          <w:rFonts w:ascii="Garamond" w:eastAsia="Garamond" w:hAnsi="Garamond" w:cs="Garamond"/>
        </w:rPr>
        <w:t>, and found the surprising result that</w:t>
      </w:r>
      <w:r w:rsidR="00D174F1">
        <w:rPr>
          <w:rFonts w:ascii="Garamond" w:eastAsia="Garamond" w:hAnsi="Garamond" w:cs="Garamond"/>
        </w:rPr>
        <w:t xml:space="preserve"> the greater the extent to which people </w:t>
      </w:r>
      <w:r w:rsidR="00EB7670">
        <w:rPr>
          <w:rFonts w:ascii="Garamond" w:eastAsia="Garamond" w:hAnsi="Garamond" w:cs="Garamond"/>
        </w:rPr>
        <w:t xml:space="preserve">agree to moving time </w:t>
      </w:r>
      <w:r w:rsidR="00D174F1">
        <w:rPr>
          <w:rFonts w:ascii="Garamond" w:eastAsia="Garamond" w:hAnsi="Garamond" w:cs="Garamond"/>
        </w:rPr>
        <w:t>expressions, the more likely they</w:t>
      </w:r>
      <w:r w:rsidR="00EC15AC">
        <w:rPr>
          <w:rFonts w:ascii="Garamond" w:eastAsia="Garamond" w:hAnsi="Garamond" w:cs="Garamond"/>
        </w:rPr>
        <w:t xml:space="preserve"> are to</w:t>
      </w:r>
      <w:r w:rsidR="00D174F1">
        <w:rPr>
          <w:rFonts w:ascii="Garamond" w:eastAsia="Garamond" w:hAnsi="Garamond" w:cs="Garamond"/>
        </w:rPr>
        <w:t xml:space="preserve"> </w:t>
      </w:r>
      <w:r w:rsidR="00EB7670">
        <w:rPr>
          <w:rFonts w:ascii="Garamond" w:eastAsia="Garamond" w:hAnsi="Garamond" w:cs="Garamond"/>
        </w:rPr>
        <w:t>endorse a</w:t>
      </w:r>
      <w:r w:rsidR="00D174F1">
        <w:rPr>
          <w:rFonts w:ascii="Garamond" w:eastAsia="Garamond" w:hAnsi="Garamond" w:cs="Garamond"/>
        </w:rPr>
        <w:t xml:space="preserve"> </w:t>
      </w:r>
      <w:r w:rsidR="00D174F1" w:rsidRPr="00284F04">
        <w:rPr>
          <w:rFonts w:ascii="Garamond" w:eastAsia="Garamond" w:hAnsi="Garamond" w:cs="Garamond"/>
          <w:i/>
        </w:rPr>
        <w:t>non-dynamical</w:t>
      </w:r>
      <w:r w:rsidR="00D174F1">
        <w:rPr>
          <w:rFonts w:ascii="Garamond" w:eastAsia="Garamond" w:hAnsi="Garamond" w:cs="Garamond"/>
        </w:rPr>
        <w:t xml:space="preserve"> theory of time. Though this is a statistically significant effect, the effect size itself is small.</w:t>
      </w:r>
      <w:r w:rsidR="00D9425E">
        <w:rPr>
          <w:rStyle w:val="FootnoteReference"/>
          <w:rFonts w:ascii="Garamond" w:eastAsia="Garamond" w:hAnsi="Garamond" w:cs="Garamond"/>
        </w:rPr>
        <w:footnoteReference w:id="18"/>
      </w:r>
      <w:r w:rsidR="00D174F1">
        <w:rPr>
          <w:rFonts w:ascii="Garamond" w:eastAsia="Garamond" w:hAnsi="Garamond" w:cs="Garamond"/>
        </w:rPr>
        <w:t xml:space="preserve"> Still, this is a counterintuitive result.</w:t>
      </w:r>
    </w:p>
    <w:p w14:paraId="672D4759" w14:textId="67F7C1FF" w:rsidR="00EA5BB9" w:rsidRDefault="00EA5BB9" w:rsidP="00EC15AC">
      <w:pPr>
        <w:pStyle w:val="Normal1"/>
        <w:rPr>
          <w:rFonts w:ascii="Garamond" w:eastAsia="Garamond" w:hAnsi="Garamond" w:cs="Garamond"/>
        </w:rPr>
      </w:pPr>
      <w:r>
        <w:rPr>
          <w:rFonts w:ascii="Garamond" w:eastAsia="Garamond" w:hAnsi="Garamond" w:cs="Garamond"/>
        </w:rPr>
        <w:t xml:space="preserve">Third, we found mixed support for the hypothesis that higher levels of agreement with moving ego expressions will be correlated with endorsing non-dynamism. Experiment 1 vindicated this hypothesis in the context of a presentist dynamical theory, though the effect size itself is small. Experiment 2 tested this hypothesis in the context of a growing block dynamical theory, and found no statistically significant association between agreeing to </w:t>
      </w:r>
      <w:proofErr w:type="gramStart"/>
      <w:r>
        <w:rPr>
          <w:rFonts w:ascii="Garamond" w:eastAsia="Garamond" w:hAnsi="Garamond" w:cs="Garamond"/>
        </w:rPr>
        <w:t>moving</w:t>
      </w:r>
      <w:proofErr w:type="gramEnd"/>
      <w:r>
        <w:rPr>
          <w:rFonts w:ascii="Garamond" w:eastAsia="Garamond" w:hAnsi="Garamond" w:cs="Garamond"/>
        </w:rPr>
        <w:t xml:space="preserve"> ego expressions, and endorsing either theory of time.</w:t>
      </w:r>
    </w:p>
    <w:p w14:paraId="5F16B9A9" w14:textId="6BA51491" w:rsidR="000F2C23" w:rsidRDefault="00FC2DDA" w:rsidP="00FC2DDA">
      <w:pPr>
        <w:pStyle w:val="Normal1"/>
        <w:rPr>
          <w:rFonts w:ascii="Garamond" w:eastAsia="Garamond" w:hAnsi="Garamond" w:cs="Garamond"/>
        </w:rPr>
      </w:pPr>
      <w:r>
        <w:rPr>
          <w:rFonts w:ascii="Garamond" w:eastAsia="Garamond" w:hAnsi="Garamond" w:cs="Garamond"/>
        </w:rPr>
        <w:t>Fourth, we found that participants more strongly agreed to moving ego expressions than moving time expressions.</w:t>
      </w:r>
      <w:r w:rsidR="00FC4D65">
        <w:rPr>
          <w:rFonts w:ascii="Garamond" w:eastAsia="Garamond" w:hAnsi="Garamond" w:cs="Garamond"/>
        </w:rPr>
        <w:t xml:space="preserve"> Fifth, we found a strong positive correlation between agreement to positive expressions of each kind and negative expressions of each kind</w:t>
      </w:r>
      <w:r w:rsidR="009B70AD">
        <w:rPr>
          <w:rFonts w:ascii="Garamond" w:eastAsia="Garamond" w:hAnsi="Garamond" w:cs="Garamond"/>
        </w:rPr>
        <w:t xml:space="preserve">. Given the apparent effect of acquiescence bias, we take </w:t>
      </w:r>
      <w:r w:rsidR="002625F1">
        <w:rPr>
          <w:rFonts w:ascii="Garamond" w:eastAsia="Garamond" w:hAnsi="Garamond" w:cs="Garamond"/>
        </w:rPr>
        <w:t>these findings</w:t>
      </w:r>
      <w:r w:rsidR="009B70AD">
        <w:rPr>
          <w:rFonts w:ascii="Garamond" w:eastAsia="Garamond" w:hAnsi="Garamond" w:cs="Garamond"/>
        </w:rPr>
        <w:t xml:space="preserve"> to indicate that there is a single</w:t>
      </w:r>
      <w:r w:rsidR="00ED4EE4">
        <w:rPr>
          <w:rFonts w:ascii="Garamond" w:eastAsia="Garamond" w:hAnsi="Garamond" w:cs="Garamond"/>
        </w:rPr>
        <w:t>, ambiguous,</w:t>
      </w:r>
      <w:r w:rsidR="009B70AD">
        <w:rPr>
          <w:rFonts w:ascii="Garamond" w:eastAsia="Garamond" w:hAnsi="Garamond" w:cs="Garamond"/>
        </w:rPr>
        <w:t xml:space="preserve"> phenomenology</w:t>
      </w:r>
      <w:r w:rsidR="00ED4EE4">
        <w:rPr>
          <w:rFonts w:ascii="Garamond" w:eastAsia="Garamond" w:hAnsi="Garamond" w:cs="Garamond"/>
        </w:rPr>
        <w:t>—ambiguous in terms of its character—</w:t>
      </w:r>
      <w:r w:rsidR="009B70AD">
        <w:rPr>
          <w:rFonts w:ascii="Garamond" w:eastAsia="Garamond" w:hAnsi="Garamond" w:cs="Garamond"/>
        </w:rPr>
        <w:t xml:space="preserve">that </w:t>
      </w:r>
      <w:r w:rsidR="00ED4EE4">
        <w:rPr>
          <w:rFonts w:ascii="Garamond" w:eastAsia="Garamond" w:hAnsi="Garamond" w:cs="Garamond"/>
        </w:rPr>
        <w:t>is driving people’s responses to both moving time and moving ego expressions</w:t>
      </w:r>
      <w:r w:rsidR="009F12C2">
        <w:rPr>
          <w:rFonts w:ascii="Garamond" w:eastAsia="Garamond" w:hAnsi="Garamond" w:cs="Garamond"/>
        </w:rPr>
        <w:t>, though it is somewhat better captured by moving ego expressions.</w:t>
      </w:r>
    </w:p>
    <w:p w14:paraId="54AD7FE7" w14:textId="216017E6" w:rsidR="00614BAF" w:rsidRDefault="005B5FCB" w:rsidP="00FC2DDA">
      <w:pPr>
        <w:pStyle w:val="Normal1"/>
        <w:rPr>
          <w:rFonts w:ascii="Garamond" w:eastAsia="Garamond" w:hAnsi="Garamond" w:cs="Garamond"/>
        </w:rPr>
      </w:pPr>
      <w:r>
        <w:rPr>
          <w:rFonts w:ascii="Garamond" w:eastAsia="Garamond" w:hAnsi="Garamond" w:cs="Garamond"/>
        </w:rPr>
        <w:t xml:space="preserve">If one is a representationalist, then if the </w:t>
      </w:r>
      <w:r w:rsidR="00614BAF">
        <w:rPr>
          <w:rFonts w:ascii="Garamond" w:eastAsia="Garamond" w:hAnsi="Garamond" w:cs="Garamond"/>
        </w:rPr>
        <w:t>character</w:t>
      </w:r>
      <w:r w:rsidR="00C63CA0">
        <w:rPr>
          <w:rFonts w:ascii="Garamond" w:eastAsia="Garamond" w:hAnsi="Garamond" w:cs="Garamond"/>
        </w:rPr>
        <w:t xml:space="preserve"> of the phenomenology</w:t>
      </w:r>
      <w:r>
        <w:rPr>
          <w:rFonts w:ascii="Garamond" w:eastAsia="Garamond" w:hAnsi="Garamond" w:cs="Garamond"/>
        </w:rPr>
        <w:t xml:space="preserve"> is ambiguous, then its content is ambiguous, which is just to say that it is ambiguous </w:t>
      </w:r>
      <w:r w:rsidR="00C63CA0">
        <w:rPr>
          <w:rFonts w:ascii="Garamond" w:eastAsia="Garamond" w:hAnsi="Garamond" w:cs="Garamond"/>
        </w:rPr>
        <w:t>how our phenomenology represents things to be</w:t>
      </w:r>
      <w:r>
        <w:rPr>
          <w:rFonts w:ascii="Garamond" w:eastAsia="Garamond" w:hAnsi="Garamond" w:cs="Garamond"/>
        </w:rPr>
        <w:t>. For instance, it might be that the state is ambiguous between representing that the world</w:t>
      </w:r>
      <w:r w:rsidR="00EA6796">
        <w:rPr>
          <w:rFonts w:ascii="Garamond" w:eastAsia="Garamond" w:hAnsi="Garamond" w:cs="Garamond"/>
        </w:rPr>
        <w:t xml:space="preserve"> </w:t>
      </w:r>
      <w:r>
        <w:rPr>
          <w:rFonts w:ascii="Garamond" w:eastAsia="Garamond" w:hAnsi="Garamond" w:cs="Garamond"/>
        </w:rPr>
        <w:t xml:space="preserve">is dynamical, </w:t>
      </w:r>
      <w:r w:rsidR="00EA6796">
        <w:rPr>
          <w:rFonts w:ascii="Garamond" w:eastAsia="Garamond" w:hAnsi="Garamond" w:cs="Garamond"/>
        </w:rPr>
        <w:t>and</w:t>
      </w:r>
      <w:r>
        <w:rPr>
          <w:rFonts w:ascii="Garamond" w:eastAsia="Garamond" w:hAnsi="Garamond" w:cs="Garamond"/>
        </w:rPr>
        <w:t xml:space="preserve"> representing that it is non-dynamical. </w:t>
      </w:r>
      <w:r w:rsidR="00EC28EF">
        <w:rPr>
          <w:rFonts w:ascii="Garamond" w:eastAsia="Garamond" w:hAnsi="Garamond" w:cs="Garamond"/>
        </w:rPr>
        <w:t xml:space="preserve">Similarly, if one is an anti-representationalist then one could think that while the content of the phenomenology is unambiguous, it has an ambiguous character. </w:t>
      </w:r>
      <w:r w:rsidR="00814991">
        <w:rPr>
          <w:rFonts w:ascii="Garamond" w:eastAsia="Garamond" w:hAnsi="Garamond" w:cs="Garamond"/>
        </w:rPr>
        <w:t>Call this</w:t>
      </w:r>
      <w:r w:rsidR="00EC28EF">
        <w:rPr>
          <w:rFonts w:ascii="Garamond" w:eastAsia="Garamond" w:hAnsi="Garamond" w:cs="Garamond"/>
        </w:rPr>
        <w:t xml:space="preserve"> class of views</w:t>
      </w:r>
      <w:r w:rsidR="00814991">
        <w:rPr>
          <w:rFonts w:ascii="Garamond" w:eastAsia="Garamond" w:hAnsi="Garamond" w:cs="Garamond"/>
        </w:rPr>
        <w:t xml:space="preserve"> the </w:t>
      </w:r>
      <w:r w:rsidR="00814991" w:rsidRPr="00814991">
        <w:rPr>
          <w:rFonts w:ascii="Garamond" w:eastAsia="Garamond" w:hAnsi="Garamond" w:cs="Garamond"/>
          <w:i/>
        </w:rPr>
        <w:t xml:space="preserve">ambiguous </w:t>
      </w:r>
      <w:r w:rsidR="00EC28EF">
        <w:rPr>
          <w:rFonts w:ascii="Garamond" w:eastAsia="Garamond" w:hAnsi="Garamond" w:cs="Garamond"/>
          <w:i/>
        </w:rPr>
        <w:t>content/character</w:t>
      </w:r>
      <w:r w:rsidR="00EC28EF" w:rsidRPr="00814991">
        <w:rPr>
          <w:rFonts w:ascii="Garamond" w:eastAsia="Garamond" w:hAnsi="Garamond" w:cs="Garamond"/>
          <w:i/>
        </w:rPr>
        <w:t xml:space="preserve"> </w:t>
      </w:r>
      <w:r w:rsidR="00814991" w:rsidRPr="00814991">
        <w:rPr>
          <w:rFonts w:ascii="Garamond" w:eastAsia="Garamond" w:hAnsi="Garamond" w:cs="Garamond"/>
          <w:i/>
        </w:rPr>
        <w:t>hypothesis</w:t>
      </w:r>
      <w:r w:rsidR="00814991">
        <w:rPr>
          <w:rFonts w:ascii="Garamond" w:eastAsia="Garamond" w:hAnsi="Garamond" w:cs="Garamond"/>
        </w:rPr>
        <w:t>.</w:t>
      </w:r>
    </w:p>
    <w:p w14:paraId="51D378A3" w14:textId="1C4BBB1D" w:rsidR="0014601E" w:rsidRDefault="00EC28EF" w:rsidP="009615B9">
      <w:pPr>
        <w:pStyle w:val="Normal1"/>
        <w:rPr>
          <w:rFonts w:ascii="Garamond" w:eastAsia="Garamond" w:hAnsi="Garamond" w:cs="Garamond"/>
        </w:rPr>
      </w:pPr>
      <w:r>
        <w:rPr>
          <w:rFonts w:ascii="Garamond" w:eastAsia="Garamond" w:hAnsi="Garamond" w:cs="Garamond"/>
        </w:rPr>
        <w:t>The anti-representationalist might instead</w:t>
      </w:r>
      <w:r w:rsidR="005B5FCB">
        <w:rPr>
          <w:rFonts w:ascii="Garamond" w:eastAsia="Garamond" w:hAnsi="Garamond" w:cs="Garamond"/>
        </w:rPr>
        <w:t xml:space="preserve"> think that </w:t>
      </w:r>
      <w:r w:rsidR="00614D09">
        <w:rPr>
          <w:rFonts w:ascii="Garamond" w:eastAsia="Garamond" w:hAnsi="Garamond" w:cs="Garamond"/>
        </w:rPr>
        <w:t>neither the</w:t>
      </w:r>
      <w:r w:rsidR="005B5FCB">
        <w:rPr>
          <w:rFonts w:ascii="Garamond" w:eastAsia="Garamond" w:hAnsi="Garamond" w:cs="Garamond"/>
        </w:rPr>
        <w:t xml:space="preserve"> </w:t>
      </w:r>
      <w:r w:rsidR="00EA6796">
        <w:rPr>
          <w:rFonts w:ascii="Garamond" w:eastAsia="Garamond" w:hAnsi="Garamond" w:cs="Garamond"/>
        </w:rPr>
        <w:t xml:space="preserve">phenomenological content nor the character is ambiguous, but that it is ambiguous what that phenomenal character tells us about the world. For instance, the phenomenal character of our experiences </w:t>
      </w:r>
      <w:r w:rsidR="00DC1DA8">
        <w:rPr>
          <w:rFonts w:ascii="Garamond" w:eastAsia="Garamond" w:hAnsi="Garamond" w:cs="Garamond"/>
        </w:rPr>
        <w:t xml:space="preserve">might </w:t>
      </w:r>
      <w:r w:rsidR="00370822">
        <w:rPr>
          <w:rFonts w:ascii="Garamond" w:eastAsia="Garamond" w:hAnsi="Garamond" w:cs="Garamond"/>
        </w:rPr>
        <w:t>unambiguously be</w:t>
      </w:r>
      <w:r w:rsidR="00DC1DA8">
        <w:rPr>
          <w:rFonts w:ascii="Garamond" w:eastAsia="Garamond" w:hAnsi="Garamond" w:cs="Garamond"/>
        </w:rPr>
        <w:t xml:space="preserve"> </w:t>
      </w:r>
      <w:r w:rsidR="00EA6796">
        <w:rPr>
          <w:rFonts w:ascii="Garamond" w:eastAsia="Garamond" w:hAnsi="Garamond" w:cs="Garamond"/>
        </w:rPr>
        <w:t>‘flowy’</w:t>
      </w:r>
      <w:r w:rsidR="00370822">
        <w:rPr>
          <w:rFonts w:ascii="Garamond" w:eastAsia="Garamond" w:hAnsi="Garamond" w:cs="Garamond"/>
        </w:rPr>
        <w:t>, yet</w:t>
      </w:r>
      <w:r w:rsidR="00EA6796">
        <w:rPr>
          <w:rFonts w:ascii="Garamond" w:eastAsia="Garamond" w:hAnsi="Garamond" w:cs="Garamond"/>
        </w:rPr>
        <w:t xml:space="preserve"> it might</w:t>
      </w:r>
      <w:r w:rsidR="00370822">
        <w:rPr>
          <w:rFonts w:ascii="Garamond" w:eastAsia="Garamond" w:hAnsi="Garamond" w:cs="Garamond"/>
        </w:rPr>
        <w:t xml:space="preserve"> nevertheless b</w:t>
      </w:r>
      <w:r w:rsidR="00EA6796">
        <w:rPr>
          <w:rFonts w:ascii="Garamond" w:eastAsia="Garamond" w:hAnsi="Garamond" w:cs="Garamond"/>
        </w:rPr>
        <w:t xml:space="preserve">e </w:t>
      </w:r>
      <w:r w:rsidR="007C4162">
        <w:rPr>
          <w:rFonts w:ascii="Garamond" w:eastAsia="Garamond" w:hAnsi="Garamond" w:cs="Garamond"/>
        </w:rPr>
        <w:t>ambiguous</w:t>
      </w:r>
      <w:r w:rsidR="00EA6796">
        <w:rPr>
          <w:rFonts w:ascii="Garamond" w:eastAsia="Garamond" w:hAnsi="Garamond" w:cs="Garamond"/>
        </w:rPr>
        <w:t xml:space="preserve"> whether these experiences suggest that our world is dynamical or non-dynamical. </w:t>
      </w:r>
      <w:r w:rsidR="00814991">
        <w:rPr>
          <w:rFonts w:ascii="Garamond" w:eastAsia="Garamond" w:hAnsi="Garamond" w:cs="Garamond"/>
        </w:rPr>
        <w:t xml:space="preserve">Call this the </w:t>
      </w:r>
      <w:r w:rsidR="00814991" w:rsidRPr="00814991">
        <w:rPr>
          <w:rFonts w:ascii="Garamond" w:eastAsia="Garamond" w:hAnsi="Garamond" w:cs="Garamond"/>
          <w:i/>
        </w:rPr>
        <w:t>character/world ambiguity hypothesis</w:t>
      </w:r>
      <w:r w:rsidR="00814991">
        <w:rPr>
          <w:rFonts w:ascii="Garamond" w:eastAsia="Garamond" w:hAnsi="Garamond" w:cs="Garamond"/>
        </w:rPr>
        <w:t xml:space="preserve">. </w:t>
      </w:r>
      <w:r w:rsidR="0014601E">
        <w:rPr>
          <w:rFonts w:ascii="Garamond" w:eastAsia="Garamond" w:hAnsi="Garamond" w:cs="Garamond"/>
        </w:rPr>
        <w:t>Let’</w:t>
      </w:r>
      <w:r w:rsidR="003C56E0">
        <w:rPr>
          <w:rFonts w:ascii="Garamond" w:eastAsia="Garamond" w:hAnsi="Garamond" w:cs="Garamond"/>
        </w:rPr>
        <w:t>s call</w:t>
      </w:r>
      <w:r w:rsidR="0014601E">
        <w:rPr>
          <w:rFonts w:ascii="Garamond" w:eastAsia="Garamond" w:hAnsi="Garamond" w:cs="Garamond"/>
        </w:rPr>
        <w:t xml:space="preserve"> the claim that there is ambiguity somewhere, either in the content</w:t>
      </w:r>
      <w:r>
        <w:rPr>
          <w:rFonts w:ascii="Garamond" w:eastAsia="Garamond" w:hAnsi="Garamond" w:cs="Garamond"/>
        </w:rPr>
        <w:t xml:space="preserve"> or character</w:t>
      </w:r>
      <w:r w:rsidR="0014601E">
        <w:rPr>
          <w:rFonts w:ascii="Garamond" w:eastAsia="Garamond" w:hAnsi="Garamond" w:cs="Garamond"/>
        </w:rPr>
        <w:t xml:space="preserve"> of the </w:t>
      </w:r>
      <w:r w:rsidR="00383AD6">
        <w:rPr>
          <w:rFonts w:ascii="Garamond" w:eastAsia="Garamond" w:hAnsi="Garamond" w:cs="Garamond"/>
        </w:rPr>
        <w:t>phenomenology</w:t>
      </w:r>
      <w:r w:rsidR="0014601E">
        <w:rPr>
          <w:rFonts w:ascii="Garamond" w:eastAsia="Garamond" w:hAnsi="Garamond" w:cs="Garamond"/>
        </w:rPr>
        <w:t xml:space="preserve">, or in what its character tells us about the world, the </w:t>
      </w:r>
      <w:r w:rsidR="0014601E" w:rsidRPr="00DC1DA8">
        <w:rPr>
          <w:rFonts w:ascii="Garamond" w:eastAsia="Garamond" w:hAnsi="Garamond" w:cs="Garamond"/>
          <w:i/>
        </w:rPr>
        <w:t>ambiguity hypothesis.</w:t>
      </w:r>
    </w:p>
    <w:p w14:paraId="4B7FCE78" w14:textId="77777777" w:rsidR="00295004" w:rsidRDefault="005233AE" w:rsidP="00FC2DDA">
      <w:pPr>
        <w:pStyle w:val="Normal1"/>
        <w:rPr>
          <w:rFonts w:ascii="Garamond" w:eastAsia="Garamond" w:hAnsi="Garamond" w:cs="Garamond"/>
        </w:rPr>
      </w:pPr>
      <w:r>
        <w:rPr>
          <w:rFonts w:ascii="Garamond" w:eastAsia="Garamond" w:hAnsi="Garamond" w:cs="Garamond"/>
        </w:rPr>
        <w:t xml:space="preserve">The </w:t>
      </w:r>
      <w:r w:rsidR="00814991">
        <w:rPr>
          <w:rFonts w:ascii="Garamond" w:eastAsia="Garamond" w:hAnsi="Garamond" w:cs="Garamond"/>
        </w:rPr>
        <w:t>ambiguous content</w:t>
      </w:r>
      <w:r w:rsidR="00EC28EF">
        <w:rPr>
          <w:rFonts w:ascii="Garamond" w:eastAsia="Garamond" w:hAnsi="Garamond" w:cs="Garamond"/>
        </w:rPr>
        <w:t>/character</w:t>
      </w:r>
      <w:r>
        <w:rPr>
          <w:rFonts w:ascii="Garamond" w:eastAsia="Garamond" w:hAnsi="Garamond" w:cs="Garamond"/>
        </w:rPr>
        <w:t xml:space="preserve"> </w:t>
      </w:r>
      <w:r w:rsidR="00814991">
        <w:rPr>
          <w:rFonts w:ascii="Garamond" w:eastAsia="Garamond" w:hAnsi="Garamond" w:cs="Garamond"/>
        </w:rPr>
        <w:t>hypothesi</w:t>
      </w:r>
      <w:r w:rsidR="009512B8">
        <w:rPr>
          <w:rFonts w:ascii="Garamond" w:eastAsia="Garamond" w:hAnsi="Garamond" w:cs="Garamond"/>
        </w:rPr>
        <w:t>s</w:t>
      </w:r>
      <w:r w:rsidR="00FC2DDA">
        <w:rPr>
          <w:rFonts w:ascii="Garamond" w:eastAsia="Garamond" w:hAnsi="Garamond" w:cs="Garamond"/>
        </w:rPr>
        <w:t xml:space="preserve"> explain</w:t>
      </w:r>
      <w:r w:rsidR="00E40790">
        <w:rPr>
          <w:rFonts w:ascii="Garamond" w:eastAsia="Garamond" w:hAnsi="Garamond" w:cs="Garamond"/>
        </w:rPr>
        <w:t>s</w:t>
      </w:r>
      <w:r w:rsidR="00FC2DDA">
        <w:rPr>
          <w:rFonts w:ascii="Garamond" w:eastAsia="Garamond" w:hAnsi="Garamond" w:cs="Garamond"/>
        </w:rPr>
        <w:t xml:space="preserve"> why people’s levels of agreement to moving time and moving ego expressions is quite weak. It could be that participants weakly agree </w:t>
      </w:r>
      <w:r w:rsidR="00FC2DDA" w:rsidRPr="00DE70DA">
        <w:rPr>
          <w:rFonts w:ascii="Garamond" w:eastAsia="Garamond" w:hAnsi="Garamond" w:cs="Garamond"/>
          <w:i/>
        </w:rPr>
        <w:t>both</w:t>
      </w:r>
      <w:r w:rsidR="00FC2DDA">
        <w:rPr>
          <w:rFonts w:ascii="Garamond" w:eastAsia="Garamond" w:hAnsi="Garamond" w:cs="Garamond"/>
        </w:rPr>
        <w:t xml:space="preserve"> that it seems as though time moves, </w:t>
      </w:r>
      <w:r w:rsidR="00FC2DDA" w:rsidRPr="00DE70DA">
        <w:rPr>
          <w:rFonts w:ascii="Garamond" w:eastAsia="Garamond" w:hAnsi="Garamond" w:cs="Garamond"/>
          <w:i/>
        </w:rPr>
        <w:t>and</w:t>
      </w:r>
      <w:r w:rsidR="00FC2DDA">
        <w:rPr>
          <w:rFonts w:ascii="Garamond" w:eastAsia="Garamond" w:hAnsi="Garamond" w:cs="Garamond"/>
        </w:rPr>
        <w:t xml:space="preserve"> that the ego moves precisely because their phenomenology </w:t>
      </w:r>
      <w:r w:rsidR="00110989">
        <w:rPr>
          <w:rFonts w:ascii="Garamond" w:eastAsia="Garamond" w:hAnsi="Garamond" w:cs="Garamond"/>
        </w:rPr>
        <w:t xml:space="preserve">has </w:t>
      </w:r>
      <w:r w:rsidR="00FC2DDA">
        <w:rPr>
          <w:rFonts w:ascii="Garamond" w:eastAsia="Garamond" w:hAnsi="Garamond" w:cs="Garamond"/>
        </w:rPr>
        <w:t>ambiguous</w:t>
      </w:r>
      <w:r w:rsidR="00110989">
        <w:rPr>
          <w:rFonts w:ascii="Garamond" w:eastAsia="Garamond" w:hAnsi="Garamond" w:cs="Garamond"/>
        </w:rPr>
        <w:t xml:space="preserve"> content or character</w:t>
      </w:r>
      <w:r w:rsidR="00FC2DDA">
        <w:rPr>
          <w:rFonts w:ascii="Garamond" w:eastAsia="Garamond" w:hAnsi="Garamond" w:cs="Garamond"/>
        </w:rPr>
        <w:t xml:space="preserve">. </w:t>
      </w:r>
      <w:r w:rsidR="00954308">
        <w:rPr>
          <w:rFonts w:ascii="Garamond" w:eastAsia="Garamond" w:hAnsi="Garamond" w:cs="Garamond"/>
        </w:rPr>
        <w:t>If the</w:t>
      </w:r>
      <w:r w:rsidR="00D80EE7">
        <w:rPr>
          <w:rFonts w:ascii="Garamond" w:eastAsia="Garamond" w:hAnsi="Garamond" w:cs="Garamond"/>
        </w:rPr>
        <w:t xml:space="preserve"> character/world ambiguity hypothesis </w:t>
      </w:r>
      <w:r w:rsidR="00954308">
        <w:rPr>
          <w:rFonts w:ascii="Garamond" w:eastAsia="Garamond" w:hAnsi="Garamond" w:cs="Garamond"/>
        </w:rPr>
        <w:t xml:space="preserve">is correct, </w:t>
      </w:r>
      <w:r w:rsidR="005074DF">
        <w:rPr>
          <w:rFonts w:ascii="Garamond" w:eastAsia="Garamond" w:hAnsi="Garamond" w:cs="Garamond"/>
        </w:rPr>
        <w:t>and</w:t>
      </w:r>
      <w:r w:rsidR="00954308">
        <w:rPr>
          <w:rFonts w:ascii="Garamond" w:eastAsia="Garamond" w:hAnsi="Garamond" w:cs="Garamond"/>
        </w:rPr>
        <w:t xml:space="preserve"> </w:t>
      </w:r>
      <w:r w:rsidR="00D80EE7">
        <w:rPr>
          <w:rFonts w:ascii="Garamond" w:eastAsia="Garamond" w:hAnsi="Garamond" w:cs="Garamond"/>
        </w:rPr>
        <w:t xml:space="preserve">the phenomenal character of our experiences is not itself ambiguous, then its character </w:t>
      </w:r>
      <w:r w:rsidR="004D6A4A">
        <w:rPr>
          <w:rFonts w:ascii="Garamond" w:eastAsia="Garamond" w:hAnsi="Garamond" w:cs="Garamond"/>
        </w:rPr>
        <w:t>must be</w:t>
      </w:r>
      <w:r w:rsidR="00D80EE7">
        <w:rPr>
          <w:rFonts w:ascii="Garamond" w:eastAsia="Garamond" w:hAnsi="Garamond" w:cs="Garamond"/>
        </w:rPr>
        <w:t xml:space="preserve"> neither best described by moving time expressions</w:t>
      </w:r>
      <w:r w:rsidR="00232E16">
        <w:rPr>
          <w:rFonts w:ascii="Garamond" w:eastAsia="Garamond" w:hAnsi="Garamond" w:cs="Garamond"/>
        </w:rPr>
        <w:t>,</w:t>
      </w:r>
      <w:r w:rsidR="00D80EE7">
        <w:rPr>
          <w:rFonts w:ascii="Garamond" w:eastAsia="Garamond" w:hAnsi="Garamond" w:cs="Garamond"/>
        </w:rPr>
        <w:t xml:space="preserve"> nor by moving ego expressions, </w:t>
      </w:r>
      <w:r w:rsidR="00954308">
        <w:rPr>
          <w:rFonts w:ascii="Garamond" w:eastAsia="Garamond" w:hAnsi="Garamond" w:cs="Garamond"/>
        </w:rPr>
        <w:t>but</w:t>
      </w:r>
      <w:r w:rsidR="00232E16">
        <w:rPr>
          <w:rFonts w:ascii="Garamond" w:eastAsia="Garamond" w:hAnsi="Garamond" w:cs="Garamond"/>
        </w:rPr>
        <w:t xml:space="preserve"> is partially captured by both. That is why we find weak levels of agreement to both kinds of expression.</w:t>
      </w:r>
    </w:p>
    <w:p w14:paraId="2FCF2983" w14:textId="0131F180" w:rsidR="007C1BC3" w:rsidRDefault="00FA2232" w:rsidP="00861A74">
      <w:pPr>
        <w:pStyle w:val="Normal1"/>
        <w:rPr>
          <w:rFonts w:ascii="Garamond" w:eastAsia="Garamond" w:hAnsi="Garamond" w:cs="Garamond"/>
        </w:rPr>
      </w:pPr>
      <w:r>
        <w:rPr>
          <w:rFonts w:ascii="Garamond" w:eastAsia="Garamond" w:hAnsi="Garamond" w:cs="Garamond"/>
        </w:rPr>
        <w:lastRenderedPageBreak/>
        <w:t xml:space="preserve">In either case, the ambiguity thesis seems to be supported by the fact that we find different responses to </w:t>
      </w:r>
      <w:r w:rsidR="004B07E2">
        <w:rPr>
          <w:rFonts w:ascii="Garamond" w:eastAsia="Garamond" w:hAnsi="Garamond" w:cs="Garamond"/>
        </w:rPr>
        <w:t>both moving time</w:t>
      </w:r>
      <w:r>
        <w:rPr>
          <w:rFonts w:ascii="Garamond" w:eastAsia="Garamond" w:hAnsi="Garamond" w:cs="Garamond"/>
        </w:rPr>
        <w:t xml:space="preserve"> </w:t>
      </w:r>
      <w:r w:rsidR="004B07E2">
        <w:rPr>
          <w:rFonts w:ascii="Garamond" w:eastAsia="Garamond" w:hAnsi="Garamond" w:cs="Garamond"/>
        </w:rPr>
        <w:t xml:space="preserve">and moving ego </w:t>
      </w:r>
      <w:r>
        <w:rPr>
          <w:rFonts w:ascii="Garamond" w:eastAsia="Garamond" w:hAnsi="Garamond" w:cs="Garamond"/>
        </w:rPr>
        <w:t xml:space="preserve">expressions depending on whether they are presented in positive or negative form. </w:t>
      </w:r>
      <w:r w:rsidR="004B07E2">
        <w:rPr>
          <w:rFonts w:ascii="Garamond" w:eastAsia="Garamond" w:hAnsi="Garamond" w:cs="Garamond"/>
        </w:rPr>
        <w:t xml:space="preserve">In both cases we find that when presented in the </w:t>
      </w:r>
      <w:r w:rsidR="008837C6">
        <w:rPr>
          <w:rFonts w:ascii="Garamond" w:eastAsia="Garamond" w:hAnsi="Garamond" w:cs="Garamond"/>
        </w:rPr>
        <w:t xml:space="preserve">negative form, for at least some expressions, mean responses are not </w:t>
      </w:r>
      <w:r>
        <w:rPr>
          <w:rFonts w:ascii="Garamond" w:eastAsia="Garamond" w:hAnsi="Garamond" w:cs="Garamond"/>
        </w:rPr>
        <w:t xml:space="preserve">significantly different from 4, </w:t>
      </w:r>
      <w:r w:rsidR="008837C6">
        <w:rPr>
          <w:rFonts w:ascii="Garamond" w:eastAsia="Garamond" w:hAnsi="Garamond" w:cs="Garamond"/>
        </w:rPr>
        <w:t xml:space="preserve">while </w:t>
      </w:r>
      <w:r>
        <w:rPr>
          <w:rFonts w:ascii="Garamond" w:eastAsia="Garamond" w:hAnsi="Garamond" w:cs="Garamond"/>
        </w:rPr>
        <w:t xml:space="preserve">the positive form of the expression always </w:t>
      </w:r>
      <w:r w:rsidR="008837C6">
        <w:rPr>
          <w:rFonts w:ascii="Garamond" w:eastAsia="Garamond" w:hAnsi="Garamond" w:cs="Garamond"/>
        </w:rPr>
        <w:t>generates</w:t>
      </w:r>
      <w:r>
        <w:rPr>
          <w:rFonts w:ascii="Garamond" w:eastAsia="Garamond" w:hAnsi="Garamond" w:cs="Garamond"/>
        </w:rPr>
        <w:t xml:space="preserve"> a mean level of agreement significantly above 4. </w:t>
      </w:r>
      <w:r w:rsidR="00337049">
        <w:rPr>
          <w:rFonts w:ascii="Garamond" w:eastAsia="Garamond" w:hAnsi="Garamond" w:cs="Garamond"/>
        </w:rPr>
        <w:t>Indeed, while we see a robust framing effect here (it matters which form of the question people receive) we also see that in some cases finding means significantly above 4 is not robust across different groups of participants. In the case of the</w:t>
      </w:r>
      <w:r w:rsidR="00861A74">
        <w:rPr>
          <w:rFonts w:ascii="Garamond" w:eastAsia="Garamond" w:hAnsi="Garamond" w:cs="Garamond"/>
        </w:rPr>
        <w:t xml:space="preserve"> negatively framed</w:t>
      </w:r>
      <w:r w:rsidR="00337049">
        <w:rPr>
          <w:rFonts w:ascii="Garamond" w:eastAsia="Garamond" w:hAnsi="Garamond" w:cs="Garamond"/>
        </w:rPr>
        <w:t xml:space="preserve"> moving ego expressions, we find that responses that are significantly above 4 </w:t>
      </w:r>
      <w:r w:rsidR="00861A74">
        <w:rPr>
          <w:rFonts w:ascii="Garamond" w:eastAsia="Garamond" w:hAnsi="Garamond" w:cs="Garamond"/>
        </w:rPr>
        <w:t>across the board in experiment 1, yet uniformly fail to be significantly different from 4 in experiment 2.</w:t>
      </w:r>
      <w:r w:rsidR="00337049">
        <w:rPr>
          <w:rFonts w:ascii="Garamond" w:eastAsia="Garamond" w:hAnsi="Garamond" w:cs="Garamond"/>
        </w:rPr>
        <w:t xml:space="preserve"> </w:t>
      </w:r>
      <w:r w:rsidR="007C1BC3">
        <w:rPr>
          <w:rFonts w:ascii="Garamond" w:eastAsia="Garamond" w:hAnsi="Garamond" w:cs="Garamond"/>
        </w:rPr>
        <w:t>This suggests that the significance, here, is not very robust, and further points to there being no strong, clear, phenomenology as of either moving time or moving ego.</w:t>
      </w:r>
    </w:p>
    <w:p w14:paraId="5B376764" w14:textId="740A7EA2" w:rsidR="00614D09" w:rsidRDefault="00FA2232" w:rsidP="00FC2DDA">
      <w:pPr>
        <w:pStyle w:val="Normal1"/>
        <w:rPr>
          <w:rFonts w:ascii="Garamond" w:eastAsia="Garamond" w:hAnsi="Garamond" w:cs="Garamond"/>
        </w:rPr>
      </w:pPr>
      <w:r>
        <w:rPr>
          <w:rFonts w:ascii="Garamond" w:eastAsia="Garamond" w:hAnsi="Garamond" w:cs="Garamond"/>
        </w:rPr>
        <w:t xml:space="preserve">While some of </w:t>
      </w:r>
      <w:r w:rsidR="007C1BC3">
        <w:rPr>
          <w:rFonts w:ascii="Garamond" w:eastAsia="Garamond" w:hAnsi="Garamond" w:cs="Garamond"/>
        </w:rPr>
        <w:t>the</w:t>
      </w:r>
      <w:r>
        <w:rPr>
          <w:rFonts w:ascii="Garamond" w:eastAsia="Garamond" w:hAnsi="Garamond" w:cs="Garamond"/>
        </w:rPr>
        <w:t xml:space="preserve"> difference</w:t>
      </w:r>
      <w:r w:rsidR="007C1BC3">
        <w:rPr>
          <w:rFonts w:ascii="Garamond" w:eastAsia="Garamond" w:hAnsi="Garamond" w:cs="Garamond"/>
        </w:rPr>
        <w:t xml:space="preserve"> that is due to the framing effect is</w:t>
      </w:r>
      <w:r>
        <w:rPr>
          <w:rFonts w:ascii="Garamond" w:eastAsia="Garamond" w:hAnsi="Garamond" w:cs="Garamond"/>
        </w:rPr>
        <w:t xml:space="preserve"> likely to be explained by </w:t>
      </w:r>
      <w:r w:rsidR="001D58C7">
        <w:rPr>
          <w:rFonts w:ascii="Garamond" w:eastAsia="Garamond" w:hAnsi="Garamond" w:cs="Garamond"/>
        </w:rPr>
        <w:t>acquiescence</w:t>
      </w:r>
      <w:r>
        <w:rPr>
          <w:rFonts w:ascii="Garamond" w:eastAsia="Garamond" w:hAnsi="Garamond" w:cs="Garamond"/>
        </w:rPr>
        <w:t xml:space="preserve"> bias, it seems plausible that </w:t>
      </w:r>
      <w:r w:rsidR="002B7FE6">
        <w:rPr>
          <w:rFonts w:ascii="Garamond" w:eastAsia="Garamond" w:hAnsi="Garamond" w:cs="Garamond"/>
        </w:rPr>
        <w:t>the reason the framing of the expression has such an effect on people’s responses is</w:t>
      </w:r>
      <w:r w:rsidR="00B541ED">
        <w:rPr>
          <w:rFonts w:ascii="Garamond" w:eastAsia="Garamond" w:hAnsi="Garamond" w:cs="Garamond"/>
        </w:rPr>
        <w:t>,</w:t>
      </w:r>
      <w:r w:rsidR="002B7FE6">
        <w:rPr>
          <w:rFonts w:ascii="Garamond" w:eastAsia="Garamond" w:hAnsi="Garamond" w:cs="Garamond"/>
        </w:rPr>
        <w:t xml:space="preserve"> in part</w:t>
      </w:r>
      <w:r w:rsidR="00B541ED">
        <w:rPr>
          <w:rFonts w:ascii="Garamond" w:eastAsia="Garamond" w:hAnsi="Garamond" w:cs="Garamond"/>
        </w:rPr>
        <w:t>,</w:t>
      </w:r>
      <w:r w:rsidR="002B7FE6">
        <w:rPr>
          <w:rFonts w:ascii="Garamond" w:eastAsia="Garamond" w:hAnsi="Garamond" w:cs="Garamond"/>
        </w:rPr>
        <w:t xml:space="preserve"> because there is ambiguity either in the content or character of the phenomenology, or in what its character tells us about the world. Hence participants resolve the ambiguity, in part, by being led by the framing of the expression.</w:t>
      </w:r>
    </w:p>
    <w:p w14:paraId="652A891E" w14:textId="15A681D3" w:rsidR="00123B89" w:rsidRDefault="0068493C" w:rsidP="0066483B">
      <w:pPr>
        <w:pStyle w:val="Normal1"/>
        <w:rPr>
          <w:rFonts w:ascii="Garamond" w:eastAsia="Garamond" w:hAnsi="Garamond" w:cs="Garamond"/>
        </w:rPr>
      </w:pPr>
      <w:r>
        <w:rPr>
          <w:rFonts w:ascii="Garamond" w:eastAsia="Garamond" w:hAnsi="Garamond" w:cs="Garamond"/>
        </w:rPr>
        <w:t xml:space="preserve">Moreover, </w:t>
      </w:r>
      <w:r w:rsidR="00CE2D0D">
        <w:rPr>
          <w:rFonts w:ascii="Garamond" w:eastAsia="Garamond" w:hAnsi="Garamond" w:cs="Garamond"/>
        </w:rPr>
        <w:t>t</w:t>
      </w:r>
      <w:r w:rsidR="004363E0">
        <w:rPr>
          <w:rFonts w:ascii="Garamond" w:eastAsia="Garamond" w:hAnsi="Garamond" w:cs="Garamond"/>
        </w:rPr>
        <w:t xml:space="preserve">he ambiguity hypothesis nicely explains </w:t>
      </w:r>
      <w:r w:rsidR="00CE2D0D">
        <w:rPr>
          <w:rFonts w:ascii="Garamond" w:eastAsia="Garamond" w:hAnsi="Garamond" w:cs="Garamond"/>
        </w:rPr>
        <w:t xml:space="preserve">why we did not find that dynamists are more likely to agree to moving time expressions and non-dynamists are more likely to agree to moving ego expressions. (Experiment 2 found no correlation, while experiment 1 found that non-dynamists agree more strongly to </w:t>
      </w:r>
      <w:r w:rsidR="00CE2D0D" w:rsidRPr="008B3F37">
        <w:rPr>
          <w:rFonts w:ascii="Garamond" w:eastAsia="Garamond" w:hAnsi="Garamond" w:cs="Garamond"/>
          <w:i/>
          <w:iCs/>
        </w:rPr>
        <w:t>both</w:t>
      </w:r>
      <w:r w:rsidR="00CE2D0D">
        <w:rPr>
          <w:rFonts w:ascii="Garamond" w:eastAsia="Garamond" w:hAnsi="Garamond" w:cs="Garamond"/>
        </w:rPr>
        <w:t xml:space="preserve"> kinds of expression, though the effect size is small; more on this below). This is what we would expect if it </w:t>
      </w:r>
      <w:r w:rsidR="002F5CE3">
        <w:rPr>
          <w:rFonts w:ascii="Garamond" w:eastAsia="Garamond" w:hAnsi="Garamond" w:cs="Garamond"/>
        </w:rPr>
        <w:t>is unclear what our experiences tell us about whether the world is dynamical or not.</w:t>
      </w:r>
      <w:r w:rsidR="0066483B">
        <w:rPr>
          <w:rFonts w:ascii="Garamond" w:eastAsia="Garamond" w:hAnsi="Garamond" w:cs="Garamond"/>
        </w:rPr>
        <w:t xml:space="preserve"> In addition</w:t>
      </w:r>
      <w:r w:rsidR="00CC5144">
        <w:rPr>
          <w:rFonts w:ascii="Garamond" w:eastAsia="Garamond" w:hAnsi="Garamond" w:cs="Garamond"/>
        </w:rPr>
        <w:t>, the absence of these correlations</w:t>
      </w:r>
      <w:r w:rsidR="008F2D2C">
        <w:rPr>
          <w:rFonts w:ascii="Garamond" w:eastAsia="Garamond" w:hAnsi="Garamond" w:cs="Garamond"/>
        </w:rPr>
        <w:t xml:space="preserve"> suggests that it’s not the case that dynamists are interpreting their phenomenology as moving time phenomenology and non-dynamists are interpreting it as moving ego phenomenology. (It also undermines the suggestion that people might be failing to endorse moving time expressions because they think that time does not in fact pass).</w:t>
      </w:r>
    </w:p>
    <w:p w14:paraId="26334DDF" w14:textId="195FC3EE" w:rsidR="00FC2DDA" w:rsidRDefault="008F2D2C" w:rsidP="00FC2DDA">
      <w:pPr>
        <w:pStyle w:val="Normal1"/>
        <w:rPr>
          <w:rFonts w:ascii="Garamond" w:eastAsia="Garamond" w:hAnsi="Garamond" w:cs="Garamond"/>
        </w:rPr>
      </w:pPr>
      <w:r>
        <w:rPr>
          <w:rFonts w:ascii="Garamond" w:eastAsia="Garamond" w:hAnsi="Garamond" w:cs="Garamond"/>
        </w:rPr>
        <w:t xml:space="preserve">Given </w:t>
      </w:r>
      <w:r w:rsidR="0048781B">
        <w:rPr>
          <w:rFonts w:ascii="Garamond" w:eastAsia="Garamond" w:hAnsi="Garamond" w:cs="Garamond"/>
        </w:rPr>
        <w:t>this</w:t>
      </w:r>
      <w:r w:rsidR="00E43B6A">
        <w:rPr>
          <w:rFonts w:ascii="Garamond" w:eastAsia="Garamond" w:hAnsi="Garamond" w:cs="Garamond"/>
        </w:rPr>
        <w:t xml:space="preserve">, </w:t>
      </w:r>
      <w:r>
        <w:rPr>
          <w:rFonts w:ascii="Garamond" w:eastAsia="Garamond" w:hAnsi="Garamond" w:cs="Garamond"/>
        </w:rPr>
        <w:t xml:space="preserve">since </w:t>
      </w:r>
      <w:r w:rsidR="00FC2DDA">
        <w:rPr>
          <w:rFonts w:ascii="Garamond" w:eastAsia="Garamond" w:hAnsi="Garamond" w:cs="Garamond"/>
        </w:rPr>
        <w:t>participants more strongly agree to moving ego than to moving time expressions, it might be better to call the contested phenomenology ‘purported moving-ego phenomenology’ rather than ‘purported passage phenomenology’. That is important since</w:t>
      </w:r>
      <w:r w:rsidR="00A804CD">
        <w:rPr>
          <w:rFonts w:ascii="Garamond" w:eastAsia="Garamond" w:hAnsi="Garamond" w:cs="Garamond"/>
        </w:rPr>
        <w:t>, as we noted earlier,</w:t>
      </w:r>
      <w:r w:rsidR="00616BD6">
        <w:rPr>
          <w:rFonts w:ascii="Garamond" w:eastAsia="Garamond" w:hAnsi="Garamond" w:cs="Garamond"/>
        </w:rPr>
        <w:t xml:space="preserve"> some</w:t>
      </w:r>
      <w:r w:rsidR="00FC2DDA">
        <w:rPr>
          <w:rFonts w:ascii="Garamond" w:eastAsia="Garamond" w:hAnsi="Garamond" w:cs="Garamond"/>
        </w:rPr>
        <w:t xml:space="preserve"> veridical non-dynamists have presented accounts of why we have veridical moving-ego phenomenology in a non-dynamical world, in terms of the embedded perspectives of selves at times (Ismael 2012; Callender 2017). If our purported passage phenomenology is really purported moving-ego phenomenology, then arguments from the existence of this phenomenology, to the existence of temporal passage, are undermined by the availability of these accounts.</w:t>
      </w:r>
    </w:p>
    <w:p w14:paraId="4EF6173C" w14:textId="41685D38" w:rsidR="00FC2DDA" w:rsidRDefault="00FC2DDA" w:rsidP="00FC2DDA">
      <w:pPr>
        <w:pStyle w:val="Normal1"/>
        <w:rPr>
          <w:rFonts w:ascii="Garamond" w:eastAsia="Garamond" w:hAnsi="Garamond" w:cs="Garamond"/>
        </w:rPr>
      </w:pPr>
      <w:r>
        <w:rPr>
          <w:rFonts w:ascii="Garamond" w:eastAsia="Garamond" w:hAnsi="Garamond" w:cs="Garamond"/>
        </w:rPr>
        <w:t xml:space="preserve">Overall, </w:t>
      </w:r>
      <w:r w:rsidR="00640933">
        <w:rPr>
          <w:rFonts w:ascii="Garamond" w:eastAsia="Garamond" w:hAnsi="Garamond" w:cs="Garamond"/>
        </w:rPr>
        <w:t xml:space="preserve">we tentatively suggest that </w:t>
      </w:r>
      <w:r>
        <w:rPr>
          <w:rFonts w:ascii="Garamond" w:eastAsia="Garamond" w:hAnsi="Garamond" w:cs="Garamond"/>
        </w:rPr>
        <w:t xml:space="preserve">our findings are more consistent with the predictions made by the representationalist veridical non-dynamist, than by the veridical dynamist, anti-representationalist veridical non-dynamist, or </w:t>
      </w:r>
      <w:r w:rsidR="00CC5144">
        <w:rPr>
          <w:rFonts w:ascii="Garamond" w:eastAsia="Garamond" w:hAnsi="Garamond" w:cs="Garamond"/>
        </w:rPr>
        <w:t>the illusory passage theorist. T</w:t>
      </w:r>
      <w:r>
        <w:rPr>
          <w:rFonts w:ascii="Garamond" w:eastAsia="Garamond" w:hAnsi="Garamond" w:cs="Garamond"/>
        </w:rPr>
        <w:t>he former predicted that insofar as people’s responses have little variability, they will neither strongly agree, nor strongly disagree, with moving time expressions.</w:t>
      </w:r>
      <w:r w:rsidRPr="003C759A">
        <w:rPr>
          <w:rFonts w:ascii="Garamond" w:eastAsia="Garamond" w:hAnsi="Garamond" w:cs="Garamond"/>
        </w:rPr>
        <w:t xml:space="preserve"> </w:t>
      </w:r>
      <w:r>
        <w:rPr>
          <w:rFonts w:ascii="Garamond" w:eastAsia="Garamond" w:hAnsi="Garamond" w:cs="Garamond"/>
        </w:rPr>
        <w:t>That</w:t>
      </w:r>
      <w:r w:rsidR="00640933">
        <w:rPr>
          <w:rFonts w:ascii="Garamond" w:eastAsia="Garamond" w:hAnsi="Garamond" w:cs="Garamond"/>
        </w:rPr>
        <w:t>—in the form of weak agreement—i</w:t>
      </w:r>
      <w:r>
        <w:rPr>
          <w:rFonts w:ascii="Garamond" w:eastAsia="Garamond" w:hAnsi="Garamond" w:cs="Garamond"/>
        </w:rPr>
        <w:t>s what we found. By contrast, the latter views all predicted that, with low variability, people will strongly agree with moving time expressions. This is not what we found.</w:t>
      </w:r>
    </w:p>
    <w:p w14:paraId="1E782FEB" w14:textId="7485E4DD" w:rsidR="000B7C48" w:rsidRDefault="00FC2DDA" w:rsidP="00FC2DDA">
      <w:pPr>
        <w:pStyle w:val="Normal1"/>
        <w:rPr>
          <w:rFonts w:ascii="Garamond" w:eastAsia="Garamond" w:hAnsi="Garamond" w:cs="Garamond"/>
        </w:rPr>
      </w:pPr>
      <w:r>
        <w:rPr>
          <w:rFonts w:ascii="Garamond" w:eastAsia="Garamond" w:hAnsi="Garamond" w:cs="Garamond"/>
        </w:rPr>
        <w:lastRenderedPageBreak/>
        <w:t xml:space="preserve">Of course, that is not say that the results are not consistent with any of the other views. </w:t>
      </w:r>
      <w:r w:rsidR="00E7456E">
        <w:rPr>
          <w:rFonts w:ascii="Garamond" w:eastAsia="Garamond" w:hAnsi="Garamond" w:cs="Garamond"/>
        </w:rPr>
        <w:t xml:space="preserve">Veridical </w:t>
      </w:r>
      <w:r>
        <w:rPr>
          <w:rFonts w:ascii="Garamond" w:eastAsia="Garamond" w:hAnsi="Garamond" w:cs="Garamond"/>
        </w:rPr>
        <w:t xml:space="preserve">dynamists and illusory </w:t>
      </w:r>
      <w:r w:rsidR="003367C9">
        <w:rPr>
          <w:rFonts w:ascii="Garamond" w:eastAsia="Garamond" w:hAnsi="Garamond" w:cs="Garamond"/>
        </w:rPr>
        <w:t>passage theorists</w:t>
      </w:r>
      <w:r>
        <w:rPr>
          <w:rFonts w:ascii="Garamond" w:eastAsia="Garamond" w:hAnsi="Garamond" w:cs="Garamond"/>
        </w:rPr>
        <w:t xml:space="preserve"> might maintain that we have an unambiguous, strong, phenomenology as of time passing, and anti-representationalist veridical non-dynamists might maintain that our experiences have an unambiguous, strong, phenomenal flowy character, but for some reason neither of these is reflected in the strength of people’s responses to the </w:t>
      </w:r>
      <w:r w:rsidR="00F60D90">
        <w:rPr>
          <w:rFonts w:ascii="Garamond" w:eastAsia="Garamond" w:hAnsi="Garamond" w:cs="Garamond"/>
        </w:rPr>
        <w:t xml:space="preserve">various </w:t>
      </w:r>
      <w:r>
        <w:rPr>
          <w:rFonts w:ascii="Garamond" w:eastAsia="Garamond" w:hAnsi="Garamond" w:cs="Garamond"/>
        </w:rPr>
        <w:t>expressions.</w:t>
      </w:r>
    </w:p>
    <w:p w14:paraId="058DBBC6" w14:textId="2DDA6352" w:rsidR="00FC2DDA" w:rsidRDefault="00E307D2" w:rsidP="00FC2DDA">
      <w:pPr>
        <w:pStyle w:val="Normal1"/>
        <w:rPr>
          <w:rFonts w:ascii="Garamond" w:eastAsia="Garamond" w:hAnsi="Garamond" w:cs="Garamond"/>
        </w:rPr>
      </w:pPr>
      <w:r>
        <w:rPr>
          <w:rFonts w:ascii="Garamond" w:eastAsia="Garamond" w:hAnsi="Garamond" w:cs="Garamond"/>
        </w:rPr>
        <w:t>However, t</w:t>
      </w:r>
      <w:r w:rsidR="006C5001">
        <w:rPr>
          <w:rFonts w:ascii="Garamond" w:eastAsia="Garamond" w:hAnsi="Garamond" w:cs="Garamond"/>
        </w:rPr>
        <w:t>he</w:t>
      </w:r>
      <w:r w:rsidR="00FC2DDA">
        <w:rPr>
          <w:rFonts w:ascii="Garamond" w:eastAsia="Garamond" w:hAnsi="Garamond" w:cs="Garamond"/>
        </w:rPr>
        <w:t xml:space="preserve"> expressions</w:t>
      </w:r>
      <w:r>
        <w:rPr>
          <w:rFonts w:ascii="Garamond" w:eastAsia="Garamond" w:hAnsi="Garamond" w:cs="Garamond"/>
        </w:rPr>
        <w:t xml:space="preserve"> with which our participants were presented </w:t>
      </w:r>
      <w:r w:rsidR="00FC2DDA">
        <w:rPr>
          <w:rFonts w:ascii="Garamond" w:eastAsia="Garamond" w:hAnsi="Garamond" w:cs="Garamond"/>
        </w:rPr>
        <w:t xml:space="preserve">are written in very plain English using every-day terms and metaphors. Indeed, they are precisely the metaphors that dynamists use to describe their own experiences. If there is a strong, unambiguous phenomenology as of time passing, or a strong unambiguous flowy character to our experiences, it is not clear why people would not report this. </w:t>
      </w:r>
      <w:r w:rsidR="00895250">
        <w:rPr>
          <w:rFonts w:ascii="Garamond" w:eastAsia="Garamond" w:hAnsi="Garamond" w:cs="Garamond"/>
        </w:rPr>
        <w:t xml:space="preserve">Thus, at </w:t>
      </w:r>
      <w:r w:rsidR="00256A52">
        <w:rPr>
          <w:rFonts w:ascii="Garamond" w:eastAsia="Garamond" w:hAnsi="Garamond" w:cs="Garamond"/>
        </w:rPr>
        <w:t xml:space="preserve">this stage of inquiry, some </w:t>
      </w:r>
      <w:r w:rsidR="00FC2DDA">
        <w:rPr>
          <w:rFonts w:ascii="Garamond" w:eastAsia="Garamond" w:hAnsi="Garamond" w:cs="Garamond"/>
        </w:rPr>
        <w:t>version of representationalist veridical non-dynamism provides the better explanation of our results.</w:t>
      </w:r>
    </w:p>
    <w:p w14:paraId="13DB495A" w14:textId="51A90377" w:rsidR="00444E5B" w:rsidRDefault="00FC2DDA" w:rsidP="00D00E02">
      <w:pPr>
        <w:pStyle w:val="Normal1"/>
        <w:rPr>
          <w:rFonts w:ascii="Garamond" w:eastAsia="Garamond" w:hAnsi="Garamond" w:cs="Garamond"/>
        </w:rPr>
      </w:pPr>
      <w:r>
        <w:rPr>
          <w:rFonts w:ascii="Garamond" w:eastAsia="Garamond" w:hAnsi="Garamond" w:cs="Garamond"/>
        </w:rPr>
        <w:t xml:space="preserve">Having said that, we noted earlier that </w:t>
      </w:r>
      <w:r w:rsidR="00050B08">
        <w:rPr>
          <w:rFonts w:ascii="Garamond" w:eastAsia="Garamond" w:hAnsi="Garamond" w:cs="Garamond"/>
        </w:rPr>
        <w:t xml:space="preserve">some </w:t>
      </w:r>
      <w:r>
        <w:rPr>
          <w:rFonts w:ascii="Garamond" w:eastAsia="Garamond" w:hAnsi="Garamond" w:cs="Garamond"/>
        </w:rPr>
        <w:t xml:space="preserve">representationalist veridical non-dynamists </w:t>
      </w:r>
      <w:r w:rsidR="00050B08">
        <w:rPr>
          <w:rFonts w:ascii="Garamond" w:eastAsia="Garamond" w:hAnsi="Garamond" w:cs="Garamond"/>
        </w:rPr>
        <w:t xml:space="preserve">think that a naïve belief in a dynamical theory of time causes </w:t>
      </w:r>
      <w:r w:rsidR="00D00E02">
        <w:rPr>
          <w:rFonts w:ascii="Garamond" w:eastAsia="Garamond" w:hAnsi="Garamond" w:cs="Garamond"/>
        </w:rPr>
        <w:t>misreporting of</w:t>
      </w:r>
      <w:r w:rsidR="00A251B8">
        <w:rPr>
          <w:rFonts w:ascii="Garamond" w:eastAsia="Garamond" w:hAnsi="Garamond" w:cs="Garamond"/>
        </w:rPr>
        <w:t xml:space="preserve"> our ambiguous</w:t>
      </w:r>
      <w:r w:rsidR="00D00E02">
        <w:rPr>
          <w:rFonts w:ascii="Garamond" w:eastAsia="Garamond" w:hAnsi="Garamond" w:cs="Garamond"/>
        </w:rPr>
        <w:t xml:space="preserve"> non-passage phenomenology. They thus c</w:t>
      </w:r>
      <w:r>
        <w:rPr>
          <w:rFonts w:ascii="Garamond" w:eastAsia="Garamond" w:hAnsi="Garamond" w:cs="Garamond"/>
        </w:rPr>
        <w:t xml:space="preserve">ontend that </w:t>
      </w:r>
      <w:r w:rsidR="00D00E02">
        <w:rPr>
          <w:rFonts w:ascii="Garamond" w:eastAsia="Garamond" w:hAnsi="Garamond" w:cs="Garamond"/>
        </w:rPr>
        <w:t xml:space="preserve">people who more strongly agree with moving time expressions are more likely to be dynamists. </w:t>
      </w:r>
      <w:r>
        <w:rPr>
          <w:rFonts w:ascii="Garamond" w:eastAsia="Garamond" w:hAnsi="Garamond" w:cs="Garamond"/>
        </w:rPr>
        <w:t xml:space="preserve">Our results undermine that contention. Importantly, though, representationalist veridical non-dynamists typically suppose there to be such a </w:t>
      </w:r>
      <w:r w:rsidR="00A251B8">
        <w:rPr>
          <w:rFonts w:ascii="Garamond" w:eastAsia="Garamond" w:hAnsi="Garamond" w:cs="Garamond"/>
        </w:rPr>
        <w:t xml:space="preserve">correlation </w:t>
      </w:r>
      <w:r w:rsidRPr="00435348">
        <w:rPr>
          <w:rFonts w:ascii="Garamond" w:eastAsia="Garamond" w:hAnsi="Garamond" w:cs="Garamond"/>
          <w:i/>
          <w:iCs/>
        </w:rPr>
        <w:t>because</w:t>
      </w:r>
      <w:r>
        <w:rPr>
          <w:rFonts w:ascii="Garamond" w:eastAsia="Garamond" w:hAnsi="Garamond" w:cs="Garamond"/>
        </w:rPr>
        <w:t xml:space="preserve"> they assume that many people will report strongly agreeing that it seems to them that time passes. </w:t>
      </w:r>
      <w:r w:rsidR="00A251B8">
        <w:rPr>
          <w:rFonts w:ascii="Garamond" w:eastAsia="Garamond" w:hAnsi="Garamond" w:cs="Garamond"/>
        </w:rPr>
        <w:t>These</w:t>
      </w:r>
      <w:r>
        <w:rPr>
          <w:rFonts w:ascii="Garamond" w:eastAsia="Garamond" w:hAnsi="Garamond" w:cs="Garamond"/>
        </w:rPr>
        <w:t xml:space="preserve"> assumed reports</w:t>
      </w:r>
      <w:r w:rsidR="00A251B8">
        <w:rPr>
          <w:rFonts w:ascii="Garamond" w:eastAsia="Garamond" w:hAnsi="Garamond" w:cs="Garamond"/>
        </w:rPr>
        <w:t xml:space="preserve"> are explained</w:t>
      </w:r>
      <w:r>
        <w:rPr>
          <w:rFonts w:ascii="Garamond" w:eastAsia="Garamond" w:hAnsi="Garamond" w:cs="Garamond"/>
        </w:rPr>
        <w:t xml:space="preserve"> by appealing to a further assumption—that many of us have a dynamical theory of time. In the absence of there being any such reports to explain away, however, the</w:t>
      </w:r>
      <w:r w:rsidR="000A096A">
        <w:rPr>
          <w:rFonts w:ascii="Garamond" w:eastAsia="Garamond" w:hAnsi="Garamond" w:cs="Garamond"/>
        </w:rPr>
        <w:t>se</w:t>
      </w:r>
      <w:r>
        <w:rPr>
          <w:rFonts w:ascii="Garamond" w:eastAsia="Garamond" w:hAnsi="Garamond" w:cs="Garamond"/>
        </w:rPr>
        <w:t xml:space="preserve"> </w:t>
      </w:r>
      <w:r w:rsidR="000A096A">
        <w:rPr>
          <w:rFonts w:ascii="Garamond" w:eastAsia="Garamond" w:hAnsi="Garamond" w:cs="Garamond"/>
        </w:rPr>
        <w:t>theorists</w:t>
      </w:r>
      <w:r>
        <w:rPr>
          <w:rFonts w:ascii="Garamond" w:eastAsia="Garamond" w:hAnsi="Garamond" w:cs="Garamond"/>
        </w:rPr>
        <w:t xml:space="preserve"> can simply allow that our ambiguous purported passage phenomenology is more or less equally likely to bring it about that we have a dynamical theory of time as a non-dynamical theory of time: indeed, that fits rather better with the veridical non-dynamist’s view about that phenomenology.</w:t>
      </w:r>
    </w:p>
    <w:p w14:paraId="44C9E3EF" w14:textId="38B87B0A" w:rsidR="000C3068" w:rsidRDefault="00F30B6E" w:rsidP="00BA17B3">
      <w:pPr>
        <w:pStyle w:val="Normal1"/>
        <w:rPr>
          <w:rFonts w:ascii="Garamond" w:eastAsia="Garamond" w:hAnsi="Garamond" w:cs="Garamond"/>
        </w:rPr>
      </w:pPr>
      <w:r>
        <w:rPr>
          <w:rFonts w:ascii="Garamond" w:eastAsia="Garamond" w:hAnsi="Garamond" w:cs="Garamond"/>
        </w:rPr>
        <w:t xml:space="preserve">What, then, explains </w:t>
      </w:r>
      <w:r w:rsidR="00F07C83">
        <w:rPr>
          <w:rFonts w:ascii="Garamond" w:eastAsia="Garamond" w:hAnsi="Garamond" w:cs="Garamond"/>
        </w:rPr>
        <w:t xml:space="preserve">the lack of correlation (and the surprising correlations) between people’s levels of agreement to moving time and moving ego expressions, and their endorsing either dynamism or non-dynamism? </w:t>
      </w:r>
      <w:r w:rsidR="000C3068">
        <w:rPr>
          <w:rFonts w:ascii="Garamond" w:eastAsia="Garamond" w:hAnsi="Garamond" w:cs="Garamond"/>
        </w:rPr>
        <w:t>Three candidate explanations spring to mind.</w:t>
      </w:r>
    </w:p>
    <w:p w14:paraId="323EB8C5" w14:textId="242DBCD1" w:rsidR="00E43B6A" w:rsidRDefault="000C3068" w:rsidP="00BA17B3">
      <w:pPr>
        <w:pStyle w:val="Normal1"/>
        <w:rPr>
          <w:rFonts w:ascii="Garamond" w:eastAsia="Garamond" w:hAnsi="Garamond" w:cs="Garamond"/>
        </w:rPr>
      </w:pPr>
      <w:r>
        <w:rPr>
          <w:rFonts w:ascii="Garamond" w:eastAsia="Garamond" w:hAnsi="Garamond" w:cs="Garamond"/>
        </w:rPr>
        <w:t>The first</w:t>
      </w:r>
      <w:r w:rsidR="00F07C83">
        <w:rPr>
          <w:rFonts w:ascii="Garamond" w:eastAsia="Garamond" w:hAnsi="Garamond" w:cs="Garamond"/>
        </w:rPr>
        <w:t xml:space="preserve"> is that we do not see </w:t>
      </w:r>
      <w:r w:rsidR="00A9382D">
        <w:rPr>
          <w:rFonts w:ascii="Garamond" w:eastAsia="Garamond" w:hAnsi="Garamond" w:cs="Garamond"/>
        </w:rPr>
        <w:t>dynamists more strongly agreeing to moving time expressions</w:t>
      </w:r>
      <w:r w:rsidR="00830629">
        <w:rPr>
          <w:rFonts w:ascii="Garamond" w:eastAsia="Garamond" w:hAnsi="Garamond" w:cs="Garamond"/>
        </w:rPr>
        <w:t xml:space="preserve"> because, while</w:t>
      </w:r>
      <w:r w:rsidR="00A9382D">
        <w:rPr>
          <w:rFonts w:ascii="Garamond" w:eastAsia="Garamond" w:hAnsi="Garamond" w:cs="Garamond"/>
        </w:rPr>
        <w:t xml:space="preserve"> there is a substantial subpopulation </w:t>
      </w:r>
      <w:r w:rsidR="00E43B6A">
        <w:rPr>
          <w:rFonts w:ascii="Garamond" w:eastAsia="Garamond" w:hAnsi="Garamond" w:cs="Garamond"/>
        </w:rPr>
        <w:t xml:space="preserve">who have a phenomenology as of time passing, which suggests to them that time does pass, </w:t>
      </w:r>
      <w:r w:rsidR="00D27104">
        <w:rPr>
          <w:rFonts w:ascii="Garamond" w:eastAsia="Garamond" w:hAnsi="Garamond" w:cs="Garamond"/>
        </w:rPr>
        <w:t>these people</w:t>
      </w:r>
      <w:r w:rsidR="00E43B6A">
        <w:rPr>
          <w:rFonts w:ascii="Garamond" w:eastAsia="Garamond" w:hAnsi="Garamond" w:cs="Garamond"/>
        </w:rPr>
        <w:t xml:space="preserve"> </w:t>
      </w:r>
      <w:r w:rsidR="009826F3">
        <w:rPr>
          <w:rFonts w:ascii="Garamond" w:eastAsia="Garamond" w:hAnsi="Garamond" w:cs="Garamond"/>
        </w:rPr>
        <w:t xml:space="preserve">nonetheless </w:t>
      </w:r>
      <w:r w:rsidR="00D27104">
        <w:rPr>
          <w:rFonts w:ascii="Garamond" w:eastAsia="Garamond" w:hAnsi="Garamond" w:cs="Garamond"/>
        </w:rPr>
        <w:t xml:space="preserve">predominantly </w:t>
      </w:r>
      <w:r w:rsidR="00E43B6A">
        <w:rPr>
          <w:rFonts w:ascii="Garamond" w:eastAsia="Garamond" w:hAnsi="Garamond" w:cs="Garamond"/>
        </w:rPr>
        <w:t xml:space="preserve">come to endorse a non-dynamical theory of time on the basis of explicit knowledge about our world. </w:t>
      </w:r>
      <w:r w:rsidR="00BA17B3">
        <w:rPr>
          <w:rFonts w:ascii="Garamond" w:eastAsia="Garamond" w:hAnsi="Garamond" w:cs="Garamond"/>
        </w:rPr>
        <w:t>While their phenomenology recommends in favour of dynamism, f</w:t>
      </w:r>
      <w:r w:rsidR="00E43B6A">
        <w:rPr>
          <w:rFonts w:ascii="Garamond" w:eastAsia="Garamond" w:hAnsi="Garamond" w:cs="Garamond"/>
        </w:rPr>
        <w:t xml:space="preserve">or these people there will be no correlation between explicit theory and reported phenomenology. We cannot rule out that there are such people. </w:t>
      </w:r>
      <w:r w:rsidR="00CA4D50">
        <w:rPr>
          <w:rFonts w:ascii="Garamond" w:eastAsia="Garamond" w:hAnsi="Garamond" w:cs="Garamond"/>
        </w:rPr>
        <w:t>Notably</w:t>
      </w:r>
      <w:r w:rsidR="00E43B6A">
        <w:rPr>
          <w:rFonts w:ascii="Garamond" w:eastAsia="Garamond" w:hAnsi="Garamond" w:cs="Garamond"/>
        </w:rPr>
        <w:t xml:space="preserve">, however, a recent study by Latham, Miller and Norton (2019) found no correlation at all between people deploying either a dynamical or a non-dynamical </w:t>
      </w:r>
      <w:r w:rsidR="00CA4D50">
        <w:rPr>
          <w:rFonts w:ascii="Garamond" w:eastAsia="Garamond" w:hAnsi="Garamond" w:cs="Garamond"/>
        </w:rPr>
        <w:t xml:space="preserve">tacit </w:t>
      </w:r>
      <w:r w:rsidR="00E43B6A">
        <w:rPr>
          <w:rFonts w:ascii="Garamond" w:eastAsia="Garamond" w:hAnsi="Garamond" w:cs="Garamond"/>
        </w:rPr>
        <w:t xml:space="preserve">theory of time, and their levels of education and knowledge </w:t>
      </w:r>
      <w:r w:rsidR="003C4544">
        <w:rPr>
          <w:rFonts w:ascii="Garamond" w:eastAsia="Garamond" w:hAnsi="Garamond" w:cs="Garamond"/>
        </w:rPr>
        <w:t>of physics</w:t>
      </w:r>
      <w:r w:rsidR="00E43B6A">
        <w:rPr>
          <w:rFonts w:ascii="Garamond" w:eastAsia="Garamond" w:hAnsi="Garamond" w:cs="Garamond"/>
        </w:rPr>
        <w:t>. This suggests that there is not a large group of people whose phenomenology suggests that our world is dynamical, but who nevertheless posses a non-dynamical theory of time.</w:t>
      </w:r>
    </w:p>
    <w:p w14:paraId="5A61047F" w14:textId="7DE5DE27" w:rsidR="00D174F1" w:rsidRDefault="000C3068" w:rsidP="00103219">
      <w:pPr>
        <w:pStyle w:val="Normal1"/>
        <w:rPr>
          <w:rFonts w:ascii="Garamond" w:eastAsia="Garamond" w:hAnsi="Garamond" w:cs="Garamond"/>
        </w:rPr>
      </w:pPr>
      <w:r>
        <w:rPr>
          <w:rFonts w:ascii="Garamond" w:eastAsia="Garamond" w:hAnsi="Garamond" w:cs="Garamond"/>
        </w:rPr>
        <w:t>The second candidate explanation</w:t>
      </w:r>
      <w:r w:rsidR="007C7B6E">
        <w:rPr>
          <w:rFonts w:ascii="Garamond" w:eastAsia="Garamond" w:hAnsi="Garamond" w:cs="Garamond"/>
        </w:rPr>
        <w:t xml:space="preserve"> is that </w:t>
      </w:r>
      <w:r w:rsidR="00D174F1">
        <w:rPr>
          <w:rFonts w:ascii="Garamond" w:eastAsia="Garamond" w:hAnsi="Garamond" w:cs="Garamond"/>
        </w:rPr>
        <w:t>our purported passage phenomenology</w:t>
      </w:r>
      <w:r w:rsidR="00103219">
        <w:rPr>
          <w:rFonts w:ascii="Garamond" w:eastAsia="Garamond" w:hAnsi="Garamond" w:cs="Garamond"/>
        </w:rPr>
        <w:t xml:space="preserve"> simply</w:t>
      </w:r>
      <w:r w:rsidR="00D174F1">
        <w:rPr>
          <w:rFonts w:ascii="Garamond" w:eastAsia="Garamond" w:hAnsi="Garamond" w:cs="Garamond"/>
        </w:rPr>
        <w:t xml:space="preserve"> plays no role in </w:t>
      </w:r>
      <w:r w:rsidR="00D174F1">
        <w:rPr>
          <w:rFonts w:ascii="Garamond" w:eastAsia="Garamond" w:hAnsi="Garamond" w:cs="Garamond"/>
          <w:i/>
        </w:rPr>
        <w:t>bringing about</w:t>
      </w:r>
      <w:r w:rsidR="00D174F1">
        <w:rPr>
          <w:rFonts w:ascii="Garamond" w:eastAsia="Garamond" w:hAnsi="Garamond" w:cs="Garamond"/>
        </w:rPr>
        <w:t xml:space="preserve"> (either by directly causing, or by providing reasons to adopt) our theory of time. </w:t>
      </w:r>
      <w:r w:rsidR="00103219">
        <w:rPr>
          <w:rFonts w:ascii="Garamond" w:eastAsia="Garamond" w:hAnsi="Garamond" w:cs="Garamond"/>
        </w:rPr>
        <w:t xml:space="preserve">This explanation is consistent with </w:t>
      </w:r>
      <w:r w:rsidR="007C7B6E">
        <w:rPr>
          <w:rFonts w:ascii="Garamond" w:eastAsia="Garamond" w:hAnsi="Garamond" w:cs="Garamond"/>
        </w:rPr>
        <w:t xml:space="preserve">the results of experiment 2, where we found no correlation between agreement to moving time/moving ego expressions, and endorsing a dynamical or non-dynamical theory of time. </w:t>
      </w:r>
      <w:r w:rsidR="00103219">
        <w:rPr>
          <w:rFonts w:ascii="Garamond" w:eastAsia="Garamond" w:hAnsi="Garamond" w:cs="Garamond"/>
        </w:rPr>
        <w:t xml:space="preserve">However, it is </w:t>
      </w:r>
      <w:r w:rsidR="00D174F1">
        <w:rPr>
          <w:rFonts w:ascii="Garamond" w:eastAsia="Garamond" w:hAnsi="Garamond" w:cs="Garamond"/>
        </w:rPr>
        <w:t xml:space="preserve">no </w:t>
      </w:r>
      <w:r w:rsidR="00D174F1">
        <w:rPr>
          <w:rFonts w:ascii="Garamond" w:eastAsia="Garamond" w:hAnsi="Garamond" w:cs="Garamond"/>
        </w:rPr>
        <w:lastRenderedPageBreak/>
        <w:t xml:space="preserve">explanation of </w:t>
      </w:r>
      <w:r w:rsidR="005E3A92">
        <w:rPr>
          <w:rFonts w:ascii="Garamond" w:eastAsia="Garamond" w:hAnsi="Garamond" w:cs="Garamond"/>
        </w:rPr>
        <w:t xml:space="preserve">the results of </w:t>
      </w:r>
      <w:r w:rsidR="00D174F1">
        <w:rPr>
          <w:rFonts w:ascii="Garamond" w:eastAsia="Garamond" w:hAnsi="Garamond" w:cs="Garamond"/>
        </w:rPr>
        <w:t>experiment 1</w:t>
      </w:r>
      <w:r w:rsidR="00830629">
        <w:rPr>
          <w:rFonts w:ascii="Garamond" w:eastAsia="Garamond" w:hAnsi="Garamond" w:cs="Garamond"/>
        </w:rPr>
        <w:t>, which</w:t>
      </w:r>
      <w:r w:rsidR="00D174F1">
        <w:rPr>
          <w:rFonts w:ascii="Garamond" w:eastAsia="Garamond" w:hAnsi="Garamond" w:cs="Garamond"/>
        </w:rPr>
        <w:t xml:space="preserve"> found that the greater the extent to which people </w:t>
      </w:r>
      <w:r w:rsidR="0098669B">
        <w:rPr>
          <w:rFonts w:ascii="Garamond" w:eastAsia="Garamond" w:hAnsi="Garamond" w:cs="Garamond"/>
        </w:rPr>
        <w:t xml:space="preserve">agree to moving time expressions, </w:t>
      </w:r>
      <w:r w:rsidR="00D174F1">
        <w:rPr>
          <w:rFonts w:ascii="Garamond" w:eastAsia="Garamond" w:hAnsi="Garamond" w:cs="Garamond"/>
        </w:rPr>
        <w:t xml:space="preserve">the more likely they are to have a </w:t>
      </w:r>
      <w:r w:rsidR="00D174F1" w:rsidRPr="00075EF3">
        <w:rPr>
          <w:rFonts w:ascii="Garamond" w:eastAsia="Garamond" w:hAnsi="Garamond" w:cs="Garamond"/>
          <w:i/>
        </w:rPr>
        <w:t>non</w:t>
      </w:r>
      <w:r w:rsidR="00D174F1">
        <w:rPr>
          <w:rFonts w:ascii="Garamond" w:eastAsia="Garamond" w:hAnsi="Garamond" w:cs="Garamond"/>
        </w:rPr>
        <w:t>-dynamical theory of time.</w:t>
      </w:r>
      <w:r w:rsidR="003F7F58">
        <w:rPr>
          <w:rFonts w:ascii="Garamond" w:eastAsia="Garamond" w:hAnsi="Garamond" w:cs="Garamond"/>
        </w:rPr>
        <w:t xml:space="preserve"> Moreover, it found that that the greater the extent to which people agree to moving ego expressions, the more likely they are to have a non-dynamical theory of time.</w:t>
      </w:r>
      <w:r w:rsidR="00D174F1">
        <w:rPr>
          <w:rFonts w:ascii="Garamond" w:eastAsia="Garamond" w:hAnsi="Garamond" w:cs="Garamond"/>
        </w:rPr>
        <w:t xml:space="preserve"> If our purported passage phenomenology plays no role in bringing about our theory of time, then we would not expect </w:t>
      </w:r>
      <w:r w:rsidR="00787582">
        <w:rPr>
          <w:rFonts w:ascii="Garamond" w:eastAsia="Garamond" w:hAnsi="Garamond" w:cs="Garamond"/>
        </w:rPr>
        <w:t>these correlations</w:t>
      </w:r>
      <w:r w:rsidR="00D174F1">
        <w:rPr>
          <w:rFonts w:ascii="Garamond" w:eastAsia="Garamond" w:hAnsi="Garamond" w:cs="Garamond"/>
        </w:rPr>
        <w:t>. That gives us reason to reject that explanation.</w:t>
      </w:r>
    </w:p>
    <w:p w14:paraId="56F65454" w14:textId="60FF6260" w:rsidR="00D174F1" w:rsidRDefault="007C7B6E" w:rsidP="00D174F1">
      <w:pPr>
        <w:pStyle w:val="Normal1"/>
        <w:rPr>
          <w:rFonts w:ascii="Garamond" w:eastAsia="Garamond" w:hAnsi="Garamond" w:cs="Garamond"/>
        </w:rPr>
      </w:pPr>
      <w:r>
        <w:rPr>
          <w:rFonts w:ascii="Garamond" w:eastAsia="Garamond" w:hAnsi="Garamond" w:cs="Garamond"/>
        </w:rPr>
        <w:t xml:space="preserve">The </w:t>
      </w:r>
      <w:r w:rsidR="000C3068">
        <w:rPr>
          <w:rFonts w:ascii="Garamond" w:eastAsia="Garamond" w:hAnsi="Garamond" w:cs="Garamond"/>
        </w:rPr>
        <w:t>third</w:t>
      </w:r>
      <w:r>
        <w:rPr>
          <w:rFonts w:ascii="Garamond" w:eastAsia="Garamond" w:hAnsi="Garamond" w:cs="Garamond"/>
        </w:rPr>
        <w:t xml:space="preserve"> candidate explanation is that our purported passage phenomenology does play a role in bringing about our theory of time, but because the ambiguity hypothesis is true, it is</w:t>
      </w:r>
      <w:r w:rsidR="000C3068">
        <w:rPr>
          <w:rFonts w:ascii="Garamond" w:eastAsia="Garamond" w:hAnsi="Garamond" w:cs="Garamond"/>
        </w:rPr>
        <w:t xml:space="preserve"> roughly</w:t>
      </w:r>
      <w:r>
        <w:rPr>
          <w:rFonts w:ascii="Garamond" w:eastAsia="Garamond" w:hAnsi="Garamond" w:cs="Garamond"/>
        </w:rPr>
        <w:t xml:space="preserve"> equally likely to bring it about that we adopt a dynamical theory as that we adopt a non-dynamical theory. To put it another way, the phenomenology is equally consistent with a dynamical theory as with a non-dynamical theory.</w:t>
      </w:r>
      <w:r w:rsidR="00F00D90">
        <w:rPr>
          <w:rFonts w:ascii="Garamond" w:eastAsia="Garamond" w:hAnsi="Garamond" w:cs="Garamond"/>
        </w:rPr>
        <w:t xml:space="preserve"> This</w:t>
      </w:r>
      <w:r w:rsidR="00D174F1">
        <w:rPr>
          <w:rFonts w:ascii="Garamond" w:eastAsia="Garamond" w:hAnsi="Garamond" w:cs="Garamond"/>
        </w:rPr>
        <w:t xml:space="preserve"> explanation</w:t>
      </w:r>
      <w:r w:rsidR="0098669B">
        <w:rPr>
          <w:rFonts w:ascii="Garamond" w:eastAsia="Garamond" w:hAnsi="Garamond" w:cs="Garamond"/>
        </w:rPr>
        <w:t xml:space="preserve"> </w:t>
      </w:r>
      <w:r w:rsidR="00D174F1">
        <w:rPr>
          <w:rFonts w:ascii="Garamond" w:eastAsia="Garamond" w:hAnsi="Garamond" w:cs="Garamond"/>
        </w:rPr>
        <w:t xml:space="preserve">is consistent with our findings in both experiments. If </w:t>
      </w:r>
      <w:r w:rsidR="00D275DA">
        <w:rPr>
          <w:rFonts w:ascii="Garamond" w:eastAsia="Garamond" w:hAnsi="Garamond" w:cs="Garamond"/>
        </w:rPr>
        <w:t>the ambiguity hypothesis is true, and our purported passage phenomenology can be</w:t>
      </w:r>
      <w:r w:rsidR="000E1A0D">
        <w:rPr>
          <w:rFonts w:ascii="Garamond" w:eastAsia="Garamond" w:hAnsi="Garamond" w:cs="Garamond"/>
        </w:rPr>
        <w:t xml:space="preserve"> </w:t>
      </w:r>
      <w:r w:rsidR="00F60B3D">
        <w:rPr>
          <w:rFonts w:ascii="Garamond" w:eastAsia="Garamond" w:hAnsi="Garamond" w:cs="Garamond"/>
        </w:rPr>
        <w:t xml:space="preserve">described by both moving time and moving ego expressions, </w:t>
      </w:r>
      <w:r w:rsidR="00D174F1">
        <w:rPr>
          <w:rFonts w:ascii="Garamond" w:eastAsia="Garamond" w:hAnsi="Garamond" w:cs="Garamond"/>
        </w:rPr>
        <w:t xml:space="preserve">then while it might provide equal reason to adopt either a growing block or </w:t>
      </w:r>
      <w:r w:rsidR="00F00D90">
        <w:rPr>
          <w:rFonts w:ascii="Garamond" w:eastAsia="Garamond" w:hAnsi="Garamond" w:cs="Garamond"/>
        </w:rPr>
        <w:t>eternalist</w:t>
      </w:r>
      <w:r w:rsidR="00D174F1">
        <w:rPr>
          <w:rFonts w:ascii="Garamond" w:eastAsia="Garamond" w:hAnsi="Garamond" w:cs="Garamond"/>
        </w:rPr>
        <w:t xml:space="preserve"> theory of time (as per experiment 2) it might not provide equal reason to adopt either a presentist or </w:t>
      </w:r>
      <w:r w:rsidR="00F00D90">
        <w:rPr>
          <w:rFonts w:ascii="Garamond" w:eastAsia="Garamond" w:hAnsi="Garamond" w:cs="Garamond"/>
        </w:rPr>
        <w:t>eternalist</w:t>
      </w:r>
      <w:r w:rsidR="00D174F1">
        <w:rPr>
          <w:rFonts w:ascii="Garamond" w:eastAsia="Garamond" w:hAnsi="Garamond" w:cs="Garamond"/>
        </w:rPr>
        <w:t xml:space="preserve"> theory of time (as per experiment 1). It could be that the phenomenology recommends in favour of </w:t>
      </w:r>
      <w:r w:rsidR="00F00D90">
        <w:rPr>
          <w:rFonts w:ascii="Garamond" w:eastAsia="Garamond" w:hAnsi="Garamond" w:cs="Garamond"/>
        </w:rPr>
        <w:t>eternalism</w:t>
      </w:r>
      <w:r w:rsidR="00D174F1">
        <w:rPr>
          <w:rFonts w:ascii="Garamond" w:eastAsia="Garamond" w:hAnsi="Garamond" w:cs="Garamond"/>
        </w:rPr>
        <w:t xml:space="preserve"> over presentism, but recommends neither the growing block theory nor </w:t>
      </w:r>
      <w:r w:rsidR="00F00D90">
        <w:rPr>
          <w:rFonts w:ascii="Garamond" w:eastAsia="Garamond" w:hAnsi="Garamond" w:cs="Garamond"/>
        </w:rPr>
        <w:t>eternalism</w:t>
      </w:r>
      <w:r w:rsidR="00D174F1">
        <w:rPr>
          <w:rFonts w:ascii="Garamond" w:eastAsia="Garamond" w:hAnsi="Garamond" w:cs="Garamond"/>
        </w:rPr>
        <w:t xml:space="preserve"> over the other.</w:t>
      </w:r>
    </w:p>
    <w:p w14:paraId="252AE665" w14:textId="09B16FFA" w:rsidR="00D174F1" w:rsidRDefault="00D174F1" w:rsidP="00000498">
      <w:pPr>
        <w:pStyle w:val="Normal1"/>
        <w:rPr>
          <w:rFonts w:ascii="Garamond" w:eastAsia="Garamond" w:hAnsi="Garamond" w:cs="Garamond"/>
        </w:rPr>
      </w:pPr>
      <w:r>
        <w:rPr>
          <w:rFonts w:ascii="Garamond" w:eastAsia="Garamond" w:hAnsi="Garamond" w:cs="Garamond"/>
        </w:rPr>
        <w:t xml:space="preserve">It is surprising that it recommends in favour of </w:t>
      </w:r>
      <w:r w:rsidR="0037198F">
        <w:rPr>
          <w:rFonts w:ascii="Garamond" w:eastAsia="Garamond" w:hAnsi="Garamond" w:cs="Garamond"/>
        </w:rPr>
        <w:t>eternalism</w:t>
      </w:r>
      <w:r>
        <w:rPr>
          <w:rFonts w:ascii="Garamond" w:eastAsia="Garamond" w:hAnsi="Garamond" w:cs="Garamond"/>
        </w:rPr>
        <w:t xml:space="preserve"> over presentism, even bearing in mind that this effect is small. Interestingly, </w:t>
      </w:r>
      <w:r w:rsidR="00CE2D0D">
        <w:rPr>
          <w:rFonts w:ascii="Garamond" w:eastAsia="Garamond" w:hAnsi="Garamond" w:cs="Garamond"/>
        </w:rPr>
        <w:t xml:space="preserve">at least one </w:t>
      </w:r>
      <w:r>
        <w:rPr>
          <w:rFonts w:ascii="Garamond" w:eastAsia="Garamond" w:hAnsi="Garamond" w:cs="Garamond"/>
        </w:rPr>
        <w:t>presentist argue</w:t>
      </w:r>
      <w:r w:rsidR="00CE2D0D">
        <w:rPr>
          <w:rFonts w:ascii="Garamond" w:eastAsia="Garamond" w:hAnsi="Garamond" w:cs="Garamond"/>
        </w:rPr>
        <w:t>s</w:t>
      </w:r>
      <w:r>
        <w:rPr>
          <w:rFonts w:ascii="Garamond" w:eastAsia="Garamond" w:hAnsi="Garamond" w:cs="Garamond"/>
        </w:rPr>
        <w:t xml:space="preserve"> that presentism is not a view on which time passes.</w:t>
      </w:r>
      <w:r>
        <w:rPr>
          <w:rStyle w:val="FootnoteReference"/>
          <w:rFonts w:ascii="Garamond" w:eastAsia="Garamond" w:hAnsi="Garamond" w:cs="Garamond"/>
        </w:rPr>
        <w:footnoteReference w:id="19"/>
      </w:r>
      <w:r>
        <w:rPr>
          <w:rFonts w:ascii="Garamond" w:eastAsia="Garamond" w:hAnsi="Garamond" w:cs="Garamond"/>
        </w:rPr>
        <w:t xml:space="preserve"> Perhaps</w:t>
      </w:r>
      <w:r w:rsidR="0040483C">
        <w:rPr>
          <w:rFonts w:ascii="Garamond" w:eastAsia="Garamond" w:hAnsi="Garamond" w:cs="Garamond"/>
        </w:rPr>
        <w:t>,</w:t>
      </w:r>
      <w:r>
        <w:rPr>
          <w:rFonts w:ascii="Garamond" w:eastAsia="Garamond" w:hAnsi="Garamond" w:cs="Garamond"/>
        </w:rPr>
        <w:t xml:space="preserve"> although most philosophers think of presentism as a paradigmatic model in which time passes, this is not how it seems to non-philosophers, and so they think that </w:t>
      </w:r>
      <w:r w:rsidR="00987416">
        <w:rPr>
          <w:rFonts w:ascii="Garamond" w:eastAsia="Garamond" w:hAnsi="Garamond" w:cs="Garamond"/>
        </w:rPr>
        <w:t>eternalism</w:t>
      </w:r>
      <w:r>
        <w:rPr>
          <w:rFonts w:ascii="Garamond" w:eastAsia="Garamond" w:hAnsi="Garamond" w:cs="Garamond"/>
        </w:rPr>
        <w:t>, to some small degree, is more consistent with their purported passage phenomenology than is presentism. At this point we don’t have enough data to speak to this issue, but these results a</w:t>
      </w:r>
      <w:r w:rsidR="00865332">
        <w:rPr>
          <w:rFonts w:ascii="Garamond" w:eastAsia="Garamond" w:hAnsi="Garamond" w:cs="Garamond"/>
        </w:rPr>
        <w:t>re interesting, and suggestive.</w:t>
      </w:r>
    </w:p>
    <w:p w14:paraId="4D5F871B" w14:textId="5B4CE5A2" w:rsidR="00C50B1E" w:rsidRDefault="00C50B1E" w:rsidP="00C50B1E">
      <w:pPr>
        <w:pStyle w:val="Normal1"/>
        <w:rPr>
          <w:rFonts w:ascii="Garamond" w:eastAsia="Garamond" w:hAnsi="Garamond" w:cs="Garamond"/>
        </w:rPr>
      </w:pPr>
      <w:r>
        <w:rPr>
          <w:rFonts w:ascii="Garamond" w:eastAsia="Garamond" w:hAnsi="Garamond" w:cs="Garamond"/>
        </w:rPr>
        <w:t xml:space="preserve">Ultimately, </w:t>
      </w:r>
      <w:r w:rsidR="000940EC">
        <w:rPr>
          <w:rFonts w:ascii="Garamond" w:eastAsia="Garamond" w:hAnsi="Garamond" w:cs="Garamond"/>
        </w:rPr>
        <w:t xml:space="preserve">then, </w:t>
      </w:r>
      <w:r>
        <w:rPr>
          <w:rFonts w:ascii="Garamond" w:eastAsia="Garamond" w:hAnsi="Garamond" w:cs="Garamond"/>
        </w:rPr>
        <w:t>our results suggest is that there is no overwhelming need for philosophers of time to attempt to accommodate the presence of some unambiguous, and strongly felt, phenomenology as of time passing.</w:t>
      </w:r>
      <w:r w:rsidRPr="00BC2841">
        <w:rPr>
          <w:rFonts w:ascii="Garamond" w:eastAsia="Garamond" w:hAnsi="Garamond" w:cs="Garamond"/>
        </w:rPr>
        <w:t xml:space="preserve"> </w:t>
      </w:r>
      <w:r>
        <w:rPr>
          <w:rFonts w:ascii="Garamond" w:eastAsia="Garamond" w:hAnsi="Garamond" w:cs="Garamond"/>
        </w:rPr>
        <w:t xml:space="preserve">This is a notable result, for as we outlined in sections 1 and 2, much ink has been spilled trying to accommodate phenomenology of this kind. Our results suggest that there is no such unambiguous and strongly felt phenomenology and that what phenomenology there is, is </w:t>
      </w:r>
      <w:r w:rsidR="00F00279">
        <w:rPr>
          <w:rFonts w:ascii="Garamond" w:eastAsia="Garamond" w:hAnsi="Garamond" w:cs="Garamond"/>
        </w:rPr>
        <w:t xml:space="preserve">felt by people </w:t>
      </w:r>
      <w:r w:rsidR="002C26E1">
        <w:rPr>
          <w:rFonts w:ascii="Garamond" w:eastAsia="Garamond" w:hAnsi="Garamond" w:cs="Garamond"/>
        </w:rPr>
        <w:t>regardless of whether they endorse a</w:t>
      </w:r>
      <w:r w:rsidR="00B8320B">
        <w:rPr>
          <w:rFonts w:ascii="Garamond" w:eastAsia="Garamond" w:hAnsi="Garamond" w:cs="Garamond"/>
        </w:rPr>
        <w:t xml:space="preserve"> </w:t>
      </w:r>
      <w:r>
        <w:rPr>
          <w:rFonts w:ascii="Garamond" w:eastAsia="Garamond" w:hAnsi="Garamond" w:cs="Garamond"/>
        </w:rPr>
        <w:t xml:space="preserve">dynamical </w:t>
      </w:r>
      <w:r w:rsidR="002C26E1">
        <w:rPr>
          <w:rFonts w:ascii="Garamond" w:eastAsia="Garamond" w:hAnsi="Garamond" w:cs="Garamond"/>
        </w:rPr>
        <w:t xml:space="preserve">or </w:t>
      </w:r>
      <w:r>
        <w:rPr>
          <w:rFonts w:ascii="Garamond" w:eastAsia="Garamond" w:hAnsi="Garamond" w:cs="Garamond"/>
        </w:rPr>
        <w:t xml:space="preserve">non-dynamical </w:t>
      </w:r>
      <w:r w:rsidR="00BF10A1">
        <w:rPr>
          <w:rFonts w:ascii="Garamond" w:eastAsia="Garamond" w:hAnsi="Garamond" w:cs="Garamond"/>
        </w:rPr>
        <w:t xml:space="preserve">theory </w:t>
      </w:r>
      <w:r>
        <w:rPr>
          <w:rFonts w:ascii="Garamond" w:eastAsia="Garamond" w:hAnsi="Garamond" w:cs="Garamond"/>
        </w:rPr>
        <w:t>of time. Hence arguments from the existence of our purported passage phenomenology to the conclusion either that time passes</w:t>
      </w:r>
      <w:r>
        <w:rPr>
          <w:rStyle w:val="FootnoteReference"/>
          <w:rFonts w:ascii="Garamond" w:eastAsia="Garamond" w:hAnsi="Garamond" w:cs="Garamond"/>
        </w:rPr>
        <w:footnoteReference w:id="20"/>
      </w:r>
      <w:r>
        <w:rPr>
          <w:rFonts w:ascii="Garamond" w:eastAsia="Garamond" w:hAnsi="Garamond" w:cs="Garamond"/>
        </w:rPr>
        <w:t xml:space="preserve"> or to the conclusion that our phenomenology is systematically illusory, since it represents something—time passing—which does not exist</w:t>
      </w:r>
      <w:r>
        <w:rPr>
          <w:rStyle w:val="FootnoteReference"/>
          <w:rFonts w:ascii="Garamond" w:eastAsia="Garamond" w:hAnsi="Garamond" w:cs="Garamond"/>
        </w:rPr>
        <w:footnoteReference w:id="21"/>
      </w:r>
      <w:r>
        <w:rPr>
          <w:rFonts w:ascii="Garamond" w:eastAsia="Garamond" w:hAnsi="Garamond" w:cs="Garamond"/>
        </w:rPr>
        <w:t xml:space="preserve"> are ill-motivated. Further, we see little reason, arising from people’s reported phenomenology, for veridicalist non-dynamists to posit the existence of some pervasive, ubiquitous, ‘flowy’ phenomenal character to our experiences that outstrips their representational content, given that that phenomenal character is posited precisely to explain why people are inclined to say that it seems to them as though time passes.</w:t>
      </w:r>
    </w:p>
    <w:p w14:paraId="45899757" w14:textId="77777777" w:rsidR="00B75722" w:rsidRPr="00D017AE" w:rsidRDefault="00B75722" w:rsidP="00B75722">
      <w:pPr>
        <w:pStyle w:val="Normal1"/>
        <w:rPr>
          <w:rFonts w:ascii="Garamond" w:eastAsia="Garamond" w:hAnsi="Garamond" w:cs="Garamond"/>
          <w:b/>
        </w:rPr>
      </w:pPr>
    </w:p>
    <w:p w14:paraId="4A7FD047" w14:textId="38044FD0" w:rsidR="00B75722" w:rsidRPr="00D017AE" w:rsidRDefault="009F5695" w:rsidP="00DE7145">
      <w:pPr>
        <w:pStyle w:val="Normal1"/>
        <w:keepNext/>
        <w:rPr>
          <w:rFonts w:ascii="Garamond" w:eastAsia="Garamond" w:hAnsi="Garamond" w:cs="Garamond"/>
          <w:b/>
        </w:rPr>
      </w:pPr>
      <w:r>
        <w:rPr>
          <w:rFonts w:ascii="Garamond" w:eastAsia="Garamond" w:hAnsi="Garamond" w:cs="Garamond"/>
          <w:b/>
        </w:rPr>
        <w:t>5</w:t>
      </w:r>
      <w:r w:rsidR="00B75722" w:rsidRPr="00D017AE">
        <w:rPr>
          <w:rFonts w:ascii="Garamond" w:eastAsia="Garamond" w:hAnsi="Garamond" w:cs="Garamond"/>
          <w:b/>
        </w:rPr>
        <w:t>. Conclusion</w:t>
      </w:r>
    </w:p>
    <w:p w14:paraId="5865BEED" w14:textId="4E7663BD" w:rsidR="00004E5C" w:rsidRDefault="00004E5C" w:rsidP="00B75722">
      <w:pPr>
        <w:pStyle w:val="Normal1"/>
        <w:rPr>
          <w:rFonts w:ascii="Garamond" w:eastAsia="Garamond" w:hAnsi="Garamond" w:cs="Garamond"/>
        </w:rPr>
      </w:pPr>
      <w:r>
        <w:rPr>
          <w:rFonts w:ascii="Garamond" w:eastAsia="Garamond" w:hAnsi="Garamond" w:cs="Garamond"/>
        </w:rPr>
        <w:t>Our experiments suggest that the widely accepted assumption, amongst philosophers, that it unambiguously, and strongly, seems to people as though time passes, is an assumption that might need to be jettisoned. If so, that has important implications for philosophical theorising about the connection between our phenomenology and the metaphysics of time, work that we hope to take up in the future.</w:t>
      </w:r>
    </w:p>
    <w:p w14:paraId="6E15E100" w14:textId="77777777" w:rsidR="00004E5C" w:rsidRPr="00D017AE" w:rsidRDefault="00004E5C" w:rsidP="00B75722">
      <w:pPr>
        <w:pStyle w:val="Normal1"/>
        <w:rPr>
          <w:rFonts w:ascii="Garamond" w:eastAsia="Garamond" w:hAnsi="Garamond" w:cs="Garamond"/>
        </w:rPr>
      </w:pPr>
    </w:p>
    <w:p w14:paraId="3BBD78AC" w14:textId="61A4A531" w:rsidR="000D7389" w:rsidRPr="00D017AE" w:rsidRDefault="00B75722" w:rsidP="00B75722">
      <w:pPr>
        <w:pStyle w:val="Normal1"/>
        <w:rPr>
          <w:rFonts w:ascii="Garamond" w:eastAsia="Garamond" w:hAnsi="Garamond" w:cs="Garamond"/>
          <w:b/>
        </w:rPr>
      </w:pPr>
      <w:r w:rsidRPr="00D017AE">
        <w:rPr>
          <w:rFonts w:ascii="Garamond" w:eastAsia="Garamond" w:hAnsi="Garamond" w:cs="Garamond"/>
          <w:b/>
        </w:rPr>
        <w:t>References</w:t>
      </w:r>
    </w:p>
    <w:p w14:paraId="2767C3A9" w14:textId="6D56AC6F" w:rsidR="00403AD3" w:rsidRPr="00836116" w:rsidRDefault="00403AD3" w:rsidP="00F464AE">
      <w:pPr>
        <w:widowControl w:val="0"/>
        <w:autoSpaceDE w:val="0"/>
        <w:autoSpaceDN w:val="0"/>
        <w:adjustRightInd w:val="0"/>
        <w:spacing w:after="0"/>
        <w:ind w:left="720" w:hanging="720"/>
        <w:rPr>
          <w:rFonts w:ascii="Garamond" w:hAnsi="Garamond"/>
          <w:i/>
        </w:rPr>
      </w:pPr>
      <w:r>
        <w:rPr>
          <w:rFonts w:ascii="Garamond" w:hAnsi="Garamond"/>
        </w:rPr>
        <w:t xml:space="preserve">Ardila, A. (2016). Some Unusual Neuropsychological Syndromes: </w:t>
      </w:r>
      <w:proofErr w:type="spellStart"/>
      <w:r>
        <w:rPr>
          <w:rFonts w:ascii="Garamond" w:hAnsi="Garamond"/>
        </w:rPr>
        <w:t>Somatoparaphrenia</w:t>
      </w:r>
      <w:proofErr w:type="spellEnd"/>
      <w:r>
        <w:rPr>
          <w:rFonts w:ascii="Garamond" w:hAnsi="Garamond"/>
        </w:rPr>
        <w:t xml:space="preserve">, </w:t>
      </w:r>
      <w:proofErr w:type="spellStart"/>
      <w:r>
        <w:rPr>
          <w:rFonts w:ascii="Garamond" w:hAnsi="Garamond"/>
        </w:rPr>
        <w:t>Akinetopsia</w:t>
      </w:r>
      <w:proofErr w:type="spellEnd"/>
      <w:r>
        <w:rPr>
          <w:rFonts w:ascii="Garamond" w:hAnsi="Garamond"/>
        </w:rPr>
        <w:t xml:space="preserve">, Reduplicative Paramnesia, </w:t>
      </w:r>
      <w:proofErr w:type="spellStart"/>
      <w:r>
        <w:rPr>
          <w:rFonts w:ascii="Garamond" w:hAnsi="Garamond"/>
        </w:rPr>
        <w:t>Autotopagnosia</w:t>
      </w:r>
      <w:proofErr w:type="spellEnd"/>
      <w:r>
        <w:rPr>
          <w:rFonts w:ascii="Garamond" w:hAnsi="Garamond"/>
        </w:rPr>
        <w:t xml:space="preserve"> </w:t>
      </w:r>
      <w:r>
        <w:rPr>
          <w:rFonts w:ascii="Garamond" w:hAnsi="Garamond"/>
          <w:i/>
        </w:rPr>
        <w:t>Archives of Clinical Neuropsychology</w:t>
      </w:r>
      <w:r>
        <w:rPr>
          <w:rFonts w:ascii="Garamond" w:hAnsi="Garamond"/>
        </w:rPr>
        <w:t>, 31 (5): 456-464.</w:t>
      </w:r>
      <w:r>
        <w:rPr>
          <w:rFonts w:ascii="Garamond" w:hAnsi="Garamond"/>
          <w:i/>
        </w:rPr>
        <w:t xml:space="preserve"> </w:t>
      </w:r>
    </w:p>
    <w:p w14:paraId="3B6FDB2C" w14:textId="77777777" w:rsidR="00F464AE" w:rsidRPr="00AE6826" w:rsidRDefault="00F464AE" w:rsidP="00F464AE">
      <w:pPr>
        <w:widowControl w:val="0"/>
        <w:autoSpaceDE w:val="0"/>
        <w:autoSpaceDN w:val="0"/>
        <w:adjustRightInd w:val="0"/>
        <w:spacing w:after="0"/>
        <w:ind w:left="720" w:hanging="720"/>
        <w:rPr>
          <w:rFonts w:ascii="Garamond" w:hAnsi="Garamond"/>
        </w:rPr>
      </w:pPr>
      <w:r w:rsidRPr="00AE6826">
        <w:rPr>
          <w:rFonts w:ascii="Garamond" w:hAnsi="Garamond"/>
        </w:rPr>
        <w:t>Bardon, A</w:t>
      </w:r>
      <w:r>
        <w:rPr>
          <w:rFonts w:ascii="Garamond" w:hAnsi="Garamond"/>
        </w:rPr>
        <w:t>.</w:t>
      </w:r>
      <w:r w:rsidRPr="00AE6826">
        <w:rPr>
          <w:rFonts w:ascii="Garamond" w:hAnsi="Garamond"/>
        </w:rPr>
        <w:t xml:space="preserve"> (2013). </w:t>
      </w:r>
      <w:r w:rsidRPr="00AE6826">
        <w:rPr>
          <w:rFonts w:ascii="Garamond" w:hAnsi="Garamond"/>
          <w:i/>
          <w:iCs/>
        </w:rPr>
        <w:t>A Brief History of the Philosophy of Time</w:t>
      </w:r>
      <w:r w:rsidRPr="00AE6826">
        <w:rPr>
          <w:rFonts w:ascii="Garamond" w:hAnsi="Garamond"/>
        </w:rPr>
        <w:t xml:space="preserve">. </w:t>
      </w:r>
      <w:r>
        <w:rPr>
          <w:rFonts w:ascii="Garamond" w:hAnsi="Garamond"/>
        </w:rPr>
        <w:t>OUP</w:t>
      </w:r>
      <w:r w:rsidRPr="00AE6826">
        <w:rPr>
          <w:rFonts w:ascii="Garamond" w:hAnsi="Garamond"/>
        </w:rPr>
        <w:t>.</w:t>
      </w:r>
    </w:p>
    <w:p w14:paraId="4D380804" w14:textId="77777777" w:rsidR="00F464AE" w:rsidRDefault="00F464AE" w:rsidP="007214B0">
      <w:pPr>
        <w:widowControl w:val="0"/>
        <w:autoSpaceDE w:val="0"/>
        <w:autoSpaceDN w:val="0"/>
        <w:adjustRightInd w:val="0"/>
        <w:spacing w:after="0"/>
        <w:ind w:left="720" w:hanging="720"/>
        <w:rPr>
          <w:rFonts w:ascii="Garamond" w:hAnsi="Garamond"/>
        </w:rPr>
      </w:pPr>
      <w:r w:rsidRPr="00D017AE">
        <w:rPr>
          <w:rFonts w:ascii="Garamond" w:hAnsi="Garamond"/>
        </w:rPr>
        <w:t xml:space="preserve">Baron, S., Cusbert, J., Farr, M., Kon, M, &amp; Miller, K (2015). Temporal Experience, Temporal Passage and the Cognitive Sciences. </w:t>
      </w:r>
      <w:r w:rsidRPr="00D017AE">
        <w:rPr>
          <w:rFonts w:ascii="Garamond" w:hAnsi="Garamond"/>
          <w:i/>
        </w:rPr>
        <w:t>Philosophy Compass.</w:t>
      </w:r>
      <w:r w:rsidRPr="00D017AE">
        <w:rPr>
          <w:rFonts w:ascii="Garamond" w:hAnsi="Garamond"/>
        </w:rPr>
        <w:t xml:space="preserve"> 10 (8): 56—571.</w:t>
      </w:r>
    </w:p>
    <w:p w14:paraId="016639FA" w14:textId="44B1A1B2" w:rsidR="00403AD3" w:rsidRPr="00403AD3" w:rsidRDefault="00403AD3" w:rsidP="007214B0">
      <w:pPr>
        <w:widowControl w:val="0"/>
        <w:autoSpaceDE w:val="0"/>
        <w:autoSpaceDN w:val="0"/>
        <w:adjustRightInd w:val="0"/>
        <w:spacing w:after="0"/>
        <w:ind w:left="720" w:hanging="720"/>
      </w:pPr>
      <w:r>
        <w:rPr>
          <w:rFonts w:ascii="Garamond" w:hAnsi="Garamond"/>
        </w:rPr>
        <w:t xml:space="preserve">Born, R. T., &amp; Bradley, D. C. (2005). Structure and Function of Visual Area MT. </w:t>
      </w:r>
      <w:r>
        <w:rPr>
          <w:rFonts w:ascii="Garamond" w:hAnsi="Garamond"/>
          <w:i/>
        </w:rPr>
        <w:t>Annual Review of Neuroscience</w:t>
      </w:r>
      <w:r>
        <w:rPr>
          <w:rFonts w:ascii="Garamond" w:hAnsi="Garamond"/>
        </w:rPr>
        <w:t xml:space="preserve">. </w:t>
      </w:r>
      <w:r w:rsidR="00836116">
        <w:rPr>
          <w:rFonts w:ascii="Garamond" w:hAnsi="Garamond"/>
        </w:rPr>
        <w:t>28: 157-189.</w:t>
      </w:r>
    </w:p>
    <w:p w14:paraId="663DAF0B" w14:textId="77777777" w:rsidR="00F464AE" w:rsidRPr="007D714F" w:rsidRDefault="00F464AE" w:rsidP="00F464AE">
      <w:pPr>
        <w:pStyle w:val="Bibliography1"/>
        <w:spacing w:line="240" w:lineRule="auto"/>
        <w:rPr>
          <w:rFonts w:ascii="Garamond" w:hAnsi="Garamond"/>
          <w:lang w:val="en-AU"/>
        </w:rPr>
      </w:pPr>
      <w:r w:rsidRPr="007D714F">
        <w:rPr>
          <w:rFonts w:ascii="Garamond" w:hAnsi="Garamond"/>
          <w:lang w:val="en-AU"/>
        </w:rPr>
        <w:t>Braddon-Mitchell, D. (2013). Against the illusion theory of temporal phenomenology. </w:t>
      </w:r>
      <w:r w:rsidRPr="007D714F">
        <w:rPr>
          <w:rFonts w:ascii="Garamond" w:hAnsi="Garamond"/>
          <w:i/>
          <w:iCs/>
          <w:lang w:val="en-AU"/>
        </w:rPr>
        <w:t>CAPE Studies in Applied Ethics,</w:t>
      </w:r>
      <w:r w:rsidRPr="007D714F">
        <w:rPr>
          <w:rFonts w:ascii="Garamond" w:hAnsi="Garamond"/>
          <w:lang w:val="en-AU"/>
        </w:rPr>
        <w:t> </w:t>
      </w:r>
      <w:r w:rsidRPr="007D714F">
        <w:rPr>
          <w:rFonts w:ascii="Garamond" w:hAnsi="Garamond"/>
          <w:i/>
          <w:iCs/>
          <w:lang w:val="en-AU"/>
        </w:rPr>
        <w:t>2,</w:t>
      </w:r>
      <w:r w:rsidRPr="007D714F">
        <w:rPr>
          <w:rFonts w:ascii="Garamond" w:hAnsi="Garamond"/>
          <w:lang w:val="en-AU"/>
        </w:rPr>
        <w:t> 211–233.</w:t>
      </w:r>
    </w:p>
    <w:p w14:paraId="67712B42" w14:textId="77777777" w:rsidR="00F464AE" w:rsidRPr="003C736F" w:rsidRDefault="00F464AE" w:rsidP="00F464AE">
      <w:pPr>
        <w:pStyle w:val="Bibliography1"/>
        <w:spacing w:line="240" w:lineRule="auto"/>
        <w:rPr>
          <w:rFonts w:ascii="Garamond" w:hAnsi="Garamond"/>
        </w:rPr>
      </w:pPr>
      <w:r w:rsidRPr="003C736F">
        <w:rPr>
          <w:rFonts w:ascii="Garamond" w:hAnsi="Garamond"/>
        </w:rPr>
        <w:t>Callender, C. (2008). The common now. </w:t>
      </w:r>
      <w:r w:rsidRPr="003C736F">
        <w:rPr>
          <w:rFonts w:ascii="Garamond" w:hAnsi="Garamond"/>
          <w:i/>
          <w:iCs/>
        </w:rPr>
        <w:t>Philosophical Issues</w:t>
      </w:r>
      <w:r w:rsidRPr="003C736F">
        <w:rPr>
          <w:rFonts w:ascii="Garamond" w:hAnsi="Garamond"/>
        </w:rPr>
        <w:t> 18 (1):339-361.</w:t>
      </w:r>
    </w:p>
    <w:p w14:paraId="7B958340" w14:textId="77777777" w:rsidR="00F464AE" w:rsidRPr="00D017AE" w:rsidRDefault="00F464AE" w:rsidP="007214B0">
      <w:pPr>
        <w:spacing w:after="0"/>
        <w:ind w:left="720" w:hanging="720"/>
        <w:rPr>
          <w:rFonts w:ascii="Garamond" w:eastAsia="Garamond,Helvetica" w:hAnsi="Garamond" w:cs="Garamond,Helvetica"/>
          <w:i/>
          <w:iCs/>
        </w:rPr>
      </w:pPr>
      <w:r w:rsidRPr="00D017AE">
        <w:rPr>
          <w:rFonts w:ascii="Garamond" w:eastAsia="Garamond,Helvetica" w:hAnsi="Garamond" w:cs="Garamond,Helvetica"/>
        </w:rPr>
        <w:t xml:space="preserve">Callender, C. (2017). </w:t>
      </w:r>
      <w:r w:rsidRPr="00D017AE">
        <w:rPr>
          <w:rFonts w:ascii="Garamond" w:eastAsia="Garamond,Helvetica" w:hAnsi="Garamond" w:cs="Garamond,Helvetica"/>
          <w:i/>
          <w:iCs/>
        </w:rPr>
        <w:t>What Makes Time Special?</w:t>
      </w:r>
    </w:p>
    <w:p w14:paraId="31D92D41" w14:textId="77777777" w:rsidR="00F464AE" w:rsidRDefault="00F464AE" w:rsidP="007214B0">
      <w:pPr>
        <w:widowControl w:val="0"/>
        <w:autoSpaceDE w:val="0"/>
        <w:autoSpaceDN w:val="0"/>
        <w:adjustRightInd w:val="0"/>
        <w:spacing w:after="0"/>
        <w:ind w:left="720" w:hanging="720"/>
        <w:rPr>
          <w:rFonts w:ascii="Garamond" w:hAnsi="Garamond"/>
        </w:rPr>
      </w:pPr>
      <w:r w:rsidRPr="00D017AE">
        <w:rPr>
          <w:rFonts w:ascii="Garamond" w:hAnsi="Garamond"/>
        </w:rPr>
        <w:t xml:space="preserve">Cameron, R. (2015). </w:t>
      </w:r>
      <w:r w:rsidRPr="00D017AE">
        <w:rPr>
          <w:rFonts w:ascii="Garamond" w:hAnsi="Garamond"/>
          <w:i/>
        </w:rPr>
        <w:t>The Moving Spotlight: an essay on time and ontology</w:t>
      </w:r>
      <w:r w:rsidRPr="00D017AE">
        <w:rPr>
          <w:rFonts w:ascii="Garamond" w:hAnsi="Garamond"/>
        </w:rPr>
        <w:t xml:space="preserve">, </w:t>
      </w:r>
      <w:r w:rsidRPr="00D017AE">
        <w:rPr>
          <w:rFonts w:ascii="Garamond" w:hAnsi="Garamond" w:cs="Times New Roman"/>
        </w:rPr>
        <w:t>Oxford: Oxford University Press.</w:t>
      </w:r>
      <w:r w:rsidRPr="00D017AE">
        <w:rPr>
          <w:rFonts w:ascii="Garamond" w:hAnsi="Garamond"/>
        </w:rPr>
        <w:t xml:space="preserve"> </w:t>
      </w:r>
    </w:p>
    <w:p w14:paraId="73A9EBF4" w14:textId="77777777" w:rsidR="00F464AE" w:rsidRPr="00D017AE" w:rsidRDefault="00F464AE" w:rsidP="00F464AE">
      <w:pPr>
        <w:widowControl w:val="0"/>
        <w:autoSpaceDE w:val="0"/>
        <w:autoSpaceDN w:val="0"/>
        <w:adjustRightInd w:val="0"/>
        <w:spacing w:after="0"/>
        <w:ind w:left="720" w:hanging="720"/>
        <w:rPr>
          <w:rFonts w:ascii="Garamond" w:hAnsi="Garamond"/>
        </w:rPr>
      </w:pPr>
      <w:r>
        <w:rPr>
          <w:rFonts w:ascii="Garamond" w:hAnsi="Garamond"/>
        </w:rPr>
        <w:t xml:space="preserve">Craig, W. L. (2000). </w:t>
      </w:r>
      <w:r w:rsidRPr="00C84BE4">
        <w:rPr>
          <w:rFonts w:ascii="Garamond" w:hAnsi="Garamond"/>
          <w:i/>
        </w:rPr>
        <w:t>The Tensed Theory of Time: A Critical Examination</w:t>
      </w:r>
      <w:r>
        <w:rPr>
          <w:rFonts w:ascii="Garamond" w:hAnsi="Garamond"/>
        </w:rPr>
        <w:t xml:space="preserve">. Kluwer Academic. </w:t>
      </w:r>
    </w:p>
    <w:p w14:paraId="58CDEB92" w14:textId="77777777" w:rsidR="00F464AE" w:rsidRDefault="00F464AE" w:rsidP="00F464AE">
      <w:pPr>
        <w:spacing w:after="0"/>
        <w:ind w:left="720" w:hanging="720"/>
        <w:rPr>
          <w:rFonts w:ascii="Garamond" w:hAnsi="Garamond" w:cs="Times New Roman"/>
        </w:rPr>
      </w:pPr>
      <w:r w:rsidRPr="003C736F">
        <w:rPr>
          <w:rFonts w:ascii="Garamond" w:hAnsi="Garamond" w:cs="Times New Roman"/>
        </w:rPr>
        <w:t>Dainton, B</w:t>
      </w:r>
      <w:r>
        <w:rPr>
          <w:rFonts w:ascii="Garamond" w:hAnsi="Garamond" w:cs="Times New Roman"/>
        </w:rPr>
        <w:t>.</w:t>
      </w:r>
      <w:r w:rsidRPr="003C736F">
        <w:rPr>
          <w:rFonts w:ascii="Garamond" w:hAnsi="Garamond" w:cs="Times New Roman"/>
        </w:rPr>
        <w:t xml:space="preserve"> (2011). Time, Passage and Immediate Experience. In Craig Callender (ed.), </w:t>
      </w:r>
      <w:r w:rsidRPr="003C736F">
        <w:rPr>
          <w:rFonts w:ascii="Garamond" w:hAnsi="Garamond" w:cs="Times New Roman"/>
          <w:i/>
          <w:iCs/>
        </w:rPr>
        <w:t>Oxford Handbook of Philosophy of Time</w:t>
      </w:r>
      <w:r w:rsidRPr="003C736F">
        <w:rPr>
          <w:rFonts w:ascii="Garamond" w:hAnsi="Garamond" w:cs="Times New Roman"/>
        </w:rPr>
        <w:t>. Oxford University Press.</w:t>
      </w:r>
    </w:p>
    <w:p w14:paraId="6ED32AA9" w14:textId="77777777" w:rsidR="00F464AE" w:rsidRDefault="00F464AE" w:rsidP="007214B0">
      <w:pPr>
        <w:spacing w:after="0"/>
        <w:ind w:left="720" w:hanging="720"/>
        <w:rPr>
          <w:rFonts w:ascii="Garamond" w:hAnsi="Garamond" w:cs="Times New Roman"/>
        </w:rPr>
      </w:pPr>
      <w:r w:rsidRPr="00D017AE">
        <w:rPr>
          <w:rFonts w:ascii="Garamond" w:hAnsi="Garamond" w:cs="Times New Roman"/>
        </w:rPr>
        <w:t xml:space="preserve">Davies, P. (1995). </w:t>
      </w:r>
      <w:r w:rsidRPr="007214B0">
        <w:rPr>
          <w:rFonts w:ascii="Garamond" w:hAnsi="Garamond" w:cs="Times New Roman"/>
          <w:i/>
        </w:rPr>
        <w:t>About Time: Einstein’s Unfinished Revolution</w:t>
      </w:r>
      <w:r w:rsidRPr="00D017AE">
        <w:rPr>
          <w:rFonts w:ascii="Garamond" w:hAnsi="Garamond" w:cs="Times New Roman"/>
        </w:rPr>
        <w:t>. Harmondsworth: Penguin.</w:t>
      </w:r>
    </w:p>
    <w:p w14:paraId="011BBA1D" w14:textId="347925DA" w:rsidR="00691A6E" w:rsidRDefault="007214B0" w:rsidP="00DD684E">
      <w:pPr>
        <w:spacing w:after="0"/>
        <w:ind w:left="720" w:hanging="720"/>
        <w:rPr>
          <w:rFonts w:ascii="Garamond" w:hAnsi="Garamond" w:cs="Times New Roman"/>
        </w:rPr>
      </w:pPr>
      <w:r>
        <w:rPr>
          <w:rFonts w:ascii="Garamond" w:hAnsi="Garamond" w:cs="Times New Roman"/>
        </w:rPr>
        <w:t xml:space="preserve">Deng, N. (2013a). </w:t>
      </w:r>
      <w:r w:rsidR="00691A6E">
        <w:rPr>
          <w:rFonts w:ascii="Garamond" w:hAnsi="Garamond" w:cs="Times New Roman"/>
        </w:rPr>
        <w:t xml:space="preserve">“On Explaining Why Time Seems to Pass”. </w:t>
      </w:r>
      <w:r w:rsidR="00691A6E" w:rsidRPr="002645B2">
        <w:rPr>
          <w:rFonts w:ascii="Garamond" w:hAnsi="Garamond" w:cs="Times New Roman"/>
          <w:i/>
        </w:rPr>
        <w:t>Southern Journal of Philosophy</w:t>
      </w:r>
      <w:r w:rsidR="00691A6E">
        <w:rPr>
          <w:rFonts w:ascii="Garamond" w:hAnsi="Garamond" w:cs="Times New Roman"/>
        </w:rPr>
        <w:t xml:space="preserve"> 51(3): 367-382.</w:t>
      </w:r>
    </w:p>
    <w:p w14:paraId="3F0CBE84" w14:textId="4293A04B" w:rsidR="00DD684E" w:rsidRPr="00D017AE" w:rsidRDefault="00DD684E" w:rsidP="00DD684E">
      <w:pPr>
        <w:spacing w:after="0"/>
        <w:ind w:left="720" w:hanging="720"/>
        <w:rPr>
          <w:rFonts w:ascii="Garamond" w:hAnsi="Garamond" w:cs="Times New Roman"/>
        </w:rPr>
      </w:pPr>
      <w:r>
        <w:rPr>
          <w:rFonts w:ascii="Garamond" w:hAnsi="Garamond" w:cs="Times New Roman"/>
        </w:rPr>
        <w:t xml:space="preserve">Deng, N. (2013b).  “Our Experience of Passage on the B-theory”, </w:t>
      </w:r>
      <w:r w:rsidRPr="002645B2">
        <w:rPr>
          <w:rFonts w:ascii="Garamond" w:hAnsi="Garamond" w:cs="Times New Roman"/>
          <w:i/>
        </w:rPr>
        <w:t>Erkenntnis</w:t>
      </w:r>
      <w:r>
        <w:rPr>
          <w:rFonts w:ascii="Garamond" w:hAnsi="Garamond" w:cs="Times New Roman"/>
        </w:rPr>
        <w:t xml:space="preserve"> 78(4): 713726. </w:t>
      </w:r>
    </w:p>
    <w:p w14:paraId="36188171" w14:textId="77777777" w:rsidR="00F464AE" w:rsidRDefault="00F464AE" w:rsidP="007214B0">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Hoerl, C. (2014), Do we (seem to) perceive passage? Philosophical Explorations, 17, 188–202.</w:t>
      </w:r>
    </w:p>
    <w:p w14:paraId="652AA331" w14:textId="77777777" w:rsidR="00F464AE" w:rsidRDefault="00F464AE" w:rsidP="002645B2">
      <w:pPr>
        <w:widowControl w:val="0"/>
        <w:autoSpaceDE w:val="0"/>
        <w:autoSpaceDN w:val="0"/>
        <w:adjustRightInd w:val="0"/>
        <w:spacing w:after="0"/>
        <w:ind w:left="720" w:hanging="720"/>
        <w:rPr>
          <w:rFonts w:ascii="Garamond" w:hAnsi="Garamond"/>
          <w:bCs/>
        </w:rPr>
      </w:pPr>
      <w:r>
        <w:rPr>
          <w:rFonts w:ascii="Garamond" w:hAnsi="Garamond" w:cs="Times New Roman"/>
        </w:rPr>
        <w:t>Hoerl, C. and McCormack, T. (2018). “</w:t>
      </w:r>
      <w:r w:rsidRPr="00C84BE4">
        <w:rPr>
          <w:rFonts w:ascii="Garamond" w:hAnsi="Garamond"/>
          <w:bCs/>
        </w:rPr>
        <w:t>Thinking in and about time: A dual systems perspective on temporal cognition</w:t>
      </w:r>
      <w:r>
        <w:rPr>
          <w:rFonts w:ascii="Garamond" w:hAnsi="Garamond"/>
          <w:bCs/>
        </w:rPr>
        <w:t xml:space="preserve">.” </w:t>
      </w:r>
      <w:r w:rsidRPr="00675B4E">
        <w:rPr>
          <w:rFonts w:ascii="Garamond" w:hAnsi="Garamond"/>
          <w:bCs/>
          <w:i/>
        </w:rPr>
        <w:t>Behavioural and Brain Sciences.</w:t>
      </w:r>
      <w:r>
        <w:rPr>
          <w:rFonts w:ascii="Garamond" w:hAnsi="Garamond"/>
          <w:bCs/>
        </w:rPr>
        <w:t xml:space="preserve"> </w:t>
      </w:r>
    </w:p>
    <w:p w14:paraId="180D8528" w14:textId="53A44C46" w:rsidR="002645B2" w:rsidRDefault="002645B2" w:rsidP="00A74F58">
      <w:pPr>
        <w:widowControl w:val="0"/>
        <w:autoSpaceDE w:val="0"/>
        <w:autoSpaceDN w:val="0"/>
        <w:adjustRightInd w:val="0"/>
        <w:spacing w:after="0"/>
        <w:ind w:left="720" w:hanging="720"/>
        <w:rPr>
          <w:rFonts w:ascii="Garamond" w:hAnsi="Garamond" w:cs="Times New Roman"/>
          <w:lang w:val="en-US"/>
        </w:rPr>
      </w:pPr>
      <w:r w:rsidRPr="00A90E78">
        <w:rPr>
          <w:rFonts w:ascii="Garamond" w:hAnsi="Garamond" w:cs="Times New Roman"/>
          <w:lang w:val="en-US"/>
        </w:rPr>
        <w:t>Hohwy, J., Paton, B., Palmer, C. (2015). Distrusting the Present. Phenomenology and the Cognitive Sciences 15(3): 315-335. DOI: 10.1007/s11097-015-9439-6</w:t>
      </w:r>
      <w:r>
        <w:rPr>
          <w:rFonts w:ascii="Garamond" w:hAnsi="Garamond" w:cs="Times New Roman"/>
          <w:lang w:val="en-US"/>
        </w:rPr>
        <w:t>.</w:t>
      </w:r>
    </w:p>
    <w:p w14:paraId="65FF57C2" w14:textId="32A354A3" w:rsidR="00FF3CC2" w:rsidRPr="00A74F58" w:rsidRDefault="00FF3CC2" w:rsidP="00A74F58">
      <w:pPr>
        <w:widowControl w:val="0"/>
        <w:autoSpaceDE w:val="0"/>
        <w:autoSpaceDN w:val="0"/>
        <w:adjustRightInd w:val="0"/>
        <w:spacing w:after="0"/>
        <w:ind w:left="720" w:hanging="720"/>
        <w:rPr>
          <w:rFonts w:ascii="Garamond" w:hAnsi="Garamond" w:cs="Times New Roman"/>
          <w:lang w:val="en-US"/>
        </w:rPr>
      </w:pPr>
      <w:r>
        <w:rPr>
          <w:rFonts w:ascii="Garamond" w:hAnsi="Garamond" w:cs="Times New Roman"/>
          <w:lang w:val="en-US"/>
        </w:rPr>
        <w:t xml:space="preserve">Holbrook, A. (2008). Acquiescence response bias, in </w:t>
      </w:r>
      <w:proofErr w:type="spellStart"/>
      <w:r>
        <w:rPr>
          <w:rFonts w:ascii="Garamond" w:hAnsi="Garamond" w:cs="Times New Roman"/>
          <w:lang w:val="en-US"/>
        </w:rPr>
        <w:t>Lavrakas</w:t>
      </w:r>
      <w:proofErr w:type="spellEnd"/>
      <w:r>
        <w:rPr>
          <w:rFonts w:ascii="Garamond" w:hAnsi="Garamond" w:cs="Times New Roman"/>
          <w:lang w:val="en-US"/>
        </w:rPr>
        <w:t xml:space="preserve">, P. J. (ed.) </w:t>
      </w:r>
      <w:r>
        <w:rPr>
          <w:rFonts w:ascii="Garamond" w:hAnsi="Garamond" w:cs="Times New Roman"/>
          <w:i/>
          <w:lang w:val="en-US"/>
        </w:rPr>
        <w:t>Encyclopedia of Survey Research Methods</w:t>
      </w:r>
      <w:r>
        <w:rPr>
          <w:rFonts w:ascii="Garamond" w:hAnsi="Garamond" w:cs="Times New Roman"/>
          <w:lang w:val="en-US"/>
        </w:rPr>
        <w:t xml:space="preserve">. Vols. 1-2. Los Angeles, CA: Sage, Vol. 1, 3-4. </w:t>
      </w:r>
    </w:p>
    <w:p w14:paraId="77FF3CD3" w14:textId="77777777" w:rsidR="00F464AE" w:rsidRDefault="00F464AE" w:rsidP="00A74F58">
      <w:pPr>
        <w:spacing w:after="0"/>
        <w:ind w:left="720" w:hanging="720"/>
        <w:rPr>
          <w:rFonts w:ascii="Garamond" w:eastAsia="Garamond,Helvetica" w:hAnsi="Garamond" w:cs="Garamond,Helvetica"/>
        </w:rPr>
      </w:pPr>
      <w:r w:rsidRPr="00D017AE">
        <w:rPr>
          <w:rFonts w:ascii="Garamond" w:eastAsia="Garamond,Helvetica" w:hAnsi="Garamond" w:cs="Garamond,Helvetica"/>
        </w:rPr>
        <w:t xml:space="preserve">Ismael, J. (2012). Decision and the Open Future. In </w:t>
      </w:r>
      <w:r w:rsidRPr="00D017AE">
        <w:rPr>
          <w:rFonts w:ascii="Garamond" w:eastAsia="Garamond,Helvetica" w:hAnsi="Garamond" w:cs="Garamond,Helvetica"/>
          <w:i/>
        </w:rPr>
        <w:t xml:space="preserve">The Future of the Philosophy of Time, </w:t>
      </w:r>
      <w:r w:rsidRPr="00D017AE">
        <w:rPr>
          <w:rFonts w:ascii="Garamond" w:eastAsia="Garamond,Helvetica" w:hAnsi="Garamond" w:cs="Garamond,Helvetica"/>
        </w:rPr>
        <w:t xml:space="preserve">edited by A Bardon, Routledge: 149-169. </w:t>
      </w:r>
    </w:p>
    <w:p w14:paraId="0755599E" w14:textId="0A939615" w:rsidR="003C7D16" w:rsidRPr="00710A3D" w:rsidRDefault="003C7D16" w:rsidP="00D67ADE">
      <w:pPr>
        <w:tabs>
          <w:tab w:val="left" w:pos="300"/>
        </w:tabs>
        <w:spacing w:after="0" w:line="276" w:lineRule="auto"/>
        <w:ind w:left="567" w:hanging="567"/>
        <w:rPr>
          <w:rFonts w:ascii="Garamond" w:hAnsi="Garamond" w:cs="Garamond"/>
          <w:color w:val="262626"/>
        </w:rPr>
      </w:pPr>
      <w:r>
        <w:rPr>
          <w:rFonts w:ascii="Garamond" w:hAnsi="Garamond" w:cs="Arial"/>
        </w:rPr>
        <w:t xml:space="preserve">Latham, A., </w:t>
      </w:r>
      <w:proofErr w:type="gramStart"/>
      <w:r>
        <w:rPr>
          <w:rFonts w:ascii="Garamond" w:hAnsi="Garamond" w:cs="Arial"/>
        </w:rPr>
        <w:t>Miller ,K</w:t>
      </w:r>
      <w:proofErr w:type="gramEnd"/>
      <w:r>
        <w:rPr>
          <w:rFonts w:ascii="Garamond" w:hAnsi="Garamond" w:cs="Arial"/>
        </w:rPr>
        <w:t>. &amp; Norton</w:t>
      </w:r>
      <w:r w:rsidRPr="00303C7F">
        <w:rPr>
          <w:rFonts w:ascii="Garamond" w:hAnsi="Garamond" w:cs="Arial"/>
        </w:rPr>
        <w:t>, J. (</w:t>
      </w:r>
      <w:r w:rsidRPr="00F95A3A">
        <w:rPr>
          <w:rFonts w:ascii="Garamond" w:hAnsi="Garamond" w:cs="Garamond"/>
        </w:rPr>
        <w:t>2019).</w:t>
      </w:r>
      <w:r w:rsidRPr="00F95A3A">
        <w:rPr>
          <w:rFonts w:ascii="Garamond" w:hAnsi="Garamond" w:cs="Garamond"/>
          <w:color w:val="262626"/>
        </w:rPr>
        <w:t xml:space="preserve"> ‘Is our naïve theory of time dynamical?’ </w:t>
      </w:r>
      <w:proofErr w:type="spellStart"/>
      <w:r w:rsidRPr="00F95A3A">
        <w:rPr>
          <w:rFonts w:ascii="Garamond" w:hAnsi="Garamond" w:cs="Garamond"/>
          <w:i/>
          <w:color w:val="262626"/>
        </w:rPr>
        <w:t>Synthese</w:t>
      </w:r>
      <w:proofErr w:type="spellEnd"/>
      <w:r w:rsidRPr="00F95A3A">
        <w:rPr>
          <w:rFonts w:ascii="Garamond" w:hAnsi="Garamond" w:cs="Garamond"/>
          <w:color w:val="262626"/>
        </w:rPr>
        <w:t>. DOI: 10.1007/s11229-019-02340-4</w:t>
      </w:r>
    </w:p>
    <w:p w14:paraId="0069DBF8" w14:textId="77777777" w:rsidR="00574336" w:rsidRPr="00D017AE" w:rsidRDefault="00574336" w:rsidP="00574336">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Le Poidevin, R. (2007). The images of time: an essay on temporal representation, Oxford: Oxford University Press.</w:t>
      </w:r>
    </w:p>
    <w:p w14:paraId="00C6308F" w14:textId="77777777" w:rsidR="00F464AE" w:rsidRPr="00D017AE" w:rsidRDefault="00F464AE" w:rsidP="007214B0">
      <w:pPr>
        <w:widowControl w:val="0"/>
        <w:autoSpaceDE w:val="0"/>
        <w:autoSpaceDN w:val="0"/>
        <w:adjustRightInd w:val="0"/>
        <w:spacing w:after="0"/>
        <w:ind w:left="720" w:hanging="720"/>
        <w:rPr>
          <w:rFonts w:ascii="Garamond" w:hAnsi="Garamond" w:cs="Times New Roman"/>
        </w:rPr>
      </w:pPr>
      <w:r>
        <w:rPr>
          <w:rFonts w:ascii="Garamond" w:hAnsi="Garamond"/>
        </w:rPr>
        <w:t xml:space="preserve">Miller, K. (2019). </w:t>
      </w:r>
      <w:r w:rsidRPr="00E14457">
        <w:rPr>
          <w:rFonts w:ascii="Garamond" w:hAnsi="Garamond"/>
          <w:szCs w:val="19"/>
        </w:rPr>
        <w:t>“The Cresting Wave: A New Moving Spotlight Theory”</w:t>
      </w:r>
      <w:r>
        <w:rPr>
          <w:rFonts w:ascii="Garamond" w:hAnsi="Garamond"/>
          <w:szCs w:val="19"/>
        </w:rPr>
        <w:t xml:space="preserve"> </w:t>
      </w:r>
      <w:r w:rsidRPr="00E14457">
        <w:rPr>
          <w:rFonts w:ascii="Garamond" w:hAnsi="Garamond"/>
          <w:i/>
          <w:szCs w:val="19"/>
        </w:rPr>
        <w:t>Canadian Journal of Philosophy</w:t>
      </w:r>
      <w:r>
        <w:rPr>
          <w:rFonts w:ascii="Garamond" w:hAnsi="Garamond"/>
          <w:szCs w:val="19"/>
        </w:rPr>
        <w:t>. 49(1)</w:t>
      </w:r>
      <w:r w:rsidRPr="00E14457">
        <w:rPr>
          <w:rFonts w:ascii="Garamond" w:hAnsi="Garamond"/>
          <w:i/>
          <w:szCs w:val="19"/>
        </w:rPr>
        <w:t xml:space="preserve">. </w:t>
      </w:r>
      <w:hyperlink r:id="rId10" w:history="1">
        <w:r w:rsidRPr="00344735">
          <w:rPr>
            <w:rStyle w:val="Hyperlink"/>
            <w:rFonts w:ascii="Garamond" w:eastAsia="Times New Roman" w:hAnsi="Garamond"/>
          </w:rPr>
          <w:t>https://doi.org/10.1080/00455091.2018.1519770</w:t>
        </w:r>
      </w:hyperlink>
    </w:p>
    <w:p w14:paraId="4E419073" w14:textId="77777777" w:rsidR="00F464AE" w:rsidRDefault="00F464AE" w:rsidP="00F464AE">
      <w:pPr>
        <w:widowControl w:val="0"/>
        <w:autoSpaceDE w:val="0"/>
        <w:autoSpaceDN w:val="0"/>
        <w:adjustRightInd w:val="0"/>
        <w:spacing w:after="0"/>
        <w:ind w:left="720" w:hanging="720"/>
        <w:rPr>
          <w:rFonts w:ascii="Garamond" w:hAnsi="Garamond" w:cs="Times New Roman"/>
        </w:rPr>
      </w:pPr>
      <w:r w:rsidRPr="004200B0">
        <w:rPr>
          <w:rFonts w:ascii="Garamond" w:hAnsi="Garamond" w:cs="Times New Roman"/>
        </w:rPr>
        <w:lastRenderedPageBreak/>
        <w:t>Miller, K., Holcombe, A., &amp; Latham, A. J. (2018). Temporal phenomenology: phenomenological illusion versus cognitive error. </w:t>
      </w:r>
      <w:proofErr w:type="spellStart"/>
      <w:r w:rsidRPr="004200B0">
        <w:rPr>
          <w:rFonts w:ascii="Garamond" w:hAnsi="Garamond" w:cs="Times New Roman"/>
          <w:i/>
          <w:iCs/>
        </w:rPr>
        <w:t>Synthese</w:t>
      </w:r>
      <w:proofErr w:type="spellEnd"/>
      <w:r w:rsidRPr="004200B0">
        <w:rPr>
          <w:rFonts w:ascii="Garamond" w:hAnsi="Garamond" w:cs="Times New Roman"/>
        </w:rPr>
        <w:t>, 1-21.</w:t>
      </w:r>
    </w:p>
    <w:p w14:paraId="74BE612F" w14:textId="74214E9F" w:rsidR="00403AD3" w:rsidRPr="00836116" w:rsidRDefault="00403AD3" w:rsidP="00F464AE">
      <w:pPr>
        <w:widowControl w:val="0"/>
        <w:autoSpaceDE w:val="0"/>
        <w:autoSpaceDN w:val="0"/>
        <w:adjustRightInd w:val="0"/>
        <w:spacing w:after="0"/>
        <w:ind w:left="720" w:hanging="720"/>
        <w:rPr>
          <w:rFonts w:ascii="Garamond" w:hAnsi="Garamond" w:cs="Times New Roman"/>
        </w:rPr>
      </w:pPr>
      <w:proofErr w:type="spellStart"/>
      <w:r>
        <w:rPr>
          <w:rFonts w:ascii="Garamond" w:hAnsi="Garamond" w:cs="Times New Roman"/>
        </w:rPr>
        <w:t>Neri</w:t>
      </w:r>
      <w:proofErr w:type="spellEnd"/>
      <w:r>
        <w:rPr>
          <w:rFonts w:ascii="Garamond" w:hAnsi="Garamond" w:cs="Times New Roman"/>
        </w:rPr>
        <w:t>,</w:t>
      </w:r>
      <w:r w:rsidR="00836116">
        <w:rPr>
          <w:rFonts w:ascii="Garamond" w:hAnsi="Garamond" w:cs="Times New Roman"/>
        </w:rPr>
        <w:t xml:space="preserve"> P.,</w:t>
      </w:r>
      <w:r>
        <w:rPr>
          <w:rFonts w:ascii="Garamond" w:hAnsi="Garamond" w:cs="Times New Roman"/>
        </w:rPr>
        <w:t xml:space="preserve"> </w:t>
      </w:r>
      <w:proofErr w:type="spellStart"/>
      <w:r>
        <w:rPr>
          <w:rFonts w:ascii="Garamond" w:hAnsi="Garamond" w:cs="Times New Roman"/>
        </w:rPr>
        <w:t>Morrone</w:t>
      </w:r>
      <w:proofErr w:type="spellEnd"/>
      <w:r>
        <w:rPr>
          <w:rFonts w:ascii="Garamond" w:hAnsi="Garamond" w:cs="Times New Roman"/>
        </w:rPr>
        <w:t>,</w:t>
      </w:r>
      <w:r w:rsidR="00836116">
        <w:rPr>
          <w:rFonts w:ascii="Garamond" w:hAnsi="Garamond" w:cs="Times New Roman"/>
        </w:rPr>
        <w:t xml:space="preserve"> M. C., &amp;</w:t>
      </w:r>
      <w:r>
        <w:rPr>
          <w:rFonts w:ascii="Garamond" w:hAnsi="Garamond" w:cs="Times New Roman"/>
        </w:rPr>
        <w:t xml:space="preserve"> Burr</w:t>
      </w:r>
      <w:r w:rsidR="00836116">
        <w:rPr>
          <w:rFonts w:ascii="Garamond" w:hAnsi="Garamond" w:cs="Times New Roman"/>
        </w:rPr>
        <w:t>, D. C.</w:t>
      </w:r>
      <w:r>
        <w:rPr>
          <w:rFonts w:ascii="Garamond" w:hAnsi="Garamond" w:cs="Times New Roman"/>
        </w:rPr>
        <w:t xml:space="preserve"> (1998).</w:t>
      </w:r>
      <w:r w:rsidR="00836116">
        <w:rPr>
          <w:rFonts w:ascii="Garamond" w:hAnsi="Garamond" w:cs="Times New Roman"/>
        </w:rPr>
        <w:t xml:space="preserve"> Seeing biological motion. </w:t>
      </w:r>
      <w:r w:rsidR="00836116">
        <w:rPr>
          <w:rFonts w:ascii="Garamond" w:hAnsi="Garamond" w:cs="Times New Roman"/>
          <w:i/>
        </w:rPr>
        <w:t>Nature</w:t>
      </w:r>
      <w:r w:rsidR="00836116">
        <w:rPr>
          <w:rFonts w:ascii="Garamond" w:hAnsi="Garamond" w:cs="Times New Roman"/>
        </w:rPr>
        <w:t>. 395 (6705): 894-896.</w:t>
      </w:r>
    </w:p>
    <w:p w14:paraId="376CDF58" w14:textId="77777777" w:rsidR="00F464AE" w:rsidRPr="008A5C61" w:rsidRDefault="00F464AE" w:rsidP="007214B0">
      <w:pPr>
        <w:pStyle w:val="Bibliography1"/>
        <w:spacing w:line="240" w:lineRule="auto"/>
        <w:rPr>
          <w:rFonts w:ascii="Garamond" w:hAnsi="Garamond"/>
          <w:lang w:val="en-AU"/>
        </w:rPr>
      </w:pPr>
      <w:r w:rsidRPr="008A5C61">
        <w:rPr>
          <w:rFonts w:ascii="Garamond" w:hAnsi="Garamond"/>
          <w:lang w:val="en-AU"/>
        </w:rPr>
        <w:t xml:space="preserve">Paul, L. A. 2010. “Temporal Experience.” </w:t>
      </w:r>
      <w:r w:rsidRPr="008A5C61">
        <w:rPr>
          <w:rFonts w:ascii="Garamond" w:hAnsi="Garamond"/>
          <w:i/>
          <w:lang w:val="en-AU"/>
        </w:rPr>
        <w:t>Journal of Philosophy</w:t>
      </w:r>
      <w:r w:rsidRPr="008A5C61">
        <w:rPr>
          <w:rFonts w:ascii="Garamond" w:hAnsi="Garamond"/>
          <w:lang w:val="en-AU"/>
        </w:rPr>
        <w:t xml:space="preserve"> 107 (7): 333–359.</w:t>
      </w:r>
    </w:p>
    <w:p w14:paraId="13693D2A" w14:textId="46EA6DD9" w:rsidR="00F464AE" w:rsidRPr="00D017AE" w:rsidRDefault="00F464AE" w:rsidP="007214B0">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 xml:space="preserve">Prosser, S. (2007). Could we experience the passage of time? </w:t>
      </w:r>
      <w:r w:rsidRPr="00D017AE">
        <w:rPr>
          <w:rFonts w:ascii="Garamond" w:hAnsi="Garamond" w:cs="Times New Roman"/>
          <w:i/>
        </w:rPr>
        <w:t>Ratio</w:t>
      </w:r>
      <w:r w:rsidRPr="00D017AE">
        <w:rPr>
          <w:rFonts w:ascii="Garamond" w:hAnsi="Garamond" w:cs="Times New Roman"/>
        </w:rPr>
        <w:t>, 20</w:t>
      </w:r>
      <w:r>
        <w:rPr>
          <w:rFonts w:ascii="Garamond" w:hAnsi="Garamond" w:cs="Times New Roman"/>
        </w:rPr>
        <w:t>:</w:t>
      </w:r>
      <w:r w:rsidRPr="00D017AE">
        <w:rPr>
          <w:rFonts w:ascii="Garamond" w:hAnsi="Garamond" w:cs="Times New Roman"/>
        </w:rPr>
        <w:t>75–90.</w:t>
      </w:r>
    </w:p>
    <w:p w14:paraId="475C2C27" w14:textId="2A8501B7" w:rsidR="00F464AE" w:rsidRPr="00D017AE" w:rsidRDefault="00F464AE" w:rsidP="007214B0">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 xml:space="preserve">Prosser, S. (2012). Why does time seem to pass? </w:t>
      </w:r>
      <w:r w:rsidRPr="00D017AE">
        <w:rPr>
          <w:rFonts w:ascii="Garamond" w:hAnsi="Garamond" w:cs="Times New Roman"/>
          <w:i/>
        </w:rPr>
        <w:t>Philosophy and Phenomenological Research</w:t>
      </w:r>
      <w:r w:rsidRPr="00D017AE">
        <w:rPr>
          <w:rFonts w:ascii="Garamond" w:hAnsi="Garamond" w:cs="Times New Roman"/>
        </w:rPr>
        <w:t>, 85</w:t>
      </w:r>
      <w:r>
        <w:rPr>
          <w:rFonts w:ascii="Garamond" w:hAnsi="Garamond" w:cs="Times New Roman"/>
        </w:rPr>
        <w:t>:</w:t>
      </w:r>
      <w:r w:rsidRPr="00D017AE">
        <w:rPr>
          <w:rFonts w:ascii="Garamond" w:hAnsi="Garamond" w:cs="Times New Roman"/>
        </w:rPr>
        <w:t>92–116.</w:t>
      </w:r>
    </w:p>
    <w:p w14:paraId="3616C157" w14:textId="77777777" w:rsidR="00F464AE" w:rsidRDefault="00F464AE" w:rsidP="00F464AE">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 xml:space="preserve">Prosser, S. (2013). Passage and perception. </w:t>
      </w:r>
      <w:proofErr w:type="spellStart"/>
      <w:r w:rsidRPr="00C84BE4">
        <w:rPr>
          <w:rFonts w:ascii="Garamond" w:hAnsi="Garamond" w:cs="Times New Roman"/>
          <w:i/>
        </w:rPr>
        <w:t>Noûs</w:t>
      </w:r>
      <w:proofErr w:type="spellEnd"/>
      <w:r w:rsidRPr="00D017AE">
        <w:rPr>
          <w:rFonts w:ascii="Garamond" w:hAnsi="Garamond" w:cs="Times New Roman"/>
        </w:rPr>
        <w:t>, 47, 69–84.</w:t>
      </w:r>
    </w:p>
    <w:p w14:paraId="2203F309" w14:textId="77777777" w:rsidR="00F464AE" w:rsidRPr="00F220BA" w:rsidRDefault="00F464AE" w:rsidP="00F464AE">
      <w:pPr>
        <w:widowControl w:val="0"/>
        <w:autoSpaceDE w:val="0"/>
        <w:autoSpaceDN w:val="0"/>
        <w:adjustRightInd w:val="0"/>
        <w:spacing w:after="0"/>
        <w:ind w:left="720" w:hanging="720"/>
        <w:rPr>
          <w:rFonts w:ascii="Garamond" w:hAnsi="Garamond" w:cs="Times New Roman"/>
        </w:rPr>
      </w:pPr>
      <w:r w:rsidRPr="00F220BA">
        <w:rPr>
          <w:rFonts w:ascii="Garamond" w:hAnsi="Garamond" w:cs="Times New Roman"/>
        </w:rPr>
        <w:t>Prosser, S</w:t>
      </w:r>
      <w:r>
        <w:rPr>
          <w:rFonts w:ascii="Garamond" w:hAnsi="Garamond" w:cs="Times New Roman"/>
        </w:rPr>
        <w:t>.</w:t>
      </w:r>
      <w:r w:rsidRPr="00F220BA">
        <w:rPr>
          <w:rFonts w:ascii="Garamond" w:hAnsi="Garamond" w:cs="Times New Roman"/>
        </w:rPr>
        <w:t xml:space="preserve"> (2016). </w:t>
      </w:r>
      <w:r w:rsidRPr="00F220BA">
        <w:rPr>
          <w:rFonts w:ascii="Garamond" w:hAnsi="Garamond" w:cs="Times New Roman"/>
          <w:i/>
          <w:iCs/>
        </w:rPr>
        <w:t>Experiencing Time</w:t>
      </w:r>
      <w:r w:rsidRPr="00F220BA">
        <w:rPr>
          <w:rFonts w:ascii="Garamond" w:hAnsi="Garamond" w:cs="Times New Roman"/>
        </w:rPr>
        <w:t xml:space="preserve">. </w:t>
      </w:r>
      <w:r>
        <w:rPr>
          <w:rFonts w:ascii="Garamond" w:hAnsi="Garamond" w:cs="Times New Roman"/>
        </w:rPr>
        <w:t>OUP</w:t>
      </w:r>
      <w:r w:rsidRPr="00F220BA">
        <w:rPr>
          <w:rFonts w:ascii="Garamond" w:hAnsi="Garamond" w:cs="Times New Roman"/>
        </w:rPr>
        <w:t>.</w:t>
      </w:r>
    </w:p>
    <w:p w14:paraId="0C8F5E3D" w14:textId="77777777" w:rsidR="00F464AE" w:rsidRDefault="00F464AE" w:rsidP="007214B0">
      <w:pPr>
        <w:widowControl w:val="0"/>
        <w:autoSpaceDE w:val="0"/>
        <w:autoSpaceDN w:val="0"/>
        <w:adjustRightInd w:val="0"/>
        <w:spacing w:after="0"/>
        <w:ind w:left="720" w:hanging="720"/>
        <w:rPr>
          <w:rFonts w:ascii="Garamond" w:hAnsi="Garamond" w:cs="Times New Roman"/>
        </w:rPr>
      </w:pPr>
      <w:r>
        <w:rPr>
          <w:rFonts w:ascii="Garamond" w:hAnsi="Garamond" w:cs="Times New Roman"/>
        </w:rPr>
        <w:t xml:space="preserve">Schlesinger, G. N. (1994). </w:t>
      </w:r>
      <w:r w:rsidRPr="00C84BE4">
        <w:rPr>
          <w:rFonts w:ascii="Garamond" w:hAnsi="Garamond" w:cs="Times New Roman"/>
          <w:i/>
        </w:rPr>
        <w:t>Timely Topics</w:t>
      </w:r>
      <w:r>
        <w:rPr>
          <w:rFonts w:ascii="Garamond" w:hAnsi="Garamond" w:cs="Times New Roman"/>
        </w:rPr>
        <w:t>. St Martin’s Press.</w:t>
      </w:r>
    </w:p>
    <w:p w14:paraId="3EF2CA3B" w14:textId="149F0E21" w:rsidR="00FF3CC2" w:rsidRPr="00FF3CC2" w:rsidRDefault="00FF3CC2" w:rsidP="007214B0">
      <w:pPr>
        <w:widowControl w:val="0"/>
        <w:autoSpaceDE w:val="0"/>
        <w:autoSpaceDN w:val="0"/>
        <w:adjustRightInd w:val="0"/>
        <w:spacing w:after="0"/>
        <w:ind w:left="720" w:hanging="720"/>
        <w:rPr>
          <w:rFonts w:ascii="Garamond" w:hAnsi="Garamond" w:cs="Times New Roman"/>
        </w:rPr>
      </w:pPr>
      <w:r>
        <w:rPr>
          <w:rFonts w:ascii="Garamond" w:hAnsi="Garamond" w:cs="Times New Roman"/>
        </w:rPr>
        <w:t xml:space="preserve">Schuman, H. &amp; Presser, S. (1981). </w:t>
      </w:r>
      <w:r>
        <w:rPr>
          <w:rFonts w:ascii="Garamond" w:hAnsi="Garamond" w:cs="Times New Roman"/>
          <w:i/>
        </w:rPr>
        <w:t>Question &amp; Answers in Attitude Surveys. Experiment of Question Form, Wording, and Context</w:t>
      </w:r>
      <w:r>
        <w:rPr>
          <w:rFonts w:ascii="Garamond" w:hAnsi="Garamond" w:cs="Times New Roman"/>
        </w:rPr>
        <w:t>. San Diego, CA: Academic Press.</w:t>
      </w:r>
    </w:p>
    <w:p w14:paraId="731F05F3" w14:textId="77777777" w:rsidR="00F464AE" w:rsidRPr="00B7617E" w:rsidRDefault="00F464AE" w:rsidP="00F464AE">
      <w:pPr>
        <w:spacing w:after="0"/>
        <w:ind w:left="720" w:hanging="720"/>
        <w:jc w:val="both"/>
        <w:rPr>
          <w:rFonts w:ascii="Garamond" w:hAnsi="Garamond"/>
          <w:noProof/>
        </w:rPr>
      </w:pPr>
      <w:bookmarkStart w:id="4" w:name="_ENREF_25"/>
      <w:r w:rsidRPr="00B7617E">
        <w:rPr>
          <w:rFonts w:ascii="Garamond" w:hAnsi="Garamond"/>
          <w:noProof/>
        </w:rPr>
        <w:t>Sinha, C., &amp; Gardenfors, P. (2014). Time, space, and events in language and cognition: A comparative view. </w:t>
      </w:r>
      <w:r w:rsidRPr="00B7617E">
        <w:rPr>
          <w:rFonts w:ascii="Garamond" w:hAnsi="Garamond"/>
          <w:i/>
          <w:iCs/>
          <w:noProof/>
        </w:rPr>
        <w:t>Annals of the New York Academy of Sciences. Issue: Flow of Time,</w:t>
      </w:r>
      <w:r w:rsidRPr="00B7617E">
        <w:rPr>
          <w:rFonts w:ascii="Garamond" w:hAnsi="Garamond"/>
          <w:noProof/>
        </w:rPr>
        <w:t> </w:t>
      </w:r>
      <w:r w:rsidRPr="00B7617E">
        <w:rPr>
          <w:rFonts w:ascii="Garamond" w:hAnsi="Garamond"/>
          <w:i/>
          <w:iCs/>
          <w:noProof/>
        </w:rPr>
        <w:t>40,</w:t>
      </w:r>
      <w:r w:rsidRPr="00B7617E">
        <w:rPr>
          <w:rFonts w:ascii="Garamond" w:hAnsi="Garamond"/>
          <w:noProof/>
        </w:rPr>
        <w:t>1–10.</w:t>
      </w:r>
    </w:p>
    <w:p w14:paraId="08343989" w14:textId="77777777" w:rsidR="00F464AE" w:rsidRPr="00211380" w:rsidRDefault="00F464AE" w:rsidP="00F464AE">
      <w:pPr>
        <w:spacing w:after="0"/>
        <w:ind w:left="720" w:hanging="720"/>
        <w:jc w:val="both"/>
        <w:rPr>
          <w:rFonts w:ascii="Garamond" w:hAnsi="Garamond"/>
          <w:noProof/>
        </w:rPr>
      </w:pPr>
      <w:r w:rsidRPr="00211380">
        <w:rPr>
          <w:rFonts w:ascii="Garamond" w:hAnsi="Garamond"/>
          <w:noProof/>
        </w:rPr>
        <w:t xml:space="preserve">Smith, Q. (1994). The Phenomenology of a-Time. In </w:t>
      </w:r>
      <w:r w:rsidRPr="00211380">
        <w:rPr>
          <w:rFonts w:ascii="Garamond" w:hAnsi="Garamond"/>
          <w:i/>
          <w:noProof/>
        </w:rPr>
        <w:t>The New Theory of Time</w:t>
      </w:r>
      <w:r w:rsidRPr="00211380">
        <w:rPr>
          <w:rFonts w:ascii="Garamond" w:hAnsi="Garamond"/>
          <w:noProof/>
        </w:rPr>
        <w:t>. L. Nathan Oaklander and Quentin Smith (Eds.), 351–359. (New Haven London: Yale University Press).</w:t>
      </w:r>
      <w:bookmarkEnd w:id="4"/>
    </w:p>
    <w:p w14:paraId="568FF2CB" w14:textId="77777777" w:rsidR="00F464AE" w:rsidRPr="00D017AE" w:rsidRDefault="00F464AE" w:rsidP="007214B0">
      <w:pPr>
        <w:spacing w:after="0"/>
        <w:ind w:left="720" w:hanging="720"/>
        <w:rPr>
          <w:rFonts w:ascii="Garamond" w:hAnsi="Garamond" w:cs="Times New Roman"/>
        </w:rPr>
      </w:pPr>
      <w:r w:rsidRPr="00D017AE">
        <w:rPr>
          <w:rFonts w:ascii="Garamond" w:hAnsi="Garamond" w:cs="Times New Roman"/>
        </w:rPr>
        <w:t xml:space="preserve">Schuster, M. M. (1986). ‘Is the Flow of Time Subjective?’, </w:t>
      </w:r>
      <w:r w:rsidRPr="007214B0">
        <w:rPr>
          <w:rFonts w:ascii="Garamond" w:hAnsi="Garamond" w:cs="Times New Roman"/>
          <w:i/>
        </w:rPr>
        <w:t>The Review of Metaphysics</w:t>
      </w:r>
      <w:r w:rsidRPr="00D017AE">
        <w:rPr>
          <w:rFonts w:ascii="Garamond" w:hAnsi="Garamond" w:cs="Times New Roman"/>
        </w:rPr>
        <w:t>, 39, 695–714.</w:t>
      </w:r>
    </w:p>
    <w:p w14:paraId="6B622E29" w14:textId="77777777" w:rsidR="00F464AE" w:rsidRPr="00D017AE" w:rsidRDefault="00F464AE" w:rsidP="007214B0">
      <w:pPr>
        <w:widowControl w:val="0"/>
        <w:autoSpaceDE w:val="0"/>
        <w:autoSpaceDN w:val="0"/>
        <w:adjustRightInd w:val="0"/>
        <w:spacing w:after="0"/>
        <w:ind w:left="720" w:hanging="720"/>
        <w:rPr>
          <w:rFonts w:ascii="Garamond" w:hAnsi="Garamond" w:cs="Times New Roman"/>
        </w:rPr>
      </w:pPr>
      <w:r w:rsidRPr="00D017AE">
        <w:rPr>
          <w:rFonts w:ascii="Garamond" w:hAnsi="Garamond" w:cs="Times New Roman"/>
        </w:rPr>
        <w:t xml:space="preserve">Tallant, J. (2012). (Existence) Presentism and the A-theory. </w:t>
      </w:r>
      <w:r w:rsidRPr="00D017AE">
        <w:rPr>
          <w:rFonts w:ascii="Garamond" w:hAnsi="Garamond" w:cs="Times New Roman"/>
          <w:i/>
        </w:rPr>
        <w:t>Analysis</w:t>
      </w:r>
      <w:r w:rsidRPr="00D017AE">
        <w:rPr>
          <w:rFonts w:ascii="Garamond" w:hAnsi="Garamond" w:cs="Times New Roman"/>
        </w:rPr>
        <w:t>, 72.</w:t>
      </w:r>
    </w:p>
    <w:p w14:paraId="3091C19F" w14:textId="77777777" w:rsidR="00F464AE" w:rsidRPr="00D017AE" w:rsidRDefault="00F464AE" w:rsidP="007214B0">
      <w:pPr>
        <w:widowControl w:val="0"/>
        <w:autoSpaceDE w:val="0"/>
        <w:autoSpaceDN w:val="0"/>
        <w:adjustRightInd w:val="0"/>
        <w:spacing w:after="0"/>
        <w:ind w:left="720" w:hanging="720"/>
        <w:rPr>
          <w:rFonts w:ascii="Garamond" w:eastAsia="Garamond,Helvetica" w:hAnsi="Garamond" w:cs="Garamond,Helvetica"/>
        </w:rPr>
      </w:pPr>
      <w:r w:rsidRPr="00D017AE">
        <w:rPr>
          <w:rFonts w:ascii="Garamond" w:hAnsi="Garamond" w:cs="Times New Roman"/>
        </w:rPr>
        <w:t xml:space="preserve">Tooley, M. (1997). </w:t>
      </w:r>
      <w:r w:rsidRPr="00D017AE">
        <w:rPr>
          <w:rFonts w:ascii="Garamond" w:hAnsi="Garamond" w:cs="Times New Roman"/>
          <w:i/>
        </w:rPr>
        <w:t>Time, Tense, and Causation</w:t>
      </w:r>
      <w:r w:rsidRPr="00D017AE">
        <w:rPr>
          <w:rFonts w:ascii="Garamond" w:hAnsi="Garamond" w:cs="Times New Roman"/>
        </w:rPr>
        <w:t>. Clarendon Press.</w:t>
      </w:r>
    </w:p>
    <w:p w14:paraId="10A8E38F" w14:textId="77777777" w:rsidR="006F70CE" w:rsidRPr="006F70CE" w:rsidRDefault="006F70CE" w:rsidP="006F70CE">
      <w:pPr>
        <w:widowControl w:val="0"/>
        <w:autoSpaceDE w:val="0"/>
        <w:autoSpaceDN w:val="0"/>
        <w:adjustRightInd w:val="0"/>
        <w:spacing w:after="0"/>
        <w:ind w:left="720" w:hanging="720"/>
        <w:rPr>
          <w:rFonts w:ascii="Garamond" w:hAnsi="Garamond" w:cs="Times New Roman"/>
        </w:rPr>
      </w:pPr>
      <w:r w:rsidRPr="006F70CE">
        <w:rPr>
          <w:rFonts w:ascii="Garamond" w:hAnsi="Garamond" w:cs="Times New Roman"/>
        </w:rPr>
        <w:t>Torrengo, G. (2017). Feeling the passing of time. </w:t>
      </w:r>
      <w:r w:rsidRPr="006F70CE">
        <w:rPr>
          <w:rFonts w:ascii="Garamond" w:hAnsi="Garamond" w:cs="Times New Roman"/>
          <w:i/>
          <w:iCs/>
        </w:rPr>
        <w:t>The Journal of Philosophy</w:t>
      </w:r>
      <w:r w:rsidRPr="006F70CE">
        <w:rPr>
          <w:rFonts w:ascii="Garamond" w:hAnsi="Garamond" w:cs="Times New Roman"/>
        </w:rPr>
        <w:t>, </w:t>
      </w:r>
      <w:r w:rsidRPr="006F70CE">
        <w:rPr>
          <w:rFonts w:ascii="Garamond" w:hAnsi="Garamond" w:cs="Times New Roman"/>
          <w:i/>
          <w:iCs/>
        </w:rPr>
        <w:t>114</w:t>
      </w:r>
      <w:r w:rsidRPr="006F70CE">
        <w:rPr>
          <w:rFonts w:ascii="Garamond" w:hAnsi="Garamond" w:cs="Times New Roman"/>
        </w:rPr>
        <w:t>(4), 165-188.</w:t>
      </w:r>
    </w:p>
    <w:p w14:paraId="07669277" w14:textId="6E16FCB2" w:rsidR="00403AD3" w:rsidRPr="00836116" w:rsidRDefault="00403AD3" w:rsidP="007214B0">
      <w:pPr>
        <w:spacing w:after="0"/>
        <w:ind w:left="720" w:hanging="720"/>
        <w:rPr>
          <w:rFonts w:ascii="Garamond" w:hAnsi="Garamond" w:cs="Times New Roman"/>
        </w:rPr>
      </w:pPr>
      <w:proofErr w:type="spellStart"/>
      <w:r>
        <w:rPr>
          <w:rFonts w:ascii="Garamond" w:hAnsi="Garamond" w:cs="Times New Roman"/>
        </w:rPr>
        <w:t>Tootell</w:t>
      </w:r>
      <w:proofErr w:type="spellEnd"/>
      <w:r>
        <w:rPr>
          <w:rFonts w:ascii="Garamond" w:hAnsi="Garamond" w:cs="Times New Roman"/>
        </w:rPr>
        <w:t>,</w:t>
      </w:r>
      <w:r w:rsidR="00836116">
        <w:rPr>
          <w:rFonts w:ascii="Garamond" w:hAnsi="Garamond" w:cs="Times New Roman"/>
        </w:rPr>
        <w:t xml:space="preserve"> R. B.H.,</w:t>
      </w:r>
      <w:r>
        <w:rPr>
          <w:rFonts w:ascii="Garamond" w:hAnsi="Garamond" w:cs="Times New Roman"/>
        </w:rPr>
        <w:t xml:space="preserve"> Tsao,</w:t>
      </w:r>
      <w:r w:rsidR="00836116">
        <w:rPr>
          <w:rFonts w:ascii="Garamond" w:hAnsi="Garamond" w:cs="Times New Roman"/>
        </w:rPr>
        <w:t xml:space="preserve"> D.,</w:t>
      </w:r>
      <w:r>
        <w:rPr>
          <w:rFonts w:ascii="Garamond" w:hAnsi="Garamond" w:cs="Times New Roman"/>
        </w:rPr>
        <w:t xml:space="preserve"> &amp; </w:t>
      </w:r>
      <w:proofErr w:type="spellStart"/>
      <w:r>
        <w:rPr>
          <w:rFonts w:ascii="Garamond" w:hAnsi="Garamond" w:cs="Times New Roman"/>
        </w:rPr>
        <w:t>Vanduffel</w:t>
      </w:r>
      <w:proofErr w:type="spellEnd"/>
      <w:r w:rsidR="00836116">
        <w:rPr>
          <w:rFonts w:ascii="Garamond" w:hAnsi="Garamond" w:cs="Times New Roman"/>
        </w:rPr>
        <w:t xml:space="preserve">, W. (2003). Neuroimaging Weighs In: Humans Meet Macaques in “Primate” Visual Cortex. </w:t>
      </w:r>
      <w:r w:rsidR="00836116">
        <w:rPr>
          <w:rFonts w:ascii="Garamond" w:hAnsi="Garamond" w:cs="Times New Roman"/>
          <w:i/>
        </w:rPr>
        <w:t>Journal of Neuroscience</w:t>
      </w:r>
      <w:r w:rsidR="00836116">
        <w:rPr>
          <w:rFonts w:ascii="Garamond" w:hAnsi="Garamond" w:cs="Times New Roman"/>
        </w:rPr>
        <w:t>. 23 (10): 3981-3989.</w:t>
      </w:r>
    </w:p>
    <w:p w14:paraId="4325ABDF" w14:textId="4FBDA6E9" w:rsidR="00403AD3" w:rsidRPr="00836116" w:rsidRDefault="00403AD3" w:rsidP="007214B0">
      <w:pPr>
        <w:spacing w:after="0"/>
        <w:ind w:left="720" w:hanging="720"/>
        <w:rPr>
          <w:rFonts w:ascii="Garamond" w:hAnsi="Garamond" w:cs="Times New Roman"/>
        </w:rPr>
      </w:pPr>
      <w:r>
        <w:rPr>
          <w:rFonts w:ascii="Garamond" w:hAnsi="Garamond" w:cs="Times New Roman"/>
        </w:rPr>
        <w:t>Zeki</w:t>
      </w:r>
      <w:r w:rsidR="00836116">
        <w:rPr>
          <w:rFonts w:ascii="Garamond" w:hAnsi="Garamond" w:cs="Times New Roman"/>
        </w:rPr>
        <w:t>, S.</w:t>
      </w:r>
      <w:r>
        <w:rPr>
          <w:rFonts w:ascii="Garamond" w:hAnsi="Garamond" w:cs="Times New Roman"/>
        </w:rPr>
        <w:t xml:space="preserve"> (1991)</w:t>
      </w:r>
      <w:r w:rsidR="00836116">
        <w:rPr>
          <w:rFonts w:ascii="Garamond" w:hAnsi="Garamond" w:cs="Times New Roman"/>
        </w:rPr>
        <w:t xml:space="preserve">. Cerebral </w:t>
      </w:r>
      <w:proofErr w:type="spellStart"/>
      <w:r w:rsidR="00836116">
        <w:rPr>
          <w:rFonts w:ascii="Garamond" w:hAnsi="Garamond" w:cs="Times New Roman"/>
        </w:rPr>
        <w:t>Akinetopsia</w:t>
      </w:r>
      <w:proofErr w:type="spellEnd"/>
      <w:r w:rsidR="00836116">
        <w:rPr>
          <w:rFonts w:ascii="Garamond" w:hAnsi="Garamond" w:cs="Times New Roman"/>
        </w:rPr>
        <w:t xml:space="preserve"> (visual motion blindness). A review. </w:t>
      </w:r>
      <w:r w:rsidR="00836116">
        <w:rPr>
          <w:rFonts w:ascii="Garamond" w:hAnsi="Garamond" w:cs="Times New Roman"/>
          <w:i/>
        </w:rPr>
        <w:t>Brain</w:t>
      </w:r>
      <w:r w:rsidR="00836116">
        <w:rPr>
          <w:rFonts w:ascii="Garamond" w:hAnsi="Garamond" w:cs="Times New Roman"/>
        </w:rPr>
        <w:t>. 114: 811-824.</w:t>
      </w:r>
    </w:p>
    <w:p w14:paraId="21869C6D" w14:textId="4443F1A8" w:rsidR="00403AD3" w:rsidRPr="00836116" w:rsidRDefault="00403AD3" w:rsidP="007214B0">
      <w:pPr>
        <w:spacing w:after="0"/>
        <w:ind w:left="720" w:hanging="720"/>
        <w:rPr>
          <w:rFonts w:ascii="Garamond" w:hAnsi="Garamond" w:cs="Times New Roman"/>
        </w:rPr>
      </w:pPr>
      <w:r>
        <w:rPr>
          <w:rFonts w:ascii="Garamond" w:hAnsi="Garamond" w:cs="Times New Roman"/>
        </w:rPr>
        <w:t>Zeki</w:t>
      </w:r>
      <w:r w:rsidR="00836116">
        <w:rPr>
          <w:rFonts w:ascii="Garamond" w:hAnsi="Garamond" w:cs="Times New Roman"/>
        </w:rPr>
        <w:t xml:space="preserve">, S., Watson, J. D., </w:t>
      </w:r>
      <w:proofErr w:type="spellStart"/>
      <w:r w:rsidR="00836116">
        <w:rPr>
          <w:rFonts w:ascii="Garamond" w:hAnsi="Garamond" w:cs="Times New Roman"/>
        </w:rPr>
        <w:t>Lueck</w:t>
      </w:r>
      <w:proofErr w:type="spellEnd"/>
      <w:r w:rsidR="00836116">
        <w:rPr>
          <w:rFonts w:ascii="Garamond" w:hAnsi="Garamond" w:cs="Times New Roman"/>
        </w:rPr>
        <w:t xml:space="preserve">, C. J., </w:t>
      </w:r>
      <w:proofErr w:type="spellStart"/>
      <w:r w:rsidR="00836116">
        <w:rPr>
          <w:rFonts w:ascii="Garamond" w:hAnsi="Garamond" w:cs="Times New Roman"/>
        </w:rPr>
        <w:t>Friston</w:t>
      </w:r>
      <w:proofErr w:type="spellEnd"/>
      <w:r w:rsidR="00836116">
        <w:rPr>
          <w:rFonts w:ascii="Garamond" w:hAnsi="Garamond" w:cs="Times New Roman"/>
        </w:rPr>
        <w:t xml:space="preserve">, K. J., Kennard, C., &amp; </w:t>
      </w:r>
      <w:proofErr w:type="spellStart"/>
      <w:r w:rsidR="00836116">
        <w:rPr>
          <w:rFonts w:ascii="Garamond" w:hAnsi="Garamond" w:cs="Times New Roman"/>
        </w:rPr>
        <w:t>Frackowiak</w:t>
      </w:r>
      <w:proofErr w:type="spellEnd"/>
      <w:r w:rsidR="00836116">
        <w:rPr>
          <w:rFonts w:ascii="Garamond" w:hAnsi="Garamond" w:cs="Times New Roman"/>
        </w:rPr>
        <w:t xml:space="preserve">, R. S. (1991). A direct demonstration of functional specialization in human visual cortex. </w:t>
      </w:r>
      <w:r w:rsidR="00836116">
        <w:rPr>
          <w:rFonts w:ascii="Garamond" w:hAnsi="Garamond" w:cs="Times New Roman"/>
          <w:i/>
        </w:rPr>
        <w:t>Journal of Neuroscience</w:t>
      </w:r>
      <w:r w:rsidR="00836116">
        <w:rPr>
          <w:rFonts w:ascii="Garamond" w:hAnsi="Garamond" w:cs="Times New Roman"/>
        </w:rPr>
        <w:t>. 11 (3): 641-649.</w:t>
      </w:r>
    </w:p>
    <w:p w14:paraId="57E04442" w14:textId="5FA2E6F5" w:rsidR="00403AD3" w:rsidRPr="00836116" w:rsidRDefault="00836116" w:rsidP="007214B0">
      <w:pPr>
        <w:spacing w:after="0"/>
        <w:ind w:left="720" w:hanging="720"/>
        <w:rPr>
          <w:rFonts w:ascii="Garamond" w:eastAsia="Garamond,Helvetica" w:hAnsi="Garamond" w:cs="Garamond,Helvetica"/>
        </w:rPr>
      </w:pPr>
      <w:proofErr w:type="spellStart"/>
      <w:r>
        <w:rPr>
          <w:rFonts w:ascii="Garamond" w:hAnsi="Garamond" w:cs="Times New Roman"/>
        </w:rPr>
        <w:t>Zihl</w:t>
      </w:r>
      <w:proofErr w:type="spellEnd"/>
      <w:r>
        <w:rPr>
          <w:rFonts w:ascii="Garamond" w:hAnsi="Garamond" w:cs="Times New Roman"/>
        </w:rPr>
        <w:t>, J., v</w:t>
      </w:r>
      <w:r w:rsidR="00403AD3">
        <w:rPr>
          <w:rFonts w:ascii="Garamond" w:hAnsi="Garamond" w:cs="Times New Roman"/>
        </w:rPr>
        <w:t xml:space="preserve">on </w:t>
      </w:r>
      <w:proofErr w:type="spellStart"/>
      <w:r w:rsidR="00403AD3">
        <w:rPr>
          <w:rFonts w:ascii="Garamond" w:hAnsi="Garamond" w:cs="Times New Roman"/>
        </w:rPr>
        <w:t>Cramon</w:t>
      </w:r>
      <w:proofErr w:type="spellEnd"/>
      <w:r w:rsidR="00403AD3">
        <w:rPr>
          <w:rFonts w:ascii="Garamond" w:hAnsi="Garamond" w:cs="Times New Roman"/>
        </w:rPr>
        <w:t>,</w:t>
      </w:r>
      <w:r>
        <w:rPr>
          <w:rFonts w:ascii="Garamond" w:hAnsi="Garamond" w:cs="Times New Roman"/>
        </w:rPr>
        <w:t xml:space="preserve"> D.,</w:t>
      </w:r>
      <w:r w:rsidR="00403AD3">
        <w:rPr>
          <w:rFonts w:ascii="Garamond" w:hAnsi="Garamond" w:cs="Times New Roman"/>
        </w:rPr>
        <w:t xml:space="preserve"> &amp; Mai</w:t>
      </w:r>
      <w:r>
        <w:rPr>
          <w:rFonts w:ascii="Garamond" w:hAnsi="Garamond" w:cs="Times New Roman"/>
        </w:rPr>
        <w:t>, N.</w:t>
      </w:r>
      <w:r w:rsidR="00403AD3">
        <w:rPr>
          <w:rFonts w:ascii="Garamond" w:hAnsi="Garamond" w:cs="Times New Roman"/>
        </w:rPr>
        <w:t xml:space="preserve"> (1983).</w:t>
      </w:r>
      <w:r>
        <w:rPr>
          <w:rFonts w:ascii="Garamond" w:hAnsi="Garamond" w:cs="Times New Roman"/>
        </w:rPr>
        <w:t xml:space="preserve"> Selective disturbance of movement vision after bilateral brain damage. </w:t>
      </w:r>
      <w:r>
        <w:rPr>
          <w:rFonts w:ascii="Garamond" w:hAnsi="Garamond" w:cs="Times New Roman"/>
          <w:i/>
        </w:rPr>
        <w:t>Brain</w:t>
      </w:r>
      <w:r>
        <w:rPr>
          <w:rFonts w:ascii="Garamond" w:hAnsi="Garamond" w:cs="Times New Roman"/>
        </w:rPr>
        <w:t>. 106: 313-340.</w:t>
      </w:r>
    </w:p>
    <w:sectPr w:rsidR="00403AD3" w:rsidRPr="00836116" w:rsidSect="00402A88">
      <w:footerReference w:type="even" r:id="rId11"/>
      <w:footerReference w:type="default" r:id="rId1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4D172" w15:done="0"/>
  <w15:commentEx w15:paraId="535FCC2B" w15:done="0"/>
  <w15:commentEx w15:paraId="08402A60" w15:paraIdParent="535FCC2B" w15:done="0"/>
  <w15:commentEx w15:paraId="61095D70" w15:done="0"/>
  <w15:commentEx w15:paraId="55C58D20" w15:paraIdParent="61095D70" w15:done="0"/>
  <w15:commentEx w15:paraId="4C1DCAF7" w15:done="0"/>
  <w15:commentEx w15:paraId="7AC02A40" w15:done="0"/>
  <w15:commentEx w15:paraId="44DE7FFA" w15:paraIdParent="7AC02A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4D172" w16cid:durableId="214F1084"/>
  <w16cid:commentId w16cid:paraId="535FCC2B" w16cid:durableId="214F438F"/>
  <w16cid:commentId w16cid:paraId="08402A60" w16cid:durableId="214F513D"/>
  <w16cid:commentId w16cid:paraId="61095D70" w16cid:durableId="214885EA"/>
  <w16cid:commentId w16cid:paraId="55C58D20" w16cid:durableId="214F4FD8"/>
  <w16cid:commentId w16cid:paraId="4C1DCAF7" w16cid:durableId="214F462E"/>
  <w16cid:commentId w16cid:paraId="7AC02A40" w16cid:durableId="214F4395"/>
  <w16cid:commentId w16cid:paraId="44DE7FFA" w16cid:durableId="214F455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3C671" w14:textId="77777777" w:rsidR="004E1B91" w:rsidRDefault="004E1B91" w:rsidP="00B75722">
      <w:pPr>
        <w:spacing w:after="0"/>
      </w:pPr>
      <w:r>
        <w:separator/>
      </w:r>
    </w:p>
  </w:endnote>
  <w:endnote w:type="continuationSeparator" w:id="0">
    <w:p w14:paraId="42777DFE" w14:textId="77777777" w:rsidR="004E1B91" w:rsidRDefault="004E1B91" w:rsidP="00B75722">
      <w:pPr>
        <w:spacing w:after="0"/>
      </w:pPr>
      <w:r>
        <w:continuationSeparator/>
      </w:r>
    </w:p>
  </w:endnote>
  <w:endnote w:type="continuationNotice" w:id="1">
    <w:p w14:paraId="34C27894" w14:textId="77777777" w:rsidR="004E1B91" w:rsidRDefault="004E1B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0EBF" w14:textId="77777777" w:rsidR="009F41B4" w:rsidRDefault="009F41B4" w:rsidP="00E32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A472A" w14:textId="77777777" w:rsidR="009F41B4" w:rsidRDefault="009F41B4" w:rsidP="00CD2A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9705" w14:textId="77777777" w:rsidR="009F41B4" w:rsidRPr="003A7C55" w:rsidRDefault="009F41B4" w:rsidP="00E32F44">
    <w:pPr>
      <w:pStyle w:val="Footer"/>
      <w:framePr w:wrap="around" w:vAnchor="text" w:hAnchor="margin" w:xAlign="right" w:y="1"/>
      <w:rPr>
        <w:rStyle w:val="PageNumber"/>
        <w:rFonts w:ascii="Garamond" w:hAnsi="Garamond"/>
      </w:rPr>
    </w:pPr>
    <w:r w:rsidRPr="003A7C55">
      <w:rPr>
        <w:rStyle w:val="PageNumber"/>
        <w:rFonts w:ascii="Garamond" w:hAnsi="Garamond"/>
      </w:rPr>
      <w:fldChar w:fldCharType="begin"/>
    </w:r>
    <w:r w:rsidRPr="003A7C55">
      <w:rPr>
        <w:rStyle w:val="PageNumber"/>
        <w:rFonts w:ascii="Garamond" w:hAnsi="Garamond"/>
      </w:rPr>
      <w:instrText xml:space="preserve">PAGE  </w:instrText>
    </w:r>
    <w:r w:rsidRPr="003A7C55">
      <w:rPr>
        <w:rStyle w:val="PageNumber"/>
        <w:rFonts w:ascii="Garamond" w:hAnsi="Garamond"/>
      </w:rPr>
      <w:fldChar w:fldCharType="separate"/>
    </w:r>
    <w:r w:rsidR="00404DD0">
      <w:rPr>
        <w:rStyle w:val="PageNumber"/>
        <w:rFonts w:ascii="Garamond" w:hAnsi="Garamond"/>
        <w:noProof/>
      </w:rPr>
      <w:t>12</w:t>
    </w:r>
    <w:r w:rsidRPr="003A7C55">
      <w:rPr>
        <w:rStyle w:val="PageNumber"/>
        <w:rFonts w:ascii="Garamond" w:hAnsi="Garamond"/>
      </w:rPr>
      <w:fldChar w:fldCharType="end"/>
    </w:r>
  </w:p>
  <w:p w14:paraId="0491B2CA" w14:textId="77777777" w:rsidR="009F41B4" w:rsidRDefault="009F41B4" w:rsidP="00CD2A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720E" w14:textId="77777777" w:rsidR="004E1B91" w:rsidRDefault="004E1B91" w:rsidP="00B75722">
      <w:pPr>
        <w:spacing w:after="0"/>
      </w:pPr>
      <w:r>
        <w:separator/>
      </w:r>
    </w:p>
  </w:footnote>
  <w:footnote w:type="continuationSeparator" w:id="0">
    <w:p w14:paraId="6B730F6B" w14:textId="77777777" w:rsidR="004E1B91" w:rsidRDefault="004E1B91" w:rsidP="00B75722">
      <w:pPr>
        <w:spacing w:after="0"/>
      </w:pPr>
      <w:r>
        <w:continuationSeparator/>
      </w:r>
    </w:p>
  </w:footnote>
  <w:footnote w:type="continuationNotice" w:id="1">
    <w:p w14:paraId="43D49CA7" w14:textId="77777777" w:rsidR="004E1B91" w:rsidRDefault="004E1B91">
      <w:pPr>
        <w:spacing w:after="0"/>
      </w:pPr>
    </w:p>
  </w:footnote>
  <w:footnote w:id="2">
    <w:p w14:paraId="2D841A0D" w14:textId="3BC11D6B" w:rsidR="009F41B4" w:rsidRPr="00412DA0" w:rsidRDefault="009F41B4">
      <w:pPr>
        <w:pStyle w:val="FootnoteText"/>
        <w:rPr>
          <w:rFonts w:ascii="Garamond" w:hAnsi="Garamond"/>
          <w:lang w:val="en-US"/>
        </w:rPr>
      </w:pPr>
      <w:r w:rsidRPr="00412DA0">
        <w:rPr>
          <w:rStyle w:val="FootnoteReference"/>
          <w:rFonts w:ascii="Garamond" w:hAnsi="Garamond"/>
        </w:rPr>
        <w:footnoteRef/>
      </w:r>
      <w:r w:rsidRPr="00412DA0">
        <w:rPr>
          <w:rFonts w:ascii="Garamond" w:hAnsi="Garamond"/>
        </w:rPr>
        <w:t xml:space="preserve"> </w:t>
      </w:r>
      <w:r w:rsidRPr="00683D57">
        <w:rPr>
          <w:rFonts w:ascii="Garamond" w:hAnsi="Garamond"/>
          <w:lang w:val="en-US"/>
        </w:rPr>
        <w:t xml:space="preserve">One might worry that this is not so, and that there might be no </w:t>
      </w:r>
      <w:r>
        <w:rPr>
          <w:rFonts w:ascii="Garamond" w:hAnsi="Garamond"/>
          <w:lang w:val="en-US"/>
        </w:rPr>
        <w:t>particular</w:t>
      </w:r>
      <w:r w:rsidRPr="00683D57">
        <w:rPr>
          <w:rFonts w:ascii="Garamond" w:hAnsi="Garamond"/>
          <w:lang w:val="en-US"/>
        </w:rPr>
        <w:t xml:space="preserve"> phenomenology</w:t>
      </w:r>
      <w:r>
        <w:rPr>
          <w:rFonts w:ascii="Garamond" w:hAnsi="Garamond"/>
          <w:lang w:val="en-US"/>
        </w:rPr>
        <w:t>, the content of which is in dispute</w:t>
      </w:r>
      <w:r w:rsidRPr="00683D57">
        <w:rPr>
          <w:rFonts w:ascii="Garamond" w:hAnsi="Garamond"/>
          <w:lang w:val="en-US"/>
        </w:rPr>
        <w:t xml:space="preserve">. </w:t>
      </w:r>
      <w:r>
        <w:rPr>
          <w:rFonts w:ascii="Garamond" w:hAnsi="Garamond"/>
          <w:lang w:val="en-US"/>
        </w:rPr>
        <w:t>Insofar as t</w:t>
      </w:r>
      <w:r w:rsidRPr="00683D57">
        <w:rPr>
          <w:rFonts w:ascii="Garamond" w:hAnsi="Garamond"/>
          <w:lang w:val="en-US"/>
        </w:rPr>
        <w:t xml:space="preserve">his is a concern, </w:t>
      </w:r>
      <w:r>
        <w:rPr>
          <w:rFonts w:ascii="Garamond" w:hAnsi="Garamond"/>
          <w:lang w:val="en-US"/>
        </w:rPr>
        <w:t>it is (</w:t>
      </w:r>
      <w:proofErr w:type="spellStart"/>
      <w:r>
        <w:rPr>
          <w:rFonts w:ascii="Garamond" w:hAnsi="Garamond"/>
          <w:lang w:val="en-US"/>
        </w:rPr>
        <w:t>i</w:t>
      </w:r>
      <w:proofErr w:type="spellEnd"/>
      <w:r>
        <w:rPr>
          <w:rFonts w:ascii="Garamond" w:hAnsi="Garamond"/>
          <w:lang w:val="en-US"/>
        </w:rPr>
        <w:t>)</w:t>
      </w:r>
      <w:r w:rsidRPr="00683D57">
        <w:rPr>
          <w:rFonts w:ascii="Garamond" w:hAnsi="Garamond"/>
          <w:lang w:val="en-US"/>
        </w:rPr>
        <w:t xml:space="preserve"> not one we can fully address here,</w:t>
      </w:r>
      <w:r>
        <w:rPr>
          <w:rFonts w:ascii="Garamond" w:hAnsi="Garamond"/>
          <w:lang w:val="en-US"/>
        </w:rPr>
        <w:t xml:space="preserve"> and (ii)</w:t>
      </w:r>
      <w:r w:rsidRPr="00683D57">
        <w:rPr>
          <w:rFonts w:ascii="Garamond" w:hAnsi="Garamond"/>
          <w:lang w:val="en-US"/>
        </w:rPr>
        <w:t xml:space="preserve"> quite generally a problem for discussions </w:t>
      </w:r>
      <w:r>
        <w:rPr>
          <w:rFonts w:ascii="Garamond" w:hAnsi="Garamond"/>
          <w:lang w:val="en-US"/>
        </w:rPr>
        <w:t>about temporal phenomenology and</w:t>
      </w:r>
      <w:r w:rsidRPr="00683D57">
        <w:rPr>
          <w:rFonts w:ascii="Garamond" w:hAnsi="Garamond"/>
          <w:lang w:val="en-US"/>
        </w:rPr>
        <w:t xml:space="preserve"> the metaphysics of time. We think, however, that given that many aspects of the descriptions of </w:t>
      </w:r>
      <w:r>
        <w:rPr>
          <w:rFonts w:ascii="Garamond" w:hAnsi="Garamond"/>
          <w:lang w:val="en-US"/>
        </w:rPr>
        <w:t>purported passage</w:t>
      </w:r>
      <w:r w:rsidRPr="00683D57">
        <w:rPr>
          <w:rFonts w:ascii="Garamond" w:hAnsi="Garamond"/>
          <w:lang w:val="en-US"/>
        </w:rPr>
        <w:t xml:space="preserve"> phenomenology are neutral between its representing that time passes or not (i.e. those that appeal to phenomenology of motion, change, continuity, and so on) it is reasonable to think that we all have some idea which phenomenology it is, which is under dispute.</w:t>
      </w:r>
    </w:p>
  </w:footnote>
  <w:footnote w:id="3">
    <w:p w14:paraId="6DC85AF0" w14:textId="024F4CB5" w:rsidR="009F41B4" w:rsidRPr="00500FDA" w:rsidRDefault="009F41B4">
      <w:pPr>
        <w:pStyle w:val="FootnoteText"/>
        <w:rPr>
          <w:rFonts w:ascii="Garamond" w:hAnsi="Garamond"/>
          <w:lang w:val="en-US"/>
        </w:rPr>
      </w:pPr>
      <w:r w:rsidRPr="00500FDA">
        <w:rPr>
          <w:rStyle w:val="FootnoteReference"/>
          <w:rFonts w:ascii="Garamond" w:hAnsi="Garamond"/>
        </w:rPr>
        <w:footnoteRef/>
      </w:r>
      <w:r w:rsidRPr="00500FDA">
        <w:rPr>
          <w:rFonts w:ascii="Garamond" w:hAnsi="Garamond"/>
        </w:rPr>
        <w:t xml:space="preserve"> </w:t>
      </w:r>
      <w:r w:rsidRPr="004724C3">
        <w:rPr>
          <w:rFonts w:ascii="Garamond" w:hAnsi="Garamond"/>
          <w:lang w:val="en-US"/>
        </w:rPr>
        <w:t>Also sometimes known as intentionalists.</w:t>
      </w:r>
      <w:r w:rsidRPr="00500FDA">
        <w:rPr>
          <w:rFonts w:ascii="Garamond" w:hAnsi="Garamond"/>
          <w:lang w:val="en-US"/>
        </w:rPr>
        <w:t xml:space="preserve"> </w:t>
      </w:r>
    </w:p>
  </w:footnote>
  <w:footnote w:id="4">
    <w:p w14:paraId="62280015" w14:textId="77777777" w:rsidR="009F41B4" w:rsidRPr="007B2E6D" w:rsidRDefault="009F41B4" w:rsidP="00EE2F31">
      <w:pPr>
        <w:pStyle w:val="FootnoteText"/>
        <w:rPr>
          <w:rFonts w:ascii="Garamond" w:hAnsi="Garamond"/>
        </w:rPr>
      </w:pPr>
      <w:r w:rsidRPr="007B2E6D">
        <w:rPr>
          <w:rStyle w:val="FootnoteReference"/>
          <w:rFonts w:ascii="Garamond" w:hAnsi="Garamond"/>
        </w:rPr>
        <w:footnoteRef/>
      </w:r>
      <w:r w:rsidRPr="007B2E6D">
        <w:rPr>
          <w:rFonts w:ascii="Garamond" w:hAnsi="Garamond"/>
        </w:rPr>
        <w:t xml:space="preserve"> </w:t>
      </w:r>
      <w:r>
        <w:rPr>
          <w:rFonts w:ascii="Garamond" w:hAnsi="Garamond"/>
        </w:rPr>
        <w:t xml:space="preserve">Indeed, it is common for veridical dynamists to argue that the </w:t>
      </w:r>
      <w:r>
        <w:rPr>
          <w:rFonts w:ascii="Garamond" w:eastAsia="Garamond" w:hAnsi="Garamond" w:cs="Garamond"/>
        </w:rPr>
        <w:t>content of our phenomenology gives us reason to believe that time passes.</w:t>
      </w:r>
      <w:r>
        <w:rPr>
          <w:rFonts w:ascii="Garamond" w:hAnsi="Garamond"/>
        </w:rPr>
        <w:t xml:space="preserve"> </w:t>
      </w:r>
      <w:r w:rsidRPr="004724C3">
        <w:rPr>
          <w:rFonts w:ascii="Garamond" w:hAnsi="Garamond" w:cs="Times New Roman"/>
        </w:rPr>
        <w:t xml:space="preserve">See Smith (1994), Craig (2000) and </w:t>
      </w:r>
      <w:r w:rsidRPr="004724C3">
        <w:rPr>
          <w:rFonts w:ascii="Garamond" w:hAnsi="Garamond" w:cs="Helvetica"/>
        </w:rPr>
        <w:t>Schlesinger (1994)</w:t>
      </w:r>
      <w:r w:rsidRPr="00196F36">
        <w:rPr>
          <w:rFonts w:ascii="Garamond" w:hAnsi="Garamond" w:cs="Helvetica"/>
        </w:rPr>
        <w:t>.</w:t>
      </w:r>
    </w:p>
  </w:footnote>
  <w:footnote w:id="5">
    <w:p w14:paraId="4AC99269" w14:textId="6410479C" w:rsidR="009F41B4" w:rsidRPr="003C278F" w:rsidRDefault="009F41B4" w:rsidP="00E62ED2">
      <w:pPr>
        <w:pStyle w:val="FootnoteText"/>
        <w:rPr>
          <w:rFonts w:ascii="Garamond" w:hAnsi="Garamond"/>
        </w:rPr>
      </w:pPr>
      <w:r w:rsidRPr="004724C3">
        <w:rPr>
          <w:rStyle w:val="FootnoteReference"/>
          <w:rFonts w:ascii="Garamond" w:hAnsi="Garamond"/>
        </w:rPr>
        <w:footnoteRef/>
      </w:r>
      <w:r w:rsidRPr="004724C3">
        <w:rPr>
          <w:rFonts w:ascii="Garamond" w:hAnsi="Garamond"/>
        </w:rPr>
        <w:t xml:space="preserve"> </w:t>
      </w:r>
      <w:r>
        <w:rPr>
          <w:rFonts w:ascii="Garamond" w:hAnsi="Garamond"/>
        </w:rPr>
        <w:t>This view is s</w:t>
      </w:r>
      <w:r w:rsidRPr="004724C3">
        <w:rPr>
          <w:rFonts w:ascii="Garamond" w:hAnsi="Garamond"/>
        </w:rPr>
        <w:t>ometimes known as phenomenal illusionism</w:t>
      </w:r>
      <w:r w:rsidRPr="003C278F">
        <w:rPr>
          <w:rFonts w:ascii="Garamond" w:hAnsi="Garamond"/>
        </w:rPr>
        <w:t xml:space="preserve">. See Miller, Holcombe and Latham (2018) and Baron, et al. (2015) for this terminology. </w:t>
      </w:r>
      <w:r w:rsidRPr="003C278F">
        <w:rPr>
          <w:rFonts w:ascii="Garamond" w:eastAsia="Garamond" w:hAnsi="Garamond" w:cs="Garamond"/>
        </w:rPr>
        <w:t xml:space="preserve">For defence and discussion of the view see Paul (2010); Prosser (2007, 2012, 2013); Callender (2008); Le Poidevin (2007); Dainton (2011: 405); Ismael (2012) and Hohwy, Paton, and Palmer (2015). </w:t>
      </w:r>
      <w:r w:rsidRPr="003C278F">
        <w:rPr>
          <w:rFonts w:ascii="Garamond" w:hAnsi="Garamond"/>
        </w:rPr>
        <w:t>There are non-standard versions of illusionism such as that defended by Prosser</w:t>
      </w:r>
      <w:r>
        <w:rPr>
          <w:rFonts w:ascii="Garamond" w:hAnsi="Garamond"/>
        </w:rPr>
        <w:t xml:space="preserve"> (</w:t>
      </w:r>
      <w:r w:rsidRPr="003C278F">
        <w:rPr>
          <w:rFonts w:ascii="Garamond" w:hAnsi="Garamond"/>
        </w:rPr>
        <w:t>2007; 2012; 2017), who holds that there is no content as of time passing but nor is the relevant content veridical. Instead, our purported passage phenomenology includes an incoherent representation of a moving enduring self, and this gives rise to people mistakenly thinking that it seems to them as though time passes (Prosser</w:t>
      </w:r>
      <w:r>
        <w:rPr>
          <w:rFonts w:ascii="Garamond" w:hAnsi="Garamond"/>
        </w:rPr>
        <w:t>,</w:t>
      </w:r>
      <w:r w:rsidRPr="003C278F">
        <w:rPr>
          <w:rFonts w:ascii="Garamond" w:hAnsi="Garamond"/>
        </w:rPr>
        <w:t xml:space="preserve"> 2016). This is not a version of illusory non-dynamism, though it is a version of illusionism.</w:t>
      </w:r>
    </w:p>
  </w:footnote>
  <w:footnote w:id="6">
    <w:p w14:paraId="6FAB3E33" w14:textId="6838C02A" w:rsidR="009F41B4" w:rsidRPr="005E5C9D" w:rsidRDefault="009F41B4">
      <w:pPr>
        <w:pStyle w:val="FootnoteText"/>
        <w:rPr>
          <w:rFonts w:ascii="Garamond" w:hAnsi="Garamond"/>
        </w:rPr>
      </w:pPr>
      <w:r w:rsidRPr="001860BF">
        <w:rPr>
          <w:rStyle w:val="FootnoteReference"/>
          <w:rFonts w:ascii="Garamond" w:hAnsi="Garamond"/>
        </w:rPr>
        <w:footnoteRef/>
      </w:r>
      <w:r w:rsidRPr="001860BF">
        <w:rPr>
          <w:rFonts w:ascii="Garamond" w:hAnsi="Garamond"/>
        </w:rPr>
        <w:t xml:space="preserve"> </w:t>
      </w:r>
      <w:r>
        <w:rPr>
          <w:rFonts w:ascii="Garamond" w:hAnsi="Garamond"/>
        </w:rPr>
        <w:t>See Torrengo (2017).</w:t>
      </w:r>
    </w:p>
  </w:footnote>
  <w:footnote w:id="7">
    <w:p w14:paraId="3DEBB4F8" w14:textId="77777777" w:rsidR="009F41B4" w:rsidRDefault="009F41B4" w:rsidP="0074697D">
      <w:pPr>
        <w:pStyle w:val="Normal1"/>
        <w:spacing w:after="0"/>
        <w:rPr>
          <w:rFonts w:ascii="Garamond" w:hAnsi="Garamond"/>
          <w:sz w:val="20"/>
          <w:szCs w:val="20"/>
        </w:rPr>
      </w:pPr>
      <w:r w:rsidRPr="004724C3">
        <w:rPr>
          <w:rStyle w:val="FootnoteReference"/>
          <w:rFonts w:ascii="Garamond" w:hAnsi="Garamond"/>
          <w:sz w:val="20"/>
          <w:szCs w:val="20"/>
        </w:rPr>
        <w:footnoteRef/>
      </w:r>
      <w:r w:rsidRPr="004724C3">
        <w:rPr>
          <w:rFonts w:ascii="Garamond" w:hAnsi="Garamond"/>
          <w:sz w:val="20"/>
          <w:szCs w:val="20"/>
        </w:rPr>
        <w:t xml:space="preserve"> </w:t>
      </w:r>
      <w:r>
        <w:rPr>
          <w:rFonts w:ascii="Garamond" w:hAnsi="Garamond"/>
          <w:sz w:val="20"/>
          <w:szCs w:val="20"/>
        </w:rPr>
        <w:t>Perhaps</w:t>
      </w:r>
      <w:r w:rsidRPr="00287D50">
        <w:rPr>
          <w:rFonts w:ascii="Garamond" w:hAnsi="Garamond"/>
          <w:sz w:val="20"/>
          <w:szCs w:val="20"/>
        </w:rPr>
        <w:t xml:space="preserve"> </w:t>
      </w:r>
      <w:r>
        <w:rPr>
          <w:rFonts w:ascii="Garamond" w:hAnsi="Garamond"/>
          <w:sz w:val="20"/>
          <w:szCs w:val="20"/>
        </w:rPr>
        <w:t>a</w:t>
      </w:r>
      <w:r w:rsidRPr="00287D50">
        <w:rPr>
          <w:rFonts w:ascii="Garamond" w:hAnsi="Garamond"/>
          <w:sz w:val="20"/>
          <w:szCs w:val="20"/>
        </w:rPr>
        <w:t xml:space="preserve"> relatively low</w:t>
      </w:r>
      <w:r>
        <w:rPr>
          <w:rFonts w:ascii="Garamond" w:hAnsi="Garamond"/>
          <w:sz w:val="20"/>
          <w:szCs w:val="20"/>
        </w:rPr>
        <w:t>-</w:t>
      </w:r>
      <w:r w:rsidRPr="00287D50">
        <w:rPr>
          <w:rFonts w:ascii="Garamond" w:hAnsi="Garamond"/>
          <w:sz w:val="20"/>
          <w:szCs w:val="20"/>
        </w:rPr>
        <w:t>level mechanism (such as sub-personal inference)</w:t>
      </w:r>
      <w:r>
        <w:rPr>
          <w:rFonts w:ascii="Garamond" w:hAnsi="Garamond"/>
          <w:sz w:val="20"/>
          <w:szCs w:val="20"/>
        </w:rPr>
        <w:t xml:space="preserve"> leads us astray</w:t>
      </w:r>
      <w:r w:rsidRPr="00287D50">
        <w:rPr>
          <w:rFonts w:ascii="Garamond" w:hAnsi="Garamond"/>
          <w:sz w:val="20"/>
          <w:szCs w:val="20"/>
        </w:rPr>
        <w:t xml:space="preserve">, or </w:t>
      </w:r>
      <w:r>
        <w:rPr>
          <w:rFonts w:ascii="Garamond" w:hAnsi="Garamond"/>
          <w:sz w:val="20"/>
          <w:szCs w:val="20"/>
        </w:rPr>
        <w:t xml:space="preserve">perhaps </w:t>
      </w:r>
    </w:p>
    <w:p w14:paraId="404A30DE" w14:textId="16F62CF5" w:rsidR="009F41B4" w:rsidRPr="006F70CE" w:rsidRDefault="009F41B4" w:rsidP="0074697D">
      <w:pPr>
        <w:pStyle w:val="Normal1"/>
        <w:spacing w:after="0"/>
        <w:rPr>
          <w:rFonts w:ascii="Garamond" w:eastAsia="Garamond" w:hAnsi="Garamond" w:cs="Garamond"/>
          <w:sz w:val="20"/>
          <w:szCs w:val="20"/>
        </w:rPr>
      </w:pPr>
      <w:r>
        <w:rPr>
          <w:rFonts w:ascii="Garamond" w:hAnsi="Garamond"/>
          <w:sz w:val="20"/>
          <w:szCs w:val="20"/>
        </w:rPr>
        <w:t xml:space="preserve">the </w:t>
      </w:r>
      <w:r w:rsidRPr="00287D50">
        <w:rPr>
          <w:rFonts w:ascii="Garamond" w:hAnsi="Garamond"/>
          <w:sz w:val="20"/>
          <w:szCs w:val="20"/>
        </w:rPr>
        <w:t>relevant phenomenology is cognitively penetrated or conceptually mediated</w:t>
      </w:r>
      <w:r>
        <w:rPr>
          <w:rFonts w:ascii="Garamond" w:hAnsi="Garamond"/>
          <w:sz w:val="20"/>
          <w:szCs w:val="20"/>
        </w:rPr>
        <w:t xml:space="preserve"> </w:t>
      </w:r>
      <w:r w:rsidRPr="00287D50">
        <w:rPr>
          <w:rFonts w:ascii="Garamond" w:hAnsi="Garamond"/>
          <w:sz w:val="20"/>
          <w:szCs w:val="20"/>
        </w:rPr>
        <w:t>(through a dynamical representation or concept of time</w:t>
      </w:r>
      <w:r>
        <w:rPr>
          <w:rFonts w:ascii="Garamond" w:hAnsi="Garamond"/>
          <w:sz w:val="20"/>
          <w:szCs w:val="20"/>
        </w:rPr>
        <w:t>, for instance</w:t>
      </w:r>
      <w:r w:rsidRPr="00287D50">
        <w:rPr>
          <w:rFonts w:ascii="Garamond" w:hAnsi="Garamond"/>
          <w:sz w:val="20"/>
          <w:szCs w:val="20"/>
        </w:rPr>
        <w:t>, or through linguistic or other conceptual features)</w:t>
      </w:r>
      <w:r>
        <w:rPr>
          <w:rFonts w:ascii="Garamond" w:hAnsi="Garamond"/>
          <w:sz w:val="20"/>
          <w:szCs w:val="20"/>
        </w:rPr>
        <w:t xml:space="preserve">. </w:t>
      </w:r>
      <w:r w:rsidRPr="004724C3">
        <w:rPr>
          <w:rFonts w:ascii="Garamond" w:hAnsi="Garamond"/>
          <w:sz w:val="20"/>
          <w:szCs w:val="20"/>
        </w:rPr>
        <w:t xml:space="preserve">See </w:t>
      </w:r>
      <w:r w:rsidRPr="004724C3">
        <w:rPr>
          <w:rFonts w:ascii="Garamond" w:eastAsia="Garamond" w:hAnsi="Garamond" w:cs="Garamond"/>
          <w:sz w:val="20"/>
          <w:szCs w:val="20"/>
        </w:rPr>
        <w:t>Hoerl (2014); Torrengo, (</w:t>
      </w:r>
      <w:r>
        <w:rPr>
          <w:rFonts w:ascii="Garamond" w:eastAsia="Garamond" w:hAnsi="Garamond" w:cs="Garamond"/>
          <w:sz w:val="20"/>
          <w:szCs w:val="20"/>
        </w:rPr>
        <w:t>2017</w:t>
      </w:r>
      <w:r w:rsidRPr="004724C3">
        <w:rPr>
          <w:rFonts w:ascii="Garamond" w:eastAsia="Garamond" w:hAnsi="Garamond" w:cs="Garamond"/>
          <w:sz w:val="20"/>
          <w:szCs w:val="20"/>
        </w:rPr>
        <w:t>); Braddon-Mitchell, (2013); Deng (2013a; 2013b</w:t>
      </w:r>
      <w:r w:rsidRPr="009D46C4">
        <w:rPr>
          <w:rFonts w:ascii="Garamond" w:eastAsia="Garamond" w:hAnsi="Garamond" w:cs="Garamond"/>
          <w:sz w:val="20"/>
          <w:szCs w:val="20"/>
        </w:rPr>
        <w:t>)</w:t>
      </w:r>
      <w:r w:rsidRPr="00196F36">
        <w:rPr>
          <w:rFonts w:ascii="Garamond" w:eastAsia="Garamond" w:hAnsi="Garamond" w:cs="Garamond"/>
          <w:sz w:val="20"/>
          <w:szCs w:val="20"/>
        </w:rPr>
        <w:t>; Bardon (2013:</w:t>
      </w:r>
      <w:r w:rsidRPr="006F70CE">
        <w:rPr>
          <w:rFonts w:ascii="Garamond" w:eastAsia="Garamond" w:hAnsi="Garamond" w:cs="Garamond"/>
          <w:sz w:val="20"/>
          <w:szCs w:val="20"/>
        </w:rPr>
        <w:t>95); Baron et al. (2015) and Miller, Holcombe and Latham (2018).</w:t>
      </w:r>
      <w:r>
        <w:rPr>
          <w:rFonts w:ascii="Garamond" w:eastAsia="Garamond" w:hAnsi="Garamond" w:cs="Garamond"/>
          <w:sz w:val="20"/>
          <w:szCs w:val="20"/>
        </w:rPr>
        <w:t xml:space="preserve"> </w:t>
      </w:r>
    </w:p>
  </w:footnote>
  <w:footnote w:id="8">
    <w:p w14:paraId="169500E0" w14:textId="28973B57" w:rsidR="009F41B4" w:rsidRPr="005E5C9D" w:rsidRDefault="009F41B4">
      <w:pPr>
        <w:pStyle w:val="FootnoteText"/>
        <w:rPr>
          <w:rFonts w:ascii="Garamond" w:hAnsi="Garamond"/>
          <w:lang w:val="en-US"/>
        </w:rPr>
      </w:pPr>
      <w:r w:rsidRPr="005E5C9D">
        <w:rPr>
          <w:rStyle w:val="FootnoteReference"/>
          <w:rFonts w:ascii="Garamond" w:hAnsi="Garamond"/>
        </w:rPr>
        <w:footnoteRef/>
      </w:r>
      <w:r w:rsidRPr="005E5C9D">
        <w:rPr>
          <w:rFonts w:ascii="Garamond" w:hAnsi="Garamond"/>
        </w:rPr>
        <w:t xml:space="preserve"> </w:t>
      </w:r>
      <w:r w:rsidRPr="00B02017">
        <w:rPr>
          <w:rFonts w:ascii="Garamond" w:hAnsi="Garamond"/>
          <w:lang w:val="en-US"/>
        </w:rPr>
        <w:t>Though see Miller (2019) who raises the possibility that it doesn</w:t>
      </w:r>
      <w:r>
        <w:rPr>
          <w:rFonts w:ascii="Garamond" w:hAnsi="Garamond"/>
          <w:lang w:val="en-US"/>
        </w:rPr>
        <w:t>’</w:t>
      </w:r>
      <w:r w:rsidRPr="00B02017">
        <w:rPr>
          <w:rFonts w:ascii="Garamond" w:hAnsi="Garamond"/>
          <w:lang w:val="en-US"/>
        </w:rPr>
        <w:t>t seem to people as though time passes, and that it is an open question whether they even report its seeming that way.</w:t>
      </w:r>
      <w:r w:rsidRPr="005E5C9D">
        <w:rPr>
          <w:rFonts w:ascii="Garamond" w:hAnsi="Garamond"/>
          <w:lang w:val="en-US"/>
        </w:rPr>
        <w:t xml:space="preserve"> </w:t>
      </w:r>
    </w:p>
  </w:footnote>
  <w:footnote w:id="9">
    <w:p w14:paraId="60054CB3" w14:textId="77777777" w:rsidR="009F41B4" w:rsidRPr="00DA2844" w:rsidRDefault="009F41B4" w:rsidP="006319C6">
      <w:pPr>
        <w:pStyle w:val="FootnoteText"/>
        <w:rPr>
          <w:rFonts w:ascii="Garamond" w:hAnsi="Garamond"/>
        </w:rPr>
      </w:pPr>
      <w:r w:rsidRPr="004724C3">
        <w:rPr>
          <w:rStyle w:val="FootnoteReference"/>
          <w:rFonts w:ascii="Garamond" w:hAnsi="Garamond"/>
        </w:rPr>
        <w:footnoteRef/>
      </w:r>
      <w:r w:rsidRPr="004724C3">
        <w:rPr>
          <w:rFonts w:ascii="Garamond" w:hAnsi="Garamond"/>
        </w:rPr>
        <w:t xml:space="preserve"> For discussion see Pr</w:t>
      </w:r>
      <w:r w:rsidRPr="009D46C4">
        <w:rPr>
          <w:rFonts w:ascii="Garamond" w:hAnsi="Garamond"/>
        </w:rPr>
        <w:t>osser (2007; 2013)</w:t>
      </w:r>
      <w:r>
        <w:rPr>
          <w:rFonts w:ascii="Garamond" w:hAnsi="Garamond"/>
        </w:rPr>
        <w:t xml:space="preserve"> and Miller (2019)</w:t>
      </w:r>
      <w:r w:rsidRPr="009D46C4">
        <w:rPr>
          <w:rFonts w:ascii="Garamond" w:hAnsi="Garamond"/>
        </w:rPr>
        <w:t xml:space="preserve">. </w:t>
      </w:r>
    </w:p>
  </w:footnote>
  <w:footnote w:id="10">
    <w:p w14:paraId="465C4C50" w14:textId="6BDE7E5A" w:rsidR="009F41B4" w:rsidRPr="003C278F" w:rsidRDefault="009F41B4" w:rsidP="006319C6">
      <w:pPr>
        <w:pStyle w:val="FootnoteText"/>
        <w:rPr>
          <w:rFonts w:ascii="Garamond" w:hAnsi="Garamond"/>
        </w:rPr>
      </w:pPr>
      <w:r w:rsidRPr="009D46C4">
        <w:rPr>
          <w:rStyle w:val="FootnoteReference"/>
          <w:rFonts w:ascii="Garamond" w:hAnsi="Garamond"/>
        </w:rPr>
        <w:footnoteRef/>
      </w:r>
      <w:r w:rsidRPr="009D46C4">
        <w:rPr>
          <w:rFonts w:ascii="Garamond" w:hAnsi="Garamond"/>
        </w:rPr>
        <w:t xml:space="preserve"> </w:t>
      </w:r>
      <w:r w:rsidRPr="00DA2844">
        <w:rPr>
          <w:rFonts w:ascii="Garamond" w:hAnsi="Garamond"/>
        </w:rPr>
        <w:t>For instance, the human middle temporal visual area (MT) plays an important role in, amongst other things, discriminating motion and its direction (e.g., Zeki et al.</w:t>
      </w:r>
      <w:r>
        <w:rPr>
          <w:rFonts w:ascii="Garamond" w:hAnsi="Garamond"/>
        </w:rPr>
        <w:t>,</w:t>
      </w:r>
      <w:r w:rsidRPr="00DA2844">
        <w:rPr>
          <w:rFonts w:ascii="Garamond" w:hAnsi="Garamond"/>
        </w:rPr>
        <w:t xml:space="preserve"> 1991; </w:t>
      </w:r>
      <w:proofErr w:type="spellStart"/>
      <w:r w:rsidRPr="00DA2844">
        <w:rPr>
          <w:rFonts w:ascii="Garamond" w:hAnsi="Garamond"/>
        </w:rPr>
        <w:t>Neri</w:t>
      </w:r>
      <w:proofErr w:type="spellEnd"/>
      <w:r w:rsidRPr="00DA2844">
        <w:rPr>
          <w:rFonts w:ascii="Garamond" w:hAnsi="Garamond"/>
        </w:rPr>
        <w:t xml:space="preserve">, </w:t>
      </w:r>
      <w:proofErr w:type="spellStart"/>
      <w:r w:rsidRPr="00196F36">
        <w:rPr>
          <w:rFonts w:ascii="Garamond" w:hAnsi="Garamond"/>
        </w:rPr>
        <w:t>Morrone</w:t>
      </w:r>
      <w:proofErr w:type="spellEnd"/>
      <w:r w:rsidRPr="00196F36">
        <w:rPr>
          <w:rFonts w:ascii="Garamond" w:hAnsi="Garamond"/>
        </w:rPr>
        <w:t xml:space="preserve">, and Burr, 1998; for review, see Born and Bradley, 2005). Visual area MT seems to be conserved across all known primates and is present in all neurotypical human beings (for review, see </w:t>
      </w:r>
      <w:proofErr w:type="spellStart"/>
      <w:r w:rsidRPr="00196F36">
        <w:rPr>
          <w:rFonts w:ascii="Garamond" w:hAnsi="Garamond"/>
        </w:rPr>
        <w:t>Tootell</w:t>
      </w:r>
      <w:proofErr w:type="spellEnd"/>
      <w:r w:rsidRPr="00196F36">
        <w:rPr>
          <w:rFonts w:ascii="Garamond" w:hAnsi="Garamond"/>
        </w:rPr>
        <w:t xml:space="preserve">, Tsao, and </w:t>
      </w:r>
      <w:proofErr w:type="spellStart"/>
      <w:r w:rsidRPr="00196F36">
        <w:rPr>
          <w:rFonts w:ascii="Garamond" w:hAnsi="Garamond"/>
        </w:rPr>
        <w:t>Vanduffel</w:t>
      </w:r>
      <w:proofErr w:type="spellEnd"/>
      <w:r w:rsidRPr="00196F36">
        <w:rPr>
          <w:rFonts w:ascii="Garamond" w:hAnsi="Garamond"/>
        </w:rPr>
        <w:t>, 2003).</w:t>
      </w:r>
    </w:p>
  </w:footnote>
  <w:footnote w:id="11">
    <w:p w14:paraId="5DE8785F" w14:textId="103DBEA8" w:rsidR="009F41B4" w:rsidRDefault="009F41B4" w:rsidP="006319C6">
      <w:pPr>
        <w:pStyle w:val="FootnoteText"/>
      </w:pPr>
      <w:r w:rsidRPr="005B4E32">
        <w:rPr>
          <w:rStyle w:val="FootnoteReference"/>
          <w:rFonts w:ascii="Garamond" w:hAnsi="Garamond"/>
        </w:rPr>
        <w:footnoteRef/>
      </w:r>
      <w:r w:rsidRPr="005B4E32">
        <w:rPr>
          <w:rFonts w:ascii="Garamond" w:hAnsi="Garamond"/>
        </w:rPr>
        <w:t xml:space="preserve"> </w:t>
      </w:r>
      <w:r>
        <w:rPr>
          <w:rFonts w:ascii="Garamond" w:eastAsia="Garamond" w:hAnsi="Garamond" w:cs="Garamond"/>
        </w:rPr>
        <w:t>Illusory passage theorists have proposed that</w:t>
      </w:r>
      <w:r w:rsidRPr="00CF1B32">
        <w:rPr>
          <w:rFonts w:ascii="Garamond" w:eastAsia="Garamond" w:hAnsi="Garamond" w:cs="Garamond"/>
        </w:rPr>
        <w:t xml:space="preserve"> our phenomenology is the product of our </w:t>
      </w:r>
      <w:r w:rsidRPr="00CF1B32">
        <w:rPr>
          <w:rFonts w:ascii="Garamond" w:hAnsi="Garamond" w:cs="Helvetica"/>
        </w:rPr>
        <w:t xml:space="preserve">motion phenomenology </w:t>
      </w:r>
      <w:r w:rsidRPr="00CF1B32">
        <w:rPr>
          <w:rFonts w:ascii="Garamond" w:hAnsi="Garamond"/>
        </w:rPr>
        <w:t>(Le</w:t>
      </w:r>
      <w:r w:rsidRPr="00211380">
        <w:rPr>
          <w:rFonts w:ascii="Garamond" w:hAnsi="Garamond"/>
        </w:rPr>
        <w:t xml:space="preserve"> Poidevin 2007</w:t>
      </w:r>
      <w:r>
        <w:rPr>
          <w:rFonts w:ascii="Garamond" w:hAnsi="Garamond"/>
        </w:rPr>
        <w:t>:</w:t>
      </w:r>
      <w:r w:rsidRPr="00211380">
        <w:rPr>
          <w:rFonts w:ascii="Garamond" w:hAnsi="Garamond"/>
        </w:rPr>
        <w:t>76</w:t>
      </w:r>
      <w:r>
        <w:rPr>
          <w:rFonts w:ascii="Garamond" w:hAnsi="Garamond"/>
        </w:rPr>
        <w:t>;</w:t>
      </w:r>
      <w:r w:rsidRPr="00211380">
        <w:rPr>
          <w:rFonts w:ascii="Garamond" w:hAnsi="Garamond"/>
        </w:rPr>
        <w:t xml:space="preserve"> </w:t>
      </w:r>
      <w:r w:rsidRPr="00211380">
        <w:rPr>
          <w:rFonts w:ascii="Garamond" w:hAnsi="Garamond" w:cs="Helvetica"/>
        </w:rPr>
        <w:t>Paul 2010</w:t>
      </w:r>
      <w:r w:rsidRPr="00211380">
        <w:rPr>
          <w:rFonts w:ascii="Garamond" w:hAnsi="Garamond"/>
        </w:rPr>
        <w:t>), the product of our motion phenomenology in combination with our phenomenology of change (Paul 2010</w:t>
      </w:r>
      <w:r>
        <w:rPr>
          <w:rFonts w:ascii="Garamond" w:hAnsi="Garamond"/>
        </w:rPr>
        <w:t>:</w:t>
      </w:r>
      <w:r w:rsidRPr="00211380">
        <w:rPr>
          <w:rFonts w:ascii="Garamond" w:hAnsi="Garamond"/>
        </w:rPr>
        <w:t>346)</w:t>
      </w:r>
      <w:r>
        <w:rPr>
          <w:rFonts w:ascii="Garamond" w:hAnsi="Garamond"/>
        </w:rPr>
        <w:t xml:space="preserve">, the product of our temporal updating mechanisms (Hoerl and McCormack, 2018) or the result of perceptual updating via a </w:t>
      </w:r>
      <w:r w:rsidRPr="00211380">
        <w:rPr>
          <w:rFonts w:ascii="Garamond" w:hAnsi="Garamond" w:cs="Times New Roman"/>
          <w:color w:val="000000"/>
        </w:rPr>
        <w:t>Bayesian inference theory of perception (</w:t>
      </w:r>
      <w:r w:rsidRPr="00211380">
        <w:rPr>
          <w:rFonts w:ascii="Garamond" w:eastAsia="Garamond" w:hAnsi="Garamond" w:cs="Garamond"/>
        </w:rPr>
        <w:t>Hohwy, Paton, and Palmer 2015).</w:t>
      </w:r>
    </w:p>
  </w:footnote>
  <w:footnote w:id="12">
    <w:p w14:paraId="3A5EB026" w14:textId="77777777" w:rsidR="009F41B4" w:rsidRPr="006F70CE" w:rsidRDefault="009F41B4" w:rsidP="006319C6">
      <w:pPr>
        <w:pStyle w:val="FootnoteText"/>
        <w:rPr>
          <w:rFonts w:ascii="Garamond" w:hAnsi="Garamond"/>
        </w:rPr>
      </w:pPr>
      <w:r w:rsidRPr="009D46C4">
        <w:rPr>
          <w:rStyle w:val="FootnoteReference"/>
          <w:rFonts w:ascii="Garamond" w:hAnsi="Garamond"/>
        </w:rPr>
        <w:footnoteRef/>
      </w:r>
      <w:r w:rsidRPr="009D46C4">
        <w:rPr>
          <w:rFonts w:ascii="Garamond" w:hAnsi="Garamond"/>
        </w:rPr>
        <w:t xml:space="preserve"> See Miller, Holcombe, and Latham (2018) for discussion of ambiguity of this content.</w:t>
      </w:r>
      <w:r w:rsidRPr="00DA2844">
        <w:rPr>
          <w:rFonts w:ascii="Garamond" w:hAnsi="Garamond"/>
        </w:rPr>
        <w:t xml:space="preserve"> </w:t>
      </w:r>
    </w:p>
  </w:footnote>
  <w:footnote w:id="13">
    <w:p w14:paraId="45894215" w14:textId="77777777" w:rsidR="009F41B4" w:rsidRPr="009E7C9D" w:rsidRDefault="009F41B4" w:rsidP="00391B7D">
      <w:pPr>
        <w:pStyle w:val="FootnoteText"/>
        <w:rPr>
          <w:rFonts w:ascii="Garamond" w:hAnsi="Garamond"/>
          <w:lang w:val="en-US"/>
        </w:rPr>
      </w:pPr>
      <w:r w:rsidRPr="009E7C9D">
        <w:rPr>
          <w:rStyle w:val="FootnoteReference"/>
          <w:rFonts w:ascii="Garamond" w:hAnsi="Garamond"/>
        </w:rPr>
        <w:footnoteRef/>
      </w:r>
      <w:r w:rsidRPr="009E7C9D">
        <w:rPr>
          <w:rFonts w:ascii="Garamond" w:hAnsi="Garamond"/>
        </w:rPr>
        <w:t xml:space="preserve"> </w:t>
      </w:r>
      <w:r w:rsidRPr="00D73A71">
        <w:rPr>
          <w:rFonts w:ascii="Garamond" w:hAnsi="Garamond"/>
          <w:lang w:val="en-US"/>
        </w:rPr>
        <w:t>See Latham, Miller and Norton (2019).</w:t>
      </w:r>
      <w:r w:rsidRPr="009E7C9D">
        <w:rPr>
          <w:rFonts w:ascii="Garamond" w:hAnsi="Garamond"/>
          <w:lang w:val="en-US"/>
        </w:rPr>
        <w:t xml:space="preserve"> </w:t>
      </w:r>
    </w:p>
  </w:footnote>
  <w:footnote w:id="14">
    <w:p w14:paraId="43760C48" w14:textId="77777777" w:rsidR="009F41B4" w:rsidRPr="00E33720" w:rsidRDefault="009F41B4" w:rsidP="006F642B">
      <w:pPr>
        <w:pStyle w:val="FootnoteText"/>
        <w:rPr>
          <w:lang w:val="en-US"/>
        </w:rPr>
      </w:pPr>
      <w:r w:rsidRPr="009E7C9D">
        <w:rPr>
          <w:rStyle w:val="FootnoteReference"/>
          <w:rFonts w:ascii="Garamond" w:hAnsi="Garamond"/>
        </w:rPr>
        <w:footnoteRef/>
      </w:r>
      <w:r w:rsidRPr="009E7C9D">
        <w:rPr>
          <w:rFonts w:ascii="Garamond" w:hAnsi="Garamond"/>
        </w:rPr>
        <w:t xml:space="preserve"> </w:t>
      </w:r>
      <w:r w:rsidRPr="00D909A9">
        <w:rPr>
          <w:rFonts w:ascii="Garamond" w:hAnsi="Garamond"/>
          <w:lang w:val="en-US"/>
        </w:rPr>
        <w:t>Though whether that phenomenology is veridical will depend on how the idea of a moving ego is understood. After all, in some good sense nothing moves, including egos, in a non-dynamical world.</w:t>
      </w:r>
      <w:r>
        <w:rPr>
          <w:lang w:val="en-US"/>
        </w:rPr>
        <w:t xml:space="preserve"> </w:t>
      </w:r>
    </w:p>
  </w:footnote>
  <w:footnote w:id="15">
    <w:p w14:paraId="6D67A2D6" w14:textId="7B62442F" w:rsidR="009F41B4" w:rsidRPr="001A690E" w:rsidRDefault="009F41B4" w:rsidP="00CE6B43">
      <w:pPr>
        <w:pStyle w:val="FootnoteText"/>
        <w:rPr>
          <w:rFonts w:ascii="Garamond" w:hAnsi="Garamond"/>
        </w:rPr>
      </w:pPr>
      <w:r w:rsidRPr="001A690E">
        <w:rPr>
          <w:rStyle w:val="FootnoteReference"/>
          <w:rFonts w:ascii="Garamond" w:hAnsi="Garamond"/>
        </w:rPr>
        <w:footnoteRef/>
      </w:r>
      <w:r w:rsidRPr="001A690E">
        <w:rPr>
          <w:rFonts w:ascii="Garamond" w:hAnsi="Garamond"/>
        </w:rPr>
        <w:t xml:space="preserve"> Notice that the bold values in the table are not averages of the below results. Instead they </w:t>
      </w:r>
      <w:r>
        <w:rPr>
          <w:rFonts w:ascii="Garamond" w:hAnsi="Garamond"/>
        </w:rPr>
        <w:t>reflect</w:t>
      </w:r>
      <w:r w:rsidRPr="001A690E">
        <w:rPr>
          <w:rFonts w:ascii="Garamond" w:hAnsi="Garamond"/>
        </w:rPr>
        <w:t xml:space="preserve"> the results we get when we calculate, for each participant, their</w:t>
      </w:r>
      <w:r>
        <w:rPr>
          <w:rFonts w:ascii="Garamond" w:hAnsi="Garamond"/>
        </w:rPr>
        <w:t xml:space="preserve"> average</w:t>
      </w:r>
      <w:r w:rsidRPr="001A690E">
        <w:rPr>
          <w:rFonts w:ascii="Garamond" w:hAnsi="Garamond"/>
        </w:rPr>
        <w:t xml:space="preserve"> level of agreement for this type of question. For instance, the top row indicates that only 4% of participants had an average response of </w:t>
      </w:r>
      <w:r w:rsidR="00B301B7">
        <w:rPr>
          <w:rFonts w:ascii="Garamond" w:hAnsi="Garamond"/>
        </w:rPr>
        <w:t>‘</w:t>
      </w:r>
      <w:r w:rsidRPr="001A690E">
        <w:rPr>
          <w:rFonts w:ascii="Garamond" w:hAnsi="Garamond"/>
        </w:rPr>
        <w:t>4</w:t>
      </w:r>
      <w:r w:rsidR="00B301B7">
        <w:rPr>
          <w:rFonts w:ascii="Garamond" w:hAnsi="Garamond"/>
        </w:rPr>
        <w:t>’</w:t>
      </w:r>
      <w:r>
        <w:rPr>
          <w:rFonts w:ascii="Garamond" w:hAnsi="Garamond"/>
        </w:rPr>
        <w:t xml:space="preserve"> to moving time expressions</w:t>
      </w:r>
      <w:r w:rsidRPr="001A690E">
        <w:rPr>
          <w:rFonts w:ascii="Garamond" w:hAnsi="Garamond"/>
        </w:rPr>
        <w:t>, while the below results in that column show that, for each question, between 7.2% and 11.5% of participants responded with 4. Likewise for tables 1a, 2, 2a, 4, 4a, 5 and 5a.</w:t>
      </w:r>
      <w:r w:rsidR="00CE6B43">
        <w:rPr>
          <w:rFonts w:ascii="Garamond" w:hAnsi="Garamond"/>
        </w:rPr>
        <w:t xml:space="preserve"> For </w:t>
      </w:r>
      <w:r w:rsidR="008C53E0">
        <w:rPr>
          <w:rFonts w:ascii="Garamond" w:hAnsi="Garamond"/>
        </w:rPr>
        <w:t xml:space="preserve">tables 1, 2, </w:t>
      </w:r>
      <w:r w:rsidR="00CE6B43">
        <w:rPr>
          <w:rFonts w:ascii="Garamond" w:hAnsi="Garamond"/>
        </w:rPr>
        <w:t>4, and 5, p</w:t>
      </w:r>
      <w:r w:rsidR="00B301B7">
        <w:rPr>
          <w:rFonts w:ascii="Garamond" w:hAnsi="Garamond"/>
        </w:rPr>
        <w:t xml:space="preserve">articipants with an average response </w:t>
      </w:r>
      <w:r w:rsidR="008C53E0">
        <w:rPr>
          <w:rFonts w:ascii="Garamond" w:hAnsi="Garamond"/>
          <w:i/>
          <w:iCs/>
        </w:rPr>
        <w:t>&lt;</w:t>
      </w:r>
      <w:r w:rsidR="00B301B7">
        <w:rPr>
          <w:rFonts w:ascii="Garamond" w:hAnsi="Garamond"/>
        </w:rPr>
        <w:t>4 were classified as ‘</w:t>
      </w:r>
      <w:r w:rsidR="00CE6B43">
        <w:rPr>
          <w:rFonts w:ascii="Garamond" w:hAnsi="Garamond"/>
        </w:rPr>
        <w:t>%</w:t>
      </w:r>
      <w:r w:rsidR="00B301B7">
        <w:rPr>
          <w:rFonts w:ascii="Garamond" w:hAnsi="Garamond"/>
        </w:rPr>
        <w:t>No’</w:t>
      </w:r>
      <w:r w:rsidR="008C53E0">
        <w:rPr>
          <w:rFonts w:ascii="Garamond" w:hAnsi="Garamond"/>
        </w:rPr>
        <w:t xml:space="preserve"> (i.e. 3.X)</w:t>
      </w:r>
      <w:r w:rsidR="00B301B7">
        <w:rPr>
          <w:rFonts w:ascii="Garamond" w:hAnsi="Garamond"/>
        </w:rPr>
        <w:t>, while participants with an average response</w:t>
      </w:r>
      <w:r w:rsidR="008C53E0">
        <w:rPr>
          <w:rFonts w:ascii="Garamond" w:hAnsi="Garamond"/>
        </w:rPr>
        <w:t xml:space="preserve"> &gt;</w:t>
      </w:r>
      <w:r w:rsidR="00B301B7">
        <w:rPr>
          <w:rFonts w:ascii="Garamond" w:hAnsi="Garamond"/>
        </w:rPr>
        <w:t>4 were classified as ‘</w:t>
      </w:r>
      <w:r w:rsidR="00CE6B43">
        <w:rPr>
          <w:rFonts w:ascii="Garamond" w:hAnsi="Garamond"/>
        </w:rPr>
        <w:t>%</w:t>
      </w:r>
      <w:r w:rsidR="00B301B7">
        <w:rPr>
          <w:rFonts w:ascii="Garamond" w:hAnsi="Garamond"/>
        </w:rPr>
        <w:t>Yes’</w:t>
      </w:r>
      <w:r w:rsidR="008C53E0">
        <w:rPr>
          <w:rFonts w:ascii="Garamond" w:hAnsi="Garamond"/>
        </w:rPr>
        <w:t xml:space="preserve"> (i.</w:t>
      </w:r>
      <w:r w:rsidR="00CE6B43">
        <w:rPr>
          <w:rFonts w:ascii="Garamond" w:hAnsi="Garamond"/>
        </w:rPr>
        <w:t>e., 4.X)</w:t>
      </w:r>
      <w:r w:rsidR="00B301B7">
        <w:rPr>
          <w:rFonts w:ascii="Garamond" w:hAnsi="Garamond"/>
        </w:rPr>
        <w:t>.</w:t>
      </w:r>
      <w:r w:rsidR="00CE6B43">
        <w:rPr>
          <w:rFonts w:ascii="Garamond" w:hAnsi="Garamond"/>
        </w:rPr>
        <w:t xml:space="preserve"> Participants with an average response =4 were classified as ‘%4’.</w:t>
      </w:r>
    </w:p>
  </w:footnote>
  <w:footnote w:id="16">
    <w:p w14:paraId="34C7CF17" w14:textId="1108EECA" w:rsidR="008C53E0" w:rsidRPr="008C53E0" w:rsidRDefault="008C53E0">
      <w:pPr>
        <w:pStyle w:val="FootnoteText"/>
        <w:rPr>
          <w:rFonts w:ascii="Garamond" w:hAnsi="Garamond"/>
          <w:u w:val="single"/>
          <w:lang w:val="en-GB"/>
        </w:rPr>
      </w:pPr>
      <w:r w:rsidRPr="008C53E0">
        <w:rPr>
          <w:rStyle w:val="FootnoteReference"/>
          <w:rFonts w:ascii="Garamond" w:hAnsi="Garamond"/>
        </w:rPr>
        <w:footnoteRef/>
      </w:r>
      <w:r w:rsidRPr="008C53E0">
        <w:rPr>
          <w:rFonts w:ascii="Garamond" w:hAnsi="Garamond"/>
        </w:rPr>
        <w:t xml:space="preserve"> </w:t>
      </w:r>
      <w:r w:rsidR="00CE6B43">
        <w:rPr>
          <w:rFonts w:ascii="Garamond" w:hAnsi="Garamond"/>
        </w:rPr>
        <w:t>For tables 1a, 2a, 4a, and 5a, p</w:t>
      </w:r>
      <w:r w:rsidR="00CE6B43" w:rsidRPr="00CE6B43">
        <w:rPr>
          <w:rFonts w:ascii="Garamond" w:hAnsi="Garamond"/>
        </w:rPr>
        <w:t>articipants with an average response ≤2 were classified as ‘</w:t>
      </w:r>
      <w:r w:rsidR="00CE6B43">
        <w:rPr>
          <w:rFonts w:ascii="Garamond" w:hAnsi="Garamond"/>
        </w:rPr>
        <w:t>%</w:t>
      </w:r>
      <w:r w:rsidR="00CE6B43" w:rsidRPr="00CE6B43">
        <w:rPr>
          <w:rFonts w:ascii="Garamond" w:hAnsi="Garamond"/>
        </w:rPr>
        <w:t>SD’</w:t>
      </w:r>
      <w:r w:rsidR="00CE6B43">
        <w:rPr>
          <w:rFonts w:ascii="Garamond" w:hAnsi="Garamond"/>
        </w:rPr>
        <w:t>, while p</w:t>
      </w:r>
      <w:r w:rsidR="00CE6B43" w:rsidRPr="00CE6B43">
        <w:rPr>
          <w:rFonts w:ascii="Garamond" w:hAnsi="Garamond"/>
        </w:rPr>
        <w:t>articipants with an average response ≥6 were classified as ‘</w:t>
      </w:r>
      <w:r w:rsidR="00CE6B43">
        <w:rPr>
          <w:rFonts w:ascii="Garamond" w:hAnsi="Garamond"/>
        </w:rPr>
        <w:t>%</w:t>
      </w:r>
      <w:r w:rsidR="00CE6B43" w:rsidRPr="00CE6B43">
        <w:rPr>
          <w:rFonts w:ascii="Garamond" w:hAnsi="Garamond"/>
        </w:rPr>
        <w:t>SA’. Participants with an average response between 2.X and 5.X were classified as ‘</w:t>
      </w:r>
      <w:r w:rsidR="00CE6B43">
        <w:rPr>
          <w:rFonts w:ascii="Garamond" w:hAnsi="Garamond"/>
        </w:rPr>
        <w:t>%</w:t>
      </w:r>
      <w:r w:rsidR="00CE6B43" w:rsidRPr="00CE6B43">
        <w:rPr>
          <w:rFonts w:ascii="Garamond" w:hAnsi="Garamond"/>
        </w:rPr>
        <w:t>N’.</w:t>
      </w:r>
      <w:r w:rsidR="00CE6B43">
        <w:rPr>
          <w:rFonts w:ascii="Garamond" w:hAnsi="Garamond"/>
        </w:rPr>
        <w:t xml:space="preserve"> Participants with an average response =4 were classified as ‘%4’.</w:t>
      </w:r>
    </w:p>
  </w:footnote>
  <w:footnote w:id="17">
    <w:p w14:paraId="530FCFB8" w14:textId="3062F6F0" w:rsidR="009F41B4" w:rsidRPr="003C278F" w:rsidRDefault="009F41B4">
      <w:pPr>
        <w:pStyle w:val="FootnoteText"/>
        <w:rPr>
          <w:rFonts w:ascii="Garamond" w:hAnsi="Garamond"/>
          <w:lang w:val="en-NZ"/>
        </w:rPr>
      </w:pPr>
      <w:r w:rsidRPr="00DA2844">
        <w:rPr>
          <w:rStyle w:val="FootnoteReference"/>
          <w:rFonts w:ascii="Garamond" w:hAnsi="Garamond"/>
        </w:rPr>
        <w:footnoteRef/>
      </w:r>
      <w:r w:rsidRPr="00DA2844">
        <w:rPr>
          <w:rFonts w:ascii="Garamond" w:hAnsi="Garamond"/>
        </w:rPr>
        <w:t xml:space="preserve"> Partial eta squared (</w:t>
      </w:r>
      <w:r w:rsidR="008B1EAE">
        <w:rPr>
          <w:rFonts w:ascii="Garamond" w:hAnsi="Garamond"/>
        </w:rPr>
        <w:sym w:font="Symbol" w:char="F068"/>
      </w:r>
      <w:r w:rsidRPr="00DA2844">
        <w:rPr>
          <w:rFonts w:ascii="Garamond" w:hAnsi="Garamond"/>
          <w:i/>
          <w:vertAlign w:val="subscript"/>
        </w:rPr>
        <w:t>p</w:t>
      </w:r>
      <w:r w:rsidRPr="008A7C26">
        <w:rPr>
          <w:rFonts w:ascii="Garamond" w:hAnsi="Garamond"/>
          <w:vertAlign w:val="superscript"/>
        </w:rPr>
        <w:t>2</w:t>
      </w:r>
      <w:r w:rsidRPr="008A7C26">
        <w:rPr>
          <w:rFonts w:ascii="Garamond" w:hAnsi="Garamond"/>
        </w:rPr>
        <w:t>) is a measure of effect size. While effects are often reported as being statistically significant or statistically non-significant, statistically significant eff</w:t>
      </w:r>
      <w:r w:rsidRPr="0051143A">
        <w:rPr>
          <w:rFonts w:ascii="Garamond" w:hAnsi="Garamond"/>
        </w:rPr>
        <w:t xml:space="preserve">ects can vary in </w:t>
      </w:r>
      <w:r w:rsidRPr="002A6DE2">
        <w:rPr>
          <w:rFonts w:ascii="Garamond" w:hAnsi="Garamond"/>
        </w:rPr>
        <w:t xml:space="preserve">their size. Roughly, an effect size value of </w:t>
      </w:r>
      <w:r w:rsidRPr="00080614">
        <w:rPr>
          <w:rFonts w:ascii="Garamond" w:hAnsi="Garamond"/>
        </w:rPr>
        <w:t xml:space="preserve">0.01 indicates a small effect, and effect size value of 0.06 indicates </w:t>
      </w:r>
      <w:r w:rsidRPr="003C278F">
        <w:rPr>
          <w:rFonts w:ascii="Garamond" w:hAnsi="Garamond"/>
        </w:rPr>
        <w:t>a medium effect, and an effect size value of 0.14 indicates a large effect.</w:t>
      </w:r>
    </w:p>
  </w:footnote>
  <w:footnote w:id="18">
    <w:p w14:paraId="0FCCEF5A" w14:textId="642D0E93" w:rsidR="009F41B4" w:rsidRPr="00435348" w:rsidRDefault="009F41B4">
      <w:pPr>
        <w:pStyle w:val="FootnoteText"/>
        <w:rPr>
          <w:rFonts w:ascii="Garamond" w:hAnsi="Garamond"/>
          <w:lang w:val="en-NZ"/>
        </w:rPr>
      </w:pPr>
      <w:r w:rsidRPr="00435348">
        <w:rPr>
          <w:rStyle w:val="FootnoteReference"/>
          <w:rFonts w:ascii="Garamond" w:hAnsi="Garamond"/>
        </w:rPr>
        <w:footnoteRef/>
      </w:r>
      <w:r w:rsidRPr="00435348">
        <w:rPr>
          <w:rFonts w:ascii="Garamond" w:hAnsi="Garamond"/>
        </w:rPr>
        <w:t xml:space="preserve"> </w:t>
      </w:r>
      <w:r w:rsidR="00BF35E6">
        <w:rPr>
          <w:rFonts w:ascii="Garamond" w:hAnsi="Garamond"/>
        </w:rPr>
        <w:sym w:font="Symbol" w:char="F068"/>
      </w:r>
      <w:proofErr w:type="gramStart"/>
      <w:r w:rsidRPr="00DA2844">
        <w:rPr>
          <w:rFonts w:ascii="Garamond" w:hAnsi="Garamond"/>
          <w:i/>
          <w:vertAlign w:val="subscript"/>
        </w:rPr>
        <w:t>p</w:t>
      </w:r>
      <w:r w:rsidRPr="008B0C78">
        <w:rPr>
          <w:rFonts w:ascii="Garamond" w:hAnsi="Garamond"/>
          <w:vertAlign w:val="superscript"/>
        </w:rPr>
        <w:t>2</w:t>
      </w:r>
      <w:proofErr w:type="gramEnd"/>
      <w:r w:rsidRPr="008B0C78">
        <w:rPr>
          <w:rFonts w:ascii="Garamond" w:hAnsi="Garamond"/>
        </w:rPr>
        <w:t xml:space="preserve"> = .026. </w:t>
      </w:r>
      <w:r>
        <w:rPr>
          <w:rFonts w:ascii="Garamond" w:hAnsi="Garamond"/>
        </w:rPr>
        <w:t>Recall that p</w:t>
      </w:r>
      <w:r w:rsidRPr="006F70CE">
        <w:rPr>
          <w:rFonts w:ascii="Garamond" w:hAnsi="Garamond"/>
        </w:rPr>
        <w:t>artial eta squared value</w:t>
      </w:r>
      <w:r w:rsidRPr="008A7C26">
        <w:rPr>
          <w:rFonts w:ascii="Garamond" w:hAnsi="Garamond"/>
        </w:rPr>
        <w:t xml:space="preserve">s around </w:t>
      </w:r>
      <w:r w:rsidRPr="002A6DE2">
        <w:rPr>
          <w:rFonts w:ascii="Garamond" w:hAnsi="Garamond"/>
        </w:rPr>
        <w:t xml:space="preserve">0.01 are considered </w:t>
      </w:r>
      <w:r w:rsidRPr="00192E0C">
        <w:rPr>
          <w:rFonts w:ascii="Garamond" w:hAnsi="Garamond"/>
        </w:rPr>
        <w:t>small effect sizes</w:t>
      </w:r>
      <w:r>
        <w:rPr>
          <w:rFonts w:ascii="Garamond" w:hAnsi="Garamond"/>
        </w:rPr>
        <w:t>, while values around 0.06 are considered medium effect sizes</w:t>
      </w:r>
      <w:r w:rsidRPr="005B594C">
        <w:rPr>
          <w:rFonts w:ascii="Garamond" w:hAnsi="Garamond"/>
        </w:rPr>
        <w:t>.</w:t>
      </w:r>
    </w:p>
  </w:footnote>
  <w:footnote w:id="19">
    <w:p w14:paraId="08308692" w14:textId="77777777" w:rsidR="009F41B4" w:rsidRPr="008B0C78" w:rsidRDefault="009F41B4" w:rsidP="00D174F1">
      <w:pPr>
        <w:pStyle w:val="FootnoteText"/>
        <w:rPr>
          <w:rFonts w:ascii="Garamond" w:hAnsi="Garamond"/>
        </w:rPr>
      </w:pPr>
      <w:r w:rsidRPr="00DA2844">
        <w:rPr>
          <w:rStyle w:val="FootnoteReference"/>
          <w:rFonts w:ascii="Garamond" w:hAnsi="Garamond"/>
        </w:rPr>
        <w:footnoteRef/>
      </w:r>
      <w:r w:rsidRPr="00DA2844">
        <w:rPr>
          <w:rFonts w:ascii="Garamond" w:hAnsi="Garamond"/>
        </w:rPr>
        <w:t xml:space="preserve"> See Tallant (2012)</w:t>
      </w:r>
      <w:r w:rsidRPr="008B0C78">
        <w:rPr>
          <w:rFonts w:ascii="Garamond" w:hAnsi="Garamond"/>
        </w:rPr>
        <w:t>.</w:t>
      </w:r>
    </w:p>
  </w:footnote>
  <w:footnote w:id="20">
    <w:p w14:paraId="64CF0507" w14:textId="77777777" w:rsidR="009F41B4" w:rsidRPr="008A7C26" w:rsidRDefault="009F41B4" w:rsidP="00C50B1E">
      <w:pPr>
        <w:pStyle w:val="FootnoteText"/>
        <w:rPr>
          <w:rFonts w:ascii="Garamond" w:hAnsi="Garamond"/>
        </w:rPr>
      </w:pPr>
      <w:r w:rsidRPr="00DA2844">
        <w:rPr>
          <w:rStyle w:val="FootnoteReference"/>
          <w:rFonts w:ascii="Garamond" w:hAnsi="Garamond"/>
        </w:rPr>
        <w:footnoteRef/>
      </w:r>
      <w:r w:rsidRPr="00DA2844">
        <w:rPr>
          <w:rFonts w:ascii="Garamond" w:hAnsi="Garamond"/>
        </w:rPr>
        <w:t xml:space="preserve"> See </w:t>
      </w:r>
      <w:r w:rsidRPr="008B0C78">
        <w:rPr>
          <w:rFonts w:ascii="Garamond" w:hAnsi="Garamond" w:cs="Times New Roman"/>
        </w:rPr>
        <w:t xml:space="preserve">Smith (1994), Craig (2000) and </w:t>
      </w:r>
      <w:r w:rsidRPr="008B0C78">
        <w:rPr>
          <w:rFonts w:ascii="Garamond" w:hAnsi="Garamond" w:cs="Helvetica"/>
        </w:rPr>
        <w:t>Schlesinger (1994)</w:t>
      </w:r>
      <w:r w:rsidRPr="006F70CE">
        <w:rPr>
          <w:rFonts w:ascii="Garamond" w:hAnsi="Garamond"/>
        </w:rPr>
        <w:t xml:space="preserve"> for arguments of this kind.</w:t>
      </w:r>
    </w:p>
  </w:footnote>
  <w:footnote w:id="21">
    <w:p w14:paraId="7500BECC" w14:textId="77777777" w:rsidR="009F41B4" w:rsidRPr="003C278F" w:rsidRDefault="009F41B4" w:rsidP="00C50B1E">
      <w:pPr>
        <w:pStyle w:val="FootnoteText"/>
        <w:rPr>
          <w:rFonts w:ascii="Garamond" w:hAnsi="Garamond"/>
        </w:rPr>
      </w:pPr>
      <w:r w:rsidRPr="00DA2844">
        <w:rPr>
          <w:rStyle w:val="FootnoteReference"/>
          <w:rFonts w:ascii="Garamond" w:hAnsi="Garamond"/>
        </w:rPr>
        <w:footnoteRef/>
      </w:r>
      <w:r w:rsidRPr="00DA2844">
        <w:rPr>
          <w:rFonts w:ascii="Garamond" w:hAnsi="Garamond"/>
        </w:rPr>
        <w:t xml:space="preserve"> </w:t>
      </w:r>
      <w:r w:rsidRPr="008B0C78">
        <w:rPr>
          <w:rFonts w:ascii="Garamond" w:hAnsi="Garamond"/>
        </w:rPr>
        <w:t xml:space="preserve">See </w:t>
      </w:r>
      <w:r w:rsidRPr="008B0C78">
        <w:rPr>
          <w:rFonts w:ascii="Garamond" w:eastAsia="Garamond" w:hAnsi="Garamond" w:cs="Garamond"/>
        </w:rPr>
        <w:t>Paul (2010); Prosser (2007, 2012, 2013); Callender (2008); Le Poidevin (2007); Dainton (2011: 405); Ism</w:t>
      </w:r>
      <w:r w:rsidRPr="003C278F">
        <w:rPr>
          <w:rFonts w:ascii="Garamond" w:eastAsia="Garamond" w:hAnsi="Garamond" w:cs="Garamond"/>
        </w:rPr>
        <w:t>ael (2012) and Hohwy, Paton, and Palmer (2015)</w:t>
      </w:r>
      <w:r w:rsidRPr="003C278F">
        <w:rPr>
          <w:rFonts w:ascii="Garamond" w:hAnsi="Garamond"/>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E1C"/>
    <w:multiLevelType w:val="hybridMultilevel"/>
    <w:tmpl w:val="F892A9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68A5"/>
    <w:multiLevelType w:val="hybridMultilevel"/>
    <w:tmpl w:val="01FEDDA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AB66160"/>
    <w:multiLevelType w:val="hybridMultilevel"/>
    <w:tmpl w:val="FFE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3D4B"/>
    <w:multiLevelType w:val="hybridMultilevel"/>
    <w:tmpl w:val="1BF2562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CB50304"/>
    <w:multiLevelType w:val="hybridMultilevel"/>
    <w:tmpl w:val="C862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16E0A"/>
    <w:multiLevelType w:val="hybridMultilevel"/>
    <w:tmpl w:val="026C5D8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D172092"/>
    <w:multiLevelType w:val="hybridMultilevel"/>
    <w:tmpl w:val="89B41FF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C67121"/>
    <w:multiLevelType w:val="hybridMultilevel"/>
    <w:tmpl w:val="D9CE751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EC80FD2"/>
    <w:multiLevelType w:val="hybridMultilevel"/>
    <w:tmpl w:val="CB6A395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0033D76"/>
    <w:multiLevelType w:val="hybridMultilevel"/>
    <w:tmpl w:val="F3CEAE2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3715B09"/>
    <w:multiLevelType w:val="hybridMultilevel"/>
    <w:tmpl w:val="83BA0BE4"/>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77317EE"/>
    <w:multiLevelType w:val="hybridMultilevel"/>
    <w:tmpl w:val="53F0B2B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B48234C"/>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E11D2"/>
    <w:multiLevelType w:val="hybridMultilevel"/>
    <w:tmpl w:val="33D847B8"/>
    <w:lvl w:ilvl="0" w:tplc="564AC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C063A"/>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35583"/>
    <w:multiLevelType w:val="hybridMultilevel"/>
    <w:tmpl w:val="09E60D44"/>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FE451A6"/>
    <w:multiLevelType w:val="hybridMultilevel"/>
    <w:tmpl w:val="53E4B51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40A8309E"/>
    <w:multiLevelType w:val="hybridMultilevel"/>
    <w:tmpl w:val="EFD8D352"/>
    <w:lvl w:ilvl="0" w:tplc="D4B23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70F3C"/>
    <w:multiLevelType w:val="hybridMultilevel"/>
    <w:tmpl w:val="A13E71A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45F4530A"/>
    <w:multiLevelType w:val="hybridMultilevel"/>
    <w:tmpl w:val="4F9ECD0A"/>
    <w:lvl w:ilvl="0" w:tplc="F528C252">
      <w:start w:val="3"/>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2023A"/>
    <w:multiLevelType w:val="hybridMultilevel"/>
    <w:tmpl w:val="13B0CA34"/>
    <w:lvl w:ilvl="0" w:tplc="D4B23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B6E62"/>
    <w:multiLevelType w:val="hybridMultilevel"/>
    <w:tmpl w:val="7060867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38E2D82"/>
    <w:multiLevelType w:val="hybridMultilevel"/>
    <w:tmpl w:val="E340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D1DEB"/>
    <w:multiLevelType w:val="hybridMultilevel"/>
    <w:tmpl w:val="1F429AE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64279DE"/>
    <w:multiLevelType w:val="hybridMultilevel"/>
    <w:tmpl w:val="6AF247F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B9233EC"/>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527F3"/>
    <w:multiLevelType w:val="hybridMultilevel"/>
    <w:tmpl w:val="0E505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85F40"/>
    <w:multiLevelType w:val="hybridMultilevel"/>
    <w:tmpl w:val="020A8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955AF"/>
    <w:multiLevelType w:val="hybridMultilevel"/>
    <w:tmpl w:val="4F3C46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4A318F8"/>
    <w:multiLevelType w:val="hybridMultilevel"/>
    <w:tmpl w:val="AC6C2B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6AC2F38"/>
    <w:multiLevelType w:val="hybridMultilevel"/>
    <w:tmpl w:val="A46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45002"/>
    <w:multiLevelType w:val="hybridMultilevel"/>
    <w:tmpl w:val="2C0AF66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6A7951"/>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FE02C3A"/>
    <w:multiLevelType w:val="hybridMultilevel"/>
    <w:tmpl w:val="22F8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3131B"/>
    <w:multiLevelType w:val="hybridMultilevel"/>
    <w:tmpl w:val="1870DBB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42B5C36"/>
    <w:multiLevelType w:val="hybridMultilevel"/>
    <w:tmpl w:val="FAB20F9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8A5128E"/>
    <w:multiLevelType w:val="hybridMultilevel"/>
    <w:tmpl w:val="9D02DE8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34"/>
  </w:num>
  <w:num w:numId="5">
    <w:abstractNumId w:val="31"/>
  </w:num>
  <w:num w:numId="6">
    <w:abstractNumId w:val="18"/>
  </w:num>
  <w:num w:numId="7">
    <w:abstractNumId w:val="21"/>
  </w:num>
  <w:num w:numId="8">
    <w:abstractNumId w:val="26"/>
  </w:num>
  <w:num w:numId="9">
    <w:abstractNumId w:val="33"/>
  </w:num>
  <w:num w:numId="10">
    <w:abstractNumId w:val="15"/>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3"/>
  </w:num>
  <w:num w:numId="17">
    <w:abstractNumId w:val="27"/>
  </w:num>
  <w:num w:numId="18">
    <w:abstractNumId w:val="11"/>
  </w:num>
  <w:num w:numId="19">
    <w:abstractNumId w:val="16"/>
  </w:num>
  <w:num w:numId="20">
    <w:abstractNumId w:val="9"/>
  </w:num>
  <w:num w:numId="21">
    <w:abstractNumId w:val="19"/>
  </w:num>
  <w:num w:numId="22">
    <w:abstractNumId w:val="25"/>
  </w:num>
  <w:num w:numId="23">
    <w:abstractNumId w:val="2"/>
  </w:num>
  <w:num w:numId="24">
    <w:abstractNumId w:val="37"/>
  </w:num>
  <w:num w:numId="25">
    <w:abstractNumId w:val="10"/>
  </w:num>
  <w:num w:numId="26">
    <w:abstractNumId w:val="17"/>
  </w:num>
  <w:num w:numId="27">
    <w:abstractNumId w:val="35"/>
  </w:num>
  <w:num w:numId="28">
    <w:abstractNumId w:val="8"/>
  </w:num>
  <w:num w:numId="29">
    <w:abstractNumId w:val="20"/>
  </w:num>
  <w:num w:numId="30">
    <w:abstractNumId w:val="0"/>
  </w:num>
  <w:num w:numId="31">
    <w:abstractNumId w:val="14"/>
  </w:num>
  <w:num w:numId="32">
    <w:abstractNumId w:val="4"/>
  </w:num>
  <w:num w:numId="33">
    <w:abstractNumId w:val="6"/>
  </w:num>
  <w:num w:numId="34">
    <w:abstractNumId w:val="7"/>
  </w:num>
  <w:num w:numId="35">
    <w:abstractNumId w:val="22"/>
  </w:num>
  <w:num w:numId="36">
    <w:abstractNumId w:val="12"/>
  </w:num>
  <w:num w:numId="37">
    <w:abstractNumId w:val="32"/>
  </w:num>
  <w:num w:numId="38">
    <w:abstractNumId w:val="36"/>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22"/>
    <w:rsid w:val="00000498"/>
    <w:rsid w:val="00000DF0"/>
    <w:rsid w:val="0000120B"/>
    <w:rsid w:val="00002997"/>
    <w:rsid w:val="00003529"/>
    <w:rsid w:val="00004E3D"/>
    <w:rsid w:val="00004E5C"/>
    <w:rsid w:val="00005904"/>
    <w:rsid w:val="00005976"/>
    <w:rsid w:val="00007675"/>
    <w:rsid w:val="00007CD3"/>
    <w:rsid w:val="000107FA"/>
    <w:rsid w:val="00010C23"/>
    <w:rsid w:val="000115D9"/>
    <w:rsid w:val="00011F3A"/>
    <w:rsid w:val="00012974"/>
    <w:rsid w:val="0001340E"/>
    <w:rsid w:val="0001372D"/>
    <w:rsid w:val="0001445A"/>
    <w:rsid w:val="000149F7"/>
    <w:rsid w:val="00015106"/>
    <w:rsid w:val="00015349"/>
    <w:rsid w:val="00017DDF"/>
    <w:rsid w:val="00017E70"/>
    <w:rsid w:val="00020371"/>
    <w:rsid w:val="000214C2"/>
    <w:rsid w:val="000226F2"/>
    <w:rsid w:val="00024484"/>
    <w:rsid w:val="000259CA"/>
    <w:rsid w:val="0002673D"/>
    <w:rsid w:val="0002696D"/>
    <w:rsid w:val="00027E4A"/>
    <w:rsid w:val="00030178"/>
    <w:rsid w:val="000305BF"/>
    <w:rsid w:val="0003068F"/>
    <w:rsid w:val="00030DF4"/>
    <w:rsid w:val="00031446"/>
    <w:rsid w:val="00031E45"/>
    <w:rsid w:val="00032BBC"/>
    <w:rsid w:val="00032C72"/>
    <w:rsid w:val="00032D28"/>
    <w:rsid w:val="00033639"/>
    <w:rsid w:val="00033D9B"/>
    <w:rsid w:val="000346AC"/>
    <w:rsid w:val="0003513E"/>
    <w:rsid w:val="00035802"/>
    <w:rsid w:val="0003616C"/>
    <w:rsid w:val="0003641A"/>
    <w:rsid w:val="00036F08"/>
    <w:rsid w:val="00037052"/>
    <w:rsid w:val="00037238"/>
    <w:rsid w:val="00037720"/>
    <w:rsid w:val="000378C4"/>
    <w:rsid w:val="000411E4"/>
    <w:rsid w:val="00044390"/>
    <w:rsid w:val="0004484B"/>
    <w:rsid w:val="00044E19"/>
    <w:rsid w:val="00044E30"/>
    <w:rsid w:val="000457AB"/>
    <w:rsid w:val="00046AE4"/>
    <w:rsid w:val="00047DE3"/>
    <w:rsid w:val="00050B08"/>
    <w:rsid w:val="00052660"/>
    <w:rsid w:val="00053149"/>
    <w:rsid w:val="00053E55"/>
    <w:rsid w:val="0005443A"/>
    <w:rsid w:val="00054FC7"/>
    <w:rsid w:val="000550E6"/>
    <w:rsid w:val="00055294"/>
    <w:rsid w:val="00056920"/>
    <w:rsid w:val="00056950"/>
    <w:rsid w:val="00056AF2"/>
    <w:rsid w:val="00057BBD"/>
    <w:rsid w:val="00057C0F"/>
    <w:rsid w:val="00060D9C"/>
    <w:rsid w:val="000614F5"/>
    <w:rsid w:val="00061645"/>
    <w:rsid w:val="000616A5"/>
    <w:rsid w:val="00061C7E"/>
    <w:rsid w:val="00062FF7"/>
    <w:rsid w:val="000642C0"/>
    <w:rsid w:val="000644D0"/>
    <w:rsid w:val="0006553C"/>
    <w:rsid w:val="0006608F"/>
    <w:rsid w:val="000670B3"/>
    <w:rsid w:val="000671E7"/>
    <w:rsid w:val="0006788C"/>
    <w:rsid w:val="00067CAC"/>
    <w:rsid w:val="00070867"/>
    <w:rsid w:val="00071075"/>
    <w:rsid w:val="0007202E"/>
    <w:rsid w:val="000734CB"/>
    <w:rsid w:val="0007465D"/>
    <w:rsid w:val="000757A1"/>
    <w:rsid w:val="00075E21"/>
    <w:rsid w:val="00075EF3"/>
    <w:rsid w:val="00076345"/>
    <w:rsid w:val="00076C18"/>
    <w:rsid w:val="00076F89"/>
    <w:rsid w:val="00077639"/>
    <w:rsid w:val="00080257"/>
    <w:rsid w:val="00080614"/>
    <w:rsid w:val="00082621"/>
    <w:rsid w:val="000856A1"/>
    <w:rsid w:val="00086560"/>
    <w:rsid w:val="00086BF7"/>
    <w:rsid w:val="00087AB2"/>
    <w:rsid w:val="00087D29"/>
    <w:rsid w:val="00090266"/>
    <w:rsid w:val="00090BD9"/>
    <w:rsid w:val="00092628"/>
    <w:rsid w:val="00092795"/>
    <w:rsid w:val="000927E8"/>
    <w:rsid w:val="00093E73"/>
    <w:rsid w:val="000940EC"/>
    <w:rsid w:val="00095B72"/>
    <w:rsid w:val="00097960"/>
    <w:rsid w:val="000979C0"/>
    <w:rsid w:val="000A096A"/>
    <w:rsid w:val="000A1030"/>
    <w:rsid w:val="000A135D"/>
    <w:rsid w:val="000A1C0D"/>
    <w:rsid w:val="000A212B"/>
    <w:rsid w:val="000A2A73"/>
    <w:rsid w:val="000A39D1"/>
    <w:rsid w:val="000A48DB"/>
    <w:rsid w:val="000B00A8"/>
    <w:rsid w:val="000B0EEE"/>
    <w:rsid w:val="000B32EE"/>
    <w:rsid w:val="000B369F"/>
    <w:rsid w:val="000B37B6"/>
    <w:rsid w:val="000B37C0"/>
    <w:rsid w:val="000B4543"/>
    <w:rsid w:val="000B5FBB"/>
    <w:rsid w:val="000B6583"/>
    <w:rsid w:val="000B65A9"/>
    <w:rsid w:val="000B6689"/>
    <w:rsid w:val="000B7274"/>
    <w:rsid w:val="000B7BA7"/>
    <w:rsid w:val="000B7C48"/>
    <w:rsid w:val="000B7D21"/>
    <w:rsid w:val="000C12E2"/>
    <w:rsid w:val="000C154D"/>
    <w:rsid w:val="000C3068"/>
    <w:rsid w:val="000C3A97"/>
    <w:rsid w:val="000C48C5"/>
    <w:rsid w:val="000C53F4"/>
    <w:rsid w:val="000C56AD"/>
    <w:rsid w:val="000C57F7"/>
    <w:rsid w:val="000C61FF"/>
    <w:rsid w:val="000C6D00"/>
    <w:rsid w:val="000D01A6"/>
    <w:rsid w:val="000D01BB"/>
    <w:rsid w:val="000D075E"/>
    <w:rsid w:val="000D2EF3"/>
    <w:rsid w:val="000D329C"/>
    <w:rsid w:val="000D57A8"/>
    <w:rsid w:val="000D6320"/>
    <w:rsid w:val="000D6A50"/>
    <w:rsid w:val="000D6E59"/>
    <w:rsid w:val="000D7389"/>
    <w:rsid w:val="000D749D"/>
    <w:rsid w:val="000D7CD7"/>
    <w:rsid w:val="000E015D"/>
    <w:rsid w:val="000E1A0D"/>
    <w:rsid w:val="000E214F"/>
    <w:rsid w:val="000E2CF8"/>
    <w:rsid w:val="000E341A"/>
    <w:rsid w:val="000E3DBF"/>
    <w:rsid w:val="000E3E93"/>
    <w:rsid w:val="000E5C33"/>
    <w:rsid w:val="000E6CBE"/>
    <w:rsid w:val="000E7478"/>
    <w:rsid w:val="000E7558"/>
    <w:rsid w:val="000E7CA2"/>
    <w:rsid w:val="000E7E48"/>
    <w:rsid w:val="000F1D29"/>
    <w:rsid w:val="000F21D0"/>
    <w:rsid w:val="000F2537"/>
    <w:rsid w:val="000F2C23"/>
    <w:rsid w:val="000F2EB6"/>
    <w:rsid w:val="000F334B"/>
    <w:rsid w:val="000F4398"/>
    <w:rsid w:val="000F4AE2"/>
    <w:rsid w:val="000F5054"/>
    <w:rsid w:val="000F63F2"/>
    <w:rsid w:val="000F6A5C"/>
    <w:rsid w:val="000F741B"/>
    <w:rsid w:val="001000E8"/>
    <w:rsid w:val="00100137"/>
    <w:rsid w:val="001001DA"/>
    <w:rsid w:val="001006E1"/>
    <w:rsid w:val="00100AC7"/>
    <w:rsid w:val="001016EF"/>
    <w:rsid w:val="001017A2"/>
    <w:rsid w:val="00101B7F"/>
    <w:rsid w:val="00101C7B"/>
    <w:rsid w:val="00101D73"/>
    <w:rsid w:val="001024E5"/>
    <w:rsid w:val="00102FE2"/>
    <w:rsid w:val="00103219"/>
    <w:rsid w:val="001032EC"/>
    <w:rsid w:val="00106064"/>
    <w:rsid w:val="00106BBB"/>
    <w:rsid w:val="0010756C"/>
    <w:rsid w:val="00107F90"/>
    <w:rsid w:val="00110989"/>
    <w:rsid w:val="00111C0F"/>
    <w:rsid w:val="00111E1F"/>
    <w:rsid w:val="00111F99"/>
    <w:rsid w:val="0011248E"/>
    <w:rsid w:val="00114D6F"/>
    <w:rsid w:val="00115E2A"/>
    <w:rsid w:val="00120BFB"/>
    <w:rsid w:val="00121810"/>
    <w:rsid w:val="00121D0B"/>
    <w:rsid w:val="0012301C"/>
    <w:rsid w:val="00123B89"/>
    <w:rsid w:val="00123C9C"/>
    <w:rsid w:val="001255BC"/>
    <w:rsid w:val="00125C91"/>
    <w:rsid w:val="00126F6A"/>
    <w:rsid w:val="0012703C"/>
    <w:rsid w:val="001300A9"/>
    <w:rsid w:val="001311A9"/>
    <w:rsid w:val="001312F6"/>
    <w:rsid w:val="00131324"/>
    <w:rsid w:val="00131549"/>
    <w:rsid w:val="00131580"/>
    <w:rsid w:val="00131DC3"/>
    <w:rsid w:val="00133B9F"/>
    <w:rsid w:val="0013454F"/>
    <w:rsid w:val="001348EA"/>
    <w:rsid w:val="00135528"/>
    <w:rsid w:val="001358AE"/>
    <w:rsid w:val="00135B7E"/>
    <w:rsid w:val="00135E57"/>
    <w:rsid w:val="00136067"/>
    <w:rsid w:val="00136F0E"/>
    <w:rsid w:val="00136F80"/>
    <w:rsid w:val="00141AB8"/>
    <w:rsid w:val="00142B76"/>
    <w:rsid w:val="00143154"/>
    <w:rsid w:val="00143270"/>
    <w:rsid w:val="00144286"/>
    <w:rsid w:val="00144C78"/>
    <w:rsid w:val="0014601E"/>
    <w:rsid w:val="00146FE9"/>
    <w:rsid w:val="00150AD9"/>
    <w:rsid w:val="0015142A"/>
    <w:rsid w:val="00151A1E"/>
    <w:rsid w:val="00151B82"/>
    <w:rsid w:val="00151F00"/>
    <w:rsid w:val="0015227C"/>
    <w:rsid w:val="001522CF"/>
    <w:rsid w:val="00153475"/>
    <w:rsid w:val="0015456B"/>
    <w:rsid w:val="00155F84"/>
    <w:rsid w:val="0015699A"/>
    <w:rsid w:val="001571FC"/>
    <w:rsid w:val="00157339"/>
    <w:rsid w:val="001574F9"/>
    <w:rsid w:val="001606EE"/>
    <w:rsid w:val="00160994"/>
    <w:rsid w:val="001609F7"/>
    <w:rsid w:val="0016144C"/>
    <w:rsid w:val="00162F42"/>
    <w:rsid w:val="00163499"/>
    <w:rsid w:val="0016398A"/>
    <w:rsid w:val="00165A01"/>
    <w:rsid w:val="00166B39"/>
    <w:rsid w:val="001677BE"/>
    <w:rsid w:val="00167A1C"/>
    <w:rsid w:val="00170736"/>
    <w:rsid w:val="00170BAC"/>
    <w:rsid w:val="00170D71"/>
    <w:rsid w:val="0017136E"/>
    <w:rsid w:val="00171442"/>
    <w:rsid w:val="00171940"/>
    <w:rsid w:val="00171EC9"/>
    <w:rsid w:val="0017351E"/>
    <w:rsid w:val="0017387A"/>
    <w:rsid w:val="00173BE3"/>
    <w:rsid w:val="0017409A"/>
    <w:rsid w:val="001742FB"/>
    <w:rsid w:val="00174B27"/>
    <w:rsid w:val="00174D74"/>
    <w:rsid w:val="00175062"/>
    <w:rsid w:val="00176213"/>
    <w:rsid w:val="001765D5"/>
    <w:rsid w:val="00177D69"/>
    <w:rsid w:val="00180536"/>
    <w:rsid w:val="0018082B"/>
    <w:rsid w:val="00180940"/>
    <w:rsid w:val="00180D35"/>
    <w:rsid w:val="00181EB3"/>
    <w:rsid w:val="00182119"/>
    <w:rsid w:val="00182CB4"/>
    <w:rsid w:val="0018392B"/>
    <w:rsid w:val="001849A2"/>
    <w:rsid w:val="00184F10"/>
    <w:rsid w:val="001860BF"/>
    <w:rsid w:val="00187643"/>
    <w:rsid w:val="0018766F"/>
    <w:rsid w:val="00187710"/>
    <w:rsid w:val="0019032A"/>
    <w:rsid w:val="001913AA"/>
    <w:rsid w:val="001913BC"/>
    <w:rsid w:val="0019224D"/>
    <w:rsid w:val="00192973"/>
    <w:rsid w:val="00192E0C"/>
    <w:rsid w:val="00193DF7"/>
    <w:rsid w:val="00194D0E"/>
    <w:rsid w:val="001951E2"/>
    <w:rsid w:val="001959D4"/>
    <w:rsid w:val="00195A1B"/>
    <w:rsid w:val="00196F36"/>
    <w:rsid w:val="001A1BFA"/>
    <w:rsid w:val="001A2246"/>
    <w:rsid w:val="001A2BD8"/>
    <w:rsid w:val="001A2D84"/>
    <w:rsid w:val="001A3573"/>
    <w:rsid w:val="001A3AD0"/>
    <w:rsid w:val="001A3E35"/>
    <w:rsid w:val="001A690E"/>
    <w:rsid w:val="001A6BBB"/>
    <w:rsid w:val="001A6FF7"/>
    <w:rsid w:val="001A7521"/>
    <w:rsid w:val="001A7AFD"/>
    <w:rsid w:val="001B2F8D"/>
    <w:rsid w:val="001B4049"/>
    <w:rsid w:val="001B46DF"/>
    <w:rsid w:val="001B4B65"/>
    <w:rsid w:val="001B5916"/>
    <w:rsid w:val="001B6D08"/>
    <w:rsid w:val="001B7F6A"/>
    <w:rsid w:val="001C04B7"/>
    <w:rsid w:val="001C0A4B"/>
    <w:rsid w:val="001C0BD2"/>
    <w:rsid w:val="001C0CB3"/>
    <w:rsid w:val="001C1BAD"/>
    <w:rsid w:val="001C2931"/>
    <w:rsid w:val="001C29A6"/>
    <w:rsid w:val="001C2DEF"/>
    <w:rsid w:val="001C39BE"/>
    <w:rsid w:val="001C3A2B"/>
    <w:rsid w:val="001C4037"/>
    <w:rsid w:val="001C404E"/>
    <w:rsid w:val="001C4867"/>
    <w:rsid w:val="001C4A17"/>
    <w:rsid w:val="001C5D9E"/>
    <w:rsid w:val="001C693F"/>
    <w:rsid w:val="001C7170"/>
    <w:rsid w:val="001C76E6"/>
    <w:rsid w:val="001C76EF"/>
    <w:rsid w:val="001D00E9"/>
    <w:rsid w:val="001D130B"/>
    <w:rsid w:val="001D2187"/>
    <w:rsid w:val="001D22D4"/>
    <w:rsid w:val="001D3096"/>
    <w:rsid w:val="001D3207"/>
    <w:rsid w:val="001D4F18"/>
    <w:rsid w:val="001D53FD"/>
    <w:rsid w:val="001D5473"/>
    <w:rsid w:val="001D58C7"/>
    <w:rsid w:val="001D6F94"/>
    <w:rsid w:val="001D709A"/>
    <w:rsid w:val="001D762E"/>
    <w:rsid w:val="001E0770"/>
    <w:rsid w:val="001E1327"/>
    <w:rsid w:val="001E1E1E"/>
    <w:rsid w:val="001E2261"/>
    <w:rsid w:val="001E2656"/>
    <w:rsid w:val="001E2C47"/>
    <w:rsid w:val="001E2EBA"/>
    <w:rsid w:val="001E348E"/>
    <w:rsid w:val="001E3BB7"/>
    <w:rsid w:val="001E3E98"/>
    <w:rsid w:val="001E4819"/>
    <w:rsid w:val="001E5025"/>
    <w:rsid w:val="001E5B0C"/>
    <w:rsid w:val="001E7570"/>
    <w:rsid w:val="001E78B3"/>
    <w:rsid w:val="001F004D"/>
    <w:rsid w:val="001F0191"/>
    <w:rsid w:val="001F0C08"/>
    <w:rsid w:val="001F0E0C"/>
    <w:rsid w:val="001F1329"/>
    <w:rsid w:val="001F140D"/>
    <w:rsid w:val="001F1EA9"/>
    <w:rsid w:val="001F3135"/>
    <w:rsid w:val="001F3EC4"/>
    <w:rsid w:val="001F457D"/>
    <w:rsid w:val="001F4A40"/>
    <w:rsid w:val="001F5577"/>
    <w:rsid w:val="001F61EB"/>
    <w:rsid w:val="001F6CA3"/>
    <w:rsid w:val="0020179D"/>
    <w:rsid w:val="002023AA"/>
    <w:rsid w:val="002029E9"/>
    <w:rsid w:val="002031B6"/>
    <w:rsid w:val="00203A31"/>
    <w:rsid w:val="00203E9C"/>
    <w:rsid w:val="00204497"/>
    <w:rsid w:val="00204514"/>
    <w:rsid w:val="002055BB"/>
    <w:rsid w:val="002056E3"/>
    <w:rsid w:val="00205908"/>
    <w:rsid w:val="00205FBC"/>
    <w:rsid w:val="00207099"/>
    <w:rsid w:val="00207B82"/>
    <w:rsid w:val="00210332"/>
    <w:rsid w:val="0021055E"/>
    <w:rsid w:val="002108AF"/>
    <w:rsid w:val="002116BD"/>
    <w:rsid w:val="002118F9"/>
    <w:rsid w:val="00212213"/>
    <w:rsid w:val="00212267"/>
    <w:rsid w:val="00212E31"/>
    <w:rsid w:val="002155FD"/>
    <w:rsid w:val="00215704"/>
    <w:rsid w:val="0021723D"/>
    <w:rsid w:val="002201BC"/>
    <w:rsid w:val="002241DF"/>
    <w:rsid w:val="00224DBF"/>
    <w:rsid w:val="00225A9B"/>
    <w:rsid w:val="00225CC9"/>
    <w:rsid w:val="00225E06"/>
    <w:rsid w:val="00225E7F"/>
    <w:rsid w:val="0022648C"/>
    <w:rsid w:val="002265F6"/>
    <w:rsid w:val="002301C5"/>
    <w:rsid w:val="00231DA1"/>
    <w:rsid w:val="00232E16"/>
    <w:rsid w:val="002334B7"/>
    <w:rsid w:val="002347D5"/>
    <w:rsid w:val="0023536A"/>
    <w:rsid w:val="00236160"/>
    <w:rsid w:val="00236AB7"/>
    <w:rsid w:val="00237415"/>
    <w:rsid w:val="00237720"/>
    <w:rsid w:val="00240BF0"/>
    <w:rsid w:val="002422E7"/>
    <w:rsid w:val="00242363"/>
    <w:rsid w:val="002423A0"/>
    <w:rsid w:val="00242B35"/>
    <w:rsid w:val="00244209"/>
    <w:rsid w:val="002449D6"/>
    <w:rsid w:val="00244EC5"/>
    <w:rsid w:val="00246D69"/>
    <w:rsid w:val="00250318"/>
    <w:rsid w:val="002506CF"/>
    <w:rsid w:val="002512C7"/>
    <w:rsid w:val="002513EF"/>
    <w:rsid w:val="00251597"/>
    <w:rsid w:val="0025315A"/>
    <w:rsid w:val="00253A67"/>
    <w:rsid w:val="00255E45"/>
    <w:rsid w:val="002562E7"/>
    <w:rsid w:val="0025639D"/>
    <w:rsid w:val="00256A52"/>
    <w:rsid w:val="00257166"/>
    <w:rsid w:val="00257926"/>
    <w:rsid w:val="00257D80"/>
    <w:rsid w:val="00260221"/>
    <w:rsid w:val="002605D1"/>
    <w:rsid w:val="002625C9"/>
    <w:rsid w:val="002625F1"/>
    <w:rsid w:val="002628F5"/>
    <w:rsid w:val="00262AA6"/>
    <w:rsid w:val="00264504"/>
    <w:rsid w:val="002645B2"/>
    <w:rsid w:val="0026781F"/>
    <w:rsid w:val="002700B7"/>
    <w:rsid w:val="002714CC"/>
    <w:rsid w:val="00273EF2"/>
    <w:rsid w:val="00274EDA"/>
    <w:rsid w:val="00275635"/>
    <w:rsid w:val="00275ABB"/>
    <w:rsid w:val="00276069"/>
    <w:rsid w:val="00276459"/>
    <w:rsid w:val="00281BD3"/>
    <w:rsid w:val="002823CB"/>
    <w:rsid w:val="00282919"/>
    <w:rsid w:val="00282A21"/>
    <w:rsid w:val="00283143"/>
    <w:rsid w:val="00284BA5"/>
    <w:rsid w:val="00284D8D"/>
    <w:rsid w:val="00284F04"/>
    <w:rsid w:val="00285804"/>
    <w:rsid w:val="00286CE5"/>
    <w:rsid w:val="00287298"/>
    <w:rsid w:val="002878DC"/>
    <w:rsid w:val="00287D50"/>
    <w:rsid w:val="002900EC"/>
    <w:rsid w:val="0029116A"/>
    <w:rsid w:val="00291695"/>
    <w:rsid w:val="002916F1"/>
    <w:rsid w:val="00291997"/>
    <w:rsid w:val="002927D4"/>
    <w:rsid w:val="00295004"/>
    <w:rsid w:val="00295310"/>
    <w:rsid w:val="002956B9"/>
    <w:rsid w:val="00296964"/>
    <w:rsid w:val="00296D2F"/>
    <w:rsid w:val="00297AF9"/>
    <w:rsid w:val="002A02AF"/>
    <w:rsid w:val="002A0828"/>
    <w:rsid w:val="002A0CFD"/>
    <w:rsid w:val="002A0EB0"/>
    <w:rsid w:val="002A1344"/>
    <w:rsid w:val="002A14CB"/>
    <w:rsid w:val="002A1A67"/>
    <w:rsid w:val="002A1D57"/>
    <w:rsid w:val="002A1F0A"/>
    <w:rsid w:val="002A2030"/>
    <w:rsid w:val="002A3B57"/>
    <w:rsid w:val="002A4661"/>
    <w:rsid w:val="002A5508"/>
    <w:rsid w:val="002A67C0"/>
    <w:rsid w:val="002A6D30"/>
    <w:rsid w:val="002A6DE2"/>
    <w:rsid w:val="002A6EAC"/>
    <w:rsid w:val="002A71D5"/>
    <w:rsid w:val="002A77B3"/>
    <w:rsid w:val="002B0BD5"/>
    <w:rsid w:val="002B107D"/>
    <w:rsid w:val="002B10C8"/>
    <w:rsid w:val="002B1F34"/>
    <w:rsid w:val="002B2240"/>
    <w:rsid w:val="002B2ADC"/>
    <w:rsid w:val="002B2F12"/>
    <w:rsid w:val="002B4790"/>
    <w:rsid w:val="002B488E"/>
    <w:rsid w:val="002B548B"/>
    <w:rsid w:val="002B57E5"/>
    <w:rsid w:val="002B5B4F"/>
    <w:rsid w:val="002B5BB4"/>
    <w:rsid w:val="002B72C9"/>
    <w:rsid w:val="002B7FE6"/>
    <w:rsid w:val="002C0DA2"/>
    <w:rsid w:val="002C1B06"/>
    <w:rsid w:val="002C26E1"/>
    <w:rsid w:val="002C3294"/>
    <w:rsid w:val="002C392A"/>
    <w:rsid w:val="002C3B6E"/>
    <w:rsid w:val="002C41ED"/>
    <w:rsid w:val="002C5D07"/>
    <w:rsid w:val="002C6C42"/>
    <w:rsid w:val="002D04B9"/>
    <w:rsid w:val="002D0FA1"/>
    <w:rsid w:val="002D3232"/>
    <w:rsid w:val="002D4695"/>
    <w:rsid w:val="002D51FC"/>
    <w:rsid w:val="002E054A"/>
    <w:rsid w:val="002E1499"/>
    <w:rsid w:val="002E29A5"/>
    <w:rsid w:val="002E5106"/>
    <w:rsid w:val="002E53B4"/>
    <w:rsid w:val="002E5DE4"/>
    <w:rsid w:val="002E6B44"/>
    <w:rsid w:val="002E6E86"/>
    <w:rsid w:val="002E7C54"/>
    <w:rsid w:val="002E7DEC"/>
    <w:rsid w:val="002F07CA"/>
    <w:rsid w:val="002F0A64"/>
    <w:rsid w:val="002F0F8F"/>
    <w:rsid w:val="002F1317"/>
    <w:rsid w:val="002F180C"/>
    <w:rsid w:val="002F189A"/>
    <w:rsid w:val="002F18D8"/>
    <w:rsid w:val="002F2278"/>
    <w:rsid w:val="002F5292"/>
    <w:rsid w:val="002F5CE3"/>
    <w:rsid w:val="002F717D"/>
    <w:rsid w:val="002F761F"/>
    <w:rsid w:val="002F7EFB"/>
    <w:rsid w:val="00300585"/>
    <w:rsid w:val="00300D3B"/>
    <w:rsid w:val="003010AB"/>
    <w:rsid w:val="00301326"/>
    <w:rsid w:val="00301FB8"/>
    <w:rsid w:val="00302CD7"/>
    <w:rsid w:val="00302E47"/>
    <w:rsid w:val="00303A3D"/>
    <w:rsid w:val="00304598"/>
    <w:rsid w:val="00304C10"/>
    <w:rsid w:val="00306D00"/>
    <w:rsid w:val="00311DB7"/>
    <w:rsid w:val="00312953"/>
    <w:rsid w:val="0031395F"/>
    <w:rsid w:val="00314199"/>
    <w:rsid w:val="00315552"/>
    <w:rsid w:val="00316416"/>
    <w:rsid w:val="00316871"/>
    <w:rsid w:val="003169F2"/>
    <w:rsid w:val="0031702C"/>
    <w:rsid w:val="00317941"/>
    <w:rsid w:val="0031798D"/>
    <w:rsid w:val="00317CD7"/>
    <w:rsid w:val="00320716"/>
    <w:rsid w:val="00320FE4"/>
    <w:rsid w:val="00321048"/>
    <w:rsid w:val="0032105E"/>
    <w:rsid w:val="003212D7"/>
    <w:rsid w:val="00321B12"/>
    <w:rsid w:val="0032246C"/>
    <w:rsid w:val="00323123"/>
    <w:rsid w:val="00323920"/>
    <w:rsid w:val="00323D42"/>
    <w:rsid w:val="00323E02"/>
    <w:rsid w:val="00323F01"/>
    <w:rsid w:val="003242F0"/>
    <w:rsid w:val="003250F9"/>
    <w:rsid w:val="00325B68"/>
    <w:rsid w:val="0032638D"/>
    <w:rsid w:val="003266C9"/>
    <w:rsid w:val="0032713A"/>
    <w:rsid w:val="00327371"/>
    <w:rsid w:val="003276BD"/>
    <w:rsid w:val="003329DA"/>
    <w:rsid w:val="00333914"/>
    <w:rsid w:val="00333C9E"/>
    <w:rsid w:val="00334993"/>
    <w:rsid w:val="003367C9"/>
    <w:rsid w:val="00336D54"/>
    <w:rsid w:val="00337049"/>
    <w:rsid w:val="00337FA7"/>
    <w:rsid w:val="003400D8"/>
    <w:rsid w:val="0034112E"/>
    <w:rsid w:val="0034353F"/>
    <w:rsid w:val="00344416"/>
    <w:rsid w:val="0034520C"/>
    <w:rsid w:val="00345B37"/>
    <w:rsid w:val="00346760"/>
    <w:rsid w:val="00346D52"/>
    <w:rsid w:val="0034789A"/>
    <w:rsid w:val="00350370"/>
    <w:rsid w:val="00350D87"/>
    <w:rsid w:val="00352429"/>
    <w:rsid w:val="00352512"/>
    <w:rsid w:val="00352F22"/>
    <w:rsid w:val="0035324B"/>
    <w:rsid w:val="00353C39"/>
    <w:rsid w:val="00355297"/>
    <w:rsid w:val="0035570B"/>
    <w:rsid w:val="0035612E"/>
    <w:rsid w:val="00356A8F"/>
    <w:rsid w:val="00356DA0"/>
    <w:rsid w:val="003576BC"/>
    <w:rsid w:val="0036007F"/>
    <w:rsid w:val="003612D9"/>
    <w:rsid w:val="00361699"/>
    <w:rsid w:val="00362223"/>
    <w:rsid w:val="00362C37"/>
    <w:rsid w:val="00362D31"/>
    <w:rsid w:val="003630D4"/>
    <w:rsid w:val="003635A4"/>
    <w:rsid w:val="00364002"/>
    <w:rsid w:val="003649D1"/>
    <w:rsid w:val="00365F41"/>
    <w:rsid w:val="00366FFE"/>
    <w:rsid w:val="003673C9"/>
    <w:rsid w:val="00367CF1"/>
    <w:rsid w:val="003707B3"/>
    <w:rsid w:val="00370822"/>
    <w:rsid w:val="0037198F"/>
    <w:rsid w:val="003719B7"/>
    <w:rsid w:val="00371FB2"/>
    <w:rsid w:val="00374723"/>
    <w:rsid w:val="003775B8"/>
    <w:rsid w:val="00377F3A"/>
    <w:rsid w:val="00380283"/>
    <w:rsid w:val="003826F4"/>
    <w:rsid w:val="003829B3"/>
    <w:rsid w:val="003832A9"/>
    <w:rsid w:val="003836AB"/>
    <w:rsid w:val="00383AD6"/>
    <w:rsid w:val="0038415F"/>
    <w:rsid w:val="00384423"/>
    <w:rsid w:val="0038447D"/>
    <w:rsid w:val="003844AB"/>
    <w:rsid w:val="00385E1B"/>
    <w:rsid w:val="00386C69"/>
    <w:rsid w:val="00391B7D"/>
    <w:rsid w:val="0039219C"/>
    <w:rsid w:val="00393166"/>
    <w:rsid w:val="00393195"/>
    <w:rsid w:val="00395F16"/>
    <w:rsid w:val="0039605E"/>
    <w:rsid w:val="003967C0"/>
    <w:rsid w:val="00396B2B"/>
    <w:rsid w:val="00397349"/>
    <w:rsid w:val="003A0421"/>
    <w:rsid w:val="003A09ED"/>
    <w:rsid w:val="003A5FA5"/>
    <w:rsid w:val="003A6195"/>
    <w:rsid w:val="003A68C8"/>
    <w:rsid w:val="003A7C55"/>
    <w:rsid w:val="003B0C49"/>
    <w:rsid w:val="003B0FD2"/>
    <w:rsid w:val="003B1B1E"/>
    <w:rsid w:val="003B2A63"/>
    <w:rsid w:val="003B3124"/>
    <w:rsid w:val="003B3C27"/>
    <w:rsid w:val="003B46CC"/>
    <w:rsid w:val="003B4D81"/>
    <w:rsid w:val="003B4F57"/>
    <w:rsid w:val="003B5F66"/>
    <w:rsid w:val="003B6841"/>
    <w:rsid w:val="003B6FB1"/>
    <w:rsid w:val="003B7234"/>
    <w:rsid w:val="003B75F3"/>
    <w:rsid w:val="003B7FF4"/>
    <w:rsid w:val="003C00C3"/>
    <w:rsid w:val="003C0E54"/>
    <w:rsid w:val="003C101A"/>
    <w:rsid w:val="003C21BF"/>
    <w:rsid w:val="003C278F"/>
    <w:rsid w:val="003C2892"/>
    <w:rsid w:val="003C2BD5"/>
    <w:rsid w:val="003C30D3"/>
    <w:rsid w:val="003C3861"/>
    <w:rsid w:val="003C4544"/>
    <w:rsid w:val="003C4F5C"/>
    <w:rsid w:val="003C520B"/>
    <w:rsid w:val="003C56E0"/>
    <w:rsid w:val="003C5D7D"/>
    <w:rsid w:val="003C5DEE"/>
    <w:rsid w:val="003C5E03"/>
    <w:rsid w:val="003C759A"/>
    <w:rsid w:val="003C7D16"/>
    <w:rsid w:val="003C7DED"/>
    <w:rsid w:val="003D354C"/>
    <w:rsid w:val="003D3931"/>
    <w:rsid w:val="003D5A4D"/>
    <w:rsid w:val="003D628C"/>
    <w:rsid w:val="003D682B"/>
    <w:rsid w:val="003D70B5"/>
    <w:rsid w:val="003D74C6"/>
    <w:rsid w:val="003E08B4"/>
    <w:rsid w:val="003E1049"/>
    <w:rsid w:val="003E13CD"/>
    <w:rsid w:val="003E2C9D"/>
    <w:rsid w:val="003E2EAB"/>
    <w:rsid w:val="003E3043"/>
    <w:rsid w:val="003E452B"/>
    <w:rsid w:val="003E47A3"/>
    <w:rsid w:val="003E52A3"/>
    <w:rsid w:val="003E57EE"/>
    <w:rsid w:val="003E5ECC"/>
    <w:rsid w:val="003E7466"/>
    <w:rsid w:val="003F1C8B"/>
    <w:rsid w:val="003F1D62"/>
    <w:rsid w:val="003F2C68"/>
    <w:rsid w:val="003F4DAB"/>
    <w:rsid w:val="003F5880"/>
    <w:rsid w:val="003F716A"/>
    <w:rsid w:val="003F7ACA"/>
    <w:rsid w:val="003F7F58"/>
    <w:rsid w:val="004000EA"/>
    <w:rsid w:val="00401197"/>
    <w:rsid w:val="00402A88"/>
    <w:rsid w:val="004033F3"/>
    <w:rsid w:val="004038B6"/>
    <w:rsid w:val="00403AD3"/>
    <w:rsid w:val="004040F9"/>
    <w:rsid w:val="0040483C"/>
    <w:rsid w:val="004049E8"/>
    <w:rsid w:val="00404B0B"/>
    <w:rsid w:val="00404DD0"/>
    <w:rsid w:val="004062A5"/>
    <w:rsid w:val="00411D72"/>
    <w:rsid w:val="00412DA0"/>
    <w:rsid w:val="00412EA6"/>
    <w:rsid w:val="00413F23"/>
    <w:rsid w:val="00414204"/>
    <w:rsid w:val="00414F1A"/>
    <w:rsid w:val="004159F0"/>
    <w:rsid w:val="00415C3F"/>
    <w:rsid w:val="004170D0"/>
    <w:rsid w:val="0041760E"/>
    <w:rsid w:val="0041783C"/>
    <w:rsid w:val="004200BE"/>
    <w:rsid w:val="00420CE5"/>
    <w:rsid w:val="0042132C"/>
    <w:rsid w:val="00421904"/>
    <w:rsid w:val="0042270D"/>
    <w:rsid w:val="0042391B"/>
    <w:rsid w:val="00424F4E"/>
    <w:rsid w:val="0042554C"/>
    <w:rsid w:val="00426103"/>
    <w:rsid w:val="00426F7F"/>
    <w:rsid w:val="00427205"/>
    <w:rsid w:val="0042733C"/>
    <w:rsid w:val="00427B61"/>
    <w:rsid w:val="00430026"/>
    <w:rsid w:val="004304FD"/>
    <w:rsid w:val="00430BD8"/>
    <w:rsid w:val="0043194B"/>
    <w:rsid w:val="0043226F"/>
    <w:rsid w:val="0043296E"/>
    <w:rsid w:val="0043375D"/>
    <w:rsid w:val="00435348"/>
    <w:rsid w:val="004361CE"/>
    <w:rsid w:val="004363E0"/>
    <w:rsid w:val="0043688B"/>
    <w:rsid w:val="00436C0E"/>
    <w:rsid w:val="00437025"/>
    <w:rsid w:val="0043746B"/>
    <w:rsid w:val="00437862"/>
    <w:rsid w:val="004401AF"/>
    <w:rsid w:val="004401C5"/>
    <w:rsid w:val="00440E36"/>
    <w:rsid w:val="004413BA"/>
    <w:rsid w:val="004415F8"/>
    <w:rsid w:val="00441C82"/>
    <w:rsid w:val="0044256E"/>
    <w:rsid w:val="0044320B"/>
    <w:rsid w:val="00443997"/>
    <w:rsid w:val="00444E5B"/>
    <w:rsid w:val="00444F11"/>
    <w:rsid w:val="00445831"/>
    <w:rsid w:val="00445DD2"/>
    <w:rsid w:val="004504A6"/>
    <w:rsid w:val="004508E6"/>
    <w:rsid w:val="00450EE6"/>
    <w:rsid w:val="00451998"/>
    <w:rsid w:val="004530BF"/>
    <w:rsid w:val="00453F63"/>
    <w:rsid w:val="0045481C"/>
    <w:rsid w:val="0045567D"/>
    <w:rsid w:val="00456002"/>
    <w:rsid w:val="00456FBE"/>
    <w:rsid w:val="004573D5"/>
    <w:rsid w:val="00457437"/>
    <w:rsid w:val="00457C5C"/>
    <w:rsid w:val="00457C68"/>
    <w:rsid w:val="0046033D"/>
    <w:rsid w:val="00460803"/>
    <w:rsid w:val="0046182F"/>
    <w:rsid w:val="00462382"/>
    <w:rsid w:val="00463597"/>
    <w:rsid w:val="00463D44"/>
    <w:rsid w:val="00465A7D"/>
    <w:rsid w:val="00465B0A"/>
    <w:rsid w:val="00467AA2"/>
    <w:rsid w:val="00470B7F"/>
    <w:rsid w:val="00470DBF"/>
    <w:rsid w:val="00470E9E"/>
    <w:rsid w:val="00471A54"/>
    <w:rsid w:val="004724C3"/>
    <w:rsid w:val="00472FBC"/>
    <w:rsid w:val="00474505"/>
    <w:rsid w:val="00474E6E"/>
    <w:rsid w:val="0047532D"/>
    <w:rsid w:val="00475452"/>
    <w:rsid w:val="00475673"/>
    <w:rsid w:val="0047599A"/>
    <w:rsid w:val="00475B7D"/>
    <w:rsid w:val="00476FC2"/>
    <w:rsid w:val="00477081"/>
    <w:rsid w:val="00480064"/>
    <w:rsid w:val="0048039F"/>
    <w:rsid w:val="0048055A"/>
    <w:rsid w:val="00480D1D"/>
    <w:rsid w:val="0048159B"/>
    <w:rsid w:val="00481D45"/>
    <w:rsid w:val="0048368E"/>
    <w:rsid w:val="00484672"/>
    <w:rsid w:val="00485797"/>
    <w:rsid w:val="0048677A"/>
    <w:rsid w:val="0048781B"/>
    <w:rsid w:val="00487AC7"/>
    <w:rsid w:val="00490004"/>
    <w:rsid w:val="00490FDD"/>
    <w:rsid w:val="00491242"/>
    <w:rsid w:val="0049216E"/>
    <w:rsid w:val="00493D62"/>
    <w:rsid w:val="00495C05"/>
    <w:rsid w:val="00495DC9"/>
    <w:rsid w:val="00497C2D"/>
    <w:rsid w:val="00497DC7"/>
    <w:rsid w:val="004A0282"/>
    <w:rsid w:val="004A0377"/>
    <w:rsid w:val="004A09D0"/>
    <w:rsid w:val="004A0AF0"/>
    <w:rsid w:val="004A13FC"/>
    <w:rsid w:val="004A1A0F"/>
    <w:rsid w:val="004A3AF9"/>
    <w:rsid w:val="004A3E12"/>
    <w:rsid w:val="004A54B1"/>
    <w:rsid w:val="004A6429"/>
    <w:rsid w:val="004A680D"/>
    <w:rsid w:val="004B07E2"/>
    <w:rsid w:val="004B0CA5"/>
    <w:rsid w:val="004B1EAB"/>
    <w:rsid w:val="004B2E6F"/>
    <w:rsid w:val="004B3CC8"/>
    <w:rsid w:val="004B59D9"/>
    <w:rsid w:val="004B67DE"/>
    <w:rsid w:val="004B728F"/>
    <w:rsid w:val="004B7C8F"/>
    <w:rsid w:val="004B7F29"/>
    <w:rsid w:val="004C045C"/>
    <w:rsid w:val="004C1327"/>
    <w:rsid w:val="004C1729"/>
    <w:rsid w:val="004C2AD1"/>
    <w:rsid w:val="004C3393"/>
    <w:rsid w:val="004C54EA"/>
    <w:rsid w:val="004C6558"/>
    <w:rsid w:val="004C7778"/>
    <w:rsid w:val="004D2A53"/>
    <w:rsid w:val="004D2DBB"/>
    <w:rsid w:val="004D444E"/>
    <w:rsid w:val="004D4C68"/>
    <w:rsid w:val="004D4F12"/>
    <w:rsid w:val="004D5DBE"/>
    <w:rsid w:val="004D63F4"/>
    <w:rsid w:val="004D6A4A"/>
    <w:rsid w:val="004E1B91"/>
    <w:rsid w:val="004E2C78"/>
    <w:rsid w:val="004E30B6"/>
    <w:rsid w:val="004E3343"/>
    <w:rsid w:val="004E3E0E"/>
    <w:rsid w:val="004E4046"/>
    <w:rsid w:val="004E4577"/>
    <w:rsid w:val="004E4BD3"/>
    <w:rsid w:val="004E4D05"/>
    <w:rsid w:val="004E4EC5"/>
    <w:rsid w:val="004E5873"/>
    <w:rsid w:val="004E5BAC"/>
    <w:rsid w:val="004E6AEC"/>
    <w:rsid w:val="004E6B91"/>
    <w:rsid w:val="004E7459"/>
    <w:rsid w:val="004E7495"/>
    <w:rsid w:val="004E78F0"/>
    <w:rsid w:val="004F10C5"/>
    <w:rsid w:val="004F12CA"/>
    <w:rsid w:val="004F1927"/>
    <w:rsid w:val="004F1D70"/>
    <w:rsid w:val="004F2861"/>
    <w:rsid w:val="004F3A8F"/>
    <w:rsid w:val="004F3FD8"/>
    <w:rsid w:val="004F490A"/>
    <w:rsid w:val="004F6DDB"/>
    <w:rsid w:val="004F749E"/>
    <w:rsid w:val="004F779F"/>
    <w:rsid w:val="004F793F"/>
    <w:rsid w:val="004F7C29"/>
    <w:rsid w:val="0050048D"/>
    <w:rsid w:val="00500520"/>
    <w:rsid w:val="00500564"/>
    <w:rsid w:val="005008DC"/>
    <w:rsid w:val="00500BAC"/>
    <w:rsid w:val="00500FDA"/>
    <w:rsid w:val="00501839"/>
    <w:rsid w:val="005022C6"/>
    <w:rsid w:val="00503B22"/>
    <w:rsid w:val="00504450"/>
    <w:rsid w:val="005044FB"/>
    <w:rsid w:val="005049D7"/>
    <w:rsid w:val="00504D0C"/>
    <w:rsid w:val="00504F67"/>
    <w:rsid w:val="00505B8E"/>
    <w:rsid w:val="00506140"/>
    <w:rsid w:val="005074DF"/>
    <w:rsid w:val="00510283"/>
    <w:rsid w:val="0051143A"/>
    <w:rsid w:val="0051195D"/>
    <w:rsid w:val="00512C23"/>
    <w:rsid w:val="005141AA"/>
    <w:rsid w:val="00514ABE"/>
    <w:rsid w:val="00514C61"/>
    <w:rsid w:val="00515D19"/>
    <w:rsid w:val="0051606F"/>
    <w:rsid w:val="005169F4"/>
    <w:rsid w:val="00517252"/>
    <w:rsid w:val="00517417"/>
    <w:rsid w:val="005178C7"/>
    <w:rsid w:val="00517994"/>
    <w:rsid w:val="005179BA"/>
    <w:rsid w:val="0052083D"/>
    <w:rsid w:val="005231ED"/>
    <w:rsid w:val="005233AE"/>
    <w:rsid w:val="00523D47"/>
    <w:rsid w:val="00525462"/>
    <w:rsid w:val="00525759"/>
    <w:rsid w:val="0052582B"/>
    <w:rsid w:val="00525A34"/>
    <w:rsid w:val="00525B94"/>
    <w:rsid w:val="00527265"/>
    <w:rsid w:val="00527E5A"/>
    <w:rsid w:val="005311EA"/>
    <w:rsid w:val="00532FD2"/>
    <w:rsid w:val="005333F2"/>
    <w:rsid w:val="00534C13"/>
    <w:rsid w:val="00536D71"/>
    <w:rsid w:val="0053794A"/>
    <w:rsid w:val="00537B4B"/>
    <w:rsid w:val="00540903"/>
    <w:rsid w:val="00541666"/>
    <w:rsid w:val="00542902"/>
    <w:rsid w:val="005434AB"/>
    <w:rsid w:val="00543912"/>
    <w:rsid w:val="00543F62"/>
    <w:rsid w:val="00544B22"/>
    <w:rsid w:val="005452B4"/>
    <w:rsid w:val="00545F1D"/>
    <w:rsid w:val="00546913"/>
    <w:rsid w:val="00547A4E"/>
    <w:rsid w:val="00547EAF"/>
    <w:rsid w:val="0055049F"/>
    <w:rsid w:val="0055120F"/>
    <w:rsid w:val="005523CE"/>
    <w:rsid w:val="0055375F"/>
    <w:rsid w:val="0055388F"/>
    <w:rsid w:val="0055411B"/>
    <w:rsid w:val="00554782"/>
    <w:rsid w:val="005559D4"/>
    <w:rsid w:val="00556F01"/>
    <w:rsid w:val="00556FDD"/>
    <w:rsid w:val="0055799A"/>
    <w:rsid w:val="005603CB"/>
    <w:rsid w:val="00560C35"/>
    <w:rsid w:val="005623A2"/>
    <w:rsid w:val="00563329"/>
    <w:rsid w:val="0056363B"/>
    <w:rsid w:val="005637C2"/>
    <w:rsid w:val="00563A92"/>
    <w:rsid w:val="00563D62"/>
    <w:rsid w:val="0056403A"/>
    <w:rsid w:val="005647EE"/>
    <w:rsid w:val="0056519B"/>
    <w:rsid w:val="00566AF5"/>
    <w:rsid w:val="00566E73"/>
    <w:rsid w:val="00570474"/>
    <w:rsid w:val="00570D6E"/>
    <w:rsid w:val="005728CC"/>
    <w:rsid w:val="00573A19"/>
    <w:rsid w:val="00573A31"/>
    <w:rsid w:val="00573BD2"/>
    <w:rsid w:val="00573E06"/>
    <w:rsid w:val="0057407C"/>
    <w:rsid w:val="00574336"/>
    <w:rsid w:val="005756C3"/>
    <w:rsid w:val="00575CBA"/>
    <w:rsid w:val="0057616A"/>
    <w:rsid w:val="005764A8"/>
    <w:rsid w:val="00577067"/>
    <w:rsid w:val="005777F9"/>
    <w:rsid w:val="00577CA3"/>
    <w:rsid w:val="005818DC"/>
    <w:rsid w:val="005822C5"/>
    <w:rsid w:val="0058253D"/>
    <w:rsid w:val="00583D46"/>
    <w:rsid w:val="0058431D"/>
    <w:rsid w:val="00585508"/>
    <w:rsid w:val="00585BA9"/>
    <w:rsid w:val="005861BB"/>
    <w:rsid w:val="00586284"/>
    <w:rsid w:val="00590549"/>
    <w:rsid w:val="005908A0"/>
    <w:rsid w:val="00590C97"/>
    <w:rsid w:val="00591DD8"/>
    <w:rsid w:val="00592155"/>
    <w:rsid w:val="00592A17"/>
    <w:rsid w:val="00593A6A"/>
    <w:rsid w:val="00593F7C"/>
    <w:rsid w:val="00594A47"/>
    <w:rsid w:val="00596503"/>
    <w:rsid w:val="00596C76"/>
    <w:rsid w:val="00596F98"/>
    <w:rsid w:val="0059795E"/>
    <w:rsid w:val="005A0DF2"/>
    <w:rsid w:val="005A1A61"/>
    <w:rsid w:val="005A1FF2"/>
    <w:rsid w:val="005A2D9D"/>
    <w:rsid w:val="005A3E30"/>
    <w:rsid w:val="005A5319"/>
    <w:rsid w:val="005A61CC"/>
    <w:rsid w:val="005A62E0"/>
    <w:rsid w:val="005A6E31"/>
    <w:rsid w:val="005A7C9A"/>
    <w:rsid w:val="005B2CE7"/>
    <w:rsid w:val="005B2FAC"/>
    <w:rsid w:val="005B463B"/>
    <w:rsid w:val="005B4E32"/>
    <w:rsid w:val="005B594C"/>
    <w:rsid w:val="005B5FCB"/>
    <w:rsid w:val="005B6312"/>
    <w:rsid w:val="005B680B"/>
    <w:rsid w:val="005C0CC6"/>
    <w:rsid w:val="005C1409"/>
    <w:rsid w:val="005C165F"/>
    <w:rsid w:val="005C39D5"/>
    <w:rsid w:val="005C418E"/>
    <w:rsid w:val="005C4969"/>
    <w:rsid w:val="005C4F2A"/>
    <w:rsid w:val="005C5E4A"/>
    <w:rsid w:val="005C61CE"/>
    <w:rsid w:val="005C67C1"/>
    <w:rsid w:val="005C6F89"/>
    <w:rsid w:val="005C797A"/>
    <w:rsid w:val="005D024D"/>
    <w:rsid w:val="005D02A6"/>
    <w:rsid w:val="005D0B97"/>
    <w:rsid w:val="005D0DE6"/>
    <w:rsid w:val="005D1612"/>
    <w:rsid w:val="005D16C7"/>
    <w:rsid w:val="005D180E"/>
    <w:rsid w:val="005D1B5A"/>
    <w:rsid w:val="005D1B67"/>
    <w:rsid w:val="005D1E1B"/>
    <w:rsid w:val="005D1EB6"/>
    <w:rsid w:val="005D3A4E"/>
    <w:rsid w:val="005D40FC"/>
    <w:rsid w:val="005D4B53"/>
    <w:rsid w:val="005D6BBA"/>
    <w:rsid w:val="005D7BF7"/>
    <w:rsid w:val="005D7EDA"/>
    <w:rsid w:val="005E0A00"/>
    <w:rsid w:val="005E10D7"/>
    <w:rsid w:val="005E31C8"/>
    <w:rsid w:val="005E3A92"/>
    <w:rsid w:val="005E3D7E"/>
    <w:rsid w:val="005E56A6"/>
    <w:rsid w:val="005E5C9D"/>
    <w:rsid w:val="005E7CD5"/>
    <w:rsid w:val="005F1A3B"/>
    <w:rsid w:val="005F1DB6"/>
    <w:rsid w:val="005F4C69"/>
    <w:rsid w:val="005F4D77"/>
    <w:rsid w:val="005F5AB5"/>
    <w:rsid w:val="005F6331"/>
    <w:rsid w:val="005F66D9"/>
    <w:rsid w:val="005F684B"/>
    <w:rsid w:val="005F6CCB"/>
    <w:rsid w:val="005F6D41"/>
    <w:rsid w:val="005F6E19"/>
    <w:rsid w:val="005F7D85"/>
    <w:rsid w:val="00601B3F"/>
    <w:rsid w:val="006042FC"/>
    <w:rsid w:val="00605CF7"/>
    <w:rsid w:val="00607E95"/>
    <w:rsid w:val="00607ED0"/>
    <w:rsid w:val="00611F86"/>
    <w:rsid w:val="00612D80"/>
    <w:rsid w:val="00612E25"/>
    <w:rsid w:val="00612EFE"/>
    <w:rsid w:val="00613C11"/>
    <w:rsid w:val="006145CD"/>
    <w:rsid w:val="00614BAF"/>
    <w:rsid w:val="00614D09"/>
    <w:rsid w:val="00614F00"/>
    <w:rsid w:val="006153B1"/>
    <w:rsid w:val="00616BD6"/>
    <w:rsid w:val="00616E2F"/>
    <w:rsid w:val="00620FB6"/>
    <w:rsid w:val="00622144"/>
    <w:rsid w:val="00622DBD"/>
    <w:rsid w:val="0062325D"/>
    <w:rsid w:val="00623555"/>
    <w:rsid w:val="00623FB4"/>
    <w:rsid w:val="00624620"/>
    <w:rsid w:val="00626CE0"/>
    <w:rsid w:val="00626F4F"/>
    <w:rsid w:val="006304E5"/>
    <w:rsid w:val="00630B6D"/>
    <w:rsid w:val="006315D8"/>
    <w:rsid w:val="006319C6"/>
    <w:rsid w:val="00631F9B"/>
    <w:rsid w:val="0063227C"/>
    <w:rsid w:val="006322BA"/>
    <w:rsid w:val="006337A0"/>
    <w:rsid w:val="00633836"/>
    <w:rsid w:val="0063391B"/>
    <w:rsid w:val="0063392B"/>
    <w:rsid w:val="00634482"/>
    <w:rsid w:val="00634F9E"/>
    <w:rsid w:val="00640257"/>
    <w:rsid w:val="00640933"/>
    <w:rsid w:val="00641D46"/>
    <w:rsid w:val="00642DEA"/>
    <w:rsid w:val="0064332C"/>
    <w:rsid w:val="006434BE"/>
    <w:rsid w:val="0064399D"/>
    <w:rsid w:val="00644678"/>
    <w:rsid w:val="00645522"/>
    <w:rsid w:val="00645612"/>
    <w:rsid w:val="006456FB"/>
    <w:rsid w:val="006462BC"/>
    <w:rsid w:val="00646561"/>
    <w:rsid w:val="00646D6C"/>
    <w:rsid w:val="006470B5"/>
    <w:rsid w:val="00650162"/>
    <w:rsid w:val="0065092C"/>
    <w:rsid w:val="00653104"/>
    <w:rsid w:val="00653FAB"/>
    <w:rsid w:val="00654CC8"/>
    <w:rsid w:val="00655713"/>
    <w:rsid w:val="00655A88"/>
    <w:rsid w:val="00656009"/>
    <w:rsid w:val="0065653F"/>
    <w:rsid w:val="0066025F"/>
    <w:rsid w:val="00660B6F"/>
    <w:rsid w:val="006618DB"/>
    <w:rsid w:val="00661D2C"/>
    <w:rsid w:val="0066224E"/>
    <w:rsid w:val="0066315B"/>
    <w:rsid w:val="00663841"/>
    <w:rsid w:val="0066483B"/>
    <w:rsid w:val="00664F71"/>
    <w:rsid w:val="0066524D"/>
    <w:rsid w:val="0066726A"/>
    <w:rsid w:val="00667356"/>
    <w:rsid w:val="0066796D"/>
    <w:rsid w:val="00670846"/>
    <w:rsid w:val="00671091"/>
    <w:rsid w:val="00672F2B"/>
    <w:rsid w:val="00673047"/>
    <w:rsid w:val="00673166"/>
    <w:rsid w:val="0067367F"/>
    <w:rsid w:val="0067368E"/>
    <w:rsid w:val="006736BD"/>
    <w:rsid w:val="006742E9"/>
    <w:rsid w:val="00675970"/>
    <w:rsid w:val="00675B4E"/>
    <w:rsid w:val="00675F53"/>
    <w:rsid w:val="006763D9"/>
    <w:rsid w:val="00677398"/>
    <w:rsid w:val="006775B3"/>
    <w:rsid w:val="00677876"/>
    <w:rsid w:val="00677FE9"/>
    <w:rsid w:val="006802A2"/>
    <w:rsid w:val="006811EA"/>
    <w:rsid w:val="00681AEA"/>
    <w:rsid w:val="0068288F"/>
    <w:rsid w:val="00682D8D"/>
    <w:rsid w:val="006831AC"/>
    <w:rsid w:val="00683D57"/>
    <w:rsid w:val="006843C8"/>
    <w:rsid w:val="0068493C"/>
    <w:rsid w:val="00684B31"/>
    <w:rsid w:val="00686C40"/>
    <w:rsid w:val="006870A9"/>
    <w:rsid w:val="00691A6E"/>
    <w:rsid w:val="0069288B"/>
    <w:rsid w:val="00692FAE"/>
    <w:rsid w:val="006934A5"/>
    <w:rsid w:val="00693E1B"/>
    <w:rsid w:val="00694194"/>
    <w:rsid w:val="00694E56"/>
    <w:rsid w:val="00695C6A"/>
    <w:rsid w:val="00695C92"/>
    <w:rsid w:val="00696446"/>
    <w:rsid w:val="00696A64"/>
    <w:rsid w:val="00697035"/>
    <w:rsid w:val="006A0136"/>
    <w:rsid w:val="006A0706"/>
    <w:rsid w:val="006A0C74"/>
    <w:rsid w:val="006A28B4"/>
    <w:rsid w:val="006A41BE"/>
    <w:rsid w:val="006A5A3E"/>
    <w:rsid w:val="006A5E94"/>
    <w:rsid w:val="006A6D8E"/>
    <w:rsid w:val="006A7E63"/>
    <w:rsid w:val="006B106A"/>
    <w:rsid w:val="006B13B3"/>
    <w:rsid w:val="006B18EC"/>
    <w:rsid w:val="006B1ADD"/>
    <w:rsid w:val="006B2FFC"/>
    <w:rsid w:val="006B459E"/>
    <w:rsid w:val="006B4665"/>
    <w:rsid w:val="006B57E8"/>
    <w:rsid w:val="006B652D"/>
    <w:rsid w:val="006B70CC"/>
    <w:rsid w:val="006B76EB"/>
    <w:rsid w:val="006B7851"/>
    <w:rsid w:val="006B78BD"/>
    <w:rsid w:val="006C05C2"/>
    <w:rsid w:val="006C0601"/>
    <w:rsid w:val="006C1251"/>
    <w:rsid w:val="006C188D"/>
    <w:rsid w:val="006C1C6B"/>
    <w:rsid w:val="006C1FBF"/>
    <w:rsid w:val="006C2A58"/>
    <w:rsid w:val="006C2D18"/>
    <w:rsid w:val="006C3E50"/>
    <w:rsid w:val="006C4A9A"/>
    <w:rsid w:val="006C5001"/>
    <w:rsid w:val="006C5976"/>
    <w:rsid w:val="006C5982"/>
    <w:rsid w:val="006D0009"/>
    <w:rsid w:val="006D2CA7"/>
    <w:rsid w:val="006D4543"/>
    <w:rsid w:val="006D524A"/>
    <w:rsid w:val="006D59F5"/>
    <w:rsid w:val="006D5CCF"/>
    <w:rsid w:val="006D6324"/>
    <w:rsid w:val="006D6A83"/>
    <w:rsid w:val="006D7821"/>
    <w:rsid w:val="006D7F16"/>
    <w:rsid w:val="006E0A63"/>
    <w:rsid w:val="006E1634"/>
    <w:rsid w:val="006E19AD"/>
    <w:rsid w:val="006E2040"/>
    <w:rsid w:val="006E2AC1"/>
    <w:rsid w:val="006E3081"/>
    <w:rsid w:val="006E45C2"/>
    <w:rsid w:val="006E4901"/>
    <w:rsid w:val="006E4E54"/>
    <w:rsid w:val="006E641C"/>
    <w:rsid w:val="006E693A"/>
    <w:rsid w:val="006E6C7F"/>
    <w:rsid w:val="006E78DF"/>
    <w:rsid w:val="006F0754"/>
    <w:rsid w:val="006F178B"/>
    <w:rsid w:val="006F1D30"/>
    <w:rsid w:val="006F1E38"/>
    <w:rsid w:val="006F2C27"/>
    <w:rsid w:val="006F320D"/>
    <w:rsid w:val="006F33DD"/>
    <w:rsid w:val="006F392C"/>
    <w:rsid w:val="006F3B85"/>
    <w:rsid w:val="006F45DA"/>
    <w:rsid w:val="006F5880"/>
    <w:rsid w:val="006F5AB1"/>
    <w:rsid w:val="006F5F7E"/>
    <w:rsid w:val="006F6252"/>
    <w:rsid w:val="006F642B"/>
    <w:rsid w:val="006F6DEF"/>
    <w:rsid w:val="006F70CE"/>
    <w:rsid w:val="00700E05"/>
    <w:rsid w:val="00701218"/>
    <w:rsid w:val="0070136D"/>
    <w:rsid w:val="00701A2E"/>
    <w:rsid w:val="00701E75"/>
    <w:rsid w:val="00702999"/>
    <w:rsid w:val="0070399E"/>
    <w:rsid w:val="007059EB"/>
    <w:rsid w:val="00707404"/>
    <w:rsid w:val="00707AF6"/>
    <w:rsid w:val="00710A3D"/>
    <w:rsid w:val="00711F4A"/>
    <w:rsid w:val="00712D44"/>
    <w:rsid w:val="00713696"/>
    <w:rsid w:val="00714B47"/>
    <w:rsid w:val="007156E2"/>
    <w:rsid w:val="00715947"/>
    <w:rsid w:val="00716057"/>
    <w:rsid w:val="00716DCE"/>
    <w:rsid w:val="00716F11"/>
    <w:rsid w:val="00716F6D"/>
    <w:rsid w:val="0072010F"/>
    <w:rsid w:val="00720202"/>
    <w:rsid w:val="0072030B"/>
    <w:rsid w:val="007214B0"/>
    <w:rsid w:val="0072188C"/>
    <w:rsid w:val="00722B2F"/>
    <w:rsid w:val="007239AB"/>
    <w:rsid w:val="00723A87"/>
    <w:rsid w:val="00723B40"/>
    <w:rsid w:val="00725C28"/>
    <w:rsid w:val="007263FD"/>
    <w:rsid w:val="00726B53"/>
    <w:rsid w:val="0073083D"/>
    <w:rsid w:val="00731CF9"/>
    <w:rsid w:val="00731FED"/>
    <w:rsid w:val="007321FA"/>
    <w:rsid w:val="00733107"/>
    <w:rsid w:val="0073453D"/>
    <w:rsid w:val="00734D7C"/>
    <w:rsid w:val="00734E15"/>
    <w:rsid w:val="0074010E"/>
    <w:rsid w:val="00740D4C"/>
    <w:rsid w:val="0074141F"/>
    <w:rsid w:val="0074174D"/>
    <w:rsid w:val="00741A4B"/>
    <w:rsid w:val="00741E1E"/>
    <w:rsid w:val="007429B4"/>
    <w:rsid w:val="00744ED6"/>
    <w:rsid w:val="00745334"/>
    <w:rsid w:val="007457D7"/>
    <w:rsid w:val="007462EE"/>
    <w:rsid w:val="00746523"/>
    <w:rsid w:val="00746532"/>
    <w:rsid w:val="0074697D"/>
    <w:rsid w:val="00746AF8"/>
    <w:rsid w:val="00746DCB"/>
    <w:rsid w:val="0074774E"/>
    <w:rsid w:val="00747DCC"/>
    <w:rsid w:val="007514F3"/>
    <w:rsid w:val="00751835"/>
    <w:rsid w:val="007524D5"/>
    <w:rsid w:val="0075290C"/>
    <w:rsid w:val="00752B02"/>
    <w:rsid w:val="00753AB6"/>
    <w:rsid w:val="00754159"/>
    <w:rsid w:val="00754F6A"/>
    <w:rsid w:val="0075546F"/>
    <w:rsid w:val="0075555F"/>
    <w:rsid w:val="007577DA"/>
    <w:rsid w:val="00760B4B"/>
    <w:rsid w:val="0076156C"/>
    <w:rsid w:val="00761E04"/>
    <w:rsid w:val="00761ED2"/>
    <w:rsid w:val="00762B27"/>
    <w:rsid w:val="00763D6B"/>
    <w:rsid w:val="00763EFB"/>
    <w:rsid w:val="00763F80"/>
    <w:rsid w:val="00765CC4"/>
    <w:rsid w:val="0076644D"/>
    <w:rsid w:val="0076654A"/>
    <w:rsid w:val="00767113"/>
    <w:rsid w:val="00767115"/>
    <w:rsid w:val="0076734A"/>
    <w:rsid w:val="007673BB"/>
    <w:rsid w:val="0076755D"/>
    <w:rsid w:val="00767642"/>
    <w:rsid w:val="00767F8E"/>
    <w:rsid w:val="00770FED"/>
    <w:rsid w:val="00771E6F"/>
    <w:rsid w:val="00772DE8"/>
    <w:rsid w:val="00772FB3"/>
    <w:rsid w:val="00776B34"/>
    <w:rsid w:val="00777761"/>
    <w:rsid w:val="00777A47"/>
    <w:rsid w:val="00780387"/>
    <w:rsid w:val="00780431"/>
    <w:rsid w:val="00780C55"/>
    <w:rsid w:val="007821C6"/>
    <w:rsid w:val="0078357F"/>
    <w:rsid w:val="00783826"/>
    <w:rsid w:val="00783D20"/>
    <w:rsid w:val="00783E3E"/>
    <w:rsid w:val="007856F5"/>
    <w:rsid w:val="00786F0A"/>
    <w:rsid w:val="00787410"/>
    <w:rsid w:val="00787582"/>
    <w:rsid w:val="0078761E"/>
    <w:rsid w:val="00790209"/>
    <w:rsid w:val="007918A1"/>
    <w:rsid w:val="0079322F"/>
    <w:rsid w:val="0079347E"/>
    <w:rsid w:val="007936BA"/>
    <w:rsid w:val="00794CC7"/>
    <w:rsid w:val="007958EC"/>
    <w:rsid w:val="0079605C"/>
    <w:rsid w:val="007A01C1"/>
    <w:rsid w:val="007A054E"/>
    <w:rsid w:val="007A149A"/>
    <w:rsid w:val="007A3D58"/>
    <w:rsid w:val="007A3F81"/>
    <w:rsid w:val="007A4D8B"/>
    <w:rsid w:val="007A574F"/>
    <w:rsid w:val="007A584A"/>
    <w:rsid w:val="007A5F68"/>
    <w:rsid w:val="007A633C"/>
    <w:rsid w:val="007A6583"/>
    <w:rsid w:val="007B0DC0"/>
    <w:rsid w:val="007B1231"/>
    <w:rsid w:val="007B1476"/>
    <w:rsid w:val="007B1A47"/>
    <w:rsid w:val="007B1E20"/>
    <w:rsid w:val="007B3568"/>
    <w:rsid w:val="007B4268"/>
    <w:rsid w:val="007B4466"/>
    <w:rsid w:val="007B4C01"/>
    <w:rsid w:val="007B4CE6"/>
    <w:rsid w:val="007B54A3"/>
    <w:rsid w:val="007B5E82"/>
    <w:rsid w:val="007B7675"/>
    <w:rsid w:val="007B7C0D"/>
    <w:rsid w:val="007C10A3"/>
    <w:rsid w:val="007C1BC3"/>
    <w:rsid w:val="007C1F78"/>
    <w:rsid w:val="007C2382"/>
    <w:rsid w:val="007C2672"/>
    <w:rsid w:val="007C3130"/>
    <w:rsid w:val="007C3CBC"/>
    <w:rsid w:val="007C4162"/>
    <w:rsid w:val="007C4BBC"/>
    <w:rsid w:val="007C734D"/>
    <w:rsid w:val="007C774F"/>
    <w:rsid w:val="007C777C"/>
    <w:rsid w:val="007C7B6E"/>
    <w:rsid w:val="007D1499"/>
    <w:rsid w:val="007D2349"/>
    <w:rsid w:val="007D256B"/>
    <w:rsid w:val="007D3C3F"/>
    <w:rsid w:val="007D4F13"/>
    <w:rsid w:val="007D662A"/>
    <w:rsid w:val="007E1537"/>
    <w:rsid w:val="007E22A0"/>
    <w:rsid w:val="007E2A32"/>
    <w:rsid w:val="007E495F"/>
    <w:rsid w:val="007E5039"/>
    <w:rsid w:val="007E5F90"/>
    <w:rsid w:val="007E735B"/>
    <w:rsid w:val="007F00D3"/>
    <w:rsid w:val="007F12C0"/>
    <w:rsid w:val="007F1943"/>
    <w:rsid w:val="007F3775"/>
    <w:rsid w:val="007F4648"/>
    <w:rsid w:val="007F4D65"/>
    <w:rsid w:val="007F534F"/>
    <w:rsid w:val="007F5571"/>
    <w:rsid w:val="007F58BF"/>
    <w:rsid w:val="007F6AA9"/>
    <w:rsid w:val="007F6BEC"/>
    <w:rsid w:val="007F7527"/>
    <w:rsid w:val="008011E3"/>
    <w:rsid w:val="0080123D"/>
    <w:rsid w:val="00801FF0"/>
    <w:rsid w:val="00802114"/>
    <w:rsid w:val="008022B2"/>
    <w:rsid w:val="00802440"/>
    <w:rsid w:val="008033B1"/>
    <w:rsid w:val="008049BF"/>
    <w:rsid w:val="008049CE"/>
    <w:rsid w:val="008053A7"/>
    <w:rsid w:val="008065AF"/>
    <w:rsid w:val="00806AAC"/>
    <w:rsid w:val="0080716E"/>
    <w:rsid w:val="00807676"/>
    <w:rsid w:val="00807B5C"/>
    <w:rsid w:val="008105C4"/>
    <w:rsid w:val="00810669"/>
    <w:rsid w:val="00811ADA"/>
    <w:rsid w:val="00811FE7"/>
    <w:rsid w:val="0081439E"/>
    <w:rsid w:val="00814854"/>
    <w:rsid w:val="00814991"/>
    <w:rsid w:val="00815E80"/>
    <w:rsid w:val="008200CC"/>
    <w:rsid w:val="00822064"/>
    <w:rsid w:val="00822CA3"/>
    <w:rsid w:val="0082333F"/>
    <w:rsid w:val="00823FAB"/>
    <w:rsid w:val="008250D5"/>
    <w:rsid w:val="0082586D"/>
    <w:rsid w:val="00826829"/>
    <w:rsid w:val="0082733C"/>
    <w:rsid w:val="00827AED"/>
    <w:rsid w:val="00827D16"/>
    <w:rsid w:val="00830629"/>
    <w:rsid w:val="00831B10"/>
    <w:rsid w:val="0083321D"/>
    <w:rsid w:val="00833289"/>
    <w:rsid w:val="00833951"/>
    <w:rsid w:val="00833F7C"/>
    <w:rsid w:val="00834018"/>
    <w:rsid w:val="00834168"/>
    <w:rsid w:val="0083493A"/>
    <w:rsid w:val="00836116"/>
    <w:rsid w:val="00837BC6"/>
    <w:rsid w:val="00840248"/>
    <w:rsid w:val="00840443"/>
    <w:rsid w:val="00841191"/>
    <w:rsid w:val="008412C2"/>
    <w:rsid w:val="008423BC"/>
    <w:rsid w:val="00842A03"/>
    <w:rsid w:val="00843C5A"/>
    <w:rsid w:val="008442F3"/>
    <w:rsid w:val="00844C98"/>
    <w:rsid w:val="00844CBC"/>
    <w:rsid w:val="00844E65"/>
    <w:rsid w:val="00847B13"/>
    <w:rsid w:val="00847D6A"/>
    <w:rsid w:val="00847EEF"/>
    <w:rsid w:val="0085095C"/>
    <w:rsid w:val="008516F2"/>
    <w:rsid w:val="00854F45"/>
    <w:rsid w:val="00856346"/>
    <w:rsid w:val="00856B8D"/>
    <w:rsid w:val="00857567"/>
    <w:rsid w:val="008577F0"/>
    <w:rsid w:val="00860281"/>
    <w:rsid w:val="008603D9"/>
    <w:rsid w:val="00860E81"/>
    <w:rsid w:val="0086195E"/>
    <w:rsid w:val="00861A74"/>
    <w:rsid w:val="00861C9D"/>
    <w:rsid w:val="00862D1E"/>
    <w:rsid w:val="00863442"/>
    <w:rsid w:val="00863E2E"/>
    <w:rsid w:val="00864EBC"/>
    <w:rsid w:val="00865332"/>
    <w:rsid w:val="00866514"/>
    <w:rsid w:val="00866562"/>
    <w:rsid w:val="00866AE9"/>
    <w:rsid w:val="008673C8"/>
    <w:rsid w:val="00867EE8"/>
    <w:rsid w:val="00871DEE"/>
    <w:rsid w:val="00875FC8"/>
    <w:rsid w:val="00876233"/>
    <w:rsid w:val="00876F1A"/>
    <w:rsid w:val="00876FAB"/>
    <w:rsid w:val="00880F71"/>
    <w:rsid w:val="00881380"/>
    <w:rsid w:val="0088323B"/>
    <w:rsid w:val="0088378E"/>
    <w:rsid w:val="008837C6"/>
    <w:rsid w:val="0088465F"/>
    <w:rsid w:val="00885264"/>
    <w:rsid w:val="008860E6"/>
    <w:rsid w:val="00890180"/>
    <w:rsid w:val="0089031E"/>
    <w:rsid w:val="008909F8"/>
    <w:rsid w:val="0089139E"/>
    <w:rsid w:val="00891A78"/>
    <w:rsid w:val="0089364E"/>
    <w:rsid w:val="00893799"/>
    <w:rsid w:val="00893826"/>
    <w:rsid w:val="00894619"/>
    <w:rsid w:val="00894C04"/>
    <w:rsid w:val="00895250"/>
    <w:rsid w:val="00896D31"/>
    <w:rsid w:val="008A0D64"/>
    <w:rsid w:val="008A2DCD"/>
    <w:rsid w:val="008A2FAB"/>
    <w:rsid w:val="008A3622"/>
    <w:rsid w:val="008A3CC5"/>
    <w:rsid w:val="008A3E1A"/>
    <w:rsid w:val="008A4A04"/>
    <w:rsid w:val="008A5083"/>
    <w:rsid w:val="008A55E7"/>
    <w:rsid w:val="008A5C61"/>
    <w:rsid w:val="008A638E"/>
    <w:rsid w:val="008A658A"/>
    <w:rsid w:val="008A6AF1"/>
    <w:rsid w:val="008A6C83"/>
    <w:rsid w:val="008A72E8"/>
    <w:rsid w:val="008A7C26"/>
    <w:rsid w:val="008A7C8A"/>
    <w:rsid w:val="008B0C78"/>
    <w:rsid w:val="008B10D5"/>
    <w:rsid w:val="008B1960"/>
    <w:rsid w:val="008B1EAE"/>
    <w:rsid w:val="008B214D"/>
    <w:rsid w:val="008B2803"/>
    <w:rsid w:val="008B3F37"/>
    <w:rsid w:val="008B5022"/>
    <w:rsid w:val="008B54B5"/>
    <w:rsid w:val="008C03C7"/>
    <w:rsid w:val="008C0BEF"/>
    <w:rsid w:val="008C0DFD"/>
    <w:rsid w:val="008C14F0"/>
    <w:rsid w:val="008C16CE"/>
    <w:rsid w:val="008C1826"/>
    <w:rsid w:val="008C21B0"/>
    <w:rsid w:val="008C33EB"/>
    <w:rsid w:val="008C37A6"/>
    <w:rsid w:val="008C53E0"/>
    <w:rsid w:val="008C54E8"/>
    <w:rsid w:val="008C7367"/>
    <w:rsid w:val="008D0561"/>
    <w:rsid w:val="008D1322"/>
    <w:rsid w:val="008D1FAD"/>
    <w:rsid w:val="008D3A38"/>
    <w:rsid w:val="008D4286"/>
    <w:rsid w:val="008D5340"/>
    <w:rsid w:val="008D6421"/>
    <w:rsid w:val="008D7360"/>
    <w:rsid w:val="008D7C82"/>
    <w:rsid w:val="008E142B"/>
    <w:rsid w:val="008E1A69"/>
    <w:rsid w:val="008E1EC9"/>
    <w:rsid w:val="008E2203"/>
    <w:rsid w:val="008E31D6"/>
    <w:rsid w:val="008E3432"/>
    <w:rsid w:val="008E358F"/>
    <w:rsid w:val="008E4102"/>
    <w:rsid w:val="008E4271"/>
    <w:rsid w:val="008E4C2E"/>
    <w:rsid w:val="008E6A2E"/>
    <w:rsid w:val="008F0D59"/>
    <w:rsid w:val="008F0D72"/>
    <w:rsid w:val="008F0F3B"/>
    <w:rsid w:val="008F1CD5"/>
    <w:rsid w:val="008F21F2"/>
    <w:rsid w:val="008F2AE0"/>
    <w:rsid w:val="008F2D2C"/>
    <w:rsid w:val="008F4EA1"/>
    <w:rsid w:val="008F6A0E"/>
    <w:rsid w:val="008F6C5B"/>
    <w:rsid w:val="008F6E84"/>
    <w:rsid w:val="008F703F"/>
    <w:rsid w:val="00900F52"/>
    <w:rsid w:val="00901CEC"/>
    <w:rsid w:val="009028B1"/>
    <w:rsid w:val="00903123"/>
    <w:rsid w:val="0090323D"/>
    <w:rsid w:val="009038A8"/>
    <w:rsid w:val="0090524B"/>
    <w:rsid w:val="00906031"/>
    <w:rsid w:val="009105DF"/>
    <w:rsid w:val="00911375"/>
    <w:rsid w:val="00911A3F"/>
    <w:rsid w:val="00911AE4"/>
    <w:rsid w:val="00912F63"/>
    <w:rsid w:val="0091401F"/>
    <w:rsid w:val="0091440E"/>
    <w:rsid w:val="0091468B"/>
    <w:rsid w:val="00914706"/>
    <w:rsid w:val="00914DA0"/>
    <w:rsid w:val="00914F32"/>
    <w:rsid w:val="00915F42"/>
    <w:rsid w:val="009162F8"/>
    <w:rsid w:val="00917590"/>
    <w:rsid w:val="009179D0"/>
    <w:rsid w:val="00917A1B"/>
    <w:rsid w:val="00917D6A"/>
    <w:rsid w:val="00917E3B"/>
    <w:rsid w:val="00917F43"/>
    <w:rsid w:val="00920C27"/>
    <w:rsid w:val="00920F3A"/>
    <w:rsid w:val="00921D86"/>
    <w:rsid w:val="0092360A"/>
    <w:rsid w:val="009236A0"/>
    <w:rsid w:val="00923BBF"/>
    <w:rsid w:val="00924FE4"/>
    <w:rsid w:val="00925347"/>
    <w:rsid w:val="0092658E"/>
    <w:rsid w:val="00927970"/>
    <w:rsid w:val="009303F8"/>
    <w:rsid w:val="009307B6"/>
    <w:rsid w:val="009315DD"/>
    <w:rsid w:val="00932ADB"/>
    <w:rsid w:val="00934049"/>
    <w:rsid w:val="009350E3"/>
    <w:rsid w:val="009352A9"/>
    <w:rsid w:val="00935C57"/>
    <w:rsid w:val="009362A9"/>
    <w:rsid w:val="00936720"/>
    <w:rsid w:val="00937ED1"/>
    <w:rsid w:val="00940F96"/>
    <w:rsid w:val="00941704"/>
    <w:rsid w:val="009417A6"/>
    <w:rsid w:val="00941D67"/>
    <w:rsid w:val="00942251"/>
    <w:rsid w:val="00944409"/>
    <w:rsid w:val="00944CD2"/>
    <w:rsid w:val="0094526E"/>
    <w:rsid w:val="0094529E"/>
    <w:rsid w:val="0094562C"/>
    <w:rsid w:val="00945A81"/>
    <w:rsid w:val="00946591"/>
    <w:rsid w:val="009465CC"/>
    <w:rsid w:val="00947BA6"/>
    <w:rsid w:val="00950CEB"/>
    <w:rsid w:val="009512B8"/>
    <w:rsid w:val="009512FD"/>
    <w:rsid w:val="00951614"/>
    <w:rsid w:val="0095176D"/>
    <w:rsid w:val="00951DC4"/>
    <w:rsid w:val="009526D9"/>
    <w:rsid w:val="00954308"/>
    <w:rsid w:val="00955019"/>
    <w:rsid w:val="00955F2A"/>
    <w:rsid w:val="00956409"/>
    <w:rsid w:val="00957A16"/>
    <w:rsid w:val="00960142"/>
    <w:rsid w:val="00960631"/>
    <w:rsid w:val="00960718"/>
    <w:rsid w:val="00960EB2"/>
    <w:rsid w:val="009610F6"/>
    <w:rsid w:val="009615B9"/>
    <w:rsid w:val="00961DF2"/>
    <w:rsid w:val="00962237"/>
    <w:rsid w:val="00963271"/>
    <w:rsid w:val="00964324"/>
    <w:rsid w:val="00964713"/>
    <w:rsid w:val="00965196"/>
    <w:rsid w:val="00965258"/>
    <w:rsid w:val="009652F9"/>
    <w:rsid w:val="00966F64"/>
    <w:rsid w:val="00967958"/>
    <w:rsid w:val="009700DC"/>
    <w:rsid w:val="00971127"/>
    <w:rsid w:val="009723A7"/>
    <w:rsid w:val="00972AC2"/>
    <w:rsid w:val="00973DD3"/>
    <w:rsid w:val="00975E9E"/>
    <w:rsid w:val="00976864"/>
    <w:rsid w:val="00980E92"/>
    <w:rsid w:val="009810BF"/>
    <w:rsid w:val="009811B3"/>
    <w:rsid w:val="009826F3"/>
    <w:rsid w:val="00982EA2"/>
    <w:rsid w:val="00983031"/>
    <w:rsid w:val="009837C5"/>
    <w:rsid w:val="00984027"/>
    <w:rsid w:val="00984991"/>
    <w:rsid w:val="0098669B"/>
    <w:rsid w:val="00986D72"/>
    <w:rsid w:val="00987416"/>
    <w:rsid w:val="00990742"/>
    <w:rsid w:val="0099375C"/>
    <w:rsid w:val="009950C8"/>
    <w:rsid w:val="00995168"/>
    <w:rsid w:val="00995531"/>
    <w:rsid w:val="0099584D"/>
    <w:rsid w:val="0099604D"/>
    <w:rsid w:val="009964BE"/>
    <w:rsid w:val="00997754"/>
    <w:rsid w:val="0099788E"/>
    <w:rsid w:val="009A0315"/>
    <w:rsid w:val="009A088A"/>
    <w:rsid w:val="009A131F"/>
    <w:rsid w:val="009A15CB"/>
    <w:rsid w:val="009A2EBB"/>
    <w:rsid w:val="009A313A"/>
    <w:rsid w:val="009A5578"/>
    <w:rsid w:val="009A5F9E"/>
    <w:rsid w:val="009A6BA9"/>
    <w:rsid w:val="009A7F0D"/>
    <w:rsid w:val="009B036B"/>
    <w:rsid w:val="009B2694"/>
    <w:rsid w:val="009B33B4"/>
    <w:rsid w:val="009B3616"/>
    <w:rsid w:val="009B42A8"/>
    <w:rsid w:val="009B4A85"/>
    <w:rsid w:val="009B51DA"/>
    <w:rsid w:val="009B5DDA"/>
    <w:rsid w:val="009B70AD"/>
    <w:rsid w:val="009B7343"/>
    <w:rsid w:val="009B795F"/>
    <w:rsid w:val="009B7BAB"/>
    <w:rsid w:val="009B7DB9"/>
    <w:rsid w:val="009B7E54"/>
    <w:rsid w:val="009C1664"/>
    <w:rsid w:val="009C2476"/>
    <w:rsid w:val="009C299E"/>
    <w:rsid w:val="009C427F"/>
    <w:rsid w:val="009C4E2C"/>
    <w:rsid w:val="009C5116"/>
    <w:rsid w:val="009C5486"/>
    <w:rsid w:val="009C562E"/>
    <w:rsid w:val="009C703B"/>
    <w:rsid w:val="009C729E"/>
    <w:rsid w:val="009C777B"/>
    <w:rsid w:val="009C7966"/>
    <w:rsid w:val="009C7CEC"/>
    <w:rsid w:val="009D002F"/>
    <w:rsid w:val="009D21FA"/>
    <w:rsid w:val="009D2C31"/>
    <w:rsid w:val="009D46C4"/>
    <w:rsid w:val="009D4BB5"/>
    <w:rsid w:val="009D558C"/>
    <w:rsid w:val="009D5DDB"/>
    <w:rsid w:val="009D6507"/>
    <w:rsid w:val="009D7594"/>
    <w:rsid w:val="009E2560"/>
    <w:rsid w:val="009E258F"/>
    <w:rsid w:val="009E2727"/>
    <w:rsid w:val="009E2BCC"/>
    <w:rsid w:val="009E323B"/>
    <w:rsid w:val="009E34B7"/>
    <w:rsid w:val="009E417C"/>
    <w:rsid w:val="009E4684"/>
    <w:rsid w:val="009E47AC"/>
    <w:rsid w:val="009E4A3F"/>
    <w:rsid w:val="009E673C"/>
    <w:rsid w:val="009E684E"/>
    <w:rsid w:val="009E6D19"/>
    <w:rsid w:val="009E7AA9"/>
    <w:rsid w:val="009E7C9D"/>
    <w:rsid w:val="009F0EEA"/>
    <w:rsid w:val="009F1135"/>
    <w:rsid w:val="009F12C2"/>
    <w:rsid w:val="009F215D"/>
    <w:rsid w:val="009F25A6"/>
    <w:rsid w:val="009F2AAF"/>
    <w:rsid w:val="009F3A7D"/>
    <w:rsid w:val="009F41B4"/>
    <w:rsid w:val="009F4E11"/>
    <w:rsid w:val="009F5695"/>
    <w:rsid w:val="009F585A"/>
    <w:rsid w:val="009F5C4B"/>
    <w:rsid w:val="009F694B"/>
    <w:rsid w:val="009F6CA4"/>
    <w:rsid w:val="009F7ABD"/>
    <w:rsid w:val="009F7B92"/>
    <w:rsid w:val="00A029EA"/>
    <w:rsid w:val="00A03C0D"/>
    <w:rsid w:val="00A0427A"/>
    <w:rsid w:val="00A04CA3"/>
    <w:rsid w:val="00A0573D"/>
    <w:rsid w:val="00A05F3E"/>
    <w:rsid w:val="00A100C6"/>
    <w:rsid w:val="00A10323"/>
    <w:rsid w:val="00A10B17"/>
    <w:rsid w:val="00A1110C"/>
    <w:rsid w:val="00A117E5"/>
    <w:rsid w:val="00A12296"/>
    <w:rsid w:val="00A124D5"/>
    <w:rsid w:val="00A13583"/>
    <w:rsid w:val="00A1395B"/>
    <w:rsid w:val="00A13D72"/>
    <w:rsid w:val="00A141E5"/>
    <w:rsid w:val="00A152CC"/>
    <w:rsid w:val="00A1538B"/>
    <w:rsid w:val="00A163E2"/>
    <w:rsid w:val="00A20597"/>
    <w:rsid w:val="00A208E2"/>
    <w:rsid w:val="00A20CA3"/>
    <w:rsid w:val="00A20D20"/>
    <w:rsid w:val="00A22B5B"/>
    <w:rsid w:val="00A24330"/>
    <w:rsid w:val="00A251B8"/>
    <w:rsid w:val="00A25B10"/>
    <w:rsid w:val="00A26979"/>
    <w:rsid w:val="00A269D2"/>
    <w:rsid w:val="00A271D7"/>
    <w:rsid w:val="00A27C0D"/>
    <w:rsid w:val="00A302FD"/>
    <w:rsid w:val="00A303EC"/>
    <w:rsid w:val="00A310DD"/>
    <w:rsid w:val="00A316E6"/>
    <w:rsid w:val="00A31FB4"/>
    <w:rsid w:val="00A32AB2"/>
    <w:rsid w:val="00A3350B"/>
    <w:rsid w:val="00A33B4D"/>
    <w:rsid w:val="00A34666"/>
    <w:rsid w:val="00A34D0B"/>
    <w:rsid w:val="00A34ECE"/>
    <w:rsid w:val="00A36580"/>
    <w:rsid w:val="00A379C8"/>
    <w:rsid w:val="00A40B4E"/>
    <w:rsid w:val="00A40F52"/>
    <w:rsid w:val="00A4149E"/>
    <w:rsid w:val="00A42731"/>
    <w:rsid w:val="00A43579"/>
    <w:rsid w:val="00A44624"/>
    <w:rsid w:val="00A44A38"/>
    <w:rsid w:val="00A4571B"/>
    <w:rsid w:val="00A45927"/>
    <w:rsid w:val="00A461E8"/>
    <w:rsid w:val="00A502CB"/>
    <w:rsid w:val="00A51C01"/>
    <w:rsid w:val="00A51CE7"/>
    <w:rsid w:val="00A51E2F"/>
    <w:rsid w:val="00A52075"/>
    <w:rsid w:val="00A52CB7"/>
    <w:rsid w:val="00A52D6D"/>
    <w:rsid w:val="00A52F4D"/>
    <w:rsid w:val="00A53539"/>
    <w:rsid w:val="00A53D2E"/>
    <w:rsid w:val="00A540A2"/>
    <w:rsid w:val="00A54491"/>
    <w:rsid w:val="00A558E9"/>
    <w:rsid w:val="00A559AA"/>
    <w:rsid w:val="00A55F8D"/>
    <w:rsid w:val="00A5696B"/>
    <w:rsid w:val="00A602BB"/>
    <w:rsid w:val="00A61132"/>
    <w:rsid w:val="00A61607"/>
    <w:rsid w:val="00A61CF7"/>
    <w:rsid w:val="00A61EDF"/>
    <w:rsid w:val="00A61F34"/>
    <w:rsid w:val="00A61F47"/>
    <w:rsid w:val="00A620C5"/>
    <w:rsid w:val="00A63433"/>
    <w:rsid w:val="00A646A7"/>
    <w:rsid w:val="00A654C6"/>
    <w:rsid w:val="00A65C7E"/>
    <w:rsid w:val="00A66BD7"/>
    <w:rsid w:val="00A67895"/>
    <w:rsid w:val="00A67B2D"/>
    <w:rsid w:val="00A72600"/>
    <w:rsid w:val="00A73911"/>
    <w:rsid w:val="00A740E1"/>
    <w:rsid w:val="00A7491A"/>
    <w:rsid w:val="00A74F58"/>
    <w:rsid w:val="00A7560D"/>
    <w:rsid w:val="00A77570"/>
    <w:rsid w:val="00A77A76"/>
    <w:rsid w:val="00A804CD"/>
    <w:rsid w:val="00A80846"/>
    <w:rsid w:val="00A816CC"/>
    <w:rsid w:val="00A8188B"/>
    <w:rsid w:val="00A83E9A"/>
    <w:rsid w:val="00A844A3"/>
    <w:rsid w:val="00A84892"/>
    <w:rsid w:val="00A85ABE"/>
    <w:rsid w:val="00A85D54"/>
    <w:rsid w:val="00A85DEE"/>
    <w:rsid w:val="00A85EDF"/>
    <w:rsid w:val="00A8632A"/>
    <w:rsid w:val="00A871FA"/>
    <w:rsid w:val="00A91970"/>
    <w:rsid w:val="00A926ED"/>
    <w:rsid w:val="00A92C6C"/>
    <w:rsid w:val="00A9377D"/>
    <w:rsid w:val="00A9382D"/>
    <w:rsid w:val="00A944A8"/>
    <w:rsid w:val="00A94AAA"/>
    <w:rsid w:val="00A95188"/>
    <w:rsid w:val="00A9525E"/>
    <w:rsid w:val="00AA14F8"/>
    <w:rsid w:val="00AA2EE3"/>
    <w:rsid w:val="00AA3179"/>
    <w:rsid w:val="00AA375B"/>
    <w:rsid w:val="00AA4EE3"/>
    <w:rsid w:val="00AA61C3"/>
    <w:rsid w:val="00AA754F"/>
    <w:rsid w:val="00AA7569"/>
    <w:rsid w:val="00AB02DD"/>
    <w:rsid w:val="00AB08FA"/>
    <w:rsid w:val="00AB12C1"/>
    <w:rsid w:val="00AB1BBA"/>
    <w:rsid w:val="00AB1C89"/>
    <w:rsid w:val="00AB33BF"/>
    <w:rsid w:val="00AB3FA3"/>
    <w:rsid w:val="00AB41B0"/>
    <w:rsid w:val="00AB5358"/>
    <w:rsid w:val="00AB7C3B"/>
    <w:rsid w:val="00AC00C6"/>
    <w:rsid w:val="00AC0AA3"/>
    <w:rsid w:val="00AC173F"/>
    <w:rsid w:val="00AC17FA"/>
    <w:rsid w:val="00AC1BF2"/>
    <w:rsid w:val="00AC226E"/>
    <w:rsid w:val="00AC3566"/>
    <w:rsid w:val="00AC529C"/>
    <w:rsid w:val="00AC56E8"/>
    <w:rsid w:val="00AC795A"/>
    <w:rsid w:val="00AD1913"/>
    <w:rsid w:val="00AD5689"/>
    <w:rsid w:val="00AD5807"/>
    <w:rsid w:val="00AD71BA"/>
    <w:rsid w:val="00AD7336"/>
    <w:rsid w:val="00AD774D"/>
    <w:rsid w:val="00AE1521"/>
    <w:rsid w:val="00AE34E5"/>
    <w:rsid w:val="00AE39F1"/>
    <w:rsid w:val="00AE4775"/>
    <w:rsid w:val="00AE49CD"/>
    <w:rsid w:val="00AE54F9"/>
    <w:rsid w:val="00AE5828"/>
    <w:rsid w:val="00AE6320"/>
    <w:rsid w:val="00AE75CD"/>
    <w:rsid w:val="00AF10AB"/>
    <w:rsid w:val="00AF357E"/>
    <w:rsid w:val="00AF4F9F"/>
    <w:rsid w:val="00AF5367"/>
    <w:rsid w:val="00AF57DE"/>
    <w:rsid w:val="00AF6D84"/>
    <w:rsid w:val="00B0134A"/>
    <w:rsid w:val="00B0138D"/>
    <w:rsid w:val="00B02017"/>
    <w:rsid w:val="00B02240"/>
    <w:rsid w:val="00B02381"/>
    <w:rsid w:val="00B053DB"/>
    <w:rsid w:val="00B05B7B"/>
    <w:rsid w:val="00B06547"/>
    <w:rsid w:val="00B0659F"/>
    <w:rsid w:val="00B06A7D"/>
    <w:rsid w:val="00B07EE9"/>
    <w:rsid w:val="00B10A1F"/>
    <w:rsid w:val="00B10D97"/>
    <w:rsid w:val="00B11402"/>
    <w:rsid w:val="00B121F6"/>
    <w:rsid w:val="00B12273"/>
    <w:rsid w:val="00B130AF"/>
    <w:rsid w:val="00B13B92"/>
    <w:rsid w:val="00B168BD"/>
    <w:rsid w:val="00B16AC4"/>
    <w:rsid w:val="00B20577"/>
    <w:rsid w:val="00B2083A"/>
    <w:rsid w:val="00B20A31"/>
    <w:rsid w:val="00B20A94"/>
    <w:rsid w:val="00B227E7"/>
    <w:rsid w:val="00B23CB5"/>
    <w:rsid w:val="00B25588"/>
    <w:rsid w:val="00B27008"/>
    <w:rsid w:val="00B301B7"/>
    <w:rsid w:val="00B3031C"/>
    <w:rsid w:val="00B31455"/>
    <w:rsid w:val="00B319C7"/>
    <w:rsid w:val="00B31CDA"/>
    <w:rsid w:val="00B336D0"/>
    <w:rsid w:val="00B34EAC"/>
    <w:rsid w:val="00B3651E"/>
    <w:rsid w:val="00B36FED"/>
    <w:rsid w:val="00B371F0"/>
    <w:rsid w:val="00B3745A"/>
    <w:rsid w:val="00B37F6B"/>
    <w:rsid w:val="00B4095E"/>
    <w:rsid w:val="00B40E86"/>
    <w:rsid w:val="00B40F75"/>
    <w:rsid w:val="00B4100F"/>
    <w:rsid w:val="00B413B8"/>
    <w:rsid w:val="00B41A72"/>
    <w:rsid w:val="00B426E1"/>
    <w:rsid w:val="00B44935"/>
    <w:rsid w:val="00B45832"/>
    <w:rsid w:val="00B46BB0"/>
    <w:rsid w:val="00B46E86"/>
    <w:rsid w:val="00B46F65"/>
    <w:rsid w:val="00B50093"/>
    <w:rsid w:val="00B5116B"/>
    <w:rsid w:val="00B521CA"/>
    <w:rsid w:val="00B541ED"/>
    <w:rsid w:val="00B54F1A"/>
    <w:rsid w:val="00B55BA6"/>
    <w:rsid w:val="00B563AA"/>
    <w:rsid w:val="00B5670D"/>
    <w:rsid w:val="00B56CE2"/>
    <w:rsid w:val="00B56EF1"/>
    <w:rsid w:val="00B57F6F"/>
    <w:rsid w:val="00B6017B"/>
    <w:rsid w:val="00B6030E"/>
    <w:rsid w:val="00B60887"/>
    <w:rsid w:val="00B626D7"/>
    <w:rsid w:val="00B62DB6"/>
    <w:rsid w:val="00B6303B"/>
    <w:rsid w:val="00B6398F"/>
    <w:rsid w:val="00B64A52"/>
    <w:rsid w:val="00B64B01"/>
    <w:rsid w:val="00B64D77"/>
    <w:rsid w:val="00B650E7"/>
    <w:rsid w:val="00B655C2"/>
    <w:rsid w:val="00B657D3"/>
    <w:rsid w:val="00B65E72"/>
    <w:rsid w:val="00B660D3"/>
    <w:rsid w:val="00B67E81"/>
    <w:rsid w:val="00B7053E"/>
    <w:rsid w:val="00B70C83"/>
    <w:rsid w:val="00B70CA9"/>
    <w:rsid w:val="00B71097"/>
    <w:rsid w:val="00B71352"/>
    <w:rsid w:val="00B71B81"/>
    <w:rsid w:val="00B72B64"/>
    <w:rsid w:val="00B72BFC"/>
    <w:rsid w:val="00B73F2F"/>
    <w:rsid w:val="00B75722"/>
    <w:rsid w:val="00B75798"/>
    <w:rsid w:val="00B773A9"/>
    <w:rsid w:val="00B774C0"/>
    <w:rsid w:val="00B77799"/>
    <w:rsid w:val="00B81CCC"/>
    <w:rsid w:val="00B81E60"/>
    <w:rsid w:val="00B8213C"/>
    <w:rsid w:val="00B83036"/>
    <w:rsid w:val="00B8320B"/>
    <w:rsid w:val="00B83B22"/>
    <w:rsid w:val="00B83C00"/>
    <w:rsid w:val="00B85811"/>
    <w:rsid w:val="00B861E0"/>
    <w:rsid w:val="00B8648D"/>
    <w:rsid w:val="00B86960"/>
    <w:rsid w:val="00B8729C"/>
    <w:rsid w:val="00B91050"/>
    <w:rsid w:val="00B911B7"/>
    <w:rsid w:val="00B91275"/>
    <w:rsid w:val="00B9156C"/>
    <w:rsid w:val="00B91CCA"/>
    <w:rsid w:val="00B92037"/>
    <w:rsid w:val="00B9225B"/>
    <w:rsid w:val="00B92447"/>
    <w:rsid w:val="00B924E8"/>
    <w:rsid w:val="00B93554"/>
    <w:rsid w:val="00B947DD"/>
    <w:rsid w:val="00B94F49"/>
    <w:rsid w:val="00B951A7"/>
    <w:rsid w:val="00B96387"/>
    <w:rsid w:val="00B96F17"/>
    <w:rsid w:val="00B97D38"/>
    <w:rsid w:val="00BA0423"/>
    <w:rsid w:val="00BA17B3"/>
    <w:rsid w:val="00BA1928"/>
    <w:rsid w:val="00BA2021"/>
    <w:rsid w:val="00BA32EF"/>
    <w:rsid w:val="00BA385B"/>
    <w:rsid w:val="00BA43B7"/>
    <w:rsid w:val="00BA7168"/>
    <w:rsid w:val="00BA719C"/>
    <w:rsid w:val="00BB1608"/>
    <w:rsid w:val="00BB1857"/>
    <w:rsid w:val="00BB3430"/>
    <w:rsid w:val="00BB36CE"/>
    <w:rsid w:val="00BB447D"/>
    <w:rsid w:val="00BB4A94"/>
    <w:rsid w:val="00BB57A3"/>
    <w:rsid w:val="00BB5F2C"/>
    <w:rsid w:val="00BB6FF4"/>
    <w:rsid w:val="00BC1E73"/>
    <w:rsid w:val="00BC27D0"/>
    <w:rsid w:val="00BC2841"/>
    <w:rsid w:val="00BC4855"/>
    <w:rsid w:val="00BC5674"/>
    <w:rsid w:val="00BC5705"/>
    <w:rsid w:val="00BC65FE"/>
    <w:rsid w:val="00BC7648"/>
    <w:rsid w:val="00BD00E1"/>
    <w:rsid w:val="00BD1290"/>
    <w:rsid w:val="00BD174A"/>
    <w:rsid w:val="00BD17A7"/>
    <w:rsid w:val="00BD2EC7"/>
    <w:rsid w:val="00BD34ED"/>
    <w:rsid w:val="00BD394F"/>
    <w:rsid w:val="00BD3B46"/>
    <w:rsid w:val="00BD493F"/>
    <w:rsid w:val="00BD4F5D"/>
    <w:rsid w:val="00BD65B0"/>
    <w:rsid w:val="00BD6CAC"/>
    <w:rsid w:val="00BD719D"/>
    <w:rsid w:val="00BD757A"/>
    <w:rsid w:val="00BD758D"/>
    <w:rsid w:val="00BD7FCE"/>
    <w:rsid w:val="00BD7FF3"/>
    <w:rsid w:val="00BE083E"/>
    <w:rsid w:val="00BE09F0"/>
    <w:rsid w:val="00BE15E7"/>
    <w:rsid w:val="00BE2716"/>
    <w:rsid w:val="00BE353F"/>
    <w:rsid w:val="00BE4059"/>
    <w:rsid w:val="00BE43FF"/>
    <w:rsid w:val="00BE448F"/>
    <w:rsid w:val="00BE5588"/>
    <w:rsid w:val="00BE5DF3"/>
    <w:rsid w:val="00BE770E"/>
    <w:rsid w:val="00BE7991"/>
    <w:rsid w:val="00BE7C69"/>
    <w:rsid w:val="00BF01F7"/>
    <w:rsid w:val="00BF0A79"/>
    <w:rsid w:val="00BF10A1"/>
    <w:rsid w:val="00BF1151"/>
    <w:rsid w:val="00BF1992"/>
    <w:rsid w:val="00BF26F9"/>
    <w:rsid w:val="00BF2A12"/>
    <w:rsid w:val="00BF35E6"/>
    <w:rsid w:val="00BF36F9"/>
    <w:rsid w:val="00BF51C6"/>
    <w:rsid w:val="00BF5EF8"/>
    <w:rsid w:val="00BF6A1F"/>
    <w:rsid w:val="00BF6D9A"/>
    <w:rsid w:val="00BF7847"/>
    <w:rsid w:val="00C00A4E"/>
    <w:rsid w:val="00C01630"/>
    <w:rsid w:val="00C020CA"/>
    <w:rsid w:val="00C03A24"/>
    <w:rsid w:val="00C03B6B"/>
    <w:rsid w:val="00C03E92"/>
    <w:rsid w:val="00C042F8"/>
    <w:rsid w:val="00C048DB"/>
    <w:rsid w:val="00C0578A"/>
    <w:rsid w:val="00C067C6"/>
    <w:rsid w:val="00C071A4"/>
    <w:rsid w:val="00C10523"/>
    <w:rsid w:val="00C10680"/>
    <w:rsid w:val="00C11854"/>
    <w:rsid w:val="00C12FA7"/>
    <w:rsid w:val="00C135FC"/>
    <w:rsid w:val="00C176A3"/>
    <w:rsid w:val="00C1784A"/>
    <w:rsid w:val="00C17CB5"/>
    <w:rsid w:val="00C17DDB"/>
    <w:rsid w:val="00C20511"/>
    <w:rsid w:val="00C219AB"/>
    <w:rsid w:val="00C22CAF"/>
    <w:rsid w:val="00C22DEF"/>
    <w:rsid w:val="00C24633"/>
    <w:rsid w:val="00C24647"/>
    <w:rsid w:val="00C24F85"/>
    <w:rsid w:val="00C2510F"/>
    <w:rsid w:val="00C25860"/>
    <w:rsid w:val="00C26897"/>
    <w:rsid w:val="00C270C0"/>
    <w:rsid w:val="00C272C6"/>
    <w:rsid w:val="00C2798E"/>
    <w:rsid w:val="00C300E5"/>
    <w:rsid w:val="00C30D03"/>
    <w:rsid w:val="00C319D2"/>
    <w:rsid w:val="00C321E3"/>
    <w:rsid w:val="00C32B45"/>
    <w:rsid w:val="00C32B84"/>
    <w:rsid w:val="00C3368D"/>
    <w:rsid w:val="00C3411D"/>
    <w:rsid w:val="00C34D77"/>
    <w:rsid w:val="00C35024"/>
    <w:rsid w:val="00C352B8"/>
    <w:rsid w:val="00C3586B"/>
    <w:rsid w:val="00C35AC3"/>
    <w:rsid w:val="00C3617E"/>
    <w:rsid w:val="00C37519"/>
    <w:rsid w:val="00C37D85"/>
    <w:rsid w:val="00C41A30"/>
    <w:rsid w:val="00C43867"/>
    <w:rsid w:val="00C43A92"/>
    <w:rsid w:val="00C44E83"/>
    <w:rsid w:val="00C4544A"/>
    <w:rsid w:val="00C46885"/>
    <w:rsid w:val="00C473F4"/>
    <w:rsid w:val="00C47B72"/>
    <w:rsid w:val="00C47E75"/>
    <w:rsid w:val="00C5088C"/>
    <w:rsid w:val="00C50B1E"/>
    <w:rsid w:val="00C523E6"/>
    <w:rsid w:val="00C526D3"/>
    <w:rsid w:val="00C5491A"/>
    <w:rsid w:val="00C54935"/>
    <w:rsid w:val="00C54CD4"/>
    <w:rsid w:val="00C55BC3"/>
    <w:rsid w:val="00C55E8B"/>
    <w:rsid w:val="00C56326"/>
    <w:rsid w:val="00C56750"/>
    <w:rsid w:val="00C56794"/>
    <w:rsid w:val="00C56A88"/>
    <w:rsid w:val="00C575D8"/>
    <w:rsid w:val="00C606B5"/>
    <w:rsid w:val="00C6112F"/>
    <w:rsid w:val="00C61E17"/>
    <w:rsid w:val="00C6271A"/>
    <w:rsid w:val="00C631B4"/>
    <w:rsid w:val="00C63878"/>
    <w:rsid w:val="00C63A95"/>
    <w:rsid w:val="00C63B2F"/>
    <w:rsid w:val="00C63CA0"/>
    <w:rsid w:val="00C63D57"/>
    <w:rsid w:val="00C63EBF"/>
    <w:rsid w:val="00C64344"/>
    <w:rsid w:val="00C64532"/>
    <w:rsid w:val="00C64A03"/>
    <w:rsid w:val="00C65C4F"/>
    <w:rsid w:val="00C65DD9"/>
    <w:rsid w:val="00C66B68"/>
    <w:rsid w:val="00C67D1B"/>
    <w:rsid w:val="00C702A5"/>
    <w:rsid w:val="00C71D88"/>
    <w:rsid w:val="00C72E9F"/>
    <w:rsid w:val="00C7356A"/>
    <w:rsid w:val="00C73BE4"/>
    <w:rsid w:val="00C73F1E"/>
    <w:rsid w:val="00C74452"/>
    <w:rsid w:val="00C74B46"/>
    <w:rsid w:val="00C7633D"/>
    <w:rsid w:val="00C7684D"/>
    <w:rsid w:val="00C76B65"/>
    <w:rsid w:val="00C76BF4"/>
    <w:rsid w:val="00C77153"/>
    <w:rsid w:val="00C771C7"/>
    <w:rsid w:val="00C80868"/>
    <w:rsid w:val="00C819D3"/>
    <w:rsid w:val="00C83421"/>
    <w:rsid w:val="00C83B49"/>
    <w:rsid w:val="00C83E3D"/>
    <w:rsid w:val="00C840DC"/>
    <w:rsid w:val="00C84BE4"/>
    <w:rsid w:val="00C84E9D"/>
    <w:rsid w:val="00C863B1"/>
    <w:rsid w:val="00C86992"/>
    <w:rsid w:val="00C87600"/>
    <w:rsid w:val="00C92A5F"/>
    <w:rsid w:val="00C92CE8"/>
    <w:rsid w:val="00C9353B"/>
    <w:rsid w:val="00C93AC6"/>
    <w:rsid w:val="00C93E16"/>
    <w:rsid w:val="00C946BA"/>
    <w:rsid w:val="00C9567E"/>
    <w:rsid w:val="00C95981"/>
    <w:rsid w:val="00C97737"/>
    <w:rsid w:val="00CA0E02"/>
    <w:rsid w:val="00CA1488"/>
    <w:rsid w:val="00CA14F8"/>
    <w:rsid w:val="00CA3626"/>
    <w:rsid w:val="00CA3A59"/>
    <w:rsid w:val="00CA3CD7"/>
    <w:rsid w:val="00CA4065"/>
    <w:rsid w:val="00CA4D50"/>
    <w:rsid w:val="00CA5494"/>
    <w:rsid w:val="00CA5C2A"/>
    <w:rsid w:val="00CA7196"/>
    <w:rsid w:val="00CA74B3"/>
    <w:rsid w:val="00CA7CF6"/>
    <w:rsid w:val="00CB0B84"/>
    <w:rsid w:val="00CB1050"/>
    <w:rsid w:val="00CB1432"/>
    <w:rsid w:val="00CB1519"/>
    <w:rsid w:val="00CB1CA8"/>
    <w:rsid w:val="00CB1DBE"/>
    <w:rsid w:val="00CB2119"/>
    <w:rsid w:val="00CB2137"/>
    <w:rsid w:val="00CB23E1"/>
    <w:rsid w:val="00CB2AD9"/>
    <w:rsid w:val="00CB3967"/>
    <w:rsid w:val="00CB40ED"/>
    <w:rsid w:val="00CB4AEA"/>
    <w:rsid w:val="00CB5DFD"/>
    <w:rsid w:val="00CB66E3"/>
    <w:rsid w:val="00CB6A3A"/>
    <w:rsid w:val="00CB6D51"/>
    <w:rsid w:val="00CC0F61"/>
    <w:rsid w:val="00CC13AD"/>
    <w:rsid w:val="00CC2D02"/>
    <w:rsid w:val="00CC2EB4"/>
    <w:rsid w:val="00CC33DD"/>
    <w:rsid w:val="00CC4189"/>
    <w:rsid w:val="00CC5144"/>
    <w:rsid w:val="00CC51EA"/>
    <w:rsid w:val="00CC704E"/>
    <w:rsid w:val="00CC7A62"/>
    <w:rsid w:val="00CD052C"/>
    <w:rsid w:val="00CD0531"/>
    <w:rsid w:val="00CD0AA8"/>
    <w:rsid w:val="00CD0CD8"/>
    <w:rsid w:val="00CD263D"/>
    <w:rsid w:val="00CD267E"/>
    <w:rsid w:val="00CD2848"/>
    <w:rsid w:val="00CD2A53"/>
    <w:rsid w:val="00CD2B5E"/>
    <w:rsid w:val="00CD3363"/>
    <w:rsid w:val="00CD3B84"/>
    <w:rsid w:val="00CD3D46"/>
    <w:rsid w:val="00CD4801"/>
    <w:rsid w:val="00CD4E3D"/>
    <w:rsid w:val="00CD54C8"/>
    <w:rsid w:val="00CD57E6"/>
    <w:rsid w:val="00CE0F55"/>
    <w:rsid w:val="00CE0FEB"/>
    <w:rsid w:val="00CE13DD"/>
    <w:rsid w:val="00CE1423"/>
    <w:rsid w:val="00CE2D0D"/>
    <w:rsid w:val="00CE4D65"/>
    <w:rsid w:val="00CE4FC3"/>
    <w:rsid w:val="00CE5184"/>
    <w:rsid w:val="00CE52B6"/>
    <w:rsid w:val="00CE5D05"/>
    <w:rsid w:val="00CE5D28"/>
    <w:rsid w:val="00CE5E60"/>
    <w:rsid w:val="00CE67F4"/>
    <w:rsid w:val="00CE6B43"/>
    <w:rsid w:val="00CF066B"/>
    <w:rsid w:val="00CF100A"/>
    <w:rsid w:val="00CF193B"/>
    <w:rsid w:val="00CF1B32"/>
    <w:rsid w:val="00CF21E3"/>
    <w:rsid w:val="00CF22F3"/>
    <w:rsid w:val="00CF268C"/>
    <w:rsid w:val="00CF2E6E"/>
    <w:rsid w:val="00CF40C6"/>
    <w:rsid w:val="00CF4554"/>
    <w:rsid w:val="00CF51F3"/>
    <w:rsid w:val="00CF5499"/>
    <w:rsid w:val="00CF5A0D"/>
    <w:rsid w:val="00CF69F8"/>
    <w:rsid w:val="00CF7790"/>
    <w:rsid w:val="00CF7F66"/>
    <w:rsid w:val="00D00669"/>
    <w:rsid w:val="00D008DE"/>
    <w:rsid w:val="00D00B2C"/>
    <w:rsid w:val="00D00E02"/>
    <w:rsid w:val="00D017AE"/>
    <w:rsid w:val="00D0257A"/>
    <w:rsid w:val="00D02D32"/>
    <w:rsid w:val="00D030AA"/>
    <w:rsid w:val="00D05221"/>
    <w:rsid w:val="00D05ACB"/>
    <w:rsid w:val="00D07895"/>
    <w:rsid w:val="00D07FC9"/>
    <w:rsid w:val="00D10D1A"/>
    <w:rsid w:val="00D11255"/>
    <w:rsid w:val="00D12282"/>
    <w:rsid w:val="00D127DF"/>
    <w:rsid w:val="00D128CE"/>
    <w:rsid w:val="00D13030"/>
    <w:rsid w:val="00D137B6"/>
    <w:rsid w:val="00D13968"/>
    <w:rsid w:val="00D13F73"/>
    <w:rsid w:val="00D14828"/>
    <w:rsid w:val="00D152C6"/>
    <w:rsid w:val="00D159EF"/>
    <w:rsid w:val="00D160E5"/>
    <w:rsid w:val="00D16389"/>
    <w:rsid w:val="00D16A47"/>
    <w:rsid w:val="00D16D55"/>
    <w:rsid w:val="00D174F1"/>
    <w:rsid w:val="00D22379"/>
    <w:rsid w:val="00D224A5"/>
    <w:rsid w:val="00D22832"/>
    <w:rsid w:val="00D22BC0"/>
    <w:rsid w:val="00D23035"/>
    <w:rsid w:val="00D235FE"/>
    <w:rsid w:val="00D2402D"/>
    <w:rsid w:val="00D2453C"/>
    <w:rsid w:val="00D2578C"/>
    <w:rsid w:val="00D25AEB"/>
    <w:rsid w:val="00D27104"/>
    <w:rsid w:val="00D275DA"/>
    <w:rsid w:val="00D276A1"/>
    <w:rsid w:val="00D30169"/>
    <w:rsid w:val="00D3082B"/>
    <w:rsid w:val="00D30A8F"/>
    <w:rsid w:val="00D30D6A"/>
    <w:rsid w:val="00D318F4"/>
    <w:rsid w:val="00D33A24"/>
    <w:rsid w:val="00D33DFB"/>
    <w:rsid w:val="00D34612"/>
    <w:rsid w:val="00D34C98"/>
    <w:rsid w:val="00D35B3E"/>
    <w:rsid w:val="00D373D3"/>
    <w:rsid w:val="00D40BD0"/>
    <w:rsid w:val="00D40BFE"/>
    <w:rsid w:val="00D41628"/>
    <w:rsid w:val="00D437CF"/>
    <w:rsid w:val="00D46E6D"/>
    <w:rsid w:val="00D474CD"/>
    <w:rsid w:val="00D47DB5"/>
    <w:rsid w:val="00D47F26"/>
    <w:rsid w:val="00D513CC"/>
    <w:rsid w:val="00D52569"/>
    <w:rsid w:val="00D5341B"/>
    <w:rsid w:val="00D53F33"/>
    <w:rsid w:val="00D55187"/>
    <w:rsid w:val="00D55682"/>
    <w:rsid w:val="00D56AF5"/>
    <w:rsid w:val="00D56E05"/>
    <w:rsid w:val="00D57253"/>
    <w:rsid w:val="00D57299"/>
    <w:rsid w:val="00D61112"/>
    <w:rsid w:val="00D6216B"/>
    <w:rsid w:val="00D62BE5"/>
    <w:rsid w:val="00D636A9"/>
    <w:rsid w:val="00D63BEB"/>
    <w:rsid w:val="00D644A2"/>
    <w:rsid w:val="00D64FEC"/>
    <w:rsid w:val="00D6510E"/>
    <w:rsid w:val="00D67ADE"/>
    <w:rsid w:val="00D70485"/>
    <w:rsid w:val="00D71335"/>
    <w:rsid w:val="00D72731"/>
    <w:rsid w:val="00D72805"/>
    <w:rsid w:val="00D72CD5"/>
    <w:rsid w:val="00D73A71"/>
    <w:rsid w:val="00D740FF"/>
    <w:rsid w:val="00D74186"/>
    <w:rsid w:val="00D742A8"/>
    <w:rsid w:val="00D758BD"/>
    <w:rsid w:val="00D761A3"/>
    <w:rsid w:val="00D76D5F"/>
    <w:rsid w:val="00D77573"/>
    <w:rsid w:val="00D776E9"/>
    <w:rsid w:val="00D77EF2"/>
    <w:rsid w:val="00D80CA3"/>
    <w:rsid w:val="00D80D2B"/>
    <w:rsid w:val="00D80EE7"/>
    <w:rsid w:val="00D819E5"/>
    <w:rsid w:val="00D821D4"/>
    <w:rsid w:val="00D86BF2"/>
    <w:rsid w:val="00D86CA2"/>
    <w:rsid w:val="00D86E33"/>
    <w:rsid w:val="00D91820"/>
    <w:rsid w:val="00D91942"/>
    <w:rsid w:val="00D9238C"/>
    <w:rsid w:val="00D92951"/>
    <w:rsid w:val="00D92AF1"/>
    <w:rsid w:val="00D92F20"/>
    <w:rsid w:val="00D9379A"/>
    <w:rsid w:val="00D94103"/>
    <w:rsid w:val="00D9425E"/>
    <w:rsid w:val="00D94B4A"/>
    <w:rsid w:val="00D94BDC"/>
    <w:rsid w:val="00D95587"/>
    <w:rsid w:val="00D95F29"/>
    <w:rsid w:val="00D96DCA"/>
    <w:rsid w:val="00DA0734"/>
    <w:rsid w:val="00DA0D35"/>
    <w:rsid w:val="00DA2844"/>
    <w:rsid w:val="00DA2F1B"/>
    <w:rsid w:val="00DA40EE"/>
    <w:rsid w:val="00DA4218"/>
    <w:rsid w:val="00DA5294"/>
    <w:rsid w:val="00DA5CA6"/>
    <w:rsid w:val="00DA7A63"/>
    <w:rsid w:val="00DA7CF3"/>
    <w:rsid w:val="00DB01C3"/>
    <w:rsid w:val="00DB337E"/>
    <w:rsid w:val="00DB5170"/>
    <w:rsid w:val="00DB5402"/>
    <w:rsid w:val="00DB566F"/>
    <w:rsid w:val="00DB5F5C"/>
    <w:rsid w:val="00DB5FFF"/>
    <w:rsid w:val="00DB7B3F"/>
    <w:rsid w:val="00DC0156"/>
    <w:rsid w:val="00DC1DA8"/>
    <w:rsid w:val="00DC23BE"/>
    <w:rsid w:val="00DC271E"/>
    <w:rsid w:val="00DC32A5"/>
    <w:rsid w:val="00DC377B"/>
    <w:rsid w:val="00DC4103"/>
    <w:rsid w:val="00DC4896"/>
    <w:rsid w:val="00DC5EFC"/>
    <w:rsid w:val="00DC64E3"/>
    <w:rsid w:val="00DC66B5"/>
    <w:rsid w:val="00DC67C0"/>
    <w:rsid w:val="00DC67FB"/>
    <w:rsid w:val="00DC76C1"/>
    <w:rsid w:val="00DC7B6E"/>
    <w:rsid w:val="00DD028E"/>
    <w:rsid w:val="00DD046E"/>
    <w:rsid w:val="00DD0B4A"/>
    <w:rsid w:val="00DD0EAF"/>
    <w:rsid w:val="00DD1829"/>
    <w:rsid w:val="00DD1FCE"/>
    <w:rsid w:val="00DD31BE"/>
    <w:rsid w:val="00DD34CC"/>
    <w:rsid w:val="00DD3BE1"/>
    <w:rsid w:val="00DD3DE4"/>
    <w:rsid w:val="00DD3E66"/>
    <w:rsid w:val="00DD4333"/>
    <w:rsid w:val="00DD54BC"/>
    <w:rsid w:val="00DD60BF"/>
    <w:rsid w:val="00DD684E"/>
    <w:rsid w:val="00DD6E32"/>
    <w:rsid w:val="00DD77B8"/>
    <w:rsid w:val="00DD7B5B"/>
    <w:rsid w:val="00DE1605"/>
    <w:rsid w:val="00DE1623"/>
    <w:rsid w:val="00DE2EE5"/>
    <w:rsid w:val="00DE48B0"/>
    <w:rsid w:val="00DE6518"/>
    <w:rsid w:val="00DE69EF"/>
    <w:rsid w:val="00DE70DA"/>
    <w:rsid w:val="00DE7145"/>
    <w:rsid w:val="00DE7ABC"/>
    <w:rsid w:val="00DF1389"/>
    <w:rsid w:val="00DF17EE"/>
    <w:rsid w:val="00DF1A04"/>
    <w:rsid w:val="00DF22BB"/>
    <w:rsid w:val="00DF24FE"/>
    <w:rsid w:val="00DF28CD"/>
    <w:rsid w:val="00DF2F3D"/>
    <w:rsid w:val="00DF31DC"/>
    <w:rsid w:val="00DF3393"/>
    <w:rsid w:val="00DF34D2"/>
    <w:rsid w:val="00DF38E5"/>
    <w:rsid w:val="00DF3904"/>
    <w:rsid w:val="00DF4A1A"/>
    <w:rsid w:val="00DF4BF1"/>
    <w:rsid w:val="00DF4C68"/>
    <w:rsid w:val="00DF4F23"/>
    <w:rsid w:val="00DF5980"/>
    <w:rsid w:val="00DF6C04"/>
    <w:rsid w:val="00E009E8"/>
    <w:rsid w:val="00E00A3A"/>
    <w:rsid w:val="00E0144E"/>
    <w:rsid w:val="00E0367F"/>
    <w:rsid w:val="00E04DDD"/>
    <w:rsid w:val="00E053F7"/>
    <w:rsid w:val="00E058A0"/>
    <w:rsid w:val="00E06123"/>
    <w:rsid w:val="00E062CE"/>
    <w:rsid w:val="00E06B7F"/>
    <w:rsid w:val="00E07234"/>
    <w:rsid w:val="00E10202"/>
    <w:rsid w:val="00E10CF6"/>
    <w:rsid w:val="00E117E5"/>
    <w:rsid w:val="00E12BB7"/>
    <w:rsid w:val="00E13361"/>
    <w:rsid w:val="00E141A2"/>
    <w:rsid w:val="00E14D04"/>
    <w:rsid w:val="00E15922"/>
    <w:rsid w:val="00E164E0"/>
    <w:rsid w:val="00E16C20"/>
    <w:rsid w:val="00E171E0"/>
    <w:rsid w:val="00E21200"/>
    <w:rsid w:val="00E2254F"/>
    <w:rsid w:val="00E2365C"/>
    <w:rsid w:val="00E2416F"/>
    <w:rsid w:val="00E24498"/>
    <w:rsid w:val="00E24FB6"/>
    <w:rsid w:val="00E24FC7"/>
    <w:rsid w:val="00E25BD1"/>
    <w:rsid w:val="00E27290"/>
    <w:rsid w:val="00E27395"/>
    <w:rsid w:val="00E3002E"/>
    <w:rsid w:val="00E307D2"/>
    <w:rsid w:val="00E32F32"/>
    <w:rsid w:val="00E32F44"/>
    <w:rsid w:val="00E33720"/>
    <w:rsid w:val="00E33B9F"/>
    <w:rsid w:val="00E35DD0"/>
    <w:rsid w:val="00E362D3"/>
    <w:rsid w:val="00E3674E"/>
    <w:rsid w:val="00E36DB3"/>
    <w:rsid w:val="00E37201"/>
    <w:rsid w:val="00E4042A"/>
    <w:rsid w:val="00E40582"/>
    <w:rsid w:val="00E40790"/>
    <w:rsid w:val="00E410DC"/>
    <w:rsid w:val="00E427BB"/>
    <w:rsid w:val="00E42D20"/>
    <w:rsid w:val="00E43B6A"/>
    <w:rsid w:val="00E442F3"/>
    <w:rsid w:val="00E44930"/>
    <w:rsid w:val="00E44AA7"/>
    <w:rsid w:val="00E44DCE"/>
    <w:rsid w:val="00E4520C"/>
    <w:rsid w:val="00E46AE3"/>
    <w:rsid w:val="00E50149"/>
    <w:rsid w:val="00E50580"/>
    <w:rsid w:val="00E50CC9"/>
    <w:rsid w:val="00E51AB3"/>
    <w:rsid w:val="00E52803"/>
    <w:rsid w:val="00E5337D"/>
    <w:rsid w:val="00E543AA"/>
    <w:rsid w:val="00E54509"/>
    <w:rsid w:val="00E55954"/>
    <w:rsid w:val="00E55A49"/>
    <w:rsid w:val="00E57041"/>
    <w:rsid w:val="00E60316"/>
    <w:rsid w:val="00E6058B"/>
    <w:rsid w:val="00E61037"/>
    <w:rsid w:val="00E618C2"/>
    <w:rsid w:val="00E6197E"/>
    <w:rsid w:val="00E62117"/>
    <w:rsid w:val="00E62986"/>
    <w:rsid w:val="00E62ED2"/>
    <w:rsid w:val="00E63DEA"/>
    <w:rsid w:val="00E64E79"/>
    <w:rsid w:val="00E660EF"/>
    <w:rsid w:val="00E6626C"/>
    <w:rsid w:val="00E667D9"/>
    <w:rsid w:val="00E66AA2"/>
    <w:rsid w:val="00E67BAA"/>
    <w:rsid w:val="00E7037A"/>
    <w:rsid w:val="00E71C05"/>
    <w:rsid w:val="00E71D20"/>
    <w:rsid w:val="00E72AA8"/>
    <w:rsid w:val="00E73081"/>
    <w:rsid w:val="00E73F5D"/>
    <w:rsid w:val="00E7456E"/>
    <w:rsid w:val="00E74608"/>
    <w:rsid w:val="00E75628"/>
    <w:rsid w:val="00E76125"/>
    <w:rsid w:val="00E76E77"/>
    <w:rsid w:val="00E77627"/>
    <w:rsid w:val="00E80CED"/>
    <w:rsid w:val="00E81E78"/>
    <w:rsid w:val="00E8290A"/>
    <w:rsid w:val="00E8295B"/>
    <w:rsid w:val="00E830A9"/>
    <w:rsid w:val="00E85C54"/>
    <w:rsid w:val="00E8685A"/>
    <w:rsid w:val="00E87EB1"/>
    <w:rsid w:val="00E912E5"/>
    <w:rsid w:val="00E91867"/>
    <w:rsid w:val="00E929AF"/>
    <w:rsid w:val="00E92EE0"/>
    <w:rsid w:val="00E9348E"/>
    <w:rsid w:val="00E93CA6"/>
    <w:rsid w:val="00E94075"/>
    <w:rsid w:val="00E94903"/>
    <w:rsid w:val="00E9538F"/>
    <w:rsid w:val="00E95BE1"/>
    <w:rsid w:val="00E97C67"/>
    <w:rsid w:val="00EA1569"/>
    <w:rsid w:val="00EA3335"/>
    <w:rsid w:val="00EA3645"/>
    <w:rsid w:val="00EA387E"/>
    <w:rsid w:val="00EA3F8E"/>
    <w:rsid w:val="00EA515E"/>
    <w:rsid w:val="00EA5BB9"/>
    <w:rsid w:val="00EA6796"/>
    <w:rsid w:val="00EA6958"/>
    <w:rsid w:val="00EA6A09"/>
    <w:rsid w:val="00EA7257"/>
    <w:rsid w:val="00EA758A"/>
    <w:rsid w:val="00EB1705"/>
    <w:rsid w:val="00EB2878"/>
    <w:rsid w:val="00EB2BED"/>
    <w:rsid w:val="00EB3328"/>
    <w:rsid w:val="00EB393C"/>
    <w:rsid w:val="00EB506C"/>
    <w:rsid w:val="00EB5B66"/>
    <w:rsid w:val="00EB5C69"/>
    <w:rsid w:val="00EB612D"/>
    <w:rsid w:val="00EB630C"/>
    <w:rsid w:val="00EB6453"/>
    <w:rsid w:val="00EB6D58"/>
    <w:rsid w:val="00EB7670"/>
    <w:rsid w:val="00EC065F"/>
    <w:rsid w:val="00EC15AC"/>
    <w:rsid w:val="00EC2060"/>
    <w:rsid w:val="00EC28EF"/>
    <w:rsid w:val="00EC3D36"/>
    <w:rsid w:val="00EC4BC7"/>
    <w:rsid w:val="00EC4F71"/>
    <w:rsid w:val="00EC5049"/>
    <w:rsid w:val="00EC5286"/>
    <w:rsid w:val="00EC5DF5"/>
    <w:rsid w:val="00EC6898"/>
    <w:rsid w:val="00EC72AA"/>
    <w:rsid w:val="00ED02C2"/>
    <w:rsid w:val="00ED0B3E"/>
    <w:rsid w:val="00ED2103"/>
    <w:rsid w:val="00ED3505"/>
    <w:rsid w:val="00ED3A94"/>
    <w:rsid w:val="00ED4141"/>
    <w:rsid w:val="00ED463E"/>
    <w:rsid w:val="00ED4EE4"/>
    <w:rsid w:val="00ED5E33"/>
    <w:rsid w:val="00ED63B8"/>
    <w:rsid w:val="00ED64F2"/>
    <w:rsid w:val="00ED6AC1"/>
    <w:rsid w:val="00ED6BBB"/>
    <w:rsid w:val="00ED7E88"/>
    <w:rsid w:val="00EE00A9"/>
    <w:rsid w:val="00EE1BFF"/>
    <w:rsid w:val="00EE220B"/>
    <w:rsid w:val="00EE2F31"/>
    <w:rsid w:val="00EE302B"/>
    <w:rsid w:val="00EE357E"/>
    <w:rsid w:val="00EE5198"/>
    <w:rsid w:val="00EE7AF9"/>
    <w:rsid w:val="00EE7EA8"/>
    <w:rsid w:val="00EF10FA"/>
    <w:rsid w:val="00EF22BD"/>
    <w:rsid w:val="00EF2497"/>
    <w:rsid w:val="00EF2EB6"/>
    <w:rsid w:val="00EF39F4"/>
    <w:rsid w:val="00EF4CEA"/>
    <w:rsid w:val="00EF5316"/>
    <w:rsid w:val="00EF5474"/>
    <w:rsid w:val="00EF5CC3"/>
    <w:rsid w:val="00EF6956"/>
    <w:rsid w:val="00EF7205"/>
    <w:rsid w:val="00EF7271"/>
    <w:rsid w:val="00F00279"/>
    <w:rsid w:val="00F00C6E"/>
    <w:rsid w:val="00F00D90"/>
    <w:rsid w:val="00F00F7B"/>
    <w:rsid w:val="00F02B8D"/>
    <w:rsid w:val="00F02D03"/>
    <w:rsid w:val="00F0339D"/>
    <w:rsid w:val="00F074EB"/>
    <w:rsid w:val="00F07C83"/>
    <w:rsid w:val="00F07E04"/>
    <w:rsid w:val="00F10094"/>
    <w:rsid w:val="00F100E5"/>
    <w:rsid w:val="00F11240"/>
    <w:rsid w:val="00F1148D"/>
    <w:rsid w:val="00F14221"/>
    <w:rsid w:val="00F14A01"/>
    <w:rsid w:val="00F163A3"/>
    <w:rsid w:val="00F16DD6"/>
    <w:rsid w:val="00F17C27"/>
    <w:rsid w:val="00F2057A"/>
    <w:rsid w:val="00F2151A"/>
    <w:rsid w:val="00F2291A"/>
    <w:rsid w:val="00F22B77"/>
    <w:rsid w:val="00F22CD4"/>
    <w:rsid w:val="00F22D3C"/>
    <w:rsid w:val="00F23A1B"/>
    <w:rsid w:val="00F23E6B"/>
    <w:rsid w:val="00F24986"/>
    <w:rsid w:val="00F25486"/>
    <w:rsid w:val="00F257A7"/>
    <w:rsid w:val="00F266E4"/>
    <w:rsid w:val="00F26BB6"/>
    <w:rsid w:val="00F27911"/>
    <w:rsid w:val="00F27C6D"/>
    <w:rsid w:val="00F30867"/>
    <w:rsid w:val="00F30B6E"/>
    <w:rsid w:val="00F30DE1"/>
    <w:rsid w:val="00F32746"/>
    <w:rsid w:val="00F32BCC"/>
    <w:rsid w:val="00F3373A"/>
    <w:rsid w:val="00F347F3"/>
    <w:rsid w:val="00F355E3"/>
    <w:rsid w:val="00F35684"/>
    <w:rsid w:val="00F37B78"/>
    <w:rsid w:val="00F37C47"/>
    <w:rsid w:val="00F37DB0"/>
    <w:rsid w:val="00F402B1"/>
    <w:rsid w:val="00F41722"/>
    <w:rsid w:val="00F43032"/>
    <w:rsid w:val="00F4305D"/>
    <w:rsid w:val="00F43580"/>
    <w:rsid w:val="00F43E03"/>
    <w:rsid w:val="00F44503"/>
    <w:rsid w:val="00F445D3"/>
    <w:rsid w:val="00F44BA7"/>
    <w:rsid w:val="00F44C77"/>
    <w:rsid w:val="00F45EA5"/>
    <w:rsid w:val="00F464AE"/>
    <w:rsid w:val="00F47198"/>
    <w:rsid w:val="00F50EB5"/>
    <w:rsid w:val="00F5285C"/>
    <w:rsid w:val="00F5317B"/>
    <w:rsid w:val="00F53B5E"/>
    <w:rsid w:val="00F54004"/>
    <w:rsid w:val="00F559E0"/>
    <w:rsid w:val="00F55AD6"/>
    <w:rsid w:val="00F564E4"/>
    <w:rsid w:val="00F56C79"/>
    <w:rsid w:val="00F57971"/>
    <w:rsid w:val="00F6021D"/>
    <w:rsid w:val="00F604DA"/>
    <w:rsid w:val="00F60A11"/>
    <w:rsid w:val="00F60B3D"/>
    <w:rsid w:val="00F60D90"/>
    <w:rsid w:val="00F6194F"/>
    <w:rsid w:val="00F626AF"/>
    <w:rsid w:val="00F62FFE"/>
    <w:rsid w:val="00F631B2"/>
    <w:rsid w:val="00F64A01"/>
    <w:rsid w:val="00F66154"/>
    <w:rsid w:val="00F66A64"/>
    <w:rsid w:val="00F675ED"/>
    <w:rsid w:val="00F707F5"/>
    <w:rsid w:val="00F71083"/>
    <w:rsid w:val="00F715A4"/>
    <w:rsid w:val="00F722B1"/>
    <w:rsid w:val="00F7285E"/>
    <w:rsid w:val="00F72A12"/>
    <w:rsid w:val="00F72F40"/>
    <w:rsid w:val="00F73244"/>
    <w:rsid w:val="00F73FB8"/>
    <w:rsid w:val="00F7462E"/>
    <w:rsid w:val="00F750D6"/>
    <w:rsid w:val="00F751BF"/>
    <w:rsid w:val="00F75AF2"/>
    <w:rsid w:val="00F76CD4"/>
    <w:rsid w:val="00F804B9"/>
    <w:rsid w:val="00F812E1"/>
    <w:rsid w:val="00F82FED"/>
    <w:rsid w:val="00F83409"/>
    <w:rsid w:val="00F8414E"/>
    <w:rsid w:val="00F85582"/>
    <w:rsid w:val="00F86944"/>
    <w:rsid w:val="00F91209"/>
    <w:rsid w:val="00F91B62"/>
    <w:rsid w:val="00F92310"/>
    <w:rsid w:val="00F92750"/>
    <w:rsid w:val="00F9325D"/>
    <w:rsid w:val="00F938D7"/>
    <w:rsid w:val="00F93A6A"/>
    <w:rsid w:val="00F945C7"/>
    <w:rsid w:val="00F94DBC"/>
    <w:rsid w:val="00F95A80"/>
    <w:rsid w:val="00F95E5B"/>
    <w:rsid w:val="00F95FC0"/>
    <w:rsid w:val="00F9626D"/>
    <w:rsid w:val="00F97019"/>
    <w:rsid w:val="00F975AA"/>
    <w:rsid w:val="00FA14CB"/>
    <w:rsid w:val="00FA2232"/>
    <w:rsid w:val="00FA2B52"/>
    <w:rsid w:val="00FA309E"/>
    <w:rsid w:val="00FA3AC7"/>
    <w:rsid w:val="00FA3D7D"/>
    <w:rsid w:val="00FA404C"/>
    <w:rsid w:val="00FA49C5"/>
    <w:rsid w:val="00FA4BA4"/>
    <w:rsid w:val="00FA5ADA"/>
    <w:rsid w:val="00FA6008"/>
    <w:rsid w:val="00FA6C73"/>
    <w:rsid w:val="00FA6E3D"/>
    <w:rsid w:val="00FA7396"/>
    <w:rsid w:val="00FA782B"/>
    <w:rsid w:val="00FB1381"/>
    <w:rsid w:val="00FB1F02"/>
    <w:rsid w:val="00FB498A"/>
    <w:rsid w:val="00FB53E6"/>
    <w:rsid w:val="00FB6D11"/>
    <w:rsid w:val="00FB6D8D"/>
    <w:rsid w:val="00FB708F"/>
    <w:rsid w:val="00FB71A7"/>
    <w:rsid w:val="00FB731F"/>
    <w:rsid w:val="00FB7827"/>
    <w:rsid w:val="00FB7947"/>
    <w:rsid w:val="00FC019E"/>
    <w:rsid w:val="00FC03B8"/>
    <w:rsid w:val="00FC0A6C"/>
    <w:rsid w:val="00FC0F7F"/>
    <w:rsid w:val="00FC10FB"/>
    <w:rsid w:val="00FC1147"/>
    <w:rsid w:val="00FC1A9E"/>
    <w:rsid w:val="00FC2272"/>
    <w:rsid w:val="00FC2665"/>
    <w:rsid w:val="00FC2DDA"/>
    <w:rsid w:val="00FC3664"/>
    <w:rsid w:val="00FC4D65"/>
    <w:rsid w:val="00FC4D95"/>
    <w:rsid w:val="00FC52C9"/>
    <w:rsid w:val="00FC566A"/>
    <w:rsid w:val="00FC575F"/>
    <w:rsid w:val="00FC6B69"/>
    <w:rsid w:val="00FC6B94"/>
    <w:rsid w:val="00FC766A"/>
    <w:rsid w:val="00FC7CFF"/>
    <w:rsid w:val="00FD0D06"/>
    <w:rsid w:val="00FD1725"/>
    <w:rsid w:val="00FD23C3"/>
    <w:rsid w:val="00FD306B"/>
    <w:rsid w:val="00FD353F"/>
    <w:rsid w:val="00FD49B5"/>
    <w:rsid w:val="00FD4D3B"/>
    <w:rsid w:val="00FD5450"/>
    <w:rsid w:val="00FE007D"/>
    <w:rsid w:val="00FE1038"/>
    <w:rsid w:val="00FE14A9"/>
    <w:rsid w:val="00FE274C"/>
    <w:rsid w:val="00FE28B7"/>
    <w:rsid w:val="00FE29EF"/>
    <w:rsid w:val="00FE2C18"/>
    <w:rsid w:val="00FE2D50"/>
    <w:rsid w:val="00FE44F4"/>
    <w:rsid w:val="00FE508B"/>
    <w:rsid w:val="00FE5D21"/>
    <w:rsid w:val="00FE66E4"/>
    <w:rsid w:val="00FE6A69"/>
    <w:rsid w:val="00FE7154"/>
    <w:rsid w:val="00FE7D41"/>
    <w:rsid w:val="00FF1AE5"/>
    <w:rsid w:val="00FF3022"/>
    <w:rsid w:val="00FF36B9"/>
    <w:rsid w:val="00FF3CBB"/>
    <w:rsid w:val="00FF3CC2"/>
    <w:rsid w:val="00FF42CF"/>
    <w:rsid w:val="00FF4368"/>
    <w:rsid w:val="00FF4C02"/>
    <w:rsid w:val="00FF5046"/>
    <w:rsid w:val="00FF682C"/>
    <w:rsid w:val="00FF720A"/>
    <w:rsid w:val="00FF72B6"/>
    <w:rsid w:val="00FF7BAB"/>
    <w:rsid w:val="00FF7EE3"/>
    <w:rsid w:val="00FF7F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1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D"/>
    <w:rPr>
      <w:sz w:val="24"/>
      <w:szCs w:val="24"/>
    </w:rPr>
  </w:style>
  <w:style w:type="paragraph" w:styleId="Heading1">
    <w:name w:val="heading 1"/>
    <w:basedOn w:val="Normal"/>
    <w:link w:val="Heading1Char"/>
    <w:uiPriority w:val="9"/>
    <w:qFormat/>
    <w:rsid w:val="00B71352"/>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722"/>
    <w:rPr>
      <w:rFonts w:ascii="Cambria" w:eastAsia="Cambria" w:hAnsi="Cambria" w:cs="Cambria"/>
      <w:sz w:val="24"/>
      <w:szCs w:val="24"/>
      <w:lang w:eastAsia="en-US"/>
    </w:rPr>
  </w:style>
  <w:style w:type="paragraph" w:styleId="CommentText">
    <w:name w:val="annotation text"/>
    <w:basedOn w:val="Normal"/>
    <w:link w:val="CommentTextChar"/>
    <w:uiPriority w:val="99"/>
    <w:unhideWhenUsed/>
    <w:rsid w:val="00B75722"/>
    <w:rPr>
      <w:rFonts w:ascii="Cambria" w:eastAsia="Cambria" w:hAnsi="Cambria" w:cs="Cambria"/>
      <w:lang w:eastAsia="en-US"/>
    </w:rPr>
  </w:style>
  <w:style w:type="character" w:customStyle="1" w:styleId="CommentTextChar">
    <w:name w:val="Comment Text Char"/>
    <w:basedOn w:val="DefaultParagraphFont"/>
    <w:link w:val="CommentText"/>
    <w:uiPriority w:val="99"/>
    <w:rsid w:val="00B75722"/>
    <w:rPr>
      <w:rFonts w:ascii="Cambria" w:eastAsia="Cambria" w:hAnsi="Cambria" w:cs="Cambria"/>
      <w:sz w:val="24"/>
      <w:szCs w:val="24"/>
      <w:lang w:eastAsia="en-US"/>
    </w:rPr>
  </w:style>
  <w:style w:type="character" w:styleId="CommentReference">
    <w:name w:val="annotation reference"/>
    <w:basedOn w:val="DefaultParagraphFont"/>
    <w:uiPriority w:val="99"/>
    <w:semiHidden/>
    <w:unhideWhenUsed/>
    <w:rsid w:val="00B75722"/>
    <w:rPr>
      <w:sz w:val="18"/>
      <w:szCs w:val="18"/>
    </w:rPr>
  </w:style>
  <w:style w:type="paragraph" w:styleId="FootnoteText">
    <w:name w:val="footnote text"/>
    <w:basedOn w:val="Normal"/>
    <w:link w:val="FootnoteTextChar"/>
    <w:uiPriority w:val="99"/>
    <w:unhideWhenUsed/>
    <w:rsid w:val="00B75722"/>
    <w:pPr>
      <w:spacing w:after="0"/>
    </w:pPr>
    <w:rPr>
      <w:rFonts w:ascii="Cambria" w:eastAsia="Cambria" w:hAnsi="Cambria" w:cs="Cambria"/>
      <w:sz w:val="20"/>
      <w:szCs w:val="20"/>
      <w:lang w:eastAsia="en-US"/>
    </w:rPr>
  </w:style>
  <w:style w:type="character" w:customStyle="1" w:styleId="FootnoteTextChar">
    <w:name w:val="Footnote Text Char"/>
    <w:basedOn w:val="DefaultParagraphFont"/>
    <w:link w:val="FootnoteText"/>
    <w:uiPriority w:val="99"/>
    <w:rsid w:val="00B75722"/>
    <w:rPr>
      <w:rFonts w:ascii="Cambria" w:eastAsia="Cambria" w:hAnsi="Cambria" w:cs="Cambria"/>
      <w:lang w:eastAsia="en-US"/>
    </w:rPr>
  </w:style>
  <w:style w:type="character" w:styleId="FootnoteReference">
    <w:name w:val="footnote reference"/>
    <w:basedOn w:val="DefaultParagraphFont"/>
    <w:uiPriority w:val="99"/>
    <w:unhideWhenUsed/>
    <w:rsid w:val="00B75722"/>
    <w:rPr>
      <w:vertAlign w:val="superscript"/>
    </w:rPr>
  </w:style>
  <w:style w:type="paragraph" w:styleId="BalloonText">
    <w:name w:val="Balloon Text"/>
    <w:basedOn w:val="Normal"/>
    <w:link w:val="BalloonTextChar"/>
    <w:uiPriority w:val="99"/>
    <w:semiHidden/>
    <w:unhideWhenUsed/>
    <w:rsid w:val="00B757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722"/>
    <w:rPr>
      <w:rFonts w:ascii="Lucida Grande" w:hAnsi="Lucida Grande" w:cs="Lucida Grande"/>
      <w:sz w:val="18"/>
      <w:szCs w:val="18"/>
    </w:rPr>
  </w:style>
  <w:style w:type="paragraph" w:customStyle="1" w:styleId="Bibliography1">
    <w:name w:val="Bibliography 1"/>
    <w:basedOn w:val="Normal"/>
    <w:rsid w:val="000D7389"/>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styleId="CommentSubject">
    <w:name w:val="annotation subject"/>
    <w:basedOn w:val="CommentText"/>
    <w:next w:val="CommentText"/>
    <w:link w:val="CommentSubjectChar"/>
    <w:uiPriority w:val="99"/>
    <w:semiHidden/>
    <w:unhideWhenUsed/>
    <w:rsid w:val="00DD54BC"/>
    <w:rPr>
      <w:rFonts w:asciiTheme="minorHAnsi" w:eastAsiaTheme="minorEastAsia" w:hAnsiTheme="minorHAnsi" w:cstheme="minorBidi"/>
      <w:b/>
      <w:bCs/>
      <w:sz w:val="20"/>
      <w:szCs w:val="20"/>
      <w:lang w:eastAsia="ja-JP"/>
    </w:rPr>
  </w:style>
  <w:style w:type="character" w:customStyle="1" w:styleId="CommentSubjectChar">
    <w:name w:val="Comment Subject Char"/>
    <w:basedOn w:val="CommentTextChar"/>
    <w:link w:val="CommentSubject"/>
    <w:uiPriority w:val="99"/>
    <w:semiHidden/>
    <w:rsid w:val="00DD54BC"/>
    <w:rPr>
      <w:rFonts w:ascii="Cambria" w:eastAsia="Cambria" w:hAnsi="Cambria" w:cs="Cambria"/>
      <w:b/>
      <w:bCs/>
      <w:sz w:val="24"/>
      <w:szCs w:val="24"/>
      <w:lang w:eastAsia="en-US"/>
    </w:rPr>
  </w:style>
  <w:style w:type="paragraph" w:styleId="Footer">
    <w:name w:val="footer"/>
    <w:basedOn w:val="Normal"/>
    <w:link w:val="FooterChar"/>
    <w:uiPriority w:val="99"/>
    <w:unhideWhenUsed/>
    <w:rsid w:val="00CD2A53"/>
    <w:pPr>
      <w:tabs>
        <w:tab w:val="center" w:pos="4320"/>
        <w:tab w:val="right" w:pos="8640"/>
      </w:tabs>
      <w:spacing w:after="0"/>
    </w:pPr>
  </w:style>
  <w:style w:type="character" w:customStyle="1" w:styleId="FooterChar">
    <w:name w:val="Footer Char"/>
    <w:basedOn w:val="DefaultParagraphFont"/>
    <w:link w:val="Footer"/>
    <w:uiPriority w:val="99"/>
    <w:rsid w:val="00CD2A53"/>
    <w:rPr>
      <w:sz w:val="24"/>
      <w:szCs w:val="24"/>
    </w:rPr>
  </w:style>
  <w:style w:type="character" w:styleId="PageNumber">
    <w:name w:val="page number"/>
    <w:basedOn w:val="DefaultParagraphFont"/>
    <w:uiPriority w:val="99"/>
    <w:semiHidden/>
    <w:unhideWhenUsed/>
    <w:rsid w:val="00CD2A53"/>
  </w:style>
  <w:style w:type="paragraph" w:styleId="ListParagraph">
    <w:name w:val="List Paragraph"/>
    <w:basedOn w:val="Normal"/>
    <w:uiPriority w:val="34"/>
    <w:qFormat/>
    <w:rsid w:val="00301326"/>
    <w:pPr>
      <w:spacing w:after="0"/>
      <w:ind w:left="720"/>
      <w:contextualSpacing/>
    </w:pPr>
    <w:rPr>
      <w:rFonts w:ascii="Times New Roman" w:eastAsia="Calibri" w:hAnsi="Times New Roman" w:cs="Times New Roman"/>
      <w:szCs w:val="22"/>
      <w:lang w:val="en-US" w:eastAsia="en-US"/>
    </w:rPr>
  </w:style>
  <w:style w:type="character" w:styleId="Strong">
    <w:name w:val="Strong"/>
    <w:basedOn w:val="DefaultParagraphFont"/>
    <w:uiPriority w:val="22"/>
    <w:qFormat/>
    <w:rsid w:val="009C1664"/>
    <w:rPr>
      <w:b/>
      <w:bCs/>
    </w:rPr>
  </w:style>
  <w:style w:type="character" w:styleId="Hyperlink">
    <w:name w:val="Hyperlink"/>
    <w:basedOn w:val="DefaultParagraphFont"/>
    <w:uiPriority w:val="99"/>
    <w:semiHidden/>
    <w:unhideWhenUsed/>
    <w:rsid w:val="00337FA7"/>
    <w:rPr>
      <w:color w:val="0000FF"/>
      <w:u w:val="single"/>
    </w:rPr>
  </w:style>
  <w:style w:type="character" w:customStyle="1" w:styleId="apple-converted-space">
    <w:name w:val="apple-converted-space"/>
    <w:basedOn w:val="DefaultParagraphFont"/>
    <w:rsid w:val="00D52569"/>
  </w:style>
  <w:style w:type="paragraph" w:styleId="Header">
    <w:name w:val="header"/>
    <w:basedOn w:val="Normal"/>
    <w:link w:val="HeaderChar"/>
    <w:uiPriority w:val="99"/>
    <w:unhideWhenUsed/>
    <w:rsid w:val="004B728F"/>
    <w:pPr>
      <w:tabs>
        <w:tab w:val="center" w:pos="4320"/>
        <w:tab w:val="right" w:pos="8640"/>
      </w:tabs>
      <w:spacing w:after="0"/>
    </w:pPr>
  </w:style>
  <w:style w:type="character" w:customStyle="1" w:styleId="HeaderChar">
    <w:name w:val="Header Char"/>
    <w:basedOn w:val="DefaultParagraphFont"/>
    <w:link w:val="Header"/>
    <w:uiPriority w:val="99"/>
    <w:rsid w:val="004B728F"/>
    <w:rPr>
      <w:sz w:val="24"/>
      <w:szCs w:val="24"/>
    </w:rPr>
  </w:style>
  <w:style w:type="table" w:styleId="TableGrid">
    <w:name w:val="Table Grid"/>
    <w:basedOn w:val="TableNormal"/>
    <w:uiPriority w:val="39"/>
    <w:rsid w:val="00607ED0"/>
    <w:pPr>
      <w:spacing w:after="0"/>
    </w:pPr>
    <w:rPr>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6920"/>
    <w:pPr>
      <w:widowControl w:val="0"/>
      <w:autoSpaceDE w:val="0"/>
      <w:autoSpaceDN w:val="0"/>
      <w:adjustRightInd w:val="0"/>
      <w:spacing w:after="0"/>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71352"/>
    <w:rPr>
      <w:rFonts w:ascii="Times New Roman" w:hAnsi="Times New Roman" w:cs="Times New Roman"/>
      <w:b/>
      <w:bCs/>
      <w:kern w:val="36"/>
      <w:sz w:val="48"/>
      <w:szCs w:val="48"/>
      <w:lang w:eastAsia="en-US"/>
    </w:rPr>
  </w:style>
  <w:style w:type="character" w:customStyle="1" w:styleId="name">
    <w:name w:val="name"/>
    <w:basedOn w:val="DefaultParagraphFont"/>
    <w:rsid w:val="00B71352"/>
  </w:style>
  <w:style w:type="character" w:styleId="Emphasis">
    <w:name w:val="Emphasis"/>
    <w:basedOn w:val="DefaultParagraphFont"/>
    <w:uiPriority w:val="20"/>
    <w:qFormat/>
    <w:rsid w:val="00B71352"/>
    <w:rPr>
      <w:i/>
      <w:iCs/>
    </w:rPr>
  </w:style>
  <w:style w:type="character" w:customStyle="1" w:styleId="articletitle">
    <w:name w:val="articletitle"/>
    <w:basedOn w:val="DefaultParagraphFont"/>
    <w:rsid w:val="00FE508B"/>
  </w:style>
  <w:style w:type="character" w:customStyle="1" w:styleId="pubyear">
    <w:name w:val="pubyear"/>
    <w:basedOn w:val="DefaultParagraphFont"/>
    <w:rsid w:val="00FE508B"/>
  </w:style>
  <w:style w:type="character" w:customStyle="1" w:styleId="pubinfo">
    <w:name w:val="pubinfo"/>
    <w:basedOn w:val="DefaultParagraphFont"/>
    <w:rsid w:val="00FE508B"/>
  </w:style>
  <w:style w:type="paragraph" w:styleId="Revision">
    <w:name w:val="Revision"/>
    <w:hidden/>
    <w:uiPriority w:val="99"/>
    <w:semiHidden/>
    <w:rsid w:val="00677FE9"/>
    <w:pPr>
      <w:spacing w:after="0"/>
    </w:pPr>
    <w:rPr>
      <w:sz w:val="24"/>
      <w:szCs w:val="24"/>
    </w:rPr>
  </w:style>
  <w:style w:type="table" w:customStyle="1" w:styleId="PlainTable41">
    <w:name w:val="Plain Table 41"/>
    <w:basedOn w:val="TableNormal"/>
    <w:uiPriority w:val="44"/>
    <w:rsid w:val="006C125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oh-">
    <w:name w:val="_3oh-"/>
    <w:basedOn w:val="DefaultParagraphFont"/>
    <w:rsid w:val="00DF28CD"/>
  </w:style>
  <w:style w:type="table" w:customStyle="1" w:styleId="PlainTable11">
    <w:name w:val="Plain Table 11"/>
    <w:basedOn w:val="TableNormal"/>
    <w:uiPriority w:val="99"/>
    <w:rsid w:val="00246D69"/>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D"/>
    <w:rPr>
      <w:sz w:val="24"/>
      <w:szCs w:val="24"/>
    </w:rPr>
  </w:style>
  <w:style w:type="paragraph" w:styleId="Heading1">
    <w:name w:val="heading 1"/>
    <w:basedOn w:val="Normal"/>
    <w:link w:val="Heading1Char"/>
    <w:uiPriority w:val="9"/>
    <w:qFormat/>
    <w:rsid w:val="00B71352"/>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722"/>
    <w:rPr>
      <w:rFonts w:ascii="Cambria" w:eastAsia="Cambria" w:hAnsi="Cambria" w:cs="Cambria"/>
      <w:sz w:val="24"/>
      <w:szCs w:val="24"/>
      <w:lang w:eastAsia="en-US"/>
    </w:rPr>
  </w:style>
  <w:style w:type="paragraph" w:styleId="CommentText">
    <w:name w:val="annotation text"/>
    <w:basedOn w:val="Normal"/>
    <w:link w:val="CommentTextChar"/>
    <w:uiPriority w:val="99"/>
    <w:unhideWhenUsed/>
    <w:rsid w:val="00B75722"/>
    <w:rPr>
      <w:rFonts w:ascii="Cambria" w:eastAsia="Cambria" w:hAnsi="Cambria" w:cs="Cambria"/>
      <w:lang w:eastAsia="en-US"/>
    </w:rPr>
  </w:style>
  <w:style w:type="character" w:customStyle="1" w:styleId="CommentTextChar">
    <w:name w:val="Comment Text Char"/>
    <w:basedOn w:val="DefaultParagraphFont"/>
    <w:link w:val="CommentText"/>
    <w:uiPriority w:val="99"/>
    <w:rsid w:val="00B75722"/>
    <w:rPr>
      <w:rFonts w:ascii="Cambria" w:eastAsia="Cambria" w:hAnsi="Cambria" w:cs="Cambria"/>
      <w:sz w:val="24"/>
      <w:szCs w:val="24"/>
      <w:lang w:eastAsia="en-US"/>
    </w:rPr>
  </w:style>
  <w:style w:type="character" w:styleId="CommentReference">
    <w:name w:val="annotation reference"/>
    <w:basedOn w:val="DefaultParagraphFont"/>
    <w:uiPriority w:val="99"/>
    <w:semiHidden/>
    <w:unhideWhenUsed/>
    <w:rsid w:val="00B75722"/>
    <w:rPr>
      <w:sz w:val="18"/>
      <w:szCs w:val="18"/>
    </w:rPr>
  </w:style>
  <w:style w:type="paragraph" w:styleId="FootnoteText">
    <w:name w:val="footnote text"/>
    <w:basedOn w:val="Normal"/>
    <w:link w:val="FootnoteTextChar"/>
    <w:uiPriority w:val="99"/>
    <w:unhideWhenUsed/>
    <w:rsid w:val="00B75722"/>
    <w:pPr>
      <w:spacing w:after="0"/>
    </w:pPr>
    <w:rPr>
      <w:rFonts w:ascii="Cambria" w:eastAsia="Cambria" w:hAnsi="Cambria" w:cs="Cambria"/>
      <w:sz w:val="20"/>
      <w:szCs w:val="20"/>
      <w:lang w:eastAsia="en-US"/>
    </w:rPr>
  </w:style>
  <w:style w:type="character" w:customStyle="1" w:styleId="FootnoteTextChar">
    <w:name w:val="Footnote Text Char"/>
    <w:basedOn w:val="DefaultParagraphFont"/>
    <w:link w:val="FootnoteText"/>
    <w:uiPriority w:val="99"/>
    <w:rsid w:val="00B75722"/>
    <w:rPr>
      <w:rFonts w:ascii="Cambria" w:eastAsia="Cambria" w:hAnsi="Cambria" w:cs="Cambria"/>
      <w:lang w:eastAsia="en-US"/>
    </w:rPr>
  </w:style>
  <w:style w:type="character" w:styleId="FootnoteReference">
    <w:name w:val="footnote reference"/>
    <w:basedOn w:val="DefaultParagraphFont"/>
    <w:uiPriority w:val="99"/>
    <w:unhideWhenUsed/>
    <w:rsid w:val="00B75722"/>
    <w:rPr>
      <w:vertAlign w:val="superscript"/>
    </w:rPr>
  </w:style>
  <w:style w:type="paragraph" w:styleId="BalloonText">
    <w:name w:val="Balloon Text"/>
    <w:basedOn w:val="Normal"/>
    <w:link w:val="BalloonTextChar"/>
    <w:uiPriority w:val="99"/>
    <w:semiHidden/>
    <w:unhideWhenUsed/>
    <w:rsid w:val="00B757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722"/>
    <w:rPr>
      <w:rFonts w:ascii="Lucida Grande" w:hAnsi="Lucida Grande" w:cs="Lucida Grande"/>
      <w:sz w:val="18"/>
      <w:szCs w:val="18"/>
    </w:rPr>
  </w:style>
  <w:style w:type="paragraph" w:customStyle="1" w:styleId="Bibliography1">
    <w:name w:val="Bibliography 1"/>
    <w:basedOn w:val="Normal"/>
    <w:rsid w:val="000D7389"/>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styleId="CommentSubject">
    <w:name w:val="annotation subject"/>
    <w:basedOn w:val="CommentText"/>
    <w:next w:val="CommentText"/>
    <w:link w:val="CommentSubjectChar"/>
    <w:uiPriority w:val="99"/>
    <w:semiHidden/>
    <w:unhideWhenUsed/>
    <w:rsid w:val="00DD54BC"/>
    <w:rPr>
      <w:rFonts w:asciiTheme="minorHAnsi" w:eastAsiaTheme="minorEastAsia" w:hAnsiTheme="minorHAnsi" w:cstheme="minorBidi"/>
      <w:b/>
      <w:bCs/>
      <w:sz w:val="20"/>
      <w:szCs w:val="20"/>
      <w:lang w:eastAsia="ja-JP"/>
    </w:rPr>
  </w:style>
  <w:style w:type="character" w:customStyle="1" w:styleId="CommentSubjectChar">
    <w:name w:val="Comment Subject Char"/>
    <w:basedOn w:val="CommentTextChar"/>
    <w:link w:val="CommentSubject"/>
    <w:uiPriority w:val="99"/>
    <w:semiHidden/>
    <w:rsid w:val="00DD54BC"/>
    <w:rPr>
      <w:rFonts w:ascii="Cambria" w:eastAsia="Cambria" w:hAnsi="Cambria" w:cs="Cambria"/>
      <w:b/>
      <w:bCs/>
      <w:sz w:val="24"/>
      <w:szCs w:val="24"/>
      <w:lang w:eastAsia="en-US"/>
    </w:rPr>
  </w:style>
  <w:style w:type="paragraph" w:styleId="Footer">
    <w:name w:val="footer"/>
    <w:basedOn w:val="Normal"/>
    <w:link w:val="FooterChar"/>
    <w:uiPriority w:val="99"/>
    <w:unhideWhenUsed/>
    <w:rsid w:val="00CD2A53"/>
    <w:pPr>
      <w:tabs>
        <w:tab w:val="center" w:pos="4320"/>
        <w:tab w:val="right" w:pos="8640"/>
      </w:tabs>
      <w:spacing w:after="0"/>
    </w:pPr>
  </w:style>
  <w:style w:type="character" w:customStyle="1" w:styleId="FooterChar">
    <w:name w:val="Footer Char"/>
    <w:basedOn w:val="DefaultParagraphFont"/>
    <w:link w:val="Footer"/>
    <w:uiPriority w:val="99"/>
    <w:rsid w:val="00CD2A53"/>
    <w:rPr>
      <w:sz w:val="24"/>
      <w:szCs w:val="24"/>
    </w:rPr>
  </w:style>
  <w:style w:type="character" w:styleId="PageNumber">
    <w:name w:val="page number"/>
    <w:basedOn w:val="DefaultParagraphFont"/>
    <w:uiPriority w:val="99"/>
    <w:semiHidden/>
    <w:unhideWhenUsed/>
    <w:rsid w:val="00CD2A53"/>
  </w:style>
  <w:style w:type="paragraph" w:styleId="ListParagraph">
    <w:name w:val="List Paragraph"/>
    <w:basedOn w:val="Normal"/>
    <w:uiPriority w:val="34"/>
    <w:qFormat/>
    <w:rsid w:val="00301326"/>
    <w:pPr>
      <w:spacing w:after="0"/>
      <w:ind w:left="720"/>
      <w:contextualSpacing/>
    </w:pPr>
    <w:rPr>
      <w:rFonts w:ascii="Times New Roman" w:eastAsia="Calibri" w:hAnsi="Times New Roman" w:cs="Times New Roman"/>
      <w:szCs w:val="22"/>
      <w:lang w:val="en-US" w:eastAsia="en-US"/>
    </w:rPr>
  </w:style>
  <w:style w:type="character" w:styleId="Strong">
    <w:name w:val="Strong"/>
    <w:basedOn w:val="DefaultParagraphFont"/>
    <w:uiPriority w:val="22"/>
    <w:qFormat/>
    <w:rsid w:val="009C1664"/>
    <w:rPr>
      <w:b/>
      <w:bCs/>
    </w:rPr>
  </w:style>
  <w:style w:type="character" w:styleId="Hyperlink">
    <w:name w:val="Hyperlink"/>
    <w:basedOn w:val="DefaultParagraphFont"/>
    <w:uiPriority w:val="99"/>
    <w:semiHidden/>
    <w:unhideWhenUsed/>
    <w:rsid w:val="00337FA7"/>
    <w:rPr>
      <w:color w:val="0000FF"/>
      <w:u w:val="single"/>
    </w:rPr>
  </w:style>
  <w:style w:type="character" w:customStyle="1" w:styleId="apple-converted-space">
    <w:name w:val="apple-converted-space"/>
    <w:basedOn w:val="DefaultParagraphFont"/>
    <w:rsid w:val="00D52569"/>
  </w:style>
  <w:style w:type="paragraph" w:styleId="Header">
    <w:name w:val="header"/>
    <w:basedOn w:val="Normal"/>
    <w:link w:val="HeaderChar"/>
    <w:uiPriority w:val="99"/>
    <w:unhideWhenUsed/>
    <w:rsid w:val="004B728F"/>
    <w:pPr>
      <w:tabs>
        <w:tab w:val="center" w:pos="4320"/>
        <w:tab w:val="right" w:pos="8640"/>
      </w:tabs>
      <w:spacing w:after="0"/>
    </w:pPr>
  </w:style>
  <w:style w:type="character" w:customStyle="1" w:styleId="HeaderChar">
    <w:name w:val="Header Char"/>
    <w:basedOn w:val="DefaultParagraphFont"/>
    <w:link w:val="Header"/>
    <w:uiPriority w:val="99"/>
    <w:rsid w:val="004B728F"/>
    <w:rPr>
      <w:sz w:val="24"/>
      <w:szCs w:val="24"/>
    </w:rPr>
  </w:style>
  <w:style w:type="table" w:styleId="TableGrid">
    <w:name w:val="Table Grid"/>
    <w:basedOn w:val="TableNormal"/>
    <w:uiPriority w:val="39"/>
    <w:rsid w:val="00607ED0"/>
    <w:pPr>
      <w:spacing w:after="0"/>
    </w:pPr>
    <w:rPr>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6920"/>
    <w:pPr>
      <w:widowControl w:val="0"/>
      <w:autoSpaceDE w:val="0"/>
      <w:autoSpaceDN w:val="0"/>
      <w:adjustRightInd w:val="0"/>
      <w:spacing w:after="0"/>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71352"/>
    <w:rPr>
      <w:rFonts w:ascii="Times New Roman" w:hAnsi="Times New Roman" w:cs="Times New Roman"/>
      <w:b/>
      <w:bCs/>
      <w:kern w:val="36"/>
      <w:sz w:val="48"/>
      <w:szCs w:val="48"/>
      <w:lang w:eastAsia="en-US"/>
    </w:rPr>
  </w:style>
  <w:style w:type="character" w:customStyle="1" w:styleId="name">
    <w:name w:val="name"/>
    <w:basedOn w:val="DefaultParagraphFont"/>
    <w:rsid w:val="00B71352"/>
  </w:style>
  <w:style w:type="character" w:styleId="Emphasis">
    <w:name w:val="Emphasis"/>
    <w:basedOn w:val="DefaultParagraphFont"/>
    <w:uiPriority w:val="20"/>
    <w:qFormat/>
    <w:rsid w:val="00B71352"/>
    <w:rPr>
      <w:i/>
      <w:iCs/>
    </w:rPr>
  </w:style>
  <w:style w:type="character" w:customStyle="1" w:styleId="articletitle">
    <w:name w:val="articletitle"/>
    <w:basedOn w:val="DefaultParagraphFont"/>
    <w:rsid w:val="00FE508B"/>
  </w:style>
  <w:style w:type="character" w:customStyle="1" w:styleId="pubyear">
    <w:name w:val="pubyear"/>
    <w:basedOn w:val="DefaultParagraphFont"/>
    <w:rsid w:val="00FE508B"/>
  </w:style>
  <w:style w:type="character" w:customStyle="1" w:styleId="pubinfo">
    <w:name w:val="pubinfo"/>
    <w:basedOn w:val="DefaultParagraphFont"/>
    <w:rsid w:val="00FE508B"/>
  </w:style>
  <w:style w:type="paragraph" w:styleId="Revision">
    <w:name w:val="Revision"/>
    <w:hidden/>
    <w:uiPriority w:val="99"/>
    <w:semiHidden/>
    <w:rsid w:val="00677FE9"/>
    <w:pPr>
      <w:spacing w:after="0"/>
    </w:pPr>
    <w:rPr>
      <w:sz w:val="24"/>
      <w:szCs w:val="24"/>
    </w:rPr>
  </w:style>
  <w:style w:type="table" w:customStyle="1" w:styleId="PlainTable41">
    <w:name w:val="Plain Table 41"/>
    <w:basedOn w:val="TableNormal"/>
    <w:uiPriority w:val="44"/>
    <w:rsid w:val="006C125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oh-">
    <w:name w:val="_3oh-"/>
    <w:basedOn w:val="DefaultParagraphFont"/>
    <w:rsid w:val="00DF28CD"/>
  </w:style>
  <w:style w:type="table" w:customStyle="1" w:styleId="PlainTable11">
    <w:name w:val="Plain Table 11"/>
    <w:basedOn w:val="TableNormal"/>
    <w:uiPriority w:val="99"/>
    <w:rsid w:val="00246D69"/>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234">
      <w:bodyDiv w:val="1"/>
      <w:marLeft w:val="0"/>
      <w:marRight w:val="0"/>
      <w:marTop w:val="0"/>
      <w:marBottom w:val="0"/>
      <w:divBdr>
        <w:top w:val="none" w:sz="0" w:space="0" w:color="auto"/>
        <w:left w:val="none" w:sz="0" w:space="0" w:color="auto"/>
        <w:bottom w:val="none" w:sz="0" w:space="0" w:color="auto"/>
        <w:right w:val="none" w:sz="0" w:space="0" w:color="auto"/>
      </w:divBdr>
    </w:div>
    <w:div w:id="278881852">
      <w:bodyDiv w:val="1"/>
      <w:marLeft w:val="0"/>
      <w:marRight w:val="0"/>
      <w:marTop w:val="0"/>
      <w:marBottom w:val="0"/>
      <w:divBdr>
        <w:top w:val="none" w:sz="0" w:space="0" w:color="auto"/>
        <w:left w:val="none" w:sz="0" w:space="0" w:color="auto"/>
        <w:bottom w:val="none" w:sz="0" w:space="0" w:color="auto"/>
        <w:right w:val="none" w:sz="0" w:space="0" w:color="auto"/>
      </w:divBdr>
      <w:divsChild>
        <w:div w:id="99566740">
          <w:marLeft w:val="0"/>
          <w:marRight w:val="0"/>
          <w:marTop w:val="0"/>
          <w:marBottom w:val="0"/>
          <w:divBdr>
            <w:top w:val="none" w:sz="0" w:space="0" w:color="auto"/>
            <w:left w:val="none" w:sz="0" w:space="0" w:color="auto"/>
            <w:bottom w:val="none" w:sz="0" w:space="0" w:color="auto"/>
            <w:right w:val="none" w:sz="0" w:space="0" w:color="auto"/>
          </w:divBdr>
        </w:div>
        <w:div w:id="1800613077">
          <w:marLeft w:val="0"/>
          <w:marRight w:val="0"/>
          <w:marTop w:val="0"/>
          <w:marBottom w:val="0"/>
          <w:divBdr>
            <w:top w:val="none" w:sz="0" w:space="0" w:color="auto"/>
            <w:left w:val="none" w:sz="0" w:space="0" w:color="auto"/>
            <w:bottom w:val="none" w:sz="0" w:space="0" w:color="auto"/>
            <w:right w:val="none" w:sz="0" w:space="0" w:color="auto"/>
          </w:divBdr>
        </w:div>
        <w:div w:id="199826697">
          <w:marLeft w:val="0"/>
          <w:marRight w:val="0"/>
          <w:marTop w:val="0"/>
          <w:marBottom w:val="0"/>
          <w:divBdr>
            <w:top w:val="none" w:sz="0" w:space="0" w:color="auto"/>
            <w:left w:val="none" w:sz="0" w:space="0" w:color="auto"/>
            <w:bottom w:val="none" w:sz="0" w:space="0" w:color="auto"/>
            <w:right w:val="none" w:sz="0" w:space="0" w:color="auto"/>
          </w:divBdr>
        </w:div>
        <w:div w:id="1959096955">
          <w:marLeft w:val="0"/>
          <w:marRight w:val="0"/>
          <w:marTop w:val="0"/>
          <w:marBottom w:val="0"/>
          <w:divBdr>
            <w:top w:val="none" w:sz="0" w:space="0" w:color="auto"/>
            <w:left w:val="none" w:sz="0" w:space="0" w:color="auto"/>
            <w:bottom w:val="none" w:sz="0" w:space="0" w:color="auto"/>
            <w:right w:val="none" w:sz="0" w:space="0" w:color="auto"/>
          </w:divBdr>
        </w:div>
      </w:divsChild>
    </w:div>
    <w:div w:id="344357990">
      <w:bodyDiv w:val="1"/>
      <w:marLeft w:val="0"/>
      <w:marRight w:val="0"/>
      <w:marTop w:val="0"/>
      <w:marBottom w:val="0"/>
      <w:divBdr>
        <w:top w:val="none" w:sz="0" w:space="0" w:color="auto"/>
        <w:left w:val="none" w:sz="0" w:space="0" w:color="auto"/>
        <w:bottom w:val="none" w:sz="0" w:space="0" w:color="auto"/>
        <w:right w:val="none" w:sz="0" w:space="0" w:color="auto"/>
      </w:divBdr>
    </w:div>
    <w:div w:id="454298179">
      <w:bodyDiv w:val="1"/>
      <w:marLeft w:val="0"/>
      <w:marRight w:val="0"/>
      <w:marTop w:val="0"/>
      <w:marBottom w:val="0"/>
      <w:divBdr>
        <w:top w:val="none" w:sz="0" w:space="0" w:color="auto"/>
        <w:left w:val="none" w:sz="0" w:space="0" w:color="auto"/>
        <w:bottom w:val="none" w:sz="0" w:space="0" w:color="auto"/>
        <w:right w:val="none" w:sz="0" w:space="0" w:color="auto"/>
      </w:divBdr>
    </w:div>
    <w:div w:id="538904799">
      <w:bodyDiv w:val="1"/>
      <w:marLeft w:val="0"/>
      <w:marRight w:val="0"/>
      <w:marTop w:val="0"/>
      <w:marBottom w:val="0"/>
      <w:divBdr>
        <w:top w:val="none" w:sz="0" w:space="0" w:color="auto"/>
        <w:left w:val="none" w:sz="0" w:space="0" w:color="auto"/>
        <w:bottom w:val="none" w:sz="0" w:space="0" w:color="auto"/>
        <w:right w:val="none" w:sz="0" w:space="0" w:color="auto"/>
      </w:divBdr>
    </w:div>
    <w:div w:id="856113520">
      <w:bodyDiv w:val="1"/>
      <w:marLeft w:val="0"/>
      <w:marRight w:val="0"/>
      <w:marTop w:val="0"/>
      <w:marBottom w:val="0"/>
      <w:divBdr>
        <w:top w:val="none" w:sz="0" w:space="0" w:color="auto"/>
        <w:left w:val="none" w:sz="0" w:space="0" w:color="auto"/>
        <w:bottom w:val="none" w:sz="0" w:space="0" w:color="auto"/>
        <w:right w:val="none" w:sz="0" w:space="0" w:color="auto"/>
      </w:divBdr>
    </w:div>
    <w:div w:id="918171986">
      <w:bodyDiv w:val="1"/>
      <w:marLeft w:val="0"/>
      <w:marRight w:val="0"/>
      <w:marTop w:val="0"/>
      <w:marBottom w:val="0"/>
      <w:divBdr>
        <w:top w:val="none" w:sz="0" w:space="0" w:color="auto"/>
        <w:left w:val="none" w:sz="0" w:space="0" w:color="auto"/>
        <w:bottom w:val="none" w:sz="0" w:space="0" w:color="auto"/>
        <w:right w:val="none" w:sz="0" w:space="0" w:color="auto"/>
      </w:divBdr>
    </w:div>
    <w:div w:id="921597829">
      <w:bodyDiv w:val="1"/>
      <w:marLeft w:val="0"/>
      <w:marRight w:val="0"/>
      <w:marTop w:val="0"/>
      <w:marBottom w:val="0"/>
      <w:divBdr>
        <w:top w:val="none" w:sz="0" w:space="0" w:color="auto"/>
        <w:left w:val="none" w:sz="0" w:space="0" w:color="auto"/>
        <w:bottom w:val="none" w:sz="0" w:space="0" w:color="auto"/>
        <w:right w:val="none" w:sz="0" w:space="0" w:color="auto"/>
      </w:divBdr>
      <w:divsChild>
        <w:div w:id="1271860050">
          <w:marLeft w:val="0"/>
          <w:marRight w:val="0"/>
          <w:marTop w:val="0"/>
          <w:marBottom w:val="0"/>
          <w:divBdr>
            <w:top w:val="none" w:sz="0" w:space="0" w:color="auto"/>
            <w:left w:val="none" w:sz="0" w:space="0" w:color="auto"/>
            <w:bottom w:val="none" w:sz="0" w:space="0" w:color="auto"/>
            <w:right w:val="none" w:sz="0" w:space="0" w:color="auto"/>
          </w:divBdr>
        </w:div>
        <w:div w:id="1123500183">
          <w:marLeft w:val="0"/>
          <w:marRight w:val="0"/>
          <w:marTop w:val="0"/>
          <w:marBottom w:val="0"/>
          <w:divBdr>
            <w:top w:val="none" w:sz="0" w:space="0" w:color="auto"/>
            <w:left w:val="none" w:sz="0" w:space="0" w:color="auto"/>
            <w:bottom w:val="none" w:sz="0" w:space="0" w:color="auto"/>
            <w:right w:val="none" w:sz="0" w:space="0" w:color="auto"/>
          </w:divBdr>
        </w:div>
        <w:div w:id="1788157249">
          <w:marLeft w:val="0"/>
          <w:marRight w:val="0"/>
          <w:marTop w:val="0"/>
          <w:marBottom w:val="0"/>
          <w:divBdr>
            <w:top w:val="none" w:sz="0" w:space="0" w:color="auto"/>
            <w:left w:val="none" w:sz="0" w:space="0" w:color="auto"/>
            <w:bottom w:val="none" w:sz="0" w:space="0" w:color="auto"/>
            <w:right w:val="none" w:sz="0" w:space="0" w:color="auto"/>
          </w:divBdr>
        </w:div>
        <w:div w:id="1586456442">
          <w:marLeft w:val="0"/>
          <w:marRight w:val="0"/>
          <w:marTop w:val="0"/>
          <w:marBottom w:val="0"/>
          <w:divBdr>
            <w:top w:val="none" w:sz="0" w:space="0" w:color="auto"/>
            <w:left w:val="none" w:sz="0" w:space="0" w:color="auto"/>
            <w:bottom w:val="none" w:sz="0" w:space="0" w:color="auto"/>
            <w:right w:val="none" w:sz="0" w:space="0" w:color="auto"/>
          </w:divBdr>
        </w:div>
        <w:div w:id="1628970752">
          <w:marLeft w:val="0"/>
          <w:marRight w:val="0"/>
          <w:marTop w:val="0"/>
          <w:marBottom w:val="0"/>
          <w:divBdr>
            <w:top w:val="none" w:sz="0" w:space="0" w:color="auto"/>
            <w:left w:val="none" w:sz="0" w:space="0" w:color="auto"/>
            <w:bottom w:val="none" w:sz="0" w:space="0" w:color="auto"/>
            <w:right w:val="none" w:sz="0" w:space="0" w:color="auto"/>
          </w:divBdr>
        </w:div>
        <w:div w:id="1473212307">
          <w:marLeft w:val="0"/>
          <w:marRight w:val="0"/>
          <w:marTop w:val="0"/>
          <w:marBottom w:val="0"/>
          <w:divBdr>
            <w:top w:val="none" w:sz="0" w:space="0" w:color="auto"/>
            <w:left w:val="none" w:sz="0" w:space="0" w:color="auto"/>
            <w:bottom w:val="none" w:sz="0" w:space="0" w:color="auto"/>
            <w:right w:val="none" w:sz="0" w:space="0" w:color="auto"/>
          </w:divBdr>
        </w:div>
        <w:div w:id="2066558885">
          <w:marLeft w:val="0"/>
          <w:marRight w:val="0"/>
          <w:marTop w:val="0"/>
          <w:marBottom w:val="0"/>
          <w:divBdr>
            <w:top w:val="none" w:sz="0" w:space="0" w:color="auto"/>
            <w:left w:val="none" w:sz="0" w:space="0" w:color="auto"/>
            <w:bottom w:val="none" w:sz="0" w:space="0" w:color="auto"/>
            <w:right w:val="none" w:sz="0" w:space="0" w:color="auto"/>
          </w:divBdr>
        </w:div>
        <w:div w:id="1593003924">
          <w:marLeft w:val="0"/>
          <w:marRight w:val="0"/>
          <w:marTop w:val="0"/>
          <w:marBottom w:val="0"/>
          <w:divBdr>
            <w:top w:val="none" w:sz="0" w:space="0" w:color="auto"/>
            <w:left w:val="none" w:sz="0" w:space="0" w:color="auto"/>
            <w:bottom w:val="none" w:sz="0" w:space="0" w:color="auto"/>
            <w:right w:val="none" w:sz="0" w:space="0" w:color="auto"/>
          </w:divBdr>
        </w:div>
        <w:div w:id="33503041">
          <w:marLeft w:val="0"/>
          <w:marRight w:val="0"/>
          <w:marTop w:val="0"/>
          <w:marBottom w:val="0"/>
          <w:divBdr>
            <w:top w:val="none" w:sz="0" w:space="0" w:color="auto"/>
            <w:left w:val="none" w:sz="0" w:space="0" w:color="auto"/>
            <w:bottom w:val="none" w:sz="0" w:space="0" w:color="auto"/>
            <w:right w:val="none" w:sz="0" w:space="0" w:color="auto"/>
          </w:divBdr>
        </w:div>
        <w:div w:id="1373268816">
          <w:marLeft w:val="0"/>
          <w:marRight w:val="0"/>
          <w:marTop w:val="0"/>
          <w:marBottom w:val="0"/>
          <w:divBdr>
            <w:top w:val="none" w:sz="0" w:space="0" w:color="auto"/>
            <w:left w:val="none" w:sz="0" w:space="0" w:color="auto"/>
            <w:bottom w:val="none" w:sz="0" w:space="0" w:color="auto"/>
            <w:right w:val="none" w:sz="0" w:space="0" w:color="auto"/>
          </w:divBdr>
        </w:div>
        <w:div w:id="2025400538">
          <w:marLeft w:val="0"/>
          <w:marRight w:val="0"/>
          <w:marTop w:val="0"/>
          <w:marBottom w:val="0"/>
          <w:divBdr>
            <w:top w:val="none" w:sz="0" w:space="0" w:color="auto"/>
            <w:left w:val="none" w:sz="0" w:space="0" w:color="auto"/>
            <w:bottom w:val="none" w:sz="0" w:space="0" w:color="auto"/>
            <w:right w:val="none" w:sz="0" w:space="0" w:color="auto"/>
          </w:divBdr>
        </w:div>
        <w:div w:id="1088573238">
          <w:marLeft w:val="0"/>
          <w:marRight w:val="0"/>
          <w:marTop w:val="0"/>
          <w:marBottom w:val="0"/>
          <w:divBdr>
            <w:top w:val="none" w:sz="0" w:space="0" w:color="auto"/>
            <w:left w:val="none" w:sz="0" w:space="0" w:color="auto"/>
            <w:bottom w:val="none" w:sz="0" w:space="0" w:color="auto"/>
            <w:right w:val="none" w:sz="0" w:space="0" w:color="auto"/>
          </w:divBdr>
        </w:div>
        <w:div w:id="1545023979">
          <w:marLeft w:val="0"/>
          <w:marRight w:val="0"/>
          <w:marTop w:val="0"/>
          <w:marBottom w:val="0"/>
          <w:divBdr>
            <w:top w:val="none" w:sz="0" w:space="0" w:color="auto"/>
            <w:left w:val="none" w:sz="0" w:space="0" w:color="auto"/>
            <w:bottom w:val="none" w:sz="0" w:space="0" w:color="auto"/>
            <w:right w:val="none" w:sz="0" w:space="0" w:color="auto"/>
          </w:divBdr>
        </w:div>
        <w:div w:id="180242203">
          <w:marLeft w:val="0"/>
          <w:marRight w:val="0"/>
          <w:marTop w:val="0"/>
          <w:marBottom w:val="0"/>
          <w:divBdr>
            <w:top w:val="none" w:sz="0" w:space="0" w:color="auto"/>
            <w:left w:val="none" w:sz="0" w:space="0" w:color="auto"/>
            <w:bottom w:val="none" w:sz="0" w:space="0" w:color="auto"/>
            <w:right w:val="none" w:sz="0" w:space="0" w:color="auto"/>
          </w:divBdr>
        </w:div>
        <w:div w:id="2081247488">
          <w:marLeft w:val="0"/>
          <w:marRight w:val="0"/>
          <w:marTop w:val="0"/>
          <w:marBottom w:val="0"/>
          <w:divBdr>
            <w:top w:val="none" w:sz="0" w:space="0" w:color="auto"/>
            <w:left w:val="none" w:sz="0" w:space="0" w:color="auto"/>
            <w:bottom w:val="none" w:sz="0" w:space="0" w:color="auto"/>
            <w:right w:val="none" w:sz="0" w:space="0" w:color="auto"/>
          </w:divBdr>
        </w:div>
        <w:div w:id="2125728716">
          <w:marLeft w:val="0"/>
          <w:marRight w:val="0"/>
          <w:marTop w:val="0"/>
          <w:marBottom w:val="0"/>
          <w:divBdr>
            <w:top w:val="none" w:sz="0" w:space="0" w:color="auto"/>
            <w:left w:val="none" w:sz="0" w:space="0" w:color="auto"/>
            <w:bottom w:val="none" w:sz="0" w:space="0" w:color="auto"/>
            <w:right w:val="none" w:sz="0" w:space="0" w:color="auto"/>
          </w:divBdr>
        </w:div>
        <w:div w:id="225528220">
          <w:marLeft w:val="0"/>
          <w:marRight w:val="0"/>
          <w:marTop w:val="0"/>
          <w:marBottom w:val="0"/>
          <w:divBdr>
            <w:top w:val="none" w:sz="0" w:space="0" w:color="auto"/>
            <w:left w:val="none" w:sz="0" w:space="0" w:color="auto"/>
            <w:bottom w:val="none" w:sz="0" w:space="0" w:color="auto"/>
            <w:right w:val="none" w:sz="0" w:space="0" w:color="auto"/>
          </w:divBdr>
        </w:div>
        <w:div w:id="364257355">
          <w:marLeft w:val="0"/>
          <w:marRight w:val="0"/>
          <w:marTop w:val="0"/>
          <w:marBottom w:val="0"/>
          <w:divBdr>
            <w:top w:val="none" w:sz="0" w:space="0" w:color="auto"/>
            <w:left w:val="none" w:sz="0" w:space="0" w:color="auto"/>
            <w:bottom w:val="none" w:sz="0" w:space="0" w:color="auto"/>
            <w:right w:val="none" w:sz="0" w:space="0" w:color="auto"/>
          </w:divBdr>
        </w:div>
        <w:div w:id="21788360">
          <w:marLeft w:val="0"/>
          <w:marRight w:val="0"/>
          <w:marTop w:val="0"/>
          <w:marBottom w:val="0"/>
          <w:divBdr>
            <w:top w:val="none" w:sz="0" w:space="0" w:color="auto"/>
            <w:left w:val="none" w:sz="0" w:space="0" w:color="auto"/>
            <w:bottom w:val="none" w:sz="0" w:space="0" w:color="auto"/>
            <w:right w:val="none" w:sz="0" w:space="0" w:color="auto"/>
          </w:divBdr>
        </w:div>
        <w:div w:id="2035962397">
          <w:marLeft w:val="0"/>
          <w:marRight w:val="0"/>
          <w:marTop w:val="0"/>
          <w:marBottom w:val="0"/>
          <w:divBdr>
            <w:top w:val="none" w:sz="0" w:space="0" w:color="auto"/>
            <w:left w:val="none" w:sz="0" w:space="0" w:color="auto"/>
            <w:bottom w:val="none" w:sz="0" w:space="0" w:color="auto"/>
            <w:right w:val="none" w:sz="0" w:space="0" w:color="auto"/>
          </w:divBdr>
        </w:div>
        <w:div w:id="1042556735">
          <w:marLeft w:val="0"/>
          <w:marRight w:val="0"/>
          <w:marTop w:val="0"/>
          <w:marBottom w:val="0"/>
          <w:divBdr>
            <w:top w:val="none" w:sz="0" w:space="0" w:color="auto"/>
            <w:left w:val="none" w:sz="0" w:space="0" w:color="auto"/>
            <w:bottom w:val="none" w:sz="0" w:space="0" w:color="auto"/>
            <w:right w:val="none" w:sz="0" w:space="0" w:color="auto"/>
          </w:divBdr>
        </w:div>
        <w:div w:id="941960279">
          <w:marLeft w:val="0"/>
          <w:marRight w:val="0"/>
          <w:marTop w:val="0"/>
          <w:marBottom w:val="0"/>
          <w:divBdr>
            <w:top w:val="none" w:sz="0" w:space="0" w:color="auto"/>
            <w:left w:val="none" w:sz="0" w:space="0" w:color="auto"/>
            <w:bottom w:val="none" w:sz="0" w:space="0" w:color="auto"/>
            <w:right w:val="none" w:sz="0" w:space="0" w:color="auto"/>
          </w:divBdr>
        </w:div>
        <w:div w:id="526991864">
          <w:marLeft w:val="0"/>
          <w:marRight w:val="0"/>
          <w:marTop w:val="0"/>
          <w:marBottom w:val="0"/>
          <w:divBdr>
            <w:top w:val="none" w:sz="0" w:space="0" w:color="auto"/>
            <w:left w:val="none" w:sz="0" w:space="0" w:color="auto"/>
            <w:bottom w:val="none" w:sz="0" w:space="0" w:color="auto"/>
            <w:right w:val="none" w:sz="0" w:space="0" w:color="auto"/>
          </w:divBdr>
        </w:div>
        <w:div w:id="1592465167">
          <w:marLeft w:val="0"/>
          <w:marRight w:val="0"/>
          <w:marTop w:val="0"/>
          <w:marBottom w:val="0"/>
          <w:divBdr>
            <w:top w:val="none" w:sz="0" w:space="0" w:color="auto"/>
            <w:left w:val="none" w:sz="0" w:space="0" w:color="auto"/>
            <w:bottom w:val="none" w:sz="0" w:space="0" w:color="auto"/>
            <w:right w:val="none" w:sz="0" w:space="0" w:color="auto"/>
          </w:divBdr>
        </w:div>
        <w:div w:id="998313560">
          <w:marLeft w:val="0"/>
          <w:marRight w:val="0"/>
          <w:marTop w:val="0"/>
          <w:marBottom w:val="0"/>
          <w:divBdr>
            <w:top w:val="none" w:sz="0" w:space="0" w:color="auto"/>
            <w:left w:val="none" w:sz="0" w:space="0" w:color="auto"/>
            <w:bottom w:val="none" w:sz="0" w:space="0" w:color="auto"/>
            <w:right w:val="none" w:sz="0" w:space="0" w:color="auto"/>
          </w:divBdr>
        </w:div>
        <w:div w:id="1385830824">
          <w:marLeft w:val="0"/>
          <w:marRight w:val="0"/>
          <w:marTop w:val="0"/>
          <w:marBottom w:val="0"/>
          <w:divBdr>
            <w:top w:val="none" w:sz="0" w:space="0" w:color="auto"/>
            <w:left w:val="none" w:sz="0" w:space="0" w:color="auto"/>
            <w:bottom w:val="none" w:sz="0" w:space="0" w:color="auto"/>
            <w:right w:val="none" w:sz="0" w:space="0" w:color="auto"/>
          </w:divBdr>
        </w:div>
        <w:div w:id="1267033194">
          <w:marLeft w:val="0"/>
          <w:marRight w:val="0"/>
          <w:marTop w:val="0"/>
          <w:marBottom w:val="0"/>
          <w:divBdr>
            <w:top w:val="none" w:sz="0" w:space="0" w:color="auto"/>
            <w:left w:val="none" w:sz="0" w:space="0" w:color="auto"/>
            <w:bottom w:val="none" w:sz="0" w:space="0" w:color="auto"/>
            <w:right w:val="none" w:sz="0" w:space="0" w:color="auto"/>
          </w:divBdr>
        </w:div>
        <w:div w:id="1320619087">
          <w:marLeft w:val="0"/>
          <w:marRight w:val="0"/>
          <w:marTop w:val="0"/>
          <w:marBottom w:val="0"/>
          <w:divBdr>
            <w:top w:val="none" w:sz="0" w:space="0" w:color="auto"/>
            <w:left w:val="none" w:sz="0" w:space="0" w:color="auto"/>
            <w:bottom w:val="none" w:sz="0" w:space="0" w:color="auto"/>
            <w:right w:val="none" w:sz="0" w:space="0" w:color="auto"/>
          </w:divBdr>
        </w:div>
        <w:div w:id="842937167">
          <w:marLeft w:val="0"/>
          <w:marRight w:val="0"/>
          <w:marTop w:val="0"/>
          <w:marBottom w:val="0"/>
          <w:divBdr>
            <w:top w:val="none" w:sz="0" w:space="0" w:color="auto"/>
            <w:left w:val="none" w:sz="0" w:space="0" w:color="auto"/>
            <w:bottom w:val="none" w:sz="0" w:space="0" w:color="auto"/>
            <w:right w:val="none" w:sz="0" w:space="0" w:color="auto"/>
          </w:divBdr>
        </w:div>
        <w:div w:id="1680935494">
          <w:marLeft w:val="0"/>
          <w:marRight w:val="0"/>
          <w:marTop w:val="0"/>
          <w:marBottom w:val="0"/>
          <w:divBdr>
            <w:top w:val="none" w:sz="0" w:space="0" w:color="auto"/>
            <w:left w:val="none" w:sz="0" w:space="0" w:color="auto"/>
            <w:bottom w:val="none" w:sz="0" w:space="0" w:color="auto"/>
            <w:right w:val="none" w:sz="0" w:space="0" w:color="auto"/>
          </w:divBdr>
        </w:div>
        <w:div w:id="493880408">
          <w:marLeft w:val="0"/>
          <w:marRight w:val="0"/>
          <w:marTop w:val="0"/>
          <w:marBottom w:val="0"/>
          <w:divBdr>
            <w:top w:val="none" w:sz="0" w:space="0" w:color="auto"/>
            <w:left w:val="none" w:sz="0" w:space="0" w:color="auto"/>
            <w:bottom w:val="none" w:sz="0" w:space="0" w:color="auto"/>
            <w:right w:val="none" w:sz="0" w:space="0" w:color="auto"/>
          </w:divBdr>
        </w:div>
        <w:div w:id="945308561">
          <w:marLeft w:val="0"/>
          <w:marRight w:val="0"/>
          <w:marTop w:val="0"/>
          <w:marBottom w:val="0"/>
          <w:divBdr>
            <w:top w:val="none" w:sz="0" w:space="0" w:color="auto"/>
            <w:left w:val="none" w:sz="0" w:space="0" w:color="auto"/>
            <w:bottom w:val="none" w:sz="0" w:space="0" w:color="auto"/>
            <w:right w:val="none" w:sz="0" w:space="0" w:color="auto"/>
          </w:divBdr>
        </w:div>
        <w:div w:id="830490535">
          <w:marLeft w:val="0"/>
          <w:marRight w:val="0"/>
          <w:marTop w:val="0"/>
          <w:marBottom w:val="0"/>
          <w:divBdr>
            <w:top w:val="none" w:sz="0" w:space="0" w:color="auto"/>
            <w:left w:val="none" w:sz="0" w:space="0" w:color="auto"/>
            <w:bottom w:val="none" w:sz="0" w:space="0" w:color="auto"/>
            <w:right w:val="none" w:sz="0" w:space="0" w:color="auto"/>
          </w:divBdr>
        </w:div>
        <w:div w:id="1976787874">
          <w:marLeft w:val="0"/>
          <w:marRight w:val="0"/>
          <w:marTop w:val="0"/>
          <w:marBottom w:val="0"/>
          <w:divBdr>
            <w:top w:val="none" w:sz="0" w:space="0" w:color="auto"/>
            <w:left w:val="none" w:sz="0" w:space="0" w:color="auto"/>
            <w:bottom w:val="none" w:sz="0" w:space="0" w:color="auto"/>
            <w:right w:val="none" w:sz="0" w:space="0" w:color="auto"/>
          </w:divBdr>
        </w:div>
        <w:div w:id="1637106663">
          <w:marLeft w:val="0"/>
          <w:marRight w:val="0"/>
          <w:marTop w:val="0"/>
          <w:marBottom w:val="0"/>
          <w:divBdr>
            <w:top w:val="none" w:sz="0" w:space="0" w:color="auto"/>
            <w:left w:val="none" w:sz="0" w:space="0" w:color="auto"/>
            <w:bottom w:val="none" w:sz="0" w:space="0" w:color="auto"/>
            <w:right w:val="none" w:sz="0" w:space="0" w:color="auto"/>
          </w:divBdr>
        </w:div>
        <w:div w:id="193201961">
          <w:marLeft w:val="0"/>
          <w:marRight w:val="0"/>
          <w:marTop w:val="0"/>
          <w:marBottom w:val="0"/>
          <w:divBdr>
            <w:top w:val="none" w:sz="0" w:space="0" w:color="auto"/>
            <w:left w:val="none" w:sz="0" w:space="0" w:color="auto"/>
            <w:bottom w:val="none" w:sz="0" w:space="0" w:color="auto"/>
            <w:right w:val="none" w:sz="0" w:space="0" w:color="auto"/>
          </w:divBdr>
        </w:div>
        <w:div w:id="1145242725">
          <w:marLeft w:val="0"/>
          <w:marRight w:val="0"/>
          <w:marTop w:val="0"/>
          <w:marBottom w:val="0"/>
          <w:divBdr>
            <w:top w:val="none" w:sz="0" w:space="0" w:color="auto"/>
            <w:left w:val="none" w:sz="0" w:space="0" w:color="auto"/>
            <w:bottom w:val="none" w:sz="0" w:space="0" w:color="auto"/>
            <w:right w:val="none" w:sz="0" w:space="0" w:color="auto"/>
          </w:divBdr>
        </w:div>
        <w:div w:id="741876199">
          <w:marLeft w:val="0"/>
          <w:marRight w:val="0"/>
          <w:marTop w:val="0"/>
          <w:marBottom w:val="0"/>
          <w:divBdr>
            <w:top w:val="none" w:sz="0" w:space="0" w:color="auto"/>
            <w:left w:val="none" w:sz="0" w:space="0" w:color="auto"/>
            <w:bottom w:val="none" w:sz="0" w:space="0" w:color="auto"/>
            <w:right w:val="none" w:sz="0" w:space="0" w:color="auto"/>
          </w:divBdr>
        </w:div>
        <w:div w:id="1026249841">
          <w:marLeft w:val="0"/>
          <w:marRight w:val="0"/>
          <w:marTop w:val="0"/>
          <w:marBottom w:val="0"/>
          <w:divBdr>
            <w:top w:val="none" w:sz="0" w:space="0" w:color="auto"/>
            <w:left w:val="none" w:sz="0" w:space="0" w:color="auto"/>
            <w:bottom w:val="none" w:sz="0" w:space="0" w:color="auto"/>
            <w:right w:val="none" w:sz="0" w:space="0" w:color="auto"/>
          </w:divBdr>
        </w:div>
        <w:div w:id="55860723">
          <w:marLeft w:val="0"/>
          <w:marRight w:val="0"/>
          <w:marTop w:val="0"/>
          <w:marBottom w:val="0"/>
          <w:divBdr>
            <w:top w:val="none" w:sz="0" w:space="0" w:color="auto"/>
            <w:left w:val="none" w:sz="0" w:space="0" w:color="auto"/>
            <w:bottom w:val="none" w:sz="0" w:space="0" w:color="auto"/>
            <w:right w:val="none" w:sz="0" w:space="0" w:color="auto"/>
          </w:divBdr>
        </w:div>
        <w:div w:id="1440177278">
          <w:marLeft w:val="0"/>
          <w:marRight w:val="0"/>
          <w:marTop w:val="0"/>
          <w:marBottom w:val="0"/>
          <w:divBdr>
            <w:top w:val="none" w:sz="0" w:space="0" w:color="auto"/>
            <w:left w:val="none" w:sz="0" w:space="0" w:color="auto"/>
            <w:bottom w:val="none" w:sz="0" w:space="0" w:color="auto"/>
            <w:right w:val="none" w:sz="0" w:space="0" w:color="auto"/>
          </w:divBdr>
        </w:div>
        <w:div w:id="1629243115">
          <w:marLeft w:val="0"/>
          <w:marRight w:val="0"/>
          <w:marTop w:val="0"/>
          <w:marBottom w:val="0"/>
          <w:divBdr>
            <w:top w:val="none" w:sz="0" w:space="0" w:color="auto"/>
            <w:left w:val="none" w:sz="0" w:space="0" w:color="auto"/>
            <w:bottom w:val="none" w:sz="0" w:space="0" w:color="auto"/>
            <w:right w:val="none" w:sz="0" w:space="0" w:color="auto"/>
          </w:divBdr>
        </w:div>
        <w:div w:id="822042638">
          <w:marLeft w:val="0"/>
          <w:marRight w:val="0"/>
          <w:marTop w:val="0"/>
          <w:marBottom w:val="0"/>
          <w:divBdr>
            <w:top w:val="none" w:sz="0" w:space="0" w:color="auto"/>
            <w:left w:val="none" w:sz="0" w:space="0" w:color="auto"/>
            <w:bottom w:val="none" w:sz="0" w:space="0" w:color="auto"/>
            <w:right w:val="none" w:sz="0" w:space="0" w:color="auto"/>
          </w:divBdr>
        </w:div>
        <w:div w:id="226576023">
          <w:marLeft w:val="0"/>
          <w:marRight w:val="0"/>
          <w:marTop w:val="0"/>
          <w:marBottom w:val="0"/>
          <w:divBdr>
            <w:top w:val="none" w:sz="0" w:space="0" w:color="auto"/>
            <w:left w:val="none" w:sz="0" w:space="0" w:color="auto"/>
            <w:bottom w:val="none" w:sz="0" w:space="0" w:color="auto"/>
            <w:right w:val="none" w:sz="0" w:space="0" w:color="auto"/>
          </w:divBdr>
        </w:div>
        <w:div w:id="955794783">
          <w:marLeft w:val="0"/>
          <w:marRight w:val="0"/>
          <w:marTop w:val="0"/>
          <w:marBottom w:val="0"/>
          <w:divBdr>
            <w:top w:val="none" w:sz="0" w:space="0" w:color="auto"/>
            <w:left w:val="none" w:sz="0" w:space="0" w:color="auto"/>
            <w:bottom w:val="none" w:sz="0" w:space="0" w:color="auto"/>
            <w:right w:val="none" w:sz="0" w:space="0" w:color="auto"/>
          </w:divBdr>
        </w:div>
        <w:div w:id="2069573374">
          <w:marLeft w:val="0"/>
          <w:marRight w:val="0"/>
          <w:marTop w:val="0"/>
          <w:marBottom w:val="0"/>
          <w:divBdr>
            <w:top w:val="none" w:sz="0" w:space="0" w:color="auto"/>
            <w:left w:val="none" w:sz="0" w:space="0" w:color="auto"/>
            <w:bottom w:val="none" w:sz="0" w:space="0" w:color="auto"/>
            <w:right w:val="none" w:sz="0" w:space="0" w:color="auto"/>
          </w:divBdr>
        </w:div>
        <w:div w:id="1478497279">
          <w:marLeft w:val="0"/>
          <w:marRight w:val="0"/>
          <w:marTop w:val="0"/>
          <w:marBottom w:val="0"/>
          <w:divBdr>
            <w:top w:val="none" w:sz="0" w:space="0" w:color="auto"/>
            <w:left w:val="none" w:sz="0" w:space="0" w:color="auto"/>
            <w:bottom w:val="none" w:sz="0" w:space="0" w:color="auto"/>
            <w:right w:val="none" w:sz="0" w:space="0" w:color="auto"/>
          </w:divBdr>
        </w:div>
        <w:div w:id="586114982">
          <w:marLeft w:val="0"/>
          <w:marRight w:val="0"/>
          <w:marTop w:val="0"/>
          <w:marBottom w:val="0"/>
          <w:divBdr>
            <w:top w:val="none" w:sz="0" w:space="0" w:color="auto"/>
            <w:left w:val="none" w:sz="0" w:space="0" w:color="auto"/>
            <w:bottom w:val="none" w:sz="0" w:space="0" w:color="auto"/>
            <w:right w:val="none" w:sz="0" w:space="0" w:color="auto"/>
          </w:divBdr>
        </w:div>
        <w:div w:id="1981811353">
          <w:marLeft w:val="0"/>
          <w:marRight w:val="0"/>
          <w:marTop w:val="0"/>
          <w:marBottom w:val="0"/>
          <w:divBdr>
            <w:top w:val="none" w:sz="0" w:space="0" w:color="auto"/>
            <w:left w:val="none" w:sz="0" w:space="0" w:color="auto"/>
            <w:bottom w:val="none" w:sz="0" w:space="0" w:color="auto"/>
            <w:right w:val="none" w:sz="0" w:space="0" w:color="auto"/>
          </w:divBdr>
        </w:div>
        <w:div w:id="473255480">
          <w:marLeft w:val="0"/>
          <w:marRight w:val="0"/>
          <w:marTop w:val="0"/>
          <w:marBottom w:val="0"/>
          <w:divBdr>
            <w:top w:val="none" w:sz="0" w:space="0" w:color="auto"/>
            <w:left w:val="none" w:sz="0" w:space="0" w:color="auto"/>
            <w:bottom w:val="none" w:sz="0" w:space="0" w:color="auto"/>
            <w:right w:val="none" w:sz="0" w:space="0" w:color="auto"/>
          </w:divBdr>
        </w:div>
        <w:div w:id="1579098187">
          <w:marLeft w:val="0"/>
          <w:marRight w:val="0"/>
          <w:marTop w:val="0"/>
          <w:marBottom w:val="0"/>
          <w:divBdr>
            <w:top w:val="none" w:sz="0" w:space="0" w:color="auto"/>
            <w:left w:val="none" w:sz="0" w:space="0" w:color="auto"/>
            <w:bottom w:val="none" w:sz="0" w:space="0" w:color="auto"/>
            <w:right w:val="none" w:sz="0" w:space="0" w:color="auto"/>
          </w:divBdr>
        </w:div>
        <w:div w:id="1619683039">
          <w:marLeft w:val="0"/>
          <w:marRight w:val="0"/>
          <w:marTop w:val="0"/>
          <w:marBottom w:val="0"/>
          <w:divBdr>
            <w:top w:val="none" w:sz="0" w:space="0" w:color="auto"/>
            <w:left w:val="none" w:sz="0" w:space="0" w:color="auto"/>
            <w:bottom w:val="none" w:sz="0" w:space="0" w:color="auto"/>
            <w:right w:val="none" w:sz="0" w:space="0" w:color="auto"/>
          </w:divBdr>
        </w:div>
        <w:div w:id="556013872">
          <w:marLeft w:val="0"/>
          <w:marRight w:val="0"/>
          <w:marTop w:val="0"/>
          <w:marBottom w:val="0"/>
          <w:divBdr>
            <w:top w:val="none" w:sz="0" w:space="0" w:color="auto"/>
            <w:left w:val="none" w:sz="0" w:space="0" w:color="auto"/>
            <w:bottom w:val="none" w:sz="0" w:space="0" w:color="auto"/>
            <w:right w:val="none" w:sz="0" w:space="0" w:color="auto"/>
          </w:divBdr>
        </w:div>
        <w:div w:id="1293289863">
          <w:marLeft w:val="0"/>
          <w:marRight w:val="0"/>
          <w:marTop w:val="0"/>
          <w:marBottom w:val="0"/>
          <w:divBdr>
            <w:top w:val="none" w:sz="0" w:space="0" w:color="auto"/>
            <w:left w:val="none" w:sz="0" w:space="0" w:color="auto"/>
            <w:bottom w:val="none" w:sz="0" w:space="0" w:color="auto"/>
            <w:right w:val="none" w:sz="0" w:space="0" w:color="auto"/>
          </w:divBdr>
        </w:div>
        <w:div w:id="2035687629">
          <w:marLeft w:val="0"/>
          <w:marRight w:val="0"/>
          <w:marTop w:val="0"/>
          <w:marBottom w:val="0"/>
          <w:divBdr>
            <w:top w:val="none" w:sz="0" w:space="0" w:color="auto"/>
            <w:left w:val="none" w:sz="0" w:space="0" w:color="auto"/>
            <w:bottom w:val="none" w:sz="0" w:space="0" w:color="auto"/>
            <w:right w:val="none" w:sz="0" w:space="0" w:color="auto"/>
          </w:divBdr>
        </w:div>
        <w:div w:id="1852521312">
          <w:marLeft w:val="0"/>
          <w:marRight w:val="0"/>
          <w:marTop w:val="0"/>
          <w:marBottom w:val="0"/>
          <w:divBdr>
            <w:top w:val="none" w:sz="0" w:space="0" w:color="auto"/>
            <w:left w:val="none" w:sz="0" w:space="0" w:color="auto"/>
            <w:bottom w:val="none" w:sz="0" w:space="0" w:color="auto"/>
            <w:right w:val="none" w:sz="0" w:space="0" w:color="auto"/>
          </w:divBdr>
        </w:div>
        <w:div w:id="1816877821">
          <w:marLeft w:val="0"/>
          <w:marRight w:val="0"/>
          <w:marTop w:val="0"/>
          <w:marBottom w:val="0"/>
          <w:divBdr>
            <w:top w:val="none" w:sz="0" w:space="0" w:color="auto"/>
            <w:left w:val="none" w:sz="0" w:space="0" w:color="auto"/>
            <w:bottom w:val="none" w:sz="0" w:space="0" w:color="auto"/>
            <w:right w:val="none" w:sz="0" w:space="0" w:color="auto"/>
          </w:divBdr>
        </w:div>
        <w:div w:id="1271863137">
          <w:marLeft w:val="0"/>
          <w:marRight w:val="0"/>
          <w:marTop w:val="0"/>
          <w:marBottom w:val="0"/>
          <w:divBdr>
            <w:top w:val="none" w:sz="0" w:space="0" w:color="auto"/>
            <w:left w:val="none" w:sz="0" w:space="0" w:color="auto"/>
            <w:bottom w:val="none" w:sz="0" w:space="0" w:color="auto"/>
            <w:right w:val="none" w:sz="0" w:space="0" w:color="auto"/>
          </w:divBdr>
        </w:div>
        <w:div w:id="1781950672">
          <w:marLeft w:val="0"/>
          <w:marRight w:val="0"/>
          <w:marTop w:val="0"/>
          <w:marBottom w:val="0"/>
          <w:divBdr>
            <w:top w:val="none" w:sz="0" w:space="0" w:color="auto"/>
            <w:left w:val="none" w:sz="0" w:space="0" w:color="auto"/>
            <w:bottom w:val="none" w:sz="0" w:space="0" w:color="auto"/>
            <w:right w:val="none" w:sz="0" w:space="0" w:color="auto"/>
          </w:divBdr>
        </w:div>
        <w:div w:id="558904613">
          <w:marLeft w:val="0"/>
          <w:marRight w:val="0"/>
          <w:marTop w:val="0"/>
          <w:marBottom w:val="0"/>
          <w:divBdr>
            <w:top w:val="none" w:sz="0" w:space="0" w:color="auto"/>
            <w:left w:val="none" w:sz="0" w:space="0" w:color="auto"/>
            <w:bottom w:val="none" w:sz="0" w:space="0" w:color="auto"/>
            <w:right w:val="none" w:sz="0" w:space="0" w:color="auto"/>
          </w:divBdr>
        </w:div>
        <w:div w:id="1950039287">
          <w:marLeft w:val="0"/>
          <w:marRight w:val="0"/>
          <w:marTop w:val="0"/>
          <w:marBottom w:val="0"/>
          <w:divBdr>
            <w:top w:val="none" w:sz="0" w:space="0" w:color="auto"/>
            <w:left w:val="none" w:sz="0" w:space="0" w:color="auto"/>
            <w:bottom w:val="none" w:sz="0" w:space="0" w:color="auto"/>
            <w:right w:val="none" w:sz="0" w:space="0" w:color="auto"/>
          </w:divBdr>
        </w:div>
        <w:div w:id="1573198651">
          <w:marLeft w:val="0"/>
          <w:marRight w:val="0"/>
          <w:marTop w:val="0"/>
          <w:marBottom w:val="0"/>
          <w:divBdr>
            <w:top w:val="none" w:sz="0" w:space="0" w:color="auto"/>
            <w:left w:val="none" w:sz="0" w:space="0" w:color="auto"/>
            <w:bottom w:val="none" w:sz="0" w:space="0" w:color="auto"/>
            <w:right w:val="none" w:sz="0" w:space="0" w:color="auto"/>
          </w:divBdr>
        </w:div>
        <w:div w:id="886990775">
          <w:marLeft w:val="0"/>
          <w:marRight w:val="0"/>
          <w:marTop w:val="0"/>
          <w:marBottom w:val="0"/>
          <w:divBdr>
            <w:top w:val="none" w:sz="0" w:space="0" w:color="auto"/>
            <w:left w:val="none" w:sz="0" w:space="0" w:color="auto"/>
            <w:bottom w:val="none" w:sz="0" w:space="0" w:color="auto"/>
            <w:right w:val="none" w:sz="0" w:space="0" w:color="auto"/>
          </w:divBdr>
        </w:div>
        <w:div w:id="229200198">
          <w:marLeft w:val="0"/>
          <w:marRight w:val="0"/>
          <w:marTop w:val="0"/>
          <w:marBottom w:val="0"/>
          <w:divBdr>
            <w:top w:val="none" w:sz="0" w:space="0" w:color="auto"/>
            <w:left w:val="none" w:sz="0" w:space="0" w:color="auto"/>
            <w:bottom w:val="none" w:sz="0" w:space="0" w:color="auto"/>
            <w:right w:val="none" w:sz="0" w:space="0" w:color="auto"/>
          </w:divBdr>
        </w:div>
        <w:div w:id="216475157">
          <w:marLeft w:val="0"/>
          <w:marRight w:val="0"/>
          <w:marTop w:val="0"/>
          <w:marBottom w:val="0"/>
          <w:divBdr>
            <w:top w:val="none" w:sz="0" w:space="0" w:color="auto"/>
            <w:left w:val="none" w:sz="0" w:space="0" w:color="auto"/>
            <w:bottom w:val="none" w:sz="0" w:space="0" w:color="auto"/>
            <w:right w:val="none" w:sz="0" w:space="0" w:color="auto"/>
          </w:divBdr>
        </w:div>
        <w:div w:id="54398098">
          <w:marLeft w:val="0"/>
          <w:marRight w:val="0"/>
          <w:marTop w:val="0"/>
          <w:marBottom w:val="0"/>
          <w:divBdr>
            <w:top w:val="none" w:sz="0" w:space="0" w:color="auto"/>
            <w:left w:val="none" w:sz="0" w:space="0" w:color="auto"/>
            <w:bottom w:val="none" w:sz="0" w:space="0" w:color="auto"/>
            <w:right w:val="none" w:sz="0" w:space="0" w:color="auto"/>
          </w:divBdr>
        </w:div>
        <w:div w:id="1225291764">
          <w:marLeft w:val="0"/>
          <w:marRight w:val="0"/>
          <w:marTop w:val="0"/>
          <w:marBottom w:val="0"/>
          <w:divBdr>
            <w:top w:val="none" w:sz="0" w:space="0" w:color="auto"/>
            <w:left w:val="none" w:sz="0" w:space="0" w:color="auto"/>
            <w:bottom w:val="none" w:sz="0" w:space="0" w:color="auto"/>
            <w:right w:val="none" w:sz="0" w:space="0" w:color="auto"/>
          </w:divBdr>
        </w:div>
        <w:div w:id="2044671020">
          <w:marLeft w:val="0"/>
          <w:marRight w:val="0"/>
          <w:marTop w:val="0"/>
          <w:marBottom w:val="0"/>
          <w:divBdr>
            <w:top w:val="none" w:sz="0" w:space="0" w:color="auto"/>
            <w:left w:val="none" w:sz="0" w:space="0" w:color="auto"/>
            <w:bottom w:val="none" w:sz="0" w:space="0" w:color="auto"/>
            <w:right w:val="none" w:sz="0" w:space="0" w:color="auto"/>
          </w:divBdr>
        </w:div>
        <w:div w:id="903488299">
          <w:marLeft w:val="0"/>
          <w:marRight w:val="0"/>
          <w:marTop w:val="0"/>
          <w:marBottom w:val="0"/>
          <w:divBdr>
            <w:top w:val="none" w:sz="0" w:space="0" w:color="auto"/>
            <w:left w:val="none" w:sz="0" w:space="0" w:color="auto"/>
            <w:bottom w:val="none" w:sz="0" w:space="0" w:color="auto"/>
            <w:right w:val="none" w:sz="0" w:space="0" w:color="auto"/>
          </w:divBdr>
          <w:divsChild>
            <w:div w:id="225576581">
              <w:marLeft w:val="0"/>
              <w:marRight w:val="0"/>
              <w:marTop w:val="0"/>
              <w:marBottom w:val="0"/>
              <w:divBdr>
                <w:top w:val="none" w:sz="0" w:space="0" w:color="auto"/>
                <w:left w:val="none" w:sz="0" w:space="0" w:color="auto"/>
                <w:bottom w:val="none" w:sz="0" w:space="0" w:color="auto"/>
                <w:right w:val="none" w:sz="0" w:space="0" w:color="auto"/>
              </w:divBdr>
              <w:divsChild>
                <w:div w:id="47723817">
                  <w:marLeft w:val="0"/>
                  <w:marRight w:val="0"/>
                  <w:marTop w:val="0"/>
                  <w:marBottom w:val="0"/>
                  <w:divBdr>
                    <w:top w:val="none" w:sz="0" w:space="0" w:color="auto"/>
                    <w:left w:val="none" w:sz="0" w:space="0" w:color="auto"/>
                    <w:bottom w:val="none" w:sz="0" w:space="0" w:color="auto"/>
                    <w:right w:val="none" w:sz="0" w:space="0" w:color="auto"/>
                  </w:divBdr>
                  <w:divsChild>
                    <w:div w:id="1433623899">
                      <w:marLeft w:val="0"/>
                      <w:marRight w:val="0"/>
                      <w:marTop w:val="0"/>
                      <w:marBottom w:val="0"/>
                      <w:divBdr>
                        <w:top w:val="none" w:sz="0" w:space="0" w:color="auto"/>
                        <w:left w:val="none" w:sz="0" w:space="0" w:color="auto"/>
                        <w:bottom w:val="none" w:sz="0" w:space="0" w:color="auto"/>
                        <w:right w:val="none" w:sz="0" w:space="0" w:color="auto"/>
                      </w:divBdr>
                      <w:divsChild>
                        <w:div w:id="1204247591">
                          <w:marLeft w:val="0"/>
                          <w:marRight w:val="0"/>
                          <w:marTop w:val="0"/>
                          <w:marBottom w:val="0"/>
                          <w:divBdr>
                            <w:top w:val="none" w:sz="0" w:space="0" w:color="auto"/>
                            <w:left w:val="none" w:sz="0" w:space="0" w:color="auto"/>
                            <w:bottom w:val="none" w:sz="0" w:space="0" w:color="auto"/>
                            <w:right w:val="none" w:sz="0" w:space="0" w:color="auto"/>
                          </w:divBdr>
                          <w:divsChild>
                            <w:div w:id="1943147023">
                              <w:marLeft w:val="0"/>
                              <w:marRight w:val="0"/>
                              <w:marTop w:val="0"/>
                              <w:marBottom w:val="0"/>
                              <w:divBdr>
                                <w:top w:val="none" w:sz="0" w:space="0" w:color="auto"/>
                                <w:left w:val="none" w:sz="0" w:space="0" w:color="auto"/>
                                <w:bottom w:val="none" w:sz="0" w:space="0" w:color="auto"/>
                                <w:right w:val="none" w:sz="0" w:space="0" w:color="auto"/>
                              </w:divBdr>
                              <w:divsChild>
                                <w:div w:id="85345844">
                                  <w:marLeft w:val="0"/>
                                  <w:marRight w:val="0"/>
                                  <w:marTop w:val="0"/>
                                  <w:marBottom w:val="0"/>
                                  <w:divBdr>
                                    <w:top w:val="none" w:sz="0" w:space="0" w:color="auto"/>
                                    <w:left w:val="none" w:sz="0" w:space="0" w:color="auto"/>
                                    <w:bottom w:val="none" w:sz="0" w:space="0" w:color="auto"/>
                                    <w:right w:val="none" w:sz="0" w:space="0" w:color="auto"/>
                                  </w:divBdr>
                                </w:div>
                                <w:div w:id="16812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77323">
      <w:bodyDiv w:val="1"/>
      <w:marLeft w:val="0"/>
      <w:marRight w:val="0"/>
      <w:marTop w:val="0"/>
      <w:marBottom w:val="0"/>
      <w:divBdr>
        <w:top w:val="none" w:sz="0" w:space="0" w:color="auto"/>
        <w:left w:val="none" w:sz="0" w:space="0" w:color="auto"/>
        <w:bottom w:val="none" w:sz="0" w:space="0" w:color="auto"/>
        <w:right w:val="none" w:sz="0" w:space="0" w:color="auto"/>
      </w:divBdr>
      <w:divsChild>
        <w:div w:id="1145273346">
          <w:marLeft w:val="0"/>
          <w:marRight w:val="0"/>
          <w:marTop w:val="75"/>
          <w:marBottom w:val="75"/>
          <w:divBdr>
            <w:top w:val="none" w:sz="0" w:space="0" w:color="auto"/>
            <w:left w:val="none" w:sz="0" w:space="0" w:color="auto"/>
            <w:bottom w:val="none" w:sz="0" w:space="0" w:color="auto"/>
            <w:right w:val="none" w:sz="0" w:space="0" w:color="auto"/>
          </w:divBdr>
        </w:div>
        <w:div w:id="2060931393">
          <w:marLeft w:val="0"/>
          <w:marRight w:val="0"/>
          <w:marTop w:val="0"/>
          <w:marBottom w:val="0"/>
          <w:divBdr>
            <w:top w:val="none" w:sz="0" w:space="0" w:color="auto"/>
            <w:left w:val="none" w:sz="0" w:space="0" w:color="auto"/>
            <w:bottom w:val="none" w:sz="0" w:space="0" w:color="auto"/>
            <w:right w:val="none" w:sz="0" w:space="0" w:color="auto"/>
          </w:divBdr>
        </w:div>
      </w:divsChild>
    </w:div>
    <w:div w:id="1153182770">
      <w:bodyDiv w:val="1"/>
      <w:marLeft w:val="0"/>
      <w:marRight w:val="0"/>
      <w:marTop w:val="0"/>
      <w:marBottom w:val="0"/>
      <w:divBdr>
        <w:top w:val="none" w:sz="0" w:space="0" w:color="auto"/>
        <w:left w:val="none" w:sz="0" w:space="0" w:color="auto"/>
        <w:bottom w:val="none" w:sz="0" w:space="0" w:color="auto"/>
        <w:right w:val="none" w:sz="0" w:space="0" w:color="auto"/>
      </w:divBdr>
      <w:divsChild>
        <w:div w:id="1204099672">
          <w:marLeft w:val="0"/>
          <w:marRight w:val="0"/>
          <w:marTop w:val="15"/>
          <w:marBottom w:val="15"/>
          <w:divBdr>
            <w:top w:val="none" w:sz="0" w:space="0" w:color="auto"/>
            <w:left w:val="none" w:sz="0" w:space="0" w:color="auto"/>
            <w:bottom w:val="none" w:sz="0" w:space="0" w:color="auto"/>
            <w:right w:val="none" w:sz="0" w:space="0" w:color="auto"/>
          </w:divBdr>
          <w:divsChild>
            <w:div w:id="1481189561">
              <w:marLeft w:val="0"/>
              <w:marRight w:val="0"/>
              <w:marTop w:val="0"/>
              <w:marBottom w:val="0"/>
              <w:divBdr>
                <w:top w:val="none" w:sz="0" w:space="0" w:color="auto"/>
                <w:left w:val="none" w:sz="0" w:space="0" w:color="auto"/>
                <w:bottom w:val="none" w:sz="0" w:space="0" w:color="auto"/>
                <w:right w:val="none" w:sz="0" w:space="0" w:color="auto"/>
              </w:divBdr>
            </w:div>
          </w:divsChild>
        </w:div>
        <w:div w:id="1552232707">
          <w:marLeft w:val="0"/>
          <w:marRight w:val="0"/>
          <w:marTop w:val="15"/>
          <w:marBottom w:val="15"/>
          <w:divBdr>
            <w:top w:val="none" w:sz="0" w:space="0" w:color="auto"/>
            <w:left w:val="none" w:sz="0" w:space="0" w:color="auto"/>
            <w:bottom w:val="none" w:sz="0" w:space="0" w:color="auto"/>
            <w:right w:val="none" w:sz="0" w:space="0" w:color="auto"/>
          </w:divBdr>
          <w:divsChild>
            <w:div w:id="1091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395">
      <w:bodyDiv w:val="1"/>
      <w:marLeft w:val="0"/>
      <w:marRight w:val="0"/>
      <w:marTop w:val="0"/>
      <w:marBottom w:val="0"/>
      <w:divBdr>
        <w:top w:val="none" w:sz="0" w:space="0" w:color="auto"/>
        <w:left w:val="none" w:sz="0" w:space="0" w:color="auto"/>
        <w:bottom w:val="none" w:sz="0" w:space="0" w:color="auto"/>
        <w:right w:val="none" w:sz="0" w:space="0" w:color="auto"/>
      </w:divBdr>
    </w:div>
    <w:div w:id="1306935458">
      <w:bodyDiv w:val="1"/>
      <w:marLeft w:val="0"/>
      <w:marRight w:val="0"/>
      <w:marTop w:val="0"/>
      <w:marBottom w:val="0"/>
      <w:divBdr>
        <w:top w:val="none" w:sz="0" w:space="0" w:color="auto"/>
        <w:left w:val="none" w:sz="0" w:space="0" w:color="auto"/>
        <w:bottom w:val="none" w:sz="0" w:space="0" w:color="auto"/>
        <w:right w:val="none" w:sz="0" w:space="0" w:color="auto"/>
      </w:divBdr>
    </w:div>
    <w:div w:id="1346207464">
      <w:bodyDiv w:val="1"/>
      <w:marLeft w:val="0"/>
      <w:marRight w:val="0"/>
      <w:marTop w:val="0"/>
      <w:marBottom w:val="0"/>
      <w:divBdr>
        <w:top w:val="none" w:sz="0" w:space="0" w:color="auto"/>
        <w:left w:val="none" w:sz="0" w:space="0" w:color="auto"/>
        <w:bottom w:val="none" w:sz="0" w:space="0" w:color="auto"/>
        <w:right w:val="none" w:sz="0" w:space="0" w:color="auto"/>
      </w:divBdr>
    </w:div>
    <w:div w:id="1487623492">
      <w:bodyDiv w:val="1"/>
      <w:marLeft w:val="0"/>
      <w:marRight w:val="0"/>
      <w:marTop w:val="0"/>
      <w:marBottom w:val="0"/>
      <w:divBdr>
        <w:top w:val="none" w:sz="0" w:space="0" w:color="auto"/>
        <w:left w:val="none" w:sz="0" w:space="0" w:color="auto"/>
        <w:bottom w:val="none" w:sz="0" w:space="0" w:color="auto"/>
        <w:right w:val="none" w:sz="0" w:space="0" w:color="auto"/>
      </w:divBdr>
    </w:div>
    <w:div w:id="1511523445">
      <w:bodyDiv w:val="1"/>
      <w:marLeft w:val="0"/>
      <w:marRight w:val="0"/>
      <w:marTop w:val="0"/>
      <w:marBottom w:val="0"/>
      <w:divBdr>
        <w:top w:val="none" w:sz="0" w:space="0" w:color="auto"/>
        <w:left w:val="none" w:sz="0" w:space="0" w:color="auto"/>
        <w:bottom w:val="none" w:sz="0" w:space="0" w:color="auto"/>
        <w:right w:val="none" w:sz="0" w:space="0" w:color="auto"/>
      </w:divBdr>
    </w:div>
    <w:div w:id="1522936180">
      <w:bodyDiv w:val="1"/>
      <w:marLeft w:val="0"/>
      <w:marRight w:val="0"/>
      <w:marTop w:val="0"/>
      <w:marBottom w:val="0"/>
      <w:divBdr>
        <w:top w:val="none" w:sz="0" w:space="0" w:color="auto"/>
        <w:left w:val="none" w:sz="0" w:space="0" w:color="auto"/>
        <w:bottom w:val="none" w:sz="0" w:space="0" w:color="auto"/>
        <w:right w:val="none" w:sz="0" w:space="0" w:color="auto"/>
      </w:divBdr>
      <w:divsChild>
        <w:div w:id="163472236">
          <w:marLeft w:val="0"/>
          <w:marRight w:val="0"/>
          <w:marTop w:val="75"/>
          <w:marBottom w:val="75"/>
          <w:divBdr>
            <w:top w:val="none" w:sz="0" w:space="0" w:color="auto"/>
            <w:left w:val="none" w:sz="0" w:space="0" w:color="auto"/>
            <w:bottom w:val="none" w:sz="0" w:space="0" w:color="auto"/>
            <w:right w:val="none" w:sz="0" w:space="0" w:color="auto"/>
          </w:divBdr>
        </w:div>
        <w:div w:id="1175923400">
          <w:marLeft w:val="0"/>
          <w:marRight w:val="0"/>
          <w:marTop w:val="0"/>
          <w:marBottom w:val="0"/>
          <w:divBdr>
            <w:top w:val="none" w:sz="0" w:space="0" w:color="auto"/>
            <w:left w:val="none" w:sz="0" w:space="0" w:color="auto"/>
            <w:bottom w:val="none" w:sz="0" w:space="0" w:color="auto"/>
            <w:right w:val="none" w:sz="0" w:space="0" w:color="auto"/>
          </w:divBdr>
        </w:div>
      </w:divsChild>
    </w:div>
    <w:div w:id="1528446161">
      <w:bodyDiv w:val="1"/>
      <w:marLeft w:val="0"/>
      <w:marRight w:val="0"/>
      <w:marTop w:val="0"/>
      <w:marBottom w:val="0"/>
      <w:divBdr>
        <w:top w:val="none" w:sz="0" w:space="0" w:color="auto"/>
        <w:left w:val="none" w:sz="0" w:space="0" w:color="auto"/>
        <w:bottom w:val="none" w:sz="0" w:space="0" w:color="auto"/>
        <w:right w:val="none" w:sz="0" w:space="0" w:color="auto"/>
      </w:divBdr>
    </w:div>
    <w:div w:id="1582133814">
      <w:bodyDiv w:val="1"/>
      <w:marLeft w:val="0"/>
      <w:marRight w:val="0"/>
      <w:marTop w:val="0"/>
      <w:marBottom w:val="0"/>
      <w:divBdr>
        <w:top w:val="none" w:sz="0" w:space="0" w:color="auto"/>
        <w:left w:val="none" w:sz="0" w:space="0" w:color="auto"/>
        <w:bottom w:val="none" w:sz="0" w:space="0" w:color="auto"/>
        <w:right w:val="none" w:sz="0" w:space="0" w:color="auto"/>
      </w:divBdr>
    </w:div>
    <w:div w:id="1718578073">
      <w:bodyDiv w:val="1"/>
      <w:marLeft w:val="0"/>
      <w:marRight w:val="0"/>
      <w:marTop w:val="0"/>
      <w:marBottom w:val="0"/>
      <w:divBdr>
        <w:top w:val="none" w:sz="0" w:space="0" w:color="auto"/>
        <w:left w:val="none" w:sz="0" w:space="0" w:color="auto"/>
        <w:bottom w:val="none" w:sz="0" w:space="0" w:color="auto"/>
        <w:right w:val="none" w:sz="0" w:space="0" w:color="auto"/>
      </w:divBdr>
    </w:div>
    <w:div w:id="1737624413">
      <w:bodyDiv w:val="1"/>
      <w:marLeft w:val="0"/>
      <w:marRight w:val="0"/>
      <w:marTop w:val="0"/>
      <w:marBottom w:val="0"/>
      <w:divBdr>
        <w:top w:val="none" w:sz="0" w:space="0" w:color="auto"/>
        <w:left w:val="none" w:sz="0" w:space="0" w:color="auto"/>
        <w:bottom w:val="none" w:sz="0" w:space="0" w:color="auto"/>
        <w:right w:val="none" w:sz="0" w:space="0" w:color="auto"/>
      </w:divBdr>
    </w:div>
    <w:div w:id="1925609181">
      <w:bodyDiv w:val="1"/>
      <w:marLeft w:val="0"/>
      <w:marRight w:val="0"/>
      <w:marTop w:val="0"/>
      <w:marBottom w:val="0"/>
      <w:divBdr>
        <w:top w:val="none" w:sz="0" w:space="0" w:color="auto"/>
        <w:left w:val="none" w:sz="0" w:space="0" w:color="auto"/>
        <w:bottom w:val="none" w:sz="0" w:space="0" w:color="auto"/>
        <w:right w:val="none" w:sz="0" w:space="0" w:color="auto"/>
      </w:divBdr>
    </w:div>
    <w:div w:id="1977566187">
      <w:bodyDiv w:val="1"/>
      <w:marLeft w:val="0"/>
      <w:marRight w:val="0"/>
      <w:marTop w:val="0"/>
      <w:marBottom w:val="0"/>
      <w:divBdr>
        <w:top w:val="none" w:sz="0" w:space="0" w:color="auto"/>
        <w:left w:val="none" w:sz="0" w:space="0" w:color="auto"/>
        <w:bottom w:val="none" w:sz="0" w:space="0" w:color="auto"/>
        <w:right w:val="none" w:sz="0" w:space="0" w:color="auto"/>
      </w:divBdr>
    </w:div>
    <w:div w:id="2010056159">
      <w:bodyDiv w:val="1"/>
      <w:marLeft w:val="0"/>
      <w:marRight w:val="0"/>
      <w:marTop w:val="0"/>
      <w:marBottom w:val="0"/>
      <w:divBdr>
        <w:top w:val="none" w:sz="0" w:space="0" w:color="auto"/>
        <w:left w:val="none" w:sz="0" w:space="0" w:color="auto"/>
        <w:bottom w:val="none" w:sz="0" w:space="0" w:color="auto"/>
        <w:right w:val="none" w:sz="0" w:space="0" w:color="auto"/>
      </w:divBdr>
    </w:div>
    <w:div w:id="2089692844">
      <w:bodyDiv w:val="1"/>
      <w:marLeft w:val="0"/>
      <w:marRight w:val="0"/>
      <w:marTop w:val="0"/>
      <w:marBottom w:val="0"/>
      <w:divBdr>
        <w:top w:val="none" w:sz="0" w:space="0" w:color="auto"/>
        <w:left w:val="none" w:sz="0" w:space="0" w:color="auto"/>
        <w:bottom w:val="none" w:sz="0" w:space="0" w:color="auto"/>
        <w:right w:val="none" w:sz="0" w:space="0" w:color="auto"/>
      </w:divBdr>
    </w:div>
    <w:div w:id="211408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doi.org/10.1080/00455091.2018.1519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50A1-963F-4145-B440-F2C77398AF05}">
  <ds:schemaRefs>
    <ds:schemaRef ds:uri="http://schemas.openxmlformats.org/officeDocument/2006/bibliography"/>
  </ds:schemaRefs>
</ds:datastoreItem>
</file>

<file path=customXml/itemProps2.xml><?xml version="1.0" encoding="utf-8"?>
<ds:datastoreItem xmlns:ds="http://schemas.openxmlformats.org/officeDocument/2006/customXml" ds:itemID="{4453D4D7-3784-E74F-9798-022ECEBA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11999</Words>
  <Characters>65760</Characters>
  <Application>Microsoft Macintosh Word</Application>
  <DocSecurity>0</DocSecurity>
  <Lines>1217</Lines>
  <Paragraphs>477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77282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Miller</dc:creator>
  <cp:lastModifiedBy>Kristie Miller</cp:lastModifiedBy>
  <cp:revision>13</cp:revision>
  <cp:lastPrinted>2019-09-27T02:19:00Z</cp:lastPrinted>
  <dcterms:created xsi:type="dcterms:W3CDTF">2019-10-14T08:58:00Z</dcterms:created>
  <dcterms:modified xsi:type="dcterms:W3CDTF">2019-10-14T09:35:00Z</dcterms:modified>
</cp:coreProperties>
</file>