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0658C" w14:textId="3CE408F7" w:rsidR="003D3AA8" w:rsidRPr="00F6088F" w:rsidRDefault="003D3AA8" w:rsidP="00623A6E">
      <w:pPr>
        <w:widowControl w:val="0"/>
        <w:autoSpaceDE w:val="0"/>
        <w:autoSpaceDN w:val="0"/>
        <w:adjustRightInd w:val="0"/>
        <w:spacing w:after="0" w:line="360" w:lineRule="auto"/>
        <w:jc w:val="both"/>
        <w:rPr>
          <w:rFonts w:ascii="Garamond" w:hAnsi="Garamond"/>
          <w:b/>
        </w:rPr>
      </w:pPr>
      <w:r w:rsidRPr="00F6088F">
        <w:rPr>
          <w:rFonts w:ascii="Garamond" w:hAnsi="Garamond"/>
          <w:b/>
        </w:rPr>
        <w:t>Are the Folk</w:t>
      </w:r>
      <w:r w:rsidR="00666D3F" w:rsidRPr="00F6088F">
        <w:rPr>
          <w:rFonts w:ascii="Garamond" w:hAnsi="Garamond"/>
          <w:b/>
        </w:rPr>
        <w:t xml:space="preserve"> </w:t>
      </w:r>
      <w:r w:rsidRPr="00F6088F">
        <w:rPr>
          <w:rFonts w:ascii="Garamond" w:hAnsi="Garamond"/>
          <w:b/>
        </w:rPr>
        <w:t xml:space="preserve">Functionalists About Time? </w:t>
      </w:r>
    </w:p>
    <w:p w14:paraId="73349C2D" w14:textId="77777777" w:rsidR="003D3AA8" w:rsidRPr="00F6088F" w:rsidRDefault="003D3AA8" w:rsidP="00623A6E">
      <w:pPr>
        <w:widowControl w:val="0"/>
        <w:autoSpaceDE w:val="0"/>
        <w:autoSpaceDN w:val="0"/>
        <w:adjustRightInd w:val="0"/>
        <w:spacing w:after="0" w:line="360" w:lineRule="auto"/>
        <w:jc w:val="both"/>
        <w:rPr>
          <w:rFonts w:ascii="Garamond" w:hAnsi="Garamond"/>
        </w:rPr>
      </w:pPr>
    </w:p>
    <w:p w14:paraId="44584EFA" w14:textId="77777777" w:rsidR="00380B0D" w:rsidRPr="00F6088F" w:rsidRDefault="00380B0D" w:rsidP="00623A6E">
      <w:pPr>
        <w:widowControl w:val="0"/>
        <w:autoSpaceDE w:val="0"/>
        <w:autoSpaceDN w:val="0"/>
        <w:adjustRightInd w:val="0"/>
        <w:spacing w:after="0" w:line="360" w:lineRule="auto"/>
        <w:jc w:val="both"/>
        <w:rPr>
          <w:rFonts w:ascii="Garamond" w:hAnsi="Garamond"/>
        </w:rPr>
      </w:pPr>
      <w:r w:rsidRPr="00F6088F">
        <w:rPr>
          <w:rFonts w:ascii="Garamond" w:hAnsi="Garamond"/>
        </w:rPr>
        <w:t>Abstract</w:t>
      </w:r>
    </w:p>
    <w:p w14:paraId="3F4D0429" w14:textId="77777777" w:rsidR="00120D9C" w:rsidRPr="00F6088F" w:rsidRDefault="00120D9C" w:rsidP="00623A6E">
      <w:pPr>
        <w:widowControl w:val="0"/>
        <w:autoSpaceDE w:val="0"/>
        <w:autoSpaceDN w:val="0"/>
        <w:adjustRightInd w:val="0"/>
        <w:spacing w:after="0" w:line="360" w:lineRule="auto"/>
        <w:jc w:val="both"/>
        <w:rPr>
          <w:rFonts w:ascii="Garamond" w:hAnsi="Garamond"/>
        </w:rPr>
      </w:pPr>
    </w:p>
    <w:p w14:paraId="0ADAA491" w14:textId="0ED535FB" w:rsidR="00380B0D" w:rsidRPr="00F6088F" w:rsidRDefault="00120D9C" w:rsidP="00623A6E">
      <w:pPr>
        <w:widowControl w:val="0"/>
        <w:autoSpaceDE w:val="0"/>
        <w:autoSpaceDN w:val="0"/>
        <w:adjustRightInd w:val="0"/>
        <w:spacing w:after="0" w:line="360" w:lineRule="auto"/>
        <w:ind w:left="567" w:right="567"/>
        <w:jc w:val="both"/>
        <w:rPr>
          <w:rFonts w:ascii="Garamond" w:hAnsi="Garamond"/>
        </w:rPr>
      </w:pPr>
      <w:r w:rsidRPr="00F6088F">
        <w:rPr>
          <w:rFonts w:ascii="Garamond" w:hAnsi="Garamond"/>
        </w:rPr>
        <w:t xml:space="preserve">This paper empirically investigates the contention that the folk concept of time is a functional concept: a concept </w:t>
      </w:r>
      <w:r w:rsidR="0053523C" w:rsidRPr="00F6088F">
        <w:rPr>
          <w:rFonts w:ascii="Garamond" w:hAnsi="Garamond"/>
        </w:rPr>
        <w:t xml:space="preserve">according to which </w:t>
      </w:r>
      <w:r w:rsidR="009336D9" w:rsidRPr="00F6088F">
        <w:rPr>
          <w:rFonts w:ascii="Garamond" w:hAnsi="Garamond"/>
        </w:rPr>
        <w:t xml:space="preserve">time </w:t>
      </w:r>
      <w:r w:rsidR="0053523C" w:rsidRPr="00F6088F">
        <w:rPr>
          <w:rFonts w:ascii="Garamond" w:hAnsi="Garamond"/>
        </w:rPr>
        <w:t>is whatever</w:t>
      </w:r>
      <w:r w:rsidR="00733044">
        <w:rPr>
          <w:rFonts w:ascii="Garamond" w:hAnsi="Garamond"/>
        </w:rPr>
        <w:t xml:space="preserve"> </w:t>
      </w:r>
      <w:r w:rsidR="0053523C" w:rsidRPr="00F6088F">
        <w:rPr>
          <w:rFonts w:ascii="Garamond" w:hAnsi="Garamond"/>
        </w:rPr>
        <w:t xml:space="preserve">plays </w:t>
      </w:r>
      <w:r w:rsidR="005C592F">
        <w:rPr>
          <w:rFonts w:ascii="Garamond" w:hAnsi="Garamond"/>
        </w:rPr>
        <w:t xml:space="preserve">a </w:t>
      </w:r>
      <w:r w:rsidR="0053523C" w:rsidRPr="00F6088F">
        <w:rPr>
          <w:rFonts w:ascii="Garamond" w:hAnsi="Garamond"/>
        </w:rPr>
        <w:t xml:space="preserve">certain </w:t>
      </w:r>
      <w:r w:rsidR="00E73E35" w:rsidRPr="00F6088F">
        <w:rPr>
          <w:rFonts w:ascii="Garamond" w:hAnsi="Garamond"/>
        </w:rPr>
        <w:t xml:space="preserve">functional </w:t>
      </w:r>
      <w:r w:rsidR="0053523C" w:rsidRPr="00F6088F">
        <w:rPr>
          <w:rFonts w:ascii="Garamond" w:hAnsi="Garamond"/>
        </w:rPr>
        <w:t>role</w:t>
      </w:r>
      <w:r w:rsidR="005C592F">
        <w:rPr>
          <w:rFonts w:ascii="Garamond" w:hAnsi="Garamond"/>
        </w:rPr>
        <w:t xml:space="preserve"> or role</w:t>
      </w:r>
      <w:r w:rsidR="0053523C" w:rsidRPr="00F6088F">
        <w:rPr>
          <w:rFonts w:ascii="Garamond" w:hAnsi="Garamond"/>
        </w:rPr>
        <w:t xml:space="preserve">s. </w:t>
      </w:r>
      <w:r w:rsidR="00817C21" w:rsidRPr="00F6088F">
        <w:rPr>
          <w:rFonts w:ascii="Garamond" w:hAnsi="Garamond"/>
        </w:rPr>
        <w:t xml:space="preserve">This hypothesis </w:t>
      </w:r>
      <w:r w:rsidR="005B2B09" w:rsidRPr="00F6088F">
        <w:rPr>
          <w:rFonts w:ascii="Garamond" w:hAnsi="Garamond"/>
        </w:rPr>
        <w:t>could explain why</w:t>
      </w:r>
      <w:r w:rsidR="00817C21" w:rsidRPr="00F6088F">
        <w:rPr>
          <w:rFonts w:ascii="Garamond" w:hAnsi="Garamond"/>
        </w:rPr>
        <w:t xml:space="preserve">, in previous research, surprisingly large percentages of participants judge that there is time </w:t>
      </w:r>
      <w:r w:rsidR="00210E6D">
        <w:rPr>
          <w:rFonts w:ascii="Garamond" w:hAnsi="Garamond"/>
        </w:rPr>
        <w:t xml:space="preserve">at </w:t>
      </w:r>
      <w:r w:rsidR="00817C21" w:rsidRPr="00F6088F">
        <w:rPr>
          <w:rFonts w:ascii="Garamond" w:hAnsi="Garamond"/>
        </w:rPr>
        <w:t xml:space="preserve">worlds that contain no one-dimensional substructure of ordered instants. </w:t>
      </w:r>
      <w:r w:rsidR="00BF5E17" w:rsidRPr="00F6088F">
        <w:rPr>
          <w:rFonts w:ascii="Garamond" w:hAnsi="Garamond"/>
        </w:rPr>
        <w:t xml:space="preserve">If it seems to participants that even in </w:t>
      </w:r>
      <w:r w:rsidR="005B2B09" w:rsidRPr="00F6088F">
        <w:rPr>
          <w:rFonts w:ascii="Garamond" w:hAnsi="Garamond"/>
        </w:rPr>
        <w:t xml:space="preserve">those </w:t>
      </w:r>
      <w:r w:rsidR="00BF5E17" w:rsidRPr="00F6088F">
        <w:rPr>
          <w:rFonts w:ascii="Garamond" w:hAnsi="Garamond"/>
        </w:rPr>
        <w:t xml:space="preserve">worlds </w:t>
      </w:r>
      <w:r w:rsidR="00733044">
        <w:rPr>
          <w:rFonts w:ascii="Garamond" w:hAnsi="Garamond"/>
        </w:rPr>
        <w:t>the relevant</w:t>
      </w:r>
      <w:r w:rsidR="00733044" w:rsidRPr="00F6088F">
        <w:rPr>
          <w:rFonts w:ascii="Garamond" w:hAnsi="Garamond"/>
        </w:rPr>
        <w:t xml:space="preserve"> </w:t>
      </w:r>
      <w:r w:rsidR="00BF5E17" w:rsidRPr="00F6088F">
        <w:rPr>
          <w:rFonts w:ascii="Garamond" w:hAnsi="Garamond"/>
        </w:rPr>
        <w:t xml:space="preserve">functional role </w:t>
      </w:r>
      <w:r w:rsidR="00733044">
        <w:rPr>
          <w:rFonts w:ascii="Garamond" w:hAnsi="Garamond"/>
        </w:rPr>
        <w:t>is</w:t>
      </w:r>
      <w:r w:rsidR="00733044" w:rsidRPr="00F6088F">
        <w:rPr>
          <w:rFonts w:ascii="Garamond" w:hAnsi="Garamond"/>
        </w:rPr>
        <w:t xml:space="preserve"> </w:t>
      </w:r>
      <w:r w:rsidR="00BF5E17" w:rsidRPr="00F6088F">
        <w:rPr>
          <w:rFonts w:ascii="Garamond" w:hAnsi="Garamond"/>
        </w:rPr>
        <w:t>played,</w:t>
      </w:r>
      <w:r w:rsidR="00C26830" w:rsidRPr="00F6088F">
        <w:rPr>
          <w:rFonts w:ascii="Garamond" w:hAnsi="Garamond"/>
        </w:rPr>
        <w:t xml:space="preserve"> then this could explain </w:t>
      </w:r>
      <w:r w:rsidR="00BF5E17" w:rsidRPr="00F6088F">
        <w:rPr>
          <w:rFonts w:ascii="Garamond" w:hAnsi="Garamond"/>
        </w:rPr>
        <w:t xml:space="preserve">why they judge that there </w:t>
      </w:r>
      <w:r w:rsidR="00AC01EE" w:rsidRPr="00F6088F">
        <w:rPr>
          <w:rFonts w:ascii="Garamond" w:hAnsi="Garamond"/>
        </w:rPr>
        <w:t xml:space="preserve">is time in those worlds. While our experiment </w:t>
      </w:r>
      <w:r w:rsidR="00534F1D" w:rsidRPr="00F6088F">
        <w:rPr>
          <w:rFonts w:ascii="Garamond" w:hAnsi="Garamond"/>
        </w:rPr>
        <w:t xml:space="preserve">supported the finding that </w:t>
      </w:r>
      <w:r w:rsidR="00CE1367" w:rsidRPr="00F6088F">
        <w:rPr>
          <w:rFonts w:ascii="Garamond" w:hAnsi="Garamond"/>
        </w:rPr>
        <w:t>participants are reticent to judge that there is no time, actually, we found no evidence that this is because they deploy a functionalist concept</w:t>
      </w:r>
      <w:r w:rsidR="005B2B09" w:rsidRPr="00F6088F">
        <w:rPr>
          <w:rFonts w:ascii="Garamond" w:hAnsi="Garamond"/>
        </w:rPr>
        <w:t xml:space="preserve">, at least of the kind proposed in recent research. Our findings are, however, consistent with the folk deploying a much more minimal functionalist concept according to which time is just whatever it is—regardless of its nature—that </w:t>
      </w:r>
      <w:r w:rsidR="00A037C2">
        <w:rPr>
          <w:rFonts w:ascii="Garamond" w:hAnsi="Garamond"/>
        </w:rPr>
        <w:t xml:space="preserve">plays the role of grounding our </w:t>
      </w:r>
      <w:r w:rsidR="005B2B09" w:rsidRPr="00F6088F">
        <w:rPr>
          <w:rFonts w:ascii="Garamond" w:hAnsi="Garamond"/>
        </w:rPr>
        <w:t xml:space="preserve">temporal phenomenology. </w:t>
      </w:r>
    </w:p>
    <w:p w14:paraId="00A8AB63" w14:textId="77777777" w:rsidR="00C04893" w:rsidRPr="00F6088F" w:rsidRDefault="00C04893" w:rsidP="00623A6E">
      <w:pPr>
        <w:widowControl w:val="0"/>
        <w:autoSpaceDE w:val="0"/>
        <w:autoSpaceDN w:val="0"/>
        <w:adjustRightInd w:val="0"/>
        <w:spacing w:after="0" w:line="360" w:lineRule="auto"/>
        <w:jc w:val="both"/>
        <w:rPr>
          <w:rFonts w:ascii="Garamond" w:hAnsi="Garamond"/>
        </w:rPr>
      </w:pPr>
    </w:p>
    <w:p w14:paraId="61C3ABE3" w14:textId="77777777" w:rsidR="00C04893" w:rsidRPr="00F6088F" w:rsidRDefault="00C04893" w:rsidP="00623A6E">
      <w:pPr>
        <w:widowControl w:val="0"/>
        <w:autoSpaceDE w:val="0"/>
        <w:autoSpaceDN w:val="0"/>
        <w:adjustRightInd w:val="0"/>
        <w:spacing w:after="0" w:line="360" w:lineRule="auto"/>
        <w:jc w:val="both"/>
        <w:rPr>
          <w:rFonts w:ascii="Garamond" w:hAnsi="Garamond"/>
        </w:rPr>
      </w:pPr>
    </w:p>
    <w:p w14:paraId="00E7F6B1" w14:textId="77777777" w:rsidR="00380B0D" w:rsidRPr="00F6088F" w:rsidRDefault="00380B0D" w:rsidP="00623A6E">
      <w:pPr>
        <w:widowControl w:val="0"/>
        <w:autoSpaceDE w:val="0"/>
        <w:autoSpaceDN w:val="0"/>
        <w:adjustRightInd w:val="0"/>
        <w:spacing w:after="0" w:line="360" w:lineRule="auto"/>
        <w:jc w:val="both"/>
        <w:rPr>
          <w:rFonts w:ascii="Garamond" w:hAnsi="Garamond"/>
        </w:rPr>
      </w:pPr>
      <w:r w:rsidRPr="00F6088F">
        <w:rPr>
          <w:rFonts w:ascii="Garamond" w:hAnsi="Garamond"/>
        </w:rPr>
        <w:t>1. Introduction</w:t>
      </w:r>
    </w:p>
    <w:p w14:paraId="5DEF97A0" w14:textId="77777777" w:rsidR="00380B0D" w:rsidRPr="00F6088F" w:rsidRDefault="00380B0D" w:rsidP="00623A6E">
      <w:pPr>
        <w:widowControl w:val="0"/>
        <w:autoSpaceDE w:val="0"/>
        <w:autoSpaceDN w:val="0"/>
        <w:adjustRightInd w:val="0"/>
        <w:spacing w:after="0" w:line="360" w:lineRule="auto"/>
        <w:jc w:val="both"/>
        <w:rPr>
          <w:rFonts w:ascii="Garamond" w:hAnsi="Garamond"/>
        </w:rPr>
      </w:pPr>
    </w:p>
    <w:p w14:paraId="41593784" w14:textId="5CDB627B" w:rsidR="0039451D" w:rsidRPr="00F6088F" w:rsidRDefault="00666D3F" w:rsidP="00623A6E">
      <w:pPr>
        <w:widowControl w:val="0"/>
        <w:autoSpaceDE w:val="0"/>
        <w:autoSpaceDN w:val="0"/>
        <w:adjustRightInd w:val="0"/>
        <w:spacing w:after="0" w:line="360" w:lineRule="auto"/>
        <w:jc w:val="both"/>
        <w:rPr>
          <w:rFonts w:ascii="Garamond" w:hAnsi="Garamond"/>
        </w:rPr>
      </w:pPr>
      <w:r w:rsidRPr="00F6088F">
        <w:rPr>
          <w:rFonts w:ascii="Garamond" w:hAnsi="Garamond"/>
        </w:rPr>
        <w:t xml:space="preserve">There has been a recent surge in interest in the folk concept (or representation, or naïve theory of) </w:t>
      </w:r>
      <w:r w:rsidR="00186E4B">
        <w:rPr>
          <w:rFonts w:ascii="Garamond" w:hAnsi="Garamond"/>
        </w:rPr>
        <w:t xml:space="preserve">of </w:t>
      </w:r>
      <w:r w:rsidRPr="00F6088F">
        <w:rPr>
          <w:rFonts w:ascii="Garamond" w:hAnsi="Garamond"/>
        </w:rPr>
        <w:t>time, arising</w:t>
      </w:r>
      <w:r w:rsidR="0039451D" w:rsidRPr="00F6088F">
        <w:rPr>
          <w:rFonts w:ascii="Garamond" w:hAnsi="Garamond"/>
        </w:rPr>
        <w:t>, in part,</w:t>
      </w:r>
      <w:r w:rsidRPr="00F6088F">
        <w:rPr>
          <w:rFonts w:ascii="Garamond" w:hAnsi="Garamond"/>
        </w:rPr>
        <w:t xml:space="preserve"> from a desire to know </w:t>
      </w:r>
      <w:r w:rsidR="0039451D" w:rsidRPr="00F6088F">
        <w:rPr>
          <w:rFonts w:ascii="Garamond" w:hAnsi="Garamond"/>
        </w:rPr>
        <w:t>whether recent so-called timeless physical theories</w:t>
      </w:r>
      <w:r w:rsidR="004E6DF2" w:rsidRPr="00F6088F">
        <w:rPr>
          <w:rFonts w:ascii="Garamond" w:hAnsi="Garamond"/>
        </w:rPr>
        <w:t xml:space="preserve"> (see for instance </w:t>
      </w:r>
      <w:r w:rsidR="002C40C5" w:rsidRPr="00F6088F">
        <w:rPr>
          <w:rFonts w:ascii="Garamond" w:hAnsi="Garamond"/>
        </w:rPr>
        <w:t>(Barbour 1999, 1994b, 1994a</w:t>
      </w:r>
      <w:r w:rsidR="00664D8B" w:rsidRPr="00F6088F">
        <w:rPr>
          <w:rFonts w:ascii="Garamond" w:hAnsi="Garamond"/>
        </w:rPr>
        <w:t xml:space="preserve">; </w:t>
      </w:r>
      <w:r w:rsidR="002C40C5" w:rsidRPr="00F6088F">
        <w:rPr>
          <w:rFonts w:ascii="Garamond" w:hAnsi="Garamond"/>
        </w:rPr>
        <w:t>Anderson 2006</w:t>
      </w:r>
      <w:r w:rsidR="00664D8B" w:rsidRPr="00F6088F">
        <w:rPr>
          <w:rFonts w:ascii="Garamond" w:hAnsi="Garamond"/>
        </w:rPr>
        <w:t>;</w:t>
      </w:r>
      <w:r w:rsidR="002C40C5" w:rsidRPr="00F6088F">
        <w:rPr>
          <w:rFonts w:ascii="Garamond" w:hAnsi="Garamond"/>
        </w:rPr>
        <w:t xml:space="preserve"> Deutsch 1997</w:t>
      </w:r>
      <w:r w:rsidR="00664D8B" w:rsidRPr="00F6088F">
        <w:rPr>
          <w:rFonts w:ascii="Garamond" w:hAnsi="Garamond"/>
        </w:rPr>
        <w:t xml:space="preserve">; </w:t>
      </w:r>
      <w:r w:rsidR="002C40C5" w:rsidRPr="00F6088F">
        <w:rPr>
          <w:rFonts w:ascii="Garamond" w:hAnsi="Garamond"/>
        </w:rPr>
        <w:t>Rovelli 1995; 2007; 2004)</w:t>
      </w:r>
      <w:r w:rsidR="009B3C17">
        <w:rPr>
          <w:rFonts w:ascii="Garamond" w:hAnsi="Garamond"/>
        </w:rPr>
        <w:t xml:space="preserve"> are timeless in the folk sense that is </w:t>
      </w:r>
      <w:r w:rsidR="003A55A2" w:rsidRPr="00F6088F">
        <w:rPr>
          <w:rFonts w:ascii="Garamond" w:hAnsi="Garamond"/>
        </w:rPr>
        <w:t xml:space="preserve">relevant to deliberation, agency, </w:t>
      </w:r>
      <w:r w:rsidR="004262CF" w:rsidRPr="00F6088F">
        <w:rPr>
          <w:rFonts w:ascii="Garamond" w:hAnsi="Garamond"/>
        </w:rPr>
        <w:t xml:space="preserve">and </w:t>
      </w:r>
      <w:r w:rsidR="00BC4807" w:rsidRPr="00F6088F">
        <w:rPr>
          <w:rFonts w:ascii="Garamond" w:hAnsi="Garamond"/>
        </w:rPr>
        <w:t xml:space="preserve">related notions (see Baron and Miller </w:t>
      </w:r>
      <w:r w:rsidR="004E26FF" w:rsidRPr="00F6088F">
        <w:rPr>
          <w:rFonts w:ascii="Garamond" w:hAnsi="Garamond"/>
        </w:rPr>
        <w:t>2015</w:t>
      </w:r>
      <w:r w:rsidR="00156C07" w:rsidRPr="00F6088F">
        <w:rPr>
          <w:rFonts w:ascii="Garamond" w:hAnsi="Garamond"/>
        </w:rPr>
        <w:t>a</w:t>
      </w:r>
      <w:r w:rsidR="004E26FF" w:rsidRPr="00F6088F">
        <w:rPr>
          <w:rFonts w:ascii="Garamond" w:hAnsi="Garamond"/>
        </w:rPr>
        <w:t>; 2015b;</w:t>
      </w:r>
      <w:r w:rsidR="0053523C" w:rsidRPr="00F6088F">
        <w:rPr>
          <w:rFonts w:ascii="Garamond" w:hAnsi="Garamond"/>
        </w:rPr>
        <w:t xml:space="preserve"> Tallant 2018</w:t>
      </w:r>
      <w:r w:rsidR="004E26FF" w:rsidRPr="00F6088F">
        <w:rPr>
          <w:rFonts w:ascii="Garamond" w:hAnsi="Garamond"/>
        </w:rPr>
        <w:t>)</w:t>
      </w:r>
      <w:r w:rsidR="001C1D71" w:rsidRPr="00F6088F">
        <w:rPr>
          <w:rFonts w:ascii="Garamond" w:hAnsi="Garamond"/>
        </w:rPr>
        <w:t>.</w:t>
      </w:r>
    </w:p>
    <w:p w14:paraId="5344B95A" w14:textId="50918F66" w:rsidR="00710147" w:rsidRPr="00F6088F" w:rsidRDefault="00391130" w:rsidP="00623A6E">
      <w:pPr>
        <w:widowControl w:val="0"/>
        <w:autoSpaceDE w:val="0"/>
        <w:autoSpaceDN w:val="0"/>
        <w:adjustRightInd w:val="0"/>
        <w:spacing w:after="0" w:line="360" w:lineRule="auto"/>
        <w:jc w:val="both"/>
        <w:rPr>
          <w:rFonts w:ascii="Garamond" w:hAnsi="Garamond"/>
        </w:rPr>
      </w:pPr>
      <w:r w:rsidRPr="00F6088F">
        <w:rPr>
          <w:rFonts w:ascii="Garamond" w:hAnsi="Garamond"/>
        </w:rPr>
        <w:tab/>
        <w:t xml:space="preserve">It seems clear that on many views about the content of </w:t>
      </w:r>
      <w:r w:rsidRPr="00F6088F">
        <w:rPr>
          <w:rFonts w:ascii="Garamond" w:hAnsi="Garamond"/>
          <w:i/>
        </w:rPr>
        <w:t>the</w:t>
      </w:r>
      <w:r w:rsidRPr="00F6088F">
        <w:rPr>
          <w:rFonts w:ascii="Garamond" w:hAnsi="Garamond"/>
        </w:rPr>
        <w:t xml:space="preserve"> (assuming for now that there is a single </w:t>
      </w:r>
      <w:r w:rsidR="005F0BFC" w:rsidRPr="00F6088F">
        <w:rPr>
          <w:rFonts w:ascii="Garamond" w:hAnsi="Garamond"/>
        </w:rPr>
        <w:t>shared</w:t>
      </w:r>
      <w:r w:rsidRPr="00F6088F">
        <w:rPr>
          <w:rFonts w:ascii="Garamond" w:hAnsi="Garamond"/>
        </w:rPr>
        <w:t xml:space="preserve">) </w:t>
      </w:r>
      <w:r w:rsidR="00F6741A" w:rsidRPr="00F6088F">
        <w:rPr>
          <w:rFonts w:ascii="Garamond" w:hAnsi="Garamond"/>
        </w:rPr>
        <w:t xml:space="preserve">folk concept, </w:t>
      </w:r>
      <w:r w:rsidR="005F1F70">
        <w:rPr>
          <w:rFonts w:ascii="Garamond" w:hAnsi="Garamond"/>
        </w:rPr>
        <w:t>at least some such</w:t>
      </w:r>
      <w:r w:rsidR="005F1F70" w:rsidRPr="00F6088F">
        <w:rPr>
          <w:rFonts w:ascii="Garamond" w:hAnsi="Garamond"/>
        </w:rPr>
        <w:t xml:space="preserve"> </w:t>
      </w:r>
      <w:r w:rsidR="00F6741A" w:rsidRPr="00F6088F">
        <w:rPr>
          <w:rFonts w:ascii="Garamond" w:hAnsi="Garamond"/>
        </w:rPr>
        <w:t>theori</w:t>
      </w:r>
      <w:r w:rsidR="00E662AC" w:rsidRPr="00F6088F">
        <w:rPr>
          <w:rFonts w:ascii="Garamond" w:hAnsi="Garamond"/>
        </w:rPr>
        <w:t>es</w:t>
      </w:r>
      <w:r w:rsidR="0004149A">
        <w:rPr>
          <w:rStyle w:val="FootnoteReference"/>
          <w:rFonts w:ascii="Garamond" w:hAnsi="Garamond"/>
        </w:rPr>
        <w:footnoteReference w:id="1"/>
      </w:r>
      <w:r w:rsidR="00E662AC" w:rsidRPr="00F6088F">
        <w:rPr>
          <w:rFonts w:ascii="Garamond" w:hAnsi="Garamond"/>
        </w:rPr>
        <w:t xml:space="preserve"> will indeed b</w:t>
      </w:r>
      <w:r w:rsidR="00210E6D">
        <w:rPr>
          <w:rFonts w:ascii="Garamond" w:hAnsi="Garamond"/>
        </w:rPr>
        <w:t>e</w:t>
      </w:r>
      <w:r w:rsidR="00E662AC" w:rsidRPr="00F6088F">
        <w:rPr>
          <w:rFonts w:ascii="Garamond" w:hAnsi="Garamond"/>
        </w:rPr>
        <w:t xml:space="preserve"> folk-timeless, i.e.</w:t>
      </w:r>
      <w:r w:rsidR="00F6741A" w:rsidRPr="00F6088F">
        <w:rPr>
          <w:rFonts w:ascii="Garamond" w:hAnsi="Garamond"/>
        </w:rPr>
        <w:t xml:space="preserve"> will </w:t>
      </w:r>
      <w:r w:rsidR="0022152B" w:rsidRPr="00F6088F">
        <w:rPr>
          <w:rFonts w:ascii="Garamond" w:hAnsi="Garamond"/>
        </w:rPr>
        <w:t xml:space="preserve">not be </w:t>
      </w:r>
      <w:r w:rsidR="00F6741A" w:rsidRPr="00F6088F">
        <w:rPr>
          <w:rFonts w:ascii="Garamond" w:hAnsi="Garamond"/>
        </w:rPr>
        <w:t>world</w:t>
      </w:r>
      <w:r w:rsidR="0022152B" w:rsidRPr="00F6088F">
        <w:rPr>
          <w:rFonts w:ascii="Garamond" w:hAnsi="Garamond"/>
        </w:rPr>
        <w:t>s that satisfy</w:t>
      </w:r>
      <w:r w:rsidR="00F6741A" w:rsidRPr="00F6088F">
        <w:rPr>
          <w:rFonts w:ascii="Garamond" w:hAnsi="Garamond"/>
        </w:rPr>
        <w:t xml:space="preserve"> our folk concept of time. That is because according to </w:t>
      </w:r>
      <w:r w:rsidR="005F1F70">
        <w:rPr>
          <w:rFonts w:ascii="Garamond" w:hAnsi="Garamond"/>
        </w:rPr>
        <w:t xml:space="preserve">some of these </w:t>
      </w:r>
      <w:r w:rsidR="005F0BFC" w:rsidRPr="00F6088F">
        <w:rPr>
          <w:rFonts w:ascii="Garamond" w:hAnsi="Garamond"/>
        </w:rPr>
        <w:t>timeless physical</w:t>
      </w:r>
      <w:r w:rsidR="00821F29" w:rsidRPr="00F6088F">
        <w:rPr>
          <w:rFonts w:ascii="Garamond" w:hAnsi="Garamond"/>
        </w:rPr>
        <w:t xml:space="preserve"> theories</w:t>
      </w:r>
      <w:r w:rsidR="00F6741A" w:rsidRPr="00F6088F">
        <w:rPr>
          <w:rFonts w:ascii="Garamond" w:hAnsi="Garamond"/>
        </w:rPr>
        <w:t xml:space="preserve"> there is no </w:t>
      </w:r>
      <w:r w:rsidR="002C40C5" w:rsidRPr="00F6088F">
        <w:rPr>
          <w:rFonts w:ascii="Garamond" w:hAnsi="Garamond"/>
        </w:rPr>
        <w:t xml:space="preserve">one-dimensional </w:t>
      </w:r>
      <w:r w:rsidR="002C40C5" w:rsidRPr="00F6088F">
        <w:rPr>
          <w:rFonts w:ascii="Garamond" w:hAnsi="Garamond"/>
        </w:rPr>
        <w:lastRenderedPageBreak/>
        <w:t xml:space="preserve">substructure of ordered temporal </w:t>
      </w:r>
      <w:r w:rsidR="002C40C5" w:rsidRPr="00F6088F">
        <w:rPr>
          <w:rFonts w:ascii="Garamond" w:hAnsi="Garamond"/>
          <w:i/>
        </w:rPr>
        <w:t>instants</w:t>
      </w:r>
      <w:r w:rsidR="00E87482" w:rsidRPr="00F6088F">
        <w:rPr>
          <w:rFonts w:ascii="Garamond" w:hAnsi="Garamond"/>
        </w:rPr>
        <w:t xml:space="preserve">, </w:t>
      </w:r>
      <w:r w:rsidR="00821F29" w:rsidRPr="00F6088F">
        <w:rPr>
          <w:rFonts w:ascii="Garamond" w:hAnsi="Garamond"/>
        </w:rPr>
        <w:t xml:space="preserve">where an instant is a three-dimensional object in which all the particles in the universe are arranged in a </w:t>
      </w:r>
      <w:bookmarkStart w:id="0" w:name="_Hlk71033053"/>
      <w:r w:rsidR="00821F29" w:rsidRPr="00F6088F">
        <w:rPr>
          <w:rFonts w:ascii="Garamond" w:hAnsi="Garamond"/>
        </w:rPr>
        <w:t>Euclidean 3-space</w:t>
      </w:r>
      <w:bookmarkEnd w:id="0"/>
      <w:r w:rsidR="00821F29" w:rsidRPr="00F6088F">
        <w:rPr>
          <w:rFonts w:ascii="Garamond" w:hAnsi="Garamond"/>
        </w:rPr>
        <w:t xml:space="preserve"> (if you like, </w:t>
      </w:r>
      <w:r w:rsidR="00C90420" w:rsidRPr="00F6088F">
        <w:rPr>
          <w:rFonts w:ascii="Garamond" w:hAnsi="Garamond"/>
        </w:rPr>
        <w:t>it is</w:t>
      </w:r>
      <w:r w:rsidR="00821F29" w:rsidRPr="00F6088F">
        <w:rPr>
          <w:rFonts w:ascii="Garamond" w:hAnsi="Garamond"/>
        </w:rPr>
        <w:t xml:space="preserve"> a snapshot of our universe at a moment in time</w:t>
      </w:r>
      <w:r w:rsidR="00DA0967" w:rsidRPr="00F6088F">
        <w:rPr>
          <w:rFonts w:ascii="Garamond" w:hAnsi="Garamond"/>
        </w:rPr>
        <w:t xml:space="preserve">, except that there being such instants does not presuppose that there is time). On </w:t>
      </w:r>
      <w:r w:rsidR="005F1F70">
        <w:rPr>
          <w:rFonts w:ascii="Garamond" w:hAnsi="Garamond"/>
        </w:rPr>
        <w:t>such</w:t>
      </w:r>
      <w:r w:rsidR="005F1F70" w:rsidRPr="00F6088F">
        <w:rPr>
          <w:rFonts w:ascii="Garamond" w:hAnsi="Garamond"/>
        </w:rPr>
        <w:t xml:space="preserve"> </w:t>
      </w:r>
      <w:r w:rsidR="00DA0967" w:rsidRPr="00F6088F">
        <w:rPr>
          <w:rFonts w:ascii="Garamond" w:hAnsi="Garamond"/>
        </w:rPr>
        <w:t>view</w:t>
      </w:r>
      <w:r w:rsidR="005F1F70">
        <w:rPr>
          <w:rFonts w:ascii="Garamond" w:hAnsi="Garamond"/>
        </w:rPr>
        <w:t>s</w:t>
      </w:r>
      <w:r w:rsidR="00DA0967" w:rsidRPr="00F6088F">
        <w:rPr>
          <w:rFonts w:ascii="Garamond" w:hAnsi="Garamond"/>
        </w:rPr>
        <w:t xml:space="preserve"> there is no</w:t>
      </w:r>
      <w:r w:rsidR="00F27822" w:rsidRPr="00F6088F">
        <w:rPr>
          <w:rFonts w:ascii="Garamond" w:hAnsi="Garamond"/>
        </w:rPr>
        <w:t xml:space="preserve"> </w:t>
      </w:r>
      <w:r w:rsidR="002C40C5" w:rsidRPr="00F6088F">
        <w:rPr>
          <w:rFonts w:ascii="Garamond" w:hAnsi="Garamond"/>
        </w:rPr>
        <w:t xml:space="preserve">temporal metric, </w:t>
      </w:r>
      <w:r w:rsidR="00F6741A" w:rsidRPr="00F6088F">
        <w:rPr>
          <w:rFonts w:ascii="Garamond" w:hAnsi="Garamond"/>
        </w:rPr>
        <w:t>and thus no distance relations</w:t>
      </w:r>
      <w:r w:rsidR="002C40C5" w:rsidRPr="00F6088F">
        <w:rPr>
          <w:rFonts w:ascii="Garamond" w:hAnsi="Garamond"/>
        </w:rPr>
        <w:t xml:space="preserve"> between these instants</w:t>
      </w:r>
      <w:r w:rsidR="0047164F" w:rsidRPr="00F6088F">
        <w:rPr>
          <w:rFonts w:ascii="Garamond" w:hAnsi="Garamond"/>
        </w:rPr>
        <w:t>.</w:t>
      </w:r>
      <w:r w:rsidR="00287AF8" w:rsidRPr="00F6088F">
        <w:rPr>
          <w:rFonts w:ascii="Garamond" w:hAnsi="Garamond"/>
        </w:rPr>
        <w:t xml:space="preserve"> </w:t>
      </w:r>
      <w:r w:rsidR="00CF15D2" w:rsidRPr="00F6088F">
        <w:rPr>
          <w:rFonts w:ascii="Garamond" w:hAnsi="Garamond"/>
        </w:rPr>
        <w:t>There is substantial disagreement, in the philosophy</w:t>
      </w:r>
      <w:r w:rsidR="009763ED" w:rsidRPr="00F6088F">
        <w:rPr>
          <w:rFonts w:ascii="Garamond" w:hAnsi="Garamond"/>
        </w:rPr>
        <w:t xml:space="preserve"> of time</w:t>
      </w:r>
      <w:r w:rsidR="00CF15D2" w:rsidRPr="00F6088F">
        <w:rPr>
          <w:rFonts w:ascii="Garamond" w:hAnsi="Garamond"/>
        </w:rPr>
        <w:t xml:space="preserve"> as to what metaphysical structure is essential to there being time—an A-series,</w:t>
      </w:r>
      <w:r w:rsidR="00CF15D2" w:rsidRPr="00F6088F">
        <w:rPr>
          <w:rStyle w:val="FootnoteReference"/>
          <w:rFonts w:ascii="Garamond" w:hAnsi="Garamond"/>
        </w:rPr>
        <w:footnoteReference w:id="2"/>
      </w:r>
      <w:r w:rsidR="00A503FA" w:rsidRPr="00F6088F">
        <w:rPr>
          <w:rFonts w:ascii="Garamond" w:hAnsi="Garamond"/>
        </w:rPr>
        <w:t xml:space="preserve"> </w:t>
      </w:r>
      <w:r w:rsidR="00CF15D2" w:rsidRPr="00F6088F">
        <w:rPr>
          <w:rFonts w:ascii="Garamond" w:hAnsi="Garamond"/>
        </w:rPr>
        <w:t>a B-series,</w:t>
      </w:r>
      <w:r w:rsidR="00A503FA" w:rsidRPr="00F6088F">
        <w:rPr>
          <w:rStyle w:val="FootnoteReference"/>
          <w:rFonts w:ascii="Garamond" w:hAnsi="Garamond"/>
        </w:rPr>
        <w:footnoteReference w:id="3"/>
      </w:r>
      <w:r w:rsidR="00CF15D2" w:rsidRPr="00F6088F">
        <w:rPr>
          <w:rFonts w:ascii="Garamond" w:hAnsi="Garamond"/>
        </w:rPr>
        <w:t xml:space="preserve"> or merely a C-series.</w:t>
      </w:r>
      <w:r w:rsidR="009418CA" w:rsidRPr="00F6088F">
        <w:rPr>
          <w:rStyle w:val="FootnoteReference"/>
          <w:rFonts w:ascii="Garamond" w:hAnsi="Garamond"/>
        </w:rPr>
        <w:footnoteReference w:id="4"/>
      </w:r>
      <w:r w:rsidR="00CF15D2" w:rsidRPr="00F6088F">
        <w:rPr>
          <w:rFonts w:ascii="Garamond" w:hAnsi="Garamond"/>
        </w:rPr>
        <w:t xml:space="preserve"> </w:t>
      </w:r>
      <w:r w:rsidR="004F11A8" w:rsidRPr="00F6088F">
        <w:rPr>
          <w:rFonts w:ascii="Garamond" w:hAnsi="Garamond"/>
        </w:rPr>
        <w:t xml:space="preserve">Corresponding to this disagreement, it’s plausible to hold that there are, roughly, three views about the folk concept of time: that it is a concept on which an A-series is necessary for the there to be time; that it is </w:t>
      </w:r>
      <w:r w:rsidR="00A77073" w:rsidRPr="00F6088F">
        <w:rPr>
          <w:rFonts w:ascii="Garamond" w:hAnsi="Garamond"/>
        </w:rPr>
        <w:t xml:space="preserve">a concept </w:t>
      </w:r>
      <w:r w:rsidR="004F11A8" w:rsidRPr="00F6088F">
        <w:rPr>
          <w:rFonts w:ascii="Garamond" w:hAnsi="Garamond"/>
        </w:rPr>
        <w:t xml:space="preserve">on which a B-series is necessary for there to </w:t>
      </w:r>
      <w:r w:rsidR="00A77073" w:rsidRPr="00F6088F">
        <w:rPr>
          <w:rFonts w:ascii="Garamond" w:hAnsi="Garamond"/>
        </w:rPr>
        <w:t>be</w:t>
      </w:r>
      <w:r w:rsidR="004F11A8" w:rsidRPr="00F6088F">
        <w:rPr>
          <w:rFonts w:ascii="Garamond" w:hAnsi="Garamond"/>
        </w:rPr>
        <w:t xml:space="preserve"> time; and that is </w:t>
      </w:r>
      <w:r w:rsidR="00A77073" w:rsidRPr="00F6088F">
        <w:rPr>
          <w:rFonts w:ascii="Garamond" w:hAnsi="Garamond"/>
        </w:rPr>
        <w:t>a</w:t>
      </w:r>
      <w:r w:rsidR="004F11A8" w:rsidRPr="00F6088F">
        <w:rPr>
          <w:rFonts w:ascii="Garamond" w:hAnsi="Garamond"/>
        </w:rPr>
        <w:t xml:space="preserve"> concept </w:t>
      </w:r>
      <w:r w:rsidR="00D13898" w:rsidRPr="00F6088F">
        <w:rPr>
          <w:rFonts w:ascii="Garamond" w:hAnsi="Garamond"/>
        </w:rPr>
        <w:t>on which the C-series</w:t>
      </w:r>
      <w:r w:rsidR="00A77073" w:rsidRPr="00F6088F">
        <w:rPr>
          <w:rFonts w:ascii="Garamond" w:hAnsi="Garamond"/>
        </w:rPr>
        <w:t xml:space="preserve"> is necessary</w:t>
      </w:r>
      <w:r w:rsidR="004F11A8" w:rsidRPr="00F6088F">
        <w:rPr>
          <w:rFonts w:ascii="Garamond" w:hAnsi="Garamond"/>
        </w:rPr>
        <w:t xml:space="preserve"> for there to be </w:t>
      </w:r>
      <w:r w:rsidR="00A77073" w:rsidRPr="00F6088F">
        <w:rPr>
          <w:rFonts w:ascii="Garamond" w:hAnsi="Garamond"/>
        </w:rPr>
        <w:t>time</w:t>
      </w:r>
      <w:r w:rsidR="004F11A8" w:rsidRPr="00F6088F">
        <w:rPr>
          <w:rFonts w:ascii="Garamond" w:hAnsi="Garamond"/>
        </w:rPr>
        <w:t xml:space="preserve"> (see Baron and </w:t>
      </w:r>
      <w:r w:rsidR="00A77073" w:rsidRPr="00F6088F">
        <w:rPr>
          <w:rFonts w:ascii="Garamond" w:hAnsi="Garamond"/>
        </w:rPr>
        <w:t>Miller</w:t>
      </w:r>
      <w:r w:rsidR="004F11A8" w:rsidRPr="00F6088F">
        <w:rPr>
          <w:rFonts w:ascii="Garamond" w:hAnsi="Garamond"/>
        </w:rPr>
        <w:t xml:space="preserve"> 2015a). </w:t>
      </w:r>
      <w:r w:rsidR="00D13898" w:rsidRPr="00F6088F">
        <w:rPr>
          <w:rFonts w:ascii="Garamond" w:hAnsi="Garamond"/>
        </w:rPr>
        <w:t>On a</w:t>
      </w:r>
      <w:r w:rsidR="009957E5" w:rsidRPr="00F6088F">
        <w:rPr>
          <w:rFonts w:ascii="Garamond" w:hAnsi="Garamond"/>
        </w:rPr>
        <w:t>n</w:t>
      </w:r>
      <w:r w:rsidR="00D13898" w:rsidRPr="00F6088F">
        <w:rPr>
          <w:rFonts w:ascii="Garamond" w:hAnsi="Garamond"/>
        </w:rPr>
        <w:t xml:space="preserve">y of these views regarding the nature of our concept, however, </w:t>
      </w:r>
      <w:r w:rsidR="009613F3" w:rsidRPr="00F6088F">
        <w:rPr>
          <w:rFonts w:ascii="Garamond" w:hAnsi="Garamond"/>
        </w:rPr>
        <w:t>timeless physical theories</w:t>
      </w:r>
      <w:r w:rsidR="00F96D38">
        <w:rPr>
          <w:rFonts w:ascii="Garamond" w:hAnsi="Garamond"/>
        </w:rPr>
        <w:t xml:space="preserve"> of this kind</w:t>
      </w:r>
      <w:r w:rsidR="009613F3" w:rsidRPr="00F6088F">
        <w:rPr>
          <w:rFonts w:ascii="Garamond" w:hAnsi="Garamond"/>
        </w:rPr>
        <w:t xml:space="preserve"> are indeed folk timeless. </w:t>
      </w:r>
    </w:p>
    <w:p w14:paraId="30D383BA" w14:textId="27CA16B0" w:rsidR="002C40C5" w:rsidRPr="00F6088F" w:rsidRDefault="00B91CF4" w:rsidP="00623A6E">
      <w:pPr>
        <w:widowControl w:val="0"/>
        <w:autoSpaceDE w:val="0"/>
        <w:autoSpaceDN w:val="0"/>
        <w:adjustRightInd w:val="0"/>
        <w:spacing w:after="0" w:line="360" w:lineRule="auto"/>
        <w:ind w:firstLine="720"/>
        <w:jc w:val="both"/>
        <w:rPr>
          <w:rFonts w:ascii="Garamond" w:hAnsi="Garamond"/>
        </w:rPr>
      </w:pPr>
      <w:r w:rsidRPr="00F6088F">
        <w:rPr>
          <w:rFonts w:ascii="Garamond" w:hAnsi="Garamond"/>
        </w:rPr>
        <w:t>More recently, however, it has been suggested that our folk concept of time might be a functional</w:t>
      </w:r>
      <w:r w:rsidR="00E13A64" w:rsidRPr="00F6088F">
        <w:rPr>
          <w:rFonts w:ascii="Garamond" w:hAnsi="Garamond"/>
        </w:rPr>
        <w:t>ist</w:t>
      </w:r>
      <w:r w:rsidRPr="00F6088F">
        <w:rPr>
          <w:rFonts w:ascii="Garamond" w:hAnsi="Garamond"/>
        </w:rPr>
        <w:t xml:space="preserve"> concept</w:t>
      </w:r>
      <w:r w:rsidR="00D66801" w:rsidRPr="00F6088F">
        <w:rPr>
          <w:rFonts w:ascii="Garamond" w:hAnsi="Garamond"/>
        </w:rPr>
        <w:t>: a concept according to which what time is</w:t>
      </w:r>
      <w:r w:rsidR="00623A6E">
        <w:rPr>
          <w:rFonts w:ascii="Garamond" w:hAnsi="Garamond"/>
        </w:rPr>
        <w:t>, is</w:t>
      </w:r>
      <w:r w:rsidR="009957E5" w:rsidRPr="00F6088F">
        <w:rPr>
          <w:rFonts w:ascii="Garamond" w:hAnsi="Garamond"/>
        </w:rPr>
        <w:t xml:space="preserve"> </w:t>
      </w:r>
      <w:r w:rsidR="00D66801" w:rsidRPr="00F6088F">
        <w:rPr>
          <w:rFonts w:ascii="Garamond" w:hAnsi="Garamond"/>
        </w:rPr>
        <w:t>whatever</w:t>
      </w:r>
      <w:r w:rsidR="008E63B9">
        <w:rPr>
          <w:rFonts w:ascii="Garamond" w:hAnsi="Garamond"/>
        </w:rPr>
        <w:t xml:space="preserve"> </w:t>
      </w:r>
      <w:r w:rsidR="00D66801" w:rsidRPr="00F6088F">
        <w:rPr>
          <w:rFonts w:ascii="Garamond" w:hAnsi="Garamond"/>
        </w:rPr>
        <w:t>plays</w:t>
      </w:r>
      <w:r w:rsidR="008E63B9">
        <w:rPr>
          <w:rFonts w:ascii="Garamond" w:hAnsi="Garamond"/>
        </w:rPr>
        <w:t xml:space="preserve"> a</w:t>
      </w:r>
      <w:r w:rsidR="00D66801" w:rsidRPr="00F6088F">
        <w:rPr>
          <w:rFonts w:ascii="Garamond" w:hAnsi="Garamond"/>
        </w:rPr>
        <w:t xml:space="preserve"> certain functional role. That, of course, leaves it entirely open what nature the thing has, which plays </w:t>
      </w:r>
      <w:r w:rsidR="00FB1744">
        <w:rPr>
          <w:rFonts w:ascii="Garamond" w:hAnsi="Garamond"/>
        </w:rPr>
        <w:t>that</w:t>
      </w:r>
      <w:r w:rsidR="00FB1744" w:rsidRPr="00F6088F">
        <w:rPr>
          <w:rFonts w:ascii="Garamond" w:hAnsi="Garamond"/>
        </w:rPr>
        <w:t xml:space="preserve"> </w:t>
      </w:r>
      <w:r w:rsidR="00D66801" w:rsidRPr="00F6088F">
        <w:rPr>
          <w:rFonts w:ascii="Garamond" w:hAnsi="Garamond"/>
        </w:rPr>
        <w:t xml:space="preserve">role. </w:t>
      </w:r>
      <w:r w:rsidR="00247474" w:rsidRPr="00F6088F">
        <w:rPr>
          <w:rFonts w:ascii="Garamond" w:hAnsi="Garamond"/>
        </w:rPr>
        <w:t xml:space="preserve">Hence it leaves it open that </w:t>
      </w:r>
      <w:r w:rsidRPr="00F6088F">
        <w:rPr>
          <w:rFonts w:ascii="Garamond" w:hAnsi="Garamond"/>
        </w:rPr>
        <w:t xml:space="preserve">such a concept might be satisfied even if our world turns out to be correctly described by a timeless physical theory. </w:t>
      </w:r>
      <w:r w:rsidR="001012EA" w:rsidRPr="00F6088F">
        <w:rPr>
          <w:rFonts w:ascii="Garamond" w:hAnsi="Garamond"/>
        </w:rPr>
        <w:t xml:space="preserve">After all, it might be that even in worlds correctly described by a timeless physical theory, </w:t>
      </w:r>
      <w:r w:rsidR="001012EA" w:rsidRPr="00F6088F">
        <w:rPr>
          <w:rFonts w:ascii="Garamond" w:hAnsi="Garamond"/>
          <w:i/>
        </w:rPr>
        <w:t>something</w:t>
      </w:r>
      <w:r w:rsidR="001012EA" w:rsidRPr="00F6088F">
        <w:rPr>
          <w:rFonts w:ascii="Garamond" w:hAnsi="Garamond"/>
        </w:rPr>
        <w:t xml:space="preserve"> nevertheless plays whatever the relevant role</w:t>
      </w:r>
      <w:r w:rsidR="00FB1744">
        <w:rPr>
          <w:rFonts w:ascii="Garamond" w:hAnsi="Garamond"/>
        </w:rPr>
        <w:t xml:space="preserve"> is</w:t>
      </w:r>
      <w:r w:rsidR="001012EA" w:rsidRPr="00F6088F">
        <w:rPr>
          <w:rFonts w:ascii="Garamond" w:hAnsi="Garamond"/>
        </w:rPr>
        <w:t xml:space="preserve"> taken to be</w:t>
      </w:r>
      <w:r w:rsidR="00FB1744">
        <w:rPr>
          <w:rFonts w:ascii="Garamond" w:hAnsi="Garamond"/>
        </w:rPr>
        <w:t>.</w:t>
      </w:r>
    </w:p>
    <w:p w14:paraId="0378153D" w14:textId="55CF3F94" w:rsidR="002C40C5" w:rsidRPr="00F6088F" w:rsidRDefault="00A95225" w:rsidP="00623A6E">
      <w:pPr>
        <w:widowControl w:val="0"/>
        <w:autoSpaceDE w:val="0"/>
        <w:autoSpaceDN w:val="0"/>
        <w:adjustRightInd w:val="0"/>
        <w:spacing w:after="0" w:line="360" w:lineRule="auto"/>
        <w:ind w:firstLine="720"/>
        <w:jc w:val="both"/>
        <w:rPr>
          <w:rFonts w:ascii="Garamond" w:hAnsi="Garamond"/>
        </w:rPr>
      </w:pPr>
      <w:r w:rsidRPr="00F6088F">
        <w:rPr>
          <w:rFonts w:ascii="Garamond" w:hAnsi="Garamond"/>
        </w:rPr>
        <w:t xml:space="preserve">This paper empirically investigates the idea that our folk concept of time is a functionalist concept. We begin in </w:t>
      </w:r>
      <w:r w:rsidR="0031796D" w:rsidRPr="00F6088F">
        <w:rPr>
          <w:rFonts w:ascii="Garamond" w:hAnsi="Garamond"/>
        </w:rPr>
        <w:t>§</w:t>
      </w:r>
      <w:r w:rsidRPr="00F6088F">
        <w:rPr>
          <w:rFonts w:ascii="Garamond" w:hAnsi="Garamond"/>
        </w:rPr>
        <w:t>2 by outlinin</w:t>
      </w:r>
      <w:r w:rsidR="006B64DB" w:rsidRPr="00F6088F">
        <w:rPr>
          <w:rFonts w:ascii="Garamond" w:hAnsi="Garamond"/>
        </w:rPr>
        <w:t xml:space="preserve">g recent functionalist accounts and describing some recent research into the folk concept of time. </w:t>
      </w:r>
      <w:r w:rsidR="006B6CFF" w:rsidRPr="00F6088F">
        <w:rPr>
          <w:rFonts w:ascii="Garamond" w:hAnsi="Garamond"/>
        </w:rPr>
        <w:t>In</w:t>
      </w:r>
      <w:r w:rsidRPr="00F6088F">
        <w:rPr>
          <w:rFonts w:ascii="Garamond" w:hAnsi="Garamond"/>
        </w:rPr>
        <w:t xml:space="preserve"> </w:t>
      </w:r>
      <w:r w:rsidR="0031796D" w:rsidRPr="00F6088F">
        <w:rPr>
          <w:rFonts w:ascii="Garamond" w:hAnsi="Garamond"/>
        </w:rPr>
        <w:t>§</w:t>
      </w:r>
      <w:r w:rsidRPr="00F6088F">
        <w:rPr>
          <w:rFonts w:ascii="Garamond" w:hAnsi="Garamond"/>
        </w:rPr>
        <w:t xml:space="preserve">3 we describe our methodology and results. In </w:t>
      </w:r>
      <w:r w:rsidR="0031796D" w:rsidRPr="00F6088F">
        <w:rPr>
          <w:rFonts w:ascii="Garamond" w:hAnsi="Garamond"/>
        </w:rPr>
        <w:t>§</w:t>
      </w:r>
      <w:r w:rsidRPr="00F6088F">
        <w:rPr>
          <w:rFonts w:ascii="Garamond" w:hAnsi="Garamond"/>
        </w:rPr>
        <w:t xml:space="preserve">4 we consider these results, and their implications for </w:t>
      </w:r>
      <w:r w:rsidRPr="00F6088F">
        <w:rPr>
          <w:rFonts w:ascii="Garamond" w:hAnsi="Garamond"/>
        </w:rPr>
        <w:lastRenderedPageBreak/>
        <w:t xml:space="preserve">evaluating whether or not timeless physical theories are folk timeless. </w:t>
      </w:r>
    </w:p>
    <w:p w14:paraId="0B9D1AAE" w14:textId="77777777" w:rsidR="00A95225" w:rsidRPr="00F6088F" w:rsidRDefault="00A95225" w:rsidP="00623A6E">
      <w:pPr>
        <w:widowControl w:val="0"/>
        <w:autoSpaceDE w:val="0"/>
        <w:autoSpaceDN w:val="0"/>
        <w:adjustRightInd w:val="0"/>
        <w:spacing w:after="0" w:line="360" w:lineRule="auto"/>
        <w:jc w:val="both"/>
        <w:rPr>
          <w:rFonts w:ascii="Garamond" w:hAnsi="Garamond"/>
        </w:rPr>
      </w:pPr>
    </w:p>
    <w:p w14:paraId="742166FB" w14:textId="40788F23" w:rsidR="00E73B20" w:rsidRPr="00F6088F" w:rsidRDefault="00E73B20" w:rsidP="00623A6E">
      <w:pPr>
        <w:widowControl w:val="0"/>
        <w:autoSpaceDE w:val="0"/>
        <w:autoSpaceDN w:val="0"/>
        <w:adjustRightInd w:val="0"/>
        <w:spacing w:after="0" w:line="360" w:lineRule="auto"/>
        <w:jc w:val="both"/>
        <w:rPr>
          <w:rFonts w:ascii="Garamond" w:hAnsi="Garamond"/>
          <w:b/>
        </w:rPr>
      </w:pPr>
      <w:r w:rsidRPr="00F6088F">
        <w:rPr>
          <w:rFonts w:ascii="Garamond" w:hAnsi="Garamond"/>
          <w:b/>
        </w:rPr>
        <w:t xml:space="preserve">2. The literature </w:t>
      </w:r>
    </w:p>
    <w:p w14:paraId="3D824333" w14:textId="77777777" w:rsidR="00A95225" w:rsidRPr="00F6088F" w:rsidRDefault="00A95225" w:rsidP="00623A6E">
      <w:pPr>
        <w:widowControl w:val="0"/>
        <w:autoSpaceDE w:val="0"/>
        <w:autoSpaceDN w:val="0"/>
        <w:adjustRightInd w:val="0"/>
        <w:spacing w:after="0" w:line="360" w:lineRule="auto"/>
        <w:ind w:firstLine="720"/>
        <w:jc w:val="both"/>
        <w:rPr>
          <w:rFonts w:ascii="Garamond" w:hAnsi="Garamond"/>
        </w:rPr>
      </w:pPr>
    </w:p>
    <w:p w14:paraId="0CEF3180" w14:textId="2937B5BE" w:rsidR="009B6734" w:rsidRPr="00F6088F" w:rsidRDefault="00DA1989" w:rsidP="005F56D9">
      <w:pPr>
        <w:spacing w:after="0" w:line="360" w:lineRule="auto"/>
        <w:jc w:val="both"/>
        <w:rPr>
          <w:rFonts w:ascii="Garamond" w:hAnsi="Garamond"/>
        </w:rPr>
      </w:pPr>
      <w:r w:rsidRPr="00F6088F">
        <w:rPr>
          <w:rFonts w:ascii="Garamond" w:hAnsi="Garamond"/>
        </w:rPr>
        <w:t xml:space="preserve">In what follows </w:t>
      </w:r>
      <w:r w:rsidR="00C93F0A" w:rsidRPr="00F6088F">
        <w:rPr>
          <w:rFonts w:ascii="Garamond" w:hAnsi="Garamond"/>
        </w:rPr>
        <w:t xml:space="preserve">we suppose that concepts are </w:t>
      </w:r>
      <w:r w:rsidR="00231722" w:rsidRPr="00F6088F">
        <w:rPr>
          <w:rFonts w:ascii="Garamond" w:hAnsi="Garamond"/>
        </w:rPr>
        <w:t xml:space="preserve">contentful </w:t>
      </w:r>
      <w:r w:rsidR="00C93F0A" w:rsidRPr="00F6088F">
        <w:rPr>
          <w:rFonts w:ascii="Garamond" w:hAnsi="Garamond"/>
        </w:rPr>
        <w:t xml:space="preserve">constituents of thoughts, and that a concept of time is </w:t>
      </w:r>
      <w:r w:rsidR="00B934AD" w:rsidRPr="00F6088F">
        <w:rPr>
          <w:rFonts w:ascii="Garamond" w:hAnsi="Garamond"/>
        </w:rPr>
        <w:t xml:space="preserve">a </w:t>
      </w:r>
      <w:r w:rsidR="00AE1725" w:rsidRPr="00F6088F">
        <w:rPr>
          <w:rFonts w:ascii="Garamond" w:hAnsi="Garamond"/>
        </w:rPr>
        <w:t>mental state</w:t>
      </w:r>
      <w:r w:rsidR="00C93F0A" w:rsidRPr="00F6088F">
        <w:rPr>
          <w:rFonts w:ascii="Garamond" w:hAnsi="Garamond"/>
        </w:rPr>
        <w:t xml:space="preserve"> which guides </w:t>
      </w:r>
      <w:r w:rsidR="003A1DA2" w:rsidRPr="00F6088F">
        <w:rPr>
          <w:rFonts w:ascii="Garamond" w:hAnsi="Garamond"/>
        </w:rPr>
        <w:t>(</w:t>
      </w:r>
      <w:r w:rsidR="00C93F0A" w:rsidRPr="00F6088F">
        <w:rPr>
          <w:rFonts w:ascii="Garamond" w:hAnsi="Garamond"/>
        </w:rPr>
        <w:t>and</w:t>
      </w:r>
      <w:r w:rsidR="003A1DA2" w:rsidRPr="00F6088F">
        <w:rPr>
          <w:rFonts w:ascii="Garamond" w:hAnsi="Garamond"/>
        </w:rPr>
        <w:t xml:space="preserve"> perhaps is </w:t>
      </w:r>
      <w:r w:rsidR="00C93F0A" w:rsidRPr="00F6088F">
        <w:rPr>
          <w:rFonts w:ascii="Garamond" w:hAnsi="Garamond"/>
        </w:rPr>
        <w:t xml:space="preserve">also </w:t>
      </w:r>
      <w:r w:rsidR="003A1DA2" w:rsidRPr="00F6088F">
        <w:rPr>
          <w:rFonts w:ascii="Garamond" w:hAnsi="Garamond"/>
        </w:rPr>
        <w:t xml:space="preserve">constituted by) people’s dispositions to make judgements about whether some world, (actual or counterfactual), contains time. </w:t>
      </w:r>
      <w:r w:rsidR="00231722" w:rsidRPr="00F6088F">
        <w:rPr>
          <w:rFonts w:ascii="Garamond" w:hAnsi="Garamond"/>
        </w:rPr>
        <w:t>We don’t assume</w:t>
      </w:r>
      <w:r w:rsidR="009957E5" w:rsidRPr="00F6088F">
        <w:rPr>
          <w:rFonts w:ascii="Garamond" w:hAnsi="Garamond"/>
        </w:rPr>
        <w:t xml:space="preserve"> that concepts must be explicit, so we </w:t>
      </w:r>
      <w:r w:rsidR="000D048E" w:rsidRPr="00F6088F">
        <w:rPr>
          <w:rFonts w:ascii="Garamond" w:hAnsi="Garamond"/>
        </w:rPr>
        <w:t xml:space="preserve">allow that the individuals who employ those </w:t>
      </w:r>
      <w:r w:rsidR="001D2B1E" w:rsidRPr="00F6088F">
        <w:rPr>
          <w:rFonts w:ascii="Garamond" w:hAnsi="Garamond"/>
        </w:rPr>
        <w:t>concepts</w:t>
      </w:r>
      <w:r w:rsidR="000D048E" w:rsidRPr="00F6088F">
        <w:rPr>
          <w:rFonts w:ascii="Garamond" w:hAnsi="Garamond"/>
        </w:rPr>
        <w:t xml:space="preserve"> may not be able clearly to articulate their content</w:t>
      </w:r>
      <w:r w:rsidR="009957E5" w:rsidRPr="00F6088F">
        <w:rPr>
          <w:rFonts w:ascii="Garamond" w:hAnsi="Garamond"/>
        </w:rPr>
        <w:t>s</w:t>
      </w:r>
      <w:r w:rsidR="000D048E" w:rsidRPr="00F6088F">
        <w:rPr>
          <w:rFonts w:ascii="Garamond" w:hAnsi="Garamond"/>
        </w:rPr>
        <w:t xml:space="preserve">, let alone provide anything like necessary and sufficient conditions for something to satisfy those </w:t>
      </w:r>
      <w:r w:rsidR="003A073D" w:rsidRPr="00F6088F">
        <w:rPr>
          <w:rFonts w:ascii="Garamond" w:hAnsi="Garamond"/>
        </w:rPr>
        <w:t>concepts</w:t>
      </w:r>
      <w:r w:rsidR="000D048E" w:rsidRPr="00F6088F">
        <w:rPr>
          <w:rFonts w:ascii="Garamond" w:hAnsi="Garamond"/>
        </w:rPr>
        <w:t xml:space="preserve">. </w:t>
      </w:r>
      <w:r w:rsidR="00B2640D" w:rsidRPr="00F6088F">
        <w:rPr>
          <w:rFonts w:ascii="Garamond" w:hAnsi="Garamond"/>
        </w:rPr>
        <w:t xml:space="preserve">That is why in </w:t>
      </w:r>
      <w:r w:rsidR="009957E5" w:rsidRPr="00F6088F">
        <w:rPr>
          <w:rFonts w:ascii="Garamond" w:hAnsi="Garamond"/>
        </w:rPr>
        <w:t>our</w:t>
      </w:r>
      <w:r w:rsidR="00B2640D" w:rsidRPr="00F6088F">
        <w:rPr>
          <w:rFonts w:ascii="Garamond" w:hAnsi="Garamond"/>
        </w:rPr>
        <w:t xml:space="preserve"> experiments we ask people to use their concepts, rather than describe their content. </w:t>
      </w:r>
    </w:p>
    <w:p w14:paraId="7F101EF3" w14:textId="1187EDB3" w:rsidR="009957E5" w:rsidRPr="00F6088F" w:rsidRDefault="009412D9" w:rsidP="00614137">
      <w:pPr>
        <w:spacing w:after="0" w:line="360" w:lineRule="auto"/>
        <w:ind w:firstLine="720"/>
        <w:jc w:val="both"/>
        <w:rPr>
          <w:rFonts w:ascii="Garamond" w:hAnsi="Garamond"/>
        </w:rPr>
      </w:pPr>
      <w:r w:rsidRPr="00F6088F">
        <w:rPr>
          <w:rFonts w:ascii="Garamond" w:hAnsi="Garamond"/>
        </w:rPr>
        <w:t xml:space="preserve">Nevertheless, in so doing we assume that </w:t>
      </w:r>
      <w:r w:rsidR="000D048E" w:rsidRPr="00F6088F">
        <w:rPr>
          <w:rFonts w:ascii="Garamond" w:hAnsi="Garamond"/>
        </w:rPr>
        <w:t xml:space="preserve">people’s behaviour—linguistic and otherwise—provides evidence for the content of even tacit </w:t>
      </w:r>
      <w:r w:rsidR="005C6B7B" w:rsidRPr="00F6088F">
        <w:rPr>
          <w:rFonts w:ascii="Garamond" w:hAnsi="Garamond"/>
        </w:rPr>
        <w:t>concepts</w:t>
      </w:r>
      <w:r w:rsidR="000D048E" w:rsidRPr="00F6088F">
        <w:rPr>
          <w:rFonts w:ascii="Garamond" w:hAnsi="Garamond"/>
        </w:rPr>
        <w:t xml:space="preserve">. </w:t>
      </w:r>
      <w:r w:rsidR="009957E5" w:rsidRPr="00F6088F">
        <w:rPr>
          <w:rFonts w:ascii="Garamond" w:hAnsi="Garamond"/>
        </w:rPr>
        <w:t xml:space="preserve">In particular, we assume that </w:t>
      </w:r>
      <w:r w:rsidR="009B6734" w:rsidRPr="00F6088F">
        <w:rPr>
          <w:rFonts w:ascii="Garamond" w:hAnsi="Garamond"/>
        </w:rPr>
        <w:t xml:space="preserve">what individuals say, across a range of </w:t>
      </w:r>
      <w:r w:rsidR="002437FB" w:rsidRPr="00F6088F">
        <w:rPr>
          <w:rFonts w:ascii="Garamond" w:hAnsi="Garamond"/>
        </w:rPr>
        <w:t>scenarios we describe,</w:t>
      </w:r>
      <w:r w:rsidR="009B6734" w:rsidRPr="00F6088F">
        <w:rPr>
          <w:rFonts w:ascii="Garamond" w:hAnsi="Garamond"/>
        </w:rPr>
        <w:t xml:space="preserve"> regarding </w:t>
      </w:r>
      <w:r w:rsidR="009957E5" w:rsidRPr="00F6088F">
        <w:rPr>
          <w:rFonts w:ascii="Garamond" w:hAnsi="Garamond"/>
        </w:rPr>
        <w:t xml:space="preserve">whether there is time in that scenario, </w:t>
      </w:r>
      <w:r w:rsidR="009B6734" w:rsidRPr="00F6088F">
        <w:rPr>
          <w:rFonts w:ascii="Garamond" w:hAnsi="Garamond"/>
        </w:rPr>
        <w:t xml:space="preserve">is defeasible evidence regarding </w:t>
      </w:r>
      <w:r w:rsidR="009957E5" w:rsidRPr="00F6088F">
        <w:rPr>
          <w:rFonts w:ascii="Garamond" w:hAnsi="Garamond"/>
        </w:rPr>
        <w:t xml:space="preserve">certain aspects of </w:t>
      </w:r>
      <w:r w:rsidR="009B6734" w:rsidRPr="00F6088F">
        <w:rPr>
          <w:rFonts w:ascii="Garamond" w:hAnsi="Garamond"/>
        </w:rPr>
        <w:t xml:space="preserve">the content of </w:t>
      </w:r>
      <w:r w:rsidR="009957E5" w:rsidRPr="00F6088F">
        <w:rPr>
          <w:rFonts w:ascii="Garamond" w:hAnsi="Garamond"/>
        </w:rPr>
        <w:t xml:space="preserve">their concept. </w:t>
      </w:r>
    </w:p>
    <w:p w14:paraId="728A4C7A" w14:textId="2008098A" w:rsidR="00FC755F" w:rsidRPr="00F6088F" w:rsidRDefault="007863D4" w:rsidP="00277DF1">
      <w:pPr>
        <w:spacing w:after="0" w:line="360" w:lineRule="auto"/>
        <w:ind w:firstLine="720"/>
        <w:jc w:val="both"/>
        <w:rPr>
          <w:rFonts w:ascii="Garamond" w:hAnsi="Garamond"/>
        </w:rPr>
      </w:pPr>
      <w:r w:rsidRPr="00F6088F">
        <w:rPr>
          <w:rFonts w:ascii="Garamond" w:hAnsi="Garamond"/>
        </w:rPr>
        <w:t>Further, in what follows we will talk of ‘our’ f</w:t>
      </w:r>
      <w:r w:rsidR="009957E5" w:rsidRPr="00F6088F">
        <w:rPr>
          <w:rFonts w:ascii="Garamond" w:hAnsi="Garamond"/>
        </w:rPr>
        <w:t xml:space="preserve">olk concept of time. But we do not </w:t>
      </w:r>
      <w:r w:rsidRPr="00F6088F">
        <w:rPr>
          <w:rFonts w:ascii="Garamond" w:hAnsi="Garamond"/>
        </w:rPr>
        <w:t xml:space="preserve">assume that there is a single, shared, concept of time amongst all people. Given </w:t>
      </w:r>
      <w:r w:rsidR="001E0A51">
        <w:rPr>
          <w:rFonts w:ascii="Garamond" w:hAnsi="Garamond"/>
        </w:rPr>
        <w:t xml:space="preserve">that </w:t>
      </w:r>
      <w:r w:rsidRPr="00F6088F">
        <w:rPr>
          <w:rFonts w:ascii="Garamond" w:hAnsi="Garamond"/>
        </w:rPr>
        <w:t>the various ways people represent the time-line</w:t>
      </w:r>
      <w:r w:rsidR="00411C32">
        <w:rPr>
          <w:rFonts w:ascii="Garamond" w:hAnsi="Garamond"/>
        </w:rPr>
        <w:t xml:space="preserve"> and represent</w:t>
      </w:r>
      <w:r w:rsidRPr="00F6088F">
        <w:rPr>
          <w:rFonts w:ascii="Garamond" w:hAnsi="Garamond"/>
        </w:rPr>
        <w:t xml:space="preserve"> past and future through linguistic metaphor, gesture and written diagram, </w:t>
      </w:r>
      <w:r w:rsidR="001E0A51">
        <w:rPr>
          <w:rFonts w:ascii="Garamond" w:hAnsi="Garamond"/>
        </w:rPr>
        <w:t>varies</w:t>
      </w:r>
      <w:r w:rsidRPr="00F6088F">
        <w:rPr>
          <w:rFonts w:ascii="Garamond" w:hAnsi="Garamond"/>
        </w:rPr>
        <w:t xml:space="preserve"> across cultures (</w:t>
      </w:r>
      <w:r w:rsidR="00A804E0" w:rsidRPr="00F6088F">
        <w:rPr>
          <w:rFonts w:ascii="Garamond" w:hAnsi="Garamond" w:cs="Calibri"/>
          <w:lang w:val="en-US"/>
        </w:rPr>
        <w:t xml:space="preserve">See Evans, 2003, 14; Sinha and </w:t>
      </w:r>
      <w:proofErr w:type="spellStart"/>
      <w:r w:rsidR="00A804E0" w:rsidRPr="00F6088F">
        <w:rPr>
          <w:rFonts w:ascii="Garamond" w:hAnsi="Garamond" w:cs="Calibri"/>
          <w:lang w:val="en-US"/>
        </w:rPr>
        <w:t>G</w:t>
      </w:r>
      <w:r w:rsidR="00FC755F" w:rsidRPr="00F6088F">
        <w:rPr>
          <w:rFonts w:ascii="Garamond" w:hAnsi="Garamond" w:cs="Calibri"/>
          <w:lang w:val="en-US"/>
        </w:rPr>
        <w:t>ardenfors</w:t>
      </w:r>
      <w:proofErr w:type="spellEnd"/>
      <w:r w:rsidR="00FC755F" w:rsidRPr="00F6088F">
        <w:rPr>
          <w:rFonts w:ascii="Garamond" w:hAnsi="Garamond" w:cs="Calibri"/>
          <w:lang w:val="en-US"/>
        </w:rPr>
        <w:t xml:space="preserve"> </w:t>
      </w:r>
      <w:r w:rsidR="00A804E0" w:rsidRPr="00F6088F">
        <w:rPr>
          <w:rFonts w:ascii="Garamond" w:hAnsi="Garamond" w:cs="Calibri"/>
          <w:lang w:val="en-US"/>
        </w:rPr>
        <w:t>2</w:t>
      </w:r>
      <w:r w:rsidR="00FC755F" w:rsidRPr="00F6088F">
        <w:rPr>
          <w:rFonts w:ascii="Garamond" w:hAnsi="Garamond" w:cs="Calibri"/>
          <w:lang w:val="en-US"/>
        </w:rPr>
        <w:t>014;</w:t>
      </w:r>
      <w:r w:rsidR="00A804E0" w:rsidRPr="00F6088F">
        <w:rPr>
          <w:rFonts w:ascii="Garamond" w:hAnsi="Garamond" w:cs="Calibri"/>
          <w:lang w:val="en-US"/>
        </w:rPr>
        <w:t xml:space="preserve"> </w:t>
      </w:r>
      <w:r w:rsidR="00A804E0" w:rsidRPr="00F6088F">
        <w:rPr>
          <w:rFonts w:ascii="Garamond" w:hAnsi="Garamond" w:cs="Calibri"/>
        </w:rPr>
        <w:t>Boro</w:t>
      </w:r>
      <w:r w:rsidR="00FC755F" w:rsidRPr="00F6088F">
        <w:rPr>
          <w:rFonts w:ascii="Garamond" w:hAnsi="Garamond" w:cs="Calibri"/>
        </w:rPr>
        <w:t xml:space="preserve">ditsky, Fuhrman, McCormick 2010; </w:t>
      </w:r>
      <w:r w:rsidR="00A804E0" w:rsidRPr="00F6088F">
        <w:rPr>
          <w:rFonts w:ascii="Garamond" w:hAnsi="Garamond" w:cs="Calibri"/>
        </w:rPr>
        <w:t>Fuhrman, McCormick, Chen, Jia</w:t>
      </w:r>
      <w:r w:rsidR="00FC755F" w:rsidRPr="00F6088F">
        <w:rPr>
          <w:rFonts w:ascii="Garamond" w:hAnsi="Garamond" w:cs="Calibri"/>
        </w:rPr>
        <w:t>ng, Shu, Mao, &amp; Boroditsky 2011; Chen 2007; Boroditsky 2001</w:t>
      </w:r>
      <w:r w:rsidR="00A804E0" w:rsidRPr="00F6088F">
        <w:rPr>
          <w:rFonts w:ascii="Garamond" w:hAnsi="Garamond" w:cs="Calibri"/>
        </w:rPr>
        <w:t xml:space="preserve">; </w:t>
      </w:r>
      <w:proofErr w:type="spellStart"/>
      <w:r w:rsidR="00A804E0" w:rsidRPr="00F6088F">
        <w:rPr>
          <w:rFonts w:ascii="Garamond" w:hAnsi="Garamond" w:cs="Calibri"/>
        </w:rPr>
        <w:t>Casasanto</w:t>
      </w:r>
      <w:proofErr w:type="spellEnd"/>
      <w:r w:rsidR="00A804E0" w:rsidRPr="00F6088F">
        <w:rPr>
          <w:rFonts w:ascii="Garamond" w:hAnsi="Garamond" w:cs="Calibri"/>
        </w:rPr>
        <w:t xml:space="preserve"> &amp; Bottini, 2014) </w:t>
      </w:r>
      <w:r w:rsidRPr="00F6088F">
        <w:rPr>
          <w:rFonts w:ascii="Garamond" w:hAnsi="Garamond"/>
        </w:rPr>
        <w:t>it may well be that the concept of time varies cross culturally. Indeed, it is not even clear that there is a single, shared, concept amongst peopl</w:t>
      </w:r>
      <w:r w:rsidR="00FC755F" w:rsidRPr="00F6088F">
        <w:rPr>
          <w:rFonts w:ascii="Garamond" w:hAnsi="Garamond"/>
        </w:rPr>
        <w:t xml:space="preserve">e of roughly </w:t>
      </w:r>
      <w:r w:rsidR="00E1761F" w:rsidRPr="00F6088F">
        <w:rPr>
          <w:rFonts w:ascii="Garamond" w:hAnsi="Garamond"/>
        </w:rPr>
        <w:t xml:space="preserve">a </w:t>
      </w:r>
      <w:r w:rsidR="00FC755F" w:rsidRPr="00F6088F">
        <w:rPr>
          <w:rFonts w:ascii="Garamond" w:hAnsi="Garamond"/>
        </w:rPr>
        <w:t xml:space="preserve">Western background (see Latham, Miller and Norton 2019). </w:t>
      </w:r>
    </w:p>
    <w:p w14:paraId="58023CDB" w14:textId="59440E9E" w:rsidR="004142FE" w:rsidRPr="00F6088F" w:rsidRDefault="000D048E" w:rsidP="008C27B1">
      <w:pPr>
        <w:spacing w:after="0" w:line="360" w:lineRule="auto"/>
        <w:ind w:firstLine="720"/>
        <w:jc w:val="both"/>
        <w:rPr>
          <w:rFonts w:ascii="Garamond" w:hAnsi="Garamond" w:cs="Calibri"/>
        </w:rPr>
      </w:pPr>
      <w:r w:rsidRPr="00F6088F">
        <w:rPr>
          <w:rFonts w:ascii="Garamond" w:hAnsi="Garamond" w:cs="Calibri"/>
        </w:rPr>
        <w:t>Our sample population is drawn exclusively from the US, and we make no claims regarding whether our res</w:t>
      </w:r>
      <w:r w:rsidR="007863D4" w:rsidRPr="00F6088F">
        <w:rPr>
          <w:rFonts w:ascii="Garamond" w:hAnsi="Garamond" w:cs="Calibri"/>
        </w:rPr>
        <w:t>ults generalise to other populations. Nor do we assume that we will find a single shared concept amongst this population: though for now, we co</w:t>
      </w:r>
      <w:r w:rsidR="00CB1A05" w:rsidRPr="00F6088F">
        <w:rPr>
          <w:rFonts w:ascii="Garamond" w:hAnsi="Garamond" w:cs="Calibri"/>
        </w:rPr>
        <w:t>ntinue to talk of ‘the’ and ‘our</w:t>
      </w:r>
      <w:r w:rsidR="007863D4" w:rsidRPr="00F6088F">
        <w:rPr>
          <w:rFonts w:ascii="Garamond" w:hAnsi="Garamond" w:cs="Calibri"/>
        </w:rPr>
        <w:t>’ folk concept.</w:t>
      </w:r>
      <w:r w:rsidR="005966EC" w:rsidRPr="00F6088F">
        <w:rPr>
          <w:rFonts w:ascii="Garamond" w:hAnsi="Garamond" w:cs="Calibri"/>
        </w:rPr>
        <w:t xml:space="preserve"> </w:t>
      </w:r>
    </w:p>
    <w:p w14:paraId="1B3499DE" w14:textId="46ED0862" w:rsidR="004C6FC6" w:rsidRPr="00F6088F" w:rsidRDefault="005966EC" w:rsidP="00A82415">
      <w:pPr>
        <w:spacing w:after="0" w:line="360" w:lineRule="auto"/>
        <w:jc w:val="both"/>
        <w:rPr>
          <w:rFonts w:ascii="Garamond" w:hAnsi="Garamond"/>
        </w:rPr>
      </w:pPr>
      <w:r w:rsidRPr="00F6088F">
        <w:rPr>
          <w:rFonts w:ascii="Garamond" w:hAnsi="Garamond"/>
        </w:rPr>
        <w:tab/>
        <w:t xml:space="preserve">Further, while we are concerned to probe </w:t>
      </w:r>
      <w:r w:rsidR="00333D8A" w:rsidRPr="00F6088F">
        <w:rPr>
          <w:rFonts w:ascii="Garamond" w:hAnsi="Garamond"/>
        </w:rPr>
        <w:t>whether or not the folk concept of time is a functionalis</w:t>
      </w:r>
      <w:r w:rsidR="004142FE" w:rsidRPr="00F6088F">
        <w:rPr>
          <w:rFonts w:ascii="Garamond" w:hAnsi="Garamond"/>
        </w:rPr>
        <w:t xml:space="preserve">t one, </w:t>
      </w:r>
      <w:r w:rsidR="00FC755F" w:rsidRPr="00F6088F">
        <w:rPr>
          <w:rFonts w:ascii="Garamond" w:hAnsi="Garamond"/>
        </w:rPr>
        <w:t>at best</w:t>
      </w:r>
      <w:r w:rsidR="00E53794" w:rsidRPr="00F6088F">
        <w:rPr>
          <w:rFonts w:ascii="Garamond" w:hAnsi="Garamond"/>
        </w:rPr>
        <w:t xml:space="preserve"> we can investigate </w:t>
      </w:r>
      <w:r w:rsidR="00FC755F" w:rsidRPr="00F6088F">
        <w:rPr>
          <w:rFonts w:ascii="Garamond" w:hAnsi="Garamond"/>
        </w:rPr>
        <w:t>certain</w:t>
      </w:r>
      <w:r w:rsidR="00E53794" w:rsidRPr="00F6088F">
        <w:rPr>
          <w:rFonts w:ascii="Garamond" w:hAnsi="Garamond"/>
        </w:rPr>
        <w:t xml:space="preserve"> vie</w:t>
      </w:r>
      <w:r w:rsidR="004142FE" w:rsidRPr="00F6088F">
        <w:rPr>
          <w:rFonts w:ascii="Garamond" w:hAnsi="Garamond"/>
        </w:rPr>
        <w:t>ws put forth in the literature.</w:t>
      </w:r>
      <w:r w:rsidR="00FC755F" w:rsidRPr="00F6088F">
        <w:rPr>
          <w:rFonts w:ascii="Garamond" w:hAnsi="Garamond"/>
        </w:rPr>
        <w:t xml:space="preserve"> A</w:t>
      </w:r>
      <w:r w:rsidR="00B07327" w:rsidRPr="00F6088F">
        <w:rPr>
          <w:rFonts w:ascii="Garamond" w:hAnsi="Garamond"/>
        </w:rPr>
        <w:t>ny conclusions we draw will only be conclusion</w:t>
      </w:r>
      <w:r w:rsidR="00FC755F" w:rsidRPr="00F6088F">
        <w:rPr>
          <w:rFonts w:ascii="Garamond" w:hAnsi="Garamond"/>
        </w:rPr>
        <w:t>s</w:t>
      </w:r>
      <w:r w:rsidR="00B07327" w:rsidRPr="00F6088F">
        <w:rPr>
          <w:rFonts w:ascii="Garamond" w:hAnsi="Garamond"/>
        </w:rPr>
        <w:t xml:space="preserve"> about whether </w:t>
      </w:r>
      <w:r w:rsidR="00FC755F" w:rsidRPr="00F6088F">
        <w:rPr>
          <w:rFonts w:ascii="Garamond" w:hAnsi="Garamond"/>
        </w:rPr>
        <w:t>our participants’ concept</w:t>
      </w:r>
      <w:r w:rsidR="000F524E" w:rsidRPr="00F6088F">
        <w:rPr>
          <w:rFonts w:ascii="Garamond" w:hAnsi="Garamond"/>
        </w:rPr>
        <w:t xml:space="preserve"> of time is </w:t>
      </w:r>
      <w:r w:rsidR="00B07327" w:rsidRPr="00F6088F">
        <w:rPr>
          <w:rFonts w:ascii="Garamond" w:hAnsi="Garamond"/>
        </w:rPr>
        <w:t xml:space="preserve">the kind of functionalist </w:t>
      </w:r>
      <w:r w:rsidR="00FC755F" w:rsidRPr="00F6088F">
        <w:rPr>
          <w:rFonts w:ascii="Garamond" w:hAnsi="Garamond"/>
        </w:rPr>
        <w:t>concept</w:t>
      </w:r>
      <w:r w:rsidR="00B07327" w:rsidRPr="00F6088F">
        <w:rPr>
          <w:rFonts w:ascii="Garamond" w:hAnsi="Garamond"/>
        </w:rPr>
        <w:t xml:space="preserve"> upon which we focus. </w:t>
      </w:r>
      <w:r w:rsidR="00B07327" w:rsidRPr="00F6088F">
        <w:rPr>
          <w:rFonts w:ascii="Garamond" w:hAnsi="Garamond"/>
        </w:rPr>
        <w:lastRenderedPageBreak/>
        <w:t xml:space="preserve">Still, we think that the theory we focus on is a good contender to be the most plausible for the functionalist accounts, so if the folk turn out not to have a functionalist concept that is like that one, that will be an important discovery. </w:t>
      </w:r>
    </w:p>
    <w:p w14:paraId="0770658D" w14:textId="0A55AF1E" w:rsidR="002515C3" w:rsidRDefault="002B318F" w:rsidP="00EA16E0">
      <w:pPr>
        <w:widowControl w:val="0"/>
        <w:autoSpaceDE w:val="0"/>
        <w:autoSpaceDN w:val="0"/>
        <w:adjustRightInd w:val="0"/>
        <w:spacing w:after="0" w:line="360" w:lineRule="auto"/>
        <w:ind w:firstLine="720"/>
        <w:jc w:val="both"/>
        <w:rPr>
          <w:rFonts w:ascii="Garamond" w:hAnsi="Garamond"/>
        </w:rPr>
      </w:pPr>
      <w:r w:rsidRPr="00F6088F">
        <w:rPr>
          <w:rFonts w:ascii="Garamond" w:hAnsi="Garamond"/>
        </w:rPr>
        <w:t xml:space="preserve">Baron and Miller </w:t>
      </w:r>
      <w:r w:rsidR="004142FE" w:rsidRPr="00F6088F">
        <w:rPr>
          <w:rFonts w:ascii="Garamond" w:hAnsi="Garamond"/>
        </w:rPr>
        <w:t>(2015a</w:t>
      </w:r>
      <w:r w:rsidR="000F524E" w:rsidRPr="00F6088F">
        <w:rPr>
          <w:rFonts w:ascii="Garamond" w:hAnsi="Garamond"/>
        </w:rPr>
        <w:t>;</w:t>
      </w:r>
      <w:r w:rsidR="004142FE" w:rsidRPr="00F6088F">
        <w:rPr>
          <w:rFonts w:ascii="Garamond" w:hAnsi="Garamond"/>
        </w:rPr>
        <w:t xml:space="preserve"> 2015b) </w:t>
      </w:r>
      <w:r w:rsidRPr="00F6088F">
        <w:rPr>
          <w:rFonts w:ascii="Garamond" w:hAnsi="Garamond"/>
        </w:rPr>
        <w:t>first suggested that the folk concept of time is a functionalist concept</w:t>
      </w:r>
      <w:r w:rsidR="00282172" w:rsidRPr="00F6088F">
        <w:rPr>
          <w:rFonts w:ascii="Garamond" w:hAnsi="Garamond"/>
        </w:rPr>
        <w:t xml:space="preserve">. </w:t>
      </w:r>
      <w:r w:rsidR="001E0A51">
        <w:rPr>
          <w:rFonts w:ascii="Garamond" w:hAnsi="Garamond"/>
        </w:rPr>
        <w:t>In what follows we take a functionalist concept to be a concept that is satisfied at any world iff there is something in that world that plays</w:t>
      </w:r>
      <w:r w:rsidR="00987956">
        <w:rPr>
          <w:rFonts w:ascii="Garamond" w:hAnsi="Garamond"/>
        </w:rPr>
        <w:t xml:space="preserve"> some particular functional role</w:t>
      </w:r>
      <w:r w:rsidR="007E3A42">
        <w:rPr>
          <w:rFonts w:ascii="Garamond" w:hAnsi="Garamond"/>
        </w:rPr>
        <w:t xml:space="preserve">. So </w:t>
      </w:r>
      <w:r w:rsidR="005415A9">
        <w:rPr>
          <w:rFonts w:ascii="Garamond" w:hAnsi="Garamond"/>
        </w:rPr>
        <w:t xml:space="preserve">consider </w:t>
      </w:r>
      <w:r w:rsidR="00F71A5E">
        <w:rPr>
          <w:rFonts w:ascii="Garamond" w:hAnsi="Garamond"/>
        </w:rPr>
        <w:t xml:space="preserve">the concept </w:t>
      </w:r>
      <w:r w:rsidR="00D14CC5">
        <w:rPr>
          <w:rFonts w:ascii="Garamond" w:hAnsi="Garamond"/>
        </w:rPr>
        <w:t>&lt;bachelor&gt;</w:t>
      </w:r>
      <w:r w:rsidR="00F71A5E">
        <w:rPr>
          <w:rStyle w:val="FootnoteReference"/>
          <w:rFonts w:ascii="Garamond" w:hAnsi="Garamond"/>
        </w:rPr>
        <w:footnoteReference w:id="5"/>
      </w:r>
      <w:r w:rsidR="005415A9">
        <w:rPr>
          <w:rFonts w:ascii="Garamond" w:hAnsi="Garamond"/>
        </w:rPr>
        <w:t xml:space="preserve">. </w:t>
      </w:r>
      <w:r w:rsidR="00C90420">
        <w:rPr>
          <w:rFonts w:ascii="Garamond" w:hAnsi="Garamond"/>
        </w:rPr>
        <w:t>&lt;</w:t>
      </w:r>
      <w:r w:rsidR="007E3A42">
        <w:rPr>
          <w:rFonts w:ascii="Garamond" w:hAnsi="Garamond"/>
        </w:rPr>
        <w:t>Bachelor</w:t>
      </w:r>
      <w:r w:rsidR="00C90420">
        <w:rPr>
          <w:rFonts w:ascii="Garamond" w:hAnsi="Garamond"/>
        </w:rPr>
        <w:t>&gt;</w:t>
      </w:r>
      <w:r w:rsidR="007E3A42">
        <w:rPr>
          <w:rFonts w:ascii="Garamond" w:hAnsi="Garamond"/>
        </w:rPr>
        <w:t xml:space="preserve"> is not a functional concept: instead, it’s a concept that is satisfied at any world just in case there is something that meets particular criteria: being an unmarried man. It would be a functional concept if for instance, </w:t>
      </w:r>
      <w:r w:rsidR="009729AE">
        <w:rPr>
          <w:rFonts w:ascii="Garamond" w:hAnsi="Garamond"/>
        </w:rPr>
        <w:t>it</w:t>
      </w:r>
      <w:r w:rsidR="00667E6F">
        <w:rPr>
          <w:rFonts w:ascii="Garamond" w:hAnsi="Garamond"/>
        </w:rPr>
        <w:t xml:space="preserve"> </w:t>
      </w:r>
      <w:proofErr w:type="gramStart"/>
      <w:r w:rsidR="004D64F2">
        <w:rPr>
          <w:rFonts w:ascii="Garamond" w:hAnsi="Garamond"/>
        </w:rPr>
        <w:t>were</w:t>
      </w:r>
      <w:proofErr w:type="gramEnd"/>
      <w:r w:rsidR="00667E6F">
        <w:rPr>
          <w:rFonts w:ascii="Garamond" w:hAnsi="Garamond"/>
        </w:rPr>
        <w:t xml:space="preserve"> satisfied </w:t>
      </w:r>
      <w:r w:rsidR="00403F95">
        <w:rPr>
          <w:rFonts w:ascii="Garamond" w:hAnsi="Garamond"/>
        </w:rPr>
        <w:t xml:space="preserve">in </w:t>
      </w:r>
      <w:r w:rsidR="00D14CC5">
        <w:rPr>
          <w:rFonts w:ascii="Garamond" w:hAnsi="Garamond"/>
        </w:rPr>
        <w:t xml:space="preserve">any world </w:t>
      </w:r>
      <w:r w:rsidR="00667E6F">
        <w:rPr>
          <w:rFonts w:ascii="Garamond" w:hAnsi="Garamond"/>
        </w:rPr>
        <w:t xml:space="preserve">by </w:t>
      </w:r>
      <w:r w:rsidR="00667E6F" w:rsidRPr="00EA16E0">
        <w:rPr>
          <w:rFonts w:ascii="Garamond" w:hAnsi="Garamond"/>
        </w:rPr>
        <w:t>whatever</w:t>
      </w:r>
      <w:r w:rsidR="00667E6F">
        <w:rPr>
          <w:rFonts w:ascii="Garamond" w:hAnsi="Garamond"/>
        </w:rPr>
        <w:t xml:space="preserve"> plays some functional role: say, the role of being an </w:t>
      </w:r>
      <w:r w:rsidR="00D14CC5">
        <w:rPr>
          <w:rFonts w:ascii="Garamond" w:hAnsi="Garamond"/>
        </w:rPr>
        <w:t xml:space="preserve">attractive marriage partner. </w:t>
      </w:r>
      <w:r w:rsidR="004D1122">
        <w:rPr>
          <w:rFonts w:ascii="Garamond" w:hAnsi="Garamond"/>
        </w:rPr>
        <w:t>The difference between &lt;bachelor&gt; as we know it, and &lt;bachelor&gt; the functional concept</w:t>
      </w:r>
      <w:r w:rsidR="00DB0968">
        <w:rPr>
          <w:rFonts w:ascii="Garamond" w:hAnsi="Garamond"/>
        </w:rPr>
        <w:t>,</w:t>
      </w:r>
      <w:r w:rsidR="004D1122">
        <w:rPr>
          <w:rFonts w:ascii="Garamond" w:hAnsi="Garamond"/>
        </w:rPr>
        <w:t xml:space="preserve"> is that while on the latter view anything whatsoever can be a bachelor as long it plays the role of being an attractive marriage partner, on the former (familiar) view something can play the role of being an attractive marriage partner and not be a bachelor (by being a woman), and something can be a bachelor even if it fails to play the role of being an attractive marriage partner  (by being </w:t>
      </w:r>
      <w:r w:rsidR="00092526">
        <w:rPr>
          <w:rFonts w:ascii="Garamond" w:hAnsi="Garamond"/>
        </w:rPr>
        <w:t xml:space="preserve">an </w:t>
      </w:r>
      <w:r w:rsidR="00EA16E0">
        <w:rPr>
          <w:rFonts w:ascii="Garamond" w:hAnsi="Garamond"/>
        </w:rPr>
        <w:t>monstrous</w:t>
      </w:r>
      <w:r w:rsidR="00092526">
        <w:rPr>
          <w:rFonts w:ascii="Garamond" w:hAnsi="Garamond"/>
        </w:rPr>
        <w:t xml:space="preserve"> psychopath</w:t>
      </w:r>
      <w:r w:rsidR="003449DF">
        <w:rPr>
          <w:rFonts w:ascii="Garamond" w:hAnsi="Garamond"/>
        </w:rPr>
        <w:t>ic unmarried man</w:t>
      </w:r>
      <w:r w:rsidR="00644348">
        <w:rPr>
          <w:rFonts w:ascii="Garamond" w:hAnsi="Garamond"/>
        </w:rPr>
        <w:t>).</w:t>
      </w:r>
    </w:p>
    <w:p w14:paraId="6F78E4B9" w14:textId="36D98A72" w:rsidR="009470A3" w:rsidRDefault="00C90420" w:rsidP="00EA16E0">
      <w:pPr>
        <w:widowControl w:val="0"/>
        <w:autoSpaceDE w:val="0"/>
        <w:autoSpaceDN w:val="0"/>
        <w:adjustRightInd w:val="0"/>
        <w:spacing w:after="0" w:line="360" w:lineRule="auto"/>
        <w:ind w:firstLine="720"/>
        <w:jc w:val="both"/>
        <w:rPr>
          <w:rFonts w:ascii="Garamond" w:hAnsi="Garamond"/>
        </w:rPr>
      </w:pPr>
      <w:r>
        <w:rPr>
          <w:rFonts w:ascii="Garamond" w:hAnsi="Garamond"/>
        </w:rPr>
        <w:t>So,</w:t>
      </w:r>
      <w:r w:rsidR="004E25EF">
        <w:rPr>
          <w:rFonts w:ascii="Garamond" w:hAnsi="Garamond"/>
        </w:rPr>
        <w:t xml:space="preserve"> </w:t>
      </w:r>
      <w:r w:rsidR="0028472A">
        <w:rPr>
          <w:rFonts w:ascii="Garamond" w:hAnsi="Garamond"/>
        </w:rPr>
        <w:t>the claim that time is a functional concept is the claim that something is time, in any world, just in case it plays some functional role R</w:t>
      </w:r>
      <w:r w:rsidR="00DB0968">
        <w:rPr>
          <w:rFonts w:ascii="Garamond" w:hAnsi="Garamond"/>
        </w:rPr>
        <w:t xml:space="preserve">, </w:t>
      </w:r>
      <w:r w:rsidR="000C449A">
        <w:rPr>
          <w:rFonts w:ascii="Garamond" w:hAnsi="Garamond"/>
        </w:rPr>
        <w:t>where it is up for grabs what role</w:t>
      </w:r>
      <w:r w:rsidR="00DB0968">
        <w:rPr>
          <w:rFonts w:ascii="Garamond" w:hAnsi="Garamond"/>
        </w:rPr>
        <w:t xml:space="preserve"> R is</w:t>
      </w:r>
      <w:r w:rsidR="000C449A">
        <w:rPr>
          <w:rFonts w:ascii="Garamond" w:hAnsi="Garamond"/>
        </w:rPr>
        <w:t xml:space="preserve">. This allows that what it is that plays that role might vary between worlds. </w:t>
      </w:r>
      <w:r w:rsidR="00964786">
        <w:rPr>
          <w:rFonts w:ascii="Garamond" w:hAnsi="Garamond"/>
        </w:rPr>
        <w:t>For instance, it could be that the presence of a B-series in fact plays role R, but in other worlds the presence of an A-series plays that role</w:t>
      </w:r>
      <w:r w:rsidR="0059003A">
        <w:rPr>
          <w:rFonts w:ascii="Garamond" w:hAnsi="Garamond"/>
        </w:rPr>
        <w:t xml:space="preserve">. </w:t>
      </w:r>
      <w:r w:rsidR="009470A3">
        <w:rPr>
          <w:rFonts w:ascii="Garamond" w:hAnsi="Garamond"/>
        </w:rPr>
        <w:t xml:space="preserve">It could be that even though in fact most people think that our world contains an A-series (see Latham, Miller and Norton 2019), they will agree that there is time </w:t>
      </w:r>
      <w:r w:rsidR="00BD4158">
        <w:rPr>
          <w:rFonts w:ascii="Garamond" w:hAnsi="Garamond"/>
        </w:rPr>
        <w:t xml:space="preserve">in our </w:t>
      </w:r>
      <w:r w:rsidR="00993AA9">
        <w:rPr>
          <w:rFonts w:ascii="Garamond" w:hAnsi="Garamond"/>
        </w:rPr>
        <w:t xml:space="preserve">world </w:t>
      </w:r>
      <w:r w:rsidR="009470A3">
        <w:rPr>
          <w:rFonts w:ascii="Garamond" w:hAnsi="Garamond"/>
        </w:rPr>
        <w:t xml:space="preserve">even if it only contains a C-series, and they will do so because the C-series plays the relevant functional role. </w:t>
      </w:r>
    </w:p>
    <w:p w14:paraId="0A521643" w14:textId="19A9DA71" w:rsidR="00E9217D" w:rsidRDefault="00535D5E" w:rsidP="00EA16E0">
      <w:pPr>
        <w:widowControl w:val="0"/>
        <w:autoSpaceDE w:val="0"/>
        <w:autoSpaceDN w:val="0"/>
        <w:adjustRightInd w:val="0"/>
        <w:spacing w:after="0" w:line="360" w:lineRule="auto"/>
        <w:ind w:firstLine="720"/>
        <w:jc w:val="both"/>
        <w:rPr>
          <w:rFonts w:ascii="Garamond" w:hAnsi="Garamond"/>
        </w:rPr>
      </w:pPr>
      <w:r>
        <w:rPr>
          <w:rFonts w:ascii="Garamond" w:hAnsi="Garamond"/>
        </w:rPr>
        <w:t>F</w:t>
      </w:r>
      <w:r w:rsidR="0059003A">
        <w:rPr>
          <w:rFonts w:ascii="Garamond" w:hAnsi="Garamond"/>
        </w:rPr>
        <w:t>unctionalist view</w:t>
      </w:r>
      <w:r>
        <w:rPr>
          <w:rFonts w:ascii="Garamond" w:hAnsi="Garamond"/>
        </w:rPr>
        <w:t>s of the concept of time differ</w:t>
      </w:r>
      <w:r w:rsidR="0059003A">
        <w:rPr>
          <w:rFonts w:ascii="Garamond" w:hAnsi="Garamond"/>
        </w:rPr>
        <w:t xml:space="preserve"> from most contemporary views of the nature of that concept, which tend to assume either that our concept is A-theoretic (it is satisfied at a world iff that world contains an A-series</w:t>
      </w:r>
      <w:r w:rsidR="0059003A">
        <w:rPr>
          <w:rStyle w:val="FootnoteReference"/>
          <w:rFonts w:ascii="Garamond" w:hAnsi="Garamond"/>
        </w:rPr>
        <w:footnoteReference w:id="6"/>
      </w:r>
      <w:r w:rsidR="0059003A">
        <w:rPr>
          <w:rFonts w:ascii="Garamond" w:hAnsi="Garamond"/>
        </w:rPr>
        <w:t>) or our concept is B-theoretic (it is satisfied at a world iff that world contains a B-series</w:t>
      </w:r>
      <w:r w:rsidR="0059003A">
        <w:rPr>
          <w:rStyle w:val="FootnoteReference"/>
          <w:rFonts w:ascii="Garamond" w:hAnsi="Garamond"/>
        </w:rPr>
        <w:footnoteReference w:id="7"/>
      </w:r>
      <w:r w:rsidR="0059003A">
        <w:rPr>
          <w:rFonts w:ascii="Garamond" w:hAnsi="Garamond"/>
        </w:rPr>
        <w:t>) and so on for other suggestions about what metaphysical structure is necessary</w:t>
      </w:r>
      <w:r w:rsidR="0005019D">
        <w:rPr>
          <w:rFonts w:ascii="Garamond" w:hAnsi="Garamond"/>
        </w:rPr>
        <w:t xml:space="preserve"> and sufficient</w:t>
      </w:r>
      <w:r w:rsidR="0059003A">
        <w:rPr>
          <w:rFonts w:ascii="Garamond" w:hAnsi="Garamond"/>
        </w:rPr>
        <w:t xml:space="preserve"> for our concept of time to be satisfied. </w:t>
      </w:r>
    </w:p>
    <w:p w14:paraId="072E731D" w14:textId="4C7718CF" w:rsidR="005D52E5" w:rsidRPr="00F6088F" w:rsidRDefault="004B19D7" w:rsidP="00EA16E0">
      <w:pPr>
        <w:widowControl w:val="0"/>
        <w:autoSpaceDE w:val="0"/>
        <w:autoSpaceDN w:val="0"/>
        <w:adjustRightInd w:val="0"/>
        <w:spacing w:after="0" w:line="360" w:lineRule="auto"/>
        <w:ind w:firstLine="720"/>
        <w:jc w:val="both"/>
        <w:rPr>
          <w:rFonts w:ascii="Garamond" w:hAnsi="Garamond"/>
        </w:rPr>
      </w:pPr>
      <w:r>
        <w:rPr>
          <w:rFonts w:ascii="Garamond" w:hAnsi="Garamond"/>
        </w:rPr>
        <w:lastRenderedPageBreak/>
        <w:t xml:space="preserve">Baron and Miller </w:t>
      </w:r>
      <w:r w:rsidR="007012CE">
        <w:rPr>
          <w:rFonts w:ascii="Garamond" w:hAnsi="Garamond"/>
        </w:rPr>
        <w:t xml:space="preserve">suggest that rather than supposing that there are certain application conditions for &lt;time&gt; that appeal to the presence of a metaphysical structure, </w:t>
      </w:r>
      <w:r w:rsidR="00E04463">
        <w:rPr>
          <w:rFonts w:ascii="Garamond" w:hAnsi="Garamond"/>
        </w:rPr>
        <w:t xml:space="preserve">instead the concept might be one on which time is just </w:t>
      </w:r>
      <w:r w:rsidR="00E04463" w:rsidRPr="005B59C3">
        <w:rPr>
          <w:rFonts w:ascii="Garamond" w:hAnsi="Garamond"/>
          <w:i/>
        </w:rPr>
        <w:t xml:space="preserve">whatever </w:t>
      </w:r>
      <w:r w:rsidR="007012CE" w:rsidRPr="005B59C3">
        <w:rPr>
          <w:rFonts w:ascii="Garamond" w:hAnsi="Garamond"/>
          <w:i/>
        </w:rPr>
        <w:t>it is that underlies certain experiences, or phenomena, in our world</w:t>
      </w:r>
      <w:r w:rsidR="007012CE" w:rsidRPr="00F6088F">
        <w:rPr>
          <w:rFonts w:ascii="Garamond" w:hAnsi="Garamond"/>
        </w:rPr>
        <w:t xml:space="preserve">. </w:t>
      </w:r>
      <w:r w:rsidR="0005019D">
        <w:rPr>
          <w:rFonts w:ascii="Garamond" w:hAnsi="Garamond"/>
        </w:rPr>
        <w:t>In particular,</w:t>
      </w:r>
      <w:r w:rsidR="0005019D" w:rsidRPr="00F6088F">
        <w:rPr>
          <w:rFonts w:ascii="Garamond" w:hAnsi="Garamond"/>
        </w:rPr>
        <w:t xml:space="preserve"> </w:t>
      </w:r>
      <w:r w:rsidR="0087697F">
        <w:rPr>
          <w:rFonts w:ascii="Garamond" w:hAnsi="Garamond"/>
        </w:rPr>
        <w:t>they</w:t>
      </w:r>
      <w:r w:rsidR="00761C45">
        <w:rPr>
          <w:rFonts w:ascii="Garamond" w:hAnsi="Garamond"/>
        </w:rPr>
        <w:t xml:space="preserve"> </w:t>
      </w:r>
      <w:r w:rsidR="007012CE" w:rsidRPr="00F6088F">
        <w:rPr>
          <w:rFonts w:ascii="Garamond" w:hAnsi="Garamond"/>
        </w:rPr>
        <w:t>suggest</w:t>
      </w:r>
      <w:r w:rsidR="00FC4334">
        <w:rPr>
          <w:rFonts w:ascii="Garamond" w:hAnsi="Garamond"/>
        </w:rPr>
        <w:t xml:space="preserve"> </w:t>
      </w:r>
      <w:r w:rsidR="007012CE" w:rsidRPr="00F6088F">
        <w:rPr>
          <w:rFonts w:ascii="Garamond" w:hAnsi="Garamond"/>
        </w:rPr>
        <w:t xml:space="preserve">that for the folk, time is the thing that is responsible for our world seeming like </w:t>
      </w:r>
      <w:r w:rsidR="007012CE" w:rsidRPr="00F6088F">
        <w:rPr>
          <w:rFonts w:ascii="Garamond" w:hAnsi="Garamond"/>
          <w:i/>
        </w:rPr>
        <w:t>this</w:t>
      </w:r>
      <w:r w:rsidR="007012CE" w:rsidRPr="00F6088F">
        <w:rPr>
          <w:rFonts w:ascii="Garamond" w:hAnsi="Garamond"/>
        </w:rPr>
        <w:t xml:space="preserve">, where it’s seeming like this is, roughly, its seeming to contain events that are ordered, with distance relations between them; its seeming to contain objects that persist; its seeming to contain events that are causally connected, where events earlier in the ordering cause those later in the ordering; its seeming as though we remember events that are in the past, but not the future; its seeming that  we deliberate about events that are in the future, but not the past. Let’s call this </w:t>
      </w:r>
      <w:r w:rsidR="007012CE" w:rsidRPr="00F6088F">
        <w:rPr>
          <w:rFonts w:ascii="Garamond" w:hAnsi="Garamond"/>
          <w:i/>
        </w:rPr>
        <w:t>a temporal seeming.</w:t>
      </w:r>
      <w:r w:rsidR="007012CE" w:rsidRPr="00F6088F">
        <w:rPr>
          <w:rFonts w:ascii="Garamond" w:hAnsi="Garamond"/>
        </w:rPr>
        <w:t xml:space="preserve">  Baron and Miller reason that if this is right, the folk concept is a functional one: time is just whatever it is that plays a certain functional role: roughly speaking, the role of grounding there being a temporal seeming (2015a). </w:t>
      </w:r>
      <w:r w:rsidR="005D52E5">
        <w:rPr>
          <w:rFonts w:ascii="Garamond" w:hAnsi="Garamond"/>
        </w:rPr>
        <w:t xml:space="preserve">In what follows we will talk about what our temporal seemings </w:t>
      </w:r>
      <w:r w:rsidR="005D52E5" w:rsidRPr="001061DC">
        <w:rPr>
          <w:rFonts w:ascii="Garamond" w:hAnsi="Garamond"/>
          <w:i/>
        </w:rPr>
        <w:t>track</w:t>
      </w:r>
      <w:r w:rsidR="005D52E5">
        <w:rPr>
          <w:rFonts w:ascii="Garamond" w:hAnsi="Garamond"/>
        </w:rPr>
        <w:t xml:space="preserve">, where </w:t>
      </w:r>
      <w:r w:rsidR="00FC56DC">
        <w:rPr>
          <w:rFonts w:ascii="Garamond" w:hAnsi="Garamond"/>
        </w:rPr>
        <w:t xml:space="preserve">we suppose that our temporal seemings track some phenomenon P, just case P grounds our having the temporal seemings that we do. </w:t>
      </w:r>
    </w:p>
    <w:p w14:paraId="55937341" w14:textId="16B55929" w:rsidR="00D406CB" w:rsidRDefault="0066015E" w:rsidP="00EA16E0">
      <w:pPr>
        <w:widowControl w:val="0"/>
        <w:autoSpaceDE w:val="0"/>
        <w:autoSpaceDN w:val="0"/>
        <w:adjustRightInd w:val="0"/>
        <w:spacing w:after="0" w:line="360" w:lineRule="auto"/>
        <w:ind w:firstLine="720"/>
        <w:jc w:val="both"/>
        <w:rPr>
          <w:rFonts w:ascii="Garamond" w:hAnsi="Garamond" w:cs="Times New Roman"/>
          <w:lang w:val="en-US"/>
        </w:rPr>
      </w:pPr>
      <w:r>
        <w:rPr>
          <w:rFonts w:ascii="Garamond" w:hAnsi="Garamond"/>
        </w:rPr>
        <w:t>Now,</w:t>
      </w:r>
      <w:r w:rsidR="007012CE" w:rsidRPr="00F6088F">
        <w:rPr>
          <w:rFonts w:ascii="Garamond" w:hAnsi="Garamond"/>
        </w:rPr>
        <w:t xml:space="preserve"> Baron and Miller </w:t>
      </w:r>
      <w:r>
        <w:rPr>
          <w:rFonts w:ascii="Garamond" w:hAnsi="Garamond"/>
        </w:rPr>
        <w:t>argue that this cannot be quite right.</w:t>
      </w:r>
      <w:r w:rsidRPr="0066015E">
        <w:rPr>
          <w:rFonts w:ascii="Garamond" w:hAnsi="Garamond" w:cs="Times New Roman"/>
          <w:lang w:val="en-US"/>
        </w:rPr>
        <w:t xml:space="preserve"> </w:t>
      </w:r>
      <w:r w:rsidRPr="00F6088F">
        <w:rPr>
          <w:rFonts w:ascii="Garamond" w:hAnsi="Garamond" w:cs="Times New Roman"/>
          <w:lang w:val="en-US"/>
        </w:rPr>
        <w:t>If it turns out that a demon is responsible for the temporal appearances, Baron and Miller think that the folk will deny that the demon is time</w:t>
      </w:r>
      <w:r w:rsidR="00267E01">
        <w:rPr>
          <w:rFonts w:ascii="Garamond" w:hAnsi="Garamond" w:cs="Times New Roman"/>
          <w:lang w:val="en-US"/>
        </w:rPr>
        <w:t xml:space="preserve">. For demons are </w:t>
      </w:r>
      <w:r w:rsidR="006C4256" w:rsidRPr="00451FEF">
        <w:rPr>
          <w:rFonts w:ascii="Garamond" w:hAnsi="Garamond" w:cs="Times New Roman"/>
          <w:lang w:val="en-US"/>
        </w:rPr>
        <w:t>fundamentally</w:t>
      </w:r>
      <w:r w:rsidRPr="00F6088F">
        <w:rPr>
          <w:rFonts w:ascii="Garamond" w:hAnsi="Garamond" w:cs="Times New Roman"/>
          <w:lang w:val="en-US"/>
        </w:rPr>
        <w:t xml:space="preserve"> unlike what we take our temporal phenomenology to be </w:t>
      </w:r>
      <w:r w:rsidRPr="00BF14E5">
        <w:rPr>
          <w:rFonts w:ascii="Garamond" w:hAnsi="Garamond" w:cs="Times New Roman"/>
          <w:lang w:val="en-US"/>
        </w:rPr>
        <w:t>tracki</w:t>
      </w:r>
      <w:r w:rsidRPr="006C4256">
        <w:rPr>
          <w:rFonts w:ascii="Garamond" w:hAnsi="Garamond" w:cs="Times New Roman"/>
          <w:lang w:val="en-US"/>
        </w:rPr>
        <w:t>n</w:t>
      </w:r>
      <w:r w:rsidR="00BF14E5" w:rsidRPr="006C4256">
        <w:rPr>
          <w:rFonts w:ascii="Garamond" w:hAnsi="Garamond" w:cs="Times New Roman"/>
          <w:lang w:val="en-US"/>
        </w:rPr>
        <w:t>g</w:t>
      </w:r>
      <w:r w:rsidR="00BF14E5">
        <w:rPr>
          <w:rFonts w:ascii="Garamond" w:hAnsi="Garamond" w:cs="Times New Roman"/>
          <w:lang w:val="en-US"/>
        </w:rPr>
        <w:t xml:space="preserve">. </w:t>
      </w:r>
      <w:r w:rsidR="00C35984" w:rsidRPr="001061DC">
        <w:rPr>
          <w:rFonts w:ascii="Garamond" w:hAnsi="Garamond" w:cs="Times New Roman"/>
          <w:lang w:val="en-US"/>
        </w:rPr>
        <w:t>In light of th</w:t>
      </w:r>
      <w:r w:rsidR="00C35984">
        <w:rPr>
          <w:rFonts w:ascii="Garamond" w:hAnsi="Garamond" w:cs="Times New Roman"/>
          <w:lang w:val="en-US"/>
        </w:rPr>
        <w:t>i</w:t>
      </w:r>
      <w:r w:rsidR="00C35984" w:rsidRPr="001061DC">
        <w:rPr>
          <w:rFonts w:ascii="Garamond" w:hAnsi="Garamond" w:cs="Times New Roman"/>
          <w:lang w:val="en-US"/>
        </w:rPr>
        <w:t>s</w:t>
      </w:r>
      <w:r w:rsidR="00C35984">
        <w:rPr>
          <w:rFonts w:ascii="Garamond" w:hAnsi="Garamond" w:cs="Times New Roman"/>
          <w:lang w:val="en-US"/>
        </w:rPr>
        <w:t>,</w:t>
      </w:r>
      <w:r>
        <w:rPr>
          <w:rFonts w:ascii="Garamond" w:hAnsi="Garamond" w:cs="Times New Roman"/>
          <w:lang w:val="en-US"/>
        </w:rPr>
        <w:t xml:space="preserve"> </w:t>
      </w:r>
      <w:r w:rsidR="009A098E">
        <w:rPr>
          <w:rFonts w:ascii="Garamond" w:hAnsi="Garamond" w:cs="Times New Roman"/>
          <w:lang w:val="en-US"/>
        </w:rPr>
        <w:t>they argue that a</w:t>
      </w:r>
      <w:r>
        <w:rPr>
          <w:rFonts w:ascii="Garamond" w:hAnsi="Garamond" w:cs="Times New Roman"/>
          <w:lang w:val="en-US"/>
        </w:rPr>
        <w:t xml:space="preserve"> functional analysis </w:t>
      </w:r>
      <w:r w:rsidR="00D406CB">
        <w:rPr>
          <w:rFonts w:ascii="Garamond" w:hAnsi="Garamond" w:cs="Times New Roman"/>
          <w:lang w:val="en-US"/>
        </w:rPr>
        <w:t>of</w:t>
      </w:r>
      <w:r>
        <w:rPr>
          <w:rFonts w:ascii="Garamond" w:hAnsi="Garamond" w:cs="Times New Roman"/>
          <w:lang w:val="en-US"/>
        </w:rPr>
        <w:t xml:space="preserve"> time </w:t>
      </w:r>
      <w:r w:rsidR="00D406CB">
        <w:rPr>
          <w:rFonts w:ascii="Garamond" w:hAnsi="Garamond" w:cs="Times New Roman"/>
          <w:lang w:val="en-US"/>
        </w:rPr>
        <w:t xml:space="preserve">must include some additional constraint, </w:t>
      </w:r>
      <w:r w:rsidR="00C82529">
        <w:rPr>
          <w:rFonts w:ascii="Garamond" w:hAnsi="Garamond" w:cs="Times New Roman"/>
          <w:lang w:val="en-US"/>
        </w:rPr>
        <w:t>so</w:t>
      </w:r>
      <w:r w:rsidR="00D406CB">
        <w:rPr>
          <w:rFonts w:ascii="Garamond" w:hAnsi="Garamond" w:cs="Times New Roman"/>
          <w:lang w:val="en-US"/>
        </w:rPr>
        <w:t xml:space="preserve"> that it is not the case that </w:t>
      </w:r>
      <w:r w:rsidRPr="001061DC">
        <w:rPr>
          <w:rFonts w:ascii="Garamond" w:hAnsi="Garamond" w:cs="Times New Roman"/>
          <w:i/>
          <w:lang w:val="en-US"/>
        </w:rPr>
        <w:t>whatever</w:t>
      </w:r>
      <w:r>
        <w:rPr>
          <w:rFonts w:ascii="Garamond" w:hAnsi="Garamond" w:cs="Times New Roman"/>
          <w:lang w:val="en-US"/>
        </w:rPr>
        <w:t xml:space="preserve"> is responsible for the temporal seemings</w:t>
      </w:r>
      <w:r w:rsidR="00D406CB">
        <w:rPr>
          <w:rFonts w:ascii="Garamond" w:hAnsi="Garamond" w:cs="Times New Roman"/>
          <w:lang w:val="en-US"/>
        </w:rPr>
        <w:t xml:space="preserve"> is time, regardless of what thing is like</w:t>
      </w:r>
      <w:r w:rsidR="008875A7">
        <w:rPr>
          <w:rFonts w:ascii="Garamond" w:hAnsi="Garamond" w:cs="Times New Roman"/>
          <w:lang w:val="en-US"/>
        </w:rPr>
        <w:t xml:space="preserve">. In particular, it ought not be that time is </w:t>
      </w:r>
      <w:r w:rsidR="008875A7" w:rsidRPr="001061DC">
        <w:rPr>
          <w:rFonts w:ascii="Garamond" w:hAnsi="Garamond" w:cs="Times New Roman"/>
          <w:i/>
          <w:lang w:val="en-US"/>
        </w:rPr>
        <w:t>fundamentally unlike</w:t>
      </w:r>
      <w:r w:rsidR="008875A7">
        <w:rPr>
          <w:rFonts w:ascii="Garamond" w:hAnsi="Garamond" w:cs="Times New Roman"/>
          <w:lang w:val="en-US"/>
        </w:rPr>
        <w:t xml:space="preserve"> what we suppose our temporal phenomenology to be tracking. </w:t>
      </w:r>
    </w:p>
    <w:p w14:paraId="04653C9D" w14:textId="183E43AF" w:rsidR="00DB1D34" w:rsidRDefault="008875A7" w:rsidP="00EA16E0">
      <w:pPr>
        <w:widowControl w:val="0"/>
        <w:autoSpaceDE w:val="0"/>
        <w:autoSpaceDN w:val="0"/>
        <w:adjustRightInd w:val="0"/>
        <w:spacing w:after="0" w:line="360" w:lineRule="auto"/>
        <w:ind w:firstLine="720"/>
        <w:jc w:val="both"/>
        <w:rPr>
          <w:rFonts w:ascii="Garamond" w:hAnsi="Garamond"/>
        </w:rPr>
      </w:pPr>
      <w:r>
        <w:rPr>
          <w:rFonts w:ascii="Garamond" w:hAnsi="Garamond" w:cs="Times New Roman"/>
          <w:lang w:val="en-US"/>
        </w:rPr>
        <w:t xml:space="preserve">Importantly, by </w:t>
      </w:r>
      <w:r w:rsidR="00F548B2">
        <w:rPr>
          <w:rFonts w:ascii="Garamond" w:hAnsi="Garamond" w:cs="Times New Roman"/>
          <w:lang w:val="en-US"/>
        </w:rPr>
        <w:t xml:space="preserve">this they </w:t>
      </w:r>
      <w:r w:rsidR="00C90420">
        <w:rPr>
          <w:rFonts w:ascii="Garamond" w:hAnsi="Garamond" w:cs="Times New Roman"/>
          <w:lang w:val="en-US"/>
        </w:rPr>
        <w:t>do not</w:t>
      </w:r>
      <w:r w:rsidR="00F548B2">
        <w:rPr>
          <w:rFonts w:ascii="Garamond" w:hAnsi="Garamond" w:cs="Times New Roman"/>
          <w:lang w:val="en-US"/>
        </w:rPr>
        <w:t xml:space="preserve"> mean that the thing we are tracking </w:t>
      </w:r>
      <w:r w:rsidR="004F01BA">
        <w:rPr>
          <w:rFonts w:ascii="Garamond" w:hAnsi="Garamond" w:cs="Times New Roman"/>
          <w:lang w:val="en-US"/>
        </w:rPr>
        <w:t xml:space="preserve">with our temporal phenomenology must be </w:t>
      </w:r>
      <w:r w:rsidR="00F548B2" w:rsidRPr="001061DC">
        <w:rPr>
          <w:rFonts w:ascii="Garamond" w:hAnsi="Garamond" w:cs="Times New Roman"/>
          <w:i/>
          <w:lang w:val="en-US"/>
        </w:rPr>
        <w:t>metaphysically</w:t>
      </w:r>
      <w:r w:rsidR="00F548B2">
        <w:rPr>
          <w:rFonts w:ascii="Garamond" w:hAnsi="Garamond" w:cs="Times New Roman"/>
          <w:lang w:val="en-US"/>
        </w:rPr>
        <w:t xml:space="preserve"> like we imagined it to be. </w:t>
      </w:r>
      <w:r w:rsidR="00A32E3C">
        <w:rPr>
          <w:rFonts w:ascii="Garamond" w:hAnsi="Garamond" w:cs="Times New Roman"/>
          <w:lang w:val="en-US"/>
        </w:rPr>
        <w:t>Indeed,</w:t>
      </w:r>
      <w:r w:rsidR="001D556D">
        <w:rPr>
          <w:rFonts w:ascii="Garamond" w:hAnsi="Garamond" w:cs="Times New Roman"/>
          <w:lang w:val="en-US"/>
        </w:rPr>
        <w:t xml:space="preserve"> </w:t>
      </w:r>
      <w:r w:rsidR="00F548B2">
        <w:rPr>
          <w:rFonts w:ascii="Garamond" w:hAnsi="Garamond"/>
        </w:rPr>
        <w:t>Baron and Mil</w:t>
      </w:r>
      <w:r w:rsidR="00A32E3C">
        <w:rPr>
          <w:rFonts w:ascii="Garamond" w:hAnsi="Garamond"/>
        </w:rPr>
        <w:t>l</w:t>
      </w:r>
      <w:r w:rsidR="00F548B2">
        <w:rPr>
          <w:rFonts w:ascii="Garamond" w:hAnsi="Garamond"/>
        </w:rPr>
        <w:t xml:space="preserve">er are drawn to functionalist views because they think it </w:t>
      </w:r>
      <w:r w:rsidR="00F548B2" w:rsidRPr="00F6088F">
        <w:rPr>
          <w:rFonts w:ascii="Garamond" w:hAnsi="Garamond"/>
        </w:rPr>
        <w:t xml:space="preserve">likely that people would be disinclined to conclude that </w:t>
      </w:r>
      <w:r w:rsidR="00F548B2" w:rsidRPr="001061DC">
        <w:rPr>
          <w:rFonts w:ascii="Garamond" w:hAnsi="Garamond"/>
        </w:rPr>
        <w:t>actually</w:t>
      </w:r>
      <w:r w:rsidR="00F548B2" w:rsidRPr="00F6088F">
        <w:rPr>
          <w:rFonts w:ascii="Garamond" w:hAnsi="Garamond"/>
        </w:rPr>
        <w:t xml:space="preserve">, there is no time, were they to make a whole range of discoveries about the </w:t>
      </w:r>
      <w:r w:rsidR="00F548B2">
        <w:rPr>
          <w:rFonts w:ascii="Garamond" w:hAnsi="Garamond"/>
        </w:rPr>
        <w:t xml:space="preserve">underlying metaphysics of the </w:t>
      </w:r>
      <w:r w:rsidR="00C613CD">
        <w:rPr>
          <w:rFonts w:ascii="Garamond" w:hAnsi="Garamond"/>
        </w:rPr>
        <w:t>actual world. T</w:t>
      </w:r>
      <w:r w:rsidR="00F548B2" w:rsidRPr="00F6088F">
        <w:rPr>
          <w:rFonts w:ascii="Garamond" w:hAnsi="Garamond"/>
        </w:rPr>
        <w:t xml:space="preserve">hey </w:t>
      </w:r>
      <w:r w:rsidR="00F548B2">
        <w:rPr>
          <w:rFonts w:ascii="Garamond" w:hAnsi="Garamond"/>
        </w:rPr>
        <w:t>find</w:t>
      </w:r>
      <w:r w:rsidR="00F548B2" w:rsidRPr="00F6088F">
        <w:rPr>
          <w:rFonts w:ascii="Garamond" w:hAnsi="Garamond"/>
        </w:rPr>
        <w:t xml:space="preserve"> it plausible</w:t>
      </w:r>
      <w:r w:rsidR="00F548B2">
        <w:rPr>
          <w:rFonts w:ascii="Garamond" w:hAnsi="Garamond"/>
        </w:rPr>
        <w:t xml:space="preserve"> </w:t>
      </w:r>
      <w:r w:rsidR="00F548B2" w:rsidRPr="00F6088F">
        <w:rPr>
          <w:rFonts w:ascii="Garamond" w:hAnsi="Garamond"/>
        </w:rPr>
        <w:t xml:space="preserve">that even if people </w:t>
      </w:r>
      <w:r w:rsidR="00F548B2" w:rsidRPr="001061DC">
        <w:rPr>
          <w:rFonts w:ascii="Garamond" w:hAnsi="Garamond"/>
          <w:i/>
        </w:rPr>
        <w:t>in fact</w:t>
      </w:r>
      <w:r w:rsidR="00F548B2" w:rsidRPr="00F6088F">
        <w:rPr>
          <w:rFonts w:ascii="Garamond" w:hAnsi="Garamond"/>
        </w:rPr>
        <w:t xml:space="preserve"> suppose that </w:t>
      </w:r>
      <w:r w:rsidR="00030EA6">
        <w:rPr>
          <w:rFonts w:ascii="Garamond" w:hAnsi="Garamond"/>
        </w:rPr>
        <w:t>our world contains an A-series,</w:t>
      </w:r>
      <w:r w:rsidR="00030EA6">
        <w:rPr>
          <w:rStyle w:val="FootnoteReference"/>
          <w:rFonts w:ascii="Garamond" w:hAnsi="Garamond"/>
        </w:rPr>
        <w:footnoteReference w:id="8"/>
      </w:r>
      <w:r w:rsidR="00F548B2" w:rsidRPr="00F6088F">
        <w:rPr>
          <w:rFonts w:ascii="Garamond" w:hAnsi="Garamond"/>
        </w:rPr>
        <w:t xml:space="preserve"> they </w:t>
      </w:r>
      <w:r w:rsidR="00012FF5">
        <w:rPr>
          <w:rFonts w:ascii="Garamond" w:hAnsi="Garamond"/>
        </w:rPr>
        <w:t xml:space="preserve">will still judge that our world contains time if they come to discover that really there is only a B-series and no A-series. They also find it plausible that </w:t>
      </w:r>
      <w:r w:rsidR="00F548B2" w:rsidRPr="00F6088F">
        <w:rPr>
          <w:rFonts w:ascii="Garamond" w:hAnsi="Garamond"/>
        </w:rPr>
        <w:t xml:space="preserve">people who think there </w:t>
      </w:r>
      <w:r w:rsidR="00EA4384">
        <w:rPr>
          <w:rFonts w:ascii="Garamond" w:hAnsi="Garamond"/>
        </w:rPr>
        <w:t xml:space="preserve">is </w:t>
      </w:r>
      <w:r w:rsidR="00F548B2" w:rsidRPr="00F6088F">
        <w:rPr>
          <w:rFonts w:ascii="Garamond" w:hAnsi="Garamond"/>
        </w:rPr>
        <w:t xml:space="preserve">in fact </w:t>
      </w:r>
      <w:r w:rsidR="00DB1D34">
        <w:rPr>
          <w:rFonts w:ascii="Garamond" w:hAnsi="Garamond"/>
        </w:rPr>
        <w:t xml:space="preserve">a B-series, </w:t>
      </w:r>
      <w:r w:rsidR="00EA4384">
        <w:rPr>
          <w:rFonts w:ascii="Garamond" w:hAnsi="Garamond"/>
        </w:rPr>
        <w:t xml:space="preserve">will nevertheless still judge </w:t>
      </w:r>
      <w:r w:rsidR="007E5F9E">
        <w:rPr>
          <w:rFonts w:ascii="Garamond" w:hAnsi="Garamond"/>
        </w:rPr>
        <w:t>there to</w:t>
      </w:r>
      <w:r w:rsidR="00EA4384">
        <w:rPr>
          <w:rFonts w:ascii="Garamond" w:hAnsi="Garamond"/>
        </w:rPr>
        <w:t xml:space="preserve"> be time if they discover there is only a C-</w:t>
      </w:r>
      <w:r w:rsidR="00EA4384">
        <w:rPr>
          <w:rFonts w:ascii="Garamond" w:hAnsi="Garamond"/>
        </w:rPr>
        <w:lastRenderedPageBreak/>
        <w:t xml:space="preserve">series. In general, they argue, there are many discoveries we could make about the underlying metaphysics of our world, all of which are </w:t>
      </w:r>
      <w:r w:rsidR="00CB313A">
        <w:rPr>
          <w:rFonts w:ascii="Garamond" w:hAnsi="Garamond"/>
        </w:rPr>
        <w:t xml:space="preserve">discoveries on which there is still actually time (even if time turns out to be somewhat </w:t>
      </w:r>
      <w:r w:rsidR="00AD2D12">
        <w:rPr>
          <w:rFonts w:ascii="Garamond" w:hAnsi="Garamond"/>
        </w:rPr>
        <w:t>different than we expected).</w:t>
      </w:r>
      <w:r w:rsidR="00EA4384">
        <w:rPr>
          <w:rFonts w:ascii="Garamond" w:hAnsi="Garamond"/>
        </w:rPr>
        <w:t xml:space="preserve"> </w:t>
      </w:r>
    </w:p>
    <w:p w14:paraId="57D6D9AA" w14:textId="48CAE465" w:rsidR="00F548B2" w:rsidRPr="00012FF5" w:rsidRDefault="0090496F" w:rsidP="00EA16E0">
      <w:pPr>
        <w:widowControl w:val="0"/>
        <w:autoSpaceDE w:val="0"/>
        <w:autoSpaceDN w:val="0"/>
        <w:adjustRightInd w:val="0"/>
        <w:spacing w:after="0" w:line="360" w:lineRule="auto"/>
        <w:ind w:firstLine="720"/>
        <w:jc w:val="both"/>
        <w:rPr>
          <w:rFonts w:ascii="Garamond" w:hAnsi="Garamond"/>
        </w:rPr>
      </w:pPr>
      <w:r>
        <w:rPr>
          <w:rFonts w:ascii="Garamond" w:hAnsi="Garamond"/>
        </w:rPr>
        <w:t>R</w:t>
      </w:r>
      <w:r w:rsidR="00F548B2" w:rsidRPr="00F6088F">
        <w:rPr>
          <w:rFonts w:ascii="Garamond" w:hAnsi="Garamond"/>
        </w:rPr>
        <w:t xml:space="preserve">ecent evidence from experimental philosophy suggests that they </w:t>
      </w:r>
      <w:r>
        <w:rPr>
          <w:rFonts w:ascii="Garamond" w:hAnsi="Garamond"/>
        </w:rPr>
        <w:t>are</w:t>
      </w:r>
      <w:r w:rsidR="00F548B2" w:rsidRPr="00F6088F">
        <w:rPr>
          <w:rFonts w:ascii="Garamond" w:hAnsi="Garamond"/>
        </w:rPr>
        <w:t xml:space="preserve"> right about this.</w:t>
      </w:r>
      <w:r w:rsidR="00F548B2">
        <w:rPr>
          <w:rFonts w:ascii="Garamond" w:hAnsi="Garamond"/>
        </w:rPr>
        <w:t xml:space="preserve"> Latham, Miller</w:t>
      </w:r>
      <w:r w:rsidR="00A331C1">
        <w:rPr>
          <w:rFonts w:ascii="Garamond" w:hAnsi="Garamond"/>
        </w:rPr>
        <w:t>,</w:t>
      </w:r>
      <w:r w:rsidR="00F548B2">
        <w:rPr>
          <w:rFonts w:ascii="Garamond" w:hAnsi="Garamond"/>
        </w:rPr>
        <w:t xml:space="preserve"> and Norton (2020) found that amongst participants who think that actually, there is an A-series, most still conclude that there is actually</w:t>
      </w:r>
      <w:r w:rsidR="00F548B2" w:rsidRPr="004D7E76">
        <w:rPr>
          <w:rFonts w:ascii="Garamond" w:hAnsi="Garamond"/>
        </w:rPr>
        <w:t xml:space="preserve"> </w:t>
      </w:r>
      <w:r w:rsidR="00F548B2">
        <w:rPr>
          <w:rFonts w:ascii="Garamond" w:hAnsi="Garamond"/>
        </w:rPr>
        <w:t>time</w:t>
      </w:r>
      <w:r w:rsidR="00EF330D">
        <w:rPr>
          <w:rFonts w:ascii="Garamond" w:hAnsi="Garamond"/>
        </w:rPr>
        <w:t xml:space="preserve">, when told that it turns out in fact </w:t>
      </w:r>
      <w:r w:rsidR="00F548B2">
        <w:rPr>
          <w:rFonts w:ascii="Garamond" w:hAnsi="Garamond"/>
        </w:rPr>
        <w:t>there is only a B-series and no A-series.</w:t>
      </w:r>
      <w:r w:rsidR="004E1556">
        <w:rPr>
          <w:rFonts w:ascii="Garamond" w:hAnsi="Garamond"/>
        </w:rPr>
        <w:t xml:space="preserve"> </w:t>
      </w:r>
      <w:r w:rsidR="00F548B2" w:rsidRPr="00F6088F">
        <w:rPr>
          <w:rFonts w:ascii="Garamond" w:hAnsi="Garamond"/>
        </w:rPr>
        <w:t>Latham and Miller (</w:t>
      </w:r>
      <w:r w:rsidR="00F548B2">
        <w:rPr>
          <w:rFonts w:ascii="Garamond" w:hAnsi="Garamond"/>
        </w:rPr>
        <w:t>2020</w:t>
      </w:r>
      <w:r w:rsidR="00F548B2" w:rsidRPr="00F6088F">
        <w:rPr>
          <w:rFonts w:ascii="Garamond" w:hAnsi="Garamond"/>
        </w:rPr>
        <w:t xml:space="preserve">) found that when presented with vignettes describing a counterfactual one-instant world (a world that contains a single instant of time, or, if you prefer, a single three-dimensional slice of reality) a surprising ~50% of participants held that there was time in such a world. </w:t>
      </w:r>
    </w:p>
    <w:p w14:paraId="0445B3A2" w14:textId="2AA8C212" w:rsidR="0079198A" w:rsidRDefault="00DC6275" w:rsidP="00EA16E0">
      <w:pPr>
        <w:widowControl w:val="0"/>
        <w:autoSpaceDE w:val="0"/>
        <w:autoSpaceDN w:val="0"/>
        <w:adjustRightInd w:val="0"/>
        <w:spacing w:after="0" w:line="360" w:lineRule="auto"/>
        <w:ind w:firstLine="720"/>
        <w:jc w:val="both"/>
        <w:rPr>
          <w:rFonts w:ascii="Garamond" w:hAnsi="Garamond" w:cs="Times New Roman"/>
          <w:lang w:val="en-US"/>
        </w:rPr>
      </w:pPr>
      <w:r>
        <w:rPr>
          <w:rFonts w:ascii="Garamond" w:hAnsi="Garamond" w:cs="Times New Roman"/>
          <w:lang w:val="en-US"/>
        </w:rPr>
        <w:t xml:space="preserve">Baron and Miller </w:t>
      </w:r>
      <w:r w:rsidR="00553B5C">
        <w:rPr>
          <w:rFonts w:ascii="Garamond" w:hAnsi="Garamond" w:cs="Times New Roman"/>
          <w:lang w:val="en-US"/>
        </w:rPr>
        <w:t xml:space="preserve">only intend to deny that something is time when it is </w:t>
      </w:r>
      <w:r w:rsidR="00D77532">
        <w:rPr>
          <w:rFonts w:ascii="Garamond" w:hAnsi="Garamond" w:cs="Times New Roman"/>
          <w:lang w:val="en-US"/>
        </w:rPr>
        <w:t>plays the role of grounding our</w:t>
      </w:r>
      <w:r w:rsidR="00553B5C">
        <w:rPr>
          <w:rFonts w:ascii="Garamond" w:hAnsi="Garamond" w:cs="Times New Roman"/>
          <w:lang w:val="en-US"/>
        </w:rPr>
        <w:t xml:space="preserve"> </w:t>
      </w:r>
      <w:r w:rsidR="00D77532">
        <w:rPr>
          <w:rFonts w:ascii="Garamond" w:hAnsi="Garamond" w:cs="Times New Roman"/>
          <w:lang w:val="en-US"/>
        </w:rPr>
        <w:t>temporal</w:t>
      </w:r>
      <w:r w:rsidR="00553B5C">
        <w:rPr>
          <w:rFonts w:ascii="Garamond" w:hAnsi="Garamond" w:cs="Times New Roman"/>
          <w:lang w:val="en-US"/>
        </w:rPr>
        <w:t xml:space="preserve"> seemings, </w:t>
      </w:r>
      <w:r w:rsidR="002A0CD4">
        <w:rPr>
          <w:rFonts w:ascii="Garamond" w:hAnsi="Garamond" w:cs="Times New Roman"/>
          <w:lang w:val="en-US"/>
        </w:rPr>
        <w:t xml:space="preserve">if </w:t>
      </w:r>
      <w:r w:rsidR="00D77532">
        <w:rPr>
          <w:rFonts w:ascii="Garamond" w:hAnsi="Garamond" w:cs="Times New Roman"/>
          <w:lang w:val="en-US"/>
        </w:rPr>
        <w:t xml:space="preserve">what plays that role is fundamentally </w:t>
      </w:r>
      <w:r w:rsidR="00553B5C">
        <w:rPr>
          <w:rFonts w:ascii="Garamond" w:hAnsi="Garamond" w:cs="Times New Roman"/>
          <w:lang w:val="en-US"/>
        </w:rPr>
        <w:t xml:space="preserve">different from how we take time to be. </w:t>
      </w:r>
      <w:r w:rsidR="00265D36">
        <w:rPr>
          <w:rFonts w:ascii="Garamond" w:hAnsi="Garamond" w:cs="Times New Roman"/>
          <w:lang w:val="en-US"/>
        </w:rPr>
        <w:t xml:space="preserve">In turn, they think that something that plays that role would be fundamentally different for how we take it to be, if it were not the kind of thing </w:t>
      </w:r>
      <w:r w:rsidR="00B168EB">
        <w:rPr>
          <w:rFonts w:ascii="Garamond" w:hAnsi="Garamond" w:cs="Times New Roman"/>
          <w:lang w:val="en-US"/>
        </w:rPr>
        <w:t xml:space="preserve">that is necessary for the </w:t>
      </w:r>
      <w:r w:rsidR="009E44A7">
        <w:rPr>
          <w:rFonts w:ascii="Garamond" w:hAnsi="Garamond" w:cs="Times New Roman"/>
          <w:lang w:val="en-US"/>
        </w:rPr>
        <w:t xml:space="preserve">existence of causation, </w:t>
      </w:r>
      <w:r w:rsidR="0066015E" w:rsidRPr="00F6088F">
        <w:rPr>
          <w:rFonts w:ascii="Garamond" w:hAnsi="Garamond" w:cs="Times New Roman"/>
          <w:lang w:val="en-US"/>
        </w:rPr>
        <w:t>persistence</w:t>
      </w:r>
      <w:r w:rsidR="00A331C1">
        <w:rPr>
          <w:rFonts w:ascii="Garamond" w:hAnsi="Garamond" w:cs="Times New Roman"/>
          <w:lang w:val="en-US"/>
        </w:rPr>
        <w:t>,</w:t>
      </w:r>
      <w:r w:rsidR="0066015E" w:rsidRPr="00F6088F">
        <w:rPr>
          <w:rFonts w:ascii="Garamond" w:hAnsi="Garamond" w:cs="Times New Roman"/>
          <w:lang w:val="en-US"/>
        </w:rPr>
        <w:t xml:space="preserve"> and change. (2015(a): 2435).</w:t>
      </w:r>
      <w:r w:rsidR="009E44A7">
        <w:rPr>
          <w:rFonts w:ascii="Garamond" w:hAnsi="Garamond" w:cs="Times New Roman"/>
          <w:lang w:val="en-US"/>
        </w:rPr>
        <w:t xml:space="preserve"> </w:t>
      </w:r>
    </w:p>
    <w:p w14:paraId="28177674" w14:textId="2729FC0A" w:rsidR="005D3B34" w:rsidRDefault="00C00ED2" w:rsidP="00EA16E0">
      <w:pPr>
        <w:widowControl w:val="0"/>
        <w:autoSpaceDE w:val="0"/>
        <w:autoSpaceDN w:val="0"/>
        <w:adjustRightInd w:val="0"/>
        <w:spacing w:after="0" w:line="360" w:lineRule="auto"/>
        <w:ind w:firstLine="720"/>
        <w:jc w:val="both"/>
        <w:rPr>
          <w:rFonts w:ascii="Garamond" w:hAnsi="Garamond" w:cs="Times New Roman"/>
          <w:lang w:val="en-US"/>
        </w:rPr>
      </w:pPr>
      <w:r>
        <w:rPr>
          <w:rFonts w:ascii="Garamond" w:hAnsi="Garamond" w:cs="Times New Roman"/>
          <w:lang w:val="en-US"/>
        </w:rPr>
        <w:t xml:space="preserve">One way to think about this </w:t>
      </w:r>
      <w:r w:rsidR="00E534A8">
        <w:rPr>
          <w:rFonts w:ascii="Garamond" w:hAnsi="Garamond" w:cs="Times New Roman"/>
          <w:lang w:val="en-US"/>
        </w:rPr>
        <w:t xml:space="preserve">proposal is </w:t>
      </w:r>
      <w:r>
        <w:rPr>
          <w:rFonts w:ascii="Garamond" w:hAnsi="Garamond" w:cs="Times New Roman"/>
          <w:lang w:val="en-US"/>
        </w:rPr>
        <w:t xml:space="preserve">as a kind of constrained functionalist account, on which time is whatever plays the role of grounding our temporal seemings, </w:t>
      </w:r>
      <w:r w:rsidR="00A7412B">
        <w:rPr>
          <w:rFonts w:ascii="Garamond" w:hAnsi="Garamond" w:cs="Times New Roman"/>
          <w:lang w:val="en-US"/>
        </w:rPr>
        <w:t>as</w:t>
      </w:r>
      <w:r>
        <w:rPr>
          <w:rFonts w:ascii="Garamond" w:hAnsi="Garamond" w:cs="Times New Roman"/>
          <w:lang w:val="en-US"/>
        </w:rPr>
        <w:t xml:space="preserve"> long as it has features necessary for the existence of causation, persistence</w:t>
      </w:r>
      <w:r w:rsidR="00A331C1">
        <w:rPr>
          <w:rFonts w:ascii="Garamond" w:hAnsi="Garamond" w:cs="Times New Roman"/>
          <w:lang w:val="en-US"/>
        </w:rPr>
        <w:t>,</w:t>
      </w:r>
      <w:r>
        <w:rPr>
          <w:rFonts w:ascii="Garamond" w:hAnsi="Garamond" w:cs="Times New Roman"/>
          <w:lang w:val="en-US"/>
        </w:rPr>
        <w:t xml:space="preserve"> and change. </w:t>
      </w:r>
      <w:r w:rsidR="004E1334">
        <w:rPr>
          <w:rFonts w:ascii="Garamond" w:hAnsi="Garamond" w:cs="Times New Roman"/>
          <w:lang w:val="en-US"/>
        </w:rPr>
        <w:t>A slightly different</w:t>
      </w:r>
      <w:r>
        <w:rPr>
          <w:rFonts w:ascii="Garamond" w:hAnsi="Garamond" w:cs="Times New Roman"/>
          <w:lang w:val="en-US"/>
        </w:rPr>
        <w:t xml:space="preserve"> way to think about </w:t>
      </w:r>
      <w:r w:rsidR="00A7412B">
        <w:rPr>
          <w:rFonts w:ascii="Garamond" w:hAnsi="Garamond" w:cs="Times New Roman"/>
          <w:lang w:val="en-US"/>
        </w:rPr>
        <w:t xml:space="preserve">the </w:t>
      </w:r>
      <w:r>
        <w:rPr>
          <w:rFonts w:ascii="Garamond" w:hAnsi="Garamond" w:cs="Times New Roman"/>
          <w:lang w:val="en-US"/>
        </w:rPr>
        <w:t xml:space="preserve">view </w:t>
      </w:r>
      <w:r w:rsidR="00E06B40">
        <w:rPr>
          <w:rFonts w:ascii="Garamond" w:hAnsi="Garamond" w:cs="Times New Roman"/>
          <w:lang w:val="en-US"/>
        </w:rPr>
        <w:t>is as</w:t>
      </w:r>
      <w:r w:rsidR="00A7412B">
        <w:rPr>
          <w:rFonts w:ascii="Garamond" w:hAnsi="Garamond" w:cs="Times New Roman"/>
          <w:lang w:val="en-US"/>
        </w:rPr>
        <w:t xml:space="preserve"> </w:t>
      </w:r>
      <w:r>
        <w:rPr>
          <w:rFonts w:ascii="Garamond" w:hAnsi="Garamond" w:cs="Times New Roman"/>
          <w:lang w:val="en-US"/>
        </w:rPr>
        <w:t>on</w:t>
      </w:r>
      <w:r w:rsidR="00C62C94">
        <w:rPr>
          <w:rFonts w:ascii="Garamond" w:hAnsi="Garamond" w:cs="Times New Roman"/>
          <w:lang w:val="en-US"/>
        </w:rPr>
        <w:t>e</w:t>
      </w:r>
      <w:r>
        <w:rPr>
          <w:rFonts w:ascii="Garamond" w:hAnsi="Garamond" w:cs="Times New Roman"/>
          <w:lang w:val="en-US"/>
        </w:rPr>
        <w:t xml:space="preserve"> which there are really two roles at issue: grounding our temporal</w:t>
      </w:r>
      <w:r w:rsidR="00696D5F">
        <w:rPr>
          <w:rFonts w:ascii="Garamond" w:hAnsi="Garamond" w:cs="Times New Roman"/>
          <w:lang w:val="en-US"/>
        </w:rPr>
        <w:t xml:space="preserve"> seemings</w:t>
      </w:r>
      <w:r>
        <w:rPr>
          <w:rFonts w:ascii="Garamond" w:hAnsi="Garamond" w:cs="Times New Roman"/>
          <w:lang w:val="en-US"/>
        </w:rPr>
        <w:t xml:space="preserve"> and grounding causation, persistence</w:t>
      </w:r>
      <w:r w:rsidR="00696D5F">
        <w:rPr>
          <w:rFonts w:ascii="Garamond" w:hAnsi="Garamond" w:cs="Times New Roman"/>
          <w:lang w:val="en-US"/>
        </w:rPr>
        <w:t>,</w:t>
      </w:r>
      <w:r>
        <w:rPr>
          <w:rFonts w:ascii="Garamond" w:hAnsi="Garamond" w:cs="Times New Roman"/>
          <w:lang w:val="en-US"/>
        </w:rPr>
        <w:t xml:space="preserve"> and change.</w:t>
      </w:r>
      <w:r w:rsidR="005D3B34">
        <w:rPr>
          <w:rFonts w:ascii="Garamond" w:hAnsi="Garamond" w:cs="Times New Roman"/>
          <w:lang w:val="en-US"/>
        </w:rPr>
        <w:t xml:space="preserve"> </w:t>
      </w:r>
      <w:r w:rsidR="00696D5F">
        <w:rPr>
          <w:rFonts w:ascii="Garamond" w:hAnsi="Garamond" w:cs="Times New Roman"/>
          <w:lang w:val="en-US"/>
        </w:rPr>
        <w:t>The latter version of the view</w:t>
      </w:r>
      <w:r w:rsidR="005D3B34">
        <w:rPr>
          <w:rFonts w:ascii="Garamond" w:hAnsi="Garamond" w:cs="Times New Roman"/>
          <w:lang w:val="en-US"/>
        </w:rPr>
        <w:t xml:space="preserve"> is somewhat weaker, insofar as something could in fact ground causation, persistence</w:t>
      </w:r>
      <w:r w:rsidR="007F0CAE">
        <w:rPr>
          <w:rFonts w:ascii="Garamond" w:hAnsi="Garamond" w:cs="Times New Roman"/>
          <w:lang w:val="en-US"/>
        </w:rPr>
        <w:t>,</w:t>
      </w:r>
      <w:r w:rsidR="005D3B34">
        <w:rPr>
          <w:rFonts w:ascii="Garamond" w:hAnsi="Garamond" w:cs="Times New Roman"/>
          <w:lang w:val="en-US"/>
        </w:rPr>
        <w:t xml:space="preserve"> and change, and yet not be </w:t>
      </w:r>
      <w:r w:rsidR="005D3B34" w:rsidRPr="00A25B6D">
        <w:rPr>
          <w:rFonts w:ascii="Garamond" w:hAnsi="Garamond" w:cs="Times New Roman"/>
          <w:i/>
          <w:lang w:val="en-US"/>
        </w:rPr>
        <w:t>necessary</w:t>
      </w:r>
      <w:r w:rsidR="005D3B34">
        <w:rPr>
          <w:rFonts w:ascii="Garamond" w:hAnsi="Garamond" w:cs="Times New Roman"/>
          <w:lang w:val="en-US"/>
        </w:rPr>
        <w:t xml:space="preserve"> for their existence. For present purposes, though, we think that little hangs on this </w:t>
      </w:r>
      <w:r w:rsidR="007F0CAE">
        <w:rPr>
          <w:rFonts w:ascii="Garamond" w:hAnsi="Garamond" w:cs="Times New Roman"/>
          <w:lang w:val="en-US"/>
        </w:rPr>
        <w:t xml:space="preserve">difference, and it is </w:t>
      </w:r>
      <w:r w:rsidR="005D3B34">
        <w:rPr>
          <w:rFonts w:ascii="Garamond" w:hAnsi="Garamond" w:cs="Times New Roman"/>
          <w:lang w:val="en-US"/>
        </w:rPr>
        <w:t xml:space="preserve">this latter view that we operationalize in our study. </w:t>
      </w:r>
      <w:r w:rsidR="00B421F3">
        <w:rPr>
          <w:rFonts w:ascii="Garamond" w:hAnsi="Garamond" w:cs="Times New Roman"/>
          <w:lang w:val="en-US"/>
        </w:rPr>
        <w:t>Hence,</w:t>
      </w:r>
      <w:r w:rsidR="00B37492">
        <w:rPr>
          <w:rFonts w:ascii="Garamond" w:hAnsi="Garamond" w:cs="Times New Roman"/>
          <w:lang w:val="en-US"/>
        </w:rPr>
        <w:t xml:space="preserve"> conceived in this way</w:t>
      </w:r>
      <w:r w:rsidR="005D3B34">
        <w:rPr>
          <w:rFonts w:ascii="Garamond" w:hAnsi="Garamond" w:cs="Times New Roman"/>
          <w:lang w:val="en-US"/>
        </w:rPr>
        <w:t xml:space="preserve"> it is a view on which </w:t>
      </w:r>
      <w:r>
        <w:rPr>
          <w:rFonts w:ascii="Garamond" w:hAnsi="Garamond" w:cs="Times New Roman"/>
          <w:lang w:val="en-US"/>
        </w:rPr>
        <w:t>time is just whatever it is tha</w:t>
      </w:r>
      <w:r w:rsidR="00722D05">
        <w:rPr>
          <w:rFonts w:ascii="Garamond" w:hAnsi="Garamond" w:cs="Times New Roman"/>
          <w:lang w:val="en-US"/>
        </w:rPr>
        <w:t xml:space="preserve">t plays </w:t>
      </w:r>
      <w:r w:rsidR="00A25B6D">
        <w:rPr>
          <w:rFonts w:ascii="Garamond" w:hAnsi="Garamond" w:cs="Times New Roman"/>
          <w:i/>
          <w:lang w:val="en-US"/>
        </w:rPr>
        <w:t>two</w:t>
      </w:r>
      <w:r w:rsidR="005D3B34">
        <w:rPr>
          <w:rFonts w:ascii="Garamond" w:hAnsi="Garamond" w:cs="Times New Roman"/>
          <w:lang w:val="en-US"/>
        </w:rPr>
        <w:t xml:space="preserve"> roles: the role of grounding our temporal seemings, and the role of grounding causation, persistence</w:t>
      </w:r>
      <w:r w:rsidR="001B7898">
        <w:rPr>
          <w:rFonts w:ascii="Garamond" w:hAnsi="Garamond" w:cs="Times New Roman"/>
          <w:lang w:val="en-US"/>
        </w:rPr>
        <w:t>,</w:t>
      </w:r>
      <w:r w:rsidR="005D3B34">
        <w:rPr>
          <w:rFonts w:ascii="Garamond" w:hAnsi="Garamond" w:cs="Times New Roman"/>
          <w:lang w:val="en-US"/>
        </w:rPr>
        <w:t xml:space="preserve"> and change. </w:t>
      </w:r>
      <w:r w:rsidR="00663C73">
        <w:rPr>
          <w:rFonts w:ascii="Garamond" w:hAnsi="Garamond" w:cs="Times New Roman"/>
          <w:lang w:val="en-US"/>
        </w:rPr>
        <w:t xml:space="preserve">In our study we </w:t>
      </w:r>
      <w:r w:rsidR="001B7898">
        <w:rPr>
          <w:rFonts w:ascii="Garamond" w:hAnsi="Garamond" w:cs="Times New Roman"/>
          <w:lang w:val="en-US"/>
        </w:rPr>
        <w:t>simplify</w:t>
      </w:r>
      <w:r w:rsidR="00663C73">
        <w:rPr>
          <w:rFonts w:ascii="Garamond" w:hAnsi="Garamond" w:cs="Times New Roman"/>
          <w:lang w:val="en-US"/>
        </w:rPr>
        <w:t xml:space="preserve"> this latter functional role and foc</w:t>
      </w:r>
      <w:r w:rsidR="00ED0A22">
        <w:rPr>
          <w:rFonts w:ascii="Garamond" w:hAnsi="Garamond" w:cs="Times New Roman"/>
          <w:lang w:val="en-US"/>
        </w:rPr>
        <w:t>us only on causation and change.</w:t>
      </w:r>
    </w:p>
    <w:p w14:paraId="10E5611D" w14:textId="37C39787" w:rsidR="00722D05" w:rsidRDefault="00C90420" w:rsidP="00EA16E0">
      <w:pPr>
        <w:widowControl w:val="0"/>
        <w:autoSpaceDE w:val="0"/>
        <w:autoSpaceDN w:val="0"/>
        <w:adjustRightInd w:val="0"/>
        <w:spacing w:after="0" w:line="360" w:lineRule="auto"/>
        <w:ind w:firstLine="720"/>
        <w:jc w:val="both"/>
        <w:rPr>
          <w:rFonts w:ascii="Garamond" w:hAnsi="Garamond" w:cs="Times New Roman"/>
          <w:lang w:val="en-US"/>
        </w:rPr>
      </w:pPr>
      <w:r>
        <w:rPr>
          <w:rFonts w:ascii="Garamond" w:hAnsi="Garamond" w:cs="Times New Roman"/>
          <w:lang w:val="en-US"/>
        </w:rPr>
        <w:t>Thus,</w:t>
      </w:r>
      <w:r w:rsidR="00F25521">
        <w:rPr>
          <w:rFonts w:ascii="Garamond" w:hAnsi="Garamond" w:cs="Times New Roman"/>
          <w:lang w:val="en-US"/>
        </w:rPr>
        <w:t xml:space="preserve"> we can distinguish</w:t>
      </w:r>
      <w:r w:rsidR="001630E3">
        <w:rPr>
          <w:rFonts w:ascii="Garamond" w:hAnsi="Garamond" w:cs="Times New Roman"/>
          <w:lang w:val="en-US"/>
        </w:rPr>
        <w:t xml:space="preserve"> two functionalist views. The first of these is the one that (roughly speaking) Baron and Miller defend</w:t>
      </w:r>
      <w:r w:rsidR="002D2511">
        <w:rPr>
          <w:rFonts w:ascii="Garamond" w:hAnsi="Garamond" w:cs="Times New Roman"/>
          <w:lang w:val="en-US"/>
        </w:rPr>
        <w:t xml:space="preserve">. We call this Dual Role Functionalism. </w:t>
      </w:r>
    </w:p>
    <w:p w14:paraId="42203436" w14:textId="77777777" w:rsidR="00EB7B16" w:rsidRDefault="00EB7B16" w:rsidP="00EA16E0">
      <w:pPr>
        <w:widowControl w:val="0"/>
        <w:autoSpaceDE w:val="0"/>
        <w:autoSpaceDN w:val="0"/>
        <w:adjustRightInd w:val="0"/>
        <w:spacing w:after="0" w:line="360" w:lineRule="auto"/>
        <w:ind w:firstLine="720"/>
        <w:jc w:val="both"/>
        <w:rPr>
          <w:rFonts w:ascii="Garamond" w:hAnsi="Garamond" w:cs="Times New Roman"/>
          <w:lang w:val="en-US"/>
        </w:rPr>
      </w:pPr>
    </w:p>
    <w:p w14:paraId="687FC75E" w14:textId="658E5826" w:rsidR="00EB7B16" w:rsidRDefault="00EB7B16" w:rsidP="001061DC">
      <w:pPr>
        <w:widowControl w:val="0"/>
        <w:autoSpaceDE w:val="0"/>
        <w:autoSpaceDN w:val="0"/>
        <w:adjustRightInd w:val="0"/>
        <w:spacing w:after="0" w:line="360" w:lineRule="auto"/>
        <w:ind w:left="567" w:right="567"/>
        <w:jc w:val="both"/>
        <w:rPr>
          <w:rFonts w:ascii="Garamond" w:hAnsi="Garamond" w:cs="Times New Roman"/>
          <w:lang w:val="en-US"/>
        </w:rPr>
      </w:pPr>
      <w:r w:rsidRPr="001061DC">
        <w:rPr>
          <w:rFonts w:ascii="Garamond" w:hAnsi="Garamond" w:cs="Times New Roman"/>
          <w:b/>
          <w:lang w:val="en-US"/>
        </w:rPr>
        <w:t>Dua</w:t>
      </w:r>
      <w:r w:rsidR="00483748" w:rsidRPr="001061DC">
        <w:rPr>
          <w:rFonts w:ascii="Garamond" w:hAnsi="Garamond" w:cs="Times New Roman"/>
          <w:b/>
          <w:lang w:val="en-US"/>
        </w:rPr>
        <w:t>l Role Functionalism</w:t>
      </w:r>
      <w:r w:rsidR="00554349">
        <w:rPr>
          <w:rFonts w:ascii="Garamond" w:hAnsi="Garamond" w:cs="Times New Roman"/>
          <w:lang w:val="en-US"/>
        </w:rPr>
        <w:t>: T</w:t>
      </w:r>
      <w:r>
        <w:rPr>
          <w:rFonts w:ascii="Garamond" w:hAnsi="Garamond" w:cs="Times New Roman"/>
          <w:lang w:val="en-US"/>
        </w:rPr>
        <w:t xml:space="preserve">ime is whatever it is that plays </w:t>
      </w:r>
      <w:r w:rsidR="00FF0AF9" w:rsidRPr="001061DC">
        <w:rPr>
          <w:rFonts w:ascii="Garamond" w:hAnsi="Garamond" w:cs="Times New Roman"/>
          <w:i/>
          <w:lang w:val="en-US"/>
        </w:rPr>
        <w:t>both</w:t>
      </w:r>
      <w:r w:rsidR="00FF0AF9">
        <w:rPr>
          <w:rFonts w:ascii="Garamond" w:hAnsi="Garamond" w:cs="Times New Roman"/>
          <w:lang w:val="en-US"/>
        </w:rPr>
        <w:t xml:space="preserve"> </w:t>
      </w:r>
      <w:r>
        <w:rPr>
          <w:rFonts w:ascii="Garamond" w:hAnsi="Garamond" w:cs="Times New Roman"/>
          <w:lang w:val="en-US"/>
        </w:rPr>
        <w:t>the role of grounding our temporal seem</w:t>
      </w:r>
      <w:r w:rsidR="00FF0AF9">
        <w:rPr>
          <w:rFonts w:ascii="Garamond" w:hAnsi="Garamond" w:cs="Times New Roman"/>
          <w:lang w:val="en-US"/>
        </w:rPr>
        <w:t>ings</w:t>
      </w:r>
      <w:r>
        <w:rPr>
          <w:rFonts w:ascii="Garamond" w:hAnsi="Garamond" w:cs="Times New Roman"/>
          <w:lang w:val="en-US"/>
        </w:rPr>
        <w:t xml:space="preserve"> and the role of grounding causation and change.</w:t>
      </w:r>
    </w:p>
    <w:p w14:paraId="0FB834E0" w14:textId="77777777" w:rsidR="002D2511" w:rsidRDefault="002D2511" w:rsidP="001061DC">
      <w:pPr>
        <w:widowControl w:val="0"/>
        <w:autoSpaceDE w:val="0"/>
        <w:autoSpaceDN w:val="0"/>
        <w:adjustRightInd w:val="0"/>
        <w:spacing w:after="0" w:line="360" w:lineRule="auto"/>
        <w:ind w:firstLine="720"/>
        <w:jc w:val="both"/>
        <w:rPr>
          <w:rFonts w:ascii="Garamond" w:hAnsi="Garamond" w:cs="Times New Roman"/>
          <w:lang w:val="en-US"/>
        </w:rPr>
      </w:pPr>
    </w:p>
    <w:p w14:paraId="4C206EA2" w14:textId="530A2395" w:rsidR="00FF0AF9" w:rsidRDefault="00FF0AF9" w:rsidP="001061DC">
      <w:pPr>
        <w:widowControl w:val="0"/>
        <w:autoSpaceDE w:val="0"/>
        <w:autoSpaceDN w:val="0"/>
        <w:adjustRightInd w:val="0"/>
        <w:spacing w:after="0" w:line="360" w:lineRule="auto"/>
        <w:jc w:val="both"/>
        <w:rPr>
          <w:rFonts w:ascii="Garamond" w:hAnsi="Garamond" w:cs="Times New Roman"/>
          <w:lang w:val="en-US"/>
        </w:rPr>
      </w:pPr>
      <w:r>
        <w:rPr>
          <w:rFonts w:ascii="Garamond" w:hAnsi="Garamond" w:cs="Times New Roman"/>
          <w:lang w:val="en-US"/>
        </w:rPr>
        <w:t>A much weaker version of functionalism is what we call</w:t>
      </w:r>
      <w:r w:rsidR="00554349">
        <w:rPr>
          <w:rFonts w:ascii="Garamond" w:hAnsi="Garamond" w:cs="Times New Roman"/>
          <w:lang w:val="en-US"/>
        </w:rPr>
        <w:t xml:space="preserve"> Seeming Role Functionalism. It is the following view:</w:t>
      </w:r>
    </w:p>
    <w:p w14:paraId="77842A18" w14:textId="77777777" w:rsidR="00554349" w:rsidRDefault="00554349" w:rsidP="001061DC">
      <w:pPr>
        <w:widowControl w:val="0"/>
        <w:autoSpaceDE w:val="0"/>
        <w:autoSpaceDN w:val="0"/>
        <w:adjustRightInd w:val="0"/>
        <w:spacing w:after="0" w:line="360" w:lineRule="auto"/>
        <w:jc w:val="both"/>
        <w:rPr>
          <w:rFonts w:ascii="Garamond" w:hAnsi="Garamond" w:cs="Times New Roman"/>
          <w:lang w:val="en-US"/>
        </w:rPr>
      </w:pPr>
    </w:p>
    <w:p w14:paraId="2615A6EA" w14:textId="793286DE" w:rsidR="00554349" w:rsidRDefault="00554349" w:rsidP="001061DC">
      <w:pPr>
        <w:widowControl w:val="0"/>
        <w:autoSpaceDE w:val="0"/>
        <w:autoSpaceDN w:val="0"/>
        <w:adjustRightInd w:val="0"/>
        <w:spacing w:after="0" w:line="360" w:lineRule="auto"/>
        <w:ind w:left="567" w:right="567"/>
        <w:jc w:val="both"/>
        <w:rPr>
          <w:rFonts w:ascii="Garamond" w:hAnsi="Garamond" w:cs="Times New Roman"/>
          <w:lang w:val="en-US"/>
        </w:rPr>
      </w:pPr>
      <w:r w:rsidRPr="001061DC">
        <w:rPr>
          <w:rFonts w:ascii="Garamond" w:hAnsi="Garamond" w:cs="Times New Roman"/>
          <w:b/>
          <w:lang w:val="en-US"/>
        </w:rPr>
        <w:t>Seeming Role Functionalism:</w:t>
      </w:r>
      <w:r>
        <w:rPr>
          <w:rFonts w:ascii="Garamond" w:hAnsi="Garamond" w:cs="Times New Roman"/>
          <w:lang w:val="en-US"/>
        </w:rPr>
        <w:t xml:space="preserve"> Time is whatever it is that plays the role of grounding our temporal seemings. </w:t>
      </w:r>
    </w:p>
    <w:p w14:paraId="7F4AE6C6" w14:textId="77777777" w:rsidR="00554349" w:rsidRDefault="00554349" w:rsidP="001061DC">
      <w:pPr>
        <w:widowControl w:val="0"/>
        <w:autoSpaceDE w:val="0"/>
        <w:autoSpaceDN w:val="0"/>
        <w:adjustRightInd w:val="0"/>
        <w:spacing w:after="0" w:line="360" w:lineRule="auto"/>
        <w:jc w:val="both"/>
        <w:rPr>
          <w:rFonts w:ascii="Garamond" w:hAnsi="Garamond" w:cs="Times New Roman"/>
          <w:lang w:val="en-US"/>
        </w:rPr>
      </w:pPr>
    </w:p>
    <w:p w14:paraId="0ADB3F6C" w14:textId="77777777" w:rsidR="00C90420" w:rsidRDefault="00C90420" w:rsidP="001061DC">
      <w:pPr>
        <w:widowControl w:val="0"/>
        <w:autoSpaceDE w:val="0"/>
        <w:autoSpaceDN w:val="0"/>
        <w:adjustRightInd w:val="0"/>
        <w:spacing w:after="0" w:line="360" w:lineRule="auto"/>
        <w:jc w:val="both"/>
        <w:rPr>
          <w:rFonts w:ascii="Garamond" w:hAnsi="Garamond" w:cs="Times New Roman"/>
          <w:lang w:val="en-US"/>
        </w:rPr>
      </w:pPr>
      <w:r>
        <w:rPr>
          <w:rFonts w:ascii="Garamond" w:hAnsi="Garamond" w:cs="Times New Roman"/>
          <w:lang w:val="en-US"/>
        </w:rPr>
        <w:t xml:space="preserve">Recall, </w:t>
      </w:r>
      <w:r w:rsidR="00DA7D79">
        <w:rPr>
          <w:rFonts w:ascii="Garamond" w:hAnsi="Garamond" w:cs="Times New Roman"/>
          <w:lang w:val="en-US"/>
        </w:rPr>
        <w:t>Baron and Miller</w:t>
      </w:r>
      <w:r>
        <w:rPr>
          <w:rFonts w:ascii="Garamond" w:hAnsi="Garamond" w:cs="Times New Roman"/>
          <w:lang w:val="en-US"/>
        </w:rPr>
        <w:t xml:space="preserve"> </w:t>
      </w:r>
      <w:r w:rsidR="00DA7D79">
        <w:rPr>
          <w:rFonts w:ascii="Garamond" w:hAnsi="Garamond" w:cs="Times New Roman"/>
          <w:lang w:val="en-US"/>
        </w:rPr>
        <w:t xml:space="preserve">think that Seeming Role Functionalism is false because they predict people will not </w:t>
      </w:r>
      <w:r w:rsidR="00635744">
        <w:rPr>
          <w:rFonts w:ascii="Garamond" w:hAnsi="Garamond" w:cs="Times New Roman"/>
          <w:lang w:val="en-US"/>
        </w:rPr>
        <w:t>conclude</w:t>
      </w:r>
      <w:r w:rsidR="00DA7D79">
        <w:rPr>
          <w:rFonts w:ascii="Garamond" w:hAnsi="Garamond" w:cs="Times New Roman"/>
          <w:lang w:val="en-US"/>
        </w:rPr>
        <w:t xml:space="preserve"> that if a demon plays the role of grounding our temporal seemings, then the demon is time.</w:t>
      </w:r>
    </w:p>
    <w:p w14:paraId="5D52AB61" w14:textId="6598F606" w:rsidR="004F1388" w:rsidRDefault="004F1388" w:rsidP="00C90420">
      <w:pPr>
        <w:widowControl w:val="0"/>
        <w:autoSpaceDE w:val="0"/>
        <w:autoSpaceDN w:val="0"/>
        <w:adjustRightInd w:val="0"/>
        <w:spacing w:after="0" w:line="360" w:lineRule="auto"/>
        <w:ind w:firstLine="567"/>
        <w:jc w:val="both"/>
        <w:rPr>
          <w:rFonts w:ascii="Garamond" w:hAnsi="Garamond" w:cs="Times New Roman"/>
          <w:lang w:val="en-US"/>
        </w:rPr>
      </w:pPr>
      <w:r>
        <w:rPr>
          <w:rFonts w:ascii="Garamond" w:hAnsi="Garamond" w:cs="Times New Roman"/>
          <w:lang w:val="en-US"/>
        </w:rPr>
        <w:t xml:space="preserve">We empirically investigate Dual Role Functionalism, though we return to Seeming Role Functionalism in our discussion. In order to </w:t>
      </w:r>
      <w:r w:rsidR="00877711">
        <w:rPr>
          <w:rFonts w:ascii="Garamond" w:hAnsi="Garamond" w:cs="Times New Roman"/>
          <w:lang w:val="en-US"/>
        </w:rPr>
        <w:t>investigate Dual Role Functionalism</w:t>
      </w:r>
      <w:r>
        <w:rPr>
          <w:rFonts w:ascii="Garamond" w:hAnsi="Garamond" w:cs="Times New Roman"/>
          <w:lang w:val="en-US"/>
        </w:rPr>
        <w:t xml:space="preserve"> there are three kinds of evidence about people’s judgments that we need. First</w:t>
      </w:r>
      <w:r w:rsidR="003C6462">
        <w:rPr>
          <w:rFonts w:ascii="Garamond" w:hAnsi="Garamond" w:cs="Times New Roman"/>
          <w:lang w:val="en-US"/>
        </w:rPr>
        <w:t xml:space="preserve">, we </w:t>
      </w:r>
      <w:r w:rsidR="00E3498F">
        <w:rPr>
          <w:rFonts w:ascii="Garamond" w:hAnsi="Garamond" w:cs="Times New Roman"/>
          <w:lang w:val="en-US"/>
        </w:rPr>
        <w:t>need to</w:t>
      </w:r>
      <w:r w:rsidR="003C6462">
        <w:rPr>
          <w:rFonts w:ascii="Garamond" w:hAnsi="Garamond" w:cs="Times New Roman"/>
          <w:lang w:val="en-US"/>
        </w:rPr>
        <w:t xml:space="preserve"> know what judgments people have about whether there is time, if what our temporal seemings </w:t>
      </w:r>
      <w:r w:rsidR="003C6462" w:rsidRPr="00E4359B">
        <w:rPr>
          <w:rFonts w:ascii="Garamond" w:hAnsi="Garamond" w:cs="Times New Roman"/>
          <w:lang w:val="en-US"/>
        </w:rPr>
        <w:t>track</w:t>
      </w:r>
      <w:r w:rsidR="003C6462">
        <w:rPr>
          <w:rFonts w:ascii="Garamond" w:hAnsi="Garamond" w:cs="Times New Roman"/>
          <w:lang w:val="en-US"/>
        </w:rPr>
        <w:t xml:space="preserve"> is also what plays the role of grounding </w:t>
      </w:r>
      <w:r w:rsidR="00E56581">
        <w:rPr>
          <w:rFonts w:ascii="Garamond" w:hAnsi="Garamond" w:cs="Times New Roman"/>
          <w:lang w:val="en-US"/>
        </w:rPr>
        <w:t xml:space="preserve">causation and change, (the tracking condition) </w:t>
      </w:r>
      <w:r w:rsidR="003C6462">
        <w:rPr>
          <w:rFonts w:ascii="Garamond" w:hAnsi="Garamond" w:cs="Times New Roman"/>
          <w:lang w:val="en-US"/>
        </w:rPr>
        <w:t>and conversely, if what plays the former rol</w:t>
      </w:r>
      <w:r w:rsidR="00E56581">
        <w:rPr>
          <w:rFonts w:ascii="Garamond" w:hAnsi="Garamond" w:cs="Times New Roman"/>
          <w:lang w:val="en-US"/>
        </w:rPr>
        <w:t xml:space="preserve">e does not also play the latter (the non-tracking condition). </w:t>
      </w:r>
      <w:r w:rsidR="00C96011">
        <w:rPr>
          <w:rFonts w:ascii="Garamond" w:hAnsi="Garamond" w:cs="Times New Roman"/>
          <w:lang w:val="en-US"/>
        </w:rPr>
        <w:t>That is because if Dual Role Functionalism is true, we will only judge that there is time in the tracking condition, and not in the non-tracking condition.</w:t>
      </w:r>
      <w:r w:rsidR="003C6462">
        <w:rPr>
          <w:rFonts w:ascii="Garamond" w:hAnsi="Garamond" w:cs="Times New Roman"/>
          <w:lang w:val="en-US"/>
        </w:rPr>
        <w:t xml:space="preserve"> </w:t>
      </w:r>
      <w:r w:rsidR="003E26D6">
        <w:rPr>
          <w:rFonts w:ascii="Garamond" w:hAnsi="Garamond" w:cs="Times New Roman"/>
          <w:lang w:val="en-US"/>
        </w:rPr>
        <w:t>Our first hypothesis captures this.</w:t>
      </w:r>
      <w:r w:rsidR="00363BE3">
        <w:rPr>
          <w:rFonts w:ascii="Garamond" w:hAnsi="Garamond" w:cs="Times New Roman"/>
          <w:lang w:val="en-US"/>
        </w:rPr>
        <w:t xml:space="preserve"> </w:t>
      </w:r>
    </w:p>
    <w:p w14:paraId="44CC6239" w14:textId="77777777" w:rsidR="00C41A45" w:rsidRDefault="00C41A45" w:rsidP="001061DC">
      <w:pPr>
        <w:widowControl w:val="0"/>
        <w:autoSpaceDE w:val="0"/>
        <w:autoSpaceDN w:val="0"/>
        <w:adjustRightInd w:val="0"/>
        <w:spacing w:after="0" w:line="360" w:lineRule="auto"/>
        <w:jc w:val="both"/>
        <w:rPr>
          <w:rFonts w:ascii="Garamond" w:hAnsi="Garamond" w:cs="Times New Roman"/>
          <w:lang w:val="en-US"/>
        </w:rPr>
      </w:pPr>
    </w:p>
    <w:p w14:paraId="4A133307" w14:textId="6DC27E30" w:rsidR="000404DD" w:rsidRPr="00B36F94" w:rsidRDefault="00363BE3" w:rsidP="00B36F94">
      <w:pPr>
        <w:widowControl w:val="0"/>
        <w:autoSpaceDE w:val="0"/>
        <w:autoSpaceDN w:val="0"/>
        <w:adjustRightInd w:val="0"/>
        <w:spacing w:after="0" w:line="360" w:lineRule="auto"/>
        <w:ind w:left="567" w:right="567"/>
        <w:jc w:val="both"/>
        <w:rPr>
          <w:rFonts w:ascii="Garamond" w:hAnsi="Garamond" w:cs="Times New Roman"/>
          <w:lang w:val="en-US"/>
        </w:rPr>
      </w:pPr>
      <w:r>
        <w:rPr>
          <w:rFonts w:ascii="Garamond" w:hAnsi="Garamond" w:cs="Times New Roman"/>
          <w:lang w:val="en-US"/>
        </w:rPr>
        <w:t>H1:</w:t>
      </w:r>
      <w:r w:rsidR="00C76B22">
        <w:rPr>
          <w:rFonts w:ascii="Garamond" w:hAnsi="Garamond" w:cs="Times New Roman"/>
          <w:lang w:val="en-US"/>
        </w:rPr>
        <w:t xml:space="preserve"> P</w:t>
      </w:r>
      <w:r w:rsidR="00A9052C" w:rsidRPr="00F6088F">
        <w:rPr>
          <w:rFonts w:ascii="Garamond" w:hAnsi="Garamond" w:cs="Times New Roman"/>
          <w:lang w:val="en-US"/>
        </w:rPr>
        <w:t>eople</w:t>
      </w:r>
      <w:r w:rsidR="00B36F94">
        <w:rPr>
          <w:rFonts w:ascii="Garamond" w:hAnsi="Garamond" w:cs="Times New Roman"/>
          <w:lang w:val="en-US"/>
        </w:rPr>
        <w:t>, overall,</w:t>
      </w:r>
      <w:r w:rsidR="00A9052C" w:rsidRPr="00F6088F">
        <w:rPr>
          <w:rFonts w:ascii="Garamond" w:hAnsi="Garamond" w:cs="Times New Roman"/>
          <w:lang w:val="en-US"/>
        </w:rPr>
        <w:t xml:space="preserve"> will judge that there is no time if our temporal phenomenology</w:t>
      </w:r>
      <w:r w:rsidR="00C76B22">
        <w:rPr>
          <w:rFonts w:ascii="Garamond" w:hAnsi="Garamond" w:cs="Times New Roman"/>
          <w:lang w:val="en-US"/>
        </w:rPr>
        <w:t xml:space="preserve"> (i.e. our temporal seemings)</w:t>
      </w:r>
      <w:r w:rsidR="00B36F94">
        <w:rPr>
          <w:rFonts w:ascii="Garamond" w:hAnsi="Garamond" w:cs="Times New Roman"/>
          <w:lang w:val="en-US"/>
        </w:rPr>
        <w:t xml:space="preserve"> </w:t>
      </w:r>
      <w:r w:rsidR="00A9052C" w:rsidRPr="00F6088F">
        <w:rPr>
          <w:rFonts w:ascii="Garamond" w:hAnsi="Garamond" w:cs="Times New Roman"/>
          <w:lang w:val="en-US"/>
        </w:rPr>
        <w:t>is not tracking what is responsible for causation and change</w:t>
      </w:r>
      <w:r w:rsidR="006C6E58">
        <w:rPr>
          <w:rFonts w:ascii="Garamond" w:hAnsi="Garamond" w:cs="Times New Roman"/>
          <w:lang w:val="en-US"/>
        </w:rPr>
        <w:t>.</w:t>
      </w:r>
      <w:r w:rsidR="00C76B22">
        <w:rPr>
          <w:rFonts w:ascii="Garamond" w:hAnsi="Garamond" w:cs="Times New Roman"/>
          <w:lang w:val="en-US"/>
        </w:rPr>
        <w:t xml:space="preserve"> (Conversely, people, overall, will judge that there is time if our temporal phenomenology is tracking what is responsible for causation and change.)</w:t>
      </w:r>
    </w:p>
    <w:p w14:paraId="625C5664" w14:textId="77777777" w:rsidR="000404DD" w:rsidRDefault="000404DD" w:rsidP="001061DC">
      <w:pPr>
        <w:widowControl w:val="0"/>
        <w:autoSpaceDE w:val="0"/>
        <w:autoSpaceDN w:val="0"/>
        <w:adjustRightInd w:val="0"/>
        <w:spacing w:after="0" w:line="360" w:lineRule="auto"/>
        <w:jc w:val="both"/>
        <w:rPr>
          <w:rFonts w:ascii="Garamond" w:hAnsi="Garamond"/>
        </w:rPr>
      </w:pPr>
    </w:p>
    <w:p w14:paraId="4F0AD008" w14:textId="2570F3CE" w:rsidR="000404DD" w:rsidRDefault="000404DD" w:rsidP="001061DC">
      <w:pPr>
        <w:widowControl w:val="0"/>
        <w:autoSpaceDE w:val="0"/>
        <w:autoSpaceDN w:val="0"/>
        <w:adjustRightInd w:val="0"/>
        <w:spacing w:after="0" w:line="360" w:lineRule="auto"/>
        <w:jc w:val="both"/>
        <w:rPr>
          <w:rFonts w:ascii="Garamond" w:hAnsi="Garamond"/>
        </w:rPr>
      </w:pPr>
      <w:r>
        <w:rPr>
          <w:rFonts w:ascii="Garamond" w:hAnsi="Garamond"/>
        </w:rPr>
        <w:t xml:space="preserve">As we noted earlier, Dual Role Functionalists do not think that we will judge there to be no time if it should turn out that our temporal phenomenology is tracking something with a metaphysical structure somewhat unlike what we expected. </w:t>
      </w:r>
      <w:r w:rsidR="00386B57">
        <w:rPr>
          <w:rFonts w:ascii="Garamond" w:hAnsi="Garamond"/>
        </w:rPr>
        <w:t xml:space="preserve">For they think that anything at all, metaphysically speaking, can be time, </w:t>
      </w:r>
      <w:r w:rsidR="001D518A">
        <w:rPr>
          <w:rFonts w:ascii="Garamond" w:hAnsi="Garamond"/>
        </w:rPr>
        <w:t>as</w:t>
      </w:r>
      <w:r w:rsidR="00386B57">
        <w:rPr>
          <w:rFonts w:ascii="Garamond" w:hAnsi="Garamond"/>
        </w:rPr>
        <w:t xml:space="preserve"> long as that thing plays the two roles in question. So the second piece of evidence </w:t>
      </w:r>
      <w:r w:rsidR="00F570CE">
        <w:rPr>
          <w:rFonts w:ascii="Garamond" w:hAnsi="Garamond"/>
        </w:rPr>
        <w:t>we want to</w:t>
      </w:r>
      <w:r w:rsidR="00386B57">
        <w:rPr>
          <w:rFonts w:ascii="Garamond" w:hAnsi="Garamond"/>
        </w:rPr>
        <w:t xml:space="preserve"> collect</w:t>
      </w:r>
      <w:r w:rsidR="00956009">
        <w:rPr>
          <w:rFonts w:ascii="Garamond" w:hAnsi="Garamond"/>
        </w:rPr>
        <w:t>, is</w:t>
      </w:r>
      <w:r w:rsidR="00386B57">
        <w:rPr>
          <w:rFonts w:ascii="Garamond" w:hAnsi="Garamond"/>
        </w:rPr>
        <w:t xml:space="preserve"> people’s judgements about whether there is time </w:t>
      </w:r>
      <w:r w:rsidR="00DF5159">
        <w:rPr>
          <w:rFonts w:ascii="Garamond" w:hAnsi="Garamond"/>
        </w:rPr>
        <w:t xml:space="preserve">when </w:t>
      </w:r>
      <w:r w:rsidR="00386B57">
        <w:rPr>
          <w:rFonts w:ascii="Garamond" w:hAnsi="Garamond"/>
        </w:rPr>
        <w:t xml:space="preserve">our temporal phenomenology is tracking is </w:t>
      </w:r>
      <w:r w:rsidR="00DF5159">
        <w:rPr>
          <w:rFonts w:ascii="Garamond" w:hAnsi="Garamond"/>
        </w:rPr>
        <w:t xml:space="preserve">something that is </w:t>
      </w:r>
      <w:r w:rsidR="00386B57">
        <w:rPr>
          <w:rFonts w:ascii="Garamond" w:hAnsi="Garamond"/>
        </w:rPr>
        <w:t>either metaphysically similar, or dissimilar, from what</w:t>
      </w:r>
      <w:r w:rsidR="004D1752">
        <w:rPr>
          <w:rFonts w:ascii="Garamond" w:hAnsi="Garamond"/>
        </w:rPr>
        <w:t xml:space="preserve"> we were expecting it to track. Given previous evidence on this matter arising from Latham, Miller, </w:t>
      </w:r>
      <w:r w:rsidR="004D1752">
        <w:rPr>
          <w:rFonts w:ascii="Garamond" w:hAnsi="Garamond"/>
        </w:rPr>
        <w:lastRenderedPageBreak/>
        <w:t xml:space="preserve">and Norton (2019) we took a metaphysical structure to be similar to the one we would expect if it is a growing block structure, and dissimilar if it is mere C-series ordering of events. </w:t>
      </w:r>
      <w:r w:rsidR="00D95C3A">
        <w:rPr>
          <w:rFonts w:ascii="Garamond" w:hAnsi="Garamond"/>
        </w:rPr>
        <w:t>So</w:t>
      </w:r>
      <w:r w:rsidR="00B36F94">
        <w:rPr>
          <w:rFonts w:ascii="Garamond" w:hAnsi="Garamond"/>
        </w:rPr>
        <w:t>,</w:t>
      </w:r>
      <w:r w:rsidR="00D95C3A">
        <w:rPr>
          <w:rFonts w:ascii="Garamond" w:hAnsi="Garamond"/>
        </w:rPr>
        <w:t xml:space="preserve"> t</w:t>
      </w:r>
      <w:r w:rsidR="004D1752">
        <w:rPr>
          <w:rFonts w:ascii="Garamond" w:hAnsi="Garamond"/>
        </w:rPr>
        <w:t>he Dual Role Functionalis</w:t>
      </w:r>
      <w:r w:rsidR="00B36F94">
        <w:rPr>
          <w:rFonts w:ascii="Garamond" w:hAnsi="Garamond"/>
        </w:rPr>
        <w:t>t then</w:t>
      </w:r>
      <w:r w:rsidR="004D1752">
        <w:rPr>
          <w:rFonts w:ascii="Garamond" w:hAnsi="Garamond"/>
        </w:rPr>
        <w:t xml:space="preserve"> makes </w:t>
      </w:r>
      <w:r w:rsidR="00B36F94">
        <w:rPr>
          <w:rFonts w:ascii="Garamond" w:hAnsi="Garamond"/>
        </w:rPr>
        <w:t>the following</w:t>
      </w:r>
      <w:r w:rsidR="004D1752">
        <w:rPr>
          <w:rFonts w:ascii="Garamond" w:hAnsi="Garamond"/>
        </w:rPr>
        <w:t xml:space="preserve"> second prediction.</w:t>
      </w:r>
    </w:p>
    <w:p w14:paraId="74B25AC4" w14:textId="77777777" w:rsidR="004D1752" w:rsidRDefault="004D1752" w:rsidP="001061DC">
      <w:pPr>
        <w:widowControl w:val="0"/>
        <w:autoSpaceDE w:val="0"/>
        <w:autoSpaceDN w:val="0"/>
        <w:adjustRightInd w:val="0"/>
        <w:spacing w:after="0" w:line="360" w:lineRule="auto"/>
        <w:jc w:val="both"/>
        <w:rPr>
          <w:rFonts w:ascii="Garamond" w:hAnsi="Garamond"/>
        </w:rPr>
      </w:pPr>
    </w:p>
    <w:p w14:paraId="17C028D5" w14:textId="7EAFE377" w:rsidR="00281B0D" w:rsidRDefault="004D1752" w:rsidP="001061DC">
      <w:pPr>
        <w:widowControl w:val="0"/>
        <w:autoSpaceDE w:val="0"/>
        <w:autoSpaceDN w:val="0"/>
        <w:adjustRightInd w:val="0"/>
        <w:spacing w:after="0" w:line="360" w:lineRule="auto"/>
        <w:ind w:left="567" w:right="567"/>
        <w:jc w:val="both"/>
        <w:rPr>
          <w:rFonts w:ascii="Garamond" w:hAnsi="Garamond"/>
        </w:rPr>
      </w:pPr>
      <w:r>
        <w:rPr>
          <w:rFonts w:ascii="Garamond" w:hAnsi="Garamond"/>
        </w:rPr>
        <w:t xml:space="preserve">H2: </w:t>
      </w:r>
      <w:r w:rsidR="006C6E58">
        <w:rPr>
          <w:rFonts w:ascii="Garamond" w:hAnsi="Garamond"/>
        </w:rPr>
        <w:t>P</w:t>
      </w:r>
      <w:r w:rsidR="00A9052C" w:rsidRPr="00F6088F">
        <w:rPr>
          <w:rFonts w:ascii="Garamond" w:hAnsi="Garamond"/>
        </w:rPr>
        <w:t>eople</w:t>
      </w:r>
      <w:r w:rsidR="00B36F94">
        <w:rPr>
          <w:rFonts w:ascii="Garamond" w:hAnsi="Garamond"/>
        </w:rPr>
        <w:t>, overall,</w:t>
      </w:r>
      <w:r w:rsidR="00A9052C" w:rsidRPr="00F6088F">
        <w:rPr>
          <w:rFonts w:ascii="Garamond" w:hAnsi="Garamond"/>
        </w:rPr>
        <w:t xml:space="preserve"> will</w:t>
      </w:r>
      <w:r w:rsidR="00B36F94">
        <w:rPr>
          <w:rFonts w:ascii="Garamond" w:hAnsi="Garamond"/>
        </w:rPr>
        <w:t xml:space="preserve"> continue to </w:t>
      </w:r>
      <w:r w:rsidR="00A93FCA">
        <w:rPr>
          <w:rFonts w:ascii="Garamond" w:hAnsi="Garamond"/>
        </w:rPr>
        <w:t>judge</w:t>
      </w:r>
      <w:r w:rsidR="00A9052C" w:rsidRPr="00F6088F">
        <w:rPr>
          <w:rFonts w:ascii="Garamond" w:hAnsi="Garamond"/>
        </w:rPr>
        <w:t xml:space="preserve"> that there is time even if</w:t>
      </w:r>
      <w:r w:rsidR="00DF5159">
        <w:rPr>
          <w:rFonts w:ascii="Garamond" w:hAnsi="Garamond"/>
        </w:rPr>
        <w:t xml:space="preserve"> our</w:t>
      </w:r>
      <w:r w:rsidR="00A9052C" w:rsidRPr="00F6088F">
        <w:rPr>
          <w:rFonts w:ascii="Garamond" w:hAnsi="Garamond"/>
        </w:rPr>
        <w:t xml:space="preserve"> temporal phenomenology is tracking something that is dissimilar to what they expected it to track, so long as what is being tracked is responsible for causation and change</w:t>
      </w:r>
      <w:r w:rsidR="00B36F94">
        <w:rPr>
          <w:rFonts w:ascii="Garamond" w:hAnsi="Garamond"/>
        </w:rPr>
        <w:t>.</w:t>
      </w:r>
    </w:p>
    <w:p w14:paraId="7921047B" w14:textId="77777777" w:rsidR="00281B0D" w:rsidRDefault="00281B0D" w:rsidP="001061DC">
      <w:pPr>
        <w:widowControl w:val="0"/>
        <w:autoSpaceDE w:val="0"/>
        <w:autoSpaceDN w:val="0"/>
        <w:adjustRightInd w:val="0"/>
        <w:spacing w:after="0" w:line="360" w:lineRule="auto"/>
        <w:jc w:val="both"/>
        <w:rPr>
          <w:rFonts w:ascii="Garamond" w:hAnsi="Garamond"/>
        </w:rPr>
      </w:pPr>
    </w:p>
    <w:p w14:paraId="7B5C6EE3" w14:textId="6D713563" w:rsidR="0084401B" w:rsidRDefault="0084401B" w:rsidP="001061DC">
      <w:pPr>
        <w:widowControl w:val="0"/>
        <w:autoSpaceDE w:val="0"/>
        <w:autoSpaceDN w:val="0"/>
        <w:adjustRightInd w:val="0"/>
        <w:spacing w:after="0" w:line="360" w:lineRule="auto"/>
        <w:jc w:val="both"/>
        <w:rPr>
          <w:rFonts w:ascii="Garamond" w:hAnsi="Garamond"/>
        </w:rPr>
      </w:pPr>
      <w:r>
        <w:rPr>
          <w:rFonts w:ascii="Garamond" w:hAnsi="Garamond"/>
        </w:rPr>
        <w:t xml:space="preserve">Finally, since the Dual Role Functionalist thinks that time is just whatever it is that our temporal phenomenology tracks (and which also grounds causation and change) we also want to gather evidence about whether people will judge that there is time if there is </w:t>
      </w:r>
      <w:r w:rsidRPr="001061DC">
        <w:rPr>
          <w:rFonts w:ascii="Garamond" w:hAnsi="Garamond"/>
          <w:i/>
        </w:rPr>
        <w:t>nothing</w:t>
      </w:r>
      <w:r>
        <w:rPr>
          <w:rFonts w:ascii="Garamond" w:hAnsi="Garamond"/>
        </w:rPr>
        <w:t xml:space="preserve"> in the world to track </w:t>
      </w:r>
      <w:r w:rsidR="00E70F76">
        <w:rPr>
          <w:rFonts w:ascii="Garamond" w:hAnsi="Garamond"/>
        </w:rPr>
        <w:t>with our</w:t>
      </w:r>
      <w:r>
        <w:rPr>
          <w:rFonts w:ascii="Garamond" w:hAnsi="Garamond"/>
        </w:rPr>
        <w:t xml:space="preserve"> temporal phenomenology. </w:t>
      </w:r>
      <w:r w:rsidR="002F6B06">
        <w:rPr>
          <w:rFonts w:ascii="Garamond" w:hAnsi="Garamond"/>
        </w:rPr>
        <w:t>The Dual Role Functionalist</w:t>
      </w:r>
      <w:r>
        <w:rPr>
          <w:rFonts w:ascii="Garamond" w:hAnsi="Garamond"/>
        </w:rPr>
        <w:t xml:space="preserve"> </w:t>
      </w:r>
      <w:r w:rsidR="004345C5">
        <w:rPr>
          <w:rFonts w:ascii="Garamond" w:hAnsi="Garamond"/>
        </w:rPr>
        <w:t>thinks we will judge that in that circumstance there is no time. So</w:t>
      </w:r>
      <w:r w:rsidR="00FF3F41">
        <w:rPr>
          <w:rFonts w:ascii="Garamond" w:hAnsi="Garamond"/>
        </w:rPr>
        <w:t>,</w:t>
      </w:r>
      <w:r w:rsidR="004345C5">
        <w:rPr>
          <w:rFonts w:ascii="Garamond" w:hAnsi="Garamond"/>
        </w:rPr>
        <w:t xml:space="preserve"> she makes the </w:t>
      </w:r>
      <w:r>
        <w:rPr>
          <w:rFonts w:ascii="Garamond" w:hAnsi="Garamond"/>
        </w:rPr>
        <w:t>following</w:t>
      </w:r>
      <w:r w:rsidR="00B36F94">
        <w:rPr>
          <w:rFonts w:ascii="Garamond" w:hAnsi="Garamond"/>
        </w:rPr>
        <w:t xml:space="preserve"> final </w:t>
      </w:r>
      <w:r>
        <w:rPr>
          <w:rFonts w:ascii="Garamond" w:hAnsi="Garamond"/>
        </w:rPr>
        <w:t xml:space="preserve">prediction: </w:t>
      </w:r>
    </w:p>
    <w:p w14:paraId="28AF546B" w14:textId="77777777" w:rsidR="0084401B" w:rsidRDefault="0084401B" w:rsidP="001061DC">
      <w:pPr>
        <w:widowControl w:val="0"/>
        <w:autoSpaceDE w:val="0"/>
        <w:autoSpaceDN w:val="0"/>
        <w:adjustRightInd w:val="0"/>
        <w:spacing w:after="0" w:line="360" w:lineRule="auto"/>
        <w:jc w:val="both"/>
        <w:rPr>
          <w:rFonts w:ascii="Garamond" w:hAnsi="Garamond"/>
        </w:rPr>
      </w:pPr>
    </w:p>
    <w:p w14:paraId="086806C6" w14:textId="11489007" w:rsidR="00FF3F41" w:rsidRDefault="0084401B" w:rsidP="001061DC">
      <w:pPr>
        <w:widowControl w:val="0"/>
        <w:autoSpaceDE w:val="0"/>
        <w:autoSpaceDN w:val="0"/>
        <w:adjustRightInd w:val="0"/>
        <w:spacing w:after="0" w:line="360" w:lineRule="auto"/>
        <w:ind w:left="567" w:right="567"/>
        <w:jc w:val="both"/>
        <w:rPr>
          <w:rFonts w:ascii="Garamond" w:hAnsi="Garamond"/>
        </w:rPr>
      </w:pPr>
      <w:r>
        <w:rPr>
          <w:rFonts w:ascii="Garamond" w:hAnsi="Garamond"/>
        </w:rPr>
        <w:t xml:space="preserve">H3: </w:t>
      </w:r>
      <w:r w:rsidR="00B36F94">
        <w:rPr>
          <w:rFonts w:ascii="Garamond" w:hAnsi="Garamond"/>
        </w:rPr>
        <w:t>P</w:t>
      </w:r>
      <w:r w:rsidR="00A9052C" w:rsidRPr="00F6088F">
        <w:rPr>
          <w:rFonts w:ascii="Garamond" w:hAnsi="Garamond"/>
        </w:rPr>
        <w:t>eople</w:t>
      </w:r>
      <w:r w:rsidR="00FF3F41">
        <w:rPr>
          <w:rFonts w:ascii="Garamond" w:hAnsi="Garamond"/>
        </w:rPr>
        <w:t>, overall,</w:t>
      </w:r>
      <w:r w:rsidR="00A9052C" w:rsidRPr="00F6088F">
        <w:rPr>
          <w:rFonts w:ascii="Garamond" w:hAnsi="Garamond"/>
        </w:rPr>
        <w:t xml:space="preserve"> will</w:t>
      </w:r>
      <w:r w:rsidR="00FF3F41">
        <w:rPr>
          <w:rFonts w:ascii="Garamond" w:hAnsi="Garamond"/>
        </w:rPr>
        <w:t xml:space="preserve"> judge</w:t>
      </w:r>
      <w:r w:rsidR="00A9052C" w:rsidRPr="00F6088F">
        <w:rPr>
          <w:rFonts w:ascii="Garamond" w:hAnsi="Garamond"/>
        </w:rPr>
        <w:t xml:space="preserve"> that there is no time </w:t>
      </w:r>
      <w:r w:rsidR="00FF3F41">
        <w:rPr>
          <w:rFonts w:ascii="Garamond" w:hAnsi="Garamond"/>
        </w:rPr>
        <w:t>if our temporal phenomenology is not tracking what is responsible for causation and change, and in addition, there is nothing to track.</w:t>
      </w:r>
    </w:p>
    <w:p w14:paraId="0A8C8003" w14:textId="77777777" w:rsidR="00A9052C" w:rsidRDefault="00A9052C" w:rsidP="001061DC">
      <w:pPr>
        <w:widowControl w:val="0"/>
        <w:autoSpaceDE w:val="0"/>
        <w:autoSpaceDN w:val="0"/>
        <w:adjustRightInd w:val="0"/>
        <w:spacing w:after="0" w:line="360" w:lineRule="auto"/>
        <w:jc w:val="both"/>
        <w:rPr>
          <w:rFonts w:ascii="Garamond" w:hAnsi="Garamond"/>
        </w:rPr>
      </w:pPr>
    </w:p>
    <w:p w14:paraId="415BC6FD" w14:textId="4E90FCC1" w:rsidR="000B41FD" w:rsidRDefault="00A13ED4" w:rsidP="001061DC">
      <w:pPr>
        <w:widowControl w:val="0"/>
        <w:autoSpaceDE w:val="0"/>
        <w:autoSpaceDN w:val="0"/>
        <w:adjustRightInd w:val="0"/>
        <w:spacing w:after="0" w:line="360" w:lineRule="auto"/>
        <w:jc w:val="both"/>
        <w:rPr>
          <w:rFonts w:ascii="Garamond" w:hAnsi="Garamond"/>
        </w:rPr>
      </w:pPr>
      <w:r>
        <w:rPr>
          <w:rFonts w:ascii="Garamond" w:hAnsi="Garamond"/>
        </w:rPr>
        <w:t>In what follows we</w:t>
      </w:r>
      <w:r w:rsidR="00A641CB">
        <w:rPr>
          <w:rFonts w:ascii="Garamond" w:hAnsi="Garamond"/>
        </w:rPr>
        <w:t xml:space="preserve"> empirically investigate these three hypotheses. </w:t>
      </w:r>
    </w:p>
    <w:p w14:paraId="16943870" w14:textId="63B7D922" w:rsidR="00C41A45" w:rsidRDefault="00C41A45" w:rsidP="001061DC">
      <w:pPr>
        <w:widowControl w:val="0"/>
        <w:autoSpaceDE w:val="0"/>
        <w:autoSpaceDN w:val="0"/>
        <w:adjustRightInd w:val="0"/>
        <w:spacing w:after="0" w:line="360" w:lineRule="auto"/>
        <w:ind w:firstLine="720"/>
        <w:jc w:val="both"/>
        <w:rPr>
          <w:rFonts w:ascii="Garamond" w:hAnsi="Garamond"/>
        </w:rPr>
      </w:pPr>
      <w:r>
        <w:rPr>
          <w:rFonts w:ascii="Garamond" w:hAnsi="Garamond"/>
        </w:rPr>
        <w:t xml:space="preserve">In order to do so we use several base vignettes that describe a </w:t>
      </w:r>
      <w:r w:rsidRPr="001061DC">
        <w:rPr>
          <w:rFonts w:ascii="Garamond" w:hAnsi="Garamond"/>
          <w:i/>
        </w:rPr>
        <w:t>counterfactual</w:t>
      </w:r>
      <w:r>
        <w:rPr>
          <w:rFonts w:ascii="Garamond" w:hAnsi="Garamond"/>
        </w:rPr>
        <w:t xml:space="preserve"> world, rather than the actual world. </w:t>
      </w:r>
      <w:r w:rsidR="00B6292B">
        <w:rPr>
          <w:rFonts w:ascii="Garamond" w:hAnsi="Garamond"/>
        </w:rPr>
        <w:t>We introduce the</w:t>
      </w:r>
      <w:r w:rsidR="000B492C">
        <w:rPr>
          <w:rFonts w:ascii="Garamond" w:hAnsi="Garamond"/>
        </w:rPr>
        <w:t>se</w:t>
      </w:r>
      <w:r w:rsidR="00B6292B">
        <w:rPr>
          <w:rFonts w:ascii="Garamond" w:hAnsi="Garamond"/>
        </w:rPr>
        <w:t xml:space="preserve"> counterfactual worlds in order to draw attention to the ways in which temporal phenomenology can track, or fail to track, what is responsible for causation and change</w:t>
      </w:r>
      <w:r w:rsidR="000B492C">
        <w:rPr>
          <w:rFonts w:ascii="Garamond" w:hAnsi="Garamond"/>
        </w:rPr>
        <w:t xml:space="preserve">, and to draw attention </w:t>
      </w:r>
      <w:r w:rsidR="00C97727">
        <w:rPr>
          <w:rFonts w:ascii="Garamond" w:hAnsi="Garamond"/>
        </w:rPr>
        <w:t>t</w:t>
      </w:r>
      <w:r w:rsidR="000B492C">
        <w:rPr>
          <w:rFonts w:ascii="Garamond" w:hAnsi="Garamond"/>
        </w:rPr>
        <w:t xml:space="preserve">o the ways in which our </w:t>
      </w:r>
      <w:r w:rsidR="00B6292B">
        <w:rPr>
          <w:rFonts w:ascii="Garamond" w:hAnsi="Garamond"/>
        </w:rPr>
        <w:t>t</w:t>
      </w:r>
      <w:r w:rsidR="004D1CCF">
        <w:rPr>
          <w:rFonts w:ascii="Garamond" w:hAnsi="Garamond"/>
        </w:rPr>
        <w:t xml:space="preserve">emporal phenomenology </w:t>
      </w:r>
      <w:r w:rsidR="00C97727">
        <w:rPr>
          <w:rFonts w:ascii="Garamond" w:hAnsi="Garamond"/>
        </w:rPr>
        <w:t>can track something that is metaphysically similar to, or dissimilar to, what we expect it to track.</w:t>
      </w:r>
      <w:r w:rsidR="00C20788">
        <w:rPr>
          <w:rFonts w:ascii="Garamond" w:hAnsi="Garamond"/>
        </w:rPr>
        <w:t xml:space="preserve"> </w:t>
      </w:r>
      <w:r w:rsidR="004D1CCF">
        <w:rPr>
          <w:rFonts w:ascii="Garamond" w:hAnsi="Garamond"/>
        </w:rPr>
        <w:t xml:space="preserve">After having seen </w:t>
      </w:r>
      <w:r w:rsidR="008C496B">
        <w:rPr>
          <w:rFonts w:ascii="Garamond" w:hAnsi="Garamond"/>
        </w:rPr>
        <w:t>the counterfactual</w:t>
      </w:r>
      <w:r w:rsidR="004D1CCF">
        <w:rPr>
          <w:rFonts w:ascii="Garamond" w:hAnsi="Garamond"/>
        </w:rPr>
        <w:t xml:space="preserve"> vignette we then tell participants that the actual world is like, or unlike, the counterfactual world in certain ways, and ask them to evaluate claims about whether there is time in the actual world.</w:t>
      </w:r>
      <w:r w:rsidR="001A2955">
        <w:rPr>
          <w:rFonts w:ascii="Garamond" w:hAnsi="Garamond"/>
        </w:rPr>
        <w:t xml:space="preserve"> </w:t>
      </w:r>
    </w:p>
    <w:p w14:paraId="10DA6E76" w14:textId="5972B49E" w:rsidR="00A51F5C" w:rsidRPr="00F6088F" w:rsidRDefault="00DC461F" w:rsidP="001061DC">
      <w:pPr>
        <w:widowControl w:val="0"/>
        <w:autoSpaceDE w:val="0"/>
        <w:autoSpaceDN w:val="0"/>
        <w:adjustRightInd w:val="0"/>
        <w:spacing w:after="0" w:line="360" w:lineRule="auto"/>
        <w:jc w:val="both"/>
        <w:rPr>
          <w:rFonts w:ascii="Garamond" w:hAnsi="Garamond" w:cs="Times New Roman"/>
          <w:lang w:val="en-US"/>
        </w:rPr>
      </w:pPr>
      <w:r w:rsidRPr="00F6088F">
        <w:rPr>
          <w:rFonts w:ascii="Garamond" w:hAnsi="Garamond" w:cs="Times New Roman"/>
          <w:lang w:val="en-US"/>
        </w:rPr>
        <w:tab/>
      </w:r>
    </w:p>
    <w:p w14:paraId="074F2630" w14:textId="3D20F5DD" w:rsidR="00A51F5C" w:rsidRPr="00F6088F" w:rsidRDefault="00A51F5C" w:rsidP="001061DC">
      <w:pPr>
        <w:widowControl w:val="0"/>
        <w:autoSpaceDE w:val="0"/>
        <w:autoSpaceDN w:val="0"/>
        <w:adjustRightInd w:val="0"/>
        <w:spacing w:after="0" w:line="360" w:lineRule="auto"/>
        <w:jc w:val="both"/>
        <w:rPr>
          <w:rFonts w:ascii="Garamond" w:hAnsi="Garamond" w:cs="Times New Roman"/>
          <w:b/>
          <w:lang w:val="en-US"/>
        </w:rPr>
      </w:pPr>
      <w:r w:rsidRPr="00F6088F">
        <w:rPr>
          <w:rFonts w:ascii="Garamond" w:hAnsi="Garamond" w:cs="Times New Roman"/>
          <w:b/>
          <w:lang w:val="en-US"/>
        </w:rPr>
        <w:t xml:space="preserve">3. </w:t>
      </w:r>
      <w:r w:rsidR="000145D0" w:rsidRPr="00F6088F">
        <w:rPr>
          <w:rFonts w:ascii="Garamond" w:hAnsi="Garamond" w:cs="Times New Roman"/>
          <w:b/>
          <w:lang w:val="en-US"/>
        </w:rPr>
        <w:t>Experimental</w:t>
      </w:r>
      <w:r w:rsidR="004B4677" w:rsidRPr="00F6088F">
        <w:rPr>
          <w:rFonts w:ascii="Garamond" w:hAnsi="Garamond" w:cs="Times New Roman"/>
          <w:b/>
          <w:lang w:val="en-US"/>
        </w:rPr>
        <w:t xml:space="preserve"> Design</w:t>
      </w:r>
      <w:r w:rsidRPr="00F6088F">
        <w:rPr>
          <w:rFonts w:ascii="Garamond" w:hAnsi="Garamond" w:cs="Times New Roman"/>
          <w:b/>
          <w:lang w:val="en-US"/>
        </w:rPr>
        <w:t xml:space="preserve"> and Results</w:t>
      </w:r>
    </w:p>
    <w:p w14:paraId="4F2541C6" w14:textId="77777777" w:rsidR="00010808" w:rsidRPr="00F6088F" w:rsidRDefault="00010808" w:rsidP="001061DC">
      <w:pPr>
        <w:widowControl w:val="0"/>
        <w:autoSpaceDE w:val="0"/>
        <w:autoSpaceDN w:val="0"/>
        <w:adjustRightInd w:val="0"/>
        <w:spacing w:after="0" w:line="360" w:lineRule="auto"/>
        <w:jc w:val="both"/>
        <w:rPr>
          <w:rFonts w:ascii="Garamond" w:hAnsi="Garamond" w:cs="Times New Roman"/>
          <w:lang w:val="en-US"/>
        </w:rPr>
      </w:pPr>
    </w:p>
    <w:p w14:paraId="5828255B" w14:textId="3771534A" w:rsidR="00010808" w:rsidRPr="00F6088F" w:rsidRDefault="000145D0" w:rsidP="001061DC">
      <w:pPr>
        <w:widowControl w:val="0"/>
        <w:autoSpaceDE w:val="0"/>
        <w:autoSpaceDN w:val="0"/>
        <w:adjustRightInd w:val="0"/>
        <w:spacing w:after="0" w:line="360" w:lineRule="auto"/>
        <w:jc w:val="both"/>
        <w:rPr>
          <w:rFonts w:ascii="Garamond" w:hAnsi="Garamond" w:cs="Times New Roman"/>
          <w:b/>
          <w:lang w:val="en-US"/>
        </w:rPr>
      </w:pPr>
      <w:r w:rsidRPr="00F6088F">
        <w:rPr>
          <w:rFonts w:ascii="Garamond" w:eastAsia="Garamond" w:hAnsi="Garamond" w:cs="Garamond"/>
          <w:b/>
        </w:rPr>
        <w:t>3</w:t>
      </w:r>
      <w:r w:rsidR="00010808" w:rsidRPr="00F6088F">
        <w:rPr>
          <w:rFonts w:ascii="Garamond" w:eastAsia="Garamond" w:hAnsi="Garamond" w:cs="Garamond"/>
          <w:b/>
        </w:rPr>
        <w:t xml:space="preserve">.1 </w:t>
      </w:r>
      <w:r w:rsidR="005B0B94" w:rsidRPr="00F6088F">
        <w:rPr>
          <w:rFonts w:ascii="Garamond" w:hAnsi="Garamond" w:cs="Times New Roman"/>
          <w:b/>
          <w:lang w:val="en-US"/>
        </w:rPr>
        <w:t xml:space="preserve">Experiment </w:t>
      </w:r>
      <w:r w:rsidR="00010808" w:rsidRPr="00F6088F">
        <w:rPr>
          <w:rFonts w:ascii="Garamond" w:eastAsia="Garamond" w:hAnsi="Garamond" w:cs="Garamond"/>
          <w:b/>
        </w:rPr>
        <w:t>Method</w:t>
      </w:r>
    </w:p>
    <w:p w14:paraId="172DEEA6" w14:textId="2AA3CF7C" w:rsidR="00010808" w:rsidRPr="00F6088F" w:rsidRDefault="00AF088C" w:rsidP="001061DC">
      <w:pPr>
        <w:pStyle w:val="Normal1"/>
        <w:widowControl w:val="0"/>
        <w:spacing w:after="0" w:line="360" w:lineRule="auto"/>
        <w:jc w:val="both"/>
        <w:rPr>
          <w:rFonts w:ascii="Garamond" w:eastAsia="Garamond" w:hAnsi="Garamond" w:cs="Garamond"/>
          <w:i/>
        </w:rPr>
      </w:pPr>
      <w:r w:rsidRPr="00F6088F">
        <w:rPr>
          <w:rFonts w:ascii="Garamond" w:eastAsia="Garamond" w:hAnsi="Garamond" w:cs="Garamond"/>
          <w:i/>
        </w:rPr>
        <w:lastRenderedPageBreak/>
        <w:t>3</w:t>
      </w:r>
      <w:r w:rsidR="00010808" w:rsidRPr="00F6088F">
        <w:rPr>
          <w:rFonts w:ascii="Garamond" w:eastAsia="Garamond" w:hAnsi="Garamond" w:cs="Garamond"/>
          <w:i/>
        </w:rPr>
        <w:t>.1.1 Participants</w:t>
      </w:r>
    </w:p>
    <w:p w14:paraId="582920EF" w14:textId="77777777" w:rsidR="00010808" w:rsidRPr="00F6088F" w:rsidRDefault="00010808" w:rsidP="001061DC">
      <w:pPr>
        <w:pStyle w:val="Normal1"/>
        <w:widowControl w:val="0"/>
        <w:spacing w:after="0" w:line="360" w:lineRule="auto"/>
        <w:jc w:val="both"/>
        <w:rPr>
          <w:rFonts w:ascii="Garamond" w:eastAsia="Garamond" w:hAnsi="Garamond" w:cs="Garamond"/>
        </w:rPr>
      </w:pPr>
    </w:p>
    <w:p w14:paraId="44399C51" w14:textId="389DACE2" w:rsidR="00F40431" w:rsidRDefault="00F40431" w:rsidP="001A2955">
      <w:pPr>
        <w:spacing w:after="0" w:line="360" w:lineRule="auto"/>
        <w:jc w:val="both"/>
        <w:rPr>
          <w:rFonts w:ascii="Garamond" w:eastAsia="Times New Roman" w:hAnsi="Garamond" w:cs="Times New Roman"/>
          <w:lang w:eastAsia="en-US"/>
        </w:rPr>
      </w:pPr>
      <w:r w:rsidRPr="00F6088F">
        <w:rPr>
          <w:rFonts w:ascii="Garamond" w:eastAsia="Times New Roman" w:hAnsi="Garamond" w:cs="Times New Roman"/>
          <w:lang w:eastAsia="en-US"/>
        </w:rPr>
        <w:t>584 people participated in the study. Participants were U.S. residents, recruited and tested online using Amazon Mechanical Turk, and compensated $0.50 for approximately 5 minutes of their time.</w:t>
      </w:r>
      <w:r w:rsidR="00CE4A1C" w:rsidRPr="00F6088F">
        <w:rPr>
          <w:rFonts w:ascii="Garamond" w:eastAsia="Times New Roman" w:hAnsi="Garamond" w:cs="Times New Roman"/>
          <w:lang w:eastAsia="en-US"/>
        </w:rPr>
        <w:t xml:space="preserve"> </w:t>
      </w:r>
      <w:r w:rsidR="00B55935" w:rsidRPr="00F6088F">
        <w:rPr>
          <w:rFonts w:ascii="Garamond" w:eastAsia="Times New Roman" w:hAnsi="Garamond" w:cs="Times New Roman"/>
          <w:lang w:eastAsia="en-US"/>
        </w:rPr>
        <w:t>To</w:t>
      </w:r>
      <w:r w:rsidR="00CE4A1C" w:rsidRPr="00F6088F">
        <w:rPr>
          <w:rFonts w:ascii="Garamond" w:eastAsia="Times New Roman" w:hAnsi="Garamond" w:cs="Times New Roman"/>
          <w:lang w:eastAsia="en-US"/>
        </w:rPr>
        <w:t xml:space="preserve"> participate, participants were required to have </w:t>
      </w:r>
      <w:r w:rsidR="00B55935" w:rsidRPr="00F6088F">
        <w:rPr>
          <w:rFonts w:ascii="Garamond" w:eastAsia="Times New Roman" w:hAnsi="Garamond" w:cs="Times New Roman"/>
          <w:lang w:eastAsia="en-US"/>
        </w:rPr>
        <w:t xml:space="preserve">previously </w:t>
      </w:r>
      <w:r w:rsidR="00CE4A1C" w:rsidRPr="00F6088F">
        <w:rPr>
          <w:rFonts w:ascii="Garamond" w:eastAsia="Times New Roman" w:hAnsi="Garamond" w:cs="Times New Roman"/>
          <w:lang w:eastAsia="en-US"/>
        </w:rPr>
        <w:t xml:space="preserve">completed at least 1000 tasks on Amazon Mechanical Turk with a 95% </w:t>
      </w:r>
      <w:r w:rsidR="00B55935" w:rsidRPr="00F6088F">
        <w:rPr>
          <w:rFonts w:ascii="Garamond" w:eastAsia="Times New Roman" w:hAnsi="Garamond" w:cs="Times New Roman"/>
          <w:lang w:eastAsia="en-US"/>
        </w:rPr>
        <w:t xml:space="preserve">task </w:t>
      </w:r>
      <w:r w:rsidR="00CE4A1C" w:rsidRPr="00F6088F">
        <w:rPr>
          <w:rFonts w:ascii="Garamond" w:eastAsia="Times New Roman" w:hAnsi="Garamond" w:cs="Times New Roman"/>
          <w:lang w:eastAsia="en-US"/>
        </w:rPr>
        <w:t>approval rating.</w:t>
      </w:r>
      <w:r w:rsidR="00C967B6" w:rsidRPr="00F6088F">
        <w:rPr>
          <w:rStyle w:val="FootnoteReference"/>
          <w:rFonts w:ascii="Garamond" w:eastAsia="Times New Roman" w:hAnsi="Garamond" w:cs="Times New Roman"/>
          <w:lang w:eastAsia="en-US"/>
        </w:rPr>
        <w:footnoteReference w:id="9"/>
      </w:r>
      <w:r w:rsidRPr="00F6088F">
        <w:rPr>
          <w:rFonts w:ascii="Garamond" w:eastAsia="Times New Roman" w:hAnsi="Garamond" w:cs="Times New Roman"/>
          <w:lang w:eastAsia="en-US"/>
        </w:rPr>
        <w:t xml:space="preserve"> </w:t>
      </w:r>
      <w:r w:rsidR="00360AB4" w:rsidRPr="00F6088F">
        <w:rPr>
          <w:rFonts w:ascii="Garamond" w:eastAsia="Times New Roman" w:hAnsi="Garamond" w:cs="Times New Roman"/>
          <w:lang w:eastAsia="en-US"/>
        </w:rPr>
        <w:t>79</w:t>
      </w:r>
      <w:r w:rsidRPr="00F6088F">
        <w:rPr>
          <w:rFonts w:ascii="Garamond" w:eastAsia="Times New Roman" w:hAnsi="Garamond" w:cs="Times New Roman"/>
          <w:lang w:eastAsia="en-US"/>
        </w:rPr>
        <w:t xml:space="preserve"> participants had to be excluded for failing to follow task instructions. This means that they failed to answer the questions (77), or failed an attentional check question (2). The remaining sample was composed of 505 participants (aged 18-95; (209 female; 3 prefer not to answer). Mean age 37.52 (SD = 12.40). Ethics approval for this study was obtained from the [blanked] Human Research Ethics Committee. Informed consent was obtained from all participants prior to testing. The survey was conducted online using Qualtrics.</w:t>
      </w:r>
    </w:p>
    <w:p w14:paraId="297BB31F" w14:textId="77777777" w:rsidR="00010808" w:rsidRPr="00F6088F" w:rsidRDefault="00010808" w:rsidP="001061DC">
      <w:pPr>
        <w:pStyle w:val="Normal1"/>
        <w:widowControl w:val="0"/>
        <w:spacing w:after="0" w:line="360" w:lineRule="auto"/>
        <w:jc w:val="both"/>
        <w:rPr>
          <w:rFonts w:ascii="Garamond" w:eastAsia="Garamond" w:hAnsi="Garamond" w:cs="Garamond"/>
        </w:rPr>
      </w:pPr>
    </w:p>
    <w:p w14:paraId="79E8B7FF" w14:textId="6E484ADB" w:rsidR="00010808" w:rsidRDefault="00CB59D3" w:rsidP="001061DC">
      <w:pPr>
        <w:pStyle w:val="Normal1"/>
        <w:widowControl w:val="0"/>
        <w:spacing w:after="0" w:line="360" w:lineRule="auto"/>
        <w:jc w:val="both"/>
        <w:rPr>
          <w:rFonts w:ascii="Garamond" w:eastAsia="Garamond" w:hAnsi="Garamond" w:cs="Garamond"/>
          <w:i/>
        </w:rPr>
      </w:pPr>
      <w:r w:rsidRPr="00F6088F">
        <w:rPr>
          <w:rFonts w:ascii="Garamond" w:eastAsia="Garamond" w:hAnsi="Garamond" w:cs="Garamond"/>
          <w:i/>
        </w:rPr>
        <w:t>3</w:t>
      </w:r>
      <w:r w:rsidR="00010808" w:rsidRPr="00F6088F">
        <w:rPr>
          <w:rFonts w:ascii="Garamond" w:eastAsia="Garamond" w:hAnsi="Garamond" w:cs="Garamond"/>
          <w:i/>
        </w:rPr>
        <w:t>.1.2 Materials and Procedure</w:t>
      </w:r>
    </w:p>
    <w:p w14:paraId="666CAC57" w14:textId="77777777" w:rsidR="006C6E58" w:rsidRPr="006C6E58" w:rsidRDefault="006C6E58" w:rsidP="001061DC">
      <w:pPr>
        <w:pStyle w:val="Normal1"/>
        <w:widowControl w:val="0"/>
        <w:spacing w:after="0" w:line="360" w:lineRule="auto"/>
        <w:jc w:val="both"/>
        <w:rPr>
          <w:rFonts w:ascii="Garamond" w:eastAsia="Garamond" w:hAnsi="Garamond" w:cs="Garamond"/>
          <w:i/>
        </w:rPr>
      </w:pPr>
    </w:p>
    <w:p w14:paraId="12953604" w14:textId="2F22CB7C" w:rsidR="00253D68" w:rsidRPr="00F6088F" w:rsidRDefault="00010808" w:rsidP="001061DC">
      <w:pPr>
        <w:pStyle w:val="Normal1"/>
        <w:widowControl w:val="0"/>
        <w:spacing w:after="0" w:line="360" w:lineRule="auto"/>
        <w:jc w:val="both"/>
        <w:rPr>
          <w:rFonts w:ascii="Garamond" w:eastAsia="Garamond" w:hAnsi="Garamond" w:cs="Garamond"/>
        </w:rPr>
      </w:pPr>
      <w:r w:rsidRPr="00F6088F">
        <w:rPr>
          <w:rFonts w:ascii="Garamond" w:eastAsia="Garamond" w:hAnsi="Garamond" w:cs="Garamond"/>
        </w:rPr>
        <w:t xml:space="preserve">Participants were randomly assigned to one of </w:t>
      </w:r>
      <w:r w:rsidR="00447D8E" w:rsidRPr="00F6088F">
        <w:rPr>
          <w:rFonts w:ascii="Garamond" w:eastAsia="Garamond" w:hAnsi="Garamond" w:cs="Garamond"/>
        </w:rPr>
        <w:t>five</w:t>
      </w:r>
      <w:r w:rsidRPr="00F6088F">
        <w:rPr>
          <w:rFonts w:ascii="Garamond" w:eastAsia="Garamond" w:hAnsi="Garamond" w:cs="Garamond"/>
        </w:rPr>
        <w:t xml:space="preserve"> conditions</w:t>
      </w:r>
      <w:r w:rsidR="00570651" w:rsidRPr="00F6088F">
        <w:rPr>
          <w:rFonts w:ascii="Garamond" w:eastAsia="Garamond" w:hAnsi="Garamond" w:cs="Garamond"/>
        </w:rPr>
        <w:t xml:space="preserve">: Condition 1 [counterfactual tracking, actual tracking, similar] condition 2 [counterfactual tracking, actual </w:t>
      </w:r>
      <w:r w:rsidR="007C651A" w:rsidRPr="00F6088F">
        <w:rPr>
          <w:rFonts w:ascii="Garamond" w:eastAsia="Garamond" w:hAnsi="Garamond" w:cs="Garamond"/>
        </w:rPr>
        <w:t>non-</w:t>
      </w:r>
      <w:r w:rsidR="00570651" w:rsidRPr="00F6088F">
        <w:rPr>
          <w:rFonts w:ascii="Garamond" w:eastAsia="Garamond" w:hAnsi="Garamond" w:cs="Garamond"/>
        </w:rPr>
        <w:t xml:space="preserve">tracking; </w:t>
      </w:r>
      <w:r w:rsidR="007C651A" w:rsidRPr="00F6088F">
        <w:rPr>
          <w:rFonts w:ascii="Garamond" w:eastAsia="Garamond" w:hAnsi="Garamond" w:cs="Garamond"/>
        </w:rPr>
        <w:t>similar</w:t>
      </w:r>
      <w:r w:rsidR="00570651" w:rsidRPr="00F6088F">
        <w:rPr>
          <w:rFonts w:ascii="Garamond" w:eastAsia="Garamond" w:hAnsi="Garamond" w:cs="Garamond"/>
        </w:rPr>
        <w:t xml:space="preserve">] condition 3 [counterfactual tracking, actual tracking, </w:t>
      </w:r>
      <w:r w:rsidR="007C651A" w:rsidRPr="00F6088F">
        <w:rPr>
          <w:rFonts w:ascii="Garamond" w:eastAsia="Garamond" w:hAnsi="Garamond" w:cs="Garamond"/>
        </w:rPr>
        <w:t>dissimilar</w:t>
      </w:r>
      <w:r w:rsidR="00570651" w:rsidRPr="00F6088F">
        <w:rPr>
          <w:rFonts w:ascii="Garamond" w:eastAsia="Garamond" w:hAnsi="Garamond" w:cs="Garamond"/>
        </w:rPr>
        <w:t>] condition 4 [counterfactual tracking, actual non-tracking, dissimilar] condition 5 [counterfactual non-tracking, actual non-tracking].</w:t>
      </w:r>
      <w:r w:rsidR="00412AB2" w:rsidRPr="00F6088F">
        <w:rPr>
          <w:rFonts w:ascii="Garamond" w:eastAsia="Garamond" w:hAnsi="Garamond" w:cs="Garamond"/>
        </w:rPr>
        <w:t xml:space="preserve"> </w:t>
      </w:r>
      <w:r w:rsidR="00504778" w:rsidRPr="00F6088F">
        <w:rPr>
          <w:rFonts w:ascii="Garamond" w:eastAsia="Garamond" w:hAnsi="Garamond" w:cs="Garamond"/>
        </w:rPr>
        <w:t xml:space="preserve">In each condition, participants read a </w:t>
      </w:r>
      <w:r w:rsidR="00F1433B" w:rsidRPr="00F6088F">
        <w:rPr>
          <w:rFonts w:ascii="Garamond" w:eastAsia="Garamond" w:hAnsi="Garamond" w:cs="Garamond"/>
        </w:rPr>
        <w:t xml:space="preserve">single vignette and </w:t>
      </w:r>
      <w:r w:rsidR="00C63E9D" w:rsidRPr="00F6088F">
        <w:rPr>
          <w:rFonts w:ascii="Garamond" w:eastAsia="Garamond" w:hAnsi="Garamond" w:cs="Garamond"/>
        </w:rPr>
        <w:t>respond to</w:t>
      </w:r>
      <w:r w:rsidR="00F1433B" w:rsidRPr="00F6088F">
        <w:rPr>
          <w:rFonts w:ascii="Garamond" w:eastAsia="Garamond" w:hAnsi="Garamond" w:cs="Garamond"/>
        </w:rPr>
        <w:t xml:space="preserve"> a single set of </w:t>
      </w:r>
      <w:r w:rsidR="00C63E9D" w:rsidRPr="00F6088F">
        <w:rPr>
          <w:rFonts w:ascii="Garamond" w:eastAsia="Garamond" w:hAnsi="Garamond" w:cs="Garamond"/>
        </w:rPr>
        <w:t>statements</w:t>
      </w:r>
      <w:r w:rsidR="00F1433B" w:rsidRPr="00F6088F">
        <w:rPr>
          <w:rFonts w:ascii="Garamond" w:eastAsia="Garamond" w:hAnsi="Garamond" w:cs="Garamond"/>
        </w:rPr>
        <w:t xml:space="preserve">. </w:t>
      </w:r>
      <w:r w:rsidR="00504778" w:rsidRPr="00F6088F">
        <w:rPr>
          <w:rFonts w:ascii="Garamond" w:eastAsia="Garamond" w:hAnsi="Garamond" w:cs="Garamond"/>
        </w:rPr>
        <w:t xml:space="preserve">Each base vignette describes a counterfactual world. </w:t>
      </w:r>
      <w:r w:rsidR="00925E64" w:rsidRPr="00F6088F">
        <w:rPr>
          <w:rFonts w:ascii="Garamond" w:eastAsia="Garamond" w:hAnsi="Garamond" w:cs="Garamond"/>
        </w:rPr>
        <w:t xml:space="preserve">There are three base vignettes. At the end of each of the base vignettes participants are either told that the actual universe is just like the universe described, or that the actual universe </w:t>
      </w:r>
      <w:r w:rsidR="001E0C8D" w:rsidRPr="00F6088F">
        <w:rPr>
          <w:rFonts w:ascii="Garamond" w:eastAsia="Garamond" w:hAnsi="Garamond" w:cs="Garamond"/>
        </w:rPr>
        <w:t>is different in certain ways from the universe described. These variations to the base vignette result in there being five distinct total vignettes seen by participants. These are below:</w:t>
      </w:r>
    </w:p>
    <w:p w14:paraId="36A8A93E" w14:textId="517C4D38" w:rsidR="00F7670D" w:rsidRPr="008862C4" w:rsidRDefault="00F7670D" w:rsidP="001061DC">
      <w:pPr>
        <w:spacing w:after="0" w:line="360" w:lineRule="auto"/>
        <w:jc w:val="both"/>
        <w:rPr>
          <w:rFonts w:ascii="Garamond" w:hAnsi="Garamond"/>
          <w:b/>
          <w:u w:val="single"/>
        </w:rPr>
      </w:pPr>
    </w:p>
    <w:p w14:paraId="59E7F3A1" w14:textId="2D980A33" w:rsidR="00BD04B3" w:rsidRPr="0055791E" w:rsidRDefault="00BD04B3" w:rsidP="001061DC">
      <w:pPr>
        <w:spacing w:after="0" w:line="360" w:lineRule="auto"/>
        <w:jc w:val="both"/>
        <w:rPr>
          <w:rFonts w:ascii="Garamond" w:hAnsi="Garamond"/>
          <w:b/>
          <w:u w:val="single"/>
        </w:rPr>
      </w:pPr>
      <w:r w:rsidRPr="00210E6D">
        <w:rPr>
          <w:rFonts w:ascii="Garamond" w:hAnsi="Garamond"/>
          <w:b/>
          <w:u w:val="single"/>
        </w:rPr>
        <w:t xml:space="preserve">Base Vignette: </w:t>
      </w:r>
      <w:r w:rsidR="00AE3D15" w:rsidRPr="00210E6D">
        <w:rPr>
          <w:rFonts w:ascii="Garamond" w:hAnsi="Garamond"/>
          <w:b/>
          <w:u w:val="single"/>
        </w:rPr>
        <w:t xml:space="preserve">Counterfactual Tracking; </w:t>
      </w:r>
      <w:r w:rsidRPr="002F2C2F">
        <w:rPr>
          <w:rFonts w:ascii="Garamond" w:hAnsi="Garamond"/>
          <w:b/>
          <w:u w:val="single"/>
        </w:rPr>
        <w:t>Similar</w:t>
      </w:r>
    </w:p>
    <w:p w14:paraId="42FCF775" w14:textId="6D52262C" w:rsidR="00F7670D" w:rsidRPr="00F6088F" w:rsidRDefault="00F7670D" w:rsidP="001061DC">
      <w:pPr>
        <w:widowControl w:val="0"/>
        <w:autoSpaceDE w:val="0"/>
        <w:autoSpaceDN w:val="0"/>
        <w:adjustRightInd w:val="0"/>
        <w:spacing w:after="0" w:line="360" w:lineRule="auto"/>
        <w:jc w:val="both"/>
        <w:rPr>
          <w:rFonts w:ascii="Garamond" w:hAnsi="Garamond" w:cs="Calibri"/>
        </w:rPr>
      </w:pPr>
      <w:r w:rsidRPr="001A7798">
        <w:rPr>
          <w:rFonts w:ascii="Garamond" w:hAnsi="Garamond" w:cs="Calibri"/>
        </w:rPr>
        <w:t>Imagine that in universe A</w:t>
      </w:r>
      <w:r w:rsidR="002C3DBE" w:rsidRPr="001A7798">
        <w:rPr>
          <w:rFonts w:ascii="Garamond" w:hAnsi="Garamond" w:cs="Calibri"/>
        </w:rPr>
        <w:t>/C</w:t>
      </w:r>
      <w:r w:rsidRPr="001A7798">
        <w:rPr>
          <w:rFonts w:ascii="Garamond" w:hAnsi="Garamond" w:cs="Calibri"/>
        </w:rPr>
        <w:t xml:space="preserve"> it seems to agents like us as though events happen in a certain order—that breakfast comes before lunch—and that events have a certain duration—that the concert lasts an hour. It seems as though events are separated by </w:t>
      </w:r>
      <w:r w:rsidRPr="001A7798">
        <w:rPr>
          <w:rFonts w:ascii="Garamond" w:hAnsi="Garamond" w:cs="Calibri"/>
        </w:rPr>
        <w:lastRenderedPageBreak/>
        <w:t>some distance—that breakfast occur</w:t>
      </w:r>
      <w:r w:rsidRPr="00C13A12">
        <w:rPr>
          <w:rFonts w:ascii="Garamond" w:hAnsi="Garamond" w:cs="Calibri"/>
        </w:rPr>
        <w:t>red two hours before the concert. It also seems as though we can, and ought to, deliberate about what to do about future events, but not past events. Each of us can wonder what we ought to eat for breakfast tomorrow, but we don’t wonder what we ought to ea</w:t>
      </w:r>
      <w:r w:rsidRPr="00F6088F">
        <w:rPr>
          <w:rFonts w:ascii="Garamond" w:hAnsi="Garamond" w:cs="Calibri"/>
        </w:rPr>
        <w:t>t for breakfast yesterday. It seems as though what we do today can affect how things are tomorrow, but not how they were yesterday. It seems as though we are moving into the future, as future events come ever closer to us, become present, and then recede into the past. In universe A</w:t>
      </w:r>
      <w:r w:rsidR="002C3DBE" w:rsidRPr="00F6088F">
        <w:rPr>
          <w:rFonts w:ascii="Garamond" w:hAnsi="Garamond" w:cs="Calibri"/>
        </w:rPr>
        <w:t>/C</w:t>
      </w:r>
      <w:r w:rsidRPr="00F6088F">
        <w:rPr>
          <w:rFonts w:ascii="Garamond" w:hAnsi="Garamond" w:cs="Calibri"/>
        </w:rPr>
        <w:t xml:space="preserve"> scientists call all these ways things seem to agents, their </w:t>
      </w:r>
      <w:r w:rsidRPr="00F6088F">
        <w:rPr>
          <w:rFonts w:ascii="Garamond" w:hAnsi="Garamond" w:cs="Calibri"/>
          <w:i/>
        </w:rPr>
        <w:t>temporal phenomenology.</w:t>
      </w:r>
      <w:r w:rsidRPr="00F6088F">
        <w:rPr>
          <w:rFonts w:ascii="Garamond" w:hAnsi="Garamond" w:cs="Calibri"/>
        </w:rPr>
        <w:t xml:space="preserve"> Some scientists, philosophers and theologians in universe A think that whatever time is, it is the thing in the world that is responsible for agents like us having this temporal phenomenology.</w:t>
      </w:r>
    </w:p>
    <w:p w14:paraId="7DAE0B5B" w14:textId="2D814615" w:rsidR="00F7670D" w:rsidRPr="00F6088F" w:rsidRDefault="00F7670D" w:rsidP="001061DC">
      <w:pPr>
        <w:widowControl w:val="0"/>
        <w:autoSpaceDE w:val="0"/>
        <w:autoSpaceDN w:val="0"/>
        <w:adjustRightInd w:val="0"/>
        <w:spacing w:after="0" w:line="360" w:lineRule="auto"/>
        <w:ind w:firstLine="720"/>
        <w:jc w:val="both"/>
        <w:rPr>
          <w:rFonts w:ascii="Garamond" w:hAnsi="Garamond" w:cs="Calibri"/>
        </w:rPr>
      </w:pPr>
      <w:r w:rsidRPr="00F6088F">
        <w:rPr>
          <w:rFonts w:ascii="Garamond" w:hAnsi="Garamond" w:cs="Helvetica"/>
          <w:shd w:val="clear" w:color="auto" w:fill="FFFFFF"/>
        </w:rPr>
        <w:t>In universe A</w:t>
      </w:r>
      <w:r w:rsidR="002C3DBE" w:rsidRPr="00F6088F">
        <w:rPr>
          <w:rFonts w:ascii="Garamond" w:hAnsi="Garamond" w:cs="Helvetica"/>
          <w:shd w:val="clear" w:color="auto" w:fill="FFFFFF"/>
        </w:rPr>
        <w:t>/C</w:t>
      </w:r>
      <w:r w:rsidRPr="00F6088F">
        <w:rPr>
          <w:rFonts w:ascii="Garamond" w:hAnsi="Garamond" w:cs="Helvetica"/>
          <w:shd w:val="clear" w:color="auto" w:fill="FFFFFF"/>
        </w:rPr>
        <w:t xml:space="preserve">, new events and objects constantly come into existence. The events and objects that come into existence remain in existence, so the sum total of reality grows as new events and objects come to exist. </w:t>
      </w:r>
      <w:r w:rsidRPr="00F6088F">
        <w:rPr>
          <w:rFonts w:ascii="Garamond" w:hAnsi="Garamond" w:cs="Calibri"/>
        </w:rPr>
        <w:t>In this universe we can generate an ordering of events in terms of the coming into existence of new events and objects.</w:t>
      </w:r>
      <w:r w:rsidRPr="00F6088F">
        <w:rPr>
          <w:rFonts w:ascii="Garamond" w:hAnsi="Garamond" w:cs="Helvetica"/>
          <w:shd w:val="clear" w:color="auto" w:fill="FFFFFF"/>
        </w:rPr>
        <w:t xml:space="preserve"> </w:t>
      </w:r>
      <w:r w:rsidRPr="00F6088F">
        <w:rPr>
          <w:rFonts w:ascii="Garamond" w:hAnsi="Garamond" w:cs="Calibri"/>
        </w:rPr>
        <w:t>Some scientists, philosophers and theologians in Universe A</w:t>
      </w:r>
      <w:r w:rsidR="002C3DBE" w:rsidRPr="00F6088F">
        <w:rPr>
          <w:rFonts w:ascii="Garamond" w:hAnsi="Garamond" w:cs="Calibri"/>
        </w:rPr>
        <w:t>/C</w:t>
      </w:r>
      <w:r w:rsidRPr="00F6088F">
        <w:rPr>
          <w:rFonts w:ascii="Garamond" w:hAnsi="Garamond" w:cs="Calibri"/>
        </w:rPr>
        <w:t xml:space="preserve"> think that the set of events and objects that have just come into existence are those that are in the present. They think that as new events and objects come into existence, already existing events and objects become part of the past. They think that no future events and objects exist. </w:t>
      </w:r>
    </w:p>
    <w:p w14:paraId="18F6A9AE" w14:textId="536A5FE8" w:rsidR="00F7670D" w:rsidRPr="00F6088F" w:rsidRDefault="00F7670D" w:rsidP="001061DC">
      <w:pPr>
        <w:widowControl w:val="0"/>
        <w:autoSpaceDE w:val="0"/>
        <w:autoSpaceDN w:val="0"/>
        <w:adjustRightInd w:val="0"/>
        <w:spacing w:after="0" w:line="360" w:lineRule="auto"/>
        <w:jc w:val="both"/>
        <w:rPr>
          <w:rFonts w:ascii="Garamond" w:hAnsi="Garamond" w:cs="Calibri"/>
        </w:rPr>
      </w:pPr>
      <w:r w:rsidRPr="00F6088F">
        <w:rPr>
          <w:rFonts w:ascii="Garamond" w:hAnsi="Garamond" w:cs="Calibri"/>
        </w:rPr>
        <w:t>For example, in Universe A</w:t>
      </w:r>
      <w:r w:rsidR="002C3DBE" w:rsidRPr="00F6088F">
        <w:rPr>
          <w:rFonts w:ascii="Garamond" w:hAnsi="Garamond" w:cs="Calibri"/>
        </w:rPr>
        <w:t>/C</w:t>
      </w:r>
      <w:r w:rsidRPr="00F6088F">
        <w:rPr>
          <w:rFonts w:ascii="Garamond" w:hAnsi="Garamond" w:cs="Calibri"/>
        </w:rPr>
        <w:t xml:space="preserve"> there are two particles, P1 and P2. In this universe, there is an event of P1 hitting a particle detector, and an event of P2 hitting that particle detector. When the event of P1 hitting the detector has just come into existence, the event of P2 hitting the detector does not exist; but when the event of P2 hitting the detector has just come into existence, the event of P1 hitting the detector exists. </w:t>
      </w:r>
    </w:p>
    <w:p w14:paraId="49D8495C" w14:textId="77777777" w:rsidR="00F7670D" w:rsidRPr="001A7798" w:rsidRDefault="00F7670D" w:rsidP="001061DC">
      <w:pPr>
        <w:widowControl w:val="0"/>
        <w:autoSpaceDE w:val="0"/>
        <w:autoSpaceDN w:val="0"/>
        <w:adjustRightInd w:val="0"/>
        <w:spacing w:after="0" w:line="360" w:lineRule="auto"/>
        <w:ind w:firstLine="720"/>
        <w:jc w:val="both"/>
        <w:rPr>
          <w:rFonts w:ascii="Garamond" w:hAnsi="Garamond" w:cs="Calibri"/>
        </w:rPr>
      </w:pPr>
      <w:r w:rsidRPr="00F6088F">
        <w:rPr>
          <w:rFonts w:ascii="Garamond" w:hAnsi="Garamond" w:cs="Calibri"/>
        </w:rPr>
        <w:t>So some scientists and philosophers in this universe think that when P1’s hitting the detector has just come into existence, P2’s hitting the detector is future and does not exist, and when P2’s hitting the detector has just come into existence, P1’s hitting the detector exists, and is past. In this universe the ordering of events that is generated via the com</w:t>
      </w:r>
      <w:r w:rsidRPr="008862C4">
        <w:rPr>
          <w:rFonts w:ascii="Garamond" w:hAnsi="Garamond" w:cs="Calibri"/>
        </w:rPr>
        <w:t xml:space="preserve">ing into existence of new events and objects has a single, correct, direction. In this case, it goes </w:t>
      </w:r>
      <w:r w:rsidRPr="00210E6D">
        <w:rPr>
          <w:rFonts w:ascii="Garamond" w:hAnsi="Garamond" w:cs="Calibri"/>
          <w:i/>
        </w:rPr>
        <w:t>from</w:t>
      </w:r>
      <w:r w:rsidRPr="00210E6D">
        <w:rPr>
          <w:rFonts w:ascii="Garamond" w:hAnsi="Garamond" w:cs="Calibri"/>
        </w:rPr>
        <w:t xml:space="preserve"> P1’s hitting the detector, </w:t>
      </w:r>
      <w:r w:rsidRPr="002F2C2F">
        <w:rPr>
          <w:rFonts w:ascii="Garamond" w:hAnsi="Garamond" w:cs="Calibri"/>
          <w:i/>
        </w:rPr>
        <w:t>to</w:t>
      </w:r>
      <w:r w:rsidRPr="0055791E">
        <w:rPr>
          <w:rFonts w:ascii="Garamond" w:hAnsi="Garamond" w:cs="Calibri"/>
        </w:rPr>
        <w:t xml:space="preserve"> P2’s hitting the detector (not from P2’s hitting the detector to P1’s hitting the detector).</w:t>
      </w:r>
    </w:p>
    <w:p w14:paraId="09831D66" w14:textId="73F539E1" w:rsidR="00F7670D" w:rsidRPr="00F6088F" w:rsidRDefault="00F7670D" w:rsidP="001061DC">
      <w:pPr>
        <w:spacing w:after="0" w:line="360" w:lineRule="auto"/>
        <w:ind w:firstLine="720"/>
        <w:jc w:val="both"/>
        <w:rPr>
          <w:rFonts w:ascii="Garamond" w:hAnsi="Garamond" w:cs="Calibri"/>
        </w:rPr>
      </w:pPr>
      <w:r w:rsidRPr="001A7798">
        <w:rPr>
          <w:rFonts w:ascii="Garamond" w:hAnsi="Garamond" w:cs="Calibri"/>
        </w:rPr>
        <w:t>In universe A</w:t>
      </w:r>
      <w:r w:rsidR="002C3DBE" w:rsidRPr="001A7798">
        <w:rPr>
          <w:rFonts w:ascii="Garamond" w:hAnsi="Garamond" w:cs="Calibri"/>
        </w:rPr>
        <w:t>/C</w:t>
      </w:r>
      <w:r w:rsidRPr="001A7798">
        <w:rPr>
          <w:rFonts w:ascii="Garamond" w:hAnsi="Garamond" w:cs="Calibri"/>
        </w:rPr>
        <w:t xml:space="preserve">, causation </w:t>
      </w:r>
      <w:r w:rsidRPr="00C005B7">
        <w:rPr>
          <w:rFonts w:ascii="Garamond" w:hAnsi="Garamond" w:cs="Calibri"/>
        </w:rPr>
        <w:t>is the coming into existence of new events. This is also responsible for change in universe A</w:t>
      </w:r>
      <w:r w:rsidR="002C3DBE" w:rsidRPr="00C13A12">
        <w:rPr>
          <w:rFonts w:ascii="Garamond" w:hAnsi="Garamond" w:cs="Calibri"/>
        </w:rPr>
        <w:t>/C</w:t>
      </w:r>
      <w:r w:rsidRPr="00F6088F">
        <w:rPr>
          <w:rFonts w:ascii="Garamond" w:hAnsi="Garamond" w:cs="Calibri"/>
        </w:rPr>
        <w:t xml:space="preserve">. </w:t>
      </w:r>
    </w:p>
    <w:p w14:paraId="060B96C5" w14:textId="078AAFF5" w:rsidR="00F7670D" w:rsidRPr="00F6088F" w:rsidRDefault="00F7670D" w:rsidP="001061DC">
      <w:pPr>
        <w:widowControl w:val="0"/>
        <w:autoSpaceDE w:val="0"/>
        <w:autoSpaceDN w:val="0"/>
        <w:adjustRightInd w:val="0"/>
        <w:spacing w:after="0" w:line="360" w:lineRule="auto"/>
        <w:ind w:firstLine="720"/>
        <w:jc w:val="both"/>
        <w:rPr>
          <w:rFonts w:ascii="Garamond" w:hAnsi="Garamond" w:cs="Calibri"/>
        </w:rPr>
      </w:pPr>
      <w:r w:rsidRPr="00F6088F">
        <w:rPr>
          <w:rFonts w:ascii="Garamond" w:hAnsi="Garamond" w:cs="Calibri"/>
        </w:rPr>
        <w:t>As it turns out, the reason agents like us in universe A</w:t>
      </w:r>
      <w:r w:rsidR="002C3DBE" w:rsidRPr="00F6088F">
        <w:rPr>
          <w:rFonts w:ascii="Garamond" w:hAnsi="Garamond" w:cs="Calibri"/>
        </w:rPr>
        <w:t>/C</w:t>
      </w:r>
      <w:r w:rsidRPr="00F6088F">
        <w:rPr>
          <w:rFonts w:ascii="Garamond" w:hAnsi="Garamond" w:cs="Calibri"/>
        </w:rPr>
        <w:t xml:space="preserve"> have the temporal phenomenology they do, is because universe A</w:t>
      </w:r>
      <w:r w:rsidR="002C3DBE" w:rsidRPr="00F6088F">
        <w:rPr>
          <w:rFonts w:ascii="Garamond" w:hAnsi="Garamond" w:cs="Calibri"/>
        </w:rPr>
        <w:t>/C</w:t>
      </w:r>
      <w:r w:rsidRPr="00F6088F">
        <w:rPr>
          <w:rFonts w:ascii="Garamond" w:hAnsi="Garamond" w:cs="Calibri"/>
        </w:rPr>
        <w:t xml:space="preserve"> is as just described: it is because new </w:t>
      </w:r>
      <w:r w:rsidRPr="00F6088F">
        <w:rPr>
          <w:rFonts w:ascii="Garamond" w:hAnsi="Garamond" w:cs="Calibri"/>
        </w:rPr>
        <w:lastRenderedPageBreak/>
        <w:t xml:space="preserve">events come into existence, in a certain order, and then remain in existence. </w:t>
      </w:r>
    </w:p>
    <w:p w14:paraId="05A3A656" w14:textId="77777777" w:rsidR="00F7670D" w:rsidRPr="00F6088F" w:rsidRDefault="00F7670D" w:rsidP="001061DC">
      <w:pPr>
        <w:widowControl w:val="0"/>
        <w:autoSpaceDE w:val="0"/>
        <w:autoSpaceDN w:val="0"/>
        <w:adjustRightInd w:val="0"/>
        <w:spacing w:after="0" w:line="360" w:lineRule="auto"/>
        <w:jc w:val="both"/>
        <w:rPr>
          <w:rFonts w:ascii="Garamond" w:hAnsi="Garamond" w:cs="Calibri"/>
        </w:rPr>
      </w:pPr>
    </w:p>
    <w:p w14:paraId="6E8CFEE7" w14:textId="67543DB8" w:rsidR="002C3DBE" w:rsidRPr="00F6088F" w:rsidRDefault="00D95C3A" w:rsidP="001061DC">
      <w:pPr>
        <w:widowControl w:val="0"/>
        <w:autoSpaceDE w:val="0"/>
        <w:autoSpaceDN w:val="0"/>
        <w:adjustRightInd w:val="0"/>
        <w:spacing w:after="0" w:line="360" w:lineRule="auto"/>
        <w:jc w:val="both"/>
        <w:rPr>
          <w:rFonts w:ascii="Garamond" w:hAnsi="Garamond" w:cs="Calibri"/>
        </w:rPr>
      </w:pPr>
      <w:r>
        <w:rPr>
          <w:rFonts w:ascii="Garamond" w:hAnsi="Garamond" w:cs="Calibri"/>
        </w:rPr>
        <w:t>After seeing this vignette, those</w:t>
      </w:r>
      <w:r w:rsidRPr="00F6088F">
        <w:rPr>
          <w:rFonts w:ascii="Garamond" w:hAnsi="Garamond" w:cs="Calibri"/>
        </w:rPr>
        <w:t xml:space="preserve"> </w:t>
      </w:r>
      <w:r w:rsidR="00506804" w:rsidRPr="00F6088F">
        <w:rPr>
          <w:rFonts w:ascii="Garamond" w:hAnsi="Garamond" w:cs="Calibri"/>
        </w:rPr>
        <w:t xml:space="preserve">in the actual tracking condition (who read </w:t>
      </w:r>
      <w:r w:rsidR="009B4B7C" w:rsidRPr="00F6088F">
        <w:rPr>
          <w:rFonts w:ascii="Garamond" w:hAnsi="Garamond" w:cs="Calibri"/>
        </w:rPr>
        <w:t>the above</w:t>
      </w:r>
      <w:r w:rsidR="00506804" w:rsidRPr="00F6088F">
        <w:rPr>
          <w:rFonts w:ascii="Garamond" w:hAnsi="Garamond" w:cs="Calibri"/>
        </w:rPr>
        <w:t xml:space="preserve"> as universe A) </w:t>
      </w:r>
      <w:r w:rsidR="002C3DBE" w:rsidRPr="00F6088F">
        <w:rPr>
          <w:rFonts w:ascii="Garamond" w:hAnsi="Garamond" w:cs="Calibri"/>
        </w:rPr>
        <w:t xml:space="preserve">saw the following: </w:t>
      </w:r>
    </w:p>
    <w:p w14:paraId="2C8EA06A" w14:textId="77777777" w:rsidR="002C3DBE" w:rsidRPr="00F6088F" w:rsidRDefault="002C3DBE" w:rsidP="001061DC">
      <w:pPr>
        <w:widowControl w:val="0"/>
        <w:autoSpaceDE w:val="0"/>
        <w:autoSpaceDN w:val="0"/>
        <w:adjustRightInd w:val="0"/>
        <w:spacing w:after="0" w:line="360" w:lineRule="auto"/>
        <w:jc w:val="both"/>
        <w:rPr>
          <w:rFonts w:ascii="Garamond" w:hAnsi="Garamond" w:cs="Calibri"/>
        </w:rPr>
      </w:pPr>
    </w:p>
    <w:p w14:paraId="76CBD19B" w14:textId="04350FC3" w:rsidR="00003AB8" w:rsidRPr="00F6088F" w:rsidRDefault="00003AB8" w:rsidP="001061DC">
      <w:pPr>
        <w:widowControl w:val="0"/>
        <w:autoSpaceDE w:val="0"/>
        <w:autoSpaceDN w:val="0"/>
        <w:adjustRightInd w:val="0"/>
        <w:spacing w:after="0" w:line="360" w:lineRule="auto"/>
        <w:jc w:val="both"/>
        <w:rPr>
          <w:rFonts w:ascii="Garamond" w:hAnsi="Garamond" w:cs="Calibri"/>
          <w:b/>
        </w:rPr>
      </w:pPr>
      <w:r w:rsidRPr="00F6088F">
        <w:rPr>
          <w:rFonts w:ascii="Garamond" w:hAnsi="Garamond" w:cs="Calibri"/>
          <w:b/>
        </w:rPr>
        <w:t>Actual Tracking Condition</w:t>
      </w:r>
    </w:p>
    <w:p w14:paraId="5A6125E4" w14:textId="77777777" w:rsidR="00F7670D" w:rsidRPr="00F6088F" w:rsidRDefault="00F7670D" w:rsidP="001061DC">
      <w:pPr>
        <w:widowControl w:val="0"/>
        <w:autoSpaceDE w:val="0"/>
        <w:autoSpaceDN w:val="0"/>
        <w:adjustRightInd w:val="0"/>
        <w:spacing w:after="0" w:line="360" w:lineRule="auto"/>
        <w:jc w:val="both"/>
        <w:rPr>
          <w:rFonts w:ascii="Garamond" w:hAnsi="Garamond" w:cs="Calibri"/>
        </w:rPr>
      </w:pPr>
      <w:r w:rsidRPr="00F6088F">
        <w:rPr>
          <w:rFonts w:ascii="Garamond" w:hAnsi="Garamond" w:cs="Calibri"/>
        </w:rPr>
        <w:t xml:space="preserve">As it turns out, scientists have discovered that universe A is just like our universe in all respects. Our temporal phenomenology is just like that of agents like us in universe A, and the reason we have the temporal phenomenology we do, is just the same as the reason why the agents in Universe A have the temporal phenomenology they do. </w:t>
      </w:r>
    </w:p>
    <w:p w14:paraId="56EC747B" w14:textId="77777777" w:rsidR="00C63E9D" w:rsidRPr="00F6088F" w:rsidRDefault="00C63E9D" w:rsidP="001061DC">
      <w:pPr>
        <w:widowControl w:val="0"/>
        <w:autoSpaceDE w:val="0"/>
        <w:autoSpaceDN w:val="0"/>
        <w:adjustRightInd w:val="0"/>
        <w:spacing w:after="0" w:line="360" w:lineRule="auto"/>
        <w:jc w:val="both"/>
        <w:rPr>
          <w:rFonts w:ascii="Garamond" w:hAnsi="Garamond" w:cs="Calibri"/>
        </w:rPr>
      </w:pPr>
    </w:p>
    <w:p w14:paraId="483D64CE" w14:textId="1C608AA1" w:rsidR="00C63E9D" w:rsidRPr="00F6088F" w:rsidRDefault="00C63E9D" w:rsidP="001061DC">
      <w:pPr>
        <w:widowControl w:val="0"/>
        <w:autoSpaceDE w:val="0"/>
        <w:autoSpaceDN w:val="0"/>
        <w:adjustRightInd w:val="0"/>
        <w:spacing w:after="0" w:line="360" w:lineRule="auto"/>
        <w:jc w:val="both"/>
        <w:rPr>
          <w:rFonts w:ascii="Garamond" w:hAnsi="Garamond" w:cs="Calibri"/>
        </w:rPr>
      </w:pPr>
      <w:r w:rsidRPr="00F6088F">
        <w:rPr>
          <w:rFonts w:ascii="Garamond" w:hAnsi="Garamond" w:cs="Calibri"/>
        </w:rPr>
        <w:t xml:space="preserve">Participants then read the following statements and respond </w:t>
      </w:r>
      <w:r w:rsidR="00804B21" w:rsidRPr="00F6088F">
        <w:rPr>
          <w:rFonts w:ascii="Garamond" w:hAnsi="Garamond" w:cs="Calibri"/>
        </w:rPr>
        <w:t>to (</w:t>
      </w:r>
      <w:r w:rsidRPr="00F6088F">
        <w:rPr>
          <w:rFonts w:ascii="Garamond" w:hAnsi="Garamond" w:cs="Calibri"/>
        </w:rPr>
        <w:t>a) and (b) on a Likert scale of 1 (</w:t>
      </w:r>
      <w:r w:rsidR="00804B21" w:rsidRPr="00F6088F">
        <w:rPr>
          <w:rFonts w:ascii="Garamond" w:hAnsi="Garamond" w:cs="Calibri"/>
        </w:rPr>
        <w:t xml:space="preserve">completely </w:t>
      </w:r>
      <w:r w:rsidRPr="00F6088F">
        <w:rPr>
          <w:rFonts w:ascii="Garamond" w:hAnsi="Garamond" w:cs="Calibri"/>
        </w:rPr>
        <w:t>disagree) to 7 (</w:t>
      </w:r>
      <w:r w:rsidR="00804B21" w:rsidRPr="00F6088F">
        <w:rPr>
          <w:rFonts w:ascii="Garamond" w:hAnsi="Garamond" w:cs="Calibri"/>
        </w:rPr>
        <w:t xml:space="preserve">completely </w:t>
      </w:r>
      <w:r w:rsidRPr="00F6088F">
        <w:rPr>
          <w:rFonts w:ascii="Garamond" w:hAnsi="Garamond" w:cs="Calibri"/>
        </w:rPr>
        <w:t>agree)</w:t>
      </w:r>
      <w:r w:rsidR="00804B21" w:rsidRPr="00F6088F">
        <w:rPr>
          <w:rFonts w:ascii="Garamond" w:hAnsi="Garamond" w:cs="Calibri"/>
        </w:rPr>
        <w:t>.</w:t>
      </w:r>
      <w:r w:rsidR="005A6E72" w:rsidRPr="00F6088F">
        <w:rPr>
          <w:rFonts w:ascii="Garamond" w:hAnsi="Garamond" w:cs="Calibri"/>
        </w:rPr>
        <w:t xml:space="preserve"> After making each response, participants responded to </w:t>
      </w:r>
      <w:r w:rsidRPr="00F6088F">
        <w:rPr>
          <w:rFonts w:ascii="Garamond" w:hAnsi="Garamond" w:cs="Calibri"/>
        </w:rPr>
        <w:t>(c) on a Likert scale of 1</w:t>
      </w:r>
      <w:r w:rsidR="003F35F1" w:rsidRPr="00F6088F">
        <w:rPr>
          <w:rFonts w:ascii="Garamond" w:hAnsi="Garamond" w:cs="Calibri"/>
        </w:rPr>
        <w:t xml:space="preserve"> (</w:t>
      </w:r>
      <w:r w:rsidR="00804B21" w:rsidRPr="00F6088F">
        <w:rPr>
          <w:rFonts w:ascii="Garamond" w:hAnsi="Garamond" w:cs="Calibri"/>
        </w:rPr>
        <w:t xml:space="preserve">completely </w:t>
      </w:r>
      <w:r w:rsidRPr="00F6088F">
        <w:rPr>
          <w:rFonts w:ascii="Garamond" w:hAnsi="Garamond" w:cs="Calibri"/>
        </w:rPr>
        <w:t>unconfident</w:t>
      </w:r>
      <w:r w:rsidR="003F35F1" w:rsidRPr="00F6088F">
        <w:rPr>
          <w:rFonts w:ascii="Garamond" w:hAnsi="Garamond" w:cs="Calibri"/>
        </w:rPr>
        <w:t>)</w:t>
      </w:r>
      <w:r w:rsidRPr="00F6088F">
        <w:rPr>
          <w:rFonts w:ascii="Garamond" w:hAnsi="Garamond" w:cs="Calibri"/>
        </w:rPr>
        <w:t xml:space="preserve"> to 2 </w:t>
      </w:r>
      <w:r w:rsidR="003F35F1" w:rsidRPr="00F6088F">
        <w:rPr>
          <w:rFonts w:ascii="Garamond" w:hAnsi="Garamond" w:cs="Calibri"/>
        </w:rPr>
        <w:t>(</w:t>
      </w:r>
      <w:r w:rsidR="00804B21" w:rsidRPr="00F6088F">
        <w:rPr>
          <w:rFonts w:ascii="Garamond" w:hAnsi="Garamond" w:cs="Calibri"/>
        </w:rPr>
        <w:t xml:space="preserve">completely </w:t>
      </w:r>
      <w:r w:rsidRPr="00F6088F">
        <w:rPr>
          <w:rFonts w:ascii="Garamond" w:hAnsi="Garamond" w:cs="Calibri"/>
        </w:rPr>
        <w:t>confident</w:t>
      </w:r>
      <w:r w:rsidR="003F35F1" w:rsidRPr="00F6088F">
        <w:rPr>
          <w:rFonts w:ascii="Garamond" w:hAnsi="Garamond" w:cs="Calibri"/>
        </w:rPr>
        <w:t>)</w:t>
      </w:r>
      <w:r w:rsidRPr="00F6088F">
        <w:rPr>
          <w:rFonts w:ascii="Garamond" w:hAnsi="Garamond" w:cs="Calibri"/>
        </w:rPr>
        <w:t>.</w:t>
      </w:r>
      <w:r w:rsidR="00B70C68">
        <w:rPr>
          <w:rFonts w:ascii="Garamond" w:hAnsi="Garamond" w:cs="Calibri"/>
        </w:rPr>
        <w:t xml:space="preserve"> In every condition the orientation of the Likert scale was randomized.</w:t>
      </w:r>
    </w:p>
    <w:p w14:paraId="76510FAB" w14:textId="77777777" w:rsidR="00C63E9D" w:rsidRPr="00F6088F" w:rsidRDefault="00C63E9D" w:rsidP="001061DC">
      <w:pPr>
        <w:widowControl w:val="0"/>
        <w:autoSpaceDE w:val="0"/>
        <w:autoSpaceDN w:val="0"/>
        <w:adjustRightInd w:val="0"/>
        <w:spacing w:after="0" w:line="360" w:lineRule="auto"/>
        <w:jc w:val="both"/>
        <w:rPr>
          <w:rFonts w:ascii="Garamond" w:hAnsi="Garamond" w:cs="Calibri"/>
        </w:rPr>
      </w:pPr>
    </w:p>
    <w:p w14:paraId="426C5022" w14:textId="6DCFDDF1" w:rsidR="00F7670D" w:rsidRPr="00F6088F" w:rsidRDefault="00C63E9D" w:rsidP="001061DC">
      <w:pPr>
        <w:pStyle w:val="ListParagraph"/>
        <w:widowControl w:val="0"/>
        <w:numPr>
          <w:ilvl w:val="0"/>
          <w:numId w:val="1"/>
        </w:numPr>
        <w:autoSpaceDE w:val="0"/>
        <w:autoSpaceDN w:val="0"/>
        <w:adjustRightInd w:val="0"/>
        <w:spacing w:after="0" w:line="360" w:lineRule="auto"/>
        <w:jc w:val="both"/>
        <w:rPr>
          <w:rFonts w:ascii="Garamond" w:hAnsi="Garamond" w:cs="Calibri"/>
          <w:sz w:val="24"/>
          <w:szCs w:val="24"/>
        </w:rPr>
      </w:pPr>
      <w:r w:rsidRPr="00F6088F">
        <w:rPr>
          <w:rFonts w:ascii="Garamond" w:hAnsi="Garamond" w:cs="Calibri"/>
          <w:sz w:val="24"/>
          <w:szCs w:val="24"/>
        </w:rPr>
        <w:t>There is time in universe A</w:t>
      </w:r>
      <w:r w:rsidR="00306D5D" w:rsidRPr="00F6088F">
        <w:rPr>
          <w:rFonts w:ascii="Garamond" w:hAnsi="Garamond" w:cs="Calibri"/>
          <w:sz w:val="24"/>
          <w:szCs w:val="24"/>
        </w:rPr>
        <w:t>.</w:t>
      </w:r>
      <w:r w:rsidR="00F7670D" w:rsidRPr="00F6088F">
        <w:rPr>
          <w:rFonts w:ascii="Garamond" w:hAnsi="Garamond" w:cs="Calibri"/>
          <w:sz w:val="24"/>
          <w:szCs w:val="24"/>
        </w:rPr>
        <w:t xml:space="preserve"> </w:t>
      </w:r>
    </w:p>
    <w:p w14:paraId="504B09D5" w14:textId="390E033B" w:rsidR="00F7670D" w:rsidRPr="00F6088F" w:rsidRDefault="00C63E9D" w:rsidP="001061DC">
      <w:pPr>
        <w:pStyle w:val="ListParagraph"/>
        <w:widowControl w:val="0"/>
        <w:numPr>
          <w:ilvl w:val="0"/>
          <w:numId w:val="1"/>
        </w:numPr>
        <w:autoSpaceDE w:val="0"/>
        <w:autoSpaceDN w:val="0"/>
        <w:adjustRightInd w:val="0"/>
        <w:spacing w:after="0" w:line="360" w:lineRule="auto"/>
        <w:jc w:val="both"/>
        <w:rPr>
          <w:rFonts w:ascii="Garamond" w:hAnsi="Garamond" w:cs="Calibri"/>
          <w:sz w:val="24"/>
          <w:szCs w:val="24"/>
        </w:rPr>
      </w:pPr>
      <w:r w:rsidRPr="00F6088F">
        <w:rPr>
          <w:rFonts w:ascii="Garamond" w:hAnsi="Garamond" w:cs="Calibri"/>
          <w:sz w:val="24"/>
          <w:szCs w:val="24"/>
        </w:rPr>
        <w:t>There is time in our universe</w:t>
      </w:r>
      <w:r w:rsidR="00306D5D" w:rsidRPr="00F6088F">
        <w:rPr>
          <w:rFonts w:ascii="Garamond" w:hAnsi="Garamond" w:cs="Calibri"/>
          <w:sz w:val="24"/>
          <w:szCs w:val="24"/>
        </w:rPr>
        <w:t>.</w:t>
      </w:r>
      <w:r w:rsidRPr="00F6088F">
        <w:rPr>
          <w:rFonts w:ascii="Garamond" w:hAnsi="Garamond" w:cs="Calibri"/>
          <w:sz w:val="24"/>
          <w:szCs w:val="24"/>
        </w:rPr>
        <w:t xml:space="preserve"> </w:t>
      </w:r>
    </w:p>
    <w:p w14:paraId="159DEEFE" w14:textId="4A4743FD" w:rsidR="006864DC" w:rsidRPr="00F6088F" w:rsidRDefault="00804B21" w:rsidP="001061DC">
      <w:pPr>
        <w:pStyle w:val="ListParagraph"/>
        <w:widowControl w:val="0"/>
        <w:numPr>
          <w:ilvl w:val="0"/>
          <w:numId w:val="1"/>
        </w:numPr>
        <w:autoSpaceDE w:val="0"/>
        <w:autoSpaceDN w:val="0"/>
        <w:adjustRightInd w:val="0"/>
        <w:spacing w:after="0" w:line="360" w:lineRule="auto"/>
        <w:jc w:val="both"/>
        <w:rPr>
          <w:rFonts w:ascii="Garamond" w:hAnsi="Garamond" w:cs="Calibri"/>
          <w:sz w:val="24"/>
          <w:szCs w:val="24"/>
        </w:rPr>
      </w:pPr>
      <w:bookmarkStart w:id="1" w:name="_Hlk16944285"/>
      <w:r w:rsidRPr="00F6088F">
        <w:rPr>
          <w:rFonts w:ascii="Garamond" w:hAnsi="Garamond" w:cs="Calibri"/>
          <w:sz w:val="24"/>
          <w:szCs w:val="24"/>
        </w:rPr>
        <w:t>Please indicate your level of confidence</w:t>
      </w:r>
      <w:r w:rsidR="00C63E9D" w:rsidRPr="00F6088F">
        <w:rPr>
          <w:rFonts w:ascii="Garamond" w:hAnsi="Garamond" w:cs="Calibri"/>
          <w:sz w:val="24"/>
          <w:szCs w:val="24"/>
        </w:rPr>
        <w:t xml:space="preserve"> in your </w:t>
      </w:r>
      <w:bookmarkEnd w:id="1"/>
      <w:r w:rsidRPr="00F6088F">
        <w:rPr>
          <w:rFonts w:ascii="Garamond" w:hAnsi="Garamond" w:cs="Calibri"/>
          <w:sz w:val="24"/>
          <w:szCs w:val="24"/>
        </w:rPr>
        <w:t>judgement.</w:t>
      </w:r>
      <w:r w:rsidR="00C63E9D" w:rsidRPr="00F6088F">
        <w:rPr>
          <w:rFonts w:ascii="Garamond" w:hAnsi="Garamond" w:cs="Calibri"/>
          <w:sz w:val="24"/>
          <w:szCs w:val="24"/>
        </w:rPr>
        <w:t xml:space="preserve"> </w:t>
      </w:r>
    </w:p>
    <w:p w14:paraId="47871C3D" w14:textId="77777777" w:rsidR="006864DC" w:rsidRPr="00F6088F" w:rsidRDefault="006864DC" w:rsidP="001061DC">
      <w:pPr>
        <w:widowControl w:val="0"/>
        <w:autoSpaceDE w:val="0"/>
        <w:autoSpaceDN w:val="0"/>
        <w:adjustRightInd w:val="0"/>
        <w:spacing w:after="0" w:line="360" w:lineRule="auto"/>
        <w:jc w:val="both"/>
        <w:rPr>
          <w:rFonts w:ascii="Garamond" w:hAnsi="Garamond" w:cs="Calibri"/>
        </w:rPr>
      </w:pPr>
    </w:p>
    <w:p w14:paraId="53B30B0D" w14:textId="67F272DC" w:rsidR="001B3DEC" w:rsidRPr="00F6088F" w:rsidRDefault="006864DC" w:rsidP="001061DC">
      <w:pPr>
        <w:widowControl w:val="0"/>
        <w:autoSpaceDE w:val="0"/>
        <w:autoSpaceDN w:val="0"/>
        <w:adjustRightInd w:val="0"/>
        <w:spacing w:after="0" w:line="360" w:lineRule="auto"/>
        <w:jc w:val="both"/>
        <w:rPr>
          <w:rFonts w:ascii="Garamond" w:hAnsi="Garamond" w:cs="Calibri"/>
        </w:rPr>
      </w:pPr>
      <w:r w:rsidRPr="00F6088F">
        <w:rPr>
          <w:rFonts w:ascii="Garamond" w:hAnsi="Garamond" w:cs="Calibri"/>
        </w:rPr>
        <w:t xml:space="preserve">Those </w:t>
      </w:r>
      <w:r w:rsidR="001B3DEC" w:rsidRPr="00F6088F">
        <w:rPr>
          <w:rFonts w:ascii="Garamond" w:hAnsi="Garamond" w:cs="Calibri"/>
        </w:rPr>
        <w:t>who were in the actual non-tracking condition (who read the vignette as referring t</w:t>
      </w:r>
      <w:r w:rsidR="009B4B7C" w:rsidRPr="00F6088F">
        <w:rPr>
          <w:rFonts w:ascii="Garamond" w:hAnsi="Garamond" w:cs="Calibri"/>
        </w:rPr>
        <w:t>o universe C) saw the following:</w:t>
      </w:r>
    </w:p>
    <w:p w14:paraId="256C4294" w14:textId="77777777" w:rsidR="001E7AF1" w:rsidRPr="00F6088F" w:rsidRDefault="001E7AF1" w:rsidP="001061DC">
      <w:pPr>
        <w:spacing w:after="0" w:line="360" w:lineRule="auto"/>
        <w:jc w:val="both"/>
        <w:rPr>
          <w:rFonts w:ascii="Garamond" w:hAnsi="Garamond" w:cs="Calibri"/>
        </w:rPr>
      </w:pPr>
    </w:p>
    <w:p w14:paraId="4542FF95" w14:textId="158BB617" w:rsidR="001E7AF1" w:rsidRPr="00F6088F" w:rsidRDefault="001B3DEC" w:rsidP="001061DC">
      <w:pPr>
        <w:widowControl w:val="0"/>
        <w:autoSpaceDE w:val="0"/>
        <w:autoSpaceDN w:val="0"/>
        <w:adjustRightInd w:val="0"/>
        <w:spacing w:after="0" w:line="360" w:lineRule="auto"/>
        <w:jc w:val="both"/>
        <w:rPr>
          <w:rFonts w:ascii="Garamond" w:hAnsi="Garamond" w:cs="Calibri"/>
          <w:b/>
        </w:rPr>
      </w:pPr>
      <w:r w:rsidRPr="00F6088F">
        <w:rPr>
          <w:rFonts w:ascii="Garamond" w:hAnsi="Garamond" w:cs="Calibri"/>
          <w:b/>
        </w:rPr>
        <w:t>Actual Non-tracking Condition</w:t>
      </w:r>
    </w:p>
    <w:p w14:paraId="2FB54BD9" w14:textId="77777777" w:rsidR="001B3DEC" w:rsidRPr="00F6088F" w:rsidRDefault="001B3DEC" w:rsidP="001061DC">
      <w:pPr>
        <w:widowControl w:val="0"/>
        <w:autoSpaceDE w:val="0"/>
        <w:autoSpaceDN w:val="0"/>
        <w:adjustRightInd w:val="0"/>
        <w:spacing w:after="0" w:line="360" w:lineRule="auto"/>
        <w:jc w:val="both"/>
        <w:rPr>
          <w:rFonts w:ascii="Garamond" w:hAnsi="Garamond" w:cs="Calibri"/>
        </w:rPr>
      </w:pPr>
    </w:p>
    <w:p w14:paraId="3653CC79" w14:textId="05477978" w:rsidR="001E7AF1" w:rsidRPr="00F6088F" w:rsidRDefault="001E7AF1" w:rsidP="001061DC">
      <w:pPr>
        <w:widowControl w:val="0"/>
        <w:autoSpaceDE w:val="0"/>
        <w:autoSpaceDN w:val="0"/>
        <w:adjustRightInd w:val="0"/>
        <w:spacing w:after="0" w:line="360" w:lineRule="auto"/>
        <w:jc w:val="both"/>
        <w:rPr>
          <w:rFonts w:ascii="Garamond" w:hAnsi="Garamond" w:cs="Calibri"/>
        </w:rPr>
      </w:pPr>
      <w:r w:rsidRPr="00F6088F">
        <w:rPr>
          <w:rFonts w:ascii="Garamond" w:hAnsi="Garamond" w:cs="Calibri"/>
        </w:rPr>
        <w:t>As it turns out, scientists have discovered that universe C is just like our universe in almost all respects</w:t>
      </w:r>
      <w:r w:rsidR="002D5B16" w:rsidRPr="00F6088F">
        <w:rPr>
          <w:rFonts w:ascii="Garamond" w:hAnsi="Garamond" w:cs="Calibri"/>
        </w:rPr>
        <w:t>.</w:t>
      </w:r>
      <w:r w:rsidRPr="00F6088F">
        <w:rPr>
          <w:rFonts w:ascii="Garamond" w:hAnsi="Garamond" w:cs="Calibri"/>
        </w:rPr>
        <w:t xml:space="preserve"> The only difference between our two universes is that our temporal phenomenology is not caused in the same way as the temporal phenomenology of the agents in universe C. So the reason we have the temporal phenomenology we do, is </w:t>
      </w:r>
      <w:r w:rsidRPr="00F6088F">
        <w:rPr>
          <w:rFonts w:ascii="Garamond" w:hAnsi="Garamond" w:cs="Calibri"/>
          <w:b/>
        </w:rPr>
        <w:t>not</w:t>
      </w:r>
      <w:r w:rsidRPr="00F6088F">
        <w:rPr>
          <w:rFonts w:ascii="Garamond" w:hAnsi="Garamond" w:cs="Calibri"/>
        </w:rPr>
        <w:t xml:space="preserve"> the same as the reason why the agents in Universe C have the temporal phenomenology they do. Instead, we have the temporal phenomenology we do, because an evil demon directly creates these experiences in us. The reason it seems to us that events happen in a particular order is because the demon creates experiences in which this seems to be the </w:t>
      </w:r>
      <w:r w:rsidRPr="00F6088F">
        <w:rPr>
          <w:rFonts w:ascii="Garamond" w:hAnsi="Garamond" w:cs="Calibri"/>
        </w:rPr>
        <w:lastRenderedPageBreak/>
        <w:t xml:space="preserve">case. The reason it seems to us as though events have a certain duration, is because the demon creates experiences in which this seems to be the case. The evil demon is responsible for all of us having the temporal phenomenology we do. </w:t>
      </w:r>
    </w:p>
    <w:p w14:paraId="220B9995" w14:textId="77777777" w:rsidR="002D5B16" w:rsidRPr="00F6088F" w:rsidRDefault="002D5B16" w:rsidP="001061DC">
      <w:pPr>
        <w:widowControl w:val="0"/>
        <w:autoSpaceDE w:val="0"/>
        <w:autoSpaceDN w:val="0"/>
        <w:adjustRightInd w:val="0"/>
        <w:spacing w:after="0" w:line="360" w:lineRule="auto"/>
        <w:jc w:val="both"/>
        <w:rPr>
          <w:rFonts w:ascii="Garamond" w:hAnsi="Garamond" w:cs="Calibri"/>
        </w:rPr>
      </w:pPr>
    </w:p>
    <w:p w14:paraId="320FAA51" w14:textId="7428168B" w:rsidR="002D5B16" w:rsidRPr="00F6088F" w:rsidRDefault="002D5B16" w:rsidP="001061DC">
      <w:pPr>
        <w:widowControl w:val="0"/>
        <w:autoSpaceDE w:val="0"/>
        <w:autoSpaceDN w:val="0"/>
        <w:adjustRightInd w:val="0"/>
        <w:spacing w:after="0" w:line="360" w:lineRule="auto"/>
        <w:jc w:val="both"/>
        <w:rPr>
          <w:rFonts w:ascii="Garamond" w:hAnsi="Garamond" w:cs="Calibri"/>
        </w:rPr>
      </w:pPr>
      <w:r w:rsidRPr="00F6088F">
        <w:rPr>
          <w:rFonts w:ascii="Garamond" w:hAnsi="Garamond" w:cs="Calibri"/>
        </w:rPr>
        <w:t xml:space="preserve">Participants then saw the following </w:t>
      </w:r>
      <w:r w:rsidR="006C6E58" w:rsidRPr="00F6088F">
        <w:rPr>
          <w:rFonts w:ascii="Garamond" w:hAnsi="Garamond" w:cs="Calibri"/>
        </w:rPr>
        <w:t>statements and</w:t>
      </w:r>
      <w:r w:rsidRPr="00F6088F">
        <w:rPr>
          <w:rFonts w:ascii="Garamond" w:hAnsi="Garamond" w:cs="Calibri"/>
        </w:rPr>
        <w:t xml:space="preserve"> responded </w:t>
      </w:r>
      <w:r w:rsidR="00053193" w:rsidRPr="00F6088F">
        <w:rPr>
          <w:rFonts w:ascii="Garamond" w:hAnsi="Garamond" w:cs="Calibri"/>
        </w:rPr>
        <w:t xml:space="preserve">to them on </w:t>
      </w:r>
      <w:r w:rsidRPr="00F6088F">
        <w:rPr>
          <w:rFonts w:ascii="Garamond" w:hAnsi="Garamond" w:cs="Calibri"/>
        </w:rPr>
        <w:t>7</w:t>
      </w:r>
      <w:r w:rsidR="006C6E58">
        <w:rPr>
          <w:rFonts w:ascii="Garamond" w:hAnsi="Garamond" w:cs="Calibri"/>
        </w:rPr>
        <w:t>-</w:t>
      </w:r>
      <w:r w:rsidRPr="00F6088F">
        <w:rPr>
          <w:rFonts w:ascii="Garamond" w:hAnsi="Garamond" w:cs="Calibri"/>
        </w:rPr>
        <w:t>point Likert scale</w:t>
      </w:r>
      <w:r w:rsidR="006C6E58">
        <w:rPr>
          <w:rFonts w:ascii="Garamond" w:hAnsi="Garamond" w:cs="Calibri"/>
        </w:rPr>
        <w:t>.</w:t>
      </w:r>
    </w:p>
    <w:p w14:paraId="47D81386" w14:textId="77777777" w:rsidR="001E7AF1" w:rsidRPr="00F6088F" w:rsidRDefault="001E7AF1" w:rsidP="001061DC">
      <w:pPr>
        <w:widowControl w:val="0"/>
        <w:autoSpaceDE w:val="0"/>
        <w:autoSpaceDN w:val="0"/>
        <w:adjustRightInd w:val="0"/>
        <w:spacing w:after="0" w:line="360" w:lineRule="auto"/>
        <w:jc w:val="both"/>
        <w:rPr>
          <w:rFonts w:ascii="Garamond" w:hAnsi="Garamond" w:cs="Calibri"/>
        </w:rPr>
      </w:pPr>
    </w:p>
    <w:p w14:paraId="77974446" w14:textId="2892F348" w:rsidR="001E7AF1" w:rsidRPr="00F6088F" w:rsidRDefault="002D5B16" w:rsidP="001061DC">
      <w:pPr>
        <w:pStyle w:val="ListParagraph"/>
        <w:widowControl w:val="0"/>
        <w:numPr>
          <w:ilvl w:val="0"/>
          <w:numId w:val="3"/>
        </w:numPr>
        <w:autoSpaceDE w:val="0"/>
        <w:autoSpaceDN w:val="0"/>
        <w:adjustRightInd w:val="0"/>
        <w:spacing w:after="0" w:line="360" w:lineRule="auto"/>
        <w:jc w:val="both"/>
        <w:rPr>
          <w:rFonts w:ascii="Garamond" w:hAnsi="Garamond" w:cs="Calibri"/>
          <w:sz w:val="24"/>
          <w:szCs w:val="24"/>
        </w:rPr>
      </w:pPr>
      <w:r w:rsidRPr="00F6088F">
        <w:rPr>
          <w:rFonts w:ascii="Garamond" w:hAnsi="Garamond" w:cs="Calibri"/>
          <w:sz w:val="24"/>
          <w:szCs w:val="24"/>
        </w:rPr>
        <w:t xml:space="preserve">There is time in universe C. </w:t>
      </w:r>
      <w:r w:rsidR="001E7AF1" w:rsidRPr="00F6088F">
        <w:rPr>
          <w:rFonts w:ascii="Garamond" w:hAnsi="Garamond" w:cs="Calibri"/>
          <w:sz w:val="24"/>
          <w:szCs w:val="24"/>
        </w:rPr>
        <w:t xml:space="preserve"> </w:t>
      </w:r>
    </w:p>
    <w:p w14:paraId="01233708" w14:textId="0511706D" w:rsidR="001E7AF1" w:rsidRPr="00F6088F" w:rsidRDefault="002D5B16" w:rsidP="001061DC">
      <w:pPr>
        <w:pStyle w:val="ListParagraph"/>
        <w:widowControl w:val="0"/>
        <w:numPr>
          <w:ilvl w:val="0"/>
          <w:numId w:val="3"/>
        </w:numPr>
        <w:autoSpaceDE w:val="0"/>
        <w:autoSpaceDN w:val="0"/>
        <w:adjustRightInd w:val="0"/>
        <w:spacing w:after="0" w:line="360" w:lineRule="auto"/>
        <w:jc w:val="both"/>
        <w:rPr>
          <w:rFonts w:ascii="Garamond" w:hAnsi="Garamond" w:cs="Calibri"/>
          <w:sz w:val="24"/>
          <w:szCs w:val="24"/>
        </w:rPr>
      </w:pPr>
      <w:r w:rsidRPr="00F6088F">
        <w:rPr>
          <w:rFonts w:ascii="Garamond" w:hAnsi="Garamond" w:cs="Calibri"/>
          <w:sz w:val="24"/>
          <w:szCs w:val="24"/>
        </w:rPr>
        <w:t xml:space="preserve">There is time in our universe. </w:t>
      </w:r>
      <w:r w:rsidR="001E7AF1" w:rsidRPr="00F6088F">
        <w:rPr>
          <w:rFonts w:ascii="Garamond" w:hAnsi="Garamond" w:cs="Calibri"/>
          <w:sz w:val="24"/>
          <w:szCs w:val="24"/>
        </w:rPr>
        <w:t xml:space="preserve"> </w:t>
      </w:r>
    </w:p>
    <w:p w14:paraId="1258FB20" w14:textId="174125C1" w:rsidR="0091502D" w:rsidRPr="00F6088F" w:rsidRDefault="00804B21" w:rsidP="001061DC">
      <w:pPr>
        <w:pStyle w:val="ListParagraph"/>
        <w:widowControl w:val="0"/>
        <w:numPr>
          <w:ilvl w:val="0"/>
          <w:numId w:val="3"/>
        </w:numPr>
        <w:autoSpaceDE w:val="0"/>
        <w:autoSpaceDN w:val="0"/>
        <w:adjustRightInd w:val="0"/>
        <w:spacing w:after="0" w:line="360" w:lineRule="auto"/>
        <w:jc w:val="both"/>
        <w:rPr>
          <w:rFonts w:ascii="Garamond" w:hAnsi="Garamond" w:cs="Calibri"/>
          <w:b/>
          <w:sz w:val="24"/>
          <w:szCs w:val="24"/>
        </w:rPr>
      </w:pPr>
      <w:r w:rsidRPr="00F6088F">
        <w:rPr>
          <w:rFonts w:ascii="Garamond" w:hAnsi="Garamond" w:cs="Calibri"/>
          <w:sz w:val="24"/>
          <w:szCs w:val="24"/>
        </w:rPr>
        <w:t>Please indicate your level of confidence in your judgement.</w:t>
      </w:r>
    </w:p>
    <w:p w14:paraId="164E0AB5" w14:textId="77777777" w:rsidR="00804B21" w:rsidRPr="00F6088F" w:rsidRDefault="00804B21" w:rsidP="001061DC">
      <w:pPr>
        <w:widowControl w:val="0"/>
        <w:autoSpaceDE w:val="0"/>
        <w:autoSpaceDN w:val="0"/>
        <w:adjustRightInd w:val="0"/>
        <w:spacing w:after="0" w:line="360" w:lineRule="auto"/>
        <w:jc w:val="both"/>
        <w:rPr>
          <w:rFonts w:ascii="Garamond" w:hAnsi="Garamond" w:cs="Calibri"/>
          <w:b/>
        </w:rPr>
      </w:pPr>
    </w:p>
    <w:p w14:paraId="7AA6A987" w14:textId="683940BD" w:rsidR="0091502D" w:rsidRPr="00F6088F" w:rsidRDefault="009B4B7C" w:rsidP="001061DC">
      <w:pPr>
        <w:widowControl w:val="0"/>
        <w:autoSpaceDE w:val="0"/>
        <w:autoSpaceDN w:val="0"/>
        <w:adjustRightInd w:val="0"/>
        <w:spacing w:after="0" w:line="360" w:lineRule="auto"/>
        <w:jc w:val="both"/>
        <w:rPr>
          <w:rFonts w:ascii="Garamond" w:hAnsi="Garamond" w:cs="Calibri"/>
          <w:b/>
        </w:rPr>
      </w:pPr>
      <w:r w:rsidRPr="00F6088F">
        <w:rPr>
          <w:rFonts w:ascii="Garamond" w:hAnsi="Garamond" w:cs="Calibri"/>
          <w:b/>
        </w:rPr>
        <w:t xml:space="preserve">Base Vignette: </w:t>
      </w:r>
      <w:r w:rsidR="00925E64" w:rsidRPr="00F6088F">
        <w:rPr>
          <w:rFonts w:ascii="Garamond" w:hAnsi="Garamond" w:cs="Calibri"/>
          <w:b/>
        </w:rPr>
        <w:t xml:space="preserve">Counterfactual </w:t>
      </w:r>
      <w:r w:rsidR="00E808AE">
        <w:rPr>
          <w:rFonts w:ascii="Garamond" w:hAnsi="Garamond" w:cs="Calibri"/>
          <w:b/>
        </w:rPr>
        <w:t>T</w:t>
      </w:r>
      <w:r w:rsidR="00925E64" w:rsidRPr="00F6088F">
        <w:rPr>
          <w:rFonts w:ascii="Garamond" w:hAnsi="Garamond" w:cs="Calibri"/>
          <w:b/>
        </w:rPr>
        <w:t xml:space="preserve">racking; </w:t>
      </w:r>
      <w:r w:rsidR="006B6B61" w:rsidRPr="00F6088F">
        <w:rPr>
          <w:rFonts w:ascii="Garamond" w:hAnsi="Garamond" w:cs="Calibri"/>
          <w:b/>
        </w:rPr>
        <w:t xml:space="preserve">Dissimilar </w:t>
      </w:r>
    </w:p>
    <w:p w14:paraId="76289F56" w14:textId="43F8F097" w:rsidR="00F7670D" w:rsidRPr="00F6088F" w:rsidRDefault="00F7670D" w:rsidP="001061DC">
      <w:pPr>
        <w:widowControl w:val="0"/>
        <w:autoSpaceDE w:val="0"/>
        <w:autoSpaceDN w:val="0"/>
        <w:adjustRightInd w:val="0"/>
        <w:spacing w:after="0" w:line="360" w:lineRule="auto"/>
        <w:jc w:val="both"/>
        <w:rPr>
          <w:rFonts w:ascii="Garamond" w:hAnsi="Garamond" w:cs="Calibri"/>
        </w:rPr>
      </w:pPr>
      <w:r w:rsidRPr="00F6088F">
        <w:rPr>
          <w:rFonts w:ascii="Garamond" w:hAnsi="Garamond" w:cs="Calibri"/>
        </w:rPr>
        <w:t>Imagine that in universe B</w:t>
      </w:r>
      <w:r w:rsidR="002C53C6" w:rsidRPr="00F6088F">
        <w:rPr>
          <w:rFonts w:ascii="Garamond" w:hAnsi="Garamond" w:cs="Calibri"/>
        </w:rPr>
        <w:t>/D</w:t>
      </w:r>
      <w:r w:rsidRPr="00F6088F">
        <w:rPr>
          <w:rFonts w:ascii="Garamond" w:hAnsi="Garamond" w:cs="Calibri"/>
        </w:rPr>
        <w:t xml:space="preserve"> it seems to agents like us as though events happen in a certain order—that breakfast comes before lunch—and that events have a certain duration—that the concert lasts an hour. It seems as though events are separated by some distance—that breakfast occurred two hours before the concert. It also seems as though we can, and ought to, deliberate about what to do about future events, but not past events. Each of us can wonder what we ought to eat for breakfast tomorrow, but we don’t wonder what we ought to eat for breakfast yesterday. It seems as though what we do today can affect how things are tomorrow, but not how they were yesterday. It seems as though we are moving into the future, as future events come ever closer to us, become present, and then recede into the past. In universe B</w:t>
      </w:r>
      <w:r w:rsidR="002C53C6" w:rsidRPr="00F6088F">
        <w:rPr>
          <w:rFonts w:ascii="Garamond" w:hAnsi="Garamond" w:cs="Calibri"/>
        </w:rPr>
        <w:t>/D</w:t>
      </w:r>
      <w:r w:rsidRPr="00F6088F">
        <w:rPr>
          <w:rFonts w:ascii="Garamond" w:hAnsi="Garamond" w:cs="Calibri"/>
        </w:rPr>
        <w:t xml:space="preserve"> scientists call all these ways things seem to agents, their </w:t>
      </w:r>
      <w:r w:rsidRPr="00F6088F">
        <w:rPr>
          <w:rFonts w:ascii="Garamond" w:hAnsi="Garamond" w:cs="Calibri"/>
          <w:i/>
        </w:rPr>
        <w:t>temporal phenomenology.</w:t>
      </w:r>
      <w:r w:rsidRPr="00F6088F">
        <w:rPr>
          <w:rFonts w:ascii="Garamond" w:hAnsi="Garamond" w:cs="Calibri"/>
        </w:rPr>
        <w:t xml:space="preserve"> Some scientists, philosophers and theologians in universe B</w:t>
      </w:r>
      <w:r w:rsidR="002C53C6" w:rsidRPr="00F6088F">
        <w:rPr>
          <w:rFonts w:ascii="Garamond" w:hAnsi="Garamond" w:cs="Calibri"/>
        </w:rPr>
        <w:t>/D</w:t>
      </w:r>
      <w:r w:rsidRPr="00F6088F">
        <w:rPr>
          <w:rFonts w:ascii="Garamond" w:hAnsi="Garamond" w:cs="Calibri"/>
        </w:rPr>
        <w:t xml:space="preserve"> think that whatever time is, it is the thing in the world that is responsible for agents like us having this temporal phenomenology.</w:t>
      </w:r>
    </w:p>
    <w:p w14:paraId="0F75A0E7" w14:textId="044FC847" w:rsidR="00F7670D" w:rsidRPr="00F6088F" w:rsidRDefault="00F7670D" w:rsidP="001061DC">
      <w:pPr>
        <w:widowControl w:val="0"/>
        <w:autoSpaceDE w:val="0"/>
        <w:autoSpaceDN w:val="0"/>
        <w:adjustRightInd w:val="0"/>
        <w:spacing w:after="0" w:line="360" w:lineRule="auto"/>
        <w:ind w:firstLine="720"/>
        <w:jc w:val="both"/>
        <w:rPr>
          <w:rFonts w:ascii="Garamond" w:hAnsi="Garamond" w:cs="Helvetica"/>
          <w:shd w:val="clear" w:color="auto" w:fill="FFFFFF"/>
        </w:rPr>
      </w:pPr>
      <w:r w:rsidRPr="00F6088F">
        <w:rPr>
          <w:rFonts w:ascii="Garamond" w:hAnsi="Garamond" w:cs="Calibri"/>
        </w:rPr>
        <w:t>Imagine that in universe B</w:t>
      </w:r>
      <w:r w:rsidR="002C53C6" w:rsidRPr="00F6088F">
        <w:rPr>
          <w:rFonts w:ascii="Garamond" w:hAnsi="Garamond" w:cs="Calibri"/>
        </w:rPr>
        <w:t>/D</w:t>
      </w:r>
      <w:r w:rsidRPr="00F6088F">
        <w:rPr>
          <w:rFonts w:ascii="Garamond" w:hAnsi="Garamond" w:cs="Calibri"/>
        </w:rPr>
        <w:t xml:space="preserve"> </w:t>
      </w:r>
      <w:r w:rsidRPr="00F6088F">
        <w:rPr>
          <w:rFonts w:ascii="Garamond" w:hAnsi="Garamond" w:cs="Helvetica"/>
          <w:shd w:val="clear" w:color="auto" w:fill="FFFFFF"/>
        </w:rPr>
        <w:t>a single set of events exists. All these events are equally real. The sum total of reality never grows or shrinks, so the totality of events that exist never changes. These events bear certain relations to one another and these relations between events in our universe are fixed and never change. It is possible to order the events in that universe in terms of these relations. Some scientists, philosophers and theologians in universe B</w:t>
      </w:r>
      <w:r w:rsidR="002C53C6" w:rsidRPr="00F6088F">
        <w:rPr>
          <w:rFonts w:ascii="Garamond" w:hAnsi="Garamond" w:cs="Helvetica"/>
          <w:shd w:val="clear" w:color="auto" w:fill="FFFFFF"/>
        </w:rPr>
        <w:t>/D</w:t>
      </w:r>
      <w:r w:rsidRPr="00F6088F">
        <w:rPr>
          <w:rFonts w:ascii="Garamond" w:hAnsi="Garamond" w:cs="Helvetica"/>
          <w:shd w:val="clear" w:color="auto" w:fill="FFFFFF"/>
        </w:rPr>
        <w:t xml:space="preserve"> call these relations of betweenness. In universe B</w:t>
      </w:r>
      <w:r w:rsidR="002C53C6" w:rsidRPr="00F6088F">
        <w:rPr>
          <w:rFonts w:ascii="Garamond" w:hAnsi="Garamond" w:cs="Helvetica"/>
          <w:shd w:val="clear" w:color="auto" w:fill="FFFFFF"/>
        </w:rPr>
        <w:t>/D</w:t>
      </w:r>
      <w:r w:rsidRPr="00F6088F">
        <w:rPr>
          <w:rFonts w:ascii="Garamond" w:hAnsi="Garamond" w:cs="Helvetica"/>
          <w:shd w:val="clear" w:color="auto" w:fill="FFFFFF"/>
        </w:rPr>
        <w:t xml:space="preserve"> no set of events is special, in that every event is present from the perspective of those located at it, just as every location is ‘here’ from the perspective of those located at it.  </w:t>
      </w:r>
    </w:p>
    <w:p w14:paraId="2EAA7EBB" w14:textId="03C2EE30" w:rsidR="00F7670D" w:rsidRPr="00F6088F" w:rsidRDefault="00F7670D" w:rsidP="001061DC">
      <w:pPr>
        <w:spacing w:after="0" w:line="360" w:lineRule="auto"/>
        <w:ind w:firstLine="720"/>
        <w:jc w:val="both"/>
        <w:rPr>
          <w:rFonts w:ascii="Garamond" w:hAnsi="Garamond"/>
          <w:shd w:val="clear" w:color="auto" w:fill="FFFFFF"/>
        </w:rPr>
      </w:pPr>
      <w:r w:rsidRPr="00F6088F">
        <w:rPr>
          <w:rFonts w:ascii="Garamond" w:hAnsi="Garamond"/>
          <w:shd w:val="clear" w:color="auto" w:fill="FFFFFF"/>
        </w:rPr>
        <w:lastRenderedPageBreak/>
        <w:t>For example, in universe B</w:t>
      </w:r>
      <w:r w:rsidR="002C53C6" w:rsidRPr="00F6088F">
        <w:rPr>
          <w:rFonts w:ascii="Garamond" w:hAnsi="Garamond"/>
          <w:shd w:val="clear" w:color="auto" w:fill="FFFFFF"/>
        </w:rPr>
        <w:t>/D</w:t>
      </w:r>
      <w:r w:rsidRPr="00F6088F">
        <w:rPr>
          <w:rFonts w:ascii="Garamond" w:hAnsi="Garamond"/>
          <w:shd w:val="clear" w:color="auto" w:fill="FFFFFF"/>
        </w:rPr>
        <w:t xml:space="preserve"> there are three particles, P1, P2, and P3. In this universe, there is an event of P1 hitting a particle detector, and an event of P2 hitting that particle detector, and an event of P3 being deflected from the particle detector. The event of P1 hitting the particle detector is </w:t>
      </w:r>
      <w:r w:rsidRPr="00F6088F">
        <w:rPr>
          <w:rFonts w:ascii="Garamond" w:hAnsi="Garamond"/>
          <w:i/>
          <w:shd w:val="clear" w:color="auto" w:fill="FFFFFF"/>
        </w:rPr>
        <w:t>between</w:t>
      </w:r>
      <w:r w:rsidRPr="00F6088F">
        <w:rPr>
          <w:rFonts w:ascii="Garamond" w:hAnsi="Garamond"/>
          <w:shd w:val="clear" w:color="auto" w:fill="FFFFFF"/>
        </w:rPr>
        <w:t xml:space="preserve"> the event of P3 being deflected from the particle detector, and the event of P2 hitting the particle detector. That relation never alters; it is always the case that the event of P1 hitting the particle detector</w:t>
      </w:r>
      <w:r w:rsidRPr="00F6088F" w:rsidDel="00DE117B">
        <w:rPr>
          <w:rFonts w:ascii="Garamond" w:hAnsi="Garamond"/>
          <w:shd w:val="clear" w:color="auto" w:fill="FFFFFF"/>
        </w:rPr>
        <w:t xml:space="preserve"> </w:t>
      </w:r>
      <w:r w:rsidRPr="00F6088F">
        <w:rPr>
          <w:rFonts w:ascii="Garamond" w:hAnsi="Garamond"/>
          <w:shd w:val="clear" w:color="auto" w:fill="FFFFFF"/>
        </w:rPr>
        <w:t>is between the events of P2 hitting the detector, and P3 being deflected from the detector. In universe B the ordering of events generated by the betweenness relations does not generate a direction: there is no fact of the matter as to whether th</w:t>
      </w:r>
      <w:r w:rsidRPr="008862C4">
        <w:rPr>
          <w:rFonts w:ascii="Garamond" w:hAnsi="Garamond"/>
          <w:shd w:val="clear" w:color="auto" w:fill="FFFFFF"/>
        </w:rPr>
        <w:t xml:space="preserve">e ordering goes from P3’s being deflected from the detector, </w:t>
      </w:r>
      <w:r w:rsidRPr="00210E6D">
        <w:rPr>
          <w:rFonts w:ascii="Garamond" w:hAnsi="Garamond"/>
          <w:i/>
          <w:shd w:val="clear" w:color="auto" w:fill="FFFFFF"/>
        </w:rPr>
        <w:t>to</w:t>
      </w:r>
      <w:r w:rsidRPr="00210E6D">
        <w:rPr>
          <w:rFonts w:ascii="Garamond" w:hAnsi="Garamond"/>
          <w:shd w:val="clear" w:color="auto" w:fill="FFFFFF"/>
        </w:rPr>
        <w:t xml:space="preserve"> P1’s hitting the detector </w:t>
      </w:r>
      <w:r w:rsidRPr="002F2C2F">
        <w:rPr>
          <w:rFonts w:ascii="Garamond" w:hAnsi="Garamond"/>
          <w:i/>
          <w:shd w:val="clear" w:color="auto" w:fill="FFFFFF"/>
        </w:rPr>
        <w:t>to</w:t>
      </w:r>
      <w:r w:rsidRPr="002F2C2F">
        <w:rPr>
          <w:rFonts w:ascii="Garamond" w:hAnsi="Garamond"/>
          <w:shd w:val="clear" w:color="auto" w:fill="FFFFFF"/>
        </w:rPr>
        <w:t xml:space="preserve"> P2’s hitting the detector or, alternatively, </w:t>
      </w:r>
      <w:r w:rsidRPr="002F2C2F">
        <w:rPr>
          <w:rFonts w:ascii="Garamond" w:hAnsi="Garamond"/>
          <w:i/>
          <w:shd w:val="clear" w:color="auto" w:fill="FFFFFF"/>
        </w:rPr>
        <w:t>from</w:t>
      </w:r>
      <w:r w:rsidRPr="002F2C2F">
        <w:rPr>
          <w:rFonts w:ascii="Garamond" w:hAnsi="Garamond"/>
          <w:shd w:val="clear" w:color="auto" w:fill="FFFFFF"/>
        </w:rPr>
        <w:t xml:space="preserve"> P2’s hitting the detector </w:t>
      </w:r>
      <w:r w:rsidRPr="0055791E">
        <w:rPr>
          <w:rFonts w:ascii="Garamond" w:hAnsi="Garamond"/>
          <w:i/>
          <w:shd w:val="clear" w:color="auto" w:fill="FFFFFF"/>
        </w:rPr>
        <w:t>to</w:t>
      </w:r>
      <w:r w:rsidRPr="001A7798">
        <w:rPr>
          <w:rFonts w:ascii="Garamond" w:hAnsi="Garamond"/>
          <w:shd w:val="clear" w:color="auto" w:fill="FFFFFF"/>
        </w:rPr>
        <w:t xml:space="preserve"> P1’s hitting the detector, </w:t>
      </w:r>
      <w:r w:rsidRPr="001A7798">
        <w:rPr>
          <w:rFonts w:ascii="Garamond" w:hAnsi="Garamond"/>
          <w:i/>
          <w:shd w:val="clear" w:color="auto" w:fill="FFFFFF"/>
        </w:rPr>
        <w:t>to</w:t>
      </w:r>
      <w:r w:rsidRPr="001A7798">
        <w:rPr>
          <w:rFonts w:ascii="Garamond" w:hAnsi="Garamond"/>
          <w:shd w:val="clear" w:color="auto" w:fill="FFFFFF"/>
        </w:rPr>
        <w:t xml:space="preserve"> P3’s being deflected from the detector. Instead, in un</w:t>
      </w:r>
      <w:r w:rsidRPr="00C13A12">
        <w:rPr>
          <w:rFonts w:ascii="Garamond" w:hAnsi="Garamond"/>
          <w:shd w:val="clear" w:color="auto" w:fill="FFFFFF"/>
        </w:rPr>
        <w:t>iverse B, from one perspective, P3’s being deflected from the detector occurs earlier than P1’s hitting the detector which occurs earlier than P2’s hitting the detector, and that from another perspective P2’s hitting the detector occurs earlier than P1’s h</w:t>
      </w:r>
      <w:r w:rsidRPr="00F6088F">
        <w:rPr>
          <w:rFonts w:ascii="Garamond" w:hAnsi="Garamond"/>
          <w:shd w:val="clear" w:color="auto" w:fill="FFFFFF"/>
        </w:rPr>
        <w:t>itting the detector, which occurs earlier than P3’s being deflected from the detector.</w:t>
      </w:r>
    </w:p>
    <w:p w14:paraId="5DCCAA57" w14:textId="68386939" w:rsidR="00F7670D" w:rsidRPr="00F6088F" w:rsidRDefault="00F7670D" w:rsidP="001061DC">
      <w:pPr>
        <w:spacing w:after="0" w:line="360" w:lineRule="auto"/>
        <w:ind w:firstLine="720"/>
        <w:jc w:val="both"/>
        <w:rPr>
          <w:rFonts w:ascii="Garamond" w:hAnsi="Garamond" w:cs="Calibri"/>
        </w:rPr>
      </w:pPr>
      <w:r w:rsidRPr="00F6088F">
        <w:rPr>
          <w:rFonts w:ascii="Garamond" w:hAnsi="Garamond" w:cs="Calibri"/>
        </w:rPr>
        <w:t>In universe B</w:t>
      </w:r>
      <w:r w:rsidR="002C53C6" w:rsidRPr="00F6088F">
        <w:rPr>
          <w:rFonts w:ascii="Garamond" w:hAnsi="Garamond" w:cs="Calibri"/>
        </w:rPr>
        <w:t>/D</w:t>
      </w:r>
      <w:r w:rsidRPr="00F6088F">
        <w:rPr>
          <w:rFonts w:ascii="Garamond" w:hAnsi="Garamond" w:cs="Calibri"/>
        </w:rPr>
        <w:t>, one event causes another when the two events are</w:t>
      </w:r>
      <w:r w:rsidRPr="00F6088F" w:rsidDel="00D31ADC">
        <w:rPr>
          <w:rFonts w:ascii="Garamond" w:hAnsi="Garamond" w:cs="Calibri"/>
        </w:rPr>
        <w:t xml:space="preserve"> </w:t>
      </w:r>
      <w:r w:rsidRPr="00F6088F">
        <w:rPr>
          <w:rFonts w:ascii="Garamond" w:hAnsi="Garamond" w:cs="Calibri"/>
        </w:rPr>
        <w:t xml:space="preserve">‘glued together’ in the universe. But which of the events is the cause, and which is the effect, is a matter of perspective. For some agents, it will seem as though one of the events is the cause, and the other the effect, and for others, located at very different locations in the universe, the reverse will seem to be the case. In this universe there is change, because an object at one time, is caused to exist at some other time, and that object is different at different times. </w:t>
      </w:r>
    </w:p>
    <w:p w14:paraId="0FAFC6B7" w14:textId="75A6C2A3" w:rsidR="00F7670D" w:rsidRPr="00F6088F" w:rsidRDefault="00F7670D" w:rsidP="001061DC">
      <w:pPr>
        <w:spacing w:after="0" w:line="360" w:lineRule="auto"/>
        <w:ind w:firstLine="720"/>
        <w:jc w:val="both"/>
        <w:rPr>
          <w:rFonts w:ascii="Garamond" w:hAnsi="Garamond" w:cs="Calibri"/>
        </w:rPr>
      </w:pPr>
      <w:r w:rsidRPr="00F6088F">
        <w:rPr>
          <w:rFonts w:ascii="Garamond" w:hAnsi="Garamond" w:cs="Calibri"/>
        </w:rPr>
        <w:t>As it turns out, the reason agents like us in universe B</w:t>
      </w:r>
      <w:r w:rsidR="001B172B" w:rsidRPr="00F6088F">
        <w:rPr>
          <w:rFonts w:ascii="Garamond" w:hAnsi="Garamond" w:cs="Calibri"/>
        </w:rPr>
        <w:t>/D</w:t>
      </w:r>
      <w:r w:rsidRPr="00F6088F">
        <w:rPr>
          <w:rFonts w:ascii="Garamond" w:hAnsi="Garamond" w:cs="Calibri"/>
        </w:rPr>
        <w:t xml:space="preserve"> have the temporal phenomenology they do, is because events are ordered in the way they are, with certain distance relations between them, and because from certain perspectives within the universe, causation seems to occur in particular direction. </w:t>
      </w:r>
    </w:p>
    <w:p w14:paraId="1985D07E" w14:textId="77777777" w:rsidR="001B172B" w:rsidRPr="00F6088F" w:rsidRDefault="001B172B" w:rsidP="001061DC">
      <w:pPr>
        <w:spacing w:after="0" w:line="360" w:lineRule="auto"/>
        <w:ind w:firstLine="720"/>
        <w:jc w:val="both"/>
        <w:rPr>
          <w:rFonts w:ascii="Garamond" w:hAnsi="Garamond" w:cs="Calibri"/>
        </w:rPr>
      </w:pPr>
    </w:p>
    <w:p w14:paraId="3D9C2D31" w14:textId="43BC79B9" w:rsidR="001B172B" w:rsidRPr="00F6088F" w:rsidRDefault="001B172B" w:rsidP="001061DC">
      <w:pPr>
        <w:spacing w:after="0" w:line="360" w:lineRule="auto"/>
        <w:jc w:val="both"/>
        <w:rPr>
          <w:rFonts w:ascii="Garamond" w:hAnsi="Garamond" w:cs="Calibri"/>
        </w:rPr>
      </w:pPr>
      <w:r w:rsidRPr="00F6088F">
        <w:rPr>
          <w:rFonts w:ascii="Garamond" w:hAnsi="Garamond" w:cs="Calibri"/>
        </w:rPr>
        <w:t xml:space="preserve">Participants in the actual tracking condition then saw the following: </w:t>
      </w:r>
    </w:p>
    <w:p w14:paraId="65671EAA" w14:textId="77777777" w:rsidR="00F7670D" w:rsidRPr="00F6088F" w:rsidRDefault="00F7670D" w:rsidP="001061DC">
      <w:pPr>
        <w:spacing w:after="0" w:line="360" w:lineRule="auto"/>
        <w:jc w:val="both"/>
        <w:rPr>
          <w:rFonts w:ascii="Garamond" w:hAnsi="Garamond" w:cs="Calibri"/>
        </w:rPr>
      </w:pPr>
    </w:p>
    <w:p w14:paraId="401044D6" w14:textId="1741E4D0" w:rsidR="00F7670D" w:rsidRPr="00F6088F" w:rsidRDefault="001B172B" w:rsidP="001061DC">
      <w:pPr>
        <w:widowControl w:val="0"/>
        <w:autoSpaceDE w:val="0"/>
        <w:autoSpaceDN w:val="0"/>
        <w:adjustRightInd w:val="0"/>
        <w:spacing w:after="0" w:line="360" w:lineRule="auto"/>
        <w:jc w:val="both"/>
        <w:rPr>
          <w:rFonts w:ascii="Garamond" w:hAnsi="Garamond" w:cs="Calibri"/>
          <w:b/>
        </w:rPr>
      </w:pPr>
      <w:r w:rsidRPr="00F6088F">
        <w:rPr>
          <w:rFonts w:ascii="Garamond" w:hAnsi="Garamond" w:cs="Calibri"/>
          <w:b/>
        </w:rPr>
        <w:t>Actual Tracking Condition</w:t>
      </w:r>
    </w:p>
    <w:p w14:paraId="4B2DA0DB" w14:textId="77777777" w:rsidR="00F7670D" w:rsidRPr="00F6088F" w:rsidRDefault="00F7670D" w:rsidP="001061DC">
      <w:pPr>
        <w:widowControl w:val="0"/>
        <w:autoSpaceDE w:val="0"/>
        <w:autoSpaceDN w:val="0"/>
        <w:adjustRightInd w:val="0"/>
        <w:spacing w:after="0" w:line="360" w:lineRule="auto"/>
        <w:jc w:val="both"/>
        <w:rPr>
          <w:rFonts w:ascii="Garamond" w:hAnsi="Garamond" w:cs="Calibri"/>
        </w:rPr>
      </w:pPr>
      <w:r w:rsidRPr="00F6088F">
        <w:rPr>
          <w:rFonts w:ascii="Garamond" w:hAnsi="Garamond" w:cs="Calibri"/>
        </w:rPr>
        <w:t xml:space="preserve">As it turns out, scientists have discovered that universe B is just like our universe in all respects. Our temporal phenomenology is just like that of agents like us in universe B, and the reason we have the temporal phenomenology we do, is just the same as the </w:t>
      </w:r>
      <w:r w:rsidRPr="00F6088F">
        <w:rPr>
          <w:rFonts w:ascii="Garamond" w:hAnsi="Garamond" w:cs="Calibri"/>
        </w:rPr>
        <w:lastRenderedPageBreak/>
        <w:t xml:space="preserve">reason why the agents in Universe B have the temporal phenomenology they do. </w:t>
      </w:r>
    </w:p>
    <w:p w14:paraId="05B4689F" w14:textId="77777777" w:rsidR="001003E8" w:rsidRPr="00F6088F" w:rsidRDefault="001003E8" w:rsidP="001061DC">
      <w:pPr>
        <w:widowControl w:val="0"/>
        <w:autoSpaceDE w:val="0"/>
        <w:autoSpaceDN w:val="0"/>
        <w:adjustRightInd w:val="0"/>
        <w:spacing w:after="0" w:line="360" w:lineRule="auto"/>
        <w:jc w:val="both"/>
        <w:rPr>
          <w:rFonts w:ascii="Garamond" w:hAnsi="Garamond" w:cs="Calibri"/>
        </w:rPr>
      </w:pPr>
    </w:p>
    <w:p w14:paraId="751E498A" w14:textId="05371B69" w:rsidR="001003E8" w:rsidRPr="00F6088F" w:rsidRDefault="001003E8" w:rsidP="001061DC">
      <w:pPr>
        <w:widowControl w:val="0"/>
        <w:autoSpaceDE w:val="0"/>
        <w:autoSpaceDN w:val="0"/>
        <w:adjustRightInd w:val="0"/>
        <w:spacing w:after="0" w:line="360" w:lineRule="auto"/>
        <w:jc w:val="both"/>
        <w:rPr>
          <w:rFonts w:ascii="Garamond" w:hAnsi="Garamond" w:cs="Calibri"/>
        </w:rPr>
      </w:pPr>
      <w:r w:rsidRPr="00F6088F">
        <w:rPr>
          <w:rFonts w:ascii="Garamond" w:hAnsi="Garamond" w:cs="Calibri"/>
        </w:rPr>
        <w:t>Participants then respond to the following statement</w:t>
      </w:r>
      <w:r w:rsidR="00E42886" w:rsidRPr="00F6088F">
        <w:rPr>
          <w:rFonts w:ascii="Garamond" w:hAnsi="Garamond" w:cs="Calibri"/>
        </w:rPr>
        <w:t>s</w:t>
      </w:r>
      <w:r w:rsidRPr="00F6088F">
        <w:rPr>
          <w:rFonts w:ascii="Garamond" w:hAnsi="Garamond" w:cs="Calibri"/>
        </w:rPr>
        <w:t xml:space="preserve"> using the 7</w:t>
      </w:r>
      <w:r w:rsidR="006C6E58">
        <w:rPr>
          <w:rFonts w:ascii="Garamond" w:hAnsi="Garamond" w:cs="Calibri"/>
        </w:rPr>
        <w:t>-</w:t>
      </w:r>
      <w:r w:rsidRPr="00F6088F">
        <w:rPr>
          <w:rFonts w:ascii="Garamond" w:hAnsi="Garamond" w:cs="Calibri"/>
        </w:rPr>
        <w:t xml:space="preserve">point Likert scale. </w:t>
      </w:r>
    </w:p>
    <w:p w14:paraId="28290238" w14:textId="77777777" w:rsidR="001003E8" w:rsidRPr="00F6088F" w:rsidRDefault="001003E8" w:rsidP="001061DC">
      <w:pPr>
        <w:widowControl w:val="0"/>
        <w:autoSpaceDE w:val="0"/>
        <w:autoSpaceDN w:val="0"/>
        <w:adjustRightInd w:val="0"/>
        <w:spacing w:after="0" w:line="360" w:lineRule="auto"/>
        <w:jc w:val="both"/>
        <w:rPr>
          <w:rFonts w:ascii="Garamond" w:hAnsi="Garamond" w:cs="Calibri"/>
        </w:rPr>
      </w:pPr>
    </w:p>
    <w:p w14:paraId="574FE201" w14:textId="73D54B63" w:rsidR="00F7670D" w:rsidRPr="00F6088F" w:rsidRDefault="00F7670D" w:rsidP="001061DC">
      <w:pPr>
        <w:pStyle w:val="ListParagraph"/>
        <w:widowControl w:val="0"/>
        <w:numPr>
          <w:ilvl w:val="0"/>
          <w:numId w:val="2"/>
        </w:numPr>
        <w:autoSpaceDE w:val="0"/>
        <w:autoSpaceDN w:val="0"/>
        <w:adjustRightInd w:val="0"/>
        <w:spacing w:after="0" w:line="360" w:lineRule="auto"/>
        <w:jc w:val="both"/>
        <w:rPr>
          <w:rFonts w:ascii="Garamond" w:hAnsi="Garamond" w:cs="Calibri"/>
          <w:sz w:val="24"/>
          <w:szCs w:val="24"/>
        </w:rPr>
      </w:pPr>
      <w:r w:rsidRPr="00F6088F">
        <w:rPr>
          <w:rFonts w:ascii="Garamond" w:hAnsi="Garamond" w:cs="Calibri"/>
          <w:sz w:val="24"/>
          <w:szCs w:val="24"/>
        </w:rPr>
        <w:t>There</w:t>
      </w:r>
      <w:r w:rsidR="001003E8" w:rsidRPr="00F6088F">
        <w:rPr>
          <w:rFonts w:ascii="Garamond" w:hAnsi="Garamond" w:cs="Calibri"/>
          <w:sz w:val="24"/>
          <w:szCs w:val="24"/>
        </w:rPr>
        <w:t xml:space="preserve"> is time in universe B.</w:t>
      </w:r>
    </w:p>
    <w:p w14:paraId="2E9E14F5" w14:textId="546B0EB6" w:rsidR="00F7670D" w:rsidRPr="00F6088F" w:rsidRDefault="001003E8" w:rsidP="001061DC">
      <w:pPr>
        <w:pStyle w:val="ListParagraph"/>
        <w:widowControl w:val="0"/>
        <w:numPr>
          <w:ilvl w:val="0"/>
          <w:numId w:val="2"/>
        </w:numPr>
        <w:autoSpaceDE w:val="0"/>
        <w:autoSpaceDN w:val="0"/>
        <w:adjustRightInd w:val="0"/>
        <w:spacing w:after="0" w:line="360" w:lineRule="auto"/>
        <w:jc w:val="both"/>
        <w:rPr>
          <w:rFonts w:ascii="Garamond" w:hAnsi="Garamond" w:cs="Calibri"/>
          <w:sz w:val="24"/>
          <w:szCs w:val="24"/>
        </w:rPr>
      </w:pPr>
      <w:r w:rsidRPr="00F6088F">
        <w:rPr>
          <w:rFonts w:ascii="Garamond" w:hAnsi="Garamond" w:cs="Calibri"/>
          <w:sz w:val="24"/>
          <w:szCs w:val="24"/>
        </w:rPr>
        <w:t>There is time in our universe.</w:t>
      </w:r>
      <w:r w:rsidR="00F7670D" w:rsidRPr="00F6088F">
        <w:rPr>
          <w:rFonts w:ascii="Garamond" w:hAnsi="Garamond" w:cs="Calibri"/>
          <w:sz w:val="24"/>
          <w:szCs w:val="24"/>
        </w:rPr>
        <w:t xml:space="preserve"> </w:t>
      </w:r>
    </w:p>
    <w:p w14:paraId="12DA8F5C" w14:textId="5087EDCF" w:rsidR="00F7670D" w:rsidRPr="00F6088F" w:rsidRDefault="00804B21" w:rsidP="001061DC">
      <w:pPr>
        <w:pStyle w:val="ListParagraph"/>
        <w:widowControl w:val="0"/>
        <w:numPr>
          <w:ilvl w:val="0"/>
          <w:numId w:val="2"/>
        </w:numPr>
        <w:autoSpaceDE w:val="0"/>
        <w:autoSpaceDN w:val="0"/>
        <w:adjustRightInd w:val="0"/>
        <w:spacing w:after="0" w:line="360" w:lineRule="auto"/>
        <w:jc w:val="both"/>
        <w:rPr>
          <w:rFonts w:ascii="Garamond" w:hAnsi="Garamond" w:cs="Calibri"/>
          <w:sz w:val="24"/>
          <w:szCs w:val="24"/>
        </w:rPr>
      </w:pPr>
      <w:r w:rsidRPr="00F6088F">
        <w:rPr>
          <w:rFonts w:ascii="Garamond" w:hAnsi="Garamond" w:cs="Calibri"/>
          <w:sz w:val="24"/>
          <w:szCs w:val="24"/>
        </w:rPr>
        <w:t>Please indicate your level of confidence in your judgement.</w:t>
      </w:r>
    </w:p>
    <w:p w14:paraId="66080E60" w14:textId="77777777" w:rsidR="00804B21" w:rsidRPr="00F6088F" w:rsidRDefault="00804B21" w:rsidP="001061DC">
      <w:pPr>
        <w:widowControl w:val="0"/>
        <w:autoSpaceDE w:val="0"/>
        <w:autoSpaceDN w:val="0"/>
        <w:adjustRightInd w:val="0"/>
        <w:spacing w:after="0" w:line="360" w:lineRule="auto"/>
        <w:jc w:val="both"/>
        <w:rPr>
          <w:rFonts w:ascii="Garamond" w:hAnsi="Garamond" w:cs="Calibri"/>
        </w:rPr>
      </w:pPr>
    </w:p>
    <w:p w14:paraId="5D91A5A4" w14:textId="545C439E" w:rsidR="00F7670D" w:rsidRPr="00F6088F" w:rsidRDefault="001B172B" w:rsidP="001061DC">
      <w:pPr>
        <w:spacing w:after="0" w:line="360" w:lineRule="auto"/>
        <w:jc w:val="both"/>
        <w:rPr>
          <w:rFonts w:ascii="Garamond" w:hAnsi="Garamond"/>
          <w:shd w:val="clear" w:color="auto" w:fill="FFFFFF"/>
        </w:rPr>
      </w:pPr>
      <w:r w:rsidRPr="00F6088F">
        <w:rPr>
          <w:rFonts w:ascii="Garamond" w:hAnsi="Garamond"/>
          <w:shd w:val="clear" w:color="auto" w:fill="FFFFFF"/>
        </w:rPr>
        <w:t xml:space="preserve">Participants in the </w:t>
      </w:r>
      <w:r w:rsidR="00B0218B" w:rsidRPr="00F6088F">
        <w:rPr>
          <w:rFonts w:ascii="Garamond" w:hAnsi="Garamond"/>
          <w:shd w:val="clear" w:color="auto" w:fill="FFFFFF"/>
        </w:rPr>
        <w:t xml:space="preserve">actual </w:t>
      </w:r>
      <w:r w:rsidRPr="00F6088F">
        <w:rPr>
          <w:rFonts w:ascii="Garamond" w:hAnsi="Garamond"/>
          <w:shd w:val="clear" w:color="auto" w:fill="FFFFFF"/>
        </w:rPr>
        <w:t>non-</w:t>
      </w:r>
      <w:r w:rsidR="00B0218B" w:rsidRPr="00F6088F">
        <w:rPr>
          <w:rFonts w:ascii="Garamond" w:hAnsi="Garamond"/>
          <w:shd w:val="clear" w:color="auto" w:fill="FFFFFF"/>
        </w:rPr>
        <w:t>tracking</w:t>
      </w:r>
      <w:r w:rsidRPr="00F6088F">
        <w:rPr>
          <w:rFonts w:ascii="Garamond" w:hAnsi="Garamond"/>
          <w:shd w:val="clear" w:color="auto" w:fill="FFFFFF"/>
        </w:rPr>
        <w:t xml:space="preserve"> </w:t>
      </w:r>
      <w:r w:rsidR="00B0218B" w:rsidRPr="00F6088F">
        <w:rPr>
          <w:rFonts w:ascii="Garamond" w:hAnsi="Garamond"/>
          <w:shd w:val="clear" w:color="auto" w:fill="FFFFFF"/>
        </w:rPr>
        <w:t>condition</w:t>
      </w:r>
      <w:r w:rsidRPr="00F6088F">
        <w:rPr>
          <w:rFonts w:ascii="Garamond" w:hAnsi="Garamond"/>
          <w:shd w:val="clear" w:color="auto" w:fill="FFFFFF"/>
        </w:rPr>
        <w:t xml:space="preserve"> saw the following: </w:t>
      </w:r>
    </w:p>
    <w:p w14:paraId="057C6C38" w14:textId="6062C8D0" w:rsidR="00F7670D" w:rsidRPr="00F6088F" w:rsidRDefault="00F7670D" w:rsidP="001061DC">
      <w:pPr>
        <w:spacing w:after="0" w:line="360" w:lineRule="auto"/>
        <w:jc w:val="both"/>
        <w:rPr>
          <w:rFonts w:ascii="Garamond" w:hAnsi="Garamond" w:cs="Calibri"/>
        </w:rPr>
      </w:pPr>
      <w:r w:rsidRPr="00F6088F">
        <w:rPr>
          <w:rFonts w:ascii="Garamond" w:hAnsi="Garamond" w:cs="Calibri"/>
        </w:rPr>
        <w:t xml:space="preserve"> </w:t>
      </w:r>
    </w:p>
    <w:p w14:paraId="52A96594" w14:textId="064423BA" w:rsidR="00F7670D" w:rsidRPr="006C6E58" w:rsidRDefault="00B0218B" w:rsidP="001061DC">
      <w:pPr>
        <w:widowControl w:val="0"/>
        <w:autoSpaceDE w:val="0"/>
        <w:autoSpaceDN w:val="0"/>
        <w:adjustRightInd w:val="0"/>
        <w:spacing w:after="0" w:line="360" w:lineRule="auto"/>
        <w:jc w:val="both"/>
        <w:rPr>
          <w:rFonts w:ascii="Garamond" w:hAnsi="Garamond" w:cs="Calibri"/>
          <w:b/>
        </w:rPr>
      </w:pPr>
      <w:r w:rsidRPr="00F6088F">
        <w:rPr>
          <w:rFonts w:ascii="Garamond" w:hAnsi="Garamond" w:cs="Calibri"/>
          <w:b/>
        </w:rPr>
        <w:t xml:space="preserve">Actual </w:t>
      </w:r>
      <w:r w:rsidR="00E808AE">
        <w:rPr>
          <w:rFonts w:ascii="Garamond" w:hAnsi="Garamond" w:cs="Calibri"/>
          <w:b/>
        </w:rPr>
        <w:t>N</w:t>
      </w:r>
      <w:r w:rsidRPr="00F6088F">
        <w:rPr>
          <w:rFonts w:ascii="Garamond" w:hAnsi="Garamond" w:cs="Calibri"/>
          <w:b/>
        </w:rPr>
        <w:t>on-</w:t>
      </w:r>
      <w:r w:rsidR="00E808AE">
        <w:rPr>
          <w:rFonts w:ascii="Garamond" w:hAnsi="Garamond" w:cs="Calibri"/>
          <w:b/>
        </w:rPr>
        <w:t>T</w:t>
      </w:r>
      <w:r w:rsidRPr="00F6088F">
        <w:rPr>
          <w:rFonts w:ascii="Garamond" w:hAnsi="Garamond" w:cs="Calibri"/>
          <w:b/>
        </w:rPr>
        <w:t>racking Condition</w:t>
      </w:r>
    </w:p>
    <w:p w14:paraId="47AACD23" w14:textId="77777777" w:rsidR="00F7670D" w:rsidRPr="002F2C2F" w:rsidRDefault="00F7670D" w:rsidP="001061DC">
      <w:pPr>
        <w:widowControl w:val="0"/>
        <w:autoSpaceDE w:val="0"/>
        <w:autoSpaceDN w:val="0"/>
        <w:adjustRightInd w:val="0"/>
        <w:spacing w:after="0" w:line="360" w:lineRule="auto"/>
        <w:jc w:val="both"/>
        <w:rPr>
          <w:rFonts w:ascii="Garamond" w:hAnsi="Garamond" w:cs="Calibri"/>
        </w:rPr>
      </w:pPr>
      <w:r w:rsidRPr="00F6088F">
        <w:rPr>
          <w:rFonts w:ascii="Garamond" w:hAnsi="Garamond" w:cs="Calibri"/>
        </w:rPr>
        <w:t xml:space="preserve">As it turns out, scientists have discovered that universe D is just like our universe in almost all respects. The only difference between our two universes is that our temporal phenomenology is not caused in the same way as the temporal phenomenology of the agents in universe D. So the reason we have the temporal phenomenology we do, is </w:t>
      </w:r>
      <w:r w:rsidRPr="00F6088F">
        <w:rPr>
          <w:rFonts w:ascii="Garamond" w:hAnsi="Garamond" w:cs="Calibri"/>
          <w:b/>
        </w:rPr>
        <w:t>not</w:t>
      </w:r>
      <w:r w:rsidRPr="00F6088F">
        <w:rPr>
          <w:rFonts w:ascii="Garamond" w:hAnsi="Garamond" w:cs="Calibri"/>
        </w:rPr>
        <w:t xml:space="preserve"> the same as the reason why the agents in U</w:t>
      </w:r>
      <w:r w:rsidRPr="002F2C2F">
        <w:rPr>
          <w:rFonts w:ascii="Garamond" w:hAnsi="Garamond" w:cs="Calibri"/>
        </w:rPr>
        <w:t xml:space="preserve">niverse D have the temporal phenomenology they do. Instead, we have the temporal phenomenology we do, because an evil demon directly creates these experiences in us. The reason it seems to us that events happen in a particular order is because the demon creates experiences in which this seems to be the case. The reason it seems to us as though events have a certain duration, is because the demon creates experiences in which this seems to be the case. The evil demon is responsible for all of us having the temporal phenomenology we do.  </w:t>
      </w:r>
    </w:p>
    <w:p w14:paraId="500C8111" w14:textId="77777777" w:rsidR="00E42886" w:rsidRPr="002F2C2F" w:rsidRDefault="00E42886" w:rsidP="001061DC">
      <w:pPr>
        <w:widowControl w:val="0"/>
        <w:autoSpaceDE w:val="0"/>
        <w:autoSpaceDN w:val="0"/>
        <w:adjustRightInd w:val="0"/>
        <w:spacing w:after="0" w:line="360" w:lineRule="auto"/>
        <w:jc w:val="both"/>
        <w:rPr>
          <w:rFonts w:ascii="Garamond" w:hAnsi="Garamond" w:cs="Calibri"/>
        </w:rPr>
      </w:pPr>
    </w:p>
    <w:p w14:paraId="0AC04C03" w14:textId="3103282E" w:rsidR="00E42886" w:rsidRPr="001A7798" w:rsidRDefault="00E42886" w:rsidP="001061DC">
      <w:pPr>
        <w:widowControl w:val="0"/>
        <w:autoSpaceDE w:val="0"/>
        <w:autoSpaceDN w:val="0"/>
        <w:adjustRightInd w:val="0"/>
        <w:spacing w:after="0" w:line="360" w:lineRule="auto"/>
        <w:jc w:val="both"/>
        <w:rPr>
          <w:rFonts w:ascii="Garamond" w:hAnsi="Garamond" w:cs="Calibri"/>
        </w:rPr>
      </w:pPr>
      <w:r w:rsidRPr="0055791E">
        <w:rPr>
          <w:rFonts w:ascii="Garamond" w:hAnsi="Garamond" w:cs="Calibri"/>
        </w:rPr>
        <w:t>Participants then responded to the following statements using a 7</w:t>
      </w:r>
      <w:r w:rsidR="006C6E58">
        <w:rPr>
          <w:rFonts w:ascii="Garamond" w:hAnsi="Garamond" w:cs="Calibri"/>
        </w:rPr>
        <w:t>-</w:t>
      </w:r>
      <w:r w:rsidRPr="0055791E">
        <w:rPr>
          <w:rFonts w:ascii="Garamond" w:hAnsi="Garamond" w:cs="Calibri"/>
        </w:rPr>
        <w:t>point Likert scale.</w:t>
      </w:r>
    </w:p>
    <w:p w14:paraId="7E8C808B" w14:textId="77777777" w:rsidR="00F7670D" w:rsidRPr="001A7798" w:rsidRDefault="00F7670D" w:rsidP="001061DC">
      <w:pPr>
        <w:widowControl w:val="0"/>
        <w:autoSpaceDE w:val="0"/>
        <w:autoSpaceDN w:val="0"/>
        <w:adjustRightInd w:val="0"/>
        <w:spacing w:after="0" w:line="360" w:lineRule="auto"/>
        <w:jc w:val="both"/>
        <w:rPr>
          <w:rFonts w:ascii="Garamond" w:hAnsi="Garamond" w:cs="Calibri"/>
        </w:rPr>
      </w:pPr>
    </w:p>
    <w:p w14:paraId="102AC643" w14:textId="2F2E3FBD" w:rsidR="00F7670D" w:rsidRPr="001A7798" w:rsidRDefault="00345C28" w:rsidP="001061DC">
      <w:pPr>
        <w:pStyle w:val="ListParagraph"/>
        <w:widowControl w:val="0"/>
        <w:numPr>
          <w:ilvl w:val="0"/>
          <w:numId w:val="4"/>
        </w:numPr>
        <w:autoSpaceDE w:val="0"/>
        <w:autoSpaceDN w:val="0"/>
        <w:adjustRightInd w:val="0"/>
        <w:spacing w:after="0" w:line="360" w:lineRule="auto"/>
        <w:jc w:val="both"/>
        <w:rPr>
          <w:rFonts w:ascii="Garamond" w:hAnsi="Garamond" w:cs="Calibri"/>
          <w:sz w:val="24"/>
          <w:szCs w:val="24"/>
        </w:rPr>
      </w:pPr>
      <w:r w:rsidRPr="001A7798">
        <w:rPr>
          <w:rFonts w:ascii="Garamond" w:hAnsi="Garamond" w:cs="Calibri"/>
          <w:sz w:val="24"/>
          <w:szCs w:val="24"/>
        </w:rPr>
        <w:t>There is time in universe D.</w:t>
      </w:r>
      <w:r w:rsidR="00F7670D" w:rsidRPr="001A7798">
        <w:rPr>
          <w:rFonts w:ascii="Garamond" w:hAnsi="Garamond" w:cs="Calibri"/>
          <w:sz w:val="24"/>
          <w:szCs w:val="24"/>
        </w:rPr>
        <w:t xml:space="preserve"> </w:t>
      </w:r>
    </w:p>
    <w:p w14:paraId="5404C54A" w14:textId="2CCF8654" w:rsidR="00F7670D" w:rsidRPr="00F6088F" w:rsidRDefault="00F7670D" w:rsidP="001061DC">
      <w:pPr>
        <w:pStyle w:val="ListParagraph"/>
        <w:widowControl w:val="0"/>
        <w:numPr>
          <w:ilvl w:val="0"/>
          <w:numId w:val="4"/>
        </w:numPr>
        <w:autoSpaceDE w:val="0"/>
        <w:autoSpaceDN w:val="0"/>
        <w:adjustRightInd w:val="0"/>
        <w:spacing w:after="0" w:line="360" w:lineRule="auto"/>
        <w:jc w:val="both"/>
        <w:rPr>
          <w:rFonts w:ascii="Garamond" w:hAnsi="Garamond" w:cs="Calibri"/>
          <w:sz w:val="24"/>
          <w:szCs w:val="24"/>
        </w:rPr>
      </w:pPr>
      <w:r w:rsidRPr="00C13A12">
        <w:rPr>
          <w:rFonts w:ascii="Garamond" w:hAnsi="Garamond" w:cs="Calibri"/>
          <w:sz w:val="24"/>
          <w:szCs w:val="24"/>
        </w:rPr>
        <w:t>The</w:t>
      </w:r>
      <w:r w:rsidR="00345C28" w:rsidRPr="00F6088F">
        <w:rPr>
          <w:rFonts w:ascii="Garamond" w:hAnsi="Garamond" w:cs="Calibri"/>
          <w:sz w:val="24"/>
          <w:szCs w:val="24"/>
        </w:rPr>
        <w:t>re is time in our universe.</w:t>
      </w:r>
      <w:r w:rsidRPr="00F6088F">
        <w:rPr>
          <w:rFonts w:ascii="Garamond" w:hAnsi="Garamond" w:cs="Calibri"/>
          <w:sz w:val="24"/>
          <w:szCs w:val="24"/>
        </w:rPr>
        <w:t xml:space="preserve"> </w:t>
      </w:r>
    </w:p>
    <w:p w14:paraId="6472F410" w14:textId="3E25B291" w:rsidR="00201873" w:rsidRPr="00F6088F" w:rsidRDefault="00804B21" w:rsidP="001061DC">
      <w:pPr>
        <w:pStyle w:val="Normal1"/>
        <w:widowControl w:val="0"/>
        <w:numPr>
          <w:ilvl w:val="0"/>
          <w:numId w:val="4"/>
        </w:numPr>
        <w:spacing w:after="0" w:line="360" w:lineRule="auto"/>
        <w:jc w:val="both"/>
        <w:rPr>
          <w:rFonts w:ascii="Garamond" w:eastAsia="Garamond" w:hAnsi="Garamond" w:cs="Garamond"/>
        </w:rPr>
      </w:pPr>
      <w:r w:rsidRPr="00F6088F">
        <w:rPr>
          <w:rFonts w:ascii="Garamond" w:hAnsi="Garamond" w:cs="Calibri"/>
        </w:rPr>
        <w:t>Please indicate your level of confidence in your judgement.</w:t>
      </w:r>
    </w:p>
    <w:p w14:paraId="32A4D7A4" w14:textId="77777777" w:rsidR="00473B2A" w:rsidRPr="00F6088F" w:rsidRDefault="00473B2A" w:rsidP="001061DC">
      <w:pPr>
        <w:spacing w:after="0" w:line="360" w:lineRule="auto"/>
        <w:jc w:val="both"/>
        <w:rPr>
          <w:rFonts w:ascii="Garamond" w:hAnsi="Garamond"/>
        </w:rPr>
      </w:pPr>
    </w:p>
    <w:p w14:paraId="360A7398" w14:textId="52AA529C" w:rsidR="004D6E7B" w:rsidRDefault="003828E7" w:rsidP="00614137">
      <w:pPr>
        <w:widowControl w:val="0"/>
        <w:autoSpaceDE w:val="0"/>
        <w:autoSpaceDN w:val="0"/>
        <w:adjustRightInd w:val="0"/>
        <w:spacing w:after="0" w:line="360" w:lineRule="auto"/>
        <w:jc w:val="both"/>
        <w:rPr>
          <w:rFonts w:ascii="Garamond" w:hAnsi="Garamond" w:cs="Times New Roman"/>
          <w:lang w:val="en-US"/>
        </w:rPr>
      </w:pPr>
      <w:r>
        <w:rPr>
          <w:rFonts w:ascii="Garamond" w:hAnsi="Garamond" w:cs="Times New Roman"/>
          <w:lang w:val="en-US"/>
        </w:rPr>
        <w:t>So</w:t>
      </w:r>
      <w:r w:rsidR="006C6E58">
        <w:rPr>
          <w:rFonts w:ascii="Garamond" w:hAnsi="Garamond" w:cs="Times New Roman"/>
          <w:lang w:val="en-US"/>
        </w:rPr>
        <w:t>,</w:t>
      </w:r>
      <w:r w:rsidRPr="00F6088F">
        <w:rPr>
          <w:rFonts w:ascii="Garamond" w:hAnsi="Garamond" w:cs="Times New Roman"/>
          <w:lang w:val="en-US"/>
        </w:rPr>
        <w:t xml:space="preserve"> a counterfactual world with tracking (counterfactual tr</w:t>
      </w:r>
      <w:r>
        <w:rPr>
          <w:rFonts w:ascii="Garamond" w:hAnsi="Garamond" w:cs="Times New Roman"/>
          <w:lang w:val="en-US"/>
        </w:rPr>
        <w:t xml:space="preserve">acking) can be one in which the </w:t>
      </w:r>
      <w:r w:rsidRPr="00F6088F">
        <w:rPr>
          <w:rFonts w:ascii="Garamond" w:hAnsi="Garamond" w:cs="Times New Roman"/>
          <w:lang w:val="en-US"/>
        </w:rPr>
        <w:t>temporal phen</w:t>
      </w:r>
      <w:r>
        <w:rPr>
          <w:rFonts w:ascii="Garamond" w:hAnsi="Garamond" w:cs="Times New Roman"/>
          <w:lang w:val="en-US"/>
        </w:rPr>
        <w:t>omenology of the counterfactual</w:t>
      </w:r>
      <w:r w:rsidRPr="00F6088F">
        <w:rPr>
          <w:rFonts w:ascii="Garamond" w:hAnsi="Garamond" w:cs="Times New Roman"/>
          <w:lang w:val="en-US"/>
        </w:rPr>
        <w:t xml:space="preserve"> individuals is tracking something </w:t>
      </w:r>
      <w:r w:rsidRPr="00F6088F">
        <w:rPr>
          <w:rFonts w:ascii="Garamond" w:hAnsi="Garamond" w:cs="Times New Roman"/>
          <w:i/>
          <w:lang w:val="en-US"/>
        </w:rPr>
        <w:t>similar</w:t>
      </w:r>
      <w:r w:rsidRPr="00F6088F">
        <w:rPr>
          <w:rFonts w:ascii="Garamond" w:hAnsi="Garamond" w:cs="Times New Roman"/>
          <w:lang w:val="en-US"/>
        </w:rPr>
        <w:t xml:space="preserve"> to what people in fact think their own phenomenology is tracking (the accretion of a growing blo</w:t>
      </w:r>
      <w:r w:rsidR="00391E5F">
        <w:rPr>
          <w:rFonts w:ascii="Garamond" w:hAnsi="Garamond" w:cs="Times New Roman"/>
          <w:lang w:val="en-US"/>
        </w:rPr>
        <w:t>ck world</w:t>
      </w:r>
      <w:r w:rsidR="000174C6">
        <w:rPr>
          <w:rFonts w:ascii="Garamond" w:hAnsi="Garamond" w:cs="Times New Roman"/>
          <w:lang w:val="en-US"/>
        </w:rPr>
        <w:t xml:space="preserve">; </w:t>
      </w:r>
      <w:r w:rsidR="00391E5F">
        <w:rPr>
          <w:rFonts w:ascii="Garamond" w:hAnsi="Garamond" w:cs="Times New Roman"/>
          <w:lang w:val="en-US"/>
        </w:rPr>
        <w:t xml:space="preserve">counterfactual tracking, similar). </w:t>
      </w:r>
      <w:r w:rsidR="003B74EA">
        <w:rPr>
          <w:rFonts w:ascii="Garamond" w:hAnsi="Garamond" w:cs="Times New Roman"/>
          <w:lang w:val="en-US"/>
        </w:rPr>
        <w:t xml:space="preserve">This is base vignette 1. </w:t>
      </w:r>
      <w:r w:rsidR="00864566">
        <w:rPr>
          <w:rFonts w:ascii="Garamond" w:hAnsi="Garamond" w:cs="Times New Roman"/>
          <w:lang w:val="en-US"/>
        </w:rPr>
        <w:t>I</w:t>
      </w:r>
      <w:r w:rsidR="00614137">
        <w:rPr>
          <w:rFonts w:ascii="Garamond" w:hAnsi="Garamond" w:cs="Times New Roman"/>
          <w:lang w:val="en-US"/>
        </w:rPr>
        <w:t xml:space="preserve">f participants are subsequently told that the actual world is one in which there is </w:t>
      </w:r>
      <w:r w:rsidRPr="00F6088F">
        <w:rPr>
          <w:rFonts w:ascii="Garamond" w:hAnsi="Garamond" w:cs="Times New Roman"/>
          <w:lang w:val="en-US"/>
        </w:rPr>
        <w:t xml:space="preserve">tracking </w:t>
      </w:r>
      <w:r w:rsidRPr="00F6088F">
        <w:rPr>
          <w:rFonts w:ascii="Garamond" w:hAnsi="Garamond" w:cs="Times New Roman"/>
          <w:lang w:val="en-US"/>
        </w:rPr>
        <w:lastRenderedPageBreak/>
        <w:t>(actual tracking)</w:t>
      </w:r>
      <w:r w:rsidR="00277DF1">
        <w:rPr>
          <w:rFonts w:ascii="Garamond" w:hAnsi="Garamond" w:cs="Times New Roman"/>
          <w:lang w:val="en-US"/>
        </w:rPr>
        <w:t>,</w:t>
      </w:r>
      <w:r w:rsidRPr="00F6088F">
        <w:rPr>
          <w:rFonts w:ascii="Garamond" w:hAnsi="Garamond" w:cs="Times New Roman"/>
          <w:lang w:val="en-US"/>
        </w:rPr>
        <w:t xml:space="preserve"> then </w:t>
      </w:r>
      <w:r w:rsidR="00277DF1">
        <w:rPr>
          <w:rFonts w:ascii="Garamond" w:hAnsi="Garamond" w:cs="Times New Roman"/>
          <w:lang w:val="en-US"/>
        </w:rPr>
        <w:t xml:space="preserve">it follows that </w:t>
      </w:r>
      <w:r w:rsidRPr="00F6088F">
        <w:rPr>
          <w:rFonts w:ascii="Garamond" w:hAnsi="Garamond" w:cs="Times New Roman"/>
          <w:lang w:val="en-US"/>
        </w:rPr>
        <w:t>actual phenomenology is tracking whatever the counterfactual individuals are tracking</w:t>
      </w:r>
      <w:r w:rsidR="008C27B1">
        <w:rPr>
          <w:rFonts w:ascii="Garamond" w:hAnsi="Garamond" w:cs="Times New Roman"/>
          <w:lang w:val="en-US"/>
        </w:rPr>
        <w:t xml:space="preserve">. Such participants are in the </w:t>
      </w:r>
      <w:r w:rsidRPr="00F6088F">
        <w:rPr>
          <w:rFonts w:ascii="Garamond" w:hAnsi="Garamond" w:cs="Times New Roman"/>
          <w:lang w:val="en-US"/>
        </w:rPr>
        <w:t>counterfactual tra</w:t>
      </w:r>
      <w:r w:rsidR="008C27B1">
        <w:rPr>
          <w:rFonts w:ascii="Garamond" w:hAnsi="Garamond" w:cs="Times New Roman"/>
          <w:lang w:val="en-US"/>
        </w:rPr>
        <w:t>cking, actual tracking, similar, condition</w:t>
      </w:r>
      <w:r w:rsidRPr="00F6088F">
        <w:rPr>
          <w:rFonts w:ascii="Garamond" w:hAnsi="Garamond" w:cs="Times New Roman"/>
          <w:lang w:val="en-US"/>
        </w:rPr>
        <w:t>. Alternatively,</w:t>
      </w:r>
      <w:r w:rsidR="00A82415">
        <w:rPr>
          <w:rFonts w:ascii="Garamond" w:hAnsi="Garamond" w:cs="Times New Roman"/>
          <w:lang w:val="en-US"/>
        </w:rPr>
        <w:t xml:space="preserve"> participants may </w:t>
      </w:r>
      <w:r w:rsidR="00391E5F">
        <w:rPr>
          <w:rFonts w:ascii="Garamond" w:hAnsi="Garamond" w:cs="Times New Roman"/>
          <w:lang w:val="en-US"/>
        </w:rPr>
        <w:t xml:space="preserve">instead </w:t>
      </w:r>
      <w:r w:rsidR="00A82415">
        <w:rPr>
          <w:rFonts w:ascii="Garamond" w:hAnsi="Garamond" w:cs="Times New Roman"/>
          <w:lang w:val="en-US"/>
        </w:rPr>
        <w:t xml:space="preserve">be told that </w:t>
      </w:r>
      <w:r w:rsidRPr="00F6088F">
        <w:rPr>
          <w:rFonts w:ascii="Garamond" w:hAnsi="Garamond" w:cs="Times New Roman"/>
          <w:lang w:val="en-US"/>
        </w:rPr>
        <w:t xml:space="preserve">people’s actual phenomenology is </w:t>
      </w:r>
      <w:r w:rsidRPr="001061DC">
        <w:rPr>
          <w:rFonts w:ascii="Garamond" w:hAnsi="Garamond" w:cs="Times New Roman"/>
          <w:i/>
          <w:lang w:val="en-US"/>
        </w:rPr>
        <w:t>failing</w:t>
      </w:r>
      <w:r w:rsidRPr="00F6088F">
        <w:rPr>
          <w:rFonts w:ascii="Garamond" w:hAnsi="Garamond" w:cs="Times New Roman"/>
          <w:lang w:val="en-US"/>
        </w:rPr>
        <w:t xml:space="preserve"> to track whatever the counterfactual individuals are tracking</w:t>
      </w:r>
      <w:r w:rsidR="004D6E7B">
        <w:rPr>
          <w:rFonts w:ascii="Garamond" w:hAnsi="Garamond" w:cs="Times New Roman"/>
          <w:lang w:val="en-US"/>
        </w:rPr>
        <w:t xml:space="preserve">. Then they are in the </w:t>
      </w:r>
      <w:r w:rsidRPr="00F6088F">
        <w:rPr>
          <w:rFonts w:ascii="Garamond" w:hAnsi="Garamond" w:cs="Times New Roman"/>
          <w:lang w:val="en-US"/>
        </w:rPr>
        <w:t>counterfactual tracking</w:t>
      </w:r>
      <w:r w:rsidR="004D6E7B">
        <w:rPr>
          <w:rFonts w:ascii="Garamond" w:hAnsi="Garamond" w:cs="Times New Roman"/>
          <w:lang w:val="en-US"/>
        </w:rPr>
        <w:t>, actual non-tracking, similar, condition.</w:t>
      </w:r>
      <w:r w:rsidR="00391E5F">
        <w:rPr>
          <w:rFonts w:ascii="Garamond" w:hAnsi="Garamond" w:cs="Times New Roman"/>
          <w:lang w:val="en-US"/>
        </w:rPr>
        <w:t xml:space="preserve"> </w:t>
      </w:r>
    </w:p>
    <w:p w14:paraId="0575812A" w14:textId="6B3010B9" w:rsidR="003828E7" w:rsidRDefault="00864566" w:rsidP="006E5248">
      <w:pPr>
        <w:widowControl w:val="0"/>
        <w:autoSpaceDE w:val="0"/>
        <w:autoSpaceDN w:val="0"/>
        <w:adjustRightInd w:val="0"/>
        <w:spacing w:after="0" w:line="360" w:lineRule="auto"/>
        <w:jc w:val="both"/>
        <w:rPr>
          <w:rFonts w:ascii="Garamond" w:hAnsi="Garamond" w:cs="Times New Roman"/>
          <w:lang w:val="en-US"/>
        </w:rPr>
      </w:pPr>
      <w:r>
        <w:rPr>
          <w:rFonts w:ascii="Garamond" w:hAnsi="Garamond" w:cs="Times New Roman"/>
          <w:lang w:val="en-US"/>
        </w:rPr>
        <w:tab/>
        <w:t xml:space="preserve">A counterfactual world with tracking may instead be one in which the </w:t>
      </w:r>
      <w:r w:rsidRPr="00F6088F">
        <w:rPr>
          <w:rFonts w:ascii="Garamond" w:hAnsi="Garamond" w:cs="Times New Roman"/>
          <w:lang w:val="en-US"/>
        </w:rPr>
        <w:t>temporal phen</w:t>
      </w:r>
      <w:r>
        <w:rPr>
          <w:rFonts w:ascii="Garamond" w:hAnsi="Garamond" w:cs="Times New Roman"/>
          <w:lang w:val="en-US"/>
        </w:rPr>
        <w:t>omenology of the counterfactual</w:t>
      </w:r>
      <w:r w:rsidRPr="00F6088F">
        <w:rPr>
          <w:rFonts w:ascii="Garamond" w:hAnsi="Garamond" w:cs="Times New Roman"/>
          <w:lang w:val="en-US"/>
        </w:rPr>
        <w:t xml:space="preserve"> individuals is tracking something </w:t>
      </w:r>
      <w:r w:rsidRPr="001061DC">
        <w:rPr>
          <w:rFonts w:ascii="Garamond" w:hAnsi="Garamond" w:cs="Times New Roman"/>
          <w:i/>
          <w:lang w:val="en-US"/>
        </w:rPr>
        <w:t>dis</w:t>
      </w:r>
      <w:r w:rsidRPr="00864566">
        <w:rPr>
          <w:rFonts w:ascii="Garamond" w:hAnsi="Garamond" w:cs="Times New Roman"/>
          <w:i/>
          <w:lang w:val="en-US"/>
        </w:rPr>
        <w:t>similar</w:t>
      </w:r>
      <w:r w:rsidRPr="00F6088F">
        <w:rPr>
          <w:rFonts w:ascii="Garamond" w:hAnsi="Garamond" w:cs="Times New Roman"/>
          <w:lang w:val="en-US"/>
        </w:rPr>
        <w:t xml:space="preserve"> to what people in fact think their own phenomenology is tracking </w:t>
      </w:r>
      <w:r w:rsidR="000174C6">
        <w:rPr>
          <w:rFonts w:ascii="Garamond" w:hAnsi="Garamond" w:cs="Times New Roman"/>
          <w:lang w:val="en-US"/>
        </w:rPr>
        <w:t>(</w:t>
      </w:r>
      <w:r w:rsidR="00A52E24">
        <w:rPr>
          <w:rFonts w:ascii="Garamond" w:hAnsi="Garamond" w:cs="Times New Roman"/>
          <w:lang w:val="en-US"/>
        </w:rPr>
        <w:t>a C-series</w:t>
      </w:r>
      <w:r w:rsidR="000174C6">
        <w:rPr>
          <w:rFonts w:ascii="Garamond" w:hAnsi="Garamond" w:cs="Times New Roman"/>
          <w:lang w:val="en-US"/>
        </w:rPr>
        <w:t xml:space="preserve">; </w:t>
      </w:r>
      <w:r>
        <w:rPr>
          <w:rFonts w:ascii="Garamond" w:hAnsi="Garamond" w:cs="Times New Roman"/>
          <w:lang w:val="en-US"/>
        </w:rPr>
        <w:t xml:space="preserve">counterfactual tracking, </w:t>
      </w:r>
      <w:r w:rsidR="006E5248">
        <w:rPr>
          <w:rFonts w:ascii="Garamond" w:hAnsi="Garamond" w:cs="Times New Roman"/>
          <w:lang w:val="en-US"/>
        </w:rPr>
        <w:t xml:space="preserve">dissimilar). </w:t>
      </w:r>
      <w:r w:rsidR="003B74EA">
        <w:rPr>
          <w:rFonts w:ascii="Garamond" w:hAnsi="Garamond" w:cs="Times New Roman"/>
          <w:lang w:val="en-US"/>
        </w:rPr>
        <w:t xml:space="preserve">This is base vignette 2. </w:t>
      </w:r>
      <w:r w:rsidR="006E5248">
        <w:rPr>
          <w:rFonts w:ascii="Garamond" w:hAnsi="Garamond" w:cs="Times New Roman"/>
          <w:lang w:val="en-US"/>
        </w:rPr>
        <w:t xml:space="preserve">Some participants in this condition are told that the actual world is one in which </w:t>
      </w:r>
      <w:r w:rsidR="003828E7" w:rsidRPr="00F6088F">
        <w:rPr>
          <w:rFonts w:ascii="Garamond" w:hAnsi="Garamond" w:cs="Times New Roman"/>
          <w:lang w:val="en-US"/>
        </w:rPr>
        <w:t xml:space="preserve">people’s phenomenology is tracking whatever the counterfactual individuals are tracking (counterfactual tracking, actual tracking, dissimilar). </w:t>
      </w:r>
      <w:r w:rsidR="003C6068">
        <w:rPr>
          <w:rFonts w:ascii="Garamond" w:hAnsi="Garamond" w:cs="Times New Roman"/>
          <w:lang w:val="en-US"/>
        </w:rPr>
        <w:t xml:space="preserve">Other participants are told that </w:t>
      </w:r>
      <w:r w:rsidR="003828E7" w:rsidRPr="00F6088F">
        <w:rPr>
          <w:rFonts w:ascii="Garamond" w:hAnsi="Garamond" w:cs="Times New Roman"/>
          <w:lang w:val="en-US"/>
        </w:rPr>
        <w:t xml:space="preserve">people’s actual phenomenology is failing to track whatever the counterfactual individuals are tracking (counterfactual tracking, actual non-tracking, dissimilar). </w:t>
      </w:r>
    </w:p>
    <w:p w14:paraId="4B887319" w14:textId="46265686" w:rsidR="00045215" w:rsidRPr="008D27EC" w:rsidRDefault="00045215" w:rsidP="001061DC">
      <w:pPr>
        <w:widowControl w:val="0"/>
        <w:autoSpaceDE w:val="0"/>
        <w:autoSpaceDN w:val="0"/>
        <w:adjustRightInd w:val="0"/>
        <w:spacing w:after="0" w:line="360" w:lineRule="auto"/>
        <w:jc w:val="both"/>
        <w:rPr>
          <w:rFonts w:ascii="Garamond" w:hAnsi="Garamond" w:cs="Times New Roman"/>
          <w:lang w:val="en-US"/>
        </w:rPr>
      </w:pPr>
      <w:r>
        <w:rPr>
          <w:rFonts w:ascii="Garamond" w:hAnsi="Garamond" w:cs="Times New Roman"/>
          <w:lang w:val="en-US"/>
        </w:rPr>
        <w:tab/>
      </w:r>
      <w:r w:rsidR="003B74EA">
        <w:rPr>
          <w:rFonts w:ascii="Garamond" w:hAnsi="Garamond" w:cs="Times New Roman"/>
          <w:lang w:val="en-US"/>
        </w:rPr>
        <w:t>Finally, the base vignette (3) may be</w:t>
      </w:r>
      <w:r>
        <w:rPr>
          <w:rFonts w:ascii="Garamond" w:hAnsi="Garamond" w:cs="Times New Roman"/>
          <w:lang w:val="en-US"/>
        </w:rPr>
        <w:t xml:space="preserve"> one in which there is no counterfactual tracking (counterfactual non-tracking) </w:t>
      </w:r>
      <w:r w:rsidRPr="00F6088F">
        <w:rPr>
          <w:rFonts w:ascii="Garamond" w:hAnsi="Garamond" w:cs="Times New Roman"/>
          <w:lang w:val="en-US"/>
        </w:rPr>
        <w:t>i.e. people’s phenomenology in the counterfactual world fails to track what is responsible for causation and change because there is nothing in that world that is responsible for causation and change. In this condition participants are told that the actual world is just like this, and so in the actual world people’s phenomenology fails to track what is respo</w:t>
      </w:r>
      <w:r w:rsidR="006C03A0">
        <w:rPr>
          <w:rFonts w:ascii="Garamond" w:hAnsi="Garamond" w:cs="Times New Roman"/>
          <w:lang w:val="en-US"/>
        </w:rPr>
        <w:t>nsible for causation and change</w:t>
      </w:r>
      <w:r w:rsidRPr="00F6088F">
        <w:rPr>
          <w:rFonts w:ascii="Garamond" w:hAnsi="Garamond" w:cs="Times New Roman"/>
          <w:lang w:val="en-US"/>
        </w:rPr>
        <w:t xml:space="preserve"> since there is nothing in the actual world that is responsible for causation and change (counterfactual non-tracking, actual non-tracking).</w:t>
      </w:r>
    </w:p>
    <w:p w14:paraId="07E8D452" w14:textId="77777777" w:rsidR="003828E7" w:rsidRDefault="003828E7" w:rsidP="001061DC">
      <w:pPr>
        <w:spacing w:after="0" w:line="360" w:lineRule="auto"/>
        <w:jc w:val="both"/>
        <w:rPr>
          <w:rFonts w:ascii="Garamond" w:hAnsi="Garamond"/>
          <w:b/>
          <w:u w:val="single"/>
        </w:rPr>
      </w:pPr>
    </w:p>
    <w:p w14:paraId="6183B4C9" w14:textId="248567A4" w:rsidR="00F7670D" w:rsidRPr="00F6088F" w:rsidRDefault="00583F24" w:rsidP="001061DC">
      <w:pPr>
        <w:spacing w:after="0" w:line="360" w:lineRule="auto"/>
        <w:jc w:val="both"/>
        <w:rPr>
          <w:rFonts w:ascii="Garamond" w:hAnsi="Garamond"/>
          <w:b/>
          <w:u w:val="single"/>
        </w:rPr>
      </w:pPr>
      <w:r w:rsidRPr="00F6088F">
        <w:rPr>
          <w:rFonts w:ascii="Garamond" w:hAnsi="Garamond"/>
          <w:b/>
          <w:u w:val="single"/>
        </w:rPr>
        <w:t xml:space="preserve">Base Vignette: Counterfactual Non-tracking; Actual Non-tracking </w:t>
      </w:r>
    </w:p>
    <w:p w14:paraId="14BB5DC3" w14:textId="77777777" w:rsidR="00F7670D" w:rsidRPr="00F6088F" w:rsidRDefault="00F7670D" w:rsidP="001061DC">
      <w:pPr>
        <w:widowControl w:val="0"/>
        <w:autoSpaceDE w:val="0"/>
        <w:autoSpaceDN w:val="0"/>
        <w:adjustRightInd w:val="0"/>
        <w:spacing w:after="0" w:line="360" w:lineRule="auto"/>
        <w:jc w:val="both"/>
        <w:rPr>
          <w:rFonts w:ascii="Garamond" w:hAnsi="Garamond" w:cs="Calibri"/>
        </w:rPr>
      </w:pPr>
      <w:r w:rsidRPr="00F6088F">
        <w:rPr>
          <w:rFonts w:ascii="Garamond" w:hAnsi="Garamond" w:cs="Calibri"/>
        </w:rPr>
        <w:t xml:space="preserve">Imagine that in universe E it seems to agents like us as though events happen in a certain order—that breakfast comes before lunch—and that events have a certain duration—that the concert lasts an hour. It seems as though events are separated by some distance—that breakfast occurred two hours before the concert. It also seems as though we can, and ought to, deliberate about what to do about future events, but not past events. Each of us can wonder what we ought to eat for breakfast tomorrow, but we don’t wonder what we ought to eat for breakfast yesterday. It seems as though what we do today can affect how things are tomorrow, but not how they were yesterday. It seems as though we are moving into the future, as future events come ever closer to us, become </w:t>
      </w:r>
      <w:r w:rsidRPr="00F6088F">
        <w:rPr>
          <w:rFonts w:ascii="Garamond" w:hAnsi="Garamond" w:cs="Calibri"/>
        </w:rPr>
        <w:lastRenderedPageBreak/>
        <w:t xml:space="preserve">present, and then recede into the past. In universe E scientists call all these ways things seem to agents, their </w:t>
      </w:r>
      <w:r w:rsidRPr="00F6088F">
        <w:rPr>
          <w:rFonts w:ascii="Garamond" w:hAnsi="Garamond" w:cs="Calibri"/>
          <w:i/>
        </w:rPr>
        <w:t>temporal phenomenology.</w:t>
      </w:r>
      <w:r w:rsidRPr="00F6088F">
        <w:rPr>
          <w:rFonts w:ascii="Garamond" w:hAnsi="Garamond" w:cs="Calibri"/>
        </w:rPr>
        <w:t xml:space="preserve"> Some scientists, philosophers and theologians in universe E think that whatever time is, it is the thing in the world that is responsible for agents like us having this temporal phenomenology.</w:t>
      </w:r>
    </w:p>
    <w:p w14:paraId="7308B40A" w14:textId="0D7FDB38" w:rsidR="00F7670D" w:rsidRPr="00F6088F" w:rsidRDefault="00F7670D" w:rsidP="001061DC">
      <w:pPr>
        <w:widowControl w:val="0"/>
        <w:autoSpaceDE w:val="0"/>
        <w:autoSpaceDN w:val="0"/>
        <w:adjustRightInd w:val="0"/>
        <w:spacing w:after="0" w:line="360" w:lineRule="auto"/>
        <w:ind w:firstLine="720"/>
        <w:jc w:val="both"/>
        <w:rPr>
          <w:rFonts w:ascii="Garamond" w:hAnsi="Garamond" w:cs="Calibri"/>
        </w:rPr>
      </w:pPr>
      <w:r w:rsidRPr="00F6088F">
        <w:rPr>
          <w:rFonts w:ascii="Garamond" w:hAnsi="Garamond" w:cs="Calibri"/>
        </w:rPr>
        <w:t xml:space="preserve">In universe E, </w:t>
      </w:r>
      <w:r w:rsidRPr="00F6088F">
        <w:rPr>
          <w:rFonts w:ascii="Garamond" w:hAnsi="Garamond" w:cs="Helvetica"/>
          <w:shd w:val="clear" w:color="auto" w:fill="FFFFFF"/>
        </w:rPr>
        <w:t xml:space="preserve">a single set of events exists. All these events are equally real. The sum total of reality never grows or shrinks, so the totality of events that exist never changes. </w:t>
      </w:r>
      <w:r w:rsidRPr="00F6088F">
        <w:rPr>
          <w:rFonts w:ascii="Garamond" w:hAnsi="Garamond" w:cs="Calibri"/>
        </w:rPr>
        <w:t xml:space="preserve">While all these events exist there is no correct way to order these events. Instead, Universe </w:t>
      </w:r>
      <w:r w:rsidR="002F2C2F">
        <w:rPr>
          <w:rFonts w:ascii="Garamond" w:hAnsi="Garamond" w:cs="Calibri"/>
        </w:rPr>
        <w:t>E</w:t>
      </w:r>
      <w:r w:rsidRPr="00F6088F">
        <w:rPr>
          <w:rFonts w:ascii="Garamond" w:hAnsi="Garamond" w:cs="Calibri"/>
        </w:rPr>
        <w:t xml:space="preserve"> is like a deck of cards. Each card represents all the events that bear purely spatial relations to one another. Purely spatial relations are relations such as Mike being three feet from Lily, or Boston being 16000kms from Sydney. In universe E, the only distance relations that exist are spatial distance relations. So each ‘card’ represents all the events that are spatially separated from one another, and which bear no other distance relations to one another. Some scientists, philosophers, and theologians in universe E are inclined to say that all the events ‘on the same card’ occur simultaneously. While there is a fact of the matter regarding the spatial relations between objects and events located on the same card, there is no fact of the matter as to the order of the cards. Any way of ordering the cards is just as good as any other way. Because of this, there is no fact of the matter about the distance relations between events on different cards.</w:t>
      </w:r>
    </w:p>
    <w:p w14:paraId="2FEFD84C" w14:textId="77777777" w:rsidR="00F7670D" w:rsidRPr="001A7798" w:rsidRDefault="00F7670D" w:rsidP="001061DC">
      <w:pPr>
        <w:spacing w:after="0" w:line="360" w:lineRule="auto"/>
        <w:ind w:firstLine="720"/>
        <w:jc w:val="both"/>
        <w:rPr>
          <w:rFonts w:ascii="Garamond" w:hAnsi="Garamond" w:cs="Calibri"/>
        </w:rPr>
      </w:pPr>
      <w:r w:rsidRPr="00F6088F">
        <w:rPr>
          <w:rFonts w:ascii="Garamond" w:hAnsi="Garamond" w:cs="Calibri"/>
        </w:rPr>
        <w:t>In universe E there are three particles, P1, P2 and P3. In this universe, there is an event of P1 hitting a particle detector, an event of P2 hitting that particle detector, and an event of P3 being deflected by that particle detector. The event of P1 hitting the detector and the event of P3 be</w:t>
      </w:r>
      <w:r w:rsidRPr="008862C4">
        <w:rPr>
          <w:rFonts w:ascii="Garamond" w:hAnsi="Garamond" w:cs="Calibri"/>
        </w:rPr>
        <w:t xml:space="preserve">ing deflected from the detector bear spatial relations to each other. So there is a fact of the matter as to spatial distance between P1’s hitting the detector and </w:t>
      </w:r>
      <w:proofErr w:type="gramStart"/>
      <w:r w:rsidRPr="008862C4">
        <w:rPr>
          <w:rFonts w:ascii="Garamond" w:hAnsi="Garamond" w:cs="Calibri"/>
        </w:rPr>
        <w:t>P3’s being</w:t>
      </w:r>
      <w:proofErr w:type="gramEnd"/>
      <w:r w:rsidRPr="008862C4">
        <w:rPr>
          <w:rFonts w:ascii="Garamond" w:hAnsi="Garamond" w:cs="Calibri"/>
        </w:rPr>
        <w:t xml:space="preserve"> deflected by the detector. So we can say how far away P1 is, from P3, when each e</w:t>
      </w:r>
      <w:r w:rsidRPr="00210E6D">
        <w:rPr>
          <w:rFonts w:ascii="Garamond" w:hAnsi="Garamond" w:cs="Calibri"/>
        </w:rPr>
        <w:t>ncounters the detector. As some scientists in universe E would have it, these two events occur simultaneously. But the event of P2 hitting the detector does not occur simultaneously with either P1 hitting the detector or P3 being deflected by the detector.</w:t>
      </w:r>
      <w:r w:rsidRPr="0055791E">
        <w:rPr>
          <w:rFonts w:ascii="Garamond" w:hAnsi="Garamond" w:cs="Calibri"/>
        </w:rPr>
        <w:t xml:space="preserve"> P2’s hitting the detector is, as it were, on a different card from P1’s hitting the detector and P3’s being deflected by the detector. So there is no fact of the matter regarding the distance between P1’s hitting the detector and P2’s hitting the detector</w:t>
      </w:r>
      <w:r w:rsidRPr="001A7798">
        <w:rPr>
          <w:rFonts w:ascii="Garamond" w:hAnsi="Garamond" w:cs="Calibri"/>
        </w:rPr>
        <w:t xml:space="preserve">, or between </w:t>
      </w:r>
      <w:proofErr w:type="gramStart"/>
      <w:r w:rsidRPr="001A7798">
        <w:rPr>
          <w:rFonts w:ascii="Garamond" w:hAnsi="Garamond" w:cs="Calibri"/>
        </w:rPr>
        <w:t>P3’s being</w:t>
      </w:r>
      <w:proofErr w:type="gramEnd"/>
      <w:r w:rsidRPr="001A7798">
        <w:rPr>
          <w:rFonts w:ascii="Garamond" w:hAnsi="Garamond" w:cs="Calibri"/>
        </w:rPr>
        <w:t xml:space="preserve"> deflected by the detector and P2’s hitting the detector. Nor is there any fact of the matter which order these events occur in. It is no more true to say that first P3 is deflected from the detector, and second, P2 hits the detector, than it is to say that first </w:t>
      </w:r>
      <w:r w:rsidRPr="001A7798">
        <w:rPr>
          <w:rFonts w:ascii="Garamond" w:hAnsi="Garamond" w:cs="Calibri"/>
        </w:rPr>
        <w:lastRenderedPageBreak/>
        <w:t xml:space="preserve">P2 hits the detector, and second, P3 is deflected by the detector. And that is true for all events in universe E that are not simultaneous with one another. Any way of ordering non-simultaneous events is equally good. </w:t>
      </w:r>
    </w:p>
    <w:p w14:paraId="1F49AE68" w14:textId="77777777" w:rsidR="00F7670D" w:rsidRPr="00F6088F" w:rsidRDefault="00F7670D" w:rsidP="001061DC">
      <w:pPr>
        <w:spacing w:after="0" w:line="360" w:lineRule="auto"/>
        <w:ind w:firstLine="720"/>
        <w:jc w:val="both"/>
        <w:rPr>
          <w:rFonts w:ascii="Garamond" w:hAnsi="Garamond" w:cs="Calibri"/>
        </w:rPr>
      </w:pPr>
      <w:r w:rsidRPr="001A7798">
        <w:rPr>
          <w:rFonts w:ascii="Garamond" w:hAnsi="Garamond" w:cs="Calibri"/>
        </w:rPr>
        <w:t>So while in universe E it seems to agents like us as though the universe progresses through a series of changes in which the ways it was at an earlier time, affects how it is at a latter time, this is an illusion. In universe E, there is no causation and there i</w:t>
      </w:r>
      <w:r w:rsidRPr="00C005B7">
        <w:rPr>
          <w:rFonts w:ascii="Garamond" w:hAnsi="Garamond" w:cs="Calibri"/>
        </w:rPr>
        <w:t xml:space="preserve">s no change. The reason agents like us in universe E have the temporal phenomenology they do, is because many of the ‘cards’ in that universe contain </w:t>
      </w:r>
      <w:r w:rsidRPr="00C13A12">
        <w:rPr>
          <w:rFonts w:ascii="Garamond" w:hAnsi="Garamond" w:cs="Calibri"/>
          <w:i/>
        </w:rPr>
        <w:t>apparent</w:t>
      </w:r>
      <w:r w:rsidRPr="00F6088F">
        <w:rPr>
          <w:rFonts w:ascii="Garamond" w:hAnsi="Garamond" w:cs="Calibri"/>
        </w:rPr>
        <w:t xml:space="preserve"> records of past times, such as the existence of apparent tree rings, and apparent fossils, and apparent books, and apparent historical documents. Amongst these apparent records are the apparent memories of each of those agents. They </w:t>
      </w:r>
      <w:r w:rsidRPr="00F6088F">
        <w:rPr>
          <w:rFonts w:ascii="Garamond" w:hAnsi="Garamond" w:cs="Calibri"/>
          <w:i/>
        </w:rPr>
        <w:t>seem</w:t>
      </w:r>
      <w:r w:rsidRPr="00F6088F">
        <w:rPr>
          <w:rFonts w:ascii="Garamond" w:hAnsi="Garamond" w:cs="Calibri"/>
        </w:rPr>
        <w:t xml:space="preserve"> to remember their universe being some different way at an earlier time; they </w:t>
      </w:r>
      <w:r w:rsidRPr="00F6088F">
        <w:rPr>
          <w:rFonts w:ascii="Garamond" w:hAnsi="Garamond" w:cs="Calibri"/>
          <w:i/>
        </w:rPr>
        <w:t>seem</w:t>
      </w:r>
      <w:r w:rsidRPr="00F6088F">
        <w:rPr>
          <w:rFonts w:ascii="Garamond" w:hAnsi="Garamond" w:cs="Calibri"/>
        </w:rPr>
        <w:t xml:space="preserve"> to remember deciding what to eat yesterday, and they </w:t>
      </w:r>
      <w:r w:rsidRPr="00F6088F">
        <w:rPr>
          <w:rFonts w:ascii="Garamond" w:hAnsi="Garamond" w:cs="Calibri"/>
          <w:i/>
        </w:rPr>
        <w:t>seem</w:t>
      </w:r>
      <w:r w:rsidRPr="00F6088F">
        <w:rPr>
          <w:rFonts w:ascii="Garamond" w:hAnsi="Garamond" w:cs="Calibri"/>
        </w:rPr>
        <w:t xml:space="preserve"> to remember deliberating about what to eat today. They not only </w:t>
      </w:r>
      <w:r w:rsidRPr="00F6088F">
        <w:rPr>
          <w:rFonts w:ascii="Garamond" w:hAnsi="Garamond" w:cs="Calibri"/>
          <w:i/>
        </w:rPr>
        <w:t>seem</w:t>
      </w:r>
      <w:r w:rsidRPr="00F6088F">
        <w:rPr>
          <w:rFonts w:ascii="Garamond" w:hAnsi="Garamond" w:cs="Calibri"/>
        </w:rPr>
        <w:t xml:space="preserve"> to remember past events, but they </w:t>
      </w:r>
      <w:r w:rsidRPr="00F6088F">
        <w:rPr>
          <w:rFonts w:ascii="Garamond" w:hAnsi="Garamond" w:cs="Calibri"/>
          <w:i/>
        </w:rPr>
        <w:t>seem</w:t>
      </w:r>
      <w:r w:rsidRPr="00F6088F">
        <w:rPr>
          <w:rFonts w:ascii="Garamond" w:hAnsi="Garamond" w:cs="Calibri"/>
        </w:rPr>
        <w:t xml:space="preserve"> to remember remembering past events.  All these apparent memories are the result of a single three-dimensional configuration of their brains. None of these memories are real. Even if there events just like these on other ‘cards’, those events do not cause these memories. It is the totality of these apparent memories that explains why they have the temporal phenomenology they do. </w:t>
      </w:r>
    </w:p>
    <w:p w14:paraId="68B49A9B" w14:textId="77777777" w:rsidR="00F7670D" w:rsidRPr="00F6088F" w:rsidRDefault="00F7670D" w:rsidP="001061DC">
      <w:pPr>
        <w:widowControl w:val="0"/>
        <w:autoSpaceDE w:val="0"/>
        <w:autoSpaceDN w:val="0"/>
        <w:adjustRightInd w:val="0"/>
        <w:spacing w:after="0" w:line="360" w:lineRule="auto"/>
        <w:jc w:val="both"/>
        <w:rPr>
          <w:rFonts w:ascii="Garamond" w:hAnsi="Garamond" w:cs="Calibri"/>
        </w:rPr>
      </w:pPr>
    </w:p>
    <w:p w14:paraId="739C0971" w14:textId="7EED641B" w:rsidR="00F7670D" w:rsidRPr="00F6088F" w:rsidRDefault="00B65810" w:rsidP="001061DC">
      <w:pPr>
        <w:widowControl w:val="0"/>
        <w:autoSpaceDE w:val="0"/>
        <w:autoSpaceDN w:val="0"/>
        <w:adjustRightInd w:val="0"/>
        <w:spacing w:after="0" w:line="360" w:lineRule="auto"/>
        <w:jc w:val="both"/>
        <w:rPr>
          <w:rFonts w:ascii="Garamond" w:hAnsi="Garamond" w:cs="Calibri"/>
        </w:rPr>
      </w:pPr>
      <w:r w:rsidRPr="00F6088F">
        <w:rPr>
          <w:rFonts w:ascii="Garamond" w:hAnsi="Garamond" w:cs="Calibri"/>
        </w:rPr>
        <w:t>Participants</w:t>
      </w:r>
      <w:r w:rsidR="00473B2A" w:rsidRPr="00F6088F">
        <w:rPr>
          <w:rFonts w:ascii="Garamond" w:hAnsi="Garamond" w:cs="Calibri"/>
        </w:rPr>
        <w:t xml:space="preserve"> then saw the following:</w:t>
      </w:r>
    </w:p>
    <w:p w14:paraId="155C1A3F" w14:textId="77777777" w:rsidR="00473B2A" w:rsidRPr="00F6088F" w:rsidRDefault="00473B2A" w:rsidP="001061DC">
      <w:pPr>
        <w:widowControl w:val="0"/>
        <w:autoSpaceDE w:val="0"/>
        <w:autoSpaceDN w:val="0"/>
        <w:adjustRightInd w:val="0"/>
        <w:spacing w:after="0" w:line="360" w:lineRule="auto"/>
        <w:jc w:val="both"/>
        <w:rPr>
          <w:rFonts w:ascii="Garamond" w:hAnsi="Garamond" w:cs="Calibri"/>
        </w:rPr>
      </w:pPr>
    </w:p>
    <w:p w14:paraId="44232BC9" w14:textId="77777777" w:rsidR="00F7670D" w:rsidRPr="00F6088F" w:rsidRDefault="00F7670D" w:rsidP="001061DC">
      <w:pPr>
        <w:widowControl w:val="0"/>
        <w:autoSpaceDE w:val="0"/>
        <w:autoSpaceDN w:val="0"/>
        <w:adjustRightInd w:val="0"/>
        <w:spacing w:after="0" w:line="360" w:lineRule="auto"/>
        <w:jc w:val="both"/>
        <w:rPr>
          <w:rFonts w:ascii="Garamond" w:hAnsi="Garamond" w:cs="Calibri"/>
        </w:rPr>
      </w:pPr>
      <w:r w:rsidRPr="00F6088F">
        <w:rPr>
          <w:rFonts w:ascii="Garamond" w:hAnsi="Garamond" w:cs="Calibri"/>
        </w:rPr>
        <w:t xml:space="preserve">As it turns out, scientists have discovered that universe E is just like our universe in all respects. Our temporal phenomenology is just like that of agents like us in universe E, and the reason we have the temporal phenomenology we do, is just the same as the reason why the agents in Universe E have the temporal phenomenology they do. </w:t>
      </w:r>
    </w:p>
    <w:p w14:paraId="0F558D59" w14:textId="77777777" w:rsidR="0041007B" w:rsidRPr="00F6088F" w:rsidRDefault="0041007B" w:rsidP="001061DC">
      <w:pPr>
        <w:widowControl w:val="0"/>
        <w:autoSpaceDE w:val="0"/>
        <w:autoSpaceDN w:val="0"/>
        <w:adjustRightInd w:val="0"/>
        <w:spacing w:after="0" w:line="360" w:lineRule="auto"/>
        <w:jc w:val="both"/>
        <w:rPr>
          <w:rFonts w:ascii="Garamond" w:hAnsi="Garamond" w:cs="Calibri"/>
        </w:rPr>
      </w:pPr>
    </w:p>
    <w:p w14:paraId="601C4F05" w14:textId="0D46EFC9" w:rsidR="0041007B" w:rsidRPr="00F6088F" w:rsidRDefault="0041007B" w:rsidP="001061DC">
      <w:pPr>
        <w:widowControl w:val="0"/>
        <w:autoSpaceDE w:val="0"/>
        <w:autoSpaceDN w:val="0"/>
        <w:adjustRightInd w:val="0"/>
        <w:spacing w:after="0" w:line="360" w:lineRule="auto"/>
        <w:jc w:val="both"/>
        <w:rPr>
          <w:rFonts w:ascii="Garamond" w:hAnsi="Garamond" w:cs="Calibri"/>
        </w:rPr>
      </w:pPr>
      <w:r w:rsidRPr="00F6088F">
        <w:rPr>
          <w:rFonts w:ascii="Garamond" w:hAnsi="Garamond" w:cs="Calibri"/>
        </w:rPr>
        <w:t>Participants then responded to the follow statements using a 7</w:t>
      </w:r>
      <w:r w:rsidR="00C90420">
        <w:rPr>
          <w:rFonts w:ascii="Garamond" w:hAnsi="Garamond" w:cs="Calibri"/>
        </w:rPr>
        <w:t>-</w:t>
      </w:r>
      <w:r w:rsidRPr="00F6088F">
        <w:rPr>
          <w:rFonts w:ascii="Garamond" w:hAnsi="Garamond" w:cs="Calibri"/>
        </w:rPr>
        <w:t xml:space="preserve">point Likert scale. </w:t>
      </w:r>
    </w:p>
    <w:p w14:paraId="485A40D9" w14:textId="77777777" w:rsidR="0041007B" w:rsidRPr="00F6088F" w:rsidRDefault="0041007B" w:rsidP="001061DC">
      <w:pPr>
        <w:widowControl w:val="0"/>
        <w:autoSpaceDE w:val="0"/>
        <w:autoSpaceDN w:val="0"/>
        <w:adjustRightInd w:val="0"/>
        <w:spacing w:after="0" w:line="360" w:lineRule="auto"/>
        <w:jc w:val="both"/>
        <w:rPr>
          <w:rFonts w:ascii="Garamond" w:hAnsi="Garamond" w:cs="Calibri"/>
        </w:rPr>
      </w:pPr>
    </w:p>
    <w:p w14:paraId="677C9301" w14:textId="7940A175" w:rsidR="00F7670D" w:rsidRPr="00F6088F" w:rsidRDefault="0041007B" w:rsidP="001061DC">
      <w:pPr>
        <w:pStyle w:val="ListParagraph"/>
        <w:widowControl w:val="0"/>
        <w:numPr>
          <w:ilvl w:val="0"/>
          <w:numId w:val="5"/>
        </w:numPr>
        <w:autoSpaceDE w:val="0"/>
        <w:autoSpaceDN w:val="0"/>
        <w:adjustRightInd w:val="0"/>
        <w:spacing w:after="0" w:line="360" w:lineRule="auto"/>
        <w:jc w:val="both"/>
        <w:rPr>
          <w:rFonts w:ascii="Garamond" w:hAnsi="Garamond" w:cs="Calibri"/>
          <w:sz w:val="24"/>
          <w:szCs w:val="24"/>
        </w:rPr>
      </w:pPr>
      <w:r w:rsidRPr="00F6088F">
        <w:rPr>
          <w:rFonts w:ascii="Garamond" w:hAnsi="Garamond" w:cs="Calibri"/>
          <w:sz w:val="24"/>
          <w:szCs w:val="24"/>
        </w:rPr>
        <w:t>There is time in universe E.</w:t>
      </w:r>
      <w:r w:rsidR="00F7670D" w:rsidRPr="00F6088F">
        <w:rPr>
          <w:rFonts w:ascii="Garamond" w:hAnsi="Garamond" w:cs="Calibri"/>
          <w:sz w:val="24"/>
          <w:szCs w:val="24"/>
        </w:rPr>
        <w:t xml:space="preserve"> </w:t>
      </w:r>
    </w:p>
    <w:p w14:paraId="312075BD" w14:textId="4AEC8D8A" w:rsidR="00F7670D" w:rsidRPr="00F6088F" w:rsidRDefault="0041007B" w:rsidP="001061DC">
      <w:pPr>
        <w:pStyle w:val="ListParagraph"/>
        <w:widowControl w:val="0"/>
        <w:numPr>
          <w:ilvl w:val="0"/>
          <w:numId w:val="5"/>
        </w:numPr>
        <w:autoSpaceDE w:val="0"/>
        <w:autoSpaceDN w:val="0"/>
        <w:adjustRightInd w:val="0"/>
        <w:spacing w:after="0" w:line="360" w:lineRule="auto"/>
        <w:jc w:val="both"/>
        <w:rPr>
          <w:rFonts w:ascii="Garamond" w:hAnsi="Garamond" w:cs="Calibri"/>
          <w:sz w:val="24"/>
          <w:szCs w:val="24"/>
        </w:rPr>
      </w:pPr>
      <w:r w:rsidRPr="00F6088F">
        <w:rPr>
          <w:rFonts w:ascii="Garamond" w:hAnsi="Garamond" w:cs="Calibri"/>
          <w:sz w:val="24"/>
          <w:szCs w:val="24"/>
        </w:rPr>
        <w:t>There is time in our universe.</w:t>
      </w:r>
      <w:r w:rsidR="00F7670D" w:rsidRPr="00F6088F">
        <w:rPr>
          <w:rFonts w:ascii="Garamond" w:hAnsi="Garamond" w:cs="Calibri"/>
          <w:sz w:val="24"/>
          <w:szCs w:val="24"/>
        </w:rPr>
        <w:t xml:space="preserve"> </w:t>
      </w:r>
    </w:p>
    <w:p w14:paraId="7A7555FB" w14:textId="09311D66" w:rsidR="008D0397" w:rsidRDefault="00937540" w:rsidP="001061DC">
      <w:pPr>
        <w:pStyle w:val="ListParagraph"/>
        <w:widowControl w:val="0"/>
        <w:numPr>
          <w:ilvl w:val="0"/>
          <w:numId w:val="5"/>
        </w:numPr>
        <w:autoSpaceDE w:val="0"/>
        <w:autoSpaceDN w:val="0"/>
        <w:adjustRightInd w:val="0"/>
        <w:spacing w:after="0" w:line="360" w:lineRule="auto"/>
        <w:jc w:val="both"/>
        <w:rPr>
          <w:rFonts w:ascii="Garamond" w:hAnsi="Garamond" w:cs="Calibri"/>
          <w:sz w:val="24"/>
          <w:szCs w:val="24"/>
        </w:rPr>
      </w:pPr>
      <w:r w:rsidRPr="00F6088F">
        <w:rPr>
          <w:rFonts w:ascii="Garamond" w:hAnsi="Garamond" w:cs="Calibri"/>
          <w:sz w:val="24"/>
          <w:szCs w:val="24"/>
        </w:rPr>
        <w:t>Please indicate your level of confidence in your judgement.</w:t>
      </w:r>
    </w:p>
    <w:p w14:paraId="3C4184DB" w14:textId="69A30E99" w:rsidR="00C90420" w:rsidRPr="00C90420" w:rsidRDefault="00C90420" w:rsidP="00C90420">
      <w:pPr>
        <w:widowControl w:val="0"/>
        <w:autoSpaceDE w:val="0"/>
        <w:autoSpaceDN w:val="0"/>
        <w:adjustRightInd w:val="0"/>
        <w:spacing w:after="0" w:line="360" w:lineRule="auto"/>
        <w:jc w:val="both"/>
        <w:rPr>
          <w:rFonts w:ascii="Garamond" w:hAnsi="Garamond" w:cs="Calibri"/>
        </w:rPr>
      </w:pPr>
    </w:p>
    <w:p w14:paraId="64EC6E7C" w14:textId="7EA354AA" w:rsidR="00473B2A" w:rsidRPr="00F6088F" w:rsidRDefault="00473B2A" w:rsidP="001061DC">
      <w:pPr>
        <w:widowControl w:val="0"/>
        <w:autoSpaceDE w:val="0"/>
        <w:autoSpaceDN w:val="0"/>
        <w:adjustRightInd w:val="0"/>
        <w:spacing w:after="0" w:line="360" w:lineRule="auto"/>
        <w:jc w:val="both"/>
        <w:rPr>
          <w:rFonts w:ascii="Garamond" w:hAnsi="Garamond" w:cs="Calibri"/>
          <w:i/>
        </w:rPr>
      </w:pPr>
      <w:r w:rsidRPr="00F6088F">
        <w:rPr>
          <w:rFonts w:ascii="Garamond" w:hAnsi="Garamond" w:cs="Calibri"/>
          <w:i/>
        </w:rPr>
        <w:t>3.3 Analyses</w:t>
      </w:r>
    </w:p>
    <w:p w14:paraId="6ABE1959" w14:textId="79F2619A" w:rsidR="002E650F" w:rsidRPr="0073277E" w:rsidRDefault="00F458A8" w:rsidP="001061DC">
      <w:pPr>
        <w:spacing w:after="0" w:line="360" w:lineRule="atLeast"/>
        <w:jc w:val="both"/>
        <w:rPr>
          <w:rFonts w:ascii="Garamond" w:hAnsi="Garamond"/>
        </w:rPr>
      </w:pPr>
      <w:r w:rsidRPr="00F6088F">
        <w:rPr>
          <w:rFonts w:ascii="Garamond" w:hAnsi="Garamond" w:cs="Times New Roman"/>
          <w:lang w:eastAsia="en-US"/>
        </w:rPr>
        <w:lastRenderedPageBreak/>
        <w:t xml:space="preserve">Before reporting the </w:t>
      </w:r>
      <w:r w:rsidR="003B0817" w:rsidRPr="00F6088F">
        <w:rPr>
          <w:rFonts w:ascii="Garamond" w:hAnsi="Garamond" w:cs="Times New Roman"/>
          <w:lang w:eastAsia="en-US"/>
        </w:rPr>
        <w:t>specific test-</w:t>
      </w:r>
      <w:r w:rsidRPr="00F6088F">
        <w:rPr>
          <w:rFonts w:ascii="Garamond" w:hAnsi="Garamond" w:cs="Times New Roman"/>
          <w:lang w:eastAsia="en-US"/>
        </w:rPr>
        <w:t xml:space="preserve">statistics and details, let’s begin with a summary of our main findings. </w:t>
      </w:r>
      <w:r w:rsidR="002E650F" w:rsidRPr="00F6088F">
        <w:rPr>
          <w:rFonts w:ascii="Garamond" w:hAnsi="Garamond" w:cs="Times New Roman"/>
          <w:lang w:eastAsia="en-US"/>
        </w:rPr>
        <w:t>We had three main hypotheses. First, that</w:t>
      </w:r>
      <w:r w:rsidR="00C76B22">
        <w:rPr>
          <w:rFonts w:ascii="Garamond" w:hAnsi="Garamond" w:cs="Times New Roman"/>
          <w:lang w:eastAsia="en-US"/>
        </w:rPr>
        <w:t xml:space="preserve"> </w:t>
      </w:r>
      <w:r w:rsidR="002E650F" w:rsidRPr="00F6088F">
        <w:rPr>
          <w:rFonts w:ascii="Garamond" w:hAnsi="Garamond" w:cs="Times New Roman"/>
          <w:lang w:val="en-US"/>
        </w:rPr>
        <w:t>people</w:t>
      </w:r>
      <w:r w:rsidR="00C76B22">
        <w:rPr>
          <w:rFonts w:ascii="Garamond" w:hAnsi="Garamond" w:cs="Times New Roman"/>
          <w:lang w:val="en-US"/>
        </w:rPr>
        <w:t>, overall,</w:t>
      </w:r>
      <w:r w:rsidR="002E650F" w:rsidRPr="00F6088F">
        <w:rPr>
          <w:rFonts w:ascii="Garamond" w:hAnsi="Garamond" w:cs="Times New Roman"/>
          <w:lang w:val="en-US"/>
        </w:rPr>
        <w:t xml:space="preserve"> will </w:t>
      </w:r>
      <w:r w:rsidR="00C76B22">
        <w:rPr>
          <w:rFonts w:ascii="Garamond" w:hAnsi="Garamond" w:cs="Times New Roman"/>
          <w:lang w:val="en-US"/>
        </w:rPr>
        <w:t>judge</w:t>
      </w:r>
      <w:r w:rsidR="002E650F" w:rsidRPr="00F6088F">
        <w:rPr>
          <w:rFonts w:ascii="Garamond" w:hAnsi="Garamond" w:cs="Times New Roman"/>
          <w:lang w:val="en-US"/>
        </w:rPr>
        <w:t xml:space="preserve"> that there is no time actually, if actual temporal phenomenology is not tracking what is responsible for causation and change. Second, </w:t>
      </w:r>
      <w:r w:rsidR="002E650F" w:rsidRPr="00F6088F">
        <w:rPr>
          <w:rFonts w:ascii="Garamond" w:hAnsi="Garamond"/>
        </w:rPr>
        <w:t>that</w:t>
      </w:r>
      <w:r w:rsidR="00C76B22">
        <w:rPr>
          <w:rFonts w:ascii="Garamond" w:hAnsi="Garamond"/>
        </w:rPr>
        <w:t xml:space="preserve"> </w:t>
      </w:r>
      <w:r w:rsidR="002E650F" w:rsidRPr="00F6088F">
        <w:rPr>
          <w:rFonts w:ascii="Garamond" w:hAnsi="Garamond"/>
        </w:rPr>
        <w:t>people</w:t>
      </w:r>
      <w:r w:rsidR="00C76B22">
        <w:rPr>
          <w:rFonts w:ascii="Garamond" w:hAnsi="Garamond"/>
        </w:rPr>
        <w:t>, overall,</w:t>
      </w:r>
      <w:r w:rsidR="002E650F" w:rsidRPr="00F6088F">
        <w:rPr>
          <w:rFonts w:ascii="Garamond" w:hAnsi="Garamond"/>
        </w:rPr>
        <w:t xml:space="preserve"> will </w:t>
      </w:r>
      <w:r w:rsidR="00764FB6">
        <w:rPr>
          <w:rFonts w:ascii="Garamond" w:hAnsi="Garamond"/>
        </w:rPr>
        <w:t>judge</w:t>
      </w:r>
      <w:r w:rsidR="002E650F" w:rsidRPr="00F6088F">
        <w:rPr>
          <w:rFonts w:ascii="Garamond" w:hAnsi="Garamond"/>
        </w:rPr>
        <w:t xml:space="preserve"> that there </w:t>
      </w:r>
      <w:r w:rsidR="002E650F" w:rsidRPr="00F6088F">
        <w:rPr>
          <w:rFonts w:ascii="Garamond" w:hAnsi="Garamond"/>
          <w:i/>
        </w:rPr>
        <w:t>is</w:t>
      </w:r>
      <w:r w:rsidR="002E650F" w:rsidRPr="00F6088F">
        <w:rPr>
          <w:rFonts w:ascii="Garamond" w:hAnsi="Garamond"/>
        </w:rPr>
        <w:t xml:space="preserve"> time actually, even if actual temporal phenomenology is tracking something that is dissimilar to what they expected it to track, </w:t>
      </w:r>
      <w:r w:rsidR="002E650F" w:rsidRPr="00F6088F">
        <w:rPr>
          <w:rFonts w:ascii="Garamond" w:hAnsi="Garamond"/>
          <w:i/>
        </w:rPr>
        <w:t>so long as what is being tracked is responsible for causation and change</w:t>
      </w:r>
      <w:r w:rsidR="00C76B22">
        <w:rPr>
          <w:rFonts w:ascii="Garamond" w:hAnsi="Garamond"/>
          <w:iCs/>
        </w:rPr>
        <w:t>.</w:t>
      </w:r>
      <w:r w:rsidR="002E650F" w:rsidRPr="00F6088F">
        <w:rPr>
          <w:rFonts w:ascii="Garamond" w:hAnsi="Garamond"/>
        </w:rPr>
        <w:t xml:space="preserve"> </w:t>
      </w:r>
      <w:r w:rsidR="0073277E">
        <w:rPr>
          <w:rFonts w:ascii="Garamond" w:hAnsi="Garamond"/>
        </w:rPr>
        <w:t xml:space="preserve"> </w:t>
      </w:r>
      <w:r w:rsidR="00C76B22">
        <w:rPr>
          <w:rFonts w:ascii="Garamond" w:hAnsi="Garamond"/>
        </w:rPr>
        <w:t>Finally</w:t>
      </w:r>
      <w:r w:rsidR="002E650F" w:rsidRPr="00F6088F">
        <w:rPr>
          <w:rFonts w:ascii="Garamond" w:hAnsi="Garamond"/>
        </w:rPr>
        <w:t>,</w:t>
      </w:r>
      <w:r w:rsidR="00C76B22">
        <w:rPr>
          <w:rFonts w:ascii="Garamond" w:hAnsi="Garamond"/>
        </w:rPr>
        <w:t xml:space="preserve"> that </w:t>
      </w:r>
      <w:r w:rsidR="002E650F" w:rsidRPr="00F6088F">
        <w:rPr>
          <w:rFonts w:ascii="Garamond" w:hAnsi="Garamond"/>
        </w:rPr>
        <w:t>people</w:t>
      </w:r>
      <w:r w:rsidR="00C76B22">
        <w:rPr>
          <w:rFonts w:ascii="Garamond" w:hAnsi="Garamond"/>
        </w:rPr>
        <w:t>, overall,</w:t>
      </w:r>
      <w:r w:rsidR="002E650F" w:rsidRPr="00F6088F">
        <w:rPr>
          <w:rFonts w:ascii="Garamond" w:hAnsi="Garamond"/>
        </w:rPr>
        <w:t xml:space="preserve"> will think that there is </w:t>
      </w:r>
      <w:r w:rsidR="002E650F" w:rsidRPr="00F6088F">
        <w:rPr>
          <w:rFonts w:ascii="Garamond" w:hAnsi="Garamond"/>
          <w:i/>
        </w:rPr>
        <w:t>no</w:t>
      </w:r>
      <w:r w:rsidR="002E650F" w:rsidRPr="00F6088F">
        <w:rPr>
          <w:rFonts w:ascii="Garamond" w:hAnsi="Garamond"/>
        </w:rPr>
        <w:t xml:space="preserve"> time in the actual world, if not only are we not tracking what is responsible for causation and change, but, in addition, there is nothing to track.  </w:t>
      </w:r>
    </w:p>
    <w:p w14:paraId="0D590855" w14:textId="6178977B" w:rsidR="00F458A8" w:rsidRPr="00F6088F" w:rsidRDefault="009537A1" w:rsidP="001061DC">
      <w:pPr>
        <w:spacing w:after="0" w:line="360" w:lineRule="atLeast"/>
        <w:ind w:firstLine="720"/>
        <w:jc w:val="both"/>
        <w:rPr>
          <w:rFonts w:ascii="Garamond" w:hAnsi="Garamond" w:cs="Times New Roman"/>
          <w:lang w:eastAsia="en-US"/>
        </w:rPr>
      </w:pPr>
      <w:r w:rsidRPr="00F6088F">
        <w:rPr>
          <w:rFonts w:ascii="Garamond" w:hAnsi="Garamond" w:cs="Times New Roman"/>
          <w:lang w:eastAsia="en-US"/>
        </w:rPr>
        <w:t>However, c</w:t>
      </w:r>
      <w:r w:rsidR="00F458A8" w:rsidRPr="00F6088F">
        <w:rPr>
          <w:rFonts w:ascii="Garamond" w:hAnsi="Garamond" w:cs="Times New Roman"/>
          <w:lang w:eastAsia="en-US"/>
        </w:rPr>
        <w:t>ontrary to our predictions</w:t>
      </w:r>
      <w:r w:rsidR="00A663AF" w:rsidRPr="00F6088F">
        <w:rPr>
          <w:rFonts w:ascii="Garamond" w:hAnsi="Garamond" w:cs="Times New Roman"/>
          <w:lang w:eastAsia="en-US"/>
        </w:rPr>
        <w:t xml:space="preserve"> the</w:t>
      </w:r>
      <w:r w:rsidRPr="00F6088F">
        <w:rPr>
          <w:rFonts w:ascii="Garamond" w:hAnsi="Garamond" w:cs="Times New Roman"/>
          <w:lang w:eastAsia="en-US"/>
        </w:rPr>
        <w:t xml:space="preserve"> </w:t>
      </w:r>
      <w:r w:rsidR="001424FF" w:rsidRPr="00F6088F">
        <w:rPr>
          <w:rFonts w:ascii="Garamond" w:hAnsi="Garamond" w:cs="Times New Roman"/>
          <w:lang w:eastAsia="en-US"/>
        </w:rPr>
        <w:t xml:space="preserve">vast </w:t>
      </w:r>
      <w:r w:rsidR="00A663AF" w:rsidRPr="00F6088F">
        <w:rPr>
          <w:rFonts w:ascii="Garamond" w:hAnsi="Garamond" w:cs="Times New Roman"/>
          <w:lang w:eastAsia="en-US"/>
        </w:rPr>
        <w:t xml:space="preserve">majority of </w:t>
      </w:r>
      <w:r w:rsidR="001424FF" w:rsidRPr="00F6088F">
        <w:rPr>
          <w:rFonts w:ascii="Garamond" w:hAnsi="Garamond" w:cs="Times New Roman"/>
          <w:lang w:eastAsia="en-US"/>
        </w:rPr>
        <w:t>participants</w:t>
      </w:r>
      <w:r w:rsidR="00A663AF" w:rsidRPr="00F6088F">
        <w:rPr>
          <w:rFonts w:ascii="Garamond" w:hAnsi="Garamond" w:cs="Times New Roman"/>
          <w:lang w:eastAsia="en-US"/>
        </w:rPr>
        <w:t xml:space="preserve"> across </w:t>
      </w:r>
      <w:r w:rsidR="00A663AF" w:rsidRPr="00F6088F">
        <w:rPr>
          <w:rFonts w:ascii="Garamond" w:hAnsi="Garamond" w:cs="Times New Roman"/>
          <w:i/>
          <w:iCs/>
          <w:lang w:eastAsia="en-US"/>
        </w:rPr>
        <w:t>all</w:t>
      </w:r>
      <w:r w:rsidR="00A663AF" w:rsidRPr="00F6088F">
        <w:rPr>
          <w:rFonts w:ascii="Garamond" w:hAnsi="Garamond" w:cs="Times New Roman"/>
          <w:lang w:eastAsia="en-US"/>
        </w:rPr>
        <w:t xml:space="preserve"> </w:t>
      </w:r>
      <w:r w:rsidRPr="00F6088F">
        <w:rPr>
          <w:rFonts w:ascii="Garamond" w:hAnsi="Garamond" w:cs="Times New Roman"/>
          <w:lang w:eastAsia="en-US"/>
        </w:rPr>
        <w:t xml:space="preserve">the </w:t>
      </w:r>
      <w:r w:rsidR="00A663AF" w:rsidRPr="00F6088F">
        <w:rPr>
          <w:rFonts w:ascii="Garamond" w:hAnsi="Garamond" w:cs="Times New Roman"/>
          <w:lang w:eastAsia="en-US"/>
        </w:rPr>
        <w:t>conditions we tested judged that there was time in the actual world</w:t>
      </w:r>
      <w:r w:rsidR="001424FF" w:rsidRPr="00F6088F">
        <w:rPr>
          <w:rFonts w:ascii="Garamond" w:hAnsi="Garamond" w:cs="Times New Roman"/>
          <w:lang w:eastAsia="en-US"/>
        </w:rPr>
        <w:t xml:space="preserve"> </w:t>
      </w:r>
      <w:r w:rsidR="00A663AF" w:rsidRPr="00F6088F">
        <w:rPr>
          <w:rFonts w:ascii="Garamond" w:hAnsi="Garamond" w:cs="Times New Roman"/>
          <w:lang w:eastAsia="en-US"/>
        </w:rPr>
        <w:t>and</w:t>
      </w:r>
      <w:r w:rsidR="0073277E">
        <w:rPr>
          <w:rFonts w:ascii="Garamond" w:hAnsi="Garamond" w:cs="Times New Roman"/>
          <w:lang w:eastAsia="en-US"/>
        </w:rPr>
        <w:t>, indeed,</w:t>
      </w:r>
      <w:r w:rsidR="001424FF" w:rsidRPr="00F6088F">
        <w:rPr>
          <w:rFonts w:ascii="Garamond" w:hAnsi="Garamond" w:cs="Times New Roman"/>
          <w:lang w:eastAsia="en-US"/>
        </w:rPr>
        <w:t xml:space="preserve"> in </w:t>
      </w:r>
      <w:r w:rsidR="00A663AF" w:rsidRPr="00F6088F">
        <w:rPr>
          <w:rFonts w:ascii="Garamond" w:hAnsi="Garamond" w:cs="Times New Roman"/>
          <w:lang w:eastAsia="en-US"/>
        </w:rPr>
        <w:t xml:space="preserve">the </w:t>
      </w:r>
      <w:r w:rsidR="0073277E">
        <w:rPr>
          <w:rFonts w:ascii="Garamond" w:hAnsi="Garamond" w:cs="Times New Roman"/>
          <w:lang w:eastAsia="en-US"/>
        </w:rPr>
        <w:t xml:space="preserve">counterfactual </w:t>
      </w:r>
      <w:r w:rsidR="00A663AF" w:rsidRPr="00F6088F">
        <w:rPr>
          <w:rFonts w:ascii="Garamond" w:hAnsi="Garamond" w:cs="Times New Roman"/>
          <w:lang w:eastAsia="en-US"/>
        </w:rPr>
        <w:t>world described.</w:t>
      </w:r>
    </w:p>
    <w:p w14:paraId="3FFD02B3" w14:textId="4C9CAF34" w:rsidR="00CE4CE5" w:rsidRPr="00F6088F" w:rsidRDefault="001424FF" w:rsidP="001061DC">
      <w:pPr>
        <w:spacing w:after="0" w:line="360" w:lineRule="atLeast"/>
        <w:jc w:val="both"/>
        <w:rPr>
          <w:rFonts w:ascii="Garamond" w:hAnsi="Garamond" w:cs="Times New Roman"/>
          <w:lang w:eastAsia="en-US"/>
        </w:rPr>
      </w:pPr>
      <w:r w:rsidRPr="00F6088F">
        <w:rPr>
          <w:rFonts w:ascii="Garamond" w:hAnsi="Garamond" w:cs="Times New Roman"/>
          <w:lang w:eastAsia="en-US"/>
        </w:rPr>
        <w:tab/>
        <w:t>Table 1 and Table 2 summarizes the descriptive data from the experiment. The ‘Yes’ column</w:t>
      </w:r>
      <w:r w:rsidR="003B0817" w:rsidRPr="00F6088F">
        <w:rPr>
          <w:rFonts w:ascii="Garamond" w:hAnsi="Garamond" w:cs="Times New Roman"/>
          <w:lang w:eastAsia="en-US"/>
        </w:rPr>
        <w:t xml:space="preserve"> shows </w:t>
      </w:r>
      <w:r w:rsidRPr="00F6088F">
        <w:rPr>
          <w:rFonts w:ascii="Garamond" w:hAnsi="Garamond" w:cs="Times New Roman"/>
          <w:lang w:eastAsia="en-US"/>
        </w:rPr>
        <w:t>the proportion of participant’s who responded with either</w:t>
      </w:r>
      <w:r w:rsidR="003B0817" w:rsidRPr="00F6088F">
        <w:rPr>
          <w:rFonts w:ascii="Garamond" w:hAnsi="Garamond" w:cs="Times New Roman"/>
          <w:lang w:eastAsia="en-US"/>
        </w:rPr>
        <w:t xml:space="preserve"> a </w:t>
      </w:r>
      <w:r w:rsidRPr="00F6088F">
        <w:rPr>
          <w:rFonts w:ascii="Garamond" w:hAnsi="Garamond" w:cs="Times New Roman"/>
          <w:lang w:eastAsia="en-US"/>
        </w:rPr>
        <w:t>5, 6,</w:t>
      </w:r>
      <w:r w:rsidR="003B0817" w:rsidRPr="00F6088F">
        <w:rPr>
          <w:rFonts w:ascii="Garamond" w:hAnsi="Garamond" w:cs="Times New Roman"/>
          <w:lang w:eastAsia="en-US"/>
        </w:rPr>
        <w:t xml:space="preserve"> or </w:t>
      </w:r>
      <w:r w:rsidRPr="00F6088F">
        <w:rPr>
          <w:rFonts w:ascii="Garamond" w:hAnsi="Garamond" w:cs="Times New Roman"/>
          <w:lang w:eastAsia="en-US"/>
        </w:rPr>
        <w:t xml:space="preserve">7 when asked their level of agreement to either the statement: </w:t>
      </w:r>
      <w:r w:rsidR="003B0817" w:rsidRPr="00F6088F">
        <w:rPr>
          <w:rFonts w:ascii="Garamond" w:hAnsi="Garamond" w:cs="Times New Roman"/>
          <w:lang w:eastAsia="en-US"/>
        </w:rPr>
        <w:t>‘</w:t>
      </w:r>
      <w:r w:rsidRPr="00F6088F">
        <w:rPr>
          <w:rFonts w:ascii="Garamond" w:hAnsi="Garamond" w:cs="Times New Roman"/>
          <w:lang w:eastAsia="en-US"/>
        </w:rPr>
        <w:t>there is time in universe A/B/C/D/E</w:t>
      </w:r>
      <w:r w:rsidR="003B0817" w:rsidRPr="00F6088F">
        <w:rPr>
          <w:rFonts w:ascii="Garamond" w:hAnsi="Garamond" w:cs="Times New Roman"/>
          <w:lang w:eastAsia="en-US"/>
        </w:rPr>
        <w:t>’</w:t>
      </w:r>
      <w:r w:rsidRPr="00F6088F">
        <w:rPr>
          <w:rFonts w:ascii="Garamond" w:hAnsi="Garamond" w:cs="Times New Roman"/>
          <w:lang w:eastAsia="en-US"/>
        </w:rPr>
        <w:t xml:space="preserve"> (Table 1), or </w:t>
      </w:r>
      <w:r w:rsidR="003B0817" w:rsidRPr="00F6088F">
        <w:rPr>
          <w:rFonts w:ascii="Garamond" w:hAnsi="Garamond" w:cs="Times New Roman"/>
          <w:lang w:eastAsia="en-US"/>
        </w:rPr>
        <w:t>‘</w:t>
      </w:r>
      <w:r w:rsidRPr="00F6088F">
        <w:rPr>
          <w:rFonts w:ascii="Garamond" w:hAnsi="Garamond" w:cs="Times New Roman"/>
          <w:lang w:eastAsia="en-US"/>
        </w:rPr>
        <w:t>there is time in our universe</w:t>
      </w:r>
      <w:r w:rsidR="003B0817" w:rsidRPr="00F6088F">
        <w:rPr>
          <w:rFonts w:ascii="Garamond" w:hAnsi="Garamond" w:cs="Times New Roman"/>
          <w:lang w:eastAsia="en-US"/>
        </w:rPr>
        <w:t>’</w:t>
      </w:r>
      <w:r w:rsidRPr="00F6088F">
        <w:rPr>
          <w:rFonts w:ascii="Garamond" w:hAnsi="Garamond" w:cs="Times New Roman"/>
          <w:lang w:eastAsia="en-US"/>
        </w:rPr>
        <w:t xml:space="preserve"> (Table 2). The ‘No’ column is the proportion of participant’s who responded with either 1, 2, or 3, when asked their level of agreement to those same statements. The ‘4’ column is the proportion of people who neither agree nor disagree with</w:t>
      </w:r>
      <w:r w:rsidR="003B0817" w:rsidRPr="00F6088F">
        <w:rPr>
          <w:rFonts w:ascii="Garamond" w:hAnsi="Garamond" w:cs="Times New Roman"/>
          <w:lang w:eastAsia="en-US"/>
        </w:rPr>
        <w:t xml:space="preserve"> either of </w:t>
      </w:r>
      <w:r w:rsidRPr="00F6088F">
        <w:rPr>
          <w:rFonts w:ascii="Garamond" w:hAnsi="Garamond" w:cs="Times New Roman"/>
          <w:lang w:eastAsia="en-US"/>
        </w:rPr>
        <w:t>those statements.</w:t>
      </w:r>
      <w:r w:rsidR="00CE4CE5" w:rsidRPr="00F6088F">
        <w:rPr>
          <w:rFonts w:ascii="Garamond" w:hAnsi="Garamond" w:cs="Times New Roman"/>
          <w:lang w:eastAsia="en-US"/>
        </w:rPr>
        <w:t xml:space="preserve"> </w:t>
      </w:r>
      <w:r w:rsidR="00CE4CE5" w:rsidRPr="00F6088F">
        <w:rPr>
          <w:rFonts w:ascii="Garamond" w:hAnsi="Garamond"/>
        </w:rPr>
        <w:t>Overall</w:t>
      </w:r>
      <w:r w:rsidR="00CE4CE5" w:rsidRPr="00F6088F">
        <w:t xml:space="preserve"> </w:t>
      </w:r>
      <w:r w:rsidR="00CE4CE5" w:rsidRPr="00F6088F">
        <w:rPr>
          <w:rFonts w:ascii="Garamond" w:hAnsi="Garamond"/>
          <w:lang w:val="en-GB"/>
        </w:rPr>
        <w:t>people were confident in their judgments about the world described (M = 5.27, SD = 1.53) and the actual world (M = 5.75, SD = 1.38). There were no significant differences between people’s confidence in their judgments a</w:t>
      </w:r>
      <w:r w:rsidR="00764FB6">
        <w:rPr>
          <w:rFonts w:ascii="Garamond" w:hAnsi="Garamond"/>
          <w:lang w:val="en-GB"/>
        </w:rPr>
        <w:t xml:space="preserve">cross </w:t>
      </w:r>
      <w:r w:rsidR="00CE4CE5" w:rsidRPr="00F6088F">
        <w:rPr>
          <w:rFonts w:ascii="Garamond" w:hAnsi="Garamond"/>
          <w:lang w:val="en-GB"/>
        </w:rPr>
        <w:t>condition</w:t>
      </w:r>
      <w:r w:rsidR="00764FB6">
        <w:rPr>
          <w:rFonts w:ascii="Garamond" w:hAnsi="Garamond"/>
          <w:lang w:val="en-GB"/>
        </w:rPr>
        <w:t>s</w:t>
      </w:r>
      <w:r w:rsidR="00CE4CE5" w:rsidRPr="00F6088F">
        <w:rPr>
          <w:rFonts w:ascii="Garamond" w:hAnsi="Garamond"/>
          <w:lang w:val="en-GB"/>
        </w:rPr>
        <w:t>.</w:t>
      </w:r>
    </w:p>
    <w:p w14:paraId="6DF8A544" w14:textId="0C5EC01A" w:rsidR="001424FF" w:rsidRPr="00F6088F" w:rsidRDefault="001424FF" w:rsidP="001061DC">
      <w:pPr>
        <w:spacing w:after="0" w:line="360" w:lineRule="atLeast"/>
        <w:jc w:val="both"/>
        <w:rPr>
          <w:rFonts w:ascii="Garamond" w:hAnsi="Garamond" w:cs="Times New Roman"/>
          <w:lang w:eastAsia="en-US"/>
        </w:rPr>
      </w:pPr>
      <w:r w:rsidRPr="00F6088F">
        <w:rPr>
          <w:rFonts w:ascii="Garamond" w:hAnsi="Garamond" w:cs="Times New Roman"/>
          <w:lang w:eastAsia="en-US"/>
        </w:rPr>
        <w:tab/>
      </w:r>
      <w:r w:rsidR="003B0817" w:rsidRPr="00F6088F">
        <w:rPr>
          <w:rFonts w:ascii="Garamond" w:hAnsi="Garamond" w:cs="Times New Roman"/>
          <w:lang w:eastAsia="en-US"/>
        </w:rPr>
        <w:t>While Table 1 and Table 2 make</w:t>
      </w:r>
      <w:r w:rsidR="00B42A32" w:rsidRPr="00F6088F">
        <w:rPr>
          <w:rFonts w:ascii="Garamond" w:hAnsi="Garamond" w:cs="Times New Roman"/>
          <w:lang w:eastAsia="en-US"/>
        </w:rPr>
        <w:t>s</w:t>
      </w:r>
      <w:r w:rsidR="003B0817" w:rsidRPr="00F6088F">
        <w:rPr>
          <w:rFonts w:ascii="Garamond" w:hAnsi="Garamond" w:cs="Times New Roman"/>
          <w:lang w:eastAsia="en-US"/>
        </w:rPr>
        <w:t xml:space="preserve"> it clear</w:t>
      </w:r>
      <w:r w:rsidR="00B42A32" w:rsidRPr="00F6088F">
        <w:rPr>
          <w:rFonts w:ascii="Garamond" w:hAnsi="Garamond" w:cs="Times New Roman"/>
          <w:lang w:eastAsia="en-US"/>
        </w:rPr>
        <w:t xml:space="preserve"> </w:t>
      </w:r>
      <w:r w:rsidR="004A3B8C" w:rsidRPr="00F6088F">
        <w:rPr>
          <w:rFonts w:ascii="Garamond" w:hAnsi="Garamond" w:cs="Times New Roman"/>
          <w:lang w:eastAsia="en-US"/>
        </w:rPr>
        <w:t>that</w:t>
      </w:r>
      <w:r w:rsidR="00764FB6">
        <w:rPr>
          <w:rFonts w:ascii="Garamond" w:hAnsi="Garamond" w:cs="Times New Roman"/>
          <w:lang w:eastAsia="en-US"/>
        </w:rPr>
        <w:t xml:space="preserve"> most </w:t>
      </w:r>
      <w:r w:rsidR="003B0817" w:rsidRPr="00F6088F">
        <w:rPr>
          <w:rFonts w:ascii="Garamond" w:hAnsi="Garamond" w:cs="Times New Roman"/>
          <w:lang w:eastAsia="en-US"/>
        </w:rPr>
        <w:t>participants thought there was time</w:t>
      </w:r>
      <w:r w:rsidR="00B42A32" w:rsidRPr="00F6088F">
        <w:rPr>
          <w:rFonts w:ascii="Garamond" w:hAnsi="Garamond" w:cs="Times New Roman"/>
          <w:lang w:eastAsia="en-US"/>
        </w:rPr>
        <w:t xml:space="preserve"> both </w:t>
      </w:r>
      <w:r w:rsidR="003B0817" w:rsidRPr="00F6088F">
        <w:rPr>
          <w:rFonts w:ascii="Garamond" w:hAnsi="Garamond" w:cs="Times New Roman"/>
          <w:lang w:eastAsia="en-US"/>
        </w:rPr>
        <w:t>in the world describe</w:t>
      </w:r>
      <w:r w:rsidR="00B42A32" w:rsidRPr="00F6088F">
        <w:rPr>
          <w:rFonts w:ascii="Garamond" w:hAnsi="Garamond" w:cs="Times New Roman"/>
          <w:lang w:eastAsia="en-US"/>
        </w:rPr>
        <w:t>d</w:t>
      </w:r>
      <w:r w:rsidR="003B0817" w:rsidRPr="00F6088F">
        <w:rPr>
          <w:rFonts w:ascii="Garamond" w:hAnsi="Garamond" w:cs="Times New Roman"/>
          <w:lang w:eastAsia="en-US"/>
        </w:rPr>
        <w:t xml:space="preserve"> and</w:t>
      </w:r>
      <w:r w:rsidR="00B42A32" w:rsidRPr="00F6088F">
        <w:rPr>
          <w:rFonts w:ascii="Garamond" w:hAnsi="Garamond" w:cs="Times New Roman"/>
          <w:lang w:eastAsia="en-US"/>
        </w:rPr>
        <w:t xml:space="preserve"> the </w:t>
      </w:r>
      <w:r w:rsidR="003B0817" w:rsidRPr="00F6088F">
        <w:rPr>
          <w:rFonts w:ascii="Garamond" w:hAnsi="Garamond" w:cs="Times New Roman"/>
          <w:lang w:eastAsia="en-US"/>
        </w:rPr>
        <w:t xml:space="preserve">actual world in all conditions, this was confirmed by </w:t>
      </w:r>
      <w:r w:rsidRPr="00F6088F">
        <w:rPr>
          <w:rFonts w:ascii="Garamond" w:hAnsi="Garamond" w:cs="Times New Roman"/>
          <w:lang w:eastAsia="en-US"/>
        </w:rPr>
        <w:t>r</w:t>
      </w:r>
      <w:r w:rsidR="003B0817" w:rsidRPr="00F6088F">
        <w:rPr>
          <w:rFonts w:ascii="Garamond" w:hAnsi="Garamond" w:cs="Times New Roman"/>
          <w:lang w:eastAsia="en-US"/>
        </w:rPr>
        <w:t>unning</w:t>
      </w:r>
      <w:r w:rsidRPr="00F6088F">
        <w:rPr>
          <w:rFonts w:ascii="Garamond" w:hAnsi="Garamond" w:cs="Times New Roman"/>
          <w:lang w:eastAsia="en-US"/>
        </w:rPr>
        <w:t xml:space="preserve"> multiple one-sample t-tests</w:t>
      </w:r>
      <w:r w:rsidR="003B0817" w:rsidRPr="00F6088F">
        <w:rPr>
          <w:rFonts w:ascii="Garamond" w:hAnsi="Garamond" w:cs="Times New Roman"/>
          <w:lang w:eastAsia="en-US"/>
        </w:rPr>
        <w:t xml:space="preserve"> against ‘</w:t>
      </w:r>
      <w:r w:rsidRPr="00F6088F">
        <w:rPr>
          <w:rFonts w:ascii="Garamond" w:hAnsi="Garamond" w:cs="Times New Roman"/>
          <w:lang w:eastAsia="en-US"/>
        </w:rPr>
        <w:t>4</w:t>
      </w:r>
      <w:r w:rsidR="003B0817" w:rsidRPr="00F6088F">
        <w:rPr>
          <w:rFonts w:ascii="Garamond" w:hAnsi="Garamond" w:cs="Times New Roman"/>
          <w:lang w:eastAsia="en-US"/>
        </w:rPr>
        <w:t>’</w:t>
      </w:r>
      <w:r w:rsidRPr="00F6088F">
        <w:rPr>
          <w:rFonts w:ascii="Garamond" w:hAnsi="Garamond" w:cs="Times New Roman"/>
          <w:lang w:eastAsia="en-US"/>
        </w:rPr>
        <w:t>.</w:t>
      </w:r>
      <w:r w:rsidR="003B0817" w:rsidRPr="00F6088F">
        <w:rPr>
          <w:rFonts w:ascii="Garamond" w:hAnsi="Garamond" w:cs="Times New Roman"/>
          <w:lang w:eastAsia="en-US"/>
        </w:rPr>
        <w:t xml:space="preserve"> The results of</w:t>
      </w:r>
      <w:r w:rsidR="00B42A32" w:rsidRPr="00F6088F">
        <w:rPr>
          <w:rFonts w:ascii="Garamond" w:hAnsi="Garamond" w:cs="Times New Roman"/>
          <w:lang w:eastAsia="en-US"/>
        </w:rPr>
        <w:t xml:space="preserve"> all </w:t>
      </w:r>
      <w:r w:rsidR="003B0817" w:rsidRPr="00F6088F">
        <w:rPr>
          <w:rFonts w:ascii="Garamond" w:hAnsi="Garamond" w:cs="Times New Roman"/>
          <w:lang w:eastAsia="en-US"/>
        </w:rPr>
        <w:t>these tests are</w:t>
      </w:r>
      <w:r w:rsidR="00B42A32" w:rsidRPr="00F6088F">
        <w:rPr>
          <w:rFonts w:ascii="Garamond" w:hAnsi="Garamond" w:cs="Times New Roman"/>
          <w:lang w:eastAsia="en-US"/>
        </w:rPr>
        <w:t xml:space="preserve"> also </w:t>
      </w:r>
      <w:r w:rsidR="003B0817" w:rsidRPr="00F6088F">
        <w:rPr>
          <w:rFonts w:ascii="Garamond" w:hAnsi="Garamond" w:cs="Times New Roman"/>
          <w:lang w:eastAsia="en-US"/>
        </w:rPr>
        <w:t xml:space="preserve">shown in Table 1 and Table 2 and confirm that, overall, </w:t>
      </w:r>
      <w:r w:rsidRPr="00F6088F">
        <w:rPr>
          <w:rFonts w:ascii="Garamond" w:hAnsi="Garamond" w:cs="Times New Roman"/>
          <w:lang w:eastAsia="en-US"/>
        </w:rPr>
        <w:t>people judged</w:t>
      </w:r>
      <w:r w:rsidR="003B0817" w:rsidRPr="00F6088F">
        <w:rPr>
          <w:rFonts w:ascii="Garamond" w:hAnsi="Garamond" w:cs="Times New Roman"/>
          <w:lang w:eastAsia="en-US"/>
        </w:rPr>
        <w:t xml:space="preserve"> </w:t>
      </w:r>
      <w:r w:rsidRPr="00F6088F">
        <w:rPr>
          <w:rFonts w:ascii="Garamond" w:hAnsi="Garamond" w:cs="Times New Roman"/>
          <w:lang w:eastAsia="en-US"/>
        </w:rPr>
        <w:t>th</w:t>
      </w:r>
      <w:r w:rsidR="00B42A32" w:rsidRPr="00F6088F">
        <w:rPr>
          <w:rFonts w:ascii="Garamond" w:hAnsi="Garamond" w:cs="Times New Roman"/>
          <w:lang w:eastAsia="en-US"/>
        </w:rPr>
        <w:t xml:space="preserve">at there was </w:t>
      </w:r>
      <w:r w:rsidR="003B0817" w:rsidRPr="00F6088F">
        <w:rPr>
          <w:rFonts w:ascii="Garamond" w:hAnsi="Garamond" w:cs="Times New Roman"/>
          <w:lang w:eastAsia="en-US"/>
        </w:rPr>
        <w:t xml:space="preserve">time in the world described and actual world </w:t>
      </w:r>
      <w:r w:rsidRPr="00F6088F">
        <w:rPr>
          <w:rFonts w:ascii="Garamond" w:hAnsi="Garamond" w:cs="Times New Roman"/>
          <w:lang w:eastAsia="en-US"/>
        </w:rPr>
        <w:t>in all the condition</w:t>
      </w:r>
      <w:r w:rsidR="003B0817" w:rsidRPr="00F6088F">
        <w:rPr>
          <w:rFonts w:ascii="Garamond" w:hAnsi="Garamond" w:cs="Times New Roman"/>
          <w:lang w:eastAsia="en-US"/>
        </w:rPr>
        <w:t>s</w:t>
      </w:r>
      <w:r w:rsidRPr="00F6088F">
        <w:rPr>
          <w:rFonts w:ascii="Garamond" w:hAnsi="Garamond" w:cs="Times New Roman"/>
          <w:lang w:eastAsia="en-US"/>
        </w:rPr>
        <w:t>.</w:t>
      </w:r>
    </w:p>
    <w:p w14:paraId="73F0B7EF" w14:textId="77777777" w:rsidR="00937540" w:rsidRPr="00F6088F" w:rsidRDefault="00937540" w:rsidP="001061DC">
      <w:pPr>
        <w:spacing w:after="0" w:line="360" w:lineRule="atLeast"/>
        <w:jc w:val="both"/>
        <w:rPr>
          <w:rFonts w:ascii="Garamond" w:hAnsi="Garamond" w:cs="Times New Roman"/>
          <w:lang w:eastAsia="en-US"/>
        </w:rPr>
      </w:pPr>
    </w:p>
    <w:p w14:paraId="7E2D63EA" w14:textId="07AF35B2" w:rsidR="00133803" w:rsidRPr="00F6088F" w:rsidRDefault="00133803" w:rsidP="001061DC">
      <w:pPr>
        <w:spacing w:after="0" w:line="360" w:lineRule="atLeast"/>
        <w:jc w:val="both"/>
        <w:rPr>
          <w:rFonts w:ascii="Garamond" w:hAnsi="Garamond" w:cs="Times New Roman"/>
          <w:lang w:eastAsia="en-US"/>
        </w:rPr>
      </w:pPr>
    </w:p>
    <w:p w14:paraId="0CD0E821" w14:textId="572437E5" w:rsidR="00133803" w:rsidRPr="00F6088F" w:rsidRDefault="00133803" w:rsidP="001061DC">
      <w:pPr>
        <w:shd w:val="clear" w:color="auto" w:fill="FFFFFF"/>
        <w:spacing w:after="0" w:line="360" w:lineRule="auto"/>
        <w:jc w:val="both"/>
        <w:rPr>
          <w:rFonts w:ascii="Garamond" w:eastAsia="Times New Roman" w:hAnsi="Garamond" w:cs="Calibri"/>
          <w:i/>
          <w:iCs/>
          <w:lang w:eastAsia="en-AU"/>
        </w:rPr>
      </w:pPr>
      <w:r w:rsidRPr="00F6088F">
        <w:rPr>
          <w:rFonts w:ascii="Garamond" w:eastAsia="Times New Roman" w:hAnsi="Garamond" w:cs="Calibri"/>
          <w:i/>
          <w:iCs/>
          <w:lang w:eastAsia="en-AU"/>
        </w:rPr>
        <w:t>Table 1.</w:t>
      </w:r>
      <w:r w:rsidRPr="00F6088F">
        <w:rPr>
          <w:rFonts w:ascii="Garamond" w:eastAsia="Times New Roman" w:hAnsi="Garamond" w:cs="Calibri"/>
          <w:lang w:eastAsia="en-AU"/>
        </w:rPr>
        <w:t> </w:t>
      </w:r>
      <w:r w:rsidRPr="00F6088F">
        <w:rPr>
          <w:rFonts w:ascii="Garamond" w:eastAsia="Times New Roman" w:hAnsi="Garamond" w:cs="Calibri"/>
          <w:i/>
          <w:iCs/>
          <w:lang w:eastAsia="en-AU"/>
        </w:rPr>
        <w:t>Levels of agreement</w:t>
      </w:r>
      <w:r w:rsidRPr="00F6088F">
        <w:rPr>
          <w:rFonts w:ascii="Garamond" w:eastAsia="Times New Roman" w:hAnsi="Garamond" w:cs="Calibri"/>
          <w:lang w:eastAsia="en-AU"/>
        </w:rPr>
        <w:t> </w:t>
      </w:r>
      <w:r w:rsidR="008541F2" w:rsidRPr="00F6088F">
        <w:rPr>
          <w:rFonts w:ascii="Garamond" w:eastAsia="Times New Roman" w:hAnsi="Garamond" w:cs="Calibri"/>
          <w:i/>
          <w:iCs/>
          <w:lang w:eastAsia="en-AU"/>
        </w:rPr>
        <w:t xml:space="preserve">to the statement </w:t>
      </w:r>
      <w:r w:rsidR="0097781A" w:rsidRPr="00F6088F">
        <w:rPr>
          <w:rFonts w:ascii="Garamond" w:eastAsia="Times New Roman" w:hAnsi="Garamond" w:cs="Calibri"/>
          <w:i/>
          <w:iCs/>
          <w:lang w:eastAsia="en-AU"/>
        </w:rPr>
        <w:t>‘</w:t>
      </w:r>
      <w:r w:rsidRPr="00F6088F">
        <w:rPr>
          <w:rFonts w:ascii="Garamond" w:eastAsia="Times New Roman" w:hAnsi="Garamond" w:cs="Calibri"/>
          <w:i/>
          <w:iCs/>
          <w:lang w:eastAsia="en-AU"/>
        </w:rPr>
        <w:t xml:space="preserve">there is time </w:t>
      </w:r>
      <w:r w:rsidR="0097781A" w:rsidRPr="00F6088F">
        <w:rPr>
          <w:rFonts w:ascii="Garamond" w:eastAsia="Times New Roman" w:hAnsi="Garamond" w:cs="Calibri"/>
          <w:i/>
          <w:iCs/>
          <w:lang w:eastAsia="en-AU"/>
        </w:rPr>
        <w:t xml:space="preserve">in universe </w:t>
      </w:r>
      <w:r w:rsidR="00306D5D" w:rsidRPr="00F6088F">
        <w:rPr>
          <w:rFonts w:ascii="Garamond" w:eastAsia="Times New Roman" w:hAnsi="Garamond" w:cs="Calibri"/>
          <w:i/>
          <w:iCs/>
          <w:lang w:eastAsia="en-AU"/>
        </w:rPr>
        <w:t>A/B/C/D/E’</w:t>
      </w:r>
      <w:r w:rsidR="008D7BD8" w:rsidRPr="00F6088F">
        <w:rPr>
          <w:rFonts w:ascii="Garamond" w:eastAsia="Times New Roman" w:hAnsi="Garamond" w:cs="Calibri"/>
          <w:i/>
          <w:iCs/>
          <w:lang w:eastAsia="en-AU"/>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3857"/>
        <w:gridCol w:w="786"/>
        <w:gridCol w:w="744"/>
        <w:gridCol w:w="529"/>
        <w:gridCol w:w="796"/>
        <w:gridCol w:w="541"/>
        <w:gridCol w:w="523"/>
        <w:gridCol w:w="642"/>
      </w:tblGrid>
      <w:tr w:rsidR="00F6088F" w:rsidRPr="00F6088F" w14:paraId="36B42EE4" w14:textId="4B5F06BA" w:rsidTr="00DC2069">
        <w:tc>
          <w:tcPr>
            <w:tcW w:w="0" w:type="auto"/>
            <w:tcBorders>
              <w:top w:val="single" w:sz="8" w:space="0" w:color="000000"/>
              <w:left w:val="single" w:sz="8" w:space="0" w:color="FFFFFF"/>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4565F063" w14:textId="703FBC9F" w:rsidR="00CE4CE5" w:rsidRPr="00F6088F" w:rsidRDefault="00CE4CE5" w:rsidP="001061DC">
            <w:pPr>
              <w:spacing w:after="0" w:line="360" w:lineRule="auto"/>
              <w:jc w:val="both"/>
              <w:rPr>
                <w:rFonts w:ascii="Garamond" w:eastAsia="Times New Roman" w:hAnsi="Garamond" w:cs="Calibri"/>
                <w:lang w:eastAsia="en-AU"/>
              </w:rPr>
            </w:pPr>
          </w:p>
        </w:tc>
        <w:tc>
          <w:tcPr>
            <w:tcW w:w="0" w:type="auto"/>
            <w:tcBorders>
              <w:top w:val="single" w:sz="8" w:space="0" w:color="auto"/>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72C3DADB" w14:textId="77777777" w:rsidR="00CE4CE5" w:rsidRPr="00F6088F" w:rsidRDefault="00CE4CE5" w:rsidP="001061DC">
            <w:pPr>
              <w:spacing w:after="0" w:line="360" w:lineRule="auto"/>
              <w:jc w:val="center"/>
              <w:rPr>
                <w:rFonts w:ascii="Garamond" w:eastAsia="Times New Roman" w:hAnsi="Garamond" w:cs="Calibri"/>
                <w:lang w:eastAsia="en-AU"/>
              </w:rPr>
            </w:pPr>
            <w:r w:rsidRPr="00F6088F">
              <w:rPr>
                <w:rFonts w:ascii="Garamond" w:eastAsia="Times New Roman" w:hAnsi="Garamond" w:cs="Calibri"/>
                <w:b/>
                <w:bCs/>
                <w:lang w:eastAsia="en-AU"/>
              </w:rPr>
              <w:t>%Yes</w:t>
            </w:r>
          </w:p>
        </w:tc>
        <w:tc>
          <w:tcPr>
            <w:tcW w:w="0" w:type="auto"/>
            <w:tcBorders>
              <w:top w:val="single" w:sz="8" w:space="0" w:color="auto"/>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5EAFFC0B" w14:textId="77777777" w:rsidR="00CE4CE5" w:rsidRPr="00F6088F" w:rsidRDefault="00CE4CE5" w:rsidP="001061DC">
            <w:pPr>
              <w:spacing w:after="0" w:line="360" w:lineRule="auto"/>
              <w:jc w:val="center"/>
              <w:rPr>
                <w:rFonts w:ascii="Garamond" w:eastAsia="Times New Roman" w:hAnsi="Garamond" w:cs="Calibri"/>
                <w:lang w:eastAsia="en-AU"/>
              </w:rPr>
            </w:pPr>
            <w:r w:rsidRPr="00F6088F">
              <w:rPr>
                <w:rFonts w:ascii="Garamond" w:eastAsia="Times New Roman" w:hAnsi="Garamond" w:cs="Calibri"/>
                <w:b/>
                <w:bCs/>
                <w:lang w:eastAsia="en-AU"/>
              </w:rPr>
              <w:t>%No</w:t>
            </w:r>
          </w:p>
        </w:tc>
        <w:tc>
          <w:tcPr>
            <w:tcW w:w="0" w:type="auto"/>
            <w:tcBorders>
              <w:top w:val="single" w:sz="8" w:space="0" w:color="auto"/>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20650ED6" w14:textId="77777777" w:rsidR="00CE4CE5" w:rsidRPr="00F6088F" w:rsidRDefault="00CE4CE5" w:rsidP="001061DC">
            <w:pPr>
              <w:spacing w:after="0" w:line="360" w:lineRule="auto"/>
              <w:jc w:val="center"/>
              <w:rPr>
                <w:rFonts w:ascii="Garamond" w:eastAsia="Times New Roman" w:hAnsi="Garamond" w:cs="Calibri"/>
                <w:lang w:eastAsia="en-AU"/>
              </w:rPr>
            </w:pPr>
            <w:r w:rsidRPr="00F6088F">
              <w:rPr>
                <w:rFonts w:ascii="Garamond" w:eastAsia="Times New Roman" w:hAnsi="Garamond" w:cs="Calibri"/>
                <w:b/>
                <w:bCs/>
                <w:lang w:eastAsia="en-AU"/>
              </w:rPr>
              <w:t>%4</w:t>
            </w:r>
          </w:p>
        </w:tc>
        <w:tc>
          <w:tcPr>
            <w:tcW w:w="0" w:type="auto"/>
            <w:tcBorders>
              <w:top w:val="single" w:sz="8" w:space="0" w:color="auto"/>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5FF6DD3D" w14:textId="77777777" w:rsidR="00CE4CE5" w:rsidRPr="00F6088F" w:rsidRDefault="00CE4CE5" w:rsidP="001061DC">
            <w:pPr>
              <w:spacing w:after="0" w:line="360" w:lineRule="auto"/>
              <w:jc w:val="center"/>
              <w:rPr>
                <w:rFonts w:ascii="Garamond" w:eastAsia="Times New Roman" w:hAnsi="Garamond" w:cs="Calibri"/>
                <w:lang w:eastAsia="en-AU"/>
              </w:rPr>
            </w:pPr>
            <w:r w:rsidRPr="00F6088F">
              <w:rPr>
                <w:rFonts w:ascii="Garamond" w:eastAsia="Times New Roman" w:hAnsi="Garamond" w:cs="Calibri"/>
                <w:b/>
                <w:bCs/>
                <w:lang w:eastAsia="en-AU"/>
              </w:rPr>
              <w:t>Mean</w:t>
            </w:r>
          </w:p>
        </w:tc>
        <w:tc>
          <w:tcPr>
            <w:tcW w:w="0" w:type="auto"/>
            <w:tcBorders>
              <w:top w:val="single" w:sz="8" w:space="0" w:color="auto"/>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1C926187" w14:textId="77777777" w:rsidR="00CE4CE5" w:rsidRPr="00F6088F" w:rsidRDefault="00CE4CE5" w:rsidP="001061DC">
            <w:pPr>
              <w:spacing w:after="0" w:line="360" w:lineRule="auto"/>
              <w:jc w:val="center"/>
              <w:rPr>
                <w:rFonts w:ascii="Garamond" w:eastAsia="Times New Roman" w:hAnsi="Garamond" w:cs="Calibri"/>
                <w:lang w:eastAsia="en-AU"/>
              </w:rPr>
            </w:pPr>
            <w:r w:rsidRPr="00F6088F">
              <w:rPr>
                <w:rFonts w:ascii="Garamond" w:eastAsia="Times New Roman" w:hAnsi="Garamond" w:cs="Calibri"/>
                <w:b/>
                <w:bCs/>
                <w:lang w:eastAsia="en-AU"/>
              </w:rPr>
              <w:t>SD</w:t>
            </w:r>
          </w:p>
        </w:tc>
        <w:tc>
          <w:tcPr>
            <w:tcW w:w="0" w:type="auto"/>
            <w:tcBorders>
              <w:top w:val="single" w:sz="8" w:space="0" w:color="auto"/>
              <w:left w:val="nil"/>
              <w:bottom w:val="single" w:sz="8" w:space="0" w:color="auto"/>
              <w:right w:val="nil"/>
            </w:tcBorders>
            <w:shd w:val="clear" w:color="auto" w:fill="FFFFFF"/>
          </w:tcPr>
          <w:p w14:paraId="688A5038" w14:textId="7AE7FDBD" w:rsidR="00CE4CE5" w:rsidRPr="00F6088F" w:rsidRDefault="00CE4CE5" w:rsidP="001061DC">
            <w:pPr>
              <w:spacing w:after="0" w:line="360" w:lineRule="auto"/>
              <w:jc w:val="center"/>
              <w:rPr>
                <w:rFonts w:ascii="Garamond" w:eastAsia="Times New Roman" w:hAnsi="Garamond" w:cs="Calibri"/>
                <w:b/>
                <w:bCs/>
                <w:i/>
                <w:iCs/>
                <w:lang w:eastAsia="en-AU"/>
              </w:rPr>
            </w:pPr>
            <w:r w:rsidRPr="00F6088F">
              <w:rPr>
                <w:rFonts w:ascii="Garamond" w:eastAsia="Times New Roman" w:hAnsi="Garamond" w:cs="Calibri"/>
                <w:b/>
                <w:bCs/>
                <w:i/>
                <w:iCs/>
                <w:lang w:eastAsia="en-AU"/>
              </w:rPr>
              <w:t>t-test</w:t>
            </w:r>
          </w:p>
        </w:tc>
        <w:tc>
          <w:tcPr>
            <w:tcW w:w="0" w:type="auto"/>
            <w:tcBorders>
              <w:top w:val="single" w:sz="8" w:space="0" w:color="auto"/>
              <w:left w:val="nil"/>
              <w:bottom w:val="single" w:sz="8" w:space="0" w:color="auto"/>
              <w:right w:val="single" w:sz="8" w:space="0" w:color="FFFFFF"/>
            </w:tcBorders>
            <w:shd w:val="clear" w:color="auto" w:fill="FFFFFF"/>
            <w:vAlign w:val="center"/>
          </w:tcPr>
          <w:p w14:paraId="1791EE75" w14:textId="54414F41" w:rsidR="00CE4CE5" w:rsidRPr="00F6088F" w:rsidRDefault="00CE4CE5" w:rsidP="001061DC">
            <w:pPr>
              <w:spacing w:after="0" w:line="360" w:lineRule="auto"/>
              <w:jc w:val="center"/>
              <w:rPr>
                <w:rFonts w:ascii="Garamond" w:eastAsia="Times New Roman" w:hAnsi="Garamond" w:cs="Calibri"/>
                <w:b/>
                <w:bCs/>
                <w:lang w:eastAsia="en-AU"/>
              </w:rPr>
            </w:pPr>
            <w:r w:rsidRPr="00F6088F">
              <w:rPr>
                <w:rFonts w:ascii="Garamond" w:eastAsia="Times New Roman" w:hAnsi="Garamond" w:cs="Calibri"/>
                <w:b/>
                <w:bCs/>
                <w:i/>
                <w:iCs/>
                <w:lang w:eastAsia="en-AU"/>
              </w:rPr>
              <w:t>p</w:t>
            </w:r>
            <w:r w:rsidRPr="00F6088F">
              <w:rPr>
                <w:rFonts w:ascii="Garamond" w:eastAsia="Times New Roman" w:hAnsi="Garamond" w:cs="Calibri"/>
                <w:b/>
                <w:bCs/>
                <w:lang w:eastAsia="en-AU"/>
              </w:rPr>
              <w:t>-value</w:t>
            </w:r>
          </w:p>
        </w:tc>
      </w:tr>
      <w:tr w:rsidR="00F6088F" w:rsidRPr="00F6088F" w14:paraId="31672FDB" w14:textId="5475ACA9" w:rsidTr="00DC2069">
        <w:tc>
          <w:tcPr>
            <w:tcW w:w="0" w:type="auto"/>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04C5881F" w14:textId="53BD53C1" w:rsidR="00CE4CE5" w:rsidRPr="00F6088F" w:rsidRDefault="00CE4CE5" w:rsidP="001061DC">
            <w:pPr>
              <w:spacing w:after="0" w:line="360" w:lineRule="auto"/>
              <w:jc w:val="both"/>
              <w:rPr>
                <w:rFonts w:ascii="Garamond" w:eastAsia="Times New Roman" w:hAnsi="Garamond" w:cs="Calibri"/>
                <w:sz w:val="20"/>
                <w:szCs w:val="20"/>
                <w:lang w:eastAsia="en-AU"/>
              </w:rPr>
            </w:pPr>
            <w:r w:rsidRPr="00F6088F">
              <w:rPr>
                <w:rFonts w:ascii="Garamond" w:eastAsia="Times New Roman" w:hAnsi="Garamond" w:cs="Calibri"/>
                <w:b/>
                <w:sz w:val="20"/>
                <w:szCs w:val="20"/>
                <w:lang w:eastAsia="en-AU"/>
              </w:rPr>
              <w:t>Condition 1:</w:t>
            </w:r>
            <w:r w:rsidRPr="00F6088F">
              <w:rPr>
                <w:rFonts w:ascii="Garamond" w:eastAsia="Times New Roman" w:hAnsi="Garamond" w:cs="Calibri"/>
                <w:sz w:val="20"/>
                <w:szCs w:val="20"/>
                <w:lang w:eastAsia="en-AU"/>
              </w:rPr>
              <w:t xml:space="preserve">  Counterfactual Tracking, </w:t>
            </w:r>
          </w:p>
          <w:p w14:paraId="3977B92B" w14:textId="0915A231" w:rsidR="00CE4CE5" w:rsidRPr="00F6088F" w:rsidRDefault="00CE4CE5" w:rsidP="001061DC">
            <w:pPr>
              <w:spacing w:after="0" w:line="360" w:lineRule="auto"/>
              <w:jc w:val="both"/>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Actual Tracking, Similar (N =105)</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41078661"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90.5</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58BB1652"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5.7</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1C5434E3"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3.8</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657DADEC"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5.81</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21861F30"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1.22</w:t>
            </w:r>
          </w:p>
        </w:tc>
        <w:tc>
          <w:tcPr>
            <w:tcW w:w="0" w:type="auto"/>
            <w:tcBorders>
              <w:top w:val="nil"/>
              <w:left w:val="nil"/>
              <w:bottom w:val="single" w:sz="8" w:space="0" w:color="FFFFFF"/>
              <w:right w:val="nil"/>
            </w:tcBorders>
            <w:shd w:val="clear" w:color="auto" w:fill="FFFFFF"/>
            <w:vAlign w:val="center"/>
          </w:tcPr>
          <w:p w14:paraId="7F1A7F88" w14:textId="220006C8" w:rsidR="00CE4CE5" w:rsidRPr="00F6088F" w:rsidRDefault="00B119CD"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15.228</w:t>
            </w:r>
          </w:p>
        </w:tc>
        <w:tc>
          <w:tcPr>
            <w:tcW w:w="0" w:type="auto"/>
            <w:tcBorders>
              <w:top w:val="nil"/>
              <w:left w:val="nil"/>
              <w:bottom w:val="single" w:sz="8" w:space="0" w:color="FFFFFF"/>
              <w:right w:val="single" w:sz="8" w:space="0" w:color="FFFFFF"/>
            </w:tcBorders>
            <w:shd w:val="clear" w:color="auto" w:fill="FFFFFF"/>
            <w:vAlign w:val="center"/>
          </w:tcPr>
          <w:p w14:paraId="416DA50A" w14:textId="1D346BDB"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&lt;.001</w:t>
            </w:r>
          </w:p>
        </w:tc>
      </w:tr>
      <w:tr w:rsidR="00F6088F" w:rsidRPr="00F6088F" w14:paraId="40354373" w14:textId="26613BB6" w:rsidTr="00DC2069">
        <w:tc>
          <w:tcPr>
            <w:tcW w:w="0" w:type="auto"/>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5EA3BFF8" w14:textId="667A9E3E" w:rsidR="00CE4CE5" w:rsidRPr="00F6088F" w:rsidRDefault="00CE4CE5" w:rsidP="001061DC">
            <w:pPr>
              <w:spacing w:after="0" w:line="360" w:lineRule="auto"/>
              <w:jc w:val="both"/>
              <w:rPr>
                <w:rFonts w:ascii="Garamond" w:eastAsia="Times New Roman" w:hAnsi="Garamond" w:cs="Calibri"/>
                <w:sz w:val="20"/>
                <w:szCs w:val="20"/>
                <w:lang w:eastAsia="en-AU"/>
              </w:rPr>
            </w:pPr>
            <w:r w:rsidRPr="00F6088F">
              <w:rPr>
                <w:rFonts w:ascii="Garamond" w:eastAsia="Times New Roman" w:hAnsi="Garamond" w:cs="Calibri"/>
                <w:b/>
                <w:sz w:val="20"/>
                <w:szCs w:val="20"/>
                <w:lang w:eastAsia="en-AU"/>
              </w:rPr>
              <w:t>Condition 2</w:t>
            </w:r>
            <w:r w:rsidRPr="00F6088F">
              <w:rPr>
                <w:rFonts w:ascii="Garamond" w:eastAsia="Times New Roman" w:hAnsi="Garamond" w:cs="Calibri"/>
                <w:sz w:val="20"/>
                <w:szCs w:val="20"/>
                <w:lang w:eastAsia="en-AU"/>
              </w:rPr>
              <w:t xml:space="preserve"> Counterfactual Tracking, Actual Non-Tracking, Similar (N = 105)</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4B087E03"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82.9</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1FD708AA"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11.4</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177437DA"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5.7</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608F74B8"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5.64</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7A7D9E77"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1.37</w:t>
            </w:r>
          </w:p>
        </w:tc>
        <w:tc>
          <w:tcPr>
            <w:tcW w:w="0" w:type="auto"/>
            <w:tcBorders>
              <w:top w:val="nil"/>
              <w:left w:val="nil"/>
              <w:bottom w:val="single" w:sz="8" w:space="0" w:color="FFFFFF"/>
              <w:right w:val="nil"/>
            </w:tcBorders>
            <w:shd w:val="clear" w:color="auto" w:fill="FFFFFF"/>
            <w:vAlign w:val="center"/>
          </w:tcPr>
          <w:p w14:paraId="04108AE4" w14:textId="7813403C" w:rsidR="00CE4CE5" w:rsidRPr="00F6088F" w:rsidRDefault="00B119CD"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12.282</w:t>
            </w:r>
          </w:p>
        </w:tc>
        <w:tc>
          <w:tcPr>
            <w:tcW w:w="0" w:type="auto"/>
            <w:tcBorders>
              <w:top w:val="nil"/>
              <w:left w:val="nil"/>
              <w:bottom w:val="single" w:sz="8" w:space="0" w:color="FFFFFF"/>
              <w:right w:val="single" w:sz="8" w:space="0" w:color="FFFFFF"/>
            </w:tcBorders>
            <w:shd w:val="clear" w:color="auto" w:fill="FFFFFF"/>
            <w:vAlign w:val="center"/>
          </w:tcPr>
          <w:p w14:paraId="7B3C8F1A" w14:textId="369B6F7B"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&lt;.001</w:t>
            </w:r>
          </w:p>
        </w:tc>
      </w:tr>
      <w:tr w:rsidR="00F6088F" w:rsidRPr="00F6088F" w14:paraId="5FDC1597" w14:textId="5D4ADE6A" w:rsidTr="00DC2069">
        <w:tc>
          <w:tcPr>
            <w:tcW w:w="0" w:type="auto"/>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2C7986CE" w14:textId="1D15C02F" w:rsidR="00CE4CE5" w:rsidRPr="00F6088F" w:rsidRDefault="00CE4CE5" w:rsidP="001061DC">
            <w:pPr>
              <w:spacing w:after="0" w:line="360" w:lineRule="auto"/>
              <w:jc w:val="both"/>
              <w:rPr>
                <w:rFonts w:ascii="Garamond" w:eastAsia="Times New Roman" w:hAnsi="Garamond" w:cs="Calibri"/>
                <w:sz w:val="20"/>
                <w:szCs w:val="20"/>
                <w:lang w:eastAsia="en-AU"/>
              </w:rPr>
            </w:pPr>
            <w:r w:rsidRPr="00F6088F">
              <w:rPr>
                <w:rFonts w:ascii="Garamond" w:eastAsia="Times New Roman" w:hAnsi="Garamond" w:cs="Calibri"/>
                <w:b/>
                <w:sz w:val="20"/>
                <w:szCs w:val="20"/>
                <w:lang w:eastAsia="en-AU"/>
              </w:rPr>
              <w:t>Condition 3</w:t>
            </w:r>
            <w:r w:rsidRPr="00F6088F">
              <w:rPr>
                <w:rFonts w:ascii="Garamond" w:eastAsia="Times New Roman" w:hAnsi="Garamond" w:cs="Calibri"/>
                <w:sz w:val="20"/>
                <w:szCs w:val="20"/>
                <w:lang w:eastAsia="en-AU"/>
              </w:rPr>
              <w:t xml:space="preserve"> Counterfactual Tracking, </w:t>
            </w:r>
          </w:p>
          <w:p w14:paraId="5669754F" w14:textId="0CC96F83" w:rsidR="00CE4CE5" w:rsidRPr="00F6088F" w:rsidRDefault="00CE4CE5" w:rsidP="001061DC">
            <w:pPr>
              <w:spacing w:after="0" w:line="360" w:lineRule="auto"/>
              <w:jc w:val="both"/>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Actual Tracking, Dissimilar (N = 102)</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26C62C12"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89.2</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1B95763F"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8.8</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4FE62235"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2</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4ABB247E"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5.72</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0873DC6E"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1.36</w:t>
            </w:r>
          </w:p>
        </w:tc>
        <w:tc>
          <w:tcPr>
            <w:tcW w:w="0" w:type="auto"/>
            <w:tcBorders>
              <w:top w:val="nil"/>
              <w:left w:val="nil"/>
              <w:bottom w:val="single" w:sz="8" w:space="0" w:color="FFFFFF"/>
              <w:right w:val="nil"/>
            </w:tcBorders>
            <w:shd w:val="clear" w:color="auto" w:fill="FFFFFF"/>
            <w:vAlign w:val="center"/>
          </w:tcPr>
          <w:p w14:paraId="4F9AC35B" w14:textId="0F518238" w:rsidR="00CE4CE5" w:rsidRPr="00F6088F" w:rsidRDefault="00B119CD"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12.743</w:t>
            </w:r>
          </w:p>
        </w:tc>
        <w:tc>
          <w:tcPr>
            <w:tcW w:w="0" w:type="auto"/>
            <w:tcBorders>
              <w:top w:val="nil"/>
              <w:left w:val="nil"/>
              <w:bottom w:val="single" w:sz="8" w:space="0" w:color="FFFFFF"/>
              <w:right w:val="single" w:sz="8" w:space="0" w:color="FFFFFF"/>
            </w:tcBorders>
            <w:shd w:val="clear" w:color="auto" w:fill="FFFFFF"/>
            <w:vAlign w:val="center"/>
          </w:tcPr>
          <w:p w14:paraId="1C438005" w14:textId="09AD1211"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&lt;.001</w:t>
            </w:r>
          </w:p>
        </w:tc>
      </w:tr>
      <w:tr w:rsidR="00F6088F" w:rsidRPr="00F6088F" w14:paraId="6CAF4D97" w14:textId="64930ECA" w:rsidTr="00DC2069">
        <w:tc>
          <w:tcPr>
            <w:tcW w:w="0" w:type="auto"/>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06F41B5D" w14:textId="5BFD3CE3" w:rsidR="00CE4CE5" w:rsidRPr="00F6088F" w:rsidRDefault="00CE4CE5" w:rsidP="001061DC">
            <w:pPr>
              <w:spacing w:after="0" w:line="360" w:lineRule="auto"/>
              <w:jc w:val="both"/>
              <w:rPr>
                <w:rFonts w:ascii="Garamond" w:eastAsia="Times New Roman" w:hAnsi="Garamond" w:cs="Calibri"/>
                <w:sz w:val="20"/>
                <w:szCs w:val="20"/>
                <w:lang w:eastAsia="en-AU"/>
              </w:rPr>
            </w:pPr>
            <w:r w:rsidRPr="00F6088F">
              <w:rPr>
                <w:rFonts w:ascii="Garamond" w:eastAsia="Times New Roman" w:hAnsi="Garamond" w:cs="Calibri"/>
                <w:b/>
                <w:sz w:val="20"/>
                <w:szCs w:val="20"/>
                <w:lang w:eastAsia="en-AU"/>
              </w:rPr>
              <w:lastRenderedPageBreak/>
              <w:t>Condition 4:</w:t>
            </w:r>
            <w:r w:rsidRPr="00F6088F">
              <w:rPr>
                <w:rFonts w:ascii="Garamond" w:eastAsia="Times New Roman" w:hAnsi="Garamond" w:cs="Calibri"/>
                <w:sz w:val="20"/>
                <w:szCs w:val="20"/>
                <w:lang w:eastAsia="en-AU"/>
              </w:rPr>
              <w:t xml:space="preserve"> Counterfactual Tracking</w:t>
            </w:r>
          </w:p>
          <w:p w14:paraId="19353373" w14:textId="7FD9AD5A" w:rsidR="00CE4CE5" w:rsidRPr="00F6088F" w:rsidRDefault="00CE4CE5" w:rsidP="001061DC">
            <w:pPr>
              <w:spacing w:after="0" w:line="360" w:lineRule="auto"/>
              <w:jc w:val="both"/>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Actual Non-Tracking, Dissimilar (N = 96)</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29038457"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84.4</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06F8D4FA"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13.5</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130F265B"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2.1</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473F38FD"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5.47</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5F7A2A22"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1.47</w:t>
            </w:r>
          </w:p>
        </w:tc>
        <w:tc>
          <w:tcPr>
            <w:tcW w:w="0" w:type="auto"/>
            <w:tcBorders>
              <w:top w:val="nil"/>
              <w:left w:val="nil"/>
              <w:bottom w:val="single" w:sz="8" w:space="0" w:color="FFFFFF"/>
              <w:right w:val="nil"/>
            </w:tcBorders>
            <w:shd w:val="clear" w:color="auto" w:fill="FFFFFF"/>
            <w:vAlign w:val="center"/>
          </w:tcPr>
          <w:p w14:paraId="24BB6D2E" w14:textId="3CA8B7A0" w:rsidR="00CE4CE5" w:rsidRPr="00F6088F" w:rsidRDefault="00B119CD"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9.823</w:t>
            </w:r>
          </w:p>
        </w:tc>
        <w:tc>
          <w:tcPr>
            <w:tcW w:w="0" w:type="auto"/>
            <w:tcBorders>
              <w:top w:val="nil"/>
              <w:left w:val="nil"/>
              <w:bottom w:val="single" w:sz="8" w:space="0" w:color="FFFFFF"/>
              <w:right w:val="single" w:sz="8" w:space="0" w:color="FFFFFF"/>
            </w:tcBorders>
            <w:shd w:val="clear" w:color="auto" w:fill="FFFFFF"/>
            <w:vAlign w:val="center"/>
          </w:tcPr>
          <w:p w14:paraId="78AB4674" w14:textId="7F456833"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&lt;.001</w:t>
            </w:r>
          </w:p>
        </w:tc>
      </w:tr>
      <w:tr w:rsidR="00F6088F" w:rsidRPr="00F6088F" w14:paraId="7512D456" w14:textId="5DBABFA2" w:rsidTr="00DC2069">
        <w:tc>
          <w:tcPr>
            <w:tcW w:w="0" w:type="auto"/>
            <w:tcBorders>
              <w:top w:val="nil"/>
              <w:left w:val="single" w:sz="8" w:space="0" w:color="FFFFFF"/>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1C4081A2" w14:textId="6B7AAAF4" w:rsidR="00CE4CE5" w:rsidRPr="00F6088F" w:rsidRDefault="00CE4CE5" w:rsidP="001061DC">
            <w:pPr>
              <w:spacing w:after="0" w:line="360" w:lineRule="auto"/>
              <w:jc w:val="both"/>
              <w:rPr>
                <w:rFonts w:ascii="Garamond" w:eastAsia="Times New Roman" w:hAnsi="Garamond" w:cs="Calibri"/>
                <w:sz w:val="20"/>
                <w:szCs w:val="20"/>
                <w:lang w:eastAsia="en-AU"/>
              </w:rPr>
            </w:pPr>
            <w:r w:rsidRPr="00F6088F">
              <w:rPr>
                <w:rFonts w:ascii="Garamond" w:eastAsia="Times New Roman" w:hAnsi="Garamond" w:cs="Calibri"/>
                <w:b/>
                <w:sz w:val="20"/>
                <w:szCs w:val="20"/>
                <w:lang w:eastAsia="en-AU"/>
              </w:rPr>
              <w:t>Condition 5</w:t>
            </w:r>
            <w:r w:rsidRPr="00F6088F">
              <w:rPr>
                <w:rFonts w:ascii="Garamond" w:eastAsia="Times New Roman" w:hAnsi="Garamond" w:cs="Calibri"/>
                <w:sz w:val="20"/>
                <w:szCs w:val="20"/>
                <w:lang w:eastAsia="en-AU"/>
              </w:rPr>
              <w:t xml:space="preserve"> Counterfactual Non-Tracking, Actual Non-Tracking (N = 97)</w:t>
            </w:r>
          </w:p>
        </w:tc>
        <w:tc>
          <w:tcPr>
            <w:tcW w:w="0" w:type="auto"/>
            <w:tcBorders>
              <w:top w:val="nil"/>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71B9ED5A"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77.3</w:t>
            </w:r>
          </w:p>
        </w:tc>
        <w:tc>
          <w:tcPr>
            <w:tcW w:w="0" w:type="auto"/>
            <w:tcBorders>
              <w:top w:val="nil"/>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04D39D2B"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17.5</w:t>
            </w:r>
          </w:p>
        </w:tc>
        <w:tc>
          <w:tcPr>
            <w:tcW w:w="0" w:type="auto"/>
            <w:tcBorders>
              <w:top w:val="nil"/>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45413DAF"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5.2</w:t>
            </w:r>
          </w:p>
        </w:tc>
        <w:tc>
          <w:tcPr>
            <w:tcW w:w="0" w:type="auto"/>
            <w:tcBorders>
              <w:top w:val="nil"/>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72E82BDA"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5.16</w:t>
            </w:r>
          </w:p>
        </w:tc>
        <w:tc>
          <w:tcPr>
            <w:tcW w:w="0" w:type="auto"/>
            <w:tcBorders>
              <w:top w:val="nil"/>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4FE73CC3"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1.66</w:t>
            </w:r>
          </w:p>
        </w:tc>
        <w:tc>
          <w:tcPr>
            <w:tcW w:w="0" w:type="auto"/>
            <w:tcBorders>
              <w:top w:val="nil"/>
              <w:left w:val="nil"/>
              <w:bottom w:val="single" w:sz="8" w:space="0" w:color="auto"/>
              <w:right w:val="nil"/>
            </w:tcBorders>
            <w:shd w:val="clear" w:color="auto" w:fill="FFFFFF"/>
            <w:vAlign w:val="center"/>
          </w:tcPr>
          <w:p w14:paraId="687155E9" w14:textId="74D7509F" w:rsidR="00CE4CE5" w:rsidRPr="00F6088F" w:rsidRDefault="00B119CD"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6.901</w:t>
            </w:r>
          </w:p>
        </w:tc>
        <w:tc>
          <w:tcPr>
            <w:tcW w:w="0" w:type="auto"/>
            <w:tcBorders>
              <w:top w:val="nil"/>
              <w:left w:val="nil"/>
              <w:bottom w:val="single" w:sz="8" w:space="0" w:color="auto"/>
              <w:right w:val="single" w:sz="8" w:space="0" w:color="FFFFFF"/>
            </w:tcBorders>
            <w:shd w:val="clear" w:color="auto" w:fill="FFFFFF"/>
            <w:vAlign w:val="center"/>
          </w:tcPr>
          <w:p w14:paraId="60568E7B" w14:textId="455852E8"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&lt;.001</w:t>
            </w:r>
          </w:p>
        </w:tc>
      </w:tr>
    </w:tbl>
    <w:p w14:paraId="51AE7379" w14:textId="77777777" w:rsidR="00B42A32" w:rsidRPr="00F6088F" w:rsidRDefault="00B42A32" w:rsidP="001061DC">
      <w:pPr>
        <w:jc w:val="both"/>
        <w:rPr>
          <w:rFonts w:ascii="Garamond" w:hAnsi="Garamond"/>
          <w:i/>
          <w:iCs/>
        </w:rPr>
      </w:pPr>
    </w:p>
    <w:p w14:paraId="47E8C494" w14:textId="05D8DBF3" w:rsidR="00133803" w:rsidRPr="00F6088F" w:rsidRDefault="00133803" w:rsidP="001061DC">
      <w:pPr>
        <w:jc w:val="both"/>
        <w:rPr>
          <w:rFonts w:ascii="Garamond" w:hAnsi="Garamond"/>
          <w:i/>
          <w:iCs/>
        </w:rPr>
      </w:pPr>
      <w:r w:rsidRPr="00F6088F">
        <w:rPr>
          <w:rFonts w:ascii="Garamond" w:hAnsi="Garamond"/>
          <w:i/>
          <w:iCs/>
        </w:rPr>
        <w:t>Table 2. Levels of agreement</w:t>
      </w:r>
      <w:r w:rsidR="008541F2" w:rsidRPr="00F6088F">
        <w:rPr>
          <w:rFonts w:ascii="Garamond" w:hAnsi="Garamond"/>
          <w:i/>
          <w:iCs/>
        </w:rPr>
        <w:t xml:space="preserve"> to the statement ‘</w:t>
      </w:r>
      <w:r w:rsidRPr="00F6088F">
        <w:rPr>
          <w:rFonts w:ascii="Garamond" w:hAnsi="Garamond"/>
          <w:i/>
          <w:iCs/>
        </w:rPr>
        <w:t>there is time</w:t>
      </w:r>
      <w:r w:rsidR="008541F2" w:rsidRPr="00F6088F">
        <w:rPr>
          <w:rFonts w:ascii="Garamond" w:hAnsi="Garamond"/>
          <w:i/>
          <w:iCs/>
        </w:rPr>
        <w:t xml:space="preserve"> in our universe’. </w:t>
      </w:r>
    </w:p>
    <w:tbl>
      <w:tblPr>
        <w:tblW w:w="0" w:type="auto"/>
        <w:shd w:val="clear" w:color="auto" w:fill="FFFFFF"/>
        <w:tblCellMar>
          <w:left w:w="0" w:type="dxa"/>
          <w:right w:w="0" w:type="dxa"/>
        </w:tblCellMar>
        <w:tblLook w:val="04A0" w:firstRow="1" w:lastRow="0" w:firstColumn="1" w:lastColumn="0" w:noHBand="0" w:noVBand="1"/>
      </w:tblPr>
      <w:tblGrid>
        <w:gridCol w:w="3858"/>
        <w:gridCol w:w="786"/>
        <w:gridCol w:w="744"/>
        <w:gridCol w:w="529"/>
        <w:gridCol w:w="796"/>
        <w:gridCol w:w="541"/>
        <w:gridCol w:w="523"/>
        <w:gridCol w:w="641"/>
      </w:tblGrid>
      <w:tr w:rsidR="00F6088F" w:rsidRPr="00F6088F" w14:paraId="0521C60F" w14:textId="6A274E75" w:rsidTr="00DC2069">
        <w:trPr>
          <w:trHeight w:val="439"/>
        </w:trPr>
        <w:tc>
          <w:tcPr>
            <w:tcW w:w="0" w:type="auto"/>
            <w:tcBorders>
              <w:top w:val="single" w:sz="8" w:space="0" w:color="000000"/>
              <w:left w:val="single" w:sz="8" w:space="0" w:color="FFFFFF"/>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47CA4917" w14:textId="77777777" w:rsidR="00CE4CE5" w:rsidRPr="00F6088F" w:rsidRDefault="00CE4CE5" w:rsidP="001061DC">
            <w:pPr>
              <w:spacing w:after="0"/>
              <w:jc w:val="both"/>
              <w:rPr>
                <w:rFonts w:ascii="Garamond" w:eastAsia="Times New Roman" w:hAnsi="Garamond" w:cs="Calibri"/>
                <w:lang w:eastAsia="en-AU"/>
              </w:rPr>
            </w:pPr>
            <w:r w:rsidRPr="00F6088F">
              <w:rPr>
                <w:rFonts w:ascii="Garamond" w:eastAsia="Times New Roman" w:hAnsi="Garamond" w:cs="Calibri"/>
                <w:lang w:eastAsia="en-AU"/>
              </w:rPr>
              <w:t> </w:t>
            </w:r>
          </w:p>
        </w:tc>
        <w:tc>
          <w:tcPr>
            <w:tcW w:w="0" w:type="auto"/>
            <w:tcBorders>
              <w:top w:val="single" w:sz="8" w:space="0" w:color="auto"/>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3662E3B4" w14:textId="77777777" w:rsidR="00CE4CE5" w:rsidRPr="00F6088F" w:rsidRDefault="00CE4CE5" w:rsidP="001061DC">
            <w:pPr>
              <w:spacing w:after="0"/>
              <w:jc w:val="center"/>
              <w:rPr>
                <w:rFonts w:ascii="Garamond" w:eastAsia="Times New Roman" w:hAnsi="Garamond" w:cs="Calibri"/>
                <w:lang w:eastAsia="en-AU"/>
              </w:rPr>
            </w:pPr>
            <w:r w:rsidRPr="00F6088F">
              <w:rPr>
                <w:rFonts w:ascii="Garamond" w:eastAsia="Times New Roman" w:hAnsi="Garamond" w:cs="Calibri"/>
                <w:b/>
                <w:bCs/>
                <w:lang w:eastAsia="en-AU"/>
              </w:rPr>
              <w:t>%Yes</w:t>
            </w:r>
          </w:p>
        </w:tc>
        <w:tc>
          <w:tcPr>
            <w:tcW w:w="0" w:type="auto"/>
            <w:tcBorders>
              <w:top w:val="single" w:sz="8" w:space="0" w:color="auto"/>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0AC63CE5" w14:textId="77777777" w:rsidR="00CE4CE5" w:rsidRPr="00F6088F" w:rsidRDefault="00CE4CE5" w:rsidP="001061DC">
            <w:pPr>
              <w:spacing w:after="0"/>
              <w:jc w:val="center"/>
              <w:rPr>
                <w:rFonts w:ascii="Garamond" w:eastAsia="Times New Roman" w:hAnsi="Garamond" w:cs="Calibri"/>
                <w:lang w:eastAsia="en-AU"/>
              </w:rPr>
            </w:pPr>
            <w:r w:rsidRPr="00F6088F">
              <w:rPr>
                <w:rFonts w:ascii="Garamond" w:eastAsia="Times New Roman" w:hAnsi="Garamond" w:cs="Calibri"/>
                <w:b/>
                <w:bCs/>
                <w:lang w:eastAsia="en-AU"/>
              </w:rPr>
              <w:t>%No</w:t>
            </w:r>
          </w:p>
        </w:tc>
        <w:tc>
          <w:tcPr>
            <w:tcW w:w="0" w:type="auto"/>
            <w:tcBorders>
              <w:top w:val="single" w:sz="8" w:space="0" w:color="auto"/>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721AE21F" w14:textId="77777777" w:rsidR="00CE4CE5" w:rsidRPr="00F6088F" w:rsidRDefault="00CE4CE5" w:rsidP="001061DC">
            <w:pPr>
              <w:spacing w:after="0"/>
              <w:jc w:val="center"/>
              <w:rPr>
                <w:rFonts w:ascii="Garamond" w:eastAsia="Times New Roman" w:hAnsi="Garamond" w:cs="Calibri"/>
                <w:lang w:eastAsia="en-AU"/>
              </w:rPr>
            </w:pPr>
            <w:r w:rsidRPr="00F6088F">
              <w:rPr>
                <w:rFonts w:ascii="Garamond" w:eastAsia="Times New Roman" w:hAnsi="Garamond" w:cs="Calibri"/>
                <w:b/>
                <w:bCs/>
                <w:lang w:eastAsia="en-AU"/>
              </w:rPr>
              <w:t>%4</w:t>
            </w:r>
          </w:p>
        </w:tc>
        <w:tc>
          <w:tcPr>
            <w:tcW w:w="0" w:type="auto"/>
            <w:tcBorders>
              <w:top w:val="single" w:sz="8" w:space="0" w:color="auto"/>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0C61C3AA" w14:textId="77777777" w:rsidR="00CE4CE5" w:rsidRPr="00F6088F" w:rsidRDefault="00CE4CE5" w:rsidP="001061DC">
            <w:pPr>
              <w:spacing w:after="0"/>
              <w:jc w:val="center"/>
              <w:rPr>
                <w:rFonts w:ascii="Garamond" w:eastAsia="Times New Roman" w:hAnsi="Garamond" w:cs="Calibri"/>
                <w:lang w:eastAsia="en-AU"/>
              </w:rPr>
            </w:pPr>
            <w:r w:rsidRPr="00F6088F">
              <w:rPr>
                <w:rFonts w:ascii="Garamond" w:eastAsia="Times New Roman" w:hAnsi="Garamond" w:cs="Calibri"/>
                <w:b/>
                <w:bCs/>
                <w:lang w:eastAsia="en-AU"/>
              </w:rPr>
              <w:t>Mean</w:t>
            </w:r>
          </w:p>
        </w:tc>
        <w:tc>
          <w:tcPr>
            <w:tcW w:w="0" w:type="auto"/>
            <w:tcBorders>
              <w:top w:val="single" w:sz="8" w:space="0" w:color="auto"/>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1D9C02BD" w14:textId="77777777" w:rsidR="00CE4CE5" w:rsidRPr="00F6088F" w:rsidRDefault="00CE4CE5" w:rsidP="001061DC">
            <w:pPr>
              <w:spacing w:after="0"/>
              <w:jc w:val="center"/>
              <w:rPr>
                <w:rFonts w:ascii="Garamond" w:eastAsia="Times New Roman" w:hAnsi="Garamond" w:cs="Calibri"/>
                <w:lang w:eastAsia="en-AU"/>
              </w:rPr>
            </w:pPr>
            <w:r w:rsidRPr="00F6088F">
              <w:rPr>
                <w:rFonts w:ascii="Garamond" w:eastAsia="Times New Roman" w:hAnsi="Garamond" w:cs="Calibri"/>
                <w:b/>
                <w:bCs/>
                <w:lang w:eastAsia="en-AU"/>
              </w:rPr>
              <w:t>SD</w:t>
            </w:r>
          </w:p>
        </w:tc>
        <w:tc>
          <w:tcPr>
            <w:tcW w:w="0" w:type="auto"/>
            <w:tcBorders>
              <w:top w:val="single" w:sz="8" w:space="0" w:color="auto"/>
              <w:left w:val="nil"/>
              <w:bottom w:val="single" w:sz="8" w:space="0" w:color="auto"/>
              <w:right w:val="nil"/>
            </w:tcBorders>
            <w:shd w:val="clear" w:color="auto" w:fill="FFFFFF"/>
          </w:tcPr>
          <w:p w14:paraId="14B45ED9" w14:textId="55FBBC8B" w:rsidR="00CE4CE5" w:rsidRPr="00F6088F" w:rsidRDefault="00CE4CE5" w:rsidP="001061DC">
            <w:pPr>
              <w:spacing w:after="0"/>
              <w:jc w:val="center"/>
              <w:rPr>
                <w:rFonts w:ascii="Garamond" w:eastAsia="Times New Roman" w:hAnsi="Garamond" w:cs="Calibri"/>
                <w:b/>
                <w:bCs/>
                <w:i/>
                <w:iCs/>
                <w:lang w:eastAsia="en-AU"/>
              </w:rPr>
            </w:pPr>
            <w:r w:rsidRPr="00F6088F">
              <w:rPr>
                <w:rFonts w:ascii="Garamond" w:eastAsia="Times New Roman" w:hAnsi="Garamond" w:cs="Calibri"/>
                <w:b/>
                <w:bCs/>
                <w:i/>
                <w:iCs/>
                <w:lang w:eastAsia="en-AU"/>
              </w:rPr>
              <w:t>t-test</w:t>
            </w:r>
          </w:p>
        </w:tc>
        <w:tc>
          <w:tcPr>
            <w:tcW w:w="0" w:type="auto"/>
            <w:tcBorders>
              <w:top w:val="single" w:sz="8" w:space="0" w:color="auto"/>
              <w:left w:val="nil"/>
              <w:bottom w:val="single" w:sz="8" w:space="0" w:color="auto"/>
              <w:right w:val="single" w:sz="8" w:space="0" w:color="FFFFFF"/>
            </w:tcBorders>
            <w:shd w:val="clear" w:color="auto" w:fill="FFFFFF"/>
          </w:tcPr>
          <w:p w14:paraId="00F9DF03" w14:textId="08A09D04" w:rsidR="00CE4CE5" w:rsidRPr="00F6088F" w:rsidRDefault="00CE4CE5" w:rsidP="001061DC">
            <w:pPr>
              <w:spacing w:after="0"/>
              <w:jc w:val="center"/>
              <w:rPr>
                <w:rFonts w:ascii="Garamond" w:eastAsia="Times New Roman" w:hAnsi="Garamond" w:cs="Calibri"/>
                <w:b/>
                <w:bCs/>
                <w:lang w:eastAsia="en-AU"/>
              </w:rPr>
            </w:pPr>
            <w:r w:rsidRPr="00F6088F">
              <w:rPr>
                <w:rFonts w:ascii="Garamond" w:eastAsia="Times New Roman" w:hAnsi="Garamond" w:cs="Calibri"/>
                <w:b/>
                <w:bCs/>
                <w:i/>
                <w:iCs/>
                <w:lang w:eastAsia="en-AU"/>
              </w:rPr>
              <w:t>p</w:t>
            </w:r>
            <w:r w:rsidRPr="00F6088F">
              <w:rPr>
                <w:rFonts w:ascii="Garamond" w:eastAsia="Times New Roman" w:hAnsi="Garamond" w:cs="Calibri"/>
                <w:b/>
                <w:bCs/>
                <w:lang w:eastAsia="en-AU"/>
              </w:rPr>
              <w:t>-value</w:t>
            </w:r>
          </w:p>
        </w:tc>
      </w:tr>
      <w:tr w:rsidR="00F6088F" w:rsidRPr="00F6088F" w14:paraId="06561A35" w14:textId="0CED16E9" w:rsidTr="00DC2069">
        <w:tc>
          <w:tcPr>
            <w:tcW w:w="0" w:type="auto"/>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213E8710" w14:textId="32EED444" w:rsidR="00CE4CE5" w:rsidRPr="00F6088F" w:rsidRDefault="00CE4CE5" w:rsidP="001061DC">
            <w:pPr>
              <w:spacing w:after="0" w:line="360" w:lineRule="auto"/>
              <w:jc w:val="both"/>
              <w:rPr>
                <w:rFonts w:ascii="Garamond" w:eastAsia="Times New Roman" w:hAnsi="Garamond" w:cs="Calibri"/>
                <w:sz w:val="20"/>
                <w:szCs w:val="20"/>
                <w:lang w:eastAsia="en-AU"/>
              </w:rPr>
            </w:pPr>
            <w:r w:rsidRPr="00F6088F">
              <w:rPr>
                <w:rFonts w:ascii="Garamond" w:eastAsia="Times New Roman" w:hAnsi="Garamond" w:cs="Calibri"/>
                <w:b/>
                <w:sz w:val="20"/>
                <w:szCs w:val="20"/>
                <w:lang w:eastAsia="en-AU"/>
              </w:rPr>
              <w:t>Condition 1</w:t>
            </w:r>
            <w:r w:rsidRPr="00F6088F">
              <w:rPr>
                <w:rFonts w:ascii="Garamond" w:eastAsia="Times New Roman" w:hAnsi="Garamond" w:cs="Calibri"/>
                <w:sz w:val="20"/>
                <w:szCs w:val="20"/>
                <w:lang w:eastAsia="en-AU"/>
              </w:rPr>
              <w:t>:  Counterfactual Tracking,</w:t>
            </w:r>
          </w:p>
          <w:p w14:paraId="7BB7E62B" w14:textId="161E016F" w:rsidR="00CE4CE5" w:rsidRPr="00F6088F" w:rsidRDefault="00CE4CE5" w:rsidP="001061DC">
            <w:pPr>
              <w:spacing w:after="0" w:line="360" w:lineRule="auto"/>
              <w:jc w:val="both"/>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Actual Tracking, Similar (N =105)</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5905ECB7"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91.4</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5357144D"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2.9</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4EB2B66C"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5.7</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390D2F04"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6.01</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49D187DE"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1.11</w:t>
            </w:r>
          </w:p>
        </w:tc>
        <w:tc>
          <w:tcPr>
            <w:tcW w:w="0" w:type="auto"/>
            <w:tcBorders>
              <w:top w:val="nil"/>
              <w:left w:val="nil"/>
              <w:bottom w:val="single" w:sz="8" w:space="0" w:color="FFFFFF"/>
              <w:right w:val="nil"/>
            </w:tcBorders>
            <w:shd w:val="clear" w:color="auto" w:fill="FFFFFF"/>
            <w:vAlign w:val="center"/>
          </w:tcPr>
          <w:p w14:paraId="4029F3BB" w14:textId="79471E65" w:rsidR="00CE4CE5" w:rsidRPr="00F6088F" w:rsidRDefault="00B119CD"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18.490</w:t>
            </w:r>
          </w:p>
        </w:tc>
        <w:tc>
          <w:tcPr>
            <w:tcW w:w="0" w:type="auto"/>
            <w:tcBorders>
              <w:top w:val="nil"/>
              <w:left w:val="nil"/>
              <w:bottom w:val="single" w:sz="8" w:space="0" w:color="FFFFFF"/>
              <w:right w:val="single" w:sz="8" w:space="0" w:color="FFFFFF"/>
            </w:tcBorders>
            <w:shd w:val="clear" w:color="auto" w:fill="FFFFFF"/>
            <w:vAlign w:val="center"/>
          </w:tcPr>
          <w:p w14:paraId="7E94B18C" w14:textId="66A76DBE"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&lt;.001</w:t>
            </w:r>
          </w:p>
        </w:tc>
      </w:tr>
      <w:tr w:rsidR="00F6088F" w:rsidRPr="00F6088F" w14:paraId="68D15B58" w14:textId="296C4973" w:rsidTr="00DC2069">
        <w:tc>
          <w:tcPr>
            <w:tcW w:w="0" w:type="auto"/>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30380C77" w14:textId="72B2D442" w:rsidR="00CE4CE5" w:rsidRPr="00F6088F" w:rsidRDefault="00CE4CE5" w:rsidP="001061DC">
            <w:pPr>
              <w:spacing w:after="0" w:line="360" w:lineRule="auto"/>
              <w:jc w:val="both"/>
              <w:rPr>
                <w:rFonts w:ascii="Garamond" w:eastAsia="Times New Roman" w:hAnsi="Garamond" w:cs="Calibri"/>
                <w:sz w:val="20"/>
                <w:szCs w:val="20"/>
                <w:lang w:eastAsia="en-AU"/>
              </w:rPr>
            </w:pPr>
            <w:r w:rsidRPr="00F6088F">
              <w:rPr>
                <w:rFonts w:ascii="Garamond" w:eastAsia="Times New Roman" w:hAnsi="Garamond" w:cs="Calibri"/>
                <w:b/>
                <w:sz w:val="20"/>
                <w:szCs w:val="20"/>
                <w:lang w:eastAsia="en-AU"/>
              </w:rPr>
              <w:t>Condition 2:</w:t>
            </w:r>
            <w:r w:rsidRPr="00F6088F">
              <w:rPr>
                <w:rFonts w:ascii="Garamond" w:eastAsia="Times New Roman" w:hAnsi="Garamond" w:cs="Calibri"/>
                <w:sz w:val="20"/>
                <w:szCs w:val="20"/>
                <w:lang w:eastAsia="en-AU"/>
              </w:rPr>
              <w:t xml:space="preserve"> Counterfactual Tracking, Actual Non-Tracking, Similar (N = 105)</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71430752"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81.9</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337CC9AE"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10.5</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5551D979"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7.6</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4010D8D0"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5.82</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615A85F1"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1.52</w:t>
            </w:r>
          </w:p>
        </w:tc>
        <w:tc>
          <w:tcPr>
            <w:tcW w:w="0" w:type="auto"/>
            <w:tcBorders>
              <w:top w:val="nil"/>
              <w:left w:val="nil"/>
              <w:bottom w:val="single" w:sz="8" w:space="0" w:color="FFFFFF"/>
              <w:right w:val="nil"/>
            </w:tcBorders>
            <w:shd w:val="clear" w:color="auto" w:fill="FFFFFF"/>
            <w:vAlign w:val="center"/>
          </w:tcPr>
          <w:p w14:paraId="2FA554EA" w14:textId="5DDCF852" w:rsidR="00CE4CE5" w:rsidRPr="00F6088F" w:rsidRDefault="00B119CD"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12.281</w:t>
            </w:r>
          </w:p>
        </w:tc>
        <w:tc>
          <w:tcPr>
            <w:tcW w:w="0" w:type="auto"/>
            <w:tcBorders>
              <w:top w:val="nil"/>
              <w:left w:val="nil"/>
              <w:bottom w:val="single" w:sz="8" w:space="0" w:color="FFFFFF"/>
              <w:right w:val="single" w:sz="8" w:space="0" w:color="FFFFFF"/>
            </w:tcBorders>
            <w:shd w:val="clear" w:color="auto" w:fill="FFFFFF"/>
            <w:vAlign w:val="center"/>
          </w:tcPr>
          <w:p w14:paraId="3A4A8D21" w14:textId="24782161"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&lt;.001</w:t>
            </w:r>
          </w:p>
        </w:tc>
      </w:tr>
      <w:tr w:rsidR="00F6088F" w:rsidRPr="00F6088F" w14:paraId="6CEFDF27" w14:textId="59150859" w:rsidTr="00DC2069">
        <w:tc>
          <w:tcPr>
            <w:tcW w:w="0" w:type="auto"/>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3D809A76" w14:textId="0F51FA04" w:rsidR="00CE4CE5" w:rsidRPr="00F6088F" w:rsidRDefault="00CE4CE5" w:rsidP="001061DC">
            <w:pPr>
              <w:spacing w:after="0" w:line="360" w:lineRule="auto"/>
              <w:jc w:val="both"/>
              <w:rPr>
                <w:rFonts w:ascii="Garamond" w:eastAsia="Times New Roman" w:hAnsi="Garamond" w:cs="Calibri"/>
                <w:sz w:val="20"/>
                <w:szCs w:val="20"/>
                <w:lang w:eastAsia="en-AU"/>
              </w:rPr>
            </w:pPr>
            <w:r w:rsidRPr="00F6088F">
              <w:rPr>
                <w:rFonts w:ascii="Garamond" w:eastAsia="Times New Roman" w:hAnsi="Garamond" w:cs="Calibri"/>
                <w:b/>
                <w:sz w:val="20"/>
                <w:szCs w:val="20"/>
                <w:lang w:eastAsia="en-AU"/>
              </w:rPr>
              <w:t>Condition 3:</w:t>
            </w:r>
            <w:r w:rsidRPr="00F6088F">
              <w:rPr>
                <w:rFonts w:ascii="Garamond" w:eastAsia="Times New Roman" w:hAnsi="Garamond" w:cs="Calibri"/>
                <w:sz w:val="20"/>
                <w:szCs w:val="20"/>
                <w:lang w:eastAsia="en-AU"/>
              </w:rPr>
              <w:t xml:space="preserve"> Counterfactual Tracking,</w:t>
            </w:r>
          </w:p>
          <w:p w14:paraId="42AA3548" w14:textId="4AF4D6F6" w:rsidR="00CE4CE5" w:rsidRPr="00F6088F" w:rsidRDefault="00CE4CE5" w:rsidP="001061DC">
            <w:pPr>
              <w:spacing w:after="0" w:line="360" w:lineRule="auto"/>
              <w:jc w:val="both"/>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Actual Tracking, Dissimilar (N = 102)</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16CADDBB"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95.1</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7FA908D9"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2.0</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12C57CB3"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2.9</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3D4D88EA"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6.28</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628A4116"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0.99</w:t>
            </w:r>
          </w:p>
        </w:tc>
        <w:tc>
          <w:tcPr>
            <w:tcW w:w="0" w:type="auto"/>
            <w:tcBorders>
              <w:top w:val="nil"/>
              <w:left w:val="nil"/>
              <w:bottom w:val="single" w:sz="8" w:space="0" w:color="FFFFFF"/>
              <w:right w:val="nil"/>
            </w:tcBorders>
            <w:shd w:val="clear" w:color="auto" w:fill="FFFFFF"/>
            <w:vAlign w:val="center"/>
          </w:tcPr>
          <w:p w14:paraId="3A8C1EDE" w14:textId="5C5449A8" w:rsidR="00CE4CE5" w:rsidRPr="00F6088F" w:rsidRDefault="00B119CD"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23.331</w:t>
            </w:r>
          </w:p>
        </w:tc>
        <w:tc>
          <w:tcPr>
            <w:tcW w:w="0" w:type="auto"/>
            <w:tcBorders>
              <w:top w:val="nil"/>
              <w:left w:val="nil"/>
              <w:bottom w:val="single" w:sz="8" w:space="0" w:color="FFFFFF"/>
              <w:right w:val="single" w:sz="8" w:space="0" w:color="FFFFFF"/>
            </w:tcBorders>
            <w:shd w:val="clear" w:color="auto" w:fill="FFFFFF"/>
            <w:vAlign w:val="center"/>
          </w:tcPr>
          <w:p w14:paraId="16EE249D" w14:textId="74B76434"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&lt;.001</w:t>
            </w:r>
          </w:p>
        </w:tc>
      </w:tr>
      <w:tr w:rsidR="00F6088F" w:rsidRPr="00F6088F" w14:paraId="236038D0" w14:textId="48FF4C30" w:rsidTr="00DC2069">
        <w:tc>
          <w:tcPr>
            <w:tcW w:w="0" w:type="auto"/>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5C1A67D8" w14:textId="16C704E5" w:rsidR="00CE4CE5" w:rsidRPr="00F6088F" w:rsidRDefault="00CE4CE5" w:rsidP="001061DC">
            <w:pPr>
              <w:spacing w:after="0" w:line="360" w:lineRule="auto"/>
              <w:jc w:val="both"/>
              <w:rPr>
                <w:rFonts w:ascii="Garamond" w:eastAsia="Times New Roman" w:hAnsi="Garamond" w:cs="Calibri"/>
                <w:sz w:val="20"/>
                <w:szCs w:val="20"/>
                <w:lang w:eastAsia="en-AU"/>
              </w:rPr>
            </w:pPr>
            <w:r w:rsidRPr="00F6088F">
              <w:rPr>
                <w:rFonts w:ascii="Garamond" w:eastAsia="Times New Roman" w:hAnsi="Garamond" w:cs="Calibri"/>
                <w:b/>
                <w:sz w:val="20"/>
                <w:szCs w:val="20"/>
                <w:lang w:eastAsia="en-AU"/>
              </w:rPr>
              <w:t>Condition 4:</w:t>
            </w:r>
            <w:r w:rsidRPr="00F6088F">
              <w:rPr>
                <w:rFonts w:ascii="Garamond" w:eastAsia="Times New Roman" w:hAnsi="Garamond" w:cs="Calibri"/>
                <w:sz w:val="20"/>
                <w:szCs w:val="20"/>
                <w:lang w:eastAsia="en-AU"/>
              </w:rPr>
              <w:t xml:space="preserve"> Counterfactual Tracking</w:t>
            </w:r>
          </w:p>
          <w:p w14:paraId="4950C62A" w14:textId="3F0E70BB" w:rsidR="00CE4CE5" w:rsidRPr="00F6088F" w:rsidRDefault="00CE4CE5" w:rsidP="001061DC">
            <w:pPr>
              <w:spacing w:after="0" w:line="360" w:lineRule="auto"/>
              <w:jc w:val="both"/>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Actual Non-Tracking, Dissimilar (N = 96)</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3ACF21C9"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87.4</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374FDE68"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6.3</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0E141313"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6.3</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332C8AD5"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5.82</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vAlign w:val="center"/>
            <w:hideMark/>
          </w:tcPr>
          <w:p w14:paraId="4ED6D96E"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1.31</w:t>
            </w:r>
          </w:p>
        </w:tc>
        <w:tc>
          <w:tcPr>
            <w:tcW w:w="0" w:type="auto"/>
            <w:tcBorders>
              <w:top w:val="nil"/>
              <w:left w:val="nil"/>
              <w:bottom w:val="single" w:sz="8" w:space="0" w:color="FFFFFF"/>
              <w:right w:val="nil"/>
            </w:tcBorders>
            <w:shd w:val="clear" w:color="auto" w:fill="FFFFFF"/>
            <w:vAlign w:val="center"/>
          </w:tcPr>
          <w:p w14:paraId="20E2710C" w14:textId="64582D95" w:rsidR="00CE4CE5" w:rsidRPr="00F6088F" w:rsidRDefault="00B119CD"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13.678</w:t>
            </w:r>
          </w:p>
        </w:tc>
        <w:tc>
          <w:tcPr>
            <w:tcW w:w="0" w:type="auto"/>
            <w:tcBorders>
              <w:top w:val="nil"/>
              <w:left w:val="nil"/>
              <w:bottom w:val="single" w:sz="8" w:space="0" w:color="FFFFFF"/>
              <w:right w:val="single" w:sz="8" w:space="0" w:color="FFFFFF"/>
            </w:tcBorders>
            <w:shd w:val="clear" w:color="auto" w:fill="FFFFFF"/>
            <w:vAlign w:val="center"/>
          </w:tcPr>
          <w:p w14:paraId="051AAD46" w14:textId="2C890DC8"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&lt;.001</w:t>
            </w:r>
          </w:p>
        </w:tc>
      </w:tr>
      <w:tr w:rsidR="00F6088F" w:rsidRPr="00F6088F" w14:paraId="5A892EA0" w14:textId="6B76161E" w:rsidTr="00DC2069">
        <w:tc>
          <w:tcPr>
            <w:tcW w:w="0" w:type="auto"/>
            <w:tcBorders>
              <w:top w:val="nil"/>
              <w:left w:val="single" w:sz="8" w:space="0" w:color="FFFFFF"/>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3D7053F6" w14:textId="76918AD8" w:rsidR="00CE4CE5" w:rsidRPr="00F6088F" w:rsidRDefault="00CE4CE5" w:rsidP="001061DC">
            <w:pPr>
              <w:spacing w:after="0" w:line="360" w:lineRule="auto"/>
              <w:jc w:val="both"/>
              <w:rPr>
                <w:rFonts w:ascii="Garamond" w:eastAsia="Times New Roman" w:hAnsi="Garamond" w:cs="Calibri"/>
                <w:sz w:val="20"/>
                <w:szCs w:val="20"/>
                <w:lang w:eastAsia="en-AU"/>
              </w:rPr>
            </w:pPr>
            <w:r w:rsidRPr="00F6088F">
              <w:rPr>
                <w:rFonts w:ascii="Garamond" w:eastAsia="Times New Roman" w:hAnsi="Garamond" w:cs="Calibri"/>
                <w:b/>
                <w:sz w:val="20"/>
                <w:szCs w:val="20"/>
                <w:lang w:eastAsia="en-AU"/>
              </w:rPr>
              <w:t>Condition 5</w:t>
            </w:r>
            <w:r w:rsidRPr="00F6088F">
              <w:rPr>
                <w:rFonts w:ascii="Garamond" w:eastAsia="Times New Roman" w:hAnsi="Garamond" w:cs="Calibri"/>
                <w:sz w:val="20"/>
                <w:szCs w:val="20"/>
                <w:lang w:eastAsia="en-AU"/>
              </w:rPr>
              <w:t>: Counterfactual Non-Tracking, Actual Non-Tracking (N = 97)</w:t>
            </w:r>
          </w:p>
        </w:tc>
        <w:tc>
          <w:tcPr>
            <w:tcW w:w="0" w:type="auto"/>
            <w:tcBorders>
              <w:top w:val="nil"/>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1951DA63"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86.6</w:t>
            </w:r>
          </w:p>
        </w:tc>
        <w:tc>
          <w:tcPr>
            <w:tcW w:w="0" w:type="auto"/>
            <w:tcBorders>
              <w:top w:val="nil"/>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7433CF85"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8.2</w:t>
            </w:r>
          </w:p>
        </w:tc>
        <w:tc>
          <w:tcPr>
            <w:tcW w:w="0" w:type="auto"/>
            <w:tcBorders>
              <w:top w:val="nil"/>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02AD0D11"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5.2</w:t>
            </w:r>
          </w:p>
        </w:tc>
        <w:tc>
          <w:tcPr>
            <w:tcW w:w="0" w:type="auto"/>
            <w:tcBorders>
              <w:top w:val="nil"/>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43DB0072"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5.80</w:t>
            </w:r>
          </w:p>
        </w:tc>
        <w:tc>
          <w:tcPr>
            <w:tcW w:w="0" w:type="auto"/>
            <w:tcBorders>
              <w:top w:val="nil"/>
              <w:left w:val="nil"/>
              <w:bottom w:val="single" w:sz="8" w:space="0" w:color="auto"/>
              <w:right w:val="single" w:sz="8" w:space="0" w:color="FFFFFF"/>
            </w:tcBorders>
            <w:shd w:val="clear" w:color="auto" w:fill="FFFFFF"/>
            <w:tcMar>
              <w:top w:w="0" w:type="dxa"/>
              <w:left w:w="108" w:type="dxa"/>
              <w:bottom w:w="0" w:type="dxa"/>
              <w:right w:w="108" w:type="dxa"/>
            </w:tcMar>
            <w:vAlign w:val="center"/>
            <w:hideMark/>
          </w:tcPr>
          <w:p w14:paraId="43ACE2E4" w14:textId="77777777"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1.37</w:t>
            </w:r>
          </w:p>
        </w:tc>
        <w:tc>
          <w:tcPr>
            <w:tcW w:w="0" w:type="auto"/>
            <w:tcBorders>
              <w:top w:val="nil"/>
              <w:left w:val="nil"/>
              <w:bottom w:val="single" w:sz="8" w:space="0" w:color="auto"/>
              <w:right w:val="nil"/>
            </w:tcBorders>
            <w:shd w:val="clear" w:color="auto" w:fill="FFFFFF"/>
            <w:vAlign w:val="center"/>
          </w:tcPr>
          <w:p w14:paraId="6859D32F" w14:textId="251DEFE4" w:rsidR="00CE4CE5" w:rsidRPr="00F6088F" w:rsidRDefault="00B119CD"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12.930</w:t>
            </w:r>
          </w:p>
        </w:tc>
        <w:tc>
          <w:tcPr>
            <w:tcW w:w="0" w:type="auto"/>
            <w:tcBorders>
              <w:top w:val="nil"/>
              <w:left w:val="nil"/>
              <w:bottom w:val="single" w:sz="8" w:space="0" w:color="auto"/>
              <w:right w:val="single" w:sz="8" w:space="0" w:color="FFFFFF"/>
            </w:tcBorders>
            <w:shd w:val="clear" w:color="auto" w:fill="FFFFFF"/>
            <w:vAlign w:val="center"/>
          </w:tcPr>
          <w:p w14:paraId="2C3B65E0" w14:textId="2A17A676" w:rsidR="00CE4CE5" w:rsidRPr="00F6088F" w:rsidRDefault="00CE4CE5" w:rsidP="001061DC">
            <w:pPr>
              <w:spacing w:after="0" w:line="360" w:lineRule="auto"/>
              <w:jc w:val="center"/>
              <w:rPr>
                <w:rFonts w:ascii="Garamond" w:eastAsia="Times New Roman" w:hAnsi="Garamond" w:cs="Calibri"/>
                <w:sz w:val="20"/>
                <w:szCs w:val="20"/>
                <w:lang w:eastAsia="en-AU"/>
              </w:rPr>
            </w:pPr>
            <w:r w:rsidRPr="00F6088F">
              <w:rPr>
                <w:rFonts w:ascii="Garamond" w:eastAsia="Times New Roman" w:hAnsi="Garamond" w:cs="Calibri"/>
                <w:sz w:val="20"/>
                <w:szCs w:val="20"/>
                <w:lang w:eastAsia="en-AU"/>
              </w:rPr>
              <w:t>&lt;.001</w:t>
            </w:r>
          </w:p>
        </w:tc>
      </w:tr>
    </w:tbl>
    <w:p w14:paraId="0AE400E2" w14:textId="6735EC5B" w:rsidR="009A0787" w:rsidRPr="00F6088F" w:rsidRDefault="009A0787" w:rsidP="001061DC">
      <w:pPr>
        <w:spacing w:after="0"/>
        <w:jc w:val="both"/>
        <w:rPr>
          <w:rFonts w:ascii="Garamond" w:eastAsia="Times New Roman" w:hAnsi="Garamond" w:cs="Times New Roman"/>
          <w:i/>
          <w:iCs/>
          <w:lang w:eastAsia="en-US"/>
        </w:rPr>
      </w:pPr>
    </w:p>
    <w:p w14:paraId="1C6287DB" w14:textId="2FB09946" w:rsidR="006027C2" w:rsidRPr="00F6088F" w:rsidRDefault="002F6656" w:rsidP="001061DC">
      <w:pPr>
        <w:spacing w:after="0" w:line="360" w:lineRule="auto"/>
        <w:jc w:val="both"/>
        <w:rPr>
          <w:rFonts w:ascii="Garamond" w:hAnsi="Garamond" w:cs="Times New Roman"/>
          <w:lang w:eastAsia="en-US"/>
        </w:rPr>
      </w:pPr>
      <w:r w:rsidRPr="00F6088F">
        <w:rPr>
          <w:rFonts w:ascii="Garamond" w:hAnsi="Garamond" w:cs="Times New Roman"/>
          <w:lang w:eastAsia="en-US"/>
        </w:rPr>
        <w:t xml:space="preserve">While our primary interest in this paper is people’s judgments about </w:t>
      </w:r>
      <w:r w:rsidRPr="00F6088F">
        <w:rPr>
          <w:rFonts w:ascii="Garamond" w:hAnsi="Garamond" w:cs="Times New Roman"/>
          <w:i/>
          <w:iCs/>
          <w:lang w:eastAsia="en-US"/>
        </w:rPr>
        <w:t>our</w:t>
      </w:r>
      <w:r w:rsidRPr="00F6088F">
        <w:rPr>
          <w:rFonts w:ascii="Garamond" w:hAnsi="Garamond" w:cs="Times New Roman"/>
          <w:lang w:eastAsia="en-US"/>
        </w:rPr>
        <w:t xml:space="preserve"> world, we also</w:t>
      </w:r>
      <w:r w:rsidR="00DA7447" w:rsidRPr="00F6088F">
        <w:rPr>
          <w:rFonts w:ascii="Garamond" w:hAnsi="Garamond" w:cs="Times New Roman"/>
          <w:lang w:eastAsia="en-US"/>
        </w:rPr>
        <w:t xml:space="preserve"> asked people’s judgments about the counterfactual world described</w:t>
      </w:r>
      <w:r w:rsidR="006027C2" w:rsidRPr="00F6088F">
        <w:rPr>
          <w:rFonts w:ascii="Garamond" w:hAnsi="Garamond" w:cs="Times New Roman"/>
          <w:lang w:eastAsia="en-US"/>
        </w:rPr>
        <w:t>.</w:t>
      </w:r>
      <w:r w:rsidR="00DA7447" w:rsidRPr="00F6088F">
        <w:rPr>
          <w:rFonts w:ascii="Garamond" w:hAnsi="Garamond" w:cs="Times New Roman"/>
          <w:lang w:eastAsia="en-US"/>
        </w:rPr>
        <w:t xml:space="preserve"> That’s because we wanted </w:t>
      </w:r>
      <w:r w:rsidRPr="00F6088F">
        <w:rPr>
          <w:rFonts w:ascii="Garamond" w:hAnsi="Garamond" w:cs="Times New Roman"/>
          <w:lang w:eastAsia="en-US"/>
        </w:rPr>
        <w:t xml:space="preserve">to control for the fact that some people might just say there is actually time regardless of how </w:t>
      </w:r>
      <w:r w:rsidR="006027C2" w:rsidRPr="00F6088F">
        <w:rPr>
          <w:rFonts w:ascii="Garamond" w:hAnsi="Garamond" w:cs="Times New Roman"/>
          <w:lang w:eastAsia="en-US"/>
        </w:rPr>
        <w:t xml:space="preserve">they are told things are actually discovered to be. That’s because they might fail to take seriously that the scenario being described as actual is actual, and simply respond as though they are assessing whether there is actually time given the way they in fact suppose our world to be. </w:t>
      </w:r>
      <w:r w:rsidRPr="00F6088F">
        <w:rPr>
          <w:rFonts w:ascii="Garamond" w:hAnsi="Garamond" w:cs="Times New Roman"/>
          <w:lang w:eastAsia="en-US"/>
        </w:rPr>
        <w:t xml:space="preserve"> </w:t>
      </w:r>
    </w:p>
    <w:p w14:paraId="6CB01196" w14:textId="6E55BBD2" w:rsidR="006027C2" w:rsidRPr="00F6088F" w:rsidRDefault="006027C2" w:rsidP="001061DC">
      <w:pPr>
        <w:spacing w:after="0" w:line="360" w:lineRule="auto"/>
        <w:jc w:val="both"/>
        <w:rPr>
          <w:rFonts w:ascii="Garamond" w:hAnsi="Garamond" w:cs="Times New Roman"/>
          <w:lang w:eastAsia="en-US"/>
        </w:rPr>
      </w:pPr>
      <w:r w:rsidRPr="00F6088F">
        <w:rPr>
          <w:rFonts w:ascii="Garamond" w:hAnsi="Garamond" w:cs="Times New Roman"/>
          <w:lang w:eastAsia="en-US"/>
        </w:rPr>
        <w:tab/>
      </w:r>
      <w:r w:rsidR="002F6656" w:rsidRPr="00F6088F">
        <w:rPr>
          <w:rFonts w:ascii="Garamond" w:hAnsi="Garamond" w:cs="Times New Roman"/>
          <w:lang w:eastAsia="en-US"/>
        </w:rPr>
        <w:t xml:space="preserve">Condition 1 and Condition </w:t>
      </w:r>
      <w:r w:rsidR="000F35C2" w:rsidRPr="00F6088F">
        <w:rPr>
          <w:rFonts w:ascii="Garamond" w:hAnsi="Garamond" w:cs="Times New Roman"/>
          <w:lang w:eastAsia="en-US"/>
        </w:rPr>
        <w:t>3</w:t>
      </w:r>
      <w:r w:rsidR="002F6656" w:rsidRPr="00F6088F">
        <w:rPr>
          <w:rFonts w:ascii="Garamond" w:hAnsi="Garamond" w:cs="Times New Roman"/>
          <w:lang w:eastAsia="en-US"/>
        </w:rPr>
        <w:t xml:space="preserve"> </w:t>
      </w:r>
      <w:r w:rsidR="00DA7447" w:rsidRPr="00F6088F">
        <w:rPr>
          <w:rFonts w:ascii="Garamond" w:hAnsi="Garamond" w:cs="Times New Roman"/>
          <w:lang w:eastAsia="en-US"/>
        </w:rPr>
        <w:t xml:space="preserve">in our experiment </w:t>
      </w:r>
      <w:r w:rsidR="002F6656" w:rsidRPr="00F6088F">
        <w:rPr>
          <w:rFonts w:ascii="Garamond" w:hAnsi="Garamond" w:cs="Times New Roman"/>
          <w:lang w:eastAsia="en-US"/>
        </w:rPr>
        <w:t xml:space="preserve">describe counterfactual worlds </w:t>
      </w:r>
      <w:r w:rsidRPr="00F6088F">
        <w:rPr>
          <w:rFonts w:ascii="Garamond" w:hAnsi="Garamond" w:cs="Times New Roman"/>
          <w:lang w:eastAsia="en-US"/>
        </w:rPr>
        <w:t xml:space="preserve">that participants are told are </w:t>
      </w:r>
      <w:r w:rsidR="002F6656" w:rsidRPr="00F6088F">
        <w:rPr>
          <w:rFonts w:ascii="Garamond" w:hAnsi="Garamond" w:cs="Times New Roman"/>
          <w:lang w:eastAsia="en-US"/>
        </w:rPr>
        <w:t>just like the actual world</w:t>
      </w:r>
      <w:r w:rsidR="00DA7447" w:rsidRPr="00F6088F">
        <w:rPr>
          <w:rFonts w:ascii="Garamond" w:hAnsi="Garamond" w:cs="Times New Roman"/>
          <w:lang w:eastAsia="en-US"/>
        </w:rPr>
        <w:t xml:space="preserve"> in all respects</w:t>
      </w:r>
      <w:r w:rsidR="002F6656" w:rsidRPr="00F6088F">
        <w:rPr>
          <w:rFonts w:ascii="Garamond" w:hAnsi="Garamond" w:cs="Times New Roman"/>
          <w:lang w:eastAsia="en-US"/>
        </w:rPr>
        <w:t>. So, if there</w:t>
      </w:r>
      <w:r w:rsidR="00A63B63" w:rsidRPr="00F6088F">
        <w:rPr>
          <w:rFonts w:ascii="Garamond" w:hAnsi="Garamond" w:cs="Times New Roman"/>
          <w:lang w:eastAsia="en-US"/>
        </w:rPr>
        <w:t xml:space="preserve"> are</w:t>
      </w:r>
      <w:r w:rsidR="00DA7447" w:rsidRPr="00F6088F">
        <w:rPr>
          <w:rFonts w:ascii="Garamond" w:hAnsi="Garamond" w:cs="Times New Roman"/>
          <w:lang w:eastAsia="en-US"/>
        </w:rPr>
        <w:t xml:space="preserve"> much higher levels of </w:t>
      </w:r>
      <w:r w:rsidR="002F6656" w:rsidRPr="00F6088F">
        <w:rPr>
          <w:rFonts w:ascii="Garamond" w:hAnsi="Garamond" w:cs="Times New Roman"/>
          <w:lang w:eastAsia="en-US"/>
        </w:rPr>
        <w:t xml:space="preserve">agreement </w:t>
      </w:r>
      <w:r w:rsidRPr="00F6088F">
        <w:rPr>
          <w:rFonts w:ascii="Garamond" w:hAnsi="Garamond" w:cs="Times New Roman"/>
          <w:lang w:eastAsia="en-US"/>
        </w:rPr>
        <w:t xml:space="preserve">that there is time in the actual world than in these counterfactual worlds, </w:t>
      </w:r>
      <w:r w:rsidR="002F6656" w:rsidRPr="00F6088F">
        <w:rPr>
          <w:rFonts w:ascii="Garamond" w:hAnsi="Garamond" w:cs="Times New Roman"/>
          <w:lang w:eastAsia="en-US"/>
        </w:rPr>
        <w:t>that would suggest that people</w:t>
      </w:r>
      <w:r w:rsidR="00DA7447" w:rsidRPr="00F6088F">
        <w:rPr>
          <w:rFonts w:ascii="Garamond" w:hAnsi="Garamond" w:cs="Times New Roman"/>
          <w:lang w:eastAsia="en-US"/>
        </w:rPr>
        <w:t xml:space="preserve"> were </w:t>
      </w:r>
      <w:r w:rsidRPr="00F6088F">
        <w:rPr>
          <w:rFonts w:ascii="Garamond" w:hAnsi="Garamond" w:cs="Times New Roman"/>
          <w:lang w:eastAsia="en-US"/>
        </w:rPr>
        <w:t xml:space="preserve">not really taking seriously that the actual world has been discovered to be the way the vignette says it has. </w:t>
      </w:r>
    </w:p>
    <w:p w14:paraId="1A15C6BB" w14:textId="68EEDFD4" w:rsidR="0092233B" w:rsidRPr="00F6088F" w:rsidRDefault="00B42A32" w:rsidP="001061DC">
      <w:pPr>
        <w:spacing w:after="0" w:line="360" w:lineRule="auto"/>
        <w:ind w:firstLine="720"/>
        <w:jc w:val="both"/>
        <w:rPr>
          <w:rFonts w:ascii="Garamond" w:hAnsi="Garamond" w:cs="Times New Roman"/>
          <w:lang w:eastAsia="en-US"/>
        </w:rPr>
      </w:pPr>
      <w:r w:rsidRPr="00F6088F">
        <w:rPr>
          <w:rFonts w:ascii="Garamond" w:hAnsi="Garamond" w:cs="Times New Roman"/>
          <w:lang w:eastAsia="en-US"/>
        </w:rPr>
        <w:t>To test this, w</w:t>
      </w:r>
      <w:r w:rsidR="009A0787" w:rsidRPr="00F6088F">
        <w:rPr>
          <w:rFonts w:ascii="Garamond" w:hAnsi="Garamond" w:cs="Times New Roman"/>
          <w:lang w:eastAsia="en-US"/>
        </w:rPr>
        <w:t>e ran</w:t>
      </w:r>
      <w:r w:rsidR="002F6656" w:rsidRPr="00F6088F">
        <w:rPr>
          <w:rFonts w:ascii="Garamond" w:hAnsi="Garamond" w:cs="Times New Roman"/>
          <w:lang w:eastAsia="en-US"/>
        </w:rPr>
        <w:t xml:space="preserve"> separate </w:t>
      </w:r>
      <w:r w:rsidR="009A0787" w:rsidRPr="00F6088F">
        <w:rPr>
          <w:rFonts w:ascii="Garamond" w:hAnsi="Garamond" w:cs="Times New Roman"/>
          <w:lang w:eastAsia="en-US"/>
        </w:rPr>
        <w:t>paired-sample t-tests</w:t>
      </w:r>
      <w:r w:rsidRPr="00F6088F">
        <w:rPr>
          <w:rFonts w:ascii="Garamond" w:hAnsi="Garamond" w:cs="Times New Roman"/>
          <w:lang w:eastAsia="en-US"/>
        </w:rPr>
        <w:t xml:space="preserve"> to compare each participant</w:t>
      </w:r>
      <w:r w:rsidR="00A63B63" w:rsidRPr="00F6088F">
        <w:rPr>
          <w:rFonts w:ascii="Garamond" w:hAnsi="Garamond" w:cs="Times New Roman"/>
          <w:lang w:eastAsia="en-US"/>
        </w:rPr>
        <w:t>’s</w:t>
      </w:r>
      <w:r w:rsidR="000F35C2" w:rsidRPr="00F6088F">
        <w:rPr>
          <w:rFonts w:ascii="Garamond" w:hAnsi="Garamond" w:cs="Times New Roman"/>
          <w:lang w:eastAsia="en-US"/>
        </w:rPr>
        <w:t xml:space="preserve"> </w:t>
      </w:r>
      <w:r w:rsidR="00585009" w:rsidRPr="00F6088F">
        <w:rPr>
          <w:rFonts w:ascii="Garamond" w:hAnsi="Garamond" w:cs="Times New Roman"/>
          <w:lang w:eastAsia="en-US"/>
        </w:rPr>
        <w:t>responses</w:t>
      </w:r>
      <w:r w:rsidR="00DA7447" w:rsidRPr="00F6088F">
        <w:rPr>
          <w:rFonts w:ascii="Garamond" w:hAnsi="Garamond" w:cs="Times New Roman"/>
          <w:lang w:eastAsia="en-US"/>
        </w:rPr>
        <w:t xml:space="preserve"> </w:t>
      </w:r>
      <w:r w:rsidR="00585009" w:rsidRPr="00F6088F">
        <w:rPr>
          <w:rFonts w:ascii="Garamond" w:hAnsi="Garamond" w:cs="Times New Roman"/>
          <w:lang w:eastAsia="en-US"/>
        </w:rPr>
        <w:t>to the statement about the counterfactual world and their responses to the statement about the actual world</w:t>
      </w:r>
      <w:r w:rsidR="00A63B63" w:rsidRPr="00F6088F">
        <w:rPr>
          <w:rFonts w:ascii="Garamond" w:hAnsi="Garamond" w:cs="Times New Roman"/>
          <w:lang w:eastAsia="en-US"/>
        </w:rPr>
        <w:t xml:space="preserve"> in Condition 1 and Condition </w:t>
      </w:r>
      <w:r w:rsidR="000F35C2" w:rsidRPr="00F6088F">
        <w:rPr>
          <w:rFonts w:ascii="Garamond" w:hAnsi="Garamond" w:cs="Times New Roman"/>
          <w:lang w:eastAsia="en-US"/>
        </w:rPr>
        <w:t>3</w:t>
      </w:r>
      <w:r w:rsidR="00585009" w:rsidRPr="00F6088F">
        <w:rPr>
          <w:rFonts w:ascii="Garamond" w:hAnsi="Garamond" w:cs="Times New Roman"/>
          <w:lang w:eastAsia="en-US"/>
        </w:rPr>
        <w:t>.</w:t>
      </w:r>
      <w:r w:rsidR="002F6656" w:rsidRPr="00F6088F">
        <w:rPr>
          <w:rFonts w:ascii="Garamond" w:hAnsi="Garamond" w:cs="Times New Roman"/>
          <w:lang w:eastAsia="en-US"/>
        </w:rPr>
        <w:t xml:space="preserve"> </w:t>
      </w:r>
      <w:r w:rsidR="009A0787" w:rsidRPr="00F6088F">
        <w:rPr>
          <w:rFonts w:ascii="Garamond" w:hAnsi="Garamond" w:cs="Times New Roman"/>
          <w:lang w:eastAsia="en-US"/>
        </w:rPr>
        <w:t>The results</w:t>
      </w:r>
      <w:r w:rsidR="00FE76A0" w:rsidRPr="00F6088F">
        <w:rPr>
          <w:rFonts w:ascii="Garamond" w:hAnsi="Garamond" w:cs="Times New Roman"/>
          <w:lang w:eastAsia="en-US"/>
        </w:rPr>
        <w:t xml:space="preserve"> of these tests </w:t>
      </w:r>
      <w:r w:rsidR="009A0787" w:rsidRPr="00F6088F">
        <w:rPr>
          <w:rFonts w:ascii="Garamond" w:hAnsi="Garamond" w:cs="Times New Roman"/>
          <w:lang w:eastAsia="en-US"/>
        </w:rPr>
        <w:t>showed that people’s levels of agreement</w:t>
      </w:r>
      <w:r w:rsidR="00B119CD" w:rsidRPr="00F6088F">
        <w:rPr>
          <w:rFonts w:ascii="Garamond" w:hAnsi="Garamond" w:cs="Times New Roman"/>
          <w:lang w:eastAsia="en-US"/>
        </w:rPr>
        <w:t xml:space="preserve"> </w:t>
      </w:r>
      <w:r w:rsidR="009A0787" w:rsidRPr="00F6088F">
        <w:rPr>
          <w:rFonts w:ascii="Garamond" w:hAnsi="Garamond" w:cs="Times New Roman"/>
          <w:lang w:eastAsia="en-US"/>
        </w:rPr>
        <w:t>w</w:t>
      </w:r>
      <w:r w:rsidR="000F35C2" w:rsidRPr="00F6088F">
        <w:rPr>
          <w:rFonts w:ascii="Garamond" w:hAnsi="Garamond" w:cs="Times New Roman"/>
          <w:lang w:eastAsia="en-US"/>
        </w:rPr>
        <w:t>as</w:t>
      </w:r>
      <w:r w:rsidR="009A0787" w:rsidRPr="00F6088F">
        <w:rPr>
          <w:rFonts w:ascii="Garamond" w:hAnsi="Garamond" w:cs="Times New Roman"/>
          <w:lang w:eastAsia="en-US"/>
        </w:rPr>
        <w:t xml:space="preserve"> significantly higher</w:t>
      </w:r>
      <w:r w:rsidRPr="00F6088F">
        <w:rPr>
          <w:rFonts w:ascii="Garamond" w:hAnsi="Garamond" w:cs="Times New Roman"/>
          <w:lang w:eastAsia="en-US"/>
        </w:rPr>
        <w:t xml:space="preserve"> </w:t>
      </w:r>
      <w:r w:rsidR="006F5533" w:rsidRPr="00F6088F">
        <w:rPr>
          <w:rFonts w:ascii="Garamond" w:hAnsi="Garamond" w:cs="Times New Roman"/>
          <w:lang w:eastAsia="en-US"/>
        </w:rPr>
        <w:t xml:space="preserve">when they were asked about </w:t>
      </w:r>
      <w:r w:rsidR="00FB7637" w:rsidRPr="00F6088F">
        <w:rPr>
          <w:rFonts w:ascii="Garamond" w:hAnsi="Garamond" w:cs="Times New Roman"/>
          <w:lang w:eastAsia="en-US"/>
        </w:rPr>
        <w:t>t</w:t>
      </w:r>
      <w:r w:rsidR="006F5533" w:rsidRPr="00F6088F">
        <w:rPr>
          <w:rFonts w:ascii="Garamond" w:hAnsi="Garamond" w:cs="Times New Roman"/>
          <w:lang w:eastAsia="en-US"/>
        </w:rPr>
        <w:t>he actual world than</w:t>
      </w:r>
      <w:r w:rsidR="00B119CD" w:rsidRPr="00F6088F">
        <w:rPr>
          <w:rFonts w:ascii="Garamond" w:hAnsi="Garamond" w:cs="Times New Roman"/>
          <w:lang w:eastAsia="en-US"/>
        </w:rPr>
        <w:t xml:space="preserve"> </w:t>
      </w:r>
      <w:r w:rsidR="006F5533" w:rsidRPr="00F6088F">
        <w:rPr>
          <w:rFonts w:ascii="Garamond" w:hAnsi="Garamond" w:cs="Times New Roman"/>
          <w:lang w:eastAsia="en-US"/>
        </w:rPr>
        <w:t>the counterfactual world</w:t>
      </w:r>
      <w:r w:rsidR="00FE76A0" w:rsidRPr="00F6088F">
        <w:rPr>
          <w:rFonts w:ascii="Garamond" w:hAnsi="Garamond" w:cs="Times New Roman"/>
          <w:lang w:eastAsia="en-US"/>
        </w:rPr>
        <w:t>, both</w:t>
      </w:r>
      <w:r w:rsidR="006F5533" w:rsidRPr="00F6088F">
        <w:rPr>
          <w:rFonts w:ascii="Garamond" w:hAnsi="Garamond" w:cs="Times New Roman"/>
          <w:lang w:eastAsia="en-US"/>
        </w:rPr>
        <w:t xml:space="preserve"> in</w:t>
      </w:r>
      <w:r w:rsidR="00FE76A0" w:rsidRPr="00F6088F">
        <w:rPr>
          <w:rFonts w:ascii="Garamond" w:hAnsi="Garamond" w:cs="Times New Roman"/>
          <w:lang w:eastAsia="en-US"/>
        </w:rPr>
        <w:t xml:space="preserve"> </w:t>
      </w:r>
      <w:r w:rsidR="000F35C2" w:rsidRPr="00F6088F">
        <w:rPr>
          <w:rFonts w:ascii="Garamond" w:hAnsi="Garamond" w:cs="Times New Roman"/>
          <w:lang w:eastAsia="en-US"/>
        </w:rPr>
        <w:t xml:space="preserve">Condition 1, </w:t>
      </w:r>
      <w:proofErr w:type="gramStart"/>
      <w:r w:rsidR="000F35C2" w:rsidRPr="00F6088F">
        <w:rPr>
          <w:rFonts w:ascii="Garamond" w:hAnsi="Garamond" w:cs="Times New Roman"/>
          <w:i/>
          <w:iCs/>
          <w:lang w:eastAsia="en-US"/>
        </w:rPr>
        <w:t>t</w:t>
      </w:r>
      <w:r w:rsidR="000F35C2" w:rsidRPr="00F6088F">
        <w:rPr>
          <w:rFonts w:ascii="Garamond" w:hAnsi="Garamond" w:cs="Times New Roman"/>
          <w:lang w:eastAsia="en-US"/>
        </w:rPr>
        <w:t>(</w:t>
      </w:r>
      <w:proofErr w:type="gramEnd"/>
      <w:r w:rsidR="000F35C2" w:rsidRPr="00F6088F">
        <w:rPr>
          <w:rFonts w:ascii="Garamond" w:hAnsi="Garamond" w:cs="Times New Roman"/>
          <w:lang w:eastAsia="en-US"/>
        </w:rPr>
        <w:t>104)</w:t>
      </w:r>
      <w:r w:rsidR="00FE76A0" w:rsidRPr="00F6088F">
        <w:rPr>
          <w:rFonts w:ascii="Garamond" w:hAnsi="Garamond" w:cs="Times New Roman"/>
          <w:lang w:eastAsia="en-US"/>
        </w:rPr>
        <w:t xml:space="preserve"> = 2.297, </w:t>
      </w:r>
      <w:r w:rsidR="00FE76A0" w:rsidRPr="00F6088F">
        <w:rPr>
          <w:rFonts w:ascii="Garamond" w:hAnsi="Garamond" w:cs="Times New Roman"/>
          <w:i/>
          <w:iCs/>
          <w:lang w:eastAsia="en-US"/>
        </w:rPr>
        <w:t>p</w:t>
      </w:r>
      <w:r w:rsidR="00FE76A0" w:rsidRPr="00F6088F">
        <w:rPr>
          <w:rFonts w:ascii="Garamond" w:hAnsi="Garamond" w:cs="Times New Roman"/>
          <w:lang w:eastAsia="en-US"/>
        </w:rPr>
        <w:t xml:space="preserve"> = .024, and </w:t>
      </w:r>
      <w:r w:rsidR="000F35C2" w:rsidRPr="00F6088F">
        <w:rPr>
          <w:rFonts w:ascii="Garamond" w:hAnsi="Garamond" w:cs="Times New Roman"/>
          <w:lang w:eastAsia="en-US"/>
        </w:rPr>
        <w:t xml:space="preserve">Condition 3, </w:t>
      </w:r>
      <w:r w:rsidR="000F35C2" w:rsidRPr="00F6088F">
        <w:rPr>
          <w:rFonts w:ascii="Garamond" w:hAnsi="Garamond" w:cs="Times New Roman"/>
          <w:i/>
          <w:iCs/>
          <w:lang w:eastAsia="en-US"/>
        </w:rPr>
        <w:t>t</w:t>
      </w:r>
      <w:r w:rsidR="000F35C2" w:rsidRPr="00F6088F">
        <w:rPr>
          <w:rFonts w:ascii="Garamond" w:hAnsi="Garamond" w:cs="Times New Roman"/>
          <w:lang w:eastAsia="en-US"/>
        </w:rPr>
        <w:t>(10</w:t>
      </w:r>
      <w:r w:rsidR="00FE76A0" w:rsidRPr="00F6088F">
        <w:rPr>
          <w:rFonts w:ascii="Garamond" w:hAnsi="Garamond" w:cs="Times New Roman"/>
          <w:lang w:eastAsia="en-US"/>
        </w:rPr>
        <w:t>1</w:t>
      </w:r>
      <w:r w:rsidR="000F35C2" w:rsidRPr="00F6088F">
        <w:rPr>
          <w:rFonts w:ascii="Garamond" w:hAnsi="Garamond" w:cs="Times New Roman"/>
          <w:lang w:eastAsia="en-US"/>
        </w:rPr>
        <w:t xml:space="preserve">) = </w:t>
      </w:r>
      <w:r w:rsidR="00FE76A0" w:rsidRPr="00F6088F">
        <w:rPr>
          <w:rFonts w:ascii="Garamond" w:hAnsi="Garamond" w:cs="Times New Roman"/>
          <w:lang w:eastAsia="en-US"/>
        </w:rPr>
        <w:t xml:space="preserve">4.466, </w:t>
      </w:r>
      <w:r w:rsidR="00FE76A0" w:rsidRPr="00F6088F">
        <w:rPr>
          <w:rFonts w:ascii="Garamond" w:hAnsi="Garamond" w:cs="Times New Roman"/>
          <w:i/>
          <w:iCs/>
          <w:lang w:eastAsia="en-US"/>
        </w:rPr>
        <w:t>p</w:t>
      </w:r>
      <w:r w:rsidR="00FE76A0" w:rsidRPr="00F6088F">
        <w:rPr>
          <w:rFonts w:ascii="Garamond" w:hAnsi="Garamond" w:cs="Times New Roman"/>
          <w:lang w:eastAsia="en-US"/>
        </w:rPr>
        <w:t xml:space="preserve"> &lt; .001. However, </w:t>
      </w:r>
      <w:r w:rsidR="006027C2" w:rsidRPr="00F6088F">
        <w:rPr>
          <w:rFonts w:ascii="Garamond" w:hAnsi="Garamond" w:cs="Times New Roman"/>
          <w:lang w:eastAsia="en-US"/>
        </w:rPr>
        <w:t>as</w:t>
      </w:r>
      <w:r w:rsidR="00B119CD" w:rsidRPr="00F6088F">
        <w:rPr>
          <w:rFonts w:ascii="Garamond" w:hAnsi="Garamond" w:cs="Times New Roman"/>
          <w:lang w:eastAsia="en-US"/>
        </w:rPr>
        <w:t xml:space="preserve">, Table 1 and </w:t>
      </w:r>
      <w:r w:rsidR="00B119CD" w:rsidRPr="00F6088F">
        <w:rPr>
          <w:rFonts w:ascii="Garamond" w:hAnsi="Garamond" w:cs="Times New Roman"/>
          <w:lang w:eastAsia="en-US"/>
        </w:rPr>
        <w:lastRenderedPageBreak/>
        <w:t>Table 2 make clear</w:t>
      </w:r>
      <w:r w:rsidR="006027C2" w:rsidRPr="00F6088F">
        <w:rPr>
          <w:rFonts w:ascii="Garamond" w:hAnsi="Garamond" w:cs="Times New Roman"/>
          <w:lang w:eastAsia="en-US"/>
        </w:rPr>
        <w:t>,</w:t>
      </w:r>
      <w:r w:rsidR="00764FB6">
        <w:rPr>
          <w:rFonts w:ascii="Garamond" w:hAnsi="Garamond" w:cs="Times New Roman"/>
          <w:lang w:eastAsia="en-US"/>
        </w:rPr>
        <w:t xml:space="preserve"> </w:t>
      </w:r>
      <w:r w:rsidR="00FE76A0" w:rsidRPr="00F6088F">
        <w:rPr>
          <w:rFonts w:ascii="Garamond" w:hAnsi="Garamond" w:cs="Times New Roman"/>
          <w:lang w:eastAsia="en-US"/>
        </w:rPr>
        <w:t>the overall difference</w:t>
      </w:r>
      <w:r w:rsidR="00B119CD" w:rsidRPr="00F6088F">
        <w:rPr>
          <w:rFonts w:ascii="Garamond" w:hAnsi="Garamond" w:cs="Times New Roman"/>
          <w:lang w:eastAsia="en-US"/>
        </w:rPr>
        <w:t>s</w:t>
      </w:r>
      <w:r w:rsidR="00FE76A0" w:rsidRPr="00F6088F">
        <w:rPr>
          <w:rFonts w:ascii="Garamond" w:hAnsi="Garamond" w:cs="Times New Roman"/>
          <w:lang w:eastAsia="en-US"/>
        </w:rPr>
        <w:t xml:space="preserve"> between people</w:t>
      </w:r>
      <w:r w:rsidR="00B119CD" w:rsidRPr="00F6088F">
        <w:rPr>
          <w:rFonts w:ascii="Garamond" w:hAnsi="Garamond" w:cs="Times New Roman"/>
          <w:lang w:eastAsia="en-US"/>
        </w:rPr>
        <w:t>’s</w:t>
      </w:r>
      <w:r w:rsidR="00FE76A0" w:rsidRPr="00F6088F">
        <w:rPr>
          <w:rFonts w:ascii="Garamond" w:hAnsi="Garamond" w:cs="Times New Roman"/>
          <w:lang w:eastAsia="en-US"/>
        </w:rPr>
        <w:t xml:space="preserve"> judgments</w:t>
      </w:r>
      <w:r w:rsidR="00B119CD" w:rsidRPr="00F6088F">
        <w:rPr>
          <w:rFonts w:ascii="Garamond" w:hAnsi="Garamond" w:cs="Times New Roman"/>
          <w:lang w:eastAsia="en-US"/>
        </w:rPr>
        <w:t xml:space="preserve"> about the actual world and counterfactual world </w:t>
      </w:r>
      <w:r w:rsidR="006027C2" w:rsidRPr="00F6088F">
        <w:rPr>
          <w:rFonts w:ascii="Garamond" w:hAnsi="Garamond" w:cs="Times New Roman"/>
          <w:lang w:eastAsia="en-US"/>
        </w:rPr>
        <w:t>in these conditions</w:t>
      </w:r>
      <w:r w:rsidR="00764FB6">
        <w:rPr>
          <w:rFonts w:ascii="Garamond" w:hAnsi="Garamond" w:cs="Times New Roman"/>
          <w:lang w:eastAsia="en-US"/>
        </w:rPr>
        <w:t xml:space="preserve"> is </w:t>
      </w:r>
      <w:r w:rsidR="00B119CD" w:rsidRPr="00F6088F">
        <w:rPr>
          <w:rFonts w:ascii="Garamond" w:hAnsi="Garamond" w:cs="Times New Roman"/>
          <w:lang w:eastAsia="en-US"/>
        </w:rPr>
        <w:t>very small</w:t>
      </w:r>
      <w:r w:rsidR="006027C2" w:rsidRPr="00F6088F">
        <w:rPr>
          <w:rFonts w:ascii="Garamond" w:hAnsi="Garamond" w:cs="Times New Roman"/>
          <w:lang w:eastAsia="en-US"/>
        </w:rPr>
        <w:t xml:space="preserve">, and roughly what you might expect (since one would expect people to be more confident in their judgements about scenarios considered as actual </w:t>
      </w:r>
      <w:r w:rsidR="004D7300">
        <w:rPr>
          <w:rFonts w:ascii="Garamond" w:hAnsi="Garamond" w:cs="Times New Roman"/>
          <w:lang w:eastAsia="en-US"/>
        </w:rPr>
        <w:t>than</w:t>
      </w:r>
      <w:r w:rsidR="00C46DB0">
        <w:rPr>
          <w:rFonts w:ascii="Garamond" w:hAnsi="Garamond" w:cs="Times New Roman"/>
          <w:lang w:eastAsia="en-US"/>
        </w:rPr>
        <w:t xml:space="preserve"> they would </w:t>
      </w:r>
      <w:r w:rsidR="006027C2" w:rsidRPr="00F6088F">
        <w:rPr>
          <w:rFonts w:ascii="Garamond" w:hAnsi="Garamond" w:cs="Times New Roman"/>
          <w:lang w:eastAsia="en-US"/>
        </w:rPr>
        <w:t xml:space="preserve">scenarios considered as counterfactual). </w:t>
      </w:r>
    </w:p>
    <w:p w14:paraId="1D0BA25C" w14:textId="247F960A" w:rsidR="002F400A" w:rsidRPr="00F6088F" w:rsidRDefault="009A0787" w:rsidP="001061DC">
      <w:pPr>
        <w:widowControl w:val="0"/>
        <w:autoSpaceDE w:val="0"/>
        <w:autoSpaceDN w:val="0"/>
        <w:adjustRightInd w:val="0"/>
        <w:spacing w:after="0" w:line="360" w:lineRule="auto"/>
        <w:ind w:firstLine="720"/>
        <w:jc w:val="both"/>
        <w:rPr>
          <w:rFonts w:ascii="Garamond" w:hAnsi="Garamond" w:cs="Times New Roman"/>
          <w:lang w:eastAsia="en-US"/>
        </w:rPr>
      </w:pPr>
      <w:r w:rsidRPr="00F6088F">
        <w:rPr>
          <w:rFonts w:ascii="Garamond" w:hAnsi="Garamond" w:cs="Times New Roman"/>
          <w:lang w:eastAsia="en-US"/>
        </w:rPr>
        <w:t>Finally, despite</w:t>
      </w:r>
      <w:r w:rsidR="00B42A32" w:rsidRPr="00F6088F">
        <w:rPr>
          <w:rFonts w:ascii="Garamond" w:hAnsi="Garamond" w:cs="Times New Roman"/>
          <w:lang w:eastAsia="en-US"/>
        </w:rPr>
        <w:t xml:space="preserve"> </w:t>
      </w:r>
      <w:r w:rsidRPr="00F6088F">
        <w:rPr>
          <w:rFonts w:ascii="Garamond" w:hAnsi="Garamond" w:cs="Times New Roman"/>
          <w:lang w:eastAsia="en-US"/>
        </w:rPr>
        <w:t>people</w:t>
      </w:r>
      <w:r w:rsidR="00764FB6">
        <w:rPr>
          <w:rFonts w:ascii="Garamond" w:hAnsi="Garamond" w:cs="Times New Roman"/>
          <w:lang w:eastAsia="en-US"/>
        </w:rPr>
        <w:t>,</w:t>
      </w:r>
      <w:r w:rsidR="00C90420">
        <w:rPr>
          <w:rFonts w:ascii="Garamond" w:hAnsi="Garamond" w:cs="Times New Roman"/>
          <w:lang w:eastAsia="en-US"/>
        </w:rPr>
        <w:t xml:space="preserve"> overall</w:t>
      </w:r>
      <w:r w:rsidR="00764FB6">
        <w:rPr>
          <w:rFonts w:ascii="Garamond" w:hAnsi="Garamond" w:cs="Times New Roman"/>
          <w:lang w:eastAsia="en-US"/>
        </w:rPr>
        <w:t>,</w:t>
      </w:r>
      <w:r w:rsidR="00C90420">
        <w:rPr>
          <w:rFonts w:ascii="Garamond" w:hAnsi="Garamond" w:cs="Times New Roman"/>
          <w:lang w:eastAsia="en-US"/>
        </w:rPr>
        <w:t xml:space="preserve"> </w:t>
      </w:r>
      <w:r w:rsidRPr="00F6088F">
        <w:rPr>
          <w:rFonts w:ascii="Garamond" w:hAnsi="Garamond" w:cs="Times New Roman"/>
          <w:lang w:eastAsia="en-US"/>
        </w:rPr>
        <w:t>agreeing</w:t>
      </w:r>
      <w:r w:rsidR="006027C2" w:rsidRPr="00F6088F">
        <w:rPr>
          <w:rFonts w:ascii="Garamond" w:hAnsi="Garamond" w:cs="Times New Roman"/>
          <w:lang w:eastAsia="en-US"/>
        </w:rPr>
        <w:t xml:space="preserve"> that</w:t>
      </w:r>
      <w:r w:rsidRPr="00F6088F">
        <w:rPr>
          <w:rFonts w:ascii="Garamond" w:hAnsi="Garamond" w:cs="Times New Roman"/>
          <w:lang w:eastAsia="en-US"/>
        </w:rPr>
        <w:t xml:space="preserve"> there is time </w:t>
      </w:r>
      <w:r w:rsidR="00BE143E" w:rsidRPr="00F6088F">
        <w:rPr>
          <w:rFonts w:ascii="Garamond" w:hAnsi="Garamond" w:cs="Times New Roman"/>
          <w:lang w:eastAsia="en-US"/>
        </w:rPr>
        <w:t>both in the</w:t>
      </w:r>
      <w:r w:rsidR="00B119CD" w:rsidRPr="00F6088F">
        <w:rPr>
          <w:rFonts w:ascii="Garamond" w:hAnsi="Garamond" w:cs="Times New Roman"/>
          <w:lang w:eastAsia="en-US"/>
        </w:rPr>
        <w:t xml:space="preserve"> </w:t>
      </w:r>
      <w:r w:rsidR="00BE143E" w:rsidRPr="00F6088F">
        <w:rPr>
          <w:rFonts w:ascii="Garamond" w:hAnsi="Garamond" w:cs="Times New Roman"/>
          <w:lang w:eastAsia="en-US"/>
        </w:rPr>
        <w:t>actual world</w:t>
      </w:r>
      <w:r w:rsidR="00B119CD" w:rsidRPr="00F6088F">
        <w:rPr>
          <w:rFonts w:ascii="Garamond" w:hAnsi="Garamond" w:cs="Times New Roman"/>
          <w:lang w:eastAsia="en-US"/>
        </w:rPr>
        <w:t xml:space="preserve"> and counterfactual world </w:t>
      </w:r>
      <w:r w:rsidR="00BE143E" w:rsidRPr="00F6088F">
        <w:rPr>
          <w:rFonts w:ascii="Garamond" w:hAnsi="Garamond" w:cs="Times New Roman"/>
          <w:lang w:eastAsia="en-US"/>
        </w:rPr>
        <w:t xml:space="preserve">across all five conditions, </w:t>
      </w:r>
      <w:r w:rsidRPr="00F6088F">
        <w:rPr>
          <w:rFonts w:ascii="Garamond" w:hAnsi="Garamond" w:cs="Times New Roman"/>
          <w:lang w:eastAsia="en-US"/>
        </w:rPr>
        <w:t>we were interested in</w:t>
      </w:r>
      <w:r w:rsidR="00B42A32" w:rsidRPr="00F6088F">
        <w:rPr>
          <w:rFonts w:ascii="Garamond" w:hAnsi="Garamond" w:cs="Times New Roman"/>
          <w:lang w:eastAsia="en-US"/>
        </w:rPr>
        <w:t xml:space="preserve"> testing </w:t>
      </w:r>
      <w:r w:rsidRPr="00F6088F">
        <w:rPr>
          <w:rFonts w:ascii="Garamond" w:hAnsi="Garamond" w:cs="Times New Roman"/>
          <w:lang w:eastAsia="en-US"/>
        </w:rPr>
        <w:t>whether there w</w:t>
      </w:r>
      <w:r w:rsidR="00B42A32" w:rsidRPr="00F6088F">
        <w:rPr>
          <w:rFonts w:ascii="Garamond" w:hAnsi="Garamond" w:cs="Times New Roman"/>
          <w:lang w:eastAsia="en-US"/>
        </w:rPr>
        <w:t>ere</w:t>
      </w:r>
      <w:r w:rsidRPr="00F6088F">
        <w:rPr>
          <w:rFonts w:ascii="Garamond" w:hAnsi="Garamond" w:cs="Times New Roman"/>
          <w:lang w:eastAsia="en-US"/>
        </w:rPr>
        <w:t xml:space="preserve"> any significant differences</w:t>
      </w:r>
      <w:r w:rsidR="00B42A32" w:rsidRPr="00F6088F">
        <w:rPr>
          <w:rFonts w:ascii="Garamond" w:hAnsi="Garamond" w:cs="Times New Roman"/>
          <w:lang w:eastAsia="en-US"/>
        </w:rPr>
        <w:t xml:space="preserve"> between </w:t>
      </w:r>
      <w:r w:rsidRPr="00F6088F">
        <w:rPr>
          <w:rFonts w:ascii="Garamond" w:hAnsi="Garamond" w:cs="Times New Roman"/>
          <w:lang w:eastAsia="en-US"/>
        </w:rPr>
        <w:t>levels of agreement across</w:t>
      </w:r>
      <w:r w:rsidR="00F21D0A" w:rsidRPr="00F6088F">
        <w:rPr>
          <w:rFonts w:ascii="Garamond" w:hAnsi="Garamond" w:cs="Times New Roman"/>
          <w:lang w:eastAsia="en-US"/>
        </w:rPr>
        <w:t xml:space="preserve"> </w:t>
      </w:r>
      <w:r w:rsidRPr="00F6088F">
        <w:rPr>
          <w:rFonts w:ascii="Garamond" w:hAnsi="Garamond" w:cs="Times New Roman"/>
          <w:lang w:eastAsia="en-US"/>
        </w:rPr>
        <w:t xml:space="preserve">the conditions we tested. </w:t>
      </w:r>
      <w:r w:rsidR="00E317A3" w:rsidRPr="00F6088F">
        <w:rPr>
          <w:rFonts w:ascii="Garamond" w:hAnsi="Garamond" w:cs="Times New Roman"/>
          <w:lang w:eastAsia="en-US"/>
        </w:rPr>
        <w:t>In particular, we</w:t>
      </w:r>
      <w:r w:rsidR="00764FB6">
        <w:rPr>
          <w:rFonts w:ascii="Garamond" w:hAnsi="Garamond" w:cs="Times New Roman"/>
          <w:lang w:eastAsia="en-US"/>
        </w:rPr>
        <w:t xml:space="preserve"> were </w:t>
      </w:r>
      <w:r w:rsidR="00E317A3" w:rsidRPr="00F6088F">
        <w:rPr>
          <w:rFonts w:ascii="Garamond" w:hAnsi="Garamond" w:cs="Times New Roman"/>
          <w:lang w:eastAsia="en-US"/>
        </w:rPr>
        <w:t xml:space="preserve">interested in whether </w:t>
      </w:r>
      <w:r w:rsidR="00C61393" w:rsidRPr="00F6088F">
        <w:rPr>
          <w:rFonts w:ascii="Garamond" w:hAnsi="Garamond" w:cs="Times New Roman"/>
          <w:lang w:eastAsia="en-US"/>
        </w:rPr>
        <w:t xml:space="preserve">it makes a difference to people’s levels of agreement that there is time in the actual world, </w:t>
      </w:r>
      <w:r w:rsidR="00C04C96" w:rsidRPr="00F6088F">
        <w:rPr>
          <w:rFonts w:ascii="Garamond" w:hAnsi="Garamond" w:cs="Times New Roman"/>
          <w:lang w:eastAsia="en-US"/>
        </w:rPr>
        <w:t xml:space="preserve">first, </w:t>
      </w:r>
      <w:r w:rsidR="00C61393" w:rsidRPr="00F6088F">
        <w:rPr>
          <w:rFonts w:ascii="Garamond" w:hAnsi="Garamond" w:cs="Times New Roman"/>
          <w:lang w:eastAsia="en-US"/>
        </w:rPr>
        <w:t>whether the condition</w:t>
      </w:r>
      <w:r w:rsidR="00C04C96" w:rsidRPr="00F6088F">
        <w:rPr>
          <w:rFonts w:ascii="Garamond" w:hAnsi="Garamond" w:cs="Times New Roman"/>
          <w:lang w:eastAsia="en-US"/>
        </w:rPr>
        <w:t xml:space="preserve"> they are in</w:t>
      </w:r>
      <w:r w:rsidR="00C61393" w:rsidRPr="00F6088F">
        <w:rPr>
          <w:rFonts w:ascii="Garamond" w:hAnsi="Garamond" w:cs="Times New Roman"/>
          <w:lang w:eastAsia="en-US"/>
        </w:rPr>
        <w:t xml:space="preserve"> is one in which there is </w:t>
      </w:r>
      <w:r w:rsidR="00C61393" w:rsidRPr="00F6088F">
        <w:rPr>
          <w:rFonts w:ascii="Garamond" w:hAnsi="Garamond" w:cs="Times New Roman"/>
          <w:i/>
          <w:lang w:eastAsia="en-US"/>
        </w:rPr>
        <w:t>something</w:t>
      </w:r>
      <w:r w:rsidR="00C61393" w:rsidRPr="00F6088F">
        <w:rPr>
          <w:rFonts w:ascii="Garamond" w:hAnsi="Garamond" w:cs="Times New Roman"/>
          <w:lang w:eastAsia="en-US"/>
        </w:rPr>
        <w:t xml:space="preserve"> responsible for causation and change as opposed to there being </w:t>
      </w:r>
      <w:r w:rsidR="00C04C96" w:rsidRPr="00F6088F">
        <w:rPr>
          <w:rFonts w:ascii="Garamond" w:hAnsi="Garamond" w:cs="Times New Roman"/>
          <w:lang w:eastAsia="en-US"/>
        </w:rPr>
        <w:t>nothing</w:t>
      </w:r>
      <w:r w:rsidR="00C61393" w:rsidRPr="00F6088F">
        <w:rPr>
          <w:rFonts w:ascii="Garamond" w:hAnsi="Garamond" w:cs="Times New Roman"/>
          <w:lang w:eastAsia="en-US"/>
        </w:rPr>
        <w:t xml:space="preserve"> </w:t>
      </w:r>
      <w:r w:rsidR="00C04C96" w:rsidRPr="00F6088F">
        <w:rPr>
          <w:rFonts w:ascii="Garamond" w:hAnsi="Garamond" w:cs="Times New Roman"/>
          <w:lang w:eastAsia="en-US"/>
        </w:rPr>
        <w:t>responsible for causation and change</w:t>
      </w:r>
      <w:r w:rsidR="0066417C">
        <w:rPr>
          <w:rFonts w:ascii="Garamond" w:hAnsi="Garamond" w:cs="Times New Roman"/>
          <w:lang w:eastAsia="en-US"/>
        </w:rPr>
        <w:t>, and</w:t>
      </w:r>
      <w:r w:rsidR="00764FB6">
        <w:rPr>
          <w:rFonts w:ascii="Garamond" w:hAnsi="Garamond" w:cs="Times New Roman"/>
          <w:lang w:eastAsia="en-US"/>
        </w:rPr>
        <w:t xml:space="preserve"> </w:t>
      </w:r>
      <w:r w:rsidR="0066417C">
        <w:rPr>
          <w:rFonts w:ascii="Garamond" w:hAnsi="Garamond" w:cs="Times New Roman"/>
          <w:lang w:eastAsia="en-US"/>
        </w:rPr>
        <w:t>s</w:t>
      </w:r>
      <w:r w:rsidR="00C04C96" w:rsidRPr="00F6088F">
        <w:rPr>
          <w:rFonts w:ascii="Garamond" w:hAnsi="Garamond" w:cs="Times New Roman"/>
          <w:lang w:eastAsia="en-US"/>
        </w:rPr>
        <w:t>econd</w:t>
      </w:r>
      <w:r w:rsidR="0066417C">
        <w:rPr>
          <w:rFonts w:ascii="Garamond" w:hAnsi="Garamond" w:cs="Times New Roman"/>
          <w:lang w:eastAsia="en-US"/>
        </w:rPr>
        <w:t>,</w:t>
      </w:r>
      <w:r w:rsidR="00C61393" w:rsidRPr="00F6088F">
        <w:rPr>
          <w:rFonts w:ascii="Garamond" w:hAnsi="Garamond" w:cs="Times New Roman"/>
          <w:lang w:eastAsia="en-US"/>
        </w:rPr>
        <w:t xml:space="preserve"> </w:t>
      </w:r>
      <w:r w:rsidR="00C04C96" w:rsidRPr="00F6088F">
        <w:rPr>
          <w:rFonts w:ascii="Garamond" w:hAnsi="Garamond" w:cs="Times New Roman"/>
          <w:lang w:eastAsia="en-US"/>
        </w:rPr>
        <w:t xml:space="preserve">whether it makes a difference to their levels of agreement whether the condition they are in is one in which </w:t>
      </w:r>
      <w:r w:rsidR="00C61393" w:rsidRPr="00F6088F">
        <w:rPr>
          <w:rFonts w:ascii="Garamond" w:hAnsi="Garamond" w:cs="Times New Roman"/>
          <w:lang w:eastAsia="en-US"/>
        </w:rPr>
        <w:t xml:space="preserve">they are </w:t>
      </w:r>
      <w:r w:rsidR="00C61393" w:rsidRPr="00F6088F">
        <w:rPr>
          <w:rFonts w:ascii="Garamond" w:hAnsi="Garamond" w:cs="Times New Roman"/>
          <w:i/>
          <w:lang w:eastAsia="en-US"/>
        </w:rPr>
        <w:t>actually</w:t>
      </w:r>
      <w:r w:rsidR="00C61393" w:rsidRPr="00F6088F">
        <w:rPr>
          <w:rFonts w:ascii="Garamond" w:hAnsi="Garamond" w:cs="Times New Roman"/>
          <w:lang w:eastAsia="en-US"/>
        </w:rPr>
        <w:t xml:space="preserve"> </w:t>
      </w:r>
      <w:r w:rsidR="00C61393" w:rsidRPr="00F6088F">
        <w:rPr>
          <w:rFonts w:ascii="Garamond" w:hAnsi="Garamond" w:cs="Times New Roman"/>
          <w:i/>
          <w:lang w:eastAsia="en-US"/>
        </w:rPr>
        <w:t>tracking</w:t>
      </w:r>
      <w:r w:rsidR="00C61393" w:rsidRPr="00F6088F">
        <w:rPr>
          <w:rFonts w:ascii="Garamond" w:hAnsi="Garamond" w:cs="Times New Roman"/>
          <w:lang w:eastAsia="en-US"/>
        </w:rPr>
        <w:t xml:space="preserve"> what is responsible for time and causation, or </w:t>
      </w:r>
      <w:r w:rsidR="00C61393" w:rsidRPr="00F6088F">
        <w:rPr>
          <w:rFonts w:ascii="Garamond" w:hAnsi="Garamond" w:cs="Times New Roman"/>
          <w:i/>
          <w:lang w:eastAsia="en-US"/>
        </w:rPr>
        <w:t>failing</w:t>
      </w:r>
      <w:r w:rsidR="00C61393" w:rsidRPr="00F6088F">
        <w:rPr>
          <w:rFonts w:ascii="Garamond" w:hAnsi="Garamond" w:cs="Times New Roman"/>
          <w:lang w:eastAsia="en-US"/>
        </w:rPr>
        <w:t xml:space="preserve"> to track that thing</w:t>
      </w:r>
      <w:r w:rsidR="0066417C">
        <w:rPr>
          <w:rFonts w:ascii="Garamond" w:hAnsi="Garamond" w:cs="Times New Roman"/>
          <w:lang w:eastAsia="en-US"/>
        </w:rPr>
        <w:t>, and,</w:t>
      </w:r>
      <w:r w:rsidR="00764FB6">
        <w:rPr>
          <w:rFonts w:ascii="Garamond" w:hAnsi="Garamond" w:cs="Times New Roman"/>
          <w:lang w:eastAsia="en-US"/>
        </w:rPr>
        <w:t xml:space="preserve"> </w:t>
      </w:r>
      <w:r w:rsidR="0066417C">
        <w:rPr>
          <w:rFonts w:ascii="Garamond" w:hAnsi="Garamond" w:cs="Times New Roman"/>
          <w:lang w:eastAsia="en-US"/>
        </w:rPr>
        <w:t>t</w:t>
      </w:r>
      <w:r w:rsidR="002F400A" w:rsidRPr="00F6088F">
        <w:rPr>
          <w:rFonts w:ascii="Garamond" w:hAnsi="Garamond" w:cs="Times New Roman"/>
          <w:lang w:eastAsia="en-US"/>
        </w:rPr>
        <w:t xml:space="preserve">hird, whether it makes a difference to their levels of agreement whether the condition they are in is one in which what they are tracking, or failing to track, is similar to what they supposed it to be, or dissimilar to what they supposed it to be. </w:t>
      </w:r>
    </w:p>
    <w:p w14:paraId="5429146A" w14:textId="41FCF806" w:rsidR="005A6E72" w:rsidRPr="00F6088F" w:rsidRDefault="009A0787" w:rsidP="001061DC">
      <w:pPr>
        <w:widowControl w:val="0"/>
        <w:autoSpaceDE w:val="0"/>
        <w:autoSpaceDN w:val="0"/>
        <w:adjustRightInd w:val="0"/>
        <w:spacing w:after="0" w:line="360" w:lineRule="auto"/>
        <w:ind w:firstLine="720"/>
        <w:jc w:val="both"/>
        <w:rPr>
          <w:rFonts w:ascii="Garamond" w:hAnsi="Garamond" w:cs="Times New Roman"/>
          <w:lang w:eastAsia="en-US"/>
        </w:rPr>
      </w:pPr>
      <w:r w:rsidRPr="00F6088F">
        <w:rPr>
          <w:rFonts w:ascii="Garamond" w:hAnsi="Garamond" w:cs="Times New Roman"/>
          <w:lang w:eastAsia="en-US"/>
        </w:rPr>
        <w:t>To test this</w:t>
      </w:r>
      <w:r w:rsidR="00F21D0A" w:rsidRPr="00F6088F">
        <w:rPr>
          <w:rFonts w:ascii="Garamond" w:hAnsi="Garamond" w:cs="Times New Roman"/>
          <w:lang w:eastAsia="en-US"/>
        </w:rPr>
        <w:t>,</w:t>
      </w:r>
      <w:r w:rsidRPr="00F6088F">
        <w:rPr>
          <w:rFonts w:ascii="Garamond" w:hAnsi="Garamond" w:cs="Times New Roman"/>
          <w:lang w:eastAsia="en-US"/>
        </w:rPr>
        <w:t xml:space="preserve"> we ran</w:t>
      </w:r>
      <w:r w:rsidR="00C6521A" w:rsidRPr="00F6088F">
        <w:rPr>
          <w:rFonts w:ascii="Garamond" w:hAnsi="Garamond" w:cs="Times New Roman"/>
          <w:lang w:eastAsia="en-US"/>
        </w:rPr>
        <w:t xml:space="preserve"> a </w:t>
      </w:r>
      <w:r w:rsidRPr="00F6088F">
        <w:rPr>
          <w:rFonts w:ascii="Garamond" w:hAnsi="Garamond" w:cs="Times New Roman"/>
          <w:lang w:val="en-US"/>
        </w:rPr>
        <w:t>Kruskal-Wallis test to compare people’s</w:t>
      </w:r>
      <w:r w:rsidR="00F21D0A" w:rsidRPr="00F6088F">
        <w:rPr>
          <w:rFonts w:ascii="Garamond" w:hAnsi="Garamond" w:cs="Times New Roman"/>
          <w:lang w:val="en-US"/>
        </w:rPr>
        <w:t xml:space="preserve"> </w:t>
      </w:r>
      <w:r w:rsidRPr="00F6088F">
        <w:rPr>
          <w:rFonts w:ascii="Garamond" w:hAnsi="Garamond" w:cs="Times New Roman"/>
          <w:lang w:eastAsia="en-US"/>
        </w:rPr>
        <w:t>levels of agreement</w:t>
      </w:r>
      <w:r w:rsidR="00F21D0A" w:rsidRPr="00F6088F">
        <w:rPr>
          <w:rFonts w:ascii="Garamond" w:hAnsi="Garamond" w:cs="Times New Roman"/>
          <w:lang w:eastAsia="en-US"/>
        </w:rPr>
        <w:t xml:space="preserve"> to </w:t>
      </w:r>
      <w:r w:rsidRPr="00F6088F">
        <w:rPr>
          <w:rFonts w:ascii="Garamond" w:hAnsi="Garamond" w:cs="Times New Roman"/>
          <w:lang w:eastAsia="en-US"/>
        </w:rPr>
        <w:t>the actual world</w:t>
      </w:r>
      <w:r w:rsidR="00C6521A" w:rsidRPr="00F6088F">
        <w:rPr>
          <w:rFonts w:ascii="Garamond" w:hAnsi="Garamond" w:cs="Times New Roman"/>
          <w:lang w:eastAsia="en-US"/>
        </w:rPr>
        <w:t xml:space="preserve"> </w:t>
      </w:r>
      <w:r w:rsidR="00F21D0A" w:rsidRPr="00F6088F">
        <w:rPr>
          <w:rFonts w:ascii="Garamond" w:hAnsi="Garamond" w:cs="Times New Roman"/>
          <w:lang w:eastAsia="en-US"/>
        </w:rPr>
        <w:t>across all conditions</w:t>
      </w:r>
      <w:r w:rsidRPr="00F6088F">
        <w:rPr>
          <w:rFonts w:ascii="Garamond" w:hAnsi="Garamond" w:cs="Times New Roman"/>
          <w:lang w:eastAsia="en-US"/>
        </w:rPr>
        <w:t>.</w:t>
      </w:r>
      <w:r w:rsidRPr="00F6088F">
        <w:rPr>
          <w:rStyle w:val="FootnoteReference"/>
          <w:rFonts w:ascii="Garamond" w:hAnsi="Garamond" w:cs="Times New Roman"/>
          <w:lang w:eastAsia="en-US"/>
        </w:rPr>
        <w:footnoteReference w:id="10"/>
      </w:r>
      <w:r w:rsidRPr="00F6088F">
        <w:rPr>
          <w:rFonts w:ascii="Garamond" w:hAnsi="Garamond" w:cs="Times New Roman"/>
          <w:lang w:eastAsia="en-US"/>
        </w:rPr>
        <w:t xml:space="preserve"> </w:t>
      </w:r>
      <w:r w:rsidR="005A6E72" w:rsidRPr="00F6088F">
        <w:rPr>
          <w:rFonts w:ascii="Garamond" w:hAnsi="Garamond" w:cs="Times New Roman"/>
          <w:lang w:eastAsia="en-US"/>
        </w:rPr>
        <w:t>The result of th</w:t>
      </w:r>
      <w:r w:rsidR="00C6521A" w:rsidRPr="00F6088F">
        <w:rPr>
          <w:rFonts w:ascii="Garamond" w:hAnsi="Garamond" w:cs="Times New Roman"/>
          <w:lang w:eastAsia="en-US"/>
        </w:rPr>
        <w:t xml:space="preserve">is </w:t>
      </w:r>
      <w:r w:rsidR="005A6E72" w:rsidRPr="00F6088F">
        <w:rPr>
          <w:rFonts w:ascii="Garamond" w:hAnsi="Garamond" w:cs="Times New Roman"/>
          <w:lang w:eastAsia="en-US"/>
        </w:rPr>
        <w:t>test showed that there was a significant difference between conditions in people’s levels of agreement that there is time in the</w:t>
      </w:r>
      <w:r w:rsidR="00C6521A" w:rsidRPr="00F6088F">
        <w:rPr>
          <w:rFonts w:ascii="Garamond" w:hAnsi="Garamond" w:cs="Times New Roman"/>
          <w:lang w:eastAsia="en-US"/>
        </w:rPr>
        <w:t xml:space="preserve"> </w:t>
      </w:r>
      <w:r w:rsidR="005A6E72" w:rsidRPr="00F6088F">
        <w:rPr>
          <w:rFonts w:ascii="Garamond" w:hAnsi="Garamond" w:cs="Times New Roman"/>
          <w:lang w:eastAsia="en-US"/>
        </w:rPr>
        <w:t xml:space="preserve">actual world, </w:t>
      </w:r>
      <w:r w:rsidR="005A6E72" w:rsidRPr="00F6088F">
        <w:rPr>
          <w:rFonts w:ascii="Garamond" w:hAnsi="Garamond" w:cs="Times New Roman"/>
          <w:i/>
          <w:iCs/>
          <w:lang w:eastAsia="en-US"/>
        </w:rPr>
        <w:t>X</w:t>
      </w:r>
      <w:r w:rsidR="005A6E72" w:rsidRPr="00F6088F">
        <w:rPr>
          <w:rFonts w:ascii="Garamond" w:hAnsi="Garamond" w:cs="Times New Roman"/>
          <w:i/>
          <w:iCs/>
          <w:vertAlign w:val="superscript"/>
          <w:lang w:eastAsia="en-US"/>
        </w:rPr>
        <w:t>2</w:t>
      </w:r>
      <w:r w:rsidR="005A6E72" w:rsidRPr="00F6088F">
        <w:rPr>
          <w:rFonts w:ascii="Garamond" w:hAnsi="Garamond" w:cs="Times New Roman"/>
          <w:lang w:eastAsia="en-US"/>
        </w:rPr>
        <w:t xml:space="preserve"> (4, N = 505) = 9.520, </w:t>
      </w:r>
      <w:r w:rsidR="005A6E72" w:rsidRPr="00F6088F">
        <w:rPr>
          <w:rFonts w:ascii="Garamond" w:hAnsi="Garamond" w:cs="Times New Roman"/>
          <w:i/>
          <w:iCs/>
          <w:lang w:eastAsia="en-US"/>
        </w:rPr>
        <w:t>p</w:t>
      </w:r>
      <w:r w:rsidR="005A6E72" w:rsidRPr="00F6088F">
        <w:rPr>
          <w:rFonts w:ascii="Garamond" w:hAnsi="Garamond" w:cs="Times New Roman"/>
          <w:lang w:eastAsia="en-US"/>
        </w:rPr>
        <w:t xml:space="preserve"> = .049. </w:t>
      </w:r>
      <w:bookmarkStart w:id="2" w:name="_Hlk70862234"/>
      <w:r w:rsidR="001A7798">
        <w:rPr>
          <w:rFonts w:ascii="Garamond" w:hAnsi="Garamond" w:cs="Times New Roman"/>
          <w:lang w:eastAsia="en-US"/>
        </w:rPr>
        <w:t xml:space="preserve">We then performed a </w:t>
      </w:r>
      <w:r w:rsidR="005A6E72" w:rsidRPr="00F6088F">
        <w:rPr>
          <w:rFonts w:ascii="Garamond" w:hAnsi="Garamond" w:cs="Times New Roman"/>
          <w:lang w:eastAsia="en-US"/>
        </w:rPr>
        <w:t>follow-up Mann-Whitney U tests with a Bonferroni correction</w:t>
      </w:r>
      <w:r w:rsidR="001A7798">
        <w:rPr>
          <w:rFonts w:ascii="Garamond" w:hAnsi="Garamond" w:cs="Times New Roman"/>
          <w:lang w:eastAsia="en-US"/>
        </w:rPr>
        <w:t xml:space="preserve"> to test which conditions differed significantly from one another.</w:t>
      </w:r>
      <w:bookmarkEnd w:id="2"/>
      <w:r w:rsidR="001A7798">
        <w:rPr>
          <w:rStyle w:val="FootnoteReference"/>
          <w:rFonts w:ascii="Garamond" w:hAnsi="Garamond" w:cs="Times New Roman"/>
          <w:lang w:eastAsia="en-US"/>
        </w:rPr>
        <w:footnoteReference w:id="11"/>
      </w:r>
      <w:r w:rsidR="001A7798">
        <w:rPr>
          <w:rFonts w:ascii="Garamond" w:hAnsi="Garamond" w:cs="Times New Roman"/>
          <w:lang w:eastAsia="en-US"/>
        </w:rPr>
        <w:t xml:space="preserve"> However, these tests</w:t>
      </w:r>
      <w:r w:rsidR="001A7798" w:rsidRPr="00F6088F">
        <w:rPr>
          <w:rFonts w:ascii="Garamond" w:hAnsi="Garamond" w:cs="Times New Roman"/>
          <w:lang w:eastAsia="en-US"/>
        </w:rPr>
        <w:t xml:space="preserve"> failed</w:t>
      </w:r>
      <w:r w:rsidR="005A6E72" w:rsidRPr="00F6088F">
        <w:rPr>
          <w:rFonts w:ascii="Garamond" w:hAnsi="Garamond" w:cs="Times New Roman"/>
          <w:lang w:eastAsia="en-US"/>
        </w:rPr>
        <w:t xml:space="preserve"> to show-up any significant differences.</w:t>
      </w:r>
      <w:r w:rsidR="0066417C">
        <w:rPr>
          <w:rFonts w:ascii="Garamond" w:hAnsi="Garamond" w:cs="Times New Roman"/>
          <w:lang w:eastAsia="en-US"/>
        </w:rPr>
        <w:t xml:space="preserve"> </w:t>
      </w:r>
      <w:r w:rsidR="005A6E72" w:rsidRPr="00F6088F">
        <w:rPr>
          <w:rFonts w:ascii="Garamond" w:hAnsi="Garamond" w:cs="Times New Roman"/>
          <w:lang w:eastAsia="en-US"/>
        </w:rPr>
        <w:t>So, it does not seem to make a difference</w:t>
      </w:r>
      <w:r w:rsidR="00CD7C68" w:rsidRPr="00F6088F">
        <w:rPr>
          <w:rFonts w:ascii="Garamond" w:hAnsi="Garamond" w:cs="Times New Roman"/>
          <w:lang w:eastAsia="en-US"/>
        </w:rPr>
        <w:t xml:space="preserve"> to</w:t>
      </w:r>
      <w:r w:rsidR="005A6E72" w:rsidRPr="00F6088F">
        <w:rPr>
          <w:rFonts w:ascii="Garamond" w:hAnsi="Garamond" w:cs="Times New Roman"/>
          <w:lang w:eastAsia="en-US"/>
        </w:rPr>
        <w:t xml:space="preserve"> people’s level</w:t>
      </w:r>
      <w:r w:rsidR="00CD7C68" w:rsidRPr="00F6088F">
        <w:rPr>
          <w:rFonts w:ascii="Garamond" w:hAnsi="Garamond" w:cs="Times New Roman"/>
          <w:lang w:eastAsia="en-US"/>
        </w:rPr>
        <w:t>s</w:t>
      </w:r>
      <w:r w:rsidR="005A6E72" w:rsidRPr="00F6088F">
        <w:rPr>
          <w:rFonts w:ascii="Garamond" w:hAnsi="Garamond" w:cs="Times New Roman"/>
          <w:lang w:eastAsia="en-US"/>
        </w:rPr>
        <w:t xml:space="preserve"> of agreement </w:t>
      </w:r>
      <w:r w:rsidR="00F60556" w:rsidRPr="00F6088F">
        <w:rPr>
          <w:rFonts w:ascii="Garamond" w:hAnsi="Garamond" w:cs="Times New Roman"/>
          <w:lang w:eastAsia="en-US"/>
        </w:rPr>
        <w:t xml:space="preserve">that there is actually time, </w:t>
      </w:r>
      <w:r w:rsidR="005A6E72" w:rsidRPr="00F6088F">
        <w:rPr>
          <w:rFonts w:ascii="Garamond" w:hAnsi="Garamond" w:cs="Times New Roman"/>
          <w:lang w:eastAsia="en-US"/>
        </w:rPr>
        <w:t>that</w:t>
      </w:r>
      <w:r w:rsidR="00CD7C68" w:rsidRPr="00F6088F">
        <w:rPr>
          <w:rFonts w:ascii="Garamond" w:hAnsi="Garamond" w:cs="Times New Roman"/>
          <w:lang w:eastAsia="en-US"/>
        </w:rPr>
        <w:t xml:space="preserve"> (a) there is something</w:t>
      </w:r>
      <w:r w:rsidR="00F60556" w:rsidRPr="00F6088F">
        <w:rPr>
          <w:rFonts w:ascii="Garamond" w:hAnsi="Garamond" w:cs="Times New Roman"/>
          <w:lang w:eastAsia="en-US"/>
        </w:rPr>
        <w:t xml:space="preserve"> actually</w:t>
      </w:r>
      <w:r w:rsidR="00CD7C68" w:rsidRPr="00F6088F">
        <w:rPr>
          <w:rFonts w:ascii="Garamond" w:hAnsi="Garamond" w:cs="Times New Roman"/>
          <w:lang w:eastAsia="en-US"/>
        </w:rPr>
        <w:t xml:space="preserve"> responsible for causation </w:t>
      </w:r>
      <w:r w:rsidR="00CD7C68" w:rsidRPr="00F6088F">
        <w:rPr>
          <w:rFonts w:ascii="Garamond" w:hAnsi="Garamond" w:cs="Times New Roman"/>
          <w:lang w:eastAsia="en-US"/>
        </w:rPr>
        <w:lastRenderedPageBreak/>
        <w:t>and change,</w:t>
      </w:r>
      <w:r w:rsidR="00F60556" w:rsidRPr="00F6088F">
        <w:rPr>
          <w:rFonts w:ascii="Garamond" w:hAnsi="Garamond" w:cs="Times New Roman"/>
          <w:lang w:eastAsia="en-US"/>
        </w:rPr>
        <w:t xml:space="preserve"> or</w:t>
      </w:r>
      <w:r w:rsidR="00CD7C68" w:rsidRPr="00F6088F">
        <w:rPr>
          <w:rFonts w:ascii="Garamond" w:hAnsi="Garamond" w:cs="Times New Roman"/>
          <w:lang w:eastAsia="en-US"/>
        </w:rPr>
        <w:t xml:space="preserve"> (b) that they are actually tracking the thing that is responsible for causation and change, </w:t>
      </w:r>
      <w:r w:rsidR="00F60556" w:rsidRPr="00F6088F">
        <w:rPr>
          <w:rFonts w:ascii="Garamond" w:hAnsi="Garamond" w:cs="Times New Roman"/>
          <w:lang w:eastAsia="en-US"/>
        </w:rPr>
        <w:t xml:space="preserve">or </w:t>
      </w:r>
      <w:r w:rsidR="00CD7C68" w:rsidRPr="00F6088F">
        <w:rPr>
          <w:rFonts w:ascii="Garamond" w:hAnsi="Garamond" w:cs="Times New Roman"/>
          <w:lang w:eastAsia="en-US"/>
        </w:rPr>
        <w:t>(c) that the thing they are tracking is similar to what they supposed it to be.</w:t>
      </w:r>
    </w:p>
    <w:p w14:paraId="671C9969" w14:textId="77777777" w:rsidR="009A0787" w:rsidRPr="00F6088F" w:rsidRDefault="009A0787" w:rsidP="001061DC">
      <w:pPr>
        <w:widowControl w:val="0"/>
        <w:autoSpaceDE w:val="0"/>
        <w:autoSpaceDN w:val="0"/>
        <w:adjustRightInd w:val="0"/>
        <w:spacing w:after="0" w:line="360" w:lineRule="auto"/>
        <w:jc w:val="both"/>
        <w:rPr>
          <w:rFonts w:ascii="Garamond" w:hAnsi="Garamond" w:cs="Calibri"/>
        </w:rPr>
      </w:pPr>
    </w:p>
    <w:p w14:paraId="5AF403F4" w14:textId="20738826" w:rsidR="00473B2A" w:rsidRPr="00F6088F" w:rsidRDefault="00473B2A" w:rsidP="001061DC">
      <w:pPr>
        <w:widowControl w:val="0"/>
        <w:autoSpaceDE w:val="0"/>
        <w:autoSpaceDN w:val="0"/>
        <w:adjustRightInd w:val="0"/>
        <w:spacing w:after="0" w:line="360" w:lineRule="auto"/>
        <w:jc w:val="both"/>
        <w:rPr>
          <w:rFonts w:ascii="Garamond" w:hAnsi="Garamond" w:cs="Calibri"/>
        </w:rPr>
      </w:pPr>
      <w:r w:rsidRPr="00F6088F">
        <w:rPr>
          <w:rFonts w:ascii="Garamond" w:hAnsi="Garamond" w:cs="Calibri"/>
        </w:rPr>
        <w:t>4. Discussion</w:t>
      </w:r>
    </w:p>
    <w:p w14:paraId="2E77AB5E" w14:textId="77777777" w:rsidR="00AC22DF" w:rsidRDefault="00AC22DF" w:rsidP="001061DC">
      <w:pPr>
        <w:widowControl w:val="0"/>
        <w:autoSpaceDE w:val="0"/>
        <w:autoSpaceDN w:val="0"/>
        <w:adjustRightInd w:val="0"/>
        <w:spacing w:after="0" w:line="360" w:lineRule="auto"/>
        <w:jc w:val="both"/>
        <w:rPr>
          <w:rFonts w:ascii="Garamond" w:hAnsi="Garamond" w:cs="Times New Roman"/>
          <w:lang w:val="en-US"/>
        </w:rPr>
      </w:pPr>
    </w:p>
    <w:p w14:paraId="3FF6088B" w14:textId="58D8FF8B" w:rsidR="00AC22DF" w:rsidRDefault="00AC22DF" w:rsidP="001061DC">
      <w:pPr>
        <w:widowControl w:val="0"/>
        <w:autoSpaceDE w:val="0"/>
        <w:autoSpaceDN w:val="0"/>
        <w:adjustRightInd w:val="0"/>
        <w:spacing w:after="0" w:line="360" w:lineRule="auto"/>
        <w:jc w:val="both"/>
        <w:rPr>
          <w:rFonts w:ascii="Garamond" w:hAnsi="Garamond" w:cs="Times New Roman"/>
          <w:lang w:val="en-US"/>
        </w:rPr>
      </w:pPr>
      <w:r>
        <w:rPr>
          <w:rFonts w:ascii="Garamond" w:hAnsi="Garamond" w:cs="Times New Roman"/>
          <w:lang w:val="en-US"/>
        </w:rPr>
        <w:t xml:space="preserve">Our results are surprising. None of our three hypotheses were vindicated. This is sufficiently surprising that some caution in interpreting these results is advisable. Although our participants were all </w:t>
      </w:r>
      <w:r w:rsidR="0066417C">
        <w:rPr>
          <w:rFonts w:ascii="Garamond" w:hAnsi="Garamond" w:cs="Times New Roman"/>
          <w:lang w:val="en-US"/>
        </w:rPr>
        <w:t>high-quality</w:t>
      </w:r>
      <w:r>
        <w:rPr>
          <w:rFonts w:ascii="Garamond" w:hAnsi="Garamond" w:cs="Times New Roman"/>
          <w:lang w:val="en-US"/>
        </w:rPr>
        <w:t xml:space="preserve"> participants</w:t>
      </w:r>
      <w:r w:rsidR="002C43F1">
        <w:rPr>
          <w:rFonts w:ascii="Garamond" w:hAnsi="Garamond" w:cs="Times New Roman"/>
          <w:lang w:val="en-US"/>
        </w:rPr>
        <w:t xml:space="preserve"> who had previously successfully completed a large number of tasks,</w:t>
      </w:r>
      <w:r>
        <w:rPr>
          <w:rFonts w:ascii="Garamond" w:hAnsi="Garamond" w:cs="Times New Roman"/>
          <w:lang w:val="en-US"/>
        </w:rPr>
        <w:t xml:space="preserve"> and although we asked a </w:t>
      </w:r>
      <w:r w:rsidR="0066417C">
        <w:rPr>
          <w:rFonts w:ascii="Garamond" w:hAnsi="Garamond" w:cs="Times New Roman"/>
          <w:lang w:val="en-US"/>
        </w:rPr>
        <w:t>number of</w:t>
      </w:r>
      <w:r>
        <w:rPr>
          <w:rFonts w:ascii="Garamond" w:hAnsi="Garamond" w:cs="Times New Roman"/>
          <w:lang w:val="en-US"/>
        </w:rPr>
        <w:t xml:space="preserve"> </w:t>
      </w:r>
      <w:r w:rsidR="00872A17">
        <w:rPr>
          <w:rFonts w:ascii="Garamond" w:hAnsi="Garamond" w:cs="Times New Roman"/>
          <w:lang w:val="en-US"/>
        </w:rPr>
        <w:t xml:space="preserve">attention check questions and eliminated </w:t>
      </w:r>
      <w:r w:rsidR="004F1D98">
        <w:rPr>
          <w:rFonts w:ascii="Garamond" w:hAnsi="Garamond" w:cs="Times New Roman"/>
          <w:lang w:val="en-US"/>
        </w:rPr>
        <w:t xml:space="preserve">participants who failed to correctly answer those questions, there is always a danger that some participants may not properly understand the vignettes. Thus there is a danger that our results reflect confusion </w:t>
      </w:r>
      <w:r w:rsidR="005C7C2E">
        <w:rPr>
          <w:rFonts w:ascii="Garamond" w:hAnsi="Garamond" w:cs="Times New Roman"/>
          <w:lang w:val="en-US"/>
        </w:rPr>
        <w:t>or ignorance</w:t>
      </w:r>
      <w:r w:rsidR="004F1D98">
        <w:rPr>
          <w:rFonts w:ascii="Garamond" w:hAnsi="Garamond" w:cs="Times New Roman"/>
          <w:lang w:val="en-US"/>
        </w:rPr>
        <w:t xml:space="preserve"> rather than </w:t>
      </w:r>
      <w:r w:rsidR="005C7C2E">
        <w:rPr>
          <w:rFonts w:ascii="Garamond" w:hAnsi="Garamond" w:cs="Times New Roman"/>
          <w:lang w:val="en-US"/>
        </w:rPr>
        <w:t>providing evidence</w:t>
      </w:r>
      <w:r w:rsidR="004F1D98">
        <w:rPr>
          <w:rFonts w:ascii="Garamond" w:hAnsi="Garamond" w:cs="Times New Roman"/>
          <w:lang w:val="en-US"/>
        </w:rPr>
        <w:t xml:space="preserve"> that H1, H2</w:t>
      </w:r>
      <w:r w:rsidR="005C7C2E">
        <w:rPr>
          <w:rFonts w:ascii="Garamond" w:hAnsi="Garamond" w:cs="Times New Roman"/>
          <w:lang w:val="en-US"/>
        </w:rPr>
        <w:t>,</w:t>
      </w:r>
      <w:r w:rsidR="004F1D98">
        <w:rPr>
          <w:rFonts w:ascii="Garamond" w:hAnsi="Garamond" w:cs="Times New Roman"/>
          <w:lang w:val="en-US"/>
        </w:rPr>
        <w:t xml:space="preserve"> and H3, are </w:t>
      </w:r>
      <w:r w:rsidR="00BA61E7">
        <w:rPr>
          <w:rFonts w:ascii="Garamond" w:hAnsi="Garamond" w:cs="Times New Roman"/>
          <w:lang w:val="en-US"/>
        </w:rPr>
        <w:t xml:space="preserve">false. </w:t>
      </w:r>
      <w:r w:rsidR="004F1D98">
        <w:rPr>
          <w:rFonts w:ascii="Garamond" w:hAnsi="Garamond" w:cs="Times New Roman"/>
          <w:lang w:val="en-US"/>
        </w:rPr>
        <w:t xml:space="preserve">Given that our results are quite surprising, particularly with respect to H3, we should give at least some credence to this being the case. </w:t>
      </w:r>
      <w:r w:rsidR="00E12DF0">
        <w:rPr>
          <w:rFonts w:ascii="Garamond" w:hAnsi="Garamond" w:cs="Times New Roman"/>
          <w:lang w:val="en-US"/>
        </w:rPr>
        <w:t xml:space="preserve">That </w:t>
      </w:r>
      <w:r w:rsidR="00FA4FDB">
        <w:rPr>
          <w:rFonts w:ascii="Garamond" w:hAnsi="Garamond" w:cs="Times New Roman"/>
          <w:lang w:val="en-US"/>
        </w:rPr>
        <w:t xml:space="preserve">should be born in mind in what follows. </w:t>
      </w:r>
      <w:r w:rsidR="004D046C">
        <w:rPr>
          <w:rFonts w:ascii="Garamond" w:hAnsi="Garamond" w:cs="Times New Roman"/>
          <w:lang w:val="en-US"/>
        </w:rPr>
        <w:t xml:space="preserve">For now, though, we will suppose that participants did adequately understand the vignettes and questions, and that we can straightforwardly interpret the results.  </w:t>
      </w:r>
    </w:p>
    <w:p w14:paraId="1D2C2F29" w14:textId="60BD7589" w:rsidR="007F1C59" w:rsidRPr="001061DC" w:rsidRDefault="004D046C" w:rsidP="001061DC">
      <w:pPr>
        <w:widowControl w:val="0"/>
        <w:autoSpaceDE w:val="0"/>
        <w:autoSpaceDN w:val="0"/>
        <w:adjustRightInd w:val="0"/>
        <w:spacing w:after="0" w:line="360" w:lineRule="auto"/>
        <w:ind w:firstLine="720"/>
        <w:jc w:val="both"/>
        <w:rPr>
          <w:rFonts w:ascii="Garamond" w:hAnsi="Garamond" w:cs="Times New Roman"/>
          <w:lang w:val="en-US"/>
        </w:rPr>
      </w:pPr>
      <w:r>
        <w:rPr>
          <w:rFonts w:ascii="Garamond" w:hAnsi="Garamond" w:cs="Times New Roman"/>
          <w:lang w:val="en-US"/>
        </w:rPr>
        <w:t>That being so, if</w:t>
      </w:r>
      <w:r w:rsidRPr="00F6088F">
        <w:rPr>
          <w:rFonts w:ascii="Garamond" w:hAnsi="Garamond" w:cs="Times New Roman"/>
          <w:lang w:val="en-US"/>
        </w:rPr>
        <w:t xml:space="preserve"> </w:t>
      </w:r>
      <w:r w:rsidR="0004233E">
        <w:rPr>
          <w:rFonts w:ascii="Garamond" w:hAnsi="Garamond" w:cs="Times New Roman"/>
          <w:lang w:val="en-US"/>
        </w:rPr>
        <w:t xml:space="preserve">Dual Role Functionalism </w:t>
      </w:r>
      <w:r w:rsidR="00EC214E">
        <w:rPr>
          <w:rFonts w:ascii="Garamond" w:hAnsi="Garamond" w:cs="Times New Roman"/>
          <w:lang w:val="en-US"/>
        </w:rPr>
        <w:t xml:space="preserve">is true </w:t>
      </w:r>
      <w:r w:rsidR="00CF7C65">
        <w:rPr>
          <w:rFonts w:ascii="Garamond" w:hAnsi="Garamond" w:cs="Times New Roman"/>
          <w:lang w:val="en-US"/>
        </w:rPr>
        <w:t xml:space="preserve">H1 should </w:t>
      </w:r>
      <w:r w:rsidR="005948F1">
        <w:rPr>
          <w:rFonts w:ascii="Garamond" w:hAnsi="Garamond" w:cs="Times New Roman"/>
          <w:lang w:val="en-US"/>
        </w:rPr>
        <w:t>have been</w:t>
      </w:r>
      <w:r w:rsidR="00CF7C65">
        <w:rPr>
          <w:rFonts w:ascii="Garamond" w:hAnsi="Garamond" w:cs="Times New Roman"/>
          <w:lang w:val="en-US"/>
        </w:rPr>
        <w:t xml:space="preserve"> vindicated. That is, we should</w:t>
      </w:r>
      <w:r w:rsidR="0066417C">
        <w:rPr>
          <w:rFonts w:ascii="Garamond" w:hAnsi="Garamond" w:cs="Times New Roman"/>
          <w:lang w:val="en-US"/>
        </w:rPr>
        <w:t xml:space="preserve"> have </w:t>
      </w:r>
      <w:r w:rsidR="00CF7C65">
        <w:rPr>
          <w:rFonts w:ascii="Garamond" w:hAnsi="Garamond" w:cs="Times New Roman"/>
          <w:lang w:val="en-US"/>
        </w:rPr>
        <w:t>f</w:t>
      </w:r>
      <w:r w:rsidR="0066417C">
        <w:rPr>
          <w:rFonts w:ascii="Garamond" w:hAnsi="Garamond" w:cs="Times New Roman"/>
          <w:lang w:val="en-US"/>
        </w:rPr>
        <w:t>ound</w:t>
      </w:r>
      <w:r w:rsidR="00CF7C65">
        <w:rPr>
          <w:rFonts w:ascii="Garamond" w:hAnsi="Garamond" w:cs="Times New Roman"/>
          <w:lang w:val="en-US"/>
        </w:rPr>
        <w:t xml:space="preserve"> that</w:t>
      </w:r>
      <w:r w:rsidR="0066417C">
        <w:rPr>
          <w:rFonts w:ascii="Garamond" w:hAnsi="Garamond" w:cs="Times New Roman"/>
          <w:lang w:val="en-US"/>
        </w:rPr>
        <w:t xml:space="preserve"> </w:t>
      </w:r>
      <w:r w:rsidR="00CF7C65" w:rsidRPr="00F6088F">
        <w:rPr>
          <w:rFonts w:ascii="Garamond" w:hAnsi="Garamond" w:cs="Times New Roman"/>
          <w:lang w:val="en-US"/>
        </w:rPr>
        <w:t>people judge that there is no time if our temporal phenomenology</w:t>
      </w:r>
      <w:r w:rsidR="00CF7C65">
        <w:rPr>
          <w:rFonts w:ascii="Garamond" w:hAnsi="Garamond" w:cs="Times New Roman"/>
          <w:lang w:val="en-US"/>
        </w:rPr>
        <w:t xml:space="preserve"> </w:t>
      </w:r>
      <w:r w:rsidR="00CF7C65" w:rsidRPr="00F6088F">
        <w:rPr>
          <w:rFonts w:ascii="Garamond" w:hAnsi="Garamond" w:cs="Times New Roman"/>
          <w:lang w:val="en-US"/>
        </w:rPr>
        <w:t>is not tracking what is responsible for causation and change</w:t>
      </w:r>
      <w:r w:rsidR="00FD0BE1">
        <w:rPr>
          <w:rFonts w:ascii="Garamond" w:hAnsi="Garamond" w:cs="Times New Roman"/>
          <w:lang w:val="en-US"/>
        </w:rPr>
        <w:t>.</w:t>
      </w:r>
      <w:r w:rsidR="00CF7C65" w:rsidRPr="00F6088F">
        <w:rPr>
          <w:rFonts w:ascii="Garamond" w:hAnsi="Garamond" w:cs="Times New Roman"/>
          <w:lang w:val="en-US"/>
        </w:rPr>
        <w:t xml:space="preserve"> </w:t>
      </w:r>
      <w:r w:rsidR="00FD7C91">
        <w:rPr>
          <w:rFonts w:ascii="Garamond" w:hAnsi="Garamond" w:cs="Times New Roman"/>
          <w:lang w:val="en-US"/>
        </w:rPr>
        <w:t>H1</w:t>
      </w:r>
      <w:r w:rsidR="00E62FC1" w:rsidRPr="00210E6D">
        <w:rPr>
          <w:rFonts w:ascii="Garamond" w:hAnsi="Garamond"/>
        </w:rPr>
        <w:t xml:space="preserve"> was no</w:t>
      </w:r>
      <w:r w:rsidR="003B52D9">
        <w:rPr>
          <w:rFonts w:ascii="Garamond" w:hAnsi="Garamond"/>
        </w:rPr>
        <w:t>t,</w:t>
      </w:r>
      <w:r w:rsidR="00FD0BE1">
        <w:rPr>
          <w:rFonts w:ascii="Garamond" w:hAnsi="Garamond"/>
        </w:rPr>
        <w:t xml:space="preserve"> however,</w:t>
      </w:r>
      <w:r w:rsidR="003B52D9">
        <w:rPr>
          <w:rFonts w:ascii="Garamond" w:hAnsi="Garamond"/>
        </w:rPr>
        <w:t xml:space="preserve"> </w:t>
      </w:r>
      <w:r w:rsidR="00E62FC1" w:rsidRPr="00210E6D">
        <w:rPr>
          <w:rFonts w:ascii="Garamond" w:hAnsi="Garamond"/>
        </w:rPr>
        <w:t>vindicated.</w:t>
      </w:r>
      <w:r w:rsidR="0066417C">
        <w:rPr>
          <w:rFonts w:ascii="Garamond" w:hAnsi="Garamond"/>
        </w:rPr>
        <w:t xml:space="preserve"> P</w:t>
      </w:r>
      <w:r w:rsidR="00E62FC1" w:rsidRPr="00210E6D">
        <w:rPr>
          <w:rFonts w:ascii="Garamond" w:hAnsi="Garamond"/>
        </w:rPr>
        <w:t xml:space="preserve">eople judge that there is time even when </w:t>
      </w:r>
      <w:r w:rsidR="00CE21C7">
        <w:rPr>
          <w:rFonts w:ascii="Garamond" w:hAnsi="Garamond"/>
        </w:rPr>
        <w:t xml:space="preserve">our </w:t>
      </w:r>
      <w:r w:rsidR="00E62FC1" w:rsidRPr="00210E6D">
        <w:rPr>
          <w:rFonts w:ascii="Garamond" w:hAnsi="Garamond"/>
        </w:rPr>
        <w:t>temporal phenomenology is not tracking what is responsible for causation and change</w:t>
      </w:r>
      <w:r w:rsidR="003B6310">
        <w:rPr>
          <w:rFonts w:ascii="Garamond" w:hAnsi="Garamond"/>
        </w:rPr>
        <w:t xml:space="preserve">. </w:t>
      </w:r>
      <w:r w:rsidR="00B70C68">
        <w:rPr>
          <w:rFonts w:ascii="Garamond" w:hAnsi="Garamond"/>
        </w:rPr>
        <w:t>P</w:t>
      </w:r>
      <w:r w:rsidR="00F25C03" w:rsidRPr="001A7798">
        <w:rPr>
          <w:rFonts w:ascii="Garamond" w:hAnsi="Garamond"/>
        </w:rPr>
        <w:t>eople</w:t>
      </w:r>
      <w:r w:rsidR="00B70C68">
        <w:rPr>
          <w:rFonts w:ascii="Garamond" w:hAnsi="Garamond"/>
        </w:rPr>
        <w:t xml:space="preserve"> also do not </w:t>
      </w:r>
      <w:r w:rsidR="004B5A4D">
        <w:rPr>
          <w:rFonts w:ascii="Garamond" w:hAnsi="Garamond"/>
        </w:rPr>
        <w:t xml:space="preserve">judge </w:t>
      </w:r>
      <w:r w:rsidR="00F25C03" w:rsidRPr="001A7798">
        <w:rPr>
          <w:rFonts w:ascii="Garamond" w:hAnsi="Garamond"/>
        </w:rPr>
        <w:t>more strongly</w:t>
      </w:r>
      <w:r w:rsidR="004B5A4D">
        <w:rPr>
          <w:rFonts w:ascii="Garamond" w:hAnsi="Garamond"/>
        </w:rPr>
        <w:t xml:space="preserve"> </w:t>
      </w:r>
      <w:r w:rsidR="00F25C03" w:rsidRPr="001A7798">
        <w:rPr>
          <w:rFonts w:ascii="Garamond" w:hAnsi="Garamond"/>
        </w:rPr>
        <w:t xml:space="preserve">that there is time when their phenomenology is tracking the thing that is responsible for causation and change </w:t>
      </w:r>
      <w:r w:rsidR="00B568B5">
        <w:rPr>
          <w:rFonts w:ascii="Garamond" w:hAnsi="Garamond"/>
        </w:rPr>
        <w:t>compared to</w:t>
      </w:r>
      <w:r w:rsidR="0062003D" w:rsidRPr="001A7798">
        <w:rPr>
          <w:rFonts w:ascii="Garamond" w:hAnsi="Garamond"/>
        </w:rPr>
        <w:t xml:space="preserve"> </w:t>
      </w:r>
      <w:r w:rsidR="00F25C03" w:rsidRPr="001A7798">
        <w:rPr>
          <w:rFonts w:ascii="Garamond" w:hAnsi="Garamond"/>
        </w:rPr>
        <w:t>when the thing they are tracking is not responsible for causation and change: it ma</w:t>
      </w:r>
      <w:r w:rsidR="00B70C68">
        <w:rPr>
          <w:rFonts w:ascii="Garamond" w:hAnsi="Garamond"/>
        </w:rPr>
        <w:t>de</w:t>
      </w:r>
      <w:r w:rsidR="003F35F1" w:rsidRPr="001A7798">
        <w:rPr>
          <w:rFonts w:ascii="Garamond" w:hAnsi="Garamond"/>
        </w:rPr>
        <w:t xml:space="preserve"> no</w:t>
      </w:r>
      <w:r w:rsidR="00B70C68">
        <w:rPr>
          <w:rFonts w:ascii="Garamond" w:hAnsi="Garamond"/>
        </w:rPr>
        <w:t xml:space="preserve"> </w:t>
      </w:r>
      <w:r w:rsidR="00F25C03" w:rsidRPr="001A7798">
        <w:rPr>
          <w:rFonts w:ascii="Garamond" w:hAnsi="Garamond"/>
        </w:rPr>
        <w:t xml:space="preserve">difference to participant responses whether </w:t>
      </w:r>
      <w:r w:rsidR="00B70C68">
        <w:rPr>
          <w:rFonts w:ascii="Garamond" w:hAnsi="Garamond"/>
        </w:rPr>
        <w:t xml:space="preserve">the </w:t>
      </w:r>
      <w:r w:rsidR="00F25C03" w:rsidRPr="001A7798">
        <w:rPr>
          <w:rFonts w:ascii="Garamond" w:hAnsi="Garamond"/>
        </w:rPr>
        <w:t xml:space="preserve">phenomenology was tracking or non-tracking. </w:t>
      </w:r>
      <w:r w:rsidR="000D32CF" w:rsidRPr="001A7798">
        <w:rPr>
          <w:rFonts w:ascii="Garamond" w:hAnsi="Garamond"/>
        </w:rPr>
        <w:t xml:space="preserve"> </w:t>
      </w:r>
    </w:p>
    <w:p w14:paraId="08211EA6" w14:textId="16101909" w:rsidR="00BD31C8" w:rsidRDefault="007F1C59" w:rsidP="001061DC">
      <w:pPr>
        <w:widowControl w:val="0"/>
        <w:autoSpaceDE w:val="0"/>
        <w:autoSpaceDN w:val="0"/>
        <w:adjustRightInd w:val="0"/>
        <w:spacing w:after="0" w:line="360" w:lineRule="auto"/>
        <w:ind w:firstLine="720"/>
        <w:jc w:val="both"/>
        <w:rPr>
          <w:rFonts w:ascii="Garamond" w:hAnsi="Garamond"/>
        </w:rPr>
      </w:pPr>
      <w:r w:rsidRPr="001A7798">
        <w:rPr>
          <w:rFonts w:ascii="Garamond" w:hAnsi="Garamond"/>
        </w:rPr>
        <w:t xml:space="preserve">This finding is crucial. The </w:t>
      </w:r>
      <w:r w:rsidR="000D32CF" w:rsidRPr="001A7798">
        <w:rPr>
          <w:rFonts w:ascii="Garamond" w:hAnsi="Garamond"/>
        </w:rPr>
        <w:t xml:space="preserve">core of </w:t>
      </w:r>
      <w:r w:rsidR="004467B6">
        <w:rPr>
          <w:rFonts w:ascii="Garamond" w:hAnsi="Garamond"/>
        </w:rPr>
        <w:t xml:space="preserve">Dual Role Functionalism is the thesis that </w:t>
      </w:r>
      <w:r w:rsidR="00C06A63">
        <w:rPr>
          <w:rFonts w:ascii="Garamond" w:hAnsi="Garamond"/>
        </w:rPr>
        <w:t xml:space="preserve">time is </w:t>
      </w:r>
      <w:r w:rsidR="004467B6" w:rsidRPr="001061DC">
        <w:rPr>
          <w:rFonts w:ascii="Garamond" w:hAnsi="Garamond"/>
          <w:i/>
        </w:rPr>
        <w:t>whatever it is,</w:t>
      </w:r>
      <w:r w:rsidR="004467B6">
        <w:rPr>
          <w:rFonts w:ascii="Garamond" w:hAnsi="Garamond"/>
        </w:rPr>
        <w:t xml:space="preserve"> that plays the dual functional roles of being the thing that grounds our temporal phenomenology </w:t>
      </w:r>
      <w:r w:rsidR="004467B6" w:rsidRPr="001061DC">
        <w:rPr>
          <w:rFonts w:ascii="Garamond" w:hAnsi="Garamond"/>
          <w:i/>
        </w:rPr>
        <w:t>and</w:t>
      </w:r>
      <w:r w:rsidR="004467B6">
        <w:rPr>
          <w:rFonts w:ascii="Garamond" w:hAnsi="Garamond"/>
        </w:rPr>
        <w:t xml:space="preserve"> grounds causation and change. </w:t>
      </w:r>
      <w:r w:rsidR="0012588B">
        <w:rPr>
          <w:rFonts w:ascii="Garamond" w:hAnsi="Garamond"/>
        </w:rPr>
        <w:t xml:space="preserve">Our results </w:t>
      </w:r>
      <w:r w:rsidR="007C0831">
        <w:rPr>
          <w:rFonts w:ascii="Garamond" w:hAnsi="Garamond"/>
        </w:rPr>
        <w:t>strongly suggest</w:t>
      </w:r>
      <w:r w:rsidR="0012588B">
        <w:rPr>
          <w:rFonts w:ascii="Garamond" w:hAnsi="Garamond"/>
        </w:rPr>
        <w:t xml:space="preserve"> that this is f</w:t>
      </w:r>
      <w:r w:rsidR="008614B7">
        <w:rPr>
          <w:rFonts w:ascii="Garamond" w:hAnsi="Garamond"/>
        </w:rPr>
        <w:t>alse. P</w:t>
      </w:r>
      <w:r w:rsidR="0012588B">
        <w:rPr>
          <w:rFonts w:ascii="Garamond" w:hAnsi="Garamond"/>
        </w:rPr>
        <w:t xml:space="preserve">eople are inclined to judge that there is time even if what their </w:t>
      </w:r>
      <w:r w:rsidR="008614B7">
        <w:rPr>
          <w:rFonts w:ascii="Garamond" w:hAnsi="Garamond"/>
        </w:rPr>
        <w:t>phenomenology</w:t>
      </w:r>
      <w:r w:rsidR="0012588B">
        <w:rPr>
          <w:rFonts w:ascii="Garamond" w:hAnsi="Garamond"/>
        </w:rPr>
        <w:t xml:space="preserve"> is tracking does not in fact ground causation </w:t>
      </w:r>
      <w:r w:rsidR="008614B7">
        <w:rPr>
          <w:rFonts w:ascii="Garamond" w:hAnsi="Garamond"/>
        </w:rPr>
        <w:t>and</w:t>
      </w:r>
      <w:r w:rsidR="0012588B">
        <w:rPr>
          <w:rFonts w:ascii="Garamond" w:hAnsi="Garamond"/>
        </w:rPr>
        <w:t xml:space="preserve"> change. </w:t>
      </w:r>
      <w:r w:rsidR="008614B7">
        <w:rPr>
          <w:rFonts w:ascii="Garamond" w:hAnsi="Garamond"/>
        </w:rPr>
        <w:t>Moreover</w:t>
      </w:r>
      <w:r w:rsidR="0012588B">
        <w:rPr>
          <w:rFonts w:ascii="Garamond" w:hAnsi="Garamond"/>
        </w:rPr>
        <w:t xml:space="preserve">, not only are they inclined </w:t>
      </w:r>
      <w:r w:rsidR="008614B7">
        <w:rPr>
          <w:rFonts w:ascii="Garamond" w:hAnsi="Garamond"/>
        </w:rPr>
        <w:t>to</w:t>
      </w:r>
      <w:r w:rsidR="00FB3A63">
        <w:rPr>
          <w:rFonts w:ascii="Garamond" w:hAnsi="Garamond"/>
        </w:rPr>
        <w:t xml:space="preserve"> do so, but </w:t>
      </w:r>
      <w:r w:rsidR="00BD31C8">
        <w:rPr>
          <w:rFonts w:ascii="Garamond" w:hAnsi="Garamond"/>
        </w:rPr>
        <w:t xml:space="preserve">whether or not what they track is responsible for causation and change makes no significant difference to their judgements. </w:t>
      </w:r>
    </w:p>
    <w:p w14:paraId="67117A9C" w14:textId="6858029C" w:rsidR="00796A88" w:rsidRDefault="001B4D80" w:rsidP="001061DC">
      <w:pPr>
        <w:widowControl w:val="0"/>
        <w:autoSpaceDE w:val="0"/>
        <w:autoSpaceDN w:val="0"/>
        <w:adjustRightInd w:val="0"/>
        <w:spacing w:after="0" w:line="360" w:lineRule="auto"/>
        <w:ind w:firstLine="720"/>
        <w:jc w:val="both"/>
        <w:rPr>
          <w:rFonts w:ascii="Garamond" w:hAnsi="Garamond"/>
        </w:rPr>
      </w:pPr>
      <w:r>
        <w:rPr>
          <w:rFonts w:ascii="Garamond" w:hAnsi="Garamond"/>
        </w:rPr>
        <w:lastRenderedPageBreak/>
        <w:t xml:space="preserve">The second </w:t>
      </w:r>
      <w:r w:rsidR="007148BB">
        <w:rPr>
          <w:rFonts w:ascii="Garamond" w:hAnsi="Garamond"/>
        </w:rPr>
        <w:t>hypothesis (H2)</w:t>
      </w:r>
      <w:r>
        <w:rPr>
          <w:rFonts w:ascii="Garamond" w:hAnsi="Garamond"/>
        </w:rPr>
        <w:t xml:space="preserve"> was that</w:t>
      </w:r>
      <w:r w:rsidR="00EE2927">
        <w:rPr>
          <w:rFonts w:ascii="Garamond" w:hAnsi="Garamond"/>
        </w:rPr>
        <w:t xml:space="preserve"> </w:t>
      </w:r>
      <w:r w:rsidR="008604BB" w:rsidRPr="00F6088F">
        <w:rPr>
          <w:rFonts w:ascii="Garamond" w:hAnsi="Garamond"/>
        </w:rPr>
        <w:t xml:space="preserve">people will </w:t>
      </w:r>
      <w:r w:rsidR="008604BB">
        <w:rPr>
          <w:rFonts w:ascii="Garamond" w:hAnsi="Garamond"/>
        </w:rPr>
        <w:t>judge</w:t>
      </w:r>
      <w:r w:rsidR="008604BB" w:rsidRPr="00F6088F">
        <w:rPr>
          <w:rFonts w:ascii="Garamond" w:hAnsi="Garamond"/>
        </w:rPr>
        <w:t xml:space="preserve"> that there is time even if temporal phenomenology is tracking something that is dissimilar to what they expected it to track, so long as what is being tracked is respon</w:t>
      </w:r>
      <w:r w:rsidR="0010135B">
        <w:rPr>
          <w:rFonts w:ascii="Garamond" w:hAnsi="Garamond"/>
        </w:rPr>
        <w:t xml:space="preserve">sible for causation and change. </w:t>
      </w:r>
      <w:r w:rsidR="007148BB">
        <w:rPr>
          <w:rFonts w:ascii="Garamond" w:hAnsi="Garamond"/>
        </w:rPr>
        <w:t xml:space="preserve">On the one hand, </w:t>
      </w:r>
      <w:r w:rsidR="001A41BE">
        <w:rPr>
          <w:rFonts w:ascii="Garamond" w:hAnsi="Garamond"/>
        </w:rPr>
        <w:t xml:space="preserve">our results suggest that </w:t>
      </w:r>
      <w:r w:rsidR="007148BB">
        <w:rPr>
          <w:rFonts w:ascii="Garamond" w:hAnsi="Garamond"/>
        </w:rPr>
        <w:t>it ma</w:t>
      </w:r>
      <w:r w:rsidR="00EE2927">
        <w:rPr>
          <w:rFonts w:ascii="Garamond" w:hAnsi="Garamond"/>
        </w:rPr>
        <w:t>k</w:t>
      </w:r>
      <w:r w:rsidR="007148BB">
        <w:rPr>
          <w:rFonts w:ascii="Garamond" w:hAnsi="Garamond"/>
        </w:rPr>
        <w:t>e</w:t>
      </w:r>
      <w:r w:rsidR="00EE2927">
        <w:rPr>
          <w:rFonts w:ascii="Garamond" w:hAnsi="Garamond"/>
        </w:rPr>
        <w:t>s</w:t>
      </w:r>
      <w:r w:rsidR="007148BB">
        <w:rPr>
          <w:rFonts w:ascii="Garamond" w:hAnsi="Garamond"/>
        </w:rPr>
        <w:t xml:space="preserve"> no difference to people’s judgements whether what is being tracked by their phenomenology is similar to what they expect or not. </w:t>
      </w:r>
      <w:r w:rsidR="006A724F">
        <w:rPr>
          <w:rFonts w:ascii="Garamond" w:hAnsi="Garamond"/>
        </w:rPr>
        <w:t>That, however, does not vindicate H2.</w:t>
      </w:r>
      <w:r w:rsidR="00063BE3">
        <w:rPr>
          <w:rFonts w:ascii="Garamond" w:hAnsi="Garamond"/>
        </w:rPr>
        <w:t xml:space="preserve"> H2</w:t>
      </w:r>
      <w:r w:rsidR="007148BB">
        <w:rPr>
          <w:rFonts w:ascii="Garamond" w:hAnsi="Garamond"/>
        </w:rPr>
        <w:t xml:space="preserve"> </w:t>
      </w:r>
      <w:r w:rsidR="006A724F">
        <w:rPr>
          <w:rFonts w:ascii="Garamond" w:hAnsi="Garamond"/>
        </w:rPr>
        <w:t xml:space="preserve">is </w:t>
      </w:r>
      <w:r w:rsidR="007148BB">
        <w:rPr>
          <w:rFonts w:ascii="Garamond" w:hAnsi="Garamond"/>
        </w:rPr>
        <w:t>only true if people</w:t>
      </w:r>
      <w:r w:rsidR="00253054">
        <w:rPr>
          <w:rFonts w:ascii="Garamond" w:hAnsi="Garamond"/>
        </w:rPr>
        <w:t xml:space="preserve">’s judgements are </w:t>
      </w:r>
      <w:r w:rsidR="00253054" w:rsidRPr="001061DC">
        <w:rPr>
          <w:rFonts w:ascii="Garamond" w:hAnsi="Garamond"/>
          <w:i/>
        </w:rPr>
        <w:t>not</w:t>
      </w:r>
      <w:r w:rsidR="00253054">
        <w:rPr>
          <w:rFonts w:ascii="Garamond" w:hAnsi="Garamond"/>
        </w:rPr>
        <w:t xml:space="preserve"> sensitive</w:t>
      </w:r>
      <w:r w:rsidR="007148BB">
        <w:rPr>
          <w:rFonts w:ascii="Garamond" w:hAnsi="Garamond"/>
        </w:rPr>
        <w:t xml:space="preserve"> to </w:t>
      </w:r>
      <w:r w:rsidR="006C288F">
        <w:rPr>
          <w:rFonts w:ascii="Garamond" w:hAnsi="Garamond"/>
        </w:rPr>
        <w:t xml:space="preserve">whether what is being </w:t>
      </w:r>
      <w:r w:rsidR="00C3166E">
        <w:rPr>
          <w:rFonts w:ascii="Garamond" w:hAnsi="Garamond"/>
        </w:rPr>
        <w:t xml:space="preserve">tracked </w:t>
      </w:r>
      <w:r w:rsidR="006C288F">
        <w:rPr>
          <w:rFonts w:ascii="Garamond" w:hAnsi="Garamond"/>
        </w:rPr>
        <w:t>is similar or dissimilar</w:t>
      </w:r>
      <w:r w:rsidR="00796A88">
        <w:rPr>
          <w:rFonts w:ascii="Garamond" w:hAnsi="Garamond"/>
        </w:rPr>
        <w:t xml:space="preserve"> to what they expect, but </w:t>
      </w:r>
      <w:r w:rsidR="00796A88" w:rsidRPr="001061DC">
        <w:rPr>
          <w:rFonts w:ascii="Garamond" w:hAnsi="Garamond"/>
          <w:i/>
        </w:rPr>
        <w:t>are</w:t>
      </w:r>
      <w:r w:rsidR="00796A88">
        <w:rPr>
          <w:rFonts w:ascii="Garamond" w:hAnsi="Garamond"/>
        </w:rPr>
        <w:t xml:space="preserve"> </w:t>
      </w:r>
      <w:r w:rsidR="00253054">
        <w:rPr>
          <w:rFonts w:ascii="Garamond" w:hAnsi="Garamond"/>
        </w:rPr>
        <w:t>sensitive</w:t>
      </w:r>
      <w:r w:rsidR="006C288F">
        <w:rPr>
          <w:rFonts w:ascii="Garamond" w:hAnsi="Garamond"/>
        </w:rPr>
        <w:t xml:space="preserve"> to </w:t>
      </w:r>
      <w:r w:rsidR="00796A88">
        <w:rPr>
          <w:rFonts w:ascii="Garamond" w:hAnsi="Garamond"/>
        </w:rPr>
        <w:t>whether</w:t>
      </w:r>
      <w:r w:rsidR="006C288F">
        <w:rPr>
          <w:rFonts w:ascii="Garamond" w:hAnsi="Garamond"/>
        </w:rPr>
        <w:t xml:space="preserve"> what is being tracked is </w:t>
      </w:r>
      <w:r w:rsidR="00796A88">
        <w:rPr>
          <w:rFonts w:ascii="Garamond" w:hAnsi="Garamond"/>
        </w:rPr>
        <w:t>responsible</w:t>
      </w:r>
      <w:r w:rsidR="006C288F">
        <w:rPr>
          <w:rFonts w:ascii="Garamond" w:hAnsi="Garamond"/>
        </w:rPr>
        <w:t xml:space="preserve"> for </w:t>
      </w:r>
      <w:r w:rsidR="00796A88">
        <w:rPr>
          <w:rFonts w:ascii="Garamond" w:hAnsi="Garamond"/>
        </w:rPr>
        <w:t>causation and change.</w:t>
      </w:r>
      <w:r w:rsidR="00253054">
        <w:rPr>
          <w:rFonts w:ascii="Garamond" w:hAnsi="Garamond"/>
        </w:rPr>
        <w:t xml:space="preserve"> We have just seen that people</w:t>
      </w:r>
      <w:r w:rsidR="00882FAD">
        <w:rPr>
          <w:rFonts w:ascii="Garamond" w:hAnsi="Garamond"/>
        </w:rPr>
        <w:t xml:space="preserve">’s judgements are not </w:t>
      </w:r>
      <w:r w:rsidR="00253054">
        <w:rPr>
          <w:rFonts w:ascii="Garamond" w:hAnsi="Garamond"/>
        </w:rPr>
        <w:t>sensitive to whether what is being tracked is responsible for causation and change. So H2 also fails to be vindicated</w:t>
      </w:r>
      <w:r w:rsidR="00EE2927">
        <w:rPr>
          <w:rFonts w:ascii="Garamond" w:hAnsi="Garamond"/>
        </w:rPr>
        <w:t xml:space="preserve"> as well</w:t>
      </w:r>
      <w:r w:rsidR="00253054">
        <w:rPr>
          <w:rFonts w:ascii="Garamond" w:hAnsi="Garamond"/>
        </w:rPr>
        <w:t xml:space="preserve">.  </w:t>
      </w:r>
      <w:r w:rsidR="00796A88">
        <w:rPr>
          <w:rFonts w:ascii="Garamond" w:hAnsi="Garamond"/>
        </w:rPr>
        <w:t xml:space="preserve"> </w:t>
      </w:r>
    </w:p>
    <w:p w14:paraId="081015EC" w14:textId="13690EE4" w:rsidR="00DE2DC9" w:rsidRPr="001A7798" w:rsidRDefault="005D46B7" w:rsidP="001061DC">
      <w:pPr>
        <w:widowControl w:val="0"/>
        <w:autoSpaceDE w:val="0"/>
        <w:autoSpaceDN w:val="0"/>
        <w:adjustRightInd w:val="0"/>
        <w:spacing w:after="0" w:line="360" w:lineRule="auto"/>
        <w:ind w:firstLine="720"/>
        <w:jc w:val="both"/>
        <w:rPr>
          <w:rFonts w:ascii="Garamond" w:hAnsi="Garamond"/>
        </w:rPr>
      </w:pPr>
      <w:r>
        <w:rPr>
          <w:rFonts w:ascii="Garamond" w:hAnsi="Garamond"/>
        </w:rPr>
        <w:t>Jointly, these two pieces of evidence are strong evidence</w:t>
      </w:r>
      <w:r w:rsidR="0017622F">
        <w:rPr>
          <w:rFonts w:ascii="Garamond" w:hAnsi="Garamond"/>
        </w:rPr>
        <w:t xml:space="preserve"> (conditional on people in fact adequately understanding the vignettes)</w:t>
      </w:r>
      <w:r>
        <w:rPr>
          <w:rFonts w:ascii="Garamond" w:hAnsi="Garamond"/>
        </w:rPr>
        <w:t xml:space="preserve"> that Dual Role Functionalism is false. </w:t>
      </w:r>
      <w:r w:rsidR="00503B8C">
        <w:rPr>
          <w:rFonts w:ascii="Garamond" w:hAnsi="Garamond"/>
        </w:rPr>
        <w:t>On the face of it that</w:t>
      </w:r>
      <w:r w:rsidR="00ED3EB9">
        <w:rPr>
          <w:rFonts w:ascii="Garamond" w:hAnsi="Garamond"/>
        </w:rPr>
        <w:t xml:space="preserve"> still leaves it open that </w:t>
      </w:r>
      <w:r w:rsidR="00B94E68" w:rsidRPr="001A7798">
        <w:rPr>
          <w:rFonts w:ascii="Garamond" w:hAnsi="Garamond"/>
        </w:rPr>
        <w:t xml:space="preserve">something </w:t>
      </w:r>
      <w:r w:rsidR="00B94E68" w:rsidRPr="0066417C">
        <w:rPr>
          <w:rFonts w:ascii="Garamond" w:hAnsi="Garamond"/>
          <w:i/>
        </w:rPr>
        <w:t>like</w:t>
      </w:r>
      <w:r w:rsidR="00B94E68" w:rsidRPr="001A7798">
        <w:rPr>
          <w:rFonts w:ascii="Garamond" w:hAnsi="Garamond"/>
        </w:rPr>
        <w:t xml:space="preserve"> </w:t>
      </w:r>
      <w:r w:rsidR="00ED3EB9">
        <w:rPr>
          <w:rFonts w:ascii="Garamond" w:hAnsi="Garamond"/>
        </w:rPr>
        <w:t xml:space="preserve">Baron and Miller’s </w:t>
      </w:r>
      <w:r w:rsidR="00B94E68" w:rsidRPr="001A7798">
        <w:rPr>
          <w:rFonts w:ascii="Garamond" w:hAnsi="Garamond"/>
        </w:rPr>
        <w:t xml:space="preserve">view </w:t>
      </w:r>
      <w:r w:rsidR="00E75D23" w:rsidRPr="001A7798">
        <w:rPr>
          <w:rFonts w:ascii="Garamond" w:hAnsi="Garamond"/>
        </w:rPr>
        <w:t xml:space="preserve">might </w:t>
      </w:r>
      <w:r w:rsidR="00B94E68" w:rsidRPr="001A7798">
        <w:rPr>
          <w:rFonts w:ascii="Garamond" w:hAnsi="Garamond"/>
        </w:rPr>
        <w:t>turn out to be right</w:t>
      </w:r>
      <w:r w:rsidR="00A2652C">
        <w:rPr>
          <w:rFonts w:ascii="Garamond" w:hAnsi="Garamond"/>
        </w:rPr>
        <w:t xml:space="preserve">. For it might be that the </w:t>
      </w:r>
      <w:r w:rsidR="00A2652C" w:rsidRPr="00FE7A56">
        <w:rPr>
          <w:rFonts w:ascii="Garamond" w:hAnsi="Garamond"/>
        </w:rPr>
        <w:t>second</w:t>
      </w:r>
      <w:r w:rsidR="00A2652C">
        <w:rPr>
          <w:rFonts w:ascii="Garamond" w:hAnsi="Garamond"/>
        </w:rPr>
        <w:t xml:space="preserve"> functional role, which appeals to there being something that plays the role of grounding causation and change, has been misarticulated. </w:t>
      </w:r>
      <w:r w:rsidR="00C95311">
        <w:rPr>
          <w:rFonts w:ascii="Garamond" w:hAnsi="Garamond"/>
        </w:rPr>
        <w:t xml:space="preserve">Perhaps whatever that second role is, it appeals to something other than causation and change. </w:t>
      </w:r>
    </w:p>
    <w:p w14:paraId="12AF34D1" w14:textId="463E6386" w:rsidR="004135F1" w:rsidRDefault="00B94E68" w:rsidP="001061DC">
      <w:pPr>
        <w:widowControl w:val="0"/>
        <w:autoSpaceDE w:val="0"/>
        <w:autoSpaceDN w:val="0"/>
        <w:adjustRightInd w:val="0"/>
        <w:spacing w:after="0" w:line="360" w:lineRule="auto"/>
        <w:ind w:firstLine="720"/>
        <w:jc w:val="both"/>
        <w:rPr>
          <w:rFonts w:ascii="Garamond" w:hAnsi="Garamond"/>
        </w:rPr>
      </w:pPr>
      <w:r w:rsidRPr="00F6088F">
        <w:rPr>
          <w:rFonts w:ascii="Garamond" w:hAnsi="Garamond"/>
        </w:rPr>
        <w:t xml:space="preserve">Our findings, however, make it very unlikely that </w:t>
      </w:r>
      <w:r w:rsidRPr="00F6088F">
        <w:rPr>
          <w:rFonts w:ascii="Garamond" w:hAnsi="Garamond"/>
          <w:i/>
        </w:rPr>
        <w:t>any</w:t>
      </w:r>
      <w:r w:rsidRPr="00F6088F">
        <w:rPr>
          <w:rFonts w:ascii="Garamond" w:hAnsi="Garamond"/>
        </w:rPr>
        <w:t xml:space="preserve"> version of functionalism that is like the one they offer, can be right. </w:t>
      </w:r>
      <w:r w:rsidR="00600A7E">
        <w:rPr>
          <w:rFonts w:ascii="Garamond" w:hAnsi="Garamond"/>
        </w:rPr>
        <w:t xml:space="preserve">That is, it casts doubt on any version of Dual Role Functionalism, even one that spells out the second role quite differently. </w:t>
      </w:r>
      <w:r w:rsidR="000B298A">
        <w:rPr>
          <w:rFonts w:ascii="Garamond" w:hAnsi="Garamond"/>
        </w:rPr>
        <w:t>To see this, return to the third hypothesis. H3 says that</w:t>
      </w:r>
      <w:r w:rsidR="00EE2927">
        <w:rPr>
          <w:rFonts w:ascii="Garamond" w:hAnsi="Garamond"/>
        </w:rPr>
        <w:t xml:space="preserve"> </w:t>
      </w:r>
      <w:r w:rsidR="000B298A" w:rsidRPr="00F6088F">
        <w:rPr>
          <w:rFonts w:ascii="Garamond" w:hAnsi="Garamond"/>
        </w:rPr>
        <w:t xml:space="preserve">people will </w:t>
      </w:r>
      <w:r w:rsidR="008660F8">
        <w:rPr>
          <w:rFonts w:ascii="Garamond" w:hAnsi="Garamond"/>
        </w:rPr>
        <w:t>judge</w:t>
      </w:r>
      <w:r w:rsidR="000B298A" w:rsidRPr="00F6088F">
        <w:rPr>
          <w:rFonts w:ascii="Garamond" w:hAnsi="Garamond"/>
        </w:rPr>
        <w:t xml:space="preserve"> that there is no time if not only are we not tracking what is responsible for causation and change, but, in addition, there is nothing to track.</w:t>
      </w:r>
      <w:r w:rsidR="00EE2927">
        <w:rPr>
          <w:rFonts w:ascii="Garamond" w:hAnsi="Garamond"/>
        </w:rPr>
        <w:t xml:space="preserve"> </w:t>
      </w:r>
      <w:r w:rsidR="000B298A" w:rsidRPr="00F6088F">
        <w:rPr>
          <w:rFonts w:ascii="Garamond" w:hAnsi="Garamond"/>
        </w:rPr>
        <w:t xml:space="preserve"> </w:t>
      </w:r>
      <w:r w:rsidR="001156FD">
        <w:rPr>
          <w:rFonts w:ascii="Garamond" w:hAnsi="Garamond"/>
        </w:rPr>
        <w:t>Notably though, even this hypothesis was not vindicated.</w:t>
      </w:r>
      <w:r w:rsidR="00A74AD1">
        <w:rPr>
          <w:rFonts w:ascii="Garamond" w:hAnsi="Garamond"/>
        </w:rPr>
        <w:t xml:space="preserve"> This is surprising, given what participants in that condition are told. Recall that in all </w:t>
      </w:r>
      <w:r w:rsidR="007F1C59" w:rsidRPr="00F6088F">
        <w:rPr>
          <w:rFonts w:ascii="Garamond" w:hAnsi="Garamond"/>
        </w:rPr>
        <w:t>the condi</w:t>
      </w:r>
      <w:r w:rsidR="009516CA" w:rsidRPr="00F6088F">
        <w:rPr>
          <w:rFonts w:ascii="Garamond" w:hAnsi="Garamond"/>
        </w:rPr>
        <w:t>tions with actual non-tracking</w:t>
      </w:r>
      <w:r w:rsidR="00192DA9">
        <w:rPr>
          <w:rFonts w:ascii="Garamond" w:hAnsi="Garamond"/>
        </w:rPr>
        <w:t>,</w:t>
      </w:r>
      <w:r w:rsidR="007F1C59" w:rsidRPr="00F6088F">
        <w:rPr>
          <w:rFonts w:ascii="Garamond" w:hAnsi="Garamond"/>
        </w:rPr>
        <w:t xml:space="preserve"> participants are told that their temporal phenomenology is </w:t>
      </w:r>
      <w:r w:rsidR="00D64471" w:rsidRPr="00F6088F">
        <w:rPr>
          <w:rFonts w:ascii="Garamond" w:hAnsi="Garamond"/>
        </w:rPr>
        <w:t xml:space="preserve">brought about by an evil demon. </w:t>
      </w:r>
      <w:r w:rsidR="00192DA9">
        <w:rPr>
          <w:rFonts w:ascii="Garamond" w:hAnsi="Garamond"/>
        </w:rPr>
        <w:t xml:space="preserve">Yet they are still </w:t>
      </w:r>
      <w:r w:rsidR="00D64471" w:rsidRPr="00F6088F">
        <w:rPr>
          <w:rFonts w:ascii="Garamond" w:hAnsi="Garamond"/>
        </w:rPr>
        <w:t xml:space="preserve">inclined to say that there is time </w:t>
      </w:r>
      <w:r w:rsidR="00476559" w:rsidRPr="00F6088F">
        <w:rPr>
          <w:rFonts w:ascii="Garamond" w:hAnsi="Garamond"/>
        </w:rPr>
        <w:t>in this circumstance</w:t>
      </w:r>
      <w:r w:rsidR="00F261D1">
        <w:rPr>
          <w:rFonts w:ascii="Garamond" w:hAnsi="Garamond"/>
        </w:rPr>
        <w:t xml:space="preserve">. </w:t>
      </w:r>
    </w:p>
    <w:p w14:paraId="104B3A56" w14:textId="255F2313" w:rsidR="00F261D1" w:rsidRDefault="00FD7232" w:rsidP="001061DC">
      <w:pPr>
        <w:widowControl w:val="0"/>
        <w:autoSpaceDE w:val="0"/>
        <w:autoSpaceDN w:val="0"/>
        <w:adjustRightInd w:val="0"/>
        <w:spacing w:after="0" w:line="360" w:lineRule="auto"/>
        <w:ind w:firstLine="720"/>
        <w:jc w:val="both"/>
        <w:rPr>
          <w:rFonts w:ascii="Garamond" w:hAnsi="Garamond"/>
        </w:rPr>
      </w:pPr>
      <w:r>
        <w:rPr>
          <w:rFonts w:ascii="Garamond" w:hAnsi="Garamond"/>
        </w:rPr>
        <w:t xml:space="preserve">This suggests that any version of Dual Role Functionalism </w:t>
      </w:r>
      <w:r w:rsidR="003B13DF">
        <w:rPr>
          <w:rFonts w:ascii="Garamond" w:hAnsi="Garamond"/>
        </w:rPr>
        <w:t>is</w:t>
      </w:r>
      <w:r>
        <w:rPr>
          <w:rFonts w:ascii="Garamond" w:hAnsi="Garamond"/>
        </w:rPr>
        <w:t xml:space="preserve"> false. For the essence of views of that kind is that </w:t>
      </w:r>
      <w:r w:rsidRPr="001061DC">
        <w:rPr>
          <w:rFonts w:ascii="Garamond" w:hAnsi="Garamond"/>
          <w:i/>
        </w:rPr>
        <w:t>whatever</w:t>
      </w:r>
      <w:r>
        <w:rPr>
          <w:rFonts w:ascii="Garamond" w:hAnsi="Garamond"/>
        </w:rPr>
        <w:t xml:space="preserve"> plays the role of </w:t>
      </w:r>
      <w:r w:rsidR="002B5789">
        <w:rPr>
          <w:rFonts w:ascii="Garamond" w:hAnsi="Garamond"/>
        </w:rPr>
        <w:t>grounding</w:t>
      </w:r>
      <w:r>
        <w:rPr>
          <w:rFonts w:ascii="Garamond" w:hAnsi="Garamond"/>
        </w:rPr>
        <w:t xml:space="preserve"> our temporal </w:t>
      </w:r>
      <w:r w:rsidR="002B5789">
        <w:rPr>
          <w:rFonts w:ascii="Garamond" w:hAnsi="Garamond"/>
        </w:rPr>
        <w:t>phenomenology</w:t>
      </w:r>
      <w:r w:rsidR="006D67A9">
        <w:rPr>
          <w:rFonts w:ascii="Garamond" w:hAnsi="Garamond"/>
        </w:rPr>
        <w:t xml:space="preserve"> is time, as long as that thing is not fundamentally different from what we take our phenomenology to be tracking.</w:t>
      </w:r>
      <w:r w:rsidR="000B333B">
        <w:rPr>
          <w:rFonts w:ascii="Garamond" w:hAnsi="Garamond"/>
        </w:rPr>
        <w:t xml:space="preserve"> But Demons are, surely, fundamentally different from what we take our phenomenology to be tracking. Indeed, the demon case is precisely the case that motivated Baron and Miller to this view in the first place. Since people do judge that there is time even when </w:t>
      </w:r>
      <w:r w:rsidR="002B5789">
        <w:rPr>
          <w:rFonts w:ascii="Garamond" w:hAnsi="Garamond"/>
        </w:rPr>
        <w:t xml:space="preserve">temporal phenomenology is </w:t>
      </w:r>
      <w:r w:rsidR="000B333B">
        <w:rPr>
          <w:rFonts w:ascii="Garamond" w:hAnsi="Garamond"/>
        </w:rPr>
        <w:t xml:space="preserve">grounded by a </w:t>
      </w:r>
      <w:r w:rsidR="000B333B">
        <w:rPr>
          <w:rFonts w:ascii="Garamond" w:hAnsi="Garamond"/>
        </w:rPr>
        <w:lastRenderedPageBreak/>
        <w:t>demon, this suggests that any version of Dual Role Functionalism is false.</w:t>
      </w:r>
    </w:p>
    <w:p w14:paraId="2594B756" w14:textId="5D468DBD" w:rsidR="00E65DBB" w:rsidRDefault="00E03485" w:rsidP="001061DC">
      <w:pPr>
        <w:widowControl w:val="0"/>
        <w:autoSpaceDE w:val="0"/>
        <w:autoSpaceDN w:val="0"/>
        <w:adjustRightInd w:val="0"/>
        <w:spacing w:after="0" w:line="360" w:lineRule="auto"/>
        <w:ind w:firstLine="720"/>
        <w:jc w:val="both"/>
        <w:rPr>
          <w:rFonts w:ascii="Garamond" w:hAnsi="Garamond"/>
        </w:rPr>
      </w:pPr>
      <w:r>
        <w:rPr>
          <w:rFonts w:ascii="Garamond" w:hAnsi="Garamond"/>
        </w:rPr>
        <w:t>That brings us to Seeming Role Functionalism.</w:t>
      </w:r>
      <w:r w:rsidR="002B5789">
        <w:rPr>
          <w:rFonts w:ascii="Garamond" w:hAnsi="Garamond"/>
        </w:rPr>
        <w:t xml:space="preserve"> This is a radical view indee</w:t>
      </w:r>
      <w:r w:rsidR="00EB7F13">
        <w:rPr>
          <w:rFonts w:ascii="Garamond" w:hAnsi="Garamond"/>
        </w:rPr>
        <w:t>d, on which time is just</w:t>
      </w:r>
      <w:r w:rsidR="00892A74">
        <w:rPr>
          <w:rFonts w:ascii="Garamond" w:hAnsi="Garamond"/>
        </w:rPr>
        <w:t xml:space="preserve"> </w:t>
      </w:r>
      <w:r w:rsidR="00831802" w:rsidRPr="00F6088F">
        <w:rPr>
          <w:rFonts w:ascii="Garamond" w:hAnsi="Garamond"/>
          <w:i/>
        </w:rPr>
        <w:t>whatever</w:t>
      </w:r>
      <w:r w:rsidR="00831802" w:rsidRPr="00F6088F">
        <w:rPr>
          <w:rFonts w:ascii="Garamond" w:hAnsi="Garamond"/>
        </w:rPr>
        <w:t xml:space="preserve"> it is that grounds our having the temporal phenomenology we do, </w:t>
      </w:r>
      <w:r w:rsidR="006260BC" w:rsidRPr="001061DC">
        <w:rPr>
          <w:rFonts w:ascii="Garamond" w:hAnsi="Garamond"/>
          <w:i/>
        </w:rPr>
        <w:t>absolutely</w:t>
      </w:r>
      <w:r w:rsidR="006260BC">
        <w:rPr>
          <w:rFonts w:ascii="Garamond" w:hAnsi="Garamond"/>
        </w:rPr>
        <w:t xml:space="preserve"> </w:t>
      </w:r>
      <w:r w:rsidR="001D1AD7" w:rsidRPr="00F6088F">
        <w:rPr>
          <w:rFonts w:ascii="Garamond" w:hAnsi="Garamond"/>
          <w:i/>
        </w:rPr>
        <w:t>regardless</w:t>
      </w:r>
      <w:r w:rsidR="00831802" w:rsidRPr="00F6088F">
        <w:rPr>
          <w:rFonts w:ascii="Garamond" w:hAnsi="Garamond"/>
          <w:i/>
        </w:rPr>
        <w:t xml:space="preserve"> of what that thing is like</w:t>
      </w:r>
      <w:r w:rsidR="00C03187">
        <w:rPr>
          <w:rFonts w:ascii="Garamond" w:hAnsi="Garamond"/>
        </w:rPr>
        <w:t xml:space="preserve">. </w:t>
      </w:r>
      <w:r w:rsidR="00831802" w:rsidRPr="00F6088F">
        <w:rPr>
          <w:rFonts w:ascii="Garamond" w:hAnsi="Garamond"/>
        </w:rPr>
        <w:t>Our results provide some support for this</w:t>
      </w:r>
      <w:r w:rsidR="001D1AD7" w:rsidRPr="00F6088F">
        <w:rPr>
          <w:rFonts w:ascii="Garamond" w:hAnsi="Garamond"/>
        </w:rPr>
        <w:t xml:space="preserve"> version of functionalism</w:t>
      </w:r>
      <w:r w:rsidR="00726A21" w:rsidRPr="00F6088F">
        <w:rPr>
          <w:rFonts w:ascii="Garamond" w:hAnsi="Garamond"/>
        </w:rPr>
        <w:t xml:space="preserve">, insofar as they suggest that people are insensitive to the features of what it is that their temporal phenomenology is tracking. </w:t>
      </w:r>
      <w:r w:rsidR="005B2B09" w:rsidRPr="00F6088F">
        <w:rPr>
          <w:rFonts w:ascii="Garamond" w:hAnsi="Garamond"/>
        </w:rPr>
        <w:t xml:space="preserve">Indeed, we found that even in condition 5, </w:t>
      </w:r>
      <w:r w:rsidR="00144BB0" w:rsidRPr="00F6088F">
        <w:rPr>
          <w:rFonts w:ascii="Garamond" w:hAnsi="Garamond"/>
        </w:rPr>
        <w:t xml:space="preserve">in which </w:t>
      </w:r>
      <w:r w:rsidR="00134C98" w:rsidRPr="00F6088F">
        <w:rPr>
          <w:rFonts w:ascii="Garamond" w:hAnsi="Garamond"/>
        </w:rPr>
        <w:t xml:space="preserve">not only </w:t>
      </w:r>
      <w:r w:rsidR="002835BB">
        <w:rPr>
          <w:rFonts w:ascii="Garamond" w:hAnsi="Garamond"/>
        </w:rPr>
        <w:t>is our phenomenology</w:t>
      </w:r>
      <w:r w:rsidR="002835BB" w:rsidRPr="00F6088F">
        <w:rPr>
          <w:rFonts w:ascii="Garamond" w:hAnsi="Garamond"/>
        </w:rPr>
        <w:t xml:space="preserve"> </w:t>
      </w:r>
      <w:r w:rsidR="00134C98" w:rsidRPr="00F6088F">
        <w:rPr>
          <w:rFonts w:ascii="Garamond" w:hAnsi="Garamond"/>
        </w:rPr>
        <w:t>not tracking what is responsible for causation and change, but, in addition, there is nothing to track</w:t>
      </w:r>
      <w:r w:rsidR="005B2B09" w:rsidRPr="00F6088F">
        <w:rPr>
          <w:rFonts w:ascii="Garamond" w:hAnsi="Garamond"/>
        </w:rPr>
        <w:t xml:space="preserve">, 77.4% of </w:t>
      </w:r>
      <w:r w:rsidR="00BA0EF7" w:rsidRPr="00F6088F">
        <w:rPr>
          <w:rFonts w:ascii="Garamond" w:hAnsi="Garamond"/>
        </w:rPr>
        <w:t xml:space="preserve">participants </w:t>
      </w:r>
      <w:r w:rsidR="009C1541">
        <w:rPr>
          <w:rFonts w:ascii="Garamond" w:hAnsi="Garamond"/>
        </w:rPr>
        <w:t xml:space="preserve">still </w:t>
      </w:r>
      <w:r w:rsidR="00BA0EF7" w:rsidRPr="00F6088F">
        <w:rPr>
          <w:rFonts w:ascii="Garamond" w:hAnsi="Garamond"/>
        </w:rPr>
        <w:t>judge that there is time</w:t>
      </w:r>
      <w:r w:rsidR="005B2B09" w:rsidRPr="00F6088F">
        <w:rPr>
          <w:rFonts w:ascii="Garamond" w:hAnsi="Garamond"/>
        </w:rPr>
        <w:t>. This is consistent</w:t>
      </w:r>
      <w:r w:rsidR="006408F0">
        <w:rPr>
          <w:rFonts w:ascii="Garamond" w:hAnsi="Garamond"/>
        </w:rPr>
        <w:t xml:space="preserve"> with</w:t>
      </w:r>
      <w:r w:rsidR="00E65DBB">
        <w:rPr>
          <w:rFonts w:ascii="Garamond" w:hAnsi="Garamond"/>
        </w:rPr>
        <w:t xml:space="preserve"> Seeming Role Functionalism.</w:t>
      </w:r>
      <w:r w:rsidR="00936145">
        <w:rPr>
          <w:rFonts w:ascii="Garamond" w:hAnsi="Garamond"/>
        </w:rPr>
        <w:t xml:space="preserve"> Hence Baron and Miller might be right that our concept of time is </w:t>
      </w:r>
      <w:r w:rsidR="00885A5D">
        <w:rPr>
          <w:rFonts w:ascii="Garamond" w:hAnsi="Garamond"/>
        </w:rPr>
        <w:t>a functional</w:t>
      </w:r>
      <w:r w:rsidR="00936145">
        <w:rPr>
          <w:rFonts w:ascii="Garamond" w:hAnsi="Garamond"/>
        </w:rPr>
        <w:t xml:space="preserve"> one: they might just have attributed to us the wrong functionalist concept. </w:t>
      </w:r>
    </w:p>
    <w:p w14:paraId="4EFBE2A9" w14:textId="44473310" w:rsidR="00CE5947" w:rsidRDefault="00762DE4" w:rsidP="001061DC">
      <w:pPr>
        <w:widowControl w:val="0"/>
        <w:autoSpaceDE w:val="0"/>
        <w:autoSpaceDN w:val="0"/>
        <w:adjustRightInd w:val="0"/>
        <w:spacing w:after="0" w:line="360" w:lineRule="auto"/>
        <w:ind w:firstLine="720"/>
        <w:jc w:val="both"/>
        <w:rPr>
          <w:rFonts w:ascii="Garamond" w:hAnsi="Garamond"/>
        </w:rPr>
      </w:pPr>
      <w:r w:rsidRPr="00F6088F">
        <w:rPr>
          <w:rFonts w:ascii="Garamond" w:hAnsi="Garamond"/>
        </w:rPr>
        <w:t xml:space="preserve">Alternatively, it could be that the folk </w:t>
      </w:r>
      <w:r w:rsidR="004E5D04" w:rsidRPr="00F6088F">
        <w:rPr>
          <w:rFonts w:ascii="Garamond" w:hAnsi="Garamond"/>
        </w:rPr>
        <w:t xml:space="preserve">are not functionalists at all, and that their folk concept is in no way tied to their temporal phenomenology. </w:t>
      </w:r>
      <w:r w:rsidR="00502331">
        <w:rPr>
          <w:rFonts w:ascii="Garamond" w:hAnsi="Garamond"/>
        </w:rPr>
        <w:t xml:space="preserve">Perhaps they simply have a non-functionalist concept of time that sets out very minimal (non-functional) conditions for that concept to be satisfied. If so, then we would expect that when participants are </w:t>
      </w:r>
      <w:r w:rsidR="004E5D04" w:rsidRPr="00F6088F">
        <w:rPr>
          <w:rFonts w:ascii="Garamond" w:hAnsi="Garamond"/>
        </w:rPr>
        <w:t xml:space="preserve">told that the actual world has been discovered to be a world in which their temporal phenomenology is the product of an evil demon </w:t>
      </w:r>
      <w:r w:rsidR="0038786C">
        <w:rPr>
          <w:rFonts w:ascii="Garamond" w:hAnsi="Garamond"/>
        </w:rPr>
        <w:t xml:space="preserve">that this will have little </w:t>
      </w:r>
      <w:r w:rsidR="004E5D04" w:rsidRPr="00F6088F">
        <w:rPr>
          <w:rFonts w:ascii="Garamond" w:hAnsi="Garamond"/>
        </w:rPr>
        <w:t xml:space="preserve">impact on </w:t>
      </w:r>
      <w:r w:rsidR="00CE5947">
        <w:rPr>
          <w:rFonts w:ascii="Garamond" w:hAnsi="Garamond"/>
        </w:rPr>
        <w:t xml:space="preserve">whether their concept is satisfied. </w:t>
      </w:r>
    </w:p>
    <w:p w14:paraId="35C48A2A" w14:textId="52054412" w:rsidR="00EC2BCD" w:rsidRDefault="003330FF" w:rsidP="000202F1">
      <w:pPr>
        <w:widowControl w:val="0"/>
        <w:autoSpaceDE w:val="0"/>
        <w:autoSpaceDN w:val="0"/>
        <w:adjustRightInd w:val="0"/>
        <w:spacing w:after="0" w:line="360" w:lineRule="auto"/>
        <w:ind w:firstLine="720"/>
        <w:jc w:val="both"/>
        <w:rPr>
          <w:rFonts w:ascii="Garamond" w:hAnsi="Garamond"/>
        </w:rPr>
      </w:pPr>
      <w:r w:rsidRPr="00F6088F">
        <w:rPr>
          <w:rFonts w:ascii="Garamond" w:hAnsi="Garamond"/>
        </w:rPr>
        <w:t xml:space="preserve"> </w:t>
      </w:r>
      <w:r w:rsidR="004E5D04" w:rsidRPr="00F6088F">
        <w:rPr>
          <w:rFonts w:ascii="Garamond" w:hAnsi="Garamond"/>
        </w:rPr>
        <w:t>Th</w:t>
      </w:r>
      <w:r w:rsidR="001668F2">
        <w:rPr>
          <w:rFonts w:ascii="Garamond" w:hAnsi="Garamond"/>
        </w:rPr>
        <w:t xml:space="preserve">e hypothesis that people have a very minimal non-functional concept is </w:t>
      </w:r>
      <w:r w:rsidR="004E5D04" w:rsidRPr="00F6088F">
        <w:rPr>
          <w:rFonts w:ascii="Garamond" w:hAnsi="Garamond"/>
        </w:rPr>
        <w:t xml:space="preserve">consistent with the results we find in conditions 1 to 4. </w:t>
      </w:r>
      <w:r w:rsidR="008A7791" w:rsidRPr="00F6088F">
        <w:rPr>
          <w:rFonts w:ascii="Garamond" w:hAnsi="Garamond"/>
        </w:rPr>
        <w:t xml:space="preserve">In all these conditions there is something that could plausibly be thought to be temporal structure (a growing block or a C-series) and our results suggest that people are indifferent to whether or not their phenomenology is tracking that thing. </w:t>
      </w:r>
      <w:r w:rsidRPr="00F6088F">
        <w:rPr>
          <w:rFonts w:ascii="Garamond" w:hAnsi="Garamond"/>
        </w:rPr>
        <w:t xml:space="preserve">If they have a concept whose content does not mention temporal phenomenology, this is to be expected. Nevertheless, this does not explain the results we found in condition 5, in which there is nothing in the actual (or counterfactual) world that includes even a one-dimensional sub-structure of ordered instants. So participants’ general willingness to judge that there is time in the actual world, if it is like </w:t>
      </w:r>
      <w:r w:rsidRPr="00F6088F">
        <w:rPr>
          <w:rFonts w:ascii="Garamond" w:hAnsi="Garamond"/>
          <w:i/>
        </w:rPr>
        <w:t>that</w:t>
      </w:r>
      <w:r w:rsidRPr="00F6088F">
        <w:rPr>
          <w:rFonts w:ascii="Garamond" w:hAnsi="Garamond"/>
        </w:rPr>
        <w:t xml:space="preserve">, cannot be explained by noting that participants only care about </w:t>
      </w:r>
      <w:r w:rsidR="002A235E" w:rsidRPr="00F6088F">
        <w:rPr>
          <w:rFonts w:ascii="Garamond" w:hAnsi="Garamond"/>
        </w:rPr>
        <w:t xml:space="preserve">what structure the world has, and are indifferent to whether their phenomenology is tracking that structure. For </w:t>
      </w:r>
      <w:r w:rsidR="00383682">
        <w:rPr>
          <w:rFonts w:ascii="Garamond" w:hAnsi="Garamond"/>
        </w:rPr>
        <w:t xml:space="preserve">if that were so, </w:t>
      </w:r>
      <w:r w:rsidR="002A235E" w:rsidRPr="00F6088F">
        <w:rPr>
          <w:rFonts w:ascii="Garamond" w:hAnsi="Garamond"/>
        </w:rPr>
        <w:t xml:space="preserve">in condition </w:t>
      </w:r>
      <w:r w:rsidR="00991B92" w:rsidRPr="00F6088F">
        <w:rPr>
          <w:rFonts w:ascii="Garamond" w:hAnsi="Garamond"/>
        </w:rPr>
        <w:t>5</w:t>
      </w:r>
      <w:r w:rsidR="002A235E" w:rsidRPr="00F6088F">
        <w:rPr>
          <w:rFonts w:ascii="Garamond" w:hAnsi="Garamond"/>
        </w:rPr>
        <w:t xml:space="preserve"> one would expect participants to judge that there is actually no time, given the structure present in that world. </w:t>
      </w:r>
      <w:r w:rsidR="00991B92" w:rsidRPr="00F6088F">
        <w:rPr>
          <w:rFonts w:ascii="Garamond" w:hAnsi="Garamond"/>
        </w:rPr>
        <w:t>So</w:t>
      </w:r>
      <w:r w:rsidR="00EE2927">
        <w:rPr>
          <w:rFonts w:ascii="Garamond" w:hAnsi="Garamond"/>
        </w:rPr>
        <w:t>,</w:t>
      </w:r>
      <w:r w:rsidR="00991B92" w:rsidRPr="00F6088F">
        <w:rPr>
          <w:rFonts w:ascii="Garamond" w:hAnsi="Garamond"/>
        </w:rPr>
        <w:t xml:space="preserve"> if participants do have a concept that is not functionalist, our results suggest that that concept must </w:t>
      </w:r>
      <w:r w:rsidR="00EE2927" w:rsidRPr="00F6088F">
        <w:rPr>
          <w:rFonts w:ascii="Garamond" w:hAnsi="Garamond"/>
        </w:rPr>
        <w:t xml:space="preserve">be </w:t>
      </w:r>
      <w:r w:rsidR="00EE2927" w:rsidRPr="00EE2927">
        <w:rPr>
          <w:rFonts w:ascii="Garamond" w:hAnsi="Garamond"/>
          <w:i/>
          <w:iCs/>
        </w:rPr>
        <w:t>very</w:t>
      </w:r>
      <w:r w:rsidR="000B4296" w:rsidRPr="00F6088F">
        <w:rPr>
          <w:rFonts w:ascii="Garamond" w:hAnsi="Garamond"/>
        </w:rPr>
        <w:t xml:space="preserve"> </w:t>
      </w:r>
      <w:r w:rsidR="00991B92" w:rsidRPr="00F6088F">
        <w:rPr>
          <w:rFonts w:ascii="Garamond" w:hAnsi="Garamond"/>
        </w:rPr>
        <w:t xml:space="preserve">minimal in its requirements: it must be a concept on which it is not necessary for there to be time that there is even a C-series. </w:t>
      </w:r>
      <w:r w:rsidR="00C60010">
        <w:rPr>
          <w:rFonts w:ascii="Garamond" w:hAnsi="Garamond"/>
        </w:rPr>
        <w:t xml:space="preserve">That, too, would be quite a radical view </w:t>
      </w:r>
      <w:r w:rsidR="00C60010">
        <w:rPr>
          <w:rFonts w:ascii="Garamond" w:hAnsi="Garamond"/>
        </w:rPr>
        <w:lastRenderedPageBreak/>
        <w:t xml:space="preserve">about the content of the folk concept, and tends to provide at least some reason to think that something like Seeming Role Functionalism might in </w:t>
      </w:r>
      <w:bookmarkStart w:id="4" w:name="_GoBack"/>
      <w:bookmarkEnd w:id="4"/>
      <w:r w:rsidR="00C60010">
        <w:rPr>
          <w:rFonts w:ascii="Garamond" w:hAnsi="Garamond"/>
        </w:rPr>
        <w:t>fact be correct.</w:t>
      </w:r>
      <w:r w:rsidR="00EC2BCD">
        <w:rPr>
          <w:rFonts w:ascii="Garamond" w:hAnsi="Garamond"/>
        </w:rPr>
        <w:t xml:space="preserve"> </w:t>
      </w:r>
    </w:p>
    <w:p w14:paraId="6BE1DCEA" w14:textId="70B91EA3" w:rsidR="00467FE0" w:rsidRPr="00616D26" w:rsidRDefault="00467FE0" w:rsidP="00A521CC">
      <w:pPr>
        <w:widowControl w:val="0"/>
        <w:autoSpaceDE w:val="0"/>
        <w:autoSpaceDN w:val="0"/>
        <w:adjustRightInd w:val="0"/>
        <w:spacing w:after="0" w:line="360" w:lineRule="auto"/>
        <w:ind w:firstLine="720"/>
        <w:jc w:val="both"/>
        <w:rPr>
          <w:rFonts w:ascii="Garamond" w:hAnsi="Garamond"/>
          <w:color w:val="FF0000"/>
        </w:rPr>
      </w:pPr>
      <w:r w:rsidRPr="00616D26">
        <w:rPr>
          <w:rFonts w:ascii="Garamond" w:hAnsi="Garamond"/>
          <w:color w:val="FF0000"/>
        </w:rPr>
        <w:t>Two</w:t>
      </w:r>
      <w:r w:rsidR="000202F1" w:rsidRPr="00616D26">
        <w:rPr>
          <w:rFonts w:ascii="Garamond" w:hAnsi="Garamond"/>
          <w:color w:val="FF0000"/>
        </w:rPr>
        <w:t xml:space="preserve"> final possibilities </w:t>
      </w:r>
      <w:r w:rsidR="003E4C01" w:rsidRPr="00616D26">
        <w:rPr>
          <w:rFonts w:ascii="Garamond" w:hAnsi="Garamond"/>
          <w:color w:val="FF0000"/>
        </w:rPr>
        <w:t>suggest themselves at this point.</w:t>
      </w:r>
      <w:r w:rsidR="00F521BD" w:rsidRPr="00616D26">
        <w:rPr>
          <w:rStyle w:val="FootnoteReference"/>
          <w:rFonts w:ascii="Garamond" w:hAnsi="Garamond"/>
          <w:color w:val="FF0000"/>
        </w:rPr>
        <w:t xml:space="preserve"> </w:t>
      </w:r>
      <w:r w:rsidR="00F521BD" w:rsidRPr="00616D26">
        <w:rPr>
          <w:rStyle w:val="FootnoteReference"/>
          <w:rFonts w:ascii="Garamond" w:hAnsi="Garamond"/>
          <w:color w:val="FF0000"/>
        </w:rPr>
        <w:footnoteReference w:id="12"/>
      </w:r>
      <w:r w:rsidR="00F521BD" w:rsidRPr="00616D26">
        <w:rPr>
          <w:rFonts w:ascii="Garamond" w:hAnsi="Garamond"/>
          <w:color w:val="FF0000"/>
        </w:rPr>
        <w:t xml:space="preserve"> </w:t>
      </w:r>
      <w:r w:rsidR="003E4C01" w:rsidRPr="00616D26">
        <w:rPr>
          <w:rFonts w:ascii="Garamond" w:hAnsi="Garamond"/>
          <w:color w:val="FF0000"/>
        </w:rPr>
        <w:t xml:space="preserve"> The fi</w:t>
      </w:r>
      <w:r w:rsidR="00F521BD" w:rsidRPr="00616D26">
        <w:rPr>
          <w:rFonts w:ascii="Garamond" w:hAnsi="Garamond"/>
          <w:color w:val="FF0000"/>
        </w:rPr>
        <w:t>r</w:t>
      </w:r>
      <w:r w:rsidR="003E4C01" w:rsidRPr="00616D26">
        <w:rPr>
          <w:rFonts w:ascii="Garamond" w:hAnsi="Garamond"/>
          <w:color w:val="FF0000"/>
        </w:rPr>
        <w:t>st of these is t</w:t>
      </w:r>
      <w:r w:rsidR="000202F1" w:rsidRPr="00616D26">
        <w:rPr>
          <w:rFonts w:ascii="Garamond" w:hAnsi="Garamond"/>
          <w:color w:val="FF0000"/>
        </w:rPr>
        <w:t>hat participants might have multiple no</w:t>
      </w:r>
      <w:r w:rsidR="006B4500" w:rsidRPr="00616D26">
        <w:rPr>
          <w:rFonts w:ascii="Garamond" w:hAnsi="Garamond"/>
          <w:color w:val="FF0000"/>
        </w:rPr>
        <w:t>n-functionalist concepts</w:t>
      </w:r>
      <w:r w:rsidR="00F521BD" w:rsidRPr="00616D26">
        <w:rPr>
          <w:rFonts w:ascii="Garamond" w:hAnsi="Garamond"/>
          <w:color w:val="FF0000"/>
        </w:rPr>
        <w:t>,</w:t>
      </w:r>
      <w:r w:rsidR="006B4500" w:rsidRPr="00616D26">
        <w:rPr>
          <w:rFonts w:ascii="Garamond" w:hAnsi="Garamond"/>
          <w:color w:val="FF0000"/>
        </w:rPr>
        <w:t xml:space="preserve"> </w:t>
      </w:r>
      <w:r w:rsidR="000202F1" w:rsidRPr="00616D26">
        <w:rPr>
          <w:rFonts w:ascii="Garamond" w:hAnsi="Garamond"/>
          <w:color w:val="FF0000"/>
        </w:rPr>
        <w:t xml:space="preserve">such that in each of the vignettes at least </w:t>
      </w:r>
      <w:r w:rsidR="000202F1" w:rsidRPr="00616D26">
        <w:rPr>
          <w:rFonts w:ascii="Garamond" w:hAnsi="Garamond"/>
          <w:i/>
          <w:color w:val="FF0000"/>
        </w:rPr>
        <w:t>one</w:t>
      </w:r>
      <w:r w:rsidR="000202F1" w:rsidRPr="00616D26">
        <w:rPr>
          <w:rFonts w:ascii="Garamond" w:hAnsi="Garamond"/>
          <w:color w:val="FF0000"/>
        </w:rPr>
        <w:t xml:space="preserve"> of these </w:t>
      </w:r>
      <w:r w:rsidR="006B4500" w:rsidRPr="00616D26">
        <w:rPr>
          <w:rFonts w:ascii="Garamond" w:hAnsi="Garamond"/>
          <w:color w:val="FF0000"/>
        </w:rPr>
        <w:t>concepts is satisfied, Then it could be that what unites the multiple different</w:t>
      </w:r>
      <w:r w:rsidR="00F521BD" w:rsidRPr="00616D26">
        <w:rPr>
          <w:rFonts w:ascii="Garamond" w:hAnsi="Garamond"/>
          <w:color w:val="FF0000"/>
        </w:rPr>
        <w:t xml:space="preserve"> concepts </w:t>
      </w:r>
      <w:r w:rsidR="006B4500" w:rsidRPr="00616D26">
        <w:rPr>
          <w:rFonts w:ascii="Garamond" w:hAnsi="Garamond"/>
          <w:color w:val="FF0000"/>
        </w:rPr>
        <w:t xml:space="preserve">is that they are all sufficiently connected to the grounding of our temporal phenomenology. </w:t>
      </w:r>
    </w:p>
    <w:p w14:paraId="2D4D0865" w14:textId="289B0BEC" w:rsidR="000202F1" w:rsidRPr="00616D26" w:rsidRDefault="00467FE0" w:rsidP="00A521CC">
      <w:pPr>
        <w:widowControl w:val="0"/>
        <w:autoSpaceDE w:val="0"/>
        <w:autoSpaceDN w:val="0"/>
        <w:adjustRightInd w:val="0"/>
        <w:spacing w:after="0" w:line="360" w:lineRule="auto"/>
        <w:ind w:firstLine="720"/>
        <w:jc w:val="both"/>
        <w:rPr>
          <w:rFonts w:ascii="Garamond" w:hAnsi="Garamond"/>
          <w:color w:val="FF0000"/>
        </w:rPr>
      </w:pPr>
      <w:r w:rsidRPr="00616D26">
        <w:rPr>
          <w:rFonts w:ascii="Garamond" w:hAnsi="Garamond"/>
          <w:color w:val="FF0000"/>
        </w:rPr>
        <w:t xml:space="preserve">While our data cannot rule this out, we think it somewhat unlikely. First, we see no good reason to imagine that people have multiple concepts of time. There are clear reasons why, for instance, someone might both a biological and a culinary concept of fish (say). But (physicists aside) it’s hard to imagine that we each have multiple folk concepts of time. Moreover, if we did, we might suspect that we would observe some evidence of interference between </w:t>
      </w:r>
      <w:r w:rsidR="00F521BD" w:rsidRPr="00616D26">
        <w:rPr>
          <w:rFonts w:ascii="Garamond" w:hAnsi="Garamond"/>
          <w:color w:val="FF0000"/>
        </w:rPr>
        <w:t xml:space="preserve">these concepts under the sorts of experimental conditions we find here. </w:t>
      </w:r>
      <w:r w:rsidRPr="00616D26">
        <w:rPr>
          <w:rFonts w:ascii="Garamond" w:hAnsi="Garamond"/>
          <w:color w:val="FF0000"/>
        </w:rPr>
        <w:t>After all, we’d expect most of these concepts to issue in the judgement that there</w:t>
      </w:r>
      <w:r w:rsidR="00F521BD" w:rsidRPr="00616D26">
        <w:rPr>
          <w:rFonts w:ascii="Garamond" w:hAnsi="Garamond"/>
          <w:color w:val="FF0000"/>
        </w:rPr>
        <w:t xml:space="preserve"> is time in c</w:t>
      </w:r>
      <w:r w:rsidRPr="00616D26">
        <w:rPr>
          <w:rFonts w:ascii="Garamond" w:hAnsi="Garamond"/>
          <w:color w:val="FF0000"/>
        </w:rPr>
        <w:t>ondition 1; but surely only a very minimal concept indeed co</w:t>
      </w:r>
      <w:r w:rsidR="00F521BD" w:rsidRPr="00616D26">
        <w:rPr>
          <w:rFonts w:ascii="Garamond" w:hAnsi="Garamond"/>
          <w:color w:val="FF0000"/>
        </w:rPr>
        <w:t>uld issue in that judgement in c</w:t>
      </w:r>
      <w:r w:rsidRPr="00616D26">
        <w:rPr>
          <w:rFonts w:ascii="Garamond" w:hAnsi="Garamond"/>
          <w:color w:val="FF0000"/>
        </w:rPr>
        <w:t>ondition 5</w:t>
      </w:r>
      <w:r w:rsidR="000202F1" w:rsidRPr="00616D26">
        <w:rPr>
          <w:rFonts w:ascii="Calibri" w:eastAsia="Times New Roman" w:hAnsi="Calibri" w:cs="Times New Roman"/>
          <w:color w:val="FF0000"/>
          <w:lang w:eastAsia="en-US"/>
        </w:rPr>
        <w:t xml:space="preserve">. </w:t>
      </w:r>
      <w:r w:rsidR="000202F1" w:rsidRPr="00616D26">
        <w:rPr>
          <w:rFonts w:ascii="Garamond" w:eastAsia="Times New Roman" w:hAnsi="Garamond" w:cs="Times New Roman"/>
          <w:color w:val="FF0000"/>
          <w:lang w:eastAsia="en-US"/>
        </w:rPr>
        <w:t xml:space="preserve">But we find no difference in the levels of agreement across </w:t>
      </w:r>
      <w:r w:rsidRPr="00616D26">
        <w:rPr>
          <w:rFonts w:ascii="Garamond" w:eastAsia="Times New Roman" w:hAnsi="Garamond" w:cs="Times New Roman"/>
          <w:color w:val="FF0000"/>
          <w:lang w:eastAsia="en-US"/>
        </w:rPr>
        <w:t xml:space="preserve">the five conditions we tested. So even if </w:t>
      </w:r>
      <w:r w:rsidR="000202F1" w:rsidRPr="00616D26">
        <w:rPr>
          <w:rFonts w:ascii="Garamond" w:eastAsia="Times New Roman" w:hAnsi="Garamond" w:cs="Times New Roman"/>
          <w:color w:val="FF0000"/>
          <w:lang w:eastAsia="en-US"/>
        </w:rPr>
        <w:t xml:space="preserve">judging that there is time </w:t>
      </w:r>
      <w:r w:rsidRPr="00616D26">
        <w:rPr>
          <w:rFonts w:ascii="Garamond" w:eastAsia="Times New Roman" w:hAnsi="Garamond" w:cs="Times New Roman"/>
          <w:color w:val="FF0000"/>
          <w:lang w:eastAsia="en-US"/>
        </w:rPr>
        <w:t xml:space="preserve">in a scenario </w:t>
      </w:r>
      <w:r w:rsidR="000202F1" w:rsidRPr="00616D26">
        <w:rPr>
          <w:rFonts w:ascii="Garamond" w:eastAsia="Times New Roman" w:hAnsi="Garamond" w:cs="Times New Roman"/>
          <w:color w:val="FF0000"/>
          <w:lang w:eastAsia="en-US"/>
        </w:rPr>
        <w:t xml:space="preserve">only requires </w:t>
      </w:r>
      <w:r w:rsidR="000202F1" w:rsidRPr="00616D26">
        <w:rPr>
          <w:rFonts w:ascii="Garamond" w:eastAsia="Times New Roman" w:hAnsi="Garamond" w:cs="Times New Roman"/>
          <w:i/>
          <w:color w:val="FF0000"/>
          <w:lang w:eastAsia="en-US"/>
        </w:rPr>
        <w:t>one</w:t>
      </w:r>
      <w:r w:rsidR="000202F1" w:rsidRPr="00616D26">
        <w:rPr>
          <w:rFonts w:ascii="Garamond" w:eastAsia="Times New Roman" w:hAnsi="Garamond" w:cs="Times New Roman"/>
          <w:color w:val="FF0000"/>
          <w:lang w:eastAsia="en-US"/>
        </w:rPr>
        <w:t xml:space="preserve"> of our concepts to be satisfied</w:t>
      </w:r>
      <w:r w:rsidRPr="00616D26">
        <w:rPr>
          <w:rFonts w:ascii="Garamond" w:eastAsia="Times New Roman" w:hAnsi="Garamond" w:cs="Times New Roman"/>
          <w:color w:val="FF0000"/>
          <w:lang w:eastAsia="en-US"/>
        </w:rPr>
        <w:t xml:space="preserve">, it would be surprising </w:t>
      </w:r>
      <w:r w:rsidR="000202F1" w:rsidRPr="00616D26">
        <w:rPr>
          <w:rFonts w:ascii="Garamond" w:eastAsia="Times New Roman" w:hAnsi="Garamond" w:cs="Times New Roman"/>
          <w:color w:val="FF0000"/>
          <w:lang w:eastAsia="en-US"/>
        </w:rPr>
        <w:t>if we were not sensitive</w:t>
      </w:r>
      <w:r w:rsidR="00F521BD" w:rsidRPr="00616D26">
        <w:rPr>
          <w:rFonts w:ascii="Garamond" w:eastAsia="Times New Roman" w:hAnsi="Garamond" w:cs="Times New Roman"/>
          <w:color w:val="FF0000"/>
          <w:lang w:eastAsia="en-US"/>
        </w:rPr>
        <w:t xml:space="preserve"> </w:t>
      </w:r>
      <w:r w:rsidR="000202F1" w:rsidRPr="00616D26">
        <w:rPr>
          <w:rFonts w:ascii="Garamond" w:eastAsia="Times New Roman" w:hAnsi="Garamond" w:cs="Times New Roman"/>
          <w:color w:val="FF0000"/>
          <w:lang w:eastAsia="en-US"/>
        </w:rPr>
        <w:t xml:space="preserve">to </w:t>
      </w:r>
      <w:r w:rsidRPr="00616D26">
        <w:rPr>
          <w:rFonts w:ascii="Garamond" w:eastAsia="Times New Roman" w:hAnsi="Garamond" w:cs="Times New Roman"/>
          <w:color w:val="FF0000"/>
          <w:lang w:eastAsia="en-US"/>
        </w:rPr>
        <w:t xml:space="preserve">the </w:t>
      </w:r>
      <w:r w:rsidR="000202F1" w:rsidRPr="00616D26">
        <w:rPr>
          <w:rFonts w:ascii="Garamond" w:eastAsia="Times New Roman" w:hAnsi="Garamond" w:cs="Times New Roman"/>
          <w:color w:val="FF0000"/>
          <w:lang w:eastAsia="en-US"/>
        </w:rPr>
        <w:t>fact that</w:t>
      </w:r>
      <w:r w:rsidR="00F521BD" w:rsidRPr="00616D26">
        <w:rPr>
          <w:rFonts w:ascii="Garamond" w:eastAsia="Times New Roman" w:hAnsi="Garamond" w:cs="Times New Roman"/>
          <w:color w:val="FF0000"/>
          <w:lang w:eastAsia="en-US"/>
        </w:rPr>
        <w:t xml:space="preserve"> in condition 5, </w:t>
      </w:r>
      <w:r w:rsidR="000202F1" w:rsidRPr="00616D26">
        <w:rPr>
          <w:rFonts w:ascii="Garamond" w:eastAsia="Times New Roman" w:hAnsi="Garamond" w:cs="Times New Roman"/>
          <w:color w:val="FF0000"/>
          <w:lang w:eastAsia="en-US"/>
        </w:rPr>
        <w:t>by the lights of most of our concepts</w:t>
      </w:r>
      <w:r w:rsidRPr="00616D26">
        <w:rPr>
          <w:rFonts w:ascii="Garamond" w:eastAsia="Times New Roman" w:hAnsi="Garamond" w:cs="Times New Roman"/>
          <w:color w:val="FF0000"/>
          <w:lang w:eastAsia="en-US"/>
        </w:rPr>
        <w:t>,</w:t>
      </w:r>
      <w:r w:rsidR="000202F1" w:rsidRPr="00616D26">
        <w:rPr>
          <w:rFonts w:ascii="Garamond" w:eastAsia="Times New Roman" w:hAnsi="Garamond" w:cs="Times New Roman"/>
          <w:color w:val="FF0000"/>
          <w:lang w:eastAsia="en-US"/>
        </w:rPr>
        <w:t xml:space="preserve"> it is not</w:t>
      </w:r>
      <w:r w:rsidRPr="00616D26">
        <w:rPr>
          <w:rFonts w:ascii="Garamond" w:eastAsia="Times New Roman" w:hAnsi="Garamond" w:cs="Times New Roman"/>
          <w:color w:val="FF0000"/>
          <w:lang w:eastAsia="en-US"/>
        </w:rPr>
        <w:t xml:space="preserve">. </w:t>
      </w:r>
    </w:p>
    <w:p w14:paraId="5DC32512" w14:textId="66D93282" w:rsidR="00467FE0" w:rsidRPr="00616D26" w:rsidRDefault="00467FE0" w:rsidP="00A521CC">
      <w:pPr>
        <w:widowControl w:val="0"/>
        <w:autoSpaceDE w:val="0"/>
        <w:autoSpaceDN w:val="0"/>
        <w:adjustRightInd w:val="0"/>
        <w:spacing w:after="0" w:line="360" w:lineRule="auto"/>
        <w:ind w:firstLine="720"/>
        <w:jc w:val="both"/>
        <w:rPr>
          <w:rFonts w:ascii="Garamond" w:eastAsia="Times New Roman" w:hAnsi="Garamond" w:cs="Times New Roman"/>
          <w:color w:val="FF0000"/>
          <w:lang w:eastAsia="en-US"/>
        </w:rPr>
      </w:pPr>
      <w:r w:rsidRPr="00616D26">
        <w:rPr>
          <w:rFonts w:ascii="Garamond" w:eastAsia="Times New Roman" w:hAnsi="Garamond" w:cs="Times New Roman"/>
          <w:color w:val="FF0000"/>
          <w:lang w:eastAsia="en-US"/>
        </w:rPr>
        <w:t xml:space="preserve">The second possibility is that participants have a single non-functionalist concept of time, but that it heavily disjunctive, such that a different disjunct is satisfied in the different scenarios. </w:t>
      </w:r>
      <w:r w:rsidR="00F521BD" w:rsidRPr="00616D26">
        <w:rPr>
          <w:rFonts w:ascii="Garamond" w:hAnsi="Garamond"/>
          <w:color w:val="FF0000"/>
        </w:rPr>
        <w:t xml:space="preserve">And, again, it could be part of that concept that the disjunct that is satisfied has to be appropriately connected to our temporal phenomenology. </w:t>
      </w:r>
      <w:r w:rsidR="006B4500" w:rsidRPr="00616D26">
        <w:rPr>
          <w:rFonts w:ascii="Garamond" w:eastAsia="Times New Roman" w:hAnsi="Garamond" w:cs="Times New Roman"/>
          <w:color w:val="FF0000"/>
          <w:lang w:eastAsia="en-US"/>
        </w:rPr>
        <w:t xml:space="preserve">It’s not so easy to spell out </w:t>
      </w:r>
      <w:r w:rsidR="00F521BD" w:rsidRPr="00616D26">
        <w:rPr>
          <w:rFonts w:ascii="Garamond" w:eastAsia="Times New Roman" w:hAnsi="Garamond" w:cs="Times New Roman"/>
          <w:color w:val="FF0000"/>
          <w:lang w:eastAsia="en-US"/>
        </w:rPr>
        <w:t>the details of</w:t>
      </w:r>
      <w:r w:rsidR="006B4500" w:rsidRPr="00616D26">
        <w:rPr>
          <w:rFonts w:ascii="Garamond" w:eastAsia="Times New Roman" w:hAnsi="Garamond" w:cs="Times New Roman"/>
          <w:color w:val="FF0000"/>
          <w:lang w:eastAsia="en-US"/>
        </w:rPr>
        <w:t xml:space="preserve"> </w:t>
      </w:r>
      <w:r w:rsidR="001D2378" w:rsidRPr="00616D26">
        <w:rPr>
          <w:rFonts w:ascii="Garamond" w:eastAsia="Times New Roman" w:hAnsi="Garamond" w:cs="Times New Roman"/>
          <w:color w:val="FF0000"/>
          <w:lang w:eastAsia="en-US"/>
        </w:rPr>
        <w:t xml:space="preserve">this </w:t>
      </w:r>
      <w:r w:rsidR="006B4500" w:rsidRPr="00616D26">
        <w:rPr>
          <w:rFonts w:ascii="Garamond" w:eastAsia="Times New Roman" w:hAnsi="Garamond" w:cs="Times New Roman"/>
          <w:color w:val="FF0000"/>
          <w:lang w:eastAsia="en-US"/>
        </w:rPr>
        <w:t xml:space="preserve">option. A natural suggestion might be that our concept is such that time is A-theoretic, or B-theoretic, or C-theoretic, so long as that structure is appropriately connected to our temporal phenomenology. But that cannot be right, since it wouldn’t explain the results in </w:t>
      </w:r>
      <w:r w:rsidR="003D41AF" w:rsidRPr="00616D26">
        <w:rPr>
          <w:rFonts w:ascii="Garamond" w:eastAsia="Times New Roman" w:hAnsi="Garamond" w:cs="Times New Roman"/>
          <w:color w:val="FF0000"/>
          <w:lang w:eastAsia="en-US"/>
        </w:rPr>
        <w:t>c</w:t>
      </w:r>
      <w:r w:rsidR="006B4500" w:rsidRPr="00616D26">
        <w:rPr>
          <w:rFonts w:ascii="Garamond" w:eastAsia="Times New Roman" w:hAnsi="Garamond" w:cs="Times New Roman"/>
          <w:color w:val="FF0000"/>
          <w:lang w:eastAsia="en-US"/>
        </w:rPr>
        <w:t xml:space="preserve">ondition 5. One of the disjuncts, at least, must be very minimal indeed. </w:t>
      </w:r>
      <w:r w:rsidR="003D41AF" w:rsidRPr="00616D26">
        <w:rPr>
          <w:rFonts w:ascii="Garamond" w:eastAsia="Times New Roman" w:hAnsi="Garamond" w:cs="Times New Roman"/>
          <w:color w:val="FF0000"/>
          <w:lang w:eastAsia="en-US"/>
        </w:rPr>
        <w:t xml:space="preserve">On the assumption that we can spell out that very minimal disjunct, however, it seems clear that this general proposal will </w:t>
      </w:r>
      <w:r w:rsidR="006B4500" w:rsidRPr="00616D26">
        <w:rPr>
          <w:rFonts w:ascii="Garamond" w:eastAsia="Times New Roman" w:hAnsi="Garamond" w:cs="Times New Roman"/>
          <w:color w:val="FF0000"/>
          <w:lang w:eastAsia="en-US"/>
        </w:rPr>
        <w:t xml:space="preserve">accommodate the data we collected; indeed, it will be quite difficult to distinguish a highly disjunctive concept from a functionalist one. </w:t>
      </w:r>
    </w:p>
    <w:p w14:paraId="34204520" w14:textId="1228EC8A" w:rsidR="000202F1" w:rsidRPr="00616D26" w:rsidRDefault="006B4500" w:rsidP="00CE5160">
      <w:pPr>
        <w:widowControl w:val="0"/>
        <w:autoSpaceDE w:val="0"/>
        <w:autoSpaceDN w:val="0"/>
        <w:adjustRightInd w:val="0"/>
        <w:spacing w:after="0" w:line="360" w:lineRule="auto"/>
        <w:ind w:firstLine="720"/>
        <w:jc w:val="both"/>
        <w:rPr>
          <w:rFonts w:ascii="Garamond" w:hAnsi="Garamond"/>
          <w:color w:val="FF0000"/>
        </w:rPr>
      </w:pPr>
      <w:r w:rsidRPr="00616D26">
        <w:rPr>
          <w:rFonts w:ascii="Garamond" w:hAnsi="Garamond"/>
          <w:color w:val="FF0000"/>
        </w:rPr>
        <w:t>When al</w:t>
      </w:r>
      <w:r w:rsidR="003D41AF" w:rsidRPr="00616D26">
        <w:rPr>
          <w:rFonts w:ascii="Garamond" w:hAnsi="Garamond"/>
          <w:color w:val="FF0000"/>
        </w:rPr>
        <w:t>l</w:t>
      </w:r>
      <w:r w:rsidRPr="00616D26">
        <w:rPr>
          <w:rFonts w:ascii="Garamond" w:hAnsi="Garamond"/>
          <w:color w:val="FF0000"/>
        </w:rPr>
        <w:t xml:space="preserve"> is said and done, then, our</w:t>
      </w:r>
      <w:r w:rsidR="00467FE0" w:rsidRPr="00616D26">
        <w:rPr>
          <w:rFonts w:ascii="Garamond" w:hAnsi="Garamond"/>
          <w:color w:val="FF0000"/>
        </w:rPr>
        <w:t xml:space="preserve"> results do not distinguish between these </w:t>
      </w:r>
      <w:r w:rsidR="00467FE0" w:rsidRPr="00616D26">
        <w:rPr>
          <w:rFonts w:ascii="Garamond" w:hAnsi="Garamond"/>
          <w:color w:val="FF0000"/>
        </w:rPr>
        <w:lastRenderedPageBreak/>
        <w:t xml:space="preserve">various possibilities. All we can say, here, is that on the assumption that participants correctly understood the vignettes and responded appropriately, our results undermine Dual Role Functionalism. </w:t>
      </w:r>
      <w:r w:rsidR="00CE5160" w:rsidRPr="00616D26">
        <w:rPr>
          <w:rFonts w:ascii="Garamond" w:hAnsi="Garamond"/>
          <w:color w:val="FF0000"/>
        </w:rPr>
        <w:t xml:space="preserve">We leave it for another day to try and gather evidence relating to these other hypotheses about the nature of our concept. </w:t>
      </w:r>
    </w:p>
    <w:p w14:paraId="4B27840C" w14:textId="1FA4F409" w:rsidR="008A7791" w:rsidRPr="00F6088F" w:rsidRDefault="000B4296" w:rsidP="00EC2BCD">
      <w:pPr>
        <w:widowControl w:val="0"/>
        <w:autoSpaceDE w:val="0"/>
        <w:autoSpaceDN w:val="0"/>
        <w:adjustRightInd w:val="0"/>
        <w:spacing w:after="0" w:line="360" w:lineRule="auto"/>
        <w:ind w:firstLine="720"/>
        <w:jc w:val="both"/>
        <w:rPr>
          <w:rFonts w:ascii="Garamond" w:hAnsi="Garamond"/>
        </w:rPr>
      </w:pPr>
      <w:r>
        <w:rPr>
          <w:rFonts w:ascii="Garamond" w:hAnsi="Garamond"/>
        </w:rPr>
        <w:t xml:space="preserve">And, again, some caution is in order here given the very radical view that these results present us regarding people’s judgements about time.  Having said that, we know from previous studies that people are quite reticent to conclude that actually, there is no time, and that in fact they judge there to be time across a surprising class of worlds. Since these results are broadly consistent with those, we should be careful about too </w:t>
      </w:r>
      <w:r w:rsidR="00633CE8">
        <w:rPr>
          <w:rFonts w:ascii="Garamond" w:hAnsi="Garamond"/>
        </w:rPr>
        <w:t xml:space="preserve">quickly </w:t>
      </w:r>
      <w:r>
        <w:rPr>
          <w:rFonts w:ascii="Garamond" w:hAnsi="Garamond"/>
        </w:rPr>
        <w:t xml:space="preserve">concluding that </w:t>
      </w:r>
      <w:r w:rsidR="00633CE8">
        <w:rPr>
          <w:rFonts w:ascii="Garamond" w:hAnsi="Garamond"/>
        </w:rPr>
        <w:t>the present</w:t>
      </w:r>
      <w:r>
        <w:rPr>
          <w:rFonts w:ascii="Garamond" w:hAnsi="Garamond"/>
        </w:rPr>
        <w:t xml:space="preserve"> results are </w:t>
      </w:r>
      <w:r w:rsidR="00AF5F00">
        <w:rPr>
          <w:rFonts w:ascii="Garamond" w:hAnsi="Garamond"/>
        </w:rPr>
        <w:t>the result of confusion on the part of participants.</w:t>
      </w:r>
    </w:p>
    <w:p w14:paraId="11A126F2" w14:textId="31836E61" w:rsidR="00297376" w:rsidRPr="00F6088F" w:rsidRDefault="00297376" w:rsidP="001061DC">
      <w:pPr>
        <w:widowControl w:val="0"/>
        <w:autoSpaceDE w:val="0"/>
        <w:autoSpaceDN w:val="0"/>
        <w:adjustRightInd w:val="0"/>
        <w:spacing w:after="0" w:line="360" w:lineRule="auto"/>
        <w:jc w:val="both"/>
        <w:rPr>
          <w:rFonts w:ascii="Garamond" w:hAnsi="Garamond"/>
        </w:rPr>
      </w:pPr>
      <w:r w:rsidRPr="00F6088F">
        <w:rPr>
          <w:rFonts w:ascii="Garamond" w:hAnsi="Garamond"/>
        </w:rPr>
        <w:tab/>
      </w:r>
    </w:p>
    <w:p w14:paraId="77A18BC0" w14:textId="0B7B3B5D" w:rsidR="00297376" w:rsidRPr="00F6088F" w:rsidRDefault="00297376" w:rsidP="001061DC">
      <w:pPr>
        <w:widowControl w:val="0"/>
        <w:autoSpaceDE w:val="0"/>
        <w:autoSpaceDN w:val="0"/>
        <w:adjustRightInd w:val="0"/>
        <w:spacing w:after="0" w:line="360" w:lineRule="auto"/>
        <w:jc w:val="both"/>
        <w:rPr>
          <w:rFonts w:ascii="Garamond" w:hAnsi="Garamond"/>
        </w:rPr>
      </w:pPr>
      <w:r w:rsidRPr="00F6088F">
        <w:rPr>
          <w:rFonts w:ascii="Garamond" w:hAnsi="Garamond"/>
        </w:rPr>
        <w:t>5. Conclusion</w:t>
      </w:r>
    </w:p>
    <w:p w14:paraId="1BC0745A" w14:textId="77777777" w:rsidR="00134C98" w:rsidRPr="00F6088F" w:rsidRDefault="00134C98" w:rsidP="001061DC">
      <w:pPr>
        <w:widowControl w:val="0"/>
        <w:autoSpaceDE w:val="0"/>
        <w:autoSpaceDN w:val="0"/>
        <w:adjustRightInd w:val="0"/>
        <w:spacing w:after="0" w:line="360" w:lineRule="auto"/>
        <w:jc w:val="both"/>
        <w:rPr>
          <w:rFonts w:ascii="Garamond" w:hAnsi="Garamond" w:cs="Calibri"/>
        </w:rPr>
      </w:pPr>
    </w:p>
    <w:p w14:paraId="70DFE6C9" w14:textId="1CDA3D2A" w:rsidR="00762DE4" w:rsidRPr="00C005B7" w:rsidRDefault="00762DE4" w:rsidP="00B960D3">
      <w:pPr>
        <w:widowControl w:val="0"/>
        <w:autoSpaceDE w:val="0"/>
        <w:autoSpaceDN w:val="0"/>
        <w:adjustRightInd w:val="0"/>
        <w:spacing w:after="0" w:line="360" w:lineRule="auto"/>
        <w:jc w:val="both"/>
        <w:rPr>
          <w:rFonts w:ascii="Garamond" w:hAnsi="Garamond" w:cs="Calibri"/>
        </w:rPr>
      </w:pPr>
      <w:r w:rsidRPr="00F6088F">
        <w:rPr>
          <w:rFonts w:ascii="Garamond" w:hAnsi="Garamond" w:cs="Calibri"/>
        </w:rPr>
        <w:t xml:space="preserve">The results of this study do not tell us what content to attribute to the folk concept of time. But it does suggest that the sorts of functionalist accounts offered of late are not empirically supported. Having said that, the fact that the folk are willing, by and large, to judge that there is time in the actual world even when an evil demon is </w:t>
      </w:r>
      <w:r w:rsidR="006A74DA" w:rsidRPr="00F6088F">
        <w:rPr>
          <w:rFonts w:ascii="Garamond" w:hAnsi="Garamond" w:cs="Calibri"/>
        </w:rPr>
        <w:t>responsible for our temporal phenomenology, or even when there is no one-dimensional ordered substructure of instants, suggests that the folk concept of time must be one that is much more minimal, in its contents, than one would have expected.</w:t>
      </w:r>
      <w:r w:rsidR="00C005B7">
        <w:rPr>
          <w:rFonts w:ascii="Garamond" w:hAnsi="Garamond" w:cs="Calibri"/>
        </w:rPr>
        <w:t xml:space="preserve"> However, this </w:t>
      </w:r>
      <w:r w:rsidR="00C13A12">
        <w:rPr>
          <w:rFonts w:ascii="Garamond" w:hAnsi="Garamond" w:cs="Calibri"/>
        </w:rPr>
        <w:t xml:space="preserve">will </w:t>
      </w:r>
      <w:r w:rsidR="00C005B7">
        <w:rPr>
          <w:rFonts w:ascii="Garamond" w:hAnsi="Garamond" w:cs="Calibri"/>
        </w:rPr>
        <w:t>need to be confirmed by future research. If confirmed though</w:t>
      </w:r>
      <w:r w:rsidR="006A74DA" w:rsidRPr="00C005B7">
        <w:rPr>
          <w:rFonts w:ascii="Garamond" w:hAnsi="Garamond" w:cs="Calibri"/>
        </w:rPr>
        <w:t xml:space="preserve">, this </w:t>
      </w:r>
      <w:r w:rsidR="00C13A12">
        <w:rPr>
          <w:rFonts w:ascii="Garamond" w:hAnsi="Garamond" w:cs="Calibri"/>
        </w:rPr>
        <w:t xml:space="preserve">would </w:t>
      </w:r>
      <w:r w:rsidR="006A74DA" w:rsidRPr="00C005B7">
        <w:rPr>
          <w:rFonts w:ascii="Garamond" w:hAnsi="Garamond" w:cs="Calibri"/>
        </w:rPr>
        <w:t>suggest that we ought to devote further attention to investigating various aspects of its content.</w:t>
      </w:r>
    </w:p>
    <w:p w14:paraId="55784691" w14:textId="4DABD17A" w:rsidR="00437665" w:rsidRDefault="00437665" w:rsidP="00B960D3">
      <w:pPr>
        <w:widowControl w:val="0"/>
        <w:autoSpaceDE w:val="0"/>
        <w:autoSpaceDN w:val="0"/>
        <w:adjustRightInd w:val="0"/>
        <w:spacing w:after="0" w:line="360" w:lineRule="auto"/>
        <w:jc w:val="both"/>
        <w:rPr>
          <w:rFonts w:ascii="Garamond" w:hAnsi="Garamond" w:cs="Calibri"/>
        </w:rPr>
      </w:pPr>
    </w:p>
    <w:p w14:paraId="539018F9" w14:textId="77777777" w:rsidR="0066417C" w:rsidRPr="00C005B7" w:rsidRDefault="0066417C" w:rsidP="00B960D3">
      <w:pPr>
        <w:widowControl w:val="0"/>
        <w:autoSpaceDE w:val="0"/>
        <w:autoSpaceDN w:val="0"/>
        <w:adjustRightInd w:val="0"/>
        <w:spacing w:after="0" w:line="360" w:lineRule="auto"/>
        <w:jc w:val="both"/>
        <w:rPr>
          <w:rFonts w:ascii="Garamond" w:hAnsi="Garamond" w:cs="Calibri"/>
        </w:rPr>
      </w:pPr>
    </w:p>
    <w:p w14:paraId="0B3ADB85" w14:textId="74580C61" w:rsidR="00473B2A" w:rsidRPr="00C005B7" w:rsidRDefault="00473B2A" w:rsidP="00B960D3">
      <w:pPr>
        <w:widowControl w:val="0"/>
        <w:autoSpaceDE w:val="0"/>
        <w:autoSpaceDN w:val="0"/>
        <w:adjustRightInd w:val="0"/>
        <w:spacing w:after="0" w:line="360" w:lineRule="auto"/>
        <w:jc w:val="both"/>
        <w:rPr>
          <w:rFonts w:ascii="Garamond" w:hAnsi="Garamond" w:cs="Calibri"/>
        </w:rPr>
      </w:pPr>
      <w:r w:rsidRPr="00C005B7">
        <w:rPr>
          <w:rFonts w:ascii="Garamond" w:hAnsi="Garamond" w:cs="Calibri"/>
        </w:rPr>
        <w:t>References</w:t>
      </w:r>
    </w:p>
    <w:p w14:paraId="210CCA31" w14:textId="77777777" w:rsidR="00F7670D" w:rsidRPr="00C005B7" w:rsidRDefault="00F7670D" w:rsidP="00B960D3">
      <w:pPr>
        <w:widowControl w:val="0"/>
        <w:autoSpaceDE w:val="0"/>
        <w:autoSpaceDN w:val="0"/>
        <w:adjustRightInd w:val="0"/>
        <w:spacing w:after="0" w:line="360" w:lineRule="auto"/>
        <w:jc w:val="both"/>
        <w:rPr>
          <w:rFonts w:ascii="Garamond" w:hAnsi="Garamond" w:cs="Times New Roman"/>
          <w:lang w:val="en-US"/>
        </w:rPr>
      </w:pPr>
    </w:p>
    <w:p w14:paraId="5D099C6E" w14:textId="30B86074" w:rsidR="00C967B6" w:rsidRPr="00C005B7" w:rsidRDefault="00C967B6" w:rsidP="00614137">
      <w:pPr>
        <w:spacing w:after="0" w:line="480" w:lineRule="auto"/>
        <w:ind w:left="720" w:hanging="720"/>
        <w:jc w:val="both"/>
        <w:rPr>
          <w:rFonts w:ascii="Garamond" w:hAnsi="Garamond" w:cs="Times New Roman"/>
          <w:noProof/>
        </w:rPr>
      </w:pPr>
      <w:r w:rsidRPr="00C005B7">
        <w:rPr>
          <w:rFonts w:ascii="Garamond" w:hAnsi="Garamond" w:cs="Times New Roman"/>
          <w:noProof/>
        </w:rPr>
        <w:t>Ahler, D., Roush, C., &amp; Sood, G. The micro-task market for lemons: data quality on Amazon’s Mechanical Turk. Unpublished manuscript, 22 January 2020. URL: http://gsood.com/research/papers/turk.pdf</w:t>
      </w:r>
    </w:p>
    <w:p w14:paraId="349223B2" w14:textId="43F9B10A" w:rsidR="00664D8B" w:rsidRPr="00F6088F" w:rsidRDefault="00664D8B" w:rsidP="00277DF1">
      <w:pPr>
        <w:spacing w:after="0" w:line="480" w:lineRule="auto"/>
        <w:ind w:left="720" w:hanging="720"/>
        <w:jc w:val="both"/>
        <w:rPr>
          <w:rFonts w:ascii="Garamond" w:hAnsi="Garamond" w:cs="Times New Roman"/>
          <w:noProof/>
        </w:rPr>
      </w:pPr>
      <w:r w:rsidRPr="00C005B7">
        <w:rPr>
          <w:rFonts w:ascii="Garamond" w:hAnsi="Garamond" w:cs="Times New Roman"/>
          <w:noProof/>
        </w:rPr>
        <w:t xml:space="preserve">Anderson, E. (2006) Relational Particle Models: 1. Reconciliation with Standard Classical and Quantum Theory. </w:t>
      </w:r>
      <w:r w:rsidRPr="00C13A12">
        <w:rPr>
          <w:rFonts w:ascii="Garamond" w:hAnsi="Garamond" w:cs="Times New Roman"/>
          <w:i/>
          <w:noProof/>
        </w:rPr>
        <w:t>Classical and Quantum Gravity</w:t>
      </w:r>
      <w:r w:rsidRPr="00F6088F">
        <w:rPr>
          <w:rFonts w:ascii="Garamond" w:hAnsi="Garamond" w:cs="Times New Roman"/>
          <w:noProof/>
        </w:rPr>
        <w:t>, 23(7), 2469–2490.</w:t>
      </w:r>
    </w:p>
    <w:p w14:paraId="65702227" w14:textId="77777777" w:rsidR="00664D8B" w:rsidRPr="00F6088F" w:rsidRDefault="00664D8B" w:rsidP="008C27B1">
      <w:pPr>
        <w:spacing w:after="0" w:line="480" w:lineRule="auto"/>
        <w:ind w:left="720" w:hanging="720"/>
        <w:jc w:val="both"/>
        <w:rPr>
          <w:rFonts w:ascii="Garamond" w:eastAsia="Cambria" w:hAnsi="Garamond" w:cs="Calibri"/>
          <w:noProof/>
          <w:lang w:eastAsia="en-US"/>
        </w:rPr>
      </w:pPr>
      <w:bookmarkStart w:id="5" w:name="_ENREF_1"/>
      <w:r w:rsidRPr="00F6088F">
        <w:rPr>
          <w:rFonts w:ascii="Garamond" w:eastAsia="Cambria" w:hAnsi="Garamond" w:cs="Calibri"/>
          <w:noProof/>
          <w:lang w:eastAsia="en-US"/>
        </w:rPr>
        <w:t xml:space="preserve">Barbour, J. (1999). </w:t>
      </w:r>
      <w:r w:rsidRPr="00F6088F">
        <w:rPr>
          <w:rFonts w:ascii="Garamond" w:eastAsia="Cambria" w:hAnsi="Garamond" w:cs="Calibri"/>
          <w:i/>
          <w:noProof/>
          <w:lang w:eastAsia="en-US"/>
        </w:rPr>
        <w:t>The End of Time</w:t>
      </w:r>
      <w:r w:rsidRPr="00F6088F">
        <w:rPr>
          <w:rFonts w:ascii="Garamond" w:eastAsia="Cambria" w:hAnsi="Garamond" w:cs="Calibri"/>
          <w:noProof/>
          <w:lang w:eastAsia="en-US"/>
        </w:rPr>
        <w:t>.  (Oxford; New York: Oxford University Press).</w:t>
      </w:r>
      <w:bookmarkEnd w:id="5"/>
    </w:p>
    <w:p w14:paraId="19DB1EBE" w14:textId="77777777" w:rsidR="00664D8B" w:rsidRPr="00F6088F" w:rsidRDefault="00664D8B" w:rsidP="00A82415">
      <w:pPr>
        <w:spacing w:after="0" w:line="480" w:lineRule="auto"/>
        <w:ind w:left="720" w:hanging="720"/>
        <w:jc w:val="both"/>
        <w:rPr>
          <w:rFonts w:ascii="Garamond" w:eastAsia="Cambria" w:hAnsi="Garamond" w:cs="Calibri"/>
          <w:noProof/>
          <w:lang w:eastAsia="en-US"/>
        </w:rPr>
      </w:pPr>
      <w:bookmarkStart w:id="6" w:name="_ENREF_2"/>
      <w:r w:rsidRPr="00F6088F">
        <w:rPr>
          <w:rFonts w:ascii="Garamond" w:hAnsi="Garamond" w:cs="NewBaskervilleITCbyBT-Roman"/>
          <w:lang w:eastAsia="en-US"/>
        </w:rPr>
        <w:lastRenderedPageBreak/>
        <w:t>_______</w:t>
      </w:r>
      <w:r w:rsidRPr="00F6088F">
        <w:rPr>
          <w:rFonts w:ascii="Garamond" w:eastAsia="Cambria" w:hAnsi="Garamond" w:cs="Calibri"/>
          <w:noProof/>
          <w:lang w:eastAsia="en-US"/>
        </w:rPr>
        <w:t xml:space="preserve">. (1994a) The Timelessness of Quantum Gravity: I. The Evidence from the Classical Theory. </w:t>
      </w:r>
      <w:r w:rsidRPr="00F6088F">
        <w:rPr>
          <w:rFonts w:ascii="Garamond" w:eastAsia="Cambria" w:hAnsi="Garamond" w:cs="Calibri"/>
          <w:i/>
          <w:noProof/>
          <w:lang w:eastAsia="en-US"/>
        </w:rPr>
        <w:t>Classical Quantum Gravity</w:t>
      </w:r>
      <w:r w:rsidRPr="00F6088F">
        <w:rPr>
          <w:rFonts w:ascii="Garamond" w:eastAsia="Cambria" w:hAnsi="Garamond" w:cs="Calibri"/>
          <w:noProof/>
          <w:lang w:eastAsia="en-US"/>
        </w:rPr>
        <w:t>,</w:t>
      </w:r>
      <w:r w:rsidRPr="00F6088F">
        <w:rPr>
          <w:rFonts w:ascii="Garamond" w:eastAsia="Cambria" w:hAnsi="Garamond" w:cs="Calibri"/>
          <w:i/>
          <w:noProof/>
          <w:lang w:eastAsia="en-US"/>
        </w:rPr>
        <w:t xml:space="preserve"> </w:t>
      </w:r>
      <w:r w:rsidRPr="00F6088F">
        <w:rPr>
          <w:rFonts w:ascii="Garamond" w:eastAsia="Cambria" w:hAnsi="Garamond" w:cs="Calibri"/>
          <w:noProof/>
          <w:lang w:eastAsia="en-US"/>
        </w:rPr>
        <w:t>11(12), 2853–2873.</w:t>
      </w:r>
      <w:bookmarkEnd w:id="6"/>
    </w:p>
    <w:p w14:paraId="06371A12" w14:textId="77777777" w:rsidR="00664D8B" w:rsidRPr="00F6088F" w:rsidRDefault="00664D8B" w:rsidP="00391E5F">
      <w:pPr>
        <w:spacing w:after="0" w:line="480" w:lineRule="auto"/>
        <w:ind w:left="720" w:hanging="720"/>
        <w:jc w:val="both"/>
        <w:rPr>
          <w:rFonts w:ascii="Garamond" w:eastAsia="Cambria" w:hAnsi="Garamond" w:cs="Calibri"/>
          <w:noProof/>
          <w:lang w:eastAsia="en-US"/>
        </w:rPr>
      </w:pPr>
      <w:bookmarkStart w:id="7" w:name="_ENREF_3"/>
      <w:r w:rsidRPr="00F6088F">
        <w:rPr>
          <w:rFonts w:ascii="Garamond" w:hAnsi="Garamond" w:cs="NewBaskervilleITCbyBT-Roman"/>
          <w:lang w:eastAsia="en-US"/>
        </w:rPr>
        <w:t>_______</w:t>
      </w:r>
      <w:r w:rsidRPr="00F6088F">
        <w:rPr>
          <w:rFonts w:ascii="Garamond" w:eastAsia="Cambria" w:hAnsi="Garamond" w:cs="Calibri"/>
          <w:noProof/>
          <w:lang w:eastAsia="en-US"/>
        </w:rPr>
        <w:t xml:space="preserve">. (1994b) The Timelessness of Quantum Gravity: Ii. The Appearance of Dynamics in Static Configurations. </w:t>
      </w:r>
      <w:r w:rsidRPr="00F6088F">
        <w:rPr>
          <w:rFonts w:ascii="Garamond" w:eastAsia="Cambria" w:hAnsi="Garamond" w:cs="Calibri"/>
          <w:i/>
          <w:noProof/>
          <w:lang w:eastAsia="en-US"/>
        </w:rPr>
        <w:t>Classical Quantum Gravity</w:t>
      </w:r>
      <w:r w:rsidRPr="00F6088F">
        <w:rPr>
          <w:rFonts w:ascii="Garamond" w:eastAsia="Cambria" w:hAnsi="Garamond" w:cs="Calibri"/>
          <w:noProof/>
          <w:lang w:eastAsia="en-US"/>
        </w:rPr>
        <w:t>,</w:t>
      </w:r>
      <w:r w:rsidRPr="00F6088F">
        <w:rPr>
          <w:rFonts w:ascii="Garamond" w:eastAsia="Cambria" w:hAnsi="Garamond" w:cs="Calibri"/>
          <w:i/>
          <w:noProof/>
          <w:lang w:eastAsia="en-US"/>
        </w:rPr>
        <w:t xml:space="preserve"> </w:t>
      </w:r>
      <w:r w:rsidRPr="00F6088F">
        <w:rPr>
          <w:rFonts w:ascii="Garamond" w:eastAsia="Cambria" w:hAnsi="Garamond" w:cs="Calibri"/>
          <w:noProof/>
          <w:lang w:eastAsia="en-US"/>
        </w:rPr>
        <w:t>11(12), 2875–2897.</w:t>
      </w:r>
      <w:bookmarkEnd w:id="7"/>
    </w:p>
    <w:p w14:paraId="0AEFDD1D" w14:textId="77777777" w:rsidR="00664D8B" w:rsidRPr="00F6088F" w:rsidRDefault="00664D8B" w:rsidP="00B960D3">
      <w:pPr>
        <w:spacing w:after="0" w:line="480" w:lineRule="auto"/>
        <w:ind w:left="720" w:hanging="720"/>
        <w:jc w:val="both"/>
        <w:rPr>
          <w:rFonts w:ascii="Garamond" w:hAnsi="Garamond"/>
        </w:rPr>
      </w:pPr>
      <w:r w:rsidRPr="00F6088F">
        <w:rPr>
          <w:rFonts w:ascii="Garamond" w:hAnsi="Garamond"/>
        </w:rPr>
        <w:t>Baron, S. Evans, P and Miller, K. (2010). “From timeless physical theory to timelessness” “</w:t>
      </w:r>
      <w:r w:rsidRPr="00F6088F">
        <w:rPr>
          <w:rFonts w:ascii="Garamond" w:hAnsi="Garamond"/>
          <w:i/>
        </w:rPr>
        <w:t>Physics and Metaphysics</w:t>
      </w:r>
      <w:r w:rsidRPr="00F6088F">
        <w:rPr>
          <w:rFonts w:ascii="Garamond" w:hAnsi="Garamond"/>
        </w:rPr>
        <w:t xml:space="preserve">, special edition of </w:t>
      </w:r>
      <w:proofErr w:type="spellStart"/>
      <w:r w:rsidRPr="00F6088F">
        <w:rPr>
          <w:rFonts w:ascii="Garamond" w:hAnsi="Garamond"/>
          <w:i/>
        </w:rPr>
        <w:t>Humana.mente</w:t>
      </w:r>
      <w:proofErr w:type="spellEnd"/>
      <w:r w:rsidRPr="00F6088F">
        <w:rPr>
          <w:rFonts w:ascii="Garamond" w:hAnsi="Garamond"/>
        </w:rPr>
        <w:t xml:space="preserve"> edited by Claudio </w:t>
      </w:r>
      <w:proofErr w:type="spellStart"/>
      <w:r w:rsidRPr="00F6088F">
        <w:rPr>
          <w:rFonts w:ascii="Garamond" w:hAnsi="Garamond"/>
        </w:rPr>
        <w:t>Calosi</w:t>
      </w:r>
      <w:proofErr w:type="spellEnd"/>
      <w:r w:rsidRPr="00F6088F">
        <w:rPr>
          <w:rFonts w:ascii="Garamond" w:hAnsi="Garamond"/>
        </w:rPr>
        <w:t xml:space="preserve"> 13: 35-61.</w:t>
      </w:r>
    </w:p>
    <w:p w14:paraId="2F025A55" w14:textId="0E75BA26" w:rsidR="00664D8B" w:rsidRPr="00F6088F" w:rsidRDefault="00664D8B" w:rsidP="00B960D3">
      <w:pPr>
        <w:spacing w:after="0" w:line="480" w:lineRule="auto"/>
        <w:ind w:left="720" w:hanging="720"/>
        <w:jc w:val="both"/>
        <w:rPr>
          <w:rFonts w:ascii="Garamond" w:hAnsi="Garamond"/>
        </w:rPr>
      </w:pPr>
      <w:r w:rsidRPr="00F6088F">
        <w:rPr>
          <w:rFonts w:ascii="Garamond" w:hAnsi="Garamond"/>
        </w:rPr>
        <w:t>Baron, S and K Miller (2015</w:t>
      </w:r>
      <w:r w:rsidR="00156C07" w:rsidRPr="00F6088F">
        <w:rPr>
          <w:rFonts w:ascii="Garamond" w:hAnsi="Garamond"/>
        </w:rPr>
        <w:t>a</w:t>
      </w:r>
      <w:r w:rsidRPr="00F6088F">
        <w:rPr>
          <w:rFonts w:ascii="Garamond" w:hAnsi="Garamond"/>
        </w:rPr>
        <w:t xml:space="preserve">) “What is temporal error theory?” </w:t>
      </w:r>
      <w:r w:rsidRPr="00F6088F">
        <w:rPr>
          <w:rFonts w:ascii="Garamond" w:hAnsi="Garamond"/>
          <w:i/>
        </w:rPr>
        <w:t>Philosophical Studies.</w:t>
      </w:r>
      <w:r w:rsidRPr="00F6088F">
        <w:rPr>
          <w:rFonts w:ascii="Garamond" w:hAnsi="Garamond"/>
        </w:rPr>
        <w:t xml:space="preserve"> 172 (9): 2427-2444.</w:t>
      </w:r>
    </w:p>
    <w:p w14:paraId="08503C95" w14:textId="77777777" w:rsidR="00664D8B" w:rsidRPr="00F6088F" w:rsidRDefault="00664D8B" w:rsidP="00B960D3">
      <w:pPr>
        <w:spacing w:after="0" w:line="480" w:lineRule="auto"/>
        <w:ind w:left="720" w:hanging="720"/>
        <w:jc w:val="both"/>
        <w:rPr>
          <w:rFonts w:ascii="Garamond" w:hAnsi="Garamond" w:cs="Helvetica"/>
        </w:rPr>
      </w:pPr>
      <w:r w:rsidRPr="00F6088F">
        <w:rPr>
          <w:rFonts w:ascii="Garamond" w:hAnsi="Garamond"/>
        </w:rPr>
        <w:t xml:space="preserve">Baron, S. and K. Miller (2015b). “Our Concept of Time” in </w:t>
      </w:r>
      <w:r w:rsidRPr="00F6088F">
        <w:rPr>
          <w:rFonts w:ascii="Garamond" w:hAnsi="Garamond"/>
          <w:i/>
        </w:rPr>
        <w:t xml:space="preserve">Philosophy and Psychology of Time </w:t>
      </w:r>
      <w:r w:rsidRPr="00F6088F">
        <w:rPr>
          <w:rFonts w:ascii="Garamond" w:hAnsi="Garamond"/>
        </w:rPr>
        <w:t xml:space="preserve">edited by </w:t>
      </w:r>
      <w:r w:rsidRPr="00F6088F">
        <w:rPr>
          <w:rFonts w:ascii="Garamond" w:hAnsi="Garamond" w:cs="Helvetica"/>
        </w:rPr>
        <w:t xml:space="preserve">B. </w:t>
      </w:r>
      <w:proofErr w:type="spellStart"/>
      <w:r w:rsidRPr="00F6088F">
        <w:rPr>
          <w:rFonts w:ascii="Garamond" w:hAnsi="Garamond" w:cs="Helvetica"/>
        </w:rPr>
        <w:t>Mölder</w:t>
      </w:r>
      <w:proofErr w:type="spellEnd"/>
      <w:r w:rsidRPr="00F6088F">
        <w:rPr>
          <w:rFonts w:ascii="Garamond" w:hAnsi="Garamond" w:cs="Helvetica"/>
        </w:rPr>
        <w:t xml:space="preserve">, V. </w:t>
      </w:r>
      <w:proofErr w:type="spellStart"/>
      <w:r w:rsidRPr="00F6088F">
        <w:rPr>
          <w:rFonts w:ascii="Garamond" w:hAnsi="Garamond" w:cs="Helvetica"/>
        </w:rPr>
        <w:t>Arstila</w:t>
      </w:r>
      <w:proofErr w:type="spellEnd"/>
      <w:r w:rsidRPr="00F6088F">
        <w:rPr>
          <w:rFonts w:ascii="Garamond" w:hAnsi="Garamond" w:cs="Helvetica"/>
        </w:rPr>
        <w:t>, P. Ohrstrom. Springer. Pp 29-52</w:t>
      </w:r>
    </w:p>
    <w:p w14:paraId="0930E178" w14:textId="77777777" w:rsidR="00664D8B" w:rsidRPr="00F6088F" w:rsidRDefault="00664D8B" w:rsidP="00614137">
      <w:pPr>
        <w:pStyle w:val="EndNoteBibliography"/>
        <w:spacing w:line="480" w:lineRule="auto"/>
        <w:ind w:left="720" w:hanging="720"/>
        <w:rPr>
          <w:rFonts w:ascii="Garamond" w:hAnsi="Garamond"/>
          <w:sz w:val="24"/>
          <w:szCs w:val="24"/>
        </w:rPr>
      </w:pPr>
      <w:r w:rsidRPr="00F6088F">
        <w:rPr>
          <w:rFonts w:ascii="Garamond" w:hAnsi="Garamond"/>
          <w:sz w:val="24"/>
          <w:szCs w:val="24"/>
        </w:rPr>
        <w:t xml:space="preserve">Boltzmann, L. (1964). </w:t>
      </w:r>
      <w:r w:rsidRPr="00F6088F">
        <w:rPr>
          <w:rFonts w:ascii="Garamond" w:hAnsi="Garamond"/>
          <w:i/>
          <w:sz w:val="24"/>
          <w:szCs w:val="24"/>
        </w:rPr>
        <w:t>Lectures on gas theory 1896-1898</w:t>
      </w:r>
      <w:r w:rsidRPr="00F6088F">
        <w:rPr>
          <w:rFonts w:ascii="Garamond" w:hAnsi="Garamond"/>
          <w:sz w:val="24"/>
          <w:szCs w:val="24"/>
        </w:rPr>
        <w:t xml:space="preserve"> (S. G. Brush, Trans.). Berkeley: University of California Press.</w:t>
      </w:r>
    </w:p>
    <w:p w14:paraId="33467B0E" w14:textId="77777777" w:rsidR="00664D8B" w:rsidRPr="00F6088F" w:rsidRDefault="00664D8B" w:rsidP="00B960D3">
      <w:pPr>
        <w:spacing w:after="0" w:line="480" w:lineRule="auto"/>
        <w:ind w:left="720" w:hanging="720"/>
        <w:jc w:val="both"/>
        <w:rPr>
          <w:rFonts w:ascii="Garamond" w:hAnsi="Garamond"/>
        </w:rPr>
      </w:pPr>
      <w:r w:rsidRPr="00F6088F">
        <w:rPr>
          <w:rFonts w:ascii="Garamond" w:hAnsi="Garamond"/>
        </w:rPr>
        <w:t xml:space="preserve">Boroditsky L. (2001). Does language shape thought? English and Mandarin speakers’ conceptions of time. </w:t>
      </w:r>
      <w:r w:rsidRPr="00F6088F">
        <w:rPr>
          <w:rFonts w:ascii="Garamond" w:hAnsi="Garamond"/>
          <w:i/>
        </w:rPr>
        <w:t>Cognitive Psychology</w:t>
      </w:r>
      <w:r w:rsidRPr="00F6088F">
        <w:rPr>
          <w:rFonts w:ascii="Garamond" w:hAnsi="Garamond"/>
        </w:rPr>
        <w:t xml:space="preserve">, </w:t>
      </w:r>
      <w:r w:rsidRPr="00F6088F">
        <w:rPr>
          <w:rFonts w:ascii="Garamond" w:hAnsi="Garamond"/>
          <w:i/>
        </w:rPr>
        <w:t>43</w:t>
      </w:r>
      <w:r w:rsidRPr="00F6088F">
        <w:rPr>
          <w:rFonts w:ascii="Garamond" w:hAnsi="Garamond"/>
        </w:rPr>
        <w:t>, 1–22.</w:t>
      </w:r>
    </w:p>
    <w:p w14:paraId="31EBA659" w14:textId="77777777" w:rsidR="00664D8B" w:rsidRPr="00F6088F" w:rsidRDefault="00664D8B" w:rsidP="00B960D3">
      <w:pPr>
        <w:spacing w:after="0" w:line="480" w:lineRule="auto"/>
        <w:ind w:left="720" w:hanging="720"/>
        <w:jc w:val="both"/>
        <w:rPr>
          <w:rFonts w:ascii="Garamond" w:hAnsi="Garamond"/>
        </w:rPr>
      </w:pPr>
      <w:r w:rsidRPr="00F6088F">
        <w:rPr>
          <w:rFonts w:ascii="Garamond" w:hAnsi="Garamond"/>
        </w:rPr>
        <w:t xml:space="preserve">Boroditsky, L., Fuhrman, O., &amp; McCormick, K. (2011). Do English and Mandarin speakers think about time differently? </w:t>
      </w:r>
      <w:r w:rsidRPr="00F6088F">
        <w:rPr>
          <w:rFonts w:ascii="Garamond" w:hAnsi="Garamond"/>
          <w:i/>
        </w:rPr>
        <w:t>Cognition</w:t>
      </w:r>
      <w:r w:rsidRPr="00F6088F">
        <w:rPr>
          <w:rFonts w:ascii="Garamond" w:hAnsi="Garamond"/>
        </w:rPr>
        <w:t xml:space="preserve">, </w:t>
      </w:r>
      <w:r w:rsidRPr="00F6088F">
        <w:rPr>
          <w:rFonts w:ascii="Garamond" w:hAnsi="Garamond"/>
          <w:i/>
        </w:rPr>
        <w:t>118</w:t>
      </w:r>
      <w:r w:rsidRPr="00F6088F">
        <w:rPr>
          <w:rFonts w:ascii="Garamond" w:hAnsi="Garamond"/>
        </w:rPr>
        <w:t>, 123–129.</w:t>
      </w:r>
    </w:p>
    <w:p w14:paraId="38596B24" w14:textId="77777777" w:rsidR="00664D8B" w:rsidRPr="00F6088F" w:rsidRDefault="00664D8B" w:rsidP="00B960D3">
      <w:pPr>
        <w:spacing w:after="0" w:line="480" w:lineRule="auto"/>
        <w:ind w:left="720" w:hanging="720"/>
        <w:jc w:val="both"/>
        <w:rPr>
          <w:rFonts w:ascii="Garamond" w:hAnsi="Garamond" w:cs="Helvetica"/>
          <w:lang w:val="en-US"/>
        </w:rPr>
      </w:pPr>
      <w:r w:rsidRPr="00F6088F">
        <w:rPr>
          <w:rFonts w:ascii="Garamond" w:hAnsi="Garamond"/>
        </w:rPr>
        <w:t xml:space="preserve">Braddon-Mitchell, D and K Miller (2019). </w:t>
      </w:r>
      <w:r w:rsidRPr="00F6088F">
        <w:rPr>
          <w:rFonts w:ascii="Helvetica" w:hAnsi="Helvetica" w:cs="Helvetica"/>
          <w:lang w:val="en-US"/>
        </w:rPr>
        <w:t>"</w:t>
      </w:r>
      <w:r w:rsidRPr="00F6088F">
        <w:rPr>
          <w:rFonts w:ascii="Garamond" w:hAnsi="Garamond" w:cs="Helvetica"/>
          <w:lang w:val="en-US"/>
        </w:rPr>
        <w:t xml:space="preserve">Quantum Gravity, Timelessness, and the Contents of Thought". </w:t>
      </w:r>
      <w:r w:rsidRPr="00F6088F">
        <w:rPr>
          <w:rFonts w:ascii="Garamond" w:hAnsi="Garamond" w:cs="Helvetica"/>
          <w:i/>
          <w:lang w:val="en-US"/>
        </w:rPr>
        <w:t>Philosophical Studies.</w:t>
      </w:r>
      <w:r w:rsidRPr="00F6088F">
        <w:rPr>
          <w:rFonts w:ascii="Garamond" w:hAnsi="Garamond" w:cs="Helvetica"/>
          <w:lang w:val="en-US"/>
        </w:rPr>
        <w:t xml:space="preserve"> 176 (07): 1807-1829</w:t>
      </w:r>
    </w:p>
    <w:p w14:paraId="59701081" w14:textId="77777777" w:rsidR="00664D8B" w:rsidRPr="00F6088F" w:rsidRDefault="00664D8B" w:rsidP="00B960D3">
      <w:pPr>
        <w:spacing w:after="0" w:line="480" w:lineRule="auto"/>
        <w:ind w:left="720" w:hanging="720"/>
        <w:jc w:val="both"/>
        <w:rPr>
          <w:rFonts w:ascii="Garamond" w:eastAsia="Garamond,Helvetica" w:hAnsi="Garamond" w:cs="Garamond,Helvetica"/>
          <w:i/>
          <w:iCs/>
        </w:rPr>
      </w:pPr>
      <w:r w:rsidRPr="00F6088F">
        <w:rPr>
          <w:rFonts w:ascii="Garamond" w:eastAsia="Garamond,Helvetica" w:hAnsi="Garamond" w:cs="Garamond,Helvetica"/>
        </w:rPr>
        <w:t xml:space="preserve">Callender, C. (2017). </w:t>
      </w:r>
      <w:r w:rsidRPr="00F6088F">
        <w:rPr>
          <w:rFonts w:ascii="Garamond" w:eastAsia="Garamond,Helvetica" w:hAnsi="Garamond" w:cs="Garamond,Helvetica"/>
          <w:i/>
          <w:iCs/>
        </w:rPr>
        <w:t xml:space="preserve">What Makes Time Special? </w:t>
      </w:r>
      <w:r w:rsidRPr="00F6088F">
        <w:rPr>
          <w:rFonts w:ascii="Garamond" w:eastAsia="Garamond,Helvetica" w:hAnsi="Garamond" w:cs="Garamond,Helvetica"/>
          <w:iCs/>
        </w:rPr>
        <w:t>OUP</w:t>
      </w:r>
      <w:r w:rsidRPr="00F6088F">
        <w:rPr>
          <w:rFonts w:ascii="Garamond" w:eastAsia="Garamond,Helvetica" w:hAnsi="Garamond" w:cs="Garamond,Helvetica"/>
          <w:i/>
          <w:iCs/>
        </w:rPr>
        <w:t>.</w:t>
      </w:r>
    </w:p>
    <w:p w14:paraId="3B360931" w14:textId="77777777" w:rsidR="00664D8B" w:rsidRPr="00F6088F" w:rsidRDefault="00664D8B" w:rsidP="00B960D3">
      <w:pPr>
        <w:spacing w:after="0" w:line="480" w:lineRule="auto"/>
        <w:ind w:left="720" w:hanging="720"/>
        <w:jc w:val="both"/>
        <w:rPr>
          <w:rFonts w:ascii="Garamond" w:hAnsi="Garamond"/>
        </w:rPr>
      </w:pPr>
      <w:proofErr w:type="spellStart"/>
      <w:r w:rsidRPr="00F6088F">
        <w:rPr>
          <w:rFonts w:ascii="Garamond" w:hAnsi="Garamond"/>
        </w:rPr>
        <w:t>Casasanto</w:t>
      </w:r>
      <w:proofErr w:type="spellEnd"/>
      <w:r w:rsidRPr="00F6088F">
        <w:rPr>
          <w:rFonts w:ascii="Garamond" w:hAnsi="Garamond"/>
        </w:rPr>
        <w:t xml:space="preserve">, D., &amp; Bottini, R. (2014). Mirror reading can reverse the flow of time. </w:t>
      </w:r>
      <w:r w:rsidRPr="00F6088F">
        <w:rPr>
          <w:rFonts w:ascii="Garamond" w:hAnsi="Garamond"/>
          <w:i/>
        </w:rPr>
        <w:t>Journal of Experimental Psychology: General</w:t>
      </w:r>
      <w:r w:rsidRPr="00F6088F">
        <w:rPr>
          <w:rFonts w:ascii="Garamond" w:hAnsi="Garamond"/>
        </w:rPr>
        <w:t xml:space="preserve">, </w:t>
      </w:r>
      <w:r w:rsidRPr="00F6088F">
        <w:rPr>
          <w:rFonts w:ascii="Garamond" w:hAnsi="Garamond"/>
          <w:i/>
        </w:rPr>
        <w:t>143</w:t>
      </w:r>
      <w:r w:rsidRPr="00F6088F">
        <w:rPr>
          <w:rFonts w:ascii="Garamond" w:hAnsi="Garamond"/>
        </w:rPr>
        <w:t>, 473–479.</w:t>
      </w:r>
    </w:p>
    <w:p w14:paraId="230B7EF5" w14:textId="77777777" w:rsidR="00664D8B" w:rsidRDefault="00664D8B" w:rsidP="00B960D3">
      <w:pPr>
        <w:spacing w:after="0" w:line="480" w:lineRule="auto"/>
        <w:ind w:left="720" w:hanging="720"/>
        <w:jc w:val="both"/>
        <w:rPr>
          <w:rFonts w:ascii="Garamond" w:hAnsi="Garamond"/>
        </w:rPr>
      </w:pPr>
      <w:r w:rsidRPr="00F6088F">
        <w:rPr>
          <w:rFonts w:ascii="Garamond" w:hAnsi="Garamond"/>
        </w:rPr>
        <w:t xml:space="preserve">Chen, J. Y. (2007). Do Chinese and English speakers think about time differently? Failure of replicating Boroditsky (2001). </w:t>
      </w:r>
      <w:r w:rsidRPr="00F6088F">
        <w:rPr>
          <w:rFonts w:ascii="Garamond" w:hAnsi="Garamond"/>
          <w:i/>
        </w:rPr>
        <w:t>Cognition</w:t>
      </w:r>
      <w:r w:rsidRPr="00F6088F">
        <w:rPr>
          <w:rFonts w:ascii="Garamond" w:hAnsi="Garamond"/>
        </w:rPr>
        <w:t xml:space="preserve">, </w:t>
      </w:r>
      <w:r w:rsidRPr="00F6088F">
        <w:rPr>
          <w:rFonts w:ascii="Garamond" w:hAnsi="Garamond"/>
          <w:i/>
        </w:rPr>
        <w:t>104</w:t>
      </w:r>
      <w:r w:rsidRPr="00F6088F">
        <w:rPr>
          <w:rFonts w:ascii="Garamond" w:hAnsi="Garamond"/>
        </w:rPr>
        <w:t>, 427–436.</w:t>
      </w:r>
    </w:p>
    <w:p w14:paraId="7DBD1E8A" w14:textId="5B49862C" w:rsidR="00065F19" w:rsidRPr="00F6088F" w:rsidRDefault="000D2DB4" w:rsidP="00065F19">
      <w:pPr>
        <w:spacing w:after="0" w:line="480" w:lineRule="auto"/>
        <w:ind w:left="720" w:hanging="720"/>
        <w:jc w:val="both"/>
        <w:rPr>
          <w:rFonts w:ascii="Garamond" w:hAnsi="Garamond"/>
        </w:rPr>
      </w:pPr>
      <w:r>
        <w:rPr>
          <w:rFonts w:ascii="Garamond" w:hAnsi="Garamond"/>
        </w:rPr>
        <w:t xml:space="preserve">Craig, W. L (2000). </w:t>
      </w:r>
      <w:r w:rsidRPr="001061DC">
        <w:rPr>
          <w:rFonts w:ascii="Garamond" w:hAnsi="Garamond"/>
          <w:i/>
        </w:rPr>
        <w:t>The Tensed Theory of Time: A Critical Examination</w:t>
      </w:r>
      <w:r>
        <w:rPr>
          <w:rFonts w:ascii="Garamond" w:hAnsi="Garamond"/>
        </w:rPr>
        <w:t xml:space="preserve">. Kluwer Academic. </w:t>
      </w:r>
    </w:p>
    <w:p w14:paraId="0B1254E6" w14:textId="77777777" w:rsidR="00664D8B" w:rsidRPr="00F6088F" w:rsidRDefault="00664D8B" w:rsidP="00614137">
      <w:pPr>
        <w:spacing w:after="0" w:line="480" w:lineRule="auto"/>
        <w:ind w:left="720" w:hanging="720"/>
        <w:jc w:val="both"/>
        <w:rPr>
          <w:rFonts w:ascii="Garamond" w:eastAsia="Cambria" w:hAnsi="Garamond" w:cs="Calibri"/>
          <w:noProof/>
          <w:lang w:eastAsia="en-US"/>
        </w:rPr>
      </w:pPr>
      <w:bookmarkStart w:id="8" w:name="_ENREF_9"/>
      <w:r w:rsidRPr="00F6088F">
        <w:rPr>
          <w:rFonts w:ascii="Garamond" w:eastAsia="Cambria" w:hAnsi="Garamond" w:cs="Calibri"/>
          <w:noProof/>
          <w:lang w:eastAsia="en-US"/>
        </w:rPr>
        <w:lastRenderedPageBreak/>
        <w:t xml:space="preserve">Deutsch, D. (1997) </w:t>
      </w:r>
      <w:r w:rsidRPr="00F6088F">
        <w:rPr>
          <w:rFonts w:ascii="Garamond" w:eastAsia="Cambria" w:hAnsi="Garamond" w:cs="Calibri"/>
          <w:i/>
          <w:noProof/>
          <w:lang w:eastAsia="en-US"/>
        </w:rPr>
        <w:t>The Fabric of Reality: The Science of Parallel Universes and Its Implications</w:t>
      </w:r>
      <w:r w:rsidRPr="00F6088F">
        <w:rPr>
          <w:rFonts w:ascii="Garamond" w:eastAsia="Cambria" w:hAnsi="Garamond" w:cs="Calibri"/>
          <w:noProof/>
          <w:lang w:eastAsia="en-US"/>
        </w:rPr>
        <w:t>.  Penguin.</w:t>
      </w:r>
      <w:bookmarkEnd w:id="8"/>
    </w:p>
    <w:p w14:paraId="594FB180" w14:textId="77777777" w:rsidR="00664D8B" w:rsidRPr="00F6088F" w:rsidRDefault="00664D8B" w:rsidP="00B960D3">
      <w:pPr>
        <w:spacing w:after="0" w:line="480" w:lineRule="auto"/>
        <w:ind w:left="720" w:hanging="720"/>
        <w:jc w:val="both"/>
        <w:rPr>
          <w:rFonts w:ascii="Garamond" w:hAnsi="Garamond"/>
        </w:rPr>
      </w:pPr>
      <w:r w:rsidRPr="00F6088F">
        <w:rPr>
          <w:rFonts w:ascii="Garamond" w:hAnsi="Garamond"/>
        </w:rPr>
        <w:t xml:space="preserve">Effingham, N. and Melia, J. (2007). “Endurantism and Timeless Worlds”. </w:t>
      </w:r>
      <w:r w:rsidRPr="00F6088F">
        <w:rPr>
          <w:rFonts w:ascii="Garamond" w:hAnsi="Garamond"/>
          <w:i/>
        </w:rPr>
        <w:t>Analysis</w:t>
      </w:r>
      <w:r w:rsidRPr="00F6088F">
        <w:rPr>
          <w:rFonts w:ascii="Garamond" w:hAnsi="Garamond"/>
        </w:rPr>
        <w:t xml:space="preserve"> 67(2): 140-147.</w:t>
      </w:r>
    </w:p>
    <w:p w14:paraId="6159734F" w14:textId="77777777" w:rsidR="00664D8B" w:rsidRPr="00F6088F" w:rsidRDefault="00664D8B" w:rsidP="00B960D3">
      <w:pPr>
        <w:spacing w:after="0" w:line="480" w:lineRule="auto"/>
        <w:ind w:left="720" w:hanging="720"/>
        <w:jc w:val="both"/>
        <w:rPr>
          <w:rFonts w:ascii="Garamond" w:hAnsi="Garamond" w:cs="Arial"/>
        </w:rPr>
      </w:pPr>
      <w:r w:rsidRPr="00F6088F">
        <w:rPr>
          <w:rFonts w:ascii="Garamond" w:hAnsi="Garamond" w:cs="Arial"/>
        </w:rPr>
        <w:t xml:space="preserve">Evans. V. (2003). </w:t>
      </w:r>
      <w:r w:rsidRPr="00F6088F">
        <w:rPr>
          <w:rFonts w:ascii="Garamond" w:eastAsia="Times New Roman" w:hAnsi="Garamond" w:cs="Arial"/>
          <w:i/>
          <w:lang w:eastAsia="en-US"/>
        </w:rPr>
        <w:t xml:space="preserve">The structure of time: Language, meaning and temporal cognition </w:t>
      </w:r>
      <w:r w:rsidRPr="00F6088F">
        <w:rPr>
          <w:rFonts w:ascii="Garamond" w:eastAsia="Times New Roman" w:hAnsi="Garamond" w:cs="Arial"/>
          <w:lang w:eastAsia="en-US"/>
        </w:rPr>
        <w:t xml:space="preserve">John </w:t>
      </w:r>
      <w:proofErr w:type="spellStart"/>
      <w:r w:rsidRPr="00F6088F">
        <w:rPr>
          <w:rFonts w:ascii="Garamond" w:eastAsia="Times New Roman" w:hAnsi="Garamond" w:cs="Arial"/>
          <w:lang w:eastAsia="en-US"/>
        </w:rPr>
        <w:t>Benjamins</w:t>
      </w:r>
      <w:proofErr w:type="spellEnd"/>
      <w:r w:rsidRPr="00F6088F">
        <w:rPr>
          <w:rFonts w:ascii="Garamond" w:eastAsia="Times New Roman" w:hAnsi="Garamond" w:cs="Arial"/>
          <w:lang w:eastAsia="en-US"/>
        </w:rPr>
        <w:t xml:space="preserve"> Publishing. </w:t>
      </w:r>
    </w:p>
    <w:p w14:paraId="3FA9888C" w14:textId="77777777" w:rsidR="00664D8B" w:rsidRPr="00F6088F" w:rsidRDefault="00664D8B" w:rsidP="00614137">
      <w:pPr>
        <w:pStyle w:val="EndNoteBibliography"/>
        <w:spacing w:line="480" w:lineRule="auto"/>
        <w:ind w:left="720" w:hanging="720"/>
        <w:rPr>
          <w:rFonts w:ascii="Garamond" w:hAnsi="Garamond"/>
          <w:sz w:val="24"/>
          <w:szCs w:val="24"/>
        </w:rPr>
      </w:pPr>
      <w:bookmarkStart w:id="9" w:name="_ENREF_8"/>
      <w:r w:rsidRPr="00F6088F">
        <w:rPr>
          <w:rFonts w:ascii="Garamond" w:hAnsi="Garamond"/>
          <w:sz w:val="24"/>
          <w:szCs w:val="24"/>
        </w:rPr>
        <w:t xml:space="preserve">Farr, M. (2012). On A- and B-theoretic elements of branching spacetimes. </w:t>
      </w:r>
      <w:r w:rsidRPr="00F6088F">
        <w:rPr>
          <w:rFonts w:ascii="Garamond" w:hAnsi="Garamond"/>
          <w:i/>
          <w:sz w:val="24"/>
          <w:szCs w:val="24"/>
        </w:rPr>
        <w:t xml:space="preserve">Synthese, </w:t>
      </w:r>
      <w:r w:rsidRPr="00F6088F">
        <w:rPr>
          <w:rFonts w:ascii="Garamond" w:hAnsi="Garamond"/>
          <w:sz w:val="24"/>
          <w:szCs w:val="24"/>
        </w:rPr>
        <w:t xml:space="preserve">188(1), 85-116. </w:t>
      </w:r>
      <w:bookmarkEnd w:id="9"/>
    </w:p>
    <w:p w14:paraId="65E83D72" w14:textId="60100929" w:rsidR="00664D8B" w:rsidRDefault="00664D8B" w:rsidP="00B960D3">
      <w:pPr>
        <w:spacing w:after="0" w:line="480" w:lineRule="auto"/>
        <w:ind w:left="720" w:hanging="720"/>
        <w:jc w:val="both"/>
        <w:rPr>
          <w:rFonts w:ascii="Garamond" w:hAnsi="Garamond"/>
        </w:rPr>
      </w:pPr>
      <w:r w:rsidRPr="00F6088F">
        <w:rPr>
          <w:rFonts w:ascii="Garamond" w:hAnsi="Garamond"/>
        </w:rPr>
        <w:t xml:space="preserve">Farr, M. (2018). Causation and Time Reversal. </w:t>
      </w:r>
      <w:r w:rsidRPr="00F6088F">
        <w:rPr>
          <w:rFonts w:ascii="Garamond" w:hAnsi="Garamond"/>
          <w:i/>
        </w:rPr>
        <w:t>British Journal for the Philosophy of Science</w:t>
      </w:r>
      <w:r w:rsidRPr="00F6088F">
        <w:rPr>
          <w:rFonts w:ascii="Garamond" w:hAnsi="Garamond"/>
        </w:rPr>
        <w:t>.</w:t>
      </w:r>
    </w:p>
    <w:p w14:paraId="623C58DD" w14:textId="23FC2CA7" w:rsidR="00F6088F" w:rsidRPr="00F6088F" w:rsidRDefault="00F6088F" w:rsidP="00B960D3">
      <w:pPr>
        <w:spacing w:after="0" w:line="480" w:lineRule="auto"/>
        <w:ind w:left="720" w:hanging="720"/>
        <w:jc w:val="both"/>
        <w:rPr>
          <w:rFonts w:ascii="Garamond" w:hAnsi="Garamond"/>
        </w:rPr>
      </w:pPr>
      <w:r w:rsidRPr="00F6088F">
        <w:rPr>
          <w:rFonts w:ascii="Garamond" w:hAnsi="Garamond"/>
        </w:rPr>
        <w:t xml:space="preserve">Fuhrman, O., McCormick, K., Chen, E., Jiang, H., Shu, D., Mao, S., et al. (2011). How linguistic and cultural forces shape conceptions of time: English and Mandarin time in 3D. </w:t>
      </w:r>
      <w:r w:rsidRPr="00F6088F">
        <w:rPr>
          <w:rFonts w:ascii="Garamond" w:hAnsi="Garamond"/>
          <w:i/>
        </w:rPr>
        <w:t>Cognitive Science</w:t>
      </w:r>
      <w:r w:rsidRPr="00F6088F">
        <w:rPr>
          <w:rFonts w:ascii="Garamond" w:hAnsi="Garamond"/>
        </w:rPr>
        <w:t xml:space="preserve">, </w:t>
      </w:r>
      <w:r w:rsidRPr="00F6088F">
        <w:rPr>
          <w:rFonts w:ascii="Garamond" w:hAnsi="Garamond"/>
          <w:i/>
        </w:rPr>
        <w:t>35</w:t>
      </w:r>
      <w:r w:rsidRPr="00F6088F">
        <w:rPr>
          <w:rFonts w:ascii="Garamond" w:hAnsi="Garamond"/>
        </w:rPr>
        <w:t>, 1305–1328.</w:t>
      </w:r>
    </w:p>
    <w:p w14:paraId="198A2F69" w14:textId="4A30134E" w:rsidR="00664D8B" w:rsidRDefault="00664D8B" w:rsidP="00614137">
      <w:pPr>
        <w:spacing w:after="0" w:line="480" w:lineRule="auto"/>
        <w:ind w:left="720" w:hanging="720"/>
        <w:jc w:val="both"/>
        <w:rPr>
          <w:rFonts w:ascii="Garamond" w:hAnsi="Garamond" w:cs="Times New Roman"/>
          <w:noProof/>
        </w:rPr>
      </w:pPr>
      <w:r w:rsidRPr="00F6088F">
        <w:rPr>
          <w:rFonts w:ascii="Garamond" w:hAnsi="Garamond" w:cs="Times New Roman"/>
          <w:noProof/>
        </w:rPr>
        <w:t>Gödel, Kurt (1949). An Example of a New Type of Cosmological Solutions of Einstein’s Field Equations of Gravitation. </w:t>
      </w:r>
      <w:r w:rsidRPr="00F6088F">
        <w:rPr>
          <w:rFonts w:ascii="Garamond" w:hAnsi="Garamond" w:cs="Times New Roman"/>
          <w:i/>
          <w:iCs/>
          <w:noProof/>
        </w:rPr>
        <w:t>Reviews of Modern Physics</w:t>
      </w:r>
      <w:r w:rsidRPr="00F6088F">
        <w:rPr>
          <w:rFonts w:ascii="Garamond" w:hAnsi="Garamond" w:cs="Times New Roman"/>
          <w:noProof/>
        </w:rPr>
        <w:t> 21 (3):447–450.</w:t>
      </w:r>
    </w:p>
    <w:p w14:paraId="4C99DC5F" w14:textId="77777777" w:rsidR="001061DC" w:rsidRDefault="00F6088F" w:rsidP="001061DC">
      <w:pPr>
        <w:spacing w:after="0" w:line="480" w:lineRule="auto"/>
        <w:ind w:left="720" w:hanging="720"/>
        <w:jc w:val="both"/>
        <w:rPr>
          <w:rFonts w:ascii="Garamond" w:hAnsi="Garamond"/>
        </w:rPr>
      </w:pPr>
      <w:r w:rsidRPr="00F6088F">
        <w:rPr>
          <w:rFonts w:ascii="Garamond" w:hAnsi="Garamond"/>
        </w:rPr>
        <w:t xml:space="preserve">Latham, A. J. and Miller, K. (2020). “Time in a One-instant World”. </w:t>
      </w:r>
      <w:r w:rsidRPr="00F6088F">
        <w:rPr>
          <w:rFonts w:ascii="Garamond" w:hAnsi="Garamond"/>
          <w:i/>
          <w:iCs/>
        </w:rPr>
        <w:t>Ratio</w:t>
      </w:r>
      <w:r w:rsidRPr="00F6088F">
        <w:rPr>
          <w:rFonts w:ascii="Garamond" w:hAnsi="Garamond"/>
        </w:rPr>
        <w:t>. DOI: 10.1111/rati.12271</w:t>
      </w:r>
    </w:p>
    <w:p w14:paraId="59EBF95E" w14:textId="6DBB7C3B" w:rsidR="00B960D3" w:rsidRDefault="00703AED" w:rsidP="001061DC">
      <w:pPr>
        <w:spacing w:after="0" w:line="480" w:lineRule="auto"/>
        <w:ind w:left="720" w:hanging="720"/>
        <w:jc w:val="both"/>
        <w:rPr>
          <w:rFonts w:ascii="Garamond" w:hAnsi="Garamond"/>
        </w:rPr>
      </w:pPr>
      <w:r w:rsidRPr="00A61E98">
        <w:rPr>
          <w:rFonts w:ascii="Garamond" w:hAnsi="Garamond"/>
        </w:rPr>
        <w:t>Latham, A. J., Miller, K and Norton, J. (2020) “Do the Folk Represent</w:t>
      </w:r>
      <w:r w:rsidR="00B960D3">
        <w:rPr>
          <w:rFonts w:ascii="Garamond" w:hAnsi="Garamond"/>
        </w:rPr>
        <w:t xml:space="preserve"> Time as Essentially </w:t>
      </w:r>
      <w:r w:rsidRPr="00A61E98">
        <w:rPr>
          <w:rFonts w:ascii="Garamond" w:hAnsi="Garamond"/>
        </w:rPr>
        <w:t>Dynamical?”</w:t>
      </w:r>
      <w:r w:rsidR="00B960D3">
        <w:rPr>
          <w:rFonts w:ascii="Garamond" w:hAnsi="Garamond"/>
        </w:rPr>
        <w:t xml:space="preserve"> </w:t>
      </w:r>
      <w:r w:rsidRPr="00A61E98">
        <w:rPr>
          <w:rFonts w:ascii="Garamond" w:hAnsi="Garamond"/>
          <w:i/>
        </w:rPr>
        <w:t>Inquiry</w:t>
      </w:r>
      <w:r w:rsidRPr="00A61E98">
        <w:rPr>
          <w:rFonts w:ascii="Garamond" w:hAnsi="Garamond"/>
        </w:rPr>
        <w:t>.</w:t>
      </w:r>
    </w:p>
    <w:p w14:paraId="6877270D" w14:textId="49C4766E" w:rsidR="00703AED" w:rsidRPr="001061DC" w:rsidRDefault="001061DC" w:rsidP="001061DC">
      <w:pPr>
        <w:spacing w:after="0" w:line="360" w:lineRule="auto"/>
        <w:ind w:left="720"/>
        <w:jc w:val="both"/>
        <w:rPr>
          <w:rFonts w:ascii="Garamond" w:hAnsi="Garamond"/>
        </w:rPr>
      </w:pPr>
      <w:r w:rsidRPr="001061DC">
        <w:rPr>
          <w:rFonts w:ascii="Garamond" w:eastAsia="Times New Roman" w:hAnsi="Garamond"/>
        </w:rPr>
        <w:t>https://doi.org/10.1080/0020174X.2020.1827027</w:t>
      </w:r>
    </w:p>
    <w:p w14:paraId="2B2D7A35" w14:textId="77777777" w:rsidR="001061DC" w:rsidRDefault="00664D8B" w:rsidP="001061DC">
      <w:pPr>
        <w:spacing w:after="0" w:line="480" w:lineRule="auto"/>
        <w:ind w:left="720" w:hanging="720"/>
        <w:jc w:val="both"/>
        <w:rPr>
          <w:rFonts w:ascii="Garamond" w:hAnsi="Garamond"/>
        </w:rPr>
      </w:pPr>
      <w:r w:rsidRPr="00F6088F">
        <w:rPr>
          <w:rFonts w:ascii="Garamond" w:hAnsi="Garamond"/>
        </w:rPr>
        <w:t>La</w:t>
      </w:r>
      <w:r w:rsidR="00B960D3">
        <w:rPr>
          <w:rFonts w:ascii="Garamond" w:hAnsi="Garamond"/>
        </w:rPr>
        <w:t>th</w:t>
      </w:r>
      <w:r w:rsidRPr="00F6088F">
        <w:rPr>
          <w:rFonts w:ascii="Garamond" w:hAnsi="Garamond"/>
        </w:rPr>
        <w:t xml:space="preserve">am, A. J., Miller, K and Norton, J. (2019) “Is Our Naïve Theory of Time Dynamical?” </w:t>
      </w:r>
      <w:r w:rsidRPr="00F6088F">
        <w:rPr>
          <w:rFonts w:ascii="Garamond" w:hAnsi="Garamond"/>
          <w:i/>
        </w:rPr>
        <w:t>Synthese</w:t>
      </w:r>
      <w:r w:rsidRPr="00F6088F">
        <w:rPr>
          <w:rFonts w:ascii="Garamond" w:hAnsi="Garamond"/>
        </w:rPr>
        <w:t>. DOI: 10.1007/s11229-019-02340-4</w:t>
      </w:r>
    </w:p>
    <w:p w14:paraId="281DACC5" w14:textId="53EFA22D" w:rsidR="008045A2" w:rsidRPr="001061DC" w:rsidRDefault="008045A2" w:rsidP="001061DC">
      <w:pPr>
        <w:spacing w:after="0" w:line="480" w:lineRule="auto"/>
        <w:ind w:left="720" w:hanging="720"/>
        <w:jc w:val="both"/>
        <w:rPr>
          <w:rFonts w:ascii="Garamond" w:hAnsi="Garamond"/>
        </w:rPr>
      </w:pPr>
      <w:r w:rsidRPr="00A61E98">
        <w:rPr>
          <w:rFonts w:ascii="Garamond" w:hAnsi="Garamond"/>
        </w:rPr>
        <w:t>Latham, A.J., Miller, K. and Norton, J. (</w:t>
      </w:r>
      <w:r>
        <w:rPr>
          <w:rFonts w:ascii="Garamond" w:hAnsi="Garamond"/>
        </w:rPr>
        <w:t>2021</w:t>
      </w:r>
      <w:r w:rsidRPr="00A61E98">
        <w:rPr>
          <w:rFonts w:ascii="Garamond" w:hAnsi="Garamond"/>
        </w:rPr>
        <w:t xml:space="preserve">). “An empirical investigation of the role of direction in our concept of time”. </w:t>
      </w:r>
      <w:r w:rsidRPr="00A61E98">
        <w:rPr>
          <w:rFonts w:ascii="Garamond" w:hAnsi="Garamond"/>
          <w:i/>
        </w:rPr>
        <w:t>Acta Analytica.</w:t>
      </w:r>
      <w:r>
        <w:rPr>
          <w:rFonts w:ascii="Garamond" w:hAnsi="Garamond"/>
          <w:i/>
        </w:rPr>
        <w:t xml:space="preserve"> </w:t>
      </w:r>
      <w:r w:rsidRPr="00F35289">
        <w:rPr>
          <w:rFonts w:ascii="Arial" w:eastAsia="Times New Roman" w:hAnsi="Arial" w:cs="Arial"/>
          <w:color w:val="333333"/>
          <w:sz w:val="21"/>
          <w:szCs w:val="21"/>
          <w:shd w:val="clear" w:color="auto" w:fill="FFFFFF"/>
        </w:rPr>
        <w:t>36(1), 25-47</w:t>
      </w:r>
      <w:r w:rsidRPr="00F35289">
        <w:rPr>
          <w:rFonts w:ascii="Garamond" w:hAnsi="Garamond"/>
          <w:i/>
        </w:rPr>
        <w:t xml:space="preserve"> </w:t>
      </w:r>
      <w:r w:rsidRPr="00F35289">
        <w:rPr>
          <w:rFonts w:ascii="Garamond" w:eastAsia="Times New Roman" w:hAnsi="Garamond" w:cs="Arial"/>
        </w:rPr>
        <w:t>DOI: 10.1007/s12136-020-00435-z</w:t>
      </w:r>
    </w:p>
    <w:p w14:paraId="3D824B86" w14:textId="77777777" w:rsidR="00664D8B" w:rsidRPr="00F6088F" w:rsidRDefault="00664D8B" w:rsidP="00B960D3">
      <w:pPr>
        <w:spacing w:after="0" w:line="480" w:lineRule="auto"/>
        <w:ind w:left="720" w:hanging="720"/>
        <w:jc w:val="both"/>
        <w:rPr>
          <w:rFonts w:ascii="Garamond" w:hAnsi="Garamond"/>
        </w:rPr>
      </w:pPr>
      <w:r w:rsidRPr="00F6088F">
        <w:rPr>
          <w:rFonts w:ascii="Garamond" w:hAnsi="Garamond"/>
        </w:rPr>
        <w:t xml:space="preserve">Maudlin, T. (2007). </w:t>
      </w:r>
      <w:r w:rsidRPr="00F6088F">
        <w:rPr>
          <w:rFonts w:ascii="Garamond" w:hAnsi="Garamond"/>
          <w:i/>
        </w:rPr>
        <w:t>The metaphysics within physics</w:t>
      </w:r>
      <w:r w:rsidRPr="00F6088F">
        <w:rPr>
          <w:rFonts w:ascii="Garamond" w:hAnsi="Garamond"/>
        </w:rPr>
        <w:t>. Oxford: Clarendon Press</w:t>
      </w:r>
    </w:p>
    <w:p w14:paraId="4A9837C9" w14:textId="77777777" w:rsidR="00664D8B" w:rsidRPr="00F6088F" w:rsidRDefault="00664D8B" w:rsidP="00614137">
      <w:pPr>
        <w:spacing w:after="0" w:line="480" w:lineRule="auto"/>
        <w:ind w:left="720" w:hanging="720"/>
        <w:jc w:val="both"/>
        <w:rPr>
          <w:rFonts w:ascii="Garamond" w:eastAsia="Cambria" w:hAnsi="Garamond" w:cs="Calibri"/>
          <w:noProof/>
          <w:lang w:eastAsia="en-US"/>
        </w:rPr>
      </w:pPr>
      <w:r w:rsidRPr="00F6088F">
        <w:rPr>
          <w:rFonts w:ascii="Garamond" w:eastAsia="Cambria" w:hAnsi="Garamond" w:cs="Calibri"/>
          <w:noProof/>
          <w:lang w:eastAsia="en-US"/>
        </w:rPr>
        <w:t xml:space="preserve">McTaggart, J. M. E. (1908) The Unreality of Time. </w:t>
      </w:r>
      <w:r w:rsidRPr="00F6088F">
        <w:rPr>
          <w:rFonts w:ascii="Garamond" w:eastAsia="Cambria" w:hAnsi="Garamond" w:cs="Calibri"/>
          <w:i/>
          <w:noProof/>
          <w:lang w:eastAsia="en-US"/>
        </w:rPr>
        <w:t>Mind</w:t>
      </w:r>
      <w:r w:rsidRPr="00F6088F">
        <w:rPr>
          <w:rFonts w:ascii="Garamond" w:eastAsia="Cambria" w:hAnsi="Garamond" w:cs="Calibri"/>
          <w:noProof/>
          <w:lang w:eastAsia="en-US"/>
        </w:rPr>
        <w:t>,</w:t>
      </w:r>
      <w:r w:rsidRPr="00F6088F">
        <w:rPr>
          <w:rFonts w:ascii="Garamond" w:eastAsia="Cambria" w:hAnsi="Garamond" w:cs="Calibri"/>
          <w:i/>
          <w:noProof/>
          <w:lang w:eastAsia="en-US"/>
        </w:rPr>
        <w:t xml:space="preserve"> </w:t>
      </w:r>
      <w:r w:rsidRPr="00F6088F">
        <w:rPr>
          <w:rFonts w:ascii="Garamond" w:eastAsia="Cambria" w:hAnsi="Garamond" w:cs="Calibri"/>
          <w:noProof/>
          <w:lang w:eastAsia="en-US"/>
        </w:rPr>
        <w:t>17(68), 457–474.</w:t>
      </w:r>
    </w:p>
    <w:p w14:paraId="4CA0E745" w14:textId="5A8DC253" w:rsidR="00664D8B" w:rsidRPr="00F6088F" w:rsidRDefault="00664D8B" w:rsidP="00B960D3">
      <w:pPr>
        <w:spacing w:after="0" w:line="480" w:lineRule="auto"/>
        <w:ind w:left="720" w:hanging="720"/>
        <w:jc w:val="both"/>
        <w:rPr>
          <w:rFonts w:ascii="Garamond" w:hAnsi="Garamond"/>
        </w:rPr>
      </w:pPr>
      <w:r w:rsidRPr="00F6088F">
        <w:rPr>
          <w:rFonts w:ascii="Garamond" w:hAnsi="Garamond"/>
        </w:rPr>
        <w:lastRenderedPageBreak/>
        <w:t xml:space="preserve">Oaklander, L. N. (2012). A-, B-, and R-theories of time: A debate. In B. Adrian (Ed.), </w:t>
      </w:r>
      <w:r w:rsidRPr="00F6088F">
        <w:rPr>
          <w:rFonts w:ascii="Garamond" w:hAnsi="Garamond"/>
          <w:i/>
        </w:rPr>
        <w:t>The Future of the Philosophy of Time</w:t>
      </w:r>
      <w:r w:rsidRPr="00F6088F">
        <w:rPr>
          <w:rFonts w:ascii="Garamond" w:hAnsi="Garamond"/>
        </w:rPr>
        <w:t xml:space="preserve"> (pp. 1-24). </w:t>
      </w:r>
      <w:r w:rsidR="003F35F1" w:rsidRPr="00F6088F">
        <w:rPr>
          <w:rFonts w:ascii="Garamond" w:hAnsi="Garamond"/>
        </w:rPr>
        <w:t>New York</w:t>
      </w:r>
      <w:r w:rsidRPr="00F6088F">
        <w:rPr>
          <w:rFonts w:ascii="Garamond" w:hAnsi="Garamond"/>
        </w:rPr>
        <w:t>: Routledge</w:t>
      </w:r>
    </w:p>
    <w:p w14:paraId="53D52652" w14:textId="77777777" w:rsidR="00664D8B" w:rsidRPr="00F6088F" w:rsidRDefault="00664D8B" w:rsidP="00614137">
      <w:pPr>
        <w:pStyle w:val="EndNoteBibliography"/>
        <w:spacing w:line="480" w:lineRule="auto"/>
        <w:ind w:left="720" w:hanging="720"/>
        <w:rPr>
          <w:rFonts w:ascii="Garamond" w:hAnsi="Garamond"/>
          <w:sz w:val="24"/>
          <w:szCs w:val="24"/>
        </w:rPr>
      </w:pPr>
      <w:bookmarkStart w:id="10" w:name="_ENREF_27"/>
      <w:r w:rsidRPr="00F6088F">
        <w:rPr>
          <w:rFonts w:ascii="Garamond" w:hAnsi="Garamond"/>
          <w:sz w:val="24"/>
          <w:szCs w:val="24"/>
        </w:rPr>
        <w:t xml:space="preserve">Price, H. (1996). </w:t>
      </w:r>
      <w:r w:rsidRPr="00F6088F">
        <w:rPr>
          <w:rFonts w:ascii="Garamond" w:hAnsi="Garamond"/>
          <w:i/>
          <w:sz w:val="24"/>
          <w:szCs w:val="24"/>
        </w:rPr>
        <w:t>Time's arrow &amp; Archimedes' point: new directions for the physics of time</w:t>
      </w:r>
      <w:r w:rsidRPr="00F6088F">
        <w:rPr>
          <w:rFonts w:ascii="Garamond" w:hAnsi="Garamond"/>
          <w:sz w:val="24"/>
          <w:szCs w:val="24"/>
        </w:rPr>
        <w:t>. New York: Oxford University Press.</w:t>
      </w:r>
      <w:bookmarkEnd w:id="10"/>
    </w:p>
    <w:p w14:paraId="332BF2FA" w14:textId="77777777" w:rsidR="00664D8B" w:rsidRPr="00F6088F" w:rsidRDefault="00664D8B" w:rsidP="00277DF1">
      <w:pPr>
        <w:pStyle w:val="EndNoteBibliography"/>
        <w:spacing w:line="480" w:lineRule="auto"/>
        <w:ind w:left="720" w:hanging="720"/>
        <w:rPr>
          <w:rFonts w:ascii="Garamond" w:hAnsi="Garamond"/>
          <w:sz w:val="24"/>
          <w:szCs w:val="24"/>
        </w:rPr>
      </w:pPr>
      <w:bookmarkStart w:id="11" w:name="_ENREF_28"/>
      <w:r w:rsidRPr="00F6088F">
        <w:rPr>
          <w:rFonts w:ascii="Garamond" w:hAnsi="Garamond"/>
          <w:sz w:val="24"/>
          <w:szCs w:val="24"/>
        </w:rPr>
        <w:t xml:space="preserve">Price, H. (2007). Causal perspectivalism In H. Price &amp; R. Corry (Eds.), </w:t>
      </w:r>
      <w:r w:rsidRPr="00F6088F">
        <w:rPr>
          <w:rFonts w:ascii="Garamond" w:hAnsi="Garamond"/>
          <w:i/>
          <w:sz w:val="24"/>
          <w:szCs w:val="24"/>
        </w:rPr>
        <w:t>Causation, physics, and the constitution of reality: Russell's republic revisited</w:t>
      </w:r>
      <w:r w:rsidRPr="00F6088F">
        <w:rPr>
          <w:rFonts w:ascii="Garamond" w:hAnsi="Garamond"/>
          <w:sz w:val="24"/>
          <w:szCs w:val="24"/>
        </w:rPr>
        <w:t>. Oxford: Clarendon Press.</w:t>
      </w:r>
      <w:bookmarkEnd w:id="11"/>
    </w:p>
    <w:p w14:paraId="38153CD5" w14:textId="77777777" w:rsidR="00664D8B" w:rsidRPr="00F6088F" w:rsidRDefault="00664D8B" w:rsidP="008C27B1">
      <w:pPr>
        <w:pStyle w:val="BodyA"/>
        <w:spacing w:after="0" w:line="480" w:lineRule="auto"/>
        <w:ind w:left="720" w:hanging="720"/>
        <w:jc w:val="both"/>
        <w:rPr>
          <w:rStyle w:val="None"/>
          <w:rFonts w:ascii="Garamond" w:eastAsia="Garamond" w:hAnsi="Garamond" w:cs="Garamond"/>
          <w:color w:val="auto"/>
          <w:lang w:val="en-AU"/>
        </w:rPr>
      </w:pPr>
      <w:bookmarkStart w:id="12" w:name="_ENREF_20"/>
      <w:r w:rsidRPr="00F6088F">
        <w:rPr>
          <w:rStyle w:val="None"/>
          <w:rFonts w:ascii="Garamond" w:hAnsi="Garamond"/>
          <w:color w:val="auto"/>
          <w:lang w:val="en-AU"/>
        </w:rPr>
        <w:t xml:space="preserve">Rovelli, C. (1995) Analysis of the Distinct Meanings of the Notion of Time in Different Physical Theories. </w:t>
      </w:r>
      <w:r w:rsidRPr="00F6088F">
        <w:rPr>
          <w:rStyle w:val="None"/>
          <w:rFonts w:ascii="Garamond" w:hAnsi="Garamond"/>
          <w:i/>
          <w:iCs/>
          <w:color w:val="auto"/>
          <w:lang w:val="en-AU"/>
        </w:rPr>
        <w:t xml:space="preserve">Il Nuovo </w:t>
      </w:r>
      <w:proofErr w:type="spellStart"/>
      <w:r w:rsidRPr="00F6088F">
        <w:rPr>
          <w:rStyle w:val="None"/>
          <w:rFonts w:ascii="Garamond" w:hAnsi="Garamond"/>
          <w:i/>
          <w:iCs/>
          <w:color w:val="auto"/>
          <w:lang w:val="en-AU"/>
        </w:rPr>
        <w:t>Cimento</w:t>
      </w:r>
      <w:proofErr w:type="spellEnd"/>
      <w:r w:rsidRPr="00F6088F">
        <w:rPr>
          <w:rStyle w:val="None"/>
          <w:rFonts w:ascii="Garamond" w:hAnsi="Garamond"/>
          <w:color w:val="auto"/>
          <w:lang w:val="en-AU"/>
        </w:rPr>
        <w:t>,</w:t>
      </w:r>
      <w:r w:rsidRPr="00F6088F">
        <w:rPr>
          <w:rStyle w:val="None"/>
          <w:rFonts w:ascii="Garamond" w:hAnsi="Garamond"/>
          <w:i/>
          <w:iCs/>
          <w:color w:val="auto"/>
          <w:lang w:val="en-AU"/>
        </w:rPr>
        <w:t xml:space="preserve"> </w:t>
      </w:r>
      <w:r w:rsidRPr="00F6088F">
        <w:rPr>
          <w:rStyle w:val="None"/>
          <w:rFonts w:ascii="Garamond" w:hAnsi="Garamond"/>
          <w:color w:val="auto"/>
          <w:lang w:val="en-AU"/>
        </w:rPr>
        <w:t xml:space="preserve">110 </w:t>
      </w:r>
      <w:proofErr w:type="gramStart"/>
      <w:r w:rsidRPr="00F6088F">
        <w:rPr>
          <w:rStyle w:val="None"/>
          <w:rFonts w:ascii="Garamond" w:hAnsi="Garamond"/>
          <w:color w:val="auto"/>
          <w:lang w:val="en-AU"/>
        </w:rPr>
        <w:t>B(</w:t>
      </w:r>
      <w:proofErr w:type="gramEnd"/>
      <w:r w:rsidRPr="00F6088F">
        <w:rPr>
          <w:rStyle w:val="None"/>
          <w:rFonts w:ascii="Garamond" w:hAnsi="Garamond"/>
          <w:color w:val="auto"/>
          <w:lang w:val="en-AU"/>
        </w:rPr>
        <w:t>1), 81–93.</w:t>
      </w:r>
      <w:bookmarkEnd w:id="12"/>
    </w:p>
    <w:p w14:paraId="21CB9351" w14:textId="77777777" w:rsidR="00664D8B" w:rsidRPr="00F6088F" w:rsidRDefault="00664D8B" w:rsidP="00A82415">
      <w:pPr>
        <w:pStyle w:val="BodyA"/>
        <w:spacing w:after="0" w:line="480" w:lineRule="auto"/>
        <w:ind w:left="720" w:hanging="720"/>
        <w:jc w:val="both"/>
        <w:rPr>
          <w:rStyle w:val="None"/>
          <w:rFonts w:ascii="Garamond" w:eastAsia="Garamond" w:hAnsi="Garamond" w:cs="Garamond"/>
          <w:color w:val="auto"/>
          <w:lang w:val="en-AU"/>
        </w:rPr>
      </w:pPr>
      <w:bookmarkStart w:id="13" w:name="_ENREF_21"/>
      <w:r w:rsidRPr="00F6088F">
        <w:rPr>
          <w:rStyle w:val="None"/>
          <w:rFonts w:ascii="Garamond" w:hAnsi="Garamond"/>
          <w:color w:val="auto"/>
          <w:lang w:val="en-AU"/>
        </w:rPr>
        <w:t xml:space="preserve">_______. (2007). The Disappearance of Space and Time. In </w:t>
      </w:r>
      <w:r w:rsidRPr="00F6088F">
        <w:rPr>
          <w:rStyle w:val="None"/>
          <w:rFonts w:ascii="Garamond" w:hAnsi="Garamond"/>
          <w:i/>
          <w:iCs/>
          <w:color w:val="auto"/>
          <w:lang w:val="en-AU"/>
        </w:rPr>
        <w:t>The Ontology of Spacetime</w:t>
      </w:r>
      <w:r w:rsidRPr="00F6088F">
        <w:rPr>
          <w:rStyle w:val="None"/>
          <w:rFonts w:ascii="Garamond" w:hAnsi="Garamond"/>
          <w:color w:val="auto"/>
          <w:lang w:val="en-AU"/>
        </w:rPr>
        <w:t xml:space="preserve">. Dennis </w:t>
      </w:r>
      <w:proofErr w:type="spellStart"/>
      <w:r w:rsidRPr="00F6088F">
        <w:rPr>
          <w:rStyle w:val="None"/>
          <w:rFonts w:ascii="Garamond" w:hAnsi="Garamond"/>
          <w:color w:val="auto"/>
          <w:lang w:val="en-AU"/>
        </w:rPr>
        <w:t>Dieks</w:t>
      </w:r>
      <w:proofErr w:type="spellEnd"/>
      <w:r w:rsidRPr="00F6088F">
        <w:rPr>
          <w:rStyle w:val="None"/>
          <w:rFonts w:ascii="Garamond" w:hAnsi="Garamond"/>
          <w:color w:val="auto"/>
          <w:lang w:val="en-AU"/>
        </w:rPr>
        <w:t xml:space="preserve"> (Ed.), 25–36. (Amsterdam: Elsevier).</w:t>
      </w:r>
      <w:bookmarkEnd w:id="13"/>
    </w:p>
    <w:p w14:paraId="6A5A4FD8" w14:textId="77777777" w:rsidR="00F6088F" w:rsidRDefault="00664D8B" w:rsidP="00391E5F">
      <w:pPr>
        <w:pStyle w:val="BodyA"/>
        <w:spacing w:after="0" w:line="480" w:lineRule="auto"/>
        <w:ind w:left="720" w:hanging="720"/>
        <w:jc w:val="both"/>
        <w:rPr>
          <w:rStyle w:val="None"/>
          <w:rFonts w:ascii="Garamond" w:hAnsi="Garamond"/>
          <w:color w:val="auto"/>
          <w:lang w:val="en-AU"/>
        </w:rPr>
      </w:pPr>
      <w:bookmarkStart w:id="14" w:name="_ENREF_23"/>
      <w:r w:rsidRPr="00F6088F">
        <w:rPr>
          <w:rStyle w:val="None"/>
          <w:rFonts w:ascii="Garamond" w:hAnsi="Garamond"/>
          <w:color w:val="auto"/>
          <w:lang w:val="en-AU"/>
        </w:rPr>
        <w:t xml:space="preserve">_______. (2004). </w:t>
      </w:r>
      <w:r w:rsidRPr="00F6088F">
        <w:rPr>
          <w:rStyle w:val="None"/>
          <w:rFonts w:ascii="Garamond" w:hAnsi="Garamond"/>
          <w:i/>
          <w:iCs/>
          <w:color w:val="auto"/>
          <w:lang w:val="en-AU"/>
        </w:rPr>
        <w:t>Quantum Gravity</w:t>
      </w:r>
      <w:r w:rsidRPr="00F6088F">
        <w:rPr>
          <w:rStyle w:val="None"/>
          <w:rFonts w:ascii="Garamond" w:hAnsi="Garamond"/>
          <w:color w:val="auto"/>
          <w:lang w:val="en-AU"/>
        </w:rPr>
        <w:t>.  (Cambridge: Cambridge University Press).</w:t>
      </w:r>
      <w:bookmarkEnd w:id="14"/>
    </w:p>
    <w:p w14:paraId="4E39D2BD" w14:textId="10C4D634" w:rsidR="00F6088F" w:rsidRPr="00F6088F" w:rsidRDefault="00F6088F" w:rsidP="00864566">
      <w:pPr>
        <w:pStyle w:val="BodyA"/>
        <w:spacing w:after="0" w:line="480" w:lineRule="auto"/>
        <w:ind w:left="720" w:hanging="720"/>
        <w:jc w:val="both"/>
        <w:rPr>
          <w:rStyle w:val="None"/>
          <w:rFonts w:ascii="Garamond" w:hAnsi="Garamond"/>
          <w:color w:val="auto"/>
          <w:lang w:val="en-AU"/>
        </w:rPr>
      </w:pPr>
      <w:r w:rsidRPr="00F6088F">
        <w:rPr>
          <w:rFonts w:ascii="Garamond" w:hAnsi="Garamond"/>
          <w:noProof/>
          <w:color w:val="auto"/>
        </w:rPr>
        <w:t xml:space="preserve">Schlesinger G. (1994). ‘Temporal becoming’ in N Oakland and Q Smith eds </w:t>
      </w:r>
      <w:r w:rsidRPr="00F6088F">
        <w:rPr>
          <w:rFonts w:ascii="Garamond" w:hAnsi="Garamond"/>
          <w:i/>
          <w:noProof/>
          <w:color w:val="auto"/>
        </w:rPr>
        <w:t>The New Theory of Time</w:t>
      </w:r>
      <w:r w:rsidRPr="00F6088F">
        <w:rPr>
          <w:rFonts w:ascii="Garamond" w:hAnsi="Garamond"/>
          <w:noProof/>
          <w:color w:val="auto"/>
        </w:rPr>
        <w:t xml:space="preserve">, New Haven CT: Yale University Press. </w:t>
      </w:r>
    </w:p>
    <w:p w14:paraId="295B7EC8" w14:textId="77777777" w:rsidR="00664D8B" w:rsidRPr="00F6088F" w:rsidRDefault="00664D8B" w:rsidP="00B960D3">
      <w:pPr>
        <w:tabs>
          <w:tab w:val="left" w:pos="300"/>
        </w:tabs>
        <w:spacing w:after="0" w:line="480" w:lineRule="auto"/>
        <w:ind w:left="720" w:hanging="720"/>
        <w:jc w:val="both"/>
        <w:rPr>
          <w:rFonts w:ascii="Garamond" w:hAnsi="Garamond"/>
        </w:rPr>
      </w:pPr>
      <w:r w:rsidRPr="00F6088F">
        <w:rPr>
          <w:rFonts w:ascii="Garamond" w:hAnsi="Garamond"/>
        </w:rPr>
        <w:t xml:space="preserve">Sider, T. (2001). </w:t>
      </w:r>
      <w:r w:rsidRPr="00F6088F">
        <w:rPr>
          <w:rFonts w:ascii="Garamond" w:hAnsi="Garamond"/>
          <w:i/>
        </w:rPr>
        <w:t xml:space="preserve">Four-dimensionalism: an ontology of persistence and time. </w:t>
      </w:r>
      <w:r w:rsidRPr="00F6088F">
        <w:rPr>
          <w:rFonts w:ascii="Garamond" w:hAnsi="Garamond"/>
        </w:rPr>
        <w:t>Oxford University Press.</w:t>
      </w:r>
    </w:p>
    <w:p w14:paraId="6CF31179" w14:textId="7DD1D911" w:rsidR="00DD228E" w:rsidRPr="00F6088F" w:rsidRDefault="00664D8B" w:rsidP="00B960D3">
      <w:pPr>
        <w:spacing w:after="0" w:line="480" w:lineRule="auto"/>
        <w:ind w:left="720" w:hanging="720"/>
        <w:jc w:val="both"/>
        <w:rPr>
          <w:rFonts w:ascii="Garamond" w:hAnsi="Garamond" w:cs="Times New Roman"/>
          <w:lang w:val="en-US"/>
        </w:rPr>
      </w:pPr>
      <w:r w:rsidRPr="00F6088F">
        <w:rPr>
          <w:rFonts w:ascii="Garamond" w:hAnsi="Garamond" w:cs="Times New Roman"/>
          <w:lang w:val="en-US"/>
        </w:rPr>
        <w:t xml:space="preserve">Sinha, C and P </w:t>
      </w:r>
      <w:proofErr w:type="spellStart"/>
      <w:r w:rsidRPr="00F6088F">
        <w:rPr>
          <w:rFonts w:ascii="Garamond" w:hAnsi="Garamond" w:cs="Times New Roman"/>
          <w:lang w:val="en-US"/>
        </w:rPr>
        <w:t>Gardenfors</w:t>
      </w:r>
      <w:proofErr w:type="spellEnd"/>
      <w:r w:rsidRPr="00F6088F">
        <w:rPr>
          <w:rFonts w:ascii="Garamond" w:hAnsi="Garamond" w:cs="Times New Roman"/>
          <w:lang w:val="en-US"/>
        </w:rPr>
        <w:t xml:space="preserve"> (2014).  “Time, space, and events in language and cognition: a comparative view”</w:t>
      </w:r>
      <w:r w:rsidRPr="00F6088F">
        <w:rPr>
          <w:rFonts w:ascii="Times New Roman" w:hAnsi="Times New Roman" w:cs="Times New Roman"/>
          <w:sz w:val="20"/>
          <w:szCs w:val="20"/>
          <w:lang w:val="en-US"/>
        </w:rPr>
        <w:t xml:space="preserve"> </w:t>
      </w:r>
      <w:r w:rsidRPr="00F6088F">
        <w:rPr>
          <w:rFonts w:ascii="Garamond" w:hAnsi="Garamond" w:cs="Times New Roman"/>
          <w:i/>
          <w:lang w:val="en-US"/>
        </w:rPr>
        <w:t>Annals of the New York Academy of Sciences</w:t>
      </w:r>
      <w:r w:rsidRPr="00F6088F">
        <w:rPr>
          <w:rFonts w:ascii="Garamond" w:hAnsi="Garamond" w:cs="Times New Roman"/>
          <w:lang w:val="en-US"/>
        </w:rPr>
        <w:t xml:space="preserve">. </w:t>
      </w:r>
      <w:r w:rsidRPr="00F6088F">
        <w:rPr>
          <w:rFonts w:ascii="Garamond" w:hAnsi="Garamond" w:cs="Times New Roman"/>
          <w:i/>
          <w:lang w:val="en-US"/>
        </w:rPr>
        <w:t xml:space="preserve">Issue: Flow of Time </w:t>
      </w:r>
      <w:r w:rsidRPr="00F6088F">
        <w:rPr>
          <w:rFonts w:ascii="Garamond" w:hAnsi="Garamond" w:cs="Times New Roman"/>
          <w:lang w:val="en-US"/>
        </w:rPr>
        <w:t>40: 1-10.</w:t>
      </w:r>
    </w:p>
    <w:p w14:paraId="74A84FB4" w14:textId="77777777" w:rsidR="00DD228E" w:rsidRPr="00F6088F" w:rsidRDefault="00DD228E" w:rsidP="00614137">
      <w:pPr>
        <w:spacing w:after="0" w:line="276" w:lineRule="auto"/>
        <w:ind w:left="709" w:hanging="709"/>
        <w:jc w:val="both"/>
        <w:rPr>
          <w:rFonts w:ascii="Garamond" w:hAnsi="Garamond"/>
          <w:noProof/>
        </w:rPr>
      </w:pPr>
      <w:r w:rsidRPr="00F6088F">
        <w:rPr>
          <w:rFonts w:ascii="Garamond" w:hAnsi="Garamond"/>
          <w:noProof/>
        </w:rPr>
        <w:t xml:space="preserve">Smith, Q. (1993). </w:t>
      </w:r>
      <w:r w:rsidRPr="00F6088F">
        <w:rPr>
          <w:rFonts w:ascii="Garamond" w:hAnsi="Garamond"/>
          <w:i/>
          <w:noProof/>
        </w:rPr>
        <w:t>Language and Time.</w:t>
      </w:r>
      <w:r w:rsidRPr="00F6088F">
        <w:rPr>
          <w:rFonts w:ascii="Garamond" w:hAnsi="Garamond"/>
          <w:noProof/>
        </w:rPr>
        <w:t xml:space="preserve"> New York: OUP. </w:t>
      </w:r>
    </w:p>
    <w:p w14:paraId="43F23755" w14:textId="77777777" w:rsidR="00DD228E" w:rsidRPr="00F6088F" w:rsidRDefault="00DD228E" w:rsidP="00B960D3">
      <w:pPr>
        <w:spacing w:after="0" w:line="480" w:lineRule="auto"/>
        <w:ind w:left="720" w:hanging="720"/>
        <w:jc w:val="both"/>
        <w:rPr>
          <w:rFonts w:ascii="Garamond" w:hAnsi="Garamond" w:cs="Times New Roman"/>
          <w:lang w:val="en-US"/>
        </w:rPr>
      </w:pPr>
    </w:p>
    <w:p w14:paraId="5B8AF3BF" w14:textId="77777777" w:rsidR="00664D8B" w:rsidRPr="00F6088F" w:rsidRDefault="00664D8B" w:rsidP="00B960D3">
      <w:pPr>
        <w:widowControl w:val="0"/>
        <w:autoSpaceDE w:val="0"/>
        <w:autoSpaceDN w:val="0"/>
        <w:adjustRightInd w:val="0"/>
        <w:spacing w:after="0" w:line="480" w:lineRule="auto"/>
        <w:ind w:left="720" w:hanging="720"/>
        <w:jc w:val="both"/>
        <w:rPr>
          <w:rFonts w:ascii="Garamond" w:hAnsi="Garamond" w:cs="Times New Roman"/>
          <w:lang w:val="en-US"/>
        </w:rPr>
      </w:pPr>
      <w:r w:rsidRPr="00F6088F">
        <w:rPr>
          <w:rFonts w:ascii="Garamond" w:hAnsi="Garamond" w:cs="Times New Roman"/>
          <w:lang w:val="en-US"/>
        </w:rPr>
        <w:t xml:space="preserve">Tallant, J.  (2018). “An Error in Temporal Error Theory”. </w:t>
      </w:r>
      <w:r w:rsidRPr="00F6088F">
        <w:rPr>
          <w:rFonts w:ascii="Garamond" w:hAnsi="Garamond" w:cs="Times New Roman"/>
          <w:i/>
          <w:lang w:val="en-US"/>
        </w:rPr>
        <w:t>Journal of the American Philosophical Association</w:t>
      </w:r>
      <w:r w:rsidRPr="00F6088F">
        <w:rPr>
          <w:rFonts w:ascii="Garamond" w:hAnsi="Garamond" w:cs="Times New Roman"/>
          <w:lang w:val="en-US"/>
        </w:rPr>
        <w:t xml:space="preserve"> 4(1): 14-32</w:t>
      </w:r>
    </w:p>
    <w:p w14:paraId="7CB5D73A" w14:textId="77777777" w:rsidR="00664D8B" w:rsidRPr="00F6088F" w:rsidRDefault="00664D8B" w:rsidP="00B960D3">
      <w:pPr>
        <w:spacing w:after="0" w:line="480" w:lineRule="auto"/>
        <w:ind w:left="720" w:hanging="720"/>
        <w:jc w:val="both"/>
        <w:rPr>
          <w:rFonts w:ascii="Garamond" w:hAnsi="Garamond" w:cs="Times New Roman"/>
          <w:lang w:eastAsia="en-US"/>
        </w:rPr>
      </w:pPr>
      <w:r w:rsidRPr="00F6088F">
        <w:rPr>
          <w:rFonts w:ascii="Garamond" w:eastAsia="Times New Roman" w:hAnsi="Garamond" w:cs="Times New Roman"/>
          <w:lang w:eastAsia="en-US"/>
        </w:rPr>
        <w:t xml:space="preserve">Tegtmeier, E.  (1996). </w:t>
      </w:r>
      <w:r w:rsidRPr="00F6088F">
        <w:rPr>
          <w:rFonts w:ascii="Garamond" w:eastAsia="Times New Roman" w:hAnsi="Garamond" w:cs="Times New Roman"/>
          <w:i/>
          <w:lang w:eastAsia="en-US"/>
        </w:rPr>
        <w:t>The Direction of Time: A Problem of Ontology, not of Physics</w:t>
      </w:r>
      <w:r w:rsidRPr="00F6088F">
        <w:rPr>
          <w:rFonts w:ascii="Garamond" w:eastAsia="Times New Roman" w:hAnsi="Garamond" w:cs="Times New Roman"/>
          <w:lang w:eastAsia="en-US"/>
        </w:rPr>
        <w:t xml:space="preserve">, in: </w:t>
      </w:r>
      <w:proofErr w:type="spellStart"/>
      <w:r w:rsidRPr="00F6088F">
        <w:rPr>
          <w:rFonts w:ascii="Garamond" w:eastAsia="Times New Roman" w:hAnsi="Garamond" w:cs="Times New Roman"/>
          <w:lang w:eastAsia="en-US"/>
        </w:rPr>
        <w:t>J.Faye</w:t>
      </w:r>
      <w:proofErr w:type="spellEnd"/>
      <w:r w:rsidRPr="00F6088F">
        <w:rPr>
          <w:rFonts w:ascii="Garamond" w:eastAsia="Times New Roman" w:hAnsi="Garamond" w:cs="Times New Roman"/>
          <w:lang w:eastAsia="en-US"/>
        </w:rPr>
        <w:t xml:space="preserve"> (</w:t>
      </w:r>
      <w:proofErr w:type="spellStart"/>
      <w:r w:rsidRPr="00F6088F">
        <w:rPr>
          <w:rFonts w:ascii="Garamond" w:eastAsia="Times New Roman" w:hAnsi="Garamond" w:cs="Times New Roman"/>
          <w:lang w:eastAsia="en-US"/>
        </w:rPr>
        <w:t>Hrsg</w:t>
      </w:r>
      <w:proofErr w:type="spellEnd"/>
      <w:r w:rsidRPr="00F6088F">
        <w:rPr>
          <w:rFonts w:ascii="Garamond" w:eastAsia="Times New Roman" w:hAnsi="Garamond" w:cs="Times New Roman"/>
          <w:lang w:eastAsia="en-US"/>
        </w:rPr>
        <w:t xml:space="preserve">.) Perspectives on Time. Dordrecht </w:t>
      </w:r>
    </w:p>
    <w:p w14:paraId="7C64C3D7" w14:textId="77777777" w:rsidR="001061DC" w:rsidRDefault="00664D8B" w:rsidP="001061DC">
      <w:pPr>
        <w:spacing w:after="0" w:line="480" w:lineRule="auto"/>
        <w:ind w:left="720" w:hanging="720"/>
        <w:jc w:val="both"/>
        <w:outlineLvl w:val="0"/>
        <w:rPr>
          <w:rFonts w:ascii="Garamond" w:eastAsia="Times New Roman" w:hAnsi="Garamond" w:cs="Times New Roman"/>
          <w:lang w:eastAsia="en-US"/>
        </w:rPr>
      </w:pPr>
      <w:r w:rsidRPr="00F6088F">
        <w:rPr>
          <w:rFonts w:ascii="Garamond" w:eastAsia="Times New Roman" w:hAnsi="Garamond" w:cs="Times New Roman"/>
          <w:lang w:eastAsia="en-US"/>
        </w:rPr>
        <w:t xml:space="preserve">Tegtmeier, E. (2009). ‘Ontology of Time and </w:t>
      </w:r>
      <w:proofErr w:type="spellStart"/>
      <w:r w:rsidRPr="00F6088F">
        <w:rPr>
          <w:rFonts w:ascii="Garamond" w:eastAsia="Times New Roman" w:hAnsi="Garamond" w:cs="Times New Roman"/>
          <w:lang w:eastAsia="en-US"/>
        </w:rPr>
        <w:t>Hyperdynamism</w:t>
      </w:r>
      <w:proofErr w:type="spellEnd"/>
      <w:r w:rsidRPr="00F6088F">
        <w:rPr>
          <w:rFonts w:ascii="Garamond" w:eastAsia="Times New Roman" w:hAnsi="Garamond" w:cs="Times New Roman"/>
          <w:lang w:eastAsia="en-US"/>
        </w:rPr>
        <w:t>.’ </w:t>
      </w:r>
      <w:proofErr w:type="spellStart"/>
      <w:r w:rsidRPr="00F6088F">
        <w:rPr>
          <w:rFonts w:ascii="Garamond" w:eastAsia="Times New Roman" w:hAnsi="Garamond" w:cs="Times New Roman"/>
          <w:i/>
          <w:iCs/>
          <w:lang w:eastAsia="en-US"/>
        </w:rPr>
        <w:t>Metaphysica</w:t>
      </w:r>
      <w:proofErr w:type="spellEnd"/>
      <w:r w:rsidRPr="00F6088F">
        <w:rPr>
          <w:rFonts w:ascii="Garamond" w:eastAsia="Times New Roman" w:hAnsi="Garamond" w:cs="Times New Roman"/>
          <w:lang w:eastAsia="en-US"/>
        </w:rPr>
        <w:t> 10(2):185-198.</w:t>
      </w:r>
    </w:p>
    <w:p w14:paraId="07EF949C" w14:textId="77777777" w:rsidR="001061DC" w:rsidRDefault="00B85AE4" w:rsidP="001061DC">
      <w:pPr>
        <w:spacing w:after="0" w:line="480" w:lineRule="auto"/>
        <w:ind w:left="720" w:hanging="720"/>
        <w:jc w:val="both"/>
        <w:outlineLvl w:val="0"/>
        <w:rPr>
          <w:rFonts w:ascii="Garamond" w:eastAsia="Times New Roman" w:hAnsi="Garamond" w:cs="Times New Roman"/>
          <w:lang w:eastAsia="en-US"/>
        </w:rPr>
      </w:pPr>
      <w:r w:rsidRPr="00D46BCB">
        <w:rPr>
          <w:rFonts w:ascii="Garamond" w:hAnsi="Garamond"/>
          <w:lang w:val="en-US"/>
        </w:rPr>
        <w:lastRenderedPageBreak/>
        <w:t xml:space="preserve">Williams, C. (1998). ‘B-time transition.’ </w:t>
      </w:r>
      <w:r w:rsidRPr="00D46BCB">
        <w:rPr>
          <w:rFonts w:ascii="Garamond" w:hAnsi="Garamond"/>
          <w:i/>
          <w:lang w:val="en-US"/>
        </w:rPr>
        <w:t>Philosophical Inquiry</w:t>
      </w:r>
      <w:r w:rsidRPr="00D46BCB">
        <w:rPr>
          <w:rFonts w:ascii="Garamond" w:hAnsi="Garamond"/>
          <w:lang w:val="en-US"/>
        </w:rPr>
        <w:t>, 20(3/4):59-63.</w:t>
      </w:r>
    </w:p>
    <w:p w14:paraId="0A788A07" w14:textId="3D2678A8" w:rsidR="00A1449D" w:rsidRPr="001061DC" w:rsidRDefault="00B85AE4" w:rsidP="001061DC">
      <w:pPr>
        <w:spacing w:after="0" w:line="480" w:lineRule="auto"/>
        <w:ind w:left="720" w:hanging="720"/>
        <w:jc w:val="both"/>
        <w:outlineLvl w:val="0"/>
        <w:rPr>
          <w:rFonts w:ascii="Garamond" w:eastAsia="Times New Roman" w:hAnsi="Garamond" w:cs="Times New Roman"/>
          <w:lang w:eastAsia="en-US"/>
        </w:rPr>
      </w:pPr>
      <w:r w:rsidRPr="00D46BCB">
        <w:rPr>
          <w:rFonts w:ascii="Garamond" w:hAnsi="Garamond"/>
          <w:lang w:val="en-US"/>
        </w:rPr>
        <w:t xml:space="preserve">Williams, C. (2003). ‘Beyond A- and B-time.’ </w:t>
      </w:r>
      <w:r w:rsidRPr="00D46BCB">
        <w:rPr>
          <w:rFonts w:ascii="Garamond" w:hAnsi="Garamond"/>
          <w:i/>
          <w:lang w:val="en-US"/>
        </w:rPr>
        <w:t>Philosophia</w:t>
      </w:r>
      <w:r w:rsidRPr="00D46BCB">
        <w:rPr>
          <w:rFonts w:ascii="Garamond" w:hAnsi="Garamond"/>
          <w:lang w:val="en-US"/>
        </w:rPr>
        <w:t>, 31(1):75-91.</w:t>
      </w:r>
    </w:p>
    <w:p w14:paraId="3DDBCE9D" w14:textId="54E4E440" w:rsidR="00664D8B" w:rsidRPr="00F6088F" w:rsidRDefault="00DD228E" w:rsidP="00B960D3">
      <w:pPr>
        <w:spacing w:after="0" w:line="480" w:lineRule="auto"/>
        <w:ind w:left="720" w:hanging="720"/>
        <w:jc w:val="both"/>
        <w:outlineLvl w:val="0"/>
        <w:rPr>
          <w:rFonts w:ascii="Garamond" w:eastAsia="Times New Roman" w:hAnsi="Garamond" w:cs="Times New Roman"/>
          <w:lang w:eastAsia="en-US"/>
        </w:rPr>
      </w:pPr>
      <w:r w:rsidRPr="00F6088F">
        <w:rPr>
          <w:rFonts w:ascii="Garamond" w:eastAsia="Cambria" w:hAnsi="Garamond" w:cs="Calibri"/>
          <w:noProof/>
          <w:lang w:eastAsia="en-US"/>
        </w:rPr>
        <w:t xml:space="preserve">Zimmerman, D. W. (2008). ‘The Privileged Present: Defending an “A-Theory” of Time.’ In </w:t>
      </w:r>
      <w:r w:rsidRPr="00F6088F">
        <w:rPr>
          <w:rFonts w:ascii="Garamond" w:eastAsia="Cambria" w:hAnsi="Garamond" w:cs="Calibri"/>
          <w:i/>
          <w:noProof/>
          <w:lang w:eastAsia="en-US"/>
        </w:rPr>
        <w:t>Contemporary Debates in Metaphysics</w:t>
      </w:r>
      <w:r w:rsidRPr="00F6088F">
        <w:rPr>
          <w:rFonts w:ascii="Garamond" w:eastAsia="Cambria" w:hAnsi="Garamond" w:cs="Calibri"/>
          <w:noProof/>
          <w:lang w:eastAsia="en-US"/>
        </w:rPr>
        <w:t>, Sider, T., Hawthorne, J &amp; Zimmerman, D. W. (eds.), 211–225 (Oxford: Blackwell).</w:t>
      </w:r>
    </w:p>
    <w:sectPr w:rsidR="00664D8B" w:rsidRPr="00F6088F" w:rsidSect="00402A88">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EAE84" w14:textId="77777777" w:rsidR="00DD4B01" w:rsidRDefault="00DD4B01" w:rsidP="003D3AA8">
      <w:pPr>
        <w:spacing w:after="0"/>
      </w:pPr>
      <w:r>
        <w:separator/>
      </w:r>
    </w:p>
  </w:endnote>
  <w:endnote w:type="continuationSeparator" w:id="0">
    <w:p w14:paraId="3E5EBBCC" w14:textId="77777777" w:rsidR="00DD4B01" w:rsidRDefault="00DD4B01" w:rsidP="003D3A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Century">
    <w:panose1 w:val="02040604050505020304"/>
    <w:charset w:val="00"/>
    <w:family w:val="auto"/>
    <w:pitch w:val="variable"/>
    <w:sig w:usb0="00000287" w:usb1="00000000" w:usb2="00000000" w:usb3="00000000" w:csb0="0000009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NewBaskervilleITCbyBT-Roman">
    <w:panose1 w:val="00000000000000000000"/>
    <w:charset w:val="00"/>
    <w:family w:val="swiss"/>
    <w:notTrueType/>
    <w:pitch w:val="default"/>
    <w:sig w:usb0="00000003" w:usb1="00000000" w:usb2="00000000" w:usb3="00000000" w:csb0="00000001" w:csb1="00000000"/>
  </w:font>
  <w:font w:name="Garamond,Helvetica">
    <w:altName w:val="Times New Roma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E81FE" w14:textId="77777777" w:rsidR="00467FE0" w:rsidRDefault="00467FE0" w:rsidP="003C38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6F13FC" w14:textId="77777777" w:rsidR="00467FE0" w:rsidRDefault="00467FE0" w:rsidP="008F444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2230C" w14:textId="77777777" w:rsidR="00467FE0" w:rsidRDefault="00467FE0" w:rsidP="003C38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6D26">
      <w:rPr>
        <w:rStyle w:val="PageNumber"/>
        <w:noProof/>
      </w:rPr>
      <w:t>24</w:t>
    </w:r>
    <w:r>
      <w:rPr>
        <w:rStyle w:val="PageNumber"/>
      </w:rPr>
      <w:fldChar w:fldCharType="end"/>
    </w:r>
  </w:p>
  <w:p w14:paraId="73D7591A" w14:textId="77777777" w:rsidR="00467FE0" w:rsidRDefault="00467FE0" w:rsidP="008F444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829D7" w14:textId="77777777" w:rsidR="00DD4B01" w:rsidRDefault="00DD4B01" w:rsidP="003D3AA8">
      <w:pPr>
        <w:spacing w:after="0"/>
      </w:pPr>
      <w:r>
        <w:separator/>
      </w:r>
    </w:p>
  </w:footnote>
  <w:footnote w:type="continuationSeparator" w:id="0">
    <w:p w14:paraId="72F6E68A" w14:textId="77777777" w:rsidR="00DD4B01" w:rsidRDefault="00DD4B01" w:rsidP="003D3AA8">
      <w:pPr>
        <w:spacing w:after="0"/>
      </w:pPr>
      <w:r>
        <w:continuationSeparator/>
      </w:r>
    </w:p>
  </w:footnote>
  <w:footnote w:id="1">
    <w:p w14:paraId="582628FC" w14:textId="688EE235" w:rsidR="00467FE0" w:rsidRPr="00623A6E" w:rsidRDefault="00467FE0">
      <w:pPr>
        <w:pStyle w:val="FootnoteText"/>
        <w:rPr>
          <w:rFonts w:ascii="Garamond" w:hAnsi="Garamond"/>
          <w:lang w:val="en-US"/>
        </w:rPr>
      </w:pPr>
      <w:r w:rsidRPr="00623A6E">
        <w:rPr>
          <w:rStyle w:val="FootnoteReference"/>
          <w:rFonts w:ascii="Garamond" w:hAnsi="Garamond"/>
        </w:rPr>
        <w:footnoteRef/>
      </w:r>
      <w:r w:rsidRPr="00623A6E">
        <w:rPr>
          <w:rFonts w:ascii="Garamond" w:hAnsi="Garamond"/>
        </w:rPr>
        <w:t xml:space="preserve"> </w:t>
      </w:r>
      <w:r w:rsidRPr="00623A6E">
        <w:rPr>
          <w:rFonts w:ascii="Garamond" w:hAnsi="Garamond"/>
          <w:lang w:val="en-US"/>
        </w:rPr>
        <w:t xml:space="preserve">Some of these theories are probably best thought of as ones in which there is fundamentally no one-dimensional substructure of ordered instants, but such a structure emerges from something fundamentally non spatio-temporal. These versions of such theories are unlikely to be folk timeless. </w:t>
      </w:r>
    </w:p>
  </w:footnote>
  <w:footnote w:id="2">
    <w:p w14:paraId="4FB5368D" w14:textId="0BABA374" w:rsidR="00467FE0" w:rsidRPr="00E1761F" w:rsidRDefault="00467FE0" w:rsidP="00A503FA">
      <w:pPr>
        <w:spacing w:after="0"/>
        <w:rPr>
          <w:rFonts w:ascii="Garamond" w:hAnsi="Garamond"/>
          <w:sz w:val="20"/>
          <w:szCs w:val="20"/>
        </w:rPr>
      </w:pPr>
      <w:r>
        <w:rPr>
          <w:rStyle w:val="FootnoteReference"/>
        </w:rPr>
        <w:footnoteRef/>
      </w:r>
      <w:r>
        <w:t xml:space="preserve"> </w:t>
      </w:r>
      <w:r w:rsidRPr="00A503FA">
        <w:rPr>
          <w:rFonts w:ascii="Garamond" w:hAnsi="Garamond"/>
          <w:sz w:val="20"/>
          <w:szCs w:val="20"/>
        </w:rPr>
        <w:t>A-theoretic views posit real, i.e. irreducible, tense: they suppose that there is an objective fact as to which</w:t>
      </w:r>
      <w:r>
        <w:rPr>
          <w:rFonts w:ascii="Garamond" w:hAnsi="Garamond"/>
          <w:sz w:val="20"/>
          <w:szCs w:val="20"/>
        </w:rPr>
        <w:t xml:space="preserve"> </w:t>
      </w:r>
      <w:r w:rsidRPr="00A503FA">
        <w:rPr>
          <w:rFonts w:ascii="Garamond" w:hAnsi="Garamond"/>
          <w:sz w:val="20"/>
          <w:szCs w:val="20"/>
        </w:rPr>
        <w:t>moment is present, and that which moment that</w:t>
      </w:r>
      <w:r>
        <w:rPr>
          <w:rFonts w:ascii="Garamond" w:hAnsi="Garamond"/>
          <w:sz w:val="20"/>
          <w:szCs w:val="20"/>
        </w:rPr>
        <w:t xml:space="preserve"> is, changes. A-theorists</w:t>
      </w:r>
      <w:r w:rsidRPr="00A503FA">
        <w:rPr>
          <w:rFonts w:ascii="Garamond" w:hAnsi="Garamond"/>
          <w:sz w:val="20"/>
          <w:szCs w:val="20"/>
        </w:rPr>
        <w:t xml:space="preserve"> posit an A-series: an ordering of times in terms of intrinsic, monadic, irreducible properties of being present, being past and being future. </w:t>
      </w:r>
      <w:r>
        <w:rPr>
          <w:rFonts w:ascii="Garamond" w:hAnsi="Garamond"/>
          <w:sz w:val="20"/>
          <w:szCs w:val="20"/>
        </w:rPr>
        <w:t>O</w:t>
      </w:r>
      <w:r w:rsidRPr="00A503FA">
        <w:rPr>
          <w:rFonts w:ascii="Garamond" w:hAnsi="Garamond"/>
          <w:sz w:val="20"/>
          <w:szCs w:val="20"/>
        </w:rPr>
        <w:t xml:space="preserve">n such views there is genuine, or robust, temporal passage. Hence </w:t>
      </w:r>
      <w:r>
        <w:rPr>
          <w:rFonts w:ascii="Garamond" w:hAnsi="Garamond"/>
          <w:sz w:val="20"/>
          <w:szCs w:val="20"/>
        </w:rPr>
        <w:t>they</w:t>
      </w:r>
      <w:r w:rsidRPr="00A503FA">
        <w:rPr>
          <w:rFonts w:ascii="Garamond" w:hAnsi="Garamond"/>
          <w:sz w:val="20"/>
          <w:szCs w:val="20"/>
        </w:rPr>
        <w:t xml:space="preserve"> are often also known as dynamical views (and we will use both terms interchangeably).</w:t>
      </w:r>
      <w:r>
        <w:rPr>
          <w:rFonts w:ascii="Garamond" w:hAnsi="Garamond"/>
          <w:sz w:val="20"/>
          <w:szCs w:val="20"/>
        </w:rPr>
        <w:t xml:space="preserve"> A-theorists include Zimmerman (2008), Smith (1993), and Schlesinger (1994). </w:t>
      </w:r>
    </w:p>
  </w:footnote>
  <w:footnote w:id="3">
    <w:p w14:paraId="29D35AB6" w14:textId="5A26AC00" w:rsidR="00467FE0" w:rsidRPr="009D004D" w:rsidRDefault="00467FE0" w:rsidP="009D004D">
      <w:pPr>
        <w:spacing w:after="0"/>
        <w:rPr>
          <w:rFonts w:ascii="Garamond" w:hAnsi="Garamond"/>
        </w:rPr>
      </w:pPr>
      <w:r>
        <w:rPr>
          <w:rStyle w:val="FootnoteReference"/>
        </w:rPr>
        <w:footnoteRef/>
      </w:r>
      <w:r>
        <w:t xml:space="preserve"> </w:t>
      </w:r>
      <w:r w:rsidRPr="002B4E25">
        <w:rPr>
          <w:rFonts w:ascii="Garamond" w:hAnsi="Garamond"/>
          <w:sz w:val="20"/>
          <w:szCs w:val="20"/>
        </w:rPr>
        <w:t xml:space="preserve">B-theoretic views posit no real tense: they hold that no moment is </w:t>
      </w:r>
      <w:r w:rsidRPr="002B4E25">
        <w:rPr>
          <w:rFonts w:ascii="Garamond" w:hAnsi="Garamond"/>
          <w:i/>
          <w:sz w:val="20"/>
          <w:szCs w:val="20"/>
        </w:rPr>
        <w:t>objectively</w:t>
      </w:r>
      <w:r w:rsidRPr="002B4E25">
        <w:rPr>
          <w:rFonts w:ascii="Garamond" w:hAnsi="Garamond"/>
          <w:sz w:val="20"/>
          <w:szCs w:val="20"/>
        </w:rPr>
        <w:t xml:space="preserve"> present, instead, every moment is present at itself, just as every location is here at itself. B-theorists posit a B-series ordering of times in terms of the unchanging B-relations of </w:t>
      </w:r>
      <w:r w:rsidRPr="002B4E25">
        <w:rPr>
          <w:rFonts w:ascii="Garamond" w:hAnsi="Garamond"/>
          <w:i/>
          <w:sz w:val="20"/>
          <w:szCs w:val="20"/>
        </w:rPr>
        <w:t>earlier-than</w:t>
      </w:r>
      <w:r w:rsidRPr="002B4E25">
        <w:rPr>
          <w:rFonts w:ascii="Garamond" w:hAnsi="Garamond"/>
          <w:sz w:val="20"/>
          <w:szCs w:val="20"/>
        </w:rPr>
        <w:t xml:space="preserve">, </w:t>
      </w:r>
      <w:r w:rsidRPr="002B4E25">
        <w:rPr>
          <w:rFonts w:ascii="Garamond" w:hAnsi="Garamond"/>
          <w:i/>
          <w:sz w:val="20"/>
          <w:szCs w:val="20"/>
        </w:rPr>
        <w:t>later-than</w:t>
      </w:r>
      <w:r w:rsidRPr="002B4E25">
        <w:rPr>
          <w:rFonts w:ascii="Garamond" w:hAnsi="Garamond"/>
          <w:i/>
          <w:sz w:val="20"/>
          <w:szCs w:val="20"/>
        </w:rPr>
        <w:softHyphen/>
      </w:r>
      <w:r w:rsidRPr="002B4E25">
        <w:rPr>
          <w:rFonts w:ascii="Garamond" w:hAnsi="Garamond"/>
          <w:sz w:val="20"/>
          <w:szCs w:val="20"/>
        </w:rPr>
        <w:t xml:space="preserve"> and </w:t>
      </w:r>
      <w:r w:rsidRPr="002B4E25">
        <w:rPr>
          <w:rFonts w:ascii="Garamond" w:hAnsi="Garamond"/>
          <w:i/>
          <w:sz w:val="20"/>
          <w:szCs w:val="20"/>
        </w:rPr>
        <w:t>simultaneous with</w:t>
      </w:r>
      <w:r w:rsidRPr="002B4E25">
        <w:rPr>
          <w:rFonts w:ascii="Garamond" w:hAnsi="Garamond"/>
          <w:sz w:val="20"/>
          <w:szCs w:val="20"/>
        </w:rPr>
        <w:t>. As we will understand it, the B-theory is the view that time has a direction. B-relations are directed, asymmetric, relations, which generate a temporal ordering according to which there is a fact regarding which dire</w:t>
      </w:r>
      <w:r>
        <w:rPr>
          <w:rFonts w:ascii="Garamond" w:hAnsi="Garamond"/>
          <w:sz w:val="20"/>
          <w:szCs w:val="20"/>
        </w:rPr>
        <w:t>ction is past, and which future. B-theorists include Maudlin (2007), Oaklander (2012), Tegtmeier (1996; 2009).</w:t>
      </w:r>
    </w:p>
  </w:footnote>
  <w:footnote w:id="4">
    <w:p w14:paraId="7B73F70D" w14:textId="18A16EB8" w:rsidR="00467FE0" w:rsidRPr="009418CA" w:rsidRDefault="00467FE0">
      <w:pPr>
        <w:pStyle w:val="FootnoteText"/>
        <w:rPr>
          <w:lang w:val="en-US"/>
        </w:rPr>
      </w:pPr>
      <w:r>
        <w:rPr>
          <w:rStyle w:val="FootnoteReference"/>
        </w:rPr>
        <w:footnoteRef/>
      </w:r>
      <w:r>
        <w:t xml:space="preserve"> </w:t>
      </w:r>
      <w:r w:rsidRPr="009763ED">
        <w:rPr>
          <w:rFonts w:ascii="Garamond" w:hAnsi="Garamond"/>
        </w:rPr>
        <w:t xml:space="preserve">We take the C-series to be an undirected asymmetric ordering relation. </w:t>
      </w:r>
      <w:r>
        <w:rPr>
          <w:rFonts w:ascii="Garamond" w:hAnsi="Garamond"/>
        </w:rPr>
        <w:t>On this understanding,</w:t>
      </w:r>
      <w:r w:rsidRPr="009763ED">
        <w:rPr>
          <w:rFonts w:ascii="Garamond" w:hAnsi="Garamond"/>
        </w:rPr>
        <w:t xml:space="preserve"> C-theorists</w:t>
      </w:r>
      <w:r>
        <w:rPr>
          <w:rFonts w:ascii="Garamond" w:hAnsi="Garamond"/>
        </w:rPr>
        <w:t xml:space="preserve"> deny that time has a direction so there is, for instance, no fact of the matter as to which of two temporal boundary conditions (if there are any) is the first moment of time, and which the last moment. C-theorists include Farr (2012; 2018), and Price (1996). </w:t>
      </w:r>
    </w:p>
  </w:footnote>
  <w:footnote w:id="5">
    <w:p w14:paraId="5876A0F9" w14:textId="5C84752E" w:rsidR="00467FE0" w:rsidRPr="007C7425" w:rsidRDefault="00467FE0">
      <w:pPr>
        <w:pStyle w:val="FootnoteText"/>
        <w:rPr>
          <w:rFonts w:ascii="Garamond" w:hAnsi="Garamond"/>
          <w:lang w:val="en-US"/>
        </w:rPr>
      </w:pPr>
      <w:r w:rsidRPr="007C7425">
        <w:rPr>
          <w:rStyle w:val="FootnoteReference"/>
          <w:rFonts w:ascii="Garamond" w:hAnsi="Garamond"/>
        </w:rPr>
        <w:footnoteRef/>
      </w:r>
      <w:r w:rsidRPr="007C7425">
        <w:rPr>
          <w:rFonts w:ascii="Garamond" w:hAnsi="Garamond"/>
        </w:rPr>
        <w:t xml:space="preserve"> </w:t>
      </w:r>
      <w:r w:rsidRPr="007C7425">
        <w:rPr>
          <w:rFonts w:ascii="Garamond" w:hAnsi="Garamond"/>
          <w:lang w:val="en-US"/>
        </w:rPr>
        <w:t xml:space="preserve">Henceforth we use angle brackets to pick out concepts. </w:t>
      </w:r>
    </w:p>
  </w:footnote>
  <w:footnote w:id="6">
    <w:p w14:paraId="1888A33D" w14:textId="55269B81" w:rsidR="00467FE0" w:rsidRPr="007C7425" w:rsidRDefault="00467FE0">
      <w:pPr>
        <w:pStyle w:val="FootnoteText"/>
        <w:rPr>
          <w:lang w:val="en-US"/>
        </w:rPr>
      </w:pPr>
      <w:r>
        <w:rPr>
          <w:rStyle w:val="FootnoteReference"/>
        </w:rPr>
        <w:footnoteRef/>
      </w:r>
      <w:r>
        <w:t xml:space="preserve"> </w:t>
      </w:r>
      <w:r>
        <w:rPr>
          <w:rFonts w:ascii="Garamond" w:hAnsi="Garamond"/>
        </w:rPr>
        <w:t xml:space="preserve">See for instance </w:t>
      </w:r>
      <w:r w:rsidRPr="00D46BCB">
        <w:rPr>
          <w:rFonts w:ascii="Garamond" w:hAnsi="Garamond"/>
        </w:rPr>
        <w:t xml:space="preserve">Williams </w:t>
      </w:r>
      <w:r>
        <w:rPr>
          <w:rFonts w:ascii="Garamond" w:hAnsi="Garamond"/>
        </w:rPr>
        <w:t>(</w:t>
      </w:r>
      <w:r w:rsidRPr="00D46BCB">
        <w:rPr>
          <w:rFonts w:ascii="Garamond" w:hAnsi="Garamond"/>
        </w:rPr>
        <w:t>1998; 2003)</w:t>
      </w:r>
      <w:r>
        <w:rPr>
          <w:rFonts w:ascii="Garamond" w:hAnsi="Garamond"/>
        </w:rPr>
        <w:t xml:space="preserve">, </w:t>
      </w:r>
      <w:r w:rsidRPr="00D46BCB">
        <w:rPr>
          <w:rFonts w:ascii="Garamond" w:hAnsi="Garamond"/>
        </w:rPr>
        <w:t>McTaggart (1908)</w:t>
      </w:r>
      <w:r>
        <w:rPr>
          <w:rFonts w:ascii="Garamond" w:hAnsi="Garamond"/>
        </w:rPr>
        <w:t xml:space="preserve">, and Gödel (1949) who hold such a view. Others hold the somewhat weaker view that the A-theory better captures our folk concept of time. See for instance </w:t>
      </w:r>
      <w:r w:rsidRPr="00224A6E">
        <w:rPr>
          <w:rFonts w:ascii="Garamond" w:hAnsi="Garamond"/>
        </w:rPr>
        <w:t>Zimmerman (2008)</w:t>
      </w:r>
      <w:r>
        <w:rPr>
          <w:rFonts w:ascii="Garamond" w:hAnsi="Garamond"/>
        </w:rPr>
        <w:t>,</w:t>
      </w:r>
      <w:r w:rsidRPr="00224A6E">
        <w:rPr>
          <w:rFonts w:ascii="Garamond" w:hAnsi="Garamond"/>
        </w:rPr>
        <w:t xml:space="preserve"> </w:t>
      </w:r>
      <w:r w:rsidRPr="00224A6E">
        <w:rPr>
          <w:rFonts w:ascii="Garamond" w:hAnsi="Garamond" w:cs="Times New Roman"/>
        </w:rPr>
        <w:t>Smith (1994), Craig (2000)</w:t>
      </w:r>
      <w:r>
        <w:rPr>
          <w:rFonts w:ascii="Garamond" w:hAnsi="Garamond" w:cs="Times New Roman"/>
        </w:rPr>
        <w:t>,</w:t>
      </w:r>
      <w:r w:rsidRPr="00224A6E">
        <w:rPr>
          <w:rFonts w:ascii="Garamond" w:hAnsi="Garamond" w:cs="Times New Roman"/>
        </w:rPr>
        <w:t xml:space="preserve"> and </w:t>
      </w:r>
      <w:r w:rsidRPr="00224A6E">
        <w:rPr>
          <w:rFonts w:ascii="Garamond" w:hAnsi="Garamond" w:cs="Helvetica"/>
        </w:rPr>
        <w:t>Schlesinger (1994).</w:t>
      </w:r>
    </w:p>
  </w:footnote>
  <w:footnote w:id="7">
    <w:p w14:paraId="58853497" w14:textId="4EC63CCC" w:rsidR="00467FE0" w:rsidRPr="007C7425" w:rsidRDefault="00467FE0">
      <w:pPr>
        <w:pStyle w:val="FootnoteText"/>
        <w:rPr>
          <w:lang w:val="en-US"/>
        </w:rPr>
      </w:pPr>
      <w:r>
        <w:rPr>
          <w:rStyle w:val="FootnoteReference"/>
        </w:rPr>
        <w:footnoteRef/>
      </w:r>
      <w:r>
        <w:rPr>
          <w:rFonts w:ascii="Garamond" w:hAnsi="Garamond"/>
        </w:rPr>
        <w:t xml:space="preserve"> </w:t>
      </w:r>
      <w:r w:rsidRPr="00EA16E0">
        <w:rPr>
          <w:rFonts w:ascii="Garamond" w:hAnsi="Garamond"/>
        </w:rPr>
        <w:t>See Baron and Miler (2015a)</w:t>
      </w:r>
      <w:r>
        <w:rPr>
          <w:rFonts w:ascii="Garamond" w:hAnsi="Garamond"/>
        </w:rPr>
        <w:t>,</w:t>
      </w:r>
      <w:r w:rsidRPr="00EA16E0">
        <w:rPr>
          <w:rFonts w:ascii="Garamond" w:hAnsi="Garamond"/>
        </w:rPr>
        <w:t xml:space="preserve"> and Latham, Miller</w:t>
      </w:r>
      <w:r>
        <w:rPr>
          <w:rFonts w:ascii="Garamond" w:hAnsi="Garamond"/>
        </w:rPr>
        <w:t>,</w:t>
      </w:r>
      <w:r w:rsidRPr="00EA16E0">
        <w:rPr>
          <w:rFonts w:ascii="Garamond" w:hAnsi="Garamond"/>
        </w:rPr>
        <w:t xml:space="preserve"> and Norton (2021).</w:t>
      </w:r>
      <w:r>
        <w:t xml:space="preserve"> </w:t>
      </w:r>
    </w:p>
  </w:footnote>
  <w:footnote w:id="8">
    <w:p w14:paraId="5D420424" w14:textId="7494B963" w:rsidR="00467FE0" w:rsidRPr="00A331C1" w:rsidRDefault="00467FE0">
      <w:pPr>
        <w:pStyle w:val="FootnoteText"/>
        <w:rPr>
          <w:lang w:val="en-US"/>
        </w:rPr>
      </w:pPr>
      <w:r>
        <w:rPr>
          <w:rStyle w:val="FootnoteReference"/>
        </w:rPr>
        <w:footnoteRef/>
      </w:r>
      <w:r>
        <w:t xml:space="preserve"> </w:t>
      </w:r>
      <w:r>
        <w:rPr>
          <w:rFonts w:ascii="Garamond" w:hAnsi="Garamond"/>
        </w:rPr>
        <w:t>And in fact, we know that they do. See Latham, Miller, and Norton (2019).</w:t>
      </w:r>
    </w:p>
  </w:footnote>
  <w:footnote w:id="9">
    <w:p w14:paraId="13FE3C1C" w14:textId="71D0EAB6" w:rsidR="00467FE0" w:rsidRPr="00C967B6" w:rsidRDefault="00467FE0">
      <w:pPr>
        <w:pStyle w:val="FootnoteText"/>
        <w:rPr>
          <w:rFonts w:ascii="Garamond" w:hAnsi="Garamond"/>
          <w:lang w:val="en-GB"/>
        </w:rPr>
      </w:pPr>
      <w:r w:rsidRPr="006C6E58">
        <w:rPr>
          <w:rStyle w:val="FootnoteReference"/>
          <w:rFonts w:ascii="Garamond" w:hAnsi="Garamond"/>
        </w:rPr>
        <w:footnoteRef/>
      </w:r>
      <w:r w:rsidRPr="006C6E58">
        <w:rPr>
          <w:rFonts w:ascii="Garamond" w:hAnsi="Garamond"/>
        </w:rPr>
        <w:t xml:space="preserve"> T</w:t>
      </w:r>
      <w:proofErr w:type="spellStart"/>
      <w:r w:rsidRPr="006C6E58">
        <w:rPr>
          <w:rFonts w:ascii="Garamond" w:hAnsi="Garamond"/>
          <w:lang w:val="en-GB"/>
        </w:rPr>
        <w:t>hese</w:t>
      </w:r>
      <w:proofErr w:type="spellEnd"/>
      <w:r w:rsidRPr="006C6E58">
        <w:rPr>
          <w:rFonts w:ascii="Garamond" w:hAnsi="Garamond"/>
          <w:lang w:val="en-GB"/>
        </w:rPr>
        <w:t xml:space="preserve"> inclusion criteria (along with attentional checks) have been observed to reduce the presence of suspicious and insincere responding when using Amazon Mechanical Turk (</w:t>
      </w:r>
      <w:proofErr w:type="spellStart"/>
      <w:r w:rsidRPr="006C6E58">
        <w:rPr>
          <w:rFonts w:ascii="Garamond" w:hAnsi="Garamond"/>
          <w:lang w:val="en-GB"/>
        </w:rPr>
        <w:t>Ahler</w:t>
      </w:r>
      <w:proofErr w:type="spellEnd"/>
      <w:r w:rsidRPr="006C6E58">
        <w:rPr>
          <w:rFonts w:ascii="Garamond" w:hAnsi="Garamond"/>
          <w:lang w:val="en-GB"/>
        </w:rPr>
        <w:t xml:space="preserve">, et al. </w:t>
      </w:r>
      <w:proofErr w:type="spellStart"/>
      <w:r w:rsidRPr="006C6E58">
        <w:rPr>
          <w:rFonts w:ascii="Garamond" w:hAnsi="Garamond"/>
          <w:lang w:val="en-GB"/>
        </w:rPr>
        <w:t>ms</w:t>
      </w:r>
      <w:proofErr w:type="spellEnd"/>
      <w:r w:rsidRPr="006C6E58">
        <w:rPr>
          <w:rFonts w:ascii="Garamond" w:hAnsi="Garamond"/>
          <w:lang w:val="en-GB"/>
        </w:rPr>
        <w:t>).</w:t>
      </w:r>
    </w:p>
  </w:footnote>
  <w:footnote w:id="10">
    <w:p w14:paraId="11AB2277" w14:textId="3842015F" w:rsidR="00467FE0" w:rsidRDefault="00467FE0" w:rsidP="00C6521A">
      <w:pPr>
        <w:pStyle w:val="FootnoteText"/>
        <w:rPr>
          <w:rFonts w:ascii="Garamond" w:hAnsi="Garamond"/>
          <w:lang w:val="en-GB"/>
        </w:rPr>
      </w:pPr>
      <w:r>
        <w:rPr>
          <w:rStyle w:val="FootnoteReference"/>
        </w:rPr>
        <w:footnoteRef/>
      </w:r>
      <w:r>
        <w:t xml:space="preserve"> </w:t>
      </w:r>
      <w:r w:rsidRPr="00FB222F">
        <w:rPr>
          <w:rFonts w:ascii="Garamond" w:hAnsi="Garamond"/>
        </w:rPr>
        <w:t xml:space="preserve">This was done </w:t>
      </w:r>
      <w:r w:rsidRPr="00FB222F">
        <w:rPr>
          <w:rFonts w:ascii="Garamond" w:hAnsi="Garamond"/>
          <w:lang w:val="en-GB"/>
        </w:rPr>
        <w:t>due to violations to the assumption of normality and homogeneity of variance.</w:t>
      </w:r>
      <w:r>
        <w:rPr>
          <w:rFonts w:ascii="Garamond" w:hAnsi="Garamond"/>
          <w:lang w:val="en-GB"/>
        </w:rPr>
        <w:t xml:space="preserve"> However, r</w:t>
      </w:r>
      <w:r w:rsidRPr="00FB222F">
        <w:rPr>
          <w:rFonts w:ascii="Garamond" w:hAnsi="Garamond"/>
          <w:lang w:val="en-GB"/>
        </w:rPr>
        <w:t>unning</w:t>
      </w:r>
      <w:r>
        <w:rPr>
          <w:rFonts w:ascii="Garamond" w:hAnsi="Garamond"/>
          <w:lang w:val="en-GB"/>
        </w:rPr>
        <w:t xml:space="preserve"> the analysis </w:t>
      </w:r>
      <w:r w:rsidRPr="00FB222F">
        <w:rPr>
          <w:rFonts w:ascii="Garamond" w:hAnsi="Garamond"/>
          <w:lang w:val="en-GB"/>
        </w:rPr>
        <w:t>a</w:t>
      </w:r>
      <w:r>
        <w:rPr>
          <w:rFonts w:ascii="Garamond" w:hAnsi="Garamond"/>
          <w:lang w:val="en-GB"/>
        </w:rPr>
        <w:t>s</w:t>
      </w:r>
      <w:r w:rsidRPr="00FB222F">
        <w:rPr>
          <w:rFonts w:ascii="Garamond" w:hAnsi="Garamond"/>
          <w:lang w:val="en-GB"/>
        </w:rPr>
        <w:t xml:space="preserve"> one-way ANOVA with follow-up pairwise comparisons using a Bonferroni correction</w:t>
      </w:r>
      <w:r>
        <w:rPr>
          <w:rFonts w:ascii="Garamond" w:hAnsi="Garamond"/>
          <w:lang w:val="en-GB"/>
        </w:rPr>
        <w:t xml:space="preserve"> does not change the results reported here.</w:t>
      </w:r>
    </w:p>
    <w:p w14:paraId="6E5D9D39" w14:textId="26FE3C49" w:rsidR="00467FE0" w:rsidRPr="00313DF1" w:rsidRDefault="00467FE0" w:rsidP="00367DCF">
      <w:pPr>
        <w:pStyle w:val="FootnoteText"/>
        <w:ind w:firstLine="720"/>
        <w:rPr>
          <w:rFonts w:ascii="Garamond" w:hAnsi="Garamond"/>
          <w:lang w:val="en-GB"/>
        </w:rPr>
      </w:pPr>
      <w:r>
        <w:rPr>
          <w:rFonts w:ascii="Garamond" w:hAnsi="Garamond"/>
          <w:lang w:val="en-GB"/>
        </w:rPr>
        <w:t>We also ran a separate Kruskal-Wallis test to compare people’s levels of agreement to the world described across all conditions. The result of this test showed that there was a significant difference between conditions in people’s levels of agreement that there is time in the world described,</w:t>
      </w:r>
      <w:r w:rsidRPr="00C6521A">
        <w:t xml:space="preserve"> </w:t>
      </w:r>
      <w:r w:rsidRPr="00C6521A">
        <w:rPr>
          <w:rFonts w:ascii="Garamond" w:hAnsi="Garamond"/>
          <w:lang w:val="en-GB"/>
        </w:rPr>
        <w:t>X2 (4, N = 505) = 10.113, p = .039</w:t>
      </w:r>
      <w:r>
        <w:rPr>
          <w:rFonts w:ascii="Garamond" w:hAnsi="Garamond"/>
          <w:lang w:val="en-GB"/>
        </w:rPr>
        <w:t>. However, follow-up Mann-Whitney U tests with a Bonferroni correction failed to show-up any significant differences. R</w:t>
      </w:r>
      <w:r w:rsidRPr="00FB222F">
        <w:rPr>
          <w:rFonts w:ascii="Garamond" w:hAnsi="Garamond"/>
          <w:lang w:val="en-GB"/>
        </w:rPr>
        <w:t>unning</w:t>
      </w:r>
      <w:r>
        <w:rPr>
          <w:rFonts w:ascii="Garamond" w:hAnsi="Garamond"/>
          <w:lang w:val="en-GB"/>
        </w:rPr>
        <w:t xml:space="preserve"> the analysis </w:t>
      </w:r>
      <w:r w:rsidRPr="00FB222F">
        <w:rPr>
          <w:rFonts w:ascii="Garamond" w:hAnsi="Garamond"/>
          <w:lang w:val="en-GB"/>
        </w:rPr>
        <w:t>a</w:t>
      </w:r>
      <w:r>
        <w:rPr>
          <w:rFonts w:ascii="Garamond" w:hAnsi="Garamond"/>
          <w:lang w:val="en-GB"/>
        </w:rPr>
        <w:t>s</w:t>
      </w:r>
      <w:r w:rsidRPr="00FB222F">
        <w:rPr>
          <w:rFonts w:ascii="Garamond" w:hAnsi="Garamond"/>
          <w:lang w:val="en-GB"/>
        </w:rPr>
        <w:t xml:space="preserve"> one-way ANOVA with follow-up pairwise comparisons using a Bonferroni correction</w:t>
      </w:r>
      <w:r>
        <w:rPr>
          <w:rFonts w:ascii="Garamond" w:hAnsi="Garamond"/>
          <w:lang w:val="en-GB"/>
        </w:rPr>
        <w:t xml:space="preserve"> does not change the reported omnibus test results reported here. However, it does show one significant difference in levels of agreement between condition 1 (counterfactual tracking, actual tracking, similar) and condition 5 and (counterfactual non-tracking, actual non-tracking).</w:t>
      </w:r>
    </w:p>
  </w:footnote>
  <w:footnote w:id="11">
    <w:p w14:paraId="23E61392" w14:textId="3BEF011F" w:rsidR="00467FE0" w:rsidRPr="001A7798" w:rsidRDefault="00467FE0">
      <w:pPr>
        <w:pStyle w:val="FootnoteText"/>
        <w:rPr>
          <w:rFonts w:ascii="Garamond" w:hAnsi="Garamond"/>
          <w:lang w:val="en-GB"/>
        </w:rPr>
      </w:pPr>
      <w:r w:rsidRPr="001A7798">
        <w:rPr>
          <w:rStyle w:val="FootnoteReference"/>
          <w:rFonts w:ascii="Garamond" w:hAnsi="Garamond"/>
        </w:rPr>
        <w:footnoteRef/>
      </w:r>
      <w:r w:rsidRPr="001A7798">
        <w:rPr>
          <w:rFonts w:ascii="Garamond" w:hAnsi="Garamond"/>
        </w:rPr>
        <w:t xml:space="preserve"> </w:t>
      </w:r>
      <w:bookmarkStart w:id="3" w:name="_Hlk70862295"/>
      <w:r w:rsidRPr="001A7798">
        <w:rPr>
          <w:rFonts w:ascii="Garamond" w:hAnsi="Garamond"/>
          <w:lang w:val="en-GB"/>
        </w:rPr>
        <w:t>Whenever you perform multiple statistical tests on the same data there in an increased chance of encountering type-one errors (false positives). The Bonferroni correction helps correct this problem.</w:t>
      </w:r>
      <w:bookmarkEnd w:id="3"/>
    </w:p>
  </w:footnote>
  <w:footnote w:id="12">
    <w:p w14:paraId="41E999F9" w14:textId="77777777" w:rsidR="00F521BD" w:rsidRPr="00B26C14" w:rsidRDefault="00F521BD" w:rsidP="00F521BD">
      <w:pPr>
        <w:pStyle w:val="FootnoteText"/>
        <w:rPr>
          <w:rFonts w:ascii="Garamond" w:hAnsi="Garamond"/>
          <w:lang w:val="en-US"/>
        </w:rPr>
      </w:pPr>
      <w:r w:rsidRPr="00B26C14">
        <w:rPr>
          <w:rStyle w:val="FootnoteReference"/>
          <w:rFonts w:ascii="Garamond" w:hAnsi="Garamond"/>
        </w:rPr>
        <w:footnoteRef/>
      </w:r>
      <w:r w:rsidRPr="00B26C14">
        <w:rPr>
          <w:rFonts w:ascii="Garamond" w:hAnsi="Garamond"/>
        </w:rPr>
        <w:t xml:space="preserve"> </w:t>
      </w:r>
      <w:r w:rsidRPr="00B26C14">
        <w:rPr>
          <w:rFonts w:ascii="Garamond" w:hAnsi="Garamond"/>
          <w:lang w:val="en-US"/>
        </w:rPr>
        <w:t xml:space="preserve">With thanks to an anonymous referee who made this suggestion.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4F39"/>
    <w:multiLevelType w:val="hybridMultilevel"/>
    <w:tmpl w:val="CFEE6C2A"/>
    <w:lvl w:ilvl="0" w:tplc="B3009C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97B2A"/>
    <w:multiLevelType w:val="hybridMultilevel"/>
    <w:tmpl w:val="754A1AFC"/>
    <w:lvl w:ilvl="0" w:tplc="B156D09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CF170E"/>
    <w:multiLevelType w:val="hybridMultilevel"/>
    <w:tmpl w:val="428A3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D4277E"/>
    <w:multiLevelType w:val="hybridMultilevel"/>
    <w:tmpl w:val="E5DA5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06D5861"/>
    <w:multiLevelType w:val="hybridMultilevel"/>
    <w:tmpl w:val="CFEE6C2A"/>
    <w:lvl w:ilvl="0" w:tplc="B3009C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6F19D3"/>
    <w:multiLevelType w:val="hybridMultilevel"/>
    <w:tmpl w:val="CFEE6C2A"/>
    <w:lvl w:ilvl="0" w:tplc="B3009C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AC5661"/>
    <w:multiLevelType w:val="hybridMultilevel"/>
    <w:tmpl w:val="CFEE6C2A"/>
    <w:lvl w:ilvl="0" w:tplc="B3009C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tham">
    <w15:presenceInfo w15:providerId="None" w15:userId="Andrew Lat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A8"/>
    <w:rsid w:val="00003AB8"/>
    <w:rsid w:val="00003BAC"/>
    <w:rsid w:val="000060B1"/>
    <w:rsid w:val="00010808"/>
    <w:rsid w:val="00012FF5"/>
    <w:rsid w:val="000145D0"/>
    <w:rsid w:val="000154E4"/>
    <w:rsid w:val="000174C6"/>
    <w:rsid w:val="000177E0"/>
    <w:rsid w:val="0002026D"/>
    <w:rsid w:val="000202F1"/>
    <w:rsid w:val="000228EE"/>
    <w:rsid w:val="00030196"/>
    <w:rsid w:val="00030BA7"/>
    <w:rsid w:val="00030EA6"/>
    <w:rsid w:val="0003358E"/>
    <w:rsid w:val="0003365F"/>
    <w:rsid w:val="00034D85"/>
    <w:rsid w:val="000404DD"/>
    <w:rsid w:val="00040E4C"/>
    <w:rsid w:val="0004149A"/>
    <w:rsid w:val="0004233E"/>
    <w:rsid w:val="00045215"/>
    <w:rsid w:val="00047510"/>
    <w:rsid w:val="0005019D"/>
    <w:rsid w:val="00053193"/>
    <w:rsid w:val="000540AA"/>
    <w:rsid w:val="00062FF7"/>
    <w:rsid w:val="00063949"/>
    <w:rsid w:val="00063BE3"/>
    <w:rsid w:val="00064FBE"/>
    <w:rsid w:val="00065F19"/>
    <w:rsid w:val="000669F3"/>
    <w:rsid w:val="00067F7B"/>
    <w:rsid w:val="0007202E"/>
    <w:rsid w:val="00072783"/>
    <w:rsid w:val="000735FD"/>
    <w:rsid w:val="00073A75"/>
    <w:rsid w:val="00075A73"/>
    <w:rsid w:val="00084905"/>
    <w:rsid w:val="00084F56"/>
    <w:rsid w:val="00085C51"/>
    <w:rsid w:val="00086819"/>
    <w:rsid w:val="00092526"/>
    <w:rsid w:val="000A2408"/>
    <w:rsid w:val="000A3BB8"/>
    <w:rsid w:val="000A45A9"/>
    <w:rsid w:val="000A65F2"/>
    <w:rsid w:val="000A7496"/>
    <w:rsid w:val="000B298A"/>
    <w:rsid w:val="000B2ED3"/>
    <w:rsid w:val="000B333B"/>
    <w:rsid w:val="000B41FD"/>
    <w:rsid w:val="000B4296"/>
    <w:rsid w:val="000B492C"/>
    <w:rsid w:val="000B7B39"/>
    <w:rsid w:val="000C0205"/>
    <w:rsid w:val="000C449A"/>
    <w:rsid w:val="000C52F5"/>
    <w:rsid w:val="000D048E"/>
    <w:rsid w:val="000D2DB4"/>
    <w:rsid w:val="000D32CF"/>
    <w:rsid w:val="000D45F2"/>
    <w:rsid w:val="000D5A20"/>
    <w:rsid w:val="000D625B"/>
    <w:rsid w:val="000F02C2"/>
    <w:rsid w:val="000F098D"/>
    <w:rsid w:val="000F1B0C"/>
    <w:rsid w:val="000F35C2"/>
    <w:rsid w:val="000F524E"/>
    <w:rsid w:val="000F6A31"/>
    <w:rsid w:val="001003E8"/>
    <w:rsid w:val="001012EA"/>
    <w:rsid w:val="0010135B"/>
    <w:rsid w:val="0010301D"/>
    <w:rsid w:val="001046F9"/>
    <w:rsid w:val="001061DC"/>
    <w:rsid w:val="001067F4"/>
    <w:rsid w:val="00107447"/>
    <w:rsid w:val="00111C2B"/>
    <w:rsid w:val="001150A6"/>
    <w:rsid w:val="001156FD"/>
    <w:rsid w:val="00116C20"/>
    <w:rsid w:val="00120D9C"/>
    <w:rsid w:val="001231CF"/>
    <w:rsid w:val="00124296"/>
    <w:rsid w:val="00124550"/>
    <w:rsid w:val="00125540"/>
    <w:rsid w:val="0012588B"/>
    <w:rsid w:val="00125E69"/>
    <w:rsid w:val="00133803"/>
    <w:rsid w:val="00134C98"/>
    <w:rsid w:val="001424FF"/>
    <w:rsid w:val="00144BB0"/>
    <w:rsid w:val="00146FDC"/>
    <w:rsid w:val="00147BC8"/>
    <w:rsid w:val="00147E78"/>
    <w:rsid w:val="00154E72"/>
    <w:rsid w:val="00156871"/>
    <w:rsid w:val="00156C07"/>
    <w:rsid w:val="001630E3"/>
    <w:rsid w:val="001668F2"/>
    <w:rsid w:val="00167827"/>
    <w:rsid w:val="001701B5"/>
    <w:rsid w:val="0017079F"/>
    <w:rsid w:val="00170BB4"/>
    <w:rsid w:val="00173CCA"/>
    <w:rsid w:val="00174237"/>
    <w:rsid w:val="0017434A"/>
    <w:rsid w:val="0017622F"/>
    <w:rsid w:val="0018431B"/>
    <w:rsid w:val="00186E4B"/>
    <w:rsid w:val="001924C3"/>
    <w:rsid w:val="00192DA9"/>
    <w:rsid w:val="001A2955"/>
    <w:rsid w:val="001A3775"/>
    <w:rsid w:val="001A41BE"/>
    <w:rsid w:val="001A6A28"/>
    <w:rsid w:val="001A7798"/>
    <w:rsid w:val="001B062F"/>
    <w:rsid w:val="001B172B"/>
    <w:rsid w:val="001B1E96"/>
    <w:rsid w:val="001B3DEC"/>
    <w:rsid w:val="001B420A"/>
    <w:rsid w:val="001B4D80"/>
    <w:rsid w:val="001B7898"/>
    <w:rsid w:val="001C1D71"/>
    <w:rsid w:val="001C78C1"/>
    <w:rsid w:val="001D1AD7"/>
    <w:rsid w:val="001D2378"/>
    <w:rsid w:val="001D2B1E"/>
    <w:rsid w:val="001D343A"/>
    <w:rsid w:val="001D3F9D"/>
    <w:rsid w:val="001D518A"/>
    <w:rsid w:val="001D556D"/>
    <w:rsid w:val="001D7098"/>
    <w:rsid w:val="001E0A51"/>
    <w:rsid w:val="001E0C8D"/>
    <w:rsid w:val="001E7AF1"/>
    <w:rsid w:val="00200AE1"/>
    <w:rsid w:val="00200F64"/>
    <w:rsid w:val="00201873"/>
    <w:rsid w:val="00204E55"/>
    <w:rsid w:val="00206562"/>
    <w:rsid w:val="00210E6D"/>
    <w:rsid w:val="002110D8"/>
    <w:rsid w:val="00211D40"/>
    <w:rsid w:val="00213794"/>
    <w:rsid w:val="00216902"/>
    <w:rsid w:val="0022152B"/>
    <w:rsid w:val="00230543"/>
    <w:rsid w:val="00231722"/>
    <w:rsid w:val="002320BD"/>
    <w:rsid w:val="00234B2A"/>
    <w:rsid w:val="00237CCB"/>
    <w:rsid w:val="00240D48"/>
    <w:rsid w:val="00240EFD"/>
    <w:rsid w:val="00240F44"/>
    <w:rsid w:val="00242699"/>
    <w:rsid w:val="002437FB"/>
    <w:rsid w:val="0024431B"/>
    <w:rsid w:val="00246ED3"/>
    <w:rsid w:val="00247474"/>
    <w:rsid w:val="002479E7"/>
    <w:rsid w:val="002515C3"/>
    <w:rsid w:val="00253054"/>
    <w:rsid w:val="00253D68"/>
    <w:rsid w:val="00257BBE"/>
    <w:rsid w:val="00264B33"/>
    <w:rsid w:val="00265D36"/>
    <w:rsid w:val="00267E01"/>
    <w:rsid w:val="002726BF"/>
    <w:rsid w:val="00272FB9"/>
    <w:rsid w:val="00273A58"/>
    <w:rsid w:val="002756DF"/>
    <w:rsid w:val="00277DF1"/>
    <w:rsid w:val="00281B0D"/>
    <w:rsid w:val="00282172"/>
    <w:rsid w:val="002835BB"/>
    <w:rsid w:val="002841E0"/>
    <w:rsid w:val="0028472A"/>
    <w:rsid w:val="0028735B"/>
    <w:rsid w:val="00287AF8"/>
    <w:rsid w:val="00287E26"/>
    <w:rsid w:val="00290017"/>
    <w:rsid w:val="00290BA5"/>
    <w:rsid w:val="00291E3B"/>
    <w:rsid w:val="00296B10"/>
    <w:rsid w:val="00297376"/>
    <w:rsid w:val="002A0CD4"/>
    <w:rsid w:val="002A152A"/>
    <w:rsid w:val="002A235E"/>
    <w:rsid w:val="002A4765"/>
    <w:rsid w:val="002A6B06"/>
    <w:rsid w:val="002B245E"/>
    <w:rsid w:val="002B318F"/>
    <w:rsid w:val="002B4E25"/>
    <w:rsid w:val="002B5789"/>
    <w:rsid w:val="002B5CDA"/>
    <w:rsid w:val="002C1884"/>
    <w:rsid w:val="002C3DBE"/>
    <w:rsid w:val="002C40C5"/>
    <w:rsid w:val="002C43F1"/>
    <w:rsid w:val="002C4F1A"/>
    <w:rsid w:val="002C53C6"/>
    <w:rsid w:val="002C6318"/>
    <w:rsid w:val="002D0715"/>
    <w:rsid w:val="002D093E"/>
    <w:rsid w:val="002D2511"/>
    <w:rsid w:val="002D59BF"/>
    <w:rsid w:val="002D5B16"/>
    <w:rsid w:val="002D7B39"/>
    <w:rsid w:val="002E1E34"/>
    <w:rsid w:val="002E4B61"/>
    <w:rsid w:val="002E650F"/>
    <w:rsid w:val="002F09A4"/>
    <w:rsid w:val="002F2C2F"/>
    <w:rsid w:val="002F3FF6"/>
    <w:rsid w:val="002F400A"/>
    <w:rsid w:val="002F4CE0"/>
    <w:rsid w:val="002F6656"/>
    <w:rsid w:val="002F6852"/>
    <w:rsid w:val="002F6B06"/>
    <w:rsid w:val="00306D5D"/>
    <w:rsid w:val="003110E1"/>
    <w:rsid w:val="00312C11"/>
    <w:rsid w:val="00312C59"/>
    <w:rsid w:val="00313DF1"/>
    <w:rsid w:val="0031796D"/>
    <w:rsid w:val="00317D4D"/>
    <w:rsid w:val="00325E4C"/>
    <w:rsid w:val="00331C0D"/>
    <w:rsid w:val="003330FF"/>
    <w:rsid w:val="00333D8A"/>
    <w:rsid w:val="00337AE8"/>
    <w:rsid w:val="0034190C"/>
    <w:rsid w:val="00342849"/>
    <w:rsid w:val="003449DF"/>
    <w:rsid w:val="00345C28"/>
    <w:rsid w:val="0034646A"/>
    <w:rsid w:val="003508B0"/>
    <w:rsid w:val="00360AB4"/>
    <w:rsid w:val="00363BE3"/>
    <w:rsid w:val="00367DCF"/>
    <w:rsid w:val="00372C6C"/>
    <w:rsid w:val="003766F9"/>
    <w:rsid w:val="00380B0D"/>
    <w:rsid w:val="003826F4"/>
    <w:rsid w:val="003828E7"/>
    <w:rsid w:val="00383682"/>
    <w:rsid w:val="003846F2"/>
    <w:rsid w:val="00386B57"/>
    <w:rsid w:val="003873CD"/>
    <w:rsid w:val="0038786C"/>
    <w:rsid w:val="00391130"/>
    <w:rsid w:val="00391C9D"/>
    <w:rsid w:val="00391E5F"/>
    <w:rsid w:val="00393087"/>
    <w:rsid w:val="0039451D"/>
    <w:rsid w:val="003A073D"/>
    <w:rsid w:val="003A1DA2"/>
    <w:rsid w:val="003A55A2"/>
    <w:rsid w:val="003B0817"/>
    <w:rsid w:val="003B13DF"/>
    <w:rsid w:val="003B3130"/>
    <w:rsid w:val="003B52D9"/>
    <w:rsid w:val="003B549F"/>
    <w:rsid w:val="003B6310"/>
    <w:rsid w:val="003B74EA"/>
    <w:rsid w:val="003C0F6D"/>
    <w:rsid w:val="003C2D02"/>
    <w:rsid w:val="003C2DDE"/>
    <w:rsid w:val="003C38E2"/>
    <w:rsid w:val="003C43E1"/>
    <w:rsid w:val="003C4B76"/>
    <w:rsid w:val="003C5363"/>
    <w:rsid w:val="003C6068"/>
    <w:rsid w:val="003C6462"/>
    <w:rsid w:val="003D3AA8"/>
    <w:rsid w:val="003D41AF"/>
    <w:rsid w:val="003D629B"/>
    <w:rsid w:val="003D63E7"/>
    <w:rsid w:val="003D7CE8"/>
    <w:rsid w:val="003E26D6"/>
    <w:rsid w:val="003E33F9"/>
    <w:rsid w:val="003E4C01"/>
    <w:rsid w:val="003F03CC"/>
    <w:rsid w:val="003F184A"/>
    <w:rsid w:val="003F35F1"/>
    <w:rsid w:val="003F5745"/>
    <w:rsid w:val="00400BA6"/>
    <w:rsid w:val="00402A88"/>
    <w:rsid w:val="00403F95"/>
    <w:rsid w:val="00407D04"/>
    <w:rsid w:val="0041007B"/>
    <w:rsid w:val="00411C32"/>
    <w:rsid w:val="00412AB2"/>
    <w:rsid w:val="004135F1"/>
    <w:rsid w:val="004142FE"/>
    <w:rsid w:val="004207CD"/>
    <w:rsid w:val="00421E59"/>
    <w:rsid w:val="00424C23"/>
    <w:rsid w:val="004262CF"/>
    <w:rsid w:val="00431A8F"/>
    <w:rsid w:val="00433AF0"/>
    <w:rsid w:val="004345C5"/>
    <w:rsid w:val="0043506F"/>
    <w:rsid w:val="0043594E"/>
    <w:rsid w:val="00437665"/>
    <w:rsid w:val="004452C5"/>
    <w:rsid w:val="004467B6"/>
    <w:rsid w:val="00447D8E"/>
    <w:rsid w:val="00451469"/>
    <w:rsid w:val="00451FEF"/>
    <w:rsid w:val="00467FE0"/>
    <w:rsid w:val="00470341"/>
    <w:rsid w:val="00470C7A"/>
    <w:rsid w:val="0047164F"/>
    <w:rsid w:val="00473427"/>
    <w:rsid w:val="00473B2A"/>
    <w:rsid w:val="00475E39"/>
    <w:rsid w:val="00476559"/>
    <w:rsid w:val="00481D65"/>
    <w:rsid w:val="0048215D"/>
    <w:rsid w:val="0048274C"/>
    <w:rsid w:val="00483748"/>
    <w:rsid w:val="0048413F"/>
    <w:rsid w:val="00494F1C"/>
    <w:rsid w:val="0049509A"/>
    <w:rsid w:val="00496669"/>
    <w:rsid w:val="004A1BE3"/>
    <w:rsid w:val="004A3B8C"/>
    <w:rsid w:val="004B19D7"/>
    <w:rsid w:val="004B262C"/>
    <w:rsid w:val="004B4677"/>
    <w:rsid w:val="004B527A"/>
    <w:rsid w:val="004B533C"/>
    <w:rsid w:val="004B5A4D"/>
    <w:rsid w:val="004B6773"/>
    <w:rsid w:val="004C059E"/>
    <w:rsid w:val="004C0C6E"/>
    <w:rsid w:val="004C4343"/>
    <w:rsid w:val="004C6FC6"/>
    <w:rsid w:val="004D046C"/>
    <w:rsid w:val="004D1122"/>
    <w:rsid w:val="004D1752"/>
    <w:rsid w:val="004D1CCF"/>
    <w:rsid w:val="004D2C8D"/>
    <w:rsid w:val="004D59F6"/>
    <w:rsid w:val="004D64F2"/>
    <w:rsid w:val="004D6E7B"/>
    <w:rsid w:val="004D7300"/>
    <w:rsid w:val="004D7E76"/>
    <w:rsid w:val="004E1334"/>
    <w:rsid w:val="004E1556"/>
    <w:rsid w:val="004E25EF"/>
    <w:rsid w:val="004E26FF"/>
    <w:rsid w:val="004E34D5"/>
    <w:rsid w:val="004E5D04"/>
    <w:rsid w:val="004E6DF2"/>
    <w:rsid w:val="004E730C"/>
    <w:rsid w:val="004E78C0"/>
    <w:rsid w:val="004F01BA"/>
    <w:rsid w:val="004F11A8"/>
    <w:rsid w:val="004F1388"/>
    <w:rsid w:val="004F1D98"/>
    <w:rsid w:val="004F7B07"/>
    <w:rsid w:val="0050149D"/>
    <w:rsid w:val="00502331"/>
    <w:rsid w:val="00503B8C"/>
    <w:rsid w:val="00504778"/>
    <w:rsid w:val="00506804"/>
    <w:rsid w:val="005079B0"/>
    <w:rsid w:val="00515C9A"/>
    <w:rsid w:val="005204DC"/>
    <w:rsid w:val="00524CF2"/>
    <w:rsid w:val="0053138A"/>
    <w:rsid w:val="00531F5C"/>
    <w:rsid w:val="00534F1D"/>
    <w:rsid w:val="0053523C"/>
    <w:rsid w:val="00535D5E"/>
    <w:rsid w:val="005415A9"/>
    <w:rsid w:val="00542489"/>
    <w:rsid w:val="00545C36"/>
    <w:rsid w:val="00546D36"/>
    <w:rsid w:val="0055362D"/>
    <w:rsid w:val="00553B5C"/>
    <w:rsid w:val="00553D36"/>
    <w:rsid w:val="00554349"/>
    <w:rsid w:val="00554AC3"/>
    <w:rsid w:val="0055791E"/>
    <w:rsid w:val="00557AEC"/>
    <w:rsid w:val="00560196"/>
    <w:rsid w:val="0056293D"/>
    <w:rsid w:val="00570651"/>
    <w:rsid w:val="00571B63"/>
    <w:rsid w:val="00572F4F"/>
    <w:rsid w:val="00583F24"/>
    <w:rsid w:val="00583F32"/>
    <w:rsid w:val="0058485B"/>
    <w:rsid w:val="00585009"/>
    <w:rsid w:val="00585AE5"/>
    <w:rsid w:val="0059003A"/>
    <w:rsid w:val="00590C48"/>
    <w:rsid w:val="00591170"/>
    <w:rsid w:val="0059465C"/>
    <w:rsid w:val="005948F1"/>
    <w:rsid w:val="00595CFE"/>
    <w:rsid w:val="005966EC"/>
    <w:rsid w:val="005A518B"/>
    <w:rsid w:val="005A565F"/>
    <w:rsid w:val="005A6E72"/>
    <w:rsid w:val="005A750A"/>
    <w:rsid w:val="005B0B94"/>
    <w:rsid w:val="005B2B09"/>
    <w:rsid w:val="005B3915"/>
    <w:rsid w:val="005B39AC"/>
    <w:rsid w:val="005B4FB4"/>
    <w:rsid w:val="005B59C3"/>
    <w:rsid w:val="005B6D7A"/>
    <w:rsid w:val="005C01C8"/>
    <w:rsid w:val="005C34B9"/>
    <w:rsid w:val="005C5740"/>
    <w:rsid w:val="005C592F"/>
    <w:rsid w:val="005C5ED7"/>
    <w:rsid w:val="005C5F7F"/>
    <w:rsid w:val="005C6B7B"/>
    <w:rsid w:val="005C7C2E"/>
    <w:rsid w:val="005D3B34"/>
    <w:rsid w:val="005D46B7"/>
    <w:rsid w:val="005D52E5"/>
    <w:rsid w:val="005D580F"/>
    <w:rsid w:val="005E2311"/>
    <w:rsid w:val="005E2697"/>
    <w:rsid w:val="005F0749"/>
    <w:rsid w:val="005F0BFC"/>
    <w:rsid w:val="005F0D50"/>
    <w:rsid w:val="005F1F70"/>
    <w:rsid w:val="005F21F1"/>
    <w:rsid w:val="005F3AB6"/>
    <w:rsid w:val="005F47FD"/>
    <w:rsid w:val="005F4BA4"/>
    <w:rsid w:val="005F56D9"/>
    <w:rsid w:val="005F7665"/>
    <w:rsid w:val="00600A7E"/>
    <w:rsid w:val="00602258"/>
    <w:rsid w:val="006027C2"/>
    <w:rsid w:val="00604628"/>
    <w:rsid w:val="0060740C"/>
    <w:rsid w:val="006134D2"/>
    <w:rsid w:val="00613F77"/>
    <w:rsid w:val="00614137"/>
    <w:rsid w:val="00616D26"/>
    <w:rsid w:val="006178C2"/>
    <w:rsid w:val="00620028"/>
    <w:rsid w:val="0062003D"/>
    <w:rsid w:val="00623A6E"/>
    <w:rsid w:val="00625F31"/>
    <w:rsid w:val="006260BC"/>
    <w:rsid w:val="00626861"/>
    <w:rsid w:val="00631B14"/>
    <w:rsid w:val="00632BF0"/>
    <w:rsid w:val="00633CE8"/>
    <w:rsid w:val="00635744"/>
    <w:rsid w:val="006408F0"/>
    <w:rsid w:val="00644348"/>
    <w:rsid w:val="00647582"/>
    <w:rsid w:val="006477C2"/>
    <w:rsid w:val="00647ABB"/>
    <w:rsid w:val="00655F58"/>
    <w:rsid w:val="006560C7"/>
    <w:rsid w:val="006574F0"/>
    <w:rsid w:val="0066015E"/>
    <w:rsid w:val="00660808"/>
    <w:rsid w:val="00663C73"/>
    <w:rsid w:val="0066417C"/>
    <w:rsid w:val="00664D8B"/>
    <w:rsid w:val="006655BD"/>
    <w:rsid w:val="006657C2"/>
    <w:rsid w:val="0066678E"/>
    <w:rsid w:val="00666BBD"/>
    <w:rsid w:val="00666D3F"/>
    <w:rsid w:val="00667519"/>
    <w:rsid w:val="00667E6F"/>
    <w:rsid w:val="006827A2"/>
    <w:rsid w:val="00682912"/>
    <w:rsid w:val="006864DC"/>
    <w:rsid w:val="0069207E"/>
    <w:rsid w:val="0069235B"/>
    <w:rsid w:val="00695F55"/>
    <w:rsid w:val="00696D5F"/>
    <w:rsid w:val="006A3A6C"/>
    <w:rsid w:val="006A724F"/>
    <w:rsid w:val="006A74DA"/>
    <w:rsid w:val="006B4500"/>
    <w:rsid w:val="006B64DB"/>
    <w:rsid w:val="006B6B61"/>
    <w:rsid w:val="006B6CFF"/>
    <w:rsid w:val="006C03A0"/>
    <w:rsid w:val="006C0C2C"/>
    <w:rsid w:val="006C288F"/>
    <w:rsid w:val="006C2925"/>
    <w:rsid w:val="006C4256"/>
    <w:rsid w:val="006C6B10"/>
    <w:rsid w:val="006C6E58"/>
    <w:rsid w:val="006D0E51"/>
    <w:rsid w:val="006D1B58"/>
    <w:rsid w:val="006D436A"/>
    <w:rsid w:val="006D67A9"/>
    <w:rsid w:val="006E446D"/>
    <w:rsid w:val="006E5248"/>
    <w:rsid w:val="006E74B5"/>
    <w:rsid w:val="006F2AFA"/>
    <w:rsid w:val="006F5533"/>
    <w:rsid w:val="007012CE"/>
    <w:rsid w:val="00701D60"/>
    <w:rsid w:val="00703AED"/>
    <w:rsid w:val="0070436C"/>
    <w:rsid w:val="0070461B"/>
    <w:rsid w:val="00705ABD"/>
    <w:rsid w:val="00710147"/>
    <w:rsid w:val="00710373"/>
    <w:rsid w:val="0071485D"/>
    <w:rsid w:val="007148BB"/>
    <w:rsid w:val="00716E41"/>
    <w:rsid w:val="00721D20"/>
    <w:rsid w:val="00722D05"/>
    <w:rsid w:val="00724D29"/>
    <w:rsid w:val="007260BA"/>
    <w:rsid w:val="00726A21"/>
    <w:rsid w:val="00726B73"/>
    <w:rsid w:val="0073277E"/>
    <w:rsid w:val="007327B8"/>
    <w:rsid w:val="00733044"/>
    <w:rsid w:val="00733CEF"/>
    <w:rsid w:val="0073429A"/>
    <w:rsid w:val="00734432"/>
    <w:rsid w:val="00736259"/>
    <w:rsid w:val="00737407"/>
    <w:rsid w:val="007446DF"/>
    <w:rsid w:val="00745715"/>
    <w:rsid w:val="00745A08"/>
    <w:rsid w:val="00755850"/>
    <w:rsid w:val="00761C45"/>
    <w:rsid w:val="007626C8"/>
    <w:rsid w:val="00762DE4"/>
    <w:rsid w:val="00763C09"/>
    <w:rsid w:val="00764FB6"/>
    <w:rsid w:val="00770CF9"/>
    <w:rsid w:val="00774018"/>
    <w:rsid w:val="00776211"/>
    <w:rsid w:val="007779B0"/>
    <w:rsid w:val="00777A87"/>
    <w:rsid w:val="00781FBE"/>
    <w:rsid w:val="007863D4"/>
    <w:rsid w:val="0079198A"/>
    <w:rsid w:val="00795B21"/>
    <w:rsid w:val="00796A88"/>
    <w:rsid w:val="00796AD6"/>
    <w:rsid w:val="007A00B8"/>
    <w:rsid w:val="007A111D"/>
    <w:rsid w:val="007A4DCB"/>
    <w:rsid w:val="007A63DE"/>
    <w:rsid w:val="007B1807"/>
    <w:rsid w:val="007B1E1B"/>
    <w:rsid w:val="007C0831"/>
    <w:rsid w:val="007C52E0"/>
    <w:rsid w:val="007C651A"/>
    <w:rsid w:val="007C7425"/>
    <w:rsid w:val="007D11BE"/>
    <w:rsid w:val="007D12B7"/>
    <w:rsid w:val="007D768B"/>
    <w:rsid w:val="007E1021"/>
    <w:rsid w:val="007E1BED"/>
    <w:rsid w:val="007E3A42"/>
    <w:rsid w:val="007E5F9E"/>
    <w:rsid w:val="007F0CAE"/>
    <w:rsid w:val="007F1C59"/>
    <w:rsid w:val="007F4D08"/>
    <w:rsid w:val="00801336"/>
    <w:rsid w:val="00802D74"/>
    <w:rsid w:val="0080459F"/>
    <w:rsid w:val="008045A2"/>
    <w:rsid w:val="00804B21"/>
    <w:rsid w:val="0080561B"/>
    <w:rsid w:val="00812723"/>
    <w:rsid w:val="00814E5F"/>
    <w:rsid w:val="00817C21"/>
    <w:rsid w:val="00821A57"/>
    <w:rsid w:val="00821F29"/>
    <w:rsid w:val="00831802"/>
    <w:rsid w:val="008320E2"/>
    <w:rsid w:val="00836A41"/>
    <w:rsid w:val="0084401B"/>
    <w:rsid w:val="008541F2"/>
    <w:rsid w:val="00854C79"/>
    <w:rsid w:val="00854E68"/>
    <w:rsid w:val="008604BB"/>
    <w:rsid w:val="008614B7"/>
    <w:rsid w:val="00864566"/>
    <w:rsid w:val="008660F8"/>
    <w:rsid w:val="00870349"/>
    <w:rsid w:val="00871CF9"/>
    <w:rsid w:val="00872A17"/>
    <w:rsid w:val="0087697F"/>
    <w:rsid w:val="00877711"/>
    <w:rsid w:val="00882FAD"/>
    <w:rsid w:val="00885A5D"/>
    <w:rsid w:val="008862C4"/>
    <w:rsid w:val="00886817"/>
    <w:rsid w:val="008875A7"/>
    <w:rsid w:val="00892A74"/>
    <w:rsid w:val="00892AB3"/>
    <w:rsid w:val="00893EFD"/>
    <w:rsid w:val="008962EB"/>
    <w:rsid w:val="008A1F39"/>
    <w:rsid w:val="008A548F"/>
    <w:rsid w:val="008A7791"/>
    <w:rsid w:val="008B30B2"/>
    <w:rsid w:val="008B3B51"/>
    <w:rsid w:val="008B5EB0"/>
    <w:rsid w:val="008B73BC"/>
    <w:rsid w:val="008C27B1"/>
    <w:rsid w:val="008C2CC0"/>
    <w:rsid w:val="008C3AC2"/>
    <w:rsid w:val="008C496B"/>
    <w:rsid w:val="008C6D71"/>
    <w:rsid w:val="008D0397"/>
    <w:rsid w:val="008D42DC"/>
    <w:rsid w:val="008D5D2C"/>
    <w:rsid w:val="008D7BD8"/>
    <w:rsid w:val="008E0B64"/>
    <w:rsid w:val="008E2B52"/>
    <w:rsid w:val="008E4C42"/>
    <w:rsid w:val="008E51AA"/>
    <w:rsid w:val="008E63B9"/>
    <w:rsid w:val="008F4445"/>
    <w:rsid w:val="009006D6"/>
    <w:rsid w:val="00903786"/>
    <w:rsid w:val="0090496F"/>
    <w:rsid w:val="00906198"/>
    <w:rsid w:val="00906C50"/>
    <w:rsid w:val="009104B0"/>
    <w:rsid w:val="00912426"/>
    <w:rsid w:val="0091502D"/>
    <w:rsid w:val="00915F42"/>
    <w:rsid w:val="009164F3"/>
    <w:rsid w:val="009170E0"/>
    <w:rsid w:val="00917B97"/>
    <w:rsid w:val="0092233B"/>
    <w:rsid w:val="00924328"/>
    <w:rsid w:val="00924813"/>
    <w:rsid w:val="00925E64"/>
    <w:rsid w:val="009264B6"/>
    <w:rsid w:val="00926887"/>
    <w:rsid w:val="0093122D"/>
    <w:rsid w:val="009336D9"/>
    <w:rsid w:val="00933AB7"/>
    <w:rsid w:val="0093492B"/>
    <w:rsid w:val="00936145"/>
    <w:rsid w:val="00936BCA"/>
    <w:rsid w:val="00937540"/>
    <w:rsid w:val="009412D9"/>
    <w:rsid w:val="009418CA"/>
    <w:rsid w:val="009470A3"/>
    <w:rsid w:val="009516CA"/>
    <w:rsid w:val="009537A1"/>
    <w:rsid w:val="00956009"/>
    <w:rsid w:val="009613F3"/>
    <w:rsid w:val="00964786"/>
    <w:rsid w:val="00965199"/>
    <w:rsid w:val="009707A3"/>
    <w:rsid w:val="009729AE"/>
    <w:rsid w:val="009763ED"/>
    <w:rsid w:val="0097781A"/>
    <w:rsid w:val="00986142"/>
    <w:rsid w:val="00987956"/>
    <w:rsid w:val="00991B92"/>
    <w:rsid w:val="00993AA9"/>
    <w:rsid w:val="009957E5"/>
    <w:rsid w:val="00996285"/>
    <w:rsid w:val="00997E84"/>
    <w:rsid w:val="009A0787"/>
    <w:rsid w:val="009A098E"/>
    <w:rsid w:val="009A21D3"/>
    <w:rsid w:val="009A27AE"/>
    <w:rsid w:val="009A2A75"/>
    <w:rsid w:val="009A3303"/>
    <w:rsid w:val="009A4D05"/>
    <w:rsid w:val="009A5D9B"/>
    <w:rsid w:val="009A62E5"/>
    <w:rsid w:val="009A6BEA"/>
    <w:rsid w:val="009A719D"/>
    <w:rsid w:val="009B2B4C"/>
    <w:rsid w:val="009B3C17"/>
    <w:rsid w:val="009B4B7C"/>
    <w:rsid w:val="009B6734"/>
    <w:rsid w:val="009C1541"/>
    <w:rsid w:val="009C7C73"/>
    <w:rsid w:val="009C7D9F"/>
    <w:rsid w:val="009D0021"/>
    <w:rsid w:val="009D004D"/>
    <w:rsid w:val="009D2F05"/>
    <w:rsid w:val="009D3DDC"/>
    <w:rsid w:val="009E44A7"/>
    <w:rsid w:val="009E49F1"/>
    <w:rsid w:val="009F051B"/>
    <w:rsid w:val="009F1305"/>
    <w:rsid w:val="009F3831"/>
    <w:rsid w:val="009F4231"/>
    <w:rsid w:val="009F5AD8"/>
    <w:rsid w:val="00A032B9"/>
    <w:rsid w:val="00A037C2"/>
    <w:rsid w:val="00A05561"/>
    <w:rsid w:val="00A0718A"/>
    <w:rsid w:val="00A07289"/>
    <w:rsid w:val="00A10F51"/>
    <w:rsid w:val="00A13ED4"/>
    <w:rsid w:val="00A14029"/>
    <w:rsid w:val="00A1449D"/>
    <w:rsid w:val="00A14F20"/>
    <w:rsid w:val="00A226B1"/>
    <w:rsid w:val="00A24EA1"/>
    <w:rsid w:val="00A25B6D"/>
    <w:rsid w:val="00A26377"/>
    <w:rsid w:val="00A2652C"/>
    <w:rsid w:val="00A300E6"/>
    <w:rsid w:val="00A32E3C"/>
    <w:rsid w:val="00A331C1"/>
    <w:rsid w:val="00A33FD9"/>
    <w:rsid w:val="00A40194"/>
    <w:rsid w:val="00A41CE8"/>
    <w:rsid w:val="00A41F40"/>
    <w:rsid w:val="00A422AA"/>
    <w:rsid w:val="00A47DD6"/>
    <w:rsid w:val="00A503FA"/>
    <w:rsid w:val="00A50F71"/>
    <w:rsid w:val="00A51F5C"/>
    <w:rsid w:val="00A521CC"/>
    <w:rsid w:val="00A522A4"/>
    <w:rsid w:val="00A52E24"/>
    <w:rsid w:val="00A606AC"/>
    <w:rsid w:val="00A63B63"/>
    <w:rsid w:val="00A63FB6"/>
    <w:rsid w:val="00A641CB"/>
    <w:rsid w:val="00A64228"/>
    <w:rsid w:val="00A663AF"/>
    <w:rsid w:val="00A7412B"/>
    <w:rsid w:val="00A74AD1"/>
    <w:rsid w:val="00A77073"/>
    <w:rsid w:val="00A771C7"/>
    <w:rsid w:val="00A804E0"/>
    <w:rsid w:val="00A8136B"/>
    <w:rsid w:val="00A82415"/>
    <w:rsid w:val="00A8421C"/>
    <w:rsid w:val="00A85746"/>
    <w:rsid w:val="00A8584C"/>
    <w:rsid w:val="00A872DE"/>
    <w:rsid w:val="00A9052C"/>
    <w:rsid w:val="00A936FE"/>
    <w:rsid w:val="00A93FCA"/>
    <w:rsid w:val="00A94592"/>
    <w:rsid w:val="00A95225"/>
    <w:rsid w:val="00A95874"/>
    <w:rsid w:val="00AA3EA1"/>
    <w:rsid w:val="00AA4DB5"/>
    <w:rsid w:val="00AA507F"/>
    <w:rsid w:val="00AA6432"/>
    <w:rsid w:val="00AA6473"/>
    <w:rsid w:val="00AA6AB6"/>
    <w:rsid w:val="00AA7DE9"/>
    <w:rsid w:val="00AC015A"/>
    <w:rsid w:val="00AC01EE"/>
    <w:rsid w:val="00AC22DF"/>
    <w:rsid w:val="00AC38E8"/>
    <w:rsid w:val="00AC6740"/>
    <w:rsid w:val="00AD099B"/>
    <w:rsid w:val="00AD1382"/>
    <w:rsid w:val="00AD2D12"/>
    <w:rsid w:val="00AD4018"/>
    <w:rsid w:val="00AD4647"/>
    <w:rsid w:val="00AD5AF1"/>
    <w:rsid w:val="00AD6A1B"/>
    <w:rsid w:val="00AE0B33"/>
    <w:rsid w:val="00AE1725"/>
    <w:rsid w:val="00AE253A"/>
    <w:rsid w:val="00AE29F4"/>
    <w:rsid w:val="00AE2E23"/>
    <w:rsid w:val="00AE3D15"/>
    <w:rsid w:val="00AE6354"/>
    <w:rsid w:val="00AF0550"/>
    <w:rsid w:val="00AF088C"/>
    <w:rsid w:val="00AF0ADE"/>
    <w:rsid w:val="00AF0C93"/>
    <w:rsid w:val="00AF0F2C"/>
    <w:rsid w:val="00AF5F00"/>
    <w:rsid w:val="00AF7E89"/>
    <w:rsid w:val="00B0218B"/>
    <w:rsid w:val="00B06A7D"/>
    <w:rsid w:val="00B07327"/>
    <w:rsid w:val="00B0769E"/>
    <w:rsid w:val="00B119CD"/>
    <w:rsid w:val="00B14D86"/>
    <w:rsid w:val="00B166C2"/>
    <w:rsid w:val="00B168EB"/>
    <w:rsid w:val="00B17C7E"/>
    <w:rsid w:val="00B2640D"/>
    <w:rsid w:val="00B31B22"/>
    <w:rsid w:val="00B32663"/>
    <w:rsid w:val="00B35F79"/>
    <w:rsid w:val="00B36F94"/>
    <w:rsid w:val="00B37492"/>
    <w:rsid w:val="00B374E6"/>
    <w:rsid w:val="00B40855"/>
    <w:rsid w:val="00B421F3"/>
    <w:rsid w:val="00B42407"/>
    <w:rsid w:val="00B42A32"/>
    <w:rsid w:val="00B527D7"/>
    <w:rsid w:val="00B55935"/>
    <w:rsid w:val="00B568B5"/>
    <w:rsid w:val="00B6119A"/>
    <w:rsid w:val="00B6292B"/>
    <w:rsid w:val="00B65810"/>
    <w:rsid w:val="00B67E0A"/>
    <w:rsid w:val="00B70C68"/>
    <w:rsid w:val="00B7371F"/>
    <w:rsid w:val="00B75036"/>
    <w:rsid w:val="00B82505"/>
    <w:rsid w:val="00B84F5B"/>
    <w:rsid w:val="00B85AE4"/>
    <w:rsid w:val="00B9011E"/>
    <w:rsid w:val="00B90293"/>
    <w:rsid w:val="00B9126E"/>
    <w:rsid w:val="00B91CF4"/>
    <w:rsid w:val="00B91FCF"/>
    <w:rsid w:val="00B934AD"/>
    <w:rsid w:val="00B94E68"/>
    <w:rsid w:val="00B951A7"/>
    <w:rsid w:val="00B9575A"/>
    <w:rsid w:val="00B96053"/>
    <w:rsid w:val="00B960D3"/>
    <w:rsid w:val="00B96676"/>
    <w:rsid w:val="00B9728A"/>
    <w:rsid w:val="00B97866"/>
    <w:rsid w:val="00BA0EF7"/>
    <w:rsid w:val="00BA61E7"/>
    <w:rsid w:val="00BB5860"/>
    <w:rsid w:val="00BB667A"/>
    <w:rsid w:val="00BC13F8"/>
    <w:rsid w:val="00BC1621"/>
    <w:rsid w:val="00BC4767"/>
    <w:rsid w:val="00BC4807"/>
    <w:rsid w:val="00BC715A"/>
    <w:rsid w:val="00BD04B3"/>
    <w:rsid w:val="00BD2354"/>
    <w:rsid w:val="00BD31C8"/>
    <w:rsid w:val="00BD4158"/>
    <w:rsid w:val="00BD7F50"/>
    <w:rsid w:val="00BE143E"/>
    <w:rsid w:val="00BE2C65"/>
    <w:rsid w:val="00BF14E5"/>
    <w:rsid w:val="00BF1626"/>
    <w:rsid w:val="00BF5E17"/>
    <w:rsid w:val="00BF5F22"/>
    <w:rsid w:val="00BF650D"/>
    <w:rsid w:val="00BF7391"/>
    <w:rsid w:val="00C005B7"/>
    <w:rsid w:val="00C00D75"/>
    <w:rsid w:val="00C00ED2"/>
    <w:rsid w:val="00C03187"/>
    <w:rsid w:val="00C03FB2"/>
    <w:rsid w:val="00C04893"/>
    <w:rsid w:val="00C04C96"/>
    <w:rsid w:val="00C06A63"/>
    <w:rsid w:val="00C1167C"/>
    <w:rsid w:val="00C1379B"/>
    <w:rsid w:val="00C13A12"/>
    <w:rsid w:val="00C15E8E"/>
    <w:rsid w:val="00C20788"/>
    <w:rsid w:val="00C20ACF"/>
    <w:rsid w:val="00C24FD4"/>
    <w:rsid w:val="00C26047"/>
    <w:rsid w:val="00C26830"/>
    <w:rsid w:val="00C31472"/>
    <w:rsid w:val="00C3166E"/>
    <w:rsid w:val="00C332EC"/>
    <w:rsid w:val="00C3493C"/>
    <w:rsid w:val="00C35984"/>
    <w:rsid w:val="00C37501"/>
    <w:rsid w:val="00C400A6"/>
    <w:rsid w:val="00C41A45"/>
    <w:rsid w:val="00C4546F"/>
    <w:rsid w:val="00C46DB0"/>
    <w:rsid w:val="00C5260C"/>
    <w:rsid w:val="00C53E53"/>
    <w:rsid w:val="00C53E78"/>
    <w:rsid w:val="00C57EEB"/>
    <w:rsid w:val="00C60010"/>
    <w:rsid w:val="00C61393"/>
    <w:rsid w:val="00C613CD"/>
    <w:rsid w:val="00C61AB6"/>
    <w:rsid w:val="00C62C94"/>
    <w:rsid w:val="00C62EFA"/>
    <w:rsid w:val="00C63E9D"/>
    <w:rsid w:val="00C64226"/>
    <w:rsid w:val="00C6521A"/>
    <w:rsid w:val="00C7004E"/>
    <w:rsid w:val="00C74BDA"/>
    <w:rsid w:val="00C76B22"/>
    <w:rsid w:val="00C82529"/>
    <w:rsid w:val="00C82CA9"/>
    <w:rsid w:val="00C85008"/>
    <w:rsid w:val="00C86FB8"/>
    <w:rsid w:val="00C90420"/>
    <w:rsid w:val="00C90E61"/>
    <w:rsid w:val="00C913AB"/>
    <w:rsid w:val="00C930E0"/>
    <w:rsid w:val="00C93F0A"/>
    <w:rsid w:val="00C94684"/>
    <w:rsid w:val="00C95311"/>
    <w:rsid w:val="00C96011"/>
    <w:rsid w:val="00C967B6"/>
    <w:rsid w:val="00C97727"/>
    <w:rsid w:val="00CB1624"/>
    <w:rsid w:val="00CB1A05"/>
    <w:rsid w:val="00CB2BD4"/>
    <w:rsid w:val="00CB313A"/>
    <w:rsid w:val="00CB41CB"/>
    <w:rsid w:val="00CB59D3"/>
    <w:rsid w:val="00CB681F"/>
    <w:rsid w:val="00CC131D"/>
    <w:rsid w:val="00CC1805"/>
    <w:rsid w:val="00CC3385"/>
    <w:rsid w:val="00CD00FB"/>
    <w:rsid w:val="00CD5C60"/>
    <w:rsid w:val="00CD7C68"/>
    <w:rsid w:val="00CE1367"/>
    <w:rsid w:val="00CE21C7"/>
    <w:rsid w:val="00CE4A1C"/>
    <w:rsid w:val="00CE4CE5"/>
    <w:rsid w:val="00CE5160"/>
    <w:rsid w:val="00CE5947"/>
    <w:rsid w:val="00CF15D2"/>
    <w:rsid w:val="00CF1A69"/>
    <w:rsid w:val="00CF223E"/>
    <w:rsid w:val="00CF30BA"/>
    <w:rsid w:val="00CF5C9D"/>
    <w:rsid w:val="00CF6A55"/>
    <w:rsid w:val="00CF7C65"/>
    <w:rsid w:val="00D02240"/>
    <w:rsid w:val="00D02327"/>
    <w:rsid w:val="00D02E2E"/>
    <w:rsid w:val="00D0342D"/>
    <w:rsid w:val="00D0599E"/>
    <w:rsid w:val="00D068B3"/>
    <w:rsid w:val="00D10748"/>
    <w:rsid w:val="00D13898"/>
    <w:rsid w:val="00D14CC5"/>
    <w:rsid w:val="00D15420"/>
    <w:rsid w:val="00D24A69"/>
    <w:rsid w:val="00D27D30"/>
    <w:rsid w:val="00D32F9B"/>
    <w:rsid w:val="00D35FC4"/>
    <w:rsid w:val="00D373D3"/>
    <w:rsid w:val="00D406CB"/>
    <w:rsid w:val="00D41BA7"/>
    <w:rsid w:val="00D46082"/>
    <w:rsid w:val="00D4662B"/>
    <w:rsid w:val="00D50B06"/>
    <w:rsid w:val="00D51089"/>
    <w:rsid w:val="00D55BA9"/>
    <w:rsid w:val="00D571F7"/>
    <w:rsid w:val="00D60087"/>
    <w:rsid w:val="00D61521"/>
    <w:rsid w:val="00D61B25"/>
    <w:rsid w:val="00D62542"/>
    <w:rsid w:val="00D64471"/>
    <w:rsid w:val="00D66801"/>
    <w:rsid w:val="00D6742C"/>
    <w:rsid w:val="00D722B2"/>
    <w:rsid w:val="00D727F1"/>
    <w:rsid w:val="00D72DC9"/>
    <w:rsid w:val="00D73600"/>
    <w:rsid w:val="00D752B5"/>
    <w:rsid w:val="00D77532"/>
    <w:rsid w:val="00D81656"/>
    <w:rsid w:val="00D95C3A"/>
    <w:rsid w:val="00DA0967"/>
    <w:rsid w:val="00DA168D"/>
    <w:rsid w:val="00DA1989"/>
    <w:rsid w:val="00DA21B6"/>
    <w:rsid w:val="00DA3E79"/>
    <w:rsid w:val="00DA479F"/>
    <w:rsid w:val="00DA7447"/>
    <w:rsid w:val="00DA7D79"/>
    <w:rsid w:val="00DB0968"/>
    <w:rsid w:val="00DB1D34"/>
    <w:rsid w:val="00DB2B58"/>
    <w:rsid w:val="00DC2069"/>
    <w:rsid w:val="00DC35A6"/>
    <w:rsid w:val="00DC461F"/>
    <w:rsid w:val="00DC615B"/>
    <w:rsid w:val="00DC6275"/>
    <w:rsid w:val="00DD1DBD"/>
    <w:rsid w:val="00DD228E"/>
    <w:rsid w:val="00DD308C"/>
    <w:rsid w:val="00DD3CAE"/>
    <w:rsid w:val="00DD4B01"/>
    <w:rsid w:val="00DD6B82"/>
    <w:rsid w:val="00DD7F90"/>
    <w:rsid w:val="00DE2DC9"/>
    <w:rsid w:val="00DF06BF"/>
    <w:rsid w:val="00DF1E9B"/>
    <w:rsid w:val="00DF3A0B"/>
    <w:rsid w:val="00DF5159"/>
    <w:rsid w:val="00E0152B"/>
    <w:rsid w:val="00E03485"/>
    <w:rsid w:val="00E04463"/>
    <w:rsid w:val="00E06B40"/>
    <w:rsid w:val="00E1091E"/>
    <w:rsid w:val="00E1251E"/>
    <w:rsid w:val="00E12DF0"/>
    <w:rsid w:val="00E13734"/>
    <w:rsid w:val="00E13A64"/>
    <w:rsid w:val="00E156FA"/>
    <w:rsid w:val="00E16CDC"/>
    <w:rsid w:val="00E1761F"/>
    <w:rsid w:val="00E21941"/>
    <w:rsid w:val="00E24CDE"/>
    <w:rsid w:val="00E27E19"/>
    <w:rsid w:val="00E30269"/>
    <w:rsid w:val="00E317A3"/>
    <w:rsid w:val="00E327B5"/>
    <w:rsid w:val="00E34857"/>
    <w:rsid w:val="00E3498F"/>
    <w:rsid w:val="00E3631D"/>
    <w:rsid w:val="00E42886"/>
    <w:rsid w:val="00E4359B"/>
    <w:rsid w:val="00E46922"/>
    <w:rsid w:val="00E50985"/>
    <w:rsid w:val="00E534A8"/>
    <w:rsid w:val="00E53794"/>
    <w:rsid w:val="00E546B6"/>
    <w:rsid w:val="00E56581"/>
    <w:rsid w:val="00E5739C"/>
    <w:rsid w:val="00E60C03"/>
    <w:rsid w:val="00E62FC1"/>
    <w:rsid w:val="00E6525B"/>
    <w:rsid w:val="00E65DBB"/>
    <w:rsid w:val="00E662AC"/>
    <w:rsid w:val="00E70F76"/>
    <w:rsid w:val="00E73B20"/>
    <w:rsid w:val="00E73E35"/>
    <w:rsid w:val="00E75D23"/>
    <w:rsid w:val="00E7650D"/>
    <w:rsid w:val="00E808AE"/>
    <w:rsid w:val="00E87482"/>
    <w:rsid w:val="00E87A16"/>
    <w:rsid w:val="00E9217D"/>
    <w:rsid w:val="00E969CC"/>
    <w:rsid w:val="00E978B3"/>
    <w:rsid w:val="00EA0EAD"/>
    <w:rsid w:val="00EA1323"/>
    <w:rsid w:val="00EA16E0"/>
    <w:rsid w:val="00EA3C52"/>
    <w:rsid w:val="00EA4384"/>
    <w:rsid w:val="00EB2D44"/>
    <w:rsid w:val="00EB7B16"/>
    <w:rsid w:val="00EB7F13"/>
    <w:rsid w:val="00EC1073"/>
    <w:rsid w:val="00EC214E"/>
    <w:rsid w:val="00EC2BCD"/>
    <w:rsid w:val="00EC4572"/>
    <w:rsid w:val="00ED0A22"/>
    <w:rsid w:val="00ED3EB9"/>
    <w:rsid w:val="00ED69E1"/>
    <w:rsid w:val="00EE2927"/>
    <w:rsid w:val="00EE4874"/>
    <w:rsid w:val="00EF199F"/>
    <w:rsid w:val="00EF208C"/>
    <w:rsid w:val="00EF330D"/>
    <w:rsid w:val="00F043E5"/>
    <w:rsid w:val="00F1433B"/>
    <w:rsid w:val="00F154E2"/>
    <w:rsid w:val="00F15D29"/>
    <w:rsid w:val="00F17B7F"/>
    <w:rsid w:val="00F21D0A"/>
    <w:rsid w:val="00F21E79"/>
    <w:rsid w:val="00F25521"/>
    <w:rsid w:val="00F25C03"/>
    <w:rsid w:val="00F261D1"/>
    <w:rsid w:val="00F2633E"/>
    <w:rsid w:val="00F27822"/>
    <w:rsid w:val="00F33440"/>
    <w:rsid w:val="00F40431"/>
    <w:rsid w:val="00F458A8"/>
    <w:rsid w:val="00F45FAD"/>
    <w:rsid w:val="00F4702F"/>
    <w:rsid w:val="00F521BD"/>
    <w:rsid w:val="00F5389F"/>
    <w:rsid w:val="00F548B2"/>
    <w:rsid w:val="00F55407"/>
    <w:rsid w:val="00F5610C"/>
    <w:rsid w:val="00F570CE"/>
    <w:rsid w:val="00F60556"/>
    <w:rsid w:val="00F6088F"/>
    <w:rsid w:val="00F64B6F"/>
    <w:rsid w:val="00F6741A"/>
    <w:rsid w:val="00F6785E"/>
    <w:rsid w:val="00F71A5E"/>
    <w:rsid w:val="00F7670D"/>
    <w:rsid w:val="00F76E6D"/>
    <w:rsid w:val="00F806D8"/>
    <w:rsid w:val="00F87BDA"/>
    <w:rsid w:val="00F905F8"/>
    <w:rsid w:val="00F9354D"/>
    <w:rsid w:val="00F93FDB"/>
    <w:rsid w:val="00F96D38"/>
    <w:rsid w:val="00F97D17"/>
    <w:rsid w:val="00FA3124"/>
    <w:rsid w:val="00FA4FDB"/>
    <w:rsid w:val="00FA639C"/>
    <w:rsid w:val="00FA6F0E"/>
    <w:rsid w:val="00FB010E"/>
    <w:rsid w:val="00FB1744"/>
    <w:rsid w:val="00FB3A63"/>
    <w:rsid w:val="00FB3CFD"/>
    <w:rsid w:val="00FB4F79"/>
    <w:rsid w:val="00FB7637"/>
    <w:rsid w:val="00FC1CB5"/>
    <w:rsid w:val="00FC4334"/>
    <w:rsid w:val="00FC4CC5"/>
    <w:rsid w:val="00FC56DC"/>
    <w:rsid w:val="00FC6E83"/>
    <w:rsid w:val="00FC755F"/>
    <w:rsid w:val="00FD0BE1"/>
    <w:rsid w:val="00FD2CA4"/>
    <w:rsid w:val="00FD666A"/>
    <w:rsid w:val="00FD7232"/>
    <w:rsid w:val="00FD7C91"/>
    <w:rsid w:val="00FD7D24"/>
    <w:rsid w:val="00FE0E1E"/>
    <w:rsid w:val="00FE76A0"/>
    <w:rsid w:val="00FE7A56"/>
    <w:rsid w:val="00FF0AF9"/>
    <w:rsid w:val="00FF1DD0"/>
    <w:rsid w:val="00FF3F41"/>
    <w:rsid w:val="00FF4027"/>
    <w:rsid w:val="00FF491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51B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A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D3AA8"/>
    <w:pPr>
      <w:spacing w:after="0"/>
    </w:pPr>
    <w:rPr>
      <w:rFonts w:eastAsia="Cambria"/>
      <w:sz w:val="20"/>
      <w:szCs w:val="20"/>
      <w:lang w:eastAsia="en-US"/>
    </w:rPr>
  </w:style>
  <w:style w:type="character" w:customStyle="1" w:styleId="FootnoteTextChar">
    <w:name w:val="Footnote Text Char"/>
    <w:basedOn w:val="DefaultParagraphFont"/>
    <w:link w:val="FootnoteText"/>
    <w:uiPriority w:val="99"/>
    <w:rsid w:val="003D3AA8"/>
    <w:rPr>
      <w:rFonts w:eastAsia="Cambria"/>
      <w:lang w:eastAsia="en-US"/>
    </w:rPr>
  </w:style>
  <w:style w:type="character" w:styleId="FootnoteReference">
    <w:name w:val="footnote reference"/>
    <w:basedOn w:val="DefaultParagraphFont"/>
    <w:uiPriority w:val="99"/>
    <w:unhideWhenUsed/>
    <w:rsid w:val="003D3AA8"/>
    <w:rPr>
      <w:vertAlign w:val="superscript"/>
    </w:rPr>
  </w:style>
  <w:style w:type="paragraph" w:styleId="ListParagraph">
    <w:name w:val="List Paragraph"/>
    <w:basedOn w:val="Normal"/>
    <w:uiPriority w:val="72"/>
    <w:qFormat/>
    <w:rsid w:val="00F7670D"/>
    <w:pPr>
      <w:spacing w:line="276" w:lineRule="auto"/>
      <w:ind w:left="720"/>
      <w:contextualSpacing/>
    </w:pPr>
    <w:rPr>
      <w:rFonts w:ascii="Calibri" w:eastAsia="Calibri" w:hAnsi="Calibri" w:cs="Times New Roman"/>
      <w:sz w:val="22"/>
      <w:szCs w:val="22"/>
      <w:lang w:val="en-NZ" w:eastAsia="en-US"/>
    </w:rPr>
  </w:style>
  <w:style w:type="character" w:styleId="CommentReference">
    <w:name w:val="annotation reference"/>
    <w:basedOn w:val="DefaultParagraphFont"/>
    <w:uiPriority w:val="99"/>
    <w:semiHidden/>
    <w:unhideWhenUsed/>
    <w:rsid w:val="00F7670D"/>
    <w:rPr>
      <w:sz w:val="16"/>
      <w:szCs w:val="16"/>
    </w:rPr>
  </w:style>
  <w:style w:type="paragraph" w:styleId="CommentText">
    <w:name w:val="annotation text"/>
    <w:basedOn w:val="Normal"/>
    <w:link w:val="CommentTextChar"/>
    <w:uiPriority w:val="99"/>
    <w:unhideWhenUsed/>
    <w:rsid w:val="00F7670D"/>
    <w:rPr>
      <w:sz w:val="20"/>
      <w:szCs w:val="20"/>
    </w:rPr>
  </w:style>
  <w:style w:type="character" w:customStyle="1" w:styleId="CommentTextChar">
    <w:name w:val="Comment Text Char"/>
    <w:basedOn w:val="DefaultParagraphFont"/>
    <w:link w:val="CommentText"/>
    <w:uiPriority w:val="99"/>
    <w:rsid w:val="00F7670D"/>
  </w:style>
  <w:style w:type="paragraph" w:styleId="BalloonText">
    <w:name w:val="Balloon Text"/>
    <w:basedOn w:val="Normal"/>
    <w:link w:val="BalloonTextChar"/>
    <w:uiPriority w:val="99"/>
    <w:semiHidden/>
    <w:unhideWhenUsed/>
    <w:rsid w:val="00F7670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70D"/>
    <w:rPr>
      <w:rFonts w:ascii="Lucida Grande" w:hAnsi="Lucida Grande" w:cs="Lucida Grande"/>
      <w:sz w:val="18"/>
      <w:szCs w:val="18"/>
    </w:rPr>
  </w:style>
  <w:style w:type="paragraph" w:customStyle="1" w:styleId="Normal1">
    <w:name w:val="Normal1"/>
    <w:rsid w:val="00010808"/>
    <w:rPr>
      <w:rFonts w:ascii="Cambria" w:eastAsia="Cambria" w:hAnsi="Cambria" w:cs="Cambria"/>
      <w:sz w:val="24"/>
      <w:szCs w:val="24"/>
      <w:lang w:eastAsia="en-US"/>
    </w:rPr>
  </w:style>
  <w:style w:type="paragraph" w:styleId="CommentSubject">
    <w:name w:val="annotation subject"/>
    <w:basedOn w:val="CommentText"/>
    <w:next w:val="CommentText"/>
    <w:link w:val="CommentSubjectChar"/>
    <w:uiPriority w:val="99"/>
    <w:semiHidden/>
    <w:unhideWhenUsed/>
    <w:rsid w:val="006827A2"/>
    <w:rPr>
      <w:b/>
      <w:bCs/>
    </w:rPr>
  </w:style>
  <w:style w:type="character" w:customStyle="1" w:styleId="CommentSubjectChar">
    <w:name w:val="Comment Subject Char"/>
    <w:basedOn w:val="CommentTextChar"/>
    <w:link w:val="CommentSubject"/>
    <w:uiPriority w:val="99"/>
    <w:semiHidden/>
    <w:rsid w:val="006827A2"/>
    <w:rPr>
      <w:b/>
      <w:bCs/>
    </w:rPr>
  </w:style>
  <w:style w:type="paragraph" w:styleId="Footer">
    <w:name w:val="footer"/>
    <w:basedOn w:val="Normal"/>
    <w:link w:val="FooterChar"/>
    <w:uiPriority w:val="99"/>
    <w:unhideWhenUsed/>
    <w:rsid w:val="008F4445"/>
    <w:pPr>
      <w:tabs>
        <w:tab w:val="center" w:pos="4320"/>
        <w:tab w:val="right" w:pos="8640"/>
      </w:tabs>
      <w:spacing w:after="0"/>
    </w:pPr>
  </w:style>
  <w:style w:type="character" w:customStyle="1" w:styleId="FooterChar">
    <w:name w:val="Footer Char"/>
    <w:basedOn w:val="DefaultParagraphFont"/>
    <w:link w:val="Footer"/>
    <w:uiPriority w:val="99"/>
    <w:rsid w:val="008F4445"/>
    <w:rPr>
      <w:sz w:val="24"/>
      <w:szCs w:val="24"/>
    </w:rPr>
  </w:style>
  <w:style w:type="character" w:styleId="PageNumber">
    <w:name w:val="page number"/>
    <w:basedOn w:val="DefaultParagraphFont"/>
    <w:uiPriority w:val="99"/>
    <w:semiHidden/>
    <w:unhideWhenUsed/>
    <w:rsid w:val="008F4445"/>
  </w:style>
  <w:style w:type="paragraph" w:customStyle="1" w:styleId="BodyA">
    <w:name w:val="Body A"/>
    <w:rsid w:val="00821F29"/>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rPr>
  </w:style>
  <w:style w:type="paragraph" w:styleId="NormalWeb">
    <w:name w:val="Normal (Web)"/>
    <w:basedOn w:val="Normal"/>
    <w:uiPriority w:val="99"/>
    <w:unhideWhenUsed/>
    <w:rsid w:val="00372C6C"/>
    <w:pPr>
      <w:spacing w:before="100" w:beforeAutospacing="1" w:after="100" w:afterAutospacing="1"/>
    </w:pPr>
    <w:rPr>
      <w:rFonts w:ascii="Times New Roman" w:hAnsi="Times New Roman" w:cs="Times New Roman"/>
      <w:sz w:val="20"/>
      <w:szCs w:val="20"/>
      <w:lang w:eastAsia="en-US"/>
    </w:rPr>
  </w:style>
  <w:style w:type="character" w:customStyle="1" w:styleId="apple-converted-space">
    <w:name w:val="apple-converted-space"/>
    <w:basedOn w:val="DefaultParagraphFont"/>
    <w:rsid w:val="00372C6C"/>
  </w:style>
  <w:style w:type="character" w:customStyle="1" w:styleId="None">
    <w:name w:val="None"/>
    <w:rsid w:val="00664D8B"/>
  </w:style>
  <w:style w:type="paragraph" w:customStyle="1" w:styleId="EndNoteBibliography">
    <w:name w:val="EndNote Bibliography"/>
    <w:basedOn w:val="Normal"/>
    <w:link w:val="EndNoteBibliography0"/>
    <w:rsid w:val="00664D8B"/>
    <w:pPr>
      <w:widowControl w:val="0"/>
      <w:spacing w:after="0"/>
      <w:jc w:val="both"/>
    </w:pPr>
    <w:rPr>
      <w:rFonts w:ascii="Century" w:hAnsi="Century"/>
      <w:noProof/>
      <w:kern w:val="2"/>
      <w:sz w:val="20"/>
      <w:szCs w:val="22"/>
      <w:lang w:val="en-US"/>
    </w:rPr>
  </w:style>
  <w:style w:type="character" w:customStyle="1" w:styleId="EndNoteBibliography0">
    <w:name w:val="EndNote Bibliography (文字)"/>
    <w:basedOn w:val="DefaultParagraphFont"/>
    <w:link w:val="EndNoteBibliography"/>
    <w:rsid w:val="00664D8B"/>
    <w:rPr>
      <w:rFonts w:ascii="Century" w:hAnsi="Century"/>
      <w:noProof/>
      <w:kern w:val="2"/>
      <w:szCs w:val="22"/>
      <w:lang w:val="en-US"/>
    </w:rPr>
  </w:style>
  <w:style w:type="character" w:styleId="Hyperlink">
    <w:name w:val="Hyperlink"/>
    <w:rsid w:val="00703AED"/>
    <w:rPr>
      <w:color w:val="0000FF"/>
      <w:u w:val="single"/>
    </w:rPr>
  </w:style>
  <w:style w:type="character" w:styleId="FollowedHyperlink">
    <w:name w:val="FollowedHyperlink"/>
    <w:basedOn w:val="DefaultParagraphFont"/>
    <w:uiPriority w:val="99"/>
    <w:semiHidden/>
    <w:unhideWhenUsed/>
    <w:rsid w:val="00B960D3"/>
    <w:rPr>
      <w:color w:val="800080" w:themeColor="followedHyperlink"/>
      <w:u w:val="single"/>
    </w:rPr>
  </w:style>
  <w:style w:type="character" w:customStyle="1" w:styleId="articletitle">
    <w:name w:val="articletitle"/>
    <w:basedOn w:val="DefaultParagraphFont"/>
    <w:rsid w:val="000D2DB4"/>
  </w:style>
  <w:style w:type="character" w:customStyle="1" w:styleId="name">
    <w:name w:val="name"/>
    <w:basedOn w:val="DefaultParagraphFont"/>
    <w:rsid w:val="000D2DB4"/>
  </w:style>
  <w:style w:type="character" w:customStyle="1" w:styleId="pubyear">
    <w:name w:val="pubyear"/>
    <w:basedOn w:val="DefaultParagraphFont"/>
    <w:rsid w:val="000D2DB4"/>
  </w:style>
  <w:style w:type="character" w:customStyle="1" w:styleId="pubinfo">
    <w:name w:val="pubinfo"/>
    <w:basedOn w:val="DefaultParagraphFont"/>
    <w:rsid w:val="000D2DB4"/>
  </w:style>
  <w:style w:type="character" w:customStyle="1" w:styleId="UnresolvedMention1">
    <w:name w:val="Unresolved Mention1"/>
    <w:basedOn w:val="DefaultParagraphFont"/>
    <w:uiPriority w:val="99"/>
    <w:semiHidden/>
    <w:unhideWhenUsed/>
    <w:rsid w:val="001061DC"/>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A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D3AA8"/>
    <w:pPr>
      <w:spacing w:after="0"/>
    </w:pPr>
    <w:rPr>
      <w:rFonts w:eastAsia="Cambria"/>
      <w:sz w:val="20"/>
      <w:szCs w:val="20"/>
      <w:lang w:eastAsia="en-US"/>
    </w:rPr>
  </w:style>
  <w:style w:type="character" w:customStyle="1" w:styleId="FootnoteTextChar">
    <w:name w:val="Footnote Text Char"/>
    <w:basedOn w:val="DefaultParagraphFont"/>
    <w:link w:val="FootnoteText"/>
    <w:uiPriority w:val="99"/>
    <w:rsid w:val="003D3AA8"/>
    <w:rPr>
      <w:rFonts w:eastAsia="Cambria"/>
      <w:lang w:eastAsia="en-US"/>
    </w:rPr>
  </w:style>
  <w:style w:type="character" w:styleId="FootnoteReference">
    <w:name w:val="footnote reference"/>
    <w:basedOn w:val="DefaultParagraphFont"/>
    <w:uiPriority w:val="99"/>
    <w:unhideWhenUsed/>
    <w:rsid w:val="003D3AA8"/>
    <w:rPr>
      <w:vertAlign w:val="superscript"/>
    </w:rPr>
  </w:style>
  <w:style w:type="paragraph" w:styleId="ListParagraph">
    <w:name w:val="List Paragraph"/>
    <w:basedOn w:val="Normal"/>
    <w:uiPriority w:val="72"/>
    <w:qFormat/>
    <w:rsid w:val="00F7670D"/>
    <w:pPr>
      <w:spacing w:line="276" w:lineRule="auto"/>
      <w:ind w:left="720"/>
      <w:contextualSpacing/>
    </w:pPr>
    <w:rPr>
      <w:rFonts w:ascii="Calibri" w:eastAsia="Calibri" w:hAnsi="Calibri" w:cs="Times New Roman"/>
      <w:sz w:val="22"/>
      <w:szCs w:val="22"/>
      <w:lang w:val="en-NZ" w:eastAsia="en-US"/>
    </w:rPr>
  </w:style>
  <w:style w:type="character" w:styleId="CommentReference">
    <w:name w:val="annotation reference"/>
    <w:basedOn w:val="DefaultParagraphFont"/>
    <w:uiPriority w:val="99"/>
    <w:semiHidden/>
    <w:unhideWhenUsed/>
    <w:rsid w:val="00F7670D"/>
    <w:rPr>
      <w:sz w:val="16"/>
      <w:szCs w:val="16"/>
    </w:rPr>
  </w:style>
  <w:style w:type="paragraph" w:styleId="CommentText">
    <w:name w:val="annotation text"/>
    <w:basedOn w:val="Normal"/>
    <w:link w:val="CommentTextChar"/>
    <w:uiPriority w:val="99"/>
    <w:unhideWhenUsed/>
    <w:rsid w:val="00F7670D"/>
    <w:rPr>
      <w:sz w:val="20"/>
      <w:szCs w:val="20"/>
    </w:rPr>
  </w:style>
  <w:style w:type="character" w:customStyle="1" w:styleId="CommentTextChar">
    <w:name w:val="Comment Text Char"/>
    <w:basedOn w:val="DefaultParagraphFont"/>
    <w:link w:val="CommentText"/>
    <w:uiPriority w:val="99"/>
    <w:rsid w:val="00F7670D"/>
  </w:style>
  <w:style w:type="paragraph" w:styleId="BalloonText">
    <w:name w:val="Balloon Text"/>
    <w:basedOn w:val="Normal"/>
    <w:link w:val="BalloonTextChar"/>
    <w:uiPriority w:val="99"/>
    <w:semiHidden/>
    <w:unhideWhenUsed/>
    <w:rsid w:val="00F7670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70D"/>
    <w:rPr>
      <w:rFonts w:ascii="Lucida Grande" w:hAnsi="Lucida Grande" w:cs="Lucida Grande"/>
      <w:sz w:val="18"/>
      <w:szCs w:val="18"/>
    </w:rPr>
  </w:style>
  <w:style w:type="paragraph" w:customStyle="1" w:styleId="Normal1">
    <w:name w:val="Normal1"/>
    <w:rsid w:val="00010808"/>
    <w:rPr>
      <w:rFonts w:ascii="Cambria" w:eastAsia="Cambria" w:hAnsi="Cambria" w:cs="Cambria"/>
      <w:sz w:val="24"/>
      <w:szCs w:val="24"/>
      <w:lang w:eastAsia="en-US"/>
    </w:rPr>
  </w:style>
  <w:style w:type="paragraph" w:styleId="CommentSubject">
    <w:name w:val="annotation subject"/>
    <w:basedOn w:val="CommentText"/>
    <w:next w:val="CommentText"/>
    <w:link w:val="CommentSubjectChar"/>
    <w:uiPriority w:val="99"/>
    <w:semiHidden/>
    <w:unhideWhenUsed/>
    <w:rsid w:val="006827A2"/>
    <w:rPr>
      <w:b/>
      <w:bCs/>
    </w:rPr>
  </w:style>
  <w:style w:type="character" w:customStyle="1" w:styleId="CommentSubjectChar">
    <w:name w:val="Comment Subject Char"/>
    <w:basedOn w:val="CommentTextChar"/>
    <w:link w:val="CommentSubject"/>
    <w:uiPriority w:val="99"/>
    <w:semiHidden/>
    <w:rsid w:val="006827A2"/>
    <w:rPr>
      <w:b/>
      <w:bCs/>
    </w:rPr>
  </w:style>
  <w:style w:type="paragraph" w:styleId="Footer">
    <w:name w:val="footer"/>
    <w:basedOn w:val="Normal"/>
    <w:link w:val="FooterChar"/>
    <w:uiPriority w:val="99"/>
    <w:unhideWhenUsed/>
    <w:rsid w:val="008F4445"/>
    <w:pPr>
      <w:tabs>
        <w:tab w:val="center" w:pos="4320"/>
        <w:tab w:val="right" w:pos="8640"/>
      </w:tabs>
      <w:spacing w:after="0"/>
    </w:pPr>
  </w:style>
  <w:style w:type="character" w:customStyle="1" w:styleId="FooterChar">
    <w:name w:val="Footer Char"/>
    <w:basedOn w:val="DefaultParagraphFont"/>
    <w:link w:val="Footer"/>
    <w:uiPriority w:val="99"/>
    <w:rsid w:val="008F4445"/>
    <w:rPr>
      <w:sz w:val="24"/>
      <w:szCs w:val="24"/>
    </w:rPr>
  </w:style>
  <w:style w:type="character" w:styleId="PageNumber">
    <w:name w:val="page number"/>
    <w:basedOn w:val="DefaultParagraphFont"/>
    <w:uiPriority w:val="99"/>
    <w:semiHidden/>
    <w:unhideWhenUsed/>
    <w:rsid w:val="008F4445"/>
  </w:style>
  <w:style w:type="paragraph" w:customStyle="1" w:styleId="BodyA">
    <w:name w:val="Body A"/>
    <w:rsid w:val="00821F29"/>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rPr>
  </w:style>
  <w:style w:type="paragraph" w:styleId="NormalWeb">
    <w:name w:val="Normal (Web)"/>
    <w:basedOn w:val="Normal"/>
    <w:uiPriority w:val="99"/>
    <w:unhideWhenUsed/>
    <w:rsid w:val="00372C6C"/>
    <w:pPr>
      <w:spacing w:before="100" w:beforeAutospacing="1" w:after="100" w:afterAutospacing="1"/>
    </w:pPr>
    <w:rPr>
      <w:rFonts w:ascii="Times New Roman" w:hAnsi="Times New Roman" w:cs="Times New Roman"/>
      <w:sz w:val="20"/>
      <w:szCs w:val="20"/>
      <w:lang w:eastAsia="en-US"/>
    </w:rPr>
  </w:style>
  <w:style w:type="character" w:customStyle="1" w:styleId="apple-converted-space">
    <w:name w:val="apple-converted-space"/>
    <w:basedOn w:val="DefaultParagraphFont"/>
    <w:rsid w:val="00372C6C"/>
  </w:style>
  <w:style w:type="character" w:customStyle="1" w:styleId="None">
    <w:name w:val="None"/>
    <w:rsid w:val="00664D8B"/>
  </w:style>
  <w:style w:type="paragraph" w:customStyle="1" w:styleId="EndNoteBibliography">
    <w:name w:val="EndNote Bibliography"/>
    <w:basedOn w:val="Normal"/>
    <w:link w:val="EndNoteBibliography0"/>
    <w:rsid w:val="00664D8B"/>
    <w:pPr>
      <w:widowControl w:val="0"/>
      <w:spacing w:after="0"/>
      <w:jc w:val="both"/>
    </w:pPr>
    <w:rPr>
      <w:rFonts w:ascii="Century" w:hAnsi="Century"/>
      <w:noProof/>
      <w:kern w:val="2"/>
      <w:sz w:val="20"/>
      <w:szCs w:val="22"/>
      <w:lang w:val="en-US"/>
    </w:rPr>
  </w:style>
  <w:style w:type="character" w:customStyle="1" w:styleId="EndNoteBibliography0">
    <w:name w:val="EndNote Bibliography (文字)"/>
    <w:basedOn w:val="DefaultParagraphFont"/>
    <w:link w:val="EndNoteBibliography"/>
    <w:rsid w:val="00664D8B"/>
    <w:rPr>
      <w:rFonts w:ascii="Century" w:hAnsi="Century"/>
      <w:noProof/>
      <w:kern w:val="2"/>
      <w:szCs w:val="22"/>
      <w:lang w:val="en-US"/>
    </w:rPr>
  </w:style>
  <w:style w:type="character" w:styleId="Hyperlink">
    <w:name w:val="Hyperlink"/>
    <w:rsid w:val="00703AED"/>
    <w:rPr>
      <w:color w:val="0000FF"/>
      <w:u w:val="single"/>
    </w:rPr>
  </w:style>
  <w:style w:type="character" w:styleId="FollowedHyperlink">
    <w:name w:val="FollowedHyperlink"/>
    <w:basedOn w:val="DefaultParagraphFont"/>
    <w:uiPriority w:val="99"/>
    <w:semiHidden/>
    <w:unhideWhenUsed/>
    <w:rsid w:val="00B960D3"/>
    <w:rPr>
      <w:color w:val="800080" w:themeColor="followedHyperlink"/>
      <w:u w:val="single"/>
    </w:rPr>
  </w:style>
  <w:style w:type="character" w:customStyle="1" w:styleId="articletitle">
    <w:name w:val="articletitle"/>
    <w:basedOn w:val="DefaultParagraphFont"/>
    <w:rsid w:val="000D2DB4"/>
  </w:style>
  <w:style w:type="character" w:customStyle="1" w:styleId="name">
    <w:name w:val="name"/>
    <w:basedOn w:val="DefaultParagraphFont"/>
    <w:rsid w:val="000D2DB4"/>
  </w:style>
  <w:style w:type="character" w:customStyle="1" w:styleId="pubyear">
    <w:name w:val="pubyear"/>
    <w:basedOn w:val="DefaultParagraphFont"/>
    <w:rsid w:val="000D2DB4"/>
  </w:style>
  <w:style w:type="character" w:customStyle="1" w:styleId="pubinfo">
    <w:name w:val="pubinfo"/>
    <w:basedOn w:val="DefaultParagraphFont"/>
    <w:rsid w:val="000D2DB4"/>
  </w:style>
  <w:style w:type="character" w:customStyle="1" w:styleId="UnresolvedMention1">
    <w:name w:val="Unresolved Mention1"/>
    <w:basedOn w:val="DefaultParagraphFont"/>
    <w:uiPriority w:val="99"/>
    <w:semiHidden/>
    <w:unhideWhenUsed/>
    <w:rsid w:val="00106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5276">
      <w:bodyDiv w:val="1"/>
      <w:marLeft w:val="0"/>
      <w:marRight w:val="0"/>
      <w:marTop w:val="0"/>
      <w:marBottom w:val="0"/>
      <w:divBdr>
        <w:top w:val="none" w:sz="0" w:space="0" w:color="auto"/>
        <w:left w:val="none" w:sz="0" w:space="0" w:color="auto"/>
        <w:bottom w:val="none" w:sz="0" w:space="0" w:color="auto"/>
        <w:right w:val="none" w:sz="0" w:space="0" w:color="auto"/>
      </w:divBdr>
    </w:div>
    <w:div w:id="99420449">
      <w:bodyDiv w:val="1"/>
      <w:marLeft w:val="0"/>
      <w:marRight w:val="0"/>
      <w:marTop w:val="0"/>
      <w:marBottom w:val="0"/>
      <w:divBdr>
        <w:top w:val="none" w:sz="0" w:space="0" w:color="auto"/>
        <w:left w:val="none" w:sz="0" w:space="0" w:color="auto"/>
        <w:bottom w:val="none" w:sz="0" w:space="0" w:color="auto"/>
        <w:right w:val="none" w:sz="0" w:space="0" w:color="auto"/>
      </w:divBdr>
    </w:div>
    <w:div w:id="302543014">
      <w:bodyDiv w:val="1"/>
      <w:marLeft w:val="0"/>
      <w:marRight w:val="0"/>
      <w:marTop w:val="0"/>
      <w:marBottom w:val="0"/>
      <w:divBdr>
        <w:top w:val="none" w:sz="0" w:space="0" w:color="auto"/>
        <w:left w:val="none" w:sz="0" w:space="0" w:color="auto"/>
        <w:bottom w:val="none" w:sz="0" w:space="0" w:color="auto"/>
        <w:right w:val="none" w:sz="0" w:space="0" w:color="auto"/>
      </w:divBdr>
    </w:div>
    <w:div w:id="333144773">
      <w:bodyDiv w:val="1"/>
      <w:marLeft w:val="0"/>
      <w:marRight w:val="0"/>
      <w:marTop w:val="0"/>
      <w:marBottom w:val="0"/>
      <w:divBdr>
        <w:top w:val="none" w:sz="0" w:space="0" w:color="auto"/>
        <w:left w:val="none" w:sz="0" w:space="0" w:color="auto"/>
        <w:bottom w:val="none" w:sz="0" w:space="0" w:color="auto"/>
        <w:right w:val="none" w:sz="0" w:space="0" w:color="auto"/>
      </w:divBdr>
    </w:div>
    <w:div w:id="750271856">
      <w:bodyDiv w:val="1"/>
      <w:marLeft w:val="0"/>
      <w:marRight w:val="0"/>
      <w:marTop w:val="0"/>
      <w:marBottom w:val="0"/>
      <w:divBdr>
        <w:top w:val="none" w:sz="0" w:space="0" w:color="auto"/>
        <w:left w:val="none" w:sz="0" w:space="0" w:color="auto"/>
        <w:bottom w:val="none" w:sz="0" w:space="0" w:color="auto"/>
        <w:right w:val="none" w:sz="0" w:space="0" w:color="auto"/>
      </w:divBdr>
      <w:divsChild>
        <w:div w:id="1193222733">
          <w:marLeft w:val="0"/>
          <w:marRight w:val="0"/>
          <w:marTop w:val="0"/>
          <w:marBottom w:val="0"/>
          <w:divBdr>
            <w:top w:val="none" w:sz="0" w:space="0" w:color="auto"/>
            <w:left w:val="none" w:sz="0" w:space="0" w:color="auto"/>
            <w:bottom w:val="none" w:sz="0" w:space="0" w:color="auto"/>
            <w:right w:val="none" w:sz="0" w:space="0" w:color="auto"/>
          </w:divBdr>
        </w:div>
        <w:div w:id="1926760226">
          <w:marLeft w:val="0"/>
          <w:marRight w:val="0"/>
          <w:marTop w:val="0"/>
          <w:marBottom w:val="0"/>
          <w:divBdr>
            <w:top w:val="none" w:sz="0" w:space="0" w:color="auto"/>
            <w:left w:val="none" w:sz="0" w:space="0" w:color="auto"/>
            <w:bottom w:val="none" w:sz="0" w:space="0" w:color="auto"/>
            <w:right w:val="none" w:sz="0" w:space="0" w:color="auto"/>
          </w:divBdr>
        </w:div>
      </w:divsChild>
    </w:div>
    <w:div w:id="1361663229">
      <w:bodyDiv w:val="1"/>
      <w:marLeft w:val="0"/>
      <w:marRight w:val="0"/>
      <w:marTop w:val="0"/>
      <w:marBottom w:val="0"/>
      <w:divBdr>
        <w:top w:val="none" w:sz="0" w:space="0" w:color="auto"/>
        <w:left w:val="none" w:sz="0" w:space="0" w:color="auto"/>
        <w:bottom w:val="none" w:sz="0" w:space="0" w:color="auto"/>
        <w:right w:val="none" w:sz="0" w:space="0" w:color="auto"/>
      </w:divBdr>
      <w:divsChild>
        <w:div w:id="1779179394">
          <w:marLeft w:val="0"/>
          <w:marRight w:val="0"/>
          <w:marTop w:val="0"/>
          <w:marBottom w:val="0"/>
          <w:divBdr>
            <w:top w:val="none" w:sz="0" w:space="0" w:color="auto"/>
            <w:left w:val="none" w:sz="0" w:space="0" w:color="auto"/>
            <w:bottom w:val="none" w:sz="0" w:space="0" w:color="auto"/>
            <w:right w:val="none" w:sz="0" w:space="0" w:color="auto"/>
          </w:divBdr>
          <w:divsChild>
            <w:div w:id="20673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FF10F-A3E9-F448-BDDD-5016E55F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10993</Words>
  <Characters>54965</Characters>
  <Application>Microsoft Macintosh Word</Application>
  <DocSecurity>0</DocSecurity>
  <Lines>964</Lines>
  <Paragraphs>278</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65680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6</cp:revision>
  <dcterms:created xsi:type="dcterms:W3CDTF">2021-09-06T22:53:00Z</dcterms:created>
  <dcterms:modified xsi:type="dcterms:W3CDTF">2021-09-06T22:58:00Z</dcterms:modified>
</cp:coreProperties>
</file>