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7590" w14:textId="78CDA7A5" w:rsidR="00AB0A53" w:rsidRDefault="00AB0A53" w:rsidP="00EC3CB2">
      <w:pPr>
        <w:spacing w:after="0" w:line="360" w:lineRule="auto"/>
        <w:jc w:val="center"/>
        <w:rPr>
          <w:rFonts w:ascii="Garamond" w:hAnsi="Garamond"/>
          <w:b/>
        </w:rPr>
      </w:pPr>
      <w:bookmarkStart w:id="0" w:name="_GoBack"/>
      <w:bookmarkEnd w:id="0"/>
      <w:r w:rsidRPr="00AB0A53">
        <w:rPr>
          <w:rFonts w:ascii="Garamond" w:hAnsi="Garamond"/>
          <w:b/>
        </w:rPr>
        <w:t>From Proto-Forgiveness to Minimal Forgiveness</w:t>
      </w:r>
    </w:p>
    <w:p w14:paraId="186E4E2E" w14:textId="77777777" w:rsidR="00591B13" w:rsidRDefault="00591B13" w:rsidP="00091198">
      <w:pPr>
        <w:spacing w:after="0" w:line="360" w:lineRule="auto"/>
        <w:jc w:val="center"/>
        <w:rPr>
          <w:rFonts w:ascii="Garamond" w:hAnsi="Garamond"/>
          <w:bCs/>
        </w:rPr>
      </w:pPr>
    </w:p>
    <w:p w14:paraId="52ABB4B9" w14:textId="54889FFB" w:rsidR="00091198" w:rsidRPr="00C46BD3" w:rsidRDefault="00091198" w:rsidP="00091198">
      <w:pPr>
        <w:spacing w:after="0" w:line="360" w:lineRule="auto"/>
        <w:jc w:val="center"/>
        <w:rPr>
          <w:rFonts w:ascii="Garamond" w:hAnsi="Garamond"/>
          <w:bCs/>
        </w:rPr>
      </w:pPr>
      <w:r w:rsidRPr="00C46BD3">
        <w:rPr>
          <w:rFonts w:ascii="Garamond" w:hAnsi="Garamond"/>
          <w:bCs/>
        </w:rPr>
        <w:t>Andrew J</w:t>
      </w:r>
      <w:r w:rsidR="0066274C">
        <w:rPr>
          <w:rFonts w:ascii="Garamond" w:hAnsi="Garamond"/>
          <w:bCs/>
        </w:rPr>
        <w:t>ames</w:t>
      </w:r>
      <w:r w:rsidRPr="00C46BD3">
        <w:rPr>
          <w:rFonts w:ascii="Garamond" w:hAnsi="Garamond"/>
          <w:bCs/>
        </w:rPr>
        <w:t xml:space="preserve"> Latham</w:t>
      </w:r>
      <w:r>
        <w:rPr>
          <w:rFonts w:ascii="Garamond" w:hAnsi="Garamond"/>
          <w:bCs/>
        </w:rPr>
        <w:t xml:space="preserve"> and </w:t>
      </w:r>
      <w:r w:rsidRPr="00C46BD3">
        <w:rPr>
          <w:rFonts w:ascii="Garamond" w:hAnsi="Garamond"/>
          <w:bCs/>
        </w:rPr>
        <w:t>Kristie Mille</w:t>
      </w:r>
      <w:r>
        <w:rPr>
          <w:rFonts w:ascii="Garamond" w:hAnsi="Garamond"/>
          <w:bCs/>
        </w:rPr>
        <w:t>r</w:t>
      </w:r>
    </w:p>
    <w:p w14:paraId="2040EE22" w14:textId="77777777" w:rsidR="00091198" w:rsidRPr="00C46BD3" w:rsidRDefault="00091198" w:rsidP="00091198">
      <w:pPr>
        <w:spacing w:after="0" w:line="360" w:lineRule="auto"/>
        <w:jc w:val="center"/>
        <w:rPr>
          <w:rFonts w:ascii="Garamond" w:hAnsi="Garamond"/>
          <w:bCs/>
        </w:rPr>
      </w:pPr>
      <w:r w:rsidRPr="00C46BD3">
        <w:rPr>
          <w:rFonts w:ascii="Garamond" w:hAnsi="Garamond"/>
          <w:bCs/>
        </w:rPr>
        <w:t>Department of Philosophy, University of Sydney</w:t>
      </w:r>
    </w:p>
    <w:p w14:paraId="09070A6C" w14:textId="77777777" w:rsidR="00392133" w:rsidRDefault="00392133" w:rsidP="00726AC7">
      <w:pPr>
        <w:spacing w:after="0" w:line="360" w:lineRule="auto"/>
        <w:jc w:val="both"/>
        <w:rPr>
          <w:rFonts w:ascii="Garamond" w:hAnsi="Garamond"/>
          <w:b/>
        </w:rPr>
      </w:pPr>
    </w:p>
    <w:p w14:paraId="7DBEE46A" w14:textId="1F4DB19E" w:rsidR="00392133" w:rsidRDefault="00392133" w:rsidP="002C422F">
      <w:pPr>
        <w:spacing w:after="0" w:line="360" w:lineRule="auto"/>
        <w:jc w:val="center"/>
        <w:rPr>
          <w:rFonts w:ascii="Garamond" w:hAnsi="Garamond"/>
          <w:b/>
        </w:rPr>
      </w:pPr>
      <w:r>
        <w:rPr>
          <w:rFonts w:ascii="Garamond" w:hAnsi="Garamond"/>
          <w:b/>
        </w:rPr>
        <w:t>1. Introduction</w:t>
      </w:r>
    </w:p>
    <w:p w14:paraId="4C4B12E3" w14:textId="77777777" w:rsidR="00F7647B" w:rsidRDefault="00F7647B" w:rsidP="00726AC7">
      <w:pPr>
        <w:spacing w:after="0" w:line="360" w:lineRule="auto"/>
        <w:jc w:val="both"/>
        <w:rPr>
          <w:rFonts w:ascii="Garamond" w:hAnsi="Garamond"/>
          <w:b/>
        </w:rPr>
      </w:pPr>
    </w:p>
    <w:p w14:paraId="0A23CBA1" w14:textId="4A4719D5" w:rsidR="000D18AA" w:rsidRDefault="00821BF4" w:rsidP="000D18AA">
      <w:pPr>
        <w:spacing w:after="0" w:line="360" w:lineRule="auto"/>
        <w:jc w:val="both"/>
        <w:rPr>
          <w:rFonts w:ascii="Garamond" w:hAnsi="Garamond"/>
        </w:rPr>
      </w:pPr>
      <w:r>
        <w:rPr>
          <w:rFonts w:ascii="Garamond" w:hAnsi="Garamond"/>
        </w:rPr>
        <w:t>In</w:t>
      </w:r>
      <w:r w:rsidR="00AF614C">
        <w:rPr>
          <w:rFonts w:ascii="Garamond" w:hAnsi="Garamond"/>
        </w:rPr>
        <w:t xml:space="preserve"> </w:t>
      </w:r>
      <w:r>
        <w:rPr>
          <w:rFonts w:ascii="Garamond" w:hAnsi="Garamond"/>
        </w:rPr>
        <w:t xml:space="preserve">‘Forgiveness, an Ordered Pluralism’, </w:t>
      </w:r>
      <w:r w:rsidR="008B085C" w:rsidRPr="00932896">
        <w:rPr>
          <w:rFonts w:ascii="Garamond" w:hAnsi="Garamond"/>
        </w:rPr>
        <w:t xml:space="preserve">Fricker </w:t>
      </w:r>
      <w:r w:rsidR="00056301">
        <w:rPr>
          <w:rFonts w:ascii="Garamond" w:hAnsi="Garamond"/>
        </w:rPr>
        <w:t>distinguishes two concepts of forgiveness, both of which are deployed in our forgiveness practices:</w:t>
      </w:r>
      <w:r w:rsidR="00E538A8" w:rsidRPr="00737651">
        <w:rPr>
          <w:rFonts w:ascii="Garamond" w:hAnsi="Garamond"/>
        </w:rPr>
        <w:t xml:space="preserve"> </w:t>
      </w:r>
      <w:r w:rsidR="00E538A8" w:rsidRPr="00737651">
        <w:rPr>
          <w:rFonts w:ascii="Garamond" w:hAnsi="Garamond"/>
          <w:i/>
          <w:iCs/>
        </w:rPr>
        <w:t>moral justice</w:t>
      </w:r>
      <w:r w:rsidR="00E538A8" w:rsidRPr="00737651">
        <w:rPr>
          <w:rFonts w:ascii="Garamond" w:hAnsi="Garamond"/>
        </w:rPr>
        <w:t xml:space="preserve"> forgiveness and </w:t>
      </w:r>
      <w:r w:rsidR="00E538A8" w:rsidRPr="00737651">
        <w:rPr>
          <w:rFonts w:ascii="Garamond" w:hAnsi="Garamond"/>
          <w:i/>
          <w:iCs/>
        </w:rPr>
        <w:t>gifted</w:t>
      </w:r>
      <w:r w:rsidR="00E538A8" w:rsidRPr="00737651">
        <w:rPr>
          <w:rFonts w:ascii="Garamond" w:hAnsi="Garamond"/>
        </w:rPr>
        <w:t xml:space="preserve"> forgiveness</w:t>
      </w:r>
      <w:r w:rsidR="00E538A8" w:rsidRPr="000D18AA">
        <w:rPr>
          <w:rFonts w:ascii="Garamond" w:hAnsi="Garamond"/>
        </w:rPr>
        <w:t>.</w:t>
      </w:r>
      <w:r w:rsidR="00E538A8">
        <w:rPr>
          <w:rFonts w:ascii="Garamond" w:hAnsi="Garamond"/>
        </w:rPr>
        <w:t xml:space="preserve"> She then argues that the former is more </w:t>
      </w:r>
      <w:r w:rsidR="00392133">
        <w:rPr>
          <w:rFonts w:ascii="Garamond" w:hAnsi="Garamond"/>
        </w:rPr>
        <w:t xml:space="preserve">explanatorily </w:t>
      </w:r>
      <w:r w:rsidR="00620AFE">
        <w:rPr>
          <w:rFonts w:ascii="Garamond" w:hAnsi="Garamond"/>
        </w:rPr>
        <w:t>basic</w:t>
      </w:r>
      <w:r w:rsidR="00620AFE" w:rsidRPr="00932896">
        <w:rPr>
          <w:rFonts w:ascii="Garamond" w:hAnsi="Garamond"/>
        </w:rPr>
        <w:t xml:space="preserve"> </w:t>
      </w:r>
      <w:r w:rsidR="008B085C" w:rsidRPr="00932896">
        <w:rPr>
          <w:rFonts w:ascii="Garamond" w:hAnsi="Garamond"/>
        </w:rPr>
        <w:t xml:space="preserve">than the </w:t>
      </w:r>
      <w:r w:rsidR="002F49DB">
        <w:rPr>
          <w:rFonts w:ascii="Garamond" w:hAnsi="Garamond"/>
        </w:rPr>
        <w:t>latter</w:t>
      </w:r>
      <w:r w:rsidR="00392133">
        <w:rPr>
          <w:rFonts w:ascii="Garamond" w:hAnsi="Garamond"/>
        </w:rPr>
        <w:t xml:space="preserve">. </w:t>
      </w:r>
      <w:r w:rsidR="00F7647B">
        <w:rPr>
          <w:rFonts w:ascii="Garamond" w:hAnsi="Garamond"/>
        </w:rPr>
        <w:t xml:space="preserve">We think Fricker is right about this. </w:t>
      </w:r>
      <w:r w:rsidR="000D18AA">
        <w:rPr>
          <w:rFonts w:ascii="Garamond" w:hAnsi="Garamond"/>
        </w:rPr>
        <w:t>We will argue, however, that contra Fricker</w:t>
      </w:r>
      <w:r w:rsidR="000D18AA" w:rsidRPr="00737651">
        <w:rPr>
          <w:rFonts w:ascii="Garamond" w:hAnsi="Garamond"/>
        </w:rPr>
        <w:t>,</w:t>
      </w:r>
      <w:r w:rsidR="000D18AA">
        <w:rPr>
          <w:rFonts w:ascii="Garamond" w:hAnsi="Garamond"/>
        </w:rPr>
        <w:t xml:space="preserve"> it is a third more minimal concept that is most basic. Like Fricker, we will focus on the function of our practices, but in a way that is informed by research in </w:t>
      </w:r>
      <w:r w:rsidR="000D18AA" w:rsidRPr="00F606BE">
        <w:rPr>
          <w:rFonts w:ascii="Garamond" w:hAnsi="Garamond"/>
        </w:rPr>
        <w:t>ethology</w:t>
      </w:r>
      <w:r w:rsidR="00F606BE" w:rsidRPr="00F606BE">
        <w:rPr>
          <w:rFonts w:ascii="Garamond" w:hAnsi="Garamond"/>
        </w:rPr>
        <w:t xml:space="preserve"> </w:t>
      </w:r>
      <w:bookmarkStart w:id="1" w:name="_Hlk18084844"/>
      <w:r w:rsidR="00F606BE" w:rsidRPr="00737651">
        <w:rPr>
          <w:rFonts w:ascii="Garamond" w:hAnsi="Garamond"/>
        </w:rPr>
        <w:t>(research</w:t>
      </w:r>
      <w:r w:rsidR="00B53632">
        <w:rPr>
          <w:rFonts w:ascii="Garamond" w:hAnsi="Garamond"/>
        </w:rPr>
        <w:t xml:space="preserve"> which </w:t>
      </w:r>
      <w:r w:rsidR="00F606BE" w:rsidRPr="00737651">
        <w:rPr>
          <w:rFonts w:ascii="Garamond" w:hAnsi="Garamond"/>
        </w:rPr>
        <w:t>seeks to explain the function of animal behaviour and determine how</w:t>
      </w:r>
      <w:r w:rsidR="00B53632">
        <w:rPr>
          <w:rFonts w:ascii="Garamond" w:hAnsi="Garamond"/>
        </w:rPr>
        <w:t xml:space="preserve"> these </w:t>
      </w:r>
      <w:r w:rsidR="00F606BE" w:rsidRPr="00737651">
        <w:rPr>
          <w:rFonts w:ascii="Garamond" w:hAnsi="Garamond"/>
        </w:rPr>
        <w:t>behaviours evolved)</w:t>
      </w:r>
      <w:r w:rsidR="000D18AA" w:rsidRPr="00F606BE">
        <w:rPr>
          <w:rFonts w:ascii="Garamond" w:hAnsi="Garamond"/>
        </w:rPr>
        <w:t>.</w:t>
      </w:r>
      <w:r w:rsidR="000D18AA">
        <w:rPr>
          <w:rFonts w:ascii="Garamond" w:hAnsi="Garamond"/>
        </w:rPr>
        <w:t xml:space="preserve"> </w:t>
      </w:r>
      <w:bookmarkEnd w:id="1"/>
    </w:p>
    <w:p w14:paraId="42E70E88" w14:textId="695814C0" w:rsidR="00D6186A" w:rsidRDefault="00737651" w:rsidP="000D5FB8">
      <w:pPr>
        <w:spacing w:after="0" w:line="360" w:lineRule="auto"/>
        <w:ind w:firstLine="720"/>
        <w:jc w:val="both"/>
        <w:rPr>
          <w:rFonts w:ascii="Garamond" w:hAnsi="Garamond"/>
        </w:rPr>
      </w:pPr>
      <w:r>
        <w:rPr>
          <w:rFonts w:ascii="Garamond" w:hAnsi="Garamond"/>
        </w:rPr>
        <w:t xml:space="preserve">We follow Fricker in </w:t>
      </w:r>
      <w:r w:rsidR="00FC4D91">
        <w:rPr>
          <w:rFonts w:ascii="Garamond" w:hAnsi="Garamond"/>
        </w:rPr>
        <w:t>pursuing a sort of genealogical cum functionalist methodology for determining which concept is most basic. However, rather than appealing only to a genealogical and functional</w:t>
      </w:r>
      <w:r w:rsidR="006A3878">
        <w:rPr>
          <w:rFonts w:ascii="Garamond" w:hAnsi="Garamond"/>
        </w:rPr>
        <w:t>ist</w:t>
      </w:r>
      <w:r w:rsidR="00FC4D91">
        <w:rPr>
          <w:rFonts w:ascii="Garamond" w:hAnsi="Garamond"/>
        </w:rPr>
        <w:t xml:space="preserve"> story that </w:t>
      </w:r>
      <w:r w:rsidR="00FE2CD0">
        <w:rPr>
          <w:rFonts w:ascii="Garamond" w:hAnsi="Garamond"/>
        </w:rPr>
        <w:t xml:space="preserve">emerges when we begin by considering humans in relatively complex social settings, instead we develop a functionalist story that, we argue, emerges if we take a wider view of the phenomena of forgiveness: if we focus on the role that concept plays not only in very early human societies, but in our closest ancestors. In this regard, we take an </w:t>
      </w:r>
      <w:r w:rsidR="00056301">
        <w:rPr>
          <w:rFonts w:ascii="Garamond" w:hAnsi="Garamond"/>
        </w:rPr>
        <w:t>ethological approach to the origin of human concepts and practices</w:t>
      </w:r>
      <w:r w:rsidR="00C83DA2">
        <w:rPr>
          <w:rFonts w:ascii="Garamond" w:hAnsi="Garamond"/>
        </w:rPr>
        <w:t>, in which we attempt to determine what function a concept has</w:t>
      </w:r>
      <w:r w:rsidR="000D5FB8">
        <w:rPr>
          <w:rFonts w:ascii="Garamond" w:hAnsi="Garamond"/>
        </w:rPr>
        <w:t>,</w:t>
      </w:r>
      <w:r w:rsidR="00C83DA2">
        <w:rPr>
          <w:rFonts w:ascii="Garamond" w:hAnsi="Garamond"/>
        </w:rPr>
        <w:t xml:space="preserve"> by appealing to the function </w:t>
      </w:r>
      <w:r w:rsidR="000D5FB8">
        <w:rPr>
          <w:rFonts w:ascii="Garamond" w:hAnsi="Garamond"/>
        </w:rPr>
        <w:t>of that</w:t>
      </w:r>
      <w:r w:rsidR="00C83DA2">
        <w:rPr>
          <w:rFonts w:ascii="Garamond" w:hAnsi="Garamond"/>
        </w:rPr>
        <w:t xml:space="preserve"> concept (or proto-concept)</w:t>
      </w:r>
      <w:r w:rsidR="000D5FB8">
        <w:rPr>
          <w:rFonts w:ascii="Garamond" w:hAnsi="Garamond"/>
        </w:rPr>
        <w:t xml:space="preserve"> as it is deployed by both early humans and other social animals. The </w:t>
      </w:r>
      <w:r w:rsidR="00056301">
        <w:rPr>
          <w:rFonts w:ascii="Garamond" w:hAnsi="Garamond"/>
        </w:rPr>
        <w:t xml:space="preserve">more basic concept we identify is </w:t>
      </w:r>
      <w:r w:rsidR="007161DA">
        <w:rPr>
          <w:rFonts w:ascii="Garamond" w:hAnsi="Garamond"/>
        </w:rPr>
        <w:t xml:space="preserve">then the </w:t>
      </w:r>
      <w:r w:rsidR="00056301">
        <w:rPr>
          <w:rFonts w:ascii="Garamond" w:hAnsi="Garamond"/>
        </w:rPr>
        <w:t>one</w:t>
      </w:r>
      <w:r w:rsidR="00DF38CC">
        <w:rPr>
          <w:rFonts w:ascii="Garamond" w:hAnsi="Garamond"/>
        </w:rPr>
        <w:t xml:space="preserve"> that</w:t>
      </w:r>
      <w:r w:rsidR="00056301">
        <w:rPr>
          <w:rFonts w:ascii="Garamond" w:hAnsi="Garamond"/>
        </w:rPr>
        <w:t xml:space="preserve"> human</w:t>
      </w:r>
      <w:r w:rsidR="00DF38CC">
        <w:rPr>
          <w:rFonts w:ascii="Garamond" w:hAnsi="Garamond"/>
        </w:rPr>
        <w:t>s</w:t>
      </w:r>
      <w:r w:rsidR="00056301">
        <w:rPr>
          <w:rFonts w:ascii="Garamond" w:hAnsi="Garamond"/>
        </w:rPr>
        <w:t xml:space="preserve"> share with other social animals</w:t>
      </w:r>
      <w:r w:rsidR="00D6186A">
        <w:rPr>
          <w:rFonts w:ascii="Garamond" w:hAnsi="Garamond"/>
        </w:rPr>
        <w:t xml:space="preserve">, with more derivative concepts being concepts that develop later, in response to evolutionary pressures that arise in more socially sophisticated societies. </w:t>
      </w:r>
    </w:p>
    <w:p w14:paraId="1E05D8EB" w14:textId="12184BD4" w:rsidR="00AF6DC6" w:rsidRDefault="00F7647B" w:rsidP="000D5FB8">
      <w:pPr>
        <w:spacing w:after="0" w:line="360" w:lineRule="auto"/>
        <w:ind w:firstLine="720"/>
        <w:jc w:val="both"/>
        <w:rPr>
          <w:rFonts w:ascii="Garamond" w:hAnsi="Garamond"/>
        </w:rPr>
      </w:pPr>
      <w:r>
        <w:rPr>
          <w:rFonts w:ascii="Garamond" w:hAnsi="Garamond"/>
        </w:rPr>
        <w:t xml:space="preserve">We argue that the moral justice concept is derivative </w:t>
      </w:r>
      <w:r w:rsidR="00737651">
        <w:rPr>
          <w:rFonts w:ascii="Garamond" w:hAnsi="Garamond"/>
        </w:rPr>
        <w:t>on</w:t>
      </w:r>
      <w:r w:rsidR="00B95522">
        <w:rPr>
          <w:rFonts w:ascii="Garamond" w:hAnsi="Garamond"/>
        </w:rPr>
        <w:t xml:space="preserve"> </w:t>
      </w:r>
      <w:r>
        <w:rPr>
          <w:rFonts w:ascii="Garamond" w:hAnsi="Garamond"/>
        </w:rPr>
        <w:t xml:space="preserve">this more basic concept. Then, following Fricker, </w:t>
      </w:r>
      <w:r w:rsidR="005F2620">
        <w:rPr>
          <w:rFonts w:ascii="Garamond" w:hAnsi="Garamond"/>
        </w:rPr>
        <w:t>we hold that</w:t>
      </w:r>
      <w:r w:rsidR="005F2620" w:rsidRPr="00C10053">
        <w:rPr>
          <w:rFonts w:ascii="Garamond" w:hAnsi="Garamond"/>
        </w:rPr>
        <w:t xml:space="preserve"> </w:t>
      </w:r>
      <w:r w:rsidR="00B95522" w:rsidRPr="00913743">
        <w:rPr>
          <w:rFonts w:ascii="Garamond" w:hAnsi="Garamond"/>
        </w:rPr>
        <w:t xml:space="preserve">the concept of </w:t>
      </w:r>
      <w:r w:rsidRPr="00C10053">
        <w:rPr>
          <w:rFonts w:ascii="Garamond" w:hAnsi="Garamond"/>
        </w:rPr>
        <w:t xml:space="preserve">gifted forgiveness is derivative </w:t>
      </w:r>
      <w:r w:rsidR="00737651">
        <w:rPr>
          <w:rFonts w:ascii="Garamond" w:hAnsi="Garamond"/>
        </w:rPr>
        <w:t>on</w:t>
      </w:r>
      <w:r w:rsidR="00B95522" w:rsidRPr="00C10053">
        <w:rPr>
          <w:rFonts w:ascii="Garamond" w:hAnsi="Garamond"/>
        </w:rPr>
        <w:t xml:space="preserve"> </w:t>
      </w:r>
      <w:r w:rsidRPr="00C10053">
        <w:rPr>
          <w:rFonts w:ascii="Garamond" w:hAnsi="Garamond"/>
        </w:rPr>
        <w:t xml:space="preserve">the </w:t>
      </w:r>
      <w:r w:rsidR="00B95522" w:rsidRPr="00913743">
        <w:rPr>
          <w:rFonts w:ascii="Garamond" w:hAnsi="Garamond"/>
        </w:rPr>
        <w:t xml:space="preserve">concept of </w:t>
      </w:r>
      <w:r w:rsidRPr="00C10053">
        <w:rPr>
          <w:rFonts w:ascii="Garamond" w:hAnsi="Garamond"/>
        </w:rPr>
        <w:t xml:space="preserve">moral justice (and ergo derivative </w:t>
      </w:r>
      <w:r w:rsidR="00737651">
        <w:rPr>
          <w:rFonts w:ascii="Garamond" w:hAnsi="Garamond"/>
        </w:rPr>
        <w:t>on</w:t>
      </w:r>
      <w:r w:rsidRPr="00C10053">
        <w:rPr>
          <w:rFonts w:ascii="Garamond" w:hAnsi="Garamond"/>
        </w:rPr>
        <w:t xml:space="preserve"> the </w:t>
      </w:r>
      <w:r w:rsidR="00B95522" w:rsidRPr="00913743">
        <w:rPr>
          <w:rFonts w:ascii="Garamond" w:hAnsi="Garamond"/>
        </w:rPr>
        <w:t xml:space="preserve">concept of </w:t>
      </w:r>
      <w:r w:rsidRPr="00C10053">
        <w:rPr>
          <w:rFonts w:ascii="Garamond" w:hAnsi="Garamond"/>
        </w:rPr>
        <w:t xml:space="preserve">minimal </w:t>
      </w:r>
      <w:r w:rsidR="00B95522" w:rsidRPr="003D5E00">
        <w:rPr>
          <w:rFonts w:ascii="Garamond" w:hAnsi="Garamond"/>
        </w:rPr>
        <w:t>forgiveness</w:t>
      </w:r>
      <w:r w:rsidRPr="00C10053">
        <w:rPr>
          <w:rFonts w:ascii="Garamond" w:hAnsi="Garamond"/>
        </w:rPr>
        <w:t>).</w:t>
      </w:r>
      <w:r>
        <w:rPr>
          <w:rFonts w:ascii="Garamond" w:hAnsi="Garamond"/>
        </w:rPr>
        <w:t xml:space="preserve"> </w:t>
      </w:r>
      <w:r w:rsidR="00EC3CB2">
        <w:rPr>
          <w:rFonts w:ascii="Garamond" w:hAnsi="Garamond"/>
        </w:rPr>
        <w:t>Hence,</w:t>
      </w:r>
      <w:r>
        <w:rPr>
          <w:rFonts w:ascii="Garamond" w:hAnsi="Garamond"/>
        </w:rPr>
        <w:t xml:space="preserve"> we defend an ordered pluralism, but one on which there are (at least) three concepts of forgiveness, including a minimal concept which is basic</w:t>
      </w:r>
      <w:r w:rsidR="00056301">
        <w:rPr>
          <w:rFonts w:ascii="Garamond" w:hAnsi="Garamond"/>
        </w:rPr>
        <w:t xml:space="preserve"> and shared with other social animals</w:t>
      </w:r>
      <w:r>
        <w:rPr>
          <w:rFonts w:ascii="Garamond" w:hAnsi="Garamond"/>
        </w:rPr>
        <w:t>.</w:t>
      </w:r>
    </w:p>
    <w:p w14:paraId="6E2788FB" w14:textId="77777777" w:rsidR="00392133" w:rsidRDefault="00392133" w:rsidP="00726AC7">
      <w:pPr>
        <w:spacing w:after="0" w:line="360" w:lineRule="auto"/>
        <w:jc w:val="both"/>
        <w:rPr>
          <w:rFonts w:ascii="Garamond" w:hAnsi="Garamond"/>
        </w:rPr>
      </w:pPr>
    </w:p>
    <w:p w14:paraId="35532083" w14:textId="3B452A30" w:rsidR="00893846" w:rsidRPr="00527D74" w:rsidRDefault="008944F9" w:rsidP="002C422F">
      <w:pPr>
        <w:spacing w:after="0" w:line="360" w:lineRule="auto"/>
        <w:jc w:val="center"/>
        <w:rPr>
          <w:rFonts w:ascii="Garamond" w:hAnsi="Garamond"/>
          <w:b/>
          <w:bCs/>
          <w:iCs/>
        </w:rPr>
      </w:pPr>
      <w:r w:rsidRPr="00527D74">
        <w:rPr>
          <w:rFonts w:ascii="Garamond" w:hAnsi="Garamond"/>
          <w:b/>
          <w:bCs/>
          <w:iCs/>
        </w:rPr>
        <w:lastRenderedPageBreak/>
        <w:t>2. Minimal Forgiveness</w:t>
      </w:r>
    </w:p>
    <w:p w14:paraId="0686F18D" w14:textId="77777777" w:rsidR="00726AC7" w:rsidRDefault="00726AC7">
      <w:pPr>
        <w:spacing w:after="0" w:line="360" w:lineRule="auto"/>
        <w:jc w:val="both"/>
        <w:rPr>
          <w:rFonts w:ascii="Garamond" w:hAnsi="Garamond"/>
        </w:rPr>
      </w:pPr>
    </w:p>
    <w:p w14:paraId="6059AC5A" w14:textId="22A655CD" w:rsidR="002E475A" w:rsidRDefault="002E475A" w:rsidP="00726AC7">
      <w:pPr>
        <w:spacing w:after="0" w:line="360" w:lineRule="auto"/>
        <w:jc w:val="both"/>
        <w:rPr>
          <w:rFonts w:ascii="Garamond" w:hAnsi="Garamond"/>
        </w:rPr>
      </w:pPr>
      <w:r>
        <w:rPr>
          <w:rFonts w:ascii="Garamond" w:hAnsi="Garamond"/>
        </w:rPr>
        <w:t xml:space="preserve">In what follows we make some assumptions. First, we assume that there are multiple concepts of forgiveness that are deployed in the population (though we won’t take a stand on how many, or their content). Then, like Fricker, we take our task to be </w:t>
      </w:r>
      <w:r w:rsidR="00CD10D9">
        <w:rPr>
          <w:rFonts w:ascii="Garamond" w:hAnsi="Garamond"/>
        </w:rPr>
        <w:t xml:space="preserve">adjudicating which </w:t>
      </w:r>
      <w:r>
        <w:rPr>
          <w:rFonts w:ascii="Garamond" w:hAnsi="Garamond"/>
        </w:rPr>
        <w:t>of these concepts is explanatorily</w:t>
      </w:r>
      <w:r w:rsidR="001216CE">
        <w:rPr>
          <w:rFonts w:ascii="Garamond" w:hAnsi="Garamond"/>
        </w:rPr>
        <w:t xml:space="preserve"> most basic (</w:t>
      </w:r>
      <w:r>
        <w:rPr>
          <w:rFonts w:ascii="Garamond" w:hAnsi="Garamond"/>
        </w:rPr>
        <w:t xml:space="preserve">henceforth, just most basic). We take there to be evidence for </w:t>
      </w:r>
      <w:r w:rsidR="001216CE">
        <w:rPr>
          <w:rFonts w:ascii="Garamond" w:hAnsi="Garamond"/>
        </w:rPr>
        <w:t>the</w:t>
      </w:r>
      <w:r>
        <w:rPr>
          <w:rFonts w:ascii="Garamond" w:hAnsi="Garamond"/>
        </w:rPr>
        <w:t xml:space="preserve"> assumption</w:t>
      </w:r>
      <w:r w:rsidR="00722391">
        <w:rPr>
          <w:rFonts w:ascii="Garamond" w:hAnsi="Garamond"/>
        </w:rPr>
        <w:t xml:space="preserve"> of conceptual pluralism </w:t>
      </w:r>
      <w:r>
        <w:rPr>
          <w:rFonts w:ascii="Garamond" w:hAnsi="Garamond"/>
        </w:rPr>
        <w:t>arising from Kearns and Fincham (2004); Friesen and Fletcher (2007)</w:t>
      </w:r>
      <w:r w:rsidR="00006DCD">
        <w:rPr>
          <w:rFonts w:ascii="Garamond" w:hAnsi="Garamond"/>
        </w:rPr>
        <w:t>,</w:t>
      </w:r>
      <w:r>
        <w:rPr>
          <w:rFonts w:ascii="Garamond" w:hAnsi="Garamond"/>
        </w:rPr>
        <w:t xml:space="preserve"> and Latham, Miller, Norton and Russell (ms).</w:t>
      </w:r>
      <w:r w:rsidR="00722391">
        <w:rPr>
          <w:rFonts w:ascii="Garamond" w:hAnsi="Garamond"/>
        </w:rPr>
        <w:t xml:space="preserve"> Indeed, jointly these studies suggest that there are </w:t>
      </w:r>
      <w:r w:rsidR="00722391" w:rsidRPr="00CA3408">
        <w:rPr>
          <w:rFonts w:ascii="Garamond" w:hAnsi="Garamond"/>
          <w:i/>
        </w:rPr>
        <w:t>at least</w:t>
      </w:r>
      <w:r w:rsidR="00722391">
        <w:rPr>
          <w:rFonts w:ascii="Garamond" w:hAnsi="Garamond"/>
        </w:rPr>
        <w:t xml:space="preserve"> the two concepts Fricker articulates: gifted forgiveness and moral justice forgiveness. </w:t>
      </w:r>
    </w:p>
    <w:p w14:paraId="7BD3C679" w14:textId="108145FE" w:rsidR="004328E0" w:rsidRDefault="00713194" w:rsidP="00DC510C">
      <w:pPr>
        <w:widowControl w:val="0"/>
        <w:autoSpaceDE w:val="0"/>
        <w:autoSpaceDN w:val="0"/>
        <w:adjustRightInd w:val="0"/>
        <w:spacing w:after="0" w:line="360" w:lineRule="auto"/>
        <w:ind w:firstLine="720"/>
        <w:jc w:val="both"/>
        <w:rPr>
          <w:rFonts w:ascii="Garamond" w:hAnsi="Garamond"/>
        </w:rPr>
      </w:pPr>
      <w:r>
        <w:rPr>
          <w:rFonts w:ascii="Garamond" w:hAnsi="Garamond"/>
        </w:rPr>
        <w:t xml:space="preserve">Like Fricker, we will </w:t>
      </w:r>
      <w:r w:rsidR="00B714EE">
        <w:rPr>
          <w:rFonts w:ascii="Garamond" w:hAnsi="Garamond"/>
        </w:rPr>
        <w:t>suppose</w:t>
      </w:r>
      <w:r>
        <w:rPr>
          <w:rFonts w:ascii="Garamond" w:hAnsi="Garamond"/>
        </w:rPr>
        <w:t xml:space="preserve"> that a </w:t>
      </w:r>
      <w:r w:rsidR="00F52DAC">
        <w:rPr>
          <w:rFonts w:ascii="Garamond" w:hAnsi="Garamond"/>
        </w:rPr>
        <w:t xml:space="preserve">set of practices, and </w:t>
      </w:r>
      <w:r w:rsidR="00561388">
        <w:rPr>
          <w:rFonts w:ascii="Garamond" w:hAnsi="Garamond"/>
        </w:rPr>
        <w:t xml:space="preserve">an </w:t>
      </w:r>
      <w:r w:rsidR="00F52DAC">
        <w:rPr>
          <w:rFonts w:ascii="Garamond" w:hAnsi="Garamond"/>
        </w:rPr>
        <w:t xml:space="preserve">associated concept, </w:t>
      </w:r>
      <w:r>
        <w:rPr>
          <w:rFonts w:ascii="Garamond" w:hAnsi="Garamond"/>
        </w:rPr>
        <w:t>is explanatorily more basic if in some goo</w:t>
      </w:r>
      <w:r w:rsidR="00A341BC">
        <w:rPr>
          <w:rFonts w:ascii="Garamond" w:hAnsi="Garamond"/>
        </w:rPr>
        <w:t>d</w:t>
      </w:r>
      <w:r>
        <w:rPr>
          <w:rFonts w:ascii="Garamond" w:hAnsi="Garamond"/>
        </w:rPr>
        <w:t xml:space="preserve"> sense it is the paradigm case, and other </w:t>
      </w:r>
      <w:r w:rsidR="008A5164">
        <w:rPr>
          <w:rFonts w:ascii="Garamond" w:hAnsi="Garamond"/>
        </w:rPr>
        <w:t xml:space="preserve">practices and their associated </w:t>
      </w:r>
      <w:r>
        <w:rPr>
          <w:rFonts w:ascii="Garamond" w:hAnsi="Garamond"/>
        </w:rPr>
        <w:t xml:space="preserve">concepts can be explained as </w:t>
      </w:r>
      <w:r w:rsidR="008A5164">
        <w:rPr>
          <w:rFonts w:ascii="Garamond" w:hAnsi="Garamond"/>
        </w:rPr>
        <w:t xml:space="preserve">derivative </w:t>
      </w:r>
      <w:r w:rsidR="008A5164" w:rsidRPr="00C10053">
        <w:rPr>
          <w:rFonts w:ascii="Garamond" w:hAnsi="Garamond"/>
        </w:rPr>
        <w:t>o</w:t>
      </w:r>
      <w:r w:rsidR="00737651">
        <w:rPr>
          <w:rFonts w:ascii="Garamond" w:hAnsi="Garamond"/>
        </w:rPr>
        <w:t>n</w:t>
      </w:r>
      <w:r w:rsidR="008A5164">
        <w:rPr>
          <w:rFonts w:ascii="Garamond" w:hAnsi="Garamond"/>
        </w:rPr>
        <w:t xml:space="preserve"> those practices. </w:t>
      </w:r>
      <w:r w:rsidR="00A341BC">
        <w:rPr>
          <w:rFonts w:ascii="Garamond" w:hAnsi="Garamond"/>
        </w:rPr>
        <w:t>As Fricker puts it “w</w:t>
      </w:r>
      <w:r w:rsidR="00620AFE" w:rsidRPr="00726AC7">
        <w:rPr>
          <w:rFonts w:ascii="Garamond" w:hAnsi="Garamond" w:cs="Times New Roman"/>
          <w:lang w:val="en-US"/>
        </w:rPr>
        <w:t>e present a hypothesis about what</w:t>
      </w:r>
      <w:r w:rsidR="00726AC7">
        <w:rPr>
          <w:rFonts w:ascii="Garamond" w:hAnsi="Garamond" w:cs="Times New Roman"/>
          <w:lang w:val="en-US"/>
        </w:rPr>
        <w:t xml:space="preserve"> </w:t>
      </w:r>
      <w:r w:rsidR="00620AFE" w:rsidRPr="00726AC7">
        <w:rPr>
          <w:rFonts w:ascii="Garamond" w:hAnsi="Garamond" w:cs="Times New Roman"/>
          <w:lang w:val="en-US"/>
        </w:rPr>
        <w:t>the paradigm practice of X is like—i.e. the form of the practice that we hypothesise as</w:t>
      </w:r>
      <w:r w:rsidR="00726AC7">
        <w:rPr>
          <w:rFonts w:ascii="Garamond" w:hAnsi="Garamond" w:cs="Times New Roman"/>
          <w:lang w:val="en-US"/>
        </w:rPr>
        <w:t xml:space="preserve"> </w:t>
      </w:r>
      <w:r w:rsidR="00620AFE" w:rsidRPr="00726AC7">
        <w:rPr>
          <w:rFonts w:ascii="Garamond" w:hAnsi="Garamond" w:cs="Times New Roman"/>
          <w:lang w:val="en-US"/>
        </w:rPr>
        <w:t>displaying its most basic point and purpose—and we then test out the hypothesis by</w:t>
      </w:r>
      <w:r w:rsidR="00726AC7">
        <w:rPr>
          <w:rFonts w:ascii="Garamond" w:hAnsi="Garamond" w:cs="Times New Roman"/>
          <w:lang w:val="en-US"/>
        </w:rPr>
        <w:t xml:space="preserve"> </w:t>
      </w:r>
      <w:r w:rsidR="00620AFE" w:rsidRPr="00726AC7">
        <w:rPr>
          <w:rFonts w:ascii="Garamond" w:hAnsi="Garamond" w:cs="Times New Roman"/>
          <w:lang w:val="en-US"/>
        </w:rPr>
        <w:t>seeing if we can plausibly represent</w:t>
      </w:r>
      <w:r w:rsidR="00726AC7">
        <w:rPr>
          <w:rFonts w:ascii="Garamond" w:hAnsi="Garamond" w:cs="Times New Roman"/>
          <w:lang w:val="en-US"/>
        </w:rPr>
        <w:t xml:space="preserve"> </w:t>
      </w:r>
      <w:r w:rsidR="00620AFE" w:rsidRPr="00726AC7">
        <w:rPr>
          <w:rFonts w:ascii="Garamond" w:hAnsi="Garamond" w:cs="Times New Roman"/>
          <w:lang w:val="en-US"/>
        </w:rPr>
        <w:t>other, non-paradigm forms of the practice as</w:t>
      </w:r>
      <w:r w:rsidR="00726AC7">
        <w:rPr>
          <w:rFonts w:ascii="Garamond" w:hAnsi="Garamond" w:cs="Times New Roman"/>
          <w:lang w:val="en-US"/>
        </w:rPr>
        <w:t xml:space="preserve"> </w:t>
      </w:r>
      <w:r w:rsidR="00620AFE" w:rsidRPr="00726AC7">
        <w:rPr>
          <w:rFonts w:ascii="Garamond" w:hAnsi="Garamond" w:cs="Times New Roman"/>
          <w:lang w:val="en-US"/>
        </w:rPr>
        <w:t>derivative. They may, for instance, display the same distinctive point and purpose—play</w:t>
      </w:r>
      <w:r w:rsidR="00726AC7">
        <w:rPr>
          <w:rFonts w:ascii="Garamond" w:hAnsi="Garamond" w:cs="Times New Roman"/>
          <w:lang w:val="en-US"/>
        </w:rPr>
        <w:t xml:space="preserve"> </w:t>
      </w:r>
      <w:r w:rsidR="00620AFE" w:rsidRPr="00726AC7">
        <w:rPr>
          <w:rFonts w:ascii="Garamond" w:hAnsi="Garamond" w:cs="Times New Roman"/>
          <w:lang w:val="en-US"/>
        </w:rPr>
        <w:t>the same basic role in moral life—but in a dependent, and perhaps deceptively obscured</w:t>
      </w:r>
      <w:r w:rsidR="00726AC7">
        <w:rPr>
          <w:rFonts w:ascii="Garamond" w:hAnsi="Garamond" w:cs="Times New Roman"/>
          <w:lang w:val="en-US"/>
        </w:rPr>
        <w:t xml:space="preserve"> </w:t>
      </w:r>
      <w:r w:rsidR="00620AFE" w:rsidRPr="00726AC7">
        <w:rPr>
          <w:rFonts w:ascii="Garamond" w:hAnsi="Garamond" w:cs="Times New Roman"/>
          <w:lang w:val="en-US"/>
        </w:rPr>
        <w:t>form</w:t>
      </w:r>
      <w:r w:rsidR="00B00AC6">
        <w:rPr>
          <w:rFonts w:ascii="Garamond" w:hAnsi="Garamond" w:cs="Times New Roman"/>
          <w:lang w:val="en-US"/>
        </w:rPr>
        <w:t>.”</w:t>
      </w:r>
    </w:p>
    <w:p w14:paraId="0E3F6E0B" w14:textId="5146286B" w:rsidR="006D2AE9" w:rsidRDefault="004328E0" w:rsidP="00DC510C">
      <w:pPr>
        <w:widowControl w:val="0"/>
        <w:autoSpaceDE w:val="0"/>
        <w:autoSpaceDN w:val="0"/>
        <w:adjustRightInd w:val="0"/>
        <w:spacing w:after="0" w:line="360" w:lineRule="auto"/>
        <w:ind w:firstLine="720"/>
        <w:jc w:val="both"/>
        <w:rPr>
          <w:rFonts w:ascii="Garamond" w:hAnsi="Garamond"/>
        </w:rPr>
      </w:pPr>
      <w:r w:rsidDel="006C2B6A">
        <w:rPr>
          <w:rFonts w:ascii="Garamond" w:hAnsi="Garamond"/>
        </w:rPr>
        <w:t>We will assume that</w:t>
      </w:r>
      <w:r w:rsidR="00AA1E11" w:rsidDel="006C2B6A">
        <w:rPr>
          <w:rFonts w:ascii="Garamond" w:hAnsi="Garamond"/>
        </w:rPr>
        <w:t xml:space="preserve"> </w:t>
      </w:r>
      <w:r w:rsidR="00475785" w:rsidDel="006C2B6A">
        <w:rPr>
          <w:rFonts w:ascii="Garamond" w:hAnsi="Garamond"/>
        </w:rPr>
        <w:t xml:space="preserve">human psychology is continuous with </w:t>
      </w:r>
      <w:r w:rsidR="00AA1E11" w:rsidDel="006C2B6A">
        <w:rPr>
          <w:rFonts w:ascii="Garamond" w:hAnsi="Garamond"/>
        </w:rPr>
        <w:t>that</w:t>
      </w:r>
      <w:r w:rsidR="00475785" w:rsidDel="006C2B6A">
        <w:rPr>
          <w:rFonts w:ascii="Garamond" w:hAnsi="Garamond"/>
        </w:rPr>
        <w:t xml:space="preserve"> of </w:t>
      </w:r>
      <w:r w:rsidR="00AA1E11" w:rsidDel="006C2B6A">
        <w:rPr>
          <w:rFonts w:ascii="Garamond" w:hAnsi="Garamond"/>
        </w:rPr>
        <w:t xml:space="preserve">closely related (and in some cases </w:t>
      </w:r>
      <w:r w:rsidR="001920F2" w:rsidDel="006C2B6A">
        <w:rPr>
          <w:rFonts w:ascii="Garamond" w:hAnsi="Garamond"/>
        </w:rPr>
        <w:t>not</w:t>
      </w:r>
      <w:r w:rsidR="00AA1E11" w:rsidDel="006C2B6A">
        <w:rPr>
          <w:rFonts w:ascii="Garamond" w:hAnsi="Garamond"/>
        </w:rPr>
        <w:t xml:space="preserve"> so closely related) </w:t>
      </w:r>
      <w:r w:rsidR="001920F2" w:rsidDel="006C2B6A">
        <w:rPr>
          <w:rFonts w:ascii="Garamond" w:hAnsi="Garamond"/>
        </w:rPr>
        <w:t xml:space="preserve">animals, and look </w:t>
      </w:r>
      <w:r w:rsidR="00AA1E11" w:rsidDel="006C2B6A">
        <w:rPr>
          <w:rFonts w:ascii="Garamond" w:hAnsi="Garamond"/>
        </w:rPr>
        <w:t>at the role analogous practices play for these animals</w:t>
      </w:r>
      <w:r w:rsidR="00E942E3" w:rsidDel="006C2B6A">
        <w:rPr>
          <w:rFonts w:ascii="Garamond" w:hAnsi="Garamond"/>
        </w:rPr>
        <w:t xml:space="preserve">. Our contention is that if there is some shared set of practices across closely related species then it is plausible that </w:t>
      </w:r>
      <w:r w:rsidR="00E942E3" w:rsidRPr="006D2AE9" w:rsidDel="006C2B6A">
        <w:rPr>
          <w:rFonts w:ascii="Garamond" w:hAnsi="Garamond"/>
          <w:i/>
        </w:rPr>
        <w:t>these</w:t>
      </w:r>
      <w:r w:rsidR="00E942E3" w:rsidDel="006C2B6A">
        <w:rPr>
          <w:rFonts w:ascii="Garamond" w:hAnsi="Garamond"/>
        </w:rPr>
        <w:t xml:space="preserve"> practices are paradigm, and other practices are derivative</w:t>
      </w:r>
      <w:r w:rsidR="006D2AE9" w:rsidDel="006C2B6A">
        <w:rPr>
          <w:rFonts w:ascii="Garamond" w:hAnsi="Garamond"/>
        </w:rPr>
        <w:t>.</w:t>
      </w:r>
    </w:p>
    <w:p w14:paraId="35869835" w14:textId="4A66EB27" w:rsidR="00726AC7" w:rsidRDefault="005D0E57" w:rsidP="00877ED5">
      <w:pPr>
        <w:tabs>
          <w:tab w:val="left" w:pos="567"/>
        </w:tabs>
        <w:spacing w:after="0" w:line="360" w:lineRule="auto"/>
        <w:ind w:firstLine="720"/>
        <w:jc w:val="both"/>
        <w:rPr>
          <w:rFonts w:ascii="Garamond" w:hAnsi="Garamond"/>
        </w:rPr>
      </w:pPr>
      <w:r>
        <w:rPr>
          <w:rFonts w:ascii="Garamond" w:hAnsi="Garamond"/>
        </w:rPr>
        <w:t xml:space="preserve">In what follows we argue that </w:t>
      </w:r>
      <w:r w:rsidR="00912598">
        <w:rPr>
          <w:rFonts w:ascii="Garamond" w:hAnsi="Garamond"/>
        </w:rPr>
        <w:t xml:space="preserve">research from ethology, which looks at the role that certain practices play amongst social animals, suggests that amongst such animals there is what we call a </w:t>
      </w:r>
      <w:r>
        <w:rPr>
          <w:rFonts w:ascii="Garamond" w:hAnsi="Garamond"/>
        </w:rPr>
        <w:t xml:space="preserve">minimal concept of </w:t>
      </w:r>
      <w:r w:rsidR="00912598">
        <w:rPr>
          <w:rFonts w:ascii="Garamond" w:hAnsi="Garamond"/>
        </w:rPr>
        <w:t xml:space="preserve">forgiveness. That is a concept </w:t>
      </w:r>
      <w:r>
        <w:rPr>
          <w:rFonts w:ascii="Garamond" w:hAnsi="Garamond"/>
        </w:rPr>
        <w:t xml:space="preserve">on which </w:t>
      </w:r>
      <w:r w:rsidRPr="00EC0AD6">
        <w:rPr>
          <w:rFonts w:ascii="Garamond" w:hAnsi="Garamond"/>
          <w:i/>
          <w:iCs/>
        </w:rPr>
        <w:t>x</w:t>
      </w:r>
      <w:r>
        <w:rPr>
          <w:rFonts w:ascii="Garamond" w:hAnsi="Garamond"/>
        </w:rPr>
        <w:t xml:space="preserve"> can forgive </w:t>
      </w:r>
      <w:r w:rsidRPr="00EC0AD6">
        <w:rPr>
          <w:rFonts w:ascii="Garamond" w:hAnsi="Garamond"/>
          <w:i/>
          <w:iCs/>
        </w:rPr>
        <w:t>y</w:t>
      </w:r>
      <w:r>
        <w:rPr>
          <w:rFonts w:ascii="Garamond" w:hAnsi="Garamond"/>
        </w:rPr>
        <w:t xml:space="preserve"> for </w:t>
      </w:r>
      <w:r w:rsidRPr="00EC0AD6">
        <w:rPr>
          <w:rFonts w:ascii="Garamond" w:hAnsi="Garamond"/>
          <w:i/>
          <w:iCs/>
        </w:rPr>
        <w:t>z</w:t>
      </w:r>
      <w:r>
        <w:rPr>
          <w:rFonts w:ascii="Garamond" w:hAnsi="Garamond"/>
        </w:rPr>
        <w:t xml:space="preserve">, even if </w:t>
      </w:r>
      <w:r w:rsidRPr="00EC0AD6">
        <w:rPr>
          <w:rFonts w:ascii="Garamond" w:hAnsi="Garamond"/>
          <w:i/>
          <w:iCs/>
        </w:rPr>
        <w:t>x</w:t>
      </w:r>
      <w:r>
        <w:rPr>
          <w:rFonts w:ascii="Garamond" w:hAnsi="Garamond"/>
        </w:rPr>
        <w:t xml:space="preserve"> was not wronged by </w:t>
      </w:r>
      <w:r w:rsidRPr="00EC0AD6">
        <w:rPr>
          <w:rFonts w:ascii="Garamond" w:hAnsi="Garamond"/>
          <w:i/>
          <w:iCs/>
        </w:rPr>
        <w:t>y</w:t>
      </w:r>
      <w:r>
        <w:rPr>
          <w:rFonts w:ascii="Garamond" w:hAnsi="Garamond"/>
        </w:rPr>
        <w:t xml:space="preserve">’s performing </w:t>
      </w:r>
      <w:r w:rsidRPr="00EC0AD6">
        <w:rPr>
          <w:rFonts w:ascii="Garamond" w:hAnsi="Garamond"/>
          <w:i/>
          <w:iCs/>
        </w:rPr>
        <w:t>z</w:t>
      </w:r>
      <w:r>
        <w:rPr>
          <w:rFonts w:ascii="Garamond" w:hAnsi="Garamond"/>
        </w:rPr>
        <w:t xml:space="preserve">, and hence even if </w:t>
      </w:r>
      <w:r w:rsidRPr="00EC0AD6">
        <w:rPr>
          <w:rFonts w:ascii="Garamond" w:hAnsi="Garamond"/>
          <w:i/>
          <w:iCs/>
        </w:rPr>
        <w:t>z</w:t>
      </w:r>
      <w:r>
        <w:rPr>
          <w:rFonts w:ascii="Garamond" w:hAnsi="Garamond"/>
        </w:rPr>
        <w:t xml:space="preserve"> does not repent, and </w:t>
      </w:r>
      <w:r w:rsidRPr="00EC0AD6">
        <w:rPr>
          <w:rFonts w:ascii="Garamond" w:hAnsi="Garamond"/>
          <w:i/>
          <w:iCs/>
        </w:rPr>
        <w:t>x</w:t>
      </w:r>
      <w:r>
        <w:rPr>
          <w:rFonts w:ascii="Garamond" w:hAnsi="Garamond"/>
        </w:rPr>
        <w:t xml:space="preserve"> does not believe that </w:t>
      </w:r>
      <w:r w:rsidRPr="00EC0AD6">
        <w:rPr>
          <w:rFonts w:ascii="Garamond" w:hAnsi="Garamond"/>
          <w:i/>
          <w:iCs/>
        </w:rPr>
        <w:t>z</w:t>
      </w:r>
      <w:r>
        <w:rPr>
          <w:rFonts w:ascii="Garamond" w:hAnsi="Garamond"/>
        </w:rPr>
        <w:t xml:space="preserve"> </w:t>
      </w:r>
      <w:r w:rsidR="00C44710">
        <w:rPr>
          <w:rFonts w:ascii="Garamond" w:hAnsi="Garamond"/>
        </w:rPr>
        <w:t xml:space="preserve">repents. We </w:t>
      </w:r>
      <w:r w:rsidR="00912598">
        <w:rPr>
          <w:rFonts w:ascii="Garamond" w:hAnsi="Garamond"/>
        </w:rPr>
        <w:t xml:space="preserve">then argue that </w:t>
      </w:r>
      <w:r w:rsidR="00DA26A1">
        <w:rPr>
          <w:rFonts w:ascii="Garamond" w:hAnsi="Garamond"/>
        </w:rPr>
        <w:t xml:space="preserve">if </w:t>
      </w:r>
      <w:r w:rsidR="00BD1969">
        <w:rPr>
          <w:rFonts w:ascii="Garamond" w:hAnsi="Garamond"/>
        </w:rPr>
        <w:t xml:space="preserve">we follow Fricker’s methodology and </w:t>
      </w:r>
      <w:r w:rsidR="00DA26A1">
        <w:rPr>
          <w:rFonts w:ascii="Garamond" w:hAnsi="Garamond"/>
        </w:rPr>
        <w:t xml:space="preserve">hypothesise that early humans deployed this concept, and that it remains part of our </w:t>
      </w:r>
      <w:r w:rsidR="00DA26A1" w:rsidRPr="006A3878">
        <w:rPr>
          <w:rFonts w:ascii="Garamond" w:hAnsi="Garamond"/>
        </w:rPr>
        <w:t xml:space="preserve">conceptual repertoire, we can explain </w:t>
      </w:r>
      <w:r w:rsidR="00912598" w:rsidRPr="006A3878">
        <w:rPr>
          <w:rFonts w:ascii="Garamond" w:hAnsi="Garamond"/>
        </w:rPr>
        <w:t xml:space="preserve">more sophisticated concepts of forgiveness </w:t>
      </w:r>
      <w:r w:rsidR="00D167CE" w:rsidRPr="006A3878">
        <w:rPr>
          <w:rFonts w:ascii="Garamond" w:hAnsi="Garamond"/>
        </w:rPr>
        <w:t>as derivative on this concept.</w:t>
      </w:r>
      <w:r w:rsidR="00DA26A1" w:rsidRPr="006A3878">
        <w:rPr>
          <w:rFonts w:ascii="Garamond" w:hAnsi="Garamond"/>
        </w:rPr>
        <w:t xml:space="preserve"> In particular, we can explain how the moral justice concept is derivative on this concept. Since Fricker has already argued that </w:t>
      </w:r>
      <w:r w:rsidR="00C66CDE" w:rsidRPr="006A3878">
        <w:rPr>
          <w:rFonts w:ascii="Garamond" w:hAnsi="Garamond"/>
        </w:rPr>
        <w:t xml:space="preserve">the </w:t>
      </w:r>
      <w:r w:rsidR="00DA26A1" w:rsidRPr="006A3878">
        <w:rPr>
          <w:rFonts w:ascii="Garamond" w:hAnsi="Garamond"/>
        </w:rPr>
        <w:t xml:space="preserve">gifted </w:t>
      </w:r>
      <w:r w:rsidR="00C66CDE" w:rsidRPr="006A3878">
        <w:rPr>
          <w:rFonts w:ascii="Garamond" w:hAnsi="Garamond"/>
        </w:rPr>
        <w:t>forgiveness concept is derivative o</w:t>
      </w:r>
      <w:r w:rsidR="00737651" w:rsidRPr="006A3878">
        <w:rPr>
          <w:rFonts w:ascii="Garamond" w:hAnsi="Garamond"/>
        </w:rPr>
        <w:t>n</w:t>
      </w:r>
      <w:r w:rsidR="00C66CDE" w:rsidRPr="006A3878">
        <w:rPr>
          <w:rFonts w:ascii="Garamond" w:hAnsi="Garamond"/>
        </w:rPr>
        <w:t xml:space="preserve"> the moral </w:t>
      </w:r>
      <w:r w:rsidR="00C66CDE">
        <w:rPr>
          <w:rFonts w:ascii="Garamond" w:hAnsi="Garamond"/>
        </w:rPr>
        <w:t xml:space="preserve">justice concept, </w:t>
      </w:r>
      <w:r w:rsidR="00B47411">
        <w:rPr>
          <w:rFonts w:ascii="Garamond" w:hAnsi="Garamond"/>
        </w:rPr>
        <w:t xml:space="preserve">if we accept </w:t>
      </w:r>
      <w:r w:rsidR="00455C6A">
        <w:rPr>
          <w:rFonts w:ascii="Garamond" w:hAnsi="Garamond"/>
        </w:rPr>
        <w:t>her</w:t>
      </w:r>
      <w:r w:rsidR="00B47411">
        <w:rPr>
          <w:rFonts w:ascii="Garamond" w:hAnsi="Garamond"/>
        </w:rPr>
        <w:t xml:space="preserve"> arguments </w:t>
      </w:r>
      <w:r w:rsidR="00B47411">
        <w:rPr>
          <w:rFonts w:ascii="Garamond" w:hAnsi="Garamond"/>
        </w:rPr>
        <w:lastRenderedPageBreak/>
        <w:t xml:space="preserve">we get a new ordered pluralism that looks like Fricker’s, </w:t>
      </w:r>
      <w:r w:rsidR="00877ED5">
        <w:rPr>
          <w:rFonts w:ascii="Garamond" w:hAnsi="Garamond"/>
        </w:rPr>
        <w:t xml:space="preserve">except </w:t>
      </w:r>
      <w:r w:rsidR="00B47411">
        <w:rPr>
          <w:rFonts w:ascii="Garamond" w:hAnsi="Garamond"/>
        </w:rPr>
        <w:t xml:space="preserve">at the bottom </w:t>
      </w:r>
      <w:r w:rsidR="00877ED5">
        <w:rPr>
          <w:rFonts w:ascii="Garamond" w:hAnsi="Garamond"/>
        </w:rPr>
        <w:t xml:space="preserve">lies </w:t>
      </w:r>
      <w:r w:rsidR="00B47411">
        <w:rPr>
          <w:rFonts w:ascii="Garamond" w:hAnsi="Garamond"/>
        </w:rPr>
        <w:t>an even more basic concept.</w:t>
      </w:r>
    </w:p>
    <w:p w14:paraId="39154436" w14:textId="77777777" w:rsidR="008D5070" w:rsidRDefault="008D5070" w:rsidP="00877ED5">
      <w:pPr>
        <w:tabs>
          <w:tab w:val="left" w:pos="567"/>
        </w:tabs>
        <w:spacing w:after="0" w:line="360" w:lineRule="auto"/>
        <w:ind w:firstLine="720"/>
        <w:jc w:val="both"/>
        <w:rPr>
          <w:rFonts w:ascii="Garamond" w:hAnsi="Garamond"/>
        </w:rPr>
      </w:pPr>
    </w:p>
    <w:p w14:paraId="45D27B17" w14:textId="446A1A7A" w:rsidR="00526A6F" w:rsidRPr="00726AC7" w:rsidRDefault="00912598" w:rsidP="002C422F">
      <w:pPr>
        <w:spacing w:after="0" w:line="360" w:lineRule="auto"/>
        <w:jc w:val="center"/>
        <w:rPr>
          <w:rFonts w:ascii="Garamond" w:hAnsi="Garamond"/>
        </w:rPr>
      </w:pPr>
      <w:r>
        <w:rPr>
          <w:rFonts w:ascii="Garamond" w:hAnsi="Garamond"/>
          <w:b/>
          <w:bCs/>
          <w:iCs/>
        </w:rPr>
        <w:t>3.</w:t>
      </w:r>
      <w:r w:rsidR="00526A6F" w:rsidRPr="00527D74">
        <w:rPr>
          <w:rFonts w:ascii="Garamond" w:hAnsi="Garamond"/>
          <w:b/>
          <w:bCs/>
          <w:iCs/>
        </w:rPr>
        <w:t xml:space="preserve"> Evidence from Ethology</w:t>
      </w:r>
    </w:p>
    <w:p w14:paraId="5B84242C" w14:textId="77777777" w:rsidR="005D39D5" w:rsidRPr="00527D74" w:rsidRDefault="005D39D5" w:rsidP="00BD1969">
      <w:pPr>
        <w:spacing w:after="0" w:line="360" w:lineRule="auto"/>
        <w:jc w:val="both"/>
        <w:rPr>
          <w:rFonts w:ascii="Garamond" w:hAnsi="Garamond"/>
          <w:b/>
          <w:bCs/>
          <w:iCs/>
        </w:rPr>
      </w:pPr>
    </w:p>
    <w:p w14:paraId="52CE1EDA" w14:textId="2CBEEFA7" w:rsidR="00073AA7" w:rsidRDefault="00AE03BB" w:rsidP="00726AC7">
      <w:pPr>
        <w:spacing w:after="0" w:line="360" w:lineRule="auto"/>
        <w:jc w:val="both"/>
        <w:rPr>
          <w:rFonts w:ascii="Garamond" w:hAnsi="Garamond"/>
        </w:rPr>
      </w:pPr>
      <w:r>
        <w:rPr>
          <w:rFonts w:ascii="Garamond" w:hAnsi="Garamond"/>
        </w:rPr>
        <w:t xml:space="preserve">Seminally, </w:t>
      </w:r>
      <w:r w:rsidR="00384B50">
        <w:rPr>
          <w:rFonts w:ascii="Garamond" w:hAnsi="Garamond"/>
        </w:rPr>
        <w:t>Trivers (1971)</w:t>
      </w:r>
      <w:r>
        <w:rPr>
          <w:rFonts w:ascii="Garamond" w:hAnsi="Garamond"/>
        </w:rPr>
        <w:t xml:space="preserve"> </w:t>
      </w:r>
      <w:r w:rsidR="00384B50">
        <w:rPr>
          <w:rFonts w:ascii="Garamond" w:hAnsi="Garamond"/>
        </w:rPr>
        <w:t xml:space="preserve">suggested that </w:t>
      </w:r>
      <w:r w:rsidR="00384B50" w:rsidRPr="00384B50">
        <w:rPr>
          <w:rFonts w:ascii="Garamond" w:hAnsi="Garamond"/>
          <w:i/>
        </w:rPr>
        <w:t>punishment</w:t>
      </w:r>
      <w:r w:rsidR="00384B50">
        <w:rPr>
          <w:rFonts w:ascii="Garamond" w:hAnsi="Garamond"/>
        </w:rPr>
        <w:t xml:space="preserve"> would be expected to evolve </w:t>
      </w:r>
      <w:r w:rsidR="00332071">
        <w:rPr>
          <w:rFonts w:ascii="Garamond" w:hAnsi="Garamond"/>
        </w:rPr>
        <w:t>amongst</w:t>
      </w:r>
      <w:r w:rsidR="00384B50">
        <w:rPr>
          <w:rFonts w:ascii="Garamond" w:hAnsi="Garamond"/>
        </w:rPr>
        <w:t xml:space="preserve"> social animals as a way to prevent cheating, and that </w:t>
      </w:r>
      <w:r w:rsidR="00384B50" w:rsidRPr="00384B50">
        <w:rPr>
          <w:rFonts w:ascii="Garamond" w:hAnsi="Garamond"/>
          <w:i/>
        </w:rPr>
        <w:t>apology</w:t>
      </w:r>
      <w:r w:rsidR="00384B50">
        <w:rPr>
          <w:rFonts w:ascii="Garamond" w:hAnsi="Garamond"/>
        </w:rPr>
        <w:t xml:space="preserve"> would evolve as a way to prevent disruption to important social relationships. </w:t>
      </w:r>
      <w:r w:rsidR="00771A05">
        <w:rPr>
          <w:rFonts w:ascii="Garamond" w:hAnsi="Garamond"/>
        </w:rPr>
        <w:t>It was not until some years later that</w:t>
      </w:r>
      <w:r w:rsidR="007418C9">
        <w:rPr>
          <w:rFonts w:ascii="Garamond" w:hAnsi="Garamond"/>
        </w:rPr>
        <w:t xml:space="preserve"> e</w:t>
      </w:r>
      <w:r w:rsidR="005136DB">
        <w:rPr>
          <w:rFonts w:ascii="Garamond" w:hAnsi="Garamond"/>
        </w:rPr>
        <w:t xml:space="preserve">thologists </w:t>
      </w:r>
      <w:r w:rsidR="007418C9">
        <w:rPr>
          <w:rFonts w:ascii="Garamond" w:hAnsi="Garamond"/>
        </w:rPr>
        <w:t>o</w:t>
      </w:r>
      <w:r w:rsidR="005136DB">
        <w:rPr>
          <w:rFonts w:ascii="Garamond" w:hAnsi="Garamond"/>
        </w:rPr>
        <w:t xml:space="preserve">bserved punishment and </w:t>
      </w:r>
      <w:r w:rsidR="00EC3CB2">
        <w:rPr>
          <w:rFonts w:ascii="Garamond" w:hAnsi="Garamond"/>
        </w:rPr>
        <w:t>apology, and</w:t>
      </w:r>
      <w:r w:rsidR="007418C9">
        <w:rPr>
          <w:rFonts w:ascii="Garamond" w:hAnsi="Garamond"/>
        </w:rPr>
        <w:t xml:space="preserve"> </w:t>
      </w:r>
      <w:r w:rsidR="00485043">
        <w:rPr>
          <w:rFonts w:ascii="Garamond" w:hAnsi="Garamond"/>
        </w:rPr>
        <w:t>saw</w:t>
      </w:r>
      <w:r w:rsidR="005136DB">
        <w:rPr>
          <w:rFonts w:ascii="Garamond" w:hAnsi="Garamond"/>
        </w:rPr>
        <w:t xml:space="preserve"> conciliatory behaviours in the wake of inter-personal conflicts.</w:t>
      </w:r>
      <w:r w:rsidR="00726AC7">
        <w:rPr>
          <w:rFonts w:ascii="Garamond" w:hAnsi="Garamond"/>
        </w:rPr>
        <w:t xml:space="preserve"> </w:t>
      </w:r>
      <w:r w:rsidR="005136DB">
        <w:rPr>
          <w:rFonts w:ascii="Garamond" w:hAnsi="Garamond"/>
        </w:rPr>
        <w:t xml:space="preserve">These behaviours have become known as </w:t>
      </w:r>
      <w:r w:rsidR="005136DB" w:rsidRPr="00D97DA3">
        <w:rPr>
          <w:rFonts w:ascii="Garamond" w:hAnsi="Garamond"/>
          <w:i/>
          <w:iCs/>
        </w:rPr>
        <w:t>reconciliation</w:t>
      </w:r>
      <w:r w:rsidR="005136DB">
        <w:rPr>
          <w:rFonts w:ascii="Garamond" w:hAnsi="Garamond"/>
        </w:rPr>
        <w:t xml:space="preserve"> behaviours</w:t>
      </w:r>
      <w:r w:rsidR="00BD176A">
        <w:rPr>
          <w:rFonts w:ascii="Garamond" w:hAnsi="Garamond"/>
        </w:rPr>
        <w:t xml:space="preserve">. These behaviours have been </w:t>
      </w:r>
      <w:r w:rsidR="007001A9">
        <w:rPr>
          <w:rFonts w:ascii="Garamond" w:hAnsi="Garamond"/>
        </w:rPr>
        <w:t>observe</w:t>
      </w:r>
      <w:r w:rsidR="006E47AD">
        <w:rPr>
          <w:rFonts w:ascii="Garamond" w:hAnsi="Garamond"/>
        </w:rPr>
        <w:t xml:space="preserve">d in more than two </w:t>
      </w:r>
      <w:r w:rsidR="007001A9">
        <w:rPr>
          <w:rFonts w:ascii="Garamond" w:hAnsi="Garamond"/>
        </w:rPr>
        <w:t xml:space="preserve">dozen </w:t>
      </w:r>
      <w:r w:rsidR="00073AA7">
        <w:rPr>
          <w:rFonts w:ascii="Garamond" w:hAnsi="Garamond"/>
        </w:rPr>
        <w:t>primate sp</w:t>
      </w:r>
      <w:r w:rsidR="00C60CFD">
        <w:rPr>
          <w:rFonts w:ascii="Garamond" w:hAnsi="Garamond"/>
        </w:rPr>
        <w:t>e</w:t>
      </w:r>
      <w:r w:rsidR="00073AA7">
        <w:rPr>
          <w:rFonts w:ascii="Garamond" w:hAnsi="Garamond"/>
        </w:rPr>
        <w:t>cies</w:t>
      </w:r>
      <w:r w:rsidR="00F832E5">
        <w:rPr>
          <w:rFonts w:ascii="Garamond" w:hAnsi="Garamond"/>
        </w:rPr>
        <w:t xml:space="preserve"> </w:t>
      </w:r>
      <w:r w:rsidR="00771A05">
        <w:rPr>
          <w:rFonts w:ascii="Garamond" w:hAnsi="Garamond"/>
        </w:rPr>
        <w:t>(de Waal &amp; van Roosmalen 1979;</w:t>
      </w:r>
      <w:r w:rsidR="00C04C02">
        <w:rPr>
          <w:rFonts w:ascii="Garamond" w:hAnsi="Garamond"/>
        </w:rPr>
        <w:t xml:space="preserve"> de Waal 1989; </w:t>
      </w:r>
      <w:r w:rsidR="009B2B80">
        <w:rPr>
          <w:rFonts w:ascii="Garamond" w:hAnsi="Garamond"/>
        </w:rPr>
        <w:t xml:space="preserve">Clutton-Brock and Parker 1995; </w:t>
      </w:r>
      <w:r w:rsidR="00F832E5">
        <w:rPr>
          <w:rFonts w:ascii="Garamond" w:hAnsi="Garamond"/>
        </w:rPr>
        <w:t>Cords 1997</w:t>
      </w:r>
      <w:r w:rsidR="00DE2F01">
        <w:rPr>
          <w:rFonts w:ascii="Garamond" w:hAnsi="Garamond"/>
        </w:rPr>
        <w:t>; Aureli and de Waal 2000).</w:t>
      </w:r>
      <w:r w:rsidR="00F832E5">
        <w:rPr>
          <w:rFonts w:ascii="Garamond" w:hAnsi="Garamond"/>
        </w:rPr>
        <w:t xml:space="preserve"> </w:t>
      </w:r>
      <w:r w:rsidR="00734765">
        <w:rPr>
          <w:rFonts w:ascii="Garamond" w:hAnsi="Garamond"/>
        </w:rPr>
        <w:t>They</w:t>
      </w:r>
      <w:r w:rsidR="00F832E5">
        <w:rPr>
          <w:rFonts w:ascii="Garamond" w:hAnsi="Garamond"/>
        </w:rPr>
        <w:t xml:space="preserve"> ha</w:t>
      </w:r>
      <w:r w:rsidR="00734765">
        <w:rPr>
          <w:rFonts w:ascii="Garamond" w:hAnsi="Garamond"/>
        </w:rPr>
        <w:t>ve</w:t>
      </w:r>
      <w:r w:rsidR="00F832E5">
        <w:rPr>
          <w:rFonts w:ascii="Garamond" w:hAnsi="Garamond"/>
        </w:rPr>
        <w:t xml:space="preserve"> also been </w:t>
      </w:r>
      <w:r w:rsidR="00E13F62">
        <w:rPr>
          <w:rFonts w:ascii="Garamond" w:hAnsi="Garamond"/>
        </w:rPr>
        <w:t xml:space="preserve">observed </w:t>
      </w:r>
      <w:r w:rsidR="00F832E5">
        <w:rPr>
          <w:rFonts w:ascii="Garamond" w:hAnsi="Garamond"/>
        </w:rPr>
        <w:t>in feral sheep (Rowell &amp; Rowell 1993)</w:t>
      </w:r>
      <w:r w:rsidR="00976F5D">
        <w:rPr>
          <w:rFonts w:ascii="Garamond" w:hAnsi="Garamond"/>
        </w:rPr>
        <w:t xml:space="preserve">, </w:t>
      </w:r>
      <w:r w:rsidR="00F832E5">
        <w:rPr>
          <w:rFonts w:ascii="Garamond" w:hAnsi="Garamond"/>
        </w:rPr>
        <w:t>domestic goats (Schino 1998)</w:t>
      </w:r>
      <w:r w:rsidR="00976F5D">
        <w:rPr>
          <w:rFonts w:ascii="Garamond" w:hAnsi="Garamond"/>
        </w:rPr>
        <w:t xml:space="preserve">, </w:t>
      </w:r>
      <w:r w:rsidR="00E13F62">
        <w:rPr>
          <w:rFonts w:ascii="Garamond" w:hAnsi="Garamond"/>
        </w:rPr>
        <w:t>spotted</w:t>
      </w:r>
      <w:r w:rsidR="00905351">
        <w:rPr>
          <w:rFonts w:ascii="Garamond" w:hAnsi="Garamond"/>
        </w:rPr>
        <w:t xml:space="preserve"> hyenas (Hofer &amp;</w:t>
      </w:r>
      <w:r w:rsidR="00F832E5">
        <w:rPr>
          <w:rFonts w:ascii="Garamond" w:hAnsi="Garamond"/>
        </w:rPr>
        <w:t xml:space="preserve"> East 2000</w:t>
      </w:r>
      <w:r w:rsidR="00905351">
        <w:rPr>
          <w:rFonts w:ascii="Garamond" w:hAnsi="Garamond"/>
        </w:rPr>
        <w:t>)</w:t>
      </w:r>
      <w:r w:rsidR="00976F5D">
        <w:rPr>
          <w:rFonts w:ascii="Garamond" w:hAnsi="Garamond"/>
        </w:rPr>
        <w:t>,</w:t>
      </w:r>
      <w:r w:rsidR="00F832E5">
        <w:rPr>
          <w:rFonts w:ascii="Garamond" w:hAnsi="Garamond"/>
        </w:rPr>
        <w:t xml:space="preserve"> and bottle noted </w:t>
      </w:r>
      <w:r w:rsidR="00E13F62">
        <w:rPr>
          <w:rFonts w:ascii="Garamond" w:hAnsi="Garamond"/>
        </w:rPr>
        <w:t>dolphins</w:t>
      </w:r>
      <w:r w:rsidR="00F832E5">
        <w:rPr>
          <w:rFonts w:ascii="Garamond" w:hAnsi="Garamond"/>
        </w:rPr>
        <w:t xml:space="preserve"> (Samuels </w:t>
      </w:r>
      <w:r w:rsidR="00E13F62">
        <w:rPr>
          <w:rFonts w:ascii="Garamond" w:hAnsi="Garamond"/>
        </w:rPr>
        <w:t>and</w:t>
      </w:r>
      <w:r w:rsidR="00F832E5">
        <w:rPr>
          <w:rFonts w:ascii="Garamond" w:hAnsi="Garamond"/>
        </w:rPr>
        <w:t xml:space="preserve"> Flaherty 2000).</w:t>
      </w:r>
      <w:r w:rsidR="00AE6537">
        <w:rPr>
          <w:rFonts w:ascii="Garamond" w:hAnsi="Garamond"/>
        </w:rPr>
        <w:t xml:space="preserve"> This list is far from exhaustive. </w:t>
      </w:r>
      <w:r w:rsidR="00073AA7" w:rsidRPr="00EB3043">
        <w:rPr>
          <w:rFonts w:ascii="Garamond" w:hAnsi="Garamond"/>
        </w:rPr>
        <w:t xml:space="preserve">It seems </w:t>
      </w:r>
      <w:r w:rsidR="00B53632">
        <w:rPr>
          <w:rFonts w:ascii="Garamond" w:hAnsi="Garamond"/>
        </w:rPr>
        <w:t>plausible</w:t>
      </w:r>
      <w:r w:rsidR="00073AA7">
        <w:rPr>
          <w:rFonts w:ascii="Garamond" w:hAnsi="Garamond"/>
        </w:rPr>
        <w:t xml:space="preserve"> that these reconciliation behaviours bear some important connection to forgiveness, although exactly what that connection is, remains contested. </w:t>
      </w:r>
    </w:p>
    <w:p w14:paraId="7D972906" w14:textId="77777777" w:rsidR="005D39D5" w:rsidRDefault="005D39D5" w:rsidP="00726AC7">
      <w:pPr>
        <w:spacing w:after="0" w:line="360" w:lineRule="auto"/>
        <w:ind w:firstLine="720"/>
        <w:jc w:val="both"/>
        <w:rPr>
          <w:rFonts w:ascii="Garamond" w:hAnsi="Garamond"/>
        </w:rPr>
      </w:pPr>
      <w:r w:rsidRPr="00932896">
        <w:rPr>
          <w:rFonts w:ascii="Garamond" w:hAnsi="Garamond"/>
        </w:rPr>
        <w:t>Ethologists</w:t>
      </w:r>
      <w:r>
        <w:rPr>
          <w:rFonts w:ascii="Garamond" w:hAnsi="Garamond"/>
        </w:rPr>
        <w:t xml:space="preserve"> typically </w:t>
      </w:r>
      <w:r w:rsidRPr="00932896">
        <w:rPr>
          <w:rFonts w:ascii="Garamond" w:hAnsi="Garamond"/>
        </w:rPr>
        <w:t xml:space="preserve">do not </w:t>
      </w:r>
      <w:r w:rsidRPr="0082034E">
        <w:rPr>
          <w:rFonts w:ascii="Garamond" w:hAnsi="Garamond"/>
        </w:rPr>
        <w:t>identify</w:t>
      </w:r>
      <w:r w:rsidRPr="00932896">
        <w:rPr>
          <w:rFonts w:ascii="Garamond" w:hAnsi="Garamond"/>
        </w:rPr>
        <w:t xml:space="preserve"> reconciliation with forgiveness</w:t>
      </w:r>
      <w:r>
        <w:rPr>
          <w:rFonts w:ascii="Garamond" w:hAnsi="Garamond"/>
        </w:rPr>
        <w:t>. That is</w:t>
      </w:r>
      <w:r w:rsidRPr="00932896">
        <w:rPr>
          <w:rFonts w:ascii="Garamond" w:hAnsi="Garamond"/>
        </w:rPr>
        <w:t xml:space="preserve"> because</w:t>
      </w:r>
      <w:r>
        <w:rPr>
          <w:rFonts w:ascii="Garamond" w:hAnsi="Garamond"/>
        </w:rPr>
        <w:t>, they reason,</w:t>
      </w:r>
      <w:r w:rsidRPr="00932896">
        <w:rPr>
          <w:rFonts w:ascii="Garamond" w:hAnsi="Garamond"/>
        </w:rPr>
        <w:t xml:space="preserve"> it is not possible to determine whether</w:t>
      </w:r>
      <w:r>
        <w:rPr>
          <w:rFonts w:ascii="Garamond" w:hAnsi="Garamond"/>
        </w:rPr>
        <w:t xml:space="preserve"> </w:t>
      </w:r>
      <w:r w:rsidRPr="00932896">
        <w:rPr>
          <w:rFonts w:ascii="Garamond" w:hAnsi="Garamond"/>
        </w:rPr>
        <w:t>animals engaged in reconciliatory behaviour</w:t>
      </w:r>
      <w:r>
        <w:rPr>
          <w:rFonts w:ascii="Garamond" w:hAnsi="Garamond"/>
        </w:rPr>
        <w:t>s</w:t>
      </w:r>
      <w:r w:rsidRPr="00932896">
        <w:rPr>
          <w:rFonts w:ascii="Garamond" w:hAnsi="Garamond"/>
        </w:rPr>
        <w:t xml:space="preserve"> are merely acting </w:t>
      </w:r>
      <w:r w:rsidRPr="001175FA">
        <w:rPr>
          <w:rFonts w:ascii="Garamond" w:hAnsi="Garamond"/>
          <w:i/>
        </w:rPr>
        <w:t>as though</w:t>
      </w:r>
      <w:r w:rsidRPr="00932896">
        <w:rPr>
          <w:rFonts w:ascii="Garamond" w:hAnsi="Garamond"/>
        </w:rPr>
        <w:t xml:space="preserve"> they no longer harbour ill-feelings, as opposed to actually no longer harbouring those feelings</w:t>
      </w:r>
      <w:r>
        <w:rPr>
          <w:rFonts w:ascii="Garamond" w:hAnsi="Garamond"/>
        </w:rPr>
        <w:t xml:space="preserve"> (de Waal and Pokorny 2005)</w:t>
      </w:r>
      <w:r w:rsidRPr="00932896">
        <w:rPr>
          <w:rFonts w:ascii="Garamond" w:hAnsi="Garamond"/>
        </w:rPr>
        <w:t xml:space="preserve">. </w:t>
      </w:r>
      <w:r>
        <w:rPr>
          <w:rFonts w:ascii="Garamond" w:hAnsi="Garamond"/>
        </w:rPr>
        <w:t xml:space="preserve">While we agree that the two ought not be identified, we think that the former provides us with very strong reason to think that these animals possess at least a proto-concept of forgiveness, and that the presence of such behaviours, on any particular occasion, is good, though defeasible, evidence that that concept has been deployed. First, there is good reason to think that in general, the presence of these reconciliatory behaviours is accompanied by the removal of ill-feeling. Evidence </w:t>
      </w:r>
      <w:r w:rsidRPr="00932896">
        <w:rPr>
          <w:rFonts w:ascii="Garamond" w:hAnsi="Garamond"/>
        </w:rPr>
        <w:t>shows that</w:t>
      </w:r>
      <w:r>
        <w:rPr>
          <w:rFonts w:ascii="Garamond" w:hAnsi="Garamond"/>
        </w:rPr>
        <w:t xml:space="preserve"> reconciliatory </w:t>
      </w:r>
      <w:r w:rsidRPr="00932896">
        <w:rPr>
          <w:rFonts w:ascii="Garamond" w:hAnsi="Garamond"/>
        </w:rPr>
        <w:t>behaviour</w:t>
      </w:r>
      <w:r>
        <w:rPr>
          <w:rFonts w:ascii="Garamond" w:hAnsi="Garamond"/>
        </w:rPr>
        <w:t xml:space="preserve">s are </w:t>
      </w:r>
      <w:r w:rsidRPr="00932896">
        <w:rPr>
          <w:rFonts w:ascii="Garamond" w:hAnsi="Garamond"/>
        </w:rPr>
        <w:t>typically modulated by</w:t>
      </w:r>
      <w:r>
        <w:rPr>
          <w:rFonts w:ascii="Garamond" w:hAnsi="Garamond"/>
        </w:rPr>
        <w:t xml:space="preserve"> </w:t>
      </w:r>
      <w:r w:rsidRPr="00932896">
        <w:rPr>
          <w:rFonts w:ascii="Garamond" w:hAnsi="Garamond"/>
        </w:rPr>
        <w:t>emotions</w:t>
      </w:r>
      <w:r>
        <w:rPr>
          <w:rFonts w:ascii="Garamond" w:hAnsi="Garamond"/>
        </w:rPr>
        <w:t xml:space="preserve"> and that</w:t>
      </w:r>
      <w:r w:rsidRPr="00932896">
        <w:rPr>
          <w:rFonts w:ascii="Garamond" w:hAnsi="Garamond"/>
        </w:rPr>
        <w:t xml:space="preserve"> these behaviours are</w:t>
      </w:r>
      <w:r>
        <w:rPr>
          <w:rFonts w:ascii="Garamond" w:hAnsi="Garamond"/>
        </w:rPr>
        <w:t xml:space="preserve"> likely</w:t>
      </w:r>
      <w:r w:rsidRPr="00932896">
        <w:rPr>
          <w:rFonts w:ascii="Garamond" w:hAnsi="Garamond"/>
        </w:rPr>
        <w:t xml:space="preserve"> associated with changes in emotion that correspond to the ce</w:t>
      </w:r>
      <w:r>
        <w:rPr>
          <w:rFonts w:ascii="Garamond" w:hAnsi="Garamond"/>
        </w:rPr>
        <w:t>ssation of aggressive feelings (see Aureli 1997). So, in general, the presence of such behaviours is evidence regarding the underlying affective state of the animals involved.</w:t>
      </w:r>
    </w:p>
    <w:p w14:paraId="6FFDFB1B" w14:textId="00A4A606" w:rsidR="005D39D5" w:rsidRDefault="005D39D5" w:rsidP="00F9510F">
      <w:pPr>
        <w:spacing w:after="0" w:line="360" w:lineRule="auto"/>
        <w:ind w:firstLine="720"/>
        <w:jc w:val="both"/>
        <w:rPr>
          <w:rFonts w:ascii="Garamond" w:hAnsi="Garamond"/>
        </w:rPr>
      </w:pPr>
      <w:r w:rsidRPr="00932896">
        <w:rPr>
          <w:rFonts w:ascii="Garamond" w:hAnsi="Garamond"/>
        </w:rPr>
        <w:t>That being so</w:t>
      </w:r>
      <w:r>
        <w:rPr>
          <w:rFonts w:ascii="Garamond" w:hAnsi="Garamond"/>
        </w:rPr>
        <w:t>,</w:t>
      </w:r>
      <w:r w:rsidRPr="00932896">
        <w:rPr>
          <w:rFonts w:ascii="Garamond" w:hAnsi="Garamond"/>
        </w:rPr>
        <w:t xml:space="preserve"> it seems likely that reconciliation </w:t>
      </w:r>
      <w:r>
        <w:rPr>
          <w:rFonts w:ascii="Garamond" w:hAnsi="Garamond"/>
        </w:rPr>
        <w:t xml:space="preserve">behaviours are frequently accompanied by affective states which, jointly, constitute at least </w:t>
      </w:r>
      <w:r w:rsidRPr="002C3922">
        <w:rPr>
          <w:rFonts w:ascii="Garamond" w:hAnsi="Garamond"/>
          <w:i/>
        </w:rPr>
        <w:t>proto</w:t>
      </w:r>
      <w:r>
        <w:rPr>
          <w:rFonts w:ascii="Garamond" w:hAnsi="Garamond"/>
        </w:rPr>
        <w:t xml:space="preserve">-forgiveness. Indeed, while many ethologists have declined to talk about forgiveness amongst animals, focussing </w:t>
      </w:r>
      <w:r>
        <w:rPr>
          <w:rFonts w:ascii="Garamond" w:hAnsi="Garamond"/>
        </w:rPr>
        <w:lastRenderedPageBreak/>
        <w:t xml:space="preserve">only on reconciliation, others have been happy to describe animal interactions in these terms. For instance, Bekoff (2002) argues that social play involves, </w:t>
      </w:r>
      <w:r w:rsidRPr="0098654A">
        <w:rPr>
          <w:rFonts w:ascii="Garamond" w:hAnsi="Garamond"/>
          <w:i/>
        </w:rPr>
        <w:t>inter alia</w:t>
      </w:r>
      <w:r>
        <w:rPr>
          <w:rFonts w:ascii="Garamond" w:hAnsi="Garamond"/>
        </w:rPr>
        <w:t xml:space="preserve">, apologising and forgiving, while Wilson (2002) argues that forgiveness is a complex biological adaptation that “extends throughout the animal kingdom” (p 195). </w:t>
      </w:r>
    </w:p>
    <w:p w14:paraId="68E56F3F" w14:textId="77777777" w:rsidR="005E2494" w:rsidRDefault="0090746D" w:rsidP="00DA26A1">
      <w:pPr>
        <w:spacing w:after="0" w:line="360" w:lineRule="auto"/>
        <w:ind w:firstLine="720"/>
        <w:jc w:val="both"/>
        <w:rPr>
          <w:rFonts w:ascii="Garamond" w:hAnsi="Garamond"/>
        </w:rPr>
      </w:pPr>
      <w:r>
        <w:rPr>
          <w:rFonts w:ascii="Garamond" w:hAnsi="Garamond"/>
        </w:rPr>
        <w:t>What</w:t>
      </w:r>
      <w:r w:rsidR="00CB4810">
        <w:rPr>
          <w:rFonts w:ascii="Garamond" w:hAnsi="Garamond"/>
        </w:rPr>
        <w:t xml:space="preserve"> is the content of this concept? That is difficult to say; but we can focus on the practices that accompany the deployment of the concept. </w:t>
      </w:r>
    </w:p>
    <w:p w14:paraId="1C9B3119" w14:textId="29CB72DA" w:rsidR="00D3069D" w:rsidRDefault="00CB4810" w:rsidP="00455C6A">
      <w:pPr>
        <w:spacing w:after="0" w:line="360" w:lineRule="auto"/>
        <w:ind w:firstLine="720"/>
        <w:jc w:val="both"/>
        <w:rPr>
          <w:rFonts w:ascii="Garamond" w:hAnsi="Garamond"/>
        </w:rPr>
      </w:pPr>
      <w:r>
        <w:rPr>
          <w:rFonts w:ascii="Garamond" w:hAnsi="Garamond"/>
        </w:rPr>
        <w:t xml:space="preserve">Recently, </w:t>
      </w:r>
      <w:r w:rsidR="006C73D7">
        <w:rPr>
          <w:rFonts w:ascii="Garamond" w:hAnsi="Garamond"/>
        </w:rPr>
        <w:t>Triver’s</w:t>
      </w:r>
      <w:r w:rsidR="000B4EC2">
        <w:rPr>
          <w:rFonts w:ascii="Garamond" w:hAnsi="Garamond"/>
        </w:rPr>
        <w:t xml:space="preserve"> </w:t>
      </w:r>
      <w:r w:rsidR="006900D0">
        <w:rPr>
          <w:rFonts w:ascii="Garamond" w:hAnsi="Garamond"/>
        </w:rPr>
        <w:t>suggestion that punishment evolved to decrease cheating</w:t>
      </w:r>
      <w:r w:rsidR="003C05AB">
        <w:rPr>
          <w:rFonts w:ascii="Garamond" w:hAnsi="Garamond"/>
        </w:rPr>
        <w:t>,</w:t>
      </w:r>
      <w:r w:rsidR="006900D0">
        <w:rPr>
          <w:rFonts w:ascii="Garamond" w:hAnsi="Garamond"/>
        </w:rPr>
        <w:t xml:space="preserve"> has </w:t>
      </w:r>
      <w:r w:rsidR="004D7F7A">
        <w:rPr>
          <w:rFonts w:ascii="Garamond" w:hAnsi="Garamond"/>
        </w:rPr>
        <w:t xml:space="preserve">been </w:t>
      </w:r>
      <w:r w:rsidR="006900D0">
        <w:rPr>
          <w:rFonts w:ascii="Garamond" w:hAnsi="Garamond"/>
        </w:rPr>
        <w:t>expanded to</w:t>
      </w:r>
      <w:r w:rsidR="00734765">
        <w:rPr>
          <w:rFonts w:ascii="Garamond" w:hAnsi="Garamond"/>
        </w:rPr>
        <w:t xml:space="preserve"> </w:t>
      </w:r>
      <w:r w:rsidR="00877ED5">
        <w:rPr>
          <w:rFonts w:ascii="Garamond" w:hAnsi="Garamond"/>
        </w:rPr>
        <w:t xml:space="preserve">a </w:t>
      </w:r>
      <w:r w:rsidR="006900D0">
        <w:rPr>
          <w:rFonts w:ascii="Garamond" w:hAnsi="Garamond"/>
        </w:rPr>
        <w:t>more general suggestion that it evolved to impose costs on a “harmdoer” by a victim (McCullough, Kurzban and Tabak 2013)</w:t>
      </w:r>
      <w:r w:rsidR="004D7F7A">
        <w:rPr>
          <w:rFonts w:ascii="Garamond" w:hAnsi="Garamond"/>
        </w:rPr>
        <w:t xml:space="preserve">. </w:t>
      </w:r>
      <w:r w:rsidR="003D0888">
        <w:rPr>
          <w:rFonts w:ascii="Garamond" w:hAnsi="Garamond"/>
        </w:rPr>
        <w:t xml:space="preserve">Punishment deters </w:t>
      </w:r>
      <w:r w:rsidR="006900D0">
        <w:rPr>
          <w:rFonts w:ascii="Garamond" w:hAnsi="Garamond"/>
        </w:rPr>
        <w:t>both the harmdoer, and other observers, from imposing similar downstream harms</w:t>
      </w:r>
      <w:r w:rsidR="00A831A9">
        <w:rPr>
          <w:rFonts w:ascii="Garamond" w:hAnsi="Garamond"/>
        </w:rPr>
        <w:t xml:space="preserve"> on the victim</w:t>
      </w:r>
      <w:r w:rsidR="006900D0">
        <w:rPr>
          <w:rFonts w:ascii="Garamond" w:hAnsi="Garamond"/>
        </w:rPr>
        <w:t xml:space="preserve">. </w:t>
      </w:r>
      <w:r w:rsidR="005E2494">
        <w:rPr>
          <w:rFonts w:ascii="Garamond" w:hAnsi="Garamond"/>
        </w:rPr>
        <w:t xml:space="preserve">Apology signals that the harm-doer does not intend to continue to bring about some harm, and </w:t>
      </w:r>
      <w:r w:rsidR="00D3069D">
        <w:rPr>
          <w:rFonts w:ascii="Garamond" w:hAnsi="Garamond"/>
        </w:rPr>
        <w:t xml:space="preserve">reconciliation </w:t>
      </w:r>
      <w:r w:rsidR="00D3069D" w:rsidRPr="00932896">
        <w:rPr>
          <w:rFonts w:ascii="Garamond" w:hAnsi="Garamond"/>
        </w:rPr>
        <w:t>behaviours</w:t>
      </w:r>
      <w:r w:rsidR="002910B1">
        <w:rPr>
          <w:rFonts w:ascii="Garamond" w:hAnsi="Garamond"/>
        </w:rPr>
        <w:t xml:space="preserve"> </w:t>
      </w:r>
      <w:r w:rsidR="00D3069D" w:rsidRPr="00932896">
        <w:rPr>
          <w:rFonts w:ascii="Garamond" w:hAnsi="Garamond"/>
        </w:rPr>
        <w:t xml:space="preserve">facilitate short-term objectives that require co-operation, </w:t>
      </w:r>
      <w:r w:rsidR="00455C6A">
        <w:rPr>
          <w:rFonts w:ascii="Garamond" w:hAnsi="Garamond"/>
        </w:rPr>
        <w:t xml:space="preserve">facilitate </w:t>
      </w:r>
      <w:r w:rsidR="00D3069D">
        <w:rPr>
          <w:rFonts w:ascii="Garamond" w:hAnsi="Garamond"/>
        </w:rPr>
        <w:t>the benefits of group living, and</w:t>
      </w:r>
      <w:r w:rsidR="00D3069D" w:rsidRPr="00932896">
        <w:rPr>
          <w:rFonts w:ascii="Garamond" w:hAnsi="Garamond"/>
        </w:rPr>
        <w:t xml:space="preserve"> preserve impo</w:t>
      </w:r>
      <w:r w:rsidR="00D3069D">
        <w:rPr>
          <w:rFonts w:ascii="Garamond" w:hAnsi="Garamond"/>
        </w:rPr>
        <w:t xml:space="preserve">rtant social relationships (Aureli 1997; Silk 2002). </w:t>
      </w:r>
      <w:r w:rsidR="002910B1">
        <w:rPr>
          <w:rFonts w:ascii="Garamond" w:hAnsi="Garamond"/>
        </w:rPr>
        <w:t>So</w:t>
      </w:r>
      <w:r w:rsidR="00455C6A">
        <w:rPr>
          <w:rFonts w:ascii="Garamond" w:hAnsi="Garamond"/>
        </w:rPr>
        <w:t xml:space="preserve"> these practices, jointly, have at their core</w:t>
      </w:r>
      <w:r w:rsidR="002910B1">
        <w:rPr>
          <w:rFonts w:ascii="Garamond" w:hAnsi="Garamond"/>
        </w:rPr>
        <w:t xml:space="preserve"> a three-way function: they aim to minimise downstream harms (punishment)</w:t>
      </w:r>
      <w:r w:rsidR="00877ED5">
        <w:rPr>
          <w:rFonts w:ascii="Garamond" w:hAnsi="Garamond"/>
        </w:rPr>
        <w:t xml:space="preserve">; </w:t>
      </w:r>
      <w:r w:rsidR="002910B1">
        <w:rPr>
          <w:rFonts w:ascii="Garamond" w:hAnsi="Garamond"/>
        </w:rPr>
        <w:t>to signal that further harms will not be forthcoming</w:t>
      </w:r>
      <w:r w:rsidR="00B86999">
        <w:rPr>
          <w:rFonts w:ascii="Garamond" w:hAnsi="Garamond"/>
        </w:rPr>
        <w:t xml:space="preserve"> </w:t>
      </w:r>
      <w:r w:rsidR="002910B1">
        <w:rPr>
          <w:rFonts w:ascii="Garamond" w:hAnsi="Garamond"/>
        </w:rPr>
        <w:t>(apology)</w:t>
      </w:r>
      <w:r w:rsidR="00877ED5">
        <w:rPr>
          <w:rFonts w:ascii="Garamond" w:hAnsi="Garamond"/>
        </w:rPr>
        <w:t>;</w:t>
      </w:r>
      <w:r w:rsidR="002910B1">
        <w:rPr>
          <w:rFonts w:ascii="Garamond" w:hAnsi="Garamond"/>
        </w:rPr>
        <w:t xml:space="preserve"> and to restore social relationships either for short-term or longer-term benefit (reconciliation). </w:t>
      </w:r>
      <w:r w:rsidR="00B86999">
        <w:rPr>
          <w:rFonts w:ascii="Garamond" w:hAnsi="Garamond"/>
        </w:rPr>
        <w:t xml:space="preserve">We will call the concept, or proto-concept, that accompanies these practices </w:t>
      </w:r>
      <w:r w:rsidR="00B86999" w:rsidRPr="00A03BF3">
        <w:rPr>
          <w:rFonts w:ascii="Garamond" w:hAnsi="Garamond"/>
          <w:i/>
        </w:rPr>
        <w:t>minimal forgiveness.</w:t>
      </w:r>
      <w:r w:rsidR="00B86999">
        <w:rPr>
          <w:rFonts w:ascii="Garamond" w:hAnsi="Garamond"/>
        </w:rPr>
        <w:t xml:space="preserve"> </w:t>
      </w:r>
    </w:p>
    <w:p w14:paraId="51326085" w14:textId="3078C5D0" w:rsidR="00CF5CC2" w:rsidRDefault="00A03BF3" w:rsidP="00455C6A">
      <w:pPr>
        <w:spacing w:after="0" w:line="360" w:lineRule="auto"/>
        <w:ind w:firstLine="720"/>
        <w:jc w:val="both"/>
        <w:rPr>
          <w:rFonts w:ascii="Garamond" w:hAnsi="Garamond"/>
        </w:rPr>
      </w:pPr>
      <w:r>
        <w:rPr>
          <w:rFonts w:ascii="Garamond" w:hAnsi="Garamond"/>
        </w:rPr>
        <w:t>Importantly, we see no reason to suppose that minimal forgiveness requires that the victim (or social group) view these harms as wrongdoings (where we assume that wrongdoing involves, at least, contravening some social norm).</w:t>
      </w:r>
      <w:r w:rsidR="00CF5CC2">
        <w:rPr>
          <w:rFonts w:ascii="Garamond" w:hAnsi="Garamond"/>
        </w:rPr>
        <w:t xml:space="preserve"> While no doubt sometimes harms are wrongdoings, one party can harm another and benefit themselves without this counting as a wrongdoing. Punishment of </w:t>
      </w:r>
      <w:r w:rsidR="00455C6A">
        <w:rPr>
          <w:rFonts w:ascii="Garamond" w:hAnsi="Garamond"/>
        </w:rPr>
        <w:t xml:space="preserve">the perpetrator </w:t>
      </w:r>
      <w:r w:rsidR="00CF5CC2">
        <w:rPr>
          <w:rFonts w:ascii="Garamond" w:hAnsi="Garamond"/>
        </w:rPr>
        <w:t>by the victim need not be conceived of as a response to wrongdoing, but rather, as a tool to deter further harm. Similarly, apology on the part of the</w:t>
      </w:r>
      <w:r w:rsidR="00C11F10">
        <w:rPr>
          <w:rFonts w:ascii="Garamond" w:hAnsi="Garamond"/>
        </w:rPr>
        <w:t xml:space="preserve"> ‘perpetrator’ can amount to no more than a signal that such </w:t>
      </w:r>
      <w:r w:rsidR="00AD02AD">
        <w:rPr>
          <w:rFonts w:ascii="Garamond" w:hAnsi="Garamond"/>
        </w:rPr>
        <w:t xml:space="preserve">harms will not </w:t>
      </w:r>
      <w:r w:rsidR="00737B52">
        <w:rPr>
          <w:rFonts w:ascii="Garamond" w:hAnsi="Garamond"/>
        </w:rPr>
        <w:t xml:space="preserve">be </w:t>
      </w:r>
      <w:r w:rsidR="000761A7">
        <w:rPr>
          <w:rFonts w:ascii="Garamond" w:hAnsi="Garamond"/>
        </w:rPr>
        <w:t>perpetrated</w:t>
      </w:r>
      <w:r w:rsidR="00AD02AD">
        <w:rPr>
          <w:rFonts w:ascii="Garamond" w:hAnsi="Garamond"/>
        </w:rPr>
        <w:t xml:space="preserve"> again, rather than repentance for some wrongdoing. </w:t>
      </w:r>
      <w:r w:rsidR="00C5285D">
        <w:rPr>
          <w:rFonts w:ascii="Garamond" w:hAnsi="Garamond"/>
        </w:rPr>
        <w:t>So</w:t>
      </w:r>
      <w:r w:rsidR="00EC3CB2">
        <w:rPr>
          <w:rFonts w:ascii="Garamond" w:hAnsi="Garamond"/>
        </w:rPr>
        <w:t>,</w:t>
      </w:r>
      <w:r w:rsidR="00C5285D">
        <w:rPr>
          <w:rFonts w:ascii="Garamond" w:hAnsi="Garamond"/>
        </w:rPr>
        <w:t xml:space="preserve"> while this minimal concept of forgiveness is a concept that accompanies social practices surrounding harms, apologies, and reconciliations, it need not involve more heavy-weight practices </w:t>
      </w:r>
      <w:r w:rsidR="00455C6A">
        <w:rPr>
          <w:rFonts w:ascii="Garamond" w:hAnsi="Garamond"/>
        </w:rPr>
        <w:t xml:space="preserve">or concepts </w:t>
      </w:r>
      <w:r w:rsidR="00C5285D">
        <w:rPr>
          <w:rFonts w:ascii="Garamond" w:hAnsi="Garamond"/>
        </w:rPr>
        <w:t>involving wrongdoing</w:t>
      </w:r>
      <w:r w:rsidR="0086678C">
        <w:rPr>
          <w:rFonts w:ascii="Garamond" w:hAnsi="Garamond"/>
        </w:rPr>
        <w:t>s</w:t>
      </w:r>
      <w:r w:rsidR="00C5285D">
        <w:rPr>
          <w:rFonts w:ascii="Garamond" w:hAnsi="Garamond"/>
        </w:rPr>
        <w:t xml:space="preserve"> and repentances. </w:t>
      </w:r>
    </w:p>
    <w:p w14:paraId="114475F6" w14:textId="30DB6EDC" w:rsidR="005D39D5" w:rsidRDefault="005D39D5">
      <w:pPr>
        <w:spacing w:after="0" w:line="360" w:lineRule="auto"/>
        <w:jc w:val="both"/>
        <w:rPr>
          <w:rFonts w:ascii="Garamond" w:hAnsi="Garamond"/>
        </w:rPr>
      </w:pPr>
    </w:p>
    <w:p w14:paraId="0B1EEAA0" w14:textId="160BE774" w:rsidR="00E31294" w:rsidRDefault="00C36A57" w:rsidP="002C422F">
      <w:pPr>
        <w:spacing w:after="0" w:line="360" w:lineRule="auto"/>
        <w:jc w:val="center"/>
        <w:rPr>
          <w:rFonts w:ascii="Garamond" w:hAnsi="Garamond"/>
          <w:b/>
          <w:bCs/>
          <w:iCs/>
        </w:rPr>
      </w:pPr>
      <w:r>
        <w:rPr>
          <w:rFonts w:ascii="Garamond" w:hAnsi="Garamond"/>
          <w:b/>
          <w:bCs/>
          <w:iCs/>
        </w:rPr>
        <w:t>4.</w:t>
      </w:r>
      <w:r w:rsidR="00E31294" w:rsidRPr="00527D74">
        <w:rPr>
          <w:rFonts w:ascii="Garamond" w:hAnsi="Garamond"/>
          <w:b/>
          <w:bCs/>
          <w:iCs/>
        </w:rPr>
        <w:t xml:space="preserve"> </w:t>
      </w:r>
      <w:r w:rsidR="00106B6F" w:rsidRPr="00527D74">
        <w:rPr>
          <w:rFonts w:ascii="Garamond" w:hAnsi="Garamond"/>
          <w:b/>
          <w:bCs/>
          <w:iCs/>
        </w:rPr>
        <w:t xml:space="preserve">Minimal Forgiveness as </w:t>
      </w:r>
      <w:r>
        <w:rPr>
          <w:rFonts w:ascii="Garamond" w:hAnsi="Garamond"/>
          <w:b/>
          <w:bCs/>
          <w:iCs/>
        </w:rPr>
        <w:t>Basic</w:t>
      </w:r>
    </w:p>
    <w:p w14:paraId="61BB0F4D" w14:textId="77777777" w:rsidR="00901C04" w:rsidRPr="00527D74" w:rsidRDefault="00901C04" w:rsidP="002C422F">
      <w:pPr>
        <w:spacing w:after="0" w:line="360" w:lineRule="auto"/>
        <w:jc w:val="center"/>
        <w:rPr>
          <w:rFonts w:ascii="Garamond" w:hAnsi="Garamond"/>
          <w:b/>
          <w:bCs/>
          <w:iCs/>
        </w:rPr>
      </w:pPr>
    </w:p>
    <w:p w14:paraId="1A4DAA10" w14:textId="376976CB" w:rsidR="00D3069D" w:rsidRDefault="006E32A0" w:rsidP="00455C6A">
      <w:pPr>
        <w:spacing w:after="0" w:line="360" w:lineRule="auto"/>
        <w:jc w:val="both"/>
        <w:rPr>
          <w:rFonts w:ascii="Garamond" w:hAnsi="Garamond"/>
        </w:rPr>
      </w:pPr>
      <w:r>
        <w:rPr>
          <w:rFonts w:ascii="Garamond" w:hAnsi="Garamond"/>
        </w:rPr>
        <w:t xml:space="preserve">It is very plausible that the concept, or proto-concept, of forgiveness found amongst many social animals is the evolutionary pre-cursor of the concept found amongst humans (de </w:t>
      </w:r>
      <w:r>
        <w:rPr>
          <w:rFonts w:ascii="Garamond" w:hAnsi="Garamond"/>
        </w:rPr>
        <w:lastRenderedPageBreak/>
        <w:t>Waal and Pokorny 2005).</w:t>
      </w:r>
      <w:r w:rsidR="003F6A83">
        <w:rPr>
          <w:rFonts w:ascii="Garamond" w:hAnsi="Garamond"/>
        </w:rPr>
        <w:t xml:space="preserve"> </w:t>
      </w:r>
      <w:r w:rsidR="00911A62">
        <w:rPr>
          <w:rFonts w:ascii="Garamond" w:hAnsi="Garamond"/>
        </w:rPr>
        <w:t>Th</w:t>
      </w:r>
      <w:r w:rsidR="00C94075">
        <w:rPr>
          <w:rFonts w:ascii="Garamond" w:hAnsi="Garamond"/>
        </w:rPr>
        <w:t>at</w:t>
      </w:r>
      <w:r w:rsidR="00E72C69">
        <w:rPr>
          <w:rFonts w:ascii="Garamond" w:hAnsi="Garamond"/>
        </w:rPr>
        <w:t xml:space="preserve"> </w:t>
      </w:r>
      <w:r w:rsidR="00B93C44">
        <w:rPr>
          <w:rFonts w:ascii="Garamond" w:hAnsi="Garamond"/>
        </w:rPr>
        <w:t>i</w:t>
      </w:r>
      <w:r w:rsidR="00C94075">
        <w:rPr>
          <w:rFonts w:ascii="Garamond" w:hAnsi="Garamond"/>
        </w:rPr>
        <w:t>s</w:t>
      </w:r>
      <w:r w:rsidR="00911A62">
        <w:rPr>
          <w:rFonts w:ascii="Garamond" w:hAnsi="Garamond"/>
        </w:rPr>
        <w:t xml:space="preserve"> because</w:t>
      </w:r>
      <w:r w:rsidR="006926D2">
        <w:rPr>
          <w:rFonts w:ascii="Garamond" w:hAnsi="Garamond"/>
        </w:rPr>
        <w:t xml:space="preserve"> the</w:t>
      </w:r>
      <w:r w:rsidR="0049723B">
        <w:rPr>
          <w:rFonts w:ascii="Garamond" w:hAnsi="Garamond"/>
        </w:rPr>
        <w:t xml:space="preserve"> evolutionary </w:t>
      </w:r>
      <w:r w:rsidR="00911A62">
        <w:rPr>
          <w:rFonts w:ascii="Garamond" w:hAnsi="Garamond"/>
        </w:rPr>
        <w:t>pressures</w:t>
      </w:r>
      <w:r w:rsidR="0049723B">
        <w:rPr>
          <w:rFonts w:ascii="Garamond" w:hAnsi="Garamond"/>
        </w:rPr>
        <w:t xml:space="preserve"> </w:t>
      </w:r>
      <w:r w:rsidR="00C94075">
        <w:rPr>
          <w:rFonts w:ascii="Garamond" w:hAnsi="Garamond"/>
        </w:rPr>
        <w:t xml:space="preserve">that </w:t>
      </w:r>
      <w:r w:rsidR="003F6A83">
        <w:rPr>
          <w:rFonts w:ascii="Garamond" w:hAnsi="Garamond"/>
        </w:rPr>
        <w:t>resulted in</w:t>
      </w:r>
      <w:r w:rsidR="0049723B">
        <w:rPr>
          <w:rFonts w:ascii="Garamond" w:hAnsi="Garamond"/>
        </w:rPr>
        <w:t xml:space="preserve"> emergence of </w:t>
      </w:r>
      <w:r w:rsidR="003F6A83">
        <w:rPr>
          <w:rFonts w:ascii="Garamond" w:hAnsi="Garamond"/>
        </w:rPr>
        <w:t>the concept, o</w:t>
      </w:r>
      <w:r w:rsidR="006926D2">
        <w:rPr>
          <w:rFonts w:ascii="Garamond" w:hAnsi="Garamond"/>
        </w:rPr>
        <w:t>r</w:t>
      </w:r>
      <w:r w:rsidR="003F6A83">
        <w:rPr>
          <w:rFonts w:ascii="Garamond" w:hAnsi="Garamond"/>
        </w:rPr>
        <w:t xml:space="preserve"> </w:t>
      </w:r>
      <w:proofErr w:type="gramStart"/>
      <w:r w:rsidR="003F6A83">
        <w:rPr>
          <w:rFonts w:ascii="Garamond" w:hAnsi="Garamond"/>
        </w:rPr>
        <w:t>proto-concept</w:t>
      </w:r>
      <w:proofErr w:type="gramEnd"/>
      <w:r w:rsidR="003F6A83">
        <w:rPr>
          <w:rFonts w:ascii="Garamond" w:hAnsi="Garamond"/>
        </w:rPr>
        <w:t>, of forgiveness</w:t>
      </w:r>
      <w:r w:rsidR="00C94075">
        <w:rPr>
          <w:rFonts w:ascii="Garamond" w:hAnsi="Garamond"/>
        </w:rPr>
        <w:t xml:space="preserve"> are</w:t>
      </w:r>
      <w:r w:rsidR="0049723B">
        <w:rPr>
          <w:rFonts w:ascii="Garamond" w:hAnsi="Garamond"/>
        </w:rPr>
        <w:t xml:space="preserve"> shared by social animals including</w:t>
      </w:r>
      <w:r w:rsidR="006926D2">
        <w:rPr>
          <w:rFonts w:ascii="Garamond" w:hAnsi="Garamond"/>
        </w:rPr>
        <w:t xml:space="preserve"> early human populations and their ancestors.</w:t>
      </w:r>
      <w:r w:rsidR="00C94075">
        <w:rPr>
          <w:rFonts w:ascii="Garamond" w:hAnsi="Garamond"/>
        </w:rPr>
        <w:t xml:space="preserve"> </w:t>
      </w:r>
      <w:r w:rsidR="00911A62">
        <w:rPr>
          <w:rFonts w:ascii="Garamond" w:hAnsi="Garamond"/>
        </w:rPr>
        <w:t>Thus,</w:t>
      </w:r>
      <w:r w:rsidR="002C422F">
        <w:rPr>
          <w:rFonts w:ascii="Garamond" w:hAnsi="Garamond"/>
        </w:rPr>
        <w:t xml:space="preserve"> early human populations and their ancestors</w:t>
      </w:r>
      <w:r w:rsidR="00911A62">
        <w:rPr>
          <w:rFonts w:ascii="Garamond" w:hAnsi="Garamond"/>
        </w:rPr>
        <w:t xml:space="preserve"> can be expected to deploy a concept of minimal forgiveness that is similar to the concept, or proto-concept, deployed by other social animals</w:t>
      </w:r>
      <w:r w:rsidR="00C94075">
        <w:rPr>
          <w:rFonts w:ascii="Garamond" w:hAnsi="Garamond"/>
        </w:rPr>
        <w:t xml:space="preserve"> (Bekoff, 2002; Wilson 2003). As David Sloan Wilson</w:t>
      </w:r>
      <w:r w:rsidR="0049723B">
        <w:rPr>
          <w:rFonts w:ascii="Garamond" w:hAnsi="Garamond"/>
        </w:rPr>
        <w:t xml:space="preserve"> </w:t>
      </w:r>
      <w:r w:rsidR="002C422F">
        <w:rPr>
          <w:rFonts w:ascii="Garamond" w:hAnsi="Garamond"/>
        </w:rPr>
        <w:t xml:space="preserve">notes </w:t>
      </w:r>
      <w:r w:rsidR="0049723B">
        <w:rPr>
          <w:rFonts w:ascii="Garamond" w:hAnsi="Garamond"/>
        </w:rPr>
        <w:t>about forgiveness,</w:t>
      </w:r>
      <w:r w:rsidR="00C94075">
        <w:rPr>
          <w:rFonts w:ascii="Garamond" w:hAnsi="Garamond"/>
        </w:rPr>
        <w:t xml:space="preserve"> “Our big brains might allow us to play the social game better than other creatures, but we are playing the same game. The days of thinking of our species as categorically different from the rest of the animal kingdom</w:t>
      </w:r>
      <w:r w:rsidR="0049723B">
        <w:rPr>
          <w:rFonts w:ascii="Garamond" w:hAnsi="Garamond"/>
        </w:rPr>
        <w:t xml:space="preserve">, at least in these respects, are over.” (p 192). </w:t>
      </w:r>
      <w:r>
        <w:rPr>
          <w:rFonts w:ascii="Garamond" w:hAnsi="Garamond"/>
        </w:rPr>
        <w:t xml:space="preserve">Given that, it is plausible that the first concept of forgiveness deployed amongst </w:t>
      </w:r>
      <w:r w:rsidR="00F9510F">
        <w:rPr>
          <w:rFonts w:ascii="Garamond" w:hAnsi="Garamond"/>
        </w:rPr>
        <w:t xml:space="preserve">early </w:t>
      </w:r>
      <w:r>
        <w:rPr>
          <w:rFonts w:ascii="Garamond" w:hAnsi="Garamond"/>
        </w:rPr>
        <w:t xml:space="preserve">humans was this minimal concept. </w:t>
      </w:r>
    </w:p>
    <w:p w14:paraId="50CFD323" w14:textId="151A2F23" w:rsidR="00455C6A" w:rsidRDefault="00F9510F" w:rsidP="00455C6A">
      <w:pPr>
        <w:spacing w:after="0" w:line="360" w:lineRule="auto"/>
        <w:ind w:firstLine="720"/>
        <w:jc w:val="both"/>
        <w:rPr>
          <w:rFonts w:ascii="Garamond" w:hAnsi="Garamond"/>
        </w:rPr>
      </w:pPr>
      <w:r>
        <w:rPr>
          <w:rFonts w:ascii="Garamond" w:hAnsi="Garamond"/>
        </w:rPr>
        <w:t xml:space="preserve">Following Fricker’s suggestion, let’s hypothesise that this is so, and see whether we can explain the rest of our practices as derivative </w:t>
      </w:r>
      <w:r w:rsidRPr="00E72C69">
        <w:rPr>
          <w:rFonts w:ascii="Garamond" w:hAnsi="Garamond"/>
        </w:rPr>
        <w:t>on</w:t>
      </w:r>
      <w:r>
        <w:rPr>
          <w:rFonts w:ascii="Garamond" w:hAnsi="Garamond"/>
        </w:rPr>
        <w:t xml:space="preserve"> the set of practices that accompany that minimal concept. We think we can sketch the beginnings of </w:t>
      </w:r>
      <w:r w:rsidR="00455C6A">
        <w:rPr>
          <w:rFonts w:ascii="Garamond" w:hAnsi="Garamond"/>
        </w:rPr>
        <w:t>an account on which moral justice forgiveness, and associate</w:t>
      </w:r>
      <w:r w:rsidR="00877ED5">
        <w:rPr>
          <w:rFonts w:ascii="Garamond" w:hAnsi="Garamond"/>
        </w:rPr>
        <w:t>d</w:t>
      </w:r>
      <w:r w:rsidR="00455C6A">
        <w:rPr>
          <w:rFonts w:ascii="Garamond" w:hAnsi="Garamond"/>
        </w:rPr>
        <w:t xml:space="preserve"> practices, are derivative </w:t>
      </w:r>
      <w:r w:rsidR="00455C6A" w:rsidRPr="00E72C69">
        <w:rPr>
          <w:rFonts w:ascii="Garamond" w:hAnsi="Garamond"/>
        </w:rPr>
        <w:t>on</w:t>
      </w:r>
      <w:r w:rsidR="00455C6A">
        <w:rPr>
          <w:rFonts w:ascii="Garamond" w:hAnsi="Garamond"/>
        </w:rPr>
        <w:t xml:space="preserve"> such a concept. </w:t>
      </w:r>
    </w:p>
    <w:p w14:paraId="68EA5A21" w14:textId="288F129B" w:rsidR="00B87CAB" w:rsidRDefault="00F9510F" w:rsidP="00455C6A">
      <w:pPr>
        <w:spacing w:after="0" w:line="360" w:lineRule="auto"/>
        <w:ind w:firstLine="720"/>
        <w:jc w:val="both"/>
        <w:rPr>
          <w:rFonts w:ascii="Garamond" w:hAnsi="Garamond"/>
        </w:rPr>
      </w:pPr>
      <w:r>
        <w:rPr>
          <w:rFonts w:ascii="Garamond" w:hAnsi="Garamond"/>
        </w:rPr>
        <w:t>The natural place to start is to suppose that more sophisticated practices</w:t>
      </w:r>
      <w:r w:rsidR="00455C6A">
        <w:rPr>
          <w:rFonts w:ascii="Garamond" w:hAnsi="Garamond"/>
        </w:rPr>
        <w:t xml:space="preserve"> associated with moral justice forgiveness are </w:t>
      </w:r>
      <w:r>
        <w:rPr>
          <w:rFonts w:ascii="Garamond" w:hAnsi="Garamond"/>
        </w:rPr>
        <w:t xml:space="preserve">departures from </w:t>
      </w:r>
      <w:r w:rsidR="00455C6A">
        <w:rPr>
          <w:rFonts w:ascii="Garamond" w:hAnsi="Garamond"/>
        </w:rPr>
        <w:t>the simpler practices associated with minimal forgiveness.</w:t>
      </w:r>
      <w:r>
        <w:rPr>
          <w:rFonts w:ascii="Garamond" w:hAnsi="Garamond"/>
        </w:rPr>
        <w:t xml:space="preserve"> </w:t>
      </w:r>
      <w:r w:rsidR="00455C6A">
        <w:rPr>
          <w:rFonts w:ascii="Garamond" w:hAnsi="Garamond"/>
        </w:rPr>
        <w:t xml:space="preserve">The crucial departure seems to lie in </w:t>
      </w:r>
      <w:r w:rsidR="00565323">
        <w:rPr>
          <w:rFonts w:ascii="Garamond" w:hAnsi="Garamond"/>
        </w:rPr>
        <w:t xml:space="preserve">the role of repentance. </w:t>
      </w:r>
      <w:r w:rsidR="0074768E">
        <w:rPr>
          <w:rFonts w:ascii="Garamond" w:hAnsi="Garamond"/>
        </w:rPr>
        <w:t>As social groups become more complex, and as their conceptual repertoire grow</w:t>
      </w:r>
      <w:r w:rsidR="00B93C44">
        <w:rPr>
          <w:rFonts w:ascii="Garamond" w:hAnsi="Garamond"/>
        </w:rPr>
        <w:t>s</w:t>
      </w:r>
      <w:r w:rsidR="0074768E">
        <w:rPr>
          <w:rFonts w:ascii="Garamond" w:hAnsi="Garamond"/>
        </w:rPr>
        <w:t>, it come</w:t>
      </w:r>
      <w:r w:rsidR="00877ED5">
        <w:rPr>
          <w:rFonts w:ascii="Garamond" w:hAnsi="Garamond"/>
        </w:rPr>
        <w:t>s</w:t>
      </w:r>
      <w:r w:rsidR="0074768E">
        <w:rPr>
          <w:rFonts w:ascii="Garamond" w:hAnsi="Garamond"/>
        </w:rPr>
        <w:t xml:space="preserve"> to matter whether an apology signal is merely a signal that subsequent harms will not be perpetrated, or a signal that the perpetrator takes him/herself to have engaged in wrongdoing, and to have repented. E</w:t>
      </w:r>
      <w:r w:rsidR="006E32A0">
        <w:rPr>
          <w:rFonts w:ascii="Garamond" w:hAnsi="Garamond"/>
        </w:rPr>
        <w:t xml:space="preserve">vidence regarding repentance can </w:t>
      </w:r>
      <w:r w:rsidR="00877ED5">
        <w:rPr>
          <w:rFonts w:ascii="Garamond" w:hAnsi="Garamond"/>
        </w:rPr>
        <w:t>be</w:t>
      </w:r>
      <w:r w:rsidR="00114D5E">
        <w:rPr>
          <w:rFonts w:ascii="Garamond" w:hAnsi="Garamond"/>
        </w:rPr>
        <w:t xml:space="preserve"> better</w:t>
      </w:r>
      <w:r w:rsidR="006E32A0">
        <w:rPr>
          <w:rFonts w:ascii="Garamond" w:hAnsi="Garamond"/>
        </w:rPr>
        <w:t xml:space="preserve"> evidence regarding future probabilities of the perpetrator engaging in similar harmful actions</w:t>
      </w:r>
      <w:r w:rsidR="00877ED5">
        <w:rPr>
          <w:rFonts w:ascii="Garamond" w:hAnsi="Garamond"/>
        </w:rPr>
        <w:t xml:space="preserve"> since</w:t>
      </w:r>
      <w:r w:rsidR="006E32A0">
        <w:rPr>
          <w:rFonts w:ascii="Garamond" w:hAnsi="Garamond"/>
        </w:rPr>
        <w:t xml:space="preserve"> </w:t>
      </w:r>
      <w:r w:rsidR="00877ED5">
        <w:rPr>
          <w:rFonts w:ascii="Garamond" w:hAnsi="Garamond"/>
        </w:rPr>
        <w:t>it</w:t>
      </w:r>
      <w:r w:rsidR="0047195C">
        <w:rPr>
          <w:rFonts w:ascii="Garamond" w:hAnsi="Garamond"/>
        </w:rPr>
        <w:t xml:space="preserve"> can provide the victim with evidence about the character of the perpetrator</w:t>
      </w:r>
      <w:r w:rsidR="00877ED5">
        <w:rPr>
          <w:rFonts w:ascii="Garamond" w:hAnsi="Garamond"/>
        </w:rPr>
        <w:t>. Character information</w:t>
      </w:r>
      <w:r w:rsidR="0047195C">
        <w:rPr>
          <w:rFonts w:ascii="Garamond" w:hAnsi="Garamond"/>
        </w:rPr>
        <w:t xml:space="preserve"> </w:t>
      </w:r>
      <w:r w:rsidR="00B23D4E">
        <w:rPr>
          <w:rFonts w:ascii="Garamond" w:hAnsi="Garamond"/>
        </w:rPr>
        <w:t>provides better predictive resources regarding th</w:t>
      </w:r>
      <w:r w:rsidR="00322F44">
        <w:rPr>
          <w:rFonts w:ascii="Garamond" w:hAnsi="Garamond"/>
        </w:rPr>
        <w:t>e behaviour of the perpetrator across a wider range of contexts</w:t>
      </w:r>
      <w:r w:rsidR="004F1D48">
        <w:rPr>
          <w:rFonts w:ascii="Garamond" w:hAnsi="Garamond"/>
        </w:rPr>
        <w:t xml:space="preserve"> (Ohtsubo and Watanabe 2009)</w:t>
      </w:r>
      <w:r w:rsidR="00322F44">
        <w:rPr>
          <w:rFonts w:ascii="Garamond" w:hAnsi="Garamond"/>
        </w:rPr>
        <w:t xml:space="preserve">. </w:t>
      </w:r>
    </w:p>
    <w:p w14:paraId="44FF0360" w14:textId="13C98354" w:rsidR="00B87CAB" w:rsidRDefault="000411D3" w:rsidP="002E6B33">
      <w:pPr>
        <w:spacing w:after="0" w:line="360" w:lineRule="auto"/>
        <w:ind w:firstLine="720"/>
        <w:jc w:val="both"/>
        <w:rPr>
          <w:rFonts w:ascii="Garamond" w:hAnsi="Garamond"/>
        </w:rPr>
      </w:pPr>
      <w:r>
        <w:rPr>
          <w:rFonts w:ascii="Garamond" w:hAnsi="Garamond"/>
        </w:rPr>
        <w:t xml:space="preserve">In addition, as societies become more complex they inevitably </w:t>
      </w:r>
      <w:r w:rsidR="00B93C44">
        <w:rPr>
          <w:rFonts w:ascii="Garamond" w:hAnsi="Garamond"/>
        </w:rPr>
        <w:t xml:space="preserve">develop </w:t>
      </w:r>
      <w:r>
        <w:rPr>
          <w:rFonts w:ascii="Garamond" w:hAnsi="Garamond"/>
        </w:rPr>
        <w:t>more, and more complex, norms surrounding behaviour. The concepts of wrongdoing and repentance, and associated practices</w:t>
      </w:r>
      <w:r w:rsidR="00ED6220">
        <w:rPr>
          <w:rFonts w:ascii="Garamond" w:hAnsi="Garamond"/>
        </w:rPr>
        <w:t>,</w:t>
      </w:r>
      <w:r>
        <w:rPr>
          <w:rFonts w:ascii="Garamond" w:hAnsi="Garamond"/>
        </w:rPr>
        <w:t xml:space="preserve"> become important</w:t>
      </w:r>
      <w:r w:rsidR="008D2D89">
        <w:rPr>
          <w:rFonts w:ascii="Garamond" w:hAnsi="Garamond"/>
        </w:rPr>
        <w:t xml:space="preserve"> </w:t>
      </w:r>
      <w:r w:rsidR="0088414C">
        <w:rPr>
          <w:rFonts w:ascii="Garamond" w:hAnsi="Garamond"/>
        </w:rPr>
        <w:t xml:space="preserve">in </w:t>
      </w:r>
      <w:r w:rsidR="008D2D89">
        <w:rPr>
          <w:rFonts w:ascii="Garamond" w:hAnsi="Garamond"/>
        </w:rPr>
        <w:t>order to police these norm</w:t>
      </w:r>
      <w:r w:rsidR="00233CFF">
        <w:rPr>
          <w:rFonts w:ascii="Garamond" w:hAnsi="Garamond"/>
        </w:rPr>
        <w:t>s</w:t>
      </w:r>
      <w:r w:rsidR="00ED6220">
        <w:rPr>
          <w:rFonts w:ascii="Garamond" w:hAnsi="Garamond"/>
        </w:rPr>
        <w:t xml:space="preserve">. </w:t>
      </w:r>
      <w:r w:rsidR="0088414C">
        <w:rPr>
          <w:rFonts w:ascii="Garamond" w:hAnsi="Garamond"/>
        </w:rPr>
        <w:t>Social norms are much more effective at regulating behaviour when members of a society internalise those norms and self-regulate.</w:t>
      </w:r>
      <w:r w:rsidR="002D6954">
        <w:rPr>
          <w:rFonts w:ascii="Garamond" w:hAnsi="Garamond"/>
        </w:rPr>
        <w:t xml:space="preserve"> Recently</w:t>
      </w:r>
      <w:r w:rsidR="00F71710">
        <w:rPr>
          <w:rFonts w:ascii="Garamond" w:hAnsi="Garamond"/>
        </w:rPr>
        <w:t>, Whitehouse et al. (2019</w:t>
      </w:r>
      <w:r w:rsidR="0046359D">
        <w:rPr>
          <w:rFonts w:ascii="Garamond" w:hAnsi="Garamond"/>
        </w:rPr>
        <w:t>; though see also Atkinson, Latham &amp; Watts 2015</w:t>
      </w:r>
      <w:r w:rsidR="00F71710">
        <w:rPr>
          <w:rFonts w:ascii="Garamond" w:hAnsi="Garamond"/>
        </w:rPr>
        <w:t>)</w:t>
      </w:r>
      <w:r w:rsidR="00AE6537">
        <w:rPr>
          <w:rFonts w:ascii="Garamond" w:hAnsi="Garamond"/>
        </w:rPr>
        <w:t xml:space="preserve"> </w:t>
      </w:r>
      <w:r w:rsidR="00F71710">
        <w:rPr>
          <w:rFonts w:ascii="Garamond" w:hAnsi="Garamond"/>
        </w:rPr>
        <w:t>found</w:t>
      </w:r>
      <w:r w:rsidR="00877ED5">
        <w:rPr>
          <w:rFonts w:ascii="Garamond" w:hAnsi="Garamond"/>
        </w:rPr>
        <w:t>,</w:t>
      </w:r>
      <w:r w:rsidR="00F71710">
        <w:rPr>
          <w:rFonts w:ascii="Garamond" w:hAnsi="Garamond"/>
        </w:rPr>
        <w:t xml:space="preserve"> using coded records from 414 societies over the past 10 000 years from 30 world regions</w:t>
      </w:r>
      <w:r w:rsidR="00877ED5">
        <w:rPr>
          <w:rFonts w:ascii="Garamond" w:hAnsi="Garamond"/>
        </w:rPr>
        <w:t>,</w:t>
      </w:r>
      <w:r w:rsidR="00F71710">
        <w:rPr>
          <w:rFonts w:ascii="Garamond" w:hAnsi="Garamond"/>
        </w:rPr>
        <w:t xml:space="preserve"> that </w:t>
      </w:r>
      <w:r w:rsidR="002D6954">
        <w:rPr>
          <w:rFonts w:ascii="Garamond" w:hAnsi="Garamond"/>
        </w:rPr>
        <w:t xml:space="preserve">standardized ritual practices are associated with </w:t>
      </w:r>
      <w:r w:rsidR="00F71710">
        <w:rPr>
          <w:rFonts w:ascii="Garamond" w:hAnsi="Garamond"/>
        </w:rPr>
        <w:t>the emergence of large complex societies</w:t>
      </w:r>
      <w:r w:rsidR="002D6954">
        <w:rPr>
          <w:rFonts w:ascii="Garamond" w:hAnsi="Garamond"/>
        </w:rPr>
        <w:t xml:space="preserve">, and large complex societies are </w:t>
      </w:r>
      <w:r w:rsidR="00F71710">
        <w:rPr>
          <w:rFonts w:ascii="Garamond" w:hAnsi="Garamond"/>
        </w:rPr>
        <w:t xml:space="preserve">associated with the emergence of </w:t>
      </w:r>
      <w:r w:rsidR="00877ED5">
        <w:rPr>
          <w:rFonts w:ascii="Garamond" w:hAnsi="Garamond"/>
        </w:rPr>
        <w:t xml:space="preserve">beliefs about </w:t>
      </w:r>
      <w:r w:rsidR="00F71710">
        <w:rPr>
          <w:rFonts w:ascii="Garamond" w:hAnsi="Garamond"/>
        </w:rPr>
        <w:t>moralizing gods</w:t>
      </w:r>
      <w:r w:rsidR="00877ED5">
        <w:rPr>
          <w:rFonts w:ascii="Garamond" w:hAnsi="Garamond"/>
        </w:rPr>
        <w:t xml:space="preserve">: </w:t>
      </w:r>
      <w:r w:rsidR="00F71710">
        <w:rPr>
          <w:rFonts w:ascii="Garamond" w:hAnsi="Garamond"/>
        </w:rPr>
        <w:t xml:space="preserve"> supernatural agents that </w:t>
      </w:r>
      <w:r w:rsidR="00F71710">
        <w:rPr>
          <w:rFonts w:ascii="Garamond" w:hAnsi="Garamond"/>
        </w:rPr>
        <w:lastRenderedPageBreak/>
        <w:t>care about cooperation between strangers.</w:t>
      </w:r>
      <w:r w:rsidR="0049723B">
        <w:rPr>
          <w:rFonts w:ascii="Garamond" w:hAnsi="Garamond"/>
        </w:rPr>
        <w:t xml:space="preserve"> These beliefs are </w:t>
      </w:r>
      <w:r w:rsidR="00AE6537">
        <w:rPr>
          <w:rFonts w:ascii="Garamond" w:hAnsi="Garamond"/>
        </w:rPr>
        <w:t xml:space="preserve">considered </w:t>
      </w:r>
      <w:r w:rsidR="0049723B">
        <w:rPr>
          <w:rFonts w:ascii="Garamond" w:hAnsi="Garamond"/>
        </w:rPr>
        <w:t>important as they are thought by some theorists to have been necessary for</w:t>
      </w:r>
      <w:r w:rsidR="00C46BD3">
        <w:rPr>
          <w:rFonts w:ascii="Garamond" w:hAnsi="Garamond"/>
        </w:rPr>
        <w:t xml:space="preserve"> sustaining</w:t>
      </w:r>
      <w:r w:rsidR="0049723B">
        <w:rPr>
          <w:rFonts w:ascii="Garamond" w:hAnsi="Garamond"/>
        </w:rPr>
        <w:t xml:space="preserve"> c</w:t>
      </w:r>
      <w:r w:rsidR="00C46BD3">
        <w:rPr>
          <w:rFonts w:ascii="Garamond" w:hAnsi="Garamond"/>
        </w:rPr>
        <w:t>ooperation between large numbers of unrelated individuals</w:t>
      </w:r>
      <w:r w:rsidR="00AE6537">
        <w:rPr>
          <w:rFonts w:ascii="Garamond" w:hAnsi="Garamond"/>
        </w:rPr>
        <w:t xml:space="preserve"> before the</w:t>
      </w:r>
      <w:r w:rsidR="002D6954">
        <w:rPr>
          <w:rFonts w:ascii="Garamond" w:hAnsi="Garamond"/>
        </w:rPr>
        <w:t xml:space="preserve"> emergence </w:t>
      </w:r>
      <w:r w:rsidR="00AE6537">
        <w:rPr>
          <w:rFonts w:ascii="Garamond" w:hAnsi="Garamond"/>
        </w:rPr>
        <w:t>of secular institutions (Norenzayan et al. 2016)</w:t>
      </w:r>
      <w:r w:rsidR="00C46BD3">
        <w:rPr>
          <w:rFonts w:ascii="Garamond" w:hAnsi="Garamond"/>
        </w:rPr>
        <w:t>.</w:t>
      </w:r>
      <w:r w:rsidR="0088414C">
        <w:rPr>
          <w:rFonts w:ascii="Garamond" w:hAnsi="Garamond"/>
        </w:rPr>
        <w:t xml:space="preserve"> </w:t>
      </w:r>
      <w:r w:rsidR="002E6B33">
        <w:rPr>
          <w:rFonts w:ascii="Garamond" w:hAnsi="Garamond"/>
        </w:rPr>
        <w:t xml:space="preserve">Norm-breaking in the context of moralised beliefs can be expected to induce </w:t>
      </w:r>
      <w:r w:rsidR="0088414C">
        <w:rPr>
          <w:rFonts w:ascii="Garamond" w:hAnsi="Garamond"/>
        </w:rPr>
        <w:t>states like guilt, remorse, and repentance,</w:t>
      </w:r>
      <w:r w:rsidR="002E6B33">
        <w:rPr>
          <w:rFonts w:ascii="Garamond" w:hAnsi="Garamond"/>
        </w:rPr>
        <w:t xml:space="preserve"> which more effectively police</w:t>
      </w:r>
      <w:r w:rsidR="0088414C">
        <w:rPr>
          <w:rFonts w:ascii="Garamond" w:hAnsi="Garamond"/>
        </w:rPr>
        <w:t xml:space="preserve"> </w:t>
      </w:r>
      <w:r w:rsidR="002E6B33">
        <w:rPr>
          <w:rFonts w:ascii="Garamond" w:hAnsi="Garamond"/>
        </w:rPr>
        <w:t>behaviour.</w:t>
      </w:r>
    </w:p>
    <w:p w14:paraId="266D2F25" w14:textId="47A188C1" w:rsidR="00B87CAB" w:rsidRDefault="0088414C" w:rsidP="00455C6A">
      <w:pPr>
        <w:spacing w:after="0" w:line="360" w:lineRule="auto"/>
        <w:ind w:firstLine="720"/>
        <w:jc w:val="both"/>
        <w:rPr>
          <w:rFonts w:ascii="Garamond" w:hAnsi="Garamond"/>
        </w:rPr>
      </w:pPr>
      <w:r>
        <w:rPr>
          <w:rFonts w:ascii="Garamond" w:hAnsi="Garamond"/>
        </w:rPr>
        <w:t xml:space="preserve">Hence we agree with Fricker that moral justice forgiveness is important because of the role that it plays in society. </w:t>
      </w:r>
      <w:r w:rsidR="00B87CAB">
        <w:rPr>
          <w:rFonts w:ascii="Garamond" w:hAnsi="Garamond"/>
        </w:rPr>
        <w:t xml:space="preserve">It is just that we think that the practices surrounding that role are more sophisticated departures from simpler practices, and that those more complex practices emerge as social groups become </w:t>
      </w:r>
      <w:r w:rsidR="00625CF7">
        <w:rPr>
          <w:rFonts w:ascii="Garamond" w:hAnsi="Garamond"/>
        </w:rPr>
        <w:t xml:space="preserve">larger and </w:t>
      </w:r>
      <w:r w:rsidR="00B87CAB">
        <w:rPr>
          <w:rFonts w:ascii="Garamond" w:hAnsi="Garamond"/>
        </w:rPr>
        <w:t xml:space="preserve">more complex. </w:t>
      </w:r>
    </w:p>
    <w:p w14:paraId="7DA3B855" w14:textId="23F9B5AE" w:rsidR="00315E78" w:rsidRDefault="00B87CAB" w:rsidP="0094274E">
      <w:pPr>
        <w:spacing w:after="0" w:line="360" w:lineRule="auto"/>
        <w:ind w:firstLine="720"/>
        <w:jc w:val="both"/>
        <w:rPr>
          <w:rFonts w:ascii="Garamond" w:hAnsi="Garamond"/>
        </w:rPr>
      </w:pPr>
      <w:r>
        <w:rPr>
          <w:rFonts w:ascii="Garamond" w:hAnsi="Garamond"/>
        </w:rPr>
        <w:t>We also thin</w:t>
      </w:r>
      <w:r w:rsidR="00315E78">
        <w:rPr>
          <w:rFonts w:ascii="Garamond" w:hAnsi="Garamond"/>
        </w:rPr>
        <w:t>k</w:t>
      </w:r>
      <w:r>
        <w:rPr>
          <w:rFonts w:ascii="Garamond" w:hAnsi="Garamond"/>
        </w:rPr>
        <w:t xml:space="preserve"> Fricker makes a good case that gifted forgiveness is derivative </w:t>
      </w:r>
      <w:r w:rsidRPr="00E72C69">
        <w:rPr>
          <w:rFonts w:ascii="Garamond" w:hAnsi="Garamond"/>
        </w:rPr>
        <w:t>o</w:t>
      </w:r>
      <w:r w:rsidR="00BF3EC5">
        <w:rPr>
          <w:rFonts w:ascii="Garamond" w:hAnsi="Garamond"/>
        </w:rPr>
        <w:t>n</w:t>
      </w:r>
      <w:r>
        <w:rPr>
          <w:rFonts w:ascii="Garamond" w:hAnsi="Garamond"/>
        </w:rPr>
        <w:t xml:space="preserve"> moral justice forgiveness. </w:t>
      </w:r>
      <w:r w:rsidR="00080B61">
        <w:rPr>
          <w:rFonts w:ascii="Garamond" w:hAnsi="Garamond"/>
        </w:rPr>
        <w:t xml:space="preserve">If gifted forgiveness is forgiveness in which the victim is </w:t>
      </w:r>
      <w:r w:rsidR="006E32A0" w:rsidRPr="00AE376C">
        <w:rPr>
          <w:rFonts w:ascii="Garamond" w:hAnsi="Garamond"/>
        </w:rPr>
        <w:t>sensitive</w:t>
      </w:r>
      <w:r w:rsidR="006E32A0">
        <w:rPr>
          <w:rFonts w:ascii="Garamond" w:hAnsi="Garamond"/>
        </w:rPr>
        <w:t xml:space="preserve"> to the </w:t>
      </w:r>
      <w:r w:rsidR="006E32A0" w:rsidRPr="00315E78">
        <w:rPr>
          <w:rFonts w:ascii="Garamond" w:hAnsi="Garamond"/>
          <w:i/>
        </w:rPr>
        <w:t>wrongdoing</w:t>
      </w:r>
      <w:r w:rsidR="006E32A0">
        <w:rPr>
          <w:rFonts w:ascii="Garamond" w:hAnsi="Garamond"/>
        </w:rPr>
        <w:t xml:space="preserve"> of the perpetrator, but</w:t>
      </w:r>
      <w:r>
        <w:rPr>
          <w:rFonts w:ascii="Garamond" w:hAnsi="Garamond"/>
        </w:rPr>
        <w:t xml:space="preserve"> chooses to forgive the perpetrator whilst </w:t>
      </w:r>
      <w:r w:rsidRPr="00315E78">
        <w:rPr>
          <w:rFonts w:ascii="Garamond" w:hAnsi="Garamond"/>
          <w:i/>
        </w:rPr>
        <w:t>representing</w:t>
      </w:r>
      <w:r>
        <w:rPr>
          <w:rFonts w:ascii="Garamond" w:hAnsi="Garamond"/>
        </w:rPr>
        <w:t xml:space="preserve"> that </w:t>
      </w:r>
      <w:r w:rsidR="00315E78">
        <w:rPr>
          <w:rFonts w:ascii="Garamond" w:hAnsi="Garamond"/>
        </w:rPr>
        <w:t>the perpetrator is not repentant,</w:t>
      </w:r>
      <w:r>
        <w:rPr>
          <w:rFonts w:ascii="Garamond" w:hAnsi="Garamond"/>
        </w:rPr>
        <w:t xml:space="preserve"> </w:t>
      </w:r>
      <w:r w:rsidR="0094274E">
        <w:rPr>
          <w:rFonts w:ascii="Garamond" w:hAnsi="Garamond"/>
        </w:rPr>
        <w:t xml:space="preserve">this is an </w:t>
      </w:r>
      <w:r w:rsidR="00080B61">
        <w:rPr>
          <w:rFonts w:ascii="Garamond" w:hAnsi="Garamond"/>
        </w:rPr>
        <w:t xml:space="preserve">even more sophisticated concept than moral justice forgiveness. Unlike minimal forgiveness, gifted forgiveness </w:t>
      </w:r>
      <w:r w:rsidR="00625CF7">
        <w:rPr>
          <w:rFonts w:ascii="Garamond" w:hAnsi="Garamond"/>
        </w:rPr>
        <w:t>involves</w:t>
      </w:r>
      <w:r w:rsidR="00080B61">
        <w:rPr>
          <w:rFonts w:ascii="Garamond" w:hAnsi="Garamond"/>
        </w:rPr>
        <w:t xml:space="preserve"> conceiving of </w:t>
      </w:r>
      <w:r w:rsidR="00625CF7">
        <w:rPr>
          <w:rFonts w:ascii="Garamond" w:hAnsi="Garamond"/>
        </w:rPr>
        <w:t xml:space="preserve">the perpetrator’s </w:t>
      </w:r>
      <w:r w:rsidR="00080B61">
        <w:rPr>
          <w:rFonts w:ascii="Garamond" w:hAnsi="Garamond"/>
        </w:rPr>
        <w:t xml:space="preserve">harms in a particular way—as wrongdoings—and conceiving of the perpetrator as not being repentant (rather than conceiving of the perpetrator as signalling, through apology, a lack of intention to </w:t>
      </w:r>
      <w:r w:rsidR="00F7647B">
        <w:rPr>
          <w:rFonts w:ascii="Garamond" w:hAnsi="Garamond"/>
        </w:rPr>
        <w:t>perpetrate</w:t>
      </w:r>
      <w:r w:rsidR="00080B61">
        <w:rPr>
          <w:rFonts w:ascii="Garamond" w:hAnsi="Garamond"/>
        </w:rPr>
        <w:t xml:space="preserve"> similar harms). </w:t>
      </w:r>
    </w:p>
    <w:p w14:paraId="7F149FA5" w14:textId="0093EEB4" w:rsidR="00080B61" w:rsidRDefault="00F7647B" w:rsidP="0094274E">
      <w:pPr>
        <w:spacing w:after="0" w:line="360" w:lineRule="auto"/>
        <w:ind w:firstLine="720"/>
        <w:jc w:val="both"/>
        <w:rPr>
          <w:rFonts w:ascii="Garamond" w:hAnsi="Garamond"/>
        </w:rPr>
      </w:pPr>
      <w:r>
        <w:rPr>
          <w:rFonts w:ascii="Garamond" w:hAnsi="Garamond"/>
        </w:rPr>
        <w:t xml:space="preserve">As Fricker notes, this kind of gifted forgiveness clearly plays important roles in our society. Like Fricker, we are inclined to think that this concept, and the suite of accompanying practices, is </w:t>
      </w:r>
      <w:r w:rsidRPr="00E72C69">
        <w:rPr>
          <w:rFonts w:ascii="Garamond" w:hAnsi="Garamond"/>
        </w:rPr>
        <w:t>derivative o</w:t>
      </w:r>
      <w:r w:rsidR="00BF3EC5">
        <w:rPr>
          <w:rFonts w:ascii="Garamond" w:hAnsi="Garamond"/>
        </w:rPr>
        <w:t>n</w:t>
      </w:r>
      <w:r>
        <w:rPr>
          <w:rFonts w:ascii="Garamond" w:hAnsi="Garamond"/>
        </w:rPr>
        <w:t xml:space="preserve"> the concept of moral justice forgiveness. Indeed, to have the concept of gifted forgiveness</w:t>
      </w:r>
      <w:r w:rsidR="00315E78">
        <w:rPr>
          <w:rFonts w:ascii="Garamond" w:hAnsi="Garamond"/>
        </w:rPr>
        <w:t>,</w:t>
      </w:r>
      <w:r>
        <w:rPr>
          <w:rFonts w:ascii="Garamond" w:hAnsi="Garamond"/>
        </w:rPr>
        <w:t xml:space="preserve"> as we’ve articulated it here, requires having the concept of moral justice forgiveness. </w:t>
      </w:r>
    </w:p>
    <w:p w14:paraId="46E34595" w14:textId="61457BE0" w:rsidR="00080B61" w:rsidRDefault="00315E78" w:rsidP="00D407C7">
      <w:pPr>
        <w:spacing w:after="0" w:line="360" w:lineRule="auto"/>
        <w:ind w:firstLine="720"/>
        <w:jc w:val="both"/>
        <w:rPr>
          <w:rFonts w:ascii="Garamond" w:hAnsi="Garamond"/>
        </w:rPr>
      </w:pPr>
      <w:r>
        <w:rPr>
          <w:rFonts w:ascii="Garamond" w:hAnsi="Garamond"/>
        </w:rPr>
        <w:t xml:space="preserve">Our contention is that Fricker is right that there is an ordered pluralism of concepts of forgiveness: there is a most basic concept, the minimal concept, and the moral justice concept is derivative </w:t>
      </w:r>
      <w:r w:rsidRPr="00E72C69">
        <w:rPr>
          <w:rFonts w:ascii="Garamond" w:hAnsi="Garamond"/>
        </w:rPr>
        <w:t>o</w:t>
      </w:r>
      <w:r w:rsidR="00BF3EC5">
        <w:rPr>
          <w:rFonts w:ascii="Garamond" w:hAnsi="Garamond"/>
        </w:rPr>
        <w:t>n</w:t>
      </w:r>
      <w:r w:rsidRPr="00E72C69">
        <w:rPr>
          <w:rFonts w:ascii="Garamond" w:hAnsi="Garamond"/>
        </w:rPr>
        <w:t xml:space="preserve"> that concept, with the gifted forgiveness concept being derivative o</w:t>
      </w:r>
      <w:r w:rsidR="00BF3EC5">
        <w:rPr>
          <w:rFonts w:ascii="Garamond" w:hAnsi="Garamond"/>
        </w:rPr>
        <w:t>n</w:t>
      </w:r>
      <w:r w:rsidRPr="00E72C69">
        <w:rPr>
          <w:rFonts w:ascii="Garamond" w:hAnsi="Garamond"/>
        </w:rPr>
        <w:t xml:space="preserve"> that concept. Having said that, </w:t>
      </w:r>
      <w:r w:rsidR="00E72C69" w:rsidRPr="00E72C69">
        <w:rPr>
          <w:rFonts w:ascii="Garamond" w:hAnsi="Garamond"/>
        </w:rPr>
        <w:t xml:space="preserve">we </w:t>
      </w:r>
      <w:r w:rsidR="00625CF7" w:rsidRPr="00E72C69">
        <w:rPr>
          <w:rFonts w:ascii="Garamond" w:hAnsi="Garamond"/>
        </w:rPr>
        <w:t>are</w:t>
      </w:r>
      <w:r w:rsidR="00E72C69" w:rsidRPr="00E72C69">
        <w:rPr>
          <w:rFonts w:ascii="Garamond" w:hAnsi="Garamond"/>
        </w:rPr>
        <w:t xml:space="preserve"> </w:t>
      </w:r>
      <w:r w:rsidR="00625CF7" w:rsidRPr="00E72C69">
        <w:rPr>
          <w:rFonts w:ascii="Garamond" w:hAnsi="Garamond"/>
        </w:rPr>
        <w:t>n</w:t>
      </w:r>
      <w:r w:rsidR="00E72C69" w:rsidRPr="00E72C69">
        <w:rPr>
          <w:rFonts w:ascii="Garamond" w:hAnsi="Garamond"/>
        </w:rPr>
        <w:t>o</w:t>
      </w:r>
      <w:r w:rsidR="00625CF7" w:rsidRPr="00E72C69">
        <w:rPr>
          <w:rFonts w:ascii="Garamond" w:hAnsi="Garamond"/>
        </w:rPr>
        <w:t>t suggesting</w:t>
      </w:r>
      <w:r w:rsidRPr="00E72C69">
        <w:rPr>
          <w:rFonts w:ascii="Garamond" w:hAnsi="Garamond"/>
        </w:rPr>
        <w:t xml:space="preserve"> that all concepts of forgiveness can be put into </w:t>
      </w:r>
      <w:r w:rsidR="00625CF7" w:rsidRPr="00E72C69">
        <w:rPr>
          <w:rFonts w:ascii="Garamond" w:hAnsi="Garamond"/>
        </w:rPr>
        <w:t xml:space="preserve">a </w:t>
      </w:r>
      <w:r w:rsidRPr="00E72C69">
        <w:rPr>
          <w:rFonts w:ascii="Garamond" w:hAnsi="Garamond"/>
        </w:rPr>
        <w:t xml:space="preserve">total ordering </w:t>
      </w:r>
      <w:r w:rsidR="00474B61" w:rsidRPr="00E72C69">
        <w:rPr>
          <w:rFonts w:ascii="Garamond" w:hAnsi="Garamond"/>
        </w:rPr>
        <w:t>in this way</w:t>
      </w:r>
      <w:r w:rsidR="0039496C" w:rsidRPr="00E72C69">
        <w:rPr>
          <w:rFonts w:ascii="Garamond" w:hAnsi="Garamond"/>
        </w:rPr>
        <w:t>.</w:t>
      </w:r>
      <w:r w:rsidRPr="00E72C69">
        <w:rPr>
          <w:rFonts w:ascii="Garamond" w:hAnsi="Garamond"/>
        </w:rPr>
        <w:t xml:space="preserve"> We suspect there may be more concepts than just these three, and it is possible that </w:t>
      </w:r>
      <w:r w:rsidR="00474B61" w:rsidRPr="00E72C69">
        <w:rPr>
          <w:rFonts w:ascii="Garamond" w:hAnsi="Garamond"/>
        </w:rPr>
        <w:t>although they are all</w:t>
      </w:r>
      <w:r w:rsidRPr="00E72C69">
        <w:rPr>
          <w:rFonts w:ascii="Garamond" w:hAnsi="Garamond"/>
        </w:rPr>
        <w:t xml:space="preserve"> derivative o</w:t>
      </w:r>
      <w:r w:rsidR="00BF3EC5">
        <w:rPr>
          <w:rFonts w:ascii="Garamond" w:hAnsi="Garamond"/>
        </w:rPr>
        <w:t xml:space="preserve">n </w:t>
      </w:r>
      <w:r>
        <w:rPr>
          <w:rFonts w:ascii="Garamond" w:hAnsi="Garamond"/>
        </w:rPr>
        <w:t xml:space="preserve">the </w:t>
      </w:r>
      <w:r w:rsidR="00474B61">
        <w:rPr>
          <w:rFonts w:ascii="Garamond" w:hAnsi="Garamond"/>
        </w:rPr>
        <w:t>most</w:t>
      </w:r>
      <w:r>
        <w:rPr>
          <w:rFonts w:ascii="Garamond" w:hAnsi="Garamond"/>
        </w:rPr>
        <w:t xml:space="preserve"> basic concept,</w:t>
      </w:r>
      <w:r w:rsidR="00474B61">
        <w:rPr>
          <w:rFonts w:ascii="Garamond" w:hAnsi="Garamond"/>
        </w:rPr>
        <w:t xml:space="preserve"> some might be ‘equally basic’, that is, they might not be derived from the moral justice concept or from one another. So, we don’t take ourselves to have said enough to defend an </w:t>
      </w:r>
      <w:r w:rsidR="0039496C">
        <w:rPr>
          <w:rFonts w:ascii="Garamond" w:hAnsi="Garamond"/>
        </w:rPr>
        <w:t>ordered</w:t>
      </w:r>
      <w:r w:rsidR="00474B61">
        <w:rPr>
          <w:rFonts w:ascii="Garamond" w:hAnsi="Garamond"/>
        </w:rPr>
        <w:t xml:space="preserve"> pluralism, though we do think there is </w:t>
      </w:r>
      <w:r w:rsidR="0039496C">
        <w:rPr>
          <w:rFonts w:ascii="Garamond" w:hAnsi="Garamond"/>
        </w:rPr>
        <w:t>reason</w:t>
      </w:r>
      <w:r w:rsidR="00474B61">
        <w:rPr>
          <w:rFonts w:ascii="Garamond" w:hAnsi="Garamond"/>
        </w:rPr>
        <w:t xml:space="preserve"> to </w:t>
      </w:r>
      <w:r w:rsidR="0039496C">
        <w:rPr>
          <w:rFonts w:ascii="Garamond" w:hAnsi="Garamond"/>
        </w:rPr>
        <w:t>embrace</w:t>
      </w:r>
      <w:r w:rsidR="00474B61">
        <w:rPr>
          <w:rFonts w:ascii="Garamond" w:hAnsi="Garamond"/>
        </w:rPr>
        <w:t xml:space="preserve"> a </w:t>
      </w:r>
      <w:r w:rsidR="00474B61" w:rsidRPr="00A307F2">
        <w:rPr>
          <w:rFonts w:ascii="Garamond" w:hAnsi="Garamond"/>
          <w:i/>
        </w:rPr>
        <w:t xml:space="preserve">partially </w:t>
      </w:r>
      <w:r w:rsidR="0039496C" w:rsidRPr="00A307F2">
        <w:rPr>
          <w:rFonts w:ascii="Garamond" w:hAnsi="Garamond"/>
          <w:i/>
        </w:rPr>
        <w:t>ordered</w:t>
      </w:r>
      <w:r w:rsidR="00474B61" w:rsidRPr="00A307F2">
        <w:rPr>
          <w:rFonts w:ascii="Garamond" w:hAnsi="Garamond"/>
          <w:i/>
        </w:rPr>
        <w:t xml:space="preserve"> </w:t>
      </w:r>
      <w:r w:rsidR="0039496C" w:rsidRPr="00A307F2">
        <w:rPr>
          <w:rFonts w:ascii="Garamond" w:hAnsi="Garamond"/>
          <w:i/>
        </w:rPr>
        <w:t>pluralism</w:t>
      </w:r>
      <w:r w:rsidR="00474B61" w:rsidRPr="00A307F2">
        <w:rPr>
          <w:rFonts w:ascii="Garamond" w:hAnsi="Garamond"/>
          <w:i/>
        </w:rPr>
        <w:t>.</w:t>
      </w:r>
      <w:r w:rsidR="00474B61">
        <w:rPr>
          <w:rFonts w:ascii="Garamond" w:hAnsi="Garamond"/>
        </w:rPr>
        <w:t xml:space="preserve"> </w:t>
      </w:r>
    </w:p>
    <w:p w14:paraId="27059288" w14:textId="77777777" w:rsidR="00D6363F" w:rsidRPr="00C06F69" w:rsidRDefault="00D6363F" w:rsidP="00A307F2">
      <w:pPr>
        <w:spacing w:after="0" w:line="360" w:lineRule="auto"/>
        <w:jc w:val="both"/>
        <w:rPr>
          <w:rFonts w:ascii="Garamond" w:hAnsi="Garamond"/>
        </w:rPr>
      </w:pPr>
    </w:p>
    <w:p w14:paraId="05273E20" w14:textId="100D70E6" w:rsidR="002C422F" w:rsidRDefault="00C06F69" w:rsidP="00CF7BA7">
      <w:pPr>
        <w:spacing w:after="0" w:line="360" w:lineRule="auto"/>
        <w:jc w:val="center"/>
        <w:rPr>
          <w:rFonts w:ascii="Garamond" w:hAnsi="Garamond"/>
          <w:b/>
          <w:bCs/>
        </w:rPr>
      </w:pPr>
      <w:r w:rsidRPr="0043421B">
        <w:rPr>
          <w:rFonts w:ascii="Garamond" w:hAnsi="Garamond"/>
          <w:b/>
          <w:bCs/>
        </w:rPr>
        <w:lastRenderedPageBreak/>
        <w:t>Ackn</w:t>
      </w:r>
      <w:r>
        <w:rPr>
          <w:rFonts w:ascii="Garamond" w:hAnsi="Garamond"/>
          <w:b/>
          <w:bCs/>
        </w:rPr>
        <w:t>o</w:t>
      </w:r>
      <w:r w:rsidRPr="0043421B">
        <w:rPr>
          <w:rFonts w:ascii="Garamond" w:hAnsi="Garamond"/>
          <w:b/>
          <w:bCs/>
        </w:rPr>
        <w:t>wledgements</w:t>
      </w:r>
    </w:p>
    <w:p w14:paraId="6EB0DDBA" w14:textId="77777777" w:rsidR="00CF7BA7" w:rsidRDefault="00CF7BA7" w:rsidP="00CF7BA7">
      <w:pPr>
        <w:spacing w:after="0" w:line="360" w:lineRule="auto"/>
        <w:jc w:val="center"/>
        <w:rPr>
          <w:rFonts w:ascii="Garamond" w:hAnsi="Garamond"/>
          <w:b/>
          <w:bCs/>
        </w:rPr>
      </w:pPr>
    </w:p>
    <w:p w14:paraId="5CBCE12F" w14:textId="0B15DCDA" w:rsidR="00436918" w:rsidRDefault="00CF7BA7" w:rsidP="00CF7BA7">
      <w:pPr>
        <w:spacing w:after="0" w:line="360" w:lineRule="auto"/>
        <w:jc w:val="both"/>
        <w:rPr>
          <w:rFonts w:ascii="Garamond" w:hAnsi="Garamond"/>
        </w:rPr>
      </w:pPr>
      <w:r>
        <w:rPr>
          <w:rFonts w:ascii="Garamond" w:hAnsi="Garamond"/>
        </w:rPr>
        <w:t xml:space="preserve">We would like to thank Katrina Hutchison and Catriona Mackenzie for their helpful comments on an earlier version of the manuscript. </w:t>
      </w:r>
      <w:r w:rsidRPr="00C46BD3">
        <w:rPr>
          <w:rFonts w:ascii="Garamond" w:hAnsi="Garamond"/>
        </w:rPr>
        <w:t>Andrew James Latham thanks the Ngāi Tai Ki Tāmaki Tribal Trust for their support.</w:t>
      </w:r>
    </w:p>
    <w:p w14:paraId="60C648CC" w14:textId="77777777" w:rsidR="00CF7BA7" w:rsidRPr="00C06F69" w:rsidRDefault="00CF7BA7" w:rsidP="00CF7BA7">
      <w:pPr>
        <w:spacing w:after="0" w:line="360" w:lineRule="auto"/>
        <w:jc w:val="both"/>
        <w:rPr>
          <w:rFonts w:ascii="Garamond" w:hAnsi="Garamond"/>
        </w:rPr>
      </w:pPr>
    </w:p>
    <w:p w14:paraId="6DEB1D71" w14:textId="4D8714D6" w:rsidR="007531E1" w:rsidRDefault="00052139" w:rsidP="003F7A00">
      <w:pPr>
        <w:spacing w:after="0" w:line="360" w:lineRule="auto"/>
        <w:jc w:val="center"/>
        <w:rPr>
          <w:rFonts w:ascii="Garamond" w:hAnsi="Garamond"/>
          <w:b/>
          <w:bCs/>
        </w:rPr>
      </w:pPr>
      <w:r w:rsidRPr="00527D74">
        <w:rPr>
          <w:rFonts w:ascii="Garamond" w:hAnsi="Garamond"/>
          <w:b/>
          <w:bCs/>
        </w:rPr>
        <w:t>References</w:t>
      </w:r>
    </w:p>
    <w:p w14:paraId="52372CF5" w14:textId="77777777" w:rsidR="002C422F" w:rsidRPr="00527D74" w:rsidRDefault="002C422F" w:rsidP="00315E78">
      <w:pPr>
        <w:spacing w:after="0" w:line="360" w:lineRule="auto"/>
        <w:jc w:val="both"/>
        <w:rPr>
          <w:rFonts w:ascii="Garamond" w:hAnsi="Garamond"/>
          <w:b/>
          <w:bCs/>
        </w:rPr>
      </w:pPr>
    </w:p>
    <w:p w14:paraId="3975DC4B" w14:textId="6726FB2E" w:rsidR="0046359D" w:rsidRPr="0046359D" w:rsidRDefault="0046359D" w:rsidP="00315E78">
      <w:pPr>
        <w:pStyle w:val="NormalWeb"/>
        <w:spacing w:before="0" w:beforeAutospacing="0" w:after="0" w:afterAutospacing="0" w:line="360" w:lineRule="auto"/>
        <w:ind w:left="567" w:hanging="567"/>
        <w:jc w:val="both"/>
        <w:rPr>
          <w:rFonts w:ascii="Garamond" w:hAnsi="Garamond"/>
        </w:rPr>
      </w:pPr>
      <w:r>
        <w:rPr>
          <w:rFonts w:ascii="Garamond" w:hAnsi="Garamond"/>
        </w:rPr>
        <w:t xml:space="preserve">Atkinson, Q. D., Latham, A. J., and Watts, J. (2015). Are Big Gods a big deal in the emergence of big groups? </w:t>
      </w:r>
      <w:r>
        <w:rPr>
          <w:rFonts w:ascii="Garamond" w:hAnsi="Garamond"/>
          <w:i/>
          <w:iCs/>
        </w:rPr>
        <w:t>Religion, Brain &amp; Behavior</w:t>
      </w:r>
      <w:r>
        <w:rPr>
          <w:rFonts w:ascii="Garamond" w:hAnsi="Garamond"/>
        </w:rPr>
        <w:t>, 5(4): 266-342.</w:t>
      </w:r>
    </w:p>
    <w:p w14:paraId="56E5702C" w14:textId="72753109" w:rsidR="008863E3" w:rsidRDefault="000558A6" w:rsidP="00315E78">
      <w:pPr>
        <w:pStyle w:val="NormalWeb"/>
        <w:spacing w:before="0" w:beforeAutospacing="0" w:after="0" w:afterAutospacing="0" w:line="360" w:lineRule="auto"/>
        <w:ind w:left="567" w:hanging="567"/>
        <w:jc w:val="both"/>
        <w:rPr>
          <w:rFonts w:ascii="Garamond" w:hAnsi="Garamond"/>
        </w:rPr>
      </w:pPr>
      <w:r>
        <w:rPr>
          <w:rFonts w:ascii="Garamond" w:hAnsi="Garamond"/>
        </w:rPr>
        <w:t xml:space="preserve">Aureli, F. (1997). Post-Conflict Anxiety in Nonhuman Primates: The Mediating Role of Emotion in Conflict Resolution. </w:t>
      </w:r>
      <w:r w:rsidRPr="000558A6">
        <w:rPr>
          <w:rFonts w:ascii="Garamond" w:hAnsi="Garamond"/>
          <w:i/>
        </w:rPr>
        <w:t>Aggressive Behaviour</w:t>
      </w:r>
      <w:r w:rsidR="007A0BC0">
        <w:rPr>
          <w:rFonts w:ascii="Garamond" w:hAnsi="Garamond"/>
          <w:iCs/>
        </w:rPr>
        <w:t>,</w:t>
      </w:r>
      <w:r>
        <w:rPr>
          <w:rFonts w:ascii="Garamond" w:hAnsi="Garamond"/>
        </w:rPr>
        <w:t xml:space="preserve"> 23: 315-328. </w:t>
      </w:r>
    </w:p>
    <w:p w14:paraId="660D21F6" w14:textId="220ED426" w:rsidR="00527D74" w:rsidRDefault="00EA02AC" w:rsidP="00315E78">
      <w:pPr>
        <w:pStyle w:val="NormalWeb"/>
        <w:spacing w:before="0" w:beforeAutospacing="0" w:after="0" w:afterAutospacing="0" w:line="360" w:lineRule="auto"/>
        <w:ind w:left="567" w:hanging="567"/>
        <w:jc w:val="both"/>
        <w:rPr>
          <w:rFonts w:ascii="Garamond" w:hAnsi="Garamond"/>
        </w:rPr>
      </w:pPr>
      <w:r>
        <w:rPr>
          <w:rFonts w:ascii="Garamond" w:hAnsi="Garamond"/>
        </w:rPr>
        <w:t>Aureli</w:t>
      </w:r>
      <w:r w:rsidR="008863E3">
        <w:rPr>
          <w:rFonts w:ascii="Garamond" w:hAnsi="Garamond"/>
        </w:rPr>
        <w:t>, F. and de Waal, F.</w:t>
      </w:r>
      <w:r w:rsidR="007A0BC0">
        <w:rPr>
          <w:rFonts w:ascii="Garamond" w:hAnsi="Garamond"/>
        </w:rPr>
        <w:t xml:space="preserve"> </w:t>
      </w:r>
      <w:r w:rsidR="008863E3">
        <w:rPr>
          <w:rFonts w:ascii="Garamond" w:hAnsi="Garamond"/>
        </w:rPr>
        <w:t>B.</w:t>
      </w:r>
      <w:r w:rsidR="007A0BC0">
        <w:rPr>
          <w:rFonts w:ascii="Garamond" w:hAnsi="Garamond"/>
        </w:rPr>
        <w:t xml:space="preserve"> </w:t>
      </w:r>
      <w:r w:rsidR="008863E3">
        <w:rPr>
          <w:rFonts w:ascii="Garamond" w:hAnsi="Garamond"/>
        </w:rPr>
        <w:t xml:space="preserve">M. (2000). </w:t>
      </w:r>
      <w:r w:rsidR="008863E3" w:rsidRPr="007A0BC0">
        <w:rPr>
          <w:rFonts w:ascii="Garamond" w:hAnsi="Garamond"/>
          <w:i/>
          <w:iCs/>
        </w:rPr>
        <w:t>Natural Conflict Resolution</w:t>
      </w:r>
      <w:r w:rsidR="007A0BC0">
        <w:rPr>
          <w:rFonts w:ascii="Garamond" w:hAnsi="Garamond"/>
        </w:rPr>
        <w:t xml:space="preserve">. </w:t>
      </w:r>
      <w:r w:rsidR="008863E3">
        <w:rPr>
          <w:rFonts w:ascii="Garamond" w:hAnsi="Garamond"/>
        </w:rPr>
        <w:t>University of California Press.</w:t>
      </w:r>
    </w:p>
    <w:p w14:paraId="56F60A62" w14:textId="6B0527A6" w:rsidR="00E86B57" w:rsidRPr="00527D74" w:rsidRDefault="00E86B57" w:rsidP="00315E78">
      <w:pPr>
        <w:pStyle w:val="NormalWeb"/>
        <w:spacing w:before="0" w:beforeAutospacing="0" w:after="0" w:afterAutospacing="0" w:line="360" w:lineRule="auto"/>
        <w:ind w:left="567" w:hanging="567"/>
        <w:jc w:val="both"/>
        <w:rPr>
          <w:rFonts w:ascii="Garamond" w:hAnsi="Garamond"/>
        </w:rPr>
      </w:pPr>
      <w:r w:rsidRPr="00E86B57">
        <w:rPr>
          <w:rFonts w:ascii="Garamond" w:hAnsi="Garamond"/>
          <w:lang w:val="en-US"/>
        </w:rPr>
        <w:t>Bekoff</w:t>
      </w:r>
      <w:r w:rsidR="007A0BC0">
        <w:rPr>
          <w:rFonts w:ascii="Garamond" w:hAnsi="Garamond"/>
          <w:lang w:val="en-US"/>
        </w:rPr>
        <w:t>,</w:t>
      </w:r>
      <w:r w:rsidRPr="00E86B57">
        <w:rPr>
          <w:rFonts w:ascii="Garamond" w:hAnsi="Garamond"/>
          <w:lang w:val="en-US"/>
        </w:rPr>
        <w:t xml:space="preserve"> M.</w:t>
      </w:r>
      <w:r w:rsidR="007A0BC0">
        <w:rPr>
          <w:rFonts w:ascii="Garamond" w:hAnsi="Garamond"/>
          <w:lang w:val="en-US"/>
        </w:rPr>
        <w:t xml:space="preserve"> </w:t>
      </w:r>
      <w:r w:rsidRPr="00E86B57">
        <w:rPr>
          <w:rFonts w:ascii="Garamond" w:hAnsi="Garamond"/>
          <w:lang w:val="en-US"/>
        </w:rPr>
        <w:t xml:space="preserve">(2002). </w:t>
      </w:r>
      <w:r w:rsidRPr="00E86B57">
        <w:rPr>
          <w:rFonts w:ascii="Garamond" w:hAnsi="Garamond"/>
          <w:i/>
          <w:lang w:val="en-US"/>
        </w:rPr>
        <w:t>Minding Animals: Awareness, Emotions, and Heart.</w:t>
      </w:r>
      <w:r w:rsidRPr="00E86B57">
        <w:rPr>
          <w:rFonts w:ascii="Garamond" w:hAnsi="Garamond"/>
          <w:lang w:val="en-US"/>
        </w:rPr>
        <w:t xml:space="preserve"> Oxford University Press,</w:t>
      </w:r>
      <w:r>
        <w:rPr>
          <w:rFonts w:ascii="Garamond" w:hAnsi="Garamond"/>
          <w:lang w:val="en-US"/>
        </w:rPr>
        <w:t xml:space="preserve"> </w:t>
      </w:r>
      <w:r w:rsidRPr="00E86B57">
        <w:rPr>
          <w:rFonts w:ascii="Garamond" w:hAnsi="Garamond"/>
          <w:lang w:val="en-US"/>
        </w:rPr>
        <w:t>New York.</w:t>
      </w:r>
    </w:p>
    <w:p w14:paraId="209B1459" w14:textId="3BD6E3AA" w:rsidR="009B2B80" w:rsidRDefault="009B2B80" w:rsidP="00315E78">
      <w:pPr>
        <w:pStyle w:val="NormalWeb"/>
        <w:spacing w:before="0" w:beforeAutospacing="0" w:after="0" w:afterAutospacing="0" w:line="360" w:lineRule="auto"/>
        <w:ind w:left="567" w:hanging="567"/>
        <w:jc w:val="both"/>
        <w:rPr>
          <w:rFonts w:ascii="Garamond" w:hAnsi="Garamond"/>
        </w:rPr>
      </w:pPr>
      <w:r>
        <w:rPr>
          <w:rFonts w:ascii="Garamond" w:hAnsi="Garamond"/>
        </w:rPr>
        <w:t>Clutton-Brock, T. H. and Parker, G. A</w:t>
      </w:r>
      <w:r w:rsidR="007A0BC0">
        <w:rPr>
          <w:rFonts w:ascii="Garamond" w:hAnsi="Garamond"/>
        </w:rPr>
        <w:t>.</w:t>
      </w:r>
      <w:r>
        <w:rPr>
          <w:rFonts w:ascii="Garamond" w:hAnsi="Garamond"/>
        </w:rPr>
        <w:t xml:space="preserve"> (1995).</w:t>
      </w:r>
      <w:r w:rsidR="007A0BC0">
        <w:rPr>
          <w:rFonts w:ascii="Garamond" w:hAnsi="Garamond"/>
        </w:rPr>
        <w:t xml:space="preserve"> </w:t>
      </w:r>
      <w:r>
        <w:rPr>
          <w:rFonts w:ascii="Garamond" w:hAnsi="Garamond"/>
        </w:rPr>
        <w:t>Punishment in animal societies.</w:t>
      </w:r>
      <w:r w:rsidR="007A0BC0">
        <w:rPr>
          <w:rFonts w:ascii="Garamond" w:hAnsi="Garamond"/>
        </w:rPr>
        <w:t xml:space="preserve"> </w:t>
      </w:r>
      <w:r w:rsidRPr="009B2B80">
        <w:rPr>
          <w:rFonts w:ascii="Garamond" w:hAnsi="Garamond"/>
          <w:i/>
        </w:rPr>
        <w:t>Nature</w:t>
      </w:r>
      <w:r w:rsidR="007A0BC0">
        <w:rPr>
          <w:rFonts w:ascii="Garamond" w:hAnsi="Garamond"/>
          <w:iCs/>
        </w:rPr>
        <w:t>,</w:t>
      </w:r>
      <w:r>
        <w:rPr>
          <w:rFonts w:ascii="Garamond" w:hAnsi="Garamond"/>
        </w:rPr>
        <w:t xml:space="preserve"> 373 209-216 </w:t>
      </w:r>
    </w:p>
    <w:p w14:paraId="3679EBF9" w14:textId="681E79BE" w:rsidR="00527D74" w:rsidRDefault="0082521E" w:rsidP="00315E78">
      <w:pPr>
        <w:pStyle w:val="NormalWeb"/>
        <w:spacing w:before="0" w:beforeAutospacing="0" w:after="0" w:afterAutospacing="0" w:line="360" w:lineRule="auto"/>
        <w:ind w:left="567" w:hanging="567"/>
        <w:jc w:val="both"/>
        <w:rPr>
          <w:rFonts w:ascii="Garamond" w:hAnsi="Garamond"/>
        </w:rPr>
      </w:pPr>
      <w:r>
        <w:rPr>
          <w:rFonts w:ascii="Garamond" w:hAnsi="Garamond"/>
        </w:rPr>
        <w:t>Cords, M. (1997).</w:t>
      </w:r>
      <w:r w:rsidR="007A0BC0">
        <w:rPr>
          <w:rFonts w:ascii="Garamond" w:hAnsi="Garamond"/>
        </w:rPr>
        <w:t xml:space="preserve"> </w:t>
      </w:r>
      <w:r>
        <w:rPr>
          <w:rFonts w:ascii="Garamond" w:hAnsi="Garamond"/>
        </w:rPr>
        <w:t>Friendships, alliances, reciprocity and repair.</w:t>
      </w:r>
      <w:r w:rsidR="007A0BC0">
        <w:rPr>
          <w:rFonts w:ascii="Garamond" w:hAnsi="Garamond"/>
        </w:rPr>
        <w:t xml:space="preserve"> </w:t>
      </w:r>
      <w:r>
        <w:rPr>
          <w:rFonts w:ascii="Garamond" w:hAnsi="Garamond"/>
        </w:rPr>
        <w:t>In A. Whiten a</w:t>
      </w:r>
      <w:r w:rsidR="007A0BC0">
        <w:rPr>
          <w:rFonts w:ascii="Garamond" w:hAnsi="Garamond"/>
        </w:rPr>
        <w:t>nd</w:t>
      </w:r>
      <w:r>
        <w:rPr>
          <w:rFonts w:ascii="Garamond" w:hAnsi="Garamond"/>
        </w:rPr>
        <w:t xml:space="preserve"> R. W</w:t>
      </w:r>
      <w:r w:rsidR="007A0BC0">
        <w:rPr>
          <w:rFonts w:ascii="Garamond" w:hAnsi="Garamond"/>
        </w:rPr>
        <w:t xml:space="preserve">. </w:t>
      </w:r>
      <w:r>
        <w:rPr>
          <w:rFonts w:ascii="Garamond" w:hAnsi="Garamond"/>
        </w:rPr>
        <w:t xml:space="preserve">Byrne (eds). </w:t>
      </w:r>
      <w:r w:rsidRPr="0082521E">
        <w:rPr>
          <w:rFonts w:ascii="Garamond" w:hAnsi="Garamond"/>
          <w:i/>
        </w:rPr>
        <w:t>Machiavellian Intelligence II: Extensions and Evaluations</w:t>
      </w:r>
      <w:r>
        <w:rPr>
          <w:rFonts w:ascii="Garamond" w:hAnsi="Garamond"/>
        </w:rPr>
        <w:t>. C</w:t>
      </w:r>
      <w:r w:rsidR="007A0BC0">
        <w:rPr>
          <w:rFonts w:ascii="Garamond" w:hAnsi="Garamond"/>
        </w:rPr>
        <w:t>ambridge University Press.</w:t>
      </w:r>
    </w:p>
    <w:p w14:paraId="29A530FB" w14:textId="244D0468" w:rsidR="00527D74" w:rsidRDefault="009E12A3" w:rsidP="00315E78">
      <w:pPr>
        <w:pStyle w:val="NormalWeb"/>
        <w:spacing w:before="0" w:beforeAutospacing="0" w:after="0" w:afterAutospacing="0" w:line="360" w:lineRule="auto"/>
        <w:ind w:left="567" w:hanging="567"/>
        <w:jc w:val="both"/>
        <w:rPr>
          <w:rFonts w:ascii="Garamond" w:hAnsi="Garamond"/>
          <w:lang w:val="en-US"/>
        </w:rPr>
      </w:pPr>
      <w:r>
        <w:rPr>
          <w:rFonts w:ascii="Garamond" w:hAnsi="Garamond"/>
          <w:lang w:val="en-US"/>
        </w:rPr>
        <w:t>D</w:t>
      </w:r>
      <w:r w:rsidR="006D58D7" w:rsidRPr="00C04C02">
        <w:rPr>
          <w:rFonts w:ascii="Garamond" w:hAnsi="Garamond"/>
          <w:lang w:val="en-US"/>
        </w:rPr>
        <w:t xml:space="preserve">e Waal, F. B. M., </w:t>
      </w:r>
      <w:r w:rsidR="007A0BC0">
        <w:rPr>
          <w:rFonts w:ascii="Garamond" w:hAnsi="Garamond"/>
          <w:lang w:val="en-US"/>
        </w:rPr>
        <w:t>and</w:t>
      </w:r>
      <w:r w:rsidR="006D58D7" w:rsidRPr="00C04C02">
        <w:rPr>
          <w:rFonts w:ascii="Garamond" w:hAnsi="Garamond"/>
          <w:lang w:val="en-US"/>
        </w:rPr>
        <w:t xml:space="preserve"> van Roosmalen, A.</w:t>
      </w:r>
      <w:r w:rsidR="007A0BC0">
        <w:rPr>
          <w:rFonts w:ascii="Garamond" w:hAnsi="Garamond"/>
          <w:lang w:val="en-US"/>
        </w:rPr>
        <w:t xml:space="preserve"> (</w:t>
      </w:r>
      <w:r w:rsidR="006D58D7" w:rsidRPr="00C04C02">
        <w:rPr>
          <w:rFonts w:ascii="Garamond" w:hAnsi="Garamond"/>
          <w:lang w:val="en-US"/>
        </w:rPr>
        <w:t>1979</w:t>
      </w:r>
      <w:r w:rsidR="007A0BC0">
        <w:rPr>
          <w:rFonts w:ascii="Garamond" w:hAnsi="Garamond"/>
          <w:lang w:val="en-US"/>
        </w:rPr>
        <w:t>)</w:t>
      </w:r>
      <w:r w:rsidR="006D58D7" w:rsidRPr="00C04C02">
        <w:rPr>
          <w:rFonts w:ascii="Garamond" w:hAnsi="Garamond"/>
          <w:lang w:val="en-US"/>
        </w:rPr>
        <w:t xml:space="preserve">. Reconciliation and consolation among chimpanzees. </w:t>
      </w:r>
      <w:r w:rsidR="006D58D7" w:rsidRPr="007A0BC0">
        <w:rPr>
          <w:rFonts w:ascii="Garamond" w:hAnsi="Garamond"/>
          <w:i/>
          <w:iCs/>
          <w:lang w:val="en-US"/>
        </w:rPr>
        <w:t>Behavioral Ecology and Sociobiology</w:t>
      </w:r>
      <w:r w:rsidR="006D58D7" w:rsidRPr="00C04C02">
        <w:rPr>
          <w:rFonts w:ascii="Garamond" w:hAnsi="Garamond"/>
          <w:lang w:val="en-US"/>
        </w:rPr>
        <w:t>, 5: 55</w:t>
      </w:r>
      <w:r w:rsidR="001147E1">
        <w:rPr>
          <w:rFonts w:ascii="Garamond" w:hAnsi="Garamond"/>
          <w:lang w:val="en-US"/>
        </w:rPr>
        <w:t>-</w:t>
      </w:r>
      <w:r w:rsidR="006D58D7" w:rsidRPr="00C04C02">
        <w:rPr>
          <w:rFonts w:ascii="Garamond" w:hAnsi="Garamond"/>
          <w:lang w:val="en-US"/>
        </w:rPr>
        <w:t>66.</w:t>
      </w:r>
    </w:p>
    <w:p w14:paraId="0D166228" w14:textId="22C4A588" w:rsidR="00527D74" w:rsidRDefault="00C04C02" w:rsidP="00315E78">
      <w:pPr>
        <w:pStyle w:val="NormalWeb"/>
        <w:spacing w:before="0" w:beforeAutospacing="0" w:after="0" w:afterAutospacing="0" w:line="360" w:lineRule="auto"/>
        <w:ind w:left="567" w:hanging="567"/>
        <w:jc w:val="both"/>
        <w:rPr>
          <w:rFonts w:ascii="Garamond" w:hAnsi="Garamond"/>
          <w:lang w:val="en-US"/>
        </w:rPr>
      </w:pPr>
      <w:r w:rsidRPr="00C04C02">
        <w:rPr>
          <w:rFonts w:ascii="Garamond" w:hAnsi="Garamond"/>
          <w:lang w:val="en-US"/>
        </w:rPr>
        <w:t>De Waal, F.</w:t>
      </w:r>
      <w:r w:rsidR="003F7A00">
        <w:rPr>
          <w:rFonts w:ascii="Garamond" w:hAnsi="Garamond"/>
          <w:lang w:val="en-US"/>
        </w:rPr>
        <w:t xml:space="preserve"> </w:t>
      </w:r>
      <w:r w:rsidRPr="00C04C02">
        <w:rPr>
          <w:rFonts w:ascii="Garamond" w:hAnsi="Garamond"/>
          <w:lang w:val="en-US"/>
        </w:rPr>
        <w:t xml:space="preserve">B. M. (1989). </w:t>
      </w:r>
      <w:r w:rsidRPr="007A0BC0">
        <w:rPr>
          <w:rFonts w:ascii="Garamond" w:hAnsi="Garamond"/>
          <w:i/>
          <w:iCs/>
          <w:lang w:val="en-US"/>
        </w:rPr>
        <w:t>Peacemaking amongst primates</w:t>
      </w:r>
      <w:r w:rsidRPr="00C04C02">
        <w:rPr>
          <w:rFonts w:ascii="Garamond" w:hAnsi="Garamond"/>
          <w:lang w:val="en-US"/>
        </w:rPr>
        <w:t xml:space="preserve">. Harvard University Press. </w:t>
      </w:r>
    </w:p>
    <w:p w14:paraId="4BAE2C3D" w14:textId="781BF91B" w:rsidR="002E475A" w:rsidRDefault="004D2C32" w:rsidP="00A307F2">
      <w:pPr>
        <w:pStyle w:val="NormalWeb"/>
        <w:spacing w:before="0" w:beforeAutospacing="0" w:after="0" w:afterAutospacing="0" w:line="360" w:lineRule="auto"/>
        <w:ind w:left="567" w:hanging="567"/>
        <w:jc w:val="both"/>
        <w:rPr>
          <w:rFonts w:ascii="Garamond" w:hAnsi="Garamond"/>
          <w:lang w:val="en-US"/>
        </w:rPr>
      </w:pPr>
      <w:r w:rsidRPr="004D2C32">
        <w:rPr>
          <w:rFonts w:ascii="Garamond" w:hAnsi="Garamond"/>
          <w:lang w:val="en-US"/>
        </w:rPr>
        <w:t xml:space="preserve">De Waal, F. B. M and Pokorny, J. J (2005). “Primate Conflict and Relation to Human Forgiveness” in </w:t>
      </w:r>
      <w:r w:rsidRPr="004D2C32">
        <w:rPr>
          <w:rFonts w:ascii="Garamond" w:hAnsi="Garamond"/>
          <w:i/>
          <w:lang w:val="en-US"/>
        </w:rPr>
        <w:t>The Handbook of Forgivenes</w:t>
      </w:r>
      <w:r w:rsidRPr="004D2C32">
        <w:rPr>
          <w:rFonts w:ascii="Garamond" w:hAnsi="Garamond"/>
          <w:lang w:val="en-US"/>
        </w:rPr>
        <w:t xml:space="preserve">s (eds) E. E. Worthington Jr, Routledge, pp 17-32. </w:t>
      </w:r>
    </w:p>
    <w:p w14:paraId="0BD81115" w14:textId="1AF0F5E5" w:rsidR="00527D74" w:rsidRDefault="002D15C3" w:rsidP="00A307F2">
      <w:pPr>
        <w:pStyle w:val="NormalWeb"/>
        <w:spacing w:before="0" w:beforeAutospacing="0" w:after="0" w:afterAutospacing="0" w:line="360" w:lineRule="auto"/>
        <w:ind w:left="567" w:hanging="567"/>
        <w:jc w:val="both"/>
        <w:rPr>
          <w:rFonts w:ascii="Garamond" w:hAnsi="Garamond"/>
        </w:rPr>
      </w:pPr>
      <w:r>
        <w:rPr>
          <w:rFonts w:ascii="Garamond" w:hAnsi="Garamond"/>
        </w:rPr>
        <w:t>Fricker</w:t>
      </w:r>
      <w:r w:rsidR="007A0BC0">
        <w:rPr>
          <w:rFonts w:ascii="Garamond" w:hAnsi="Garamond"/>
        </w:rPr>
        <w:t xml:space="preserve">, M. (forthcoming). </w:t>
      </w:r>
      <w:r w:rsidR="007A0BC0" w:rsidRPr="007A0BC0">
        <w:rPr>
          <w:rFonts w:ascii="Garamond" w:hAnsi="Garamond"/>
        </w:rPr>
        <w:t>Forgiveness – An ordered pluralism</w:t>
      </w:r>
      <w:r w:rsidR="007A0BC0">
        <w:rPr>
          <w:rFonts w:ascii="Garamond" w:hAnsi="Garamond"/>
        </w:rPr>
        <w:t>.</w:t>
      </w:r>
      <w:r>
        <w:rPr>
          <w:rFonts w:ascii="Garamond" w:hAnsi="Garamond"/>
        </w:rPr>
        <w:t xml:space="preserve"> </w:t>
      </w:r>
      <w:r w:rsidRPr="007A0BC0">
        <w:rPr>
          <w:rFonts w:ascii="Garamond" w:hAnsi="Garamond"/>
          <w:i/>
          <w:iCs/>
        </w:rPr>
        <w:t>A</w:t>
      </w:r>
      <w:r w:rsidR="007A0BC0" w:rsidRPr="007A0BC0">
        <w:rPr>
          <w:rFonts w:ascii="Garamond" w:hAnsi="Garamond"/>
          <w:i/>
          <w:iCs/>
        </w:rPr>
        <w:t>ustralasian Philosophical Review</w:t>
      </w:r>
      <w:r w:rsidR="007A0BC0">
        <w:rPr>
          <w:rFonts w:ascii="Garamond" w:hAnsi="Garamond"/>
        </w:rPr>
        <w:t>.</w:t>
      </w:r>
    </w:p>
    <w:p w14:paraId="2B49CF3C" w14:textId="6D0F1E28" w:rsidR="002E475A" w:rsidRDefault="002E475A" w:rsidP="00A307F2">
      <w:pPr>
        <w:pStyle w:val="NormalWeb"/>
        <w:spacing w:before="0" w:beforeAutospacing="0" w:after="0" w:afterAutospacing="0" w:line="360" w:lineRule="auto"/>
        <w:ind w:left="567" w:hanging="567"/>
        <w:jc w:val="both"/>
        <w:rPr>
          <w:rFonts w:ascii="Garamond" w:hAnsi="Garamond"/>
        </w:rPr>
      </w:pPr>
      <w:r w:rsidRPr="0085175C">
        <w:rPr>
          <w:rFonts w:ascii="Garamond" w:hAnsi="Garamond"/>
        </w:rPr>
        <w:t>Friesen, M.</w:t>
      </w:r>
      <w:r w:rsidR="003F7A00">
        <w:rPr>
          <w:rFonts w:ascii="Garamond" w:hAnsi="Garamond"/>
        </w:rPr>
        <w:t xml:space="preserve"> </w:t>
      </w:r>
      <w:r w:rsidRPr="0085175C">
        <w:rPr>
          <w:rFonts w:ascii="Garamond" w:hAnsi="Garamond"/>
        </w:rPr>
        <w:t xml:space="preserve">D. &amp; Fletcher, G. J. O. (2007). Exploring the lay representation of forgiveness: Convergent and discriminant validity. </w:t>
      </w:r>
      <w:r w:rsidRPr="0085175C">
        <w:rPr>
          <w:rFonts w:ascii="Garamond" w:hAnsi="Garamond"/>
          <w:i/>
        </w:rPr>
        <w:t>Personal Relationships</w:t>
      </w:r>
      <w:r w:rsidRPr="0085175C">
        <w:rPr>
          <w:rFonts w:ascii="Garamond" w:hAnsi="Garamond"/>
        </w:rPr>
        <w:t xml:space="preserve">, </w:t>
      </w:r>
      <w:r w:rsidRPr="0085175C">
        <w:rPr>
          <w:rFonts w:ascii="Garamond" w:hAnsi="Garamond"/>
          <w:i/>
        </w:rPr>
        <w:t>14</w:t>
      </w:r>
      <w:r w:rsidRPr="0085175C">
        <w:rPr>
          <w:rFonts w:ascii="Garamond" w:hAnsi="Garamond"/>
        </w:rPr>
        <w:t>, 209–223.</w:t>
      </w:r>
    </w:p>
    <w:p w14:paraId="0DA4B9C0" w14:textId="34C956B7" w:rsidR="002E475A" w:rsidRDefault="000219B9" w:rsidP="00A307F2">
      <w:pPr>
        <w:pStyle w:val="NormalWeb"/>
        <w:spacing w:before="0" w:beforeAutospacing="0" w:after="0" w:afterAutospacing="0" w:line="360" w:lineRule="auto"/>
        <w:ind w:left="567" w:hanging="567"/>
        <w:jc w:val="both"/>
        <w:rPr>
          <w:rFonts w:ascii="Garamond" w:hAnsi="Garamond"/>
          <w:lang w:val="en-US"/>
        </w:rPr>
      </w:pPr>
      <w:r w:rsidRPr="000219B9">
        <w:rPr>
          <w:rFonts w:ascii="Garamond" w:hAnsi="Garamond"/>
          <w:lang w:val="en-US"/>
        </w:rPr>
        <w:t>Hofer H</w:t>
      </w:r>
      <w:r w:rsidR="007A0BC0">
        <w:rPr>
          <w:rFonts w:ascii="Garamond" w:hAnsi="Garamond"/>
          <w:lang w:val="en-US"/>
        </w:rPr>
        <w:t>.</w:t>
      </w:r>
      <w:r w:rsidRPr="000219B9">
        <w:rPr>
          <w:rFonts w:ascii="Garamond" w:hAnsi="Garamond"/>
          <w:lang w:val="en-US"/>
        </w:rPr>
        <w:t>, and East M.</w:t>
      </w:r>
      <w:r w:rsidR="007A0BC0">
        <w:rPr>
          <w:rFonts w:ascii="Garamond" w:hAnsi="Garamond"/>
          <w:lang w:val="en-US"/>
        </w:rPr>
        <w:t xml:space="preserve"> </w:t>
      </w:r>
      <w:r w:rsidRPr="000219B9">
        <w:rPr>
          <w:rFonts w:ascii="Garamond" w:hAnsi="Garamond"/>
          <w:lang w:val="en-US"/>
        </w:rPr>
        <w:t>L. (2000). Conflict management in female-dominated spotted hyenas.</w:t>
      </w:r>
      <w:r w:rsidR="007A0BC0">
        <w:rPr>
          <w:rFonts w:ascii="Garamond" w:hAnsi="Garamond"/>
          <w:lang w:val="en-US"/>
        </w:rPr>
        <w:t xml:space="preserve"> In F. </w:t>
      </w:r>
      <w:r w:rsidRPr="000219B9">
        <w:rPr>
          <w:rFonts w:ascii="Garamond" w:hAnsi="Garamond"/>
          <w:lang w:val="en-US"/>
        </w:rPr>
        <w:t>Aureli</w:t>
      </w:r>
      <w:r w:rsidR="00191871">
        <w:rPr>
          <w:rFonts w:ascii="Garamond" w:hAnsi="Garamond"/>
          <w:lang w:val="en-US"/>
        </w:rPr>
        <w:t xml:space="preserve"> </w:t>
      </w:r>
      <w:r w:rsidR="007A0BC0">
        <w:rPr>
          <w:rFonts w:ascii="Garamond" w:hAnsi="Garamond"/>
          <w:lang w:val="en-US"/>
        </w:rPr>
        <w:t>and</w:t>
      </w:r>
      <w:r w:rsidR="0020466D">
        <w:rPr>
          <w:rFonts w:ascii="Garamond" w:hAnsi="Garamond"/>
          <w:lang w:val="en-US"/>
        </w:rPr>
        <w:t xml:space="preserve"> </w:t>
      </w:r>
      <w:r w:rsidR="007A0BC0">
        <w:rPr>
          <w:rFonts w:ascii="Garamond" w:hAnsi="Garamond"/>
          <w:lang w:val="en-US"/>
        </w:rPr>
        <w:t xml:space="preserve">F. B. W. </w:t>
      </w:r>
      <w:r w:rsidR="0020466D">
        <w:rPr>
          <w:rFonts w:ascii="Garamond" w:hAnsi="Garamond"/>
          <w:lang w:val="en-US"/>
        </w:rPr>
        <w:t>de Waal</w:t>
      </w:r>
      <w:r w:rsidR="007A0BC0">
        <w:rPr>
          <w:rFonts w:ascii="Garamond" w:hAnsi="Garamond"/>
          <w:lang w:val="en-US"/>
        </w:rPr>
        <w:t xml:space="preserve"> (eds). </w:t>
      </w:r>
      <w:r w:rsidR="007A0BC0">
        <w:rPr>
          <w:rFonts w:ascii="Garamond" w:hAnsi="Garamond"/>
          <w:i/>
          <w:iCs/>
          <w:lang w:val="en-US"/>
        </w:rPr>
        <w:t>Natural conflict resolution</w:t>
      </w:r>
      <w:r w:rsidR="007A0BC0">
        <w:rPr>
          <w:rFonts w:ascii="Garamond" w:hAnsi="Garamond"/>
          <w:lang w:val="en-US"/>
        </w:rPr>
        <w:t>. University of California Press.</w:t>
      </w:r>
    </w:p>
    <w:p w14:paraId="0376A1F1" w14:textId="2B1081B3" w:rsidR="002E475A" w:rsidRPr="00A307F2" w:rsidRDefault="002E475A" w:rsidP="00A307F2">
      <w:pPr>
        <w:pStyle w:val="NormalWeb"/>
        <w:spacing w:before="0" w:beforeAutospacing="0" w:after="0" w:afterAutospacing="0" w:line="360" w:lineRule="auto"/>
        <w:ind w:left="567" w:hanging="567"/>
        <w:jc w:val="both"/>
        <w:rPr>
          <w:rFonts w:ascii="Garamond" w:hAnsi="Garamond"/>
        </w:rPr>
      </w:pPr>
      <w:r w:rsidRPr="0085175C">
        <w:rPr>
          <w:rFonts w:ascii="Garamond" w:hAnsi="Garamond"/>
        </w:rPr>
        <w:lastRenderedPageBreak/>
        <w:t xml:space="preserve">Kearns, J. N., &amp; Fincham, F. D. (2004). A prototype analysis of forgiveness. </w:t>
      </w:r>
      <w:r w:rsidRPr="0085175C">
        <w:rPr>
          <w:rFonts w:ascii="Garamond" w:hAnsi="Garamond"/>
          <w:i/>
        </w:rPr>
        <w:t>Personality and Social Psychology Bulletin</w:t>
      </w:r>
      <w:r w:rsidRPr="0085175C">
        <w:rPr>
          <w:rFonts w:ascii="Garamond" w:hAnsi="Garamond"/>
        </w:rPr>
        <w:t xml:space="preserve">, </w:t>
      </w:r>
      <w:r w:rsidRPr="0085175C">
        <w:rPr>
          <w:rFonts w:ascii="Garamond" w:hAnsi="Garamond"/>
          <w:i/>
        </w:rPr>
        <w:t>30</w:t>
      </w:r>
      <w:r w:rsidRPr="0085175C">
        <w:rPr>
          <w:rFonts w:ascii="Garamond" w:hAnsi="Garamond"/>
        </w:rPr>
        <w:t>, 838–855.</w:t>
      </w:r>
    </w:p>
    <w:p w14:paraId="0F7507D6" w14:textId="6C6B6241" w:rsidR="00527D74" w:rsidRDefault="00052139" w:rsidP="00A307F2">
      <w:pPr>
        <w:pStyle w:val="NormalWeb"/>
        <w:spacing w:before="0" w:beforeAutospacing="0" w:after="0" w:afterAutospacing="0" w:line="360" w:lineRule="auto"/>
        <w:ind w:left="567" w:hanging="567"/>
        <w:jc w:val="both"/>
        <w:rPr>
          <w:rFonts w:ascii="Garamond" w:hAnsi="Garamond"/>
        </w:rPr>
      </w:pPr>
      <w:r>
        <w:rPr>
          <w:rFonts w:ascii="Garamond" w:hAnsi="Garamond"/>
        </w:rPr>
        <w:t>Latham, A. J., Miller, K., Norton, J., and L Russell (ms).</w:t>
      </w:r>
      <w:r w:rsidRPr="00753BC9">
        <w:rPr>
          <w:rFonts w:ascii="Garamond" w:hAnsi="Garamond"/>
        </w:rPr>
        <w:t xml:space="preserve"> </w:t>
      </w:r>
      <w:r w:rsidR="00753BC9" w:rsidRPr="00753BC9">
        <w:rPr>
          <w:rFonts w:ascii="Garamond" w:hAnsi="Garamond"/>
        </w:rPr>
        <w:t>Forgiveness: From Conceptual Pluralism to Conceptual Ethics.</w:t>
      </w:r>
      <w:r w:rsidR="007A0BC0">
        <w:rPr>
          <w:rFonts w:ascii="Garamond" w:hAnsi="Garamond"/>
        </w:rPr>
        <w:t xml:space="preserve"> </w:t>
      </w:r>
      <w:r w:rsidR="007A6CBE" w:rsidRPr="007A6CBE">
        <w:rPr>
          <w:rFonts w:ascii="Garamond" w:hAnsi="Garamond"/>
        </w:rPr>
        <w:t>https://philpapers.org/rec/LATFFC</w:t>
      </w:r>
    </w:p>
    <w:p w14:paraId="3F4BE3F7" w14:textId="641B6285" w:rsidR="00527D74" w:rsidRDefault="009E12A3" w:rsidP="00A307F2">
      <w:pPr>
        <w:pStyle w:val="NormalWeb"/>
        <w:spacing w:before="0" w:beforeAutospacing="0" w:after="0" w:afterAutospacing="0" w:line="360" w:lineRule="auto"/>
        <w:ind w:left="567" w:hanging="567"/>
        <w:jc w:val="both"/>
        <w:rPr>
          <w:rFonts w:ascii="Garamond" w:hAnsi="Garamond"/>
        </w:rPr>
      </w:pPr>
      <w:r>
        <w:rPr>
          <w:rFonts w:ascii="Garamond" w:hAnsi="Garamond"/>
        </w:rPr>
        <w:t xml:space="preserve">McCullough, </w:t>
      </w:r>
      <w:r w:rsidR="008D5096">
        <w:rPr>
          <w:rFonts w:ascii="Garamond" w:hAnsi="Garamond"/>
        </w:rPr>
        <w:t>M.</w:t>
      </w:r>
      <w:r w:rsidR="001147E1">
        <w:rPr>
          <w:rFonts w:ascii="Garamond" w:hAnsi="Garamond"/>
        </w:rPr>
        <w:t xml:space="preserve"> </w:t>
      </w:r>
      <w:r w:rsidR="008D5096">
        <w:rPr>
          <w:rFonts w:ascii="Garamond" w:hAnsi="Garamond"/>
        </w:rPr>
        <w:t>E.,</w:t>
      </w:r>
      <w:r w:rsidR="001147E1">
        <w:rPr>
          <w:rFonts w:ascii="Garamond" w:hAnsi="Garamond"/>
        </w:rPr>
        <w:t xml:space="preserve"> </w:t>
      </w:r>
      <w:r w:rsidR="008D5096">
        <w:rPr>
          <w:rFonts w:ascii="Garamond" w:hAnsi="Garamond"/>
        </w:rPr>
        <w:t>Kurzban, R</w:t>
      </w:r>
      <w:r w:rsidR="001147E1">
        <w:rPr>
          <w:rFonts w:ascii="Garamond" w:hAnsi="Garamond"/>
        </w:rPr>
        <w:t>.</w:t>
      </w:r>
      <w:r w:rsidR="008D5096">
        <w:rPr>
          <w:rFonts w:ascii="Garamond" w:hAnsi="Garamond"/>
        </w:rPr>
        <w:t>, and Tabak, B. A.</w:t>
      </w:r>
      <w:r w:rsidR="001147E1">
        <w:rPr>
          <w:rFonts w:ascii="Garamond" w:hAnsi="Garamond"/>
        </w:rPr>
        <w:t xml:space="preserve"> </w:t>
      </w:r>
      <w:r w:rsidR="00D564E6">
        <w:rPr>
          <w:rFonts w:ascii="Garamond" w:hAnsi="Garamond"/>
        </w:rPr>
        <w:t>(2013).</w:t>
      </w:r>
      <w:r w:rsidR="001147E1">
        <w:rPr>
          <w:rFonts w:ascii="Garamond" w:hAnsi="Garamond"/>
        </w:rPr>
        <w:t xml:space="preserve"> C</w:t>
      </w:r>
      <w:r w:rsidR="00D564E6">
        <w:rPr>
          <w:rFonts w:ascii="Garamond" w:hAnsi="Garamond"/>
        </w:rPr>
        <w:t>ognitive Systems for Revenge and Forgiveness.</w:t>
      </w:r>
      <w:r w:rsidR="001147E1">
        <w:rPr>
          <w:rFonts w:ascii="Garamond" w:hAnsi="Garamond"/>
        </w:rPr>
        <w:t xml:space="preserve"> </w:t>
      </w:r>
      <w:r w:rsidR="00D564E6" w:rsidRPr="00D564E6">
        <w:rPr>
          <w:rFonts w:ascii="Garamond" w:hAnsi="Garamond"/>
          <w:i/>
        </w:rPr>
        <w:t>Behavioural and Brain Sciences</w:t>
      </w:r>
      <w:r w:rsidR="00B408E2">
        <w:rPr>
          <w:rFonts w:ascii="Garamond" w:hAnsi="Garamond"/>
        </w:rPr>
        <w:t>,</w:t>
      </w:r>
      <w:r w:rsidR="00D564E6">
        <w:rPr>
          <w:rFonts w:ascii="Garamond" w:hAnsi="Garamond"/>
        </w:rPr>
        <w:t xml:space="preserve"> 36(1-58). </w:t>
      </w:r>
    </w:p>
    <w:p w14:paraId="099F6D8C" w14:textId="54B9D2A9" w:rsidR="00AE6537" w:rsidRDefault="00AE6537" w:rsidP="00A307F2">
      <w:pPr>
        <w:pStyle w:val="NormalWeb"/>
        <w:spacing w:before="0" w:beforeAutospacing="0" w:after="0" w:afterAutospacing="0" w:line="360" w:lineRule="auto"/>
        <w:ind w:left="567" w:hanging="567"/>
        <w:jc w:val="both"/>
        <w:rPr>
          <w:rFonts w:ascii="Garamond" w:hAnsi="Garamond"/>
        </w:rPr>
      </w:pPr>
      <w:r>
        <w:rPr>
          <w:rFonts w:ascii="Garamond" w:hAnsi="Garamond"/>
        </w:rPr>
        <w:t>Norenzayan, A., Shariff, A. F., Gervais, W. M., Willard, A. K., McNamara, R. A., Slingerland, E. et al. (2016).</w:t>
      </w:r>
      <w:r w:rsidR="003F7A00">
        <w:rPr>
          <w:rFonts w:ascii="Garamond" w:hAnsi="Garamond"/>
        </w:rPr>
        <w:t xml:space="preserve"> The cultural evolution of prosocial religions. </w:t>
      </w:r>
      <w:r w:rsidR="003F7A00">
        <w:rPr>
          <w:rFonts w:ascii="Garamond" w:hAnsi="Garamond"/>
          <w:i/>
          <w:iCs/>
        </w:rPr>
        <w:t>Behavioral and Brain Sciences</w:t>
      </w:r>
      <w:r w:rsidR="003F7A00">
        <w:rPr>
          <w:rFonts w:ascii="Garamond" w:hAnsi="Garamond"/>
        </w:rPr>
        <w:t>, 39: 1-65.</w:t>
      </w:r>
      <w:r>
        <w:rPr>
          <w:rFonts w:ascii="Garamond" w:hAnsi="Garamond"/>
        </w:rPr>
        <w:t xml:space="preserve"> </w:t>
      </w:r>
    </w:p>
    <w:p w14:paraId="223D891F" w14:textId="16742ACA" w:rsidR="00AE6537" w:rsidRPr="00AE6537" w:rsidRDefault="00AE6537" w:rsidP="00A307F2">
      <w:pPr>
        <w:pStyle w:val="NormalWeb"/>
        <w:spacing w:before="0" w:beforeAutospacing="0" w:after="0" w:afterAutospacing="0" w:line="360" w:lineRule="auto"/>
        <w:ind w:left="567" w:hanging="567"/>
        <w:jc w:val="both"/>
        <w:rPr>
          <w:rFonts w:ascii="Garamond" w:hAnsi="Garamond"/>
        </w:rPr>
      </w:pPr>
      <w:r>
        <w:rPr>
          <w:rFonts w:ascii="Garamond" w:hAnsi="Garamond"/>
        </w:rPr>
        <w:t xml:space="preserve">Ohtsubo, Y., and Watanabe, E. (2009). Do Sincere Apologies Need to Be Costly? Test of A Costly Signaling Model of Apology. </w:t>
      </w:r>
      <w:r>
        <w:rPr>
          <w:rFonts w:ascii="Garamond" w:hAnsi="Garamond"/>
          <w:i/>
          <w:iCs/>
        </w:rPr>
        <w:t>Evolution and Human Behavior</w:t>
      </w:r>
      <w:r>
        <w:rPr>
          <w:rFonts w:ascii="Garamond" w:hAnsi="Garamond"/>
        </w:rPr>
        <w:t>, 30(2): 114-123.</w:t>
      </w:r>
    </w:p>
    <w:p w14:paraId="1E2C057F" w14:textId="003CB735" w:rsidR="00527D74" w:rsidRDefault="009E14BE" w:rsidP="00A307F2">
      <w:pPr>
        <w:pStyle w:val="NormalWeb"/>
        <w:spacing w:before="0" w:beforeAutospacing="0" w:after="0" w:afterAutospacing="0" w:line="360" w:lineRule="auto"/>
        <w:ind w:left="567" w:hanging="567"/>
        <w:jc w:val="both"/>
        <w:rPr>
          <w:rFonts w:ascii="Garamond" w:hAnsi="Garamond"/>
          <w:lang w:val="en-US"/>
        </w:rPr>
      </w:pPr>
      <w:r w:rsidRPr="009E14BE">
        <w:rPr>
          <w:rFonts w:ascii="Garamond" w:hAnsi="Garamond"/>
          <w:lang w:val="en-US"/>
        </w:rPr>
        <w:t>Rowell</w:t>
      </w:r>
      <w:r w:rsidR="00C563C3">
        <w:rPr>
          <w:rFonts w:ascii="Garamond" w:hAnsi="Garamond"/>
          <w:lang w:val="en-US"/>
        </w:rPr>
        <w:t>,</w:t>
      </w:r>
      <w:r w:rsidRPr="009E14BE">
        <w:rPr>
          <w:rFonts w:ascii="Garamond" w:hAnsi="Garamond"/>
          <w:lang w:val="en-US"/>
        </w:rPr>
        <w:t xml:space="preserve"> T</w:t>
      </w:r>
      <w:r w:rsidR="00C563C3">
        <w:rPr>
          <w:rFonts w:ascii="Garamond" w:hAnsi="Garamond"/>
          <w:lang w:val="en-US"/>
        </w:rPr>
        <w:t>.</w:t>
      </w:r>
      <w:r w:rsidR="001147E1">
        <w:rPr>
          <w:rFonts w:ascii="Garamond" w:hAnsi="Garamond"/>
          <w:lang w:val="en-US"/>
        </w:rPr>
        <w:t xml:space="preserve"> </w:t>
      </w:r>
      <w:r w:rsidRPr="009E14BE">
        <w:rPr>
          <w:rFonts w:ascii="Garamond" w:hAnsi="Garamond"/>
          <w:lang w:val="en-US"/>
        </w:rPr>
        <w:t>E</w:t>
      </w:r>
      <w:r w:rsidR="001147E1">
        <w:rPr>
          <w:rFonts w:ascii="Garamond" w:hAnsi="Garamond"/>
          <w:lang w:val="en-US"/>
        </w:rPr>
        <w:t xml:space="preserve">., and </w:t>
      </w:r>
      <w:r w:rsidRPr="009E14BE">
        <w:rPr>
          <w:rFonts w:ascii="Garamond" w:hAnsi="Garamond"/>
          <w:lang w:val="en-US"/>
        </w:rPr>
        <w:t>Rowell</w:t>
      </w:r>
      <w:r w:rsidR="00C563C3">
        <w:rPr>
          <w:rFonts w:ascii="Garamond" w:hAnsi="Garamond"/>
          <w:lang w:val="en-US"/>
        </w:rPr>
        <w:t>,</w:t>
      </w:r>
      <w:r w:rsidRPr="009E14BE">
        <w:rPr>
          <w:rFonts w:ascii="Garamond" w:hAnsi="Garamond"/>
          <w:lang w:val="en-US"/>
        </w:rPr>
        <w:t xml:space="preserve"> C</w:t>
      </w:r>
      <w:r w:rsidR="00C563C3">
        <w:rPr>
          <w:rFonts w:ascii="Garamond" w:hAnsi="Garamond"/>
          <w:lang w:val="en-US"/>
        </w:rPr>
        <w:t>.</w:t>
      </w:r>
      <w:r w:rsidR="001147E1">
        <w:rPr>
          <w:rFonts w:ascii="Garamond" w:hAnsi="Garamond"/>
          <w:lang w:val="en-US"/>
        </w:rPr>
        <w:t xml:space="preserve"> </w:t>
      </w:r>
      <w:r w:rsidRPr="009E14BE">
        <w:rPr>
          <w:rFonts w:ascii="Garamond" w:hAnsi="Garamond"/>
          <w:lang w:val="en-US"/>
        </w:rPr>
        <w:t>A.</w:t>
      </w:r>
      <w:r w:rsidR="001147E1">
        <w:rPr>
          <w:rFonts w:ascii="Garamond" w:hAnsi="Garamond"/>
          <w:lang w:val="en-US"/>
        </w:rPr>
        <w:t xml:space="preserve"> </w:t>
      </w:r>
      <w:r w:rsidR="00C563C3">
        <w:rPr>
          <w:rFonts w:ascii="Garamond" w:hAnsi="Garamond"/>
          <w:lang w:val="en-US"/>
        </w:rPr>
        <w:t>(</w:t>
      </w:r>
      <w:r w:rsidRPr="009E14BE">
        <w:rPr>
          <w:rFonts w:ascii="Garamond" w:hAnsi="Garamond"/>
          <w:lang w:val="en-US"/>
        </w:rPr>
        <w:t>1993</w:t>
      </w:r>
      <w:r w:rsidR="00C563C3">
        <w:rPr>
          <w:rFonts w:ascii="Garamond" w:hAnsi="Garamond"/>
          <w:lang w:val="en-US"/>
        </w:rPr>
        <w:t>)</w:t>
      </w:r>
      <w:r w:rsidRPr="009E14BE">
        <w:rPr>
          <w:rFonts w:ascii="Garamond" w:hAnsi="Garamond"/>
          <w:lang w:val="en-US"/>
        </w:rPr>
        <w:t>.</w:t>
      </w:r>
      <w:r w:rsidR="001147E1">
        <w:rPr>
          <w:rFonts w:ascii="Garamond" w:hAnsi="Garamond"/>
          <w:lang w:val="en-US"/>
        </w:rPr>
        <w:t xml:space="preserve"> </w:t>
      </w:r>
      <w:r w:rsidRPr="009E14BE">
        <w:rPr>
          <w:rFonts w:ascii="Garamond" w:hAnsi="Garamond"/>
          <w:lang w:val="en-US"/>
        </w:rPr>
        <w:t xml:space="preserve">The social organization of feral </w:t>
      </w:r>
      <w:r w:rsidRPr="009E14BE">
        <w:rPr>
          <w:rFonts w:ascii="Garamond" w:hAnsi="Garamond"/>
          <w:i/>
          <w:lang w:val="en-US"/>
        </w:rPr>
        <w:t>Ovis aries</w:t>
      </w:r>
      <w:r w:rsidRPr="009E14BE">
        <w:rPr>
          <w:rFonts w:ascii="Garamond" w:hAnsi="Garamond"/>
          <w:lang w:val="en-US"/>
        </w:rPr>
        <w:t xml:space="preserve"> ram groups in the pre-rut period.</w:t>
      </w:r>
      <w:r w:rsidR="001147E1">
        <w:rPr>
          <w:rFonts w:ascii="Garamond" w:hAnsi="Garamond"/>
          <w:lang w:val="en-US"/>
        </w:rPr>
        <w:t xml:space="preserve"> </w:t>
      </w:r>
      <w:r w:rsidRPr="009E14BE">
        <w:rPr>
          <w:rFonts w:ascii="Garamond" w:hAnsi="Garamond"/>
          <w:i/>
          <w:lang w:val="en-US"/>
        </w:rPr>
        <w:t>Ethology</w:t>
      </w:r>
      <w:r w:rsidR="00AE6537">
        <w:rPr>
          <w:rFonts w:ascii="Garamond" w:hAnsi="Garamond"/>
          <w:iCs/>
          <w:lang w:val="en-US"/>
        </w:rPr>
        <w:t>,</w:t>
      </w:r>
      <w:r w:rsidRPr="009E14BE">
        <w:rPr>
          <w:rFonts w:ascii="Garamond" w:hAnsi="Garamond"/>
          <w:lang w:val="en-US"/>
        </w:rPr>
        <w:t xml:space="preserve"> 95:</w:t>
      </w:r>
      <w:r w:rsidR="001147E1">
        <w:rPr>
          <w:rFonts w:ascii="Garamond" w:hAnsi="Garamond"/>
          <w:lang w:val="en-US"/>
        </w:rPr>
        <w:t xml:space="preserve"> </w:t>
      </w:r>
      <w:r w:rsidRPr="009E14BE">
        <w:rPr>
          <w:rFonts w:ascii="Garamond" w:hAnsi="Garamond"/>
          <w:lang w:val="en-US"/>
        </w:rPr>
        <w:t>213</w:t>
      </w:r>
      <w:r w:rsidR="001147E1">
        <w:rPr>
          <w:rFonts w:ascii="Garamond" w:hAnsi="Garamond"/>
          <w:lang w:val="en-US"/>
        </w:rPr>
        <w:t>-</w:t>
      </w:r>
      <w:r w:rsidRPr="009E14BE">
        <w:rPr>
          <w:rFonts w:ascii="Garamond" w:hAnsi="Garamond"/>
          <w:lang w:val="en-US"/>
        </w:rPr>
        <w:t>32</w:t>
      </w:r>
      <w:r w:rsidR="00527D74">
        <w:rPr>
          <w:rFonts w:ascii="Garamond" w:hAnsi="Garamond"/>
          <w:lang w:val="en-US"/>
        </w:rPr>
        <w:t>.</w:t>
      </w:r>
    </w:p>
    <w:p w14:paraId="6BFE79E1" w14:textId="326AB345" w:rsidR="001147E1" w:rsidRPr="007A0BC0" w:rsidRDefault="004F49FD" w:rsidP="00A307F2">
      <w:pPr>
        <w:pStyle w:val="NormalWeb"/>
        <w:spacing w:before="0" w:beforeAutospacing="0" w:after="0" w:afterAutospacing="0" w:line="360" w:lineRule="auto"/>
        <w:ind w:left="567" w:hanging="567"/>
        <w:jc w:val="both"/>
        <w:rPr>
          <w:rFonts w:ascii="Garamond" w:hAnsi="Garamond"/>
          <w:lang w:val="en-US"/>
        </w:rPr>
      </w:pPr>
      <w:r w:rsidRPr="004F49FD">
        <w:rPr>
          <w:rFonts w:ascii="Garamond" w:hAnsi="Garamond"/>
          <w:lang w:val="en-US"/>
        </w:rPr>
        <w:t>Samuels A, and Flaherty</w:t>
      </w:r>
      <w:r w:rsidR="001147E1">
        <w:rPr>
          <w:rFonts w:ascii="Garamond" w:hAnsi="Garamond"/>
          <w:lang w:val="en-US"/>
        </w:rPr>
        <w:t>,</w:t>
      </w:r>
      <w:r w:rsidRPr="004F49FD">
        <w:rPr>
          <w:rFonts w:ascii="Garamond" w:hAnsi="Garamond"/>
          <w:lang w:val="en-US"/>
        </w:rPr>
        <w:t xml:space="preserve"> C.</w:t>
      </w:r>
      <w:r w:rsidR="001147E1">
        <w:rPr>
          <w:rFonts w:ascii="Garamond" w:hAnsi="Garamond"/>
          <w:lang w:val="en-US"/>
        </w:rPr>
        <w:t xml:space="preserve"> </w:t>
      </w:r>
      <w:r w:rsidRPr="004F49FD">
        <w:rPr>
          <w:rFonts w:ascii="Garamond" w:hAnsi="Garamond"/>
          <w:lang w:val="en-US"/>
        </w:rPr>
        <w:t>(2000).</w:t>
      </w:r>
      <w:r w:rsidR="001147E1">
        <w:rPr>
          <w:rFonts w:ascii="Garamond" w:hAnsi="Garamond"/>
          <w:lang w:val="en-US"/>
        </w:rPr>
        <w:t xml:space="preserve"> </w:t>
      </w:r>
      <w:r w:rsidRPr="004F49FD">
        <w:rPr>
          <w:rFonts w:ascii="Garamond" w:hAnsi="Garamond"/>
          <w:lang w:val="en-US"/>
        </w:rPr>
        <w:t>Peaceful conflict resolution in the sea?</w:t>
      </w:r>
      <w:r w:rsidR="001147E1">
        <w:rPr>
          <w:rFonts w:ascii="Garamond" w:hAnsi="Garamond"/>
          <w:lang w:val="en-US"/>
        </w:rPr>
        <w:t xml:space="preserve"> In F. </w:t>
      </w:r>
      <w:r w:rsidR="001147E1" w:rsidRPr="000219B9">
        <w:rPr>
          <w:rFonts w:ascii="Garamond" w:hAnsi="Garamond"/>
          <w:lang w:val="en-US"/>
        </w:rPr>
        <w:t>Aureli</w:t>
      </w:r>
      <w:r w:rsidR="001147E1">
        <w:rPr>
          <w:rFonts w:ascii="Garamond" w:hAnsi="Garamond"/>
          <w:lang w:val="en-US"/>
        </w:rPr>
        <w:t xml:space="preserve"> and F. B. W. de Waal (eds). </w:t>
      </w:r>
      <w:r w:rsidR="001147E1">
        <w:rPr>
          <w:rFonts w:ascii="Garamond" w:hAnsi="Garamond"/>
          <w:i/>
          <w:iCs/>
          <w:lang w:val="en-US"/>
        </w:rPr>
        <w:t>Natural conflict resolution</w:t>
      </w:r>
      <w:r w:rsidR="001147E1">
        <w:rPr>
          <w:rFonts w:ascii="Garamond" w:hAnsi="Garamond"/>
          <w:lang w:val="en-US"/>
        </w:rPr>
        <w:t>. University of California Press.</w:t>
      </w:r>
    </w:p>
    <w:p w14:paraId="211A6896" w14:textId="77AAED7B" w:rsidR="00527D74" w:rsidRDefault="00A75231" w:rsidP="00A307F2">
      <w:pPr>
        <w:pStyle w:val="NormalWeb"/>
        <w:spacing w:before="0" w:beforeAutospacing="0" w:after="0" w:afterAutospacing="0" w:line="360" w:lineRule="auto"/>
        <w:ind w:left="567" w:hanging="567"/>
        <w:jc w:val="both"/>
        <w:rPr>
          <w:rFonts w:ascii="Garamond" w:hAnsi="Garamond"/>
          <w:lang w:val="en-US"/>
        </w:rPr>
      </w:pPr>
      <w:r w:rsidRPr="00A75231">
        <w:rPr>
          <w:rFonts w:ascii="Garamond" w:hAnsi="Garamond"/>
          <w:lang w:val="en-US"/>
        </w:rPr>
        <w:t>Schino G. (1998).</w:t>
      </w:r>
      <w:r w:rsidR="001147E1">
        <w:rPr>
          <w:rFonts w:ascii="Garamond" w:hAnsi="Garamond"/>
          <w:lang w:val="en-US"/>
        </w:rPr>
        <w:t xml:space="preserve"> </w:t>
      </w:r>
      <w:r w:rsidRPr="00A75231">
        <w:rPr>
          <w:rFonts w:ascii="Garamond" w:hAnsi="Garamond"/>
          <w:lang w:val="en-US"/>
        </w:rPr>
        <w:t>Reconciliation in domestic goats.</w:t>
      </w:r>
      <w:r w:rsidR="001147E1">
        <w:rPr>
          <w:rFonts w:ascii="Garamond" w:hAnsi="Garamond"/>
          <w:lang w:val="en-US"/>
        </w:rPr>
        <w:t xml:space="preserve"> </w:t>
      </w:r>
      <w:r w:rsidRPr="00A75231">
        <w:rPr>
          <w:rFonts w:ascii="Garamond" w:hAnsi="Garamond"/>
          <w:i/>
          <w:lang w:val="en-US"/>
        </w:rPr>
        <w:t>Behaviour</w:t>
      </w:r>
      <w:r w:rsidR="001147E1">
        <w:rPr>
          <w:rFonts w:ascii="Garamond" w:hAnsi="Garamond"/>
          <w:iCs/>
          <w:lang w:val="en-US"/>
        </w:rPr>
        <w:t>,</w:t>
      </w:r>
      <w:r w:rsidRPr="00A75231">
        <w:rPr>
          <w:rFonts w:ascii="Garamond" w:hAnsi="Garamond"/>
          <w:lang w:val="en-US"/>
        </w:rPr>
        <w:t xml:space="preserve"> 135:</w:t>
      </w:r>
      <w:r w:rsidR="001147E1">
        <w:rPr>
          <w:rFonts w:ascii="Garamond" w:hAnsi="Garamond"/>
          <w:lang w:val="en-US"/>
        </w:rPr>
        <w:t xml:space="preserve"> </w:t>
      </w:r>
      <w:r w:rsidRPr="00A75231">
        <w:rPr>
          <w:rFonts w:ascii="Garamond" w:hAnsi="Garamond"/>
          <w:lang w:val="en-US"/>
        </w:rPr>
        <w:t>343</w:t>
      </w:r>
      <w:r w:rsidR="001147E1">
        <w:rPr>
          <w:rFonts w:ascii="Garamond" w:hAnsi="Garamond"/>
          <w:lang w:val="en-US"/>
        </w:rPr>
        <w:t>-</w:t>
      </w:r>
      <w:r w:rsidRPr="00A75231">
        <w:rPr>
          <w:rFonts w:ascii="Garamond" w:hAnsi="Garamond"/>
          <w:lang w:val="en-US"/>
        </w:rPr>
        <w:t>56</w:t>
      </w:r>
    </w:p>
    <w:p w14:paraId="6CF49744" w14:textId="7006782D" w:rsidR="00527D74" w:rsidRDefault="00B522E5" w:rsidP="00A307F2">
      <w:pPr>
        <w:pStyle w:val="NormalWeb"/>
        <w:spacing w:before="0" w:beforeAutospacing="0" w:after="0" w:afterAutospacing="0" w:line="360" w:lineRule="auto"/>
        <w:ind w:left="567" w:hanging="567"/>
        <w:jc w:val="both"/>
        <w:rPr>
          <w:rFonts w:ascii="Garamond" w:hAnsi="Garamond"/>
        </w:rPr>
      </w:pPr>
      <w:r>
        <w:rPr>
          <w:rFonts w:ascii="Garamond" w:hAnsi="Garamond"/>
        </w:rPr>
        <w:t>Silk, J. B. (2002).</w:t>
      </w:r>
      <w:r w:rsidR="001147E1">
        <w:rPr>
          <w:rFonts w:ascii="Garamond" w:hAnsi="Garamond"/>
        </w:rPr>
        <w:t xml:space="preserve"> </w:t>
      </w:r>
      <w:r>
        <w:rPr>
          <w:rFonts w:ascii="Garamond" w:hAnsi="Garamond"/>
        </w:rPr>
        <w:t>The Form and Functions of Reconciliation in Primates.</w:t>
      </w:r>
      <w:r w:rsidR="001147E1">
        <w:rPr>
          <w:rFonts w:ascii="Garamond" w:hAnsi="Garamond"/>
        </w:rPr>
        <w:t xml:space="preserve"> </w:t>
      </w:r>
      <w:r w:rsidRPr="00B522E5">
        <w:rPr>
          <w:rFonts w:ascii="Garamond" w:hAnsi="Garamond"/>
          <w:i/>
        </w:rPr>
        <w:t>Annual Review of Anthropology</w:t>
      </w:r>
      <w:r>
        <w:rPr>
          <w:rFonts w:ascii="Garamond" w:hAnsi="Garamond"/>
        </w:rPr>
        <w:t>, 31:21-44.</w:t>
      </w:r>
    </w:p>
    <w:p w14:paraId="6F0B1051" w14:textId="0BA17B2A" w:rsidR="00527D74" w:rsidRDefault="006F2087" w:rsidP="00A307F2">
      <w:pPr>
        <w:pStyle w:val="NormalWeb"/>
        <w:spacing w:before="0" w:beforeAutospacing="0" w:after="0" w:afterAutospacing="0" w:line="360" w:lineRule="auto"/>
        <w:ind w:left="567" w:hanging="567"/>
        <w:jc w:val="both"/>
        <w:rPr>
          <w:rFonts w:ascii="Garamond" w:hAnsi="Garamond"/>
          <w:color w:val="231F20"/>
          <w:lang w:val="en-US"/>
        </w:rPr>
      </w:pPr>
      <w:r w:rsidRPr="006F2087">
        <w:rPr>
          <w:rFonts w:ascii="Garamond" w:hAnsi="Garamond"/>
          <w:color w:val="231F20"/>
          <w:lang w:val="en-US"/>
        </w:rPr>
        <w:t>Trivers, R. L. (1971)</w:t>
      </w:r>
      <w:r>
        <w:rPr>
          <w:rFonts w:ascii="Garamond" w:hAnsi="Garamond"/>
          <w:color w:val="231F20"/>
          <w:lang w:val="en-US"/>
        </w:rPr>
        <w:t>.</w:t>
      </w:r>
      <w:r w:rsidR="001147E1">
        <w:rPr>
          <w:rFonts w:ascii="Garamond" w:hAnsi="Garamond"/>
          <w:color w:val="231F20"/>
          <w:lang w:val="en-US"/>
        </w:rPr>
        <w:t xml:space="preserve"> </w:t>
      </w:r>
      <w:r w:rsidRPr="006F2087">
        <w:rPr>
          <w:rFonts w:ascii="Garamond" w:hAnsi="Garamond"/>
          <w:color w:val="231F20"/>
          <w:lang w:val="en-US"/>
        </w:rPr>
        <w:t>The evolution of reciprocal altruism.</w:t>
      </w:r>
      <w:r w:rsidR="001147E1">
        <w:rPr>
          <w:rFonts w:ascii="Garamond" w:hAnsi="Garamond"/>
          <w:color w:val="231F20"/>
          <w:lang w:val="en-US"/>
        </w:rPr>
        <w:t xml:space="preserve"> </w:t>
      </w:r>
      <w:r w:rsidRPr="006F2087">
        <w:rPr>
          <w:rFonts w:ascii="Garamond" w:hAnsi="Garamond"/>
          <w:i/>
          <w:color w:val="231F20"/>
          <w:lang w:val="en-US"/>
        </w:rPr>
        <w:t>Quarterly Review of Biology</w:t>
      </w:r>
      <w:r w:rsidR="001147E1">
        <w:rPr>
          <w:rFonts w:ascii="Garamond" w:hAnsi="Garamond"/>
          <w:iCs/>
          <w:color w:val="231F20"/>
          <w:lang w:val="en-US"/>
        </w:rPr>
        <w:t>,</w:t>
      </w:r>
      <w:r w:rsidRPr="006F2087">
        <w:rPr>
          <w:rFonts w:ascii="Garamond" w:hAnsi="Garamond"/>
          <w:color w:val="231F20"/>
          <w:lang w:val="en-US"/>
        </w:rPr>
        <w:t xml:space="preserve"> 46(1):</w:t>
      </w:r>
      <w:r>
        <w:rPr>
          <w:rFonts w:ascii="Garamond" w:hAnsi="Garamond"/>
          <w:color w:val="231F20"/>
          <w:lang w:val="en-US"/>
        </w:rPr>
        <w:t xml:space="preserve"> </w:t>
      </w:r>
      <w:r w:rsidRPr="006F2087">
        <w:rPr>
          <w:rFonts w:ascii="Garamond" w:hAnsi="Garamond"/>
          <w:color w:val="231F20"/>
          <w:lang w:val="en-US"/>
        </w:rPr>
        <w:t>35</w:t>
      </w:r>
      <w:r w:rsidR="001147E1">
        <w:rPr>
          <w:rFonts w:ascii="Garamond" w:hAnsi="Garamond"/>
          <w:color w:val="231F20"/>
          <w:lang w:val="en-US"/>
        </w:rPr>
        <w:t>-</w:t>
      </w:r>
      <w:r w:rsidRPr="006F2087">
        <w:rPr>
          <w:rFonts w:ascii="Garamond" w:hAnsi="Garamond"/>
          <w:color w:val="231F20"/>
          <w:lang w:val="en-US"/>
        </w:rPr>
        <w:t>57.</w:t>
      </w:r>
    </w:p>
    <w:p w14:paraId="4CFEAD5C" w14:textId="7A3372B6" w:rsidR="0046359D" w:rsidRPr="0046359D" w:rsidRDefault="0046359D" w:rsidP="00A307F2">
      <w:pPr>
        <w:pStyle w:val="NormalWeb"/>
        <w:spacing w:before="0" w:beforeAutospacing="0" w:after="0" w:afterAutospacing="0" w:line="360" w:lineRule="auto"/>
        <w:ind w:left="567" w:hanging="567"/>
        <w:jc w:val="both"/>
        <w:rPr>
          <w:rFonts w:ascii="Garamond" w:hAnsi="Garamond"/>
          <w:color w:val="231F20"/>
          <w:lang w:val="en-US"/>
        </w:rPr>
      </w:pPr>
      <w:r>
        <w:rPr>
          <w:rFonts w:ascii="Garamond" w:hAnsi="Garamond"/>
          <w:color w:val="231F20"/>
          <w:lang w:val="en-US"/>
        </w:rPr>
        <w:t>Whitehouse, H.,</w:t>
      </w:r>
      <w:r w:rsidR="003F7A00">
        <w:rPr>
          <w:rFonts w:ascii="Garamond" w:hAnsi="Garamond"/>
          <w:color w:val="231F20"/>
          <w:lang w:val="en-US"/>
        </w:rPr>
        <w:t xml:space="preserve"> François, P., Savage, P. E., Currie, T. E., Feeney, K. C., Cioni, E., </w:t>
      </w:r>
      <w:r>
        <w:rPr>
          <w:rFonts w:ascii="Garamond" w:hAnsi="Garamond"/>
          <w:color w:val="231F20"/>
          <w:lang w:val="en-US"/>
        </w:rPr>
        <w:t xml:space="preserve">et al. (2019). Complex societies precede moralizing gods throughout world history. </w:t>
      </w:r>
      <w:r>
        <w:rPr>
          <w:rFonts w:ascii="Garamond" w:hAnsi="Garamond"/>
          <w:i/>
          <w:iCs/>
          <w:color w:val="231F20"/>
          <w:lang w:val="en-US"/>
        </w:rPr>
        <w:t>Nature</w:t>
      </w:r>
      <w:r>
        <w:rPr>
          <w:rFonts w:ascii="Garamond" w:hAnsi="Garamond"/>
          <w:color w:val="231F20"/>
          <w:lang w:val="en-US"/>
        </w:rPr>
        <w:t>, 568: 226-229.</w:t>
      </w:r>
    </w:p>
    <w:p w14:paraId="23121FB2" w14:textId="334C73FD" w:rsidR="0065408F" w:rsidRPr="00A307F2" w:rsidRDefault="00A16EF7" w:rsidP="00A307F2">
      <w:pPr>
        <w:pStyle w:val="NormalWeb"/>
        <w:spacing w:before="0" w:beforeAutospacing="0" w:after="0" w:afterAutospacing="0" w:line="360" w:lineRule="auto"/>
        <w:ind w:left="567" w:hanging="567"/>
        <w:jc w:val="both"/>
        <w:rPr>
          <w:rFonts w:ascii="Garamond" w:hAnsi="Garamond"/>
          <w:lang w:val="en-US"/>
        </w:rPr>
      </w:pPr>
      <w:r w:rsidRPr="00A16EF7">
        <w:rPr>
          <w:rFonts w:ascii="Garamond" w:hAnsi="Garamond"/>
          <w:lang w:val="en-US"/>
        </w:rPr>
        <w:t>Wilson D.</w:t>
      </w:r>
      <w:r w:rsidR="001147E1">
        <w:rPr>
          <w:rFonts w:ascii="Garamond" w:hAnsi="Garamond"/>
          <w:lang w:val="en-US"/>
        </w:rPr>
        <w:t xml:space="preserve"> </w:t>
      </w:r>
      <w:r w:rsidRPr="00A16EF7">
        <w:rPr>
          <w:rFonts w:ascii="Garamond" w:hAnsi="Garamond"/>
          <w:lang w:val="en-US"/>
        </w:rPr>
        <w:t xml:space="preserve">S. </w:t>
      </w:r>
      <w:r>
        <w:rPr>
          <w:rFonts w:ascii="Garamond" w:hAnsi="Garamond"/>
          <w:lang w:val="en-US"/>
        </w:rPr>
        <w:t>(</w:t>
      </w:r>
      <w:r w:rsidRPr="00A16EF7">
        <w:rPr>
          <w:rFonts w:ascii="Garamond" w:hAnsi="Garamond"/>
          <w:lang w:val="en-US"/>
        </w:rPr>
        <w:t>2002</w:t>
      </w:r>
      <w:r>
        <w:rPr>
          <w:rFonts w:ascii="Garamond" w:hAnsi="Garamond"/>
          <w:lang w:val="en-US"/>
        </w:rPr>
        <w:t>)</w:t>
      </w:r>
      <w:r w:rsidRPr="00A16EF7">
        <w:rPr>
          <w:rFonts w:ascii="Garamond" w:hAnsi="Garamond"/>
          <w:lang w:val="en-US"/>
        </w:rPr>
        <w:t>.</w:t>
      </w:r>
      <w:r w:rsidR="001147E1">
        <w:rPr>
          <w:rFonts w:ascii="Garamond" w:hAnsi="Garamond"/>
          <w:lang w:val="en-US"/>
        </w:rPr>
        <w:t xml:space="preserve"> </w:t>
      </w:r>
      <w:r w:rsidRPr="00A16EF7">
        <w:rPr>
          <w:rFonts w:ascii="Garamond" w:hAnsi="Garamond"/>
          <w:i/>
          <w:lang w:val="en-US"/>
        </w:rPr>
        <w:t>Darwin’s Cathedral: Evolution, Religion, and the Nature of Society</w:t>
      </w:r>
      <w:r w:rsidRPr="00A16EF7">
        <w:rPr>
          <w:rFonts w:ascii="Garamond" w:hAnsi="Garamond"/>
          <w:lang w:val="en-US"/>
        </w:rPr>
        <w:t>. University of Chicago Press, Chicago.</w:t>
      </w:r>
    </w:p>
    <w:sectPr w:rsidR="0065408F" w:rsidRPr="00A307F2" w:rsidSect="00402A88">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5726" w14:textId="77777777" w:rsidR="0014287E" w:rsidRDefault="0014287E" w:rsidP="00F5446E">
      <w:pPr>
        <w:spacing w:after="0"/>
      </w:pPr>
      <w:r>
        <w:separator/>
      </w:r>
    </w:p>
  </w:endnote>
  <w:endnote w:type="continuationSeparator" w:id="0">
    <w:p w14:paraId="59F28F78" w14:textId="77777777" w:rsidR="0014287E" w:rsidRDefault="0014287E" w:rsidP="00F54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9FD9" w14:textId="77777777" w:rsidR="0014287E" w:rsidRDefault="0014287E" w:rsidP="00CB1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8CFED" w14:textId="77777777" w:rsidR="0014287E" w:rsidRDefault="0014287E" w:rsidP="006D3E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E8A4" w14:textId="77777777" w:rsidR="0014287E" w:rsidRDefault="0014287E" w:rsidP="00CB1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480">
      <w:rPr>
        <w:rStyle w:val="PageNumber"/>
        <w:noProof/>
      </w:rPr>
      <w:t>2</w:t>
    </w:r>
    <w:r>
      <w:rPr>
        <w:rStyle w:val="PageNumber"/>
      </w:rPr>
      <w:fldChar w:fldCharType="end"/>
    </w:r>
  </w:p>
  <w:p w14:paraId="6B68D98D" w14:textId="77777777" w:rsidR="0014287E" w:rsidRDefault="0014287E" w:rsidP="006D3E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81B8D" w14:textId="77777777" w:rsidR="0014287E" w:rsidRDefault="0014287E" w:rsidP="00F5446E">
      <w:pPr>
        <w:spacing w:after="0"/>
      </w:pPr>
      <w:r>
        <w:separator/>
      </w:r>
    </w:p>
  </w:footnote>
  <w:footnote w:type="continuationSeparator" w:id="0">
    <w:p w14:paraId="7A9A669E" w14:textId="77777777" w:rsidR="0014287E" w:rsidRDefault="0014287E" w:rsidP="00F544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8051E"/>
    <w:multiLevelType w:val="hybridMultilevel"/>
    <w:tmpl w:val="884A119C"/>
    <w:lvl w:ilvl="0" w:tplc="42EE3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C3"/>
    <w:rsid w:val="00000D73"/>
    <w:rsid w:val="000015E3"/>
    <w:rsid w:val="000056BB"/>
    <w:rsid w:val="00006DCD"/>
    <w:rsid w:val="000179B0"/>
    <w:rsid w:val="000219B9"/>
    <w:rsid w:val="00023375"/>
    <w:rsid w:val="00024CD2"/>
    <w:rsid w:val="00030C2E"/>
    <w:rsid w:val="000347E3"/>
    <w:rsid w:val="000411D3"/>
    <w:rsid w:val="00052139"/>
    <w:rsid w:val="00052890"/>
    <w:rsid w:val="000558A6"/>
    <w:rsid w:val="00056301"/>
    <w:rsid w:val="00062FF7"/>
    <w:rsid w:val="00063D2F"/>
    <w:rsid w:val="00064BAD"/>
    <w:rsid w:val="00066672"/>
    <w:rsid w:val="00070FEC"/>
    <w:rsid w:val="0007202E"/>
    <w:rsid w:val="00072042"/>
    <w:rsid w:val="00072D1A"/>
    <w:rsid w:val="00073AA7"/>
    <w:rsid w:val="00073BA6"/>
    <w:rsid w:val="000761A7"/>
    <w:rsid w:val="000770A5"/>
    <w:rsid w:val="00080B61"/>
    <w:rsid w:val="00081993"/>
    <w:rsid w:val="0008690F"/>
    <w:rsid w:val="00090119"/>
    <w:rsid w:val="00091198"/>
    <w:rsid w:val="00091C65"/>
    <w:rsid w:val="00093931"/>
    <w:rsid w:val="0009588B"/>
    <w:rsid w:val="000964AE"/>
    <w:rsid w:val="000A2AE7"/>
    <w:rsid w:val="000A5DAC"/>
    <w:rsid w:val="000B2E8F"/>
    <w:rsid w:val="000B39AD"/>
    <w:rsid w:val="000B4EC2"/>
    <w:rsid w:val="000B6ACB"/>
    <w:rsid w:val="000D18AA"/>
    <w:rsid w:val="000D5FB8"/>
    <w:rsid w:val="000F7FD4"/>
    <w:rsid w:val="0010262F"/>
    <w:rsid w:val="00105380"/>
    <w:rsid w:val="00106B6F"/>
    <w:rsid w:val="00113273"/>
    <w:rsid w:val="001147E1"/>
    <w:rsid w:val="00114D5E"/>
    <w:rsid w:val="00115B74"/>
    <w:rsid w:val="001175FA"/>
    <w:rsid w:val="001216CE"/>
    <w:rsid w:val="00123187"/>
    <w:rsid w:val="0013796C"/>
    <w:rsid w:val="0014287E"/>
    <w:rsid w:val="00152988"/>
    <w:rsid w:val="00170F17"/>
    <w:rsid w:val="001724A1"/>
    <w:rsid w:val="00175705"/>
    <w:rsid w:val="00184F1F"/>
    <w:rsid w:val="00191871"/>
    <w:rsid w:val="001920F2"/>
    <w:rsid w:val="00192969"/>
    <w:rsid w:val="001A3897"/>
    <w:rsid w:val="001B66F0"/>
    <w:rsid w:val="001B69D7"/>
    <w:rsid w:val="001B6C75"/>
    <w:rsid w:val="001B6E86"/>
    <w:rsid w:val="001D445C"/>
    <w:rsid w:val="001E01C0"/>
    <w:rsid w:val="001E2257"/>
    <w:rsid w:val="001E5D0B"/>
    <w:rsid w:val="001F1360"/>
    <w:rsid w:val="001F3C7B"/>
    <w:rsid w:val="00203675"/>
    <w:rsid w:val="0020466D"/>
    <w:rsid w:val="00210EBA"/>
    <w:rsid w:val="00223037"/>
    <w:rsid w:val="00223114"/>
    <w:rsid w:val="00233CFF"/>
    <w:rsid w:val="0023519A"/>
    <w:rsid w:val="002356EE"/>
    <w:rsid w:val="00235B05"/>
    <w:rsid w:val="0025149D"/>
    <w:rsid w:val="002751A6"/>
    <w:rsid w:val="002806AC"/>
    <w:rsid w:val="00283894"/>
    <w:rsid w:val="00284FC8"/>
    <w:rsid w:val="00287FD9"/>
    <w:rsid w:val="00290D24"/>
    <w:rsid w:val="002910B1"/>
    <w:rsid w:val="0029164F"/>
    <w:rsid w:val="002A6691"/>
    <w:rsid w:val="002B12BA"/>
    <w:rsid w:val="002C02EC"/>
    <w:rsid w:val="002C2340"/>
    <w:rsid w:val="002C3922"/>
    <w:rsid w:val="002C422F"/>
    <w:rsid w:val="002C4F7E"/>
    <w:rsid w:val="002D15C3"/>
    <w:rsid w:val="002D6954"/>
    <w:rsid w:val="002E04DD"/>
    <w:rsid w:val="002E0F12"/>
    <w:rsid w:val="002E2BDF"/>
    <w:rsid w:val="002E475A"/>
    <w:rsid w:val="002E4876"/>
    <w:rsid w:val="002E4FF0"/>
    <w:rsid w:val="002E6B33"/>
    <w:rsid w:val="002F29DE"/>
    <w:rsid w:val="002F49DB"/>
    <w:rsid w:val="00300553"/>
    <w:rsid w:val="0030199D"/>
    <w:rsid w:val="00304FC3"/>
    <w:rsid w:val="00313AA0"/>
    <w:rsid w:val="0031450D"/>
    <w:rsid w:val="00315E78"/>
    <w:rsid w:val="0032069A"/>
    <w:rsid w:val="00320D01"/>
    <w:rsid w:val="00322F44"/>
    <w:rsid w:val="00323875"/>
    <w:rsid w:val="00323FCB"/>
    <w:rsid w:val="00332071"/>
    <w:rsid w:val="003369EA"/>
    <w:rsid w:val="00340F1E"/>
    <w:rsid w:val="00350846"/>
    <w:rsid w:val="00351DF8"/>
    <w:rsid w:val="003550BA"/>
    <w:rsid w:val="00362EEA"/>
    <w:rsid w:val="00363066"/>
    <w:rsid w:val="00372ABB"/>
    <w:rsid w:val="00373EE5"/>
    <w:rsid w:val="00380186"/>
    <w:rsid w:val="00380E43"/>
    <w:rsid w:val="003826F4"/>
    <w:rsid w:val="00383437"/>
    <w:rsid w:val="00383A28"/>
    <w:rsid w:val="0038434C"/>
    <w:rsid w:val="00384B50"/>
    <w:rsid w:val="00385408"/>
    <w:rsid w:val="0039014B"/>
    <w:rsid w:val="00392133"/>
    <w:rsid w:val="0039496C"/>
    <w:rsid w:val="00396EE7"/>
    <w:rsid w:val="003A71D6"/>
    <w:rsid w:val="003A7590"/>
    <w:rsid w:val="003B02FE"/>
    <w:rsid w:val="003B0D1D"/>
    <w:rsid w:val="003B2294"/>
    <w:rsid w:val="003B415B"/>
    <w:rsid w:val="003B73F5"/>
    <w:rsid w:val="003C05AB"/>
    <w:rsid w:val="003C36C1"/>
    <w:rsid w:val="003C620D"/>
    <w:rsid w:val="003D0888"/>
    <w:rsid w:val="003D0999"/>
    <w:rsid w:val="003D4D9D"/>
    <w:rsid w:val="003D5796"/>
    <w:rsid w:val="003D5E00"/>
    <w:rsid w:val="003E2CF8"/>
    <w:rsid w:val="003E5695"/>
    <w:rsid w:val="003F2EBA"/>
    <w:rsid w:val="003F400A"/>
    <w:rsid w:val="003F6A83"/>
    <w:rsid w:val="003F7A00"/>
    <w:rsid w:val="00400E3F"/>
    <w:rsid w:val="00401BD8"/>
    <w:rsid w:val="00402A88"/>
    <w:rsid w:val="00412209"/>
    <w:rsid w:val="004127A7"/>
    <w:rsid w:val="00422967"/>
    <w:rsid w:val="004328E0"/>
    <w:rsid w:val="004335B6"/>
    <w:rsid w:val="0043421B"/>
    <w:rsid w:val="004342F9"/>
    <w:rsid w:val="00436918"/>
    <w:rsid w:val="00441357"/>
    <w:rsid w:val="00442054"/>
    <w:rsid w:val="004551A5"/>
    <w:rsid w:val="00455C6A"/>
    <w:rsid w:val="004560C6"/>
    <w:rsid w:val="004627D1"/>
    <w:rsid w:val="0046359D"/>
    <w:rsid w:val="0047195C"/>
    <w:rsid w:val="00474B61"/>
    <w:rsid w:val="00475785"/>
    <w:rsid w:val="0047724E"/>
    <w:rsid w:val="00485043"/>
    <w:rsid w:val="00492A75"/>
    <w:rsid w:val="004942F2"/>
    <w:rsid w:val="0049723B"/>
    <w:rsid w:val="00497DA7"/>
    <w:rsid w:val="004A181A"/>
    <w:rsid w:val="004C2CCA"/>
    <w:rsid w:val="004C6908"/>
    <w:rsid w:val="004D2C32"/>
    <w:rsid w:val="004D48A5"/>
    <w:rsid w:val="004D7F7A"/>
    <w:rsid w:val="004F1D48"/>
    <w:rsid w:val="004F49FD"/>
    <w:rsid w:val="004F577C"/>
    <w:rsid w:val="004F71F5"/>
    <w:rsid w:val="00505AA6"/>
    <w:rsid w:val="00512477"/>
    <w:rsid w:val="005136DB"/>
    <w:rsid w:val="005202EB"/>
    <w:rsid w:val="0052347B"/>
    <w:rsid w:val="00526A6F"/>
    <w:rsid w:val="00527D74"/>
    <w:rsid w:val="00530F3D"/>
    <w:rsid w:val="00536FDB"/>
    <w:rsid w:val="00540826"/>
    <w:rsid w:val="00550DFA"/>
    <w:rsid w:val="00561388"/>
    <w:rsid w:val="00562A37"/>
    <w:rsid w:val="00565323"/>
    <w:rsid w:val="00571916"/>
    <w:rsid w:val="00574A3F"/>
    <w:rsid w:val="00575502"/>
    <w:rsid w:val="00576599"/>
    <w:rsid w:val="005812DB"/>
    <w:rsid w:val="005823F4"/>
    <w:rsid w:val="00591B13"/>
    <w:rsid w:val="00594A3E"/>
    <w:rsid w:val="00594F29"/>
    <w:rsid w:val="005A69D6"/>
    <w:rsid w:val="005B14D9"/>
    <w:rsid w:val="005C1838"/>
    <w:rsid w:val="005C3AD2"/>
    <w:rsid w:val="005C637C"/>
    <w:rsid w:val="005C66F5"/>
    <w:rsid w:val="005D0E57"/>
    <w:rsid w:val="005D39D5"/>
    <w:rsid w:val="005E2494"/>
    <w:rsid w:val="005E3F56"/>
    <w:rsid w:val="005E50CF"/>
    <w:rsid w:val="005F2620"/>
    <w:rsid w:val="005F48CB"/>
    <w:rsid w:val="00613898"/>
    <w:rsid w:val="00614A15"/>
    <w:rsid w:val="00620800"/>
    <w:rsid w:val="00620AFE"/>
    <w:rsid w:val="00625CF7"/>
    <w:rsid w:val="00643ED5"/>
    <w:rsid w:val="00644064"/>
    <w:rsid w:val="0065408F"/>
    <w:rsid w:val="006565CC"/>
    <w:rsid w:val="00656984"/>
    <w:rsid w:val="0066243C"/>
    <w:rsid w:val="0066274C"/>
    <w:rsid w:val="00664C81"/>
    <w:rsid w:val="00675043"/>
    <w:rsid w:val="00677B7A"/>
    <w:rsid w:val="00680D89"/>
    <w:rsid w:val="00684651"/>
    <w:rsid w:val="00684CD2"/>
    <w:rsid w:val="006900D0"/>
    <w:rsid w:val="006926D2"/>
    <w:rsid w:val="00693378"/>
    <w:rsid w:val="006A22A6"/>
    <w:rsid w:val="006A3878"/>
    <w:rsid w:val="006A77F8"/>
    <w:rsid w:val="006B5625"/>
    <w:rsid w:val="006C0644"/>
    <w:rsid w:val="006C2B6A"/>
    <w:rsid w:val="006C73D7"/>
    <w:rsid w:val="006D0E15"/>
    <w:rsid w:val="006D1BA0"/>
    <w:rsid w:val="006D2AE9"/>
    <w:rsid w:val="006D3EE1"/>
    <w:rsid w:val="006D4018"/>
    <w:rsid w:val="006D50B6"/>
    <w:rsid w:val="006D57FA"/>
    <w:rsid w:val="006D58D7"/>
    <w:rsid w:val="006E32A0"/>
    <w:rsid w:val="006E47AD"/>
    <w:rsid w:val="006F2087"/>
    <w:rsid w:val="006F25DA"/>
    <w:rsid w:val="006F4003"/>
    <w:rsid w:val="007001A9"/>
    <w:rsid w:val="007013CD"/>
    <w:rsid w:val="00702016"/>
    <w:rsid w:val="00704383"/>
    <w:rsid w:val="007073A8"/>
    <w:rsid w:val="00707F98"/>
    <w:rsid w:val="00713194"/>
    <w:rsid w:val="00714549"/>
    <w:rsid w:val="00714A90"/>
    <w:rsid w:val="00714B22"/>
    <w:rsid w:val="007161DA"/>
    <w:rsid w:val="00722391"/>
    <w:rsid w:val="00724D96"/>
    <w:rsid w:val="00726AC7"/>
    <w:rsid w:val="00734765"/>
    <w:rsid w:val="00736237"/>
    <w:rsid w:val="00737651"/>
    <w:rsid w:val="00737738"/>
    <w:rsid w:val="00737B52"/>
    <w:rsid w:val="007418C9"/>
    <w:rsid w:val="00741D4A"/>
    <w:rsid w:val="0074768E"/>
    <w:rsid w:val="00752F1B"/>
    <w:rsid w:val="007531E1"/>
    <w:rsid w:val="00753BC9"/>
    <w:rsid w:val="00754E7D"/>
    <w:rsid w:val="00755888"/>
    <w:rsid w:val="00760D1D"/>
    <w:rsid w:val="00760D3D"/>
    <w:rsid w:val="00761724"/>
    <w:rsid w:val="007655AA"/>
    <w:rsid w:val="0077064A"/>
    <w:rsid w:val="00771A05"/>
    <w:rsid w:val="00773546"/>
    <w:rsid w:val="00782523"/>
    <w:rsid w:val="0078389E"/>
    <w:rsid w:val="0079090D"/>
    <w:rsid w:val="00792315"/>
    <w:rsid w:val="007A0BC0"/>
    <w:rsid w:val="007A6CBE"/>
    <w:rsid w:val="007D0A3A"/>
    <w:rsid w:val="007D6B88"/>
    <w:rsid w:val="007D76A5"/>
    <w:rsid w:val="007F115F"/>
    <w:rsid w:val="007F38EF"/>
    <w:rsid w:val="007F7BBE"/>
    <w:rsid w:val="008027DA"/>
    <w:rsid w:val="0081161D"/>
    <w:rsid w:val="0082034E"/>
    <w:rsid w:val="00821BF4"/>
    <w:rsid w:val="00822032"/>
    <w:rsid w:val="0082521E"/>
    <w:rsid w:val="008253B5"/>
    <w:rsid w:val="00833215"/>
    <w:rsid w:val="00841ED5"/>
    <w:rsid w:val="00844A06"/>
    <w:rsid w:val="00852571"/>
    <w:rsid w:val="0086074F"/>
    <w:rsid w:val="008615B8"/>
    <w:rsid w:val="00862E43"/>
    <w:rsid w:val="00866770"/>
    <w:rsid w:val="0086678C"/>
    <w:rsid w:val="00872A23"/>
    <w:rsid w:val="0087509A"/>
    <w:rsid w:val="008757AA"/>
    <w:rsid w:val="00877ED5"/>
    <w:rsid w:val="00880DD6"/>
    <w:rsid w:val="0088414C"/>
    <w:rsid w:val="0088450F"/>
    <w:rsid w:val="00884CD0"/>
    <w:rsid w:val="008863E3"/>
    <w:rsid w:val="00892E64"/>
    <w:rsid w:val="00892F6F"/>
    <w:rsid w:val="00893846"/>
    <w:rsid w:val="00894322"/>
    <w:rsid w:val="008944F9"/>
    <w:rsid w:val="00896A10"/>
    <w:rsid w:val="008A0EFE"/>
    <w:rsid w:val="008A5164"/>
    <w:rsid w:val="008A51B0"/>
    <w:rsid w:val="008B085C"/>
    <w:rsid w:val="008B6173"/>
    <w:rsid w:val="008B6E54"/>
    <w:rsid w:val="008C12A1"/>
    <w:rsid w:val="008C30FE"/>
    <w:rsid w:val="008C518C"/>
    <w:rsid w:val="008C561F"/>
    <w:rsid w:val="008D18B5"/>
    <w:rsid w:val="008D2D89"/>
    <w:rsid w:val="008D5070"/>
    <w:rsid w:val="008D5096"/>
    <w:rsid w:val="008D63BB"/>
    <w:rsid w:val="008D78F9"/>
    <w:rsid w:val="008E0447"/>
    <w:rsid w:val="008F0FE5"/>
    <w:rsid w:val="008F48BA"/>
    <w:rsid w:val="008F5E0C"/>
    <w:rsid w:val="00901C04"/>
    <w:rsid w:val="009038BC"/>
    <w:rsid w:val="00905351"/>
    <w:rsid w:val="009064B5"/>
    <w:rsid w:val="0090746D"/>
    <w:rsid w:val="00910728"/>
    <w:rsid w:val="00911A62"/>
    <w:rsid w:val="00912598"/>
    <w:rsid w:val="00913743"/>
    <w:rsid w:val="00915F42"/>
    <w:rsid w:val="00923E97"/>
    <w:rsid w:val="00924A37"/>
    <w:rsid w:val="00932896"/>
    <w:rsid w:val="00937700"/>
    <w:rsid w:val="009407EE"/>
    <w:rsid w:val="00940A87"/>
    <w:rsid w:val="0094274E"/>
    <w:rsid w:val="00942CBD"/>
    <w:rsid w:val="00943BC8"/>
    <w:rsid w:val="009460AD"/>
    <w:rsid w:val="0094671D"/>
    <w:rsid w:val="00946DC0"/>
    <w:rsid w:val="00951C23"/>
    <w:rsid w:val="00960020"/>
    <w:rsid w:val="00964EAC"/>
    <w:rsid w:val="00973D0D"/>
    <w:rsid w:val="009743CB"/>
    <w:rsid w:val="00976F5D"/>
    <w:rsid w:val="009803D9"/>
    <w:rsid w:val="00983460"/>
    <w:rsid w:val="0098654A"/>
    <w:rsid w:val="0099224A"/>
    <w:rsid w:val="00993515"/>
    <w:rsid w:val="009A0EEC"/>
    <w:rsid w:val="009A2CC3"/>
    <w:rsid w:val="009A2CD7"/>
    <w:rsid w:val="009A57D5"/>
    <w:rsid w:val="009A6789"/>
    <w:rsid w:val="009A6B22"/>
    <w:rsid w:val="009B1A4D"/>
    <w:rsid w:val="009B2B80"/>
    <w:rsid w:val="009B5322"/>
    <w:rsid w:val="009D3DDF"/>
    <w:rsid w:val="009E09C8"/>
    <w:rsid w:val="009E0A10"/>
    <w:rsid w:val="009E12A3"/>
    <w:rsid w:val="009E14BE"/>
    <w:rsid w:val="009E1D8F"/>
    <w:rsid w:val="009E3F9C"/>
    <w:rsid w:val="009E58CD"/>
    <w:rsid w:val="009E7BFE"/>
    <w:rsid w:val="00A0292B"/>
    <w:rsid w:val="00A03BF3"/>
    <w:rsid w:val="00A12B80"/>
    <w:rsid w:val="00A16EF7"/>
    <w:rsid w:val="00A26B65"/>
    <w:rsid w:val="00A307F2"/>
    <w:rsid w:val="00A30C2B"/>
    <w:rsid w:val="00A30DA5"/>
    <w:rsid w:val="00A31C7A"/>
    <w:rsid w:val="00A33447"/>
    <w:rsid w:val="00A341BC"/>
    <w:rsid w:val="00A43D75"/>
    <w:rsid w:val="00A47077"/>
    <w:rsid w:val="00A47C63"/>
    <w:rsid w:val="00A60A0B"/>
    <w:rsid w:val="00A60A38"/>
    <w:rsid w:val="00A6359C"/>
    <w:rsid w:val="00A64E35"/>
    <w:rsid w:val="00A67A14"/>
    <w:rsid w:val="00A72696"/>
    <w:rsid w:val="00A73BD7"/>
    <w:rsid w:val="00A75231"/>
    <w:rsid w:val="00A831A9"/>
    <w:rsid w:val="00A90ECD"/>
    <w:rsid w:val="00A92304"/>
    <w:rsid w:val="00A971BF"/>
    <w:rsid w:val="00AA1E11"/>
    <w:rsid w:val="00AB0A53"/>
    <w:rsid w:val="00AB2EE4"/>
    <w:rsid w:val="00AD02AD"/>
    <w:rsid w:val="00AE03BB"/>
    <w:rsid w:val="00AE25B7"/>
    <w:rsid w:val="00AE376C"/>
    <w:rsid w:val="00AE6537"/>
    <w:rsid w:val="00AE6B65"/>
    <w:rsid w:val="00AF0467"/>
    <w:rsid w:val="00AF614C"/>
    <w:rsid w:val="00AF6DC6"/>
    <w:rsid w:val="00B00AC6"/>
    <w:rsid w:val="00B03EE0"/>
    <w:rsid w:val="00B05025"/>
    <w:rsid w:val="00B06A7D"/>
    <w:rsid w:val="00B07AE0"/>
    <w:rsid w:val="00B104AC"/>
    <w:rsid w:val="00B11684"/>
    <w:rsid w:val="00B129CF"/>
    <w:rsid w:val="00B234C7"/>
    <w:rsid w:val="00B23D4E"/>
    <w:rsid w:val="00B24584"/>
    <w:rsid w:val="00B2719A"/>
    <w:rsid w:val="00B31383"/>
    <w:rsid w:val="00B378C6"/>
    <w:rsid w:val="00B408E2"/>
    <w:rsid w:val="00B42189"/>
    <w:rsid w:val="00B47411"/>
    <w:rsid w:val="00B522E5"/>
    <w:rsid w:val="00B53632"/>
    <w:rsid w:val="00B602FB"/>
    <w:rsid w:val="00B64E95"/>
    <w:rsid w:val="00B6554A"/>
    <w:rsid w:val="00B66F36"/>
    <w:rsid w:val="00B714EE"/>
    <w:rsid w:val="00B7321B"/>
    <w:rsid w:val="00B73CE3"/>
    <w:rsid w:val="00B7498F"/>
    <w:rsid w:val="00B76A6C"/>
    <w:rsid w:val="00B86999"/>
    <w:rsid w:val="00B87CAB"/>
    <w:rsid w:val="00B93C44"/>
    <w:rsid w:val="00B951A7"/>
    <w:rsid w:val="00B95522"/>
    <w:rsid w:val="00B95A28"/>
    <w:rsid w:val="00B9663F"/>
    <w:rsid w:val="00B96AF6"/>
    <w:rsid w:val="00BA58F8"/>
    <w:rsid w:val="00BB0DF9"/>
    <w:rsid w:val="00BC2C47"/>
    <w:rsid w:val="00BC5E4B"/>
    <w:rsid w:val="00BD176A"/>
    <w:rsid w:val="00BD1969"/>
    <w:rsid w:val="00BD7F9A"/>
    <w:rsid w:val="00BE5DE7"/>
    <w:rsid w:val="00BE6FEC"/>
    <w:rsid w:val="00BF3C4F"/>
    <w:rsid w:val="00BF3EC5"/>
    <w:rsid w:val="00BF4880"/>
    <w:rsid w:val="00C03D13"/>
    <w:rsid w:val="00C04C02"/>
    <w:rsid w:val="00C0582B"/>
    <w:rsid w:val="00C06F69"/>
    <w:rsid w:val="00C10053"/>
    <w:rsid w:val="00C11F10"/>
    <w:rsid w:val="00C22233"/>
    <w:rsid w:val="00C22A48"/>
    <w:rsid w:val="00C30B12"/>
    <w:rsid w:val="00C30C32"/>
    <w:rsid w:val="00C349AE"/>
    <w:rsid w:val="00C34D86"/>
    <w:rsid w:val="00C350C1"/>
    <w:rsid w:val="00C357EB"/>
    <w:rsid w:val="00C36A57"/>
    <w:rsid w:val="00C400C2"/>
    <w:rsid w:val="00C43A76"/>
    <w:rsid w:val="00C44710"/>
    <w:rsid w:val="00C46BD3"/>
    <w:rsid w:val="00C5196C"/>
    <w:rsid w:val="00C5285D"/>
    <w:rsid w:val="00C52C02"/>
    <w:rsid w:val="00C5610B"/>
    <w:rsid w:val="00C563C3"/>
    <w:rsid w:val="00C56794"/>
    <w:rsid w:val="00C60CFD"/>
    <w:rsid w:val="00C633C5"/>
    <w:rsid w:val="00C63A92"/>
    <w:rsid w:val="00C66CDE"/>
    <w:rsid w:val="00C67924"/>
    <w:rsid w:val="00C73E3D"/>
    <w:rsid w:val="00C748F7"/>
    <w:rsid w:val="00C765B5"/>
    <w:rsid w:val="00C80AB9"/>
    <w:rsid w:val="00C83DA2"/>
    <w:rsid w:val="00C91B61"/>
    <w:rsid w:val="00C94075"/>
    <w:rsid w:val="00CA0F84"/>
    <w:rsid w:val="00CA3408"/>
    <w:rsid w:val="00CA72E8"/>
    <w:rsid w:val="00CA7A65"/>
    <w:rsid w:val="00CB0DD3"/>
    <w:rsid w:val="00CB1566"/>
    <w:rsid w:val="00CB4810"/>
    <w:rsid w:val="00CB5AAA"/>
    <w:rsid w:val="00CD10D9"/>
    <w:rsid w:val="00CE347B"/>
    <w:rsid w:val="00CF2CAC"/>
    <w:rsid w:val="00CF4DED"/>
    <w:rsid w:val="00CF5CC2"/>
    <w:rsid w:val="00CF7BA7"/>
    <w:rsid w:val="00D0472A"/>
    <w:rsid w:val="00D0511A"/>
    <w:rsid w:val="00D12268"/>
    <w:rsid w:val="00D167CE"/>
    <w:rsid w:val="00D16B23"/>
    <w:rsid w:val="00D17A08"/>
    <w:rsid w:val="00D3069D"/>
    <w:rsid w:val="00D31E4F"/>
    <w:rsid w:val="00D373D3"/>
    <w:rsid w:val="00D37C02"/>
    <w:rsid w:val="00D4074C"/>
    <w:rsid w:val="00D407C7"/>
    <w:rsid w:val="00D444A3"/>
    <w:rsid w:val="00D4606D"/>
    <w:rsid w:val="00D464C1"/>
    <w:rsid w:val="00D504C9"/>
    <w:rsid w:val="00D52EEC"/>
    <w:rsid w:val="00D564E6"/>
    <w:rsid w:val="00D6186A"/>
    <w:rsid w:val="00D6363F"/>
    <w:rsid w:val="00D673B5"/>
    <w:rsid w:val="00D74D22"/>
    <w:rsid w:val="00D772F2"/>
    <w:rsid w:val="00D77D97"/>
    <w:rsid w:val="00D80F21"/>
    <w:rsid w:val="00D9056B"/>
    <w:rsid w:val="00D91016"/>
    <w:rsid w:val="00D949E4"/>
    <w:rsid w:val="00D9617B"/>
    <w:rsid w:val="00D97123"/>
    <w:rsid w:val="00D97DA3"/>
    <w:rsid w:val="00DA0526"/>
    <w:rsid w:val="00DA26A1"/>
    <w:rsid w:val="00DA4CBF"/>
    <w:rsid w:val="00DA5AC3"/>
    <w:rsid w:val="00DB6DFF"/>
    <w:rsid w:val="00DB7704"/>
    <w:rsid w:val="00DC3801"/>
    <w:rsid w:val="00DC510C"/>
    <w:rsid w:val="00DC576F"/>
    <w:rsid w:val="00DD0349"/>
    <w:rsid w:val="00DD7738"/>
    <w:rsid w:val="00DE213B"/>
    <w:rsid w:val="00DE2F01"/>
    <w:rsid w:val="00DE4733"/>
    <w:rsid w:val="00DE6480"/>
    <w:rsid w:val="00DF036C"/>
    <w:rsid w:val="00DF2B8A"/>
    <w:rsid w:val="00DF30B0"/>
    <w:rsid w:val="00DF38CC"/>
    <w:rsid w:val="00DF3903"/>
    <w:rsid w:val="00DF5C15"/>
    <w:rsid w:val="00DF7C43"/>
    <w:rsid w:val="00E11003"/>
    <w:rsid w:val="00E11AB6"/>
    <w:rsid w:val="00E11BF5"/>
    <w:rsid w:val="00E13F62"/>
    <w:rsid w:val="00E249BB"/>
    <w:rsid w:val="00E25944"/>
    <w:rsid w:val="00E31294"/>
    <w:rsid w:val="00E319FD"/>
    <w:rsid w:val="00E340FC"/>
    <w:rsid w:val="00E4539F"/>
    <w:rsid w:val="00E46C34"/>
    <w:rsid w:val="00E51523"/>
    <w:rsid w:val="00E52331"/>
    <w:rsid w:val="00E538A8"/>
    <w:rsid w:val="00E538AD"/>
    <w:rsid w:val="00E56CB8"/>
    <w:rsid w:val="00E56F71"/>
    <w:rsid w:val="00E72C69"/>
    <w:rsid w:val="00E86B57"/>
    <w:rsid w:val="00E90D6B"/>
    <w:rsid w:val="00E942E3"/>
    <w:rsid w:val="00E970E7"/>
    <w:rsid w:val="00E97B70"/>
    <w:rsid w:val="00EA02AC"/>
    <w:rsid w:val="00EB27A9"/>
    <w:rsid w:val="00EB3043"/>
    <w:rsid w:val="00EB3262"/>
    <w:rsid w:val="00EB4CAC"/>
    <w:rsid w:val="00EC084F"/>
    <w:rsid w:val="00EC0AD6"/>
    <w:rsid w:val="00EC294B"/>
    <w:rsid w:val="00EC3808"/>
    <w:rsid w:val="00EC3CB2"/>
    <w:rsid w:val="00ED38F9"/>
    <w:rsid w:val="00ED6220"/>
    <w:rsid w:val="00ED7A7C"/>
    <w:rsid w:val="00EF1A47"/>
    <w:rsid w:val="00EF675E"/>
    <w:rsid w:val="00F0085A"/>
    <w:rsid w:val="00F03417"/>
    <w:rsid w:val="00F1148E"/>
    <w:rsid w:val="00F32A46"/>
    <w:rsid w:val="00F362B7"/>
    <w:rsid w:val="00F46824"/>
    <w:rsid w:val="00F52BA0"/>
    <w:rsid w:val="00F52DAC"/>
    <w:rsid w:val="00F5446E"/>
    <w:rsid w:val="00F5732B"/>
    <w:rsid w:val="00F57457"/>
    <w:rsid w:val="00F57A18"/>
    <w:rsid w:val="00F60385"/>
    <w:rsid w:val="00F606BE"/>
    <w:rsid w:val="00F61DB5"/>
    <w:rsid w:val="00F63A36"/>
    <w:rsid w:val="00F66771"/>
    <w:rsid w:val="00F71710"/>
    <w:rsid w:val="00F7647B"/>
    <w:rsid w:val="00F80026"/>
    <w:rsid w:val="00F832E5"/>
    <w:rsid w:val="00F87974"/>
    <w:rsid w:val="00F9510F"/>
    <w:rsid w:val="00FB00A2"/>
    <w:rsid w:val="00FB18B5"/>
    <w:rsid w:val="00FB1B94"/>
    <w:rsid w:val="00FB2AD7"/>
    <w:rsid w:val="00FB2DB5"/>
    <w:rsid w:val="00FB3688"/>
    <w:rsid w:val="00FB6A36"/>
    <w:rsid w:val="00FC4D91"/>
    <w:rsid w:val="00FC5B49"/>
    <w:rsid w:val="00FC6A78"/>
    <w:rsid w:val="00FC7AA0"/>
    <w:rsid w:val="00FD0F9C"/>
    <w:rsid w:val="00FE1AC4"/>
    <w:rsid w:val="00FE2CD0"/>
    <w:rsid w:val="00FE2F64"/>
    <w:rsid w:val="00FE6533"/>
    <w:rsid w:val="00FE7746"/>
    <w:rsid w:val="00FF1E8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0429D1"/>
  <w15:docId w15:val="{0BE72A2B-22E1-4026-B932-044DB9A3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EE7"/>
    <w:pPr>
      <w:ind w:left="720"/>
      <w:contextualSpacing/>
    </w:pPr>
  </w:style>
  <w:style w:type="character" w:styleId="Strong">
    <w:name w:val="Strong"/>
    <w:basedOn w:val="DefaultParagraphFont"/>
    <w:uiPriority w:val="22"/>
    <w:qFormat/>
    <w:rsid w:val="008A0EFE"/>
    <w:rPr>
      <w:b/>
      <w:bCs/>
    </w:rPr>
  </w:style>
  <w:style w:type="character" w:styleId="CommentReference">
    <w:name w:val="annotation reference"/>
    <w:basedOn w:val="DefaultParagraphFont"/>
    <w:uiPriority w:val="99"/>
    <w:semiHidden/>
    <w:unhideWhenUsed/>
    <w:rsid w:val="00052139"/>
    <w:rPr>
      <w:sz w:val="18"/>
      <w:szCs w:val="18"/>
    </w:rPr>
  </w:style>
  <w:style w:type="paragraph" w:styleId="CommentText">
    <w:name w:val="annotation text"/>
    <w:basedOn w:val="Normal"/>
    <w:link w:val="CommentTextChar"/>
    <w:uiPriority w:val="99"/>
    <w:semiHidden/>
    <w:unhideWhenUsed/>
    <w:rsid w:val="00052139"/>
  </w:style>
  <w:style w:type="character" w:customStyle="1" w:styleId="CommentTextChar">
    <w:name w:val="Comment Text Char"/>
    <w:basedOn w:val="DefaultParagraphFont"/>
    <w:link w:val="CommentText"/>
    <w:uiPriority w:val="99"/>
    <w:semiHidden/>
    <w:rsid w:val="00052139"/>
    <w:rPr>
      <w:sz w:val="24"/>
      <w:szCs w:val="24"/>
    </w:rPr>
  </w:style>
  <w:style w:type="paragraph" w:styleId="CommentSubject">
    <w:name w:val="annotation subject"/>
    <w:basedOn w:val="CommentText"/>
    <w:next w:val="CommentText"/>
    <w:link w:val="CommentSubjectChar"/>
    <w:uiPriority w:val="99"/>
    <w:semiHidden/>
    <w:unhideWhenUsed/>
    <w:rsid w:val="00052139"/>
    <w:rPr>
      <w:b/>
      <w:bCs/>
      <w:sz w:val="20"/>
      <w:szCs w:val="20"/>
    </w:rPr>
  </w:style>
  <w:style w:type="character" w:customStyle="1" w:styleId="CommentSubjectChar">
    <w:name w:val="Comment Subject Char"/>
    <w:basedOn w:val="CommentTextChar"/>
    <w:link w:val="CommentSubject"/>
    <w:uiPriority w:val="99"/>
    <w:semiHidden/>
    <w:rsid w:val="00052139"/>
    <w:rPr>
      <w:b/>
      <w:bCs/>
      <w:sz w:val="24"/>
      <w:szCs w:val="24"/>
    </w:rPr>
  </w:style>
  <w:style w:type="paragraph" w:styleId="BalloonText">
    <w:name w:val="Balloon Text"/>
    <w:basedOn w:val="Normal"/>
    <w:link w:val="BalloonTextChar"/>
    <w:uiPriority w:val="99"/>
    <w:semiHidden/>
    <w:unhideWhenUsed/>
    <w:rsid w:val="0005213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139"/>
    <w:rPr>
      <w:rFonts w:ascii="Lucida Grande" w:hAnsi="Lucida Grande" w:cs="Lucida Grande"/>
      <w:sz w:val="18"/>
      <w:szCs w:val="18"/>
    </w:rPr>
  </w:style>
  <w:style w:type="paragraph" w:styleId="FootnoteText">
    <w:name w:val="footnote text"/>
    <w:basedOn w:val="Normal"/>
    <w:link w:val="FootnoteTextChar"/>
    <w:unhideWhenUsed/>
    <w:rsid w:val="00F5446E"/>
    <w:pPr>
      <w:spacing w:after="0"/>
    </w:pPr>
  </w:style>
  <w:style w:type="character" w:customStyle="1" w:styleId="FootnoteTextChar">
    <w:name w:val="Footnote Text Char"/>
    <w:basedOn w:val="DefaultParagraphFont"/>
    <w:link w:val="FootnoteText"/>
    <w:rsid w:val="00F5446E"/>
    <w:rPr>
      <w:sz w:val="24"/>
      <w:szCs w:val="24"/>
    </w:rPr>
  </w:style>
  <w:style w:type="character" w:styleId="FootnoteReference">
    <w:name w:val="footnote reference"/>
    <w:basedOn w:val="DefaultParagraphFont"/>
    <w:unhideWhenUsed/>
    <w:rsid w:val="00F5446E"/>
    <w:rPr>
      <w:vertAlign w:val="superscript"/>
    </w:rPr>
  </w:style>
  <w:style w:type="table" w:styleId="TableGrid">
    <w:name w:val="Table Grid"/>
    <w:basedOn w:val="TableNormal"/>
    <w:uiPriority w:val="59"/>
    <w:rsid w:val="00F5446E"/>
    <w:pPr>
      <w:spacing w:after="0"/>
    </w:pPr>
    <w:rPr>
      <w:rFonts w:ascii="Times New Roman" w:eastAsiaTheme="minorHAnsi" w:hAnsi="Times New Roman"/>
      <w:sz w:val="24"/>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E54"/>
    <w:rPr>
      <w:color w:val="0000FF"/>
      <w:u w:val="single"/>
    </w:rPr>
  </w:style>
  <w:style w:type="paragraph" w:styleId="NormalWeb">
    <w:name w:val="Normal (Web)"/>
    <w:basedOn w:val="Normal"/>
    <w:uiPriority w:val="99"/>
    <w:unhideWhenUsed/>
    <w:rsid w:val="007531E1"/>
    <w:pPr>
      <w:spacing w:before="100" w:beforeAutospacing="1" w:after="100" w:afterAutospacing="1"/>
    </w:pPr>
    <w:rPr>
      <w:rFonts w:ascii="Times New Roman" w:eastAsia="Times New Roman" w:hAnsi="Times New Roman" w:cs="Times New Roman"/>
      <w:lang w:eastAsia="en-AU"/>
    </w:rPr>
  </w:style>
  <w:style w:type="paragraph" w:styleId="Footer">
    <w:name w:val="footer"/>
    <w:basedOn w:val="Normal"/>
    <w:link w:val="FooterChar"/>
    <w:uiPriority w:val="99"/>
    <w:unhideWhenUsed/>
    <w:rsid w:val="006D3EE1"/>
    <w:pPr>
      <w:tabs>
        <w:tab w:val="center" w:pos="4320"/>
        <w:tab w:val="right" w:pos="8640"/>
      </w:tabs>
      <w:spacing w:after="0"/>
    </w:pPr>
  </w:style>
  <w:style w:type="character" w:customStyle="1" w:styleId="FooterChar">
    <w:name w:val="Footer Char"/>
    <w:basedOn w:val="DefaultParagraphFont"/>
    <w:link w:val="Footer"/>
    <w:uiPriority w:val="99"/>
    <w:rsid w:val="006D3EE1"/>
    <w:rPr>
      <w:sz w:val="24"/>
      <w:szCs w:val="24"/>
    </w:rPr>
  </w:style>
  <w:style w:type="character" w:styleId="PageNumber">
    <w:name w:val="page number"/>
    <w:basedOn w:val="DefaultParagraphFont"/>
    <w:uiPriority w:val="99"/>
    <w:semiHidden/>
    <w:unhideWhenUsed/>
    <w:rsid w:val="006D3EE1"/>
  </w:style>
  <w:style w:type="paragraph" w:styleId="Revision">
    <w:name w:val="Revision"/>
    <w:hidden/>
    <w:uiPriority w:val="99"/>
    <w:semiHidden/>
    <w:rsid w:val="00C10053"/>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2B400-79CD-4EA9-AF0A-76B91FBB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3013</Words>
  <Characters>16537</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Andrew James Latham</cp:lastModifiedBy>
  <cp:revision>2</cp:revision>
  <dcterms:created xsi:type="dcterms:W3CDTF">2019-09-02T05:15:00Z</dcterms:created>
  <dcterms:modified xsi:type="dcterms:W3CDTF">2019-09-02T05:15:00Z</dcterms:modified>
</cp:coreProperties>
</file>