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C9" w:rsidRDefault="00A470C9" w:rsidP="003727FC">
      <w:pPr>
        <w:pStyle w:val="NoSpacing"/>
        <w:rPr>
          <w:rFonts w:ascii="Helvetica" w:hAnsi="Helvetica"/>
          <w:sz w:val="24"/>
          <w:szCs w:val="24"/>
        </w:rPr>
      </w:pPr>
    </w:p>
    <w:p w:rsidR="00A470C9" w:rsidRDefault="00A470C9" w:rsidP="003727FC">
      <w:pPr>
        <w:pStyle w:val="NoSpacing"/>
        <w:rPr>
          <w:rFonts w:ascii="Helvetica" w:hAnsi="Helvetica"/>
          <w:sz w:val="24"/>
          <w:szCs w:val="24"/>
        </w:rPr>
      </w:pPr>
    </w:p>
    <w:p w:rsidR="006C2B50" w:rsidRPr="007D115D" w:rsidRDefault="004139C1" w:rsidP="003727FC">
      <w:pPr>
        <w:pStyle w:val="NoSpacing"/>
        <w:rPr>
          <w:rFonts w:ascii="Helvetica" w:hAnsi="Helvetica"/>
          <w:sz w:val="24"/>
          <w:szCs w:val="24"/>
        </w:rPr>
      </w:pPr>
      <w:r w:rsidRPr="007D115D">
        <w:rPr>
          <w:rFonts w:ascii="Helvetica" w:hAnsi="Helvetica"/>
          <w:sz w:val="24"/>
          <w:szCs w:val="24"/>
        </w:rPr>
        <w:t>Liar paradox mirroring our reasoning as Hegel's quasi-speculative sentence</w:t>
      </w:r>
    </w:p>
    <w:p w:rsidR="004139C1" w:rsidRDefault="004139C1" w:rsidP="003727FC">
      <w:pPr>
        <w:pStyle w:val="NoSpacing"/>
        <w:rPr>
          <w:rFonts w:ascii="Helvetica" w:hAnsi="Helvetica"/>
          <w:sz w:val="24"/>
          <w:szCs w:val="24"/>
        </w:rPr>
      </w:pPr>
    </w:p>
    <w:p w:rsidR="00B91733" w:rsidRDefault="00B91733" w:rsidP="003727FC">
      <w:pPr>
        <w:pStyle w:val="NoSpacing"/>
        <w:rPr>
          <w:rFonts w:ascii="Helvetica" w:hAnsi="Helvetica"/>
          <w:sz w:val="24"/>
          <w:szCs w:val="24"/>
        </w:rPr>
      </w:pPr>
    </w:p>
    <w:p w:rsidR="00B91733" w:rsidRDefault="00B91733" w:rsidP="003727FC">
      <w:pPr>
        <w:pStyle w:val="NoSpacing"/>
        <w:rPr>
          <w:rFonts w:ascii="Helvetica" w:hAnsi="Helvetica"/>
          <w:sz w:val="24"/>
          <w:szCs w:val="24"/>
        </w:rPr>
      </w:pPr>
    </w:p>
    <w:p w:rsidR="00B91733" w:rsidRDefault="00B91733" w:rsidP="003727FC">
      <w:pPr>
        <w:pStyle w:val="NoSpacing"/>
        <w:rPr>
          <w:rFonts w:ascii="Helvetica" w:hAnsi="Helvetica"/>
          <w:b/>
          <w:sz w:val="24"/>
          <w:szCs w:val="24"/>
        </w:rPr>
      </w:pPr>
      <w:r w:rsidRPr="00B91733">
        <w:rPr>
          <w:rFonts w:ascii="Helvetica" w:hAnsi="Helvetica" w:hint="eastAsia"/>
          <w:b/>
          <w:sz w:val="24"/>
          <w:szCs w:val="24"/>
        </w:rPr>
        <w:t>ABSTRACT</w:t>
      </w:r>
    </w:p>
    <w:p w:rsidR="00B91733" w:rsidRPr="00B91733" w:rsidRDefault="00B91733" w:rsidP="003727FC">
      <w:pPr>
        <w:pStyle w:val="NoSpacing"/>
        <w:rPr>
          <w:rFonts w:ascii="Helvetica" w:hAnsi="Helvetica"/>
          <w:sz w:val="24"/>
          <w:szCs w:val="24"/>
        </w:rPr>
      </w:pPr>
    </w:p>
    <w:p w:rsidR="00B91733" w:rsidRPr="00B91733" w:rsidRDefault="00B91733" w:rsidP="00B91733">
      <w:pPr>
        <w:pStyle w:val="NoSpacing"/>
        <w:rPr>
          <w:rFonts w:ascii="Helvetica" w:hAnsi="Helvetica"/>
          <w:sz w:val="24"/>
          <w:szCs w:val="24"/>
        </w:rPr>
      </w:pPr>
      <w:r w:rsidRPr="00B91733">
        <w:rPr>
          <w:rFonts w:ascii="Helvetica" w:hAnsi="Helvetica"/>
          <w:sz w:val="24"/>
          <w:szCs w:val="24"/>
        </w:rPr>
        <w:t>This p</w:t>
      </w:r>
      <w:r>
        <w:rPr>
          <w:rFonts w:ascii="Helvetica" w:hAnsi="Helvetica"/>
          <w:sz w:val="24"/>
          <w:szCs w:val="24"/>
        </w:rPr>
        <w:t>aper explores the liar paradox</w:t>
      </w:r>
      <w:r>
        <w:rPr>
          <w:rFonts w:ascii="Helvetica" w:hAnsi="Helvetica" w:hint="eastAsia"/>
          <w:sz w:val="24"/>
          <w:szCs w:val="24"/>
        </w:rPr>
        <w:t xml:space="preserve"> </w:t>
      </w:r>
      <w:r w:rsidRPr="00B91733">
        <w:rPr>
          <w:rFonts w:ascii="Helvetica" w:hAnsi="Helvetica"/>
          <w:sz w:val="24"/>
          <w:szCs w:val="24"/>
        </w:rPr>
        <w:t>and its implications for logic and philosophical reasoning. It analyzes the paradox us</w:t>
      </w:r>
      <w:r>
        <w:rPr>
          <w:rFonts w:ascii="Helvetica" w:hAnsi="Helvetica"/>
          <w:sz w:val="24"/>
          <w:szCs w:val="24"/>
        </w:rPr>
        <w:t>ing classical logic principles</w:t>
      </w:r>
      <w:r>
        <w:rPr>
          <w:rFonts w:ascii="Helvetica" w:hAnsi="Helvetica" w:hint="eastAsia"/>
          <w:sz w:val="24"/>
          <w:szCs w:val="24"/>
        </w:rPr>
        <w:t xml:space="preserve"> and </w:t>
      </w:r>
      <w:r w:rsidR="00CD514A">
        <w:rPr>
          <w:rFonts w:ascii="Helvetica" w:hAnsi="Helvetica" w:hint="eastAsia"/>
          <w:sz w:val="24"/>
          <w:szCs w:val="24"/>
        </w:rPr>
        <w:t>paraphrases</w:t>
      </w:r>
      <w:r>
        <w:rPr>
          <w:rFonts w:ascii="Helvetica" w:hAnsi="Helvetica" w:hint="eastAsia"/>
          <w:sz w:val="24"/>
          <w:szCs w:val="24"/>
        </w:rPr>
        <w:t xml:space="preserve"> </w:t>
      </w:r>
      <w:r w:rsidRPr="00B91733">
        <w:rPr>
          <w:rFonts w:ascii="Helvetica" w:hAnsi="Helvetica"/>
          <w:sz w:val="24"/>
          <w:szCs w:val="24"/>
        </w:rPr>
        <w:t>it as "affirmation of the falsity of the very affirmation." The study draws connections between the liar paradox an</w:t>
      </w:r>
      <w:r>
        <w:rPr>
          <w:rFonts w:ascii="Helvetica" w:hAnsi="Helvetica"/>
          <w:sz w:val="24"/>
          <w:szCs w:val="24"/>
        </w:rPr>
        <w:t>d Hegel's speculative sentence</w:t>
      </w:r>
      <w:r>
        <w:rPr>
          <w:rFonts w:ascii="Helvetica" w:hAnsi="Helvetica" w:hint="eastAsia"/>
          <w:sz w:val="24"/>
          <w:szCs w:val="24"/>
        </w:rPr>
        <w:t xml:space="preserve"> and suggests </w:t>
      </w:r>
      <w:r w:rsidRPr="00B91733">
        <w:rPr>
          <w:rFonts w:ascii="Helvetica" w:hAnsi="Helvetica"/>
          <w:sz w:val="24"/>
          <w:szCs w:val="24"/>
        </w:rPr>
        <w:t xml:space="preserve">it functions as a "quasi-speculative sentence." Additionally, it examines parallels with the </w:t>
      </w:r>
      <w:proofErr w:type="spellStart"/>
      <w:r w:rsidRPr="00B91733">
        <w:rPr>
          <w:rFonts w:ascii="Helvetica" w:hAnsi="Helvetica"/>
          <w:sz w:val="24"/>
          <w:szCs w:val="24"/>
        </w:rPr>
        <w:t>logocentric</w:t>
      </w:r>
      <w:proofErr w:type="spellEnd"/>
      <w:r w:rsidRPr="00B91733">
        <w:rPr>
          <w:rFonts w:ascii="Helvetica" w:hAnsi="Helvetica"/>
          <w:sz w:val="24"/>
          <w:szCs w:val="24"/>
        </w:rPr>
        <w:t xml:space="preserve"> predicament and the determinist's assertion, highlighting their paradoxical nature. Through these analyses, the paper aims to illuminate the fundamental paradoxes in our reasoning and logic.</w:t>
      </w:r>
    </w:p>
    <w:p w:rsidR="00B91733" w:rsidRPr="00B91733" w:rsidRDefault="00B91733" w:rsidP="00B91733">
      <w:pPr>
        <w:pStyle w:val="NoSpacing"/>
        <w:rPr>
          <w:rFonts w:ascii="Helvetica" w:hAnsi="Helvetica"/>
          <w:sz w:val="24"/>
          <w:szCs w:val="24"/>
        </w:rPr>
      </w:pPr>
    </w:p>
    <w:p w:rsidR="004139C1" w:rsidRDefault="00B91733" w:rsidP="003727FC">
      <w:pPr>
        <w:pStyle w:val="NoSpacing"/>
        <w:rPr>
          <w:rFonts w:ascii="Helvetica" w:hAnsi="Helvetica"/>
          <w:sz w:val="24"/>
          <w:szCs w:val="24"/>
        </w:rPr>
      </w:pPr>
      <w:r>
        <w:rPr>
          <w:rFonts w:ascii="Helvetica" w:hAnsi="Helvetica" w:hint="eastAsia"/>
          <w:sz w:val="24"/>
          <w:szCs w:val="24"/>
        </w:rPr>
        <w:t xml:space="preserve">Keywords: liar paradox, speculative sentence, </w:t>
      </w:r>
      <w:proofErr w:type="spellStart"/>
      <w:r>
        <w:rPr>
          <w:rFonts w:ascii="Helvetica" w:hAnsi="Helvetica" w:hint="eastAsia"/>
          <w:sz w:val="24"/>
          <w:szCs w:val="24"/>
        </w:rPr>
        <w:t>logocentric</w:t>
      </w:r>
      <w:proofErr w:type="spellEnd"/>
      <w:r>
        <w:rPr>
          <w:rFonts w:ascii="Helvetica" w:hAnsi="Helvetica" w:hint="eastAsia"/>
          <w:sz w:val="24"/>
          <w:szCs w:val="24"/>
        </w:rPr>
        <w:t xml:space="preserve"> predicament, determinism, dialectics</w:t>
      </w:r>
    </w:p>
    <w:p w:rsidR="00B91733" w:rsidRDefault="00B91733" w:rsidP="003727FC">
      <w:pPr>
        <w:pStyle w:val="NoSpacing"/>
        <w:rPr>
          <w:rFonts w:ascii="Helvetica" w:hAnsi="Helvetica"/>
          <w:sz w:val="24"/>
          <w:szCs w:val="24"/>
        </w:rPr>
      </w:pPr>
    </w:p>
    <w:p w:rsidR="00B91733" w:rsidRDefault="00B91733" w:rsidP="003727FC">
      <w:pPr>
        <w:pStyle w:val="NoSpacing"/>
        <w:rPr>
          <w:rFonts w:ascii="Helvetica" w:hAnsi="Helvetica"/>
          <w:sz w:val="24"/>
          <w:szCs w:val="24"/>
        </w:rPr>
      </w:pPr>
    </w:p>
    <w:p w:rsidR="00901C91" w:rsidRDefault="00901C91" w:rsidP="003727FC">
      <w:pPr>
        <w:pStyle w:val="NoSpacing"/>
        <w:rPr>
          <w:rFonts w:ascii="Helvetica" w:hAnsi="Helvetica"/>
          <w:sz w:val="24"/>
          <w:szCs w:val="24"/>
        </w:rPr>
      </w:pPr>
    </w:p>
    <w:p w:rsidR="00901C91" w:rsidRDefault="00901C91" w:rsidP="003727FC">
      <w:pPr>
        <w:pStyle w:val="NoSpacing"/>
        <w:rPr>
          <w:rFonts w:ascii="Helvetica" w:hAnsi="Helvetica"/>
          <w:b/>
          <w:sz w:val="24"/>
          <w:szCs w:val="24"/>
        </w:rPr>
      </w:pPr>
      <w:r w:rsidRPr="00901C91">
        <w:rPr>
          <w:rFonts w:ascii="Helvetica" w:hAnsi="Helvetica" w:hint="eastAsia"/>
          <w:b/>
          <w:sz w:val="24"/>
          <w:szCs w:val="24"/>
        </w:rPr>
        <w:t>Introduction</w:t>
      </w:r>
    </w:p>
    <w:p w:rsidR="00901C91" w:rsidRPr="00901C91" w:rsidRDefault="00901C91" w:rsidP="003727FC">
      <w:pPr>
        <w:pStyle w:val="NoSpacing"/>
        <w:rPr>
          <w:rFonts w:ascii="Helvetica" w:hAnsi="Helvetica"/>
          <w:b/>
          <w:sz w:val="24"/>
          <w:szCs w:val="24"/>
        </w:rPr>
      </w:pPr>
    </w:p>
    <w:p w:rsidR="006479BB" w:rsidRDefault="00647FED" w:rsidP="007E191C">
      <w:pPr>
        <w:pStyle w:val="NoSpacing"/>
        <w:rPr>
          <w:rFonts w:ascii="Helvetica" w:hAnsi="Helvetica"/>
          <w:sz w:val="24"/>
          <w:szCs w:val="24"/>
        </w:rPr>
      </w:pPr>
      <w:r>
        <w:rPr>
          <w:rFonts w:ascii="Helvetica" w:hAnsi="Helvetica" w:hint="eastAsia"/>
          <w:sz w:val="24"/>
          <w:szCs w:val="24"/>
        </w:rPr>
        <w:t>Philosophers have long grappled with the intricacies of paradoxes</w:t>
      </w:r>
      <w:r w:rsidR="00901C91">
        <w:rPr>
          <w:rFonts w:ascii="Helvetica" w:hAnsi="Helvetica" w:hint="eastAsia"/>
          <w:sz w:val="24"/>
          <w:szCs w:val="24"/>
        </w:rPr>
        <w:t xml:space="preserve">. </w:t>
      </w:r>
      <w:r w:rsidR="00901C91" w:rsidRPr="00901C91">
        <w:rPr>
          <w:rFonts w:ascii="Helvetica" w:hAnsi="Helvetica"/>
          <w:sz w:val="24"/>
          <w:szCs w:val="24"/>
        </w:rPr>
        <w:t xml:space="preserve">Among these, the liar paradox stands out for its persistent defiance of straightforward resolution. The </w:t>
      </w:r>
      <w:r w:rsidR="008B312F">
        <w:rPr>
          <w:rFonts w:ascii="Helvetica" w:hAnsi="Helvetica" w:hint="eastAsia"/>
          <w:sz w:val="24"/>
          <w:szCs w:val="24"/>
        </w:rPr>
        <w:t>proposition</w:t>
      </w:r>
      <w:r w:rsidR="00901C91" w:rsidRPr="00901C91">
        <w:rPr>
          <w:rFonts w:ascii="Helvetica" w:hAnsi="Helvetica"/>
          <w:sz w:val="24"/>
          <w:szCs w:val="24"/>
        </w:rPr>
        <w:t xml:space="preserve"> "This sentence is false" encapsulates a self-referential loop that oscilla</w:t>
      </w:r>
      <w:r w:rsidR="00901C91">
        <w:rPr>
          <w:rFonts w:ascii="Helvetica" w:hAnsi="Helvetica"/>
          <w:sz w:val="24"/>
          <w:szCs w:val="24"/>
        </w:rPr>
        <w:t>tes between truth and falsehood</w:t>
      </w:r>
      <w:r w:rsidR="00901C91" w:rsidRPr="00901C91">
        <w:rPr>
          <w:rFonts w:ascii="Helvetica" w:hAnsi="Helvetica"/>
          <w:sz w:val="24"/>
          <w:szCs w:val="24"/>
        </w:rPr>
        <w:t xml:space="preserve">. </w:t>
      </w:r>
      <w:r>
        <w:rPr>
          <w:rFonts w:ascii="Helvetica" w:hAnsi="Helvetica" w:hint="eastAsia"/>
          <w:sz w:val="24"/>
          <w:szCs w:val="24"/>
        </w:rPr>
        <w:t xml:space="preserve">Several philosophers treated it as a meaningless </w:t>
      </w:r>
      <w:r w:rsidR="00EE5A43">
        <w:rPr>
          <w:rFonts w:ascii="Helvetica" w:hAnsi="Helvetica" w:hint="eastAsia"/>
          <w:sz w:val="24"/>
          <w:szCs w:val="24"/>
        </w:rPr>
        <w:t>statement</w:t>
      </w:r>
      <w:r w:rsidR="00377961">
        <w:rPr>
          <w:rFonts w:ascii="Helvetica" w:hAnsi="Helvetica" w:hint="eastAsia"/>
          <w:sz w:val="24"/>
          <w:szCs w:val="24"/>
        </w:rPr>
        <w:t xml:space="preserve">. For instance, </w:t>
      </w:r>
      <w:proofErr w:type="spellStart"/>
      <w:r w:rsidR="00377961">
        <w:rPr>
          <w:rFonts w:ascii="Helvetica" w:hAnsi="Helvetica" w:hint="eastAsia"/>
          <w:sz w:val="24"/>
          <w:szCs w:val="24"/>
        </w:rPr>
        <w:t>Sobel</w:t>
      </w:r>
      <w:proofErr w:type="spellEnd"/>
      <w:r w:rsidR="00377961">
        <w:rPr>
          <w:rFonts w:ascii="Helvetica" w:hAnsi="Helvetica" w:hint="eastAsia"/>
          <w:sz w:val="24"/>
          <w:szCs w:val="24"/>
        </w:rPr>
        <w:t xml:space="preserve"> (2008) argues that </w:t>
      </w:r>
      <w:r w:rsidR="00377961">
        <w:rPr>
          <w:rFonts w:ascii="Helvetica" w:hAnsi="Helvetica"/>
          <w:sz w:val="24"/>
          <w:szCs w:val="24"/>
        </w:rPr>
        <w:t>“</w:t>
      </w:r>
      <w:r w:rsidR="00377961" w:rsidRPr="004104FC">
        <w:rPr>
          <w:rFonts w:ascii="Helvetica" w:hAnsi="Helvetica" w:hint="eastAsia"/>
          <w:sz w:val="24"/>
          <w:szCs w:val="24"/>
        </w:rPr>
        <w:t>it</w:t>
      </w:r>
      <w:r w:rsidR="00377961">
        <w:rPr>
          <w:rFonts w:ascii="Helvetica" w:hAnsi="Helvetica" w:hint="eastAsia"/>
          <w:sz w:val="24"/>
          <w:szCs w:val="24"/>
        </w:rPr>
        <w:t xml:space="preserve"> does not say </w:t>
      </w:r>
      <w:r w:rsidR="00377961" w:rsidRPr="004104FC">
        <w:rPr>
          <w:rFonts w:ascii="Helvetica" w:hAnsi="Helvetica" w:hint="eastAsia"/>
          <w:i/>
          <w:sz w:val="24"/>
          <w:szCs w:val="24"/>
        </w:rPr>
        <w:t>anything at all</w:t>
      </w:r>
      <w:r w:rsidR="004104FC">
        <w:rPr>
          <w:rFonts w:ascii="Helvetica" w:hAnsi="Helvetica"/>
          <w:sz w:val="24"/>
          <w:szCs w:val="24"/>
        </w:rPr>
        <w:t>”</w:t>
      </w:r>
      <w:r w:rsidR="004104FC">
        <w:rPr>
          <w:rFonts w:ascii="Helvetica" w:hAnsi="Helvetica" w:hint="eastAsia"/>
          <w:sz w:val="24"/>
          <w:szCs w:val="24"/>
        </w:rPr>
        <w:t xml:space="preserve"> (emphasis </w:t>
      </w:r>
      <w:r w:rsidR="00B765BA">
        <w:rPr>
          <w:rFonts w:ascii="Helvetica" w:hAnsi="Helvetica" w:hint="eastAsia"/>
          <w:sz w:val="24"/>
          <w:szCs w:val="24"/>
        </w:rPr>
        <w:t xml:space="preserve">in </w:t>
      </w:r>
      <w:r w:rsidR="004104FC">
        <w:rPr>
          <w:rFonts w:ascii="Helvetica" w:hAnsi="Helvetica" w:hint="eastAsia"/>
          <w:sz w:val="24"/>
          <w:szCs w:val="24"/>
        </w:rPr>
        <w:t>original, p. 136).</w:t>
      </w:r>
      <w:r w:rsidR="0026143E">
        <w:rPr>
          <w:rFonts w:ascii="Helvetica" w:hAnsi="Helvetica" w:hint="eastAsia"/>
          <w:sz w:val="24"/>
          <w:szCs w:val="24"/>
        </w:rPr>
        <w:t xml:space="preserve"> This argument does no injustice to the sentence. After all, it does not </w:t>
      </w:r>
      <w:r w:rsidR="00EC1DEE">
        <w:rPr>
          <w:rFonts w:ascii="Helvetica" w:hAnsi="Helvetica" w:hint="eastAsia"/>
          <w:sz w:val="24"/>
          <w:szCs w:val="24"/>
        </w:rPr>
        <w:t xml:space="preserve">convey </w:t>
      </w:r>
      <w:r w:rsidR="0026143E">
        <w:rPr>
          <w:rFonts w:ascii="Helvetica" w:hAnsi="Helvetica" w:hint="eastAsia"/>
          <w:sz w:val="24"/>
          <w:szCs w:val="24"/>
        </w:rPr>
        <w:t xml:space="preserve">any substantive meaning. </w:t>
      </w:r>
    </w:p>
    <w:p w:rsidR="006479BB" w:rsidRDefault="006479BB" w:rsidP="007E191C">
      <w:pPr>
        <w:pStyle w:val="NoSpacing"/>
        <w:rPr>
          <w:rFonts w:ascii="Helvetica" w:hAnsi="Helvetica"/>
          <w:sz w:val="24"/>
          <w:szCs w:val="24"/>
        </w:rPr>
      </w:pPr>
    </w:p>
    <w:p w:rsidR="006479BB" w:rsidRDefault="0026143E" w:rsidP="00F773A3">
      <w:pPr>
        <w:pStyle w:val="NoSpacing"/>
        <w:rPr>
          <w:rFonts w:ascii="Helvetica" w:hAnsi="Helvetica"/>
          <w:sz w:val="24"/>
          <w:szCs w:val="24"/>
        </w:rPr>
      </w:pPr>
      <w:r>
        <w:rPr>
          <w:rFonts w:ascii="Helvetica" w:hAnsi="Helvetica" w:hint="eastAsia"/>
          <w:sz w:val="24"/>
          <w:szCs w:val="24"/>
        </w:rPr>
        <w:t xml:space="preserve">Nevertheless, no one would deny its </w:t>
      </w:r>
      <w:r>
        <w:rPr>
          <w:rFonts w:ascii="Helvetica" w:hAnsi="Helvetica"/>
          <w:sz w:val="24"/>
          <w:szCs w:val="24"/>
        </w:rPr>
        <w:t>significance</w:t>
      </w:r>
      <w:r>
        <w:rPr>
          <w:rFonts w:ascii="Helvetica" w:hAnsi="Helvetica" w:hint="eastAsia"/>
          <w:sz w:val="24"/>
          <w:szCs w:val="24"/>
        </w:rPr>
        <w:t xml:space="preserve"> in the realm of philosophy and even mathematical logic. For instance, </w:t>
      </w:r>
      <w:r w:rsidR="00F773A3">
        <w:rPr>
          <w:rFonts w:ascii="Helvetica" w:hAnsi="Helvetica"/>
          <w:sz w:val="24"/>
          <w:szCs w:val="24"/>
        </w:rPr>
        <w:t>Gödel</w:t>
      </w:r>
      <w:r w:rsidR="00F773A3">
        <w:rPr>
          <w:rFonts w:ascii="Helvetica" w:hAnsi="Helvetica" w:hint="eastAsia"/>
          <w:sz w:val="24"/>
          <w:szCs w:val="24"/>
        </w:rPr>
        <w:t xml:space="preserve"> </w:t>
      </w:r>
      <w:r>
        <w:rPr>
          <w:rFonts w:ascii="Helvetica" w:hAnsi="Helvetica" w:hint="eastAsia"/>
          <w:sz w:val="24"/>
          <w:szCs w:val="24"/>
        </w:rPr>
        <w:t xml:space="preserve">notes </w:t>
      </w:r>
      <w:r w:rsidR="00F773A3">
        <w:rPr>
          <w:rFonts w:ascii="Helvetica" w:hAnsi="Helvetica"/>
          <w:sz w:val="24"/>
          <w:szCs w:val="24"/>
        </w:rPr>
        <w:t>“</w:t>
      </w:r>
      <w:r w:rsidR="00F773A3">
        <w:rPr>
          <w:rFonts w:ascii="Helvetica" w:hAnsi="Helvetica" w:hint="eastAsia"/>
          <w:sz w:val="24"/>
          <w:szCs w:val="24"/>
        </w:rPr>
        <w:t>a close relationship</w:t>
      </w:r>
      <w:r w:rsidR="00F773A3">
        <w:rPr>
          <w:rFonts w:ascii="Helvetica" w:hAnsi="Helvetica"/>
          <w:sz w:val="24"/>
          <w:szCs w:val="24"/>
        </w:rPr>
        <w:t>”</w:t>
      </w:r>
      <w:r w:rsidR="00F773A3">
        <w:rPr>
          <w:rFonts w:ascii="Helvetica" w:hAnsi="Helvetica" w:hint="eastAsia"/>
          <w:sz w:val="24"/>
          <w:szCs w:val="24"/>
        </w:rPr>
        <w:t xml:space="preserve"> between his proof strategy for the incompleteness theorems and </w:t>
      </w:r>
      <w:r w:rsidR="00F773A3">
        <w:rPr>
          <w:rFonts w:ascii="Helvetica" w:hAnsi="Helvetica"/>
          <w:sz w:val="24"/>
          <w:szCs w:val="24"/>
        </w:rPr>
        <w:t>the “‘</w:t>
      </w:r>
      <w:r w:rsidR="00F773A3">
        <w:rPr>
          <w:rFonts w:ascii="Helvetica" w:hAnsi="Helvetica" w:hint="eastAsia"/>
          <w:sz w:val="24"/>
          <w:szCs w:val="24"/>
        </w:rPr>
        <w:t>liar</w:t>
      </w:r>
      <w:r w:rsidR="00F773A3">
        <w:rPr>
          <w:rFonts w:ascii="Helvetica" w:hAnsi="Helvetica"/>
          <w:sz w:val="24"/>
          <w:szCs w:val="24"/>
        </w:rPr>
        <w:t>’</w:t>
      </w:r>
      <w:r w:rsidR="00F773A3">
        <w:rPr>
          <w:rFonts w:ascii="Helvetica" w:hAnsi="Helvetica" w:hint="eastAsia"/>
          <w:sz w:val="24"/>
          <w:szCs w:val="24"/>
        </w:rPr>
        <w:t xml:space="preserve"> antinomy</w:t>
      </w:r>
      <w:r w:rsidR="00F773A3">
        <w:rPr>
          <w:rFonts w:ascii="Helvetica" w:hAnsi="Helvetica"/>
          <w:sz w:val="24"/>
          <w:szCs w:val="24"/>
        </w:rPr>
        <w:t>”</w:t>
      </w:r>
      <w:r w:rsidR="00F773A3">
        <w:rPr>
          <w:rFonts w:ascii="Helvetica" w:hAnsi="Helvetica" w:hint="eastAsia"/>
          <w:sz w:val="24"/>
          <w:szCs w:val="24"/>
        </w:rPr>
        <w:t xml:space="preserve"> (</w:t>
      </w:r>
      <w:r w:rsidR="00F773A3">
        <w:rPr>
          <w:rFonts w:ascii="Helvetica" w:hAnsi="Helvetica"/>
          <w:sz w:val="24"/>
          <w:szCs w:val="24"/>
        </w:rPr>
        <w:t>Gödel</w:t>
      </w:r>
      <w:r w:rsidR="00F773A3">
        <w:rPr>
          <w:rFonts w:ascii="Helvetica" w:hAnsi="Helvetica" w:hint="eastAsia"/>
          <w:sz w:val="24"/>
          <w:szCs w:val="24"/>
        </w:rPr>
        <w:t>, 1992, p. 40).</w:t>
      </w:r>
      <w:r w:rsidR="006479BB">
        <w:rPr>
          <w:rFonts w:ascii="Helvetica" w:hAnsi="Helvetica" w:hint="eastAsia"/>
          <w:sz w:val="24"/>
          <w:szCs w:val="24"/>
        </w:rPr>
        <w:t xml:space="preserve"> </w:t>
      </w:r>
      <w:r w:rsidR="00F773A3">
        <w:rPr>
          <w:rFonts w:ascii="Helvetica" w:hAnsi="Helvetica" w:hint="eastAsia"/>
          <w:sz w:val="24"/>
          <w:szCs w:val="24"/>
        </w:rPr>
        <w:t xml:space="preserve">Furthermore, the liar paradox gave rise to fuzzy logic and </w:t>
      </w:r>
      <w:proofErr w:type="spellStart"/>
      <w:r w:rsidR="00F773A3">
        <w:rPr>
          <w:rFonts w:ascii="Helvetica" w:hAnsi="Helvetica" w:hint="eastAsia"/>
          <w:sz w:val="24"/>
          <w:szCs w:val="24"/>
        </w:rPr>
        <w:t>paraconsistent</w:t>
      </w:r>
      <w:proofErr w:type="spellEnd"/>
      <w:r w:rsidR="00F773A3">
        <w:rPr>
          <w:rFonts w:ascii="Helvetica" w:hAnsi="Helvetica" w:hint="eastAsia"/>
          <w:sz w:val="24"/>
          <w:szCs w:val="24"/>
        </w:rPr>
        <w:t xml:space="preserve"> logic. </w:t>
      </w:r>
    </w:p>
    <w:p w:rsidR="006479BB" w:rsidRDefault="006479BB" w:rsidP="00F773A3">
      <w:pPr>
        <w:pStyle w:val="NoSpacing"/>
        <w:rPr>
          <w:rFonts w:ascii="Helvetica" w:hAnsi="Helvetica"/>
          <w:sz w:val="24"/>
          <w:szCs w:val="24"/>
        </w:rPr>
      </w:pPr>
    </w:p>
    <w:p w:rsidR="00F773A3" w:rsidRDefault="00F773A3" w:rsidP="00F773A3">
      <w:pPr>
        <w:pStyle w:val="NoSpacing"/>
        <w:rPr>
          <w:rFonts w:ascii="Helvetica" w:hAnsi="Helvetica"/>
          <w:sz w:val="24"/>
          <w:szCs w:val="24"/>
        </w:rPr>
      </w:pPr>
      <w:r>
        <w:rPr>
          <w:rFonts w:ascii="Helvetica" w:hAnsi="Helvetica" w:hint="eastAsia"/>
          <w:sz w:val="24"/>
          <w:szCs w:val="24"/>
        </w:rPr>
        <w:t>However, instead of delving into</w:t>
      </w:r>
      <w:r w:rsidR="007E7DEA">
        <w:rPr>
          <w:rFonts w:ascii="Helvetica" w:hAnsi="Helvetica" w:hint="eastAsia"/>
          <w:sz w:val="24"/>
          <w:szCs w:val="24"/>
        </w:rPr>
        <w:t xml:space="preserve"> its logical intricacies</w:t>
      </w:r>
      <w:r>
        <w:rPr>
          <w:rFonts w:ascii="Helvetica" w:hAnsi="Helvetica" w:hint="eastAsia"/>
          <w:sz w:val="24"/>
          <w:szCs w:val="24"/>
        </w:rPr>
        <w:t xml:space="preserve">, this paper </w:t>
      </w:r>
      <w:r w:rsidR="007E7DEA">
        <w:rPr>
          <w:rFonts w:ascii="Helvetica" w:hAnsi="Helvetica" w:hint="eastAsia"/>
          <w:sz w:val="24"/>
          <w:szCs w:val="24"/>
        </w:rPr>
        <w:t>will focus</w:t>
      </w:r>
      <w:r>
        <w:rPr>
          <w:rFonts w:ascii="Helvetica" w:hAnsi="Helvetica" w:hint="eastAsia"/>
          <w:sz w:val="24"/>
          <w:szCs w:val="24"/>
        </w:rPr>
        <w:t xml:space="preserve"> on the similarities between the alternating appearances of truth and falsity within the liar sentence and some paradoxical features of our philosophical reasoning. Specifically, this paper </w:t>
      </w:r>
      <w:r w:rsidR="007E7DEA">
        <w:rPr>
          <w:rFonts w:ascii="Helvetica" w:hAnsi="Helvetica" w:hint="eastAsia"/>
          <w:sz w:val="24"/>
          <w:szCs w:val="24"/>
        </w:rPr>
        <w:t>will present</w:t>
      </w:r>
      <w:r>
        <w:rPr>
          <w:rFonts w:ascii="Helvetica" w:hAnsi="Helvetica" w:hint="eastAsia"/>
          <w:sz w:val="24"/>
          <w:szCs w:val="24"/>
        </w:rPr>
        <w:t xml:space="preserve"> an adamant </w:t>
      </w:r>
      <w:r w:rsidR="007E7DEA">
        <w:rPr>
          <w:rFonts w:ascii="Helvetica" w:hAnsi="Helvetica" w:hint="eastAsia"/>
          <w:sz w:val="24"/>
          <w:szCs w:val="24"/>
        </w:rPr>
        <w:t>claim</w:t>
      </w:r>
      <w:r>
        <w:rPr>
          <w:rFonts w:ascii="Helvetica" w:hAnsi="Helvetica" w:hint="eastAsia"/>
          <w:sz w:val="24"/>
          <w:szCs w:val="24"/>
        </w:rPr>
        <w:t xml:space="preserve"> that the liar paradox mirrors the structure of our reasoning. </w:t>
      </w:r>
    </w:p>
    <w:p w:rsidR="00F773A3" w:rsidRDefault="00F773A3" w:rsidP="00F773A3">
      <w:pPr>
        <w:pStyle w:val="NoSpacing"/>
        <w:rPr>
          <w:rFonts w:ascii="Helvetica" w:hAnsi="Helvetica"/>
          <w:sz w:val="24"/>
          <w:szCs w:val="24"/>
        </w:rPr>
      </w:pPr>
    </w:p>
    <w:p w:rsidR="00D55E0D" w:rsidRDefault="00F773A3" w:rsidP="00F773A3">
      <w:pPr>
        <w:pStyle w:val="NoSpacing"/>
        <w:rPr>
          <w:rFonts w:ascii="Helvetica" w:hAnsi="Helvetica"/>
          <w:sz w:val="24"/>
          <w:szCs w:val="24"/>
        </w:rPr>
      </w:pPr>
      <w:r>
        <w:rPr>
          <w:rFonts w:ascii="Helvetica" w:hAnsi="Helvetica" w:hint="eastAsia"/>
          <w:sz w:val="24"/>
          <w:szCs w:val="24"/>
        </w:rPr>
        <w:t xml:space="preserve">To justify its claim, we will first analyze the liar sentence in Section 1 by using two rules of classical logic: the principle of bivalence and the law of excluded middle. Based on this analysis, this paper </w:t>
      </w:r>
      <w:r w:rsidR="00D55E0D">
        <w:rPr>
          <w:rFonts w:ascii="Helvetica" w:hAnsi="Helvetica" w:hint="eastAsia"/>
          <w:sz w:val="24"/>
          <w:szCs w:val="24"/>
        </w:rPr>
        <w:t xml:space="preserve">will </w:t>
      </w:r>
      <w:r w:rsidR="00747F64">
        <w:rPr>
          <w:rFonts w:ascii="Helvetica" w:hAnsi="Helvetica" w:hint="eastAsia"/>
          <w:sz w:val="24"/>
          <w:szCs w:val="24"/>
        </w:rPr>
        <w:t>offer the following paraphrase of</w:t>
      </w:r>
      <w:r w:rsidR="00D55E0D">
        <w:rPr>
          <w:rFonts w:ascii="Helvetica" w:hAnsi="Helvetica" w:hint="eastAsia"/>
          <w:sz w:val="24"/>
          <w:szCs w:val="24"/>
        </w:rPr>
        <w:t xml:space="preserve"> the liar sentence: </w:t>
      </w:r>
      <w:r w:rsidR="00D55E0D">
        <w:rPr>
          <w:rFonts w:ascii="Helvetica" w:hAnsi="Helvetica"/>
          <w:sz w:val="24"/>
          <w:szCs w:val="24"/>
        </w:rPr>
        <w:t>“</w:t>
      </w:r>
      <w:r w:rsidR="00D55E0D" w:rsidRPr="002F2B19">
        <w:rPr>
          <w:rFonts w:ascii="Helvetica" w:hAnsi="Helvetica" w:hint="eastAsia"/>
          <w:i/>
          <w:sz w:val="24"/>
          <w:szCs w:val="24"/>
        </w:rPr>
        <w:t xml:space="preserve">Affirmation </w:t>
      </w:r>
      <w:r w:rsidR="00D55E0D" w:rsidRPr="002F2B19">
        <w:rPr>
          <w:rFonts w:ascii="Helvetica" w:hAnsi="Helvetica" w:hint="eastAsia"/>
          <w:sz w:val="24"/>
          <w:szCs w:val="24"/>
        </w:rPr>
        <w:t>of the falsity of</w:t>
      </w:r>
      <w:r w:rsidR="00D55E0D" w:rsidRPr="002F2B19">
        <w:rPr>
          <w:rFonts w:ascii="Helvetica" w:hAnsi="Helvetica" w:hint="eastAsia"/>
          <w:i/>
          <w:sz w:val="24"/>
          <w:szCs w:val="24"/>
        </w:rPr>
        <w:t xml:space="preserve"> the very affirmation</w:t>
      </w:r>
      <w:r w:rsidR="00D55E0D">
        <w:rPr>
          <w:rFonts w:ascii="Helvetica" w:hAnsi="Helvetica" w:hint="eastAsia"/>
          <w:sz w:val="24"/>
          <w:szCs w:val="24"/>
        </w:rPr>
        <w:t>.</w:t>
      </w:r>
      <w:r w:rsidR="00D55E0D">
        <w:rPr>
          <w:rFonts w:ascii="Helvetica" w:hAnsi="Helvetica"/>
          <w:sz w:val="24"/>
          <w:szCs w:val="24"/>
        </w:rPr>
        <w:t>”</w:t>
      </w:r>
      <w:r w:rsidR="00D55E0D">
        <w:rPr>
          <w:rFonts w:ascii="Helvetica" w:hAnsi="Helvetica" w:hint="eastAsia"/>
          <w:sz w:val="24"/>
          <w:szCs w:val="24"/>
        </w:rPr>
        <w:t xml:space="preserve"> </w:t>
      </w:r>
      <w:r>
        <w:rPr>
          <w:rFonts w:ascii="Helvetica" w:hAnsi="Helvetica" w:hint="eastAsia"/>
          <w:sz w:val="24"/>
          <w:szCs w:val="24"/>
        </w:rPr>
        <w:t>It</w:t>
      </w:r>
      <w:r w:rsidR="00D55E0D">
        <w:rPr>
          <w:rFonts w:ascii="Helvetica" w:hAnsi="Helvetica" w:hint="eastAsia"/>
          <w:sz w:val="24"/>
          <w:szCs w:val="24"/>
        </w:rPr>
        <w:t xml:space="preserve"> will </w:t>
      </w:r>
      <w:r w:rsidR="001D7F91">
        <w:rPr>
          <w:rFonts w:ascii="Helvetica" w:hAnsi="Helvetica" w:hint="eastAsia"/>
          <w:sz w:val="24"/>
          <w:szCs w:val="24"/>
        </w:rPr>
        <w:t>serve</w:t>
      </w:r>
      <w:r w:rsidR="00D55E0D">
        <w:rPr>
          <w:rFonts w:ascii="Helvetica" w:hAnsi="Helvetica" w:hint="eastAsia"/>
          <w:sz w:val="24"/>
          <w:szCs w:val="24"/>
        </w:rPr>
        <w:t xml:space="preserve"> as a useful phrase </w:t>
      </w:r>
      <w:r w:rsidR="00772344">
        <w:rPr>
          <w:rFonts w:ascii="Helvetica" w:hAnsi="Helvetica" w:hint="eastAsia"/>
          <w:sz w:val="24"/>
          <w:szCs w:val="24"/>
        </w:rPr>
        <w:t xml:space="preserve">for </w:t>
      </w:r>
      <w:r w:rsidR="00D55E0D">
        <w:rPr>
          <w:rFonts w:ascii="Helvetica" w:hAnsi="Helvetica" w:hint="eastAsia"/>
          <w:sz w:val="24"/>
          <w:szCs w:val="24"/>
        </w:rPr>
        <w:t xml:space="preserve">illustrating paradoxical aspects of our reasoning. </w:t>
      </w:r>
    </w:p>
    <w:p w:rsidR="00D55E0D" w:rsidRDefault="00D55E0D" w:rsidP="007E191C">
      <w:pPr>
        <w:pStyle w:val="NoSpacing"/>
        <w:rPr>
          <w:rFonts w:ascii="Helvetica" w:hAnsi="Helvetica"/>
          <w:sz w:val="24"/>
          <w:szCs w:val="24"/>
        </w:rPr>
      </w:pPr>
    </w:p>
    <w:p w:rsidR="00DB5448" w:rsidRDefault="00C73559" w:rsidP="007E191C">
      <w:pPr>
        <w:pStyle w:val="NoSpacing"/>
        <w:rPr>
          <w:rFonts w:ascii="Helvetica" w:hAnsi="Helvetica"/>
          <w:sz w:val="24"/>
          <w:szCs w:val="24"/>
        </w:rPr>
      </w:pPr>
      <w:r>
        <w:rPr>
          <w:rFonts w:ascii="Helvetica" w:hAnsi="Helvetica" w:hint="eastAsia"/>
          <w:sz w:val="24"/>
          <w:szCs w:val="24"/>
        </w:rPr>
        <w:t>I</w:t>
      </w:r>
      <w:r w:rsidR="00D55E0D">
        <w:rPr>
          <w:rFonts w:ascii="Helvetica" w:hAnsi="Helvetica" w:hint="eastAsia"/>
          <w:sz w:val="24"/>
          <w:szCs w:val="24"/>
        </w:rPr>
        <w:t>n Section 2, we will investigate Hegel</w:t>
      </w:r>
      <w:r w:rsidR="00D55E0D">
        <w:rPr>
          <w:rFonts w:ascii="Helvetica" w:hAnsi="Helvetica"/>
          <w:sz w:val="24"/>
          <w:szCs w:val="24"/>
        </w:rPr>
        <w:t>’</w:t>
      </w:r>
      <w:r w:rsidR="00D55E0D">
        <w:rPr>
          <w:rFonts w:ascii="Helvetica" w:hAnsi="Helvetica" w:hint="eastAsia"/>
          <w:sz w:val="24"/>
          <w:szCs w:val="24"/>
        </w:rPr>
        <w:t>s speculative sentence.</w:t>
      </w:r>
      <w:r w:rsidR="00F90FAF">
        <w:rPr>
          <w:rFonts w:ascii="Helvetica" w:hAnsi="Helvetica" w:hint="eastAsia"/>
          <w:sz w:val="24"/>
          <w:szCs w:val="24"/>
        </w:rPr>
        <w:t xml:space="preserve"> </w:t>
      </w:r>
      <w:proofErr w:type="gramStart"/>
      <w:r w:rsidR="00F90FAF">
        <w:rPr>
          <w:rFonts w:ascii="Helvetica" w:hAnsi="Helvetica" w:hint="eastAsia"/>
          <w:sz w:val="24"/>
          <w:szCs w:val="24"/>
        </w:rPr>
        <w:t>A</w:t>
      </w:r>
      <w:r w:rsidR="00975F89">
        <w:rPr>
          <w:rFonts w:ascii="Helvetica" w:hAnsi="Helvetica" w:hint="eastAsia"/>
          <w:sz w:val="24"/>
          <w:szCs w:val="24"/>
        </w:rPr>
        <w:t xml:space="preserve">s </w:t>
      </w:r>
      <w:proofErr w:type="spellStart"/>
      <w:r w:rsidR="00975F89">
        <w:rPr>
          <w:rFonts w:ascii="Helvetica" w:hAnsi="Helvetica" w:hint="eastAsia"/>
          <w:sz w:val="24"/>
          <w:szCs w:val="24"/>
        </w:rPr>
        <w:t>Houlgate</w:t>
      </w:r>
      <w:proofErr w:type="spellEnd"/>
      <w:r w:rsidR="00975F89">
        <w:rPr>
          <w:rFonts w:ascii="Helvetica" w:hAnsi="Helvetica" w:hint="eastAsia"/>
          <w:sz w:val="24"/>
          <w:szCs w:val="24"/>
        </w:rPr>
        <w:t xml:space="preserve"> (1986) notes,</w:t>
      </w:r>
      <w:r w:rsidR="007E7DEA">
        <w:rPr>
          <w:rFonts w:ascii="Helvetica" w:hAnsi="Helvetica" w:hint="eastAsia"/>
          <w:sz w:val="24"/>
          <w:szCs w:val="24"/>
        </w:rPr>
        <w:t xml:space="preserve"> however,</w:t>
      </w:r>
      <w:r w:rsidR="00975F89">
        <w:rPr>
          <w:rFonts w:ascii="Helvetica" w:hAnsi="Helvetica" w:hint="eastAsia"/>
          <w:sz w:val="24"/>
          <w:szCs w:val="24"/>
        </w:rPr>
        <w:t xml:space="preserve"> </w:t>
      </w:r>
      <w:r w:rsidR="00975F89">
        <w:rPr>
          <w:rFonts w:ascii="Helvetica" w:hAnsi="Helvetica"/>
          <w:sz w:val="24"/>
          <w:szCs w:val="24"/>
        </w:rPr>
        <w:t>“</w:t>
      </w:r>
      <w:r w:rsidR="00975F89">
        <w:rPr>
          <w:rFonts w:ascii="Helvetica" w:hAnsi="Helvetica" w:hint="eastAsia"/>
          <w:sz w:val="24"/>
          <w:szCs w:val="24"/>
        </w:rPr>
        <w:t>Hegel does not write much about the speculative sentence</w:t>
      </w:r>
      <w:r w:rsidR="00A350B4">
        <w:rPr>
          <w:rFonts w:ascii="Helvetica" w:hAnsi="Helvetica"/>
          <w:sz w:val="24"/>
          <w:szCs w:val="24"/>
        </w:rPr>
        <w:t>”</w:t>
      </w:r>
      <w:r w:rsidR="00A350B4">
        <w:rPr>
          <w:rFonts w:ascii="Helvetica" w:hAnsi="Helvetica" w:hint="eastAsia"/>
          <w:sz w:val="24"/>
          <w:szCs w:val="24"/>
        </w:rPr>
        <w:t xml:space="preserve"> </w:t>
      </w:r>
      <w:r w:rsidR="00A350B4">
        <w:rPr>
          <w:rFonts w:ascii="Helvetica" w:hAnsi="Helvetica" w:hint="eastAsia"/>
          <w:sz w:val="24"/>
          <w:szCs w:val="24"/>
        </w:rPr>
        <w:t>(p. 145).</w:t>
      </w:r>
      <w:proofErr w:type="gramEnd"/>
      <w:r w:rsidR="00A350B4">
        <w:rPr>
          <w:rFonts w:ascii="Helvetica" w:hAnsi="Helvetica" w:hint="eastAsia"/>
          <w:sz w:val="24"/>
          <w:szCs w:val="24"/>
        </w:rPr>
        <w:t xml:space="preserve"> </w:t>
      </w:r>
      <w:r w:rsidR="00975F89">
        <w:rPr>
          <w:rFonts w:ascii="Helvetica" w:hAnsi="Helvetica" w:hint="eastAsia"/>
          <w:sz w:val="24"/>
          <w:szCs w:val="24"/>
        </w:rPr>
        <w:t xml:space="preserve"> Nevertheless, </w:t>
      </w:r>
      <w:r w:rsidR="00975F89">
        <w:rPr>
          <w:rFonts w:ascii="Helvetica" w:hAnsi="Helvetica"/>
          <w:sz w:val="24"/>
          <w:szCs w:val="24"/>
        </w:rPr>
        <w:t>“</w:t>
      </w:r>
      <w:r w:rsidR="00975F89">
        <w:rPr>
          <w:rFonts w:ascii="Helvetica" w:hAnsi="Helvetica" w:hint="eastAsia"/>
          <w:sz w:val="24"/>
          <w:szCs w:val="24"/>
        </w:rPr>
        <w:t>it is clearly an important idea because it is the kernel of his theory of what constitutes non-meta</w:t>
      </w:r>
      <w:r w:rsidR="00020C9C">
        <w:rPr>
          <w:rFonts w:ascii="Helvetica" w:hAnsi="Helvetica" w:hint="eastAsia"/>
          <w:sz w:val="24"/>
          <w:szCs w:val="24"/>
        </w:rPr>
        <w:t>physical philosophical language</w:t>
      </w:r>
      <w:r w:rsidR="007E7DEA">
        <w:rPr>
          <w:rFonts w:ascii="Helvetica" w:hAnsi="Helvetica" w:hint="eastAsia"/>
          <w:sz w:val="24"/>
          <w:szCs w:val="24"/>
        </w:rPr>
        <w:t>, the mode of language appropriate to dialectical method</w:t>
      </w:r>
      <w:r w:rsidR="00A350B4">
        <w:rPr>
          <w:rFonts w:ascii="Helvetica" w:hAnsi="Helvetica" w:hint="eastAsia"/>
          <w:sz w:val="24"/>
          <w:szCs w:val="24"/>
        </w:rPr>
        <w:t>.</w:t>
      </w:r>
      <w:r w:rsidR="00975F89">
        <w:rPr>
          <w:rFonts w:ascii="Helvetica" w:hAnsi="Helvetica"/>
          <w:sz w:val="24"/>
          <w:szCs w:val="24"/>
        </w:rPr>
        <w:t>”</w:t>
      </w:r>
      <w:r w:rsidR="00020C9C" w:rsidRPr="00020C9C">
        <w:rPr>
          <w:rFonts w:ascii="Helvetica" w:hAnsi="Helvetica" w:hint="eastAsia"/>
          <w:sz w:val="24"/>
          <w:szCs w:val="24"/>
        </w:rPr>
        <w:t xml:space="preserve"> </w:t>
      </w:r>
      <w:r w:rsidR="00D55E0D">
        <w:rPr>
          <w:rFonts w:ascii="Helvetica" w:hAnsi="Helvetica" w:hint="eastAsia"/>
          <w:sz w:val="24"/>
          <w:szCs w:val="24"/>
        </w:rPr>
        <w:t>This paper proposes that the liar sentence can partially achieve Hegel</w:t>
      </w:r>
      <w:r w:rsidR="00D55E0D">
        <w:rPr>
          <w:rFonts w:ascii="Helvetica" w:hAnsi="Helvetica"/>
          <w:sz w:val="24"/>
          <w:szCs w:val="24"/>
        </w:rPr>
        <w:t>’</w:t>
      </w:r>
      <w:r w:rsidR="00D55E0D">
        <w:rPr>
          <w:rFonts w:ascii="Helvetica" w:hAnsi="Helvetica" w:hint="eastAsia"/>
          <w:sz w:val="24"/>
          <w:szCs w:val="24"/>
        </w:rPr>
        <w:t>s aim a</w:t>
      </w:r>
      <w:r w:rsidR="001D7F91">
        <w:rPr>
          <w:rFonts w:ascii="Helvetica" w:hAnsi="Helvetica" w:hint="eastAsia"/>
          <w:sz w:val="24"/>
          <w:szCs w:val="24"/>
        </w:rPr>
        <w:t xml:space="preserve">s a </w:t>
      </w:r>
      <w:r w:rsidR="00D55E0D">
        <w:rPr>
          <w:rFonts w:ascii="Helvetica" w:hAnsi="Helvetica"/>
          <w:sz w:val="24"/>
          <w:szCs w:val="24"/>
        </w:rPr>
        <w:t>“</w:t>
      </w:r>
      <w:r w:rsidR="001D7F91">
        <w:rPr>
          <w:rFonts w:ascii="Helvetica" w:hAnsi="Helvetica" w:hint="eastAsia"/>
          <w:sz w:val="24"/>
          <w:szCs w:val="24"/>
        </w:rPr>
        <w:t>quasi-speculative sentence.</w:t>
      </w:r>
      <w:r w:rsidR="001D7F91">
        <w:rPr>
          <w:rFonts w:ascii="Helvetica" w:hAnsi="Helvetica"/>
          <w:sz w:val="24"/>
          <w:szCs w:val="24"/>
        </w:rPr>
        <w:t>”</w:t>
      </w:r>
      <w:r w:rsidR="001D7F91">
        <w:rPr>
          <w:rFonts w:ascii="Helvetica" w:hAnsi="Helvetica" w:hint="eastAsia"/>
          <w:sz w:val="24"/>
          <w:szCs w:val="24"/>
        </w:rPr>
        <w:t xml:space="preserve"> </w:t>
      </w:r>
    </w:p>
    <w:p w:rsidR="001D7F91" w:rsidRDefault="001D7F91" w:rsidP="007E191C">
      <w:pPr>
        <w:pStyle w:val="NoSpacing"/>
        <w:rPr>
          <w:rFonts w:ascii="Helvetica" w:hAnsi="Helvetica"/>
          <w:sz w:val="24"/>
          <w:szCs w:val="24"/>
        </w:rPr>
      </w:pPr>
    </w:p>
    <w:p w:rsidR="00DB5448" w:rsidRDefault="00D55E0D" w:rsidP="007E191C">
      <w:pPr>
        <w:pStyle w:val="NoSpacing"/>
        <w:rPr>
          <w:rFonts w:ascii="Helvetica" w:hAnsi="Helvetica"/>
          <w:sz w:val="24"/>
          <w:szCs w:val="24"/>
        </w:rPr>
      </w:pPr>
      <w:r>
        <w:rPr>
          <w:rFonts w:ascii="Helvetica" w:hAnsi="Helvetica" w:hint="eastAsia"/>
          <w:sz w:val="24"/>
          <w:szCs w:val="24"/>
        </w:rPr>
        <w:t xml:space="preserve">Section 3 discusses the </w:t>
      </w:r>
      <w:proofErr w:type="spellStart"/>
      <w:r>
        <w:rPr>
          <w:rFonts w:ascii="Helvetica" w:hAnsi="Helvetica" w:hint="eastAsia"/>
          <w:sz w:val="24"/>
          <w:szCs w:val="24"/>
        </w:rPr>
        <w:t>logocentric</w:t>
      </w:r>
      <w:proofErr w:type="spellEnd"/>
      <w:r>
        <w:rPr>
          <w:rFonts w:ascii="Helvetica" w:hAnsi="Helvetica" w:hint="eastAsia"/>
          <w:sz w:val="24"/>
          <w:szCs w:val="24"/>
        </w:rPr>
        <w:t xml:space="preserve"> predicament, which was first mentioned by </w:t>
      </w:r>
      <w:proofErr w:type="spellStart"/>
      <w:r>
        <w:rPr>
          <w:rFonts w:ascii="Helvetica" w:hAnsi="Helvetica" w:hint="eastAsia"/>
          <w:sz w:val="24"/>
          <w:szCs w:val="24"/>
        </w:rPr>
        <w:t>Sheffer</w:t>
      </w:r>
      <w:proofErr w:type="spellEnd"/>
      <w:r>
        <w:rPr>
          <w:rFonts w:ascii="Helvetica" w:hAnsi="Helvetica" w:hint="eastAsia"/>
          <w:sz w:val="24"/>
          <w:szCs w:val="24"/>
        </w:rPr>
        <w:t xml:space="preserve"> (1926) in his review of Russell</w:t>
      </w:r>
      <w:r>
        <w:rPr>
          <w:rFonts w:ascii="Helvetica" w:hAnsi="Helvetica"/>
          <w:sz w:val="24"/>
          <w:szCs w:val="24"/>
        </w:rPr>
        <w:t>’</w:t>
      </w:r>
      <w:r>
        <w:rPr>
          <w:rFonts w:ascii="Helvetica" w:hAnsi="Helvetica" w:hint="eastAsia"/>
          <w:sz w:val="24"/>
          <w:szCs w:val="24"/>
        </w:rPr>
        <w:t xml:space="preserve">s </w:t>
      </w:r>
      <w:r w:rsidR="001D7F91">
        <w:rPr>
          <w:rFonts w:ascii="Helvetica" w:hAnsi="Helvetica" w:hint="eastAsia"/>
          <w:i/>
          <w:sz w:val="24"/>
          <w:szCs w:val="24"/>
        </w:rPr>
        <w:t>Principi</w:t>
      </w:r>
      <w:r w:rsidRPr="00D55E0D">
        <w:rPr>
          <w:rFonts w:ascii="Helvetica" w:hAnsi="Helvetica" w:hint="eastAsia"/>
          <w:i/>
          <w:sz w:val="24"/>
          <w:szCs w:val="24"/>
        </w:rPr>
        <w:t xml:space="preserve">a </w:t>
      </w:r>
      <w:proofErr w:type="spellStart"/>
      <w:r w:rsidRPr="00D55E0D">
        <w:rPr>
          <w:rFonts w:ascii="Helvetica" w:hAnsi="Helvetica" w:hint="eastAsia"/>
          <w:i/>
          <w:sz w:val="24"/>
          <w:szCs w:val="24"/>
        </w:rPr>
        <w:t>Mathematica</w:t>
      </w:r>
      <w:proofErr w:type="spellEnd"/>
      <w:r>
        <w:rPr>
          <w:rFonts w:ascii="Helvetica" w:hAnsi="Helvetica" w:hint="eastAsia"/>
          <w:sz w:val="24"/>
          <w:szCs w:val="24"/>
        </w:rPr>
        <w:t xml:space="preserve">. </w:t>
      </w:r>
      <w:r w:rsidR="001D7F91">
        <w:rPr>
          <w:rFonts w:ascii="Helvetica" w:hAnsi="Helvetica" w:hint="eastAsia"/>
          <w:sz w:val="24"/>
          <w:szCs w:val="24"/>
        </w:rPr>
        <w:t>Drawing</w:t>
      </w:r>
      <w:r>
        <w:rPr>
          <w:rFonts w:ascii="Helvetica" w:hAnsi="Helvetica" w:hint="eastAsia"/>
          <w:sz w:val="24"/>
          <w:szCs w:val="24"/>
        </w:rPr>
        <w:t xml:space="preserve"> on an extensive </w:t>
      </w:r>
      <w:r w:rsidR="00772344">
        <w:rPr>
          <w:rFonts w:ascii="Helvetica" w:hAnsi="Helvetica"/>
          <w:sz w:val="24"/>
          <w:szCs w:val="24"/>
        </w:rPr>
        <w:t>discussion</w:t>
      </w:r>
      <w:r>
        <w:rPr>
          <w:rFonts w:ascii="Helvetica" w:hAnsi="Helvetica" w:hint="eastAsia"/>
          <w:sz w:val="24"/>
          <w:szCs w:val="24"/>
        </w:rPr>
        <w:t xml:space="preserve"> </w:t>
      </w:r>
      <w:r w:rsidR="001D7F91">
        <w:rPr>
          <w:rFonts w:ascii="Helvetica" w:hAnsi="Helvetica" w:hint="eastAsia"/>
          <w:sz w:val="24"/>
          <w:szCs w:val="24"/>
        </w:rPr>
        <w:t>in</w:t>
      </w:r>
      <w:r>
        <w:rPr>
          <w:rFonts w:ascii="Helvetica" w:hAnsi="Helvetica" w:hint="eastAsia"/>
          <w:sz w:val="24"/>
          <w:szCs w:val="24"/>
        </w:rPr>
        <w:t xml:space="preserve"> Chapter 3 </w:t>
      </w:r>
      <w:r w:rsidR="001D7F91">
        <w:rPr>
          <w:rFonts w:ascii="Helvetica" w:hAnsi="Helvetica" w:hint="eastAsia"/>
          <w:sz w:val="24"/>
          <w:szCs w:val="24"/>
        </w:rPr>
        <w:t>of</w:t>
      </w:r>
      <w:r>
        <w:rPr>
          <w:rFonts w:ascii="Helvetica" w:hAnsi="Helvetica" w:hint="eastAsia"/>
          <w:sz w:val="24"/>
          <w:szCs w:val="24"/>
        </w:rPr>
        <w:t xml:space="preserve"> Hanna</w:t>
      </w:r>
      <w:r>
        <w:rPr>
          <w:rFonts w:ascii="Helvetica" w:hAnsi="Helvetica"/>
          <w:sz w:val="24"/>
          <w:szCs w:val="24"/>
        </w:rPr>
        <w:t>’</w:t>
      </w:r>
      <w:r>
        <w:rPr>
          <w:rFonts w:ascii="Helvetica" w:hAnsi="Helvetica" w:hint="eastAsia"/>
          <w:sz w:val="24"/>
          <w:szCs w:val="24"/>
        </w:rPr>
        <w:t xml:space="preserve">s (2006) </w:t>
      </w:r>
      <w:r w:rsidRPr="00D55E0D">
        <w:rPr>
          <w:rFonts w:ascii="Helvetica" w:hAnsi="Helvetica" w:hint="eastAsia"/>
          <w:i/>
          <w:sz w:val="24"/>
          <w:szCs w:val="24"/>
        </w:rPr>
        <w:t>Rationality and Logic</w:t>
      </w:r>
      <w:r>
        <w:rPr>
          <w:rFonts w:ascii="Helvetica" w:hAnsi="Helvetica" w:hint="eastAsia"/>
          <w:sz w:val="24"/>
          <w:szCs w:val="24"/>
        </w:rPr>
        <w:t xml:space="preserve">, the paper derives an analogue to the liar paradox: </w:t>
      </w:r>
      <w:r>
        <w:rPr>
          <w:rFonts w:ascii="Helvetica" w:hAnsi="Helvetica"/>
          <w:sz w:val="24"/>
          <w:szCs w:val="24"/>
        </w:rPr>
        <w:t>“</w:t>
      </w:r>
      <w:r w:rsidR="002F2B19">
        <w:rPr>
          <w:rFonts w:ascii="Helvetica" w:hAnsi="Helvetica" w:hint="eastAsia"/>
          <w:sz w:val="24"/>
          <w:szCs w:val="24"/>
        </w:rPr>
        <w:t>logical affirmation of the groundlessness of logic</w:t>
      </w:r>
      <w:r>
        <w:rPr>
          <w:rFonts w:ascii="Helvetica" w:hAnsi="Helvetica" w:hint="eastAsia"/>
          <w:sz w:val="24"/>
          <w:szCs w:val="24"/>
        </w:rPr>
        <w:t>.</w:t>
      </w:r>
      <w:r>
        <w:rPr>
          <w:rFonts w:ascii="Helvetica" w:hAnsi="Helvetica"/>
          <w:sz w:val="24"/>
          <w:szCs w:val="24"/>
        </w:rPr>
        <w:t>”</w:t>
      </w:r>
      <w:r>
        <w:rPr>
          <w:rFonts w:ascii="Helvetica" w:hAnsi="Helvetica" w:hint="eastAsia"/>
          <w:sz w:val="24"/>
          <w:szCs w:val="24"/>
        </w:rPr>
        <w:t xml:space="preserve"> </w:t>
      </w:r>
    </w:p>
    <w:p w:rsidR="0087404A" w:rsidRPr="002F2B19" w:rsidRDefault="0087404A" w:rsidP="007E191C">
      <w:pPr>
        <w:pStyle w:val="NoSpacing"/>
        <w:rPr>
          <w:rFonts w:ascii="Helvetica" w:hAnsi="Helvetica"/>
          <w:sz w:val="24"/>
          <w:szCs w:val="24"/>
        </w:rPr>
      </w:pPr>
    </w:p>
    <w:p w:rsidR="0087404A" w:rsidRDefault="0087404A" w:rsidP="007E191C">
      <w:pPr>
        <w:pStyle w:val="NoSpacing"/>
        <w:rPr>
          <w:rFonts w:ascii="Helvetica" w:hAnsi="Helvetica"/>
          <w:sz w:val="24"/>
          <w:szCs w:val="24"/>
        </w:rPr>
      </w:pPr>
      <w:r>
        <w:rPr>
          <w:rFonts w:ascii="Helvetica" w:hAnsi="Helvetica" w:hint="eastAsia"/>
          <w:sz w:val="24"/>
          <w:szCs w:val="24"/>
        </w:rPr>
        <w:t xml:space="preserve">In Section 4, </w:t>
      </w:r>
      <w:r w:rsidR="001D7F91">
        <w:rPr>
          <w:rFonts w:ascii="Helvetica" w:hAnsi="Helvetica" w:hint="eastAsia"/>
          <w:sz w:val="24"/>
          <w:szCs w:val="24"/>
        </w:rPr>
        <w:t>we will discuss Lee</w:t>
      </w:r>
      <w:r w:rsidR="001D7F91">
        <w:rPr>
          <w:rFonts w:ascii="Helvetica" w:hAnsi="Helvetica"/>
          <w:sz w:val="24"/>
          <w:szCs w:val="24"/>
        </w:rPr>
        <w:t>’</w:t>
      </w:r>
      <w:r w:rsidR="001D7F91">
        <w:rPr>
          <w:rFonts w:ascii="Helvetica" w:hAnsi="Helvetica" w:hint="eastAsia"/>
          <w:sz w:val="24"/>
          <w:szCs w:val="24"/>
        </w:rPr>
        <w:t>s (</w:t>
      </w:r>
      <w:r w:rsidR="004B2585">
        <w:rPr>
          <w:rFonts w:ascii="Helvetica" w:hAnsi="Helvetica" w:hint="eastAsia"/>
          <w:sz w:val="24"/>
          <w:szCs w:val="24"/>
        </w:rPr>
        <w:t xml:space="preserve">forthcoming, </w:t>
      </w:r>
      <w:r w:rsidR="001D7F91">
        <w:rPr>
          <w:rFonts w:ascii="Helvetica" w:hAnsi="Helvetica" w:hint="eastAsia"/>
          <w:sz w:val="24"/>
          <w:szCs w:val="24"/>
        </w:rPr>
        <w:t>2024) formulation of a determinist</w:t>
      </w:r>
      <w:r w:rsidR="001D7F91">
        <w:rPr>
          <w:rFonts w:ascii="Helvetica" w:hAnsi="Helvetica"/>
          <w:sz w:val="24"/>
          <w:szCs w:val="24"/>
        </w:rPr>
        <w:t>’</w:t>
      </w:r>
      <w:r w:rsidR="001D7F91">
        <w:rPr>
          <w:rFonts w:ascii="Helvetica" w:hAnsi="Helvetica" w:hint="eastAsia"/>
          <w:sz w:val="24"/>
          <w:szCs w:val="24"/>
        </w:rPr>
        <w:t xml:space="preserve">s assertion and how this can bear resemblance to the liar paradox. </w:t>
      </w:r>
      <w:r w:rsidR="00772344">
        <w:rPr>
          <w:rFonts w:ascii="Helvetica" w:hAnsi="Helvetica" w:hint="eastAsia"/>
          <w:sz w:val="24"/>
          <w:szCs w:val="24"/>
        </w:rPr>
        <w:t xml:space="preserve">In parallel with the liar sentence, the paper derives: </w:t>
      </w:r>
      <w:r w:rsidR="00772344">
        <w:rPr>
          <w:rFonts w:ascii="Helvetica" w:hAnsi="Helvetica"/>
          <w:sz w:val="24"/>
          <w:szCs w:val="24"/>
        </w:rPr>
        <w:t>“</w:t>
      </w:r>
      <w:r w:rsidR="00772344" w:rsidRPr="002F2B19">
        <w:rPr>
          <w:rFonts w:ascii="Helvetica" w:hAnsi="Helvetica" w:hint="eastAsia"/>
          <w:i/>
          <w:sz w:val="24"/>
          <w:szCs w:val="24"/>
        </w:rPr>
        <w:t>Affirmation</w:t>
      </w:r>
      <w:r w:rsidR="00772344">
        <w:rPr>
          <w:rFonts w:ascii="Helvetica" w:hAnsi="Helvetica" w:hint="eastAsia"/>
          <w:sz w:val="24"/>
          <w:szCs w:val="24"/>
        </w:rPr>
        <w:t xml:space="preserve"> of the determinacy of the world events including </w:t>
      </w:r>
      <w:r w:rsidR="00772344" w:rsidRPr="002F2B19">
        <w:rPr>
          <w:rFonts w:ascii="Helvetica" w:hAnsi="Helvetica" w:hint="eastAsia"/>
          <w:i/>
          <w:sz w:val="24"/>
          <w:szCs w:val="24"/>
        </w:rPr>
        <w:t>the very affirmation</w:t>
      </w:r>
      <w:r w:rsidR="00772344">
        <w:rPr>
          <w:rFonts w:ascii="Helvetica" w:hAnsi="Helvetica" w:hint="eastAsia"/>
          <w:sz w:val="24"/>
          <w:szCs w:val="24"/>
        </w:rPr>
        <w:t>.</w:t>
      </w:r>
      <w:r w:rsidR="00772344">
        <w:rPr>
          <w:rFonts w:ascii="Helvetica" w:hAnsi="Helvetica"/>
          <w:sz w:val="24"/>
          <w:szCs w:val="24"/>
        </w:rPr>
        <w:t>”</w:t>
      </w:r>
      <w:r w:rsidR="00772344">
        <w:rPr>
          <w:rFonts w:ascii="Helvetica" w:hAnsi="Helvetica" w:hint="eastAsia"/>
          <w:sz w:val="24"/>
          <w:szCs w:val="24"/>
        </w:rPr>
        <w:t xml:space="preserve"> </w:t>
      </w:r>
    </w:p>
    <w:p w:rsidR="00DB5448" w:rsidRPr="00901C91" w:rsidRDefault="00DB5448" w:rsidP="00901C91">
      <w:pPr>
        <w:pStyle w:val="NoSpacing"/>
        <w:rPr>
          <w:rFonts w:ascii="Helvetica" w:hAnsi="Helvetica"/>
          <w:sz w:val="24"/>
          <w:szCs w:val="24"/>
        </w:rPr>
      </w:pPr>
    </w:p>
    <w:p w:rsidR="00901C91" w:rsidRDefault="00901C91" w:rsidP="00901C91">
      <w:pPr>
        <w:pStyle w:val="NoSpacing"/>
        <w:rPr>
          <w:rFonts w:ascii="Helvetica" w:hAnsi="Helvetica"/>
          <w:sz w:val="24"/>
          <w:szCs w:val="24"/>
        </w:rPr>
      </w:pPr>
      <w:r w:rsidRPr="00901C91">
        <w:rPr>
          <w:rFonts w:ascii="Helvetica" w:hAnsi="Helvetica"/>
          <w:sz w:val="24"/>
          <w:szCs w:val="24"/>
        </w:rPr>
        <w:t xml:space="preserve">By </w:t>
      </w:r>
      <w:r w:rsidR="00692671">
        <w:rPr>
          <w:rFonts w:ascii="Helvetica" w:hAnsi="Helvetica" w:hint="eastAsia"/>
          <w:sz w:val="24"/>
          <w:szCs w:val="24"/>
        </w:rPr>
        <w:t>using the liar sentence as an analogy</w:t>
      </w:r>
      <w:r w:rsidR="008C55EF">
        <w:rPr>
          <w:rFonts w:ascii="Helvetica" w:hAnsi="Helvetica" w:hint="eastAsia"/>
          <w:sz w:val="24"/>
          <w:szCs w:val="24"/>
        </w:rPr>
        <w:t xml:space="preserve"> with regard to the </w:t>
      </w:r>
      <w:proofErr w:type="spellStart"/>
      <w:r w:rsidR="008C55EF">
        <w:rPr>
          <w:rFonts w:ascii="Helvetica" w:hAnsi="Helvetica" w:hint="eastAsia"/>
          <w:sz w:val="24"/>
          <w:szCs w:val="24"/>
        </w:rPr>
        <w:t>logocentric</w:t>
      </w:r>
      <w:proofErr w:type="spellEnd"/>
      <w:r w:rsidR="008C55EF">
        <w:rPr>
          <w:rFonts w:ascii="Helvetica" w:hAnsi="Helvetica" w:hint="eastAsia"/>
          <w:sz w:val="24"/>
          <w:szCs w:val="24"/>
        </w:rPr>
        <w:t xml:space="preserve"> predicament and determinism</w:t>
      </w:r>
      <w:r w:rsidRPr="00901C91">
        <w:rPr>
          <w:rFonts w:ascii="Helvetica" w:hAnsi="Helvetica"/>
          <w:sz w:val="24"/>
          <w:szCs w:val="24"/>
        </w:rPr>
        <w:t xml:space="preserve">, </w:t>
      </w:r>
      <w:r w:rsidR="00692671">
        <w:rPr>
          <w:rFonts w:ascii="Helvetica" w:hAnsi="Helvetica" w:hint="eastAsia"/>
          <w:sz w:val="24"/>
          <w:szCs w:val="24"/>
        </w:rPr>
        <w:t xml:space="preserve">the paper </w:t>
      </w:r>
      <w:r w:rsidR="00772344">
        <w:rPr>
          <w:rFonts w:ascii="Helvetica" w:hAnsi="Helvetica" w:hint="eastAsia"/>
          <w:sz w:val="24"/>
          <w:szCs w:val="24"/>
        </w:rPr>
        <w:t>will</w:t>
      </w:r>
      <w:r w:rsidRPr="00901C91">
        <w:rPr>
          <w:rFonts w:ascii="Helvetica" w:hAnsi="Helvetica"/>
          <w:sz w:val="24"/>
          <w:szCs w:val="24"/>
        </w:rPr>
        <w:t xml:space="preserve"> shed light on the underlying structures of </w:t>
      </w:r>
      <w:r w:rsidR="00692671">
        <w:rPr>
          <w:rFonts w:ascii="Helvetica" w:hAnsi="Helvetica" w:hint="eastAsia"/>
          <w:sz w:val="24"/>
          <w:szCs w:val="24"/>
        </w:rPr>
        <w:t>our reasoning</w:t>
      </w:r>
      <w:r w:rsidRPr="00901C91">
        <w:rPr>
          <w:rFonts w:ascii="Helvetica" w:hAnsi="Helvetica"/>
          <w:sz w:val="24"/>
          <w:szCs w:val="24"/>
        </w:rPr>
        <w:t xml:space="preserve">. </w:t>
      </w:r>
    </w:p>
    <w:p w:rsidR="00901C91" w:rsidRDefault="00901C91" w:rsidP="003727FC">
      <w:pPr>
        <w:pStyle w:val="NoSpacing"/>
        <w:rPr>
          <w:rFonts w:ascii="Helvetica" w:hAnsi="Helvetica"/>
          <w:sz w:val="24"/>
          <w:szCs w:val="24"/>
        </w:rPr>
      </w:pPr>
    </w:p>
    <w:p w:rsidR="004139C1" w:rsidRPr="007D115D" w:rsidRDefault="004139C1" w:rsidP="003727FC">
      <w:pPr>
        <w:pStyle w:val="NoSpacing"/>
        <w:rPr>
          <w:rFonts w:ascii="Helvetica" w:hAnsi="Helvetica"/>
          <w:sz w:val="24"/>
          <w:szCs w:val="24"/>
        </w:rPr>
      </w:pPr>
    </w:p>
    <w:p w:rsidR="004139C1" w:rsidRDefault="004139C1" w:rsidP="003727FC">
      <w:pPr>
        <w:pStyle w:val="NoSpacing"/>
        <w:rPr>
          <w:rFonts w:ascii="Helvetica" w:hAnsi="Helvetica"/>
          <w:b/>
          <w:sz w:val="24"/>
          <w:szCs w:val="24"/>
        </w:rPr>
      </w:pPr>
      <w:r w:rsidRPr="007D115D">
        <w:rPr>
          <w:rFonts w:ascii="Helvetica" w:hAnsi="Helvetica"/>
          <w:b/>
          <w:sz w:val="24"/>
          <w:szCs w:val="24"/>
        </w:rPr>
        <w:t xml:space="preserve">1. Liar sentence </w:t>
      </w:r>
    </w:p>
    <w:p w:rsidR="00E01E66" w:rsidRPr="007D115D" w:rsidRDefault="00E01E66" w:rsidP="003727FC">
      <w:pPr>
        <w:pStyle w:val="NoSpacing"/>
        <w:rPr>
          <w:rFonts w:ascii="Helvetica" w:hAnsi="Helvetica"/>
          <w:sz w:val="24"/>
          <w:szCs w:val="24"/>
        </w:rPr>
      </w:pPr>
    </w:p>
    <w:p w:rsidR="00CA1F27" w:rsidRPr="007D115D" w:rsidRDefault="00B310D2" w:rsidP="003727FC">
      <w:pPr>
        <w:pStyle w:val="NoSpacing"/>
        <w:rPr>
          <w:rFonts w:ascii="Helvetica" w:hAnsi="Helvetica"/>
          <w:sz w:val="24"/>
          <w:szCs w:val="24"/>
        </w:rPr>
      </w:pPr>
      <w:r w:rsidRPr="007D115D">
        <w:rPr>
          <w:rFonts w:ascii="Helvetica" w:hAnsi="Helvetica" w:hint="eastAsia"/>
          <w:sz w:val="24"/>
          <w:szCs w:val="24"/>
        </w:rPr>
        <w:t xml:space="preserve">Before we </w:t>
      </w:r>
      <w:r w:rsidR="00C20C9E" w:rsidRPr="007D115D">
        <w:rPr>
          <w:rFonts w:ascii="Helvetica" w:hAnsi="Helvetica" w:hint="eastAsia"/>
          <w:sz w:val="24"/>
          <w:szCs w:val="24"/>
        </w:rPr>
        <w:t>analyze the liar sentence</w:t>
      </w:r>
      <w:r w:rsidR="007B51F5" w:rsidRPr="007D115D">
        <w:rPr>
          <w:rFonts w:ascii="Helvetica" w:hAnsi="Helvetica" w:hint="eastAsia"/>
          <w:sz w:val="24"/>
          <w:szCs w:val="24"/>
        </w:rPr>
        <w:t xml:space="preserve">, let us assume that the </w:t>
      </w:r>
      <w:r w:rsidR="00E916AB" w:rsidRPr="007D115D">
        <w:rPr>
          <w:rFonts w:ascii="Helvetica" w:hAnsi="Helvetica" w:hint="eastAsia"/>
          <w:sz w:val="24"/>
          <w:szCs w:val="24"/>
        </w:rPr>
        <w:t>two following rules</w:t>
      </w:r>
      <w:r w:rsidR="007B51F5" w:rsidRPr="007D115D">
        <w:rPr>
          <w:rFonts w:ascii="Helvetica" w:hAnsi="Helvetica" w:hint="eastAsia"/>
          <w:sz w:val="24"/>
          <w:szCs w:val="24"/>
        </w:rPr>
        <w:t xml:space="preserve"> of</w:t>
      </w:r>
      <w:r w:rsidR="00E916AB" w:rsidRPr="007D115D">
        <w:rPr>
          <w:rFonts w:ascii="Helvetica" w:hAnsi="Helvetica" w:hint="eastAsia"/>
          <w:sz w:val="24"/>
          <w:szCs w:val="24"/>
        </w:rPr>
        <w:t xml:space="preserve"> cla</w:t>
      </w:r>
      <w:r w:rsidR="008E0B89" w:rsidRPr="007D115D">
        <w:rPr>
          <w:rFonts w:ascii="Helvetica" w:hAnsi="Helvetica" w:hint="eastAsia"/>
          <w:sz w:val="24"/>
          <w:szCs w:val="24"/>
        </w:rPr>
        <w:t>ssical logic hold.</w:t>
      </w:r>
      <w:r w:rsidR="00E916AB" w:rsidRPr="007D115D">
        <w:rPr>
          <w:rFonts w:ascii="Helvetica" w:hAnsi="Helvetica" w:hint="eastAsia"/>
          <w:sz w:val="24"/>
          <w:szCs w:val="24"/>
        </w:rPr>
        <w:t xml:space="preserve"> </w:t>
      </w:r>
    </w:p>
    <w:p w:rsidR="008E0B89" w:rsidRPr="007D115D" w:rsidRDefault="008E0B89" w:rsidP="003727FC">
      <w:pPr>
        <w:pStyle w:val="NoSpacing"/>
        <w:rPr>
          <w:rFonts w:ascii="Helvetica" w:hAnsi="Helvetica"/>
          <w:sz w:val="24"/>
          <w:szCs w:val="24"/>
        </w:rPr>
      </w:pPr>
    </w:p>
    <w:p w:rsidR="00CA1F27" w:rsidRPr="007D115D" w:rsidRDefault="00E916AB" w:rsidP="003727FC">
      <w:pPr>
        <w:pStyle w:val="NoSpacing"/>
        <w:rPr>
          <w:rFonts w:ascii="Helvetica" w:hAnsi="Helvetica"/>
          <w:sz w:val="24"/>
          <w:szCs w:val="24"/>
        </w:rPr>
      </w:pPr>
      <w:r w:rsidRPr="007D115D">
        <w:rPr>
          <w:rFonts w:ascii="Helvetica" w:hAnsi="Helvetica" w:hint="eastAsia"/>
          <w:sz w:val="24"/>
          <w:szCs w:val="24"/>
        </w:rPr>
        <w:t xml:space="preserve">(1) </w:t>
      </w:r>
      <w:r w:rsidR="00CA1F27" w:rsidRPr="007D115D">
        <w:rPr>
          <w:rFonts w:ascii="Helvetica" w:hAnsi="Helvetica"/>
          <w:sz w:val="24"/>
          <w:szCs w:val="24"/>
        </w:rPr>
        <w:t>The</w:t>
      </w:r>
      <w:r w:rsidRPr="007D115D">
        <w:rPr>
          <w:rFonts w:ascii="Helvetica" w:hAnsi="Helvetica" w:hint="eastAsia"/>
          <w:sz w:val="24"/>
          <w:szCs w:val="24"/>
        </w:rPr>
        <w:t xml:space="preserve"> </w:t>
      </w:r>
      <w:r w:rsidR="00E61A5C" w:rsidRPr="007D115D">
        <w:rPr>
          <w:rFonts w:ascii="Helvetica" w:hAnsi="Helvetica" w:hint="eastAsia"/>
          <w:sz w:val="24"/>
          <w:szCs w:val="24"/>
        </w:rPr>
        <w:t>principle</w:t>
      </w:r>
      <w:r w:rsidRPr="007D115D">
        <w:rPr>
          <w:rFonts w:ascii="Helvetica" w:hAnsi="Helvetica" w:hint="eastAsia"/>
          <w:sz w:val="24"/>
          <w:szCs w:val="24"/>
        </w:rPr>
        <w:t xml:space="preserve"> of bivalence </w:t>
      </w:r>
    </w:p>
    <w:p w:rsidR="008E0B89" w:rsidRPr="007D115D" w:rsidRDefault="008B02AA" w:rsidP="003727FC">
      <w:pPr>
        <w:pStyle w:val="NoSpacing"/>
        <w:rPr>
          <w:rFonts w:ascii="Helvetica" w:hAnsi="Helvetica"/>
          <w:sz w:val="24"/>
          <w:szCs w:val="24"/>
        </w:rPr>
      </w:pPr>
      <w:r w:rsidRPr="007D115D">
        <w:rPr>
          <w:rFonts w:ascii="Helvetica" w:hAnsi="Helvetica" w:hint="eastAsia"/>
          <w:sz w:val="24"/>
          <w:szCs w:val="24"/>
        </w:rPr>
        <w:t>: T</w:t>
      </w:r>
      <w:r w:rsidR="008E0B89" w:rsidRPr="007D115D">
        <w:rPr>
          <w:rFonts w:ascii="Helvetica" w:hAnsi="Helvetica" w:hint="eastAsia"/>
          <w:sz w:val="24"/>
          <w:szCs w:val="24"/>
        </w:rPr>
        <w:t xml:space="preserve">here are only two </w:t>
      </w:r>
      <w:r w:rsidR="008E0B89" w:rsidRPr="007D115D">
        <w:rPr>
          <w:rFonts w:ascii="Helvetica" w:hAnsi="Helvetica" w:hint="eastAsia"/>
          <w:i/>
          <w:sz w:val="24"/>
          <w:szCs w:val="24"/>
        </w:rPr>
        <w:t>truth values</w:t>
      </w:r>
      <w:r w:rsidR="008E0B89" w:rsidRPr="007D115D">
        <w:rPr>
          <w:rFonts w:ascii="Helvetica" w:hAnsi="Helvetica" w:hint="eastAsia"/>
          <w:sz w:val="24"/>
          <w:szCs w:val="24"/>
        </w:rPr>
        <w:t xml:space="preserve"> </w:t>
      </w:r>
      <w:r w:rsidR="008E0B89" w:rsidRPr="007D115D">
        <w:rPr>
          <w:rFonts w:ascii="Helvetica" w:hAnsi="Helvetica"/>
          <w:sz w:val="24"/>
          <w:szCs w:val="24"/>
        </w:rPr>
        <w:t>available</w:t>
      </w:r>
      <w:r w:rsidR="008E0B89" w:rsidRPr="007D115D">
        <w:rPr>
          <w:rFonts w:ascii="Helvetica" w:hAnsi="Helvetica" w:hint="eastAsia"/>
          <w:sz w:val="24"/>
          <w:szCs w:val="24"/>
        </w:rPr>
        <w:t xml:space="preserve"> for </w:t>
      </w:r>
      <w:r w:rsidR="00F25B4B" w:rsidRPr="007D115D">
        <w:rPr>
          <w:rFonts w:ascii="Helvetica" w:hAnsi="Helvetica" w:hint="eastAsia"/>
          <w:sz w:val="24"/>
          <w:szCs w:val="24"/>
        </w:rPr>
        <w:t>any proposition</w:t>
      </w:r>
      <w:r w:rsidR="008E0B89" w:rsidRPr="007D115D">
        <w:rPr>
          <w:rFonts w:ascii="Helvetica" w:hAnsi="Helvetica" w:hint="eastAsia"/>
          <w:sz w:val="24"/>
          <w:szCs w:val="24"/>
        </w:rPr>
        <w:t xml:space="preserve">: </w:t>
      </w:r>
      <w:r w:rsidR="00C97AB7">
        <w:rPr>
          <w:rFonts w:ascii="Helvetica" w:hAnsi="Helvetica" w:hint="eastAsia"/>
          <w:sz w:val="24"/>
          <w:szCs w:val="24"/>
        </w:rPr>
        <w:t>T (true)</w:t>
      </w:r>
      <w:r w:rsidR="008E0B89" w:rsidRPr="007D115D">
        <w:rPr>
          <w:rFonts w:ascii="Helvetica" w:hAnsi="Helvetica" w:hint="eastAsia"/>
          <w:sz w:val="24"/>
          <w:szCs w:val="24"/>
        </w:rPr>
        <w:t xml:space="preserve"> and </w:t>
      </w:r>
      <w:r w:rsidR="00C97AB7">
        <w:rPr>
          <w:rFonts w:ascii="Helvetica" w:hAnsi="Helvetica" w:hint="eastAsia"/>
          <w:sz w:val="24"/>
          <w:szCs w:val="24"/>
        </w:rPr>
        <w:t>F (false)</w:t>
      </w:r>
      <w:r w:rsidR="00421A07">
        <w:rPr>
          <w:rFonts w:ascii="Helvetica" w:hAnsi="Helvetica" w:hint="eastAsia"/>
          <w:sz w:val="24"/>
          <w:szCs w:val="24"/>
        </w:rPr>
        <w:t xml:space="preserve">. </w:t>
      </w:r>
      <w:r w:rsidR="008E0B89" w:rsidRPr="007D115D">
        <w:rPr>
          <w:rFonts w:ascii="Helvetica" w:hAnsi="Helvetica" w:hint="eastAsia"/>
          <w:sz w:val="24"/>
          <w:szCs w:val="24"/>
        </w:rPr>
        <w:t xml:space="preserve">That is, </w:t>
      </w:r>
      <w:r w:rsidR="008E0B89" w:rsidRPr="007D115D">
        <w:rPr>
          <w:rFonts w:ascii="Helvetica" w:hAnsi="Helvetica"/>
          <w:sz w:val="24"/>
          <w:szCs w:val="24"/>
        </w:rPr>
        <w:t>there</w:t>
      </w:r>
      <w:r w:rsidR="008E0B89" w:rsidRPr="007D115D">
        <w:rPr>
          <w:rFonts w:ascii="Helvetica" w:hAnsi="Helvetica" w:hint="eastAsia"/>
          <w:sz w:val="24"/>
          <w:szCs w:val="24"/>
        </w:rPr>
        <w:t xml:space="preserve"> is no such thing as </w:t>
      </w:r>
      <w:r w:rsidR="008E0B89" w:rsidRPr="007D115D">
        <w:rPr>
          <w:rFonts w:ascii="Helvetica" w:hAnsi="Helvetica"/>
          <w:sz w:val="24"/>
          <w:szCs w:val="24"/>
        </w:rPr>
        <w:t>“</w:t>
      </w:r>
      <w:r w:rsidR="008E0B89" w:rsidRPr="007D115D">
        <w:rPr>
          <w:rFonts w:ascii="Helvetica" w:hAnsi="Helvetica" w:hint="eastAsia"/>
          <w:sz w:val="24"/>
          <w:szCs w:val="24"/>
        </w:rPr>
        <w:t>only half true.</w:t>
      </w:r>
      <w:r w:rsidR="008E0B89" w:rsidRPr="007D115D">
        <w:rPr>
          <w:rFonts w:ascii="Helvetica" w:hAnsi="Helvetica"/>
          <w:sz w:val="24"/>
          <w:szCs w:val="24"/>
        </w:rPr>
        <w:t>”</w:t>
      </w:r>
      <w:r w:rsidR="008E0B89" w:rsidRPr="007D115D">
        <w:rPr>
          <w:rFonts w:ascii="Helvetica" w:hAnsi="Helvetica" w:hint="eastAsia"/>
          <w:sz w:val="24"/>
          <w:szCs w:val="24"/>
        </w:rPr>
        <w:t xml:space="preserve"> </w:t>
      </w:r>
    </w:p>
    <w:p w:rsidR="008E0B89" w:rsidRPr="007D115D" w:rsidRDefault="008E0B89" w:rsidP="003727FC">
      <w:pPr>
        <w:pStyle w:val="NoSpacing"/>
        <w:rPr>
          <w:rFonts w:ascii="Helvetica" w:hAnsi="Helvetica"/>
          <w:sz w:val="24"/>
          <w:szCs w:val="24"/>
        </w:rPr>
      </w:pPr>
    </w:p>
    <w:p w:rsidR="00CA1F27" w:rsidRPr="007D115D" w:rsidRDefault="00E916AB" w:rsidP="003727FC">
      <w:pPr>
        <w:pStyle w:val="NoSpacing"/>
        <w:rPr>
          <w:rFonts w:ascii="Helvetica" w:hAnsi="Helvetica"/>
          <w:sz w:val="24"/>
          <w:szCs w:val="24"/>
        </w:rPr>
      </w:pPr>
      <w:r w:rsidRPr="007D115D">
        <w:rPr>
          <w:rFonts w:ascii="Helvetica" w:hAnsi="Helvetica" w:hint="eastAsia"/>
          <w:sz w:val="24"/>
          <w:szCs w:val="24"/>
        </w:rPr>
        <w:t xml:space="preserve">(2) </w:t>
      </w:r>
      <w:r w:rsidR="00CA1F27" w:rsidRPr="007D115D">
        <w:rPr>
          <w:rFonts w:ascii="Helvetica" w:hAnsi="Helvetica"/>
          <w:sz w:val="24"/>
          <w:szCs w:val="24"/>
        </w:rPr>
        <w:t>The</w:t>
      </w:r>
      <w:r w:rsidRPr="007D115D">
        <w:rPr>
          <w:rFonts w:ascii="Helvetica" w:hAnsi="Helvetica" w:hint="eastAsia"/>
          <w:sz w:val="24"/>
          <w:szCs w:val="24"/>
        </w:rPr>
        <w:t xml:space="preserve"> </w:t>
      </w:r>
      <w:r w:rsidR="00E61A5C" w:rsidRPr="007D115D">
        <w:rPr>
          <w:rFonts w:ascii="Helvetica" w:hAnsi="Helvetica" w:hint="eastAsia"/>
          <w:sz w:val="24"/>
          <w:szCs w:val="24"/>
        </w:rPr>
        <w:t>law of excluded middle</w:t>
      </w:r>
      <w:r w:rsidRPr="007D115D">
        <w:rPr>
          <w:rFonts w:ascii="Helvetica" w:hAnsi="Helvetica" w:hint="eastAsia"/>
          <w:sz w:val="24"/>
          <w:szCs w:val="24"/>
        </w:rPr>
        <w:t xml:space="preserve"> </w:t>
      </w:r>
    </w:p>
    <w:p w:rsidR="004139C1" w:rsidRPr="007D115D" w:rsidRDefault="008B02AA" w:rsidP="003727FC">
      <w:pPr>
        <w:pStyle w:val="NoSpacing"/>
        <w:rPr>
          <w:rFonts w:ascii="Helvetica" w:hAnsi="Helvetica"/>
          <w:sz w:val="24"/>
          <w:szCs w:val="24"/>
        </w:rPr>
      </w:pPr>
      <w:r w:rsidRPr="007D115D">
        <w:rPr>
          <w:rFonts w:ascii="Helvetica" w:hAnsi="Helvetica" w:hint="eastAsia"/>
          <w:sz w:val="24"/>
          <w:szCs w:val="24"/>
        </w:rPr>
        <w:t xml:space="preserve">: </w:t>
      </w:r>
      <w:r w:rsidR="009B36BF">
        <w:rPr>
          <w:rFonts w:ascii="Helvetica" w:hAnsi="Helvetica" w:hint="eastAsia"/>
          <w:sz w:val="24"/>
          <w:szCs w:val="24"/>
        </w:rPr>
        <w:t xml:space="preserve">A </w:t>
      </w:r>
      <w:r w:rsidR="009B36BF" w:rsidRPr="009B36BF">
        <w:rPr>
          <w:rFonts w:ascii="Helvetica" w:hAnsi="Helvetica" w:hint="eastAsia"/>
          <w:i/>
          <w:sz w:val="24"/>
          <w:szCs w:val="24"/>
        </w:rPr>
        <w:t>proposition</w:t>
      </w:r>
      <w:r w:rsidR="009B36BF">
        <w:rPr>
          <w:rFonts w:ascii="Helvetica" w:hAnsi="Helvetica" w:hint="eastAsia"/>
          <w:sz w:val="24"/>
          <w:szCs w:val="24"/>
        </w:rPr>
        <w:t xml:space="preserve"> is either true or false. </w:t>
      </w:r>
      <w:r w:rsidR="009B36BF">
        <w:rPr>
          <w:rFonts w:ascii="Helvetica" w:hAnsi="Helvetica"/>
          <w:sz w:val="24"/>
          <w:szCs w:val="24"/>
        </w:rPr>
        <w:t>T</w:t>
      </w:r>
      <w:r w:rsidR="009B36BF">
        <w:rPr>
          <w:rFonts w:ascii="Helvetica" w:hAnsi="Helvetica" w:hint="eastAsia"/>
          <w:sz w:val="24"/>
          <w:szCs w:val="24"/>
        </w:rPr>
        <w:t xml:space="preserve">here is no middle ground. </w:t>
      </w:r>
      <w:r w:rsidR="00B310D2" w:rsidRPr="007D115D">
        <w:rPr>
          <w:rFonts w:ascii="Helvetica" w:hAnsi="Helvetica" w:hint="eastAsia"/>
          <w:sz w:val="24"/>
          <w:szCs w:val="24"/>
        </w:rPr>
        <w:t xml:space="preserve"> </w:t>
      </w:r>
    </w:p>
    <w:p w:rsidR="007B51F5" w:rsidRPr="007D115D" w:rsidRDefault="007B51F5" w:rsidP="003727FC">
      <w:pPr>
        <w:pStyle w:val="NoSpacing"/>
        <w:rPr>
          <w:rFonts w:ascii="Helvetica" w:hAnsi="Helvetica"/>
          <w:sz w:val="24"/>
          <w:szCs w:val="24"/>
        </w:rPr>
      </w:pPr>
    </w:p>
    <w:p w:rsidR="008B02AA" w:rsidRPr="007D115D" w:rsidRDefault="00542BAC" w:rsidP="003727FC">
      <w:pPr>
        <w:pStyle w:val="NoSpacing"/>
        <w:rPr>
          <w:rFonts w:ascii="Helvetica" w:hAnsi="Helvetica"/>
          <w:sz w:val="24"/>
          <w:szCs w:val="24"/>
        </w:rPr>
      </w:pPr>
      <w:r>
        <w:rPr>
          <w:rFonts w:ascii="Helvetica" w:hAnsi="Helvetica" w:hint="eastAsia"/>
          <w:sz w:val="24"/>
          <w:szCs w:val="24"/>
        </w:rPr>
        <w:t>We will also assume:</w:t>
      </w:r>
    </w:p>
    <w:p w:rsidR="008B02AA" w:rsidRPr="007D115D" w:rsidRDefault="008B02AA" w:rsidP="003727FC">
      <w:pPr>
        <w:pStyle w:val="NoSpacing"/>
        <w:rPr>
          <w:rFonts w:ascii="Helvetica" w:hAnsi="Helvetica"/>
          <w:sz w:val="24"/>
          <w:szCs w:val="24"/>
        </w:rPr>
      </w:pPr>
    </w:p>
    <w:p w:rsidR="008B02AA" w:rsidRPr="007D115D" w:rsidRDefault="008B02AA" w:rsidP="003727FC">
      <w:pPr>
        <w:pStyle w:val="NoSpacing"/>
        <w:rPr>
          <w:rFonts w:ascii="Helvetica" w:hAnsi="Helvetica"/>
          <w:sz w:val="24"/>
          <w:szCs w:val="24"/>
        </w:rPr>
      </w:pPr>
      <w:r w:rsidRPr="007D115D">
        <w:rPr>
          <w:rFonts w:ascii="Helvetica" w:hAnsi="Helvetica" w:hint="eastAsia"/>
          <w:sz w:val="24"/>
          <w:szCs w:val="24"/>
        </w:rPr>
        <w:t xml:space="preserve">(3) The copula </w:t>
      </w:r>
      <w:r w:rsidRPr="007D115D">
        <w:rPr>
          <w:rFonts w:ascii="Helvetica" w:hAnsi="Helvetica"/>
          <w:sz w:val="24"/>
          <w:szCs w:val="24"/>
        </w:rPr>
        <w:t>“</w:t>
      </w:r>
      <w:r w:rsidRPr="007D115D">
        <w:rPr>
          <w:rFonts w:ascii="Helvetica" w:hAnsi="Helvetica" w:hint="eastAsia"/>
          <w:sz w:val="24"/>
          <w:szCs w:val="24"/>
        </w:rPr>
        <w:t>is</w:t>
      </w:r>
      <w:r w:rsidRPr="007D115D">
        <w:rPr>
          <w:rFonts w:ascii="Helvetica" w:hAnsi="Helvetica"/>
          <w:sz w:val="24"/>
          <w:szCs w:val="24"/>
        </w:rPr>
        <w:t>”</w:t>
      </w:r>
      <w:r w:rsidR="005F66F8">
        <w:rPr>
          <w:rStyle w:val="FootnoteReference"/>
          <w:rFonts w:ascii="Helvetica" w:hAnsi="Helvetica"/>
          <w:sz w:val="24"/>
          <w:szCs w:val="24"/>
        </w:rPr>
        <w:footnoteReference w:id="1"/>
      </w:r>
      <w:r w:rsidRPr="007D115D">
        <w:rPr>
          <w:rFonts w:ascii="Helvetica" w:hAnsi="Helvetica" w:hint="eastAsia"/>
          <w:sz w:val="24"/>
          <w:szCs w:val="24"/>
        </w:rPr>
        <w:t xml:space="preserve"> in the propositional form </w:t>
      </w:r>
      <w:r w:rsidRPr="007D115D">
        <w:rPr>
          <w:rFonts w:ascii="Helvetica" w:hAnsi="Helvetica"/>
          <w:sz w:val="24"/>
          <w:szCs w:val="24"/>
        </w:rPr>
        <w:t>“</w:t>
      </w:r>
      <w:r w:rsidRPr="007D115D">
        <w:rPr>
          <w:rFonts w:ascii="Helvetica" w:hAnsi="Helvetica" w:hint="eastAsia"/>
          <w:sz w:val="24"/>
          <w:szCs w:val="24"/>
        </w:rPr>
        <w:t>S is P</w:t>
      </w:r>
      <w:r w:rsidRPr="007D115D">
        <w:rPr>
          <w:rFonts w:ascii="Helvetica" w:hAnsi="Helvetica"/>
          <w:sz w:val="24"/>
          <w:szCs w:val="24"/>
        </w:rPr>
        <w:t>”</w:t>
      </w:r>
      <w:r w:rsidRPr="007D115D">
        <w:rPr>
          <w:rFonts w:ascii="Helvetica" w:hAnsi="Helvetica" w:hint="eastAsia"/>
          <w:sz w:val="24"/>
          <w:szCs w:val="24"/>
        </w:rPr>
        <w:t xml:space="preserve"> is used </w:t>
      </w:r>
      <w:r w:rsidR="005D06BE">
        <w:rPr>
          <w:rFonts w:ascii="Helvetica" w:hAnsi="Helvetica" w:hint="eastAsia"/>
          <w:sz w:val="24"/>
          <w:szCs w:val="24"/>
        </w:rPr>
        <w:t>to indicate</w:t>
      </w:r>
      <w:r w:rsidRPr="007D115D">
        <w:rPr>
          <w:rFonts w:ascii="Helvetica" w:hAnsi="Helvetica" w:hint="eastAsia"/>
          <w:sz w:val="24"/>
          <w:szCs w:val="24"/>
        </w:rPr>
        <w:t xml:space="preserve"> </w:t>
      </w:r>
      <w:r w:rsidRPr="005F66F8">
        <w:rPr>
          <w:rFonts w:ascii="Helvetica" w:hAnsi="Helvetica" w:hint="eastAsia"/>
          <w:sz w:val="24"/>
          <w:szCs w:val="24"/>
        </w:rPr>
        <w:t>affirmation</w:t>
      </w:r>
      <w:r w:rsidRPr="007D115D">
        <w:rPr>
          <w:rFonts w:ascii="Helvetica" w:hAnsi="Helvetica" w:hint="eastAsia"/>
          <w:sz w:val="24"/>
          <w:szCs w:val="24"/>
        </w:rPr>
        <w:t xml:space="preserve"> (assertion) of a </w:t>
      </w:r>
      <w:r w:rsidRPr="007D115D">
        <w:rPr>
          <w:rFonts w:ascii="Helvetica" w:hAnsi="Helvetica"/>
          <w:sz w:val="24"/>
          <w:szCs w:val="24"/>
        </w:rPr>
        <w:t>particular</w:t>
      </w:r>
      <w:r w:rsidRPr="007D115D">
        <w:rPr>
          <w:rFonts w:ascii="Helvetica" w:hAnsi="Helvetica" w:hint="eastAsia"/>
          <w:sz w:val="24"/>
          <w:szCs w:val="24"/>
        </w:rPr>
        <w:t xml:space="preserve"> property represented by P.</w:t>
      </w:r>
    </w:p>
    <w:p w:rsidR="008B02AA" w:rsidRPr="007D115D" w:rsidRDefault="008B02AA" w:rsidP="003727FC">
      <w:pPr>
        <w:pStyle w:val="NoSpacing"/>
        <w:rPr>
          <w:rFonts w:ascii="Helvetica" w:hAnsi="Helvetica"/>
          <w:sz w:val="24"/>
          <w:szCs w:val="24"/>
        </w:rPr>
      </w:pPr>
    </w:p>
    <w:p w:rsidR="008B02AA" w:rsidRPr="007D115D" w:rsidRDefault="008B02AA" w:rsidP="003727FC">
      <w:pPr>
        <w:pStyle w:val="NoSpacing"/>
        <w:rPr>
          <w:rFonts w:ascii="Helvetica" w:hAnsi="Helvetica"/>
          <w:sz w:val="24"/>
          <w:szCs w:val="24"/>
        </w:rPr>
      </w:pPr>
      <w:r w:rsidRPr="007D115D">
        <w:rPr>
          <w:rFonts w:ascii="Helvetica" w:hAnsi="Helvetica" w:hint="eastAsia"/>
          <w:sz w:val="24"/>
          <w:szCs w:val="24"/>
        </w:rPr>
        <w:t xml:space="preserve">(4) </w:t>
      </w:r>
      <w:r w:rsidR="00E65DAA">
        <w:rPr>
          <w:rFonts w:ascii="Helvetica" w:hAnsi="Helvetica" w:hint="eastAsia"/>
          <w:sz w:val="24"/>
          <w:szCs w:val="24"/>
        </w:rPr>
        <w:t xml:space="preserve">S can exist as a lower-level sentence (e.g., </w:t>
      </w:r>
      <w:r w:rsidR="00E65DAA">
        <w:rPr>
          <w:rFonts w:ascii="Helvetica" w:hAnsi="Helvetica"/>
          <w:sz w:val="24"/>
          <w:szCs w:val="24"/>
        </w:rPr>
        <w:t>“</w:t>
      </w:r>
      <w:r w:rsidR="00E65DAA">
        <w:rPr>
          <w:rFonts w:ascii="Helvetica" w:hAnsi="Helvetica" w:hint="eastAsia"/>
          <w:sz w:val="24"/>
          <w:szCs w:val="24"/>
        </w:rPr>
        <w:t>A is B</w:t>
      </w:r>
      <w:r w:rsidR="00E65DAA">
        <w:rPr>
          <w:rFonts w:ascii="Helvetica" w:hAnsi="Helvetica"/>
          <w:sz w:val="24"/>
          <w:szCs w:val="24"/>
        </w:rPr>
        <w:t>”</w:t>
      </w:r>
      <w:r w:rsidR="00E65DAA">
        <w:rPr>
          <w:rFonts w:ascii="Helvetica" w:hAnsi="Helvetica" w:hint="eastAsia"/>
          <w:sz w:val="24"/>
          <w:szCs w:val="24"/>
        </w:rPr>
        <w:t xml:space="preserve">) within </w:t>
      </w:r>
      <w:r w:rsidR="00E65DAA">
        <w:rPr>
          <w:rFonts w:ascii="Helvetica" w:hAnsi="Helvetica"/>
          <w:sz w:val="24"/>
          <w:szCs w:val="24"/>
        </w:rPr>
        <w:t>“</w:t>
      </w:r>
      <w:r w:rsidR="00E65DAA">
        <w:rPr>
          <w:rFonts w:ascii="Helvetica" w:hAnsi="Helvetica" w:hint="eastAsia"/>
          <w:sz w:val="24"/>
          <w:szCs w:val="24"/>
        </w:rPr>
        <w:t>S is P,</w:t>
      </w:r>
      <w:r w:rsidR="00E65DAA">
        <w:rPr>
          <w:rFonts w:ascii="Helvetica" w:hAnsi="Helvetica"/>
          <w:sz w:val="24"/>
          <w:szCs w:val="24"/>
        </w:rPr>
        <w:t>”</w:t>
      </w:r>
      <w:r w:rsidR="00E65DAA">
        <w:rPr>
          <w:rFonts w:ascii="Helvetica" w:hAnsi="Helvetica" w:hint="eastAsia"/>
          <w:sz w:val="24"/>
          <w:szCs w:val="24"/>
        </w:rPr>
        <w:t xml:space="preserve"> and a truth value of </w:t>
      </w:r>
      <w:r w:rsidR="00E65DAA">
        <w:rPr>
          <w:rFonts w:ascii="Helvetica" w:hAnsi="Helvetica"/>
          <w:sz w:val="24"/>
          <w:szCs w:val="24"/>
        </w:rPr>
        <w:t>“</w:t>
      </w:r>
      <w:r w:rsidR="00E65DAA">
        <w:rPr>
          <w:rFonts w:ascii="Helvetica" w:hAnsi="Helvetica" w:hint="eastAsia"/>
          <w:sz w:val="24"/>
          <w:szCs w:val="24"/>
        </w:rPr>
        <w:t>S</w:t>
      </w:r>
      <w:r w:rsidR="00E65DAA">
        <w:rPr>
          <w:rFonts w:ascii="Helvetica" w:hAnsi="Helvetica"/>
          <w:sz w:val="24"/>
          <w:szCs w:val="24"/>
        </w:rPr>
        <w:t>”</w:t>
      </w:r>
      <w:r w:rsidR="00E65DAA">
        <w:rPr>
          <w:rFonts w:ascii="Helvetica" w:hAnsi="Helvetica" w:hint="eastAsia"/>
          <w:sz w:val="24"/>
          <w:szCs w:val="24"/>
        </w:rPr>
        <w:t xml:space="preserve"> can be alleged by plugging </w:t>
      </w:r>
      <w:r w:rsidR="00677F59">
        <w:rPr>
          <w:rFonts w:ascii="Helvetica" w:hAnsi="Helvetica" w:hint="eastAsia"/>
          <w:sz w:val="24"/>
          <w:szCs w:val="24"/>
        </w:rPr>
        <w:t>the truth value</w:t>
      </w:r>
      <w:r w:rsidR="00E65DAA">
        <w:rPr>
          <w:rFonts w:ascii="Helvetica" w:hAnsi="Helvetica" w:hint="eastAsia"/>
          <w:sz w:val="24"/>
          <w:szCs w:val="24"/>
        </w:rPr>
        <w:t xml:space="preserve"> into P.</w:t>
      </w:r>
      <w:r w:rsidR="00F85DF0">
        <w:rPr>
          <w:rFonts w:ascii="Helvetica" w:hAnsi="Helvetica" w:hint="eastAsia"/>
          <w:sz w:val="24"/>
          <w:szCs w:val="24"/>
        </w:rPr>
        <w:t xml:space="preserve"> For instance, we can </w:t>
      </w:r>
      <w:r w:rsidR="00A350B4">
        <w:rPr>
          <w:rFonts w:ascii="Helvetica" w:hAnsi="Helvetica" w:hint="eastAsia"/>
          <w:sz w:val="24"/>
          <w:szCs w:val="24"/>
        </w:rPr>
        <w:t>state</w:t>
      </w:r>
      <w:r w:rsidR="00677F59">
        <w:rPr>
          <w:rFonts w:ascii="Helvetica" w:hAnsi="Helvetica" w:hint="eastAsia"/>
          <w:sz w:val="24"/>
          <w:szCs w:val="24"/>
        </w:rPr>
        <w:t>:</w:t>
      </w:r>
      <w:r w:rsidR="00F85DF0">
        <w:rPr>
          <w:rFonts w:ascii="Helvetica" w:hAnsi="Helvetica" w:hint="eastAsia"/>
          <w:sz w:val="24"/>
          <w:szCs w:val="24"/>
        </w:rPr>
        <w:t xml:space="preserve"> </w:t>
      </w:r>
      <w:r w:rsidR="00F85DF0">
        <w:rPr>
          <w:rFonts w:ascii="Helvetica" w:hAnsi="Helvetica"/>
          <w:sz w:val="24"/>
          <w:szCs w:val="24"/>
        </w:rPr>
        <w:t>“‘</w:t>
      </w:r>
      <w:r w:rsidR="00F85DF0">
        <w:rPr>
          <w:rFonts w:ascii="Helvetica" w:hAnsi="Helvetica" w:hint="eastAsia"/>
          <w:sz w:val="24"/>
          <w:szCs w:val="24"/>
        </w:rPr>
        <w:t>A is B</w:t>
      </w:r>
      <w:r w:rsidR="00F85DF0">
        <w:rPr>
          <w:rFonts w:ascii="Helvetica" w:hAnsi="Helvetica"/>
          <w:sz w:val="24"/>
          <w:szCs w:val="24"/>
        </w:rPr>
        <w:t>’</w:t>
      </w:r>
      <w:r w:rsidR="00F85DF0">
        <w:rPr>
          <w:rFonts w:ascii="Helvetica" w:hAnsi="Helvetica" w:hint="eastAsia"/>
          <w:sz w:val="24"/>
          <w:szCs w:val="24"/>
        </w:rPr>
        <w:t xml:space="preserve"> is true.</w:t>
      </w:r>
      <w:r w:rsidR="00F85DF0">
        <w:rPr>
          <w:rFonts w:ascii="Helvetica" w:hAnsi="Helvetica"/>
          <w:sz w:val="24"/>
          <w:szCs w:val="24"/>
        </w:rPr>
        <w:t>”</w:t>
      </w:r>
      <w:r w:rsidR="002846D2">
        <w:rPr>
          <w:rStyle w:val="FootnoteReference"/>
          <w:rFonts w:ascii="Helvetica" w:hAnsi="Helvetica"/>
          <w:sz w:val="24"/>
          <w:szCs w:val="24"/>
        </w:rPr>
        <w:footnoteReference w:id="2"/>
      </w:r>
      <w:r w:rsidR="00A80EE4">
        <w:rPr>
          <w:rFonts w:ascii="Helvetica" w:hAnsi="Helvetica" w:hint="eastAsia"/>
          <w:sz w:val="24"/>
          <w:szCs w:val="24"/>
        </w:rPr>
        <w:t xml:space="preserve"> </w:t>
      </w:r>
    </w:p>
    <w:p w:rsidR="008B02AA" w:rsidRPr="007D115D" w:rsidRDefault="008B02AA" w:rsidP="003727FC">
      <w:pPr>
        <w:pStyle w:val="NoSpacing"/>
        <w:rPr>
          <w:rFonts w:ascii="Helvetica" w:hAnsi="Helvetica"/>
          <w:sz w:val="24"/>
          <w:szCs w:val="24"/>
        </w:rPr>
      </w:pPr>
      <w:r w:rsidRPr="007D115D">
        <w:rPr>
          <w:rFonts w:ascii="Helvetica" w:hAnsi="Helvetica" w:hint="eastAsia"/>
          <w:sz w:val="24"/>
          <w:szCs w:val="24"/>
        </w:rPr>
        <w:lastRenderedPageBreak/>
        <w:t xml:space="preserve"> </w:t>
      </w:r>
    </w:p>
    <w:p w:rsidR="008B02AA" w:rsidRPr="007D115D" w:rsidRDefault="004E1107" w:rsidP="003727FC">
      <w:pPr>
        <w:pStyle w:val="NoSpacing"/>
        <w:rPr>
          <w:rFonts w:ascii="Helvetica" w:hAnsi="Helvetica"/>
          <w:sz w:val="24"/>
          <w:szCs w:val="24"/>
        </w:rPr>
      </w:pPr>
      <w:r>
        <w:rPr>
          <w:rFonts w:ascii="Helvetica" w:hAnsi="Helvetica" w:hint="eastAsia"/>
          <w:sz w:val="24"/>
          <w:szCs w:val="24"/>
        </w:rPr>
        <w:t>Now, as an assumption, let us assert</w:t>
      </w:r>
      <w:r w:rsidR="00744DCE">
        <w:rPr>
          <w:rFonts w:ascii="Helvetica" w:hAnsi="Helvetica" w:hint="eastAsia"/>
          <w:sz w:val="24"/>
          <w:szCs w:val="24"/>
        </w:rPr>
        <w:t xml:space="preserve"> </w:t>
      </w:r>
      <w:r w:rsidR="00B649E1">
        <w:rPr>
          <w:rFonts w:ascii="Helvetica" w:hAnsi="Helvetica" w:hint="eastAsia"/>
          <w:sz w:val="24"/>
          <w:szCs w:val="24"/>
        </w:rPr>
        <w:t>that the truth value</w:t>
      </w:r>
      <w:r w:rsidR="00744DCE">
        <w:rPr>
          <w:rFonts w:ascii="Helvetica" w:hAnsi="Helvetica" w:hint="eastAsia"/>
          <w:sz w:val="24"/>
          <w:szCs w:val="24"/>
        </w:rPr>
        <w:t xml:space="preserve"> </w:t>
      </w:r>
      <w:r>
        <w:rPr>
          <w:rFonts w:ascii="Helvetica" w:hAnsi="Helvetica" w:hint="eastAsia"/>
          <w:sz w:val="24"/>
          <w:szCs w:val="24"/>
        </w:rPr>
        <w:t xml:space="preserve">of the liar sentence </w:t>
      </w:r>
      <w:r w:rsidR="00744DCE">
        <w:rPr>
          <w:rFonts w:ascii="Helvetica" w:hAnsi="Helvetica" w:hint="eastAsia"/>
          <w:sz w:val="24"/>
          <w:szCs w:val="24"/>
        </w:rPr>
        <w:t>is</w:t>
      </w:r>
      <w:r w:rsidR="005543C4">
        <w:rPr>
          <w:rFonts w:ascii="Helvetica" w:hAnsi="Helvetica" w:hint="eastAsia"/>
          <w:sz w:val="24"/>
          <w:szCs w:val="24"/>
        </w:rPr>
        <w:t xml:space="preserve"> F.</w:t>
      </w:r>
      <w:r w:rsidR="001565E1">
        <w:rPr>
          <w:rFonts w:ascii="Helvetica" w:hAnsi="Helvetica" w:hint="eastAsia"/>
          <w:sz w:val="24"/>
          <w:szCs w:val="24"/>
        </w:rPr>
        <w:t xml:space="preserve"> </w:t>
      </w:r>
      <w:r w:rsidR="00181607">
        <w:rPr>
          <w:rFonts w:ascii="Helvetica" w:hAnsi="Helvetica" w:hint="eastAsia"/>
          <w:sz w:val="24"/>
          <w:szCs w:val="24"/>
        </w:rPr>
        <w:t xml:space="preserve">Then, </w:t>
      </w:r>
      <w:r>
        <w:rPr>
          <w:rFonts w:ascii="Helvetica" w:hAnsi="Helvetica" w:hint="eastAsia"/>
          <w:sz w:val="24"/>
          <w:szCs w:val="24"/>
        </w:rPr>
        <w:t>this assertion</w:t>
      </w:r>
      <w:r w:rsidR="00181607">
        <w:rPr>
          <w:rFonts w:ascii="Helvetica" w:hAnsi="Helvetica" w:hint="eastAsia"/>
          <w:sz w:val="24"/>
          <w:szCs w:val="24"/>
        </w:rPr>
        <w:t xml:space="preserve"> </w:t>
      </w:r>
      <w:r w:rsidR="005543C4">
        <w:rPr>
          <w:rFonts w:ascii="Helvetica" w:hAnsi="Helvetica" w:hint="eastAsia"/>
          <w:sz w:val="24"/>
          <w:szCs w:val="24"/>
        </w:rPr>
        <w:t>can be propositionally expressed as:</w:t>
      </w:r>
    </w:p>
    <w:p w:rsidR="008B02AA" w:rsidRPr="007D115D" w:rsidRDefault="008B02AA" w:rsidP="003727FC">
      <w:pPr>
        <w:pStyle w:val="NoSpacing"/>
        <w:rPr>
          <w:rFonts w:ascii="Helvetica" w:hAnsi="Helvetica"/>
          <w:sz w:val="24"/>
          <w:szCs w:val="24"/>
        </w:rPr>
      </w:pPr>
    </w:p>
    <w:p w:rsidR="008B02AA" w:rsidRPr="007D115D" w:rsidRDefault="008B02AA" w:rsidP="003727FC">
      <w:pPr>
        <w:pStyle w:val="NoSpacing"/>
        <w:rPr>
          <w:rFonts w:ascii="Helvetica" w:hAnsi="Helvetica"/>
          <w:sz w:val="24"/>
          <w:szCs w:val="24"/>
        </w:rPr>
      </w:pPr>
      <w:r w:rsidRPr="007D115D">
        <w:rPr>
          <w:rFonts w:ascii="Helvetica" w:hAnsi="Helvetica"/>
          <w:sz w:val="24"/>
          <w:szCs w:val="24"/>
        </w:rPr>
        <w:t>“</w:t>
      </w:r>
      <w:r w:rsidRPr="007D115D">
        <w:rPr>
          <w:rFonts w:ascii="Helvetica" w:hAnsi="Helvetica" w:hint="eastAsia"/>
          <w:sz w:val="24"/>
          <w:szCs w:val="24"/>
        </w:rPr>
        <w:t>This sentence is false</w:t>
      </w:r>
      <w:r w:rsidRPr="007D115D">
        <w:rPr>
          <w:rFonts w:ascii="Helvetica" w:hAnsi="Helvetica"/>
          <w:sz w:val="24"/>
          <w:szCs w:val="24"/>
        </w:rPr>
        <w:t>”</w:t>
      </w:r>
      <w:r w:rsidRPr="007D115D">
        <w:rPr>
          <w:rFonts w:ascii="Helvetica" w:hAnsi="Helvetica" w:hint="eastAsia"/>
          <w:sz w:val="24"/>
          <w:szCs w:val="24"/>
        </w:rPr>
        <w:t xml:space="preserve"> is false. </w:t>
      </w:r>
    </w:p>
    <w:p w:rsidR="008B02AA" w:rsidRPr="007D115D" w:rsidRDefault="008B02AA" w:rsidP="003727FC">
      <w:pPr>
        <w:pStyle w:val="NoSpacing"/>
        <w:rPr>
          <w:rFonts w:ascii="Helvetica" w:hAnsi="Helvetica"/>
          <w:sz w:val="24"/>
          <w:szCs w:val="24"/>
        </w:rPr>
      </w:pPr>
    </w:p>
    <w:p w:rsidR="004139C1" w:rsidRPr="007D115D" w:rsidRDefault="00A34730" w:rsidP="003727FC">
      <w:pPr>
        <w:pStyle w:val="NoSpacing"/>
        <w:rPr>
          <w:rFonts w:ascii="Helvetica" w:hAnsi="Helvetica"/>
          <w:sz w:val="24"/>
          <w:szCs w:val="24"/>
        </w:rPr>
      </w:pPr>
      <w:r w:rsidRPr="007D115D">
        <w:rPr>
          <w:rFonts w:ascii="Helvetica" w:hAnsi="Helvetica" w:hint="eastAsia"/>
          <w:sz w:val="24"/>
          <w:szCs w:val="24"/>
        </w:rPr>
        <w:t>W</w:t>
      </w:r>
      <w:r w:rsidR="00EC14AB" w:rsidRPr="007D115D">
        <w:rPr>
          <w:rFonts w:ascii="Helvetica" w:hAnsi="Helvetica" w:hint="eastAsia"/>
          <w:sz w:val="24"/>
          <w:szCs w:val="24"/>
        </w:rPr>
        <w:t xml:space="preserve">hat does </w:t>
      </w:r>
      <w:r w:rsidR="00EC14AB" w:rsidRPr="007D115D">
        <w:rPr>
          <w:rFonts w:ascii="Helvetica" w:hAnsi="Helvetica"/>
          <w:sz w:val="24"/>
          <w:szCs w:val="24"/>
        </w:rPr>
        <w:t>“</w:t>
      </w:r>
      <w:r w:rsidR="00EC14AB" w:rsidRPr="007D115D">
        <w:rPr>
          <w:rFonts w:ascii="Helvetica" w:hAnsi="Helvetica" w:hint="eastAsia"/>
          <w:sz w:val="24"/>
          <w:szCs w:val="24"/>
        </w:rPr>
        <w:t>this sentence</w:t>
      </w:r>
      <w:r w:rsidR="00EC14AB" w:rsidRPr="007D115D">
        <w:rPr>
          <w:rFonts w:ascii="Helvetica" w:hAnsi="Helvetica"/>
          <w:sz w:val="24"/>
          <w:szCs w:val="24"/>
        </w:rPr>
        <w:t>”</w:t>
      </w:r>
      <w:r w:rsidR="00EC14AB" w:rsidRPr="007D115D">
        <w:rPr>
          <w:rFonts w:ascii="Helvetica" w:hAnsi="Helvetica" w:hint="eastAsia"/>
          <w:sz w:val="24"/>
          <w:szCs w:val="24"/>
        </w:rPr>
        <w:t xml:space="preserve"> refer to? </w:t>
      </w:r>
      <w:r w:rsidR="00744DCE">
        <w:rPr>
          <w:rFonts w:ascii="Helvetica" w:hAnsi="Helvetica" w:hint="eastAsia"/>
          <w:sz w:val="24"/>
          <w:szCs w:val="24"/>
        </w:rPr>
        <w:t>Naturally</w:t>
      </w:r>
      <w:r w:rsidR="00EC14AB" w:rsidRPr="007D115D">
        <w:rPr>
          <w:rFonts w:ascii="Helvetica" w:hAnsi="Helvetica" w:hint="eastAsia"/>
          <w:sz w:val="24"/>
          <w:szCs w:val="24"/>
        </w:rPr>
        <w:t xml:space="preserve">, it </w:t>
      </w:r>
      <w:r w:rsidR="005C2E96">
        <w:rPr>
          <w:rFonts w:ascii="Helvetica" w:hAnsi="Helvetica" w:hint="eastAsia"/>
          <w:sz w:val="24"/>
          <w:szCs w:val="24"/>
        </w:rPr>
        <w:t xml:space="preserve">refers to </w:t>
      </w:r>
      <w:r w:rsidR="00EC14AB" w:rsidRPr="007D115D">
        <w:rPr>
          <w:rFonts w:ascii="Helvetica" w:hAnsi="Helvetica"/>
          <w:sz w:val="24"/>
          <w:szCs w:val="24"/>
        </w:rPr>
        <w:t>“</w:t>
      </w:r>
      <w:r w:rsidR="00EC14AB" w:rsidRPr="007D115D">
        <w:rPr>
          <w:rFonts w:ascii="Helvetica" w:hAnsi="Helvetica" w:hint="eastAsia"/>
          <w:sz w:val="24"/>
          <w:szCs w:val="24"/>
        </w:rPr>
        <w:t>this sentence is false.</w:t>
      </w:r>
      <w:r w:rsidR="00EC14AB" w:rsidRPr="007D115D">
        <w:rPr>
          <w:rFonts w:ascii="Helvetica" w:hAnsi="Helvetica"/>
          <w:sz w:val="24"/>
          <w:szCs w:val="24"/>
        </w:rPr>
        <w:t>”</w:t>
      </w:r>
      <w:r w:rsidR="00EC14AB" w:rsidRPr="007D115D">
        <w:rPr>
          <w:rFonts w:ascii="Helvetica" w:hAnsi="Helvetica" w:hint="eastAsia"/>
          <w:sz w:val="24"/>
          <w:szCs w:val="24"/>
        </w:rPr>
        <w:t xml:space="preserve"> </w:t>
      </w:r>
      <w:r w:rsidR="005C2E96">
        <w:rPr>
          <w:rFonts w:ascii="Helvetica" w:hAnsi="Helvetica" w:hint="eastAsia"/>
          <w:sz w:val="24"/>
          <w:szCs w:val="24"/>
        </w:rPr>
        <w:t>To simplify,</w:t>
      </w:r>
      <w:r w:rsidR="00EC14AB" w:rsidRPr="007D115D">
        <w:rPr>
          <w:rFonts w:ascii="Helvetica" w:hAnsi="Helvetica" w:hint="eastAsia"/>
          <w:sz w:val="24"/>
          <w:szCs w:val="24"/>
        </w:rPr>
        <w:t xml:space="preserve"> let us simply call it </w:t>
      </w:r>
      <w:r w:rsidR="00CC0147" w:rsidRPr="007D115D">
        <w:rPr>
          <w:rFonts w:ascii="Helvetica" w:hAnsi="Helvetica" w:hint="eastAsia"/>
          <w:sz w:val="24"/>
          <w:szCs w:val="24"/>
        </w:rPr>
        <w:t>K</w:t>
      </w:r>
      <w:r w:rsidR="00EC14AB" w:rsidRPr="007D115D">
        <w:rPr>
          <w:rFonts w:ascii="Helvetica" w:hAnsi="Helvetica" w:hint="eastAsia"/>
          <w:sz w:val="24"/>
          <w:szCs w:val="24"/>
        </w:rPr>
        <w:t>.</w:t>
      </w:r>
      <w:r w:rsidR="00D978A7" w:rsidRPr="007D115D">
        <w:rPr>
          <w:rFonts w:ascii="Helvetica" w:hAnsi="Helvetica" w:hint="eastAsia"/>
          <w:sz w:val="24"/>
          <w:szCs w:val="24"/>
        </w:rPr>
        <w:t xml:space="preserve"> </w:t>
      </w:r>
      <w:r w:rsidR="00CC0147" w:rsidRPr="007D115D">
        <w:rPr>
          <w:rFonts w:ascii="Helvetica" w:hAnsi="Helvetica" w:hint="eastAsia"/>
          <w:sz w:val="24"/>
          <w:szCs w:val="24"/>
        </w:rPr>
        <w:t>Then</w:t>
      </w:r>
      <w:r w:rsidR="00EC14AB" w:rsidRPr="007D115D">
        <w:rPr>
          <w:rFonts w:ascii="Helvetica" w:hAnsi="Helvetica" w:hint="eastAsia"/>
          <w:sz w:val="24"/>
          <w:szCs w:val="24"/>
        </w:rPr>
        <w:t>:</w:t>
      </w:r>
    </w:p>
    <w:p w:rsidR="00EC14AB" w:rsidRPr="007D115D" w:rsidRDefault="00EC14AB" w:rsidP="003727FC">
      <w:pPr>
        <w:pStyle w:val="NoSpacing"/>
        <w:rPr>
          <w:rFonts w:ascii="Helvetica" w:hAnsi="Helvetica"/>
          <w:sz w:val="24"/>
          <w:szCs w:val="24"/>
        </w:rPr>
      </w:pPr>
    </w:p>
    <w:p w:rsidR="00C20C9E" w:rsidRPr="007D115D" w:rsidRDefault="00C768F3" w:rsidP="003727FC">
      <w:pPr>
        <w:pStyle w:val="NoSpacing"/>
        <w:rPr>
          <w:rFonts w:ascii="Helvetica" w:hAnsi="Helvetica"/>
          <w:sz w:val="24"/>
          <w:szCs w:val="24"/>
        </w:rPr>
      </w:pPr>
      <w:r w:rsidRPr="007D115D">
        <w:rPr>
          <w:rFonts w:ascii="Helvetica" w:hAnsi="Helvetica" w:hint="eastAsia"/>
          <w:sz w:val="24"/>
          <w:szCs w:val="24"/>
        </w:rPr>
        <w:t>K</w:t>
      </w:r>
      <w:r w:rsidR="00EC14AB" w:rsidRPr="007D115D">
        <w:rPr>
          <w:rFonts w:ascii="Helvetica" w:hAnsi="Helvetica" w:hint="eastAsia"/>
          <w:sz w:val="24"/>
          <w:szCs w:val="24"/>
        </w:rPr>
        <w:t xml:space="preserve"> = </w:t>
      </w:r>
      <w:r w:rsidRPr="007D115D">
        <w:rPr>
          <w:rFonts w:ascii="Helvetica" w:hAnsi="Helvetica" w:hint="eastAsia"/>
          <w:sz w:val="24"/>
          <w:szCs w:val="24"/>
        </w:rPr>
        <w:t>K</w:t>
      </w:r>
      <w:r w:rsidR="00EC14AB" w:rsidRPr="007D115D">
        <w:rPr>
          <w:rFonts w:ascii="Helvetica" w:hAnsi="Helvetica" w:hint="eastAsia"/>
          <w:sz w:val="24"/>
          <w:szCs w:val="24"/>
        </w:rPr>
        <w:t xml:space="preserve"> is false</w:t>
      </w:r>
      <w:r w:rsidR="00C20C9E" w:rsidRPr="007D115D">
        <w:rPr>
          <w:rFonts w:ascii="Helvetica" w:hAnsi="Helvetica" w:hint="eastAsia"/>
          <w:sz w:val="24"/>
          <w:szCs w:val="24"/>
        </w:rPr>
        <w:t>.</w:t>
      </w:r>
    </w:p>
    <w:p w:rsidR="004139C1" w:rsidRPr="007D115D" w:rsidRDefault="004139C1" w:rsidP="003727FC">
      <w:pPr>
        <w:pStyle w:val="NoSpacing"/>
        <w:rPr>
          <w:rFonts w:ascii="Helvetica" w:hAnsi="Helvetica"/>
          <w:sz w:val="24"/>
          <w:szCs w:val="24"/>
        </w:rPr>
      </w:pPr>
    </w:p>
    <w:p w:rsidR="004139C1" w:rsidRPr="007D115D" w:rsidRDefault="00EC14AB" w:rsidP="003727FC">
      <w:pPr>
        <w:pStyle w:val="NoSpacing"/>
        <w:rPr>
          <w:rFonts w:ascii="Helvetica" w:hAnsi="Helvetica"/>
          <w:sz w:val="24"/>
          <w:szCs w:val="24"/>
        </w:rPr>
      </w:pPr>
      <w:r w:rsidRPr="007D115D">
        <w:rPr>
          <w:rFonts w:ascii="Helvetica" w:hAnsi="Helvetica" w:hint="eastAsia"/>
          <w:sz w:val="24"/>
          <w:szCs w:val="24"/>
        </w:rPr>
        <w:t xml:space="preserve">For </w:t>
      </w:r>
      <w:r w:rsidR="009B36BF">
        <w:rPr>
          <w:rFonts w:ascii="Helvetica" w:hAnsi="Helvetica" w:hint="eastAsia"/>
          <w:sz w:val="24"/>
          <w:szCs w:val="24"/>
        </w:rPr>
        <w:t>simplicity</w:t>
      </w:r>
      <w:r w:rsidRPr="007D115D">
        <w:rPr>
          <w:rFonts w:ascii="Helvetica" w:hAnsi="Helvetica" w:hint="eastAsia"/>
          <w:sz w:val="24"/>
          <w:szCs w:val="24"/>
        </w:rPr>
        <w:t xml:space="preserve">, consider the </w:t>
      </w:r>
      <w:r w:rsidRPr="007D115D">
        <w:rPr>
          <w:rFonts w:ascii="Helvetica" w:hAnsi="Helvetica"/>
          <w:sz w:val="24"/>
          <w:szCs w:val="24"/>
        </w:rPr>
        <w:t>following</w:t>
      </w:r>
      <w:r w:rsidRPr="007D115D">
        <w:rPr>
          <w:rFonts w:ascii="Helvetica" w:hAnsi="Helvetica" w:hint="eastAsia"/>
          <w:sz w:val="24"/>
          <w:szCs w:val="24"/>
        </w:rPr>
        <w:t xml:space="preserve"> </w:t>
      </w:r>
      <w:r w:rsidR="00D8597A" w:rsidRPr="007D115D">
        <w:rPr>
          <w:rFonts w:ascii="Helvetica" w:hAnsi="Helvetica" w:hint="eastAsia"/>
          <w:sz w:val="24"/>
          <w:szCs w:val="24"/>
        </w:rPr>
        <w:t>version of the statement on the right-hand side of the equation:</w:t>
      </w:r>
    </w:p>
    <w:p w:rsidR="00EC14AB" w:rsidRPr="007D115D" w:rsidRDefault="00EC14AB" w:rsidP="003727FC">
      <w:pPr>
        <w:pStyle w:val="NoSpacing"/>
        <w:rPr>
          <w:rFonts w:ascii="Helvetica" w:hAnsi="Helvetica"/>
          <w:sz w:val="24"/>
          <w:szCs w:val="24"/>
        </w:rPr>
      </w:pPr>
    </w:p>
    <w:p w:rsidR="00EC14AB" w:rsidRPr="007D115D" w:rsidRDefault="00EC14AB" w:rsidP="003727FC">
      <w:pPr>
        <w:pStyle w:val="NoSpacing"/>
        <w:rPr>
          <w:rFonts w:ascii="Helvetica" w:hAnsi="Helvetica"/>
          <w:sz w:val="24"/>
          <w:szCs w:val="24"/>
        </w:rPr>
      </w:pPr>
      <w:proofErr w:type="gramStart"/>
      <w:r w:rsidRPr="007D115D">
        <w:rPr>
          <w:rFonts w:ascii="Helvetica" w:hAnsi="Helvetica"/>
          <w:sz w:val="24"/>
          <w:szCs w:val="24"/>
        </w:rPr>
        <w:t>“</w:t>
      </w:r>
      <w:r w:rsidR="00C768F3" w:rsidRPr="007D115D">
        <w:rPr>
          <w:rFonts w:ascii="Helvetica" w:hAnsi="Helvetica" w:hint="eastAsia"/>
          <w:sz w:val="24"/>
          <w:szCs w:val="24"/>
        </w:rPr>
        <w:t>K</w:t>
      </w:r>
      <w:r w:rsidR="007D115D" w:rsidRPr="007D115D">
        <w:rPr>
          <w:rFonts w:ascii="Helvetica" w:hAnsi="Helvetica" w:hint="eastAsia"/>
          <w:sz w:val="24"/>
          <w:szCs w:val="24"/>
          <w:vertAlign w:val="subscript"/>
        </w:rPr>
        <w:t>2</w:t>
      </w:r>
      <w:r w:rsidR="00C768F3" w:rsidRPr="007D115D">
        <w:rPr>
          <w:rFonts w:ascii="Helvetica" w:hAnsi="Helvetica" w:hint="eastAsia"/>
          <w:sz w:val="24"/>
          <w:szCs w:val="24"/>
        </w:rPr>
        <w:t xml:space="preserve"> </w:t>
      </w:r>
      <w:r w:rsidRPr="007D115D">
        <w:rPr>
          <w:rFonts w:ascii="Helvetica" w:hAnsi="Helvetica" w:hint="eastAsia"/>
          <w:sz w:val="24"/>
          <w:szCs w:val="24"/>
        </w:rPr>
        <w:t>is false</w:t>
      </w:r>
      <w:r w:rsidR="007B51F5" w:rsidRPr="007D115D">
        <w:rPr>
          <w:rFonts w:ascii="Helvetica" w:hAnsi="Helvetica" w:hint="eastAsia"/>
          <w:sz w:val="24"/>
          <w:szCs w:val="24"/>
          <w:vertAlign w:val="subscript"/>
        </w:rPr>
        <w:t>2</w:t>
      </w:r>
      <w:r w:rsidRPr="007D115D">
        <w:rPr>
          <w:rFonts w:ascii="Helvetica" w:hAnsi="Helvetica"/>
          <w:sz w:val="24"/>
          <w:szCs w:val="24"/>
        </w:rPr>
        <w:t>”</w:t>
      </w:r>
      <w:r w:rsidRPr="007D115D">
        <w:rPr>
          <w:rFonts w:ascii="Helvetica" w:hAnsi="Helvetica" w:hint="eastAsia"/>
          <w:sz w:val="24"/>
          <w:szCs w:val="24"/>
        </w:rPr>
        <w:t xml:space="preserve"> is</w:t>
      </w:r>
      <w:r w:rsidR="004B6454" w:rsidRPr="007D115D">
        <w:rPr>
          <w:rFonts w:ascii="Helvetica" w:hAnsi="Helvetica" w:hint="eastAsia"/>
          <w:sz w:val="24"/>
          <w:szCs w:val="24"/>
          <w:vertAlign w:val="subscript"/>
        </w:rPr>
        <w:t>1</w:t>
      </w:r>
      <w:r w:rsidRPr="007D115D">
        <w:rPr>
          <w:rFonts w:ascii="Helvetica" w:hAnsi="Helvetica" w:hint="eastAsia"/>
          <w:sz w:val="24"/>
          <w:szCs w:val="24"/>
        </w:rPr>
        <w:t xml:space="preserve"> false</w:t>
      </w:r>
      <w:r w:rsidR="007B51F5" w:rsidRPr="007D115D">
        <w:rPr>
          <w:rFonts w:ascii="Helvetica" w:hAnsi="Helvetica" w:hint="eastAsia"/>
          <w:sz w:val="24"/>
          <w:szCs w:val="24"/>
          <w:vertAlign w:val="subscript"/>
        </w:rPr>
        <w:t>1</w:t>
      </w:r>
      <w:r w:rsidRPr="007D115D">
        <w:rPr>
          <w:rFonts w:ascii="Helvetica" w:hAnsi="Helvetica" w:hint="eastAsia"/>
          <w:sz w:val="24"/>
          <w:szCs w:val="24"/>
        </w:rPr>
        <w:t>.</w:t>
      </w:r>
      <w:proofErr w:type="gramEnd"/>
      <w:r w:rsidRPr="007D115D">
        <w:rPr>
          <w:rFonts w:ascii="Helvetica" w:hAnsi="Helvetica" w:hint="eastAsia"/>
          <w:sz w:val="24"/>
          <w:szCs w:val="24"/>
        </w:rPr>
        <w:t xml:space="preserve"> </w:t>
      </w:r>
    </w:p>
    <w:p w:rsidR="004139C1" w:rsidRPr="007D115D" w:rsidRDefault="004139C1" w:rsidP="003727FC">
      <w:pPr>
        <w:pStyle w:val="NoSpacing"/>
        <w:rPr>
          <w:rFonts w:ascii="Helvetica" w:hAnsi="Helvetica"/>
          <w:sz w:val="24"/>
          <w:szCs w:val="24"/>
        </w:rPr>
      </w:pPr>
    </w:p>
    <w:p w:rsidR="003727FC" w:rsidRPr="007D115D" w:rsidRDefault="004B6454" w:rsidP="003727FC">
      <w:pPr>
        <w:pStyle w:val="NoSpacing"/>
        <w:rPr>
          <w:rFonts w:ascii="Helvetica" w:hAnsi="Helvetica"/>
          <w:sz w:val="24"/>
          <w:szCs w:val="24"/>
        </w:rPr>
      </w:pPr>
      <w:r w:rsidRPr="007D115D">
        <w:rPr>
          <w:rFonts w:ascii="Helvetica" w:hAnsi="Helvetica" w:hint="eastAsia"/>
          <w:sz w:val="24"/>
          <w:szCs w:val="24"/>
        </w:rPr>
        <w:t>The first predicate (is false</w:t>
      </w:r>
      <w:r w:rsidRPr="007D115D">
        <w:rPr>
          <w:rFonts w:ascii="Helvetica" w:hAnsi="Helvetica" w:hint="eastAsia"/>
          <w:sz w:val="24"/>
          <w:szCs w:val="24"/>
          <w:vertAlign w:val="subscript"/>
        </w:rPr>
        <w:t>1</w:t>
      </w:r>
      <w:r w:rsidRPr="007D115D">
        <w:rPr>
          <w:rFonts w:ascii="Helvetica" w:hAnsi="Helvetica" w:hint="eastAsia"/>
          <w:sz w:val="24"/>
          <w:szCs w:val="24"/>
        </w:rPr>
        <w:t xml:space="preserve">) </w:t>
      </w:r>
      <w:r w:rsidR="009B36BF">
        <w:rPr>
          <w:rFonts w:ascii="Helvetica" w:hAnsi="Helvetica" w:hint="eastAsia"/>
          <w:sz w:val="24"/>
          <w:szCs w:val="24"/>
        </w:rPr>
        <w:t>negates</w:t>
      </w:r>
      <w:r w:rsidRPr="007D115D">
        <w:rPr>
          <w:rFonts w:ascii="Helvetica" w:hAnsi="Helvetica" w:hint="eastAsia"/>
          <w:sz w:val="24"/>
          <w:szCs w:val="24"/>
        </w:rPr>
        <w:t xml:space="preserve"> the lower-level proposition (i.e., </w:t>
      </w:r>
      <w:r w:rsidRPr="007D115D">
        <w:rPr>
          <w:rFonts w:ascii="Helvetica" w:hAnsi="Helvetica"/>
          <w:sz w:val="24"/>
          <w:szCs w:val="24"/>
        </w:rPr>
        <w:t>“</w:t>
      </w:r>
      <w:r w:rsidR="00C768F3" w:rsidRPr="007D115D">
        <w:rPr>
          <w:rFonts w:ascii="Helvetica" w:hAnsi="Helvetica" w:hint="eastAsia"/>
          <w:sz w:val="24"/>
          <w:szCs w:val="24"/>
        </w:rPr>
        <w:t>K</w:t>
      </w:r>
      <w:r w:rsidR="00F964CE" w:rsidRPr="004F656E">
        <w:rPr>
          <w:rFonts w:ascii="Helvetica" w:hAnsi="Helvetica" w:hint="eastAsia"/>
          <w:sz w:val="24"/>
          <w:szCs w:val="24"/>
          <w:vertAlign w:val="subscript"/>
        </w:rPr>
        <w:t>2</w:t>
      </w:r>
      <w:r w:rsidR="00C768F3" w:rsidRPr="007D115D">
        <w:rPr>
          <w:rFonts w:ascii="Helvetica" w:hAnsi="Helvetica" w:hint="eastAsia"/>
          <w:sz w:val="24"/>
          <w:szCs w:val="24"/>
        </w:rPr>
        <w:t xml:space="preserve"> </w:t>
      </w:r>
      <w:r w:rsidRPr="007D115D">
        <w:rPr>
          <w:rFonts w:ascii="Helvetica" w:hAnsi="Helvetica" w:hint="eastAsia"/>
          <w:sz w:val="24"/>
          <w:szCs w:val="24"/>
        </w:rPr>
        <w:t>is false</w:t>
      </w:r>
      <w:r w:rsidRPr="007D115D">
        <w:rPr>
          <w:rFonts w:ascii="Helvetica" w:hAnsi="Helvetica" w:hint="eastAsia"/>
          <w:sz w:val="24"/>
          <w:szCs w:val="24"/>
          <w:vertAlign w:val="subscript"/>
        </w:rPr>
        <w:t>2</w:t>
      </w:r>
      <w:r w:rsidRPr="007D115D">
        <w:rPr>
          <w:rFonts w:ascii="Helvetica" w:hAnsi="Helvetica"/>
          <w:sz w:val="24"/>
          <w:szCs w:val="24"/>
        </w:rPr>
        <w:t>”</w:t>
      </w:r>
      <w:r w:rsidRPr="007D115D">
        <w:rPr>
          <w:rFonts w:ascii="Helvetica" w:hAnsi="Helvetica" w:hint="eastAsia"/>
          <w:sz w:val="24"/>
          <w:szCs w:val="24"/>
        </w:rPr>
        <w:t>). Therefore,</w:t>
      </w:r>
      <w:r w:rsidR="00C20C9E" w:rsidRPr="007D115D">
        <w:rPr>
          <w:rFonts w:ascii="Helvetica" w:hAnsi="Helvetica" w:hint="eastAsia"/>
          <w:sz w:val="24"/>
          <w:szCs w:val="24"/>
        </w:rPr>
        <w:t xml:space="preserve"> based on the law of excluded middle,</w:t>
      </w:r>
      <w:r w:rsidRPr="007D115D">
        <w:rPr>
          <w:rFonts w:ascii="Helvetica" w:hAnsi="Helvetica" w:hint="eastAsia"/>
          <w:sz w:val="24"/>
          <w:szCs w:val="24"/>
        </w:rPr>
        <w:t xml:space="preserve"> </w:t>
      </w:r>
      <w:r w:rsidR="009B36BF">
        <w:rPr>
          <w:rFonts w:ascii="Helvetica" w:hAnsi="Helvetica" w:hint="eastAsia"/>
          <w:sz w:val="24"/>
          <w:szCs w:val="24"/>
        </w:rPr>
        <w:t xml:space="preserve">the only possibility is that </w:t>
      </w:r>
      <w:r w:rsidR="00F25B4B" w:rsidRPr="007D115D">
        <w:rPr>
          <w:rFonts w:ascii="Helvetica" w:hAnsi="Helvetica"/>
          <w:sz w:val="24"/>
          <w:szCs w:val="24"/>
        </w:rPr>
        <w:t>“</w:t>
      </w:r>
      <w:r w:rsidR="00C768F3" w:rsidRPr="007D115D">
        <w:rPr>
          <w:rFonts w:ascii="Helvetica" w:hAnsi="Helvetica" w:hint="eastAsia"/>
          <w:sz w:val="24"/>
          <w:szCs w:val="24"/>
        </w:rPr>
        <w:t>K</w:t>
      </w:r>
      <w:r w:rsidR="00F964CE" w:rsidRPr="00FF2968">
        <w:rPr>
          <w:rFonts w:ascii="Helvetica" w:hAnsi="Helvetica" w:hint="eastAsia"/>
          <w:sz w:val="24"/>
          <w:szCs w:val="24"/>
          <w:vertAlign w:val="subscript"/>
        </w:rPr>
        <w:t>2</w:t>
      </w:r>
      <w:r w:rsidR="00C768F3" w:rsidRPr="007D115D">
        <w:rPr>
          <w:rFonts w:ascii="Helvetica" w:hAnsi="Helvetica" w:hint="eastAsia"/>
          <w:sz w:val="24"/>
          <w:szCs w:val="24"/>
        </w:rPr>
        <w:t xml:space="preserve"> </w:t>
      </w:r>
      <w:r w:rsidRPr="007D115D">
        <w:rPr>
          <w:rFonts w:ascii="Helvetica" w:hAnsi="Helvetica" w:hint="eastAsia"/>
          <w:sz w:val="24"/>
          <w:szCs w:val="24"/>
        </w:rPr>
        <w:t>is false</w:t>
      </w:r>
      <w:r w:rsidRPr="007D115D">
        <w:rPr>
          <w:rFonts w:ascii="Helvetica" w:hAnsi="Helvetica" w:hint="eastAsia"/>
          <w:sz w:val="24"/>
          <w:szCs w:val="24"/>
          <w:vertAlign w:val="subscript"/>
        </w:rPr>
        <w:t>2</w:t>
      </w:r>
      <w:r w:rsidR="00F25B4B" w:rsidRPr="007D115D">
        <w:rPr>
          <w:rFonts w:ascii="Helvetica" w:hAnsi="Helvetica"/>
          <w:sz w:val="24"/>
          <w:szCs w:val="24"/>
        </w:rPr>
        <w:t>”</w:t>
      </w:r>
      <w:r w:rsidR="00F25B4B" w:rsidRPr="007D115D">
        <w:rPr>
          <w:rFonts w:ascii="Helvetica" w:hAnsi="Helvetica" w:hint="eastAsia"/>
          <w:sz w:val="24"/>
          <w:szCs w:val="24"/>
        </w:rPr>
        <w:t xml:space="preserve"> </w:t>
      </w:r>
      <w:r w:rsidR="009B36BF">
        <w:rPr>
          <w:rFonts w:ascii="Helvetica" w:hAnsi="Helvetica" w:hint="eastAsia"/>
          <w:sz w:val="24"/>
          <w:szCs w:val="24"/>
        </w:rPr>
        <w:t xml:space="preserve">does not </w:t>
      </w:r>
      <w:r w:rsidR="00F964CE">
        <w:rPr>
          <w:rFonts w:ascii="Helvetica" w:hAnsi="Helvetica" w:hint="eastAsia"/>
          <w:sz w:val="24"/>
          <w:szCs w:val="24"/>
        </w:rPr>
        <w:t>hold</w:t>
      </w:r>
      <w:r w:rsidR="00F25B4B" w:rsidRPr="007D115D">
        <w:rPr>
          <w:rFonts w:ascii="Helvetica" w:hAnsi="Helvetica" w:hint="eastAsia"/>
          <w:sz w:val="24"/>
          <w:szCs w:val="24"/>
        </w:rPr>
        <w:t>.</w:t>
      </w:r>
      <w:r w:rsidRPr="007D115D">
        <w:rPr>
          <w:rFonts w:ascii="Helvetica" w:hAnsi="Helvetica" w:hint="eastAsia"/>
          <w:sz w:val="24"/>
          <w:szCs w:val="24"/>
        </w:rPr>
        <w:t xml:space="preserve"> </w:t>
      </w:r>
      <w:r w:rsidR="00744DCE">
        <w:rPr>
          <w:rFonts w:ascii="Helvetica" w:hAnsi="Helvetica" w:hint="eastAsia"/>
          <w:sz w:val="24"/>
          <w:szCs w:val="24"/>
        </w:rPr>
        <w:t>This is satisfied in one of the two ways</w:t>
      </w:r>
      <w:r w:rsidR="00A2457B" w:rsidRPr="007D115D">
        <w:rPr>
          <w:rFonts w:ascii="Helvetica" w:hAnsi="Helvetica" w:hint="eastAsia"/>
          <w:sz w:val="24"/>
          <w:szCs w:val="24"/>
        </w:rPr>
        <w:t>:</w:t>
      </w:r>
    </w:p>
    <w:p w:rsidR="004B6454" w:rsidRPr="007D115D" w:rsidRDefault="004B6454" w:rsidP="003727FC">
      <w:pPr>
        <w:pStyle w:val="NoSpacing"/>
        <w:rPr>
          <w:rFonts w:ascii="Helvetica" w:hAnsi="Helvetica"/>
          <w:sz w:val="24"/>
          <w:szCs w:val="24"/>
        </w:rPr>
      </w:pPr>
    </w:p>
    <w:p w:rsidR="00F25B4B" w:rsidRPr="007D115D" w:rsidRDefault="00F25B4B" w:rsidP="00F25B4B">
      <w:pPr>
        <w:pStyle w:val="NoSpacing"/>
        <w:rPr>
          <w:rFonts w:ascii="Helvetica" w:hAnsi="Helvetica"/>
          <w:sz w:val="24"/>
          <w:szCs w:val="24"/>
        </w:rPr>
      </w:pPr>
      <w:r w:rsidRPr="007D115D">
        <w:rPr>
          <w:rFonts w:ascii="Helvetica" w:hAnsi="Helvetica" w:hint="eastAsia"/>
          <w:sz w:val="24"/>
          <w:szCs w:val="24"/>
        </w:rPr>
        <w:t>(</w:t>
      </w:r>
      <w:proofErr w:type="spellStart"/>
      <w:r w:rsidRPr="007D115D">
        <w:rPr>
          <w:rFonts w:ascii="Helvetica" w:hAnsi="Helvetica" w:hint="eastAsia"/>
          <w:sz w:val="24"/>
          <w:szCs w:val="24"/>
        </w:rPr>
        <w:t>i</w:t>
      </w:r>
      <w:proofErr w:type="spellEnd"/>
      <w:r w:rsidRPr="007D115D">
        <w:rPr>
          <w:rFonts w:ascii="Helvetica" w:hAnsi="Helvetica" w:hint="eastAsia"/>
          <w:sz w:val="24"/>
          <w:szCs w:val="24"/>
        </w:rPr>
        <w:t xml:space="preserve">) </w:t>
      </w:r>
      <w:r w:rsidRPr="007D115D">
        <w:rPr>
          <w:rFonts w:ascii="Helvetica" w:hAnsi="Helvetica"/>
          <w:sz w:val="24"/>
          <w:szCs w:val="24"/>
        </w:rPr>
        <w:t>“</w:t>
      </w:r>
      <w:r w:rsidR="007D115D" w:rsidRPr="007D115D">
        <w:rPr>
          <w:rFonts w:ascii="Helvetica" w:hAnsi="Helvetica" w:hint="eastAsia"/>
          <w:sz w:val="24"/>
          <w:szCs w:val="24"/>
        </w:rPr>
        <w:t>K</w:t>
      </w:r>
      <w:r w:rsidR="007D115D" w:rsidRPr="007D115D">
        <w:rPr>
          <w:rFonts w:ascii="Helvetica" w:hAnsi="Helvetica" w:hint="eastAsia"/>
          <w:sz w:val="24"/>
          <w:szCs w:val="24"/>
          <w:vertAlign w:val="subscript"/>
        </w:rPr>
        <w:t>2</w:t>
      </w:r>
      <w:r w:rsidR="007D115D" w:rsidRPr="007D115D">
        <w:rPr>
          <w:rFonts w:ascii="Helvetica" w:hAnsi="Helvetica" w:hint="eastAsia"/>
          <w:sz w:val="24"/>
          <w:szCs w:val="24"/>
        </w:rPr>
        <w:t xml:space="preserve"> </w:t>
      </w:r>
      <w:r w:rsidRPr="007D115D">
        <w:rPr>
          <w:rFonts w:ascii="Helvetica" w:hAnsi="Helvetica" w:hint="eastAsia"/>
          <w:sz w:val="24"/>
          <w:szCs w:val="24"/>
        </w:rPr>
        <w:t>is [not false</w:t>
      </w:r>
      <w:r w:rsidRPr="007D115D">
        <w:rPr>
          <w:rFonts w:ascii="Helvetica" w:hAnsi="Helvetica" w:hint="eastAsia"/>
          <w:sz w:val="24"/>
          <w:szCs w:val="24"/>
          <w:vertAlign w:val="subscript"/>
        </w:rPr>
        <w:t>2</w:t>
      </w:r>
      <w:r w:rsidRPr="007D115D">
        <w:rPr>
          <w:rFonts w:ascii="Helvetica" w:hAnsi="Helvetica" w:hint="eastAsia"/>
          <w:sz w:val="24"/>
          <w:szCs w:val="24"/>
        </w:rPr>
        <w:t>].</w:t>
      </w:r>
      <w:r w:rsidRPr="007D115D">
        <w:rPr>
          <w:rFonts w:ascii="Helvetica" w:hAnsi="Helvetica"/>
          <w:sz w:val="24"/>
          <w:szCs w:val="24"/>
        </w:rPr>
        <w:t>”</w:t>
      </w:r>
    </w:p>
    <w:p w:rsidR="004B6454" w:rsidRPr="007D115D" w:rsidRDefault="00A2457B" w:rsidP="003727FC">
      <w:pPr>
        <w:pStyle w:val="NoSpacing"/>
        <w:rPr>
          <w:rFonts w:ascii="Helvetica" w:hAnsi="Helvetica"/>
          <w:sz w:val="24"/>
          <w:szCs w:val="24"/>
        </w:rPr>
      </w:pPr>
      <w:r w:rsidRPr="007D115D">
        <w:rPr>
          <w:rFonts w:ascii="Helvetica" w:hAnsi="Helvetica" w:hint="eastAsia"/>
          <w:sz w:val="24"/>
          <w:szCs w:val="24"/>
        </w:rPr>
        <w:t>(i</w:t>
      </w:r>
      <w:r w:rsidR="00F25B4B" w:rsidRPr="007D115D">
        <w:rPr>
          <w:rFonts w:ascii="Helvetica" w:hAnsi="Helvetica" w:hint="eastAsia"/>
          <w:sz w:val="24"/>
          <w:szCs w:val="24"/>
        </w:rPr>
        <w:t>i</w:t>
      </w:r>
      <w:r w:rsidRPr="007D115D">
        <w:rPr>
          <w:rFonts w:ascii="Helvetica" w:hAnsi="Helvetica" w:hint="eastAsia"/>
          <w:sz w:val="24"/>
          <w:szCs w:val="24"/>
        </w:rPr>
        <w:t xml:space="preserve">) </w:t>
      </w:r>
      <w:r w:rsidR="004B6454" w:rsidRPr="007D115D">
        <w:rPr>
          <w:rFonts w:ascii="Helvetica" w:hAnsi="Helvetica"/>
          <w:sz w:val="24"/>
          <w:szCs w:val="24"/>
        </w:rPr>
        <w:t>“</w:t>
      </w:r>
      <w:r w:rsidR="007D115D" w:rsidRPr="007D115D">
        <w:rPr>
          <w:rFonts w:ascii="Helvetica" w:hAnsi="Helvetica" w:hint="eastAsia"/>
          <w:sz w:val="24"/>
          <w:szCs w:val="24"/>
        </w:rPr>
        <w:t>K</w:t>
      </w:r>
      <w:r w:rsidR="007D115D" w:rsidRPr="007D115D">
        <w:rPr>
          <w:rFonts w:ascii="Helvetica" w:hAnsi="Helvetica" w:hint="eastAsia"/>
          <w:sz w:val="24"/>
          <w:szCs w:val="24"/>
          <w:vertAlign w:val="subscript"/>
        </w:rPr>
        <w:t>2</w:t>
      </w:r>
      <w:r w:rsidR="007D115D" w:rsidRPr="007D115D">
        <w:rPr>
          <w:rFonts w:ascii="Helvetica" w:hAnsi="Helvetica" w:hint="eastAsia"/>
          <w:sz w:val="24"/>
          <w:szCs w:val="24"/>
        </w:rPr>
        <w:t xml:space="preserve"> </w:t>
      </w:r>
      <w:r w:rsidR="004B6454" w:rsidRPr="007D115D">
        <w:rPr>
          <w:rFonts w:ascii="Helvetica" w:hAnsi="Helvetica" w:hint="eastAsia"/>
          <w:sz w:val="24"/>
          <w:szCs w:val="24"/>
        </w:rPr>
        <w:t>[is not] false</w:t>
      </w:r>
      <w:r w:rsidR="004B6454" w:rsidRPr="007D115D">
        <w:rPr>
          <w:rFonts w:ascii="Helvetica" w:hAnsi="Helvetica" w:hint="eastAsia"/>
          <w:sz w:val="24"/>
          <w:szCs w:val="24"/>
          <w:vertAlign w:val="subscript"/>
        </w:rPr>
        <w:t>2</w:t>
      </w:r>
      <w:r w:rsidR="004B6454" w:rsidRPr="007D115D">
        <w:rPr>
          <w:rFonts w:ascii="Helvetica" w:hAnsi="Helvetica" w:hint="eastAsia"/>
          <w:sz w:val="24"/>
          <w:szCs w:val="24"/>
        </w:rPr>
        <w:t>.</w:t>
      </w:r>
      <w:r w:rsidR="004B6454" w:rsidRPr="007D115D">
        <w:rPr>
          <w:rFonts w:ascii="Helvetica" w:hAnsi="Helvetica"/>
          <w:sz w:val="24"/>
          <w:szCs w:val="24"/>
        </w:rPr>
        <w:t>”</w:t>
      </w:r>
    </w:p>
    <w:p w:rsidR="003727FC" w:rsidRPr="007D115D" w:rsidRDefault="003727FC" w:rsidP="003727FC">
      <w:pPr>
        <w:pStyle w:val="NoSpacing"/>
        <w:rPr>
          <w:rFonts w:ascii="Helvetica" w:hAnsi="Helvetica"/>
          <w:sz w:val="24"/>
          <w:szCs w:val="24"/>
        </w:rPr>
      </w:pPr>
    </w:p>
    <w:p w:rsidR="00D978A7" w:rsidRPr="007D115D" w:rsidRDefault="00F25B4B" w:rsidP="003727FC">
      <w:pPr>
        <w:pStyle w:val="NoSpacing"/>
        <w:rPr>
          <w:rFonts w:ascii="Helvetica" w:hAnsi="Helvetica"/>
          <w:sz w:val="24"/>
          <w:szCs w:val="24"/>
        </w:rPr>
      </w:pPr>
      <w:r w:rsidRPr="007D115D">
        <w:rPr>
          <w:rFonts w:ascii="Helvetica" w:hAnsi="Helvetica" w:hint="eastAsia"/>
          <w:sz w:val="24"/>
          <w:szCs w:val="24"/>
        </w:rPr>
        <w:t>In the first instance, the property of falsity has been negated.</w:t>
      </w:r>
      <w:r w:rsidR="009B36BF">
        <w:rPr>
          <w:rFonts w:ascii="Helvetica" w:hAnsi="Helvetica" w:hint="eastAsia"/>
          <w:sz w:val="24"/>
          <w:szCs w:val="24"/>
        </w:rPr>
        <w:t xml:space="preserve"> I</w:t>
      </w:r>
      <w:r w:rsidR="00C20C9E" w:rsidRPr="007D115D">
        <w:rPr>
          <w:rFonts w:ascii="Helvetica" w:hAnsi="Helvetica" w:hint="eastAsia"/>
          <w:sz w:val="24"/>
          <w:szCs w:val="24"/>
        </w:rPr>
        <w:t xml:space="preserve">n the second instance, </w:t>
      </w:r>
      <w:r w:rsidR="00D8597A" w:rsidRPr="007D115D">
        <w:rPr>
          <w:rFonts w:ascii="Helvetica" w:hAnsi="Helvetica" w:hint="eastAsia"/>
          <w:sz w:val="24"/>
          <w:szCs w:val="24"/>
        </w:rPr>
        <w:t>the copula has been negated.</w:t>
      </w:r>
      <w:r w:rsidR="00181607">
        <w:rPr>
          <w:rStyle w:val="FootnoteReference"/>
          <w:rFonts w:ascii="Helvetica" w:hAnsi="Helvetica"/>
          <w:sz w:val="24"/>
          <w:szCs w:val="24"/>
        </w:rPr>
        <w:footnoteReference w:id="3"/>
      </w:r>
      <w:r w:rsidR="00D8597A" w:rsidRPr="007D115D">
        <w:rPr>
          <w:rFonts w:ascii="Helvetica" w:hAnsi="Helvetica" w:hint="eastAsia"/>
          <w:sz w:val="24"/>
          <w:szCs w:val="24"/>
        </w:rPr>
        <w:t xml:space="preserve"> For our purposes, we will consider </w:t>
      </w:r>
      <w:r w:rsidR="00D978A7" w:rsidRPr="007D115D">
        <w:rPr>
          <w:rFonts w:ascii="Helvetica" w:hAnsi="Helvetica" w:hint="eastAsia"/>
          <w:sz w:val="24"/>
          <w:szCs w:val="24"/>
        </w:rPr>
        <w:t xml:space="preserve">only </w:t>
      </w:r>
      <w:r w:rsidR="00D8597A" w:rsidRPr="007D115D">
        <w:rPr>
          <w:rFonts w:ascii="Helvetica" w:hAnsi="Helvetica" w:hint="eastAsia"/>
          <w:sz w:val="24"/>
          <w:szCs w:val="24"/>
        </w:rPr>
        <w:t xml:space="preserve">the first </w:t>
      </w:r>
      <w:r w:rsidR="00D8597A" w:rsidRPr="007D115D">
        <w:rPr>
          <w:rFonts w:ascii="Helvetica" w:hAnsi="Helvetica"/>
          <w:sz w:val="24"/>
          <w:szCs w:val="24"/>
        </w:rPr>
        <w:t>instance</w:t>
      </w:r>
      <w:r w:rsidR="00D8597A" w:rsidRPr="007D115D">
        <w:rPr>
          <w:rFonts w:ascii="Helvetica" w:hAnsi="Helvetica" w:hint="eastAsia"/>
          <w:sz w:val="24"/>
          <w:szCs w:val="24"/>
        </w:rPr>
        <w:t xml:space="preserve">. Now, what is the outcome of the negation of falsity? It </w:t>
      </w:r>
      <w:r w:rsidR="00D978A7" w:rsidRPr="007D115D">
        <w:rPr>
          <w:rFonts w:ascii="Helvetica" w:hAnsi="Helvetica" w:hint="eastAsia"/>
          <w:sz w:val="24"/>
          <w:szCs w:val="24"/>
        </w:rPr>
        <w:t>should be</w:t>
      </w:r>
      <w:r w:rsidR="00D8597A" w:rsidRPr="007D115D">
        <w:rPr>
          <w:rFonts w:ascii="Helvetica" w:hAnsi="Helvetica" w:hint="eastAsia"/>
          <w:sz w:val="24"/>
          <w:szCs w:val="24"/>
        </w:rPr>
        <w:t xml:space="preserve"> undoubtedly </w:t>
      </w:r>
      <w:r w:rsidR="00C97AB7">
        <w:rPr>
          <w:rFonts w:ascii="Helvetica" w:hAnsi="Helvetica"/>
          <w:sz w:val="24"/>
          <w:szCs w:val="24"/>
        </w:rPr>
        <w:t>“</w:t>
      </w:r>
      <w:r w:rsidR="00C97AB7">
        <w:rPr>
          <w:rFonts w:ascii="Helvetica" w:hAnsi="Helvetica" w:hint="eastAsia"/>
          <w:sz w:val="24"/>
          <w:szCs w:val="24"/>
        </w:rPr>
        <w:t>true</w:t>
      </w:r>
      <w:r w:rsidR="009B36BF">
        <w:rPr>
          <w:rFonts w:ascii="Helvetica" w:hAnsi="Helvetica" w:hint="eastAsia"/>
          <w:sz w:val="24"/>
          <w:szCs w:val="24"/>
        </w:rPr>
        <w:t>,</w:t>
      </w:r>
      <w:r w:rsidR="00C97AB7">
        <w:rPr>
          <w:rFonts w:ascii="Helvetica" w:hAnsi="Helvetica"/>
          <w:sz w:val="24"/>
          <w:szCs w:val="24"/>
        </w:rPr>
        <w:t>”</w:t>
      </w:r>
      <w:r w:rsidR="00D8597A" w:rsidRPr="007D115D">
        <w:rPr>
          <w:rFonts w:ascii="Helvetica" w:hAnsi="Helvetica" w:hint="eastAsia"/>
          <w:sz w:val="24"/>
          <w:szCs w:val="24"/>
        </w:rPr>
        <w:t xml:space="preserve"> </w:t>
      </w:r>
      <w:r w:rsidR="00D978A7" w:rsidRPr="007D115D">
        <w:rPr>
          <w:rFonts w:ascii="Helvetica" w:hAnsi="Helvetica" w:hint="eastAsia"/>
          <w:sz w:val="24"/>
          <w:szCs w:val="24"/>
        </w:rPr>
        <w:t>based on the</w:t>
      </w:r>
      <w:r w:rsidR="00D8597A" w:rsidRPr="007D115D">
        <w:rPr>
          <w:rFonts w:ascii="Helvetica" w:hAnsi="Helvetica" w:hint="eastAsia"/>
          <w:sz w:val="24"/>
          <w:szCs w:val="24"/>
        </w:rPr>
        <w:t xml:space="preserve"> b</w:t>
      </w:r>
      <w:r w:rsidR="00A34730" w:rsidRPr="007D115D">
        <w:rPr>
          <w:rFonts w:ascii="Helvetica" w:hAnsi="Helvetica" w:hint="eastAsia"/>
          <w:sz w:val="24"/>
          <w:szCs w:val="24"/>
        </w:rPr>
        <w:t xml:space="preserve">ivalence principle. </w:t>
      </w:r>
      <w:r w:rsidR="009B36BF">
        <w:rPr>
          <w:rFonts w:ascii="Helvetica" w:hAnsi="Helvetica" w:hint="eastAsia"/>
          <w:sz w:val="24"/>
          <w:szCs w:val="24"/>
        </w:rPr>
        <w:t>Thus,</w:t>
      </w:r>
      <w:r w:rsidR="00D8597A" w:rsidRPr="007D115D">
        <w:rPr>
          <w:rFonts w:ascii="Helvetica" w:hAnsi="Helvetica" w:hint="eastAsia"/>
          <w:sz w:val="24"/>
          <w:szCs w:val="24"/>
        </w:rPr>
        <w:t xml:space="preserve"> </w:t>
      </w:r>
      <w:r w:rsidR="007D115D" w:rsidRPr="007D115D">
        <w:rPr>
          <w:rFonts w:ascii="Helvetica" w:hAnsi="Helvetica" w:hint="eastAsia"/>
          <w:sz w:val="24"/>
          <w:szCs w:val="24"/>
        </w:rPr>
        <w:t>K</w:t>
      </w:r>
      <w:r w:rsidR="007D115D" w:rsidRPr="007D115D">
        <w:rPr>
          <w:rFonts w:ascii="Helvetica" w:hAnsi="Helvetica" w:hint="eastAsia"/>
          <w:sz w:val="24"/>
          <w:szCs w:val="24"/>
          <w:vertAlign w:val="subscript"/>
        </w:rPr>
        <w:t>2</w:t>
      </w:r>
      <w:r w:rsidR="007D115D" w:rsidRPr="007D115D">
        <w:rPr>
          <w:rFonts w:ascii="Helvetica" w:hAnsi="Helvetica" w:hint="eastAsia"/>
          <w:sz w:val="24"/>
          <w:szCs w:val="24"/>
        </w:rPr>
        <w:t xml:space="preserve"> </w:t>
      </w:r>
      <w:r w:rsidR="00D8597A" w:rsidRPr="007D115D">
        <w:rPr>
          <w:rFonts w:ascii="Helvetica" w:hAnsi="Helvetica" w:hint="eastAsia"/>
          <w:sz w:val="24"/>
          <w:szCs w:val="24"/>
        </w:rPr>
        <w:t xml:space="preserve">is true. This can be alternatively understood as </w:t>
      </w:r>
      <w:r w:rsidR="00A34730" w:rsidRPr="007D115D">
        <w:rPr>
          <w:rFonts w:ascii="Helvetica" w:hAnsi="Helvetica"/>
          <w:sz w:val="24"/>
          <w:szCs w:val="24"/>
        </w:rPr>
        <w:t>“</w:t>
      </w:r>
      <w:r w:rsidR="00D8597A" w:rsidRPr="007D115D">
        <w:rPr>
          <w:rFonts w:ascii="Helvetica" w:hAnsi="Helvetica" w:hint="eastAsia"/>
          <w:sz w:val="24"/>
          <w:szCs w:val="24"/>
        </w:rPr>
        <w:t>affirmation of the truth of K.</w:t>
      </w:r>
      <w:r w:rsidR="00A34730" w:rsidRPr="007D115D">
        <w:rPr>
          <w:rFonts w:ascii="Helvetica" w:hAnsi="Helvetica"/>
          <w:sz w:val="24"/>
          <w:szCs w:val="24"/>
        </w:rPr>
        <w:t>”</w:t>
      </w:r>
      <w:r w:rsidR="00D978A7" w:rsidRPr="007D115D">
        <w:rPr>
          <w:rFonts w:ascii="Helvetica" w:hAnsi="Helvetica" w:hint="eastAsia"/>
          <w:sz w:val="24"/>
          <w:szCs w:val="24"/>
        </w:rPr>
        <w:t xml:space="preserve"> However, </w:t>
      </w:r>
      <w:r w:rsidR="009B36BF">
        <w:rPr>
          <w:rFonts w:ascii="Helvetica" w:hAnsi="Helvetica" w:hint="eastAsia"/>
          <w:sz w:val="24"/>
          <w:szCs w:val="24"/>
        </w:rPr>
        <w:t>upon affirming its truth, we find:</w:t>
      </w:r>
    </w:p>
    <w:p w:rsidR="00D978A7" w:rsidRPr="007D115D" w:rsidRDefault="00D978A7" w:rsidP="003727FC">
      <w:pPr>
        <w:pStyle w:val="NoSpacing"/>
        <w:rPr>
          <w:rFonts w:ascii="Helvetica" w:hAnsi="Helvetica"/>
          <w:sz w:val="24"/>
          <w:szCs w:val="24"/>
        </w:rPr>
      </w:pPr>
    </w:p>
    <w:p w:rsidR="00D978A7" w:rsidRPr="007D115D" w:rsidRDefault="00D978A7" w:rsidP="003727FC">
      <w:pPr>
        <w:pStyle w:val="NoSpacing"/>
        <w:rPr>
          <w:rFonts w:ascii="Helvetica" w:hAnsi="Helvetica"/>
          <w:sz w:val="24"/>
          <w:szCs w:val="24"/>
        </w:rPr>
      </w:pPr>
      <w:r w:rsidRPr="007D115D">
        <w:rPr>
          <w:rFonts w:ascii="Helvetica" w:hAnsi="Helvetica"/>
          <w:sz w:val="24"/>
          <w:szCs w:val="24"/>
        </w:rPr>
        <w:t>“</w:t>
      </w:r>
      <w:r w:rsidRPr="007D115D">
        <w:rPr>
          <w:rFonts w:ascii="Helvetica" w:hAnsi="Helvetica" w:hint="eastAsia"/>
          <w:sz w:val="24"/>
          <w:szCs w:val="24"/>
        </w:rPr>
        <w:t>K</w:t>
      </w:r>
      <w:r w:rsidR="007D115D" w:rsidRPr="007D115D">
        <w:rPr>
          <w:rFonts w:ascii="Helvetica" w:hAnsi="Helvetica" w:hint="eastAsia"/>
          <w:sz w:val="24"/>
          <w:szCs w:val="24"/>
          <w:vertAlign w:val="subscript"/>
        </w:rPr>
        <w:t>3</w:t>
      </w:r>
      <w:r w:rsidRPr="007D115D">
        <w:rPr>
          <w:rFonts w:ascii="Helvetica" w:hAnsi="Helvetica" w:hint="eastAsia"/>
          <w:sz w:val="24"/>
          <w:szCs w:val="24"/>
        </w:rPr>
        <w:t xml:space="preserve"> is false</w:t>
      </w:r>
      <w:r w:rsidR="00C97AB7" w:rsidRPr="00C97AB7">
        <w:rPr>
          <w:rFonts w:ascii="Helvetica" w:hAnsi="Helvetica" w:hint="eastAsia"/>
          <w:sz w:val="24"/>
          <w:szCs w:val="24"/>
          <w:vertAlign w:val="subscript"/>
        </w:rPr>
        <w:t>3</w:t>
      </w:r>
      <w:r w:rsidRPr="007D115D">
        <w:rPr>
          <w:rFonts w:ascii="Helvetica" w:hAnsi="Helvetica"/>
          <w:sz w:val="24"/>
          <w:szCs w:val="24"/>
        </w:rPr>
        <w:t>”</w:t>
      </w:r>
      <w:r w:rsidRPr="007D115D">
        <w:rPr>
          <w:rFonts w:ascii="Helvetica" w:hAnsi="Helvetica" w:hint="eastAsia"/>
          <w:sz w:val="24"/>
          <w:szCs w:val="24"/>
        </w:rPr>
        <w:t xml:space="preserve"> is true</w:t>
      </w:r>
      <w:r w:rsidR="007D115D" w:rsidRPr="007D115D">
        <w:rPr>
          <w:rFonts w:ascii="Helvetica" w:hAnsi="Helvetica" w:hint="eastAsia"/>
          <w:sz w:val="24"/>
          <w:szCs w:val="24"/>
          <w:vertAlign w:val="subscript"/>
        </w:rPr>
        <w:t>2</w:t>
      </w:r>
      <w:r w:rsidRPr="007D115D">
        <w:rPr>
          <w:rFonts w:ascii="Helvetica" w:hAnsi="Helvetica" w:hint="eastAsia"/>
          <w:sz w:val="24"/>
          <w:szCs w:val="24"/>
        </w:rPr>
        <w:t xml:space="preserve">. </w:t>
      </w:r>
    </w:p>
    <w:p w:rsidR="003727FC" w:rsidRPr="007D115D" w:rsidRDefault="003727FC" w:rsidP="003727FC">
      <w:pPr>
        <w:pStyle w:val="NoSpacing"/>
        <w:rPr>
          <w:rFonts w:ascii="Helvetica" w:hAnsi="Helvetica"/>
          <w:sz w:val="24"/>
          <w:szCs w:val="24"/>
        </w:rPr>
      </w:pPr>
    </w:p>
    <w:p w:rsidR="003727FC" w:rsidRPr="007D115D" w:rsidRDefault="00D978A7" w:rsidP="003727FC">
      <w:pPr>
        <w:pStyle w:val="NoSpacing"/>
        <w:rPr>
          <w:rFonts w:ascii="Helvetica" w:hAnsi="Helvetica"/>
          <w:sz w:val="24"/>
          <w:szCs w:val="24"/>
        </w:rPr>
      </w:pPr>
      <w:r w:rsidRPr="007D115D">
        <w:rPr>
          <w:rFonts w:ascii="Helvetica" w:hAnsi="Helvetica"/>
          <w:sz w:val="24"/>
          <w:szCs w:val="24"/>
        </w:rPr>
        <w:t>T</w:t>
      </w:r>
      <w:r w:rsidRPr="007D115D">
        <w:rPr>
          <w:rFonts w:ascii="Helvetica" w:hAnsi="Helvetica" w:hint="eastAsia"/>
          <w:sz w:val="24"/>
          <w:szCs w:val="24"/>
        </w:rPr>
        <w:t xml:space="preserve">he predicate </w:t>
      </w:r>
      <w:r w:rsidRPr="007D115D">
        <w:rPr>
          <w:rFonts w:ascii="Helvetica" w:hAnsi="Helvetica"/>
          <w:sz w:val="24"/>
          <w:szCs w:val="24"/>
        </w:rPr>
        <w:t>“</w:t>
      </w:r>
      <w:r w:rsidRPr="007D115D">
        <w:rPr>
          <w:rFonts w:ascii="Helvetica" w:hAnsi="Helvetica" w:hint="eastAsia"/>
          <w:sz w:val="24"/>
          <w:szCs w:val="24"/>
        </w:rPr>
        <w:t>is true</w:t>
      </w:r>
      <w:r w:rsidR="00B665CB" w:rsidRPr="004F656E">
        <w:rPr>
          <w:rFonts w:ascii="Helvetica" w:hAnsi="Helvetica" w:hint="eastAsia"/>
          <w:sz w:val="24"/>
          <w:szCs w:val="24"/>
          <w:vertAlign w:val="subscript"/>
        </w:rPr>
        <w:t>2</w:t>
      </w:r>
      <w:r w:rsidRPr="007D115D">
        <w:rPr>
          <w:rFonts w:ascii="Helvetica" w:hAnsi="Helvetica"/>
          <w:sz w:val="24"/>
          <w:szCs w:val="24"/>
        </w:rPr>
        <w:t>”</w:t>
      </w:r>
      <w:r w:rsidRPr="007D115D">
        <w:rPr>
          <w:rFonts w:ascii="Helvetica" w:hAnsi="Helvetica" w:hint="eastAsia"/>
          <w:sz w:val="24"/>
          <w:szCs w:val="24"/>
        </w:rPr>
        <w:t xml:space="preserve"> </w:t>
      </w:r>
      <w:r w:rsidR="007D115D">
        <w:rPr>
          <w:rFonts w:ascii="Helvetica" w:hAnsi="Helvetica" w:hint="eastAsia"/>
          <w:sz w:val="24"/>
          <w:szCs w:val="24"/>
        </w:rPr>
        <w:t xml:space="preserve">now </w:t>
      </w:r>
      <w:r w:rsidR="00BE0276">
        <w:rPr>
          <w:rFonts w:ascii="Helvetica" w:hAnsi="Helvetica" w:hint="eastAsia"/>
          <w:sz w:val="24"/>
          <w:szCs w:val="24"/>
        </w:rPr>
        <w:t>affirms</w:t>
      </w:r>
      <w:r w:rsidRPr="007D115D">
        <w:rPr>
          <w:rFonts w:ascii="Helvetica" w:hAnsi="Helvetica" w:hint="eastAsia"/>
          <w:sz w:val="24"/>
          <w:szCs w:val="24"/>
        </w:rPr>
        <w:t xml:space="preserve"> the lower</w:t>
      </w:r>
      <w:r w:rsidR="00DA42DD">
        <w:rPr>
          <w:rFonts w:ascii="Helvetica" w:hAnsi="Helvetica" w:hint="eastAsia"/>
          <w:sz w:val="24"/>
          <w:szCs w:val="24"/>
        </w:rPr>
        <w:t>-</w:t>
      </w:r>
      <w:r w:rsidRPr="007D115D">
        <w:rPr>
          <w:rFonts w:ascii="Helvetica" w:hAnsi="Helvetica" w:hint="eastAsia"/>
          <w:sz w:val="24"/>
          <w:szCs w:val="24"/>
        </w:rPr>
        <w:t xml:space="preserve">level proposition </w:t>
      </w:r>
      <w:r w:rsidRPr="007D115D">
        <w:rPr>
          <w:rFonts w:ascii="Helvetica" w:hAnsi="Helvetica"/>
          <w:sz w:val="24"/>
          <w:szCs w:val="24"/>
        </w:rPr>
        <w:t>“</w:t>
      </w:r>
      <w:r w:rsidR="007D115D" w:rsidRPr="007D115D">
        <w:rPr>
          <w:rFonts w:ascii="Helvetica" w:hAnsi="Helvetica" w:hint="eastAsia"/>
          <w:sz w:val="24"/>
          <w:szCs w:val="24"/>
        </w:rPr>
        <w:t>K</w:t>
      </w:r>
      <w:r w:rsidR="007D115D" w:rsidRPr="007D115D">
        <w:rPr>
          <w:rFonts w:ascii="Helvetica" w:hAnsi="Helvetica" w:hint="eastAsia"/>
          <w:sz w:val="24"/>
          <w:szCs w:val="24"/>
          <w:vertAlign w:val="subscript"/>
        </w:rPr>
        <w:t>3</w:t>
      </w:r>
      <w:r w:rsidR="007D115D" w:rsidRPr="007D115D">
        <w:rPr>
          <w:rFonts w:ascii="Helvetica" w:hAnsi="Helvetica" w:hint="eastAsia"/>
          <w:sz w:val="24"/>
          <w:szCs w:val="24"/>
        </w:rPr>
        <w:t xml:space="preserve"> </w:t>
      </w:r>
      <w:r w:rsidRPr="007D115D">
        <w:rPr>
          <w:rFonts w:ascii="Helvetica" w:hAnsi="Helvetica" w:hint="eastAsia"/>
          <w:sz w:val="24"/>
          <w:szCs w:val="24"/>
        </w:rPr>
        <w:t>is false</w:t>
      </w:r>
      <w:r w:rsidR="00C97AB7" w:rsidRPr="00C97AB7">
        <w:rPr>
          <w:rFonts w:ascii="Helvetica" w:hAnsi="Helvetica" w:hint="eastAsia"/>
          <w:sz w:val="24"/>
          <w:szCs w:val="24"/>
          <w:vertAlign w:val="subscript"/>
        </w:rPr>
        <w:t>3</w:t>
      </w:r>
      <w:r w:rsidRPr="007D115D">
        <w:rPr>
          <w:rFonts w:ascii="Helvetica" w:hAnsi="Helvetica" w:hint="eastAsia"/>
          <w:sz w:val="24"/>
          <w:szCs w:val="24"/>
        </w:rPr>
        <w:t>.</w:t>
      </w:r>
      <w:r w:rsidRPr="007D115D">
        <w:rPr>
          <w:rFonts w:ascii="Helvetica" w:hAnsi="Helvetica"/>
          <w:sz w:val="24"/>
          <w:szCs w:val="24"/>
        </w:rPr>
        <w:t>”</w:t>
      </w:r>
      <w:r w:rsidRPr="007D115D">
        <w:rPr>
          <w:rFonts w:ascii="Helvetica" w:hAnsi="Helvetica" w:hint="eastAsia"/>
          <w:sz w:val="24"/>
          <w:szCs w:val="24"/>
        </w:rPr>
        <w:t xml:space="preserve"> </w:t>
      </w:r>
      <w:r w:rsidR="00BE0276">
        <w:rPr>
          <w:rFonts w:ascii="Helvetica" w:hAnsi="Helvetica" w:hint="eastAsia"/>
          <w:sz w:val="24"/>
          <w:szCs w:val="24"/>
        </w:rPr>
        <w:t>Hence</w:t>
      </w:r>
      <w:r w:rsidRPr="007D115D">
        <w:rPr>
          <w:rFonts w:ascii="Helvetica" w:hAnsi="Helvetica" w:hint="eastAsia"/>
          <w:sz w:val="24"/>
          <w:szCs w:val="24"/>
        </w:rPr>
        <w:t xml:space="preserve">, </w:t>
      </w:r>
      <w:r w:rsidR="007D115D" w:rsidRPr="007D115D">
        <w:rPr>
          <w:rFonts w:ascii="Helvetica" w:hAnsi="Helvetica" w:hint="eastAsia"/>
          <w:sz w:val="24"/>
          <w:szCs w:val="24"/>
        </w:rPr>
        <w:t>K</w:t>
      </w:r>
      <w:r w:rsidR="007D115D" w:rsidRPr="007D115D">
        <w:rPr>
          <w:rFonts w:ascii="Helvetica" w:hAnsi="Helvetica" w:hint="eastAsia"/>
          <w:sz w:val="24"/>
          <w:szCs w:val="24"/>
          <w:vertAlign w:val="subscript"/>
        </w:rPr>
        <w:t>3</w:t>
      </w:r>
      <w:r w:rsidR="007D115D" w:rsidRPr="007D115D">
        <w:rPr>
          <w:rFonts w:ascii="Helvetica" w:hAnsi="Helvetica" w:hint="eastAsia"/>
          <w:sz w:val="24"/>
          <w:szCs w:val="24"/>
        </w:rPr>
        <w:t xml:space="preserve"> </w:t>
      </w:r>
      <w:r w:rsidRPr="007D115D">
        <w:rPr>
          <w:rFonts w:ascii="Helvetica" w:hAnsi="Helvetica" w:hint="eastAsia"/>
          <w:sz w:val="24"/>
          <w:szCs w:val="24"/>
        </w:rPr>
        <w:t xml:space="preserve">is false. </w:t>
      </w:r>
      <w:r w:rsidR="00BE0276">
        <w:rPr>
          <w:rFonts w:ascii="Helvetica" w:hAnsi="Helvetica" w:hint="eastAsia"/>
          <w:sz w:val="24"/>
          <w:szCs w:val="24"/>
        </w:rPr>
        <w:t>Following this reasoning</w:t>
      </w:r>
      <w:r w:rsidR="007D115D" w:rsidRPr="007D115D">
        <w:rPr>
          <w:rFonts w:ascii="Helvetica" w:hAnsi="Helvetica" w:hint="eastAsia"/>
          <w:sz w:val="24"/>
          <w:szCs w:val="24"/>
        </w:rPr>
        <w:t>, we observe:</w:t>
      </w:r>
    </w:p>
    <w:p w:rsidR="007D115D" w:rsidRPr="007D115D" w:rsidRDefault="007D115D" w:rsidP="003727FC">
      <w:pPr>
        <w:pStyle w:val="NoSpacing"/>
        <w:rPr>
          <w:rFonts w:ascii="Helvetica" w:hAnsi="Helvetica"/>
          <w:sz w:val="24"/>
          <w:szCs w:val="24"/>
        </w:rPr>
      </w:pPr>
    </w:p>
    <w:p w:rsidR="00A2457B" w:rsidRPr="007D115D" w:rsidRDefault="007D115D" w:rsidP="003727FC">
      <w:pPr>
        <w:pStyle w:val="NoSpacing"/>
        <w:rPr>
          <w:rFonts w:ascii="Helvetica" w:hAnsi="Helvetica"/>
          <w:sz w:val="24"/>
          <w:szCs w:val="24"/>
        </w:rPr>
      </w:pPr>
      <w:r w:rsidRPr="007D115D">
        <w:rPr>
          <w:rFonts w:ascii="Helvetica" w:hAnsi="Helvetica" w:hint="eastAsia"/>
          <w:sz w:val="24"/>
          <w:szCs w:val="24"/>
        </w:rPr>
        <w:t>K</w:t>
      </w:r>
      <w:r w:rsidRPr="007D115D">
        <w:rPr>
          <w:rFonts w:ascii="Helvetica" w:hAnsi="Helvetica" w:hint="eastAsia"/>
          <w:sz w:val="24"/>
          <w:szCs w:val="24"/>
          <w:vertAlign w:val="subscript"/>
        </w:rPr>
        <w:t>1</w:t>
      </w:r>
      <w:r w:rsidRPr="007D115D">
        <w:rPr>
          <w:rFonts w:ascii="Helvetica" w:hAnsi="Helvetica" w:hint="eastAsia"/>
          <w:sz w:val="24"/>
          <w:szCs w:val="24"/>
        </w:rPr>
        <w:t xml:space="preserve"> is false</w:t>
      </w:r>
      <w:r w:rsidRPr="007D115D">
        <w:rPr>
          <w:rFonts w:ascii="Helvetica" w:hAnsi="Helvetica" w:hint="eastAsia"/>
          <w:sz w:val="24"/>
          <w:szCs w:val="24"/>
          <w:vertAlign w:val="subscript"/>
        </w:rPr>
        <w:t>1</w:t>
      </w:r>
      <w:r w:rsidRPr="007D115D">
        <w:rPr>
          <w:rFonts w:ascii="Helvetica" w:hAnsi="Helvetica" w:hint="eastAsia"/>
          <w:sz w:val="24"/>
          <w:szCs w:val="24"/>
        </w:rPr>
        <w:t>.</w:t>
      </w:r>
      <w:r w:rsidR="00DA42DD">
        <w:rPr>
          <w:rFonts w:ascii="Helvetica" w:hAnsi="Helvetica" w:hint="eastAsia"/>
          <w:sz w:val="24"/>
          <w:szCs w:val="24"/>
        </w:rPr>
        <w:t xml:space="preserve"> (Level 1)</w:t>
      </w:r>
    </w:p>
    <w:p w:rsidR="007D115D" w:rsidRPr="007D115D" w:rsidRDefault="007D115D" w:rsidP="007D115D">
      <w:pPr>
        <w:pStyle w:val="NoSpacing"/>
        <w:rPr>
          <w:rFonts w:ascii="Helvetica" w:hAnsi="Helvetica"/>
          <w:sz w:val="24"/>
          <w:szCs w:val="24"/>
        </w:rPr>
      </w:pPr>
      <w:r w:rsidRPr="007D115D">
        <w:rPr>
          <w:rFonts w:ascii="Helvetica" w:hAnsi="Helvetica"/>
          <w:sz w:val="24"/>
          <w:szCs w:val="24"/>
        </w:rPr>
        <w:t>“</w:t>
      </w:r>
      <w:r w:rsidRPr="007D115D">
        <w:rPr>
          <w:rFonts w:ascii="Helvetica" w:hAnsi="Helvetica" w:hint="eastAsia"/>
          <w:sz w:val="24"/>
          <w:szCs w:val="24"/>
        </w:rPr>
        <w:t>K</w:t>
      </w:r>
      <w:r w:rsidRPr="007D115D">
        <w:rPr>
          <w:rFonts w:ascii="Helvetica" w:hAnsi="Helvetica" w:hint="eastAsia"/>
          <w:sz w:val="24"/>
          <w:szCs w:val="24"/>
          <w:vertAlign w:val="subscript"/>
        </w:rPr>
        <w:t>2</w:t>
      </w:r>
      <w:r w:rsidRPr="007D115D">
        <w:rPr>
          <w:rFonts w:ascii="Helvetica" w:hAnsi="Helvetica" w:hint="eastAsia"/>
          <w:sz w:val="24"/>
          <w:szCs w:val="24"/>
        </w:rPr>
        <w:t xml:space="preserve"> is false</w:t>
      </w:r>
      <w:r w:rsidR="00DA42DD" w:rsidRPr="00DA42DD">
        <w:rPr>
          <w:rFonts w:ascii="Helvetica" w:hAnsi="Helvetica" w:hint="eastAsia"/>
          <w:sz w:val="24"/>
          <w:szCs w:val="24"/>
          <w:vertAlign w:val="subscript"/>
        </w:rPr>
        <w:t>2</w:t>
      </w:r>
      <w:r w:rsidRPr="007D115D">
        <w:rPr>
          <w:rFonts w:ascii="Helvetica" w:hAnsi="Helvetica"/>
          <w:sz w:val="24"/>
          <w:szCs w:val="24"/>
        </w:rPr>
        <w:t>”</w:t>
      </w:r>
      <w:r w:rsidRPr="007D115D">
        <w:rPr>
          <w:rFonts w:ascii="Helvetica" w:hAnsi="Helvetica" w:hint="eastAsia"/>
          <w:sz w:val="24"/>
          <w:szCs w:val="24"/>
        </w:rPr>
        <w:t xml:space="preserve"> is false</w:t>
      </w:r>
      <w:r w:rsidRPr="007D115D">
        <w:rPr>
          <w:rFonts w:ascii="Helvetica" w:hAnsi="Helvetica" w:hint="eastAsia"/>
          <w:sz w:val="24"/>
          <w:szCs w:val="24"/>
          <w:vertAlign w:val="subscript"/>
        </w:rPr>
        <w:t>1</w:t>
      </w:r>
      <w:r w:rsidRPr="007D115D">
        <w:rPr>
          <w:rFonts w:ascii="Helvetica" w:hAnsi="Helvetica" w:hint="eastAsia"/>
          <w:sz w:val="24"/>
          <w:szCs w:val="24"/>
        </w:rPr>
        <w:t xml:space="preserve">. </w:t>
      </w:r>
    </w:p>
    <w:p w:rsidR="007D115D" w:rsidRPr="007D115D" w:rsidRDefault="007D115D" w:rsidP="007D115D">
      <w:pPr>
        <w:pStyle w:val="NoSpacing"/>
        <w:rPr>
          <w:rFonts w:ascii="Helvetica" w:hAnsi="Helvetica"/>
          <w:sz w:val="24"/>
          <w:szCs w:val="24"/>
        </w:rPr>
      </w:pPr>
      <w:r w:rsidRPr="007D115D">
        <w:rPr>
          <w:rFonts w:ascii="Helvetica" w:hAnsi="Helvetica" w:hint="eastAsia"/>
          <w:sz w:val="24"/>
          <w:szCs w:val="24"/>
        </w:rPr>
        <w:t>K</w:t>
      </w:r>
      <w:r w:rsidRPr="007D115D">
        <w:rPr>
          <w:rFonts w:ascii="Helvetica" w:hAnsi="Helvetica" w:hint="eastAsia"/>
          <w:sz w:val="24"/>
          <w:szCs w:val="24"/>
          <w:vertAlign w:val="subscript"/>
        </w:rPr>
        <w:t>2</w:t>
      </w:r>
      <w:r w:rsidRPr="007D115D">
        <w:rPr>
          <w:rFonts w:ascii="Helvetica" w:hAnsi="Helvetica" w:hint="eastAsia"/>
          <w:sz w:val="24"/>
          <w:szCs w:val="24"/>
        </w:rPr>
        <w:t xml:space="preserve"> is true</w:t>
      </w:r>
      <w:r w:rsidRPr="007D115D">
        <w:rPr>
          <w:rFonts w:ascii="Helvetica" w:hAnsi="Helvetica" w:hint="eastAsia"/>
          <w:sz w:val="24"/>
          <w:szCs w:val="24"/>
          <w:vertAlign w:val="subscript"/>
        </w:rPr>
        <w:t>2</w:t>
      </w:r>
      <w:r w:rsidRPr="007D115D">
        <w:rPr>
          <w:rFonts w:ascii="Helvetica" w:hAnsi="Helvetica" w:hint="eastAsia"/>
          <w:sz w:val="24"/>
          <w:szCs w:val="24"/>
        </w:rPr>
        <w:t>.</w:t>
      </w:r>
      <w:r w:rsidR="00DA42DD">
        <w:rPr>
          <w:rFonts w:ascii="Helvetica" w:hAnsi="Helvetica" w:hint="eastAsia"/>
          <w:sz w:val="24"/>
          <w:szCs w:val="24"/>
        </w:rPr>
        <w:t xml:space="preserve"> (Level 2)</w:t>
      </w:r>
    </w:p>
    <w:p w:rsidR="007D115D" w:rsidRPr="007D115D" w:rsidRDefault="007D115D" w:rsidP="003727FC">
      <w:pPr>
        <w:pStyle w:val="NoSpacing"/>
        <w:rPr>
          <w:rFonts w:ascii="Helvetica" w:hAnsi="Helvetica"/>
          <w:sz w:val="24"/>
          <w:szCs w:val="24"/>
        </w:rPr>
      </w:pPr>
      <w:r w:rsidRPr="007D115D">
        <w:rPr>
          <w:rFonts w:ascii="Helvetica" w:hAnsi="Helvetica"/>
          <w:sz w:val="24"/>
          <w:szCs w:val="24"/>
        </w:rPr>
        <w:t>“</w:t>
      </w:r>
      <w:r w:rsidRPr="007D115D">
        <w:rPr>
          <w:rFonts w:ascii="Helvetica" w:hAnsi="Helvetica" w:hint="eastAsia"/>
          <w:sz w:val="24"/>
          <w:szCs w:val="24"/>
        </w:rPr>
        <w:t>K</w:t>
      </w:r>
      <w:r w:rsidRPr="007D115D">
        <w:rPr>
          <w:rFonts w:ascii="Helvetica" w:hAnsi="Helvetica" w:hint="eastAsia"/>
          <w:sz w:val="24"/>
          <w:szCs w:val="24"/>
          <w:vertAlign w:val="subscript"/>
        </w:rPr>
        <w:t>3</w:t>
      </w:r>
      <w:r w:rsidRPr="007D115D">
        <w:rPr>
          <w:rFonts w:ascii="Helvetica" w:hAnsi="Helvetica" w:hint="eastAsia"/>
          <w:sz w:val="24"/>
          <w:szCs w:val="24"/>
        </w:rPr>
        <w:t xml:space="preserve"> is false</w:t>
      </w:r>
      <w:r w:rsidRPr="007D115D">
        <w:rPr>
          <w:rFonts w:ascii="Helvetica" w:hAnsi="Helvetica" w:hint="eastAsia"/>
          <w:sz w:val="24"/>
          <w:szCs w:val="24"/>
          <w:vertAlign w:val="subscript"/>
        </w:rPr>
        <w:t>3</w:t>
      </w:r>
      <w:r w:rsidRPr="007D115D">
        <w:rPr>
          <w:rFonts w:ascii="Helvetica" w:hAnsi="Helvetica"/>
          <w:sz w:val="24"/>
          <w:szCs w:val="24"/>
        </w:rPr>
        <w:t>”</w:t>
      </w:r>
      <w:r w:rsidRPr="007D115D">
        <w:rPr>
          <w:rFonts w:ascii="Helvetica" w:hAnsi="Helvetica" w:hint="eastAsia"/>
          <w:sz w:val="24"/>
          <w:szCs w:val="24"/>
        </w:rPr>
        <w:t xml:space="preserve"> is true</w:t>
      </w:r>
      <w:r w:rsidRPr="007D115D">
        <w:rPr>
          <w:rFonts w:ascii="Helvetica" w:hAnsi="Helvetica" w:hint="eastAsia"/>
          <w:sz w:val="24"/>
          <w:szCs w:val="24"/>
          <w:vertAlign w:val="subscript"/>
        </w:rPr>
        <w:t>2</w:t>
      </w:r>
      <w:r w:rsidRPr="007D115D">
        <w:rPr>
          <w:rFonts w:ascii="Helvetica" w:hAnsi="Helvetica" w:hint="eastAsia"/>
          <w:sz w:val="24"/>
          <w:szCs w:val="24"/>
        </w:rPr>
        <w:t>.</w:t>
      </w:r>
      <w:r w:rsidR="00C97AB7">
        <w:rPr>
          <w:rFonts w:ascii="Helvetica" w:hAnsi="Helvetica" w:hint="eastAsia"/>
          <w:sz w:val="24"/>
          <w:szCs w:val="24"/>
        </w:rPr>
        <w:tab/>
      </w:r>
      <w:r w:rsidR="00C97AB7">
        <w:rPr>
          <w:rFonts w:ascii="Helvetica" w:hAnsi="Helvetica" w:hint="eastAsia"/>
          <w:sz w:val="24"/>
          <w:szCs w:val="24"/>
        </w:rPr>
        <w:tab/>
      </w:r>
    </w:p>
    <w:p w:rsidR="00DA42DD" w:rsidRDefault="007D115D" w:rsidP="003727FC">
      <w:pPr>
        <w:pStyle w:val="NoSpacing"/>
        <w:rPr>
          <w:rFonts w:ascii="Helvetica" w:hAnsi="Helvetica"/>
          <w:sz w:val="24"/>
          <w:szCs w:val="24"/>
        </w:rPr>
      </w:pPr>
      <w:r w:rsidRPr="007D115D">
        <w:rPr>
          <w:rFonts w:ascii="Helvetica" w:hAnsi="Helvetica" w:hint="eastAsia"/>
          <w:sz w:val="24"/>
          <w:szCs w:val="24"/>
        </w:rPr>
        <w:t>K</w:t>
      </w:r>
      <w:r w:rsidRPr="007D115D">
        <w:rPr>
          <w:rFonts w:ascii="Helvetica" w:hAnsi="Helvetica" w:hint="eastAsia"/>
          <w:sz w:val="24"/>
          <w:szCs w:val="24"/>
          <w:vertAlign w:val="subscript"/>
        </w:rPr>
        <w:t>3</w:t>
      </w:r>
      <w:r w:rsidRPr="007D115D">
        <w:rPr>
          <w:rFonts w:ascii="Helvetica" w:hAnsi="Helvetica" w:hint="eastAsia"/>
          <w:sz w:val="24"/>
          <w:szCs w:val="24"/>
        </w:rPr>
        <w:t xml:space="preserve"> is false</w:t>
      </w:r>
      <w:r w:rsidRPr="007D115D">
        <w:rPr>
          <w:rFonts w:ascii="Helvetica" w:hAnsi="Helvetica" w:hint="eastAsia"/>
          <w:sz w:val="24"/>
          <w:szCs w:val="24"/>
          <w:vertAlign w:val="subscript"/>
        </w:rPr>
        <w:t>3</w:t>
      </w:r>
      <w:r w:rsidRPr="007D115D">
        <w:rPr>
          <w:rFonts w:ascii="Helvetica" w:hAnsi="Helvetica" w:hint="eastAsia"/>
          <w:sz w:val="24"/>
          <w:szCs w:val="24"/>
        </w:rPr>
        <w:t>.</w:t>
      </w:r>
      <w:r w:rsidR="00DA42DD">
        <w:rPr>
          <w:rFonts w:ascii="Helvetica" w:hAnsi="Helvetica" w:hint="eastAsia"/>
          <w:sz w:val="24"/>
          <w:szCs w:val="24"/>
        </w:rPr>
        <w:t xml:space="preserve"> (Level 3)</w:t>
      </w:r>
    </w:p>
    <w:p w:rsidR="007D115D" w:rsidRDefault="007D115D" w:rsidP="003727FC">
      <w:pPr>
        <w:pStyle w:val="NoSpacing"/>
        <w:rPr>
          <w:rFonts w:ascii="Helvetica" w:hAnsi="Helvetica"/>
          <w:sz w:val="24"/>
          <w:szCs w:val="24"/>
        </w:rPr>
      </w:pPr>
      <w:r w:rsidRPr="007D115D">
        <w:rPr>
          <w:rFonts w:ascii="Helvetica" w:hAnsi="Helvetica"/>
          <w:sz w:val="24"/>
          <w:szCs w:val="24"/>
        </w:rPr>
        <w:t>“</w:t>
      </w:r>
      <w:r w:rsidRPr="007D115D">
        <w:rPr>
          <w:rFonts w:ascii="Helvetica" w:hAnsi="Helvetica" w:hint="eastAsia"/>
          <w:sz w:val="24"/>
          <w:szCs w:val="24"/>
        </w:rPr>
        <w:t>K</w:t>
      </w:r>
      <w:r w:rsidRPr="007D115D">
        <w:rPr>
          <w:rFonts w:ascii="Helvetica" w:hAnsi="Helvetica" w:hint="eastAsia"/>
          <w:sz w:val="24"/>
          <w:szCs w:val="24"/>
          <w:vertAlign w:val="subscript"/>
        </w:rPr>
        <w:t>4</w:t>
      </w:r>
      <w:r w:rsidRPr="007D115D">
        <w:rPr>
          <w:rFonts w:ascii="Helvetica" w:hAnsi="Helvetica" w:hint="eastAsia"/>
          <w:sz w:val="24"/>
          <w:szCs w:val="24"/>
        </w:rPr>
        <w:t xml:space="preserve"> is false</w:t>
      </w:r>
      <w:r w:rsidRPr="007D115D">
        <w:rPr>
          <w:rFonts w:ascii="Helvetica" w:hAnsi="Helvetica" w:hint="eastAsia"/>
          <w:sz w:val="24"/>
          <w:szCs w:val="24"/>
          <w:vertAlign w:val="subscript"/>
        </w:rPr>
        <w:t>4</w:t>
      </w:r>
      <w:r w:rsidRPr="007D115D">
        <w:rPr>
          <w:rFonts w:ascii="Helvetica" w:hAnsi="Helvetica"/>
          <w:sz w:val="24"/>
          <w:szCs w:val="24"/>
        </w:rPr>
        <w:t>”</w:t>
      </w:r>
      <w:r w:rsidRPr="007D115D">
        <w:rPr>
          <w:rFonts w:ascii="Helvetica" w:hAnsi="Helvetica" w:hint="eastAsia"/>
          <w:sz w:val="24"/>
          <w:szCs w:val="24"/>
        </w:rPr>
        <w:t xml:space="preserve"> is false</w:t>
      </w:r>
      <w:r w:rsidRPr="007D115D">
        <w:rPr>
          <w:rFonts w:ascii="Helvetica" w:hAnsi="Helvetica" w:hint="eastAsia"/>
          <w:sz w:val="24"/>
          <w:szCs w:val="24"/>
          <w:vertAlign w:val="subscript"/>
        </w:rPr>
        <w:t>3</w:t>
      </w:r>
      <w:r>
        <w:rPr>
          <w:rFonts w:ascii="Helvetica" w:hAnsi="Helvetica" w:hint="eastAsia"/>
          <w:sz w:val="24"/>
          <w:szCs w:val="24"/>
        </w:rPr>
        <w:t>.</w:t>
      </w:r>
    </w:p>
    <w:p w:rsidR="00595E52" w:rsidRDefault="00595E52" w:rsidP="003727FC">
      <w:pPr>
        <w:pStyle w:val="NoSpacing"/>
        <w:rPr>
          <w:rFonts w:ascii="Helvetica" w:hAnsi="Helvetica"/>
          <w:sz w:val="24"/>
          <w:szCs w:val="24"/>
        </w:rPr>
      </w:pPr>
      <w:r>
        <w:rPr>
          <w:rFonts w:ascii="Helvetica" w:hAnsi="Helvetica" w:hint="eastAsia"/>
          <w:sz w:val="24"/>
          <w:szCs w:val="24"/>
        </w:rPr>
        <w:t>K4 is true</w:t>
      </w:r>
      <w:r w:rsidRPr="00421A07">
        <w:rPr>
          <w:rFonts w:ascii="Helvetica" w:hAnsi="Helvetica" w:hint="eastAsia"/>
          <w:sz w:val="24"/>
          <w:szCs w:val="24"/>
          <w:vertAlign w:val="subscript"/>
        </w:rPr>
        <w:t>4</w:t>
      </w:r>
      <w:r w:rsidR="00751AA4">
        <w:rPr>
          <w:rFonts w:ascii="Helvetica" w:hAnsi="Helvetica" w:hint="eastAsia"/>
          <w:sz w:val="24"/>
          <w:szCs w:val="24"/>
        </w:rPr>
        <w:t>. (Level 4)</w:t>
      </w:r>
    </w:p>
    <w:p w:rsidR="00595E52" w:rsidRPr="007D115D" w:rsidRDefault="00595E52" w:rsidP="003727FC">
      <w:pPr>
        <w:pStyle w:val="NoSpacing"/>
        <w:rPr>
          <w:rFonts w:ascii="Helvetica" w:hAnsi="Helvetica"/>
          <w:sz w:val="24"/>
          <w:szCs w:val="24"/>
        </w:rPr>
      </w:pPr>
      <w:r>
        <w:rPr>
          <w:rFonts w:ascii="Helvetica" w:hAnsi="Helvetica" w:hint="eastAsia"/>
          <w:sz w:val="24"/>
          <w:szCs w:val="24"/>
        </w:rPr>
        <w:t>...</w:t>
      </w:r>
    </w:p>
    <w:p w:rsidR="00595E52" w:rsidRDefault="00595E52" w:rsidP="003727FC">
      <w:pPr>
        <w:pStyle w:val="NoSpacing"/>
        <w:rPr>
          <w:rFonts w:ascii="Helvetica" w:hAnsi="Helvetica"/>
          <w:sz w:val="24"/>
          <w:szCs w:val="24"/>
        </w:rPr>
      </w:pPr>
    </w:p>
    <w:p w:rsidR="00B649E1" w:rsidRDefault="00B649E1" w:rsidP="003727FC">
      <w:pPr>
        <w:pStyle w:val="NoSpacing"/>
        <w:rPr>
          <w:rFonts w:ascii="Helvetica" w:hAnsi="Helvetica"/>
          <w:sz w:val="24"/>
          <w:szCs w:val="24"/>
        </w:rPr>
      </w:pPr>
      <w:r>
        <w:rPr>
          <w:rFonts w:ascii="Helvetica" w:hAnsi="Helvetica" w:hint="eastAsia"/>
          <w:sz w:val="24"/>
          <w:szCs w:val="24"/>
        </w:rPr>
        <w:t>We see that truth values alternate in the following order:</w:t>
      </w:r>
    </w:p>
    <w:p w:rsidR="00B649E1" w:rsidRDefault="00B649E1" w:rsidP="003727FC">
      <w:pPr>
        <w:pStyle w:val="NoSpacing"/>
        <w:rPr>
          <w:rFonts w:ascii="Helvetica" w:hAnsi="Helvetica"/>
          <w:sz w:val="24"/>
          <w:szCs w:val="24"/>
        </w:rPr>
      </w:pPr>
    </w:p>
    <w:p w:rsidR="00595E52" w:rsidRDefault="00595E52" w:rsidP="003727FC">
      <w:pPr>
        <w:pStyle w:val="NoSpacing"/>
        <w:rPr>
          <w:rFonts w:ascii="Helvetica" w:hAnsi="Helvetica"/>
          <w:sz w:val="24"/>
          <w:szCs w:val="24"/>
        </w:rPr>
      </w:pPr>
      <w:r>
        <w:rPr>
          <w:rFonts w:ascii="Helvetica" w:hAnsi="Helvetica" w:hint="eastAsia"/>
          <w:sz w:val="24"/>
          <w:szCs w:val="24"/>
        </w:rPr>
        <w:lastRenderedPageBreak/>
        <w:t>F</w:t>
      </w:r>
      <w:r w:rsidRPr="00531445">
        <w:rPr>
          <w:rFonts w:ascii="Helvetica" w:hAnsi="Helvetica" w:hint="eastAsia"/>
          <w:sz w:val="24"/>
          <w:szCs w:val="24"/>
          <w:vertAlign w:val="subscript"/>
        </w:rPr>
        <w:t>1</w:t>
      </w:r>
      <w:r>
        <w:rPr>
          <w:rFonts w:ascii="Helvetica" w:hAnsi="Helvetica" w:hint="eastAsia"/>
          <w:sz w:val="24"/>
          <w:szCs w:val="24"/>
        </w:rPr>
        <w:t xml:space="preserve"> -&gt; T</w:t>
      </w:r>
      <w:r w:rsidRPr="00531445">
        <w:rPr>
          <w:rFonts w:ascii="Helvetica" w:hAnsi="Helvetica" w:hint="eastAsia"/>
          <w:sz w:val="24"/>
          <w:szCs w:val="24"/>
          <w:vertAlign w:val="subscript"/>
        </w:rPr>
        <w:t>2</w:t>
      </w:r>
      <w:r>
        <w:rPr>
          <w:rFonts w:ascii="Helvetica" w:hAnsi="Helvetica" w:hint="eastAsia"/>
          <w:sz w:val="24"/>
          <w:szCs w:val="24"/>
        </w:rPr>
        <w:t xml:space="preserve"> -&gt;F</w:t>
      </w:r>
      <w:r w:rsidRPr="00531445">
        <w:rPr>
          <w:rFonts w:ascii="Helvetica" w:hAnsi="Helvetica" w:hint="eastAsia"/>
          <w:sz w:val="24"/>
          <w:szCs w:val="24"/>
          <w:vertAlign w:val="subscript"/>
        </w:rPr>
        <w:t>3</w:t>
      </w:r>
      <w:r>
        <w:rPr>
          <w:rFonts w:ascii="Helvetica" w:hAnsi="Helvetica" w:hint="eastAsia"/>
          <w:sz w:val="24"/>
          <w:szCs w:val="24"/>
        </w:rPr>
        <w:t xml:space="preserve"> -&gt; T</w:t>
      </w:r>
      <w:r w:rsidRPr="00531445">
        <w:rPr>
          <w:rFonts w:ascii="Helvetica" w:hAnsi="Helvetica" w:hint="eastAsia"/>
          <w:sz w:val="24"/>
          <w:szCs w:val="24"/>
          <w:vertAlign w:val="subscript"/>
        </w:rPr>
        <w:t>4</w:t>
      </w:r>
      <w:r>
        <w:rPr>
          <w:rFonts w:ascii="Helvetica" w:hAnsi="Helvetica" w:hint="eastAsia"/>
          <w:sz w:val="24"/>
          <w:szCs w:val="24"/>
        </w:rPr>
        <w:t xml:space="preserve"> -</w:t>
      </w:r>
      <w:proofErr w:type="gramStart"/>
      <w:r>
        <w:rPr>
          <w:rFonts w:ascii="Helvetica" w:hAnsi="Helvetica" w:hint="eastAsia"/>
          <w:sz w:val="24"/>
          <w:szCs w:val="24"/>
        </w:rPr>
        <w:t>&gt; ...</w:t>
      </w:r>
      <w:proofErr w:type="gramEnd"/>
      <w:r w:rsidR="00805FF6">
        <w:rPr>
          <w:rStyle w:val="FootnoteReference"/>
          <w:rFonts w:ascii="Helvetica" w:hAnsi="Helvetica"/>
          <w:sz w:val="24"/>
          <w:szCs w:val="24"/>
        </w:rPr>
        <w:footnoteReference w:id="4"/>
      </w:r>
    </w:p>
    <w:p w:rsidR="00C97AB7" w:rsidRPr="00C97AB7" w:rsidRDefault="00C97AB7" w:rsidP="003727FC">
      <w:pPr>
        <w:pStyle w:val="NoSpacing"/>
        <w:rPr>
          <w:rFonts w:ascii="Helvetica" w:hAnsi="Helvetica"/>
          <w:sz w:val="24"/>
          <w:szCs w:val="24"/>
        </w:rPr>
      </w:pPr>
    </w:p>
    <w:p w:rsidR="00A2457B" w:rsidRDefault="00C97AB7" w:rsidP="003727FC">
      <w:pPr>
        <w:pStyle w:val="NoSpacing"/>
        <w:rPr>
          <w:rFonts w:ascii="Helvetica" w:hAnsi="Helvetica"/>
          <w:sz w:val="24"/>
          <w:szCs w:val="24"/>
        </w:rPr>
      </w:pPr>
      <w:r>
        <w:rPr>
          <w:rFonts w:ascii="Helvetica" w:hAnsi="Helvetica" w:hint="eastAsia"/>
          <w:sz w:val="24"/>
          <w:szCs w:val="24"/>
        </w:rPr>
        <w:t xml:space="preserve">F and T </w:t>
      </w:r>
      <w:r w:rsidR="00BE0276">
        <w:rPr>
          <w:rFonts w:ascii="Helvetica" w:hAnsi="Helvetica" w:hint="eastAsia"/>
          <w:sz w:val="24"/>
          <w:szCs w:val="24"/>
        </w:rPr>
        <w:t>alternate</w:t>
      </w:r>
      <w:r>
        <w:rPr>
          <w:rFonts w:ascii="Helvetica" w:hAnsi="Helvetica" w:hint="eastAsia"/>
          <w:sz w:val="24"/>
          <w:szCs w:val="24"/>
        </w:rPr>
        <w:t xml:space="preserve"> </w:t>
      </w:r>
      <w:r w:rsidR="00BE0276">
        <w:rPr>
          <w:rFonts w:ascii="Helvetica" w:hAnsi="Helvetica" w:hint="eastAsia"/>
          <w:sz w:val="24"/>
          <w:szCs w:val="24"/>
        </w:rPr>
        <w:t>as we move through the</w:t>
      </w:r>
      <w:r>
        <w:rPr>
          <w:rFonts w:ascii="Helvetica" w:hAnsi="Helvetica" w:hint="eastAsia"/>
          <w:sz w:val="24"/>
          <w:szCs w:val="24"/>
        </w:rPr>
        <w:t xml:space="preserve"> </w:t>
      </w:r>
      <w:r w:rsidR="00595E52">
        <w:rPr>
          <w:rFonts w:ascii="Helvetica" w:hAnsi="Helvetica" w:hint="eastAsia"/>
          <w:sz w:val="24"/>
          <w:szCs w:val="24"/>
        </w:rPr>
        <w:t xml:space="preserve">lower </w:t>
      </w:r>
      <w:r>
        <w:rPr>
          <w:rFonts w:ascii="Helvetica" w:hAnsi="Helvetica" w:hint="eastAsia"/>
          <w:sz w:val="24"/>
          <w:szCs w:val="24"/>
        </w:rPr>
        <w:t>levels.</w:t>
      </w:r>
      <w:r w:rsidR="004F656E">
        <w:rPr>
          <w:rStyle w:val="FootnoteReference"/>
          <w:rFonts w:ascii="Helvetica" w:hAnsi="Helvetica"/>
          <w:sz w:val="24"/>
          <w:szCs w:val="24"/>
        </w:rPr>
        <w:footnoteReference w:id="5"/>
      </w:r>
      <w:r>
        <w:rPr>
          <w:rFonts w:ascii="Helvetica" w:hAnsi="Helvetica" w:hint="eastAsia"/>
          <w:sz w:val="24"/>
          <w:szCs w:val="24"/>
        </w:rPr>
        <w:t xml:space="preserve"> It is </w:t>
      </w:r>
      <w:r w:rsidR="00E01E66">
        <w:rPr>
          <w:rFonts w:ascii="Helvetica" w:hAnsi="Helvetica" w:hint="eastAsia"/>
          <w:sz w:val="24"/>
          <w:szCs w:val="24"/>
        </w:rPr>
        <w:t>crucial</w:t>
      </w:r>
      <w:r>
        <w:rPr>
          <w:rFonts w:ascii="Helvetica" w:hAnsi="Helvetica" w:hint="eastAsia"/>
          <w:sz w:val="24"/>
          <w:szCs w:val="24"/>
        </w:rPr>
        <w:t xml:space="preserve"> to note that </w:t>
      </w:r>
      <w:r w:rsidR="00DA42DD">
        <w:rPr>
          <w:rFonts w:ascii="Helvetica" w:hAnsi="Helvetica" w:hint="eastAsia"/>
          <w:sz w:val="24"/>
          <w:szCs w:val="24"/>
        </w:rPr>
        <w:t>a property (true/false) at a particular level is decided by affirmation</w:t>
      </w:r>
      <w:r w:rsidR="00E01E66">
        <w:rPr>
          <w:rFonts w:ascii="Helvetica" w:hAnsi="Helvetica" w:hint="eastAsia"/>
          <w:sz w:val="24"/>
          <w:szCs w:val="24"/>
        </w:rPr>
        <w:t xml:space="preserve"> of its antithesis </w:t>
      </w:r>
      <w:r w:rsidR="00DA42DD">
        <w:rPr>
          <w:rFonts w:ascii="Helvetica" w:hAnsi="Helvetica" w:hint="eastAsia"/>
          <w:sz w:val="24"/>
          <w:szCs w:val="24"/>
        </w:rPr>
        <w:t xml:space="preserve">at </w:t>
      </w:r>
      <w:r w:rsidR="00751AA4">
        <w:rPr>
          <w:rFonts w:ascii="Helvetica" w:hAnsi="Helvetica" w:hint="eastAsia"/>
          <w:sz w:val="24"/>
          <w:szCs w:val="24"/>
        </w:rPr>
        <w:t>a higher</w:t>
      </w:r>
      <w:r w:rsidR="00DA42DD">
        <w:rPr>
          <w:rFonts w:ascii="Helvetica" w:hAnsi="Helvetica" w:hint="eastAsia"/>
          <w:sz w:val="24"/>
          <w:szCs w:val="24"/>
        </w:rPr>
        <w:t xml:space="preserve"> level. </w:t>
      </w:r>
      <w:r w:rsidR="003815B3">
        <w:rPr>
          <w:rFonts w:ascii="Helvetica" w:hAnsi="Helvetica" w:hint="eastAsia"/>
          <w:sz w:val="24"/>
          <w:szCs w:val="24"/>
        </w:rPr>
        <w:t xml:space="preserve">For example, the property </w:t>
      </w:r>
      <w:r w:rsidR="00B665CB">
        <w:rPr>
          <w:rFonts w:ascii="Helvetica" w:hAnsi="Helvetica" w:hint="eastAsia"/>
          <w:sz w:val="24"/>
          <w:szCs w:val="24"/>
        </w:rPr>
        <w:t xml:space="preserve">of </w:t>
      </w:r>
      <w:r w:rsidR="003815B3">
        <w:rPr>
          <w:rFonts w:ascii="Helvetica" w:hAnsi="Helvetica" w:hint="eastAsia"/>
          <w:sz w:val="24"/>
          <w:szCs w:val="24"/>
        </w:rPr>
        <w:t>falsity</w:t>
      </w:r>
      <w:r w:rsidR="003815B3" w:rsidRPr="004F656E">
        <w:rPr>
          <w:rFonts w:ascii="Helvetica" w:hAnsi="Helvetica" w:hint="eastAsia"/>
          <w:sz w:val="24"/>
          <w:szCs w:val="24"/>
          <w:vertAlign w:val="subscript"/>
        </w:rPr>
        <w:t>3</w:t>
      </w:r>
      <w:r w:rsidR="003815B3">
        <w:rPr>
          <w:rFonts w:ascii="Helvetica" w:hAnsi="Helvetica" w:hint="eastAsia"/>
          <w:sz w:val="24"/>
          <w:szCs w:val="24"/>
        </w:rPr>
        <w:t xml:space="preserve"> </w:t>
      </w:r>
      <w:r w:rsidR="009631BE">
        <w:rPr>
          <w:rFonts w:ascii="Helvetica" w:hAnsi="Helvetica" w:hint="eastAsia"/>
          <w:sz w:val="24"/>
          <w:szCs w:val="24"/>
        </w:rPr>
        <w:t xml:space="preserve">at Level 3 </w:t>
      </w:r>
      <w:r w:rsidR="003815B3">
        <w:rPr>
          <w:rFonts w:ascii="Helvetica" w:hAnsi="Helvetica" w:hint="eastAsia"/>
          <w:sz w:val="24"/>
          <w:szCs w:val="24"/>
        </w:rPr>
        <w:t xml:space="preserve">is decided by the predicate </w:t>
      </w:r>
      <w:r w:rsidR="003815B3">
        <w:rPr>
          <w:rFonts w:ascii="Helvetica" w:hAnsi="Helvetica"/>
          <w:sz w:val="24"/>
          <w:szCs w:val="24"/>
        </w:rPr>
        <w:t>“</w:t>
      </w:r>
      <w:r w:rsidR="009631BE">
        <w:rPr>
          <w:rFonts w:ascii="Helvetica" w:hAnsi="Helvetica" w:hint="eastAsia"/>
          <w:sz w:val="24"/>
          <w:szCs w:val="24"/>
        </w:rPr>
        <w:t>is true</w:t>
      </w:r>
      <w:r w:rsidR="009631BE" w:rsidRPr="004F656E">
        <w:rPr>
          <w:rFonts w:ascii="Helvetica" w:hAnsi="Helvetica" w:hint="eastAsia"/>
          <w:sz w:val="24"/>
          <w:szCs w:val="24"/>
          <w:vertAlign w:val="subscript"/>
        </w:rPr>
        <w:t>2</w:t>
      </w:r>
      <w:r w:rsidR="003815B3">
        <w:rPr>
          <w:rFonts w:ascii="Helvetica" w:hAnsi="Helvetica"/>
          <w:sz w:val="24"/>
          <w:szCs w:val="24"/>
        </w:rPr>
        <w:t>”</w:t>
      </w:r>
      <w:r w:rsidR="009631BE">
        <w:rPr>
          <w:rFonts w:ascii="Helvetica" w:hAnsi="Helvetica" w:hint="eastAsia"/>
          <w:sz w:val="24"/>
          <w:szCs w:val="24"/>
        </w:rPr>
        <w:t xml:space="preserve"> at Level 2.</w:t>
      </w:r>
      <w:r w:rsidR="00B665CB">
        <w:rPr>
          <w:rFonts w:ascii="Helvetica" w:hAnsi="Helvetica" w:hint="eastAsia"/>
          <w:sz w:val="24"/>
          <w:szCs w:val="24"/>
        </w:rPr>
        <w:t xml:space="preserve"> Similarly, the property of truth</w:t>
      </w:r>
      <w:r w:rsidR="00B665CB" w:rsidRPr="004F656E">
        <w:rPr>
          <w:rFonts w:ascii="Helvetica" w:hAnsi="Helvetica" w:hint="eastAsia"/>
          <w:sz w:val="24"/>
          <w:szCs w:val="24"/>
          <w:vertAlign w:val="subscript"/>
        </w:rPr>
        <w:t>2</w:t>
      </w:r>
      <w:r w:rsidR="00B665CB">
        <w:rPr>
          <w:rFonts w:ascii="Helvetica" w:hAnsi="Helvetica" w:hint="eastAsia"/>
          <w:sz w:val="24"/>
          <w:szCs w:val="24"/>
        </w:rPr>
        <w:t xml:space="preserve"> is decided by the </w:t>
      </w:r>
      <w:r w:rsidR="00B665CB">
        <w:rPr>
          <w:rFonts w:ascii="Helvetica" w:hAnsi="Helvetica"/>
          <w:sz w:val="24"/>
          <w:szCs w:val="24"/>
        </w:rPr>
        <w:t>predicate</w:t>
      </w:r>
      <w:r w:rsidR="00B665CB">
        <w:rPr>
          <w:rFonts w:ascii="Helvetica" w:hAnsi="Helvetica" w:hint="eastAsia"/>
          <w:sz w:val="24"/>
          <w:szCs w:val="24"/>
        </w:rPr>
        <w:t xml:space="preserve"> </w:t>
      </w:r>
      <w:r w:rsidR="00B665CB">
        <w:rPr>
          <w:rFonts w:ascii="Helvetica" w:hAnsi="Helvetica"/>
          <w:sz w:val="24"/>
          <w:szCs w:val="24"/>
        </w:rPr>
        <w:t>“</w:t>
      </w:r>
      <w:r w:rsidR="00B665CB">
        <w:rPr>
          <w:rFonts w:ascii="Helvetica" w:hAnsi="Helvetica" w:hint="eastAsia"/>
          <w:sz w:val="24"/>
          <w:szCs w:val="24"/>
        </w:rPr>
        <w:t>is false</w:t>
      </w:r>
      <w:r w:rsidR="00B665CB" w:rsidRPr="00805FF6">
        <w:rPr>
          <w:rFonts w:ascii="Helvetica" w:hAnsi="Helvetica" w:hint="eastAsia"/>
          <w:sz w:val="24"/>
          <w:szCs w:val="24"/>
          <w:vertAlign w:val="subscript"/>
        </w:rPr>
        <w:t>1</w:t>
      </w:r>
      <w:r w:rsidR="00B665CB">
        <w:rPr>
          <w:rFonts w:ascii="Helvetica" w:hAnsi="Helvetica" w:hint="eastAsia"/>
          <w:sz w:val="24"/>
          <w:szCs w:val="24"/>
        </w:rPr>
        <w:t>.</w:t>
      </w:r>
      <w:r w:rsidR="00B665CB">
        <w:rPr>
          <w:rFonts w:ascii="Helvetica" w:hAnsi="Helvetica"/>
          <w:sz w:val="24"/>
          <w:szCs w:val="24"/>
        </w:rPr>
        <w:t>”</w:t>
      </w:r>
      <w:r w:rsidR="00E01E66">
        <w:rPr>
          <w:rFonts w:ascii="Helvetica" w:hAnsi="Helvetica" w:hint="eastAsia"/>
          <w:sz w:val="24"/>
          <w:szCs w:val="24"/>
        </w:rPr>
        <w:t xml:space="preserve"> </w:t>
      </w:r>
      <w:r w:rsidR="00BE0276">
        <w:rPr>
          <w:rFonts w:ascii="Helvetica" w:hAnsi="Helvetica" w:hint="eastAsia"/>
          <w:sz w:val="24"/>
          <w:szCs w:val="24"/>
        </w:rPr>
        <w:t>Thus</w:t>
      </w:r>
      <w:r w:rsidR="00E01E66">
        <w:rPr>
          <w:rFonts w:ascii="Helvetica" w:hAnsi="Helvetica" w:hint="eastAsia"/>
          <w:sz w:val="24"/>
          <w:szCs w:val="24"/>
        </w:rPr>
        <w:t xml:space="preserve">, F and T are inextricably </w:t>
      </w:r>
      <w:r w:rsidR="00BE0276">
        <w:rPr>
          <w:rFonts w:ascii="Helvetica" w:hAnsi="Helvetica" w:hint="eastAsia"/>
          <w:sz w:val="24"/>
          <w:szCs w:val="24"/>
        </w:rPr>
        <w:t>linked</w:t>
      </w:r>
      <w:r w:rsidR="00E01E66">
        <w:rPr>
          <w:rFonts w:ascii="Helvetica" w:hAnsi="Helvetica" w:hint="eastAsia"/>
          <w:sz w:val="24"/>
          <w:szCs w:val="24"/>
        </w:rPr>
        <w:t>.</w:t>
      </w:r>
      <w:r w:rsidR="00B665CB">
        <w:rPr>
          <w:rFonts w:ascii="Helvetica" w:hAnsi="Helvetica" w:hint="eastAsia"/>
          <w:sz w:val="24"/>
          <w:szCs w:val="24"/>
        </w:rPr>
        <w:t xml:space="preserve"> What is remarkable </w:t>
      </w:r>
      <w:r w:rsidR="00E01E66">
        <w:rPr>
          <w:rFonts w:ascii="Helvetica" w:hAnsi="Helvetica" w:hint="eastAsia"/>
          <w:sz w:val="24"/>
          <w:szCs w:val="24"/>
        </w:rPr>
        <w:t>is</w:t>
      </w:r>
      <w:r w:rsidR="00B665CB">
        <w:rPr>
          <w:rFonts w:ascii="Helvetica" w:hAnsi="Helvetica" w:hint="eastAsia"/>
          <w:sz w:val="24"/>
          <w:szCs w:val="24"/>
        </w:rPr>
        <w:t xml:space="preserve"> that all these alternating</w:t>
      </w:r>
      <w:r w:rsidR="00E01E66">
        <w:rPr>
          <w:rFonts w:ascii="Helvetica" w:hAnsi="Helvetica" w:hint="eastAsia"/>
          <w:sz w:val="24"/>
          <w:szCs w:val="24"/>
        </w:rPr>
        <w:t xml:space="preserve"> </w:t>
      </w:r>
      <w:proofErr w:type="spellStart"/>
      <w:r w:rsidR="00E01E66">
        <w:rPr>
          <w:rFonts w:ascii="Helvetica" w:hAnsi="Helvetica" w:hint="eastAsia"/>
          <w:sz w:val="24"/>
          <w:szCs w:val="24"/>
        </w:rPr>
        <w:t>Fs</w:t>
      </w:r>
      <w:proofErr w:type="spellEnd"/>
      <w:r w:rsidR="00E01E66">
        <w:rPr>
          <w:rFonts w:ascii="Helvetica" w:hAnsi="Helvetica" w:hint="eastAsia"/>
          <w:sz w:val="24"/>
          <w:szCs w:val="24"/>
        </w:rPr>
        <w:t xml:space="preserve"> and </w:t>
      </w:r>
      <w:proofErr w:type="spellStart"/>
      <w:r w:rsidR="00E01E66">
        <w:rPr>
          <w:rFonts w:ascii="Helvetica" w:hAnsi="Helvetica" w:hint="eastAsia"/>
          <w:sz w:val="24"/>
          <w:szCs w:val="24"/>
        </w:rPr>
        <w:t>Ts</w:t>
      </w:r>
      <w:proofErr w:type="spellEnd"/>
      <w:r w:rsidR="00E01E66">
        <w:rPr>
          <w:rFonts w:ascii="Helvetica" w:hAnsi="Helvetica" w:hint="eastAsia"/>
          <w:sz w:val="24"/>
          <w:szCs w:val="24"/>
        </w:rPr>
        <w:t xml:space="preserve"> are </w:t>
      </w:r>
      <w:r w:rsidR="009B36BF">
        <w:rPr>
          <w:rFonts w:ascii="Helvetica" w:hAnsi="Helvetica" w:hint="eastAsia"/>
          <w:sz w:val="24"/>
          <w:szCs w:val="24"/>
        </w:rPr>
        <w:t>contained</w:t>
      </w:r>
      <w:r w:rsidR="00E01E66">
        <w:rPr>
          <w:rFonts w:ascii="Helvetica" w:hAnsi="Helvetica" w:hint="eastAsia"/>
          <w:sz w:val="24"/>
          <w:szCs w:val="24"/>
        </w:rPr>
        <w:t xml:space="preserve"> </w:t>
      </w:r>
      <w:r w:rsidR="009B36BF">
        <w:rPr>
          <w:rFonts w:ascii="Helvetica" w:hAnsi="Helvetica" w:hint="eastAsia"/>
          <w:sz w:val="24"/>
          <w:szCs w:val="24"/>
        </w:rPr>
        <w:t>within</w:t>
      </w:r>
      <w:r w:rsidR="00E01E66">
        <w:rPr>
          <w:rFonts w:ascii="Helvetica" w:hAnsi="Helvetica" w:hint="eastAsia"/>
          <w:sz w:val="24"/>
          <w:szCs w:val="24"/>
        </w:rPr>
        <w:t xml:space="preserve"> </w:t>
      </w:r>
      <w:r w:rsidR="008902F4">
        <w:rPr>
          <w:rFonts w:ascii="Helvetica" w:hAnsi="Helvetica" w:hint="eastAsia"/>
          <w:sz w:val="24"/>
          <w:szCs w:val="24"/>
        </w:rPr>
        <w:t>the</w:t>
      </w:r>
      <w:r w:rsidR="00E01E66">
        <w:rPr>
          <w:rFonts w:ascii="Helvetica" w:hAnsi="Helvetica" w:hint="eastAsia"/>
          <w:sz w:val="24"/>
          <w:szCs w:val="24"/>
        </w:rPr>
        <w:t xml:space="preserve"> single liar sentence</w:t>
      </w:r>
      <w:r w:rsidR="00BE0276">
        <w:rPr>
          <w:rFonts w:ascii="Helvetica" w:hAnsi="Helvetica" w:hint="eastAsia"/>
          <w:sz w:val="24"/>
          <w:szCs w:val="24"/>
        </w:rPr>
        <w:t>, which can be indefinitely developed as follows:</w:t>
      </w:r>
    </w:p>
    <w:p w:rsidR="00B665CB" w:rsidRDefault="00B665CB" w:rsidP="003727FC">
      <w:pPr>
        <w:pStyle w:val="NoSpacing"/>
        <w:rPr>
          <w:rFonts w:ascii="Helvetica" w:hAnsi="Helvetica"/>
          <w:sz w:val="24"/>
          <w:szCs w:val="24"/>
        </w:rPr>
      </w:pPr>
    </w:p>
    <w:p w:rsidR="00B665CB" w:rsidRDefault="00B665CB" w:rsidP="003727FC">
      <w:pPr>
        <w:pStyle w:val="NoSpacing"/>
        <w:rPr>
          <w:rFonts w:ascii="Helvetica" w:hAnsi="Helvetica"/>
          <w:sz w:val="24"/>
          <w:szCs w:val="24"/>
        </w:rPr>
      </w:pPr>
      <w:r>
        <w:rPr>
          <w:rFonts w:ascii="Helvetica" w:hAnsi="Helvetica" w:hint="eastAsia"/>
          <w:sz w:val="24"/>
          <w:szCs w:val="24"/>
        </w:rPr>
        <w:t>[[[[...</w:t>
      </w:r>
      <w:r>
        <w:rPr>
          <w:rFonts w:ascii="Helvetica" w:hAnsi="Helvetica"/>
          <w:sz w:val="24"/>
          <w:szCs w:val="24"/>
        </w:rPr>
        <w:t>]</w:t>
      </w:r>
      <w:r>
        <w:rPr>
          <w:rFonts w:ascii="Helvetica" w:hAnsi="Helvetica" w:hint="eastAsia"/>
          <w:sz w:val="24"/>
          <w:szCs w:val="24"/>
        </w:rPr>
        <w:t xml:space="preserve"> is false</w:t>
      </w:r>
      <w:r w:rsidRPr="004F656E">
        <w:rPr>
          <w:rFonts w:ascii="Helvetica" w:hAnsi="Helvetica" w:hint="eastAsia"/>
          <w:sz w:val="24"/>
          <w:szCs w:val="24"/>
          <w:vertAlign w:val="subscript"/>
        </w:rPr>
        <w:t>4</w:t>
      </w:r>
      <w:r>
        <w:rPr>
          <w:rFonts w:ascii="Helvetica" w:hAnsi="Helvetica" w:hint="eastAsia"/>
          <w:sz w:val="24"/>
          <w:szCs w:val="24"/>
        </w:rPr>
        <w:t>] is false</w:t>
      </w:r>
      <w:r w:rsidRPr="004F656E">
        <w:rPr>
          <w:rFonts w:ascii="Helvetica" w:hAnsi="Helvetica" w:hint="eastAsia"/>
          <w:sz w:val="24"/>
          <w:szCs w:val="24"/>
          <w:vertAlign w:val="subscript"/>
        </w:rPr>
        <w:t>3</w:t>
      </w:r>
      <w:r>
        <w:rPr>
          <w:rFonts w:ascii="Helvetica" w:hAnsi="Helvetica" w:hint="eastAsia"/>
          <w:sz w:val="24"/>
          <w:szCs w:val="24"/>
        </w:rPr>
        <w:t>] is false</w:t>
      </w:r>
      <w:r w:rsidRPr="004F656E">
        <w:rPr>
          <w:rFonts w:ascii="Helvetica" w:hAnsi="Helvetica" w:hint="eastAsia"/>
          <w:sz w:val="24"/>
          <w:szCs w:val="24"/>
          <w:vertAlign w:val="subscript"/>
        </w:rPr>
        <w:t>2</w:t>
      </w:r>
      <w:r>
        <w:rPr>
          <w:rFonts w:ascii="Helvetica" w:hAnsi="Helvetica" w:hint="eastAsia"/>
          <w:sz w:val="24"/>
          <w:szCs w:val="24"/>
        </w:rPr>
        <w:t>] is false</w:t>
      </w:r>
      <w:r w:rsidRPr="004F656E">
        <w:rPr>
          <w:rFonts w:ascii="Helvetica" w:hAnsi="Helvetica" w:hint="eastAsia"/>
          <w:sz w:val="24"/>
          <w:szCs w:val="24"/>
          <w:vertAlign w:val="subscript"/>
        </w:rPr>
        <w:t>1</w:t>
      </w:r>
      <w:r>
        <w:rPr>
          <w:rFonts w:ascii="Helvetica" w:hAnsi="Helvetica" w:hint="eastAsia"/>
          <w:sz w:val="24"/>
          <w:szCs w:val="24"/>
        </w:rPr>
        <w:t>.</w:t>
      </w:r>
    </w:p>
    <w:p w:rsidR="00B665CB" w:rsidRDefault="00B665CB" w:rsidP="003727FC">
      <w:pPr>
        <w:pStyle w:val="NoSpacing"/>
        <w:rPr>
          <w:rFonts w:ascii="Helvetica" w:hAnsi="Helvetica"/>
          <w:sz w:val="24"/>
          <w:szCs w:val="24"/>
        </w:rPr>
      </w:pPr>
    </w:p>
    <w:p w:rsidR="00E01E66" w:rsidRDefault="009B36BF" w:rsidP="003727FC">
      <w:pPr>
        <w:pStyle w:val="NoSpacing"/>
        <w:rPr>
          <w:rFonts w:ascii="Helvetica" w:hAnsi="Helvetica"/>
          <w:sz w:val="24"/>
          <w:szCs w:val="24"/>
        </w:rPr>
      </w:pPr>
      <w:r>
        <w:rPr>
          <w:rFonts w:ascii="Helvetica" w:hAnsi="Helvetica" w:hint="eastAsia"/>
          <w:sz w:val="24"/>
          <w:szCs w:val="24"/>
        </w:rPr>
        <w:t>We can paraphrase it</w:t>
      </w:r>
      <w:r w:rsidR="00E01E66">
        <w:rPr>
          <w:rFonts w:ascii="Helvetica" w:hAnsi="Helvetica" w:hint="eastAsia"/>
          <w:sz w:val="24"/>
          <w:szCs w:val="24"/>
        </w:rPr>
        <w:t xml:space="preserve"> as:</w:t>
      </w:r>
    </w:p>
    <w:p w:rsidR="00E01E66" w:rsidRDefault="00E01E66" w:rsidP="003727FC">
      <w:pPr>
        <w:pStyle w:val="NoSpacing"/>
        <w:rPr>
          <w:rFonts w:ascii="Helvetica" w:hAnsi="Helvetica"/>
          <w:sz w:val="24"/>
          <w:szCs w:val="24"/>
        </w:rPr>
      </w:pPr>
    </w:p>
    <w:p w:rsidR="00A2457B" w:rsidRDefault="00E01E66" w:rsidP="003727FC">
      <w:pPr>
        <w:pStyle w:val="NoSpacing"/>
        <w:rPr>
          <w:rFonts w:ascii="Helvetica" w:hAnsi="Helvetica"/>
          <w:sz w:val="24"/>
          <w:szCs w:val="24"/>
        </w:rPr>
      </w:pPr>
      <w:r>
        <w:rPr>
          <w:rFonts w:ascii="Helvetica" w:hAnsi="Helvetica"/>
          <w:sz w:val="24"/>
          <w:szCs w:val="24"/>
        </w:rPr>
        <w:t>“</w:t>
      </w:r>
      <w:r>
        <w:rPr>
          <w:rFonts w:ascii="Helvetica" w:hAnsi="Helvetica" w:hint="eastAsia"/>
          <w:sz w:val="24"/>
          <w:szCs w:val="24"/>
        </w:rPr>
        <w:t xml:space="preserve">Affirmation of the falsity of affirmation of the falsity of </w:t>
      </w:r>
      <w:r>
        <w:rPr>
          <w:rFonts w:ascii="Helvetica" w:hAnsi="Helvetica"/>
          <w:sz w:val="24"/>
          <w:szCs w:val="24"/>
        </w:rPr>
        <w:t>…”</w:t>
      </w:r>
    </w:p>
    <w:p w:rsidR="004467F2" w:rsidRDefault="004467F2" w:rsidP="003727FC">
      <w:pPr>
        <w:pStyle w:val="NoSpacing"/>
        <w:rPr>
          <w:rFonts w:ascii="Helvetica" w:hAnsi="Helvetica"/>
          <w:sz w:val="24"/>
          <w:szCs w:val="24"/>
        </w:rPr>
      </w:pPr>
    </w:p>
    <w:p w:rsidR="00BC5665" w:rsidRDefault="004467F2" w:rsidP="004467F2">
      <w:pPr>
        <w:pStyle w:val="NoSpacing"/>
        <w:rPr>
          <w:rFonts w:ascii="Helvetica" w:hAnsi="Helvetica"/>
          <w:sz w:val="24"/>
          <w:szCs w:val="24"/>
        </w:rPr>
      </w:pPr>
      <w:r>
        <w:rPr>
          <w:rFonts w:ascii="Helvetica" w:hAnsi="Helvetica" w:hint="eastAsia"/>
          <w:sz w:val="24"/>
          <w:szCs w:val="24"/>
        </w:rPr>
        <w:t xml:space="preserve">How does </w:t>
      </w:r>
      <w:r w:rsidR="00BC5665">
        <w:rPr>
          <w:rFonts w:ascii="Helvetica" w:hAnsi="Helvetica" w:hint="eastAsia"/>
          <w:sz w:val="24"/>
          <w:szCs w:val="24"/>
        </w:rPr>
        <w:t>the above</w:t>
      </w:r>
      <w:r>
        <w:rPr>
          <w:rFonts w:ascii="Helvetica" w:hAnsi="Helvetica" w:hint="eastAsia"/>
          <w:sz w:val="24"/>
          <w:szCs w:val="24"/>
        </w:rPr>
        <w:t xml:space="preserve"> phrase </w:t>
      </w:r>
      <w:r w:rsidR="00BC5665">
        <w:rPr>
          <w:rFonts w:ascii="Helvetica" w:hAnsi="Helvetica" w:hint="eastAsia"/>
          <w:sz w:val="24"/>
          <w:szCs w:val="24"/>
        </w:rPr>
        <w:t>follow</w:t>
      </w:r>
      <w:r>
        <w:rPr>
          <w:rFonts w:ascii="Helvetica" w:hAnsi="Helvetica" w:hint="eastAsia"/>
          <w:sz w:val="24"/>
          <w:szCs w:val="24"/>
        </w:rPr>
        <w:t xml:space="preserve">? In </w:t>
      </w:r>
      <w:r>
        <w:rPr>
          <w:rFonts w:ascii="Helvetica" w:hAnsi="Helvetica"/>
          <w:sz w:val="24"/>
          <w:szCs w:val="24"/>
        </w:rPr>
        <w:t>“</w:t>
      </w:r>
      <w:r>
        <w:rPr>
          <w:rFonts w:ascii="Helvetica" w:hAnsi="Helvetica" w:hint="eastAsia"/>
          <w:sz w:val="24"/>
          <w:szCs w:val="24"/>
        </w:rPr>
        <w:t>This sentence is false,</w:t>
      </w:r>
      <w:r>
        <w:rPr>
          <w:rFonts w:ascii="Helvetica" w:hAnsi="Helvetica"/>
          <w:sz w:val="24"/>
          <w:szCs w:val="24"/>
        </w:rPr>
        <w:t>”</w:t>
      </w:r>
      <w:r>
        <w:rPr>
          <w:rFonts w:ascii="Helvetica" w:hAnsi="Helvetica" w:hint="eastAsia"/>
          <w:sz w:val="24"/>
          <w:szCs w:val="24"/>
        </w:rPr>
        <w:t xml:space="preserve"> the copula </w:t>
      </w:r>
      <w:r>
        <w:rPr>
          <w:rFonts w:ascii="Helvetica" w:hAnsi="Helvetica"/>
          <w:sz w:val="24"/>
          <w:szCs w:val="24"/>
        </w:rPr>
        <w:t>“</w:t>
      </w:r>
      <w:r>
        <w:rPr>
          <w:rFonts w:ascii="Helvetica" w:hAnsi="Helvetica" w:hint="eastAsia"/>
          <w:sz w:val="24"/>
          <w:szCs w:val="24"/>
        </w:rPr>
        <w:t>is</w:t>
      </w:r>
      <w:r>
        <w:rPr>
          <w:rFonts w:ascii="Helvetica" w:hAnsi="Helvetica"/>
          <w:sz w:val="24"/>
          <w:szCs w:val="24"/>
        </w:rPr>
        <w:t>”</w:t>
      </w:r>
      <w:r>
        <w:rPr>
          <w:rFonts w:ascii="Helvetica" w:hAnsi="Helvetica" w:hint="eastAsia"/>
          <w:sz w:val="24"/>
          <w:szCs w:val="24"/>
        </w:rPr>
        <w:t xml:space="preserve"> serves to indicate affirmation, as previously noted in assumption (3). Thus, the sentence </w:t>
      </w:r>
      <w:r w:rsidR="00BC5665">
        <w:rPr>
          <w:rFonts w:ascii="Helvetica" w:hAnsi="Helvetica" w:hint="eastAsia"/>
          <w:sz w:val="24"/>
          <w:szCs w:val="24"/>
        </w:rPr>
        <w:t>can be changed to</w:t>
      </w:r>
      <w:r>
        <w:rPr>
          <w:rFonts w:ascii="Helvetica" w:hAnsi="Helvetica" w:hint="eastAsia"/>
          <w:sz w:val="24"/>
          <w:szCs w:val="24"/>
        </w:rPr>
        <w:t xml:space="preserve"> </w:t>
      </w:r>
      <w:r>
        <w:rPr>
          <w:rFonts w:ascii="Helvetica" w:hAnsi="Helvetica"/>
          <w:sz w:val="24"/>
          <w:szCs w:val="24"/>
        </w:rPr>
        <w:t>“</w:t>
      </w:r>
      <w:r>
        <w:rPr>
          <w:rFonts w:ascii="Helvetica" w:hAnsi="Helvetica" w:hint="eastAsia"/>
          <w:sz w:val="24"/>
          <w:szCs w:val="24"/>
        </w:rPr>
        <w:t>affirmation of the falsity of this sentence</w:t>
      </w:r>
      <w:r w:rsidR="00BC5665" w:rsidRPr="00BC5665">
        <w:rPr>
          <w:rFonts w:ascii="Helvetica" w:hAnsi="Helvetica" w:hint="eastAsia"/>
          <w:sz w:val="24"/>
          <w:szCs w:val="24"/>
          <w:vertAlign w:val="subscript"/>
        </w:rPr>
        <w:t>1</w:t>
      </w:r>
      <w:r>
        <w:rPr>
          <w:rFonts w:ascii="Helvetica" w:hAnsi="Helvetica" w:hint="eastAsia"/>
          <w:sz w:val="24"/>
          <w:szCs w:val="24"/>
        </w:rPr>
        <w:t>.</w:t>
      </w:r>
      <w:r>
        <w:rPr>
          <w:rFonts w:ascii="Helvetica" w:hAnsi="Helvetica"/>
          <w:sz w:val="24"/>
          <w:szCs w:val="24"/>
        </w:rPr>
        <w:t>”</w:t>
      </w:r>
      <w:r>
        <w:rPr>
          <w:rFonts w:ascii="Helvetica" w:hAnsi="Helvetica" w:hint="eastAsia"/>
          <w:sz w:val="24"/>
          <w:szCs w:val="24"/>
        </w:rPr>
        <w:t xml:space="preserve"> </w:t>
      </w:r>
      <w:r w:rsidR="00410692">
        <w:rPr>
          <w:rFonts w:ascii="Helvetica" w:hAnsi="Helvetica" w:hint="eastAsia"/>
          <w:sz w:val="24"/>
          <w:szCs w:val="24"/>
        </w:rPr>
        <w:t xml:space="preserve">Regarding </w:t>
      </w:r>
      <w:r w:rsidR="00222FA6">
        <w:rPr>
          <w:rFonts w:ascii="Helvetica" w:hAnsi="Helvetica"/>
          <w:sz w:val="24"/>
          <w:szCs w:val="24"/>
        </w:rPr>
        <w:t>“</w:t>
      </w:r>
      <w:r w:rsidR="00410692">
        <w:rPr>
          <w:rFonts w:ascii="Helvetica" w:hAnsi="Helvetica" w:hint="eastAsia"/>
          <w:sz w:val="24"/>
          <w:szCs w:val="24"/>
        </w:rPr>
        <w:t>this sentence</w:t>
      </w:r>
      <w:r w:rsidR="00410692" w:rsidRPr="00BC5665">
        <w:rPr>
          <w:rFonts w:ascii="Helvetica" w:hAnsi="Helvetica" w:hint="eastAsia"/>
          <w:sz w:val="24"/>
          <w:szCs w:val="24"/>
          <w:vertAlign w:val="subscript"/>
        </w:rPr>
        <w:t>1</w:t>
      </w:r>
      <w:r w:rsidR="00410692">
        <w:rPr>
          <w:rFonts w:ascii="Helvetica" w:hAnsi="Helvetica" w:hint="eastAsia"/>
          <w:sz w:val="24"/>
          <w:szCs w:val="24"/>
        </w:rPr>
        <w:t>,</w:t>
      </w:r>
      <w:r w:rsidR="00222FA6">
        <w:rPr>
          <w:rFonts w:ascii="Helvetica" w:hAnsi="Helvetica"/>
          <w:sz w:val="24"/>
          <w:szCs w:val="24"/>
        </w:rPr>
        <w:t>”</w:t>
      </w:r>
      <w:r w:rsidR="00410692">
        <w:rPr>
          <w:rFonts w:ascii="Helvetica" w:hAnsi="Helvetica" w:hint="eastAsia"/>
          <w:sz w:val="24"/>
          <w:szCs w:val="24"/>
        </w:rPr>
        <w:t xml:space="preserve"> we see:</w:t>
      </w:r>
    </w:p>
    <w:p w:rsidR="00BC5665" w:rsidRDefault="00BC5665" w:rsidP="004467F2">
      <w:pPr>
        <w:pStyle w:val="NoSpacing"/>
        <w:rPr>
          <w:rFonts w:ascii="Helvetica" w:hAnsi="Helvetica"/>
          <w:sz w:val="24"/>
          <w:szCs w:val="24"/>
        </w:rPr>
      </w:pPr>
    </w:p>
    <w:p w:rsidR="00BC5665" w:rsidRDefault="00BC5665" w:rsidP="004467F2">
      <w:pPr>
        <w:pStyle w:val="NoSpacing"/>
        <w:rPr>
          <w:rFonts w:ascii="Helvetica" w:hAnsi="Helvetica"/>
          <w:sz w:val="24"/>
          <w:szCs w:val="24"/>
        </w:rPr>
      </w:pPr>
      <w:r>
        <w:rPr>
          <w:rFonts w:ascii="Helvetica" w:hAnsi="Helvetica"/>
          <w:sz w:val="24"/>
          <w:szCs w:val="24"/>
        </w:rPr>
        <w:t>“</w:t>
      </w:r>
      <w:proofErr w:type="gramStart"/>
      <w:r>
        <w:rPr>
          <w:rFonts w:ascii="Helvetica" w:hAnsi="Helvetica" w:hint="eastAsia"/>
          <w:sz w:val="24"/>
          <w:szCs w:val="24"/>
        </w:rPr>
        <w:t>this</w:t>
      </w:r>
      <w:proofErr w:type="gramEnd"/>
      <w:r>
        <w:rPr>
          <w:rFonts w:ascii="Helvetica" w:hAnsi="Helvetica" w:hint="eastAsia"/>
          <w:sz w:val="24"/>
          <w:szCs w:val="24"/>
        </w:rPr>
        <w:t xml:space="preserve"> sentence</w:t>
      </w:r>
      <w:r w:rsidRPr="00BC5665">
        <w:rPr>
          <w:rFonts w:ascii="Helvetica" w:hAnsi="Helvetica" w:hint="eastAsia"/>
          <w:sz w:val="24"/>
          <w:szCs w:val="24"/>
          <w:vertAlign w:val="subscript"/>
        </w:rPr>
        <w:t>1</w:t>
      </w:r>
      <w:r>
        <w:rPr>
          <w:rFonts w:ascii="Helvetica" w:hAnsi="Helvetica"/>
          <w:sz w:val="24"/>
          <w:szCs w:val="24"/>
        </w:rPr>
        <w:t>”</w:t>
      </w:r>
      <w:r>
        <w:rPr>
          <w:rFonts w:ascii="Helvetica" w:hAnsi="Helvetica" w:hint="eastAsia"/>
          <w:sz w:val="24"/>
          <w:szCs w:val="24"/>
        </w:rPr>
        <w:t xml:space="preserve"> </w:t>
      </w:r>
    </w:p>
    <w:p w:rsidR="00BC5665" w:rsidRDefault="00BC5665" w:rsidP="004467F2">
      <w:pPr>
        <w:pStyle w:val="NoSpacing"/>
        <w:rPr>
          <w:rFonts w:ascii="Helvetica" w:hAnsi="Helvetica"/>
          <w:sz w:val="24"/>
          <w:szCs w:val="24"/>
        </w:rPr>
      </w:pPr>
      <w:r>
        <w:rPr>
          <w:rFonts w:ascii="Helvetica" w:hAnsi="Helvetica" w:hint="eastAsia"/>
          <w:sz w:val="24"/>
          <w:szCs w:val="24"/>
        </w:rPr>
        <w:t>= This sentence</w:t>
      </w:r>
      <w:r w:rsidRPr="00BC5665">
        <w:rPr>
          <w:rFonts w:ascii="Helvetica" w:hAnsi="Helvetica" w:hint="eastAsia"/>
          <w:sz w:val="24"/>
          <w:szCs w:val="24"/>
          <w:vertAlign w:val="subscript"/>
        </w:rPr>
        <w:t>2</w:t>
      </w:r>
      <w:r>
        <w:rPr>
          <w:rFonts w:ascii="Helvetica" w:hAnsi="Helvetica" w:hint="eastAsia"/>
          <w:sz w:val="24"/>
          <w:szCs w:val="24"/>
        </w:rPr>
        <w:t xml:space="preserve"> is false </w:t>
      </w:r>
    </w:p>
    <w:p w:rsidR="00BC5665" w:rsidRDefault="00BC5665" w:rsidP="004467F2">
      <w:pPr>
        <w:pStyle w:val="NoSpacing"/>
        <w:rPr>
          <w:rFonts w:ascii="Helvetica" w:hAnsi="Helvetica"/>
          <w:sz w:val="24"/>
          <w:szCs w:val="24"/>
        </w:rPr>
      </w:pPr>
      <w:r>
        <w:rPr>
          <w:rFonts w:ascii="Helvetica" w:hAnsi="Helvetica" w:hint="eastAsia"/>
          <w:sz w:val="24"/>
          <w:szCs w:val="24"/>
        </w:rPr>
        <w:t>= affirmation of the falsity of this sentence</w:t>
      </w:r>
      <w:r w:rsidRPr="00BC5665">
        <w:rPr>
          <w:rFonts w:ascii="Helvetica" w:hAnsi="Helvetica" w:hint="eastAsia"/>
          <w:sz w:val="24"/>
          <w:szCs w:val="24"/>
          <w:vertAlign w:val="subscript"/>
        </w:rPr>
        <w:t>2</w:t>
      </w:r>
      <w:r>
        <w:rPr>
          <w:rFonts w:ascii="Helvetica" w:hAnsi="Helvetica" w:hint="eastAsia"/>
          <w:sz w:val="24"/>
          <w:szCs w:val="24"/>
        </w:rPr>
        <w:t>.</w:t>
      </w:r>
    </w:p>
    <w:p w:rsidR="00BC5665" w:rsidRDefault="00BC5665" w:rsidP="004467F2">
      <w:pPr>
        <w:pStyle w:val="NoSpacing"/>
        <w:rPr>
          <w:rFonts w:ascii="Helvetica" w:hAnsi="Helvetica"/>
          <w:sz w:val="24"/>
          <w:szCs w:val="24"/>
        </w:rPr>
      </w:pPr>
    </w:p>
    <w:p w:rsidR="004467F2" w:rsidRDefault="00BC5665" w:rsidP="004467F2">
      <w:pPr>
        <w:pStyle w:val="NoSpacing"/>
        <w:rPr>
          <w:rFonts w:ascii="Helvetica" w:hAnsi="Helvetica"/>
          <w:sz w:val="24"/>
          <w:szCs w:val="24"/>
        </w:rPr>
      </w:pPr>
      <w:r>
        <w:rPr>
          <w:rFonts w:ascii="Helvetica" w:hAnsi="Helvetica" w:hint="eastAsia"/>
          <w:sz w:val="24"/>
          <w:szCs w:val="24"/>
        </w:rPr>
        <w:t xml:space="preserve">Therefore, </w:t>
      </w:r>
      <w:r>
        <w:rPr>
          <w:rFonts w:ascii="Helvetica" w:hAnsi="Helvetica"/>
          <w:sz w:val="24"/>
          <w:szCs w:val="24"/>
        </w:rPr>
        <w:t>“</w:t>
      </w:r>
      <w:r>
        <w:rPr>
          <w:rFonts w:ascii="Helvetica" w:hAnsi="Helvetica" w:hint="eastAsia"/>
          <w:sz w:val="24"/>
          <w:szCs w:val="24"/>
        </w:rPr>
        <w:t>affirmation of the falsity of this sentence</w:t>
      </w:r>
      <w:r w:rsidRPr="00BC5665">
        <w:rPr>
          <w:rFonts w:ascii="Helvetica" w:hAnsi="Helvetica" w:hint="eastAsia"/>
          <w:sz w:val="24"/>
          <w:szCs w:val="24"/>
          <w:vertAlign w:val="subscript"/>
        </w:rPr>
        <w:t>1</w:t>
      </w:r>
      <w:r>
        <w:rPr>
          <w:rFonts w:ascii="Helvetica" w:hAnsi="Helvetica"/>
          <w:sz w:val="24"/>
          <w:szCs w:val="24"/>
        </w:rPr>
        <w:t>”</w:t>
      </w:r>
      <w:r>
        <w:rPr>
          <w:rFonts w:ascii="Helvetica" w:hAnsi="Helvetica" w:hint="eastAsia"/>
          <w:sz w:val="24"/>
          <w:szCs w:val="24"/>
        </w:rPr>
        <w:t xml:space="preserve"> </w:t>
      </w:r>
      <w:r w:rsidR="00410692">
        <w:rPr>
          <w:rFonts w:ascii="Helvetica" w:hAnsi="Helvetica" w:hint="eastAsia"/>
          <w:sz w:val="24"/>
          <w:szCs w:val="24"/>
        </w:rPr>
        <w:t>can be extended to</w:t>
      </w:r>
      <w:r>
        <w:rPr>
          <w:rFonts w:ascii="Helvetica" w:hAnsi="Helvetica" w:hint="eastAsia"/>
          <w:sz w:val="24"/>
          <w:szCs w:val="24"/>
        </w:rPr>
        <w:t>:</w:t>
      </w:r>
    </w:p>
    <w:p w:rsidR="00BC5665" w:rsidRDefault="00BC5665" w:rsidP="004467F2">
      <w:pPr>
        <w:pStyle w:val="NoSpacing"/>
        <w:rPr>
          <w:rFonts w:ascii="Helvetica" w:hAnsi="Helvetica"/>
          <w:sz w:val="24"/>
          <w:szCs w:val="24"/>
        </w:rPr>
      </w:pPr>
    </w:p>
    <w:p w:rsidR="00BC5665" w:rsidRDefault="00BC5665" w:rsidP="004467F2">
      <w:pPr>
        <w:pStyle w:val="NoSpacing"/>
        <w:rPr>
          <w:rFonts w:ascii="Helvetica" w:hAnsi="Helvetica"/>
          <w:sz w:val="24"/>
          <w:szCs w:val="24"/>
        </w:rPr>
      </w:pPr>
      <w:r>
        <w:rPr>
          <w:rFonts w:ascii="Helvetica" w:hAnsi="Helvetica"/>
          <w:sz w:val="24"/>
          <w:szCs w:val="24"/>
        </w:rPr>
        <w:t>“</w:t>
      </w:r>
      <w:r>
        <w:rPr>
          <w:rFonts w:ascii="Helvetica" w:hAnsi="Helvetica" w:hint="eastAsia"/>
          <w:sz w:val="24"/>
          <w:szCs w:val="24"/>
        </w:rPr>
        <w:t>Affirmation of the falsity of affirmation of the falsity of this sentence</w:t>
      </w:r>
      <w:r>
        <w:rPr>
          <w:rFonts w:ascii="Helvetica" w:hAnsi="Helvetica" w:hint="eastAsia"/>
          <w:sz w:val="24"/>
          <w:szCs w:val="24"/>
          <w:vertAlign w:val="subscript"/>
        </w:rPr>
        <w:t>2</w:t>
      </w:r>
      <w:r>
        <w:rPr>
          <w:rFonts w:ascii="Helvetica" w:hAnsi="Helvetica"/>
          <w:sz w:val="24"/>
          <w:szCs w:val="24"/>
        </w:rPr>
        <w:t>”</w:t>
      </w:r>
    </w:p>
    <w:p w:rsidR="00A2457B" w:rsidRPr="007D115D" w:rsidRDefault="00A2457B" w:rsidP="003727FC">
      <w:pPr>
        <w:pStyle w:val="NoSpacing"/>
        <w:rPr>
          <w:rFonts w:ascii="Helvetica" w:hAnsi="Helvetica"/>
          <w:sz w:val="24"/>
          <w:szCs w:val="24"/>
        </w:rPr>
      </w:pPr>
    </w:p>
    <w:p w:rsidR="00A2457B" w:rsidRDefault="00E01E66" w:rsidP="003727FC">
      <w:pPr>
        <w:pStyle w:val="NoSpacing"/>
        <w:rPr>
          <w:rFonts w:ascii="Helvetica" w:hAnsi="Helvetica"/>
          <w:sz w:val="24"/>
          <w:szCs w:val="24"/>
        </w:rPr>
      </w:pPr>
      <w:r>
        <w:rPr>
          <w:rFonts w:ascii="Helvetica" w:hAnsi="Helvetica" w:hint="eastAsia"/>
          <w:sz w:val="24"/>
          <w:szCs w:val="24"/>
        </w:rPr>
        <w:t xml:space="preserve">Or </w:t>
      </w:r>
      <w:r>
        <w:rPr>
          <w:rFonts w:ascii="Helvetica" w:hAnsi="Helvetica"/>
          <w:sz w:val="24"/>
          <w:szCs w:val="24"/>
        </w:rPr>
        <w:t>more</w:t>
      </w:r>
      <w:r>
        <w:rPr>
          <w:rFonts w:ascii="Helvetica" w:hAnsi="Helvetica" w:hint="eastAsia"/>
          <w:sz w:val="24"/>
          <w:szCs w:val="24"/>
        </w:rPr>
        <w:t xml:space="preserve"> briefly:</w:t>
      </w:r>
    </w:p>
    <w:p w:rsidR="00E01E66" w:rsidRDefault="007B7DEE" w:rsidP="007B7DEE">
      <w:pPr>
        <w:pStyle w:val="NoSpacing"/>
        <w:tabs>
          <w:tab w:val="left" w:pos="5103"/>
        </w:tabs>
        <w:rPr>
          <w:rFonts w:ascii="Helvetica" w:hAnsi="Helvetica"/>
          <w:sz w:val="24"/>
          <w:szCs w:val="24"/>
        </w:rPr>
      </w:pPr>
      <w:r>
        <w:rPr>
          <w:rFonts w:ascii="Helvetica" w:hAnsi="Helvetica"/>
          <w:sz w:val="24"/>
          <w:szCs w:val="24"/>
        </w:rPr>
        <w:tab/>
      </w:r>
    </w:p>
    <w:p w:rsidR="00E01E66" w:rsidRPr="007D115D" w:rsidRDefault="00E01E66" w:rsidP="003727FC">
      <w:pPr>
        <w:pStyle w:val="NoSpacing"/>
        <w:rPr>
          <w:rFonts w:ascii="Helvetica" w:hAnsi="Helvetica"/>
          <w:sz w:val="24"/>
          <w:szCs w:val="24"/>
        </w:rPr>
      </w:pPr>
      <w:proofErr w:type="gramStart"/>
      <w:r w:rsidRPr="00633825">
        <w:rPr>
          <w:rFonts w:ascii="Helvetica" w:hAnsi="Helvetica"/>
          <w:sz w:val="24"/>
          <w:szCs w:val="24"/>
        </w:rPr>
        <w:t>“</w:t>
      </w:r>
      <w:r w:rsidRPr="00633825">
        <w:rPr>
          <w:rFonts w:ascii="Helvetica" w:hAnsi="Helvetica" w:hint="eastAsia"/>
          <w:b/>
          <w:sz w:val="24"/>
          <w:szCs w:val="24"/>
        </w:rPr>
        <w:t>Affirmation of the falsity of the very affirmation</w:t>
      </w:r>
      <w:r w:rsidRPr="00633825">
        <w:rPr>
          <w:rFonts w:ascii="Helvetica" w:hAnsi="Helvetica" w:hint="eastAsia"/>
          <w:sz w:val="24"/>
          <w:szCs w:val="24"/>
        </w:rPr>
        <w:t>.</w:t>
      </w:r>
      <w:r w:rsidRPr="00633825">
        <w:rPr>
          <w:rFonts w:ascii="Helvetica" w:hAnsi="Helvetica"/>
          <w:sz w:val="24"/>
          <w:szCs w:val="24"/>
        </w:rPr>
        <w:t>”</w:t>
      </w:r>
      <w:proofErr w:type="gramEnd"/>
      <w:r>
        <w:rPr>
          <w:rFonts w:ascii="Helvetica" w:hAnsi="Helvetica" w:hint="eastAsia"/>
          <w:sz w:val="24"/>
          <w:szCs w:val="24"/>
        </w:rPr>
        <w:t xml:space="preserve"> </w:t>
      </w:r>
    </w:p>
    <w:p w:rsidR="00A2457B" w:rsidRPr="007D115D" w:rsidRDefault="00A2457B" w:rsidP="003727FC">
      <w:pPr>
        <w:pStyle w:val="NoSpacing"/>
        <w:rPr>
          <w:rFonts w:ascii="Helvetica" w:hAnsi="Helvetica"/>
          <w:sz w:val="24"/>
          <w:szCs w:val="24"/>
        </w:rPr>
      </w:pPr>
    </w:p>
    <w:p w:rsidR="00C3771C" w:rsidRDefault="00C3771C" w:rsidP="003727FC">
      <w:pPr>
        <w:pStyle w:val="NoSpacing"/>
        <w:rPr>
          <w:rFonts w:ascii="Helvetica" w:hAnsi="Helvetica"/>
          <w:sz w:val="24"/>
          <w:szCs w:val="24"/>
        </w:rPr>
      </w:pPr>
      <w:r>
        <w:rPr>
          <w:rFonts w:ascii="Helvetica" w:hAnsi="Helvetica" w:hint="eastAsia"/>
          <w:sz w:val="24"/>
          <w:szCs w:val="24"/>
        </w:rPr>
        <w:t xml:space="preserve">Note that </w:t>
      </w:r>
      <w:r>
        <w:rPr>
          <w:rFonts w:ascii="Helvetica" w:hAnsi="Helvetica"/>
          <w:sz w:val="24"/>
          <w:szCs w:val="24"/>
        </w:rPr>
        <w:t>“</w:t>
      </w:r>
      <w:r>
        <w:rPr>
          <w:rFonts w:ascii="Helvetica" w:hAnsi="Helvetica" w:hint="eastAsia"/>
          <w:sz w:val="24"/>
          <w:szCs w:val="24"/>
        </w:rPr>
        <w:t>this sentence</w:t>
      </w:r>
      <w:r>
        <w:rPr>
          <w:rFonts w:ascii="Helvetica" w:hAnsi="Helvetica"/>
          <w:sz w:val="24"/>
          <w:szCs w:val="24"/>
        </w:rPr>
        <w:t>”</w:t>
      </w:r>
      <w:r>
        <w:rPr>
          <w:rFonts w:ascii="Helvetica" w:hAnsi="Helvetica" w:hint="eastAsia"/>
          <w:sz w:val="24"/>
          <w:szCs w:val="24"/>
        </w:rPr>
        <w:t xml:space="preserve"> is </w:t>
      </w:r>
      <w:r w:rsidR="00CB3651">
        <w:rPr>
          <w:rFonts w:ascii="Helvetica" w:hAnsi="Helvetica" w:hint="eastAsia"/>
          <w:sz w:val="24"/>
          <w:szCs w:val="24"/>
        </w:rPr>
        <w:t>omitted from</w:t>
      </w:r>
      <w:r>
        <w:rPr>
          <w:rFonts w:ascii="Helvetica" w:hAnsi="Helvetica" w:hint="eastAsia"/>
          <w:sz w:val="24"/>
          <w:szCs w:val="24"/>
        </w:rPr>
        <w:t xml:space="preserve"> the phrase. This omission is justified because </w:t>
      </w:r>
      <w:r w:rsidR="00604DBF">
        <w:rPr>
          <w:rFonts w:ascii="Helvetica" w:hAnsi="Helvetica" w:hint="eastAsia"/>
          <w:sz w:val="24"/>
          <w:szCs w:val="24"/>
        </w:rPr>
        <w:t>the subject is only a placeholder</w:t>
      </w:r>
      <w:r>
        <w:rPr>
          <w:rFonts w:ascii="Helvetica" w:hAnsi="Helvetica" w:hint="eastAsia"/>
          <w:sz w:val="24"/>
          <w:szCs w:val="24"/>
        </w:rPr>
        <w:t xml:space="preserve">. </w:t>
      </w:r>
      <w:r w:rsidR="00604DBF">
        <w:rPr>
          <w:rFonts w:ascii="Helvetica" w:hAnsi="Helvetica" w:hint="eastAsia"/>
          <w:sz w:val="24"/>
          <w:szCs w:val="24"/>
        </w:rPr>
        <w:t>Specifically,</w:t>
      </w:r>
      <w:r>
        <w:rPr>
          <w:rFonts w:ascii="Helvetica" w:hAnsi="Helvetica" w:hint="eastAsia"/>
          <w:sz w:val="24"/>
          <w:szCs w:val="24"/>
        </w:rPr>
        <w:t xml:space="preserve"> it merely serves to </w:t>
      </w:r>
      <w:r w:rsidR="00184E5E">
        <w:rPr>
          <w:rFonts w:ascii="Helvetica" w:hAnsi="Helvetica" w:hint="eastAsia"/>
          <w:sz w:val="24"/>
          <w:szCs w:val="24"/>
        </w:rPr>
        <w:t>lengthen</w:t>
      </w:r>
      <w:r>
        <w:rPr>
          <w:rFonts w:ascii="Helvetica" w:hAnsi="Helvetica" w:hint="eastAsia"/>
          <w:sz w:val="24"/>
          <w:szCs w:val="24"/>
        </w:rPr>
        <w:t xml:space="preserve"> the phrase </w:t>
      </w:r>
      <w:r w:rsidR="00184E5E">
        <w:rPr>
          <w:rFonts w:ascii="Helvetica" w:hAnsi="Helvetica" w:hint="eastAsia"/>
          <w:sz w:val="24"/>
          <w:szCs w:val="24"/>
        </w:rPr>
        <w:t>endlessly</w:t>
      </w:r>
      <w:r>
        <w:rPr>
          <w:rFonts w:ascii="Helvetica" w:hAnsi="Helvetica" w:hint="eastAsia"/>
          <w:sz w:val="24"/>
          <w:szCs w:val="24"/>
        </w:rPr>
        <w:t xml:space="preserve">. </w:t>
      </w:r>
      <w:r w:rsidR="00CB3651">
        <w:rPr>
          <w:rFonts w:ascii="Helvetica" w:hAnsi="Helvetica" w:hint="eastAsia"/>
          <w:sz w:val="24"/>
          <w:szCs w:val="24"/>
        </w:rPr>
        <w:t>Its additional function is</w:t>
      </w:r>
      <w:r w:rsidR="0059200C">
        <w:rPr>
          <w:rFonts w:ascii="Helvetica" w:hAnsi="Helvetica" w:hint="eastAsia"/>
          <w:sz w:val="24"/>
          <w:szCs w:val="24"/>
        </w:rPr>
        <w:t xml:space="preserve"> for the copula </w:t>
      </w:r>
      <w:r w:rsidR="0059200C">
        <w:rPr>
          <w:rFonts w:ascii="Helvetica" w:hAnsi="Helvetica"/>
          <w:sz w:val="24"/>
          <w:szCs w:val="24"/>
        </w:rPr>
        <w:t>“</w:t>
      </w:r>
      <w:r w:rsidR="0059200C">
        <w:rPr>
          <w:rFonts w:ascii="Helvetica" w:hAnsi="Helvetica" w:hint="eastAsia"/>
          <w:sz w:val="24"/>
          <w:szCs w:val="24"/>
        </w:rPr>
        <w:t>is</w:t>
      </w:r>
      <w:r w:rsidR="0059200C">
        <w:rPr>
          <w:rFonts w:ascii="Helvetica" w:hAnsi="Helvetica"/>
          <w:sz w:val="24"/>
          <w:szCs w:val="24"/>
        </w:rPr>
        <w:t>”</w:t>
      </w:r>
      <w:r w:rsidR="0059200C">
        <w:rPr>
          <w:rFonts w:ascii="Helvetica" w:hAnsi="Helvetica" w:hint="eastAsia"/>
          <w:sz w:val="24"/>
          <w:szCs w:val="24"/>
        </w:rPr>
        <w:t xml:space="preserve"> to be placed </w:t>
      </w:r>
      <w:r w:rsidR="004D29C9">
        <w:rPr>
          <w:rFonts w:ascii="Helvetica" w:hAnsi="Helvetica" w:hint="eastAsia"/>
          <w:sz w:val="24"/>
          <w:szCs w:val="24"/>
        </w:rPr>
        <w:t xml:space="preserve">as a verb </w:t>
      </w:r>
      <w:r w:rsidR="0059200C">
        <w:rPr>
          <w:rFonts w:ascii="Helvetica" w:hAnsi="Helvetica" w:hint="eastAsia"/>
          <w:sz w:val="24"/>
          <w:szCs w:val="24"/>
        </w:rPr>
        <w:t>within the liar sentence.</w:t>
      </w:r>
      <w:r>
        <w:rPr>
          <w:rFonts w:ascii="Helvetica" w:hAnsi="Helvetica" w:hint="eastAsia"/>
          <w:sz w:val="24"/>
          <w:szCs w:val="24"/>
        </w:rPr>
        <w:t xml:space="preserve"> </w:t>
      </w:r>
    </w:p>
    <w:p w:rsidR="00C3771C" w:rsidRDefault="00C3771C" w:rsidP="003727FC">
      <w:pPr>
        <w:pStyle w:val="NoSpacing"/>
        <w:rPr>
          <w:rFonts w:ascii="Helvetica" w:hAnsi="Helvetica"/>
          <w:sz w:val="24"/>
          <w:szCs w:val="24"/>
        </w:rPr>
      </w:pPr>
    </w:p>
    <w:p w:rsidR="00A2457B" w:rsidRPr="007D115D" w:rsidRDefault="005917CF" w:rsidP="003727FC">
      <w:pPr>
        <w:pStyle w:val="NoSpacing"/>
        <w:rPr>
          <w:rFonts w:ascii="Helvetica" w:hAnsi="Helvetica"/>
          <w:sz w:val="24"/>
          <w:szCs w:val="24"/>
        </w:rPr>
      </w:pPr>
      <w:r>
        <w:rPr>
          <w:rFonts w:ascii="Helvetica" w:hAnsi="Helvetica" w:hint="eastAsia"/>
          <w:sz w:val="24"/>
          <w:szCs w:val="24"/>
        </w:rPr>
        <w:t>The above</w:t>
      </w:r>
      <w:r w:rsidR="00745784">
        <w:rPr>
          <w:rFonts w:ascii="Helvetica" w:hAnsi="Helvetica" w:hint="eastAsia"/>
          <w:sz w:val="24"/>
          <w:szCs w:val="24"/>
        </w:rPr>
        <w:t xml:space="preserve"> </w:t>
      </w:r>
      <w:r w:rsidR="00744DCE">
        <w:rPr>
          <w:rFonts w:ascii="Helvetica" w:hAnsi="Helvetica" w:hint="eastAsia"/>
          <w:sz w:val="24"/>
          <w:szCs w:val="24"/>
        </w:rPr>
        <w:t>key</w:t>
      </w:r>
      <w:r w:rsidR="00633825">
        <w:rPr>
          <w:rFonts w:ascii="Helvetica" w:hAnsi="Helvetica" w:hint="eastAsia"/>
          <w:sz w:val="24"/>
          <w:szCs w:val="24"/>
        </w:rPr>
        <w:t xml:space="preserve"> phrase</w:t>
      </w:r>
      <w:r w:rsidR="00744DCE">
        <w:rPr>
          <w:rFonts w:ascii="Helvetica" w:hAnsi="Helvetica" w:hint="eastAsia"/>
          <w:sz w:val="24"/>
          <w:szCs w:val="24"/>
        </w:rPr>
        <w:t xml:space="preserve"> </w:t>
      </w:r>
      <w:r>
        <w:rPr>
          <w:rFonts w:ascii="Helvetica" w:hAnsi="Helvetica" w:hint="eastAsia"/>
          <w:sz w:val="24"/>
          <w:szCs w:val="24"/>
        </w:rPr>
        <w:t xml:space="preserve">will illuminate </w:t>
      </w:r>
      <w:r w:rsidR="00745784">
        <w:rPr>
          <w:rFonts w:ascii="Helvetica" w:hAnsi="Helvetica" w:hint="eastAsia"/>
          <w:sz w:val="24"/>
          <w:szCs w:val="24"/>
        </w:rPr>
        <w:t>an important aspect of our reasoning.</w:t>
      </w:r>
      <w:r w:rsidR="00BE0276">
        <w:rPr>
          <w:rFonts w:ascii="Helvetica" w:hAnsi="Helvetica" w:hint="eastAsia"/>
          <w:sz w:val="24"/>
          <w:szCs w:val="24"/>
        </w:rPr>
        <w:t xml:space="preserve"> </w:t>
      </w:r>
      <w:r w:rsidR="00745784">
        <w:rPr>
          <w:rFonts w:ascii="Helvetica" w:hAnsi="Helvetica" w:hint="eastAsia"/>
          <w:sz w:val="24"/>
          <w:szCs w:val="24"/>
        </w:rPr>
        <w:t>Before</w:t>
      </w:r>
      <w:r w:rsidR="00F56195">
        <w:rPr>
          <w:rFonts w:ascii="Helvetica" w:hAnsi="Helvetica" w:hint="eastAsia"/>
          <w:sz w:val="24"/>
          <w:szCs w:val="24"/>
        </w:rPr>
        <w:t xml:space="preserve"> </w:t>
      </w:r>
      <w:r w:rsidR="00744DCE">
        <w:rPr>
          <w:rFonts w:ascii="Helvetica" w:hAnsi="Helvetica" w:hint="eastAsia"/>
          <w:sz w:val="24"/>
          <w:szCs w:val="24"/>
        </w:rPr>
        <w:t>exploring this further</w:t>
      </w:r>
      <w:r w:rsidR="009B36BF">
        <w:rPr>
          <w:rFonts w:ascii="Helvetica" w:hAnsi="Helvetica" w:hint="eastAsia"/>
          <w:sz w:val="24"/>
          <w:szCs w:val="24"/>
        </w:rPr>
        <w:t>, we must first discuss its significance in the context of Hegel</w:t>
      </w:r>
      <w:r w:rsidR="009B36BF">
        <w:rPr>
          <w:rFonts w:ascii="Helvetica" w:hAnsi="Helvetica"/>
          <w:sz w:val="24"/>
          <w:szCs w:val="24"/>
        </w:rPr>
        <w:t>’</w:t>
      </w:r>
      <w:r w:rsidR="009B36BF">
        <w:rPr>
          <w:rFonts w:ascii="Helvetica" w:hAnsi="Helvetica" w:hint="eastAsia"/>
          <w:sz w:val="24"/>
          <w:szCs w:val="24"/>
        </w:rPr>
        <w:t xml:space="preserve">s speculative sentence. </w:t>
      </w:r>
      <w:r w:rsidR="00CB3651">
        <w:rPr>
          <w:rFonts w:ascii="Helvetica" w:hAnsi="Helvetica" w:hint="eastAsia"/>
          <w:sz w:val="24"/>
          <w:szCs w:val="24"/>
        </w:rPr>
        <w:t xml:space="preserve">We will then see how the image of the alternating </w:t>
      </w:r>
      <w:proofErr w:type="spellStart"/>
      <w:r w:rsidR="00CB3651">
        <w:rPr>
          <w:rFonts w:ascii="Helvetica" w:hAnsi="Helvetica" w:hint="eastAsia"/>
          <w:sz w:val="24"/>
          <w:szCs w:val="24"/>
        </w:rPr>
        <w:t>Ts</w:t>
      </w:r>
      <w:proofErr w:type="spellEnd"/>
      <w:r w:rsidR="00CB3651">
        <w:rPr>
          <w:rFonts w:ascii="Helvetica" w:hAnsi="Helvetica" w:hint="eastAsia"/>
          <w:sz w:val="24"/>
          <w:szCs w:val="24"/>
        </w:rPr>
        <w:t xml:space="preserve"> and </w:t>
      </w:r>
      <w:proofErr w:type="spellStart"/>
      <w:r w:rsidR="00CB3651">
        <w:rPr>
          <w:rFonts w:ascii="Helvetica" w:hAnsi="Helvetica" w:hint="eastAsia"/>
          <w:sz w:val="24"/>
          <w:szCs w:val="24"/>
        </w:rPr>
        <w:t>Fs</w:t>
      </w:r>
      <w:proofErr w:type="spellEnd"/>
      <w:r w:rsidR="00CB3651">
        <w:rPr>
          <w:rFonts w:ascii="Helvetica" w:hAnsi="Helvetica" w:hint="eastAsia"/>
          <w:sz w:val="24"/>
          <w:szCs w:val="24"/>
        </w:rPr>
        <w:t xml:space="preserve"> in the liar paradox can place it </w:t>
      </w:r>
      <w:r w:rsidR="00CB3651">
        <w:rPr>
          <w:rFonts w:ascii="Helvetica" w:hAnsi="Helvetica"/>
          <w:sz w:val="24"/>
          <w:szCs w:val="24"/>
        </w:rPr>
        <w:t xml:space="preserve">within the context of Hegelian dialectics. </w:t>
      </w:r>
    </w:p>
    <w:p w:rsidR="00A2457B" w:rsidRPr="007D115D" w:rsidRDefault="00A2457B" w:rsidP="003727FC">
      <w:pPr>
        <w:pStyle w:val="NoSpacing"/>
        <w:rPr>
          <w:rFonts w:ascii="Helvetica" w:hAnsi="Helvetica"/>
          <w:sz w:val="24"/>
          <w:szCs w:val="24"/>
        </w:rPr>
      </w:pPr>
    </w:p>
    <w:p w:rsidR="00A2457B" w:rsidRPr="00745784" w:rsidRDefault="00C30AE6" w:rsidP="003727FC">
      <w:pPr>
        <w:pStyle w:val="NoSpacing"/>
        <w:rPr>
          <w:rFonts w:ascii="Helvetica" w:hAnsi="Helvetica"/>
          <w:b/>
          <w:sz w:val="24"/>
          <w:szCs w:val="24"/>
        </w:rPr>
      </w:pPr>
      <w:r w:rsidRPr="00745784">
        <w:rPr>
          <w:rFonts w:ascii="Helvetica" w:hAnsi="Helvetica" w:hint="eastAsia"/>
          <w:b/>
          <w:sz w:val="24"/>
          <w:szCs w:val="24"/>
        </w:rPr>
        <w:t>2. Speculative sentence</w:t>
      </w:r>
    </w:p>
    <w:p w:rsidR="00A2457B" w:rsidRPr="007D115D" w:rsidRDefault="00A2457B" w:rsidP="003727FC">
      <w:pPr>
        <w:pStyle w:val="NoSpacing"/>
        <w:rPr>
          <w:rFonts w:ascii="Helvetica" w:hAnsi="Helvetica"/>
          <w:sz w:val="24"/>
          <w:szCs w:val="24"/>
        </w:rPr>
      </w:pPr>
    </w:p>
    <w:p w:rsidR="00BF3719" w:rsidRDefault="00F378CB" w:rsidP="003727FC">
      <w:pPr>
        <w:pStyle w:val="NoSpacing"/>
        <w:rPr>
          <w:rFonts w:ascii="Helvetica" w:hAnsi="Helvetica"/>
          <w:sz w:val="24"/>
          <w:szCs w:val="24"/>
        </w:rPr>
      </w:pPr>
      <w:r>
        <w:rPr>
          <w:rFonts w:ascii="Helvetica" w:hAnsi="Helvetica" w:hint="eastAsia"/>
          <w:sz w:val="24"/>
          <w:szCs w:val="24"/>
        </w:rPr>
        <w:t xml:space="preserve">In </w:t>
      </w:r>
      <w:r w:rsidRPr="00EE0CB2">
        <w:rPr>
          <w:rFonts w:ascii="Helvetica" w:hAnsi="Helvetica" w:hint="eastAsia"/>
          <w:i/>
          <w:sz w:val="24"/>
          <w:szCs w:val="24"/>
        </w:rPr>
        <w:t>Phenomenology of Spirit</w:t>
      </w:r>
      <w:r>
        <w:rPr>
          <w:rFonts w:ascii="Helvetica" w:hAnsi="Helvetica" w:hint="eastAsia"/>
          <w:sz w:val="24"/>
          <w:szCs w:val="24"/>
        </w:rPr>
        <w:t xml:space="preserve">, Hegel introduces speculative sentences such as </w:t>
      </w:r>
      <w:r>
        <w:rPr>
          <w:rFonts w:ascii="Helvetica" w:hAnsi="Helvetica"/>
          <w:sz w:val="24"/>
          <w:szCs w:val="24"/>
        </w:rPr>
        <w:t>“</w:t>
      </w:r>
      <w:r>
        <w:rPr>
          <w:rFonts w:ascii="Helvetica" w:hAnsi="Helvetica" w:hint="eastAsia"/>
          <w:sz w:val="24"/>
          <w:szCs w:val="24"/>
        </w:rPr>
        <w:t xml:space="preserve">God is </w:t>
      </w:r>
      <w:r>
        <w:rPr>
          <w:rFonts w:ascii="Helvetica" w:hAnsi="Helvetica" w:hint="eastAsia"/>
          <w:sz w:val="24"/>
          <w:szCs w:val="24"/>
        </w:rPr>
        <w:lastRenderedPageBreak/>
        <w:t>being</w:t>
      </w:r>
      <w:r>
        <w:rPr>
          <w:rFonts w:ascii="Helvetica" w:hAnsi="Helvetica"/>
          <w:sz w:val="24"/>
          <w:szCs w:val="24"/>
        </w:rPr>
        <w:t>”</w:t>
      </w:r>
      <w:r>
        <w:rPr>
          <w:rFonts w:ascii="Helvetica" w:hAnsi="Helvetica" w:hint="eastAsia"/>
          <w:sz w:val="24"/>
          <w:szCs w:val="24"/>
        </w:rPr>
        <w:t xml:space="preserve"> and </w:t>
      </w:r>
      <w:r>
        <w:rPr>
          <w:rFonts w:ascii="Helvetica" w:hAnsi="Helvetica"/>
          <w:sz w:val="24"/>
          <w:szCs w:val="24"/>
        </w:rPr>
        <w:t>“</w:t>
      </w:r>
      <w:r>
        <w:rPr>
          <w:rFonts w:ascii="Helvetica" w:hAnsi="Helvetica" w:hint="eastAsia"/>
          <w:sz w:val="24"/>
          <w:szCs w:val="24"/>
        </w:rPr>
        <w:t>The actual is the universal</w:t>
      </w:r>
      <w:r>
        <w:rPr>
          <w:rFonts w:ascii="Helvetica" w:hAnsi="Helvetica"/>
          <w:sz w:val="24"/>
          <w:szCs w:val="24"/>
        </w:rPr>
        <w:t>”</w:t>
      </w:r>
      <w:r>
        <w:rPr>
          <w:rFonts w:ascii="Helvetica" w:hAnsi="Helvetica" w:hint="eastAsia"/>
          <w:sz w:val="24"/>
          <w:szCs w:val="24"/>
        </w:rPr>
        <w:t xml:space="preserve"> (</w:t>
      </w:r>
      <w:r w:rsidR="00C1147B">
        <w:rPr>
          <w:rFonts w:ascii="Helvetica" w:hAnsi="Helvetica" w:hint="eastAsia"/>
          <w:sz w:val="24"/>
          <w:szCs w:val="24"/>
        </w:rPr>
        <w:t xml:space="preserve">2018, </w:t>
      </w:r>
      <w:r>
        <w:rPr>
          <w:rFonts w:ascii="Helvetica" w:hAnsi="Helvetica" w:hint="eastAsia"/>
          <w:sz w:val="24"/>
          <w:szCs w:val="24"/>
        </w:rPr>
        <w:t>p. 39).</w:t>
      </w:r>
      <w:r w:rsidR="00EE0CB2">
        <w:rPr>
          <w:rFonts w:ascii="Helvetica" w:hAnsi="Helvetica" w:hint="eastAsia"/>
          <w:sz w:val="24"/>
          <w:szCs w:val="24"/>
        </w:rPr>
        <w:t xml:space="preserve"> </w:t>
      </w:r>
      <w:r w:rsidR="00EE0CB2">
        <w:rPr>
          <w:rFonts w:ascii="Helvetica" w:hAnsi="Helvetica"/>
          <w:sz w:val="24"/>
          <w:szCs w:val="24"/>
        </w:rPr>
        <w:t>I</w:t>
      </w:r>
      <w:r w:rsidR="00EE0CB2">
        <w:rPr>
          <w:rFonts w:ascii="Helvetica" w:hAnsi="Helvetica" w:hint="eastAsia"/>
          <w:sz w:val="24"/>
          <w:szCs w:val="24"/>
        </w:rPr>
        <w:t xml:space="preserve">n these sentences, the </w:t>
      </w:r>
      <w:r w:rsidR="00EE0CB2">
        <w:rPr>
          <w:rFonts w:ascii="Helvetica" w:hAnsi="Helvetica"/>
          <w:sz w:val="24"/>
          <w:szCs w:val="24"/>
        </w:rPr>
        <w:t>“</w:t>
      </w:r>
      <w:r w:rsidR="00EE0CB2">
        <w:rPr>
          <w:rFonts w:ascii="Helvetica" w:hAnsi="Helvetica" w:hint="eastAsia"/>
          <w:sz w:val="24"/>
          <w:szCs w:val="24"/>
        </w:rPr>
        <w:t>difference between subject and predicate</w:t>
      </w:r>
      <w:r w:rsidR="00EE0CB2">
        <w:rPr>
          <w:rFonts w:ascii="Helvetica" w:hAnsi="Helvetica"/>
          <w:sz w:val="24"/>
          <w:szCs w:val="24"/>
        </w:rPr>
        <w:t>”</w:t>
      </w:r>
      <w:r w:rsidR="006046EE">
        <w:rPr>
          <w:rStyle w:val="FootnoteReference"/>
          <w:rFonts w:ascii="Helvetica" w:hAnsi="Helvetica"/>
          <w:sz w:val="24"/>
          <w:szCs w:val="24"/>
        </w:rPr>
        <w:footnoteReference w:id="6"/>
      </w:r>
      <w:r w:rsidR="00EE0CB2">
        <w:rPr>
          <w:rFonts w:ascii="Helvetica" w:hAnsi="Helvetica" w:hint="eastAsia"/>
          <w:sz w:val="24"/>
          <w:szCs w:val="24"/>
        </w:rPr>
        <w:t xml:space="preserve"> </w:t>
      </w:r>
      <w:r w:rsidR="00EE0CB2">
        <w:rPr>
          <w:rFonts w:ascii="Helvetica" w:hAnsi="Helvetica"/>
          <w:sz w:val="24"/>
          <w:szCs w:val="24"/>
        </w:rPr>
        <w:t>…</w:t>
      </w:r>
      <w:r w:rsidR="00EE0CB2">
        <w:rPr>
          <w:rFonts w:ascii="Helvetica" w:hAnsi="Helvetica" w:hint="eastAsia"/>
          <w:sz w:val="24"/>
          <w:szCs w:val="24"/>
        </w:rPr>
        <w:t xml:space="preserve"> </w:t>
      </w:r>
      <w:r w:rsidR="00EE0CB2">
        <w:rPr>
          <w:rFonts w:ascii="Helvetica" w:hAnsi="Helvetica"/>
          <w:sz w:val="24"/>
          <w:szCs w:val="24"/>
        </w:rPr>
        <w:t>“</w:t>
      </w:r>
      <w:r w:rsidR="00EE0CB2">
        <w:rPr>
          <w:rFonts w:ascii="Helvetica" w:hAnsi="Helvetica" w:hint="eastAsia"/>
          <w:sz w:val="24"/>
          <w:szCs w:val="24"/>
        </w:rPr>
        <w:t>is destroyed by the speculative judgment</w:t>
      </w:r>
      <w:r w:rsidR="00EE0CB2">
        <w:rPr>
          <w:rFonts w:ascii="Helvetica" w:hAnsi="Helvetica"/>
          <w:sz w:val="24"/>
          <w:szCs w:val="24"/>
        </w:rPr>
        <w:t>.”</w:t>
      </w:r>
      <w:r w:rsidR="00EE0CB2">
        <w:rPr>
          <w:rFonts w:ascii="Helvetica" w:hAnsi="Helvetica" w:hint="eastAsia"/>
          <w:sz w:val="24"/>
          <w:szCs w:val="24"/>
        </w:rPr>
        <w:t xml:space="preserve"> </w:t>
      </w:r>
      <w:r w:rsidR="00BF3719">
        <w:rPr>
          <w:rFonts w:ascii="Helvetica" w:hAnsi="Helvetica" w:hint="eastAsia"/>
          <w:sz w:val="24"/>
          <w:szCs w:val="24"/>
        </w:rPr>
        <w:t xml:space="preserve">Further, </w:t>
      </w:r>
      <w:r w:rsidR="00BF3719">
        <w:rPr>
          <w:rFonts w:ascii="Helvetica" w:hAnsi="Helvetica"/>
          <w:sz w:val="24"/>
          <w:szCs w:val="24"/>
        </w:rPr>
        <w:t>“</w:t>
      </w:r>
      <w:r w:rsidR="00BF3719">
        <w:rPr>
          <w:rFonts w:ascii="Helvetica" w:hAnsi="Helvetica" w:hint="eastAsia"/>
          <w:sz w:val="24"/>
          <w:szCs w:val="24"/>
        </w:rPr>
        <w:t>[t]</w:t>
      </w:r>
      <w:proofErr w:type="spellStart"/>
      <w:r w:rsidR="00BF3719">
        <w:rPr>
          <w:rFonts w:ascii="Helvetica" w:hAnsi="Helvetica" w:hint="eastAsia"/>
          <w:sz w:val="24"/>
          <w:szCs w:val="24"/>
        </w:rPr>
        <w:t>hinking</w:t>
      </w:r>
      <w:proofErr w:type="spellEnd"/>
      <w:r w:rsidR="00BF3719">
        <w:rPr>
          <w:rFonts w:ascii="Helvetica" w:hAnsi="Helvetica" w:hint="eastAsia"/>
          <w:sz w:val="24"/>
          <w:szCs w:val="24"/>
        </w:rPr>
        <w:t xml:space="preserve"> loses its fixed objective basis which it had in the subject, when, in the predicate, it was thrown back to the subject, and when, in the predicate, it returns not into itself but into the subject of the content.</w:t>
      </w:r>
      <w:r w:rsidR="00251153">
        <w:rPr>
          <w:rFonts w:ascii="Helvetica" w:hAnsi="Helvetica"/>
          <w:sz w:val="24"/>
          <w:szCs w:val="24"/>
        </w:rPr>
        <w:t>”</w:t>
      </w:r>
      <w:r w:rsidR="00251153">
        <w:rPr>
          <w:rFonts w:ascii="Helvetica" w:hAnsi="Helvetica" w:hint="eastAsia"/>
          <w:sz w:val="24"/>
          <w:szCs w:val="24"/>
        </w:rPr>
        <w:t xml:space="preserve"> Hegel aims to demonstrate</w:t>
      </w:r>
      <w:r w:rsidR="004F656E">
        <w:rPr>
          <w:rFonts w:ascii="Helvetica" w:hAnsi="Helvetica" w:hint="eastAsia"/>
          <w:sz w:val="24"/>
          <w:szCs w:val="24"/>
        </w:rPr>
        <w:t xml:space="preserve"> that a speculative sentence</w:t>
      </w:r>
      <w:r w:rsidR="00354CA1">
        <w:rPr>
          <w:rFonts w:ascii="Helvetica" w:hAnsi="Helvetica" w:hint="eastAsia"/>
          <w:sz w:val="24"/>
          <w:szCs w:val="24"/>
        </w:rPr>
        <w:t xml:space="preserve"> </w:t>
      </w:r>
      <w:r w:rsidR="00354CA1">
        <w:rPr>
          <w:rFonts w:ascii="Helvetica" w:hAnsi="Helvetica"/>
          <w:sz w:val="24"/>
          <w:szCs w:val="24"/>
        </w:rPr>
        <w:t>“</w:t>
      </w:r>
      <w:r w:rsidR="00354CA1">
        <w:rPr>
          <w:rFonts w:ascii="Helvetica" w:hAnsi="Helvetica" w:hint="eastAsia"/>
          <w:sz w:val="24"/>
          <w:szCs w:val="24"/>
        </w:rPr>
        <w:t xml:space="preserve">has within itself the dialectical motion necessary to present consciousness as alive and self-developing through its determinate shapes to the organic whole of spirit as </w:t>
      </w:r>
      <w:r w:rsidR="00354CA1">
        <w:rPr>
          <w:rFonts w:ascii="Helvetica" w:hAnsi="Helvetica"/>
          <w:sz w:val="24"/>
          <w:szCs w:val="24"/>
        </w:rPr>
        <w:t>‘</w:t>
      </w:r>
      <w:r w:rsidR="00354CA1">
        <w:rPr>
          <w:rFonts w:ascii="Helvetica" w:hAnsi="Helvetica" w:hint="eastAsia"/>
          <w:sz w:val="24"/>
          <w:szCs w:val="24"/>
        </w:rPr>
        <w:t>absolute knowing</w:t>
      </w:r>
      <w:r w:rsidR="00354CA1">
        <w:rPr>
          <w:rFonts w:ascii="Helvetica" w:hAnsi="Helvetica"/>
          <w:sz w:val="24"/>
          <w:szCs w:val="24"/>
        </w:rPr>
        <w:t>’”</w:t>
      </w:r>
      <w:r w:rsidR="00354CA1">
        <w:rPr>
          <w:rFonts w:ascii="Helvetica" w:hAnsi="Helvetica" w:hint="eastAsia"/>
          <w:sz w:val="24"/>
          <w:szCs w:val="24"/>
        </w:rPr>
        <w:t xml:space="preserve"> (</w:t>
      </w:r>
      <w:proofErr w:type="spellStart"/>
      <w:r w:rsidR="00251153">
        <w:rPr>
          <w:rFonts w:ascii="Helvetica" w:hAnsi="Helvetica" w:hint="eastAsia"/>
          <w:sz w:val="24"/>
          <w:szCs w:val="24"/>
        </w:rPr>
        <w:t>Verene</w:t>
      </w:r>
      <w:proofErr w:type="spellEnd"/>
      <w:r w:rsidR="00251153">
        <w:rPr>
          <w:rFonts w:ascii="Helvetica" w:hAnsi="Helvetica" w:hint="eastAsia"/>
          <w:sz w:val="24"/>
          <w:szCs w:val="24"/>
        </w:rPr>
        <w:t xml:space="preserve">, 2007, </w:t>
      </w:r>
      <w:r w:rsidR="00354CA1">
        <w:rPr>
          <w:rFonts w:ascii="Helvetica" w:hAnsi="Helvetica" w:hint="eastAsia"/>
          <w:sz w:val="24"/>
          <w:szCs w:val="24"/>
        </w:rPr>
        <w:t>p. 10)</w:t>
      </w:r>
      <w:r w:rsidR="00354CA1">
        <w:rPr>
          <w:rFonts w:ascii="Helvetica" w:hAnsi="Helvetica"/>
          <w:sz w:val="24"/>
          <w:szCs w:val="24"/>
        </w:rPr>
        <w:t>.</w:t>
      </w:r>
    </w:p>
    <w:p w:rsidR="00BF3719" w:rsidRDefault="00BF3719" w:rsidP="003727FC">
      <w:pPr>
        <w:pStyle w:val="NoSpacing"/>
        <w:rPr>
          <w:rFonts w:ascii="Helvetica" w:hAnsi="Helvetica"/>
          <w:sz w:val="24"/>
          <w:szCs w:val="24"/>
        </w:rPr>
      </w:pPr>
    </w:p>
    <w:p w:rsidR="00DE7A9D" w:rsidRPr="00DE7A9D" w:rsidRDefault="00570ECD" w:rsidP="00DE7A9D">
      <w:pPr>
        <w:pStyle w:val="NoSpacing"/>
        <w:rPr>
          <w:rFonts w:ascii="Helvetica" w:hAnsi="Helvetica"/>
          <w:sz w:val="24"/>
          <w:szCs w:val="24"/>
        </w:rPr>
      </w:pPr>
      <w:r>
        <w:rPr>
          <w:rFonts w:ascii="Helvetica" w:hAnsi="Helvetica" w:hint="eastAsia"/>
          <w:sz w:val="24"/>
          <w:szCs w:val="24"/>
        </w:rPr>
        <w:t xml:space="preserve">However, </w:t>
      </w:r>
      <w:r w:rsidR="00BF30EF">
        <w:rPr>
          <w:rFonts w:ascii="Helvetica" w:hAnsi="Helvetica" w:hint="eastAsia"/>
          <w:sz w:val="24"/>
          <w:szCs w:val="24"/>
        </w:rPr>
        <w:t>Bowman</w:t>
      </w:r>
      <w:r w:rsidR="00C1147B">
        <w:rPr>
          <w:rFonts w:ascii="Helvetica" w:hAnsi="Helvetica" w:hint="eastAsia"/>
          <w:sz w:val="24"/>
          <w:szCs w:val="24"/>
        </w:rPr>
        <w:t xml:space="preserve"> (2013)</w:t>
      </w:r>
      <w:r w:rsidR="00A16C1A">
        <w:rPr>
          <w:rFonts w:ascii="Helvetica" w:hAnsi="Helvetica" w:hint="eastAsia"/>
          <w:sz w:val="24"/>
          <w:szCs w:val="24"/>
        </w:rPr>
        <w:t xml:space="preserve">, in </w:t>
      </w:r>
      <w:r w:rsidR="00A16C1A" w:rsidRPr="00BF30EF">
        <w:rPr>
          <w:rFonts w:ascii="Helvetica" w:hAnsi="Helvetica"/>
          <w:i/>
          <w:sz w:val="24"/>
          <w:szCs w:val="24"/>
        </w:rPr>
        <w:t xml:space="preserve">Hegel and the </w:t>
      </w:r>
      <w:r w:rsidR="00A16C1A" w:rsidRPr="00BF30EF">
        <w:rPr>
          <w:rFonts w:ascii="Helvetica" w:hAnsi="Helvetica" w:hint="eastAsia"/>
          <w:i/>
          <w:sz w:val="24"/>
          <w:szCs w:val="24"/>
        </w:rPr>
        <w:t>Metaphysics of Absolute Negativity</w:t>
      </w:r>
      <w:r w:rsidR="00A16C1A">
        <w:rPr>
          <w:rFonts w:ascii="Helvetica" w:hAnsi="Helvetica" w:hint="eastAsia"/>
          <w:sz w:val="24"/>
          <w:szCs w:val="24"/>
        </w:rPr>
        <w:t>,</w:t>
      </w:r>
      <w:r w:rsidR="00BF30EF">
        <w:rPr>
          <w:rFonts w:ascii="Helvetica" w:hAnsi="Helvetica" w:hint="eastAsia"/>
          <w:sz w:val="24"/>
          <w:szCs w:val="24"/>
        </w:rPr>
        <w:t xml:space="preserve"> </w:t>
      </w:r>
      <w:r w:rsidR="006F6767">
        <w:rPr>
          <w:rFonts w:ascii="Helvetica" w:hAnsi="Helvetica" w:hint="eastAsia"/>
          <w:sz w:val="24"/>
          <w:szCs w:val="24"/>
        </w:rPr>
        <w:t>quotes</w:t>
      </w:r>
      <w:r w:rsidR="00563B3C">
        <w:rPr>
          <w:rFonts w:ascii="Helvetica" w:hAnsi="Helvetica" w:hint="eastAsia"/>
          <w:sz w:val="24"/>
          <w:szCs w:val="24"/>
        </w:rPr>
        <w:t xml:space="preserve"> </w:t>
      </w:r>
      <w:r w:rsidR="0026705B">
        <w:rPr>
          <w:rFonts w:ascii="Helvetica" w:hAnsi="Helvetica" w:hint="eastAsia"/>
          <w:sz w:val="24"/>
          <w:szCs w:val="24"/>
        </w:rPr>
        <w:t xml:space="preserve">Rainer </w:t>
      </w:r>
      <w:proofErr w:type="spellStart"/>
      <w:r>
        <w:rPr>
          <w:rFonts w:ascii="Helvetica" w:hAnsi="Helvetica" w:hint="eastAsia"/>
          <w:sz w:val="24"/>
          <w:szCs w:val="24"/>
        </w:rPr>
        <w:t>Sch</w:t>
      </w:r>
      <w:r w:rsidRPr="00F378CB">
        <w:rPr>
          <w:rFonts w:ascii="Helvetica" w:hAnsi="Helvetica" w:hint="eastAsia"/>
          <w:sz w:val="24"/>
          <w:szCs w:val="24"/>
        </w:rPr>
        <w:t>ä</w:t>
      </w:r>
      <w:r w:rsidR="00B33EB9">
        <w:rPr>
          <w:rFonts w:ascii="Helvetica" w:hAnsi="Helvetica" w:hint="eastAsia"/>
          <w:sz w:val="24"/>
          <w:szCs w:val="24"/>
        </w:rPr>
        <w:t>fer</w:t>
      </w:r>
      <w:r w:rsidR="00B33EB9">
        <w:rPr>
          <w:rFonts w:ascii="Helvetica" w:hAnsi="Helvetica"/>
          <w:sz w:val="24"/>
          <w:szCs w:val="24"/>
        </w:rPr>
        <w:t>’</w:t>
      </w:r>
      <w:r w:rsidR="00B33EB9">
        <w:rPr>
          <w:rFonts w:ascii="Helvetica" w:hAnsi="Helvetica" w:hint="eastAsia"/>
          <w:sz w:val="24"/>
          <w:szCs w:val="24"/>
        </w:rPr>
        <w:t>s</w:t>
      </w:r>
      <w:proofErr w:type="spellEnd"/>
      <w:r w:rsidR="00B33EB9">
        <w:rPr>
          <w:rFonts w:ascii="Helvetica" w:hAnsi="Helvetica" w:hint="eastAsia"/>
          <w:sz w:val="24"/>
          <w:szCs w:val="24"/>
        </w:rPr>
        <w:t xml:space="preserve"> argument </w:t>
      </w:r>
      <w:r>
        <w:rPr>
          <w:rFonts w:ascii="Helvetica" w:hAnsi="Helvetica" w:hint="eastAsia"/>
          <w:sz w:val="24"/>
          <w:szCs w:val="24"/>
        </w:rPr>
        <w:t xml:space="preserve">that </w:t>
      </w:r>
      <w:r w:rsidR="001671CF">
        <w:rPr>
          <w:rFonts w:ascii="Helvetica" w:hAnsi="Helvetica" w:hint="eastAsia"/>
          <w:sz w:val="24"/>
          <w:szCs w:val="24"/>
        </w:rPr>
        <w:t xml:space="preserve">a single proposition is </w:t>
      </w:r>
      <w:r w:rsidR="008902F4">
        <w:rPr>
          <w:rFonts w:ascii="Helvetica" w:hAnsi="Helvetica"/>
          <w:sz w:val="24"/>
          <w:szCs w:val="24"/>
        </w:rPr>
        <w:t>“</w:t>
      </w:r>
      <w:r>
        <w:rPr>
          <w:rFonts w:ascii="Helvetica" w:hAnsi="Helvetica" w:hint="eastAsia"/>
          <w:sz w:val="24"/>
          <w:szCs w:val="24"/>
        </w:rPr>
        <w:t xml:space="preserve">not able to express the dialectical, internally self-reverting movement of the grammatical subject to the predicate and from the predicate </w:t>
      </w:r>
      <w:r>
        <w:rPr>
          <w:rFonts w:ascii="Helvetica" w:hAnsi="Helvetica"/>
          <w:sz w:val="24"/>
          <w:szCs w:val="24"/>
        </w:rPr>
        <w:t>…</w:t>
      </w:r>
      <w:r>
        <w:rPr>
          <w:rFonts w:ascii="Helvetica" w:hAnsi="Helvetica" w:hint="eastAsia"/>
          <w:sz w:val="24"/>
          <w:szCs w:val="24"/>
        </w:rPr>
        <w:t xml:space="preserve"> back to the grammatical subject</w:t>
      </w:r>
      <w:r>
        <w:rPr>
          <w:rFonts w:ascii="Helvetica" w:hAnsi="Helvetica"/>
          <w:sz w:val="24"/>
          <w:szCs w:val="24"/>
        </w:rPr>
        <w:t>”</w:t>
      </w:r>
      <w:r w:rsidR="001671CF">
        <w:rPr>
          <w:rFonts w:ascii="Helvetica" w:hAnsi="Helvetica" w:hint="eastAsia"/>
          <w:sz w:val="24"/>
          <w:szCs w:val="24"/>
        </w:rPr>
        <w:t xml:space="preserve"> (p. 252).</w:t>
      </w:r>
      <w:r>
        <w:rPr>
          <w:rFonts w:ascii="Helvetica" w:hAnsi="Helvetica" w:hint="eastAsia"/>
          <w:sz w:val="24"/>
          <w:szCs w:val="24"/>
        </w:rPr>
        <w:t xml:space="preserve"> Hence, </w:t>
      </w:r>
      <w:r>
        <w:rPr>
          <w:rFonts w:ascii="Helvetica" w:hAnsi="Helvetica"/>
          <w:sz w:val="24"/>
          <w:szCs w:val="24"/>
        </w:rPr>
        <w:t>“</w:t>
      </w:r>
      <w:r>
        <w:rPr>
          <w:rFonts w:ascii="Helvetica" w:hAnsi="Helvetica" w:hint="eastAsia"/>
          <w:sz w:val="24"/>
          <w:szCs w:val="24"/>
        </w:rPr>
        <w:t>there cannot actually be a speculative sentence as a sentence.</w:t>
      </w:r>
      <w:r>
        <w:rPr>
          <w:rFonts w:ascii="Helvetica" w:hAnsi="Helvetica"/>
          <w:sz w:val="24"/>
          <w:szCs w:val="24"/>
        </w:rPr>
        <w:t>”</w:t>
      </w:r>
      <w:r w:rsidR="007E6313">
        <w:rPr>
          <w:rFonts w:ascii="Helvetica" w:hAnsi="Helvetica" w:hint="eastAsia"/>
          <w:sz w:val="24"/>
          <w:szCs w:val="24"/>
        </w:rPr>
        <w:t xml:space="preserve"> </w:t>
      </w:r>
      <w:proofErr w:type="gramStart"/>
      <w:r w:rsidR="00251153">
        <w:rPr>
          <w:rFonts w:ascii="Helvetica" w:hAnsi="Helvetica" w:hint="eastAsia"/>
          <w:sz w:val="24"/>
          <w:szCs w:val="24"/>
        </w:rPr>
        <w:t>In a similar vein</w:t>
      </w:r>
      <w:r w:rsidR="00DE7A9D">
        <w:rPr>
          <w:rFonts w:ascii="Helvetica" w:hAnsi="Helvetica" w:hint="eastAsia"/>
          <w:sz w:val="24"/>
          <w:szCs w:val="24"/>
        </w:rPr>
        <w:t xml:space="preserve">, </w:t>
      </w:r>
      <w:proofErr w:type="spellStart"/>
      <w:r w:rsidR="00DE7A9D">
        <w:rPr>
          <w:rFonts w:ascii="Helvetica" w:hAnsi="Helvetica" w:hint="eastAsia"/>
          <w:sz w:val="24"/>
          <w:szCs w:val="24"/>
        </w:rPr>
        <w:t>Houlgate</w:t>
      </w:r>
      <w:proofErr w:type="spellEnd"/>
      <w:r w:rsidR="00DE7A9D">
        <w:rPr>
          <w:rFonts w:ascii="Helvetica" w:hAnsi="Helvetica" w:hint="eastAsia"/>
          <w:sz w:val="24"/>
          <w:szCs w:val="24"/>
        </w:rPr>
        <w:t xml:space="preserve"> (1986) notes that </w:t>
      </w:r>
      <w:r w:rsidR="00DE7A9D">
        <w:rPr>
          <w:rFonts w:ascii="Helvetica" w:hAnsi="Helvetica"/>
          <w:sz w:val="24"/>
          <w:szCs w:val="24"/>
        </w:rPr>
        <w:t>“</w:t>
      </w:r>
      <w:r w:rsidR="00DE7A9D">
        <w:rPr>
          <w:rFonts w:ascii="Helvetica" w:hAnsi="Helvetica" w:hint="eastAsia"/>
          <w:sz w:val="24"/>
          <w:szCs w:val="24"/>
        </w:rPr>
        <w:t xml:space="preserve">the </w:t>
      </w:r>
      <w:r w:rsidR="00DE7A9D">
        <w:rPr>
          <w:rFonts w:ascii="Helvetica" w:hAnsi="Helvetica" w:hint="eastAsia"/>
          <w:i/>
          <w:sz w:val="24"/>
          <w:szCs w:val="24"/>
        </w:rPr>
        <w:t>Logic</w:t>
      </w:r>
      <w:r w:rsidR="00DE7A9D">
        <w:rPr>
          <w:rFonts w:ascii="Helvetica" w:hAnsi="Helvetica" w:hint="eastAsia"/>
          <w:sz w:val="24"/>
          <w:szCs w:val="24"/>
        </w:rPr>
        <w:t xml:space="preserve"> cannot be expressed by one speculative sentence alone, even if that sentence is the most concrete definition of reason as dialectical self-determination</w:t>
      </w:r>
      <w:r w:rsidR="00DE7A9D">
        <w:rPr>
          <w:rFonts w:ascii="Helvetica" w:hAnsi="Helvetica"/>
          <w:sz w:val="24"/>
          <w:szCs w:val="24"/>
        </w:rPr>
        <w:t>”</w:t>
      </w:r>
      <w:r w:rsidR="00DE7A9D">
        <w:rPr>
          <w:rFonts w:ascii="Helvetica" w:hAnsi="Helvetica" w:hint="eastAsia"/>
          <w:sz w:val="24"/>
          <w:szCs w:val="24"/>
        </w:rPr>
        <w:t xml:space="preserve"> (p.150).</w:t>
      </w:r>
      <w:proofErr w:type="gramEnd"/>
    </w:p>
    <w:p w:rsidR="00DE7A9D" w:rsidRDefault="00DE7A9D" w:rsidP="00DE7A9D">
      <w:pPr>
        <w:pStyle w:val="NoSpacing"/>
        <w:rPr>
          <w:rFonts w:ascii="Helvetica" w:hAnsi="Helvetica"/>
          <w:sz w:val="24"/>
          <w:szCs w:val="24"/>
        </w:rPr>
      </w:pPr>
    </w:p>
    <w:p w:rsidR="004F6B13" w:rsidRDefault="008D23BA" w:rsidP="003727FC">
      <w:pPr>
        <w:pStyle w:val="NoSpacing"/>
        <w:rPr>
          <w:rFonts w:ascii="Helvetica" w:hAnsi="Helvetica"/>
          <w:sz w:val="24"/>
          <w:szCs w:val="24"/>
        </w:rPr>
      </w:pPr>
      <w:r>
        <w:rPr>
          <w:rFonts w:ascii="Helvetica" w:hAnsi="Helvetica" w:hint="eastAsia"/>
          <w:sz w:val="24"/>
          <w:szCs w:val="24"/>
        </w:rPr>
        <w:t>T</w:t>
      </w:r>
      <w:r w:rsidR="007E6313">
        <w:rPr>
          <w:rFonts w:ascii="Helvetica" w:hAnsi="Helvetica" w:hint="eastAsia"/>
          <w:sz w:val="24"/>
          <w:szCs w:val="24"/>
        </w:rPr>
        <w:t xml:space="preserve">his paper argues that </w:t>
      </w:r>
      <w:r w:rsidR="00A5603D">
        <w:rPr>
          <w:rFonts w:ascii="Helvetica" w:hAnsi="Helvetica" w:hint="eastAsia"/>
          <w:sz w:val="24"/>
          <w:szCs w:val="24"/>
        </w:rPr>
        <w:t>a single</w:t>
      </w:r>
      <w:r w:rsidR="007E6313">
        <w:rPr>
          <w:rFonts w:ascii="Helvetica" w:hAnsi="Helvetica" w:hint="eastAsia"/>
          <w:sz w:val="24"/>
          <w:szCs w:val="24"/>
        </w:rPr>
        <w:t xml:space="preserve"> liar sentence </w:t>
      </w:r>
      <w:r w:rsidR="00A5603D">
        <w:rPr>
          <w:rFonts w:ascii="Helvetica" w:hAnsi="Helvetica" w:hint="eastAsia"/>
          <w:sz w:val="24"/>
          <w:szCs w:val="24"/>
        </w:rPr>
        <w:t>can partially</w:t>
      </w:r>
      <w:r w:rsidR="007E6313">
        <w:rPr>
          <w:rFonts w:ascii="Helvetica" w:hAnsi="Helvetica" w:hint="eastAsia"/>
          <w:sz w:val="24"/>
          <w:szCs w:val="24"/>
        </w:rPr>
        <w:t xml:space="preserve"> </w:t>
      </w:r>
      <w:r w:rsidR="00A5603D">
        <w:rPr>
          <w:rFonts w:ascii="Helvetica" w:hAnsi="Helvetica" w:hint="eastAsia"/>
          <w:sz w:val="24"/>
          <w:szCs w:val="24"/>
        </w:rPr>
        <w:t>exhibit</w:t>
      </w:r>
      <w:r w:rsidR="007E6313">
        <w:rPr>
          <w:rFonts w:ascii="Helvetica" w:hAnsi="Helvetica" w:hint="eastAsia"/>
          <w:sz w:val="24"/>
          <w:szCs w:val="24"/>
        </w:rPr>
        <w:t xml:space="preserve"> </w:t>
      </w:r>
      <w:r w:rsidR="002731ED">
        <w:rPr>
          <w:rFonts w:ascii="Helvetica" w:hAnsi="Helvetica" w:hint="eastAsia"/>
          <w:sz w:val="24"/>
          <w:szCs w:val="24"/>
        </w:rPr>
        <w:t>this</w:t>
      </w:r>
      <w:r w:rsidR="007E6313">
        <w:rPr>
          <w:rFonts w:ascii="Helvetica" w:hAnsi="Helvetica" w:hint="eastAsia"/>
          <w:sz w:val="24"/>
          <w:szCs w:val="24"/>
        </w:rPr>
        <w:t xml:space="preserve"> dialectical </w:t>
      </w:r>
      <w:r w:rsidR="00DE7A9D">
        <w:rPr>
          <w:rFonts w:ascii="Helvetica" w:hAnsi="Helvetica" w:hint="eastAsia"/>
          <w:sz w:val="24"/>
          <w:szCs w:val="24"/>
        </w:rPr>
        <w:t>feature</w:t>
      </w:r>
      <w:r w:rsidR="007E6313">
        <w:rPr>
          <w:rFonts w:ascii="Helvetica" w:hAnsi="Helvetica" w:hint="eastAsia"/>
          <w:sz w:val="24"/>
          <w:szCs w:val="24"/>
        </w:rPr>
        <w:t xml:space="preserve">. </w:t>
      </w:r>
      <w:r w:rsidR="00563B3C">
        <w:rPr>
          <w:rFonts w:ascii="Helvetica" w:hAnsi="Helvetica" w:hint="eastAsia"/>
          <w:sz w:val="24"/>
          <w:szCs w:val="24"/>
        </w:rPr>
        <w:t xml:space="preserve">In </w:t>
      </w:r>
      <w:r w:rsidR="00975F89">
        <w:rPr>
          <w:rFonts w:ascii="Helvetica" w:hAnsi="Helvetica" w:hint="eastAsia"/>
          <w:sz w:val="24"/>
          <w:szCs w:val="24"/>
        </w:rPr>
        <w:t>Section</w:t>
      </w:r>
      <w:r w:rsidR="00563B3C">
        <w:rPr>
          <w:rFonts w:ascii="Helvetica" w:hAnsi="Helvetica" w:hint="eastAsia"/>
          <w:sz w:val="24"/>
          <w:szCs w:val="24"/>
        </w:rPr>
        <w:t xml:space="preserve"> 1, we </w:t>
      </w:r>
      <w:r w:rsidR="00251153" w:rsidRPr="005543C4">
        <w:rPr>
          <w:rFonts w:ascii="Helvetica" w:hAnsi="Helvetica" w:hint="eastAsia"/>
          <w:sz w:val="24"/>
          <w:szCs w:val="24"/>
        </w:rPr>
        <w:t>observed</w:t>
      </w:r>
      <w:r w:rsidR="00563B3C" w:rsidRPr="005543C4">
        <w:rPr>
          <w:rFonts w:ascii="Helvetica" w:hAnsi="Helvetica" w:hint="eastAsia"/>
          <w:sz w:val="24"/>
          <w:szCs w:val="24"/>
        </w:rPr>
        <w:t xml:space="preserve"> </w:t>
      </w:r>
      <w:r w:rsidR="00060E26" w:rsidRPr="005543C4">
        <w:rPr>
          <w:rFonts w:ascii="Helvetica" w:hAnsi="Helvetica" w:hint="eastAsia"/>
          <w:sz w:val="24"/>
          <w:szCs w:val="24"/>
        </w:rPr>
        <w:t>that F and T continue to alternate through</w:t>
      </w:r>
      <w:r w:rsidR="00060E26">
        <w:rPr>
          <w:rFonts w:ascii="Helvetica" w:hAnsi="Helvetica" w:hint="eastAsia"/>
          <w:sz w:val="24"/>
          <w:szCs w:val="24"/>
        </w:rPr>
        <w:t xml:space="preserve"> </w:t>
      </w:r>
      <w:r w:rsidR="005543C4">
        <w:rPr>
          <w:rFonts w:ascii="Helvetica" w:hAnsi="Helvetica" w:hint="eastAsia"/>
          <w:sz w:val="24"/>
          <w:szCs w:val="24"/>
        </w:rPr>
        <w:t xml:space="preserve">endless </w:t>
      </w:r>
      <w:r w:rsidR="004F656E">
        <w:rPr>
          <w:rFonts w:ascii="Helvetica" w:hAnsi="Helvetica" w:hint="eastAsia"/>
          <w:sz w:val="24"/>
          <w:szCs w:val="24"/>
        </w:rPr>
        <w:t xml:space="preserve">different </w:t>
      </w:r>
      <w:r w:rsidR="005543C4">
        <w:rPr>
          <w:rFonts w:ascii="Helvetica" w:hAnsi="Helvetica" w:hint="eastAsia"/>
          <w:sz w:val="24"/>
          <w:szCs w:val="24"/>
        </w:rPr>
        <w:t>levels as the liar sentence begins to unfold.</w:t>
      </w:r>
      <w:r w:rsidR="004C2831">
        <w:rPr>
          <w:rFonts w:ascii="Helvetica" w:hAnsi="Helvetica" w:hint="eastAsia"/>
          <w:sz w:val="24"/>
          <w:szCs w:val="24"/>
        </w:rPr>
        <w:t xml:space="preserve"> </w:t>
      </w:r>
      <w:r w:rsidR="00563B3C">
        <w:rPr>
          <w:rFonts w:ascii="Helvetica" w:hAnsi="Helvetica" w:hint="eastAsia"/>
          <w:sz w:val="24"/>
          <w:szCs w:val="24"/>
        </w:rPr>
        <w:t xml:space="preserve">These movements </w:t>
      </w:r>
      <w:r w:rsidR="00F51309">
        <w:rPr>
          <w:rFonts w:ascii="Helvetica" w:hAnsi="Helvetica" w:hint="eastAsia"/>
          <w:sz w:val="24"/>
          <w:szCs w:val="24"/>
        </w:rPr>
        <w:t>result from the recursive re-evaluation of</w:t>
      </w:r>
      <w:r w:rsidR="00402B33">
        <w:rPr>
          <w:rFonts w:ascii="Helvetica" w:hAnsi="Helvetica" w:hint="eastAsia"/>
          <w:sz w:val="24"/>
          <w:szCs w:val="24"/>
        </w:rPr>
        <w:t xml:space="preserve"> the truth value of the subject</w:t>
      </w:r>
      <w:r w:rsidR="00563B3C">
        <w:rPr>
          <w:rFonts w:ascii="Helvetica" w:hAnsi="Helvetica" w:hint="eastAsia"/>
          <w:sz w:val="24"/>
          <w:szCs w:val="24"/>
        </w:rPr>
        <w:t xml:space="preserve">. </w:t>
      </w:r>
      <w:r w:rsidR="00251153">
        <w:rPr>
          <w:rFonts w:ascii="Helvetica" w:hAnsi="Helvetica" w:hint="eastAsia"/>
          <w:sz w:val="24"/>
          <w:szCs w:val="24"/>
        </w:rPr>
        <w:t>Although</w:t>
      </w:r>
      <w:r w:rsidR="00571C20">
        <w:rPr>
          <w:rFonts w:ascii="Helvetica" w:hAnsi="Helvetica" w:hint="eastAsia"/>
          <w:sz w:val="24"/>
          <w:szCs w:val="24"/>
        </w:rPr>
        <w:t xml:space="preserve"> neither F nor T </w:t>
      </w:r>
      <w:r w:rsidR="00F51309">
        <w:rPr>
          <w:rFonts w:ascii="Helvetica" w:hAnsi="Helvetica" w:hint="eastAsia"/>
          <w:sz w:val="24"/>
          <w:szCs w:val="24"/>
        </w:rPr>
        <w:t>functions as</w:t>
      </w:r>
      <w:r w:rsidR="00571C20">
        <w:rPr>
          <w:rFonts w:ascii="Helvetica" w:hAnsi="Helvetica" w:hint="eastAsia"/>
          <w:sz w:val="24"/>
          <w:szCs w:val="24"/>
        </w:rPr>
        <w:t xml:space="preserve"> a </w:t>
      </w:r>
      <w:r w:rsidR="00571C20">
        <w:rPr>
          <w:rFonts w:ascii="Helvetica" w:hAnsi="Helvetica"/>
          <w:sz w:val="24"/>
          <w:szCs w:val="24"/>
        </w:rPr>
        <w:t>subject or predicate</w:t>
      </w:r>
      <w:r w:rsidR="00251153">
        <w:rPr>
          <w:rFonts w:ascii="Helvetica" w:hAnsi="Helvetica" w:hint="eastAsia"/>
          <w:sz w:val="24"/>
          <w:szCs w:val="24"/>
        </w:rPr>
        <w:t>,</w:t>
      </w:r>
      <w:r w:rsidR="00571C20">
        <w:rPr>
          <w:rFonts w:ascii="Helvetica" w:hAnsi="Helvetica"/>
          <w:sz w:val="24"/>
          <w:szCs w:val="24"/>
        </w:rPr>
        <w:t xml:space="preserve"> the liar sentence resembles </w:t>
      </w:r>
      <w:r w:rsidR="0026705B">
        <w:rPr>
          <w:rFonts w:ascii="Helvetica" w:hAnsi="Helvetica" w:hint="eastAsia"/>
          <w:sz w:val="24"/>
          <w:szCs w:val="24"/>
        </w:rPr>
        <w:t>a</w:t>
      </w:r>
      <w:r w:rsidR="00571C20">
        <w:rPr>
          <w:rFonts w:ascii="Helvetica" w:hAnsi="Helvetica"/>
          <w:sz w:val="24"/>
          <w:szCs w:val="24"/>
        </w:rPr>
        <w:t xml:space="preserve"> speculative sen</w:t>
      </w:r>
      <w:r w:rsidR="006B7B2D">
        <w:rPr>
          <w:rFonts w:ascii="Helvetica" w:hAnsi="Helvetica"/>
          <w:sz w:val="24"/>
          <w:szCs w:val="24"/>
        </w:rPr>
        <w:t xml:space="preserve">tence in </w:t>
      </w:r>
      <w:r w:rsidR="00F51309">
        <w:rPr>
          <w:rFonts w:ascii="Helvetica" w:hAnsi="Helvetica" w:hint="eastAsia"/>
          <w:sz w:val="24"/>
          <w:szCs w:val="24"/>
        </w:rPr>
        <w:t>a significant way</w:t>
      </w:r>
      <w:r w:rsidR="006B7B2D">
        <w:rPr>
          <w:rFonts w:ascii="Helvetica" w:hAnsi="Helvetica"/>
          <w:sz w:val="24"/>
          <w:szCs w:val="24"/>
        </w:rPr>
        <w:t>.</w:t>
      </w:r>
      <w:r w:rsidR="00C1147B">
        <w:rPr>
          <w:rFonts w:ascii="Helvetica" w:hAnsi="Helvetica" w:hint="eastAsia"/>
          <w:sz w:val="24"/>
          <w:szCs w:val="24"/>
        </w:rPr>
        <w:t xml:space="preserve"> To discuss this point in detail, </w:t>
      </w:r>
      <w:r w:rsidR="00F51309">
        <w:rPr>
          <w:rFonts w:ascii="Helvetica" w:hAnsi="Helvetica" w:hint="eastAsia"/>
          <w:sz w:val="24"/>
          <w:szCs w:val="24"/>
        </w:rPr>
        <w:t>we will consider a few more references below.</w:t>
      </w:r>
      <w:r w:rsidR="00C1147B">
        <w:rPr>
          <w:rFonts w:ascii="Helvetica" w:hAnsi="Helvetica" w:hint="eastAsia"/>
          <w:sz w:val="24"/>
          <w:szCs w:val="24"/>
        </w:rPr>
        <w:t xml:space="preserve"> </w:t>
      </w:r>
    </w:p>
    <w:p w:rsidR="00C1147B" w:rsidRDefault="00C1147B" w:rsidP="003727FC">
      <w:pPr>
        <w:pStyle w:val="NoSpacing"/>
        <w:rPr>
          <w:rFonts w:ascii="Helvetica" w:hAnsi="Helvetica"/>
          <w:sz w:val="24"/>
          <w:szCs w:val="24"/>
        </w:rPr>
      </w:pPr>
    </w:p>
    <w:p w:rsidR="00A86E28" w:rsidRDefault="00571C20" w:rsidP="003727FC">
      <w:pPr>
        <w:pStyle w:val="NoSpacing"/>
        <w:rPr>
          <w:rFonts w:ascii="Helvetica" w:hAnsi="Helvetica"/>
          <w:sz w:val="24"/>
          <w:szCs w:val="24"/>
        </w:rPr>
      </w:pPr>
      <w:r>
        <w:rPr>
          <w:rFonts w:ascii="Helvetica" w:hAnsi="Helvetica" w:hint="eastAsia"/>
          <w:sz w:val="24"/>
          <w:szCs w:val="24"/>
        </w:rPr>
        <w:t xml:space="preserve">According to </w:t>
      </w:r>
      <w:r w:rsidRPr="00571C20">
        <w:rPr>
          <w:rFonts w:ascii="Helvetica" w:hAnsi="Helvetica" w:hint="eastAsia"/>
          <w:i/>
          <w:sz w:val="24"/>
          <w:szCs w:val="24"/>
        </w:rPr>
        <w:t>Phenomenology of Spirit</w:t>
      </w:r>
      <w:r>
        <w:rPr>
          <w:rFonts w:ascii="Helvetica" w:hAnsi="Helvetica" w:hint="eastAsia"/>
          <w:sz w:val="24"/>
          <w:szCs w:val="24"/>
        </w:rPr>
        <w:t xml:space="preserve">, the </w:t>
      </w:r>
      <w:r w:rsidR="00B33EB9">
        <w:rPr>
          <w:rFonts w:ascii="Helvetica" w:hAnsi="Helvetica" w:hint="eastAsia"/>
          <w:sz w:val="24"/>
          <w:szCs w:val="24"/>
        </w:rPr>
        <w:t xml:space="preserve">philosophical (speculative) </w:t>
      </w:r>
      <w:r>
        <w:rPr>
          <w:rFonts w:ascii="Helvetica" w:hAnsi="Helvetica" w:hint="eastAsia"/>
          <w:sz w:val="24"/>
          <w:szCs w:val="24"/>
        </w:rPr>
        <w:t xml:space="preserve">proposition </w:t>
      </w:r>
      <w:r>
        <w:rPr>
          <w:rFonts w:ascii="Helvetica" w:hAnsi="Helvetica"/>
          <w:sz w:val="24"/>
          <w:szCs w:val="24"/>
        </w:rPr>
        <w:t>“</w:t>
      </w:r>
      <w:r>
        <w:rPr>
          <w:rFonts w:ascii="Helvetica" w:hAnsi="Helvetica" w:hint="eastAsia"/>
          <w:sz w:val="24"/>
          <w:szCs w:val="24"/>
        </w:rPr>
        <w:t>evokes the common opinion</w:t>
      </w:r>
      <w:r>
        <w:rPr>
          <w:rFonts w:ascii="Helvetica" w:hAnsi="Helvetica"/>
          <w:sz w:val="24"/>
          <w:szCs w:val="24"/>
        </w:rPr>
        <w:t>”</w:t>
      </w:r>
      <w:r>
        <w:rPr>
          <w:rFonts w:ascii="Helvetica" w:hAnsi="Helvetica" w:hint="eastAsia"/>
          <w:sz w:val="24"/>
          <w:szCs w:val="24"/>
        </w:rPr>
        <w:t xml:space="preserve"> that learns that </w:t>
      </w:r>
      <w:r>
        <w:rPr>
          <w:rFonts w:ascii="Helvetica" w:hAnsi="Helvetica"/>
          <w:sz w:val="24"/>
          <w:szCs w:val="24"/>
        </w:rPr>
        <w:t>“</w:t>
      </w:r>
      <w:r>
        <w:rPr>
          <w:rFonts w:ascii="Helvetica" w:hAnsi="Helvetica" w:hint="eastAsia"/>
          <w:sz w:val="24"/>
          <w:szCs w:val="24"/>
        </w:rPr>
        <w:t>[the proposition] means something other than what it took itself to have meant, and this correction of its opinion compels knowing to come back to the proposition and now grasp it in some other way</w:t>
      </w:r>
      <w:r>
        <w:rPr>
          <w:rFonts w:ascii="Helvetica" w:hAnsi="Helvetica"/>
          <w:sz w:val="24"/>
          <w:szCs w:val="24"/>
        </w:rPr>
        <w:t>”</w:t>
      </w:r>
      <w:r w:rsidR="004F6B13">
        <w:rPr>
          <w:rFonts w:ascii="Helvetica" w:hAnsi="Helvetica" w:hint="eastAsia"/>
          <w:sz w:val="24"/>
          <w:szCs w:val="24"/>
        </w:rPr>
        <w:t xml:space="preserve"> (p. 40).</w:t>
      </w:r>
      <w:r w:rsidR="0026705B">
        <w:rPr>
          <w:rFonts w:ascii="Helvetica" w:hAnsi="Helvetica" w:hint="eastAsia"/>
          <w:sz w:val="24"/>
          <w:szCs w:val="24"/>
        </w:rPr>
        <w:t xml:space="preserve"> </w:t>
      </w:r>
      <w:proofErr w:type="gramStart"/>
      <w:r w:rsidR="00744DCE">
        <w:rPr>
          <w:rFonts w:ascii="Helvetica" w:hAnsi="Helvetica" w:hint="eastAsia"/>
          <w:sz w:val="24"/>
          <w:szCs w:val="24"/>
        </w:rPr>
        <w:t>Building on this</w:t>
      </w:r>
      <w:r w:rsidR="004F6B13">
        <w:rPr>
          <w:rFonts w:ascii="Helvetica" w:hAnsi="Helvetica" w:hint="eastAsia"/>
          <w:sz w:val="24"/>
          <w:szCs w:val="24"/>
        </w:rPr>
        <w:t xml:space="preserve">, </w:t>
      </w:r>
      <w:proofErr w:type="spellStart"/>
      <w:r w:rsidR="004F6B13">
        <w:rPr>
          <w:rFonts w:ascii="Helvetica" w:hAnsi="Helvetica" w:hint="eastAsia"/>
          <w:sz w:val="24"/>
          <w:szCs w:val="24"/>
        </w:rPr>
        <w:t>Kolman</w:t>
      </w:r>
      <w:proofErr w:type="spellEnd"/>
      <w:r w:rsidR="004F6B13">
        <w:rPr>
          <w:rFonts w:ascii="Helvetica" w:hAnsi="Helvetica" w:hint="eastAsia"/>
          <w:sz w:val="24"/>
          <w:szCs w:val="24"/>
        </w:rPr>
        <w:t xml:space="preserve"> (2023) notes that </w:t>
      </w:r>
      <w:r w:rsidR="00B33EB9">
        <w:rPr>
          <w:rFonts w:ascii="Helvetica" w:hAnsi="Helvetica" w:hint="eastAsia"/>
          <w:sz w:val="24"/>
          <w:szCs w:val="24"/>
        </w:rPr>
        <w:t>a speculative sentence is</w:t>
      </w:r>
      <w:r w:rsidR="004F6B13">
        <w:rPr>
          <w:rFonts w:ascii="Helvetica" w:hAnsi="Helvetica"/>
          <w:sz w:val="24"/>
          <w:szCs w:val="24"/>
        </w:rPr>
        <w:t xml:space="preserve"> to “</w:t>
      </w:r>
      <w:r w:rsidR="004F6B13">
        <w:rPr>
          <w:rFonts w:ascii="Helvetica" w:hAnsi="Helvetica" w:hint="eastAsia"/>
          <w:sz w:val="24"/>
          <w:szCs w:val="24"/>
        </w:rPr>
        <w:t>express, in a perspicuous and positive way, the reflective ascent associated with the negative nature of our experience</w:t>
      </w:r>
      <w:r w:rsidR="004F6B13">
        <w:rPr>
          <w:rFonts w:ascii="Helvetica" w:hAnsi="Helvetica"/>
          <w:sz w:val="24"/>
          <w:szCs w:val="24"/>
        </w:rPr>
        <w:t>”</w:t>
      </w:r>
      <w:r w:rsidR="004F6B13">
        <w:rPr>
          <w:rFonts w:ascii="Helvetica" w:hAnsi="Helvetica" w:hint="eastAsia"/>
          <w:sz w:val="24"/>
          <w:szCs w:val="24"/>
        </w:rPr>
        <w:t xml:space="preserve"> (p. 392).</w:t>
      </w:r>
      <w:proofErr w:type="gramEnd"/>
      <w:r w:rsidR="004F6B13">
        <w:rPr>
          <w:rFonts w:ascii="Helvetica" w:hAnsi="Helvetica" w:hint="eastAsia"/>
          <w:sz w:val="24"/>
          <w:szCs w:val="24"/>
        </w:rPr>
        <w:t xml:space="preserve"> </w:t>
      </w:r>
      <w:r w:rsidR="00C1147B">
        <w:rPr>
          <w:rFonts w:ascii="Helvetica" w:hAnsi="Helvetica" w:hint="eastAsia"/>
          <w:sz w:val="24"/>
          <w:szCs w:val="24"/>
        </w:rPr>
        <w:t xml:space="preserve">In addition, </w:t>
      </w:r>
      <w:r w:rsidR="00C1147B">
        <w:rPr>
          <w:rFonts w:ascii="Helvetica" w:hAnsi="Helvetica"/>
          <w:sz w:val="24"/>
          <w:szCs w:val="24"/>
        </w:rPr>
        <w:t>“</w:t>
      </w:r>
      <w:r w:rsidR="00C1147B">
        <w:rPr>
          <w:rFonts w:ascii="Helvetica" w:hAnsi="Helvetica" w:hint="eastAsia"/>
          <w:sz w:val="24"/>
          <w:szCs w:val="24"/>
        </w:rPr>
        <w:t xml:space="preserve">this negativity must be applied to itself, not only in acknowledgment of the existence of the other side of any difference, </w:t>
      </w:r>
      <w:r w:rsidR="00C1147B" w:rsidRPr="00ED4C8D">
        <w:rPr>
          <w:rFonts w:ascii="Helvetica" w:hAnsi="Helvetica" w:hint="eastAsia"/>
          <w:i/>
          <w:sz w:val="24"/>
          <w:szCs w:val="24"/>
        </w:rPr>
        <w:t>but also of the other side of this differentiating itself</w:t>
      </w:r>
      <w:r w:rsidR="00C1147B">
        <w:rPr>
          <w:rFonts w:ascii="Helvetica" w:hAnsi="Helvetica"/>
          <w:sz w:val="24"/>
          <w:szCs w:val="24"/>
        </w:rPr>
        <w:t>”</w:t>
      </w:r>
      <w:r w:rsidR="00ED4C8D">
        <w:rPr>
          <w:rFonts w:ascii="Helvetica" w:hAnsi="Helvetica" w:hint="eastAsia"/>
          <w:sz w:val="24"/>
          <w:szCs w:val="24"/>
        </w:rPr>
        <w:t xml:space="preserve"> (emphasis added).</w:t>
      </w:r>
      <w:r w:rsidR="00C1147B">
        <w:rPr>
          <w:rFonts w:ascii="Helvetica" w:hAnsi="Helvetica" w:hint="eastAsia"/>
          <w:sz w:val="24"/>
          <w:szCs w:val="24"/>
        </w:rPr>
        <w:t xml:space="preserve"> </w:t>
      </w:r>
    </w:p>
    <w:p w:rsidR="00A86E28" w:rsidRDefault="00A86E28" w:rsidP="003727FC">
      <w:pPr>
        <w:pStyle w:val="NoSpacing"/>
        <w:rPr>
          <w:rFonts w:ascii="Helvetica" w:hAnsi="Helvetica"/>
          <w:sz w:val="24"/>
          <w:szCs w:val="24"/>
        </w:rPr>
      </w:pPr>
    </w:p>
    <w:p w:rsidR="009B70A6" w:rsidRDefault="00ED4C8D" w:rsidP="003727FC">
      <w:pPr>
        <w:pStyle w:val="NoSpacing"/>
        <w:rPr>
          <w:rFonts w:ascii="Helvetica" w:hAnsi="Helvetica" w:hint="eastAsia"/>
          <w:sz w:val="24"/>
          <w:szCs w:val="24"/>
        </w:rPr>
      </w:pPr>
      <w:r>
        <w:rPr>
          <w:rFonts w:ascii="Helvetica" w:hAnsi="Helvetica" w:hint="eastAsia"/>
          <w:sz w:val="24"/>
          <w:szCs w:val="24"/>
        </w:rPr>
        <w:t xml:space="preserve">Let us examine the liar sentence by using </w:t>
      </w:r>
      <w:r w:rsidR="0048358A">
        <w:rPr>
          <w:rFonts w:ascii="Helvetica" w:hAnsi="Helvetica" w:hint="eastAsia"/>
          <w:sz w:val="24"/>
          <w:szCs w:val="24"/>
        </w:rPr>
        <w:t>both Hegel</w:t>
      </w:r>
      <w:r w:rsidR="0048358A">
        <w:rPr>
          <w:rFonts w:ascii="Helvetica" w:hAnsi="Helvetica"/>
          <w:sz w:val="24"/>
          <w:szCs w:val="24"/>
        </w:rPr>
        <w:t>’</w:t>
      </w:r>
      <w:r w:rsidR="0048358A">
        <w:rPr>
          <w:rFonts w:ascii="Helvetica" w:hAnsi="Helvetica" w:hint="eastAsia"/>
          <w:sz w:val="24"/>
          <w:szCs w:val="24"/>
        </w:rPr>
        <w:t xml:space="preserve">s and </w:t>
      </w:r>
      <w:proofErr w:type="spellStart"/>
      <w:r>
        <w:rPr>
          <w:rFonts w:ascii="Helvetica" w:hAnsi="Helvetica" w:hint="eastAsia"/>
          <w:sz w:val="24"/>
          <w:szCs w:val="24"/>
        </w:rPr>
        <w:t>Kolma</w:t>
      </w:r>
      <w:r>
        <w:rPr>
          <w:rFonts w:ascii="Helvetica" w:hAnsi="Helvetica"/>
          <w:sz w:val="24"/>
          <w:szCs w:val="24"/>
        </w:rPr>
        <w:t>n’</w:t>
      </w:r>
      <w:r>
        <w:rPr>
          <w:rFonts w:ascii="Helvetica" w:hAnsi="Helvetica" w:hint="eastAsia"/>
          <w:sz w:val="24"/>
          <w:szCs w:val="24"/>
        </w:rPr>
        <w:t>s</w:t>
      </w:r>
      <w:proofErr w:type="spellEnd"/>
      <w:r>
        <w:rPr>
          <w:rFonts w:ascii="Helvetica" w:hAnsi="Helvetica" w:hint="eastAsia"/>
          <w:sz w:val="24"/>
          <w:szCs w:val="24"/>
        </w:rPr>
        <w:t xml:space="preserve"> </w:t>
      </w:r>
      <w:r>
        <w:rPr>
          <w:rFonts w:ascii="Helvetica" w:hAnsi="Helvetica"/>
          <w:sz w:val="24"/>
          <w:szCs w:val="24"/>
        </w:rPr>
        <w:t>expressions</w:t>
      </w:r>
      <w:r>
        <w:rPr>
          <w:rFonts w:ascii="Helvetica" w:hAnsi="Helvetica" w:hint="eastAsia"/>
          <w:sz w:val="24"/>
          <w:szCs w:val="24"/>
        </w:rPr>
        <w:t xml:space="preserve">. </w:t>
      </w:r>
      <w:r w:rsidR="008C50D6">
        <w:rPr>
          <w:rFonts w:ascii="Helvetica" w:hAnsi="Helvetica" w:hint="eastAsia"/>
          <w:sz w:val="24"/>
          <w:szCs w:val="24"/>
        </w:rPr>
        <w:t>After reading the statement</w:t>
      </w:r>
      <w:r w:rsidR="00260C64">
        <w:rPr>
          <w:rFonts w:ascii="Helvetica" w:hAnsi="Helvetica" w:hint="eastAsia"/>
          <w:sz w:val="24"/>
          <w:szCs w:val="24"/>
        </w:rPr>
        <w:t xml:space="preserve"> </w:t>
      </w:r>
      <w:r w:rsidR="00260C64">
        <w:rPr>
          <w:rFonts w:ascii="Helvetica" w:hAnsi="Helvetica"/>
          <w:sz w:val="24"/>
          <w:szCs w:val="24"/>
        </w:rPr>
        <w:t>“</w:t>
      </w:r>
      <w:r w:rsidR="00260C64">
        <w:rPr>
          <w:rFonts w:ascii="Helvetica" w:hAnsi="Helvetica" w:hint="eastAsia"/>
          <w:sz w:val="24"/>
          <w:szCs w:val="24"/>
        </w:rPr>
        <w:t>this sentence is false,</w:t>
      </w:r>
      <w:r w:rsidR="00260C64">
        <w:rPr>
          <w:rFonts w:ascii="Helvetica" w:hAnsi="Helvetica"/>
          <w:sz w:val="24"/>
          <w:szCs w:val="24"/>
        </w:rPr>
        <w:t>”</w:t>
      </w:r>
      <w:r w:rsidR="00260C64">
        <w:rPr>
          <w:rFonts w:ascii="Helvetica" w:hAnsi="Helvetica" w:hint="eastAsia"/>
          <w:sz w:val="24"/>
          <w:szCs w:val="24"/>
        </w:rPr>
        <w:t xml:space="preserve"> the reader soon realizes that the subject within the sentence is equivalent to the whole sentence. </w:t>
      </w:r>
      <w:r w:rsidR="0048358A">
        <w:rPr>
          <w:rFonts w:ascii="Helvetica" w:hAnsi="Helvetica" w:hint="eastAsia"/>
          <w:sz w:val="24"/>
          <w:szCs w:val="24"/>
        </w:rPr>
        <w:t>Thus</w:t>
      </w:r>
      <w:r>
        <w:rPr>
          <w:rFonts w:ascii="Helvetica" w:hAnsi="Helvetica" w:hint="eastAsia"/>
          <w:sz w:val="24"/>
          <w:szCs w:val="24"/>
        </w:rPr>
        <w:t>,</w:t>
      </w:r>
      <w:r w:rsidR="00723757">
        <w:rPr>
          <w:rFonts w:ascii="Helvetica" w:hAnsi="Helvetica" w:hint="eastAsia"/>
          <w:sz w:val="24"/>
          <w:szCs w:val="24"/>
        </w:rPr>
        <w:t xml:space="preserve"> she is </w:t>
      </w:r>
      <w:r w:rsidR="008C50D6">
        <w:rPr>
          <w:rFonts w:ascii="Helvetica" w:hAnsi="Helvetica" w:hint="eastAsia"/>
          <w:sz w:val="24"/>
          <w:szCs w:val="24"/>
        </w:rPr>
        <w:t xml:space="preserve">repeatedly </w:t>
      </w:r>
      <w:r w:rsidR="00723757">
        <w:rPr>
          <w:rFonts w:ascii="Helvetica" w:hAnsi="Helvetica" w:hint="eastAsia"/>
          <w:sz w:val="24"/>
          <w:szCs w:val="24"/>
        </w:rPr>
        <w:t xml:space="preserve">compelled </w:t>
      </w:r>
      <w:r w:rsidR="00723757">
        <w:rPr>
          <w:rFonts w:ascii="Helvetica" w:hAnsi="Helvetica"/>
          <w:sz w:val="24"/>
          <w:szCs w:val="24"/>
        </w:rPr>
        <w:t>“</w:t>
      </w:r>
      <w:r w:rsidR="00723757">
        <w:rPr>
          <w:rFonts w:ascii="Helvetica" w:hAnsi="Helvetica" w:hint="eastAsia"/>
          <w:sz w:val="24"/>
          <w:szCs w:val="24"/>
        </w:rPr>
        <w:t>to come back to the proposition</w:t>
      </w:r>
      <w:r w:rsidR="0048358A">
        <w:rPr>
          <w:rFonts w:ascii="Helvetica" w:hAnsi="Helvetica" w:hint="eastAsia"/>
          <w:sz w:val="24"/>
          <w:szCs w:val="24"/>
        </w:rPr>
        <w:t>.</w:t>
      </w:r>
      <w:r w:rsidR="0048358A">
        <w:rPr>
          <w:rFonts w:ascii="Helvetica" w:hAnsi="Helvetica"/>
          <w:sz w:val="24"/>
          <w:szCs w:val="24"/>
        </w:rPr>
        <w:t>”</w:t>
      </w:r>
      <w:r w:rsidR="0048358A">
        <w:rPr>
          <w:rFonts w:ascii="Helvetica" w:hAnsi="Helvetica" w:hint="eastAsia"/>
          <w:sz w:val="24"/>
          <w:szCs w:val="24"/>
        </w:rPr>
        <w:t xml:space="preserve"> Then, she tries to </w:t>
      </w:r>
      <w:r w:rsidR="00723757">
        <w:rPr>
          <w:rFonts w:ascii="Helvetica" w:hAnsi="Helvetica"/>
          <w:sz w:val="24"/>
          <w:szCs w:val="24"/>
        </w:rPr>
        <w:t>“</w:t>
      </w:r>
      <w:r w:rsidR="00723757">
        <w:rPr>
          <w:rFonts w:ascii="Helvetica" w:hAnsi="Helvetica" w:hint="eastAsia"/>
          <w:sz w:val="24"/>
          <w:szCs w:val="24"/>
        </w:rPr>
        <w:t>grasp it in some other way.</w:t>
      </w:r>
      <w:r w:rsidR="00723757">
        <w:rPr>
          <w:rFonts w:ascii="Helvetica" w:hAnsi="Helvetica"/>
          <w:sz w:val="24"/>
          <w:szCs w:val="24"/>
        </w:rPr>
        <w:t>”</w:t>
      </w:r>
      <w:r w:rsidR="00723757">
        <w:rPr>
          <w:rFonts w:ascii="Helvetica" w:hAnsi="Helvetica" w:hint="eastAsia"/>
          <w:sz w:val="24"/>
          <w:szCs w:val="24"/>
        </w:rPr>
        <w:t xml:space="preserve"> However, </w:t>
      </w:r>
      <w:r w:rsidR="00060E26">
        <w:rPr>
          <w:rFonts w:ascii="Helvetica" w:hAnsi="Helvetica" w:hint="eastAsia"/>
          <w:sz w:val="24"/>
          <w:szCs w:val="24"/>
        </w:rPr>
        <w:t xml:space="preserve">this sentence can never be fully grasped, because it </w:t>
      </w:r>
      <w:r w:rsidR="00F51309">
        <w:rPr>
          <w:rFonts w:ascii="Helvetica" w:hAnsi="Helvetica" w:hint="eastAsia"/>
          <w:sz w:val="24"/>
          <w:szCs w:val="24"/>
        </w:rPr>
        <w:t xml:space="preserve">refers to itself </w:t>
      </w:r>
      <w:r>
        <w:rPr>
          <w:rFonts w:ascii="Helvetica" w:hAnsi="Helvetica" w:hint="eastAsia"/>
          <w:sz w:val="24"/>
          <w:szCs w:val="24"/>
        </w:rPr>
        <w:t>endlessly</w:t>
      </w:r>
      <w:r w:rsidR="00060E26">
        <w:rPr>
          <w:rFonts w:ascii="Helvetica" w:hAnsi="Helvetica" w:hint="eastAsia"/>
          <w:sz w:val="24"/>
          <w:szCs w:val="24"/>
        </w:rPr>
        <w:t xml:space="preserve">. </w:t>
      </w:r>
      <w:r w:rsidR="00A24E82">
        <w:rPr>
          <w:rFonts w:ascii="Helvetica" w:hAnsi="Helvetica" w:hint="eastAsia"/>
          <w:sz w:val="24"/>
          <w:szCs w:val="24"/>
        </w:rPr>
        <w:t>The moment</w:t>
      </w:r>
      <w:r w:rsidR="00F24D16">
        <w:rPr>
          <w:rFonts w:ascii="Helvetica" w:hAnsi="Helvetica" w:hint="eastAsia"/>
          <w:sz w:val="24"/>
          <w:szCs w:val="24"/>
        </w:rPr>
        <w:t xml:space="preserve"> she </w:t>
      </w:r>
      <w:r w:rsidR="00F51309">
        <w:rPr>
          <w:rFonts w:ascii="Helvetica" w:hAnsi="Helvetica" w:hint="eastAsia"/>
          <w:sz w:val="24"/>
          <w:szCs w:val="24"/>
        </w:rPr>
        <w:t>believes</w:t>
      </w:r>
      <w:r w:rsidR="00F24D16">
        <w:rPr>
          <w:rFonts w:ascii="Helvetica" w:hAnsi="Helvetica" w:hint="eastAsia"/>
          <w:sz w:val="24"/>
          <w:szCs w:val="24"/>
        </w:rPr>
        <w:t xml:space="preserve"> that its truth value has been decided, </w:t>
      </w:r>
      <w:r w:rsidR="00A24E82">
        <w:rPr>
          <w:rFonts w:ascii="Helvetica" w:hAnsi="Helvetica" w:hint="eastAsia"/>
          <w:sz w:val="24"/>
          <w:szCs w:val="24"/>
        </w:rPr>
        <w:t xml:space="preserve">she </w:t>
      </w:r>
      <w:r w:rsidR="00F51309">
        <w:rPr>
          <w:rFonts w:ascii="Helvetica" w:hAnsi="Helvetica" w:hint="eastAsia"/>
          <w:sz w:val="24"/>
          <w:szCs w:val="24"/>
        </w:rPr>
        <w:t>does not realize</w:t>
      </w:r>
      <w:r w:rsidR="00A24E82">
        <w:rPr>
          <w:rFonts w:ascii="Helvetica" w:hAnsi="Helvetica" w:hint="eastAsia"/>
          <w:sz w:val="24"/>
          <w:szCs w:val="24"/>
        </w:rPr>
        <w:t xml:space="preserve"> that it is </w:t>
      </w:r>
      <w:r w:rsidR="00F24D16">
        <w:rPr>
          <w:rFonts w:ascii="Helvetica" w:hAnsi="Helvetica" w:hint="eastAsia"/>
          <w:sz w:val="24"/>
          <w:szCs w:val="24"/>
        </w:rPr>
        <w:t xml:space="preserve">negated by the predicate </w:t>
      </w:r>
      <w:r w:rsidR="00F24D16">
        <w:rPr>
          <w:rFonts w:ascii="Helvetica" w:hAnsi="Helvetica"/>
          <w:sz w:val="24"/>
          <w:szCs w:val="24"/>
        </w:rPr>
        <w:t>“</w:t>
      </w:r>
      <w:r w:rsidR="00F24D16">
        <w:rPr>
          <w:rFonts w:ascii="Helvetica" w:hAnsi="Helvetica" w:hint="eastAsia"/>
          <w:sz w:val="24"/>
          <w:szCs w:val="24"/>
        </w:rPr>
        <w:t>is false</w:t>
      </w:r>
      <w:r w:rsidR="00F24D16">
        <w:rPr>
          <w:rFonts w:ascii="Helvetica" w:hAnsi="Helvetica"/>
          <w:sz w:val="24"/>
          <w:szCs w:val="24"/>
        </w:rPr>
        <w:t>”</w:t>
      </w:r>
      <w:r w:rsidR="00F24D16">
        <w:rPr>
          <w:rFonts w:ascii="Helvetica" w:hAnsi="Helvetica" w:hint="eastAsia"/>
          <w:sz w:val="24"/>
          <w:szCs w:val="24"/>
        </w:rPr>
        <w:t xml:space="preserve"> lurking in a lower-level sentence. </w:t>
      </w:r>
      <w:r w:rsidR="00F51309">
        <w:rPr>
          <w:rFonts w:ascii="Helvetica" w:hAnsi="Helvetica" w:hint="eastAsia"/>
          <w:sz w:val="24"/>
          <w:szCs w:val="24"/>
        </w:rPr>
        <w:t>Thus</w:t>
      </w:r>
      <w:r w:rsidR="00F24D16">
        <w:rPr>
          <w:rFonts w:ascii="Helvetica" w:hAnsi="Helvetica" w:hint="eastAsia"/>
          <w:sz w:val="24"/>
          <w:szCs w:val="24"/>
        </w:rPr>
        <w:t xml:space="preserve">, any </w:t>
      </w:r>
      <w:r w:rsidR="00F51309">
        <w:rPr>
          <w:rFonts w:ascii="Helvetica" w:hAnsi="Helvetica" w:hint="eastAsia"/>
          <w:sz w:val="24"/>
          <w:szCs w:val="24"/>
        </w:rPr>
        <w:t xml:space="preserve">clear </w:t>
      </w:r>
      <w:r w:rsidR="00F24D16">
        <w:rPr>
          <w:rFonts w:ascii="Helvetica" w:hAnsi="Helvetica" w:hint="eastAsia"/>
          <w:sz w:val="24"/>
          <w:szCs w:val="24"/>
        </w:rPr>
        <w:t xml:space="preserve">affirmation made </w:t>
      </w:r>
      <w:r w:rsidR="00F24D16">
        <w:rPr>
          <w:rFonts w:ascii="Helvetica" w:hAnsi="Helvetica"/>
          <w:sz w:val="24"/>
          <w:szCs w:val="24"/>
        </w:rPr>
        <w:t>“</w:t>
      </w:r>
      <w:r w:rsidR="00F24D16">
        <w:rPr>
          <w:rFonts w:ascii="Helvetica" w:hAnsi="Helvetica" w:hint="eastAsia"/>
          <w:sz w:val="24"/>
          <w:szCs w:val="24"/>
        </w:rPr>
        <w:t>in a perspicuous and positive way</w:t>
      </w:r>
      <w:r w:rsidR="00F24D16">
        <w:rPr>
          <w:rFonts w:ascii="Helvetica" w:hAnsi="Helvetica"/>
          <w:sz w:val="24"/>
          <w:szCs w:val="24"/>
        </w:rPr>
        <w:t>”</w:t>
      </w:r>
      <w:r w:rsidR="00F24D16">
        <w:rPr>
          <w:rFonts w:ascii="Helvetica" w:hAnsi="Helvetica" w:hint="eastAsia"/>
          <w:sz w:val="24"/>
          <w:szCs w:val="24"/>
        </w:rPr>
        <w:t xml:space="preserve"> </w:t>
      </w:r>
      <w:r w:rsidR="008F4262">
        <w:rPr>
          <w:rFonts w:ascii="Helvetica" w:hAnsi="Helvetica" w:hint="eastAsia"/>
          <w:sz w:val="24"/>
          <w:szCs w:val="24"/>
        </w:rPr>
        <w:t>inevitably negates itself</w:t>
      </w:r>
      <w:r w:rsidR="00F24D16">
        <w:rPr>
          <w:rFonts w:ascii="Helvetica" w:hAnsi="Helvetica" w:hint="eastAsia"/>
          <w:sz w:val="24"/>
          <w:szCs w:val="24"/>
        </w:rPr>
        <w:t xml:space="preserve">. </w:t>
      </w:r>
      <w:proofErr w:type="gramStart"/>
      <w:r>
        <w:rPr>
          <w:rFonts w:ascii="Helvetica" w:hAnsi="Helvetica" w:hint="eastAsia"/>
          <w:sz w:val="24"/>
          <w:szCs w:val="24"/>
        </w:rPr>
        <w:t xml:space="preserve">By doing so, </w:t>
      </w:r>
      <w:r>
        <w:rPr>
          <w:rFonts w:ascii="Helvetica" w:hAnsi="Helvetica"/>
          <w:sz w:val="24"/>
          <w:szCs w:val="24"/>
        </w:rPr>
        <w:t>“</w:t>
      </w:r>
      <w:r>
        <w:rPr>
          <w:rFonts w:ascii="Helvetica" w:hAnsi="Helvetica" w:hint="eastAsia"/>
          <w:sz w:val="24"/>
          <w:szCs w:val="24"/>
        </w:rPr>
        <w:t>this negativity</w:t>
      </w:r>
      <w:r>
        <w:rPr>
          <w:rFonts w:ascii="Helvetica" w:hAnsi="Helvetica"/>
          <w:sz w:val="24"/>
          <w:szCs w:val="24"/>
        </w:rPr>
        <w:t>”</w:t>
      </w:r>
      <w:r w:rsidR="009B70A6">
        <w:rPr>
          <w:rFonts w:ascii="Helvetica" w:hAnsi="Helvetica" w:hint="eastAsia"/>
          <w:sz w:val="24"/>
          <w:szCs w:val="24"/>
        </w:rPr>
        <w:t xml:space="preserve"> (</w:t>
      </w:r>
      <w:r w:rsidR="009B70A6">
        <w:rPr>
          <w:rFonts w:ascii="Helvetica" w:hAnsi="Helvetica"/>
          <w:sz w:val="24"/>
          <w:szCs w:val="24"/>
        </w:rPr>
        <w:t>“</w:t>
      </w:r>
      <w:r w:rsidR="009B70A6">
        <w:rPr>
          <w:rFonts w:ascii="Helvetica" w:hAnsi="Helvetica" w:hint="eastAsia"/>
          <w:sz w:val="24"/>
          <w:szCs w:val="24"/>
        </w:rPr>
        <w:t>the falsity</w:t>
      </w:r>
      <w:r w:rsidR="009B70A6">
        <w:rPr>
          <w:rFonts w:ascii="Helvetica" w:hAnsi="Helvetica"/>
          <w:sz w:val="24"/>
          <w:szCs w:val="24"/>
        </w:rPr>
        <w:t>”</w:t>
      </w:r>
      <w:r w:rsidR="009B70A6">
        <w:rPr>
          <w:rFonts w:ascii="Helvetica" w:hAnsi="Helvetica" w:hint="eastAsia"/>
          <w:sz w:val="24"/>
          <w:szCs w:val="24"/>
        </w:rPr>
        <w:t>)</w:t>
      </w:r>
      <w:r>
        <w:rPr>
          <w:rFonts w:ascii="Helvetica" w:hAnsi="Helvetica" w:hint="eastAsia"/>
          <w:sz w:val="24"/>
          <w:szCs w:val="24"/>
        </w:rPr>
        <w:t xml:space="preserve"> is </w:t>
      </w:r>
      <w:r>
        <w:rPr>
          <w:rFonts w:ascii="Helvetica" w:hAnsi="Helvetica" w:hint="eastAsia"/>
          <w:sz w:val="24"/>
          <w:szCs w:val="24"/>
        </w:rPr>
        <w:lastRenderedPageBreak/>
        <w:t xml:space="preserve">made </w:t>
      </w:r>
      <w:r>
        <w:rPr>
          <w:rFonts w:ascii="Helvetica" w:hAnsi="Helvetica"/>
          <w:sz w:val="24"/>
          <w:szCs w:val="24"/>
        </w:rPr>
        <w:t>“</w:t>
      </w:r>
      <w:r>
        <w:rPr>
          <w:rFonts w:ascii="Helvetica" w:hAnsi="Helvetica" w:hint="eastAsia"/>
          <w:sz w:val="24"/>
          <w:szCs w:val="24"/>
        </w:rPr>
        <w:t>in acknowledgment of the existence of</w:t>
      </w:r>
      <w:r>
        <w:rPr>
          <w:rFonts w:ascii="Helvetica" w:hAnsi="Helvetica"/>
          <w:sz w:val="24"/>
          <w:szCs w:val="24"/>
        </w:rPr>
        <w:t>”</w:t>
      </w:r>
      <w:r>
        <w:rPr>
          <w:rFonts w:ascii="Helvetica" w:hAnsi="Helvetica" w:hint="eastAsia"/>
          <w:sz w:val="24"/>
          <w:szCs w:val="24"/>
        </w:rPr>
        <w:t xml:space="preserve"> </w:t>
      </w:r>
      <w:r>
        <w:rPr>
          <w:rFonts w:ascii="Helvetica" w:hAnsi="Helvetica"/>
          <w:sz w:val="24"/>
          <w:szCs w:val="24"/>
        </w:rPr>
        <w:t>“</w:t>
      </w:r>
      <w:r>
        <w:rPr>
          <w:rFonts w:ascii="Helvetica" w:hAnsi="Helvetica" w:hint="eastAsia"/>
          <w:sz w:val="24"/>
          <w:szCs w:val="24"/>
        </w:rPr>
        <w:t>the other side of this differentiating itself</w:t>
      </w:r>
      <w:r w:rsidR="009B70A6">
        <w:rPr>
          <w:rFonts w:ascii="Helvetica" w:hAnsi="Helvetica" w:hint="eastAsia"/>
          <w:sz w:val="24"/>
          <w:szCs w:val="24"/>
        </w:rPr>
        <w:t xml:space="preserve"> (</w:t>
      </w:r>
      <w:r w:rsidR="009B70A6">
        <w:rPr>
          <w:rFonts w:ascii="Helvetica" w:hAnsi="Helvetica"/>
          <w:sz w:val="24"/>
          <w:szCs w:val="24"/>
        </w:rPr>
        <w:t>“</w:t>
      </w:r>
      <w:r w:rsidR="009B70A6">
        <w:rPr>
          <w:rFonts w:ascii="Helvetica" w:hAnsi="Helvetica" w:hint="eastAsia"/>
          <w:sz w:val="24"/>
          <w:szCs w:val="24"/>
        </w:rPr>
        <w:t>the very affirmation)</w:t>
      </w:r>
      <w:r>
        <w:rPr>
          <w:rFonts w:ascii="Helvetica" w:hAnsi="Helvetica" w:hint="eastAsia"/>
          <w:sz w:val="24"/>
          <w:szCs w:val="24"/>
        </w:rPr>
        <w:t>.</w:t>
      </w:r>
      <w:r>
        <w:rPr>
          <w:rFonts w:ascii="Helvetica" w:hAnsi="Helvetica"/>
          <w:sz w:val="24"/>
          <w:szCs w:val="24"/>
        </w:rPr>
        <w:t>”</w:t>
      </w:r>
      <w:proofErr w:type="gramEnd"/>
      <w:r>
        <w:rPr>
          <w:rFonts w:ascii="Helvetica" w:hAnsi="Helvetica" w:hint="eastAsia"/>
          <w:sz w:val="24"/>
          <w:szCs w:val="24"/>
        </w:rPr>
        <w:t xml:space="preserve"> </w:t>
      </w:r>
      <w:r w:rsidR="009B70A6">
        <w:rPr>
          <w:rFonts w:ascii="Helvetica" w:hAnsi="Helvetica" w:hint="eastAsia"/>
          <w:sz w:val="24"/>
          <w:szCs w:val="24"/>
        </w:rPr>
        <w:t xml:space="preserve">This recursive self-negation is succinctly illustrated in the paraphrased version of the liar sentence: </w:t>
      </w:r>
      <w:r w:rsidR="009B70A6">
        <w:rPr>
          <w:rFonts w:ascii="Helvetica" w:hAnsi="Helvetica"/>
          <w:sz w:val="24"/>
          <w:szCs w:val="24"/>
        </w:rPr>
        <w:t>“</w:t>
      </w:r>
      <w:r w:rsidR="009B70A6">
        <w:rPr>
          <w:rFonts w:ascii="Helvetica" w:hAnsi="Helvetica" w:hint="eastAsia"/>
          <w:sz w:val="24"/>
          <w:szCs w:val="24"/>
        </w:rPr>
        <w:t>Affirmation of the falsity of the very affirmation.</w:t>
      </w:r>
      <w:r w:rsidR="009B70A6">
        <w:rPr>
          <w:rFonts w:ascii="Helvetica" w:hAnsi="Helvetica"/>
          <w:sz w:val="24"/>
          <w:szCs w:val="24"/>
        </w:rPr>
        <w:t>”</w:t>
      </w:r>
      <w:r w:rsidR="009B70A6">
        <w:rPr>
          <w:rFonts w:ascii="Helvetica" w:hAnsi="Helvetica" w:hint="eastAsia"/>
          <w:sz w:val="24"/>
          <w:szCs w:val="24"/>
        </w:rPr>
        <w:t xml:space="preserve"> </w:t>
      </w:r>
      <w:r w:rsidR="00FE4067">
        <w:rPr>
          <w:rFonts w:ascii="Helvetica" w:hAnsi="Helvetica" w:hint="eastAsia"/>
          <w:sz w:val="24"/>
          <w:szCs w:val="24"/>
        </w:rPr>
        <w:t>This</w:t>
      </w:r>
      <w:r w:rsidR="00F51309">
        <w:rPr>
          <w:rFonts w:ascii="Helvetica" w:hAnsi="Helvetica" w:hint="eastAsia"/>
          <w:sz w:val="24"/>
          <w:szCs w:val="24"/>
        </w:rPr>
        <w:t xml:space="preserve"> process</w:t>
      </w:r>
      <w:r w:rsidR="00FE4067">
        <w:rPr>
          <w:rFonts w:ascii="Helvetica" w:hAnsi="Helvetica" w:hint="eastAsia"/>
          <w:sz w:val="24"/>
          <w:szCs w:val="24"/>
        </w:rPr>
        <w:t xml:space="preserve"> closely resembles the incessant</w:t>
      </w:r>
      <w:r w:rsidR="009B70A6">
        <w:rPr>
          <w:rFonts w:ascii="Helvetica" w:hAnsi="Helvetica" w:hint="eastAsia"/>
          <w:sz w:val="24"/>
          <w:szCs w:val="24"/>
        </w:rPr>
        <w:t xml:space="preserve"> activity of the Absolute Idea.</w:t>
      </w:r>
      <w:r w:rsidR="00BC09B7">
        <w:rPr>
          <w:rStyle w:val="FootnoteReference"/>
          <w:rFonts w:ascii="Helvetica" w:hAnsi="Helvetica"/>
          <w:sz w:val="24"/>
          <w:szCs w:val="24"/>
        </w:rPr>
        <w:footnoteReference w:id="7"/>
      </w:r>
      <w:r w:rsidR="009B70A6">
        <w:rPr>
          <w:rFonts w:ascii="Helvetica" w:hAnsi="Helvetica" w:hint="eastAsia"/>
          <w:sz w:val="24"/>
          <w:szCs w:val="24"/>
        </w:rPr>
        <w:t xml:space="preserve"> </w:t>
      </w:r>
    </w:p>
    <w:p w:rsidR="00A86E28" w:rsidRDefault="00A86E28" w:rsidP="003727FC">
      <w:pPr>
        <w:pStyle w:val="NoSpacing"/>
        <w:rPr>
          <w:rFonts w:ascii="Helvetica" w:hAnsi="Helvetica"/>
          <w:sz w:val="24"/>
          <w:szCs w:val="24"/>
        </w:rPr>
      </w:pPr>
    </w:p>
    <w:p w:rsidR="00A86E28" w:rsidRDefault="00EE22C7" w:rsidP="003727FC">
      <w:pPr>
        <w:pStyle w:val="NoSpacing"/>
        <w:rPr>
          <w:rFonts w:ascii="Helvetica" w:hAnsi="Helvetica"/>
          <w:sz w:val="24"/>
          <w:szCs w:val="24"/>
        </w:rPr>
      </w:pPr>
      <w:r>
        <w:rPr>
          <w:rFonts w:ascii="Helvetica" w:hAnsi="Helvetica" w:hint="eastAsia"/>
          <w:sz w:val="24"/>
          <w:szCs w:val="24"/>
        </w:rPr>
        <w:t>Admittedly</w:t>
      </w:r>
      <w:r w:rsidR="001A37A2">
        <w:rPr>
          <w:rFonts w:ascii="Helvetica" w:hAnsi="Helvetica" w:hint="eastAsia"/>
          <w:sz w:val="24"/>
          <w:szCs w:val="24"/>
        </w:rPr>
        <w:t xml:space="preserve">, the liar sentence is </w:t>
      </w:r>
      <w:r w:rsidR="001A37A2" w:rsidRPr="001A37A2">
        <w:rPr>
          <w:rFonts w:ascii="Helvetica" w:hAnsi="Helvetica" w:hint="eastAsia"/>
          <w:i/>
          <w:sz w:val="24"/>
          <w:szCs w:val="24"/>
        </w:rPr>
        <w:t>not</w:t>
      </w:r>
      <w:r w:rsidR="001A37A2">
        <w:rPr>
          <w:rFonts w:ascii="Helvetica" w:hAnsi="Helvetica" w:hint="eastAsia"/>
          <w:sz w:val="24"/>
          <w:szCs w:val="24"/>
        </w:rPr>
        <w:t xml:space="preserve"> a speculative sentence</w:t>
      </w:r>
      <w:r w:rsidR="00BC5665">
        <w:rPr>
          <w:rFonts w:ascii="Helvetica" w:hAnsi="Helvetica" w:hint="eastAsia"/>
          <w:sz w:val="24"/>
          <w:szCs w:val="24"/>
        </w:rPr>
        <w:t xml:space="preserve"> </w:t>
      </w:r>
      <w:r w:rsidR="00BC5665" w:rsidRPr="00BC5665">
        <w:rPr>
          <w:rFonts w:ascii="Helvetica" w:hAnsi="Helvetica" w:hint="eastAsia"/>
          <w:i/>
          <w:sz w:val="24"/>
          <w:szCs w:val="24"/>
        </w:rPr>
        <w:t>per se</w:t>
      </w:r>
      <w:r w:rsidR="001A37A2">
        <w:rPr>
          <w:rFonts w:ascii="Helvetica" w:hAnsi="Helvetica" w:hint="eastAsia"/>
          <w:sz w:val="24"/>
          <w:szCs w:val="24"/>
        </w:rPr>
        <w:t xml:space="preserve">. First, Hegel himself never said that it is a speculative sentence. Instead, </w:t>
      </w:r>
      <w:r w:rsidR="008E0B5D">
        <w:rPr>
          <w:rFonts w:ascii="Helvetica" w:hAnsi="Helvetica" w:hint="eastAsia"/>
          <w:sz w:val="24"/>
          <w:szCs w:val="24"/>
        </w:rPr>
        <w:t xml:space="preserve">he asserted that only the conjunctive form of </w:t>
      </w:r>
      <w:r w:rsidR="008E0B5D">
        <w:rPr>
          <w:rFonts w:ascii="Helvetica" w:hAnsi="Helvetica"/>
          <w:sz w:val="24"/>
          <w:szCs w:val="24"/>
        </w:rPr>
        <w:t>“</w:t>
      </w:r>
      <w:r w:rsidR="008E0B5D" w:rsidRPr="008E0B5D">
        <w:rPr>
          <w:rFonts w:ascii="Helvetica" w:hAnsi="Helvetica" w:hint="eastAsia"/>
          <w:sz w:val="24"/>
          <w:szCs w:val="24"/>
        </w:rPr>
        <w:t>µ</w:t>
      </w:r>
      <w:r w:rsidR="008E0B5D">
        <w:rPr>
          <w:rFonts w:ascii="Helvetica" w:hAnsi="Helvetica" w:hint="eastAsia"/>
          <w:sz w:val="24"/>
          <w:szCs w:val="24"/>
        </w:rPr>
        <w:t xml:space="preserve"> and not </w:t>
      </w:r>
      <w:r w:rsidR="008E0B5D" w:rsidRPr="008E0B5D">
        <w:rPr>
          <w:rFonts w:ascii="Helvetica" w:hAnsi="Helvetica" w:hint="eastAsia"/>
          <w:sz w:val="24"/>
          <w:szCs w:val="24"/>
        </w:rPr>
        <w:t>µ</w:t>
      </w:r>
      <w:r w:rsidR="008E0B5D">
        <w:rPr>
          <w:rFonts w:ascii="Helvetica" w:hAnsi="Helvetica"/>
          <w:sz w:val="24"/>
          <w:szCs w:val="24"/>
        </w:rPr>
        <w:t>”</w:t>
      </w:r>
      <w:r w:rsidR="008E0B5D">
        <w:rPr>
          <w:rFonts w:ascii="Helvetica" w:hAnsi="Helvetica" w:hint="eastAsia"/>
          <w:sz w:val="24"/>
          <w:szCs w:val="24"/>
        </w:rPr>
        <w:t xml:space="preserve"> is true for the liar </w:t>
      </w:r>
      <w:r w:rsidR="002731ED">
        <w:rPr>
          <w:rFonts w:ascii="Helvetica" w:hAnsi="Helvetica" w:hint="eastAsia"/>
          <w:sz w:val="24"/>
          <w:szCs w:val="24"/>
        </w:rPr>
        <w:t>sentence</w:t>
      </w:r>
      <w:r w:rsidR="008E0B5D">
        <w:rPr>
          <w:rFonts w:ascii="Helvetica" w:hAnsi="Helvetica" w:hint="eastAsia"/>
          <w:sz w:val="24"/>
          <w:szCs w:val="24"/>
        </w:rPr>
        <w:t>.</w:t>
      </w:r>
      <w:r w:rsidR="008E0B5D">
        <w:rPr>
          <w:rStyle w:val="FootnoteReference"/>
          <w:rFonts w:ascii="Helvetica" w:hAnsi="Helvetica"/>
          <w:sz w:val="24"/>
          <w:szCs w:val="24"/>
        </w:rPr>
        <w:footnoteReference w:id="8"/>
      </w:r>
      <w:r w:rsidR="008E0B5D">
        <w:rPr>
          <w:rFonts w:ascii="Helvetica" w:hAnsi="Helvetica" w:hint="eastAsia"/>
          <w:sz w:val="24"/>
          <w:szCs w:val="24"/>
        </w:rPr>
        <w:t xml:space="preserve"> </w:t>
      </w:r>
      <w:r>
        <w:rPr>
          <w:rFonts w:ascii="Helvetica" w:hAnsi="Helvetica" w:hint="eastAsia"/>
          <w:sz w:val="24"/>
          <w:szCs w:val="24"/>
        </w:rPr>
        <w:t>Second, the liar sentence does not illustrate any higher form of understanding where contradictions are resolved. This conflicts with our usual understanding of Hegel</w:t>
      </w:r>
      <w:r>
        <w:rPr>
          <w:rFonts w:ascii="Helvetica" w:hAnsi="Helvetica"/>
          <w:sz w:val="24"/>
          <w:szCs w:val="24"/>
        </w:rPr>
        <w:t>’</w:t>
      </w:r>
      <w:r w:rsidR="00A16C1A">
        <w:rPr>
          <w:rFonts w:ascii="Helvetica" w:hAnsi="Helvetica" w:hint="eastAsia"/>
          <w:sz w:val="24"/>
          <w:szCs w:val="24"/>
        </w:rPr>
        <w:t xml:space="preserve">s dialectics where thesis leads to antithesis and they both merge into synthesis. Given these observations, this paper proposes the term </w:t>
      </w:r>
      <w:r w:rsidR="00A16C1A">
        <w:rPr>
          <w:rFonts w:ascii="Helvetica" w:hAnsi="Helvetica"/>
          <w:sz w:val="24"/>
          <w:szCs w:val="24"/>
        </w:rPr>
        <w:t>“</w:t>
      </w:r>
      <w:r w:rsidR="00A16C1A">
        <w:rPr>
          <w:rFonts w:ascii="Helvetica" w:hAnsi="Helvetica" w:hint="eastAsia"/>
          <w:sz w:val="24"/>
          <w:szCs w:val="24"/>
        </w:rPr>
        <w:t>quasi-speculative sentence</w:t>
      </w:r>
      <w:r w:rsidR="00A16C1A">
        <w:rPr>
          <w:rFonts w:ascii="Helvetica" w:hAnsi="Helvetica"/>
          <w:sz w:val="24"/>
          <w:szCs w:val="24"/>
        </w:rPr>
        <w:t>”</w:t>
      </w:r>
      <w:r w:rsidR="00A16C1A">
        <w:rPr>
          <w:rFonts w:ascii="Helvetica" w:hAnsi="Helvetica" w:hint="eastAsia"/>
          <w:sz w:val="24"/>
          <w:szCs w:val="24"/>
        </w:rPr>
        <w:t xml:space="preserve"> to describe the liar sentence. It will serve as a useful analogy for illustrating the paradoxical features of our reasoning that will be discussed in the subsequent sections. </w:t>
      </w:r>
      <w:r w:rsidR="00884774">
        <w:rPr>
          <w:rFonts w:ascii="Helvetica" w:hAnsi="Helvetica" w:hint="eastAsia"/>
          <w:sz w:val="24"/>
          <w:szCs w:val="24"/>
        </w:rPr>
        <w:t xml:space="preserve">In the following section, we will first discuss the </w:t>
      </w:r>
      <w:proofErr w:type="spellStart"/>
      <w:r w:rsidR="00884774">
        <w:rPr>
          <w:rFonts w:ascii="Helvetica" w:hAnsi="Helvetica" w:hint="eastAsia"/>
          <w:sz w:val="24"/>
          <w:szCs w:val="24"/>
        </w:rPr>
        <w:t>logocentric</w:t>
      </w:r>
      <w:proofErr w:type="spellEnd"/>
      <w:r w:rsidR="00884774">
        <w:rPr>
          <w:rFonts w:ascii="Helvetica" w:hAnsi="Helvetica" w:hint="eastAsia"/>
          <w:sz w:val="24"/>
          <w:szCs w:val="24"/>
        </w:rPr>
        <w:t xml:space="preserve"> predicament.</w:t>
      </w:r>
    </w:p>
    <w:p w:rsidR="00A86E28" w:rsidRDefault="00A86E28" w:rsidP="003727FC">
      <w:pPr>
        <w:pStyle w:val="NoSpacing"/>
        <w:rPr>
          <w:rFonts w:ascii="Helvetica" w:hAnsi="Helvetica"/>
          <w:sz w:val="24"/>
          <w:szCs w:val="24"/>
        </w:rPr>
      </w:pPr>
    </w:p>
    <w:p w:rsidR="00A16C1A" w:rsidRPr="004F656E" w:rsidRDefault="004F656E" w:rsidP="003727FC">
      <w:pPr>
        <w:pStyle w:val="NoSpacing"/>
        <w:rPr>
          <w:rFonts w:ascii="Helvetica" w:hAnsi="Helvetica"/>
          <w:b/>
          <w:sz w:val="24"/>
          <w:szCs w:val="24"/>
        </w:rPr>
      </w:pPr>
      <w:r w:rsidRPr="004F656E">
        <w:rPr>
          <w:rFonts w:ascii="Helvetica" w:hAnsi="Helvetica" w:hint="eastAsia"/>
          <w:b/>
          <w:sz w:val="24"/>
          <w:szCs w:val="24"/>
        </w:rPr>
        <w:t xml:space="preserve">3. </w:t>
      </w:r>
      <w:proofErr w:type="spellStart"/>
      <w:r w:rsidRPr="004F656E">
        <w:rPr>
          <w:rFonts w:ascii="Helvetica" w:hAnsi="Helvetica" w:hint="eastAsia"/>
          <w:b/>
          <w:sz w:val="24"/>
          <w:szCs w:val="24"/>
        </w:rPr>
        <w:t>Logocentric</w:t>
      </w:r>
      <w:proofErr w:type="spellEnd"/>
      <w:r w:rsidRPr="004F656E">
        <w:rPr>
          <w:rFonts w:ascii="Helvetica" w:hAnsi="Helvetica" w:hint="eastAsia"/>
          <w:b/>
          <w:sz w:val="24"/>
          <w:szCs w:val="24"/>
        </w:rPr>
        <w:t xml:space="preserve"> predicament</w:t>
      </w:r>
    </w:p>
    <w:p w:rsidR="00A16C1A" w:rsidRDefault="00A16C1A" w:rsidP="003727FC">
      <w:pPr>
        <w:pStyle w:val="NoSpacing"/>
        <w:rPr>
          <w:rFonts w:ascii="Helvetica" w:hAnsi="Helvetica"/>
          <w:sz w:val="24"/>
          <w:szCs w:val="24"/>
        </w:rPr>
      </w:pPr>
    </w:p>
    <w:p w:rsidR="00A16C1A" w:rsidRDefault="00824563" w:rsidP="003727FC">
      <w:pPr>
        <w:pStyle w:val="NoSpacing"/>
        <w:rPr>
          <w:rFonts w:ascii="Helvetica" w:hAnsi="Helvetica"/>
          <w:sz w:val="24"/>
          <w:szCs w:val="24"/>
        </w:rPr>
      </w:pPr>
      <w:r>
        <w:rPr>
          <w:rFonts w:ascii="Helvetica" w:hAnsi="Helvetica" w:hint="eastAsia"/>
          <w:sz w:val="24"/>
          <w:szCs w:val="24"/>
        </w:rPr>
        <w:t xml:space="preserve">According to </w:t>
      </w:r>
      <w:proofErr w:type="spellStart"/>
      <w:r>
        <w:rPr>
          <w:rFonts w:ascii="Helvetica" w:hAnsi="Helvetica" w:hint="eastAsia"/>
          <w:sz w:val="24"/>
          <w:szCs w:val="24"/>
        </w:rPr>
        <w:t>Sheffer</w:t>
      </w:r>
      <w:proofErr w:type="spellEnd"/>
      <w:r>
        <w:rPr>
          <w:rFonts w:ascii="Helvetica" w:hAnsi="Helvetica" w:hint="eastAsia"/>
          <w:sz w:val="24"/>
          <w:szCs w:val="24"/>
        </w:rPr>
        <w:t xml:space="preserve"> (1926), </w:t>
      </w:r>
      <w:r>
        <w:rPr>
          <w:rFonts w:ascii="Helvetica" w:hAnsi="Helvetica"/>
          <w:sz w:val="24"/>
          <w:szCs w:val="24"/>
        </w:rPr>
        <w:t>“</w:t>
      </w:r>
      <w:r>
        <w:rPr>
          <w:rFonts w:ascii="Helvetica" w:hAnsi="Helvetica" w:hint="eastAsia"/>
          <w:sz w:val="24"/>
          <w:szCs w:val="24"/>
        </w:rPr>
        <w:t>the attempt to formulate the foundations of logic is rendered arduous</w:t>
      </w:r>
      <w:r>
        <w:rPr>
          <w:rFonts w:ascii="Helvetica" w:hAnsi="Helvetica"/>
          <w:sz w:val="24"/>
          <w:szCs w:val="24"/>
        </w:rPr>
        <w:t>”</w:t>
      </w:r>
      <w:r>
        <w:rPr>
          <w:rFonts w:ascii="Helvetica" w:hAnsi="Helvetica" w:hint="eastAsia"/>
          <w:sz w:val="24"/>
          <w:szCs w:val="24"/>
        </w:rPr>
        <w:t xml:space="preserve"> by a </w:t>
      </w:r>
      <w:r>
        <w:rPr>
          <w:rFonts w:ascii="Helvetica" w:hAnsi="Helvetica"/>
          <w:sz w:val="24"/>
          <w:szCs w:val="24"/>
        </w:rPr>
        <w:t>“</w:t>
      </w:r>
      <w:proofErr w:type="spellStart"/>
      <w:r w:rsidR="00C926FB">
        <w:rPr>
          <w:rFonts w:ascii="Helvetica" w:hAnsi="Helvetica" w:hint="eastAsia"/>
          <w:sz w:val="24"/>
          <w:szCs w:val="24"/>
        </w:rPr>
        <w:t>logocentric</w:t>
      </w:r>
      <w:proofErr w:type="spellEnd"/>
      <w:r w:rsidR="00C926FB">
        <w:rPr>
          <w:rFonts w:ascii="Helvetica" w:hAnsi="Helvetica" w:hint="eastAsia"/>
          <w:sz w:val="24"/>
          <w:szCs w:val="24"/>
        </w:rPr>
        <w:t xml:space="preserve"> predicament</w:t>
      </w:r>
      <w:r w:rsidR="00C926FB">
        <w:rPr>
          <w:rFonts w:ascii="Helvetica" w:hAnsi="Helvetica"/>
          <w:sz w:val="24"/>
          <w:szCs w:val="24"/>
        </w:rPr>
        <w:t>”</w:t>
      </w:r>
      <w:r w:rsidR="00C926FB">
        <w:rPr>
          <w:rFonts w:ascii="Helvetica" w:hAnsi="Helvetica" w:hint="eastAsia"/>
          <w:sz w:val="24"/>
          <w:szCs w:val="24"/>
        </w:rPr>
        <w:t xml:space="preserve"> (p. 228). </w:t>
      </w:r>
      <w:r w:rsidR="000B58B0">
        <w:rPr>
          <w:rFonts w:ascii="Helvetica" w:hAnsi="Helvetica" w:hint="eastAsia"/>
          <w:sz w:val="24"/>
          <w:szCs w:val="24"/>
        </w:rPr>
        <w:t xml:space="preserve">He explains, </w:t>
      </w:r>
      <w:r w:rsidR="00C926FB">
        <w:rPr>
          <w:rFonts w:ascii="Helvetica" w:hAnsi="Helvetica"/>
          <w:sz w:val="24"/>
          <w:szCs w:val="24"/>
        </w:rPr>
        <w:t>“</w:t>
      </w:r>
      <w:r w:rsidR="00C926FB">
        <w:rPr>
          <w:rFonts w:ascii="Helvetica" w:hAnsi="Helvetica" w:hint="eastAsia"/>
          <w:sz w:val="24"/>
          <w:szCs w:val="24"/>
        </w:rPr>
        <w:t>In order to give an account of logic, we must presuppose and employ logic.</w:t>
      </w:r>
      <w:r w:rsidR="00C926FB">
        <w:rPr>
          <w:rFonts w:ascii="Helvetica" w:hAnsi="Helvetica"/>
          <w:sz w:val="24"/>
          <w:szCs w:val="24"/>
        </w:rPr>
        <w:t>”</w:t>
      </w:r>
      <w:r w:rsidR="00C926FB">
        <w:rPr>
          <w:rFonts w:ascii="Helvetica" w:hAnsi="Helvetica" w:hint="eastAsia"/>
          <w:sz w:val="24"/>
          <w:szCs w:val="24"/>
        </w:rPr>
        <w:t xml:space="preserve"> </w:t>
      </w:r>
      <w:r w:rsidR="009E3152">
        <w:rPr>
          <w:rFonts w:ascii="Helvetica" w:hAnsi="Helvetica"/>
          <w:sz w:val="24"/>
          <w:szCs w:val="24"/>
        </w:rPr>
        <w:t>H</w:t>
      </w:r>
      <w:r w:rsidR="009E3152">
        <w:rPr>
          <w:rFonts w:ascii="Helvetica" w:hAnsi="Helvetica" w:hint="eastAsia"/>
          <w:sz w:val="24"/>
          <w:szCs w:val="24"/>
        </w:rPr>
        <w:t xml:space="preserve">anna (2006) points out that </w:t>
      </w:r>
      <w:proofErr w:type="spellStart"/>
      <w:r w:rsidR="009E3152">
        <w:rPr>
          <w:rFonts w:ascii="Helvetica" w:hAnsi="Helvetica" w:hint="eastAsia"/>
          <w:sz w:val="24"/>
          <w:szCs w:val="24"/>
        </w:rPr>
        <w:t>Sheffer</w:t>
      </w:r>
      <w:proofErr w:type="spellEnd"/>
      <w:r w:rsidR="009E3152">
        <w:rPr>
          <w:rFonts w:ascii="Helvetica" w:hAnsi="Helvetica" w:hint="eastAsia"/>
          <w:sz w:val="24"/>
          <w:szCs w:val="24"/>
        </w:rPr>
        <w:t xml:space="preserve"> assumes </w:t>
      </w:r>
      <w:r w:rsidR="004B7A67">
        <w:rPr>
          <w:rFonts w:ascii="Helvetica" w:hAnsi="Helvetica" w:hint="eastAsia"/>
          <w:sz w:val="24"/>
          <w:szCs w:val="24"/>
        </w:rPr>
        <w:t xml:space="preserve">that </w:t>
      </w:r>
      <w:r w:rsidR="009E3152">
        <w:rPr>
          <w:rFonts w:ascii="Helvetica" w:hAnsi="Helvetica"/>
          <w:sz w:val="24"/>
          <w:szCs w:val="24"/>
        </w:rPr>
        <w:t>“</w:t>
      </w:r>
      <w:r w:rsidR="009E3152">
        <w:rPr>
          <w:rFonts w:ascii="Helvetica" w:hAnsi="Helvetica" w:hint="eastAsia"/>
          <w:sz w:val="24"/>
          <w:szCs w:val="24"/>
        </w:rPr>
        <w:t xml:space="preserve">epistemic </w:t>
      </w:r>
      <w:proofErr w:type="spellStart"/>
      <w:r w:rsidR="009E3152">
        <w:rPr>
          <w:rFonts w:ascii="Helvetica" w:hAnsi="Helvetica" w:hint="eastAsia"/>
          <w:sz w:val="24"/>
          <w:szCs w:val="24"/>
        </w:rPr>
        <w:t>noncircularity</w:t>
      </w:r>
      <w:proofErr w:type="spellEnd"/>
      <w:r w:rsidR="00DA651C">
        <w:rPr>
          <w:rFonts w:ascii="Helvetica" w:hAnsi="Helvetica" w:hint="eastAsia"/>
          <w:sz w:val="24"/>
          <w:szCs w:val="24"/>
        </w:rPr>
        <w:t xml:space="preserve"> is </w:t>
      </w:r>
      <w:r w:rsidR="009E3152">
        <w:rPr>
          <w:rFonts w:ascii="Helvetica" w:hAnsi="Helvetica" w:hint="eastAsia"/>
          <w:sz w:val="24"/>
          <w:szCs w:val="24"/>
        </w:rPr>
        <w:t>a necessary condition of all legitimate explanations and justifications</w:t>
      </w:r>
      <w:r w:rsidR="009E3152">
        <w:rPr>
          <w:rFonts w:ascii="Helvetica" w:hAnsi="Helvetica"/>
          <w:sz w:val="24"/>
          <w:szCs w:val="24"/>
        </w:rPr>
        <w:t>”</w:t>
      </w:r>
      <w:r w:rsidR="009E3152">
        <w:rPr>
          <w:rFonts w:ascii="Helvetica" w:hAnsi="Helvetica" w:hint="eastAsia"/>
          <w:sz w:val="24"/>
          <w:szCs w:val="24"/>
        </w:rPr>
        <w:t xml:space="preserve"> (p. 55).</w:t>
      </w:r>
      <w:r w:rsidR="00CC0BBE">
        <w:rPr>
          <w:rStyle w:val="FootnoteReference"/>
          <w:rFonts w:ascii="Helvetica" w:hAnsi="Helvetica"/>
          <w:sz w:val="24"/>
          <w:szCs w:val="24"/>
        </w:rPr>
        <w:footnoteReference w:id="9"/>
      </w:r>
      <w:r w:rsidR="009E3152">
        <w:rPr>
          <w:rFonts w:ascii="Helvetica" w:hAnsi="Helvetica" w:hint="eastAsia"/>
          <w:sz w:val="24"/>
          <w:szCs w:val="24"/>
        </w:rPr>
        <w:t xml:space="preserve"> </w:t>
      </w:r>
      <w:r w:rsidR="000B58B0">
        <w:rPr>
          <w:rFonts w:ascii="Helvetica" w:hAnsi="Helvetica" w:hint="eastAsia"/>
          <w:sz w:val="24"/>
          <w:szCs w:val="24"/>
        </w:rPr>
        <w:t xml:space="preserve">However, </w:t>
      </w:r>
      <w:r w:rsidR="009E3152">
        <w:rPr>
          <w:rFonts w:ascii="Helvetica" w:hAnsi="Helvetica" w:hint="eastAsia"/>
          <w:sz w:val="24"/>
          <w:szCs w:val="24"/>
        </w:rPr>
        <w:t xml:space="preserve">Carroll (1895) questions whether logic can ever achieve non-circularity. </w:t>
      </w:r>
      <w:r w:rsidR="00DA651C">
        <w:rPr>
          <w:rFonts w:ascii="Helvetica" w:hAnsi="Helvetica" w:hint="eastAsia"/>
          <w:sz w:val="24"/>
          <w:szCs w:val="24"/>
        </w:rPr>
        <w:t>Specifically</w:t>
      </w:r>
      <w:r w:rsidR="009E3152">
        <w:rPr>
          <w:rFonts w:ascii="Helvetica" w:hAnsi="Helvetica" w:hint="eastAsia"/>
          <w:sz w:val="24"/>
          <w:szCs w:val="24"/>
        </w:rPr>
        <w:t xml:space="preserve">, he believes that a </w:t>
      </w:r>
      <w:r w:rsidR="009E3152" w:rsidRPr="009E3152">
        <w:rPr>
          <w:rFonts w:ascii="Helvetica" w:hAnsi="Helvetica" w:hint="eastAsia"/>
          <w:i/>
          <w:sz w:val="24"/>
          <w:szCs w:val="24"/>
        </w:rPr>
        <w:t>modus ponens</w:t>
      </w:r>
      <w:r w:rsidR="009E3152">
        <w:rPr>
          <w:rFonts w:ascii="Helvetica" w:hAnsi="Helvetica" w:hint="eastAsia"/>
          <w:sz w:val="24"/>
          <w:szCs w:val="24"/>
        </w:rPr>
        <w:t xml:space="preserve"> argument faces a regressive problem. The details of </w:t>
      </w:r>
      <w:r w:rsidR="00DA651C">
        <w:rPr>
          <w:rFonts w:ascii="Helvetica" w:hAnsi="Helvetica" w:hint="eastAsia"/>
          <w:sz w:val="24"/>
          <w:szCs w:val="24"/>
        </w:rPr>
        <w:t>his</w:t>
      </w:r>
      <w:r w:rsidR="009E3152">
        <w:rPr>
          <w:rFonts w:ascii="Helvetica" w:hAnsi="Helvetica" w:hint="eastAsia"/>
          <w:sz w:val="24"/>
          <w:szCs w:val="24"/>
        </w:rPr>
        <w:t xml:space="preserve"> </w:t>
      </w:r>
      <w:r w:rsidR="00D114EE">
        <w:rPr>
          <w:rFonts w:ascii="Helvetica" w:hAnsi="Helvetica"/>
          <w:sz w:val="24"/>
          <w:szCs w:val="24"/>
        </w:rPr>
        <w:t>discussion</w:t>
      </w:r>
      <w:r w:rsidR="009E3152">
        <w:rPr>
          <w:rFonts w:ascii="Helvetica" w:hAnsi="Helvetica" w:hint="eastAsia"/>
          <w:sz w:val="24"/>
          <w:szCs w:val="24"/>
        </w:rPr>
        <w:t xml:space="preserve"> can be briefly reconstructed as follows.</w:t>
      </w:r>
    </w:p>
    <w:p w:rsidR="009E3152" w:rsidRDefault="009E3152" w:rsidP="003727FC">
      <w:pPr>
        <w:pStyle w:val="NoSpacing"/>
        <w:rPr>
          <w:rFonts w:ascii="Helvetica" w:hAnsi="Helvetica"/>
          <w:sz w:val="24"/>
          <w:szCs w:val="24"/>
        </w:rPr>
      </w:pPr>
    </w:p>
    <w:p w:rsidR="009E3152" w:rsidRDefault="009E3152" w:rsidP="003727FC">
      <w:pPr>
        <w:pStyle w:val="NoSpacing"/>
        <w:rPr>
          <w:rFonts w:ascii="Helvetica" w:hAnsi="Helvetica"/>
          <w:sz w:val="24"/>
          <w:szCs w:val="24"/>
        </w:rPr>
      </w:pPr>
      <w:r>
        <w:rPr>
          <w:rFonts w:ascii="Helvetica" w:hAnsi="Helvetica" w:hint="eastAsia"/>
          <w:sz w:val="24"/>
          <w:szCs w:val="24"/>
        </w:rPr>
        <w:t>P obtains</w:t>
      </w:r>
      <w:r>
        <w:rPr>
          <w:rFonts w:ascii="Helvetica" w:hAnsi="Helvetica" w:hint="eastAsia"/>
          <w:sz w:val="24"/>
          <w:szCs w:val="24"/>
        </w:rPr>
        <w:tab/>
      </w:r>
      <w:r>
        <w:rPr>
          <w:rFonts w:ascii="Helvetica" w:hAnsi="Helvetica" w:hint="eastAsia"/>
          <w:sz w:val="24"/>
          <w:szCs w:val="24"/>
        </w:rPr>
        <w:tab/>
        <w:t>Premise 1</w:t>
      </w:r>
    </w:p>
    <w:p w:rsidR="009E3152" w:rsidRDefault="009E3152" w:rsidP="003727FC">
      <w:pPr>
        <w:pStyle w:val="NoSpacing"/>
        <w:rPr>
          <w:rFonts w:ascii="Helvetica" w:hAnsi="Helvetica"/>
          <w:sz w:val="24"/>
          <w:szCs w:val="24"/>
        </w:rPr>
      </w:pPr>
      <w:r>
        <w:rPr>
          <w:rFonts w:ascii="Helvetica" w:hAnsi="Helvetica" w:hint="eastAsia"/>
          <w:sz w:val="24"/>
          <w:szCs w:val="24"/>
        </w:rPr>
        <w:t>P-&gt;Q obtains.</w:t>
      </w:r>
      <w:r>
        <w:rPr>
          <w:rFonts w:ascii="Helvetica" w:hAnsi="Helvetica" w:hint="eastAsia"/>
          <w:sz w:val="24"/>
          <w:szCs w:val="24"/>
        </w:rPr>
        <w:tab/>
      </w:r>
      <w:r>
        <w:rPr>
          <w:rFonts w:ascii="Helvetica" w:hAnsi="Helvetica" w:hint="eastAsia"/>
          <w:sz w:val="24"/>
          <w:szCs w:val="24"/>
        </w:rPr>
        <w:tab/>
        <w:t>Premise 2</w:t>
      </w:r>
    </w:p>
    <w:p w:rsidR="009E3152" w:rsidRDefault="009E3152" w:rsidP="003727FC">
      <w:pPr>
        <w:pStyle w:val="NoSpacing"/>
        <w:rPr>
          <w:rFonts w:ascii="Helvetica" w:hAnsi="Helvetica"/>
          <w:sz w:val="24"/>
          <w:szCs w:val="24"/>
        </w:rPr>
      </w:pPr>
      <w:proofErr w:type="gramStart"/>
      <w:r>
        <w:rPr>
          <w:rFonts w:ascii="Helvetica" w:hAnsi="Helvetica" w:hint="eastAsia"/>
          <w:sz w:val="24"/>
          <w:szCs w:val="24"/>
        </w:rPr>
        <w:t>Thus, Q.</w:t>
      </w:r>
      <w:proofErr w:type="gramEnd"/>
      <w:r>
        <w:rPr>
          <w:rFonts w:ascii="Helvetica" w:hAnsi="Helvetica" w:hint="eastAsia"/>
          <w:sz w:val="24"/>
          <w:szCs w:val="24"/>
        </w:rPr>
        <w:tab/>
      </w:r>
      <w:r>
        <w:rPr>
          <w:rFonts w:ascii="Helvetica" w:hAnsi="Helvetica" w:hint="eastAsia"/>
          <w:sz w:val="24"/>
          <w:szCs w:val="24"/>
        </w:rPr>
        <w:tab/>
        <w:t>Conclusion</w:t>
      </w:r>
    </w:p>
    <w:p w:rsidR="00A16C1A" w:rsidRDefault="00A16C1A" w:rsidP="003727FC">
      <w:pPr>
        <w:pStyle w:val="NoSpacing"/>
        <w:rPr>
          <w:rFonts w:ascii="Helvetica" w:hAnsi="Helvetica"/>
          <w:sz w:val="24"/>
          <w:szCs w:val="24"/>
        </w:rPr>
      </w:pPr>
    </w:p>
    <w:p w:rsidR="009E3152" w:rsidRDefault="002D69BC" w:rsidP="003727FC">
      <w:pPr>
        <w:pStyle w:val="NoSpacing"/>
        <w:rPr>
          <w:rFonts w:ascii="Helvetica" w:hAnsi="Helvetica"/>
          <w:sz w:val="24"/>
          <w:szCs w:val="24"/>
        </w:rPr>
      </w:pPr>
      <w:r>
        <w:rPr>
          <w:rFonts w:ascii="Helvetica" w:hAnsi="Helvetica" w:hint="eastAsia"/>
          <w:sz w:val="24"/>
          <w:szCs w:val="24"/>
        </w:rPr>
        <w:t>Carroll deems the above</w:t>
      </w:r>
      <w:r w:rsidR="009E3152">
        <w:rPr>
          <w:rFonts w:ascii="Helvetica" w:hAnsi="Helvetica" w:hint="eastAsia"/>
          <w:sz w:val="24"/>
          <w:szCs w:val="24"/>
        </w:rPr>
        <w:t xml:space="preserve"> argumentation insufficient. He asserts that we need </w:t>
      </w:r>
      <w:r>
        <w:rPr>
          <w:rFonts w:ascii="Helvetica" w:hAnsi="Helvetica" w:hint="eastAsia"/>
          <w:sz w:val="24"/>
          <w:szCs w:val="24"/>
        </w:rPr>
        <w:t>the following</w:t>
      </w:r>
      <w:r w:rsidR="009E3152">
        <w:rPr>
          <w:rFonts w:ascii="Helvetica" w:hAnsi="Helvetica" w:hint="eastAsia"/>
          <w:sz w:val="24"/>
          <w:szCs w:val="24"/>
        </w:rPr>
        <w:t xml:space="preserve"> additional premise </w:t>
      </w:r>
      <w:r>
        <w:rPr>
          <w:rFonts w:ascii="Helvetica" w:hAnsi="Helvetica" w:hint="eastAsia"/>
          <w:sz w:val="24"/>
          <w:szCs w:val="24"/>
        </w:rPr>
        <w:t>to reach the conclusion.</w:t>
      </w:r>
    </w:p>
    <w:p w:rsidR="002D69BC" w:rsidRDefault="002D69BC" w:rsidP="003727FC">
      <w:pPr>
        <w:pStyle w:val="NoSpacing"/>
        <w:rPr>
          <w:rFonts w:ascii="Helvetica" w:hAnsi="Helvetica"/>
          <w:sz w:val="24"/>
          <w:szCs w:val="24"/>
        </w:rPr>
      </w:pPr>
    </w:p>
    <w:p w:rsidR="002D69BC" w:rsidRDefault="002D69BC" w:rsidP="003727FC">
      <w:pPr>
        <w:pStyle w:val="NoSpacing"/>
        <w:rPr>
          <w:rFonts w:ascii="Helvetica" w:hAnsi="Helvetica"/>
          <w:sz w:val="24"/>
          <w:szCs w:val="24"/>
        </w:rPr>
      </w:pPr>
      <w:proofErr w:type="gramStart"/>
      <w:r>
        <w:rPr>
          <w:rFonts w:ascii="Helvetica" w:hAnsi="Helvetica"/>
          <w:sz w:val="24"/>
          <w:szCs w:val="24"/>
        </w:rPr>
        <w:t>“</w:t>
      </w:r>
      <w:r>
        <w:rPr>
          <w:rFonts w:ascii="Helvetica" w:hAnsi="Helvetica" w:hint="eastAsia"/>
          <w:sz w:val="24"/>
          <w:szCs w:val="24"/>
        </w:rPr>
        <w:t>If Premises 1 and 2 obtain, then Q.</w:t>
      </w:r>
      <w:r>
        <w:rPr>
          <w:rFonts w:ascii="Helvetica" w:hAnsi="Helvetica"/>
          <w:sz w:val="24"/>
          <w:szCs w:val="24"/>
        </w:rPr>
        <w:t>”</w:t>
      </w:r>
      <w:proofErr w:type="gramEnd"/>
      <w:r>
        <w:rPr>
          <w:rFonts w:ascii="Helvetica" w:hAnsi="Helvetica" w:hint="eastAsia"/>
          <w:sz w:val="24"/>
          <w:szCs w:val="24"/>
        </w:rPr>
        <w:t xml:space="preserve"> </w:t>
      </w:r>
    </w:p>
    <w:p w:rsidR="009E3152" w:rsidRDefault="009E3152" w:rsidP="003727FC">
      <w:pPr>
        <w:pStyle w:val="NoSpacing"/>
        <w:rPr>
          <w:rFonts w:ascii="Helvetica" w:hAnsi="Helvetica"/>
          <w:sz w:val="24"/>
          <w:szCs w:val="24"/>
        </w:rPr>
      </w:pPr>
    </w:p>
    <w:p w:rsidR="009E3152" w:rsidRDefault="002D69BC" w:rsidP="003727FC">
      <w:pPr>
        <w:pStyle w:val="NoSpacing"/>
        <w:rPr>
          <w:rFonts w:ascii="Helvetica" w:hAnsi="Helvetica"/>
          <w:sz w:val="24"/>
          <w:szCs w:val="24"/>
        </w:rPr>
      </w:pPr>
      <w:r>
        <w:rPr>
          <w:rFonts w:ascii="Helvetica" w:hAnsi="Helvetica" w:hint="eastAsia"/>
          <w:sz w:val="24"/>
          <w:szCs w:val="24"/>
        </w:rPr>
        <w:t xml:space="preserve">Essentially, he is suggesting that we must accept the entire exiting argument process (Premises 1 and 2 leading to the Conclusion) as a premise in order to reach the conclusion. </w:t>
      </w:r>
      <w:r w:rsidR="00DA651C">
        <w:rPr>
          <w:rFonts w:ascii="Helvetica" w:hAnsi="Helvetica" w:hint="eastAsia"/>
          <w:sz w:val="24"/>
          <w:szCs w:val="24"/>
        </w:rPr>
        <w:t xml:space="preserve">Upon adding Premise 3, </w:t>
      </w:r>
      <w:r w:rsidR="00211FF2">
        <w:rPr>
          <w:rFonts w:ascii="Helvetica" w:hAnsi="Helvetica" w:hint="eastAsia"/>
          <w:sz w:val="24"/>
          <w:szCs w:val="24"/>
        </w:rPr>
        <w:t>the argument becomes</w:t>
      </w:r>
      <w:r w:rsidR="00DA651C">
        <w:rPr>
          <w:rFonts w:ascii="Helvetica" w:hAnsi="Helvetica" w:hint="eastAsia"/>
          <w:sz w:val="24"/>
          <w:szCs w:val="24"/>
        </w:rPr>
        <w:t xml:space="preserve">: </w:t>
      </w:r>
    </w:p>
    <w:p w:rsidR="00A16C1A" w:rsidRDefault="00A16C1A" w:rsidP="003727FC">
      <w:pPr>
        <w:pStyle w:val="NoSpacing"/>
        <w:rPr>
          <w:rFonts w:ascii="Helvetica" w:hAnsi="Helvetica"/>
          <w:sz w:val="24"/>
          <w:szCs w:val="24"/>
        </w:rPr>
      </w:pPr>
    </w:p>
    <w:p w:rsidR="00DA651C" w:rsidRDefault="00DA651C" w:rsidP="00DA651C">
      <w:pPr>
        <w:pStyle w:val="NoSpacing"/>
        <w:rPr>
          <w:rFonts w:ascii="Helvetica" w:hAnsi="Helvetica"/>
          <w:sz w:val="24"/>
          <w:szCs w:val="24"/>
        </w:rPr>
      </w:pPr>
      <w:r>
        <w:rPr>
          <w:rFonts w:ascii="Helvetica" w:hAnsi="Helvetica" w:hint="eastAsia"/>
          <w:sz w:val="24"/>
          <w:szCs w:val="24"/>
        </w:rPr>
        <w:t>P obtains</w:t>
      </w:r>
      <w:r>
        <w:rPr>
          <w:rFonts w:ascii="Helvetica" w:hAnsi="Helvetica" w:hint="eastAsia"/>
          <w:sz w:val="24"/>
          <w:szCs w:val="24"/>
        </w:rPr>
        <w:tab/>
      </w:r>
      <w:r>
        <w:rPr>
          <w:rFonts w:ascii="Helvetica" w:hAnsi="Helvetica" w:hint="eastAsia"/>
          <w:sz w:val="24"/>
          <w:szCs w:val="24"/>
        </w:rPr>
        <w:tab/>
      </w:r>
      <w:r>
        <w:rPr>
          <w:rFonts w:ascii="Helvetica" w:hAnsi="Helvetica" w:hint="eastAsia"/>
          <w:sz w:val="24"/>
          <w:szCs w:val="24"/>
        </w:rPr>
        <w:tab/>
      </w:r>
      <w:r>
        <w:rPr>
          <w:rFonts w:ascii="Helvetica" w:hAnsi="Helvetica" w:hint="eastAsia"/>
          <w:sz w:val="24"/>
          <w:szCs w:val="24"/>
        </w:rPr>
        <w:tab/>
        <w:t>Premise 1</w:t>
      </w:r>
    </w:p>
    <w:p w:rsidR="00DA651C" w:rsidRDefault="00DA651C" w:rsidP="00DA651C">
      <w:pPr>
        <w:pStyle w:val="NoSpacing"/>
        <w:rPr>
          <w:rFonts w:ascii="Helvetica" w:hAnsi="Helvetica"/>
          <w:sz w:val="24"/>
          <w:szCs w:val="24"/>
        </w:rPr>
      </w:pPr>
      <w:r>
        <w:rPr>
          <w:rFonts w:ascii="Helvetica" w:hAnsi="Helvetica" w:hint="eastAsia"/>
          <w:sz w:val="24"/>
          <w:szCs w:val="24"/>
        </w:rPr>
        <w:t>P-&gt;Q obtains.</w:t>
      </w:r>
      <w:r>
        <w:rPr>
          <w:rFonts w:ascii="Helvetica" w:hAnsi="Helvetica" w:hint="eastAsia"/>
          <w:sz w:val="24"/>
          <w:szCs w:val="24"/>
        </w:rPr>
        <w:tab/>
      </w:r>
      <w:r>
        <w:rPr>
          <w:rFonts w:ascii="Helvetica" w:hAnsi="Helvetica" w:hint="eastAsia"/>
          <w:sz w:val="24"/>
          <w:szCs w:val="24"/>
        </w:rPr>
        <w:tab/>
      </w:r>
      <w:r>
        <w:rPr>
          <w:rFonts w:ascii="Helvetica" w:hAnsi="Helvetica" w:hint="eastAsia"/>
          <w:sz w:val="24"/>
          <w:szCs w:val="24"/>
        </w:rPr>
        <w:tab/>
      </w:r>
      <w:r>
        <w:rPr>
          <w:rFonts w:ascii="Helvetica" w:hAnsi="Helvetica" w:hint="eastAsia"/>
          <w:sz w:val="24"/>
          <w:szCs w:val="24"/>
        </w:rPr>
        <w:tab/>
        <w:t>Premise 2</w:t>
      </w:r>
    </w:p>
    <w:p w:rsidR="00DA651C" w:rsidRDefault="00DA651C" w:rsidP="00DA651C">
      <w:pPr>
        <w:pStyle w:val="NoSpacing"/>
        <w:rPr>
          <w:rFonts w:ascii="Helvetica" w:hAnsi="Helvetica"/>
          <w:sz w:val="24"/>
          <w:szCs w:val="24"/>
        </w:rPr>
      </w:pPr>
      <w:r>
        <w:rPr>
          <w:rFonts w:ascii="Helvetica" w:hAnsi="Helvetica" w:hint="eastAsia"/>
          <w:sz w:val="24"/>
          <w:szCs w:val="24"/>
        </w:rPr>
        <w:t>If Premises 1 and 2 obtain, then Q.</w:t>
      </w:r>
      <w:r>
        <w:rPr>
          <w:rFonts w:ascii="Helvetica" w:hAnsi="Helvetica" w:hint="eastAsia"/>
          <w:sz w:val="24"/>
          <w:szCs w:val="24"/>
        </w:rPr>
        <w:tab/>
        <w:t>Premise 3</w:t>
      </w:r>
    </w:p>
    <w:p w:rsidR="00DA651C" w:rsidRDefault="00DA651C" w:rsidP="00DA651C">
      <w:pPr>
        <w:pStyle w:val="NoSpacing"/>
        <w:rPr>
          <w:rFonts w:ascii="Helvetica" w:hAnsi="Helvetica"/>
          <w:sz w:val="24"/>
          <w:szCs w:val="24"/>
        </w:rPr>
      </w:pPr>
      <w:proofErr w:type="gramStart"/>
      <w:r>
        <w:rPr>
          <w:rFonts w:ascii="Helvetica" w:hAnsi="Helvetica" w:hint="eastAsia"/>
          <w:sz w:val="24"/>
          <w:szCs w:val="24"/>
        </w:rPr>
        <w:lastRenderedPageBreak/>
        <w:t>Thus, Q.</w:t>
      </w:r>
      <w:proofErr w:type="gramEnd"/>
      <w:r>
        <w:rPr>
          <w:rFonts w:ascii="Helvetica" w:hAnsi="Helvetica" w:hint="eastAsia"/>
          <w:sz w:val="24"/>
          <w:szCs w:val="24"/>
        </w:rPr>
        <w:tab/>
      </w:r>
      <w:r>
        <w:rPr>
          <w:rFonts w:ascii="Helvetica" w:hAnsi="Helvetica" w:hint="eastAsia"/>
          <w:sz w:val="24"/>
          <w:szCs w:val="24"/>
        </w:rPr>
        <w:tab/>
      </w:r>
      <w:r>
        <w:rPr>
          <w:rFonts w:ascii="Helvetica" w:hAnsi="Helvetica" w:hint="eastAsia"/>
          <w:sz w:val="24"/>
          <w:szCs w:val="24"/>
        </w:rPr>
        <w:tab/>
      </w:r>
      <w:r>
        <w:rPr>
          <w:rFonts w:ascii="Helvetica" w:hAnsi="Helvetica" w:hint="eastAsia"/>
          <w:sz w:val="24"/>
          <w:szCs w:val="24"/>
        </w:rPr>
        <w:tab/>
        <w:t>Conclusion</w:t>
      </w:r>
    </w:p>
    <w:p w:rsidR="00E863A6" w:rsidRDefault="00E863A6" w:rsidP="00DA651C">
      <w:pPr>
        <w:pStyle w:val="NoSpacing"/>
        <w:rPr>
          <w:rFonts w:ascii="Helvetica" w:hAnsi="Helvetica"/>
          <w:sz w:val="24"/>
          <w:szCs w:val="24"/>
        </w:rPr>
      </w:pPr>
    </w:p>
    <w:p w:rsidR="00DA651C" w:rsidRDefault="00DA651C" w:rsidP="003727FC">
      <w:pPr>
        <w:pStyle w:val="NoSpacing"/>
        <w:rPr>
          <w:rFonts w:ascii="Helvetica" w:hAnsi="Helvetica"/>
          <w:sz w:val="24"/>
          <w:szCs w:val="24"/>
        </w:rPr>
      </w:pPr>
      <w:r>
        <w:rPr>
          <w:rFonts w:ascii="Helvetica" w:hAnsi="Helvetica" w:hint="eastAsia"/>
          <w:sz w:val="24"/>
          <w:szCs w:val="24"/>
        </w:rPr>
        <w:t xml:space="preserve">However, Carroll still believes that the above process is incomplete and </w:t>
      </w:r>
      <w:r w:rsidR="00211FF2">
        <w:rPr>
          <w:rFonts w:ascii="Helvetica" w:hAnsi="Helvetica" w:hint="eastAsia"/>
          <w:sz w:val="24"/>
          <w:szCs w:val="24"/>
        </w:rPr>
        <w:t>requires</w:t>
      </w:r>
      <w:r>
        <w:rPr>
          <w:rFonts w:ascii="Helvetica" w:hAnsi="Helvetica" w:hint="eastAsia"/>
          <w:sz w:val="24"/>
          <w:szCs w:val="24"/>
        </w:rPr>
        <w:t xml:space="preserve"> yet another premise </w:t>
      </w:r>
      <w:r>
        <w:rPr>
          <w:rFonts w:ascii="Helvetica" w:hAnsi="Helvetica"/>
          <w:sz w:val="24"/>
          <w:szCs w:val="24"/>
        </w:rPr>
        <w:t>–</w:t>
      </w:r>
      <w:r>
        <w:rPr>
          <w:rFonts w:ascii="Helvetica" w:hAnsi="Helvetica" w:hint="eastAsia"/>
          <w:sz w:val="24"/>
          <w:szCs w:val="24"/>
        </w:rPr>
        <w:t xml:space="preserve"> namely, that if Premises 1, 2, and 3 obtain, then Q. </w:t>
      </w:r>
      <w:r w:rsidR="00211FF2" w:rsidRPr="00211FF2">
        <w:rPr>
          <w:rFonts w:ascii="Helvetica" w:hAnsi="Helvetica"/>
          <w:sz w:val="24"/>
          <w:szCs w:val="24"/>
        </w:rPr>
        <w:t>This leads to infinite regress, where each step demands a further premise, and we never actually arrive at the conclusion.</w:t>
      </w:r>
      <w:r w:rsidR="00E660A5">
        <w:rPr>
          <w:rStyle w:val="FootnoteReference"/>
          <w:rFonts w:ascii="Helvetica" w:hAnsi="Helvetica"/>
          <w:sz w:val="24"/>
          <w:szCs w:val="24"/>
        </w:rPr>
        <w:footnoteReference w:id="10"/>
      </w:r>
    </w:p>
    <w:p w:rsidR="00A16C1A" w:rsidRDefault="00A16C1A" w:rsidP="003727FC">
      <w:pPr>
        <w:pStyle w:val="NoSpacing"/>
        <w:rPr>
          <w:rFonts w:ascii="Helvetica" w:hAnsi="Helvetica"/>
          <w:sz w:val="24"/>
          <w:szCs w:val="24"/>
        </w:rPr>
      </w:pPr>
    </w:p>
    <w:p w:rsidR="00E863A6" w:rsidRDefault="00E863A6" w:rsidP="003727FC">
      <w:pPr>
        <w:pStyle w:val="NoSpacing"/>
        <w:rPr>
          <w:rFonts w:ascii="Helvetica" w:hAnsi="Helvetica"/>
          <w:sz w:val="24"/>
          <w:szCs w:val="24"/>
        </w:rPr>
      </w:pPr>
      <w:r>
        <w:rPr>
          <w:rFonts w:ascii="Helvetica" w:hAnsi="Helvetica" w:hint="eastAsia"/>
          <w:sz w:val="24"/>
          <w:szCs w:val="24"/>
        </w:rPr>
        <w:t xml:space="preserve">Is there </w:t>
      </w:r>
      <w:r w:rsidR="004B7A67">
        <w:rPr>
          <w:rFonts w:ascii="Helvetica" w:hAnsi="Helvetica" w:hint="eastAsia"/>
          <w:sz w:val="24"/>
          <w:szCs w:val="24"/>
        </w:rPr>
        <w:t>a</w:t>
      </w:r>
      <w:r>
        <w:rPr>
          <w:rFonts w:ascii="Helvetica" w:hAnsi="Helvetica" w:hint="eastAsia"/>
          <w:sz w:val="24"/>
          <w:szCs w:val="24"/>
        </w:rPr>
        <w:t xml:space="preserve"> problem with Carroll</w:t>
      </w:r>
      <w:r>
        <w:rPr>
          <w:rFonts w:ascii="Helvetica" w:hAnsi="Helvetica"/>
          <w:sz w:val="24"/>
          <w:szCs w:val="24"/>
        </w:rPr>
        <w:t>’</w:t>
      </w:r>
      <w:r>
        <w:rPr>
          <w:rFonts w:ascii="Helvetica" w:hAnsi="Helvetica" w:hint="eastAsia"/>
          <w:sz w:val="24"/>
          <w:szCs w:val="24"/>
        </w:rPr>
        <w:t>s argument? According to Hanna</w:t>
      </w:r>
      <w:r w:rsidR="00CC0BBE">
        <w:rPr>
          <w:rFonts w:ascii="Helvetica" w:hAnsi="Helvetica" w:hint="eastAsia"/>
          <w:sz w:val="24"/>
          <w:szCs w:val="24"/>
        </w:rPr>
        <w:t xml:space="preserve"> (2006)</w:t>
      </w:r>
      <w:r>
        <w:rPr>
          <w:rFonts w:ascii="Helvetica" w:hAnsi="Helvetica" w:hint="eastAsia"/>
          <w:sz w:val="24"/>
          <w:szCs w:val="24"/>
        </w:rPr>
        <w:t xml:space="preserve">, the argument is based upon the following implicit </w:t>
      </w:r>
      <w:r w:rsidR="00CC0BBE">
        <w:rPr>
          <w:rFonts w:ascii="Helvetica" w:hAnsi="Helvetica" w:hint="eastAsia"/>
          <w:sz w:val="24"/>
          <w:szCs w:val="24"/>
        </w:rPr>
        <w:t>assumptions</w:t>
      </w:r>
      <w:r>
        <w:rPr>
          <w:rFonts w:ascii="Helvetica" w:hAnsi="Helvetica" w:hint="eastAsia"/>
          <w:sz w:val="24"/>
          <w:szCs w:val="24"/>
        </w:rPr>
        <w:t>:</w:t>
      </w:r>
    </w:p>
    <w:p w:rsidR="00A16C1A" w:rsidRDefault="0081429E" w:rsidP="003727FC">
      <w:pPr>
        <w:pStyle w:val="NoSpacing"/>
        <w:rPr>
          <w:rFonts w:ascii="Helvetica" w:hAnsi="Helvetica"/>
          <w:sz w:val="24"/>
          <w:szCs w:val="24"/>
        </w:rPr>
      </w:pPr>
      <w:r>
        <w:rPr>
          <w:rFonts w:ascii="Helvetica" w:hAnsi="Helvetica"/>
          <w:sz w:val="24"/>
          <w:szCs w:val="24"/>
        </w:rPr>
        <w:t>“</w:t>
      </w:r>
      <w:r w:rsidR="00E863A6">
        <w:rPr>
          <w:rFonts w:ascii="Helvetica" w:hAnsi="Helvetica" w:hint="eastAsia"/>
          <w:sz w:val="24"/>
          <w:szCs w:val="24"/>
        </w:rPr>
        <w:t xml:space="preserve">(1) </w:t>
      </w:r>
      <w:proofErr w:type="gramStart"/>
      <w:r w:rsidR="00E863A6">
        <w:rPr>
          <w:rFonts w:ascii="Helvetica" w:hAnsi="Helvetica" w:hint="eastAsia"/>
          <w:sz w:val="24"/>
          <w:szCs w:val="24"/>
        </w:rPr>
        <w:t>Every</w:t>
      </w:r>
      <w:proofErr w:type="gramEnd"/>
      <w:r w:rsidR="00E863A6">
        <w:rPr>
          <w:rFonts w:ascii="Helvetica" w:hAnsi="Helvetica" w:hint="eastAsia"/>
          <w:sz w:val="24"/>
          <w:szCs w:val="24"/>
        </w:rPr>
        <w:t xml:space="preserve"> valid deductive advance from the premises of an argument to its conclusion can be explained only by appeal to a principle of valid inference.</w:t>
      </w:r>
    </w:p>
    <w:p w:rsidR="00E863A6" w:rsidRDefault="00E863A6" w:rsidP="003727FC">
      <w:pPr>
        <w:pStyle w:val="NoSpacing"/>
        <w:rPr>
          <w:rFonts w:ascii="Helvetica" w:hAnsi="Helvetica"/>
          <w:sz w:val="24"/>
          <w:szCs w:val="24"/>
        </w:rPr>
      </w:pPr>
      <w:proofErr w:type="gramStart"/>
      <w:r>
        <w:rPr>
          <w:rFonts w:ascii="Helvetica" w:hAnsi="Helvetica" w:hint="eastAsia"/>
          <w:sz w:val="24"/>
          <w:szCs w:val="24"/>
        </w:rPr>
        <w:t>(2) That principle of valid inference must therefore itself be included as a true pre</w:t>
      </w:r>
      <w:r w:rsidR="0081429E">
        <w:rPr>
          <w:rFonts w:ascii="Helvetica" w:hAnsi="Helvetica" w:hint="eastAsia"/>
          <w:sz w:val="24"/>
          <w:szCs w:val="24"/>
        </w:rPr>
        <w:t>mise in the very same argument</w:t>
      </w:r>
      <w:r w:rsidR="0081429E">
        <w:rPr>
          <w:rFonts w:ascii="Helvetica" w:hAnsi="Helvetica"/>
          <w:sz w:val="24"/>
          <w:szCs w:val="24"/>
        </w:rPr>
        <w:t>”</w:t>
      </w:r>
      <w:r w:rsidR="0081429E">
        <w:rPr>
          <w:rFonts w:ascii="Helvetica" w:hAnsi="Helvetica" w:hint="eastAsia"/>
          <w:sz w:val="24"/>
          <w:szCs w:val="24"/>
        </w:rPr>
        <w:t xml:space="preserve"> (p.56).</w:t>
      </w:r>
      <w:proofErr w:type="gramEnd"/>
    </w:p>
    <w:p w:rsidR="00E863A6" w:rsidRDefault="00E863A6" w:rsidP="003727FC">
      <w:pPr>
        <w:pStyle w:val="NoSpacing"/>
        <w:rPr>
          <w:rFonts w:ascii="Helvetica" w:hAnsi="Helvetica"/>
          <w:sz w:val="24"/>
          <w:szCs w:val="24"/>
        </w:rPr>
      </w:pPr>
      <w:bookmarkStart w:id="0" w:name="_GoBack"/>
      <w:bookmarkEnd w:id="0"/>
    </w:p>
    <w:p w:rsidR="00E863A6" w:rsidRPr="001B719B" w:rsidRDefault="00404D2E" w:rsidP="003727FC">
      <w:pPr>
        <w:pStyle w:val="NoSpacing"/>
        <w:rPr>
          <w:rFonts w:ascii="Helvetica" w:hAnsi="Helvetica"/>
          <w:sz w:val="24"/>
          <w:szCs w:val="24"/>
        </w:rPr>
      </w:pPr>
      <w:r>
        <w:rPr>
          <w:rFonts w:ascii="Helvetica" w:hAnsi="Helvetica" w:hint="eastAsia"/>
          <w:sz w:val="24"/>
          <w:szCs w:val="24"/>
        </w:rPr>
        <w:t>Philosophers</w:t>
      </w:r>
      <w:r w:rsidR="00E863A6">
        <w:rPr>
          <w:rFonts w:ascii="Helvetica" w:hAnsi="Helvetica" w:hint="eastAsia"/>
          <w:sz w:val="24"/>
          <w:szCs w:val="24"/>
        </w:rPr>
        <w:t xml:space="preserve"> took issue with the</w:t>
      </w:r>
      <w:r w:rsidR="00CC0BBE">
        <w:rPr>
          <w:rFonts w:ascii="Helvetica" w:hAnsi="Helvetica" w:hint="eastAsia"/>
          <w:sz w:val="24"/>
          <w:szCs w:val="24"/>
        </w:rPr>
        <w:t xml:space="preserve"> second assumption. Specifically, they held that </w:t>
      </w:r>
      <w:r w:rsidR="00CC0BBE">
        <w:rPr>
          <w:rFonts w:ascii="Helvetica" w:hAnsi="Helvetica"/>
          <w:sz w:val="24"/>
          <w:szCs w:val="24"/>
        </w:rPr>
        <w:t>“</w:t>
      </w:r>
      <w:r w:rsidR="00CC0BBE">
        <w:rPr>
          <w:rFonts w:ascii="Helvetica" w:hAnsi="Helvetica" w:hint="eastAsia"/>
          <w:sz w:val="24"/>
          <w:szCs w:val="24"/>
        </w:rPr>
        <w:t xml:space="preserve">principles of valid deductive inference </w:t>
      </w:r>
      <w:r w:rsidR="00CC0BBE" w:rsidRPr="00CC0BBE">
        <w:rPr>
          <w:rFonts w:ascii="Helvetica" w:hAnsi="Helvetica" w:hint="eastAsia"/>
          <w:i/>
          <w:sz w:val="24"/>
          <w:szCs w:val="24"/>
        </w:rPr>
        <w:t>for</w:t>
      </w:r>
      <w:r w:rsidR="00CC0BBE">
        <w:rPr>
          <w:rFonts w:ascii="Helvetica" w:hAnsi="Helvetica" w:hint="eastAsia"/>
          <w:sz w:val="24"/>
          <w:szCs w:val="24"/>
        </w:rPr>
        <w:t xml:space="preserve"> a proof are not the same as true or logically true conditional premises </w:t>
      </w:r>
      <w:r w:rsidR="00CC0BBE" w:rsidRPr="00CC0BBE">
        <w:rPr>
          <w:rFonts w:ascii="Helvetica" w:hAnsi="Helvetica" w:hint="eastAsia"/>
          <w:i/>
          <w:sz w:val="24"/>
          <w:szCs w:val="24"/>
        </w:rPr>
        <w:t>in</w:t>
      </w:r>
      <w:r w:rsidR="00CC0BBE">
        <w:rPr>
          <w:rFonts w:ascii="Helvetica" w:hAnsi="Helvetica" w:hint="eastAsia"/>
          <w:sz w:val="24"/>
          <w:szCs w:val="24"/>
        </w:rPr>
        <w:t xml:space="preserve"> a proof</w:t>
      </w:r>
      <w:r w:rsidR="00CC0BBE">
        <w:rPr>
          <w:rFonts w:ascii="Helvetica" w:hAnsi="Helvetica"/>
          <w:sz w:val="24"/>
          <w:szCs w:val="24"/>
        </w:rPr>
        <w:t>”</w:t>
      </w:r>
      <w:r w:rsidR="00CC0BBE">
        <w:rPr>
          <w:rFonts w:ascii="Helvetica" w:hAnsi="Helvetica" w:hint="eastAsia"/>
          <w:sz w:val="24"/>
          <w:szCs w:val="24"/>
        </w:rPr>
        <w:t xml:space="preserve"> (emphasis </w:t>
      </w:r>
      <w:r w:rsidR="00B765BA">
        <w:rPr>
          <w:rFonts w:ascii="Helvetica" w:hAnsi="Helvetica" w:hint="eastAsia"/>
          <w:sz w:val="24"/>
          <w:szCs w:val="24"/>
        </w:rPr>
        <w:t xml:space="preserve">in original, </w:t>
      </w:r>
      <w:r w:rsidR="00CC0BBE">
        <w:rPr>
          <w:rFonts w:ascii="Helvetica" w:hAnsi="Helvetica" w:hint="eastAsia"/>
          <w:sz w:val="24"/>
          <w:szCs w:val="24"/>
        </w:rPr>
        <w:t>p. 57)</w:t>
      </w:r>
      <w:r w:rsidR="00A34810">
        <w:rPr>
          <w:rFonts w:ascii="Helvetica" w:hAnsi="Helvetica" w:hint="eastAsia"/>
          <w:sz w:val="24"/>
          <w:szCs w:val="24"/>
        </w:rPr>
        <w:t xml:space="preserve">. That is, Carroll failed to see the distinction between </w:t>
      </w:r>
      <w:r w:rsidR="00080238">
        <w:rPr>
          <w:rFonts w:ascii="Helvetica" w:hAnsi="Helvetica" w:hint="eastAsia"/>
          <w:sz w:val="24"/>
          <w:szCs w:val="24"/>
        </w:rPr>
        <w:t xml:space="preserve">the </w:t>
      </w:r>
      <w:r w:rsidR="00080238">
        <w:rPr>
          <w:rFonts w:ascii="Helvetica" w:hAnsi="Helvetica"/>
          <w:sz w:val="24"/>
          <w:szCs w:val="24"/>
        </w:rPr>
        <w:t>“</w:t>
      </w:r>
      <w:r w:rsidR="00080238">
        <w:rPr>
          <w:rFonts w:ascii="Helvetica" w:hAnsi="Helvetica" w:hint="eastAsia"/>
          <w:sz w:val="24"/>
          <w:szCs w:val="24"/>
        </w:rPr>
        <w:t>object language</w:t>
      </w:r>
      <w:r w:rsidR="00080238">
        <w:rPr>
          <w:rFonts w:ascii="Helvetica" w:hAnsi="Helvetica"/>
          <w:sz w:val="24"/>
          <w:szCs w:val="24"/>
        </w:rPr>
        <w:t>”</w:t>
      </w:r>
      <w:r w:rsidR="00080238">
        <w:rPr>
          <w:rFonts w:ascii="Helvetica" w:hAnsi="Helvetica" w:hint="eastAsia"/>
          <w:sz w:val="24"/>
          <w:szCs w:val="24"/>
        </w:rPr>
        <w:t xml:space="preserve"> (logical premises) and the </w:t>
      </w:r>
      <w:r w:rsidR="00080238">
        <w:rPr>
          <w:rFonts w:ascii="Helvetica" w:hAnsi="Helvetica"/>
          <w:sz w:val="24"/>
          <w:szCs w:val="24"/>
        </w:rPr>
        <w:t>“</w:t>
      </w:r>
      <w:proofErr w:type="spellStart"/>
      <w:r w:rsidR="00080238">
        <w:rPr>
          <w:rFonts w:ascii="Helvetica" w:hAnsi="Helvetica" w:hint="eastAsia"/>
          <w:sz w:val="24"/>
          <w:szCs w:val="24"/>
        </w:rPr>
        <w:t>metalanguage</w:t>
      </w:r>
      <w:proofErr w:type="spellEnd"/>
      <w:r w:rsidR="00080238">
        <w:rPr>
          <w:rFonts w:ascii="Helvetica" w:hAnsi="Helvetica"/>
          <w:sz w:val="24"/>
          <w:szCs w:val="24"/>
        </w:rPr>
        <w:t>”</w:t>
      </w:r>
      <w:r w:rsidR="00080238">
        <w:rPr>
          <w:rFonts w:ascii="Helvetica" w:hAnsi="Helvetica" w:hint="eastAsia"/>
          <w:sz w:val="24"/>
          <w:szCs w:val="24"/>
        </w:rPr>
        <w:t xml:space="preserve"> (logical </w:t>
      </w:r>
      <w:r w:rsidR="00D114EE">
        <w:rPr>
          <w:rFonts w:ascii="Helvetica" w:hAnsi="Helvetica"/>
          <w:sz w:val="24"/>
          <w:szCs w:val="24"/>
        </w:rPr>
        <w:t>interference</w:t>
      </w:r>
      <w:r w:rsidR="00080238">
        <w:rPr>
          <w:rFonts w:ascii="Helvetica" w:hAnsi="Helvetica" w:hint="eastAsia"/>
          <w:sz w:val="24"/>
          <w:szCs w:val="24"/>
        </w:rPr>
        <w:t xml:space="preserve"> rules). </w:t>
      </w:r>
      <w:r w:rsidR="00A34810">
        <w:rPr>
          <w:rFonts w:ascii="Helvetica" w:hAnsi="Helvetica" w:hint="eastAsia"/>
          <w:sz w:val="24"/>
          <w:szCs w:val="24"/>
        </w:rPr>
        <w:t>However, despite acknowledging the plausibility of this critique, Hanna</w:t>
      </w:r>
      <w:r w:rsidR="004439C2">
        <w:rPr>
          <w:rFonts w:ascii="Helvetica" w:hAnsi="Helvetica" w:hint="eastAsia"/>
          <w:sz w:val="24"/>
          <w:szCs w:val="24"/>
        </w:rPr>
        <w:t xml:space="preserve"> (2006)</w:t>
      </w:r>
      <w:r w:rsidR="00A34810">
        <w:rPr>
          <w:rFonts w:ascii="Helvetica" w:hAnsi="Helvetica" w:hint="eastAsia"/>
          <w:sz w:val="24"/>
          <w:szCs w:val="24"/>
        </w:rPr>
        <w:t xml:space="preserve"> argues that </w:t>
      </w:r>
      <w:r w:rsidR="00A34810">
        <w:rPr>
          <w:rFonts w:ascii="Helvetica" w:hAnsi="Helvetica"/>
          <w:sz w:val="24"/>
          <w:szCs w:val="24"/>
        </w:rPr>
        <w:t>“</w:t>
      </w:r>
      <w:r w:rsidR="00A34810">
        <w:rPr>
          <w:rFonts w:ascii="Helvetica" w:hAnsi="Helvetica" w:hint="eastAsia"/>
          <w:sz w:val="24"/>
          <w:szCs w:val="24"/>
        </w:rPr>
        <w:t xml:space="preserve">it is not at all clear that the philosophical problem [Carroll] was </w:t>
      </w:r>
      <w:r w:rsidR="001D769C">
        <w:rPr>
          <w:rFonts w:ascii="Helvetica" w:hAnsi="Helvetica" w:hint="eastAsia"/>
          <w:sz w:val="24"/>
          <w:szCs w:val="24"/>
        </w:rPr>
        <w:t>trying</w:t>
      </w:r>
      <w:r w:rsidR="001D769C">
        <w:rPr>
          <w:rFonts w:ascii="Helvetica" w:hAnsi="Helvetica"/>
          <w:sz w:val="24"/>
          <w:szCs w:val="24"/>
        </w:rPr>
        <w:t>”</w:t>
      </w:r>
      <w:r w:rsidR="001D769C">
        <w:rPr>
          <w:rFonts w:ascii="Helvetica" w:hAnsi="Helvetica" w:hint="eastAsia"/>
          <w:sz w:val="24"/>
          <w:szCs w:val="24"/>
        </w:rPr>
        <w:t xml:space="preserve"> to get us to notice was solved (p. 58). Specifically, Hanna asks, </w:t>
      </w:r>
      <w:r w:rsidR="001D769C">
        <w:rPr>
          <w:rFonts w:ascii="Helvetica" w:hAnsi="Helvetica"/>
          <w:sz w:val="24"/>
          <w:szCs w:val="24"/>
        </w:rPr>
        <w:t>“</w:t>
      </w:r>
      <w:r w:rsidR="001D769C">
        <w:rPr>
          <w:rFonts w:ascii="Helvetica" w:hAnsi="Helvetica" w:hint="eastAsia"/>
          <w:sz w:val="24"/>
          <w:szCs w:val="24"/>
        </w:rPr>
        <w:t xml:space="preserve">by virtue of what logical resources are valid </w:t>
      </w:r>
      <w:proofErr w:type="spellStart"/>
      <w:r w:rsidR="001D769C">
        <w:rPr>
          <w:rFonts w:ascii="Helvetica" w:hAnsi="Helvetica" w:hint="eastAsia"/>
          <w:i/>
          <w:sz w:val="24"/>
          <w:szCs w:val="24"/>
        </w:rPr>
        <w:t>metalogical</w:t>
      </w:r>
      <w:proofErr w:type="spellEnd"/>
      <w:r w:rsidR="001D769C">
        <w:rPr>
          <w:rFonts w:ascii="Helvetica" w:hAnsi="Helvetica" w:hint="eastAsia"/>
          <w:sz w:val="24"/>
          <w:szCs w:val="24"/>
        </w:rPr>
        <w:t xml:space="preserve"> deductions to be explained or justified?</w:t>
      </w:r>
      <w:r w:rsidR="001D769C">
        <w:rPr>
          <w:rFonts w:ascii="Helvetica" w:hAnsi="Helvetica"/>
          <w:sz w:val="24"/>
          <w:szCs w:val="24"/>
        </w:rPr>
        <w:t>”</w:t>
      </w:r>
      <w:r w:rsidR="00C33BFB">
        <w:rPr>
          <w:rFonts w:ascii="Helvetica" w:hAnsi="Helvetica" w:hint="eastAsia"/>
          <w:sz w:val="24"/>
          <w:szCs w:val="24"/>
        </w:rPr>
        <w:t xml:space="preserve"> (</w:t>
      </w:r>
      <w:proofErr w:type="gramStart"/>
      <w:r w:rsidR="00C33BFB">
        <w:rPr>
          <w:rFonts w:ascii="Helvetica" w:hAnsi="Helvetica" w:hint="eastAsia"/>
          <w:sz w:val="24"/>
          <w:szCs w:val="24"/>
        </w:rPr>
        <w:t>emphasis</w:t>
      </w:r>
      <w:proofErr w:type="gramEnd"/>
      <w:r w:rsidR="00B765BA">
        <w:rPr>
          <w:rFonts w:ascii="Helvetica" w:hAnsi="Helvetica" w:hint="eastAsia"/>
          <w:sz w:val="24"/>
          <w:szCs w:val="24"/>
        </w:rPr>
        <w:t xml:space="preserve"> in</w:t>
      </w:r>
      <w:r w:rsidR="00C33BFB">
        <w:rPr>
          <w:rFonts w:ascii="Helvetica" w:hAnsi="Helvetica" w:hint="eastAsia"/>
          <w:sz w:val="24"/>
          <w:szCs w:val="24"/>
        </w:rPr>
        <w:t xml:space="preserve"> original).</w:t>
      </w:r>
      <w:r w:rsidR="001D769C">
        <w:rPr>
          <w:rFonts w:ascii="Helvetica" w:hAnsi="Helvetica" w:hint="eastAsia"/>
          <w:sz w:val="24"/>
          <w:szCs w:val="24"/>
        </w:rPr>
        <w:t xml:space="preserve"> If we justify them through meta-</w:t>
      </w:r>
      <w:proofErr w:type="spellStart"/>
      <w:r w:rsidR="001D769C">
        <w:rPr>
          <w:rFonts w:ascii="Helvetica" w:hAnsi="Helvetica" w:hint="eastAsia"/>
          <w:sz w:val="24"/>
          <w:szCs w:val="24"/>
        </w:rPr>
        <w:t>metalogical</w:t>
      </w:r>
      <w:proofErr w:type="spellEnd"/>
      <w:r w:rsidR="001D769C">
        <w:rPr>
          <w:rFonts w:ascii="Helvetica" w:hAnsi="Helvetica" w:hint="eastAsia"/>
          <w:sz w:val="24"/>
          <w:szCs w:val="24"/>
        </w:rPr>
        <w:t xml:space="preserve"> proofs, then </w:t>
      </w:r>
      <w:r w:rsidR="00BF4C30">
        <w:rPr>
          <w:rFonts w:ascii="Helvetica" w:hAnsi="Helvetica" w:hint="eastAsia"/>
          <w:sz w:val="24"/>
          <w:szCs w:val="24"/>
        </w:rPr>
        <w:t>these</w:t>
      </w:r>
      <w:r w:rsidR="001D769C">
        <w:rPr>
          <w:rFonts w:ascii="Helvetica" w:hAnsi="Helvetica" w:hint="eastAsia"/>
          <w:sz w:val="24"/>
          <w:szCs w:val="24"/>
        </w:rPr>
        <w:t xml:space="preserve"> would require meta-meta-</w:t>
      </w:r>
      <w:proofErr w:type="spellStart"/>
      <w:r w:rsidR="001D769C">
        <w:rPr>
          <w:rFonts w:ascii="Helvetica" w:hAnsi="Helvetica" w:hint="eastAsia"/>
          <w:sz w:val="24"/>
          <w:szCs w:val="24"/>
        </w:rPr>
        <w:t>metalogical</w:t>
      </w:r>
      <w:proofErr w:type="spellEnd"/>
      <w:r w:rsidR="001D769C">
        <w:rPr>
          <w:rFonts w:ascii="Helvetica" w:hAnsi="Helvetica" w:hint="eastAsia"/>
          <w:sz w:val="24"/>
          <w:szCs w:val="24"/>
        </w:rPr>
        <w:t xml:space="preserve"> proofs. This again traps us in infinite regress. </w:t>
      </w:r>
      <w:r w:rsidR="001B719B">
        <w:rPr>
          <w:rFonts w:ascii="Helvetica" w:hAnsi="Helvetica" w:hint="eastAsia"/>
          <w:sz w:val="24"/>
          <w:szCs w:val="24"/>
        </w:rPr>
        <w:t xml:space="preserve">Hence, we are </w:t>
      </w:r>
      <w:r w:rsidR="00CD06B8">
        <w:rPr>
          <w:rFonts w:ascii="Helvetica" w:hAnsi="Helvetica" w:hint="eastAsia"/>
          <w:sz w:val="24"/>
          <w:szCs w:val="24"/>
        </w:rPr>
        <w:t>led</w:t>
      </w:r>
      <w:r w:rsidR="001B719B">
        <w:rPr>
          <w:rFonts w:ascii="Helvetica" w:hAnsi="Helvetica" w:hint="eastAsia"/>
          <w:sz w:val="24"/>
          <w:szCs w:val="24"/>
        </w:rPr>
        <w:t xml:space="preserve"> to make a rather radical conclusion that </w:t>
      </w:r>
      <w:r w:rsidR="001B719B">
        <w:rPr>
          <w:rFonts w:ascii="Helvetica" w:hAnsi="Helvetica"/>
          <w:sz w:val="24"/>
          <w:szCs w:val="24"/>
        </w:rPr>
        <w:t>“</w:t>
      </w:r>
      <w:r w:rsidR="001B719B">
        <w:rPr>
          <w:rFonts w:ascii="Helvetica" w:hAnsi="Helvetica" w:hint="eastAsia"/>
          <w:sz w:val="24"/>
          <w:szCs w:val="24"/>
        </w:rPr>
        <w:t xml:space="preserve">logic is viciously circular, that is, </w:t>
      </w:r>
      <w:r w:rsidR="001B719B">
        <w:rPr>
          <w:rFonts w:ascii="Helvetica" w:hAnsi="Helvetica" w:hint="eastAsia"/>
          <w:i/>
          <w:sz w:val="24"/>
          <w:szCs w:val="24"/>
        </w:rPr>
        <w:t>groundless</w:t>
      </w:r>
      <w:r w:rsidR="001B719B" w:rsidRPr="001B719B">
        <w:rPr>
          <w:rFonts w:ascii="Helvetica" w:hAnsi="Helvetica"/>
          <w:sz w:val="24"/>
          <w:szCs w:val="24"/>
        </w:rPr>
        <w:t>”</w:t>
      </w:r>
      <w:r w:rsidR="00B765BA">
        <w:rPr>
          <w:rFonts w:ascii="Helvetica" w:hAnsi="Helvetica" w:hint="eastAsia"/>
          <w:sz w:val="24"/>
          <w:szCs w:val="24"/>
        </w:rPr>
        <w:t xml:space="preserve"> (emphasis added, </w:t>
      </w:r>
      <w:r w:rsidR="001B719B">
        <w:rPr>
          <w:rFonts w:ascii="Helvetica" w:hAnsi="Helvetica" w:hint="eastAsia"/>
          <w:sz w:val="24"/>
          <w:szCs w:val="24"/>
        </w:rPr>
        <w:t>p. 65).</w:t>
      </w:r>
      <w:r w:rsidR="00E44DCE">
        <w:rPr>
          <w:rStyle w:val="FootnoteReference"/>
          <w:rFonts w:ascii="Helvetica" w:hAnsi="Helvetica"/>
          <w:sz w:val="24"/>
          <w:szCs w:val="24"/>
        </w:rPr>
        <w:footnoteReference w:id="11"/>
      </w:r>
      <w:r w:rsidR="001B719B">
        <w:rPr>
          <w:rFonts w:ascii="Helvetica" w:hAnsi="Helvetica" w:hint="eastAsia"/>
          <w:sz w:val="24"/>
          <w:szCs w:val="24"/>
        </w:rPr>
        <w:t xml:space="preserve"> </w:t>
      </w:r>
    </w:p>
    <w:p w:rsidR="00E863A6" w:rsidRDefault="00E863A6" w:rsidP="003727FC">
      <w:pPr>
        <w:pStyle w:val="NoSpacing"/>
        <w:rPr>
          <w:rFonts w:ascii="Helvetica" w:hAnsi="Helvetica"/>
          <w:sz w:val="24"/>
          <w:szCs w:val="24"/>
        </w:rPr>
      </w:pPr>
    </w:p>
    <w:p w:rsidR="00E863A6" w:rsidRDefault="00633825" w:rsidP="003727FC">
      <w:pPr>
        <w:pStyle w:val="NoSpacing"/>
        <w:rPr>
          <w:rFonts w:ascii="Helvetica" w:hAnsi="Helvetica"/>
          <w:sz w:val="24"/>
          <w:szCs w:val="24"/>
        </w:rPr>
      </w:pPr>
      <w:r>
        <w:rPr>
          <w:rFonts w:ascii="Helvetica" w:hAnsi="Helvetica" w:hint="eastAsia"/>
          <w:sz w:val="24"/>
          <w:szCs w:val="24"/>
        </w:rPr>
        <w:t xml:space="preserve">Upon closer reflection, we notice an interesting issue. By </w:t>
      </w:r>
      <w:r w:rsidR="00AA5423">
        <w:rPr>
          <w:rFonts w:ascii="Helvetica" w:hAnsi="Helvetica" w:hint="eastAsia"/>
          <w:sz w:val="24"/>
          <w:szCs w:val="24"/>
        </w:rPr>
        <w:t>indicating the</w:t>
      </w:r>
      <w:r>
        <w:rPr>
          <w:rFonts w:ascii="Helvetica" w:hAnsi="Helvetica" w:hint="eastAsia"/>
          <w:sz w:val="24"/>
          <w:szCs w:val="24"/>
        </w:rPr>
        <w:t xml:space="preserve"> infinite regress </w:t>
      </w:r>
      <w:r w:rsidR="00AA5423">
        <w:rPr>
          <w:rFonts w:ascii="Helvetica" w:hAnsi="Helvetica" w:hint="eastAsia"/>
          <w:sz w:val="24"/>
          <w:szCs w:val="24"/>
        </w:rPr>
        <w:t xml:space="preserve">problem </w:t>
      </w:r>
      <w:r>
        <w:rPr>
          <w:rFonts w:ascii="Helvetica" w:hAnsi="Helvetica" w:hint="eastAsia"/>
          <w:sz w:val="24"/>
          <w:szCs w:val="24"/>
        </w:rPr>
        <w:t xml:space="preserve">in </w:t>
      </w:r>
      <w:r w:rsidRPr="00633825">
        <w:rPr>
          <w:rFonts w:ascii="Helvetica" w:hAnsi="Helvetica" w:hint="eastAsia"/>
          <w:i/>
          <w:sz w:val="24"/>
          <w:szCs w:val="24"/>
        </w:rPr>
        <w:t>modus ponens</w:t>
      </w:r>
      <w:r>
        <w:rPr>
          <w:rFonts w:ascii="Helvetica" w:hAnsi="Helvetica" w:hint="eastAsia"/>
          <w:sz w:val="24"/>
          <w:szCs w:val="24"/>
        </w:rPr>
        <w:t xml:space="preserve">, Carroll </w:t>
      </w:r>
      <w:r w:rsidR="00404D2E">
        <w:rPr>
          <w:rFonts w:ascii="Helvetica" w:hAnsi="Helvetica" w:hint="eastAsia"/>
          <w:sz w:val="24"/>
          <w:szCs w:val="24"/>
        </w:rPr>
        <w:t>led</w:t>
      </w:r>
      <w:r>
        <w:rPr>
          <w:rFonts w:ascii="Helvetica" w:hAnsi="Helvetica" w:hint="eastAsia"/>
          <w:sz w:val="24"/>
          <w:szCs w:val="24"/>
        </w:rPr>
        <w:t xml:space="preserve"> us to conclude that logic is groundless by appealing to </w:t>
      </w:r>
      <w:r w:rsidR="00CD714D" w:rsidRPr="00CD714D">
        <w:rPr>
          <w:rFonts w:ascii="Helvetica" w:hAnsi="Helvetica" w:hint="eastAsia"/>
          <w:sz w:val="24"/>
          <w:szCs w:val="24"/>
        </w:rPr>
        <w:t>logic</w:t>
      </w:r>
      <w:r w:rsidR="002E27E7">
        <w:rPr>
          <w:rFonts w:ascii="Helvetica" w:hAnsi="Helvetica" w:hint="eastAsia"/>
          <w:sz w:val="24"/>
          <w:szCs w:val="24"/>
        </w:rPr>
        <w:t xml:space="preserve"> itself</w:t>
      </w:r>
      <w:r>
        <w:rPr>
          <w:rFonts w:ascii="Helvetica" w:hAnsi="Helvetica" w:hint="eastAsia"/>
          <w:sz w:val="24"/>
          <w:szCs w:val="24"/>
        </w:rPr>
        <w:t xml:space="preserve">. </w:t>
      </w:r>
      <w:r w:rsidR="002E27E7">
        <w:rPr>
          <w:rFonts w:ascii="Helvetica" w:hAnsi="Helvetica" w:hint="eastAsia"/>
          <w:sz w:val="24"/>
          <w:szCs w:val="24"/>
        </w:rPr>
        <w:t>In other words</w:t>
      </w:r>
      <w:r w:rsidR="001F174C">
        <w:rPr>
          <w:rFonts w:ascii="Helvetica" w:hAnsi="Helvetica" w:hint="eastAsia"/>
          <w:sz w:val="24"/>
          <w:szCs w:val="24"/>
        </w:rPr>
        <w:t>,</w:t>
      </w:r>
      <w:r>
        <w:rPr>
          <w:rFonts w:ascii="Helvetica" w:hAnsi="Helvetica" w:hint="eastAsia"/>
          <w:sz w:val="24"/>
          <w:szCs w:val="24"/>
        </w:rPr>
        <w:t xml:space="preserve"> logic is groundless on the ground of logic.</w:t>
      </w:r>
      <w:r w:rsidR="002E27E7">
        <w:rPr>
          <w:rFonts w:ascii="Helvetica" w:hAnsi="Helvetica" w:hint="eastAsia"/>
          <w:sz w:val="24"/>
          <w:szCs w:val="24"/>
        </w:rPr>
        <w:t xml:space="preserve"> Let us call this </w:t>
      </w:r>
      <w:r w:rsidR="002E27E7">
        <w:rPr>
          <w:rFonts w:ascii="Helvetica" w:hAnsi="Helvetica"/>
          <w:sz w:val="24"/>
          <w:szCs w:val="24"/>
        </w:rPr>
        <w:t>“</w:t>
      </w:r>
      <w:r w:rsidR="002E27E7">
        <w:rPr>
          <w:rFonts w:ascii="Helvetica" w:hAnsi="Helvetica" w:hint="eastAsia"/>
          <w:sz w:val="24"/>
          <w:szCs w:val="24"/>
        </w:rPr>
        <w:t>logic</w:t>
      </w:r>
      <w:r w:rsidR="002E27E7">
        <w:rPr>
          <w:rFonts w:ascii="Helvetica" w:hAnsi="Helvetica"/>
          <w:sz w:val="24"/>
          <w:szCs w:val="24"/>
        </w:rPr>
        <w:t>’</w:t>
      </w:r>
      <w:r w:rsidR="002E27E7">
        <w:rPr>
          <w:rFonts w:ascii="Helvetica" w:hAnsi="Helvetica" w:hint="eastAsia"/>
          <w:sz w:val="24"/>
          <w:szCs w:val="24"/>
        </w:rPr>
        <w:t xml:space="preserve">s </w:t>
      </w:r>
      <w:r w:rsidR="002E27E7">
        <w:rPr>
          <w:rFonts w:ascii="Helvetica" w:hAnsi="Helvetica"/>
          <w:sz w:val="24"/>
          <w:szCs w:val="24"/>
        </w:rPr>
        <w:t>groundlessness</w:t>
      </w:r>
      <w:r w:rsidR="002E27E7">
        <w:rPr>
          <w:rFonts w:ascii="Helvetica" w:hAnsi="Helvetica" w:hint="eastAsia"/>
          <w:sz w:val="24"/>
          <w:szCs w:val="24"/>
        </w:rPr>
        <w:t xml:space="preserve"> thesis.</w:t>
      </w:r>
      <w:r w:rsidR="002E27E7">
        <w:rPr>
          <w:rFonts w:ascii="Helvetica" w:hAnsi="Helvetica"/>
          <w:sz w:val="24"/>
          <w:szCs w:val="24"/>
        </w:rPr>
        <w:t>”</w:t>
      </w:r>
      <w:r>
        <w:rPr>
          <w:rFonts w:ascii="Helvetica" w:hAnsi="Helvetica" w:hint="eastAsia"/>
          <w:sz w:val="24"/>
          <w:szCs w:val="24"/>
        </w:rPr>
        <w:t xml:space="preserve"> For convenience, let us consider the following version of this statement:</w:t>
      </w:r>
    </w:p>
    <w:p w:rsidR="00633825" w:rsidRDefault="00633825" w:rsidP="003727FC">
      <w:pPr>
        <w:pStyle w:val="NoSpacing"/>
        <w:rPr>
          <w:rFonts w:ascii="Helvetica" w:hAnsi="Helvetica"/>
          <w:sz w:val="24"/>
          <w:szCs w:val="24"/>
        </w:rPr>
      </w:pPr>
    </w:p>
    <w:p w:rsidR="00633825" w:rsidRDefault="00633825" w:rsidP="003727FC">
      <w:pPr>
        <w:pStyle w:val="NoSpacing"/>
        <w:rPr>
          <w:rFonts w:ascii="Helvetica" w:hAnsi="Helvetica"/>
          <w:sz w:val="24"/>
          <w:szCs w:val="24"/>
        </w:rPr>
      </w:pPr>
      <w:r>
        <w:rPr>
          <w:rFonts w:ascii="Helvetica" w:hAnsi="Helvetica"/>
          <w:sz w:val="24"/>
          <w:szCs w:val="24"/>
        </w:rPr>
        <w:t>“</w:t>
      </w:r>
      <w:r>
        <w:rPr>
          <w:rFonts w:ascii="Helvetica" w:hAnsi="Helvetica" w:hint="eastAsia"/>
          <w:sz w:val="24"/>
          <w:szCs w:val="24"/>
        </w:rPr>
        <w:t>Logic</w:t>
      </w:r>
      <w:r w:rsidRPr="00633825">
        <w:rPr>
          <w:rFonts w:ascii="Helvetica" w:hAnsi="Helvetica" w:hint="eastAsia"/>
          <w:sz w:val="24"/>
          <w:szCs w:val="24"/>
          <w:vertAlign w:val="subscript"/>
        </w:rPr>
        <w:t>1</w:t>
      </w:r>
      <w:r>
        <w:rPr>
          <w:rFonts w:ascii="Helvetica" w:hAnsi="Helvetica" w:hint="eastAsia"/>
          <w:sz w:val="24"/>
          <w:szCs w:val="24"/>
        </w:rPr>
        <w:t xml:space="preserve"> is groundless on the ground of logic</w:t>
      </w:r>
      <w:r w:rsidRPr="00633825">
        <w:rPr>
          <w:rFonts w:ascii="Helvetica" w:hAnsi="Helvetica" w:hint="eastAsia"/>
          <w:sz w:val="24"/>
          <w:szCs w:val="24"/>
          <w:vertAlign w:val="subscript"/>
        </w:rPr>
        <w:t>2</w:t>
      </w:r>
      <w:r>
        <w:rPr>
          <w:rFonts w:ascii="Helvetica" w:hAnsi="Helvetica" w:hint="eastAsia"/>
          <w:sz w:val="24"/>
          <w:szCs w:val="24"/>
        </w:rPr>
        <w:t>.</w:t>
      </w:r>
      <w:r>
        <w:rPr>
          <w:rFonts w:ascii="Helvetica" w:hAnsi="Helvetica"/>
          <w:sz w:val="24"/>
          <w:szCs w:val="24"/>
        </w:rPr>
        <w:t>”</w:t>
      </w:r>
    </w:p>
    <w:p w:rsidR="00E863A6" w:rsidRDefault="00E863A6" w:rsidP="003727FC">
      <w:pPr>
        <w:pStyle w:val="NoSpacing"/>
        <w:rPr>
          <w:rFonts w:ascii="Helvetica" w:hAnsi="Helvetica"/>
          <w:sz w:val="24"/>
          <w:szCs w:val="24"/>
        </w:rPr>
      </w:pPr>
    </w:p>
    <w:p w:rsidR="00E863A6" w:rsidRDefault="00AA5423" w:rsidP="003727FC">
      <w:pPr>
        <w:pStyle w:val="NoSpacing"/>
        <w:rPr>
          <w:rFonts w:ascii="Helvetica" w:hAnsi="Helvetica"/>
          <w:sz w:val="24"/>
          <w:szCs w:val="24"/>
        </w:rPr>
      </w:pPr>
      <w:r>
        <w:rPr>
          <w:rFonts w:ascii="Helvetica" w:hAnsi="Helvetica"/>
          <w:sz w:val="24"/>
          <w:szCs w:val="24"/>
        </w:rPr>
        <w:t>W</w:t>
      </w:r>
      <w:r>
        <w:rPr>
          <w:rFonts w:ascii="Helvetica" w:hAnsi="Helvetica" w:hint="eastAsia"/>
          <w:sz w:val="24"/>
          <w:szCs w:val="24"/>
        </w:rPr>
        <w:t>hen a reader first considers Carroll</w:t>
      </w:r>
      <w:r>
        <w:rPr>
          <w:rFonts w:ascii="Helvetica" w:hAnsi="Helvetica"/>
          <w:sz w:val="24"/>
          <w:szCs w:val="24"/>
        </w:rPr>
        <w:t>’</w:t>
      </w:r>
      <w:r>
        <w:rPr>
          <w:rFonts w:ascii="Helvetica" w:hAnsi="Helvetica" w:hint="eastAsia"/>
          <w:sz w:val="24"/>
          <w:szCs w:val="24"/>
        </w:rPr>
        <w:t>s argument, she sees logic as logic</w:t>
      </w:r>
      <w:r w:rsidRPr="00AA5423">
        <w:rPr>
          <w:rFonts w:ascii="Helvetica" w:hAnsi="Helvetica" w:hint="eastAsia"/>
          <w:sz w:val="24"/>
          <w:szCs w:val="24"/>
          <w:vertAlign w:val="subscript"/>
        </w:rPr>
        <w:t>1</w:t>
      </w:r>
      <w:r>
        <w:rPr>
          <w:rFonts w:ascii="Helvetica" w:hAnsi="Helvetica" w:hint="eastAsia"/>
          <w:sz w:val="24"/>
          <w:szCs w:val="24"/>
        </w:rPr>
        <w:t xml:space="preserve">. However, </w:t>
      </w:r>
      <w:r w:rsidR="001441E5">
        <w:rPr>
          <w:rFonts w:ascii="Helvetica" w:hAnsi="Helvetica" w:hint="eastAsia"/>
          <w:sz w:val="24"/>
          <w:szCs w:val="24"/>
        </w:rPr>
        <w:t xml:space="preserve">her reasoning process that </w:t>
      </w:r>
      <w:r w:rsidR="00404D2E">
        <w:rPr>
          <w:rFonts w:ascii="Helvetica" w:hAnsi="Helvetica" w:hint="eastAsia"/>
          <w:sz w:val="24"/>
          <w:szCs w:val="24"/>
        </w:rPr>
        <w:t>led</w:t>
      </w:r>
      <w:r w:rsidR="001441E5">
        <w:rPr>
          <w:rFonts w:ascii="Helvetica" w:hAnsi="Helvetica" w:hint="eastAsia"/>
          <w:sz w:val="24"/>
          <w:szCs w:val="24"/>
        </w:rPr>
        <w:t xml:space="preserve"> to the conclusion is</w:t>
      </w:r>
      <w:r>
        <w:rPr>
          <w:rFonts w:ascii="Helvetica" w:hAnsi="Helvetica" w:hint="eastAsia"/>
          <w:sz w:val="24"/>
          <w:szCs w:val="24"/>
        </w:rPr>
        <w:t xml:space="preserve"> based on logic</w:t>
      </w:r>
      <w:r w:rsidRPr="00AA5423">
        <w:rPr>
          <w:rFonts w:ascii="Helvetica" w:hAnsi="Helvetica" w:hint="eastAsia"/>
          <w:sz w:val="24"/>
          <w:szCs w:val="24"/>
          <w:vertAlign w:val="subscript"/>
        </w:rPr>
        <w:t>2</w:t>
      </w:r>
      <w:r>
        <w:rPr>
          <w:rFonts w:ascii="Helvetica" w:hAnsi="Helvetica" w:hint="eastAsia"/>
          <w:sz w:val="24"/>
          <w:szCs w:val="24"/>
        </w:rPr>
        <w:t xml:space="preserve">. </w:t>
      </w:r>
      <w:r w:rsidR="00CF2713">
        <w:rPr>
          <w:rFonts w:ascii="Helvetica" w:hAnsi="Helvetica" w:hint="eastAsia"/>
          <w:sz w:val="24"/>
          <w:szCs w:val="24"/>
        </w:rPr>
        <w:t>Specifically, t</w:t>
      </w:r>
      <w:r w:rsidR="00C062B0">
        <w:rPr>
          <w:rFonts w:ascii="Helvetica" w:hAnsi="Helvetica" w:hint="eastAsia"/>
          <w:sz w:val="24"/>
          <w:szCs w:val="24"/>
        </w:rPr>
        <w:t>hat</w:t>
      </w:r>
      <w:r>
        <w:rPr>
          <w:rFonts w:ascii="Helvetica" w:hAnsi="Helvetica" w:hint="eastAsia"/>
          <w:sz w:val="24"/>
          <w:szCs w:val="24"/>
        </w:rPr>
        <w:t xml:space="preserve"> log</w:t>
      </w:r>
      <w:r w:rsidR="00C062B0">
        <w:rPr>
          <w:rFonts w:ascii="Helvetica" w:hAnsi="Helvetica" w:hint="eastAsia"/>
          <w:sz w:val="24"/>
          <w:szCs w:val="24"/>
        </w:rPr>
        <w:t>ic</w:t>
      </w:r>
      <w:r w:rsidR="00C062B0" w:rsidRPr="00C062B0">
        <w:rPr>
          <w:rFonts w:ascii="Helvetica" w:hAnsi="Helvetica" w:hint="eastAsia"/>
          <w:sz w:val="24"/>
          <w:szCs w:val="24"/>
          <w:vertAlign w:val="subscript"/>
        </w:rPr>
        <w:t>1</w:t>
      </w:r>
      <w:r w:rsidR="00C062B0">
        <w:rPr>
          <w:rFonts w:ascii="Helvetica" w:hAnsi="Helvetica" w:hint="eastAsia"/>
          <w:sz w:val="24"/>
          <w:szCs w:val="24"/>
        </w:rPr>
        <w:t xml:space="preserve"> is groundless is based on the following argumentation:</w:t>
      </w:r>
    </w:p>
    <w:p w:rsidR="00C062B0" w:rsidRDefault="00C062B0" w:rsidP="003727FC">
      <w:pPr>
        <w:pStyle w:val="NoSpacing"/>
        <w:rPr>
          <w:rFonts w:ascii="Helvetica" w:hAnsi="Helvetica"/>
          <w:sz w:val="24"/>
          <w:szCs w:val="24"/>
        </w:rPr>
      </w:pPr>
    </w:p>
    <w:p w:rsidR="00C062B0" w:rsidRPr="00C062B0" w:rsidRDefault="00C062B0" w:rsidP="00C062B0">
      <w:pPr>
        <w:pStyle w:val="NoSpacing"/>
        <w:rPr>
          <w:rFonts w:ascii="Helvetica" w:hAnsi="Helvetica"/>
          <w:sz w:val="24"/>
          <w:szCs w:val="24"/>
        </w:rPr>
      </w:pPr>
      <w:r w:rsidRPr="00C062B0">
        <w:rPr>
          <w:rFonts w:ascii="Helvetica" w:hAnsi="Helvetica"/>
          <w:sz w:val="24"/>
          <w:szCs w:val="24"/>
        </w:rPr>
        <w:t xml:space="preserve">We cannot resolve infinite regress for </w:t>
      </w:r>
      <w:r w:rsidRPr="00C062B0">
        <w:rPr>
          <w:rFonts w:ascii="Helvetica" w:hAnsi="Helvetica"/>
          <w:i/>
          <w:sz w:val="24"/>
          <w:szCs w:val="24"/>
        </w:rPr>
        <w:t>modus ponens</w:t>
      </w:r>
      <w:r w:rsidRPr="00C062B0">
        <w:rPr>
          <w:rFonts w:ascii="Helvetica" w:hAnsi="Helvetica"/>
          <w:sz w:val="24"/>
          <w:szCs w:val="24"/>
        </w:rPr>
        <w:t>. (Premise 1)</w:t>
      </w:r>
    </w:p>
    <w:p w:rsidR="00C062B0" w:rsidRPr="00C062B0" w:rsidRDefault="001441E5" w:rsidP="00C062B0">
      <w:pPr>
        <w:pStyle w:val="NoSpacing"/>
        <w:rPr>
          <w:rFonts w:ascii="Helvetica" w:hAnsi="Helvetica"/>
          <w:sz w:val="24"/>
          <w:szCs w:val="24"/>
        </w:rPr>
      </w:pPr>
      <w:r>
        <w:rPr>
          <w:rFonts w:ascii="Helvetica" w:hAnsi="Helvetica" w:hint="eastAsia"/>
          <w:sz w:val="24"/>
          <w:szCs w:val="24"/>
        </w:rPr>
        <w:t>If</w:t>
      </w:r>
      <w:r w:rsidR="00C062B0" w:rsidRPr="00C062B0">
        <w:rPr>
          <w:rFonts w:ascii="Helvetica" w:hAnsi="Helvetica"/>
          <w:sz w:val="24"/>
          <w:szCs w:val="24"/>
        </w:rPr>
        <w:t xml:space="preserve"> we cannot resolve infinite regress for </w:t>
      </w:r>
      <w:r w:rsidRPr="001441E5">
        <w:rPr>
          <w:rFonts w:ascii="Helvetica" w:hAnsi="Helvetica" w:hint="eastAsia"/>
          <w:i/>
          <w:sz w:val="24"/>
          <w:szCs w:val="24"/>
        </w:rPr>
        <w:t>modus ponens</w:t>
      </w:r>
      <w:r w:rsidR="00C062B0">
        <w:rPr>
          <w:rFonts w:ascii="Helvetica" w:hAnsi="Helvetica"/>
          <w:sz w:val="24"/>
          <w:szCs w:val="24"/>
        </w:rPr>
        <w:t xml:space="preserve">, </w:t>
      </w:r>
      <w:r w:rsidR="00076871">
        <w:rPr>
          <w:rFonts w:ascii="Helvetica" w:hAnsi="Helvetica" w:hint="eastAsia"/>
          <w:i/>
          <w:sz w:val="24"/>
          <w:szCs w:val="24"/>
        </w:rPr>
        <w:t>modus ponens</w:t>
      </w:r>
      <w:r w:rsidR="00C062B0">
        <w:rPr>
          <w:rFonts w:ascii="Helvetica" w:hAnsi="Helvetica"/>
          <w:sz w:val="24"/>
          <w:szCs w:val="24"/>
        </w:rPr>
        <w:t xml:space="preserve"> is groundless.</w:t>
      </w:r>
      <w:r w:rsidR="00C062B0">
        <w:rPr>
          <w:rFonts w:ascii="Helvetica" w:hAnsi="Helvetica" w:hint="eastAsia"/>
          <w:sz w:val="24"/>
          <w:szCs w:val="24"/>
        </w:rPr>
        <w:t xml:space="preserve"> </w:t>
      </w:r>
      <w:r w:rsidR="00C062B0" w:rsidRPr="00C062B0">
        <w:rPr>
          <w:rFonts w:ascii="Helvetica" w:hAnsi="Helvetica"/>
          <w:sz w:val="24"/>
          <w:szCs w:val="24"/>
        </w:rPr>
        <w:t>(Premise 2)</w:t>
      </w:r>
    </w:p>
    <w:p w:rsidR="00E863A6" w:rsidRDefault="00C062B0" w:rsidP="00C062B0">
      <w:pPr>
        <w:pStyle w:val="NoSpacing"/>
        <w:rPr>
          <w:rFonts w:ascii="Helvetica" w:hAnsi="Helvetica"/>
          <w:sz w:val="24"/>
          <w:szCs w:val="24"/>
        </w:rPr>
      </w:pPr>
      <w:r w:rsidRPr="00C062B0">
        <w:rPr>
          <w:rFonts w:ascii="Helvetica" w:hAnsi="Helvetica"/>
          <w:sz w:val="24"/>
          <w:szCs w:val="24"/>
        </w:rPr>
        <w:t xml:space="preserve">Thus, </w:t>
      </w:r>
      <w:r w:rsidRPr="001441E5">
        <w:rPr>
          <w:rFonts w:ascii="Helvetica" w:hAnsi="Helvetica"/>
          <w:i/>
          <w:sz w:val="24"/>
          <w:szCs w:val="24"/>
        </w:rPr>
        <w:t>modus ponens</w:t>
      </w:r>
      <w:r w:rsidRPr="00C062B0">
        <w:rPr>
          <w:rFonts w:ascii="Helvetica" w:hAnsi="Helvetica"/>
          <w:sz w:val="24"/>
          <w:szCs w:val="24"/>
        </w:rPr>
        <w:t xml:space="preserve"> is groundless. (Conclusion)</w:t>
      </w:r>
    </w:p>
    <w:p w:rsidR="001441E5" w:rsidRDefault="001441E5" w:rsidP="003727FC">
      <w:pPr>
        <w:pStyle w:val="NoSpacing"/>
        <w:rPr>
          <w:rFonts w:ascii="Helvetica" w:hAnsi="Helvetica"/>
          <w:sz w:val="24"/>
          <w:szCs w:val="24"/>
        </w:rPr>
      </w:pPr>
    </w:p>
    <w:p w:rsidR="001441E5" w:rsidRDefault="00076871" w:rsidP="003727FC">
      <w:pPr>
        <w:pStyle w:val="NoSpacing"/>
        <w:rPr>
          <w:rFonts w:ascii="Helvetica" w:hAnsi="Helvetica"/>
          <w:sz w:val="24"/>
          <w:szCs w:val="24"/>
        </w:rPr>
      </w:pPr>
      <w:r>
        <w:rPr>
          <w:rFonts w:ascii="Helvetica" w:hAnsi="Helvetica" w:hint="eastAsia"/>
          <w:sz w:val="24"/>
          <w:szCs w:val="24"/>
        </w:rPr>
        <w:t>This</w:t>
      </w:r>
      <w:r w:rsidR="001441E5">
        <w:rPr>
          <w:rFonts w:ascii="Helvetica" w:hAnsi="Helvetica" w:hint="eastAsia"/>
          <w:sz w:val="24"/>
          <w:szCs w:val="24"/>
        </w:rPr>
        <w:t xml:space="preserve"> argumentative process exactly employs </w:t>
      </w:r>
      <w:r w:rsidR="001441E5" w:rsidRPr="001441E5">
        <w:rPr>
          <w:rFonts w:ascii="Helvetica" w:hAnsi="Helvetica" w:hint="eastAsia"/>
          <w:i/>
          <w:sz w:val="24"/>
          <w:szCs w:val="24"/>
        </w:rPr>
        <w:t>modus ponens</w:t>
      </w:r>
      <w:r w:rsidR="00CD714D">
        <w:rPr>
          <w:rFonts w:ascii="Helvetica" w:hAnsi="Helvetica" w:hint="eastAsia"/>
          <w:sz w:val="24"/>
          <w:szCs w:val="24"/>
        </w:rPr>
        <w:t xml:space="preserve">. In other words, </w:t>
      </w:r>
      <w:r w:rsidR="00CD714D" w:rsidRPr="001441E5">
        <w:rPr>
          <w:rFonts w:ascii="Helvetica" w:hAnsi="Helvetica" w:hint="eastAsia"/>
          <w:i/>
          <w:sz w:val="24"/>
          <w:szCs w:val="24"/>
        </w:rPr>
        <w:t>modus ponens</w:t>
      </w:r>
      <w:r w:rsidR="00CD714D" w:rsidRPr="00CD714D">
        <w:rPr>
          <w:rFonts w:ascii="Helvetica" w:hAnsi="Helvetica" w:hint="eastAsia"/>
          <w:sz w:val="24"/>
          <w:szCs w:val="24"/>
          <w:vertAlign w:val="subscript"/>
        </w:rPr>
        <w:t>2</w:t>
      </w:r>
      <w:r w:rsidR="00CD714D">
        <w:rPr>
          <w:rFonts w:ascii="Helvetica" w:hAnsi="Helvetica" w:hint="eastAsia"/>
          <w:sz w:val="24"/>
          <w:szCs w:val="24"/>
        </w:rPr>
        <w:t xml:space="preserve"> was used to prove the groundlessness of </w:t>
      </w:r>
      <w:r w:rsidR="00CD714D" w:rsidRPr="001441E5">
        <w:rPr>
          <w:rFonts w:ascii="Helvetica" w:hAnsi="Helvetica" w:hint="eastAsia"/>
          <w:i/>
          <w:sz w:val="24"/>
          <w:szCs w:val="24"/>
        </w:rPr>
        <w:t>modus ponens</w:t>
      </w:r>
      <w:r w:rsidR="00CD714D" w:rsidRPr="00CD714D">
        <w:rPr>
          <w:rFonts w:ascii="Helvetica" w:hAnsi="Helvetica" w:hint="eastAsia"/>
          <w:sz w:val="24"/>
          <w:szCs w:val="24"/>
          <w:vertAlign w:val="subscript"/>
        </w:rPr>
        <w:t>1</w:t>
      </w:r>
      <w:r w:rsidR="00CD714D">
        <w:rPr>
          <w:rFonts w:ascii="Helvetica" w:hAnsi="Helvetica" w:hint="eastAsia"/>
          <w:sz w:val="24"/>
          <w:szCs w:val="24"/>
        </w:rPr>
        <w:t>. Thus, the thesis that logic is groundless on the ground of logic holds.</w:t>
      </w:r>
      <w:r w:rsidR="00D10064">
        <w:rPr>
          <w:rStyle w:val="FootnoteReference"/>
          <w:rFonts w:ascii="Helvetica" w:hAnsi="Helvetica"/>
          <w:sz w:val="24"/>
          <w:szCs w:val="24"/>
        </w:rPr>
        <w:footnoteReference w:id="12"/>
      </w:r>
      <w:r w:rsidR="00CD714D">
        <w:rPr>
          <w:rFonts w:ascii="Helvetica" w:hAnsi="Helvetica" w:hint="eastAsia"/>
          <w:sz w:val="24"/>
          <w:szCs w:val="24"/>
        </w:rPr>
        <w:t xml:space="preserve"> This can be paraphrased as </w:t>
      </w:r>
      <w:r w:rsidR="00CD714D" w:rsidRPr="002E27E7">
        <w:rPr>
          <w:rFonts w:ascii="Helvetica" w:hAnsi="Helvetica"/>
          <w:sz w:val="24"/>
          <w:szCs w:val="24"/>
        </w:rPr>
        <w:t>“</w:t>
      </w:r>
      <w:r w:rsidR="00CD714D" w:rsidRPr="002E27E7">
        <w:rPr>
          <w:rFonts w:ascii="Helvetica" w:hAnsi="Helvetica" w:hint="eastAsia"/>
          <w:sz w:val="24"/>
          <w:szCs w:val="24"/>
        </w:rPr>
        <w:t>logical affirmation of the groundlessness of logic.</w:t>
      </w:r>
      <w:r w:rsidR="00CD714D" w:rsidRPr="002E27E7">
        <w:rPr>
          <w:rFonts w:ascii="Helvetica" w:hAnsi="Helvetica"/>
          <w:sz w:val="24"/>
          <w:szCs w:val="24"/>
        </w:rPr>
        <w:t>”</w:t>
      </w:r>
      <w:r w:rsidR="00CD714D">
        <w:rPr>
          <w:rFonts w:ascii="Helvetica" w:hAnsi="Helvetica" w:hint="eastAsia"/>
          <w:sz w:val="24"/>
          <w:szCs w:val="24"/>
        </w:rPr>
        <w:t xml:space="preserve"> This feature of our reasoning bears resemblance to the liar paradox. </w:t>
      </w:r>
      <w:r w:rsidR="002B0FBD">
        <w:rPr>
          <w:rFonts w:ascii="Helvetica" w:hAnsi="Helvetica" w:hint="eastAsia"/>
          <w:sz w:val="24"/>
          <w:szCs w:val="24"/>
        </w:rPr>
        <w:t xml:space="preserve">They appear similar in that they are both self-defeating. </w:t>
      </w:r>
    </w:p>
    <w:p w:rsidR="001441E5" w:rsidRDefault="001441E5" w:rsidP="003727FC">
      <w:pPr>
        <w:pStyle w:val="NoSpacing"/>
        <w:rPr>
          <w:rFonts w:ascii="Helvetica" w:hAnsi="Helvetica"/>
          <w:sz w:val="24"/>
          <w:szCs w:val="24"/>
        </w:rPr>
      </w:pPr>
    </w:p>
    <w:p w:rsidR="001441E5" w:rsidRDefault="004E71D5" w:rsidP="003727FC">
      <w:pPr>
        <w:pStyle w:val="NoSpacing"/>
        <w:rPr>
          <w:rFonts w:ascii="Helvetica" w:hAnsi="Helvetica"/>
          <w:sz w:val="24"/>
          <w:szCs w:val="24"/>
        </w:rPr>
      </w:pPr>
      <w:r>
        <w:rPr>
          <w:rFonts w:ascii="Helvetica" w:hAnsi="Helvetica" w:hint="eastAsia"/>
          <w:sz w:val="24"/>
          <w:szCs w:val="24"/>
        </w:rPr>
        <w:t xml:space="preserve">In </w:t>
      </w:r>
      <w:r w:rsidR="00975F89">
        <w:rPr>
          <w:rFonts w:ascii="Helvetica" w:hAnsi="Helvetica" w:hint="eastAsia"/>
          <w:sz w:val="24"/>
          <w:szCs w:val="24"/>
        </w:rPr>
        <w:t>Section</w:t>
      </w:r>
      <w:r>
        <w:rPr>
          <w:rFonts w:ascii="Helvetica" w:hAnsi="Helvetica" w:hint="eastAsia"/>
          <w:sz w:val="24"/>
          <w:szCs w:val="24"/>
        </w:rPr>
        <w:t xml:space="preserve"> 1, when discussing the liar sentence, we saw a paradoxical situation where F</w:t>
      </w:r>
      <w:r w:rsidRPr="00A46209">
        <w:rPr>
          <w:rFonts w:ascii="Helvetica" w:hAnsi="Helvetica" w:hint="eastAsia"/>
          <w:sz w:val="24"/>
          <w:szCs w:val="24"/>
          <w:vertAlign w:val="subscript"/>
        </w:rPr>
        <w:t>1</w:t>
      </w:r>
      <w:r>
        <w:rPr>
          <w:rFonts w:ascii="Helvetica" w:hAnsi="Helvetica" w:hint="eastAsia"/>
          <w:sz w:val="24"/>
          <w:szCs w:val="24"/>
        </w:rPr>
        <w:t xml:space="preserve"> </w:t>
      </w:r>
      <w:r w:rsidR="00404D2E">
        <w:rPr>
          <w:rFonts w:ascii="Helvetica" w:hAnsi="Helvetica" w:hint="eastAsia"/>
          <w:sz w:val="24"/>
          <w:szCs w:val="24"/>
        </w:rPr>
        <w:t>led</w:t>
      </w:r>
      <w:r>
        <w:rPr>
          <w:rFonts w:ascii="Helvetica" w:hAnsi="Helvetica" w:hint="eastAsia"/>
          <w:sz w:val="24"/>
          <w:szCs w:val="24"/>
        </w:rPr>
        <w:t xml:space="preserve"> to T</w:t>
      </w:r>
      <w:r w:rsidRPr="00A46209">
        <w:rPr>
          <w:rFonts w:ascii="Helvetica" w:hAnsi="Helvetica" w:hint="eastAsia"/>
          <w:sz w:val="24"/>
          <w:szCs w:val="24"/>
          <w:vertAlign w:val="subscript"/>
        </w:rPr>
        <w:t>2</w:t>
      </w:r>
      <w:r>
        <w:rPr>
          <w:rFonts w:ascii="Helvetica" w:hAnsi="Helvetica" w:hint="eastAsia"/>
          <w:sz w:val="24"/>
          <w:szCs w:val="24"/>
        </w:rPr>
        <w:t>, T</w:t>
      </w:r>
      <w:r w:rsidRPr="00A46209">
        <w:rPr>
          <w:rFonts w:ascii="Helvetica" w:hAnsi="Helvetica" w:hint="eastAsia"/>
          <w:sz w:val="24"/>
          <w:szCs w:val="24"/>
          <w:vertAlign w:val="subscript"/>
        </w:rPr>
        <w:t>2</w:t>
      </w:r>
      <w:r>
        <w:rPr>
          <w:rFonts w:ascii="Helvetica" w:hAnsi="Helvetica" w:hint="eastAsia"/>
          <w:sz w:val="24"/>
          <w:szCs w:val="24"/>
        </w:rPr>
        <w:t xml:space="preserve"> </w:t>
      </w:r>
      <w:r w:rsidR="00404D2E">
        <w:rPr>
          <w:rFonts w:ascii="Helvetica" w:hAnsi="Helvetica" w:hint="eastAsia"/>
          <w:sz w:val="24"/>
          <w:szCs w:val="24"/>
        </w:rPr>
        <w:t xml:space="preserve">led </w:t>
      </w:r>
      <w:r>
        <w:rPr>
          <w:rFonts w:ascii="Helvetica" w:hAnsi="Helvetica" w:hint="eastAsia"/>
          <w:sz w:val="24"/>
          <w:szCs w:val="24"/>
        </w:rPr>
        <w:t>to F</w:t>
      </w:r>
      <w:r w:rsidRPr="00A46209">
        <w:rPr>
          <w:rFonts w:ascii="Helvetica" w:hAnsi="Helvetica" w:hint="eastAsia"/>
          <w:sz w:val="24"/>
          <w:szCs w:val="24"/>
          <w:vertAlign w:val="subscript"/>
        </w:rPr>
        <w:t>3</w:t>
      </w:r>
      <w:r>
        <w:rPr>
          <w:rFonts w:ascii="Helvetica" w:hAnsi="Helvetica" w:hint="eastAsia"/>
          <w:sz w:val="24"/>
          <w:szCs w:val="24"/>
        </w:rPr>
        <w:t>, F</w:t>
      </w:r>
      <w:r w:rsidRPr="00A46209">
        <w:rPr>
          <w:rFonts w:ascii="Helvetica" w:hAnsi="Helvetica" w:hint="eastAsia"/>
          <w:sz w:val="24"/>
          <w:szCs w:val="24"/>
          <w:vertAlign w:val="subscript"/>
        </w:rPr>
        <w:t>3</w:t>
      </w:r>
      <w:r>
        <w:rPr>
          <w:rFonts w:ascii="Helvetica" w:hAnsi="Helvetica" w:hint="eastAsia"/>
          <w:sz w:val="24"/>
          <w:szCs w:val="24"/>
        </w:rPr>
        <w:t xml:space="preserve"> </w:t>
      </w:r>
      <w:r w:rsidR="00404D2E">
        <w:rPr>
          <w:rFonts w:ascii="Helvetica" w:hAnsi="Helvetica" w:hint="eastAsia"/>
          <w:sz w:val="24"/>
          <w:szCs w:val="24"/>
        </w:rPr>
        <w:t xml:space="preserve">led </w:t>
      </w:r>
      <w:r>
        <w:rPr>
          <w:rFonts w:ascii="Helvetica" w:hAnsi="Helvetica" w:hint="eastAsia"/>
          <w:sz w:val="24"/>
          <w:szCs w:val="24"/>
        </w:rPr>
        <w:t>to T</w:t>
      </w:r>
      <w:r w:rsidRPr="00A46209">
        <w:rPr>
          <w:rFonts w:ascii="Helvetica" w:hAnsi="Helvetica" w:hint="eastAsia"/>
          <w:sz w:val="24"/>
          <w:szCs w:val="24"/>
          <w:vertAlign w:val="subscript"/>
        </w:rPr>
        <w:t>4</w:t>
      </w:r>
      <w:r>
        <w:rPr>
          <w:rFonts w:ascii="Helvetica" w:hAnsi="Helvetica" w:hint="eastAsia"/>
          <w:sz w:val="24"/>
          <w:szCs w:val="24"/>
        </w:rPr>
        <w:t>, and so on. Similarly, when logic</w:t>
      </w:r>
      <w:r w:rsidRPr="00F56195">
        <w:rPr>
          <w:rFonts w:ascii="Helvetica" w:hAnsi="Helvetica" w:hint="eastAsia"/>
          <w:sz w:val="24"/>
          <w:szCs w:val="24"/>
          <w:vertAlign w:val="subscript"/>
        </w:rPr>
        <w:t>2</w:t>
      </w:r>
      <w:r>
        <w:rPr>
          <w:rFonts w:ascii="Helvetica" w:hAnsi="Helvetica" w:hint="eastAsia"/>
          <w:sz w:val="24"/>
          <w:szCs w:val="24"/>
        </w:rPr>
        <w:t xml:space="preserve"> is used to prove the groundlessness of logic</w:t>
      </w:r>
      <w:r w:rsidRPr="00A46209">
        <w:rPr>
          <w:rFonts w:ascii="Helvetica" w:hAnsi="Helvetica" w:hint="eastAsia"/>
          <w:sz w:val="24"/>
          <w:szCs w:val="24"/>
          <w:vertAlign w:val="subscript"/>
        </w:rPr>
        <w:t>1</w:t>
      </w:r>
      <w:r>
        <w:rPr>
          <w:rFonts w:ascii="Helvetica" w:hAnsi="Helvetica" w:hint="eastAsia"/>
          <w:sz w:val="24"/>
          <w:szCs w:val="24"/>
        </w:rPr>
        <w:t>, the groundlessness of logic</w:t>
      </w:r>
      <w:r w:rsidRPr="00A46209">
        <w:rPr>
          <w:rFonts w:ascii="Helvetica" w:hAnsi="Helvetica" w:hint="eastAsia"/>
          <w:sz w:val="24"/>
          <w:szCs w:val="24"/>
          <w:vertAlign w:val="subscript"/>
        </w:rPr>
        <w:t>2</w:t>
      </w:r>
      <w:r>
        <w:rPr>
          <w:rFonts w:ascii="Helvetica" w:hAnsi="Helvetica" w:hint="eastAsia"/>
          <w:sz w:val="24"/>
          <w:szCs w:val="24"/>
        </w:rPr>
        <w:t xml:space="preserve"> </w:t>
      </w:r>
      <w:r w:rsidR="00A46209">
        <w:rPr>
          <w:rFonts w:ascii="Helvetica" w:hAnsi="Helvetica" w:hint="eastAsia"/>
          <w:sz w:val="24"/>
          <w:szCs w:val="24"/>
        </w:rPr>
        <w:t>will also be proved by logic</w:t>
      </w:r>
      <w:r w:rsidR="00A46209" w:rsidRPr="00A46209">
        <w:rPr>
          <w:rFonts w:ascii="Helvetica" w:hAnsi="Helvetica" w:hint="eastAsia"/>
          <w:sz w:val="24"/>
          <w:szCs w:val="24"/>
          <w:vertAlign w:val="subscript"/>
        </w:rPr>
        <w:t>3</w:t>
      </w:r>
      <w:r>
        <w:rPr>
          <w:rFonts w:ascii="Helvetica" w:hAnsi="Helvetica" w:hint="eastAsia"/>
          <w:sz w:val="24"/>
          <w:szCs w:val="24"/>
        </w:rPr>
        <w:t xml:space="preserve">. This process </w:t>
      </w:r>
      <w:r w:rsidR="00CF2713">
        <w:rPr>
          <w:rFonts w:ascii="Helvetica" w:hAnsi="Helvetica" w:hint="eastAsia"/>
          <w:sz w:val="24"/>
          <w:szCs w:val="24"/>
        </w:rPr>
        <w:t>will go</w:t>
      </w:r>
      <w:r>
        <w:rPr>
          <w:rFonts w:ascii="Helvetica" w:hAnsi="Helvetica" w:hint="eastAsia"/>
          <w:sz w:val="24"/>
          <w:szCs w:val="24"/>
        </w:rPr>
        <w:t xml:space="preserve"> on indefinitely. </w:t>
      </w:r>
    </w:p>
    <w:p w:rsidR="000A5C71" w:rsidRDefault="000A5C71" w:rsidP="003727FC">
      <w:pPr>
        <w:pStyle w:val="NoSpacing"/>
        <w:rPr>
          <w:rFonts w:ascii="Helvetica" w:hAnsi="Helvetica" w:hint="eastAsia"/>
          <w:sz w:val="24"/>
          <w:szCs w:val="24"/>
        </w:rPr>
      </w:pPr>
    </w:p>
    <w:p w:rsidR="000A5C71" w:rsidRDefault="00076871" w:rsidP="00076871">
      <w:pPr>
        <w:pStyle w:val="NoSpacing"/>
        <w:rPr>
          <w:rFonts w:ascii="Helvetica" w:hAnsi="Helvetica"/>
          <w:sz w:val="24"/>
          <w:szCs w:val="24"/>
        </w:rPr>
      </w:pPr>
      <w:r w:rsidRPr="00076871">
        <w:rPr>
          <w:rFonts w:ascii="Helvetica" w:hAnsi="Helvetica"/>
          <w:sz w:val="24"/>
          <w:szCs w:val="24"/>
        </w:rPr>
        <w:t xml:space="preserve">However, the paradoxical nature of the liar sentence is not only reflected in the </w:t>
      </w:r>
      <w:proofErr w:type="spellStart"/>
      <w:r w:rsidRPr="00076871">
        <w:rPr>
          <w:rFonts w:ascii="Helvetica" w:hAnsi="Helvetica"/>
          <w:sz w:val="24"/>
          <w:szCs w:val="24"/>
        </w:rPr>
        <w:t>logocentric</w:t>
      </w:r>
      <w:proofErr w:type="spellEnd"/>
      <w:r w:rsidRPr="00076871">
        <w:rPr>
          <w:rFonts w:ascii="Helvetica" w:hAnsi="Helvetica"/>
          <w:sz w:val="24"/>
          <w:szCs w:val="24"/>
        </w:rPr>
        <w:t xml:space="preserve"> predicament but is also observed when a d</w:t>
      </w:r>
      <w:r>
        <w:rPr>
          <w:rFonts w:ascii="Helvetica" w:hAnsi="Helvetica"/>
          <w:sz w:val="24"/>
          <w:szCs w:val="24"/>
        </w:rPr>
        <w:t>eterminist asserts determinism.</w:t>
      </w:r>
      <w:r>
        <w:rPr>
          <w:rFonts w:ascii="Helvetica" w:hAnsi="Helvetica" w:hint="eastAsia"/>
          <w:sz w:val="24"/>
          <w:szCs w:val="24"/>
        </w:rPr>
        <w:t xml:space="preserve"> In </w:t>
      </w:r>
      <w:r w:rsidR="000A5C71">
        <w:rPr>
          <w:rFonts w:ascii="Helvetica" w:hAnsi="Helvetica" w:hint="eastAsia"/>
          <w:sz w:val="24"/>
          <w:szCs w:val="24"/>
        </w:rPr>
        <w:t xml:space="preserve">the following section, we will examine how a liar-paradox-like situation may arise in the case determinism. </w:t>
      </w:r>
    </w:p>
    <w:p w:rsidR="001441E5" w:rsidRDefault="001441E5" w:rsidP="003727FC">
      <w:pPr>
        <w:pStyle w:val="NoSpacing"/>
        <w:rPr>
          <w:rFonts w:ascii="Helvetica" w:hAnsi="Helvetica"/>
          <w:sz w:val="24"/>
          <w:szCs w:val="24"/>
        </w:rPr>
      </w:pPr>
    </w:p>
    <w:p w:rsidR="00CD714D" w:rsidRPr="000A5C71" w:rsidRDefault="000A5C71" w:rsidP="003727FC">
      <w:pPr>
        <w:pStyle w:val="NoSpacing"/>
        <w:rPr>
          <w:rFonts w:ascii="Helvetica" w:hAnsi="Helvetica"/>
          <w:b/>
          <w:sz w:val="24"/>
          <w:szCs w:val="24"/>
        </w:rPr>
      </w:pPr>
      <w:r w:rsidRPr="000A5C71">
        <w:rPr>
          <w:rFonts w:ascii="Helvetica" w:hAnsi="Helvetica" w:hint="eastAsia"/>
          <w:b/>
          <w:sz w:val="24"/>
          <w:szCs w:val="24"/>
        </w:rPr>
        <w:t>4. Determinist</w:t>
      </w:r>
      <w:r w:rsidRPr="000A5C71">
        <w:rPr>
          <w:rFonts w:ascii="Helvetica" w:hAnsi="Helvetica"/>
          <w:b/>
          <w:sz w:val="24"/>
          <w:szCs w:val="24"/>
        </w:rPr>
        <w:t>’</w:t>
      </w:r>
      <w:r w:rsidRPr="000A5C71">
        <w:rPr>
          <w:rFonts w:ascii="Helvetica" w:hAnsi="Helvetica" w:hint="eastAsia"/>
          <w:b/>
          <w:sz w:val="24"/>
          <w:szCs w:val="24"/>
        </w:rPr>
        <w:t>s paradox</w:t>
      </w:r>
    </w:p>
    <w:p w:rsidR="00CD714D" w:rsidRDefault="00CD714D" w:rsidP="003727FC">
      <w:pPr>
        <w:pStyle w:val="NoSpacing"/>
        <w:rPr>
          <w:rFonts w:ascii="Helvetica" w:hAnsi="Helvetica"/>
          <w:sz w:val="24"/>
          <w:szCs w:val="24"/>
        </w:rPr>
      </w:pPr>
    </w:p>
    <w:p w:rsidR="00CD714D" w:rsidRDefault="004F2BB8" w:rsidP="003727FC">
      <w:pPr>
        <w:pStyle w:val="NoSpacing"/>
        <w:rPr>
          <w:rFonts w:ascii="Helvetica" w:hAnsi="Helvetica"/>
          <w:sz w:val="24"/>
          <w:szCs w:val="24"/>
        </w:rPr>
      </w:pPr>
      <w:r>
        <w:rPr>
          <w:rFonts w:ascii="Helvetica" w:hAnsi="Helvetica" w:hint="eastAsia"/>
          <w:sz w:val="24"/>
          <w:szCs w:val="24"/>
        </w:rPr>
        <w:t>Regarding a determinist</w:t>
      </w:r>
      <w:r>
        <w:rPr>
          <w:rFonts w:ascii="Helvetica" w:hAnsi="Helvetica"/>
          <w:sz w:val="24"/>
          <w:szCs w:val="24"/>
        </w:rPr>
        <w:t>’</w:t>
      </w:r>
      <w:r>
        <w:rPr>
          <w:rFonts w:ascii="Helvetica" w:hAnsi="Helvetica" w:hint="eastAsia"/>
          <w:sz w:val="24"/>
          <w:szCs w:val="24"/>
        </w:rPr>
        <w:t>s assertion of</w:t>
      </w:r>
      <w:r w:rsidR="000A5C71">
        <w:rPr>
          <w:rFonts w:ascii="Helvetica" w:hAnsi="Helvetica" w:hint="eastAsia"/>
          <w:sz w:val="24"/>
          <w:szCs w:val="24"/>
        </w:rPr>
        <w:t xml:space="preserve"> determinism, Lee (2024, forthcoming) provides the following formulation:</w:t>
      </w:r>
    </w:p>
    <w:p w:rsidR="000A5C71" w:rsidRDefault="000A5C71" w:rsidP="003727FC">
      <w:pPr>
        <w:pStyle w:val="NoSpacing"/>
        <w:rPr>
          <w:rFonts w:ascii="Helvetica" w:hAnsi="Helvetica"/>
          <w:sz w:val="24"/>
          <w:szCs w:val="24"/>
        </w:rPr>
      </w:pPr>
    </w:p>
    <w:p w:rsidR="000A5C71" w:rsidRDefault="000A5C71" w:rsidP="003727FC">
      <w:pPr>
        <w:pStyle w:val="NoSpacing"/>
        <w:rPr>
          <w:rFonts w:ascii="Helvetica" w:hAnsi="Helvetica"/>
          <w:sz w:val="24"/>
          <w:szCs w:val="24"/>
        </w:rPr>
      </w:pPr>
      <w:r>
        <w:rPr>
          <w:rFonts w:ascii="Helvetica" w:hAnsi="Helvetica"/>
          <w:sz w:val="24"/>
          <w:szCs w:val="24"/>
        </w:rPr>
        <w:t>“</w:t>
      </w:r>
      <w:r>
        <w:rPr>
          <w:rFonts w:ascii="Helvetica" w:hAnsi="Helvetica" w:hint="eastAsia"/>
          <w:sz w:val="24"/>
          <w:szCs w:val="24"/>
        </w:rPr>
        <w:t>[T]he determinist refers</w:t>
      </w:r>
      <w:r w:rsidRPr="004F2BB8">
        <w:rPr>
          <w:rFonts w:ascii="Helvetica" w:hAnsi="Helvetica" w:hint="eastAsia"/>
          <w:sz w:val="24"/>
          <w:szCs w:val="24"/>
          <w:vertAlign w:val="subscript"/>
        </w:rPr>
        <w:t>1</w:t>
      </w:r>
      <w:r>
        <w:rPr>
          <w:rFonts w:ascii="Helvetica" w:hAnsi="Helvetica" w:hint="eastAsia"/>
          <w:sz w:val="24"/>
          <w:szCs w:val="24"/>
        </w:rPr>
        <w:t xml:space="preserve"> to:</w:t>
      </w:r>
    </w:p>
    <w:p w:rsidR="000A5C71" w:rsidRDefault="000A5C71" w:rsidP="003727FC">
      <w:pPr>
        <w:pStyle w:val="NoSpacing"/>
        <w:rPr>
          <w:rFonts w:ascii="Helvetica" w:hAnsi="Helvetica"/>
          <w:sz w:val="24"/>
          <w:szCs w:val="24"/>
        </w:rPr>
      </w:pPr>
      <w:proofErr w:type="gramStart"/>
      <w:r>
        <w:rPr>
          <w:rFonts w:ascii="Helvetica" w:hAnsi="Helvetica" w:hint="eastAsia"/>
          <w:sz w:val="24"/>
          <w:szCs w:val="24"/>
        </w:rPr>
        <w:t>The determinacy of all the events of the universe comprising the very event of referring</w:t>
      </w:r>
      <w:r w:rsidRPr="004F2BB8">
        <w:rPr>
          <w:rFonts w:ascii="Helvetica" w:hAnsi="Helvetica" w:hint="eastAsia"/>
          <w:sz w:val="24"/>
          <w:szCs w:val="24"/>
          <w:vertAlign w:val="subscript"/>
        </w:rPr>
        <w:t>2</w:t>
      </w:r>
      <w:r>
        <w:rPr>
          <w:rFonts w:ascii="Helvetica" w:hAnsi="Helvetica" w:hint="eastAsia"/>
          <w:sz w:val="24"/>
          <w:szCs w:val="24"/>
        </w:rPr>
        <w:t xml:space="preserve"> to the determinacy of all the events</w:t>
      </w:r>
      <w:r>
        <w:rPr>
          <w:rFonts w:ascii="Helvetica" w:hAnsi="Helvetica"/>
          <w:sz w:val="24"/>
          <w:szCs w:val="24"/>
        </w:rPr>
        <w:t>”</w:t>
      </w:r>
      <w:r>
        <w:rPr>
          <w:rFonts w:ascii="Helvetica" w:hAnsi="Helvetica" w:hint="eastAsia"/>
          <w:sz w:val="24"/>
          <w:szCs w:val="24"/>
        </w:rPr>
        <w:t xml:space="preserve"> (p. 20).</w:t>
      </w:r>
      <w:proofErr w:type="gramEnd"/>
    </w:p>
    <w:p w:rsidR="000A5C71" w:rsidRDefault="000A5C71" w:rsidP="003727FC">
      <w:pPr>
        <w:pStyle w:val="NoSpacing"/>
        <w:rPr>
          <w:rFonts w:ascii="Helvetica" w:hAnsi="Helvetica"/>
          <w:sz w:val="24"/>
          <w:szCs w:val="24"/>
        </w:rPr>
      </w:pPr>
    </w:p>
    <w:p w:rsidR="000A5C71" w:rsidRDefault="008D7A96" w:rsidP="003727FC">
      <w:pPr>
        <w:pStyle w:val="NoSpacing"/>
        <w:rPr>
          <w:rFonts w:ascii="Helvetica" w:hAnsi="Helvetica"/>
          <w:sz w:val="24"/>
          <w:szCs w:val="24"/>
        </w:rPr>
      </w:pPr>
      <w:r>
        <w:rPr>
          <w:rFonts w:ascii="Helvetica" w:hAnsi="Helvetica" w:hint="eastAsia"/>
          <w:sz w:val="24"/>
          <w:szCs w:val="24"/>
        </w:rPr>
        <w:t xml:space="preserve">Lee argues that </w:t>
      </w:r>
      <w:r>
        <w:rPr>
          <w:rFonts w:ascii="Helvetica" w:hAnsi="Helvetica"/>
          <w:sz w:val="24"/>
          <w:szCs w:val="24"/>
        </w:rPr>
        <w:t>“</w:t>
      </w:r>
      <w:r>
        <w:rPr>
          <w:rFonts w:ascii="Helvetica" w:hAnsi="Helvetica" w:hint="eastAsia"/>
          <w:sz w:val="24"/>
          <w:szCs w:val="24"/>
        </w:rPr>
        <w:t>[w]</w:t>
      </w:r>
      <w:proofErr w:type="spellStart"/>
      <w:r>
        <w:rPr>
          <w:rFonts w:ascii="Helvetica" w:hAnsi="Helvetica" w:hint="eastAsia"/>
          <w:sz w:val="24"/>
          <w:szCs w:val="24"/>
        </w:rPr>
        <w:t>hile</w:t>
      </w:r>
      <w:proofErr w:type="spellEnd"/>
      <w:r>
        <w:rPr>
          <w:rFonts w:ascii="Helvetica" w:hAnsi="Helvetica" w:hint="eastAsia"/>
          <w:sz w:val="24"/>
          <w:szCs w:val="24"/>
        </w:rPr>
        <w:t xml:space="preserve"> the referring</w:t>
      </w:r>
      <w:r w:rsidRPr="008009DB">
        <w:rPr>
          <w:rFonts w:ascii="Helvetica" w:hAnsi="Helvetica" w:hint="eastAsia"/>
          <w:sz w:val="24"/>
          <w:szCs w:val="24"/>
          <w:vertAlign w:val="subscript"/>
        </w:rPr>
        <w:t>1</w:t>
      </w:r>
      <w:r>
        <w:rPr>
          <w:rFonts w:ascii="Helvetica" w:hAnsi="Helvetica" w:hint="eastAsia"/>
          <w:sz w:val="24"/>
          <w:szCs w:val="24"/>
        </w:rPr>
        <w:t xml:space="preserve"> occurs dynamically, the referring</w:t>
      </w:r>
      <w:r w:rsidRPr="008009DB">
        <w:rPr>
          <w:rFonts w:ascii="Helvetica" w:hAnsi="Helvetica" w:hint="eastAsia"/>
          <w:sz w:val="24"/>
          <w:szCs w:val="24"/>
          <w:vertAlign w:val="subscript"/>
        </w:rPr>
        <w:t>2</w:t>
      </w:r>
      <w:r>
        <w:rPr>
          <w:rFonts w:ascii="Helvetica" w:hAnsi="Helvetica" w:hint="eastAsia"/>
          <w:sz w:val="24"/>
          <w:szCs w:val="24"/>
        </w:rPr>
        <w:t xml:space="preserve"> exists within a static realm.</w:t>
      </w:r>
      <w:r>
        <w:rPr>
          <w:rFonts w:ascii="Helvetica" w:hAnsi="Helvetica"/>
          <w:sz w:val="24"/>
          <w:szCs w:val="24"/>
        </w:rPr>
        <w:t>”</w:t>
      </w:r>
      <w:r>
        <w:rPr>
          <w:rFonts w:ascii="Helvetica" w:hAnsi="Helvetica" w:hint="eastAsia"/>
          <w:sz w:val="24"/>
          <w:szCs w:val="24"/>
        </w:rPr>
        <w:t xml:space="preserve"> </w:t>
      </w:r>
      <w:r w:rsidR="00644DA0">
        <w:rPr>
          <w:rFonts w:ascii="Helvetica" w:hAnsi="Helvetica" w:hint="eastAsia"/>
          <w:sz w:val="24"/>
          <w:szCs w:val="24"/>
        </w:rPr>
        <w:t xml:space="preserve">This is one of the two reasons that he argues that there is a discrepancy between the two acts of referring. The other reason is that </w:t>
      </w:r>
      <w:r>
        <w:rPr>
          <w:rFonts w:ascii="Helvetica" w:hAnsi="Helvetica" w:hint="eastAsia"/>
          <w:sz w:val="24"/>
          <w:szCs w:val="24"/>
        </w:rPr>
        <w:t>the mind engaged in referring</w:t>
      </w:r>
      <w:r w:rsidR="008009DB" w:rsidRPr="008009DB">
        <w:rPr>
          <w:rFonts w:ascii="Helvetica" w:hAnsi="Helvetica" w:hint="eastAsia"/>
          <w:sz w:val="24"/>
          <w:szCs w:val="24"/>
          <w:vertAlign w:val="subscript"/>
        </w:rPr>
        <w:t>1</w:t>
      </w:r>
      <w:r>
        <w:rPr>
          <w:rFonts w:ascii="Helvetica" w:hAnsi="Helvetica" w:hint="eastAsia"/>
          <w:sz w:val="24"/>
          <w:szCs w:val="24"/>
        </w:rPr>
        <w:t xml:space="preserve"> </w:t>
      </w:r>
      <w:r w:rsidR="00644DA0">
        <w:rPr>
          <w:rFonts w:ascii="Helvetica" w:hAnsi="Helvetica" w:hint="eastAsia"/>
          <w:sz w:val="24"/>
          <w:szCs w:val="24"/>
        </w:rPr>
        <w:t>differs from</w:t>
      </w:r>
      <w:r>
        <w:rPr>
          <w:rFonts w:ascii="Helvetica" w:hAnsi="Helvetica" w:hint="eastAsia"/>
          <w:sz w:val="24"/>
          <w:szCs w:val="24"/>
        </w:rPr>
        <w:t xml:space="preserve"> the mind engaged in referring</w:t>
      </w:r>
      <w:r w:rsidRPr="008009DB">
        <w:rPr>
          <w:rFonts w:ascii="Helvetica" w:hAnsi="Helvetica" w:hint="eastAsia"/>
          <w:sz w:val="24"/>
          <w:szCs w:val="24"/>
          <w:vertAlign w:val="subscript"/>
        </w:rPr>
        <w:t>2</w:t>
      </w:r>
      <w:r>
        <w:rPr>
          <w:rFonts w:ascii="Helvetica" w:hAnsi="Helvetica" w:hint="eastAsia"/>
          <w:sz w:val="24"/>
          <w:szCs w:val="24"/>
        </w:rPr>
        <w:t xml:space="preserve">, even though they </w:t>
      </w:r>
      <w:r w:rsidR="004B4DF5">
        <w:rPr>
          <w:rFonts w:ascii="Helvetica" w:hAnsi="Helvetica" w:hint="eastAsia"/>
          <w:sz w:val="24"/>
          <w:szCs w:val="24"/>
        </w:rPr>
        <w:t>should</w:t>
      </w:r>
      <w:r>
        <w:rPr>
          <w:rFonts w:ascii="Helvetica" w:hAnsi="Helvetica" w:hint="eastAsia"/>
          <w:sz w:val="24"/>
          <w:szCs w:val="24"/>
        </w:rPr>
        <w:t xml:space="preserve"> be </w:t>
      </w:r>
      <w:r w:rsidR="008009DB">
        <w:rPr>
          <w:rFonts w:ascii="Helvetica" w:hAnsi="Helvetica" w:hint="eastAsia"/>
          <w:sz w:val="24"/>
          <w:szCs w:val="24"/>
        </w:rPr>
        <w:t>identical</w:t>
      </w:r>
      <w:r>
        <w:rPr>
          <w:rFonts w:ascii="Helvetica" w:hAnsi="Helvetica" w:hint="eastAsia"/>
          <w:sz w:val="24"/>
          <w:szCs w:val="24"/>
        </w:rPr>
        <w:t>. Specifically,</w:t>
      </w:r>
      <w:r w:rsidR="006A5704">
        <w:rPr>
          <w:rFonts w:ascii="Helvetica" w:hAnsi="Helvetica" w:hint="eastAsia"/>
          <w:sz w:val="24"/>
          <w:szCs w:val="24"/>
        </w:rPr>
        <w:t xml:space="preserve"> </w:t>
      </w:r>
      <w:r w:rsidR="006A5704">
        <w:rPr>
          <w:rFonts w:ascii="Helvetica" w:hAnsi="Helvetica"/>
          <w:sz w:val="24"/>
          <w:szCs w:val="24"/>
        </w:rPr>
        <w:t>“</w:t>
      </w:r>
      <w:r w:rsidR="006A5704">
        <w:rPr>
          <w:rFonts w:ascii="Helvetica" w:hAnsi="Helvetica" w:hint="eastAsia"/>
          <w:sz w:val="24"/>
          <w:szCs w:val="24"/>
        </w:rPr>
        <w:t>it is seen in hindsight</w:t>
      </w:r>
      <w:r w:rsidR="006A5704">
        <w:rPr>
          <w:rFonts w:ascii="Helvetica" w:hAnsi="Helvetica"/>
          <w:sz w:val="24"/>
          <w:szCs w:val="24"/>
        </w:rPr>
        <w:t>”</w:t>
      </w:r>
      <w:r w:rsidR="006A5704">
        <w:rPr>
          <w:rFonts w:ascii="Helvetica" w:hAnsi="Helvetica" w:hint="eastAsia"/>
          <w:sz w:val="24"/>
          <w:szCs w:val="24"/>
        </w:rPr>
        <w:t xml:space="preserve"> that the latter mind had been the former mind </w:t>
      </w:r>
      <w:r w:rsidR="006A5704">
        <w:rPr>
          <w:rFonts w:ascii="Helvetica" w:hAnsi="Helvetica"/>
          <w:sz w:val="24"/>
          <w:szCs w:val="24"/>
        </w:rPr>
        <w:t>“</w:t>
      </w:r>
      <w:r w:rsidR="006A5704">
        <w:rPr>
          <w:rFonts w:ascii="Helvetica" w:hAnsi="Helvetica" w:hint="eastAsia"/>
          <w:sz w:val="24"/>
          <w:szCs w:val="24"/>
        </w:rPr>
        <w:t>all along without our knowing it.</w:t>
      </w:r>
      <w:r w:rsidR="006A5704">
        <w:rPr>
          <w:rFonts w:ascii="Helvetica" w:hAnsi="Helvetica"/>
          <w:sz w:val="24"/>
          <w:szCs w:val="24"/>
        </w:rPr>
        <w:t>”</w:t>
      </w:r>
      <w:r w:rsidR="006A5704">
        <w:rPr>
          <w:rFonts w:ascii="Helvetica" w:hAnsi="Helvetica" w:hint="eastAsia"/>
          <w:sz w:val="24"/>
          <w:szCs w:val="24"/>
        </w:rPr>
        <w:t xml:space="preserve"> </w:t>
      </w:r>
      <w:r>
        <w:rPr>
          <w:rFonts w:ascii="Helvetica" w:hAnsi="Helvetica" w:hint="eastAsia"/>
          <w:sz w:val="24"/>
          <w:szCs w:val="24"/>
        </w:rPr>
        <w:t>His argument can be further explained as follows.</w:t>
      </w:r>
    </w:p>
    <w:p w:rsidR="008D7A96" w:rsidRDefault="008D7A96" w:rsidP="003727FC">
      <w:pPr>
        <w:pStyle w:val="NoSpacing"/>
        <w:rPr>
          <w:rFonts w:ascii="Helvetica" w:hAnsi="Helvetica"/>
          <w:sz w:val="24"/>
          <w:szCs w:val="24"/>
        </w:rPr>
      </w:pPr>
    </w:p>
    <w:p w:rsidR="00231066" w:rsidRDefault="008D7A96" w:rsidP="003727FC">
      <w:pPr>
        <w:pStyle w:val="NoSpacing"/>
        <w:rPr>
          <w:rFonts w:ascii="Helvetica" w:hAnsi="Helvetica"/>
          <w:sz w:val="24"/>
          <w:szCs w:val="24"/>
        </w:rPr>
      </w:pPr>
      <w:r>
        <w:rPr>
          <w:rFonts w:ascii="Helvetica" w:hAnsi="Helvetica" w:hint="eastAsia"/>
          <w:sz w:val="24"/>
          <w:szCs w:val="24"/>
        </w:rPr>
        <w:t xml:space="preserve">When a determinist asserts </w:t>
      </w:r>
      <w:r w:rsidR="008009DB">
        <w:rPr>
          <w:rFonts w:ascii="Helvetica" w:hAnsi="Helvetica" w:hint="eastAsia"/>
          <w:sz w:val="24"/>
          <w:szCs w:val="24"/>
        </w:rPr>
        <w:t>determinism</w:t>
      </w:r>
      <w:r>
        <w:rPr>
          <w:rFonts w:ascii="Helvetica" w:hAnsi="Helvetica" w:hint="eastAsia"/>
          <w:sz w:val="24"/>
          <w:szCs w:val="24"/>
        </w:rPr>
        <w:t xml:space="preserve">, this suggests that </w:t>
      </w:r>
      <w:r w:rsidR="00231066">
        <w:rPr>
          <w:rFonts w:ascii="Helvetica" w:hAnsi="Helvetica" w:hint="eastAsia"/>
          <w:sz w:val="24"/>
          <w:szCs w:val="24"/>
        </w:rPr>
        <w:t>her</w:t>
      </w:r>
      <w:r>
        <w:rPr>
          <w:rFonts w:ascii="Helvetica" w:hAnsi="Helvetica" w:hint="eastAsia"/>
          <w:sz w:val="24"/>
          <w:szCs w:val="24"/>
        </w:rPr>
        <w:t xml:space="preserve"> act of assertion has also been determined. From an external viewpoint, this seems totally reasonable. However, when she is involved in the act of assertion, there must be a brief time lapse where </w:t>
      </w:r>
      <w:r w:rsidR="00231066">
        <w:rPr>
          <w:rFonts w:ascii="Helvetica" w:hAnsi="Helvetica" w:hint="eastAsia"/>
          <w:sz w:val="24"/>
          <w:szCs w:val="24"/>
        </w:rPr>
        <w:t xml:space="preserve">her mind separates itself from the objects of the world that are under </w:t>
      </w:r>
      <w:r w:rsidR="00BE5EED">
        <w:rPr>
          <w:rFonts w:ascii="Helvetica" w:hAnsi="Helvetica" w:hint="eastAsia"/>
          <w:sz w:val="24"/>
          <w:szCs w:val="24"/>
        </w:rPr>
        <w:t>her</w:t>
      </w:r>
      <w:r w:rsidR="00231066">
        <w:rPr>
          <w:rFonts w:ascii="Helvetica" w:hAnsi="Helvetica" w:hint="eastAsia"/>
          <w:sz w:val="24"/>
          <w:szCs w:val="24"/>
        </w:rPr>
        <w:t xml:space="preserve"> scope of determinism. When she realizes that the briefly separated mind was also part of the deterministic world, the state of mind where this realization takes place must be different from the briefly separated mind. When she understands that this realization was also a predetermined event, the state of mind where this </w:t>
      </w:r>
      <w:r w:rsidR="00231066">
        <w:rPr>
          <w:rFonts w:ascii="Helvetica" w:hAnsi="Helvetica" w:hint="eastAsia"/>
          <w:sz w:val="24"/>
          <w:szCs w:val="24"/>
        </w:rPr>
        <w:lastRenderedPageBreak/>
        <w:t>understanding takes place must also differ from the state where the realization took place.</w:t>
      </w:r>
      <w:r w:rsidR="005C331E">
        <w:rPr>
          <w:rStyle w:val="FootnoteReference"/>
          <w:rFonts w:ascii="Helvetica" w:hAnsi="Helvetica"/>
          <w:sz w:val="24"/>
          <w:szCs w:val="24"/>
        </w:rPr>
        <w:footnoteReference w:id="13"/>
      </w:r>
      <w:r w:rsidR="00231066">
        <w:rPr>
          <w:rFonts w:ascii="Helvetica" w:hAnsi="Helvetica" w:hint="eastAsia"/>
          <w:sz w:val="24"/>
          <w:szCs w:val="24"/>
        </w:rPr>
        <w:t xml:space="preserve"> Therefore, she can never achieve total identity between the mind engaged in referring</w:t>
      </w:r>
      <w:r w:rsidR="00231066" w:rsidRPr="008009DB">
        <w:rPr>
          <w:rFonts w:ascii="Helvetica" w:hAnsi="Helvetica" w:hint="eastAsia"/>
          <w:sz w:val="24"/>
          <w:szCs w:val="24"/>
          <w:vertAlign w:val="subscript"/>
        </w:rPr>
        <w:t>1</w:t>
      </w:r>
      <w:r w:rsidR="00231066">
        <w:rPr>
          <w:rFonts w:ascii="Helvetica" w:hAnsi="Helvetica" w:hint="eastAsia"/>
          <w:sz w:val="24"/>
          <w:szCs w:val="24"/>
        </w:rPr>
        <w:t xml:space="preserve"> and mind engaged in referring</w:t>
      </w:r>
      <w:r w:rsidR="00231066" w:rsidRPr="008009DB">
        <w:rPr>
          <w:rFonts w:ascii="Helvetica" w:hAnsi="Helvetica" w:hint="eastAsia"/>
          <w:sz w:val="24"/>
          <w:szCs w:val="24"/>
          <w:vertAlign w:val="subscript"/>
        </w:rPr>
        <w:t>2</w:t>
      </w:r>
      <w:r w:rsidR="00231066">
        <w:rPr>
          <w:rFonts w:ascii="Helvetica" w:hAnsi="Helvetica" w:hint="eastAsia"/>
          <w:sz w:val="24"/>
          <w:szCs w:val="24"/>
        </w:rPr>
        <w:t xml:space="preserve">. </w:t>
      </w:r>
      <w:r w:rsidR="00BE5EED">
        <w:rPr>
          <w:rFonts w:ascii="Helvetica" w:hAnsi="Helvetica" w:hint="eastAsia"/>
          <w:sz w:val="24"/>
          <w:szCs w:val="24"/>
        </w:rPr>
        <w:t>Thus, contrary to Lee</w:t>
      </w:r>
      <w:r w:rsidR="00BE5EED">
        <w:rPr>
          <w:rFonts w:ascii="Helvetica" w:hAnsi="Helvetica"/>
          <w:sz w:val="24"/>
          <w:szCs w:val="24"/>
        </w:rPr>
        <w:t>’</w:t>
      </w:r>
      <w:r w:rsidR="00BE5EED">
        <w:rPr>
          <w:rFonts w:ascii="Helvetica" w:hAnsi="Helvetica" w:hint="eastAsia"/>
          <w:sz w:val="24"/>
          <w:szCs w:val="24"/>
        </w:rPr>
        <w:t xml:space="preserve">s statement, </w:t>
      </w:r>
      <w:r w:rsidR="008C50D6">
        <w:rPr>
          <w:rFonts w:ascii="Helvetica" w:hAnsi="Helvetica" w:hint="eastAsia"/>
          <w:sz w:val="24"/>
          <w:szCs w:val="24"/>
        </w:rPr>
        <w:t xml:space="preserve">in our sensible realm, </w:t>
      </w:r>
      <w:r w:rsidR="00BE5EED">
        <w:rPr>
          <w:rFonts w:ascii="Helvetica" w:hAnsi="Helvetica" w:hint="eastAsia"/>
          <w:sz w:val="24"/>
          <w:szCs w:val="24"/>
        </w:rPr>
        <w:t xml:space="preserve">there </w:t>
      </w:r>
      <w:r w:rsidR="004B4DF5">
        <w:rPr>
          <w:rFonts w:ascii="Helvetica" w:hAnsi="Helvetica" w:hint="eastAsia"/>
          <w:sz w:val="24"/>
          <w:szCs w:val="24"/>
        </w:rPr>
        <w:t>can be actually</w:t>
      </w:r>
      <w:r w:rsidR="00BE5EED">
        <w:rPr>
          <w:rFonts w:ascii="Helvetica" w:hAnsi="Helvetica" w:hint="eastAsia"/>
          <w:sz w:val="24"/>
          <w:szCs w:val="24"/>
        </w:rPr>
        <w:t xml:space="preserve"> no case where the two minds had been the same </w:t>
      </w:r>
      <w:r w:rsidR="00A46209">
        <w:rPr>
          <w:rFonts w:ascii="Helvetica" w:hAnsi="Helvetica" w:hint="eastAsia"/>
          <w:sz w:val="24"/>
          <w:szCs w:val="24"/>
        </w:rPr>
        <w:t>all along</w:t>
      </w:r>
      <w:r w:rsidR="00BE5EED">
        <w:rPr>
          <w:rFonts w:ascii="Helvetica" w:hAnsi="Helvetica" w:hint="eastAsia"/>
          <w:sz w:val="24"/>
          <w:szCs w:val="24"/>
        </w:rPr>
        <w:t>.</w:t>
      </w:r>
    </w:p>
    <w:p w:rsidR="00231066" w:rsidRDefault="00231066" w:rsidP="003727FC">
      <w:pPr>
        <w:pStyle w:val="NoSpacing"/>
        <w:rPr>
          <w:rFonts w:ascii="Helvetica" w:hAnsi="Helvetica"/>
          <w:sz w:val="24"/>
          <w:szCs w:val="24"/>
        </w:rPr>
      </w:pPr>
    </w:p>
    <w:p w:rsidR="00BE5EED" w:rsidRDefault="00BE5EED" w:rsidP="003727FC">
      <w:pPr>
        <w:pStyle w:val="NoSpacing"/>
        <w:rPr>
          <w:rFonts w:ascii="Helvetica" w:hAnsi="Helvetica"/>
          <w:sz w:val="24"/>
          <w:szCs w:val="24"/>
        </w:rPr>
      </w:pPr>
      <w:r>
        <w:rPr>
          <w:rFonts w:ascii="Helvetica" w:hAnsi="Helvetica" w:hint="eastAsia"/>
          <w:sz w:val="24"/>
          <w:szCs w:val="24"/>
        </w:rPr>
        <w:t>However, if perfect identity</w:t>
      </w:r>
      <w:r w:rsidRPr="00BE5EED">
        <w:rPr>
          <w:rFonts w:ascii="Helvetica" w:hAnsi="Helvetica" w:hint="eastAsia"/>
          <w:sz w:val="24"/>
          <w:szCs w:val="24"/>
        </w:rPr>
        <w:t xml:space="preserve"> </w:t>
      </w:r>
      <w:r>
        <w:rPr>
          <w:rFonts w:ascii="Helvetica" w:hAnsi="Helvetica" w:hint="eastAsia"/>
          <w:sz w:val="24"/>
          <w:szCs w:val="24"/>
        </w:rPr>
        <w:t>could be achieved between the two minds, this would result in the following paradoxical case</w:t>
      </w:r>
      <w:r w:rsidR="00231066">
        <w:rPr>
          <w:rFonts w:ascii="Helvetica" w:hAnsi="Helvetica" w:hint="eastAsia"/>
          <w:sz w:val="24"/>
          <w:szCs w:val="24"/>
        </w:rPr>
        <w:t xml:space="preserve">: </w:t>
      </w:r>
    </w:p>
    <w:p w:rsidR="00BE5EED" w:rsidRDefault="00BE5EED" w:rsidP="003727FC">
      <w:pPr>
        <w:pStyle w:val="NoSpacing"/>
        <w:rPr>
          <w:rFonts w:ascii="Helvetica" w:hAnsi="Helvetica"/>
          <w:sz w:val="24"/>
          <w:szCs w:val="24"/>
        </w:rPr>
      </w:pPr>
    </w:p>
    <w:p w:rsidR="00796245" w:rsidRPr="002E27E7" w:rsidRDefault="00231066" w:rsidP="003727FC">
      <w:pPr>
        <w:pStyle w:val="NoSpacing"/>
        <w:rPr>
          <w:rFonts w:ascii="Helvetica" w:hAnsi="Helvetica"/>
          <w:sz w:val="24"/>
          <w:szCs w:val="24"/>
        </w:rPr>
      </w:pPr>
      <w:proofErr w:type="gramStart"/>
      <w:r w:rsidRPr="002E27E7">
        <w:rPr>
          <w:rFonts w:ascii="Helvetica" w:hAnsi="Helvetica"/>
          <w:sz w:val="24"/>
          <w:szCs w:val="24"/>
        </w:rPr>
        <w:t>“</w:t>
      </w:r>
      <w:r w:rsidRPr="002E27E7">
        <w:rPr>
          <w:rFonts w:ascii="Helvetica" w:hAnsi="Helvetica" w:hint="eastAsia"/>
          <w:sz w:val="24"/>
          <w:szCs w:val="24"/>
        </w:rPr>
        <w:t>Affirmation</w:t>
      </w:r>
      <w:r w:rsidR="00796245" w:rsidRPr="002E27E7">
        <w:rPr>
          <w:rFonts w:ascii="Helvetica" w:hAnsi="Helvetica" w:hint="eastAsia"/>
          <w:sz w:val="24"/>
          <w:szCs w:val="24"/>
          <w:vertAlign w:val="subscript"/>
        </w:rPr>
        <w:t>1</w:t>
      </w:r>
      <w:r w:rsidRPr="002E27E7">
        <w:rPr>
          <w:rFonts w:ascii="Helvetica" w:hAnsi="Helvetica" w:hint="eastAsia"/>
          <w:sz w:val="24"/>
          <w:szCs w:val="24"/>
        </w:rPr>
        <w:t xml:space="preserve"> of the determinacy of the world events including the very affirmation</w:t>
      </w:r>
      <w:r w:rsidR="00796245" w:rsidRPr="002E27E7">
        <w:rPr>
          <w:rFonts w:ascii="Helvetica" w:hAnsi="Helvetica" w:hint="eastAsia"/>
          <w:sz w:val="24"/>
          <w:szCs w:val="24"/>
          <w:vertAlign w:val="subscript"/>
        </w:rPr>
        <w:t>2</w:t>
      </w:r>
      <w:r w:rsidRPr="002E27E7">
        <w:rPr>
          <w:rFonts w:ascii="Helvetica" w:hAnsi="Helvetica" w:hint="eastAsia"/>
          <w:sz w:val="24"/>
          <w:szCs w:val="24"/>
        </w:rPr>
        <w:t>.</w:t>
      </w:r>
      <w:r w:rsidRPr="002E27E7">
        <w:rPr>
          <w:rFonts w:ascii="Helvetica" w:hAnsi="Helvetica"/>
          <w:sz w:val="24"/>
          <w:szCs w:val="24"/>
        </w:rPr>
        <w:t>”</w:t>
      </w:r>
      <w:proofErr w:type="gramEnd"/>
    </w:p>
    <w:p w:rsidR="00796245" w:rsidRDefault="00796245" w:rsidP="003727FC">
      <w:pPr>
        <w:pStyle w:val="NoSpacing"/>
        <w:rPr>
          <w:rFonts w:ascii="Helvetica" w:hAnsi="Helvetica"/>
          <w:sz w:val="24"/>
          <w:szCs w:val="24"/>
        </w:rPr>
      </w:pPr>
    </w:p>
    <w:p w:rsidR="00CD714D" w:rsidRDefault="0012361D" w:rsidP="003727FC">
      <w:pPr>
        <w:pStyle w:val="NoSpacing"/>
        <w:rPr>
          <w:rFonts w:ascii="Helvetica" w:hAnsi="Helvetica"/>
          <w:sz w:val="24"/>
          <w:szCs w:val="24"/>
        </w:rPr>
      </w:pPr>
      <w:r>
        <w:rPr>
          <w:rFonts w:ascii="Helvetica" w:hAnsi="Helvetica" w:hint="eastAsia"/>
          <w:sz w:val="24"/>
          <w:szCs w:val="24"/>
        </w:rPr>
        <w:t xml:space="preserve">This </w:t>
      </w:r>
      <w:r w:rsidR="00796245">
        <w:rPr>
          <w:rFonts w:ascii="Helvetica" w:hAnsi="Helvetica" w:hint="eastAsia"/>
          <w:sz w:val="24"/>
          <w:szCs w:val="24"/>
        </w:rPr>
        <w:t xml:space="preserve">phrase </w:t>
      </w:r>
      <w:r w:rsidR="00557CAC">
        <w:rPr>
          <w:rFonts w:ascii="Helvetica" w:hAnsi="Helvetica" w:hint="eastAsia"/>
          <w:sz w:val="24"/>
          <w:szCs w:val="24"/>
        </w:rPr>
        <w:t>raises several questions</w:t>
      </w:r>
      <w:r w:rsidR="00796245">
        <w:rPr>
          <w:rFonts w:ascii="Helvetica" w:hAnsi="Helvetica" w:hint="eastAsia"/>
          <w:sz w:val="24"/>
          <w:szCs w:val="24"/>
        </w:rPr>
        <w:t xml:space="preserve">. If </w:t>
      </w:r>
      <w:r w:rsidR="00796245">
        <w:rPr>
          <w:rFonts w:ascii="Helvetica" w:hAnsi="Helvetica"/>
          <w:sz w:val="24"/>
          <w:szCs w:val="24"/>
        </w:rPr>
        <w:t>“</w:t>
      </w:r>
      <w:r w:rsidR="00796245">
        <w:rPr>
          <w:rFonts w:ascii="Helvetica" w:hAnsi="Helvetica" w:hint="eastAsia"/>
          <w:sz w:val="24"/>
          <w:szCs w:val="24"/>
        </w:rPr>
        <w:t>affirmation</w:t>
      </w:r>
      <w:r w:rsidR="00796245" w:rsidRPr="00796245">
        <w:rPr>
          <w:rFonts w:ascii="Helvetica" w:hAnsi="Helvetica" w:hint="eastAsia"/>
          <w:sz w:val="24"/>
          <w:szCs w:val="24"/>
          <w:vertAlign w:val="subscript"/>
        </w:rPr>
        <w:t>1</w:t>
      </w:r>
      <w:r w:rsidR="00796245">
        <w:rPr>
          <w:rFonts w:ascii="Helvetica" w:hAnsi="Helvetica"/>
          <w:sz w:val="24"/>
          <w:szCs w:val="24"/>
        </w:rPr>
        <w:t>”</w:t>
      </w:r>
      <w:r w:rsidR="00796245">
        <w:rPr>
          <w:rFonts w:ascii="Helvetica" w:hAnsi="Helvetica" w:hint="eastAsia"/>
          <w:sz w:val="24"/>
          <w:szCs w:val="24"/>
        </w:rPr>
        <w:t xml:space="preserve"> was a predetermined event, why would </w:t>
      </w:r>
      <w:r w:rsidR="00557CAC">
        <w:rPr>
          <w:rFonts w:ascii="Helvetica" w:hAnsi="Helvetica" w:hint="eastAsia"/>
          <w:sz w:val="24"/>
          <w:szCs w:val="24"/>
        </w:rPr>
        <w:t xml:space="preserve">it stand out </w:t>
      </w:r>
      <w:r w:rsidR="00C009B2">
        <w:rPr>
          <w:rFonts w:ascii="Helvetica" w:hAnsi="Helvetica" w:hint="eastAsia"/>
          <w:sz w:val="24"/>
          <w:szCs w:val="24"/>
        </w:rPr>
        <w:t>compared to the other</w:t>
      </w:r>
      <w:r w:rsidR="00557CAC">
        <w:rPr>
          <w:rFonts w:ascii="Helvetica" w:hAnsi="Helvetica" w:hint="eastAsia"/>
          <w:sz w:val="24"/>
          <w:szCs w:val="24"/>
        </w:rPr>
        <w:t xml:space="preserve"> </w:t>
      </w:r>
      <w:r w:rsidR="00981293">
        <w:rPr>
          <w:rFonts w:ascii="Helvetica" w:hAnsi="Helvetica" w:hint="eastAsia"/>
          <w:sz w:val="24"/>
          <w:szCs w:val="24"/>
        </w:rPr>
        <w:t>pre</w:t>
      </w:r>
      <w:r w:rsidR="00557CAC">
        <w:rPr>
          <w:rFonts w:ascii="Helvetica" w:hAnsi="Helvetica" w:hint="eastAsia"/>
          <w:sz w:val="24"/>
          <w:szCs w:val="24"/>
        </w:rPr>
        <w:t>determined world events</w:t>
      </w:r>
      <w:r w:rsidR="00796245">
        <w:rPr>
          <w:rFonts w:ascii="Helvetica" w:hAnsi="Helvetica" w:hint="eastAsia"/>
          <w:sz w:val="24"/>
          <w:szCs w:val="24"/>
        </w:rPr>
        <w:t xml:space="preserve">? Additionally, </w:t>
      </w:r>
      <w:r w:rsidR="00981293">
        <w:rPr>
          <w:rFonts w:ascii="Helvetica" w:hAnsi="Helvetica" w:hint="eastAsia"/>
          <w:sz w:val="24"/>
          <w:szCs w:val="24"/>
        </w:rPr>
        <w:t>if</w:t>
      </w:r>
      <w:r w:rsidR="00796245">
        <w:rPr>
          <w:rFonts w:ascii="Helvetica" w:hAnsi="Helvetica" w:hint="eastAsia"/>
          <w:sz w:val="24"/>
          <w:szCs w:val="24"/>
        </w:rPr>
        <w:t xml:space="preserve"> affirmation</w:t>
      </w:r>
      <w:r w:rsidR="00796245" w:rsidRPr="00796245">
        <w:rPr>
          <w:rFonts w:ascii="Helvetica" w:hAnsi="Helvetica" w:hint="eastAsia"/>
          <w:sz w:val="24"/>
          <w:szCs w:val="24"/>
          <w:vertAlign w:val="subscript"/>
        </w:rPr>
        <w:t>1</w:t>
      </w:r>
      <w:r w:rsidR="00796245">
        <w:rPr>
          <w:rFonts w:ascii="Helvetica" w:hAnsi="Helvetica" w:hint="eastAsia"/>
          <w:sz w:val="24"/>
          <w:szCs w:val="24"/>
        </w:rPr>
        <w:t xml:space="preserve"> and affirmation</w:t>
      </w:r>
      <w:r w:rsidR="00796245" w:rsidRPr="00796245">
        <w:rPr>
          <w:rFonts w:ascii="Helvetica" w:hAnsi="Helvetica" w:hint="eastAsia"/>
          <w:sz w:val="24"/>
          <w:szCs w:val="24"/>
          <w:vertAlign w:val="subscript"/>
        </w:rPr>
        <w:t>2</w:t>
      </w:r>
      <w:r w:rsidR="00796245">
        <w:rPr>
          <w:rFonts w:ascii="Helvetica" w:hAnsi="Helvetica" w:hint="eastAsia"/>
          <w:sz w:val="24"/>
          <w:szCs w:val="24"/>
        </w:rPr>
        <w:t xml:space="preserve"> are </w:t>
      </w:r>
      <w:r w:rsidR="00981293">
        <w:rPr>
          <w:rFonts w:ascii="Helvetica" w:hAnsi="Helvetica" w:hint="eastAsia"/>
          <w:sz w:val="24"/>
          <w:szCs w:val="24"/>
        </w:rPr>
        <w:t>indeed</w:t>
      </w:r>
      <w:r w:rsidR="00796245">
        <w:rPr>
          <w:rFonts w:ascii="Helvetica" w:hAnsi="Helvetica" w:hint="eastAsia"/>
          <w:sz w:val="24"/>
          <w:szCs w:val="24"/>
        </w:rPr>
        <w:t xml:space="preserve"> </w:t>
      </w:r>
      <w:r w:rsidR="008009DB">
        <w:rPr>
          <w:rFonts w:ascii="Helvetica" w:hAnsi="Helvetica" w:hint="eastAsia"/>
          <w:sz w:val="24"/>
          <w:szCs w:val="24"/>
        </w:rPr>
        <w:t>identical</w:t>
      </w:r>
      <w:r w:rsidR="00796245">
        <w:rPr>
          <w:rFonts w:ascii="Helvetica" w:hAnsi="Helvetica" w:hint="eastAsia"/>
          <w:sz w:val="24"/>
          <w:szCs w:val="24"/>
        </w:rPr>
        <w:t xml:space="preserve">, </w:t>
      </w:r>
      <w:r w:rsidR="00981293">
        <w:rPr>
          <w:rFonts w:ascii="Helvetica" w:hAnsi="Helvetica" w:hint="eastAsia"/>
          <w:sz w:val="24"/>
          <w:szCs w:val="24"/>
        </w:rPr>
        <w:t>wouldn</w:t>
      </w:r>
      <w:r w:rsidR="00981293">
        <w:rPr>
          <w:rFonts w:ascii="Helvetica" w:hAnsi="Helvetica"/>
          <w:sz w:val="24"/>
          <w:szCs w:val="24"/>
        </w:rPr>
        <w:t>’</w:t>
      </w:r>
      <w:r w:rsidR="00981293">
        <w:rPr>
          <w:rFonts w:ascii="Helvetica" w:hAnsi="Helvetica" w:hint="eastAsia"/>
          <w:sz w:val="24"/>
          <w:szCs w:val="24"/>
        </w:rPr>
        <w:t>t this</w:t>
      </w:r>
      <w:r w:rsidR="00557CAC">
        <w:rPr>
          <w:rFonts w:ascii="Helvetica" w:hAnsi="Helvetica" w:hint="eastAsia"/>
          <w:sz w:val="24"/>
          <w:szCs w:val="24"/>
        </w:rPr>
        <w:t xml:space="preserve"> create</w:t>
      </w:r>
      <w:r w:rsidR="00C009B2">
        <w:rPr>
          <w:rFonts w:ascii="Helvetica" w:hAnsi="Helvetica" w:hint="eastAsia"/>
          <w:sz w:val="24"/>
          <w:szCs w:val="24"/>
        </w:rPr>
        <w:t xml:space="preserve"> an infinite loop, similar to the liar paradox, from which there is no escape? </w:t>
      </w:r>
    </w:p>
    <w:p w:rsidR="00CD714D" w:rsidRDefault="00CD714D" w:rsidP="003727FC">
      <w:pPr>
        <w:pStyle w:val="NoSpacing"/>
        <w:rPr>
          <w:rFonts w:ascii="Helvetica" w:hAnsi="Helvetica"/>
          <w:sz w:val="24"/>
          <w:szCs w:val="24"/>
        </w:rPr>
      </w:pPr>
    </w:p>
    <w:p w:rsidR="00CD714D" w:rsidRDefault="008E7D3D" w:rsidP="003727FC">
      <w:pPr>
        <w:pStyle w:val="NoSpacing"/>
        <w:rPr>
          <w:rFonts w:ascii="Helvetica" w:hAnsi="Helvetica"/>
          <w:sz w:val="24"/>
          <w:szCs w:val="24"/>
        </w:rPr>
      </w:pPr>
      <w:r>
        <w:rPr>
          <w:rFonts w:ascii="Helvetica" w:hAnsi="Helvetica" w:hint="eastAsia"/>
          <w:sz w:val="24"/>
          <w:szCs w:val="24"/>
        </w:rPr>
        <w:t>Nonetheless</w:t>
      </w:r>
      <w:r w:rsidR="00443230">
        <w:rPr>
          <w:rFonts w:ascii="Helvetica" w:hAnsi="Helvetica" w:hint="eastAsia"/>
          <w:sz w:val="24"/>
          <w:szCs w:val="24"/>
        </w:rPr>
        <w:t xml:space="preserve">, the above discussion does not lead to a conclusion that determinism must be false. </w:t>
      </w:r>
      <w:r w:rsidR="002B0FBD">
        <w:rPr>
          <w:rFonts w:ascii="Helvetica" w:hAnsi="Helvetica" w:hint="eastAsia"/>
          <w:sz w:val="24"/>
          <w:szCs w:val="24"/>
        </w:rPr>
        <w:t>Lee (2024) does not question the truth of determinism. Rather, he</w:t>
      </w:r>
      <w:r w:rsidR="00443230">
        <w:rPr>
          <w:rFonts w:ascii="Helvetica" w:hAnsi="Helvetica" w:hint="eastAsia"/>
          <w:sz w:val="24"/>
          <w:szCs w:val="24"/>
        </w:rPr>
        <w:t xml:space="preserve"> only </w:t>
      </w:r>
      <w:r w:rsidR="00225456">
        <w:rPr>
          <w:rFonts w:ascii="Helvetica" w:hAnsi="Helvetica" w:hint="eastAsia"/>
          <w:sz w:val="24"/>
          <w:szCs w:val="24"/>
        </w:rPr>
        <w:t>reveals an inherent discrepancy in</w:t>
      </w:r>
      <w:r w:rsidR="00443230">
        <w:rPr>
          <w:rFonts w:ascii="Helvetica" w:hAnsi="Helvetica" w:hint="eastAsia"/>
          <w:sz w:val="24"/>
          <w:szCs w:val="24"/>
        </w:rPr>
        <w:t xml:space="preserve"> </w:t>
      </w:r>
      <w:r w:rsidR="00225456">
        <w:rPr>
          <w:rFonts w:ascii="Helvetica" w:hAnsi="Helvetica" w:hint="eastAsia"/>
          <w:sz w:val="24"/>
          <w:szCs w:val="24"/>
        </w:rPr>
        <w:t>a</w:t>
      </w:r>
      <w:r w:rsidR="00443230">
        <w:rPr>
          <w:rFonts w:ascii="Helvetica" w:hAnsi="Helvetica" w:hint="eastAsia"/>
          <w:sz w:val="24"/>
          <w:szCs w:val="24"/>
        </w:rPr>
        <w:t xml:space="preserve"> situation where a determinist </w:t>
      </w:r>
      <w:r w:rsidR="00225456">
        <w:rPr>
          <w:rFonts w:ascii="Helvetica" w:hAnsi="Helvetica" w:hint="eastAsia"/>
          <w:sz w:val="24"/>
          <w:szCs w:val="24"/>
        </w:rPr>
        <w:t>purports to claim</w:t>
      </w:r>
      <w:r w:rsidR="00443230">
        <w:rPr>
          <w:rFonts w:ascii="Helvetica" w:hAnsi="Helvetica" w:hint="eastAsia"/>
          <w:sz w:val="24"/>
          <w:szCs w:val="24"/>
        </w:rPr>
        <w:t xml:space="preserve"> self-identity. </w:t>
      </w:r>
      <w:r w:rsidR="00225456">
        <w:rPr>
          <w:rFonts w:ascii="Helvetica" w:hAnsi="Helvetica" w:hint="eastAsia"/>
          <w:sz w:val="24"/>
          <w:szCs w:val="24"/>
        </w:rPr>
        <w:t>This can support the notion that</w:t>
      </w:r>
      <w:r w:rsidR="00443230">
        <w:rPr>
          <w:rFonts w:ascii="Helvetica" w:hAnsi="Helvetica" w:hint="eastAsia"/>
          <w:sz w:val="24"/>
          <w:szCs w:val="24"/>
        </w:rPr>
        <w:t xml:space="preserve"> the </w:t>
      </w:r>
      <w:r w:rsidR="00443230">
        <w:rPr>
          <w:rFonts w:ascii="Helvetica" w:hAnsi="Helvetica"/>
          <w:sz w:val="24"/>
          <w:szCs w:val="24"/>
        </w:rPr>
        <w:t>“</w:t>
      </w:r>
      <w:r w:rsidR="00443230">
        <w:rPr>
          <w:rFonts w:ascii="Helvetica" w:hAnsi="Helvetica" w:hint="eastAsia"/>
          <w:sz w:val="24"/>
          <w:szCs w:val="24"/>
        </w:rPr>
        <w:t>determinist</w:t>
      </w:r>
      <w:r w:rsidR="00443230">
        <w:rPr>
          <w:rFonts w:ascii="Helvetica" w:hAnsi="Helvetica"/>
          <w:sz w:val="24"/>
          <w:szCs w:val="24"/>
        </w:rPr>
        <w:t>’</w:t>
      </w:r>
      <w:r w:rsidR="00443230">
        <w:rPr>
          <w:rFonts w:ascii="Helvetica" w:hAnsi="Helvetica" w:hint="eastAsia"/>
          <w:sz w:val="24"/>
          <w:szCs w:val="24"/>
        </w:rPr>
        <w:t>s paradox</w:t>
      </w:r>
      <w:r w:rsidR="00443230">
        <w:rPr>
          <w:rFonts w:ascii="Helvetica" w:hAnsi="Helvetica"/>
          <w:sz w:val="24"/>
          <w:szCs w:val="24"/>
        </w:rPr>
        <w:t>”</w:t>
      </w:r>
      <w:r w:rsidR="008C50D6">
        <w:rPr>
          <w:rFonts w:ascii="Helvetica" w:hAnsi="Helvetica" w:hint="eastAsia"/>
          <w:sz w:val="24"/>
          <w:szCs w:val="24"/>
        </w:rPr>
        <w:t xml:space="preserve"> resembles the liar paradox, where the liar perpetually self-negates </w:t>
      </w:r>
      <w:r w:rsidR="00C42B8D">
        <w:rPr>
          <w:rFonts w:ascii="Helvetica" w:hAnsi="Helvetica" w:hint="eastAsia"/>
          <w:sz w:val="24"/>
          <w:szCs w:val="24"/>
        </w:rPr>
        <w:t xml:space="preserve">her </w:t>
      </w:r>
      <w:r w:rsidR="00C42B8D">
        <w:rPr>
          <w:rFonts w:ascii="Helvetica" w:hAnsi="Helvetica"/>
          <w:sz w:val="24"/>
          <w:szCs w:val="24"/>
        </w:rPr>
        <w:t>“</w:t>
      </w:r>
      <w:r w:rsidR="00C42B8D">
        <w:rPr>
          <w:rFonts w:ascii="Helvetica" w:hAnsi="Helvetica" w:hint="eastAsia"/>
          <w:sz w:val="24"/>
          <w:szCs w:val="24"/>
        </w:rPr>
        <w:t>affirmation.</w:t>
      </w:r>
      <w:r w:rsidR="00C42B8D">
        <w:rPr>
          <w:rFonts w:ascii="Helvetica" w:hAnsi="Helvetica"/>
          <w:sz w:val="24"/>
          <w:szCs w:val="24"/>
        </w:rPr>
        <w:t>”</w:t>
      </w:r>
    </w:p>
    <w:p w:rsidR="00CD714D" w:rsidRDefault="00CD714D" w:rsidP="003727FC">
      <w:pPr>
        <w:pStyle w:val="NoSpacing"/>
        <w:rPr>
          <w:rFonts w:ascii="Helvetica" w:hAnsi="Helvetica"/>
          <w:sz w:val="24"/>
          <w:szCs w:val="24"/>
        </w:rPr>
      </w:pPr>
    </w:p>
    <w:p w:rsidR="00CD714D" w:rsidRPr="00F331FD" w:rsidRDefault="00F331FD" w:rsidP="003727FC">
      <w:pPr>
        <w:pStyle w:val="NoSpacing"/>
        <w:rPr>
          <w:rFonts w:ascii="Helvetica" w:hAnsi="Helvetica"/>
          <w:b/>
          <w:sz w:val="24"/>
          <w:szCs w:val="24"/>
        </w:rPr>
      </w:pPr>
      <w:r w:rsidRPr="00F331FD">
        <w:rPr>
          <w:rFonts w:ascii="Helvetica" w:hAnsi="Helvetica" w:hint="eastAsia"/>
          <w:b/>
          <w:sz w:val="24"/>
          <w:szCs w:val="24"/>
        </w:rPr>
        <w:t>Conclusion</w:t>
      </w:r>
    </w:p>
    <w:p w:rsidR="00486F5A" w:rsidRDefault="00486F5A" w:rsidP="003727FC">
      <w:pPr>
        <w:pStyle w:val="NoSpacing"/>
        <w:rPr>
          <w:rFonts w:ascii="Helvetica" w:hAnsi="Helvetica" w:hint="eastAsia"/>
          <w:sz w:val="24"/>
          <w:szCs w:val="24"/>
        </w:rPr>
      </w:pPr>
    </w:p>
    <w:p w:rsidR="00E43C46" w:rsidRDefault="00E43C46" w:rsidP="003727FC">
      <w:pPr>
        <w:pStyle w:val="NoSpacing"/>
        <w:rPr>
          <w:rFonts w:ascii="Helvetica" w:hAnsi="Helvetica" w:hint="eastAsia"/>
          <w:sz w:val="24"/>
          <w:szCs w:val="24"/>
        </w:rPr>
      </w:pPr>
      <w:r>
        <w:rPr>
          <w:rFonts w:ascii="Helvetica" w:hAnsi="Helvetica" w:hint="eastAsia"/>
          <w:sz w:val="24"/>
          <w:szCs w:val="24"/>
        </w:rPr>
        <w:t>This paper</w:t>
      </w:r>
      <w:r>
        <w:rPr>
          <w:rFonts w:ascii="Helvetica" w:hAnsi="Helvetica"/>
          <w:sz w:val="24"/>
          <w:szCs w:val="24"/>
        </w:rPr>
        <w:t>’</w:t>
      </w:r>
      <w:r>
        <w:rPr>
          <w:rFonts w:ascii="Helvetica" w:hAnsi="Helvetica" w:hint="eastAsia"/>
          <w:sz w:val="24"/>
          <w:szCs w:val="24"/>
        </w:rPr>
        <w:t>s main ideas can be briefly illustrated as follows:</w:t>
      </w:r>
    </w:p>
    <w:p w:rsidR="00E43C46" w:rsidRDefault="00E43C46" w:rsidP="003727FC">
      <w:pPr>
        <w:pStyle w:val="NoSpacing"/>
        <w:rPr>
          <w:rFonts w:ascii="Helvetica" w:hAnsi="Helvetica"/>
          <w:sz w:val="24"/>
          <w:szCs w:val="24"/>
        </w:rPr>
      </w:pPr>
    </w:p>
    <w:p w:rsidR="002E27E7" w:rsidRDefault="002E27E7" w:rsidP="003727FC">
      <w:pPr>
        <w:pStyle w:val="NoSpacing"/>
        <w:rPr>
          <w:rFonts w:ascii="Helvetica" w:hAnsi="Helvetica" w:hint="eastAsia"/>
          <w:sz w:val="24"/>
          <w:szCs w:val="24"/>
        </w:rPr>
      </w:pPr>
      <w:r>
        <w:rPr>
          <w:rFonts w:ascii="Helvetica" w:hAnsi="Helvetica" w:hint="eastAsia"/>
          <w:sz w:val="24"/>
          <w:szCs w:val="24"/>
        </w:rPr>
        <w:t xml:space="preserve">Liar sentence </w:t>
      </w:r>
    </w:p>
    <w:p w:rsidR="002E27E7" w:rsidRDefault="002E27E7" w:rsidP="002E27E7">
      <w:pPr>
        <w:pStyle w:val="NoSpacing"/>
        <w:numPr>
          <w:ilvl w:val="0"/>
          <w:numId w:val="1"/>
        </w:numPr>
        <w:rPr>
          <w:rFonts w:ascii="Helvetica" w:hAnsi="Helvetica" w:hint="eastAsia"/>
          <w:sz w:val="24"/>
          <w:szCs w:val="24"/>
        </w:rPr>
      </w:pPr>
      <w:r>
        <w:rPr>
          <w:rFonts w:ascii="Helvetica" w:hAnsi="Helvetica" w:hint="eastAsia"/>
          <w:sz w:val="24"/>
          <w:szCs w:val="24"/>
        </w:rPr>
        <w:t>Affirmation of the falsity of the very affirmation</w:t>
      </w:r>
    </w:p>
    <w:p w:rsidR="002E27E7" w:rsidRDefault="002E27E7" w:rsidP="003727FC">
      <w:pPr>
        <w:pStyle w:val="NoSpacing"/>
        <w:rPr>
          <w:rFonts w:ascii="Helvetica" w:hAnsi="Helvetica" w:hint="eastAsia"/>
          <w:sz w:val="24"/>
          <w:szCs w:val="24"/>
        </w:rPr>
      </w:pPr>
    </w:p>
    <w:p w:rsidR="002E27E7" w:rsidRDefault="00001561" w:rsidP="003727FC">
      <w:pPr>
        <w:pStyle w:val="NoSpacing"/>
        <w:rPr>
          <w:rFonts w:ascii="Helvetica" w:hAnsi="Helvetica" w:hint="eastAsia"/>
          <w:sz w:val="24"/>
          <w:szCs w:val="24"/>
        </w:rPr>
      </w:pPr>
      <w:r>
        <w:rPr>
          <w:rFonts w:ascii="Helvetica" w:hAnsi="Helvetica" w:hint="eastAsia"/>
          <w:sz w:val="24"/>
          <w:szCs w:val="24"/>
        </w:rPr>
        <w:t>Logic</w:t>
      </w:r>
      <w:r>
        <w:rPr>
          <w:rFonts w:ascii="Helvetica" w:hAnsi="Helvetica"/>
          <w:sz w:val="24"/>
          <w:szCs w:val="24"/>
        </w:rPr>
        <w:t>’</w:t>
      </w:r>
      <w:r>
        <w:rPr>
          <w:rFonts w:ascii="Helvetica" w:hAnsi="Helvetica" w:hint="eastAsia"/>
          <w:sz w:val="24"/>
          <w:szCs w:val="24"/>
        </w:rPr>
        <w:t>s</w:t>
      </w:r>
      <w:r w:rsidR="002E27E7">
        <w:rPr>
          <w:rFonts w:ascii="Helvetica" w:hAnsi="Helvetica" w:hint="eastAsia"/>
          <w:sz w:val="24"/>
          <w:szCs w:val="24"/>
        </w:rPr>
        <w:t xml:space="preserve"> groundlessness thesis</w:t>
      </w:r>
    </w:p>
    <w:p w:rsidR="002E27E7" w:rsidRDefault="002E27E7" w:rsidP="002E27E7">
      <w:pPr>
        <w:pStyle w:val="NoSpacing"/>
        <w:numPr>
          <w:ilvl w:val="0"/>
          <w:numId w:val="1"/>
        </w:numPr>
        <w:rPr>
          <w:rFonts w:ascii="Helvetica" w:hAnsi="Helvetica" w:hint="eastAsia"/>
          <w:sz w:val="24"/>
          <w:szCs w:val="24"/>
        </w:rPr>
      </w:pPr>
      <w:r>
        <w:rPr>
          <w:rFonts w:ascii="Helvetica" w:hAnsi="Helvetica" w:hint="eastAsia"/>
          <w:sz w:val="24"/>
          <w:szCs w:val="24"/>
        </w:rPr>
        <w:t>Logical affirmation of the groundlessness of logic</w:t>
      </w:r>
    </w:p>
    <w:p w:rsidR="002E27E7" w:rsidRDefault="002E27E7" w:rsidP="002E27E7">
      <w:pPr>
        <w:pStyle w:val="NoSpacing"/>
        <w:rPr>
          <w:rFonts w:ascii="Helvetica" w:hAnsi="Helvetica" w:hint="eastAsia"/>
          <w:sz w:val="24"/>
          <w:szCs w:val="24"/>
        </w:rPr>
      </w:pPr>
    </w:p>
    <w:p w:rsidR="002E27E7" w:rsidRDefault="00001561" w:rsidP="002E27E7">
      <w:pPr>
        <w:pStyle w:val="NoSpacing"/>
        <w:rPr>
          <w:rFonts w:ascii="Helvetica" w:hAnsi="Helvetica" w:hint="eastAsia"/>
          <w:sz w:val="24"/>
          <w:szCs w:val="24"/>
        </w:rPr>
      </w:pPr>
      <w:r>
        <w:rPr>
          <w:rFonts w:ascii="Helvetica" w:hAnsi="Helvetica" w:hint="eastAsia"/>
          <w:sz w:val="24"/>
          <w:szCs w:val="24"/>
        </w:rPr>
        <w:t>Determinist</w:t>
      </w:r>
      <w:r>
        <w:rPr>
          <w:rFonts w:ascii="Helvetica" w:hAnsi="Helvetica"/>
          <w:sz w:val="24"/>
          <w:szCs w:val="24"/>
        </w:rPr>
        <w:t>’</w:t>
      </w:r>
      <w:r>
        <w:rPr>
          <w:rFonts w:ascii="Helvetica" w:hAnsi="Helvetica" w:hint="eastAsia"/>
          <w:sz w:val="24"/>
          <w:szCs w:val="24"/>
        </w:rPr>
        <w:t>s</w:t>
      </w:r>
      <w:r w:rsidR="002E27E7">
        <w:rPr>
          <w:rFonts w:ascii="Helvetica" w:hAnsi="Helvetica" w:hint="eastAsia"/>
          <w:sz w:val="24"/>
          <w:szCs w:val="24"/>
        </w:rPr>
        <w:t xml:space="preserve"> paradox</w:t>
      </w:r>
    </w:p>
    <w:p w:rsidR="002E27E7" w:rsidRPr="002E27E7" w:rsidRDefault="002E27E7" w:rsidP="002E27E7">
      <w:pPr>
        <w:pStyle w:val="NoSpacing"/>
        <w:numPr>
          <w:ilvl w:val="0"/>
          <w:numId w:val="1"/>
        </w:numPr>
        <w:rPr>
          <w:rFonts w:ascii="Helvetica" w:hAnsi="Helvetica" w:hint="eastAsia"/>
          <w:sz w:val="24"/>
          <w:szCs w:val="24"/>
        </w:rPr>
      </w:pPr>
      <w:r>
        <w:rPr>
          <w:rFonts w:ascii="Helvetica" w:hAnsi="Helvetica" w:hint="eastAsia"/>
          <w:sz w:val="24"/>
          <w:szCs w:val="24"/>
        </w:rPr>
        <w:t>Affirmation of the determinacy of the world events including the very affirmation</w:t>
      </w:r>
    </w:p>
    <w:p w:rsidR="002E27E7" w:rsidRDefault="002E27E7" w:rsidP="003727FC">
      <w:pPr>
        <w:pStyle w:val="NoSpacing"/>
        <w:rPr>
          <w:rFonts w:ascii="Helvetica" w:hAnsi="Helvetica" w:hint="eastAsia"/>
          <w:sz w:val="24"/>
          <w:szCs w:val="24"/>
        </w:rPr>
      </w:pPr>
    </w:p>
    <w:p w:rsidR="009A072A" w:rsidRDefault="00146835" w:rsidP="003727FC">
      <w:pPr>
        <w:pStyle w:val="NoSpacing"/>
        <w:rPr>
          <w:rFonts w:ascii="Helvetica" w:hAnsi="Helvetica" w:hint="eastAsia"/>
          <w:sz w:val="24"/>
          <w:szCs w:val="24"/>
        </w:rPr>
      </w:pPr>
      <w:r>
        <w:rPr>
          <w:rFonts w:ascii="Helvetica" w:hAnsi="Helvetica" w:hint="eastAsia"/>
          <w:sz w:val="24"/>
          <w:szCs w:val="24"/>
        </w:rPr>
        <w:t xml:space="preserve">As noted by </w:t>
      </w:r>
      <w:proofErr w:type="spellStart"/>
      <w:r>
        <w:rPr>
          <w:rFonts w:ascii="Helvetica" w:hAnsi="Helvetica" w:hint="eastAsia"/>
          <w:sz w:val="24"/>
          <w:szCs w:val="24"/>
        </w:rPr>
        <w:t>Verene</w:t>
      </w:r>
      <w:proofErr w:type="spellEnd"/>
      <w:r>
        <w:rPr>
          <w:rFonts w:ascii="Helvetica" w:hAnsi="Helvetica" w:hint="eastAsia"/>
          <w:sz w:val="24"/>
          <w:szCs w:val="24"/>
        </w:rPr>
        <w:t xml:space="preserve"> (2007), Hegel aimed to delineate through a speculative sentence </w:t>
      </w:r>
      <w:r>
        <w:rPr>
          <w:rFonts w:ascii="Helvetica" w:hAnsi="Helvetica"/>
          <w:sz w:val="24"/>
          <w:szCs w:val="24"/>
        </w:rPr>
        <w:t>“</w:t>
      </w:r>
      <w:r>
        <w:rPr>
          <w:rFonts w:ascii="Helvetica" w:hAnsi="Helvetica" w:hint="eastAsia"/>
          <w:sz w:val="24"/>
          <w:szCs w:val="24"/>
        </w:rPr>
        <w:t>the dialectic motion necessary to present consciousness as alive</w:t>
      </w:r>
      <w:r>
        <w:rPr>
          <w:rFonts w:ascii="Helvetica" w:hAnsi="Helvetica"/>
          <w:sz w:val="24"/>
          <w:szCs w:val="24"/>
        </w:rPr>
        <w:t>”</w:t>
      </w:r>
      <w:r>
        <w:rPr>
          <w:rFonts w:ascii="Helvetica" w:hAnsi="Helvetica" w:hint="eastAsia"/>
          <w:sz w:val="24"/>
          <w:szCs w:val="24"/>
        </w:rPr>
        <w:t xml:space="preserve"> (p. 10). However, even if the speculative </w:t>
      </w:r>
      <w:r>
        <w:rPr>
          <w:rFonts w:ascii="Helvetica" w:hAnsi="Helvetica"/>
          <w:sz w:val="24"/>
          <w:szCs w:val="24"/>
        </w:rPr>
        <w:t>sentence</w:t>
      </w:r>
      <w:r>
        <w:rPr>
          <w:rFonts w:ascii="Helvetica" w:hAnsi="Helvetica" w:hint="eastAsia"/>
          <w:sz w:val="24"/>
          <w:szCs w:val="24"/>
        </w:rPr>
        <w:t xml:space="preserve"> </w:t>
      </w:r>
      <w:r w:rsidR="009A072A">
        <w:rPr>
          <w:rFonts w:ascii="Helvetica" w:hAnsi="Helvetica" w:hint="eastAsia"/>
          <w:sz w:val="24"/>
          <w:szCs w:val="24"/>
        </w:rPr>
        <w:t>could provide</w:t>
      </w:r>
      <w:r>
        <w:rPr>
          <w:rFonts w:ascii="Helvetica" w:hAnsi="Helvetica" w:hint="eastAsia"/>
          <w:sz w:val="24"/>
          <w:szCs w:val="24"/>
        </w:rPr>
        <w:t xml:space="preserve"> </w:t>
      </w:r>
      <w:r>
        <w:rPr>
          <w:rFonts w:ascii="Helvetica" w:hAnsi="Helvetica"/>
          <w:sz w:val="24"/>
          <w:szCs w:val="24"/>
        </w:rPr>
        <w:t>“</w:t>
      </w:r>
      <w:r>
        <w:rPr>
          <w:rFonts w:ascii="Helvetica" w:hAnsi="Helvetica" w:hint="eastAsia"/>
          <w:sz w:val="24"/>
          <w:szCs w:val="24"/>
        </w:rPr>
        <w:t>the most concrete definition of reason as dialectical self-determination</w:t>
      </w:r>
      <w:r>
        <w:rPr>
          <w:rFonts w:ascii="Helvetica" w:hAnsi="Helvetica"/>
          <w:sz w:val="24"/>
          <w:szCs w:val="24"/>
        </w:rPr>
        <w:t>”</w:t>
      </w:r>
      <w:r>
        <w:rPr>
          <w:rFonts w:ascii="Helvetica" w:hAnsi="Helvetica" w:hint="eastAsia"/>
          <w:sz w:val="24"/>
          <w:szCs w:val="24"/>
        </w:rPr>
        <w:t xml:space="preserve"> </w:t>
      </w:r>
      <w:r w:rsidR="009A072A">
        <w:rPr>
          <w:rFonts w:ascii="Helvetica" w:hAnsi="Helvetica" w:hint="eastAsia"/>
          <w:sz w:val="24"/>
          <w:szCs w:val="24"/>
        </w:rPr>
        <w:t>(</w:t>
      </w:r>
      <w:proofErr w:type="spellStart"/>
      <w:r w:rsidR="009A072A">
        <w:rPr>
          <w:rFonts w:ascii="Helvetica" w:hAnsi="Helvetica" w:hint="eastAsia"/>
          <w:sz w:val="24"/>
          <w:szCs w:val="24"/>
        </w:rPr>
        <w:t>Houlgate</w:t>
      </w:r>
      <w:proofErr w:type="spellEnd"/>
      <w:r w:rsidR="009A072A">
        <w:rPr>
          <w:rFonts w:ascii="Helvetica" w:hAnsi="Helvetica" w:hint="eastAsia"/>
          <w:sz w:val="24"/>
          <w:szCs w:val="24"/>
        </w:rPr>
        <w:t xml:space="preserve">, 1986, p. 150), it would still be mere textual representation unless read and examined through </w:t>
      </w:r>
      <w:r w:rsidR="009A072A">
        <w:rPr>
          <w:rFonts w:ascii="Helvetica" w:hAnsi="Helvetica"/>
          <w:sz w:val="24"/>
          <w:szCs w:val="24"/>
        </w:rPr>
        <w:t>“</w:t>
      </w:r>
      <w:r w:rsidR="009A072A">
        <w:rPr>
          <w:rFonts w:ascii="Helvetica" w:hAnsi="Helvetica" w:hint="eastAsia"/>
          <w:sz w:val="24"/>
          <w:szCs w:val="24"/>
        </w:rPr>
        <w:t>consciousness.</w:t>
      </w:r>
      <w:r w:rsidR="009A072A">
        <w:rPr>
          <w:rFonts w:ascii="Helvetica" w:hAnsi="Helvetica"/>
          <w:sz w:val="24"/>
          <w:szCs w:val="24"/>
        </w:rPr>
        <w:t>”</w:t>
      </w:r>
      <w:r w:rsidR="009A072A">
        <w:rPr>
          <w:rFonts w:ascii="Helvetica" w:hAnsi="Helvetica" w:hint="eastAsia"/>
          <w:sz w:val="24"/>
          <w:szCs w:val="24"/>
        </w:rPr>
        <w:t xml:space="preserve"> The lone liar sentence, if read and understood by a philosophical </w:t>
      </w:r>
      <w:r w:rsidR="009A072A">
        <w:rPr>
          <w:rFonts w:ascii="Helvetica" w:hAnsi="Helvetica" w:hint="eastAsia"/>
          <w:sz w:val="24"/>
          <w:szCs w:val="24"/>
        </w:rPr>
        <w:lastRenderedPageBreak/>
        <w:t xml:space="preserve">reader, generates an infinite display of </w:t>
      </w:r>
      <w:proofErr w:type="spellStart"/>
      <w:r w:rsidR="009A072A">
        <w:rPr>
          <w:rFonts w:ascii="Helvetica" w:hAnsi="Helvetica" w:hint="eastAsia"/>
          <w:sz w:val="24"/>
          <w:szCs w:val="24"/>
        </w:rPr>
        <w:t>Fs</w:t>
      </w:r>
      <w:proofErr w:type="spellEnd"/>
      <w:r w:rsidR="009A072A">
        <w:rPr>
          <w:rFonts w:ascii="Helvetica" w:hAnsi="Helvetica" w:hint="eastAsia"/>
          <w:sz w:val="24"/>
          <w:szCs w:val="24"/>
        </w:rPr>
        <w:t xml:space="preserve"> and </w:t>
      </w:r>
      <w:proofErr w:type="spellStart"/>
      <w:r w:rsidR="009A072A">
        <w:rPr>
          <w:rFonts w:ascii="Helvetica" w:hAnsi="Helvetica" w:hint="eastAsia"/>
          <w:sz w:val="24"/>
          <w:szCs w:val="24"/>
        </w:rPr>
        <w:t>Ts</w:t>
      </w:r>
      <w:proofErr w:type="spellEnd"/>
      <w:r w:rsidR="009A072A">
        <w:rPr>
          <w:rFonts w:ascii="Helvetica" w:hAnsi="Helvetica" w:hint="eastAsia"/>
          <w:sz w:val="24"/>
          <w:szCs w:val="24"/>
        </w:rPr>
        <w:t xml:space="preserve"> traversing endless levels. Although this in itself is not an accurate representation of Hegelian dialectics, it closely mirrors </w:t>
      </w:r>
      <w:r w:rsidR="009A072A">
        <w:rPr>
          <w:rFonts w:ascii="Helvetica" w:hAnsi="Helvetica"/>
          <w:sz w:val="24"/>
          <w:szCs w:val="24"/>
        </w:rPr>
        <w:t>the</w:t>
      </w:r>
      <w:r w:rsidR="009A072A">
        <w:rPr>
          <w:rFonts w:ascii="Helvetica" w:hAnsi="Helvetica" w:hint="eastAsia"/>
          <w:sz w:val="24"/>
          <w:szCs w:val="24"/>
        </w:rPr>
        <w:t xml:space="preserve"> paradoxical features of our reasoning, </w:t>
      </w:r>
      <w:r w:rsidR="009A072A" w:rsidRPr="00F331FD">
        <w:rPr>
          <w:rFonts w:ascii="Helvetica" w:hAnsi="Helvetica"/>
          <w:sz w:val="24"/>
          <w:szCs w:val="24"/>
        </w:rPr>
        <w:t xml:space="preserve">particularly in relation to the </w:t>
      </w:r>
      <w:proofErr w:type="spellStart"/>
      <w:r w:rsidR="009A072A" w:rsidRPr="00F331FD">
        <w:rPr>
          <w:rFonts w:ascii="Helvetica" w:hAnsi="Helvetica"/>
          <w:sz w:val="24"/>
          <w:szCs w:val="24"/>
        </w:rPr>
        <w:t>logocentric</w:t>
      </w:r>
      <w:proofErr w:type="spellEnd"/>
      <w:r w:rsidR="009A072A" w:rsidRPr="00F331FD">
        <w:rPr>
          <w:rFonts w:ascii="Helvetica" w:hAnsi="Helvetica"/>
          <w:sz w:val="24"/>
          <w:szCs w:val="24"/>
        </w:rPr>
        <w:t xml:space="preserve"> predicament and the determinist's paradox.</w:t>
      </w:r>
      <w:r w:rsidR="00834B7A">
        <w:rPr>
          <w:rFonts w:ascii="Helvetica" w:hAnsi="Helvetica" w:hint="eastAsia"/>
          <w:sz w:val="24"/>
          <w:szCs w:val="24"/>
        </w:rPr>
        <w:t xml:space="preserve"> Therefore, the author believes that the liar sentence merits the label </w:t>
      </w:r>
      <w:r w:rsidR="00834B7A">
        <w:rPr>
          <w:rFonts w:ascii="Helvetica" w:hAnsi="Helvetica"/>
          <w:sz w:val="24"/>
          <w:szCs w:val="24"/>
        </w:rPr>
        <w:t>“</w:t>
      </w:r>
      <w:r w:rsidR="00834B7A">
        <w:rPr>
          <w:rFonts w:ascii="Helvetica" w:hAnsi="Helvetica" w:hint="eastAsia"/>
          <w:sz w:val="24"/>
          <w:szCs w:val="24"/>
        </w:rPr>
        <w:t>Hegel</w:t>
      </w:r>
      <w:r w:rsidR="00834B7A">
        <w:rPr>
          <w:rFonts w:ascii="Helvetica" w:hAnsi="Helvetica"/>
          <w:sz w:val="24"/>
          <w:szCs w:val="24"/>
        </w:rPr>
        <w:t>’</w:t>
      </w:r>
      <w:r w:rsidR="00834B7A">
        <w:rPr>
          <w:rFonts w:ascii="Helvetica" w:hAnsi="Helvetica" w:hint="eastAsia"/>
          <w:sz w:val="24"/>
          <w:szCs w:val="24"/>
        </w:rPr>
        <w:t>s quasi-speculative sentence.</w:t>
      </w:r>
      <w:r w:rsidR="00834B7A">
        <w:rPr>
          <w:rFonts w:ascii="Helvetica" w:hAnsi="Helvetica"/>
          <w:sz w:val="24"/>
          <w:szCs w:val="24"/>
        </w:rPr>
        <w:t>”</w:t>
      </w:r>
    </w:p>
    <w:p w:rsidR="00146835" w:rsidRDefault="00146835" w:rsidP="003727FC">
      <w:pPr>
        <w:pStyle w:val="NoSpacing"/>
        <w:rPr>
          <w:rFonts w:ascii="Helvetica" w:hAnsi="Helvetica" w:hint="eastAsia"/>
          <w:sz w:val="24"/>
          <w:szCs w:val="24"/>
        </w:rPr>
      </w:pPr>
    </w:p>
    <w:p w:rsidR="00834B7A" w:rsidRDefault="00834B7A" w:rsidP="003727FC">
      <w:pPr>
        <w:pStyle w:val="NoSpacing"/>
        <w:rPr>
          <w:rFonts w:ascii="Helvetica" w:hAnsi="Helvetica" w:hint="eastAsia"/>
          <w:sz w:val="24"/>
          <w:szCs w:val="24"/>
        </w:rPr>
      </w:pPr>
    </w:p>
    <w:p w:rsidR="009A072A" w:rsidRDefault="009A072A" w:rsidP="003727FC">
      <w:pPr>
        <w:pStyle w:val="NoSpacing"/>
        <w:rPr>
          <w:rFonts w:ascii="Helvetica" w:hAnsi="Helvetica" w:hint="eastAsia"/>
          <w:sz w:val="24"/>
          <w:szCs w:val="24"/>
        </w:rPr>
      </w:pPr>
    </w:p>
    <w:p w:rsidR="00CD714D" w:rsidRPr="003A7AAD" w:rsidRDefault="003A7AAD" w:rsidP="003727FC">
      <w:pPr>
        <w:pStyle w:val="NoSpacing"/>
        <w:rPr>
          <w:rFonts w:ascii="Helvetica" w:hAnsi="Helvetica"/>
          <w:b/>
          <w:sz w:val="24"/>
          <w:szCs w:val="24"/>
        </w:rPr>
      </w:pPr>
      <w:r w:rsidRPr="003A7AAD">
        <w:rPr>
          <w:rFonts w:ascii="Helvetica" w:hAnsi="Helvetica" w:hint="eastAsia"/>
          <w:b/>
          <w:sz w:val="24"/>
          <w:szCs w:val="24"/>
        </w:rPr>
        <w:t>REFERENCES</w:t>
      </w:r>
    </w:p>
    <w:p w:rsidR="003A7AAD" w:rsidRDefault="003A7AAD" w:rsidP="003727FC">
      <w:pPr>
        <w:pStyle w:val="NoSpacing"/>
        <w:rPr>
          <w:rFonts w:ascii="Helvetica" w:hAnsi="Helvetica"/>
          <w:sz w:val="24"/>
          <w:szCs w:val="24"/>
        </w:rPr>
      </w:pPr>
    </w:p>
    <w:p w:rsidR="008009B4" w:rsidRPr="008009B4" w:rsidRDefault="008009B4" w:rsidP="008009B4">
      <w:pPr>
        <w:pStyle w:val="NormalWeb"/>
        <w:rPr>
          <w:rFonts w:ascii="Times New Roman" w:hAnsi="Times New Roman" w:cs="Times New Roman"/>
        </w:rPr>
      </w:pPr>
      <w:proofErr w:type="gramStart"/>
      <w:r w:rsidRPr="008009B4">
        <w:rPr>
          <w:rFonts w:ascii="Times New Roman" w:hAnsi="Times New Roman" w:cs="Times New Roman"/>
        </w:rPr>
        <w:t>Bowman, B. (2013).</w:t>
      </w:r>
      <w:proofErr w:type="gramEnd"/>
      <w:r w:rsidRPr="008009B4">
        <w:rPr>
          <w:rFonts w:ascii="Times New Roman" w:hAnsi="Times New Roman" w:cs="Times New Roman"/>
        </w:rPr>
        <w:t xml:space="preserve"> </w:t>
      </w:r>
      <w:proofErr w:type="gramStart"/>
      <w:r w:rsidRPr="008009B4">
        <w:rPr>
          <w:rStyle w:val="Emphasis"/>
          <w:rFonts w:ascii="Times New Roman" w:hAnsi="Times New Roman" w:cs="Times New Roman"/>
        </w:rPr>
        <w:t>Hegel and the metaphysics of absolute negativity</w:t>
      </w:r>
      <w:r w:rsidRPr="008009B4">
        <w:rPr>
          <w:rFonts w:ascii="Times New Roman" w:hAnsi="Times New Roman" w:cs="Times New Roman"/>
        </w:rPr>
        <w:t>.</w:t>
      </w:r>
      <w:proofErr w:type="gramEnd"/>
      <w:r w:rsidRPr="008009B4">
        <w:rPr>
          <w:rFonts w:ascii="Times New Roman" w:hAnsi="Times New Roman" w:cs="Times New Roman"/>
        </w:rPr>
        <w:t xml:space="preserve"> </w:t>
      </w:r>
      <w:proofErr w:type="gramStart"/>
      <w:r w:rsidRPr="008009B4">
        <w:rPr>
          <w:rFonts w:ascii="Times New Roman" w:hAnsi="Times New Roman" w:cs="Times New Roman"/>
        </w:rPr>
        <w:t>Cambridge University Press.</w:t>
      </w:r>
      <w:proofErr w:type="gramEnd"/>
    </w:p>
    <w:p w:rsidR="008009B4" w:rsidRPr="00EC1DEE" w:rsidRDefault="008009B4" w:rsidP="008009B4">
      <w:pPr>
        <w:pStyle w:val="NormalWeb"/>
        <w:rPr>
          <w:rFonts w:ascii="Times New Roman" w:hAnsi="Times New Roman" w:cs="Times New Roman"/>
        </w:rPr>
      </w:pPr>
      <w:r w:rsidRPr="008009B4">
        <w:rPr>
          <w:rFonts w:ascii="Times New Roman" w:hAnsi="Times New Roman" w:cs="Times New Roman"/>
        </w:rPr>
        <w:t xml:space="preserve">Carroll, L. (1895). What the tortoise said to Achilles. </w:t>
      </w:r>
      <w:r w:rsidRPr="008009B4">
        <w:rPr>
          <w:rStyle w:val="Emphasis"/>
          <w:rFonts w:ascii="Times New Roman" w:hAnsi="Times New Roman" w:cs="Times New Roman"/>
        </w:rPr>
        <w:t>Mind, 4</w:t>
      </w:r>
      <w:r w:rsidRPr="008009B4">
        <w:rPr>
          <w:rFonts w:ascii="Times New Roman" w:hAnsi="Times New Roman" w:cs="Times New Roman"/>
        </w:rPr>
        <w:t xml:space="preserve">(14), 278-280. </w:t>
      </w:r>
      <w:hyperlink r:id="rId9" w:tgtFrame="_new" w:history="1">
        <w:r w:rsidRPr="00EC1DEE">
          <w:rPr>
            <w:rStyle w:val="Hyperlink"/>
            <w:rFonts w:ascii="Times New Roman" w:hAnsi="Times New Roman" w:cs="Times New Roman"/>
          </w:rPr>
          <w:t>https://doi.org/10.1093/mind/IV.14.278</w:t>
        </w:r>
      </w:hyperlink>
    </w:p>
    <w:p w:rsidR="008009B4" w:rsidRPr="00EC1DEE" w:rsidRDefault="008009B4" w:rsidP="008009B4">
      <w:pPr>
        <w:pStyle w:val="NormalWeb"/>
        <w:rPr>
          <w:rFonts w:ascii="Times New Roman" w:hAnsi="Times New Roman" w:cs="Times New Roman"/>
        </w:rPr>
      </w:pPr>
      <w:proofErr w:type="spellStart"/>
      <w:proofErr w:type="gramStart"/>
      <w:r w:rsidRPr="00EC1DEE">
        <w:rPr>
          <w:rFonts w:ascii="Times New Roman" w:hAnsi="Times New Roman" w:cs="Times New Roman"/>
        </w:rPr>
        <w:t>d’Agostini</w:t>
      </w:r>
      <w:proofErr w:type="spellEnd"/>
      <w:r w:rsidRPr="00EC1DEE">
        <w:rPr>
          <w:rFonts w:ascii="Times New Roman" w:hAnsi="Times New Roman" w:cs="Times New Roman"/>
        </w:rPr>
        <w:t xml:space="preserve">, F., &amp; </w:t>
      </w:r>
      <w:proofErr w:type="spellStart"/>
      <w:r w:rsidRPr="00EC1DEE">
        <w:rPr>
          <w:rFonts w:ascii="Times New Roman" w:hAnsi="Times New Roman" w:cs="Times New Roman"/>
        </w:rPr>
        <w:t>Ficara</w:t>
      </w:r>
      <w:proofErr w:type="spellEnd"/>
      <w:r w:rsidRPr="00EC1DEE">
        <w:rPr>
          <w:rFonts w:ascii="Times New Roman" w:hAnsi="Times New Roman" w:cs="Times New Roman"/>
        </w:rPr>
        <w:t>, E. (2021).</w:t>
      </w:r>
      <w:proofErr w:type="gramEnd"/>
      <w:r w:rsidRPr="00EC1DEE">
        <w:rPr>
          <w:rFonts w:ascii="Times New Roman" w:hAnsi="Times New Roman" w:cs="Times New Roman"/>
        </w:rPr>
        <w:t xml:space="preserve"> </w:t>
      </w:r>
      <w:proofErr w:type="gramStart"/>
      <w:r w:rsidRPr="00EC1DEE">
        <w:rPr>
          <w:rFonts w:ascii="Times New Roman" w:hAnsi="Times New Roman" w:cs="Times New Roman"/>
        </w:rPr>
        <w:t>Hegel’s interpretation of the liar paradox.</w:t>
      </w:r>
      <w:proofErr w:type="gramEnd"/>
      <w:r w:rsidRPr="00EC1DEE">
        <w:rPr>
          <w:rFonts w:ascii="Times New Roman" w:hAnsi="Times New Roman" w:cs="Times New Roman"/>
        </w:rPr>
        <w:t xml:space="preserve"> </w:t>
      </w:r>
      <w:r w:rsidRPr="00EC1DEE">
        <w:rPr>
          <w:rStyle w:val="Emphasis"/>
          <w:rFonts w:ascii="Times New Roman" w:hAnsi="Times New Roman" w:cs="Times New Roman"/>
        </w:rPr>
        <w:t>History and Philosophy of Logic, 43</w:t>
      </w:r>
      <w:r w:rsidRPr="00EC1DEE">
        <w:rPr>
          <w:rFonts w:ascii="Times New Roman" w:hAnsi="Times New Roman" w:cs="Times New Roman"/>
        </w:rPr>
        <w:t xml:space="preserve">(2), 105–128. </w:t>
      </w:r>
      <w:hyperlink r:id="rId10" w:tgtFrame="_new" w:history="1">
        <w:r w:rsidRPr="00EC1DEE">
          <w:rPr>
            <w:rStyle w:val="Hyperlink"/>
            <w:rFonts w:ascii="Times New Roman" w:hAnsi="Times New Roman" w:cs="Times New Roman"/>
          </w:rPr>
          <w:t>https://doi.org/10.1080/01445340.2021.1927455</w:t>
        </w:r>
      </w:hyperlink>
    </w:p>
    <w:p w:rsidR="00EC1DEE" w:rsidRPr="00EC1DEE" w:rsidRDefault="00EC1DEE" w:rsidP="008009B4">
      <w:pPr>
        <w:pStyle w:val="NormalWeb"/>
        <w:rPr>
          <w:rFonts w:ascii="Times New Roman" w:hAnsi="Times New Roman" w:cs="Times New Roman"/>
        </w:rPr>
      </w:pPr>
      <w:r w:rsidRPr="00EC1DEE">
        <w:rPr>
          <w:rFonts w:ascii="Times New Roman" w:hAnsi="Times New Roman" w:cs="Times New Roman"/>
        </w:rPr>
        <w:t xml:space="preserve">Gödel, K. (1992). </w:t>
      </w:r>
      <w:proofErr w:type="gramStart"/>
      <w:r w:rsidRPr="00EC1DEE">
        <w:rPr>
          <w:rStyle w:val="Emphasis"/>
          <w:rFonts w:ascii="Times New Roman" w:hAnsi="Times New Roman" w:cs="Times New Roman"/>
        </w:rPr>
        <w:t xml:space="preserve">On formally </w:t>
      </w:r>
      <w:proofErr w:type="spellStart"/>
      <w:r w:rsidRPr="00EC1DEE">
        <w:rPr>
          <w:rStyle w:val="Emphasis"/>
          <w:rFonts w:ascii="Times New Roman" w:hAnsi="Times New Roman" w:cs="Times New Roman"/>
        </w:rPr>
        <w:t>undecidable</w:t>
      </w:r>
      <w:proofErr w:type="spellEnd"/>
      <w:r w:rsidRPr="00EC1DEE">
        <w:rPr>
          <w:rStyle w:val="Emphasis"/>
          <w:rFonts w:ascii="Times New Roman" w:hAnsi="Times New Roman" w:cs="Times New Roman"/>
        </w:rPr>
        <w:t xml:space="preserve"> propositions of Principia </w:t>
      </w:r>
      <w:proofErr w:type="spellStart"/>
      <w:r w:rsidRPr="00EC1DEE">
        <w:rPr>
          <w:rStyle w:val="Emphasis"/>
          <w:rFonts w:ascii="Times New Roman" w:hAnsi="Times New Roman" w:cs="Times New Roman"/>
        </w:rPr>
        <w:t>Mathematica</w:t>
      </w:r>
      <w:proofErr w:type="spellEnd"/>
      <w:r w:rsidRPr="00EC1DEE">
        <w:rPr>
          <w:rStyle w:val="Emphasis"/>
          <w:rFonts w:ascii="Times New Roman" w:hAnsi="Times New Roman" w:cs="Times New Roman"/>
        </w:rPr>
        <w:t xml:space="preserve"> and related systems</w:t>
      </w:r>
      <w:r w:rsidRPr="00EC1DEE">
        <w:rPr>
          <w:rFonts w:ascii="Times New Roman" w:hAnsi="Times New Roman" w:cs="Times New Roman"/>
        </w:rPr>
        <w:t xml:space="preserve"> (B. Meltzer, Trans.).</w:t>
      </w:r>
      <w:proofErr w:type="gramEnd"/>
      <w:r w:rsidRPr="00EC1DEE">
        <w:rPr>
          <w:rFonts w:ascii="Times New Roman" w:hAnsi="Times New Roman" w:cs="Times New Roman"/>
        </w:rPr>
        <w:t xml:space="preserve"> </w:t>
      </w:r>
      <w:proofErr w:type="gramStart"/>
      <w:r w:rsidRPr="00EC1DEE">
        <w:rPr>
          <w:rFonts w:ascii="Times New Roman" w:hAnsi="Times New Roman" w:cs="Times New Roman"/>
        </w:rPr>
        <w:t>Dover Publications.</w:t>
      </w:r>
      <w:proofErr w:type="gramEnd"/>
      <w:r w:rsidRPr="00EC1DEE">
        <w:rPr>
          <w:rFonts w:ascii="Times New Roman" w:hAnsi="Times New Roman" w:cs="Times New Roman"/>
        </w:rPr>
        <w:t xml:space="preserve"> </w:t>
      </w:r>
    </w:p>
    <w:p w:rsidR="008009B4" w:rsidRPr="008009B4" w:rsidRDefault="008009B4" w:rsidP="008009B4">
      <w:pPr>
        <w:pStyle w:val="NormalWeb"/>
        <w:rPr>
          <w:rFonts w:ascii="Times New Roman" w:hAnsi="Times New Roman" w:cs="Times New Roman"/>
        </w:rPr>
      </w:pPr>
      <w:r w:rsidRPr="008009B4">
        <w:rPr>
          <w:rFonts w:ascii="Times New Roman" w:hAnsi="Times New Roman" w:cs="Times New Roman"/>
        </w:rPr>
        <w:t xml:space="preserve">Hanna, R. (2006). </w:t>
      </w:r>
      <w:proofErr w:type="gramStart"/>
      <w:r w:rsidRPr="008009B4">
        <w:rPr>
          <w:rStyle w:val="Emphasis"/>
          <w:rFonts w:ascii="Times New Roman" w:hAnsi="Times New Roman" w:cs="Times New Roman"/>
        </w:rPr>
        <w:t>Rationality and logic</w:t>
      </w:r>
      <w:r w:rsidRPr="008009B4">
        <w:rPr>
          <w:rFonts w:ascii="Times New Roman" w:hAnsi="Times New Roman" w:cs="Times New Roman"/>
        </w:rPr>
        <w:t>.</w:t>
      </w:r>
      <w:proofErr w:type="gramEnd"/>
      <w:r w:rsidRPr="008009B4">
        <w:rPr>
          <w:rFonts w:ascii="Times New Roman" w:hAnsi="Times New Roman" w:cs="Times New Roman"/>
        </w:rPr>
        <w:t xml:space="preserve"> </w:t>
      </w:r>
      <w:proofErr w:type="gramStart"/>
      <w:r w:rsidRPr="008009B4">
        <w:rPr>
          <w:rFonts w:ascii="Times New Roman" w:hAnsi="Times New Roman" w:cs="Times New Roman"/>
        </w:rPr>
        <w:t>MIT Press.</w:t>
      </w:r>
      <w:proofErr w:type="gramEnd"/>
    </w:p>
    <w:p w:rsidR="008009B4" w:rsidRPr="008009B4" w:rsidRDefault="008009B4" w:rsidP="008009B4">
      <w:pPr>
        <w:pStyle w:val="NormalWeb"/>
        <w:rPr>
          <w:rFonts w:ascii="Times New Roman" w:hAnsi="Times New Roman" w:cs="Times New Roman"/>
        </w:rPr>
      </w:pPr>
      <w:r w:rsidRPr="008009B4">
        <w:rPr>
          <w:rFonts w:ascii="Times New Roman" w:hAnsi="Times New Roman" w:cs="Times New Roman"/>
        </w:rPr>
        <w:t xml:space="preserve">Hegel, G. W. F. (2018). </w:t>
      </w:r>
      <w:proofErr w:type="gramStart"/>
      <w:r w:rsidRPr="008009B4">
        <w:rPr>
          <w:rStyle w:val="Emphasis"/>
          <w:rFonts w:ascii="Times New Roman" w:hAnsi="Times New Roman" w:cs="Times New Roman"/>
        </w:rPr>
        <w:t>The phenomenology of spirit</w:t>
      </w:r>
      <w:r w:rsidRPr="008009B4">
        <w:rPr>
          <w:rFonts w:ascii="Times New Roman" w:hAnsi="Times New Roman" w:cs="Times New Roman"/>
        </w:rPr>
        <w:t xml:space="preserve"> (T. </w:t>
      </w:r>
      <w:proofErr w:type="spellStart"/>
      <w:r w:rsidRPr="008009B4">
        <w:rPr>
          <w:rFonts w:ascii="Times New Roman" w:hAnsi="Times New Roman" w:cs="Times New Roman"/>
        </w:rPr>
        <w:t>Pinkard</w:t>
      </w:r>
      <w:proofErr w:type="spellEnd"/>
      <w:r w:rsidRPr="008009B4">
        <w:rPr>
          <w:rFonts w:ascii="Times New Roman" w:hAnsi="Times New Roman" w:cs="Times New Roman"/>
        </w:rPr>
        <w:t>, Trans.).</w:t>
      </w:r>
      <w:proofErr w:type="gramEnd"/>
      <w:r w:rsidRPr="008009B4">
        <w:rPr>
          <w:rFonts w:ascii="Times New Roman" w:hAnsi="Times New Roman" w:cs="Times New Roman"/>
        </w:rPr>
        <w:t xml:space="preserve"> </w:t>
      </w:r>
      <w:proofErr w:type="gramStart"/>
      <w:r w:rsidRPr="008009B4">
        <w:rPr>
          <w:rFonts w:ascii="Times New Roman" w:hAnsi="Times New Roman" w:cs="Times New Roman"/>
        </w:rPr>
        <w:t>Cambridge University Press.</w:t>
      </w:r>
      <w:proofErr w:type="gramEnd"/>
    </w:p>
    <w:p w:rsidR="008009B4" w:rsidRPr="008009B4" w:rsidRDefault="008009B4" w:rsidP="008009B4">
      <w:pPr>
        <w:pStyle w:val="NormalWeb"/>
        <w:rPr>
          <w:rFonts w:ascii="Times New Roman" w:hAnsi="Times New Roman" w:cs="Times New Roman"/>
        </w:rPr>
      </w:pPr>
      <w:proofErr w:type="spellStart"/>
      <w:proofErr w:type="gramStart"/>
      <w:r w:rsidRPr="008009B4">
        <w:rPr>
          <w:rFonts w:ascii="Times New Roman" w:hAnsi="Times New Roman" w:cs="Times New Roman"/>
        </w:rPr>
        <w:t>Houlgate</w:t>
      </w:r>
      <w:proofErr w:type="spellEnd"/>
      <w:r w:rsidRPr="008009B4">
        <w:rPr>
          <w:rFonts w:ascii="Times New Roman" w:hAnsi="Times New Roman" w:cs="Times New Roman"/>
        </w:rPr>
        <w:t>, S. (1986).</w:t>
      </w:r>
      <w:proofErr w:type="gramEnd"/>
      <w:r w:rsidRPr="008009B4">
        <w:rPr>
          <w:rFonts w:ascii="Times New Roman" w:hAnsi="Times New Roman" w:cs="Times New Roman"/>
        </w:rPr>
        <w:t xml:space="preserve"> </w:t>
      </w:r>
      <w:proofErr w:type="gramStart"/>
      <w:r w:rsidRPr="008009B4">
        <w:rPr>
          <w:rStyle w:val="Emphasis"/>
          <w:rFonts w:ascii="Times New Roman" w:hAnsi="Times New Roman" w:cs="Times New Roman"/>
        </w:rPr>
        <w:t>Hegel, Nietzsche, and the criticism of metaphysics</w:t>
      </w:r>
      <w:r w:rsidRPr="008009B4">
        <w:rPr>
          <w:rFonts w:ascii="Times New Roman" w:hAnsi="Times New Roman" w:cs="Times New Roman"/>
        </w:rPr>
        <w:t>.</w:t>
      </w:r>
      <w:proofErr w:type="gramEnd"/>
      <w:r w:rsidRPr="008009B4">
        <w:rPr>
          <w:rFonts w:ascii="Times New Roman" w:hAnsi="Times New Roman" w:cs="Times New Roman"/>
        </w:rPr>
        <w:t xml:space="preserve"> </w:t>
      </w:r>
      <w:proofErr w:type="gramStart"/>
      <w:r w:rsidRPr="008009B4">
        <w:rPr>
          <w:rFonts w:ascii="Times New Roman" w:hAnsi="Times New Roman" w:cs="Times New Roman"/>
        </w:rPr>
        <w:t>Cambridge University Press.</w:t>
      </w:r>
      <w:proofErr w:type="gramEnd"/>
    </w:p>
    <w:p w:rsidR="008009B4" w:rsidRDefault="008009B4" w:rsidP="008009B4">
      <w:pPr>
        <w:pStyle w:val="NormalWeb"/>
        <w:rPr>
          <w:rStyle w:val="Hyperlink"/>
          <w:rFonts w:ascii="Times New Roman" w:hAnsi="Times New Roman" w:cs="Times New Roman" w:hint="eastAsia"/>
        </w:rPr>
      </w:pPr>
      <w:proofErr w:type="spellStart"/>
      <w:proofErr w:type="gramStart"/>
      <w:r w:rsidRPr="008009B4">
        <w:rPr>
          <w:rFonts w:ascii="Times New Roman" w:hAnsi="Times New Roman" w:cs="Times New Roman"/>
        </w:rPr>
        <w:t>Kolman</w:t>
      </w:r>
      <w:proofErr w:type="spellEnd"/>
      <w:r w:rsidRPr="008009B4">
        <w:rPr>
          <w:rFonts w:ascii="Times New Roman" w:hAnsi="Times New Roman" w:cs="Times New Roman"/>
        </w:rPr>
        <w:t>, V. (2023).</w:t>
      </w:r>
      <w:proofErr w:type="gramEnd"/>
      <w:r w:rsidRPr="008009B4">
        <w:rPr>
          <w:rFonts w:ascii="Times New Roman" w:hAnsi="Times New Roman" w:cs="Times New Roman"/>
        </w:rPr>
        <w:t xml:space="preserve"> </w:t>
      </w:r>
      <w:proofErr w:type="gramStart"/>
      <w:r w:rsidRPr="008009B4">
        <w:rPr>
          <w:rFonts w:ascii="Times New Roman" w:hAnsi="Times New Roman" w:cs="Times New Roman"/>
        </w:rPr>
        <w:t xml:space="preserve">Hegel and the </w:t>
      </w:r>
      <w:r w:rsidRPr="00B765BA">
        <w:rPr>
          <w:rFonts w:ascii="Times New Roman" w:hAnsi="Times New Roman" w:cs="Times New Roman"/>
        </w:rPr>
        <w:t>logical form.</w:t>
      </w:r>
      <w:proofErr w:type="gramEnd"/>
      <w:r w:rsidRPr="00B765BA">
        <w:rPr>
          <w:rFonts w:ascii="Times New Roman" w:hAnsi="Times New Roman" w:cs="Times New Roman"/>
        </w:rPr>
        <w:t xml:space="preserve"> </w:t>
      </w:r>
      <w:r w:rsidRPr="00B765BA">
        <w:rPr>
          <w:rStyle w:val="Emphasis"/>
          <w:rFonts w:ascii="Times New Roman" w:hAnsi="Times New Roman" w:cs="Times New Roman"/>
        </w:rPr>
        <w:t>Logic and Logical Philosophy, 32</w:t>
      </w:r>
      <w:r w:rsidRPr="00B765BA">
        <w:rPr>
          <w:rFonts w:ascii="Times New Roman" w:hAnsi="Times New Roman" w:cs="Times New Roman"/>
        </w:rPr>
        <w:t xml:space="preserve">, 383-401. </w:t>
      </w:r>
      <w:hyperlink r:id="rId11" w:tgtFrame="_new" w:history="1">
        <w:r w:rsidRPr="00B765BA">
          <w:rPr>
            <w:rStyle w:val="Hyperlink"/>
            <w:rFonts w:ascii="Times New Roman" w:hAnsi="Times New Roman" w:cs="Times New Roman"/>
          </w:rPr>
          <w:t>http://dx.doi.org/10.12775/LLP.2023.010</w:t>
        </w:r>
      </w:hyperlink>
    </w:p>
    <w:p w:rsidR="00A350B4" w:rsidRPr="00B765BA" w:rsidRDefault="00A350B4" w:rsidP="00A350B4">
      <w:pPr>
        <w:pStyle w:val="NormalWeb"/>
        <w:rPr>
          <w:rFonts w:ascii="Times New Roman" w:hAnsi="Times New Roman" w:cs="Times New Roman"/>
        </w:rPr>
      </w:pPr>
      <w:r w:rsidRPr="00B765BA">
        <w:rPr>
          <w:rFonts w:ascii="Times New Roman" w:hAnsi="Times New Roman" w:cs="Times New Roman"/>
        </w:rPr>
        <w:t xml:space="preserve">Lee, J. J. (forthcoming, 2024). </w:t>
      </w:r>
      <w:proofErr w:type="gramStart"/>
      <w:r w:rsidRPr="00B765BA">
        <w:rPr>
          <w:rFonts w:ascii="Times New Roman" w:hAnsi="Times New Roman" w:cs="Times New Roman"/>
        </w:rPr>
        <w:t>Rethinking human and machine intelligence under determinism.</w:t>
      </w:r>
      <w:proofErr w:type="gramEnd"/>
      <w:r w:rsidRPr="00B765BA">
        <w:rPr>
          <w:rFonts w:ascii="Times New Roman" w:hAnsi="Times New Roman" w:cs="Times New Roman"/>
        </w:rPr>
        <w:t xml:space="preserve"> </w:t>
      </w:r>
      <w:proofErr w:type="spellStart"/>
      <w:r w:rsidRPr="00B765BA">
        <w:rPr>
          <w:rStyle w:val="Emphasis"/>
          <w:rFonts w:ascii="Times New Roman" w:hAnsi="Times New Roman" w:cs="Times New Roman"/>
        </w:rPr>
        <w:t>Prometeica</w:t>
      </w:r>
      <w:proofErr w:type="spellEnd"/>
      <w:r w:rsidRPr="00B765BA">
        <w:rPr>
          <w:rStyle w:val="Emphasis"/>
          <w:rFonts w:ascii="Times New Roman" w:hAnsi="Times New Roman" w:cs="Times New Roman"/>
        </w:rPr>
        <w:t xml:space="preserve">: </w:t>
      </w:r>
      <w:proofErr w:type="spellStart"/>
      <w:r w:rsidRPr="00B765BA">
        <w:rPr>
          <w:rStyle w:val="Emphasis"/>
          <w:rFonts w:ascii="Times New Roman" w:hAnsi="Times New Roman" w:cs="Times New Roman"/>
        </w:rPr>
        <w:t>Revista</w:t>
      </w:r>
      <w:proofErr w:type="spellEnd"/>
      <w:r w:rsidRPr="00B765BA">
        <w:rPr>
          <w:rStyle w:val="Emphasis"/>
          <w:rFonts w:ascii="Times New Roman" w:hAnsi="Times New Roman" w:cs="Times New Roman"/>
        </w:rPr>
        <w:t xml:space="preserve"> de </w:t>
      </w:r>
      <w:proofErr w:type="spellStart"/>
      <w:r w:rsidRPr="00B765BA">
        <w:rPr>
          <w:rStyle w:val="Emphasis"/>
          <w:rFonts w:ascii="Times New Roman" w:hAnsi="Times New Roman" w:cs="Times New Roman"/>
        </w:rPr>
        <w:t>Filosofia</w:t>
      </w:r>
      <w:proofErr w:type="spellEnd"/>
      <w:r w:rsidRPr="00B765BA">
        <w:rPr>
          <w:rStyle w:val="Emphasis"/>
          <w:rFonts w:ascii="Times New Roman" w:hAnsi="Times New Roman" w:cs="Times New Roman"/>
        </w:rPr>
        <w:t xml:space="preserve"> y </w:t>
      </w:r>
      <w:proofErr w:type="spellStart"/>
      <w:r w:rsidRPr="00B765BA">
        <w:rPr>
          <w:rStyle w:val="Emphasis"/>
          <w:rFonts w:ascii="Times New Roman" w:hAnsi="Times New Roman" w:cs="Times New Roman"/>
        </w:rPr>
        <w:t>Ciencias</w:t>
      </w:r>
      <w:proofErr w:type="spellEnd"/>
      <w:r w:rsidRPr="00B765BA">
        <w:rPr>
          <w:rFonts w:ascii="Times New Roman" w:hAnsi="Times New Roman" w:cs="Times New Roman"/>
        </w:rPr>
        <w:t xml:space="preserve">. </w:t>
      </w:r>
      <w:hyperlink r:id="rId12" w:tgtFrame="_new" w:history="1">
        <w:r w:rsidRPr="00B765BA">
          <w:rPr>
            <w:rStyle w:val="Hyperlink"/>
            <w:rFonts w:ascii="Times New Roman" w:hAnsi="Times New Roman" w:cs="Times New Roman"/>
          </w:rPr>
          <w:t>https://doi.org/10.34024/prometeica.2024.30.16025</w:t>
        </w:r>
      </w:hyperlink>
    </w:p>
    <w:p w:rsidR="008009B4" w:rsidRPr="009B70A6" w:rsidRDefault="008009B4" w:rsidP="008009B4">
      <w:pPr>
        <w:pStyle w:val="NormalWeb"/>
        <w:rPr>
          <w:rFonts w:ascii="Times New Roman" w:hAnsi="Times New Roman" w:cs="Times New Roman"/>
        </w:rPr>
      </w:pPr>
      <w:r w:rsidRPr="00B765BA">
        <w:rPr>
          <w:rFonts w:ascii="Times New Roman" w:hAnsi="Times New Roman" w:cs="Times New Roman"/>
        </w:rPr>
        <w:t xml:space="preserve">McNulty, J. (2023). </w:t>
      </w:r>
      <w:proofErr w:type="gramStart"/>
      <w:r w:rsidRPr="00B765BA">
        <w:rPr>
          <w:rStyle w:val="Emphasis"/>
          <w:rFonts w:ascii="Times New Roman" w:hAnsi="Times New Roman" w:cs="Times New Roman"/>
        </w:rPr>
        <w:t>Hegel’s logic and metaphysics</w:t>
      </w:r>
      <w:r w:rsidRPr="00B765BA">
        <w:rPr>
          <w:rFonts w:ascii="Times New Roman" w:hAnsi="Times New Roman" w:cs="Times New Roman"/>
        </w:rPr>
        <w:t>.</w:t>
      </w:r>
      <w:proofErr w:type="gramEnd"/>
      <w:r w:rsidRPr="00B765BA">
        <w:rPr>
          <w:rFonts w:ascii="Times New Roman" w:hAnsi="Times New Roman" w:cs="Times New Roman"/>
        </w:rPr>
        <w:t xml:space="preserve"> </w:t>
      </w:r>
      <w:proofErr w:type="gramStart"/>
      <w:r w:rsidRPr="00B765BA">
        <w:rPr>
          <w:rFonts w:ascii="Times New Roman" w:hAnsi="Times New Roman" w:cs="Times New Roman"/>
        </w:rPr>
        <w:t>Cambridge University Press.</w:t>
      </w:r>
      <w:proofErr w:type="gramEnd"/>
      <w:r w:rsidRPr="00B765BA">
        <w:rPr>
          <w:rFonts w:ascii="Times New Roman" w:hAnsi="Times New Roman" w:cs="Times New Roman"/>
        </w:rPr>
        <w:t xml:space="preserve"> </w:t>
      </w:r>
      <w:hyperlink r:id="rId13" w:tgtFrame="_new" w:history="1">
        <w:r w:rsidRPr="009B70A6">
          <w:rPr>
            <w:rStyle w:val="Hyperlink"/>
            <w:rFonts w:ascii="Times New Roman" w:hAnsi="Times New Roman" w:cs="Times New Roman"/>
          </w:rPr>
          <w:t>https://doi.org/10.1017/9781009067805</w:t>
        </w:r>
      </w:hyperlink>
    </w:p>
    <w:p w:rsidR="008009B4" w:rsidRPr="009B70A6" w:rsidRDefault="008009B4" w:rsidP="008009B4">
      <w:pPr>
        <w:pStyle w:val="NormalWeb"/>
        <w:rPr>
          <w:rFonts w:ascii="Times New Roman" w:hAnsi="Times New Roman" w:cs="Times New Roman"/>
        </w:rPr>
      </w:pPr>
      <w:proofErr w:type="spellStart"/>
      <w:r w:rsidRPr="009B70A6">
        <w:rPr>
          <w:rFonts w:ascii="Times New Roman" w:hAnsi="Times New Roman" w:cs="Times New Roman"/>
        </w:rPr>
        <w:t>Sheffer</w:t>
      </w:r>
      <w:proofErr w:type="spellEnd"/>
      <w:r w:rsidRPr="009B70A6">
        <w:rPr>
          <w:rFonts w:ascii="Times New Roman" w:hAnsi="Times New Roman" w:cs="Times New Roman"/>
        </w:rPr>
        <w:t xml:space="preserve">, H. M. (1926). </w:t>
      </w:r>
      <w:proofErr w:type="gramStart"/>
      <w:r w:rsidRPr="009B70A6">
        <w:rPr>
          <w:rStyle w:val="Emphasis"/>
          <w:rFonts w:ascii="Times New Roman" w:hAnsi="Times New Roman" w:cs="Times New Roman"/>
        </w:rPr>
        <w:t xml:space="preserve">Principia </w:t>
      </w:r>
      <w:proofErr w:type="spellStart"/>
      <w:r w:rsidRPr="009B70A6">
        <w:rPr>
          <w:rStyle w:val="Emphasis"/>
          <w:rFonts w:ascii="Times New Roman" w:hAnsi="Times New Roman" w:cs="Times New Roman"/>
        </w:rPr>
        <w:t>Mathematica</w:t>
      </w:r>
      <w:proofErr w:type="spellEnd"/>
      <w:r w:rsidRPr="009B70A6">
        <w:rPr>
          <w:rFonts w:ascii="Times New Roman" w:hAnsi="Times New Roman" w:cs="Times New Roman"/>
        </w:rPr>
        <w:t>.</w:t>
      </w:r>
      <w:proofErr w:type="gramEnd"/>
      <w:r w:rsidRPr="009B70A6">
        <w:rPr>
          <w:rFonts w:ascii="Times New Roman" w:hAnsi="Times New Roman" w:cs="Times New Roman"/>
        </w:rPr>
        <w:t xml:space="preserve"> </w:t>
      </w:r>
      <w:r w:rsidRPr="009B70A6">
        <w:rPr>
          <w:rStyle w:val="Emphasis"/>
          <w:rFonts w:ascii="Times New Roman" w:hAnsi="Times New Roman" w:cs="Times New Roman"/>
        </w:rPr>
        <w:t>Isis, 8</w:t>
      </w:r>
      <w:r w:rsidRPr="009B70A6">
        <w:rPr>
          <w:rFonts w:ascii="Times New Roman" w:hAnsi="Times New Roman" w:cs="Times New Roman"/>
        </w:rPr>
        <w:t>(1), 226-231.</w:t>
      </w:r>
    </w:p>
    <w:p w:rsidR="00B765BA" w:rsidRPr="009B70A6" w:rsidRDefault="00B765BA" w:rsidP="00B765BA">
      <w:pPr>
        <w:pStyle w:val="NormalWeb"/>
        <w:rPr>
          <w:rFonts w:ascii="Times New Roman" w:hAnsi="Times New Roman" w:cs="Times New Roman"/>
        </w:rPr>
      </w:pPr>
      <w:proofErr w:type="spellStart"/>
      <w:r w:rsidRPr="009B70A6">
        <w:rPr>
          <w:rFonts w:ascii="Times New Roman" w:hAnsi="Times New Roman" w:cs="Times New Roman"/>
        </w:rPr>
        <w:t>Sobel</w:t>
      </w:r>
      <w:proofErr w:type="spellEnd"/>
      <w:r w:rsidRPr="009B70A6">
        <w:rPr>
          <w:rFonts w:ascii="Times New Roman" w:hAnsi="Times New Roman" w:cs="Times New Roman"/>
        </w:rPr>
        <w:t xml:space="preserve">, J. H. (2008). Hoist with his </w:t>
      </w:r>
      <w:proofErr w:type="spellStart"/>
      <w:r w:rsidRPr="009B70A6">
        <w:rPr>
          <w:rFonts w:ascii="Times New Roman" w:hAnsi="Times New Roman" w:cs="Times New Roman"/>
        </w:rPr>
        <w:t>owne</w:t>
      </w:r>
      <w:proofErr w:type="spellEnd"/>
      <w:r w:rsidRPr="009B70A6">
        <w:rPr>
          <w:rFonts w:ascii="Times New Roman" w:hAnsi="Times New Roman" w:cs="Times New Roman"/>
        </w:rPr>
        <w:t xml:space="preserve"> </w:t>
      </w:r>
      <w:proofErr w:type="spellStart"/>
      <w:r w:rsidRPr="009B70A6">
        <w:rPr>
          <w:rFonts w:ascii="Times New Roman" w:hAnsi="Times New Roman" w:cs="Times New Roman"/>
        </w:rPr>
        <w:t>petar</w:t>
      </w:r>
      <w:proofErr w:type="spellEnd"/>
      <w:r w:rsidRPr="009B70A6">
        <w:rPr>
          <w:rFonts w:ascii="Times New Roman" w:hAnsi="Times New Roman" w:cs="Times New Roman"/>
        </w:rPr>
        <w:t xml:space="preserve">: On the undoing of a liar paradox. </w:t>
      </w:r>
      <w:proofErr w:type="spellStart"/>
      <w:r w:rsidRPr="009B70A6">
        <w:rPr>
          <w:rStyle w:val="Emphasis"/>
          <w:rFonts w:ascii="Times New Roman" w:hAnsi="Times New Roman" w:cs="Times New Roman"/>
        </w:rPr>
        <w:t>Theoria</w:t>
      </w:r>
      <w:proofErr w:type="spellEnd"/>
      <w:r w:rsidRPr="009B70A6">
        <w:rPr>
          <w:rFonts w:ascii="Times New Roman" w:hAnsi="Times New Roman" w:cs="Times New Roman"/>
        </w:rPr>
        <w:t>, 74, 115-145. https://doi.org/10.1111/j.1755-2567.2008.00012.x</w:t>
      </w:r>
    </w:p>
    <w:p w:rsidR="008009B4" w:rsidRPr="009B70A6" w:rsidRDefault="008009B4" w:rsidP="008009B4">
      <w:pPr>
        <w:pStyle w:val="NormalWeb"/>
        <w:rPr>
          <w:rFonts w:ascii="Times New Roman" w:hAnsi="Times New Roman" w:cs="Times New Roman"/>
        </w:rPr>
      </w:pPr>
      <w:proofErr w:type="spellStart"/>
      <w:proofErr w:type="gramStart"/>
      <w:r w:rsidRPr="009B70A6">
        <w:rPr>
          <w:rFonts w:ascii="Times New Roman" w:hAnsi="Times New Roman" w:cs="Times New Roman"/>
        </w:rPr>
        <w:t>Verene</w:t>
      </w:r>
      <w:proofErr w:type="spellEnd"/>
      <w:r w:rsidRPr="009B70A6">
        <w:rPr>
          <w:rFonts w:ascii="Times New Roman" w:hAnsi="Times New Roman" w:cs="Times New Roman"/>
        </w:rPr>
        <w:t>, D. P. (2012).</w:t>
      </w:r>
      <w:proofErr w:type="gramEnd"/>
      <w:r w:rsidRPr="009B70A6">
        <w:rPr>
          <w:rFonts w:ascii="Times New Roman" w:hAnsi="Times New Roman" w:cs="Times New Roman"/>
        </w:rPr>
        <w:t xml:space="preserve"> </w:t>
      </w:r>
      <w:r w:rsidRPr="009B70A6">
        <w:rPr>
          <w:rStyle w:val="Emphasis"/>
          <w:rFonts w:ascii="Times New Roman" w:hAnsi="Times New Roman" w:cs="Times New Roman"/>
        </w:rPr>
        <w:t>Hegel's Absolute: An introduction to reading the Phenomenology of Spirit</w:t>
      </w:r>
      <w:r w:rsidRPr="009B70A6">
        <w:rPr>
          <w:rFonts w:ascii="Times New Roman" w:hAnsi="Times New Roman" w:cs="Times New Roman"/>
        </w:rPr>
        <w:t xml:space="preserve">. </w:t>
      </w:r>
      <w:proofErr w:type="gramStart"/>
      <w:r w:rsidRPr="009B70A6">
        <w:rPr>
          <w:rFonts w:ascii="Times New Roman" w:hAnsi="Times New Roman" w:cs="Times New Roman"/>
        </w:rPr>
        <w:t>SUNY Press.</w:t>
      </w:r>
      <w:proofErr w:type="gramEnd"/>
    </w:p>
    <w:p w:rsidR="009B70A6" w:rsidRPr="009B70A6" w:rsidRDefault="009B70A6" w:rsidP="009B70A6">
      <w:pPr>
        <w:widowControl/>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proofErr w:type="spellStart"/>
      <w:proofErr w:type="gramStart"/>
      <w:r w:rsidRPr="009B70A6">
        <w:rPr>
          <w:rFonts w:ascii="Times New Roman" w:eastAsia="굴림" w:hAnsi="Times New Roman" w:cs="Times New Roman"/>
          <w:kern w:val="0"/>
          <w:sz w:val="24"/>
          <w:szCs w:val="24"/>
        </w:rPr>
        <w:lastRenderedPageBreak/>
        <w:t>Žižek</w:t>
      </w:r>
      <w:proofErr w:type="spellEnd"/>
      <w:r w:rsidRPr="009B70A6">
        <w:rPr>
          <w:rFonts w:ascii="Times New Roman" w:eastAsia="굴림" w:hAnsi="Times New Roman" w:cs="Times New Roman"/>
          <w:kern w:val="0"/>
          <w:sz w:val="24"/>
          <w:szCs w:val="24"/>
        </w:rPr>
        <w:t>, S. (2012).</w:t>
      </w:r>
      <w:proofErr w:type="gramEnd"/>
      <w:r w:rsidRPr="009B70A6">
        <w:rPr>
          <w:rFonts w:ascii="Times New Roman" w:eastAsia="굴림" w:hAnsi="Times New Roman" w:cs="Times New Roman"/>
          <w:kern w:val="0"/>
          <w:sz w:val="24"/>
          <w:szCs w:val="24"/>
        </w:rPr>
        <w:t xml:space="preserve"> </w:t>
      </w:r>
      <w:r w:rsidRPr="009B70A6">
        <w:rPr>
          <w:rFonts w:ascii="Times New Roman" w:eastAsia="굴림" w:hAnsi="Times New Roman" w:cs="Times New Roman"/>
          <w:i/>
          <w:iCs/>
          <w:kern w:val="0"/>
          <w:sz w:val="24"/>
          <w:szCs w:val="24"/>
        </w:rPr>
        <w:t xml:space="preserve">Less </w:t>
      </w:r>
      <w:proofErr w:type="gramStart"/>
      <w:r w:rsidRPr="009B70A6">
        <w:rPr>
          <w:rFonts w:ascii="Times New Roman" w:eastAsia="굴림" w:hAnsi="Times New Roman" w:cs="Times New Roman"/>
          <w:i/>
          <w:iCs/>
          <w:kern w:val="0"/>
          <w:sz w:val="24"/>
          <w:szCs w:val="24"/>
        </w:rPr>
        <w:t>Than</w:t>
      </w:r>
      <w:proofErr w:type="gramEnd"/>
      <w:r w:rsidRPr="009B70A6">
        <w:rPr>
          <w:rFonts w:ascii="Times New Roman" w:eastAsia="굴림" w:hAnsi="Times New Roman" w:cs="Times New Roman"/>
          <w:i/>
          <w:iCs/>
          <w:kern w:val="0"/>
          <w:sz w:val="24"/>
          <w:szCs w:val="24"/>
        </w:rPr>
        <w:t xml:space="preserve"> Nothing: Hegel and the Shadow of Dialectical Materialism</w:t>
      </w:r>
      <w:r w:rsidRPr="009B70A6">
        <w:rPr>
          <w:rFonts w:ascii="Times New Roman" w:eastAsia="굴림" w:hAnsi="Times New Roman" w:cs="Times New Roman"/>
          <w:kern w:val="0"/>
          <w:sz w:val="24"/>
          <w:szCs w:val="24"/>
        </w:rPr>
        <w:t xml:space="preserve">. </w:t>
      </w:r>
      <w:proofErr w:type="gramStart"/>
      <w:r w:rsidRPr="009B70A6">
        <w:rPr>
          <w:rFonts w:ascii="Times New Roman" w:eastAsia="굴림" w:hAnsi="Times New Roman" w:cs="Times New Roman"/>
          <w:kern w:val="0"/>
          <w:sz w:val="24"/>
          <w:szCs w:val="24"/>
        </w:rPr>
        <w:t>Verso.</w:t>
      </w:r>
      <w:proofErr w:type="gramEnd"/>
    </w:p>
    <w:p w:rsidR="00CD714D" w:rsidRPr="007D115D" w:rsidRDefault="00CD714D" w:rsidP="008009B4">
      <w:pPr>
        <w:pStyle w:val="NoSpacing"/>
        <w:rPr>
          <w:rFonts w:ascii="Helvetica" w:hAnsi="Helvetica"/>
          <w:sz w:val="24"/>
          <w:szCs w:val="24"/>
        </w:rPr>
      </w:pPr>
    </w:p>
    <w:sectPr w:rsidR="00CD714D" w:rsidRPr="007D115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C3B" w:rsidRDefault="003A0C3B" w:rsidP="00A86E28">
      <w:pPr>
        <w:spacing w:after="0" w:line="240" w:lineRule="auto"/>
      </w:pPr>
      <w:r>
        <w:separator/>
      </w:r>
    </w:p>
  </w:endnote>
  <w:endnote w:type="continuationSeparator" w:id="0">
    <w:p w:rsidR="003A0C3B" w:rsidRDefault="003A0C3B" w:rsidP="00A8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C3B" w:rsidRDefault="003A0C3B" w:rsidP="00A86E28">
      <w:pPr>
        <w:spacing w:after="0" w:line="240" w:lineRule="auto"/>
      </w:pPr>
      <w:r>
        <w:separator/>
      </w:r>
    </w:p>
  </w:footnote>
  <w:footnote w:type="continuationSeparator" w:id="0">
    <w:p w:rsidR="003A0C3B" w:rsidRDefault="003A0C3B" w:rsidP="00A86E28">
      <w:pPr>
        <w:spacing w:after="0" w:line="240" w:lineRule="auto"/>
      </w:pPr>
      <w:r>
        <w:continuationSeparator/>
      </w:r>
    </w:p>
  </w:footnote>
  <w:footnote w:id="1">
    <w:p w:rsidR="005F66F8" w:rsidRPr="00BC09B7" w:rsidRDefault="005F66F8" w:rsidP="00BC09B7">
      <w:pPr>
        <w:pStyle w:val="NoSpacing"/>
        <w:rPr>
          <w:rFonts w:ascii="Times New Roman" w:hAnsi="Times New Roman" w:cs="Times New Roman"/>
        </w:rPr>
      </w:pPr>
      <w:r w:rsidRPr="00BC09B7">
        <w:rPr>
          <w:rStyle w:val="FootnoteReference"/>
          <w:rFonts w:ascii="Times New Roman" w:hAnsi="Times New Roman" w:cs="Times New Roman"/>
          <w:szCs w:val="20"/>
        </w:rPr>
        <w:footnoteRef/>
      </w:r>
      <w:r w:rsidRPr="00BC09B7">
        <w:rPr>
          <w:rFonts w:ascii="Times New Roman" w:hAnsi="Times New Roman" w:cs="Times New Roman"/>
        </w:rPr>
        <w:t xml:space="preserve"> The copula can also be int</w:t>
      </w:r>
      <w:r w:rsidRPr="00BC09B7">
        <w:rPr>
          <w:rFonts w:ascii="Times New Roman" w:hAnsi="Times New Roman" w:cs="Times New Roman"/>
        </w:rPr>
        <w:t>erpreted to indicate “existence</w:t>
      </w:r>
      <w:r w:rsidRPr="00BC09B7">
        <w:rPr>
          <w:rFonts w:ascii="Times New Roman" w:hAnsi="Times New Roman" w:cs="Times New Roman"/>
        </w:rPr>
        <w:t>”</w:t>
      </w:r>
      <w:r w:rsidRPr="00BC09B7">
        <w:rPr>
          <w:rFonts w:ascii="Times New Roman" w:hAnsi="Times New Roman" w:cs="Times New Roman"/>
        </w:rPr>
        <w:t xml:space="preserve"> rather than “affirmation.”</w:t>
      </w:r>
      <w:r w:rsidRPr="00BC09B7">
        <w:rPr>
          <w:rFonts w:ascii="Times New Roman" w:hAnsi="Times New Roman" w:cs="Times New Roman"/>
        </w:rPr>
        <w:t xml:space="preserve"> For instance, “Heidegger cites the logical copula ‘is’” as “a clue to this connection” “between logic and what he maintains is the central question of metaphysics, the question of being” (McNulty, 2023, p. 21). In that case, using a bit of a stretch, the liar sentence could be interpreted to mean “This sentence exists in the category of false sentences.”</w:t>
      </w:r>
    </w:p>
  </w:footnote>
  <w:footnote w:id="2">
    <w:p w:rsidR="002846D2" w:rsidRPr="00BC09B7" w:rsidRDefault="002846D2" w:rsidP="00BC09B7">
      <w:pPr>
        <w:pStyle w:val="NoSpacing"/>
        <w:rPr>
          <w:rFonts w:ascii="Times New Roman" w:hAnsi="Times New Roman" w:cs="Times New Roman"/>
        </w:rPr>
      </w:pPr>
      <w:r w:rsidRPr="00BC09B7">
        <w:rPr>
          <w:rStyle w:val="FootnoteReference"/>
          <w:rFonts w:ascii="Times New Roman" w:hAnsi="Times New Roman" w:cs="Times New Roman"/>
          <w:szCs w:val="20"/>
        </w:rPr>
        <w:footnoteRef/>
      </w:r>
      <w:r w:rsidRPr="00BC09B7">
        <w:rPr>
          <w:rFonts w:ascii="Times New Roman" w:hAnsi="Times New Roman" w:cs="Times New Roman"/>
        </w:rPr>
        <w:t xml:space="preserve"> </w:t>
      </w:r>
      <w:r w:rsidR="005F66F8" w:rsidRPr="00BC09B7">
        <w:rPr>
          <w:rFonts w:ascii="Times New Roman" w:hAnsi="Times New Roman" w:cs="Times New Roman"/>
        </w:rPr>
        <w:t>In formal logic, we use the symbol</w:t>
      </w:r>
      <w:r w:rsidRPr="00BC09B7">
        <w:rPr>
          <w:rFonts w:ascii="Times New Roman" w:hAnsi="Times New Roman" w:cs="Times New Roman"/>
        </w:rPr>
        <w:t xml:space="preserve"> </w:t>
      </w:r>
      <w:r w:rsidR="005F66F8" w:rsidRPr="00BC09B7">
        <w:rPr>
          <w:rFonts w:ascii="Times New Roman" w:hAnsi="Times New Roman" w:cs="Times New Roman"/>
        </w:rPr>
        <w:t>“</w:t>
      </w:r>
      <w:r w:rsidRPr="00BC09B7">
        <w:rPr>
          <w:rFonts w:ascii="Times New Roman" w:hAnsi="Times New Roman" w:cs="Times New Roman"/>
        </w:rPr>
        <w:t>T(S)</w:t>
      </w:r>
      <w:r w:rsidR="005F66F8" w:rsidRPr="00BC09B7">
        <w:rPr>
          <w:rFonts w:ascii="Times New Roman" w:hAnsi="Times New Roman" w:cs="Times New Roman"/>
        </w:rPr>
        <w:t xml:space="preserve">” to express this proposition. However, </w:t>
      </w:r>
      <w:r w:rsidR="00CA50C4" w:rsidRPr="00BC09B7">
        <w:rPr>
          <w:rFonts w:ascii="Times New Roman" w:hAnsi="Times New Roman" w:cs="Times New Roman"/>
        </w:rPr>
        <w:t>for the purposes of discussion, we will stick to the form “‘A is B’ is true.”</w:t>
      </w:r>
    </w:p>
  </w:footnote>
  <w:footnote w:id="3">
    <w:p w:rsidR="00181607" w:rsidRPr="00BC09B7" w:rsidRDefault="00181607" w:rsidP="00BC09B7">
      <w:pPr>
        <w:pStyle w:val="NoSpacing"/>
        <w:rPr>
          <w:rFonts w:ascii="Times New Roman" w:hAnsi="Times New Roman" w:cs="Times New Roman"/>
        </w:rPr>
      </w:pPr>
      <w:r w:rsidRPr="00BC09B7">
        <w:rPr>
          <w:rStyle w:val="FootnoteReference"/>
          <w:rFonts w:ascii="Times New Roman" w:hAnsi="Times New Roman" w:cs="Times New Roman"/>
          <w:szCs w:val="20"/>
          <w:vertAlign w:val="baseline"/>
        </w:rPr>
        <w:footnoteRef/>
      </w:r>
      <w:r w:rsidRPr="00BC09B7">
        <w:rPr>
          <w:rFonts w:ascii="Times New Roman" w:hAnsi="Times New Roman" w:cs="Times New Roman"/>
        </w:rPr>
        <w:t xml:space="preserve"> The second instance can be paraphrased as “negation of the truth” rather than “affirmation of the falsity.”</w:t>
      </w:r>
    </w:p>
  </w:footnote>
  <w:footnote w:id="4">
    <w:p w:rsidR="00805FF6" w:rsidRPr="00BC09B7" w:rsidRDefault="00805FF6" w:rsidP="00BC09B7">
      <w:pPr>
        <w:pStyle w:val="NoSpacing"/>
        <w:rPr>
          <w:rFonts w:ascii="Times New Roman" w:hAnsi="Times New Roman" w:cs="Times New Roman"/>
        </w:rPr>
      </w:pPr>
      <w:r w:rsidRPr="00BC09B7">
        <w:rPr>
          <w:rStyle w:val="FootnoteReference"/>
          <w:rFonts w:ascii="Times New Roman" w:hAnsi="Times New Roman" w:cs="Times New Roman"/>
          <w:szCs w:val="20"/>
          <w:vertAlign w:val="baseline"/>
        </w:rPr>
        <w:footnoteRef/>
      </w:r>
      <w:r w:rsidRPr="00BC09B7">
        <w:rPr>
          <w:rFonts w:ascii="Times New Roman" w:hAnsi="Times New Roman" w:cs="Times New Roman"/>
        </w:rPr>
        <w:t xml:space="preserve"> This ordering evokes an image of Hegel’s </w:t>
      </w:r>
      <w:r w:rsidR="00467DA9" w:rsidRPr="00BC09B7">
        <w:rPr>
          <w:rFonts w:ascii="Times New Roman" w:hAnsi="Times New Roman" w:cs="Times New Roman"/>
        </w:rPr>
        <w:t>“negation of negation.”</w:t>
      </w:r>
    </w:p>
  </w:footnote>
  <w:footnote w:id="5">
    <w:p w:rsidR="004F656E" w:rsidRPr="00BC09B7" w:rsidRDefault="004F656E" w:rsidP="00BC09B7">
      <w:pPr>
        <w:pStyle w:val="NoSpacing"/>
        <w:rPr>
          <w:rFonts w:ascii="Times New Roman" w:hAnsi="Times New Roman" w:cs="Times New Roman"/>
        </w:rPr>
      </w:pPr>
      <w:r w:rsidRPr="00BC09B7">
        <w:rPr>
          <w:rStyle w:val="FootnoteReference"/>
          <w:rFonts w:ascii="Times New Roman" w:hAnsi="Times New Roman" w:cs="Times New Roman"/>
          <w:szCs w:val="20"/>
          <w:vertAlign w:val="baseline"/>
        </w:rPr>
        <w:footnoteRef/>
      </w:r>
      <w:r w:rsidRPr="00BC09B7">
        <w:rPr>
          <w:rFonts w:ascii="Times New Roman" w:hAnsi="Times New Roman" w:cs="Times New Roman"/>
        </w:rPr>
        <w:t xml:space="preserve"> Level 1 is the highest level, and there is no limit to how low the levels can go.</w:t>
      </w:r>
    </w:p>
  </w:footnote>
  <w:footnote w:id="6">
    <w:p w:rsidR="006046EE" w:rsidRPr="00BC09B7" w:rsidRDefault="006046EE" w:rsidP="00BC09B7">
      <w:pPr>
        <w:pStyle w:val="NoSpacing"/>
        <w:rPr>
          <w:rFonts w:ascii="Times New Roman" w:hAnsi="Times New Roman" w:cs="Times New Roman"/>
        </w:rPr>
      </w:pPr>
      <w:r w:rsidRPr="00BC09B7">
        <w:rPr>
          <w:rStyle w:val="FootnoteReference"/>
          <w:rFonts w:ascii="Times New Roman" w:hAnsi="Times New Roman" w:cs="Times New Roman"/>
          <w:szCs w:val="20"/>
          <w:vertAlign w:val="baseline"/>
        </w:rPr>
        <w:footnoteRef/>
      </w:r>
      <w:r w:rsidRPr="00BC09B7">
        <w:rPr>
          <w:rFonts w:ascii="Times New Roman" w:hAnsi="Times New Roman" w:cs="Times New Roman"/>
        </w:rPr>
        <w:t xml:space="preserve"> </w:t>
      </w:r>
      <w:r w:rsidR="001671CF" w:rsidRPr="00BC09B7">
        <w:rPr>
          <w:rFonts w:ascii="Times New Roman" w:hAnsi="Times New Roman" w:cs="Times New Roman"/>
        </w:rPr>
        <w:t xml:space="preserve">Regarding “S is P,” we say “is P” is a predicate in classical logic. Meanwhile, in Hegel’s speculative philosophy, only P is a predicate. For details, see </w:t>
      </w:r>
      <w:proofErr w:type="spellStart"/>
      <w:r w:rsidR="001671CF" w:rsidRPr="00BC09B7">
        <w:rPr>
          <w:rFonts w:ascii="Times New Roman" w:hAnsi="Times New Roman" w:cs="Times New Roman"/>
        </w:rPr>
        <w:t>Houlgate</w:t>
      </w:r>
      <w:proofErr w:type="spellEnd"/>
      <w:r w:rsidR="001671CF" w:rsidRPr="00BC09B7">
        <w:rPr>
          <w:rFonts w:ascii="Times New Roman" w:hAnsi="Times New Roman" w:cs="Times New Roman"/>
        </w:rPr>
        <w:t xml:space="preserve"> (1986, p. 146).</w:t>
      </w:r>
    </w:p>
  </w:footnote>
  <w:footnote w:id="7">
    <w:p w:rsidR="00BC09B7" w:rsidRPr="00BC09B7" w:rsidRDefault="00BC09B7" w:rsidP="00BC09B7">
      <w:pPr>
        <w:pStyle w:val="NoSpacing"/>
        <w:rPr>
          <w:rFonts w:ascii="Times New Roman" w:hAnsi="Times New Roman" w:cs="Times New Roman"/>
        </w:rPr>
      </w:pPr>
      <w:r w:rsidRPr="00BC09B7">
        <w:rPr>
          <w:rStyle w:val="FootnoteReference"/>
          <w:rFonts w:ascii="Times New Roman" w:hAnsi="Times New Roman" w:cs="Times New Roman"/>
        </w:rPr>
        <w:footnoteRef/>
      </w:r>
      <w:r w:rsidRPr="00BC09B7">
        <w:rPr>
          <w:rFonts w:ascii="Times New Roman" w:hAnsi="Times New Roman" w:cs="Times New Roman"/>
        </w:rPr>
        <w:t xml:space="preserve"> In </w:t>
      </w:r>
      <w:r w:rsidRPr="00BC09B7">
        <w:rPr>
          <w:rFonts w:ascii="Times New Roman" w:hAnsi="Times New Roman" w:cs="Times New Roman"/>
          <w:i/>
        </w:rPr>
        <w:t>Less Than Nothing</w:t>
      </w:r>
      <w:r w:rsidRPr="00BC09B7">
        <w:rPr>
          <w:rFonts w:ascii="Times New Roman" w:hAnsi="Times New Roman" w:cs="Times New Roman"/>
        </w:rPr>
        <w:t xml:space="preserve">, </w:t>
      </w:r>
      <w:proofErr w:type="spellStart"/>
      <w:r w:rsidR="004054AC" w:rsidRPr="004054AC">
        <w:rPr>
          <w:rFonts w:ascii="Times New Roman" w:hAnsi="Times New Roman" w:cs="Times New Roman"/>
        </w:rPr>
        <w:t>Žižek</w:t>
      </w:r>
      <w:proofErr w:type="spellEnd"/>
      <w:r w:rsidR="004054AC" w:rsidRPr="00BC09B7">
        <w:rPr>
          <w:rFonts w:ascii="Times New Roman" w:hAnsi="Times New Roman" w:cs="Times New Roman"/>
        </w:rPr>
        <w:t xml:space="preserve"> </w:t>
      </w:r>
      <w:r w:rsidRPr="00BC09B7">
        <w:rPr>
          <w:rFonts w:ascii="Times New Roman" w:hAnsi="Times New Roman" w:cs="Times New Roman"/>
        </w:rPr>
        <w:t>(2012) describes “the mad self-referential play of the Absolute Idea.” He further describes the absolute immanence of a criterion for the “Hegelian truth” where “a statement is compared with itself, with its own process of enunciation.”</w:t>
      </w:r>
    </w:p>
  </w:footnote>
  <w:footnote w:id="8">
    <w:p w:rsidR="008E0B5D" w:rsidRPr="00BC09B7" w:rsidRDefault="008E0B5D" w:rsidP="00BC09B7">
      <w:pPr>
        <w:pStyle w:val="NoSpacing"/>
        <w:rPr>
          <w:rFonts w:ascii="Times New Roman" w:hAnsi="Times New Roman" w:cs="Times New Roman"/>
        </w:rPr>
      </w:pPr>
      <w:r w:rsidRPr="00BC09B7">
        <w:rPr>
          <w:rStyle w:val="FootnoteReference"/>
          <w:rFonts w:ascii="Times New Roman" w:hAnsi="Times New Roman" w:cs="Times New Roman"/>
          <w:szCs w:val="20"/>
          <w:vertAlign w:val="baseline"/>
        </w:rPr>
        <w:footnoteRef/>
      </w:r>
      <w:r w:rsidRPr="00BC09B7">
        <w:rPr>
          <w:rFonts w:ascii="Times New Roman" w:hAnsi="Times New Roman" w:cs="Times New Roman"/>
        </w:rPr>
        <w:t xml:space="preserve"> For more details, see </w:t>
      </w:r>
      <w:proofErr w:type="spellStart"/>
      <w:r w:rsidRPr="00BC09B7">
        <w:rPr>
          <w:rFonts w:ascii="Times New Roman" w:hAnsi="Times New Roman" w:cs="Times New Roman"/>
        </w:rPr>
        <w:t>d'Agostini</w:t>
      </w:r>
      <w:proofErr w:type="spellEnd"/>
      <w:r w:rsidRPr="00BC09B7">
        <w:rPr>
          <w:rFonts w:ascii="Times New Roman" w:hAnsi="Times New Roman" w:cs="Times New Roman"/>
        </w:rPr>
        <w:t xml:space="preserve">, F., &amp; </w:t>
      </w:r>
      <w:proofErr w:type="spellStart"/>
      <w:r w:rsidRPr="00BC09B7">
        <w:rPr>
          <w:rFonts w:ascii="Times New Roman" w:hAnsi="Times New Roman" w:cs="Times New Roman"/>
        </w:rPr>
        <w:t>Ficara</w:t>
      </w:r>
      <w:proofErr w:type="spellEnd"/>
      <w:r w:rsidRPr="00BC09B7">
        <w:rPr>
          <w:rFonts w:ascii="Times New Roman" w:hAnsi="Times New Roman" w:cs="Times New Roman"/>
        </w:rPr>
        <w:t>, E. (2021).</w:t>
      </w:r>
    </w:p>
  </w:footnote>
  <w:footnote w:id="9">
    <w:p w:rsidR="00CC0BBE" w:rsidRPr="00BC09B7" w:rsidRDefault="00CC0BBE" w:rsidP="00BC09B7">
      <w:pPr>
        <w:pStyle w:val="NoSpacing"/>
        <w:rPr>
          <w:rFonts w:ascii="Times New Roman" w:hAnsi="Times New Roman" w:cs="Times New Roman"/>
        </w:rPr>
      </w:pPr>
      <w:r w:rsidRPr="00BC09B7">
        <w:rPr>
          <w:rStyle w:val="FootnoteReference"/>
          <w:rFonts w:ascii="Times New Roman" w:hAnsi="Times New Roman" w:cs="Times New Roman"/>
          <w:szCs w:val="20"/>
          <w:vertAlign w:val="baseline"/>
        </w:rPr>
        <w:footnoteRef/>
      </w:r>
      <w:r w:rsidRPr="00BC09B7">
        <w:rPr>
          <w:rFonts w:ascii="Times New Roman" w:hAnsi="Times New Roman" w:cs="Times New Roman"/>
        </w:rPr>
        <w:t xml:space="preserve"> </w:t>
      </w:r>
      <w:r w:rsidR="004B7A67">
        <w:rPr>
          <w:rFonts w:ascii="Times New Roman" w:hAnsi="Times New Roman" w:cs="Times New Roman" w:hint="eastAsia"/>
        </w:rPr>
        <w:t>The subsequent discussion on Carroll</w:t>
      </w:r>
      <w:r w:rsidR="004B7A67">
        <w:rPr>
          <w:rFonts w:ascii="Times New Roman" w:hAnsi="Times New Roman" w:cs="Times New Roman"/>
        </w:rPr>
        <w:t>’</w:t>
      </w:r>
      <w:r w:rsidR="004B7A67">
        <w:rPr>
          <w:rFonts w:ascii="Times New Roman" w:hAnsi="Times New Roman" w:cs="Times New Roman" w:hint="eastAsia"/>
        </w:rPr>
        <w:t>s (1895) argument is based on</w:t>
      </w:r>
      <w:r w:rsidRPr="00BC09B7">
        <w:rPr>
          <w:rFonts w:ascii="Times New Roman" w:hAnsi="Times New Roman" w:cs="Times New Roman"/>
        </w:rPr>
        <w:t xml:space="preserve"> Hanna’s (2006) </w:t>
      </w:r>
      <w:r w:rsidRPr="00BC09B7">
        <w:rPr>
          <w:rFonts w:ascii="Times New Roman" w:hAnsi="Times New Roman" w:cs="Times New Roman"/>
          <w:i/>
        </w:rPr>
        <w:t>Rationality and Logic</w:t>
      </w:r>
      <w:r w:rsidR="004B7A67">
        <w:rPr>
          <w:rFonts w:ascii="Times New Roman" w:hAnsi="Times New Roman" w:cs="Times New Roman" w:hint="eastAsia"/>
        </w:rPr>
        <w:t>.</w:t>
      </w:r>
    </w:p>
  </w:footnote>
  <w:footnote w:id="10">
    <w:p w:rsidR="00E660A5" w:rsidRPr="00BC09B7" w:rsidRDefault="00E660A5" w:rsidP="00BC09B7">
      <w:pPr>
        <w:pStyle w:val="NoSpacing"/>
        <w:rPr>
          <w:rFonts w:ascii="Times New Roman" w:hAnsi="Times New Roman" w:cs="Times New Roman"/>
        </w:rPr>
      </w:pPr>
      <w:r w:rsidRPr="00BC09B7">
        <w:rPr>
          <w:rStyle w:val="FootnoteReference"/>
          <w:rFonts w:ascii="Times New Roman" w:hAnsi="Times New Roman" w:cs="Times New Roman"/>
          <w:szCs w:val="20"/>
        </w:rPr>
        <w:footnoteRef/>
      </w:r>
      <w:r w:rsidRPr="00BC09B7">
        <w:rPr>
          <w:rFonts w:ascii="Times New Roman" w:hAnsi="Times New Roman" w:cs="Times New Roman"/>
        </w:rPr>
        <w:t xml:space="preserve"> </w:t>
      </w:r>
      <w:r w:rsidR="004B7A67">
        <w:rPr>
          <w:rFonts w:ascii="Times New Roman" w:hAnsi="Times New Roman" w:cs="Times New Roman" w:hint="eastAsia"/>
        </w:rPr>
        <w:t>As a</w:t>
      </w:r>
      <w:r w:rsidRPr="00BC09B7">
        <w:rPr>
          <w:rFonts w:ascii="Times New Roman" w:hAnsi="Times New Roman" w:cs="Times New Roman"/>
        </w:rPr>
        <w:t xml:space="preserve"> Hegelian </w:t>
      </w:r>
      <w:r w:rsidR="004B7A67">
        <w:rPr>
          <w:rFonts w:ascii="Times New Roman" w:hAnsi="Times New Roman" w:cs="Times New Roman" w:hint="eastAsia"/>
        </w:rPr>
        <w:t>metaphysician</w:t>
      </w:r>
      <w:r w:rsidRPr="00BC09B7">
        <w:rPr>
          <w:rFonts w:ascii="Times New Roman" w:hAnsi="Times New Roman" w:cs="Times New Roman"/>
        </w:rPr>
        <w:t xml:space="preserve">, McNulty (2023) argues that “Subjective Logic” (traditional logic) depends on “Objective Logic” (ontology) </w:t>
      </w:r>
      <w:r w:rsidR="0071344E" w:rsidRPr="00BC09B7">
        <w:rPr>
          <w:rFonts w:ascii="Times New Roman" w:hAnsi="Times New Roman" w:cs="Times New Roman"/>
        </w:rPr>
        <w:t xml:space="preserve">and that this provides “Hegel’s resolution of the </w:t>
      </w:r>
      <w:proofErr w:type="spellStart"/>
      <w:r w:rsidR="0071344E" w:rsidRPr="00BC09B7">
        <w:rPr>
          <w:rFonts w:ascii="Times New Roman" w:hAnsi="Times New Roman" w:cs="Times New Roman"/>
        </w:rPr>
        <w:t>logocentric</w:t>
      </w:r>
      <w:proofErr w:type="spellEnd"/>
      <w:r w:rsidR="0071344E" w:rsidRPr="00BC09B7">
        <w:rPr>
          <w:rFonts w:ascii="Times New Roman" w:hAnsi="Times New Roman" w:cs="Times New Roman"/>
        </w:rPr>
        <w:t xml:space="preserve"> predicament” (p. xi). </w:t>
      </w:r>
      <w:r w:rsidR="0001791C" w:rsidRPr="00BC09B7">
        <w:rPr>
          <w:rFonts w:ascii="Times New Roman" w:hAnsi="Times New Roman" w:cs="Times New Roman"/>
        </w:rPr>
        <w:t xml:space="preserve">This idea </w:t>
      </w:r>
      <w:r w:rsidR="002503B5" w:rsidRPr="00BC09B7">
        <w:rPr>
          <w:rFonts w:ascii="Times New Roman" w:hAnsi="Times New Roman" w:cs="Times New Roman"/>
        </w:rPr>
        <w:t>can align</w:t>
      </w:r>
      <w:r w:rsidR="0001791C" w:rsidRPr="00BC09B7">
        <w:rPr>
          <w:rFonts w:ascii="Times New Roman" w:hAnsi="Times New Roman" w:cs="Times New Roman"/>
        </w:rPr>
        <w:t xml:space="preserve"> with Hegel’s dialectics. </w:t>
      </w:r>
      <w:r w:rsidR="0071344E" w:rsidRPr="00BC09B7">
        <w:rPr>
          <w:rFonts w:ascii="Times New Roman" w:hAnsi="Times New Roman" w:cs="Times New Roman"/>
        </w:rPr>
        <w:t xml:space="preserve"> </w:t>
      </w:r>
    </w:p>
  </w:footnote>
  <w:footnote w:id="11">
    <w:p w:rsidR="00E44DCE" w:rsidRPr="00BC09B7" w:rsidRDefault="00E44DCE" w:rsidP="00BC09B7">
      <w:pPr>
        <w:pStyle w:val="NoSpacing"/>
        <w:rPr>
          <w:rFonts w:ascii="Times New Roman" w:hAnsi="Times New Roman" w:cs="Times New Roman"/>
        </w:rPr>
      </w:pPr>
      <w:r w:rsidRPr="00BC09B7">
        <w:rPr>
          <w:rStyle w:val="FootnoteReference"/>
          <w:rFonts w:ascii="Times New Roman" w:hAnsi="Times New Roman" w:cs="Times New Roman"/>
          <w:szCs w:val="20"/>
          <w:vertAlign w:val="baseline"/>
        </w:rPr>
        <w:footnoteRef/>
      </w:r>
      <w:r w:rsidRPr="00BC09B7">
        <w:rPr>
          <w:rFonts w:ascii="Times New Roman" w:hAnsi="Times New Roman" w:cs="Times New Roman"/>
        </w:rPr>
        <w:t xml:space="preserve"> However, Hanna</w:t>
      </w:r>
      <w:r w:rsidR="0001791C" w:rsidRPr="00BC09B7">
        <w:rPr>
          <w:rFonts w:ascii="Times New Roman" w:hAnsi="Times New Roman" w:cs="Times New Roman"/>
        </w:rPr>
        <w:t xml:space="preserve"> (2006) does n</w:t>
      </w:r>
      <w:r w:rsidRPr="00BC09B7">
        <w:rPr>
          <w:rFonts w:ascii="Times New Roman" w:hAnsi="Times New Roman" w:cs="Times New Roman"/>
        </w:rPr>
        <w:t xml:space="preserve">ot accept the conclusion that logic is “groundless.” He overcomes this issue through “the logical faculty thesis.” For details, see Chapter 6 in </w:t>
      </w:r>
      <w:r w:rsidRPr="00BC09B7">
        <w:rPr>
          <w:rFonts w:ascii="Times New Roman" w:hAnsi="Times New Roman" w:cs="Times New Roman"/>
          <w:i/>
        </w:rPr>
        <w:t>Rationality and Logic</w:t>
      </w:r>
      <w:r w:rsidRPr="00BC09B7">
        <w:rPr>
          <w:rFonts w:ascii="Times New Roman" w:hAnsi="Times New Roman" w:cs="Times New Roman"/>
        </w:rPr>
        <w:t>.</w:t>
      </w:r>
    </w:p>
  </w:footnote>
  <w:footnote w:id="12">
    <w:p w:rsidR="00D10064" w:rsidRPr="00BC09B7" w:rsidRDefault="00D10064" w:rsidP="00BC09B7">
      <w:pPr>
        <w:pStyle w:val="NoSpacing"/>
        <w:rPr>
          <w:rFonts w:ascii="Times New Roman" w:hAnsi="Times New Roman" w:cs="Times New Roman"/>
        </w:rPr>
      </w:pPr>
      <w:r w:rsidRPr="00BC09B7">
        <w:rPr>
          <w:rStyle w:val="FootnoteReference"/>
          <w:rFonts w:ascii="Times New Roman" w:hAnsi="Times New Roman" w:cs="Times New Roman"/>
          <w:szCs w:val="20"/>
          <w:vertAlign w:val="baseline"/>
        </w:rPr>
        <w:footnoteRef/>
      </w:r>
      <w:r w:rsidRPr="00BC09B7">
        <w:rPr>
          <w:rFonts w:ascii="Times New Roman" w:hAnsi="Times New Roman" w:cs="Times New Roman"/>
        </w:rPr>
        <w:t xml:space="preserve"> This external standpoint on logic is also based on logical reasoning. As such, </w:t>
      </w:r>
      <w:r w:rsidR="00CF2713" w:rsidRPr="00BC09B7">
        <w:rPr>
          <w:rFonts w:ascii="Times New Roman" w:hAnsi="Times New Roman" w:cs="Times New Roman"/>
        </w:rPr>
        <w:t>our</w:t>
      </w:r>
      <w:r w:rsidRPr="00BC09B7">
        <w:rPr>
          <w:rFonts w:ascii="Times New Roman" w:hAnsi="Times New Roman" w:cs="Times New Roman"/>
        </w:rPr>
        <w:t xml:space="preserve"> external standpoint on logic exists within the periphery of logic. </w:t>
      </w:r>
      <w:r w:rsidR="00CF2713" w:rsidRPr="00BC09B7">
        <w:rPr>
          <w:rFonts w:ascii="Times New Roman" w:hAnsi="Times New Roman" w:cs="Times New Roman"/>
        </w:rPr>
        <w:t>This shows that we can take only a “perennially transient external standpoint” on logic.</w:t>
      </w:r>
      <w:r w:rsidR="00FB0A45">
        <w:rPr>
          <w:rFonts w:ascii="Times New Roman" w:hAnsi="Times New Roman" w:cs="Times New Roman" w:hint="eastAsia"/>
        </w:rPr>
        <w:t xml:space="preserve"> Specifically, in the short </w:t>
      </w:r>
      <w:r w:rsidR="00FB0A45">
        <w:rPr>
          <w:rFonts w:ascii="Times New Roman" w:hAnsi="Times New Roman" w:cs="Times New Roman"/>
        </w:rPr>
        <w:t>moment</w:t>
      </w:r>
      <w:r w:rsidR="00FB0A45">
        <w:rPr>
          <w:rFonts w:ascii="Times New Roman" w:hAnsi="Times New Roman" w:cs="Times New Roman" w:hint="eastAsia"/>
        </w:rPr>
        <w:t xml:space="preserve"> when we decide that logic is groundless, we are not aware that this judgment is based on logical reasoning. When we transition into a new conscious state </w:t>
      </w:r>
      <w:r w:rsidR="00117F50">
        <w:rPr>
          <w:rFonts w:ascii="Times New Roman" w:hAnsi="Times New Roman" w:cs="Times New Roman" w:hint="eastAsia"/>
        </w:rPr>
        <w:t>and conclude that</w:t>
      </w:r>
      <w:r w:rsidR="00FB0A45">
        <w:rPr>
          <w:rFonts w:ascii="Times New Roman" w:hAnsi="Times New Roman" w:cs="Times New Roman" w:hint="eastAsia"/>
        </w:rPr>
        <w:t xml:space="preserve"> </w:t>
      </w:r>
      <w:r w:rsidR="00117F50">
        <w:rPr>
          <w:rFonts w:ascii="Times New Roman" w:hAnsi="Times New Roman" w:cs="Times New Roman" w:hint="eastAsia"/>
        </w:rPr>
        <w:t>the judgment</w:t>
      </w:r>
      <w:r w:rsidR="00FB0A45">
        <w:rPr>
          <w:rFonts w:ascii="Times New Roman" w:hAnsi="Times New Roman" w:cs="Times New Roman" w:hint="eastAsia"/>
        </w:rPr>
        <w:t xml:space="preserve"> was based on logical reasoning as well, the </w:t>
      </w:r>
      <w:r w:rsidR="00117F50">
        <w:rPr>
          <w:rFonts w:ascii="Times New Roman" w:hAnsi="Times New Roman" w:cs="Times New Roman" w:hint="eastAsia"/>
        </w:rPr>
        <w:t xml:space="preserve">conclusion will </w:t>
      </w:r>
      <w:r w:rsidR="00117F50">
        <w:rPr>
          <w:rFonts w:ascii="Times New Roman" w:hAnsi="Times New Roman" w:cs="Times New Roman" w:hint="eastAsia"/>
        </w:rPr>
        <w:t xml:space="preserve">again </w:t>
      </w:r>
      <w:r w:rsidR="00117F50">
        <w:rPr>
          <w:rFonts w:ascii="Times New Roman" w:hAnsi="Times New Roman" w:cs="Times New Roman" w:hint="eastAsia"/>
        </w:rPr>
        <w:t>be</w:t>
      </w:r>
      <w:r w:rsidR="00FB0A45">
        <w:rPr>
          <w:rFonts w:ascii="Times New Roman" w:hAnsi="Times New Roman" w:cs="Times New Roman" w:hint="eastAsia"/>
        </w:rPr>
        <w:t xml:space="preserve"> revealed</w:t>
      </w:r>
      <w:r w:rsidR="00117F50">
        <w:rPr>
          <w:rFonts w:ascii="Times New Roman" w:hAnsi="Times New Roman" w:cs="Times New Roman" w:hint="eastAsia"/>
        </w:rPr>
        <w:t xml:space="preserve"> </w:t>
      </w:r>
      <w:r w:rsidR="000A574F">
        <w:rPr>
          <w:rFonts w:ascii="Times New Roman" w:hAnsi="Times New Roman" w:cs="Times New Roman" w:hint="eastAsia"/>
        </w:rPr>
        <w:t xml:space="preserve">to be </w:t>
      </w:r>
      <w:r w:rsidR="00FB0A45">
        <w:rPr>
          <w:rFonts w:ascii="Times New Roman" w:hAnsi="Times New Roman" w:cs="Times New Roman" w:hint="eastAsia"/>
        </w:rPr>
        <w:t xml:space="preserve">based on logical reasoning. </w:t>
      </w:r>
    </w:p>
  </w:footnote>
  <w:footnote w:id="13">
    <w:p w:rsidR="005C331E" w:rsidRPr="00BC09B7" w:rsidRDefault="005C331E" w:rsidP="00BC09B7">
      <w:pPr>
        <w:pStyle w:val="NoSpacing"/>
        <w:rPr>
          <w:rFonts w:ascii="Times New Roman" w:hAnsi="Times New Roman" w:cs="Times New Roman"/>
        </w:rPr>
      </w:pPr>
      <w:r w:rsidRPr="00BC09B7">
        <w:rPr>
          <w:rStyle w:val="FootnoteReference"/>
          <w:rFonts w:ascii="Times New Roman" w:hAnsi="Times New Roman" w:cs="Times New Roman"/>
          <w:szCs w:val="20"/>
        </w:rPr>
        <w:footnoteRef/>
      </w:r>
      <w:r w:rsidRPr="00BC09B7">
        <w:rPr>
          <w:rFonts w:ascii="Times New Roman" w:hAnsi="Times New Roman" w:cs="Times New Roman"/>
        </w:rPr>
        <w:t xml:space="preserve"> This process is similar to the truth value alternation that we saw regarding the liar paradox: F</w:t>
      </w:r>
      <w:r w:rsidRPr="00BC09B7">
        <w:rPr>
          <w:rFonts w:ascii="Times New Roman" w:hAnsi="Times New Roman" w:cs="Times New Roman"/>
          <w:vertAlign w:val="subscript"/>
        </w:rPr>
        <w:t>1</w:t>
      </w:r>
      <w:r w:rsidRPr="00BC09B7">
        <w:rPr>
          <w:rFonts w:ascii="Times New Roman" w:hAnsi="Times New Roman" w:cs="Times New Roman"/>
        </w:rPr>
        <w:t xml:space="preserve"> -&gt; T</w:t>
      </w:r>
      <w:r w:rsidRPr="00BC09B7">
        <w:rPr>
          <w:rFonts w:ascii="Times New Roman" w:hAnsi="Times New Roman" w:cs="Times New Roman"/>
          <w:vertAlign w:val="subscript"/>
        </w:rPr>
        <w:t>2</w:t>
      </w:r>
      <w:r w:rsidRPr="00BC09B7">
        <w:rPr>
          <w:rFonts w:ascii="Times New Roman" w:hAnsi="Times New Roman" w:cs="Times New Roman"/>
        </w:rPr>
        <w:t xml:space="preserve"> -&gt;F</w:t>
      </w:r>
      <w:r w:rsidRPr="00BC09B7">
        <w:rPr>
          <w:rFonts w:ascii="Times New Roman" w:hAnsi="Times New Roman" w:cs="Times New Roman"/>
          <w:vertAlign w:val="subscript"/>
        </w:rPr>
        <w:t>3</w:t>
      </w:r>
      <w:r w:rsidRPr="00BC09B7">
        <w:rPr>
          <w:rFonts w:ascii="Times New Roman" w:hAnsi="Times New Roman" w:cs="Times New Roman"/>
        </w:rPr>
        <w:t xml:space="preserve"> -&gt; T</w:t>
      </w:r>
      <w:r w:rsidRPr="00BC09B7">
        <w:rPr>
          <w:rFonts w:ascii="Times New Roman" w:hAnsi="Times New Roman" w:cs="Times New Roman"/>
          <w:vertAlign w:val="subscript"/>
        </w:rPr>
        <w:t>4</w:t>
      </w:r>
      <w:r w:rsidRPr="00BC09B7">
        <w:rPr>
          <w:rFonts w:ascii="Times New Roman" w:hAnsi="Times New Roman" w:cs="Times New Roman"/>
        </w:rPr>
        <w:t xml:space="preserve"> -&gt; ...</w:t>
      </w:r>
      <w:r w:rsidR="004439C2">
        <w:rPr>
          <w:rFonts w:ascii="Times New Roman" w:hAnsi="Times New Roman" w:cs="Times New Roman" w:hint="eastAsia"/>
        </w:rPr>
        <w:t xml:space="preserve"> For instance, Lee (2024) states, </w:t>
      </w:r>
      <w:r w:rsidR="004439C2">
        <w:rPr>
          <w:rFonts w:ascii="Times New Roman" w:hAnsi="Times New Roman" w:cs="Times New Roman"/>
        </w:rPr>
        <w:t>“</w:t>
      </w:r>
      <w:r w:rsidR="004439C2">
        <w:rPr>
          <w:rFonts w:ascii="Times New Roman" w:hAnsi="Times New Roman" w:cs="Times New Roman" w:hint="eastAsia"/>
        </w:rPr>
        <w:t>Before the determinist decides on the determinacy of the events of the universe, these events must first be placed within her scope of thoughts</w:t>
      </w:r>
      <w:r w:rsidR="004439C2">
        <w:rPr>
          <w:rFonts w:ascii="Times New Roman" w:hAnsi="Times New Roman" w:cs="Times New Roman"/>
        </w:rPr>
        <w:t>”</w:t>
      </w:r>
      <w:r w:rsidR="004439C2">
        <w:rPr>
          <w:rFonts w:ascii="Times New Roman" w:hAnsi="Times New Roman" w:cs="Times New Roman" w:hint="eastAsia"/>
        </w:rPr>
        <w:t xml:space="preserve"> (p. 26). Then, as she declares determinism, she realizes that the entire process</w:t>
      </w:r>
      <w:r w:rsidR="004439C2">
        <w:rPr>
          <w:rFonts w:ascii="Times New Roman" w:hAnsi="Times New Roman" w:cs="Times New Roman"/>
        </w:rPr>
        <w:t>”</w:t>
      </w:r>
      <w:r w:rsidR="004439C2">
        <w:rPr>
          <w:rFonts w:ascii="Times New Roman" w:hAnsi="Times New Roman" w:cs="Times New Roman" w:hint="eastAsia"/>
        </w:rPr>
        <w:t xml:space="preserve"> </w:t>
      </w:r>
      <w:r w:rsidR="004439C2">
        <w:rPr>
          <w:rFonts w:ascii="Times New Roman" w:hAnsi="Times New Roman" w:cs="Times New Roman"/>
        </w:rPr>
        <w:t>“</w:t>
      </w:r>
      <w:r w:rsidR="004439C2">
        <w:rPr>
          <w:rFonts w:ascii="Times New Roman" w:hAnsi="Times New Roman" w:cs="Times New Roman" w:hint="eastAsia"/>
        </w:rPr>
        <w:t>is also part of the deterministic scenario.</w:t>
      </w:r>
      <w:r w:rsidR="004439C2">
        <w:rPr>
          <w:rFonts w:ascii="Times New Roman" w:hAnsi="Times New Roman" w:cs="Times New Roman"/>
        </w:rPr>
        <w:t>”</w:t>
      </w:r>
      <w:r w:rsidR="004439C2">
        <w:rPr>
          <w:rFonts w:ascii="Times New Roman" w:hAnsi="Times New Roman" w:cs="Times New Roman" w:hint="eastAsia"/>
        </w:rPr>
        <w:t xml:space="preserve"> </w:t>
      </w:r>
      <w:r w:rsidR="004439C2">
        <w:rPr>
          <w:rFonts w:ascii="Times New Roman" w:hAnsi="Times New Roman" w:cs="Times New Roman"/>
        </w:rPr>
        <w:t>“</w:t>
      </w:r>
      <w:r w:rsidR="004439C2">
        <w:rPr>
          <w:rFonts w:ascii="Times New Roman" w:hAnsi="Times New Roman" w:cs="Times New Roman" w:hint="eastAsia"/>
        </w:rPr>
        <w:t>Subsequently, she concludes from a transient God</w:t>
      </w:r>
      <w:r w:rsidR="004439C2">
        <w:rPr>
          <w:rFonts w:ascii="Times New Roman" w:hAnsi="Times New Roman" w:cs="Times New Roman"/>
        </w:rPr>
        <w:t>’</w:t>
      </w:r>
      <w:r w:rsidR="004439C2">
        <w:rPr>
          <w:rFonts w:ascii="Times New Roman" w:hAnsi="Times New Roman" w:cs="Times New Roman" w:hint="eastAsia"/>
        </w:rPr>
        <w:t>s-eye perspective that every time she declares determinism, this would have also been predetermined.</w:t>
      </w:r>
      <w:r w:rsidR="004439C2">
        <w:rPr>
          <w:rFonts w:ascii="Times New Roman" w:hAnsi="Times New Roman" w:cs="Times New Roman"/>
        </w:rPr>
        <w:t>”</w:t>
      </w:r>
      <w:r w:rsidR="004439C2">
        <w:rPr>
          <w:rFonts w:ascii="Times New Roman" w:hAnsi="Times New Roman" w:cs="Times New Roman" w:hint="eastAsia"/>
        </w:rPr>
        <w:t xml:space="preserve"> This notion parallels the </w:t>
      </w:r>
      <w:r w:rsidR="004439C2">
        <w:rPr>
          <w:rFonts w:ascii="Times New Roman" w:hAnsi="Times New Roman" w:cs="Times New Roman"/>
        </w:rPr>
        <w:t>“</w:t>
      </w:r>
      <w:r w:rsidR="004439C2">
        <w:rPr>
          <w:rFonts w:ascii="Times New Roman" w:hAnsi="Times New Roman" w:cs="Times New Roman" w:hint="eastAsia"/>
        </w:rPr>
        <w:t>perennially transient external standpoint</w:t>
      </w:r>
      <w:r w:rsidR="004439C2">
        <w:rPr>
          <w:rFonts w:ascii="Times New Roman" w:hAnsi="Times New Roman" w:cs="Times New Roman"/>
        </w:rPr>
        <w:t>”</w:t>
      </w:r>
      <w:r w:rsidR="004439C2">
        <w:rPr>
          <w:rFonts w:ascii="Times New Roman" w:hAnsi="Times New Roman" w:cs="Times New Roman" w:hint="eastAsia"/>
        </w:rPr>
        <w:t xml:space="preserve"> described in Footnote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D39E7"/>
    <w:multiLevelType w:val="hybridMultilevel"/>
    <w:tmpl w:val="9632603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50"/>
    <w:rsid w:val="00001561"/>
    <w:rsid w:val="0001791C"/>
    <w:rsid w:val="00020C9C"/>
    <w:rsid w:val="000263A4"/>
    <w:rsid w:val="00040CA1"/>
    <w:rsid w:val="00060E26"/>
    <w:rsid w:val="0007160B"/>
    <w:rsid w:val="00076871"/>
    <w:rsid w:val="00080238"/>
    <w:rsid w:val="00080A63"/>
    <w:rsid w:val="00082C45"/>
    <w:rsid w:val="000A574F"/>
    <w:rsid w:val="000A5C71"/>
    <w:rsid w:val="000B58B0"/>
    <w:rsid w:val="000C3889"/>
    <w:rsid w:val="000C6311"/>
    <w:rsid w:val="000C67FF"/>
    <w:rsid w:val="000D51AB"/>
    <w:rsid w:val="000D6EC0"/>
    <w:rsid w:val="000E09F5"/>
    <w:rsid w:val="00102037"/>
    <w:rsid w:val="00117F50"/>
    <w:rsid w:val="0012361D"/>
    <w:rsid w:val="00134D89"/>
    <w:rsid w:val="001441E5"/>
    <w:rsid w:val="001463DD"/>
    <w:rsid w:val="00146835"/>
    <w:rsid w:val="001565E1"/>
    <w:rsid w:val="00161032"/>
    <w:rsid w:val="001611A9"/>
    <w:rsid w:val="001671CF"/>
    <w:rsid w:val="00181607"/>
    <w:rsid w:val="00184E5E"/>
    <w:rsid w:val="001A37A2"/>
    <w:rsid w:val="001B608B"/>
    <w:rsid w:val="001B719B"/>
    <w:rsid w:val="001C513A"/>
    <w:rsid w:val="001C78A0"/>
    <w:rsid w:val="001D0F36"/>
    <w:rsid w:val="001D769C"/>
    <w:rsid w:val="001D7F91"/>
    <w:rsid w:val="001F174C"/>
    <w:rsid w:val="00211FF2"/>
    <w:rsid w:val="00222FA6"/>
    <w:rsid w:val="002237F8"/>
    <w:rsid w:val="00225456"/>
    <w:rsid w:val="00231066"/>
    <w:rsid w:val="00234A5B"/>
    <w:rsid w:val="002503B5"/>
    <w:rsid w:val="00251153"/>
    <w:rsid w:val="00253B20"/>
    <w:rsid w:val="0025520D"/>
    <w:rsid w:val="00260C64"/>
    <w:rsid w:val="0026143E"/>
    <w:rsid w:val="0026705B"/>
    <w:rsid w:val="002731ED"/>
    <w:rsid w:val="00283607"/>
    <w:rsid w:val="002846D2"/>
    <w:rsid w:val="0029472A"/>
    <w:rsid w:val="002B0FBD"/>
    <w:rsid w:val="002D69BC"/>
    <w:rsid w:val="002E27E7"/>
    <w:rsid w:val="002E44B4"/>
    <w:rsid w:val="002F2B19"/>
    <w:rsid w:val="00300376"/>
    <w:rsid w:val="00320344"/>
    <w:rsid w:val="00332276"/>
    <w:rsid w:val="00354CA1"/>
    <w:rsid w:val="003573AC"/>
    <w:rsid w:val="003727FC"/>
    <w:rsid w:val="00377961"/>
    <w:rsid w:val="003815B3"/>
    <w:rsid w:val="00396F84"/>
    <w:rsid w:val="003A0471"/>
    <w:rsid w:val="003A091A"/>
    <w:rsid w:val="003A0C3B"/>
    <w:rsid w:val="003A7AAD"/>
    <w:rsid w:val="003B5459"/>
    <w:rsid w:val="003B7C48"/>
    <w:rsid w:val="003D76CE"/>
    <w:rsid w:val="00402B33"/>
    <w:rsid w:val="0040448C"/>
    <w:rsid w:val="00404D2E"/>
    <w:rsid w:val="004054AC"/>
    <w:rsid w:val="00407863"/>
    <w:rsid w:val="004104FC"/>
    <w:rsid w:val="00410692"/>
    <w:rsid w:val="004139C1"/>
    <w:rsid w:val="00421A07"/>
    <w:rsid w:val="00437F90"/>
    <w:rsid w:val="00443230"/>
    <w:rsid w:val="004439C2"/>
    <w:rsid w:val="004467F2"/>
    <w:rsid w:val="00467DA9"/>
    <w:rsid w:val="0048358A"/>
    <w:rsid w:val="00486F5A"/>
    <w:rsid w:val="004B2585"/>
    <w:rsid w:val="004B4DF5"/>
    <w:rsid w:val="004B6454"/>
    <w:rsid w:val="004B7A67"/>
    <w:rsid w:val="004C2831"/>
    <w:rsid w:val="004D29C9"/>
    <w:rsid w:val="004E05E2"/>
    <w:rsid w:val="004E1107"/>
    <w:rsid w:val="004E3B77"/>
    <w:rsid w:val="004E71D5"/>
    <w:rsid w:val="004F2BB8"/>
    <w:rsid w:val="004F656E"/>
    <w:rsid w:val="004F6B13"/>
    <w:rsid w:val="00531445"/>
    <w:rsid w:val="00542BAC"/>
    <w:rsid w:val="00544849"/>
    <w:rsid w:val="005543C4"/>
    <w:rsid w:val="005568A8"/>
    <w:rsid w:val="00557CAC"/>
    <w:rsid w:val="00563B3C"/>
    <w:rsid w:val="00570ECD"/>
    <w:rsid w:val="00571C20"/>
    <w:rsid w:val="005737C7"/>
    <w:rsid w:val="00590683"/>
    <w:rsid w:val="005917CF"/>
    <w:rsid w:val="0059200C"/>
    <w:rsid w:val="00593E0F"/>
    <w:rsid w:val="00595E52"/>
    <w:rsid w:val="005A1196"/>
    <w:rsid w:val="005B57B0"/>
    <w:rsid w:val="005C2982"/>
    <w:rsid w:val="005C2E96"/>
    <w:rsid w:val="005C331E"/>
    <w:rsid w:val="005D06BE"/>
    <w:rsid w:val="005D3B09"/>
    <w:rsid w:val="005F66F8"/>
    <w:rsid w:val="006046EE"/>
    <w:rsid w:val="00604DBF"/>
    <w:rsid w:val="00633825"/>
    <w:rsid w:val="00641DBF"/>
    <w:rsid w:val="00644DA0"/>
    <w:rsid w:val="006479BB"/>
    <w:rsid w:val="00647FED"/>
    <w:rsid w:val="00657BC6"/>
    <w:rsid w:val="00661E8B"/>
    <w:rsid w:val="00677F59"/>
    <w:rsid w:val="00685A02"/>
    <w:rsid w:val="00692671"/>
    <w:rsid w:val="006A5704"/>
    <w:rsid w:val="006B7B2D"/>
    <w:rsid w:val="006C2B50"/>
    <w:rsid w:val="006F6767"/>
    <w:rsid w:val="007129A7"/>
    <w:rsid w:val="0071344E"/>
    <w:rsid w:val="00715E1F"/>
    <w:rsid w:val="00723757"/>
    <w:rsid w:val="00744DCE"/>
    <w:rsid w:val="00745784"/>
    <w:rsid w:val="00747F64"/>
    <w:rsid w:val="00751AA4"/>
    <w:rsid w:val="00772344"/>
    <w:rsid w:val="0077737D"/>
    <w:rsid w:val="00777C86"/>
    <w:rsid w:val="0078633F"/>
    <w:rsid w:val="0079076E"/>
    <w:rsid w:val="00796245"/>
    <w:rsid w:val="00797741"/>
    <w:rsid w:val="007B51F5"/>
    <w:rsid w:val="007B7DEE"/>
    <w:rsid w:val="007C22D3"/>
    <w:rsid w:val="007D115D"/>
    <w:rsid w:val="007E191C"/>
    <w:rsid w:val="007E6313"/>
    <w:rsid w:val="007E7DEA"/>
    <w:rsid w:val="008009B4"/>
    <w:rsid w:val="008009DB"/>
    <w:rsid w:val="00805FF6"/>
    <w:rsid w:val="0081429E"/>
    <w:rsid w:val="00824095"/>
    <w:rsid w:val="00824563"/>
    <w:rsid w:val="00832C31"/>
    <w:rsid w:val="00834B7A"/>
    <w:rsid w:val="00842013"/>
    <w:rsid w:val="0087404A"/>
    <w:rsid w:val="00884774"/>
    <w:rsid w:val="00887B43"/>
    <w:rsid w:val="008902F4"/>
    <w:rsid w:val="008B02AA"/>
    <w:rsid w:val="008B312F"/>
    <w:rsid w:val="008C50D6"/>
    <w:rsid w:val="008C55EF"/>
    <w:rsid w:val="008D1D46"/>
    <w:rsid w:val="008D23BA"/>
    <w:rsid w:val="008D7A96"/>
    <w:rsid w:val="008E0B5D"/>
    <w:rsid w:val="008E0B89"/>
    <w:rsid w:val="008E7D3D"/>
    <w:rsid w:val="008F4262"/>
    <w:rsid w:val="00901C91"/>
    <w:rsid w:val="0090225F"/>
    <w:rsid w:val="00924E0F"/>
    <w:rsid w:val="00947964"/>
    <w:rsid w:val="009629C8"/>
    <w:rsid w:val="009631BE"/>
    <w:rsid w:val="00975F89"/>
    <w:rsid w:val="00981293"/>
    <w:rsid w:val="009969A7"/>
    <w:rsid w:val="009A072A"/>
    <w:rsid w:val="009A1FB3"/>
    <w:rsid w:val="009B36BF"/>
    <w:rsid w:val="009B51D8"/>
    <w:rsid w:val="009B70A6"/>
    <w:rsid w:val="009E3152"/>
    <w:rsid w:val="009E360F"/>
    <w:rsid w:val="00A16C1A"/>
    <w:rsid w:val="00A2457B"/>
    <w:rsid w:val="00A24E82"/>
    <w:rsid w:val="00A34730"/>
    <w:rsid w:val="00A34810"/>
    <w:rsid w:val="00A350B4"/>
    <w:rsid w:val="00A46209"/>
    <w:rsid w:val="00A470C9"/>
    <w:rsid w:val="00A47F48"/>
    <w:rsid w:val="00A5603D"/>
    <w:rsid w:val="00A609E2"/>
    <w:rsid w:val="00A75478"/>
    <w:rsid w:val="00A80EE4"/>
    <w:rsid w:val="00A86E28"/>
    <w:rsid w:val="00AA5423"/>
    <w:rsid w:val="00AC3D8B"/>
    <w:rsid w:val="00AC66FE"/>
    <w:rsid w:val="00AD1681"/>
    <w:rsid w:val="00B0231C"/>
    <w:rsid w:val="00B04326"/>
    <w:rsid w:val="00B16135"/>
    <w:rsid w:val="00B310D2"/>
    <w:rsid w:val="00B33EB9"/>
    <w:rsid w:val="00B44DF7"/>
    <w:rsid w:val="00B649E1"/>
    <w:rsid w:val="00B665CB"/>
    <w:rsid w:val="00B765BA"/>
    <w:rsid w:val="00B84F22"/>
    <w:rsid w:val="00B91733"/>
    <w:rsid w:val="00BB1929"/>
    <w:rsid w:val="00BC09B7"/>
    <w:rsid w:val="00BC5665"/>
    <w:rsid w:val="00BE0276"/>
    <w:rsid w:val="00BE5EED"/>
    <w:rsid w:val="00BF30EF"/>
    <w:rsid w:val="00BF3719"/>
    <w:rsid w:val="00BF4C30"/>
    <w:rsid w:val="00C009B2"/>
    <w:rsid w:val="00C062B0"/>
    <w:rsid w:val="00C1147B"/>
    <w:rsid w:val="00C20C9E"/>
    <w:rsid w:val="00C30AE6"/>
    <w:rsid w:val="00C33BFB"/>
    <w:rsid w:val="00C3771C"/>
    <w:rsid w:val="00C40950"/>
    <w:rsid w:val="00C42B8D"/>
    <w:rsid w:val="00C46CB1"/>
    <w:rsid w:val="00C7082A"/>
    <w:rsid w:val="00C73559"/>
    <w:rsid w:val="00C768F3"/>
    <w:rsid w:val="00C76FF1"/>
    <w:rsid w:val="00C926FB"/>
    <w:rsid w:val="00C976BC"/>
    <w:rsid w:val="00C97AB7"/>
    <w:rsid w:val="00CA1F27"/>
    <w:rsid w:val="00CA50C4"/>
    <w:rsid w:val="00CB0CD3"/>
    <w:rsid w:val="00CB0FD3"/>
    <w:rsid w:val="00CB1E8C"/>
    <w:rsid w:val="00CB3651"/>
    <w:rsid w:val="00CC0147"/>
    <w:rsid w:val="00CC0BBE"/>
    <w:rsid w:val="00CD06B8"/>
    <w:rsid w:val="00CD1365"/>
    <w:rsid w:val="00CD514A"/>
    <w:rsid w:val="00CD714D"/>
    <w:rsid w:val="00CE036C"/>
    <w:rsid w:val="00CF025D"/>
    <w:rsid w:val="00CF2713"/>
    <w:rsid w:val="00D10064"/>
    <w:rsid w:val="00D114EE"/>
    <w:rsid w:val="00D55E0D"/>
    <w:rsid w:val="00D61B4F"/>
    <w:rsid w:val="00D8597A"/>
    <w:rsid w:val="00D978A7"/>
    <w:rsid w:val="00DA42DD"/>
    <w:rsid w:val="00DA651C"/>
    <w:rsid w:val="00DB5448"/>
    <w:rsid w:val="00DB5773"/>
    <w:rsid w:val="00DE21F3"/>
    <w:rsid w:val="00DE7A9D"/>
    <w:rsid w:val="00E01E66"/>
    <w:rsid w:val="00E313E5"/>
    <w:rsid w:val="00E34AC4"/>
    <w:rsid w:val="00E43C46"/>
    <w:rsid w:val="00E44DCE"/>
    <w:rsid w:val="00E5655E"/>
    <w:rsid w:val="00E61A5C"/>
    <w:rsid w:val="00E65DAA"/>
    <w:rsid w:val="00E660A5"/>
    <w:rsid w:val="00E71186"/>
    <w:rsid w:val="00E767E3"/>
    <w:rsid w:val="00E863A6"/>
    <w:rsid w:val="00E916AB"/>
    <w:rsid w:val="00E92859"/>
    <w:rsid w:val="00EB0377"/>
    <w:rsid w:val="00EC14AB"/>
    <w:rsid w:val="00EC1DEE"/>
    <w:rsid w:val="00ED4C8D"/>
    <w:rsid w:val="00EE0CB2"/>
    <w:rsid w:val="00EE22C7"/>
    <w:rsid w:val="00EE5A43"/>
    <w:rsid w:val="00F012C0"/>
    <w:rsid w:val="00F20DF4"/>
    <w:rsid w:val="00F246B7"/>
    <w:rsid w:val="00F24D16"/>
    <w:rsid w:val="00F25B4B"/>
    <w:rsid w:val="00F3241C"/>
    <w:rsid w:val="00F331FD"/>
    <w:rsid w:val="00F34414"/>
    <w:rsid w:val="00F378CB"/>
    <w:rsid w:val="00F447FB"/>
    <w:rsid w:val="00F51309"/>
    <w:rsid w:val="00F53DFF"/>
    <w:rsid w:val="00F56195"/>
    <w:rsid w:val="00F57086"/>
    <w:rsid w:val="00F773A3"/>
    <w:rsid w:val="00F85DF0"/>
    <w:rsid w:val="00F87150"/>
    <w:rsid w:val="00F90FAF"/>
    <w:rsid w:val="00F964CE"/>
    <w:rsid w:val="00F96BC8"/>
    <w:rsid w:val="00FA2CFB"/>
    <w:rsid w:val="00FB0A45"/>
    <w:rsid w:val="00FC2072"/>
    <w:rsid w:val="00FC3277"/>
    <w:rsid w:val="00FD3E45"/>
    <w:rsid w:val="00FD5025"/>
    <w:rsid w:val="00FE4067"/>
    <w:rsid w:val="00FE528D"/>
    <w:rsid w:val="00FF2968"/>
    <w:rsid w:val="00FF6C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2B50"/>
    <w:pPr>
      <w:widowControl w:val="0"/>
      <w:wordWrap w:val="0"/>
      <w:autoSpaceDE w:val="0"/>
      <w:autoSpaceDN w:val="0"/>
      <w:spacing w:after="0" w:line="240" w:lineRule="auto"/>
    </w:pPr>
  </w:style>
  <w:style w:type="paragraph" w:styleId="BalloonText">
    <w:name w:val="Balloon Text"/>
    <w:basedOn w:val="Normal"/>
    <w:link w:val="BalloonTextChar"/>
    <w:uiPriority w:val="99"/>
    <w:semiHidden/>
    <w:unhideWhenUsed/>
    <w:rsid w:val="006C2B50"/>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C2B50"/>
    <w:rPr>
      <w:rFonts w:asciiTheme="majorHAnsi" w:eastAsiaTheme="majorEastAsia" w:hAnsiTheme="majorHAnsi" w:cstheme="majorBidi"/>
      <w:sz w:val="16"/>
      <w:szCs w:val="16"/>
    </w:rPr>
  </w:style>
  <w:style w:type="character" w:styleId="Hyperlink">
    <w:name w:val="Hyperlink"/>
    <w:basedOn w:val="DefaultParagraphFont"/>
    <w:uiPriority w:val="99"/>
    <w:unhideWhenUsed/>
    <w:rsid w:val="00887B43"/>
    <w:rPr>
      <w:color w:val="0000FF" w:themeColor="hyperlink"/>
      <w:u w:val="single"/>
    </w:rPr>
  </w:style>
  <w:style w:type="paragraph" w:styleId="FootnoteText">
    <w:name w:val="footnote text"/>
    <w:basedOn w:val="Normal"/>
    <w:link w:val="FootnoteTextChar"/>
    <w:uiPriority w:val="99"/>
    <w:semiHidden/>
    <w:unhideWhenUsed/>
    <w:rsid w:val="00A86E28"/>
    <w:pPr>
      <w:snapToGrid w:val="0"/>
      <w:jc w:val="left"/>
    </w:pPr>
  </w:style>
  <w:style w:type="character" w:customStyle="1" w:styleId="FootnoteTextChar">
    <w:name w:val="Footnote Text Char"/>
    <w:basedOn w:val="DefaultParagraphFont"/>
    <w:link w:val="FootnoteText"/>
    <w:uiPriority w:val="99"/>
    <w:semiHidden/>
    <w:rsid w:val="00A86E28"/>
  </w:style>
  <w:style w:type="character" w:styleId="FootnoteReference">
    <w:name w:val="footnote reference"/>
    <w:basedOn w:val="DefaultParagraphFont"/>
    <w:uiPriority w:val="99"/>
    <w:semiHidden/>
    <w:unhideWhenUsed/>
    <w:rsid w:val="00A86E28"/>
    <w:rPr>
      <w:vertAlign w:val="superscript"/>
    </w:rPr>
  </w:style>
  <w:style w:type="character" w:styleId="FollowedHyperlink">
    <w:name w:val="FollowedHyperlink"/>
    <w:basedOn w:val="DefaultParagraphFont"/>
    <w:uiPriority w:val="99"/>
    <w:semiHidden/>
    <w:unhideWhenUsed/>
    <w:rsid w:val="00590683"/>
    <w:rPr>
      <w:color w:val="800080" w:themeColor="followedHyperlink"/>
      <w:u w:val="single"/>
    </w:rPr>
  </w:style>
  <w:style w:type="paragraph" w:styleId="NormalWeb">
    <w:name w:val="Normal (Web)"/>
    <w:basedOn w:val="Normal"/>
    <w:uiPriority w:val="99"/>
    <w:semiHidden/>
    <w:unhideWhenUsed/>
    <w:rsid w:val="008009B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Emphasis">
    <w:name w:val="Emphasis"/>
    <w:basedOn w:val="DefaultParagraphFont"/>
    <w:uiPriority w:val="20"/>
    <w:qFormat/>
    <w:rsid w:val="008009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2B50"/>
    <w:pPr>
      <w:widowControl w:val="0"/>
      <w:wordWrap w:val="0"/>
      <w:autoSpaceDE w:val="0"/>
      <w:autoSpaceDN w:val="0"/>
      <w:spacing w:after="0" w:line="240" w:lineRule="auto"/>
    </w:pPr>
  </w:style>
  <w:style w:type="paragraph" w:styleId="BalloonText">
    <w:name w:val="Balloon Text"/>
    <w:basedOn w:val="Normal"/>
    <w:link w:val="BalloonTextChar"/>
    <w:uiPriority w:val="99"/>
    <w:semiHidden/>
    <w:unhideWhenUsed/>
    <w:rsid w:val="006C2B50"/>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C2B50"/>
    <w:rPr>
      <w:rFonts w:asciiTheme="majorHAnsi" w:eastAsiaTheme="majorEastAsia" w:hAnsiTheme="majorHAnsi" w:cstheme="majorBidi"/>
      <w:sz w:val="16"/>
      <w:szCs w:val="16"/>
    </w:rPr>
  </w:style>
  <w:style w:type="character" w:styleId="Hyperlink">
    <w:name w:val="Hyperlink"/>
    <w:basedOn w:val="DefaultParagraphFont"/>
    <w:uiPriority w:val="99"/>
    <w:unhideWhenUsed/>
    <w:rsid w:val="00887B43"/>
    <w:rPr>
      <w:color w:val="0000FF" w:themeColor="hyperlink"/>
      <w:u w:val="single"/>
    </w:rPr>
  </w:style>
  <w:style w:type="paragraph" w:styleId="FootnoteText">
    <w:name w:val="footnote text"/>
    <w:basedOn w:val="Normal"/>
    <w:link w:val="FootnoteTextChar"/>
    <w:uiPriority w:val="99"/>
    <w:semiHidden/>
    <w:unhideWhenUsed/>
    <w:rsid w:val="00A86E28"/>
    <w:pPr>
      <w:snapToGrid w:val="0"/>
      <w:jc w:val="left"/>
    </w:pPr>
  </w:style>
  <w:style w:type="character" w:customStyle="1" w:styleId="FootnoteTextChar">
    <w:name w:val="Footnote Text Char"/>
    <w:basedOn w:val="DefaultParagraphFont"/>
    <w:link w:val="FootnoteText"/>
    <w:uiPriority w:val="99"/>
    <w:semiHidden/>
    <w:rsid w:val="00A86E28"/>
  </w:style>
  <w:style w:type="character" w:styleId="FootnoteReference">
    <w:name w:val="footnote reference"/>
    <w:basedOn w:val="DefaultParagraphFont"/>
    <w:uiPriority w:val="99"/>
    <w:semiHidden/>
    <w:unhideWhenUsed/>
    <w:rsid w:val="00A86E28"/>
    <w:rPr>
      <w:vertAlign w:val="superscript"/>
    </w:rPr>
  </w:style>
  <w:style w:type="character" w:styleId="FollowedHyperlink">
    <w:name w:val="FollowedHyperlink"/>
    <w:basedOn w:val="DefaultParagraphFont"/>
    <w:uiPriority w:val="99"/>
    <w:semiHidden/>
    <w:unhideWhenUsed/>
    <w:rsid w:val="00590683"/>
    <w:rPr>
      <w:color w:val="800080" w:themeColor="followedHyperlink"/>
      <w:u w:val="single"/>
    </w:rPr>
  </w:style>
  <w:style w:type="paragraph" w:styleId="NormalWeb">
    <w:name w:val="Normal (Web)"/>
    <w:basedOn w:val="Normal"/>
    <w:uiPriority w:val="99"/>
    <w:semiHidden/>
    <w:unhideWhenUsed/>
    <w:rsid w:val="008009B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Emphasis">
    <w:name w:val="Emphasis"/>
    <w:basedOn w:val="DefaultParagraphFont"/>
    <w:uiPriority w:val="20"/>
    <w:qFormat/>
    <w:rsid w:val="008009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31305">
      <w:bodyDiv w:val="1"/>
      <w:marLeft w:val="0"/>
      <w:marRight w:val="0"/>
      <w:marTop w:val="0"/>
      <w:marBottom w:val="0"/>
      <w:divBdr>
        <w:top w:val="none" w:sz="0" w:space="0" w:color="auto"/>
        <w:left w:val="none" w:sz="0" w:space="0" w:color="auto"/>
        <w:bottom w:val="none" w:sz="0" w:space="0" w:color="auto"/>
        <w:right w:val="none" w:sz="0" w:space="0" w:color="auto"/>
      </w:divBdr>
    </w:div>
    <w:div w:id="1964268727">
      <w:bodyDiv w:val="1"/>
      <w:marLeft w:val="0"/>
      <w:marRight w:val="0"/>
      <w:marTop w:val="0"/>
      <w:marBottom w:val="0"/>
      <w:divBdr>
        <w:top w:val="none" w:sz="0" w:space="0" w:color="auto"/>
        <w:left w:val="none" w:sz="0" w:space="0" w:color="auto"/>
        <w:bottom w:val="none" w:sz="0" w:space="0" w:color="auto"/>
        <w:right w:val="none" w:sz="0" w:space="0" w:color="auto"/>
      </w:divBdr>
      <w:divsChild>
        <w:div w:id="142159898">
          <w:marLeft w:val="0"/>
          <w:marRight w:val="0"/>
          <w:marTop w:val="0"/>
          <w:marBottom w:val="0"/>
          <w:divBdr>
            <w:top w:val="none" w:sz="0" w:space="0" w:color="auto"/>
            <w:left w:val="none" w:sz="0" w:space="0" w:color="auto"/>
            <w:bottom w:val="none" w:sz="0" w:space="0" w:color="auto"/>
            <w:right w:val="none" w:sz="0" w:space="0" w:color="auto"/>
          </w:divBdr>
          <w:divsChild>
            <w:div w:id="2059276863">
              <w:marLeft w:val="0"/>
              <w:marRight w:val="0"/>
              <w:marTop w:val="0"/>
              <w:marBottom w:val="0"/>
              <w:divBdr>
                <w:top w:val="none" w:sz="0" w:space="0" w:color="auto"/>
                <w:left w:val="none" w:sz="0" w:space="0" w:color="auto"/>
                <w:bottom w:val="none" w:sz="0" w:space="0" w:color="auto"/>
                <w:right w:val="none" w:sz="0" w:space="0" w:color="auto"/>
              </w:divBdr>
              <w:divsChild>
                <w:div w:id="727536479">
                  <w:marLeft w:val="0"/>
                  <w:marRight w:val="0"/>
                  <w:marTop w:val="0"/>
                  <w:marBottom w:val="0"/>
                  <w:divBdr>
                    <w:top w:val="none" w:sz="0" w:space="0" w:color="auto"/>
                    <w:left w:val="none" w:sz="0" w:space="0" w:color="auto"/>
                    <w:bottom w:val="none" w:sz="0" w:space="0" w:color="auto"/>
                    <w:right w:val="none" w:sz="0" w:space="0" w:color="auto"/>
                  </w:divBdr>
                  <w:divsChild>
                    <w:div w:id="4332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7/978100906780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34024/prometeica.2024.30.16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2775/LLP.2023.0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1080/01445340.2021.1927455" TargetMode="External"/><Relationship Id="rId4" Type="http://schemas.microsoft.com/office/2007/relationships/stylesWithEffects" Target="stylesWithEffects.xml"/><Relationship Id="rId9" Type="http://schemas.openxmlformats.org/officeDocument/2006/relationships/hyperlink" Target="https://doi.org/10.1093/mind/IV.14.27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A716-D165-475D-AFED-DE2F045E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1</Pages>
  <Words>3528</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234</cp:revision>
  <dcterms:created xsi:type="dcterms:W3CDTF">2024-04-29T07:23:00Z</dcterms:created>
  <dcterms:modified xsi:type="dcterms:W3CDTF">2024-07-08T08:27:00Z</dcterms:modified>
</cp:coreProperties>
</file>