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7102"/>
        <w:gridCol w:w="2258"/>
      </w:tblGrid>
      <w:tr w:rsidR="007E6D0A" w:rsidRPr="007E6D0A" w:rsidTr="007E6D0A">
        <w:trPr>
          <w:tblCellSpacing w:w="0" w:type="dxa"/>
        </w:trPr>
        <w:tc>
          <w:tcPr>
            <w:tcW w:w="7350" w:type="dxa"/>
            <w:hideMark/>
          </w:tcPr>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szCs w:val="24"/>
              </w:rPr>
              <w:t>Jean Delville (1867–1953) was a central participant in the Symbolist movement in France and Belgium at the turn of the twentieth century. His monumental work, </w:t>
            </w:r>
            <w:r w:rsidRPr="007E6D0A">
              <w:rPr>
                <w:rFonts w:ascii="Times New Roman" w:eastAsia="Times New Roman" w:hAnsi="Times New Roman"/>
                <w:i/>
                <w:iCs/>
                <w:szCs w:val="24"/>
              </w:rPr>
              <w:t>The School of Plato</w:t>
            </w:r>
            <w:r w:rsidRPr="007E6D0A">
              <w:rPr>
                <w:rFonts w:ascii="Times New Roman" w:eastAsia="Times New Roman" w:hAnsi="Times New Roman"/>
                <w:szCs w:val="24"/>
              </w:rPr>
              <w:t> (fig. 1), begun during the artist’s stay in Italy,</w:t>
            </w:r>
            <w:bookmarkStart w:id="0" w:name="_ftnref1"/>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"_ftn1"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[1]</w:t>
            </w:r>
            <w:r w:rsidRPr="007E6D0A">
              <w:rPr>
                <w:rFonts w:ascii="Times New Roman" w:eastAsia="Times New Roman" w:hAnsi="Times New Roman"/>
                <w:szCs w:val="24"/>
              </w:rPr>
              <w:fldChar w:fldCharType="end"/>
            </w:r>
            <w:bookmarkEnd w:id="0"/>
            <w:r w:rsidRPr="007E6D0A">
              <w:rPr>
                <w:rFonts w:ascii="Times New Roman" w:eastAsia="Times New Roman" w:hAnsi="Times New Roman"/>
                <w:szCs w:val="24"/>
              </w:rPr>
              <w:t> made its first public appearance at the 1898 Salon d’Art Idéaliste in Brussels.</w:t>
            </w:r>
            <w:bookmarkStart w:id="1" w:name="_ftnref2"/>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"_ftn2"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[2]</w:t>
            </w:r>
            <w:r w:rsidRPr="007E6D0A">
              <w:rPr>
                <w:rFonts w:ascii="Times New Roman" w:eastAsia="Times New Roman" w:hAnsi="Times New Roman"/>
                <w:szCs w:val="24"/>
              </w:rPr>
              <w:fldChar w:fldCharType="end"/>
            </w:r>
            <w:bookmarkEnd w:id="1"/>
            <w:r w:rsidRPr="007E6D0A">
              <w:rPr>
                <w:rFonts w:ascii="Times New Roman" w:eastAsia="Times New Roman" w:hAnsi="Times New Roman"/>
                <w:szCs w:val="24"/>
              </w:rPr>
              <w:t> Although two contemporary critics showered it with praise,</w:t>
            </w:r>
            <w:bookmarkStart w:id="2" w:name="_ftnref3"/>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"_ftn3"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[3]</w:t>
            </w:r>
            <w:r w:rsidRPr="007E6D0A">
              <w:rPr>
                <w:rFonts w:ascii="Times New Roman" w:eastAsia="Times New Roman" w:hAnsi="Times New Roman"/>
                <w:szCs w:val="24"/>
              </w:rPr>
              <w:fldChar w:fldCharType="end"/>
            </w:r>
            <w:bookmarkEnd w:id="2"/>
            <w:r w:rsidRPr="007E6D0A">
              <w:rPr>
                <w:rFonts w:ascii="Times New Roman" w:eastAsia="Times New Roman" w:hAnsi="Times New Roman"/>
                <w:szCs w:val="24"/>
              </w:rPr>
              <w:t> </w:t>
            </w:r>
            <w:r w:rsidRPr="007E6D0A">
              <w:rPr>
                <w:rFonts w:ascii="Times New Roman" w:eastAsia="Times New Roman" w:hAnsi="Times New Roman"/>
                <w:i/>
                <w:iCs/>
                <w:szCs w:val="24"/>
              </w:rPr>
              <w:t>The School of Plato</w:t>
            </w:r>
            <w:r w:rsidRPr="007E6D0A">
              <w:rPr>
                <w:rFonts w:ascii="Times New Roman" w:eastAsia="Times New Roman" w:hAnsi="Times New Roman"/>
                <w:szCs w:val="24"/>
              </w:rPr>
              <w:t> has puzzled many viewers.</w:t>
            </w:r>
            <w:bookmarkStart w:id="3" w:name="_ftnref4"/>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"_ftn4"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[4]</w:t>
            </w:r>
            <w:r w:rsidRPr="007E6D0A">
              <w:rPr>
                <w:rFonts w:ascii="Times New Roman" w:eastAsia="Times New Roman" w:hAnsi="Times New Roman"/>
                <w:szCs w:val="24"/>
              </w:rPr>
              <w:fldChar w:fldCharType="end"/>
            </w:r>
            <w:bookmarkEnd w:id="3"/>
            <w:r w:rsidRPr="007E6D0A">
              <w:rPr>
                <w:rFonts w:ascii="Times New Roman" w:eastAsia="Times New Roman" w:hAnsi="Times New Roman"/>
                <w:szCs w:val="24"/>
              </w:rPr>
              <w:t> Why, for example, does the central figure (one assumes Plato) bear a striking resemblance to Christ as he is traditionally depicted? Why are those gathered around Plato (one assumes his students) shown nude or semi-nude, and in this arrangement? And how do the unusual colors, flora, and fauna contribute to the message Delville was seeking to convey? Studies by Sébastien Clerbois</w:t>
            </w:r>
            <w:bookmarkStart w:id="4" w:name="_ftnref5"/>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"_ftn5"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[5]</w:t>
            </w:r>
            <w:r w:rsidRPr="007E6D0A">
              <w:rPr>
                <w:rFonts w:ascii="Times New Roman" w:eastAsia="Times New Roman" w:hAnsi="Times New Roman"/>
                <w:szCs w:val="24"/>
              </w:rPr>
              <w:fldChar w:fldCharType="end"/>
            </w:r>
            <w:bookmarkEnd w:id="4"/>
            <w:r w:rsidRPr="007E6D0A">
              <w:rPr>
                <w:rFonts w:ascii="Times New Roman" w:eastAsia="Times New Roman" w:hAnsi="Times New Roman"/>
                <w:szCs w:val="24"/>
              </w:rPr>
              <w:t> and Brendan Cole</w:t>
            </w:r>
            <w:bookmarkStart w:id="5" w:name="_ftnref6"/>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"_ftn6"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[6]</w:t>
            </w:r>
            <w:r w:rsidRPr="007E6D0A">
              <w:rPr>
                <w:rFonts w:ascii="Times New Roman" w:eastAsia="Times New Roman" w:hAnsi="Times New Roman"/>
                <w:szCs w:val="24"/>
              </w:rPr>
              <w:fldChar w:fldCharType="end"/>
            </w:r>
            <w:bookmarkEnd w:id="5"/>
            <w:r w:rsidRPr="007E6D0A">
              <w:rPr>
                <w:rFonts w:ascii="Times New Roman" w:eastAsia="Times New Roman" w:hAnsi="Times New Roman"/>
                <w:szCs w:val="24"/>
              </w:rPr>
              <w:t> have shed light on the significance of </w:t>
            </w:r>
            <w:r w:rsidRPr="007E6D0A">
              <w:rPr>
                <w:rFonts w:ascii="Times New Roman" w:eastAsia="Times New Roman" w:hAnsi="Times New Roman"/>
                <w:i/>
                <w:iCs/>
                <w:szCs w:val="24"/>
              </w:rPr>
              <w:t>The School of Plato</w:t>
            </w:r>
            <w:r w:rsidRPr="007E6D0A">
              <w:rPr>
                <w:rFonts w:ascii="Times New Roman" w:eastAsia="Times New Roman" w:hAnsi="Times New Roman"/>
                <w:szCs w:val="24"/>
              </w:rPr>
              <w:t> in its contemporary context. In what follows, I argue that insights into the work may also be gained by connecting it with a set of doctrines that go back to the Renaissance philosopher and translator Marsilio Ficino,</w:t>
            </w:r>
            <w:bookmarkStart w:id="6" w:name="_ftnref7"/>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"_ftn7"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[7]</w:t>
            </w:r>
            <w:r w:rsidRPr="007E6D0A">
              <w:rPr>
                <w:rFonts w:ascii="Times New Roman" w:eastAsia="Times New Roman" w:hAnsi="Times New Roman"/>
                <w:szCs w:val="24"/>
              </w:rPr>
              <w:fldChar w:fldCharType="end"/>
            </w:r>
            <w:bookmarkEnd w:id="6"/>
            <w:r w:rsidRPr="007E6D0A">
              <w:rPr>
                <w:rFonts w:ascii="Times New Roman" w:eastAsia="Times New Roman" w:hAnsi="Times New Roman"/>
                <w:szCs w:val="24"/>
              </w:rPr>
              <w:t> and beyond, to the third-century philosopher Plotinus.</w:t>
            </w:r>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b/>
                <w:bCs/>
                <w:i/>
                <w:iCs/>
                <w:szCs w:val="24"/>
              </w:rPr>
              <w:t>The School of Plato</w:t>
            </w:r>
            <w:r w:rsidRPr="007E6D0A">
              <w:rPr>
                <w:rFonts w:ascii="Times New Roman" w:eastAsia="Times New Roman" w:hAnsi="Times New Roman"/>
                <w:szCs w:val="24"/>
              </w:rPr>
              <w:br/>
            </w:r>
            <w:r w:rsidRPr="007E6D0A">
              <w:rPr>
                <w:rFonts w:ascii="Times New Roman" w:eastAsia="Times New Roman" w:hAnsi="Times New Roman"/>
                <w:i/>
                <w:iCs/>
                <w:szCs w:val="24"/>
              </w:rPr>
              <w:t>The School of Plato</w:t>
            </w:r>
            <w:r w:rsidRPr="007E6D0A">
              <w:rPr>
                <w:rFonts w:ascii="Times New Roman" w:eastAsia="Times New Roman" w:hAnsi="Times New Roman"/>
                <w:szCs w:val="24"/>
              </w:rPr>
              <w:t> is divided into three triangular sections. Plato, who gestures with his right hand raised to the sky and his left hand lowered to the earth, occupies the inverted middle triangle and the central visual field. He is flanked by two more triangles, comprising the students on either side. A fourth, overlapping triangle can be seen extending from the top of Plato’s head through his downturned gaze and the heads of the foreground students on the left and through his gesturing hand and the heads of the students on the right. This triangle overlays the first, inverted triangle, forming a shape perhaps suggestive of a hexagram, or the Star of David, which was an important symbol and emblem of the Theosophist Society, of which Delville was a member.</w:t>
            </w:r>
            <w:bookmarkStart w:id="7" w:name="_ftnref8"/>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"_ftn8"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[8]</w:t>
            </w:r>
            <w:r w:rsidRPr="007E6D0A">
              <w:rPr>
                <w:rFonts w:ascii="Times New Roman" w:eastAsia="Times New Roman" w:hAnsi="Times New Roman"/>
                <w:szCs w:val="24"/>
              </w:rPr>
              <w:fldChar w:fldCharType="end"/>
            </w:r>
            <w:bookmarkEnd w:id="7"/>
            <w:r w:rsidRPr="007E6D0A">
              <w:rPr>
                <w:rFonts w:ascii="Times New Roman" w:eastAsia="Times New Roman" w:hAnsi="Times New Roman"/>
                <w:szCs w:val="24"/>
              </w:rPr>
              <w:t> As Cole points out, through Plato’s torso cross two more diagonal lines, the first running from the heads of the background students on the left of the painting, through Plato’s hands, and ending at the heads of the foreground students on the right. The second line extends in an almost mirror image from the heads of the background students on the right to the heads of those in the foreground on the left.</w:t>
            </w:r>
            <w:bookmarkStart w:id="8" w:name="_ftnref9"/>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"_ftn9"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[9]</w:t>
            </w:r>
            <w:r w:rsidRPr="007E6D0A">
              <w:rPr>
                <w:rFonts w:ascii="Times New Roman" w:eastAsia="Times New Roman" w:hAnsi="Times New Roman"/>
                <w:szCs w:val="24"/>
              </w:rPr>
              <w:fldChar w:fldCharType="end"/>
            </w:r>
            <w:bookmarkEnd w:id="8"/>
            <w:r w:rsidRPr="007E6D0A">
              <w:rPr>
                <w:rFonts w:ascii="Times New Roman" w:eastAsia="Times New Roman" w:hAnsi="Times New Roman"/>
                <w:szCs w:val="24"/>
              </w:rPr>
              <w:t xml:space="preserve"> The visual field is balanced, with six students on Plato’s left and six more on his right. On either side, two students are standing, two are seated, and two </w:t>
            </w:r>
            <w:proofErr w:type="gramStart"/>
            <w:r w:rsidRPr="007E6D0A">
              <w:rPr>
                <w:rFonts w:ascii="Times New Roman" w:eastAsia="Times New Roman" w:hAnsi="Times New Roman"/>
                <w:szCs w:val="24"/>
              </w:rPr>
              <w:t>lie</w:t>
            </w:r>
            <w:proofErr w:type="gramEnd"/>
            <w:r w:rsidRPr="007E6D0A">
              <w:rPr>
                <w:rFonts w:ascii="Times New Roman" w:eastAsia="Times New Roman" w:hAnsi="Times New Roman"/>
                <w:szCs w:val="24"/>
              </w:rPr>
              <w:t xml:space="preserve"> on the ground; three are fair-haired, while three are dark-haired. The curve of the foremost two bodies on the left is reflected in the posture of the foremost two on the right. Another prominent symmetry in the painting involves the students’ dress: on each side of Plato, students wear two floral wreaths, three tan robes, and two blue robes. An olive tree and a path leading into the background frame the group on each side. Also apparent are other groups of three and other triangular patterns. These include three peacocks (one in the foreground and two in the background) and three sailboats. The mountains in the far distance provide additional triangular elements.</w:t>
            </w:r>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b/>
                <w:bCs/>
                <w:i/>
                <w:iCs/>
                <w:szCs w:val="24"/>
              </w:rPr>
              <w:lastRenderedPageBreak/>
              <w:t>The School of Plato</w:t>
            </w:r>
            <w:r w:rsidRPr="007E6D0A">
              <w:rPr>
                <w:rFonts w:ascii="Times New Roman" w:eastAsia="Times New Roman" w:hAnsi="Times New Roman"/>
                <w:b/>
                <w:bCs/>
                <w:szCs w:val="24"/>
              </w:rPr>
              <w:t> and the Art-Historical Tradition</w:t>
            </w:r>
            <w:r w:rsidRPr="007E6D0A">
              <w:rPr>
                <w:rFonts w:ascii="Times New Roman" w:eastAsia="Times New Roman" w:hAnsi="Times New Roman"/>
                <w:szCs w:val="24"/>
              </w:rPr>
              <w:br/>
              <w:t>Several features link this work with earlier depictions of Plato. What may be the earliest of these is a Pompeian mosaic (</w:t>
            </w:r>
            <w:r w:rsidRPr="007E6D0A">
              <w:rPr>
                <w:rFonts w:ascii="Times New Roman" w:eastAsia="Times New Roman" w:hAnsi="Times New Roman"/>
                <w:i/>
                <w:iCs/>
                <w:szCs w:val="24"/>
              </w:rPr>
              <w:t>Plato’s Academy</w:t>
            </w:r>
            <w:r w:rsidRPr="007E6D0A">
              <w:rPr>
                <w:rFonts w:ascii="Times New Roman" w:eastAsia="Times New Roman" w:hAnsi="Times New Roman"/>
                <w:szCs w:val="24"/>
              </w:rPr>
              <w:t>, National Archaeological Museum of Naples) dating from the Hellenistic period, which shows a group of seven individuals, some seated and others standing, gathered in a sylvan setting, with one figure (perhaps Eudoxus) pointing to what appears to be a model of the celestial sphere.</w:t>
            </w:r>
            <w:bookmarkStart w:id="9" w:name="_ftnref10"/>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"_ftn10"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[10]</w:t>
            </w:r>
            <w:r w:rsidRPr="007E6D0A">
              <w:rPr>
                <w:rFonts w:ascii="Times New Roman" w:eastAsia="Times New Roman" w:hAnsi="Times New Roman"/>
                <w:szCs w:val="24"/>
              </w:rPr>
              <w:fldChar w:fldCharType="end"/>
            </w:r>
            <w:bookmarkEnd w:id="9"/>
            <w:r w:rsidRPr="007E6D0A">
              <w:rPr>
                <w:rFonts w:ascii="Times New Roman" w:eastAsia="Times New Roman" w:hAnsi="Times New Roman"/>
                <w:szCs w:val="24"/>
              </w:rPr>
              <w:t> Near the center of the scene sits a man with a markedly broad forehead, perhaps the philosopher Aristocles, who acquired the nickname Platôn (which means “broad”) or Plato. The raised right hand of Delville’s Plato is also reminiscent of the gesturing of Plato in Raphael’s </w:t>
            </w:r>
            <w:r w:rsidRPr="007E6D0A">
              <w:rPr>
                <w:rFonts w:ascii="Times New Roman" w:eastAsia="Times New Roman" w:hAnsi="Times New Roman"/>
                <w:i/>
                <w:iCs/>
                <w:szCs w:val="24"/>
              </w:rPr>
              <w:t>School of Athens</w:t>
            </w:r>
            <w:r w:rsidRPr="007E6D0A">
              <w:rPr>
                <w:rFonts w:ascii="Times New Roman" w:eastAsia="Times New Roman" w:hAnsi="Times New Roman"/>
                <w:szCs w:val="24"/>
              </w:rPr>
              <w:t> (1510–11). In addition, the third youth from the left bears a striking resemblance to the naked Alcibiades in Pietro Testa’s 1648 </w:t>
            </w:r>
            <w:r w:rsidRPr="007E6D0A">
              <w:rPr>
                <w:rFonts w:ascii="Times New Roman" w:eastAsia="Times New Roman" w:hAnsi="Times New Roman"/>
                <w:i/>
                <w:iCs/>
                <w:szCs w:val="24"/>
              </w:rPr>
              <w:t>The Symposium</w:t>
            </w:r>
            <w:r w:rsidRPr="007E6D0A">
              <w:rPr>
                <w:rFonts w:ascii="Times New Roman" w:eastAsia="Times New Roman" w:hAnsi="Times New Roman"/>
                <w:szCs w:val="24"/>
              </w:rPr>
              <w:t> (Museum of Prints and Drawings, National Museums of Berlin). The students in Antonio Zucchi’s 1767 </w:t>
            </w:r>
            <w:r w:rsidRPr="007E6D0A">
              <w:rPr>
                <w:rFonts w:ascii="Times New Roman" w:eastAsia="Times New Roman" w:hAnsi="Times New Roman"/>
                <w:i/>
                <w:iCs/>
                <w:szCs w:val="24"/>
              </w:rPr>
              <w:t>A Greek Philosopher and His Disciples</w:t>
            </w:r>
            <w:r w:rsidRPr="007E6D0A">
              <w:rPr>
                <w:rFonts w:ascii="Times New Roman" w:eastAsia="Times New Roman" w:hAnsi="Times New Roman"/>
                <w:szCs w:val="24"/>
              </w:rPr>
              <w:t> (National Trust, Nostell Priory in Nostell, West Yorkshire) also gather around a central figure while studying texts and constructing geometrical demonstrations. And like most of Delville’s youths, four students in an 1881 lithograph by Wilhelm Geissler,</w:t>
            </w:r>
            <w:bookmarkStart w:id="10" w:name="_ftnref11"/>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"_ftn11"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[11]</w:t>
            </w:r>
            <w:r w:rsidRPr="007E6D0A">
              <w:rPr>
                <w:rFonts w:ascii="Times New Roman" w:eastAsia="Times New Roman" w:hAnsi="Times New Roman"/>
                <w:szCs w:val="24"/>
              </w:rPr>
              <w:fldChar w:fldCharType="end"/>
            </w:r>
            <w:bookmarkEnd w:id="10"/>
            <w:r w:rsidRPr="007E6D0A">
              <w:rPr>
                <w:rFonts w:ascii="Times New Roman" w:eastAsia="Times New Roman" w:hAnsi="Times New Roman"/>
                <w:szCs w:val="24"/>
              </w:rPr>
              <w:t> based on a painting by Otto Knille, are shown listening to their teacher, hands touching heads.</w:t>
            </w:r>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b/>
                <w:bCs/>
                <w:szCs w:val="24"/>
              </w:rPr>
              <w:t>Delville’s Aims in Creating </w:t>
            </w:r>
            <w:proofErr w:type="gramStart"/>
            <w:r w:rsidRPr="007E6D0A">
              <w:rPr>
                <w:rFonts w:ascii="Times New Roman" w:eastAsia="Times New Roman" w:hAnsi="Times New Roman"/>
                <w:b/>
                <w:bCs/>
                <w:i/>
                <w:iCs/>
                <w:szCs w:val="24"/>
              </w:rPr>
              <w:t>The</w:t>
            </w:r>
            <w:proofErr w:type="gramEnd"/>
            <w:r w:rsidRPr="007E6D0A">
              <w:rPr>
                <w:rFonts w:ascii="Times New Roman" w:eastAsia="Times New Roman" w:hAnsi="Times New Roman"/>
                <w:b/>
                <w:bCs/>
                <w:i/>
                <w:iCs/>
                <w:szCs w:val="24"/>
              </w:rPr>
              <w:t xml:space="preserve"> School of Plato</w:t>
            </w:r>
            <w:r w:rsidRPr="007E6D0A">
              <w:rPr>
                <w:rFonts w:ascii="Times New Roman" w:eastAsia="Times New Roman" w:hAnsi="Times New Roman"/>
                <w:szCs w:val="24"/>
              </w:rPr>
              <w:br/>
              <w:t>These references serve to confirm the historic continuity of Delville’s subject, but to understand Delville’s objectives in creating </w:t>
            </w:r>
            <w:r w:rsidRPr="007E6D0A">
              <w:rPr>
                <w:rFonts w:ascii="Times New Roman" w:eastAsia="Times New Roman" w:hAnsi="Times New Roman"/>
                <w:i/>
                <w:iCs/>
                <w:szCs w:val="24"/>
              </w:rPr>
              <w:t>The School of Plato</w:t>
            </w:r>
            <w:r w:rsidRPr="007E6D0A">
              <w:rPr>
                <w:rFonts w:ascii="Times New Roman" w:eastAsia="Times New Roman" w:hAnsi="Times New Roman"/>
                <w:szCs w:val="24"/>
              </w:rPr>
              <w:t> we must turn to his writings on aesthetic theory. Two principles asserted in his </w:t>
            </w:r>
            <w:r w:rsidRPr="007E6D0A">
              <w:rPr>
                <w:rFonts w:ascii="Times New Roman" w:eastAsia="Times New Roman" w:hAnsi="Times New Roman"/>
                <w:i/>
                <w:iCs/>
                <w:szCs w:val="24"/>
              </w:rPr>
              <w:t>The New Mission of Art</w:t>
            </w:r>
            <w:r w:rsidRPr="007E6D0A">
              <w:rPr>
                <w:rFonts w:ascii="Times New Roman" w:eastAsia="Times New Roman" w:hAnsi="Times New Roman"/>
                <w:szCs w:val="24"/>
              </w:rPr>
              <w:t> are particularly relevant. In one remarkable sentence</w:t>
            </w:r>
            <w:bookmarkStart w:id="11" w:name="_ftnref12"/>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"_ftn12"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[12]</w:t>
            </w:r>
            <w:r w:rsidRPr="007E6D0A">
              <w:rPr>
                <w:rFonts w:ascii="Times New Roman" w:eastAsia="Times New Roman" w:hAnsi="Times New Roman"/>
                <w:szCs w:val="24"/>
              </w:rPr>
              <w:fldChar w:fldCharType="end"/>
            </w:r>
            <w:bookmarkEnd w:id="11"/>
            <w:r w:rsidRPr="007E6D0A">
              <w:rPr>
                <w:rFonts w:ascii="Times New Roman" w:eastAsia="Times New Roman" w:hAnsi="Times New Roman"/>
                <w:szCs w:val="24"/>
              </w:rPr>
              <w:t> Delville states:</w:t>
            </w: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Through the infinite veil, behind which the unseen work of the Great Unknown is carried on, Beauty sheds its light, quivering with the divine radiance, the wondrous effect of the mystic harmony of essence and substance, of which works of art are the objective suggestions, in proportion to the mental capacity of the artist inspired to receive them.</w:t>
            </w:r>
            <w:bookmarkStart w:id="12" w:name="_ftnref13"/>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"_ftn13"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[13]</w:t>
            </w:r>
            <w:r w:rsidRPr="007E6D0A">
              <w:rPr>
                <w:rFonts w:ascii="Times New Roman" w:eastAsia="Times New Roman" w:hAnsi="Times New Roman"/>
                <w:szCs w:val="24"/>
              </w:rPr>
              <w:fldChar w:fldCharType="end"/>
            </w:r>
            <w:bookmarkEnd w:id="12"/>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szCs w:val="24"/>
              </w:rPr>
              <w:t>References to harmony and vibration appear frequently in the book: “The work of art in which there does not vibrate a harmonious combination of all the elements which constitute life and the ideal will only be an elementary work”;</w:t>
            </w:r>
            <w:bookmarkStart w:id="13" w:name="_ftnref14"/>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"_ftn14"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[14]</w:t>
            </w:r>
            <w:r w:rsidRPr="007E6D0A">
              <w:rPr>
                <w:rFonts w:ascii="Times New Roman" w:eastAsia="Times New Roman" w:hAnsi="Times New Roman"/>
                <w:szCs w:val="24"/>
              </w:rPr>
              <w:fldChar w:fldCharType="end"/>
            </w:r>
            <w:bookmarkEnd w:id="13"/>
            <w:r w:rsidRPr="007E6D0A">
              <w:rPr>
                <w:rFonts w:ascii="Times New Roman" w:eastAsia="Times New Roman" w:hAnsi="Times New Roman"/>
                <w:szCs w:val="24"/>
              </w:rPr>
              <w:t> “As matter is a unity, so Beauty is a unity, though manifested by a different kind of vibration”;</w:t>
            </w:r>
            <w:bookmarkStart w:id="14" w:name="_ftnref15"/>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"_ftn15"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[15]</w:t>
            </w:r>
            <w:r w:rsidRPr="007E6D0A">
              <w:rPr>
                <w:rFonts w:ascii="Times New Roman" w:eastAsia="Times New Roman" w:hAnsi="Times New Roman"/>
                <w:szCs w:val="24"/>
              </w:rPr>
              <w:fldChar w:fldCharType="end"/>
            </w:r>
            <w:bookmarkEnd w:id="14"/>
            <w:r w:rsidRPr="007E6D0A">
              <w:rPr>
                <w:rFonts w:ascii="Times New Roman" w:eastAsia="Times New Roman" w:hAnsi="Times New Roman"/>
                <w:szCs w:val="24"/>
              </w:rPr>
              <w:t> and “Rhythm, or harmony, exists as much in the world of forms as in that of sound.”</w:t>
            </w:r>
            <w:bookmarkStart w:id="15" w:name="_ftnref16"/>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"_ftn16"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[16]</w:t>
            </w:r>
            <w:r w:rsidRPr="007E6D0A">
              <w:rPr>
                <w:rFonts w:ascii="Times New Roman" w:eastAsia="Times New Roman" w:hAnsi="Times New Roman"/>
                <w:szCs w:val="24"/>
              </w:rPr>
              <w:fldChar w:fldCharType="end"/>
            </w:r>
            <w:bookmarkEnd w:id="15"/>
            <w:r w:rsidRPr="007E6D0A">
              <w:rPr>
                <w:rFonts w:ascii="Times New Roman" w:eastAsia="Times New Roman" w:hAnsi="Times New Roman"/>
                <w:szCs w:val="24"/>
              </w:rPr>
              <w:t> Elsewhere, Delville identifies “symmetry,”</w:t>
            </w:r>
            <w:bookmarkStart w:id="16" w:name="_ftnref17"/>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"_ftn17"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[17]</w:t>
            </w:r>
            <w:r w:rsidRPr="007E6D0A">
              <w:rPr>
                <w:rFonts w:ascii="Times New Roman" w:eastAsia="Times New Roman" w:hAnsi="Times New Roman"/>
                <w:szCs w:val="24"/>
              </w:rPr>
              <w:fldChar w:fldCharType="end"/>
            </w:r>
            <w:bookmarkEnd w:id="16"/>
            <w:r w:rsidRPr="007E6D0A">
              <w:rPr>
                <w:rFonts w:ascii="Times New Roman" w:eastAsia="Times New Roman" w:hAnsi="Times New Roman"/>
                <w:szCs w:val="24"/>
              </w:rPr>
              <w:t> “proportion, measurement, and number,”</w:t>
            </w:r>
            <w:bookmarkStart w:id="17" w:name="_ftnref18"/>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"_ftn18"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[18]</w:t>
            </w:r>
            <w:r w:rsidRPr="007E6D0A">
              <w:rPr>
                <w:rFonts w:ascii="Times New Roman" w:eastAsia="Times New Roman" w:hAnsi="Times New Roman"/>
                <w:szCs w:val="24"/>
              </w:rPr>
              <w:fldChar w:fldCharType="end"/>
            </w:r>
            <w:bookmarkEnd w:id="17"/>
            <w:r w:rsidRPr="007E6D0A">
              <w:rPr>
                <w:rFonts w:ascii="Times New Roman" w:eastAsia="Times New Roman" w:hAnsi="Times New Roman"/>
                <w:szCs w:val="24"/>
              </w:rPr>
              <w:t> “equilibrium,”</w:t>
            </w:r>
            <w:bookmarkStart w:id="18" w:name="_ftnref19"/>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"_ftn19"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[19]</w:t>
            </w:r>
            <w:r w:rsidRPr="007E6D0A">
              <w:rPr>
                <w:rFonts w:ascii="Times New Roman" w:eastAsia="Times New Roman" w:hAnsi="Times New Roman"/>
                <w:szCs w:val="24"/>
              </w:rPr>
              <w:fldChar w:fldCharType="end"/>
            </w:r>
            <w:bookmarkEnd w:id="18"/>
            <w:r w:rsidRPr="007E6D0A">
              <w:rPr>
                <w:rFonts w:ascii="Times New Roman" w:eastAsia="Times New Roman" w:hAnsi="Times New Roman"/>
                <w:szCs w:val="24"/>
              </w:rPr>
              <w:t> and “unity in variety”</w:t>
            </w:r>
            <w:bookmarkStart w:id="19" w:name="_ftnref20"/>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"_ftn20"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[20]</w:t>
            </w:r>
            <w:r w:rsidRPr="007E6D0A">
              <w:rPr>
                <w:rFonts w:ascii="Times New Roman" w:eastAsia="Times New Roman" w:hAnsi="Times New Roman"/>
                <w:szCs w:val="24"/>
              </w:rPr>
              <w:fldChar w:fldCharType="end"/>
            </w:r>
            <w:bookmarkEnd w:id="19"/>
            <w:r w:rsidRPr="007E6D0A">
              <w:rPr>
                <w:rFonts w:ascii="Times New Roman" w:eastAsia="Times New Roman" w:hAnsi="Times New Roman"/>
                <w:szCs w:val="24"/>
              </w:rPr>
              <w:t> as conditions essential to beauty.</w:t>
            </w:r>
            <w:bookmarkStart w:id="20" w:name="_ftnref21"/>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"_ftn21"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[21]</w:t>
            </w:r>
            <w:r w:rsidRPr="007E6D0A">
              <w:rPr>
                <w:rFonts w:ascii="Times New Roman" w:eastAsia="Times New Roman" w:hAnsi="Times New Roman"/>
                <w:szCs w:val="24"/>
              </w:rPr>
              <w:fldChar w:fldCharType="end"/>
            </w:r>
            <w:bookmarkEnd w:id="20"/>
            <w:r w:rsidRPr="007E6D0A">
              <w:rPr>
                <w:rFonts w:ascii="Times New Roman" w:eastAsia="Times New Roman" w:hAnsi="Times New Roman"/>
                <w:szCs w:val="24"/>
              </w:rPr>
              <w:t xml:space="preserve"> The basic principle appears to be that it is the mission of the artist to create works embodying numerical values and geometrical forms in as unified, balanced, and harmonious a manner as possible. The multiple symmetrical divisions </w:t>
            </w:r>
            <w:r w:rsidRPr="007E6D0A">
              <w:rPr>
                <w:rFonts w:ascii="Times New Roman" w:eastAsia="Times New Roman" w:hAnsi="Times New Roman"/>
                <w:szCs w:val="24"/>
              </w:rPr>
              <w:lastRenderedPageBreak/>
              <w:t>and groupings on display in </w:t>
            </w:r>
            <w:r w:rsidRPr="007E6D0A">
              <w:rPr>
                <w:rFonts w:ascii="Times New Roman" w:eastAsia="Times New Roman" w:hAnsi="Times New Roman"/>
                <w:i/>
                <w:iCs/>
                <w:szCs w:val="24"/>
              </w:rPr>
              <w:t>The School of Plato</w:t>
            </w:r>
            <w:r w:rsidRPr="007E6D0A">
              <w:rPr>
                <w:rFonts w:ascii="Times New Roman" w:eastAsia="Times New Roman" w:hAnsi="Times New Roman"/>
                <w:szCs w:val="24"/>
              </w:rPr>
              <w:t> are readily understandable in the light of this view of the conditions of beauty.</w:t>
            </w:r>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szCs w:val="24"/>
              </w:rPr>
              <w:t>A second, related principle Delville articulates in New Mission is that in fashioning visible harmonies and “vibrations” such as those just noted, the artist bridges the divide between the material and the spiritual, between the natural and the supernatural world:</w:t>
            </w:r>
            <w:bookmarkStart w:id="21" w:name="_ftnref22"/>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"_ftn22"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[22]</w:t>
            </w:r>
            <w:r w:rsidRPr="007E6D0A">
              <w:rPr>
                <w:rFonts w:ascii="Times New Roman" w:eastAsia="Times New Roman" w:hAnsi="Times New Roman"/>
                <w:szCs w:val="24"/>
              </w:rPr>
              <w:fldChar w:fldCharType="end"/>
            </w:r>
            <w:bookmarkEnd w:id="21"/>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The object of art, then, is rather to cause man to perceive the essential reality of things. And the immateriality of things can be only perceived and understood by the immaterial principle of intelligence and spirit.</w:t>
            </w:r>
            <w:bookmarkStart w:id="22" w:name="_ftnref23"/>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"_ftn23"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[23]</w:t>
            </w:r>
            <w:r w:rsidRPr="007E6D0A">
              <w:rPr>
                <w:rFonts w:ascii="Times New Roman" w:eastAsia="Times New Roman" w:hAnsi="Times New Roman"/>
                <w:szCs w:val="24"/>
              </w:rPr>
              <w:fldChar w:fldCharType="end"/>
            </w:r>
            <w:bookmarkEnd w:id="22"/>
          </w:p>
          <w:p w:rsidR="007E6D0A" w:rsidRPr="007E6D0A" w:rsidRDefault="007E6D0A" w:rsidP="007E6D0A">
            <w:pPr>
              <w:rPr>
                <w:rFonts w:ascii="Times New Roman" w:eastAsia="Times New Roman" w:hAnsi="Times New Roman"/>
                <w:szCs w:val="24"/>
              </w:rPr>
            </w:pP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In the same way as the musician of genius translates the harmonies of invisible space into natural sounds, the painter, the sculptor, can translate the harmony of typical forms which are in the invisible plastic light, living prisms of divine beauties, in which are refracted the splendours of the universal soul.</w:t>
            </w:r>
            <w:bookmarkStart w:id="23" w:name="_ftnref24"/>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"_ftn24"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[24]</w:t>
            </w:r>
            <w:r w:rsidRPr="007E6D0A">
              <w:rPr>
                <w:rFonts w:ascii="Times New Roman" w:eastAsia="Times New Roman" w:hAnsi="Times New Roman"/>
                <w:szCs w:val="24"/>
              </w:rPr>
              <w:fldChar w:fldCharType="end"/>
            </w:r>
            <w:bookmarkEnd w:id="23"/>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szCs w:val="24"/>
              </w:rPr>
              <w:t>Several aspects of </w:t>
            </w:r>
            <w:r w:rsidRPr="007E6D0A">
              <w:rPr>
                <w:rFonts w:ascii="Times New Roman" w:eastAsia="Times New Roman" w:hAnsi="Times New Roman"/>
                <w:i/>
                <w:iCs/>
                <w:szCs w:val="24"/>
              </w:rPr>
              <w:t>The School of Plato</w:t>
            </w:r>
            <w:r w:rsidRPr="007E6D0A">
              <w:rPr>
                <w:rFonts w:ascii="Times New Roman" w:eastAsia="Times New Roman" w:hAnsi="Times New Roman"/>
                <w:szCs w:val="24"/>
              </w:rPr>
              <w:t> reinforce the spiritual character of the message Delville was seeking to convey. The dominant blue tones in this and other works reflect the artist’s view of blue as a celestial color associated with religious experience.</w:t>
            </w:r>
            <w:bookmarkStart w:id="24" w:name="_ftnref25"/>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"_ftn25"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[25]</w:t>
            </w:r>
            <w:r w:rsidRPr="007E6D0A">
              <w:rPr>
                <w:rFonts w:ascii="Times New Roman" w:eastAsia="Times New Roman" w:hAnsi="Times New Roman"/>
                <w:szCs w:val="24"/>
              </w:rPr>
              <w:fldChar w:fldCharType="end"/>
            </w:r>
            <w:bookmarkEnd w:id="24"/>
            <w:r w:rsidRPr="007E6D0A">
              <w:rPr>
                <w:rFonts w:ascii="Times New Roman" w:eastAsia="Times New Roman" w:hAnsi="Times New Roman"/>
                <w:szCs w:val="24"/>
              </w:rPr>
              <w:t> The peacock was an early Christian symbol of resurrection and immortality, inspired in part by the fact that the peacock renews its feathers every year and in part by the legend that the flesh of the peacock is impervious to decay.</w:t>
            </w:r>
            <w:bookmarkStart w:id="25" w:name="_ftnref26"/>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"_ftn26"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[26]</w:t>
            </w:r>
            <w:r w:rsidRPr="007E6D0A">
              <w:rPr>
                <w:rFonts w:ascii="Times New Roman" w:eastAsia="Times New Roman" w:hAnsi="Times New Roman"/>
                <w:szCs w:val="24"/>
              </w:rPr>
              <w:fldChar w:fldCharType="end"/>
            </w:r>
            <w:bookmarkEnd w:id="25"/>
            <w:r w:rsidRPr="007E6D0A">
              <w:rPr>
                <w:rFonts w:ascii="Times New Roman" w:eastAsia="Times New Roman" w:hAnsi="Times New Roman"/>
                <w:szCs w:val="24"/>
              </w:rPr>
              <w:t> Plato’s twelve students call to mind the twelve disciples.</w:t>
            </w:r>
            <w:bookmarkStart w:id="26" w:name="_ftnref27"/>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"_ftn27"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[27]</w:t>
            </w:r>
            <w:r w:rsidRPr="007E6D0A">
              <w:rPr>
                <w:rFonts w:ascii="Times New Roman" w:eastAsia="Times New Roman" w:hAnsi="Times New Roman"/>
                <w:szCs w:val="24"/>
              </w:rPr>
              <w:fldChar w:fldCharType="end"/>
            </w:r>
            <w:bookmarkEnd w:id="26"/>
            <w:r w:rsidRPr="007E6D0A">
              <w:rPr>
                <w:rFonts w:ascii="Times New Roman" w:eastAsia="Times New Roman" w:hAnsi="Times New Roman"/>
                <w:szCs w:val="24"/>
              </w:rPr>
              <w:t> The wisteria vine and blossoms, featured in three other Delville depictions of a religious subject,</w:t>
            </w:r>
            <w:bookmarkStart w:id="27" w:name="_ftnref28"/>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"_ftn28"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[28]</w:t>
            </w:r>
            <w:r w:rsidRPr="007E6D0A">
              <w:rPr>
                <w:rFonts w:ascii="Times New Roman" w:eastAsia="Times New Roman" w:hAnsi="Times New Roman"/>
                <w:szCs w:val="24"/>
              </w:rPr>
              <w:fldChar w:fldCharType="end"/>
            </w:r>
            <w:bookmarkEnd w:id="27"/>
            <w:r w:rsidRPr="007E6D0A">
              <w:rPr>
                <w:rFonts w:ascii="Times New Roman" w:eastAsia="Times New Roman" w:hAnsi="Times New Roman"/>
                <w:szCs w:val="24"/>
              </w:rPr>
              <w:t> may link </w:t>
            </w:r>
            <w:r w:rsidRPr="007E6D0A">
              <w:rPr>
                <w:rFonts w:ascii="Times New Roman" w:eastAsia="Times New Roman" w:hAnsi="Times New Roman"/>
                <w:i/>
                <w:iCs/>
                <w:szCs w:val="24"/>
              </w:rPr>
              <w:t>The School of Plato</w:t>
            </w:r>
            <w:r w:rsidRPr="007E6D0A">
              <w:rPr>
                <w:rFonts w:ascii="Times New Roman" w:eastAsia="Times New Roman" w:hAnsi="Times New Roman"/>
                <w:szCs w:val="24"/>
              </w:rPr>
              <w:t> with Eastern traditions in which flowers possess a spiritual significance. The wisteria vine originated in the Shandong province of eastern China and appears often in Chinese and Japanese works of art.</w:t>
            </w:r>
            <w:bookmarkStart w:id="28" w:name="_ftnref29"/>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"_ftn29"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[29]</w:t>
            </w:r>
            <w:r w:rsidRPr="007E6D0A">
              <w:rPr>
                <w:rFonts w:ascii="Times New Roman" w:eastAsia="Times New Roman" w:hAnsi="Times New Roman"/>
                <w:szCs w:val="24"/>
              </w:rPr>
              <w:fldChar w:fldCharType="end"/>
            </w:r>
            <w:bookmarkEnd w:id="28"/>
            <w:r w:rsidRPr="007E6D0A">
              <w:rPr>
                <w:rFonts w:ascii="Times New Roman" w:eastAsia="Times New Roman" w:hAnsi="Times New Roman"/>
                <w:szCs w:val="24"/>
              </w:rPr>
              <w:t> Like his Theosophical associates, Delville affirmed the unity of the Eastern and Western religious traditions, declaring that “Buddha is the Christ of the East as Christ is the Buddha of the West.”</w:t>
            </w:r>
            <w:bookmarkStart w:id="29" w:name="_ftnref30"/>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"_ftn30"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[30]</w:t>
            </w:r>
            <w:r w:rsidRPr="007E6D0A">
              <w:rPr>
                <w:rFonts w:ascii="Times New Roman" w:eastAsia="Times New Roman" w:hAnsi="Times New Roman"/>
                <w:szCs w:val="24"/>
              </w:rPr>
              <w:fldChar w:fldCharType="end"/>
            </w:r>
            <w:bookmarkEnd w:id="29"/>
            <w:r w:rsidRPr="007E6D0A">
              <w:rPr>
                <w:rFonts w:ascii="Times New Roman" w:eastAsia="Times New Roman" w:hAnsi="Times New Roman"/>
                <w:szCs w:val="24"/>
              </w:rPr>
              <w:t> The peacock is also associated with the Bodhisattva, one of the Buddha’s reincarnations.</w:t>
            </w:r>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b/>
                <w:bCs/>
                <w:szCs w:val="24"/>
              </w:rPr>
              <w:t>The Significance of the Nude Androgyne</w:t>
            </w:r>
            <w:r w:rsidRPr="007E6D0A">
              <w:rPr>
                <w:rFonts w:ascii="Times New Roman" w:eastAsia="Times New Roman" w:hAnsi="Times New Roman"/>
                <w:szCs w:val="24"/>
              </w:rPr>
              <w:br/>
              <w:t>The nudity of Plato’s students also conveys an important if often misunderstood message. Some have regarded the depiction of these naked male bodies as a celebration of the pederastic relationships common among the individuals who appear in Plato’s dialogues.</w:t>
            </w:r>
            <w:bookmarkStart w:id="30" w:name="_ftnref31"/>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"_ftn31"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[31]</w:t>
            </w:r>
            <w:r w:rsidRPr="007E6D0A">
              <w:rPr>
                <w:rFonts w:ascii="Times New Roman" w:eastAsia="Times New Roman" w:hAnsi="Times New Roman"/>
                <w:szCs w:val="24"/>
              </w:rPr>
              <w:fldChar w:fldCharType="end"/>
            </w:r>
            <w:bookmarkEnd w:id="30"/>
            <w:r w:rsidRPr="007E6D0A">
              <w:rPr>
                <w:rFonts w:ascii="Times New Roman" w:eastAsia="Times New Roman" w:hAnsi="Times New Roman"/>
                <w:szCs w:val="24"/>
              </w:rPr>
              <w:t> In his </w:t>
            </w:r>
            <w:r w:rsidRPr="007E6D0A">
              <w:rPr>
                <w:rFonts w:ascii="Times New Roman" w:eastAsia="Times New Roman" w:hAnsi="Times New Roman"/>
                <w:i/>
                <w:iCs/>
                <w:szCs w:val="24"/>
              </w:rPr>
              <w:t>Symposium</w:t>
            </w:r>
            <w:r w:rsidRPr="007E6D0A">
              <w:rPr>
                <w:rFonts w:ascii="Times New Roman" w:eastAsia="Times New Roman" w:hAnsi="Times New Roman"/>
                <w:szCs w:val="24"/>
              </w:rPr>
              <w:t>, for example, Plato depicts a group of notable Athenians who, in the presence of their lovers, offer speeches in praise of </w:t>
            </w:r>
            <w:r w:rsidRPr="007E6D0A">
              <w:rPr>
                <w:rFonts w:ascii="Times New Roman" w:eastAsia="Times New Roman" w:hAnsi="Times New Roman"/>
                <w:i/>
                <w:iCs/>
                <w:szCs w:val="24"/>
              </w:rPr>
              <w:t>erôs</w:t>
            </w:r>
            <w:r w:rsidRPr="007E6D0A">
              <w:rPr>
                <w:rFonts w:ascii="Times New Roman" w:eastAsia="Times New Roman" w:hAnsi="Times New Roman"/>
                <w:szCs w:val="24"/>
              </w:rPr>
              <w:t> or “passionate desire.” Whatever view of the institution of pederasty one might wish to attribute to Plato himself,</w:t>
            </w:r>
            <w:bookmarkStart w:id="31" w:name="_ftnref32"/>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"_ftn32"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[32]</w:t>
            </w:r>
            <w:r w:rsidRPr="007E6D0A">
              <w:rPr>
                <w:rFonts w:ascii="Times New Roman" w:eastAsia="Times New Roman" w:hAnsi="Times New Roman"/>
                <w:szCs w:val="24"/>
              </w:rPr>
              <w:fldChar w:fldCharType="end"/>
            </w:r>
            <w:bookmarkEnd w:id="31"/>
            <w:r w:rsidRPr="007E6D0A">
              <w:rPr>
                <w:rFonts w:ascii="Times New Roman" w:eastAsia="Times New Roman" w:hAnsi="Times New Roman"/>
                <w:szCs w:val="24"/>
              </w:rPr>
              <w:t> an undeniably homoerotic atmosphere pervades many of his dialogues. In </w:t>
            </w:r>
            <w:r w:rsidRPr="007E6D0A">
              <w:rPr>
                <w:rFonts w:ascii="Times New Roman" w:eastAsia="Times New Roman" w:hAnsi="Times New Roman"/>
                <w:i/>
                <w:iCs/>
                <w:szCs w:val="24"/>
              </w:rPr>
              <w:t>New Mission</w:t>
            </w:r>
            <w:r w:rsidRPr="007E6D0A">
              <w:rPr>
                <w:rFonts w:ascii="Times New Roman" w:eastAsia="Times New Roman" w:hAnsi="Times New Roman"/>
                <w:szCs w:val="24"/>
              </w:rPr>
              <w:t>, Delville has a good deal to say about the nude, and his comments make it clear that here it has nothing to do with homoeroticism:</w:t>
            </w: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lastRenderedPageBreak/>
              <w:t>It is by the nude alone that the artist can express the essential character of life, the impersonal ideas, universal beliefs, and the general sentiments of mankind</w:t>
            </w:r>
            <w:proofErr w:type="gramStart"/>
            <w:r w:rsidRPr="007E6D0A">
              <w:rPr>
                <w:rFonts w:ascii="Times New Roman" w:eastAsia="Times New Roman" w:hAnsi="Times New Roman"/>
                <w:szCs w:val="24"/>
              </w:rPr>
              <w:t>. .</w:t>
            </w:r>
            <w:proofErr w:type="gramEnd"/>
            <w:r w:rsidRPr="007E6D0A">
              <w:rPr>
                <w:rFonts w:ascii="Times New Roman" w:eastAsia="Times New Roman" w:hAnsi="Times New Roman"/>
                <w:szCs w:val="24"/>
              </w:rPr>
              <w:t> . . In it we even observe the clearly defined tendency of harmony, style, and proportion to meet, through the constant study and aesthetic observation of nature, in an IDEAL TYPE.</w:t>
            </w:r>
            <w:bookmarkStart w:id="32" w:name="_ftnref33"/>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"_ftn33"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[33]</w:t>
            </w:r>
            <w:r w:rsidRPr="007E6D0A">
              <w:rPr>
                <w:rFonts w:ascii="Times New Roman" w:eastAsia="Times New Roman" w:hAnsi="Times New Roman"/>
                <w:szCs w:val="24"/>
              </w:rPr>
              <w:fldChar w:fldCharType="end"/>
            </w:r>
            <w:bookmarkEnd w:id="32"/>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szCs w:val="24"/>
              </w:rPr>
              <w:t>In short, the symmetries and harmonies observable in the naked human body, like those on display elsewhere in </w:t>
            </w:r>
            <w:r w:rsidRPr="007E6D0A">
              <w:rPr>
                <w:rFonts w:ascii="Times New Roman" w:eastAsia="Times New Roman" w:hAnsi="Times New Roman"/>
                <w:i/>
                <w:iCs/>
                <w:szCs w:val="24"/>
              </w:rPr>
              <w:t>The School of Plato</w:t>
            </w:r>
            <w:r w:rsidRPr="007E6D0A">
              <w:rPr>
                <w:rFonts w:ascii="Times New Roman" w:eastAsia="Times New Roman" w:hAnsi="Times New Roman"/>
                <w:szCs w:val="24"/>
              </w:rPr>
              <w:t>, were intended to spark an awareness of ideal forms, which is to say, afford the viewer access to a spiritual realm.</w:t>
            </w:r>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szCs w:val="24"/>
              </w:rPr>
              <w:t>In assigning Plato’s students both masculine and feminine qualities, Delville associated Plato’s teachings with the androgyne, a common feature of Theosophical thought.</w:t>
            </w:r>
            <w:bookmarkStart w:id="33" w:name="_ftnref34"/>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"_ftn34"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[34]</w:t>
            </w:r>
            <w:r w:rsidRPr="007E6D0A">
              <w:rPr>
                <w:rFonts w:ascii="Times New Roman" w:eastAsia="Times New Roman" w:hAnsi="Times New Roman"/>
                <w:szCs w:val="24"/>
              </w:rPr>
              <w:fldChar w:fldCharType="end"/>
            </w:r>
            <w:bookmarkEnd w:id="33"/>
            <w:r w:rsidRPr="007E6D0A">
              <w:rPr>
                <w:rFonts w:ascii="Times New Roman" w:eastAsia="Times New Roman" w:hAnsi="Times New Roman"/>
                <w:szCs w:val="24"/>
              </w:rPr>
              <w:t> Delville’s associate Sâr Joséphin Péladan was so attracted to the concept of the androgyne or “man-woman” that he changed his name from Joseph to Joséphin in order to blur his gender identity. In his essay </w:t>
            </w:r>
            <w:r w:rsidRPr="007E6D0A">
              <w:rPr>
                <w:rFonts w:ascii="Times New Roman" w:eastAsia="Times New Roman" w:hAnsi="Times New Roman"/>
                <w:i/>
                <w:iCs/>
                <w:szCs w:val="24"/>
              </w:rPr>
              <w:t>De L’Androgyne</w:t>
            </w:r>
            <w:r w:rsidRPr="007E6D0A">
              <w:rPr>
                <w:rFonts w:ascii="Times New Roman" w:eastAsia="Times New Roman" w:hAnsi="Times New Roman"/>
                <w:szCs w:val="24"/>
              </w:rPr>
              <w:t> Péladan explained the “transporting” power of the concept:</w:t>
            </w: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The point of unity, synonymous with the point of truth, urges us to work towards synthesis and, plastically, no other synthesis exists other than that of the androgyne</w:t>
            </w:r>
            <w:proofErr w:type="gramStart"/>
            <w:r w:rsidRPr="007E6D0A">
              <w:rPr>
                <w:rFonts w:ascii="Times New Roman" w:eastAsia="Times New Roman" w:hAnsi="Times New Roman"/>
                <w:szCs w:val="24"/>
              </w:rPr>
              <w:t>. .</w:t>
            </w:r>
            <w:proofErr w:type="gramEnd"/>
            <w:r w:rsidRPr="007E6D0A">
              <w:rPr>
                <w:rFonts w:ascii="Times New Roman" w:eastAsia="Times New Roman" w:hAnsi="Times New Roman"/>
                <w:szCs w:val="24"/>
              </w:rPr>
              <w:t> . . The androgyne transports us beyond time and place, beyond the passions, into the realm of the Archetypes, the highest reaches of our thought.</w:t>
            </w:r>
            <w:bookmarkStart w:id="34" w:name="_ftnref35"/>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"_ftn35"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[35]</w:t>
            </w:r>
            <w:r w:rsidRPr="007E6D0A">
              <w:rPr>
                <w:rFonts w:ascii="Times New Roman" w:eastAsia="Times New Roman" w:hAnsi="Times New Roman"/>
                <w:szCs w:val="24"/>
              </w:rPr>
              <w:fldChar w:fldCharType="end"/>
            </w:r>
            <w:bookmarkEnd w:id="34"/>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b/>
                <w:bCs/>
                <w:szCs w:val="24"/>
              </w:rPr>
              <w:t>Plato and Jesus</w:t>
            </w:r>
            <w:r w:rsidRPr="007E6D0A">
              <w:rPr>
                <w:rFonts w:ascii="Times New Roman" w:eastAsia="Times New Roman" w:hAnsi="Times New Roman"/>
                <w:szCs w:val="24"/>
              </w:rPr>
              <w:br/>
              <w:t>In his depiction of a Christ-like Plato, Delville was also giving expression to the Theosophical view of Plato as one of a small number of religious sages or “initiates.” Madame Helena Blavatsky, the co-founder of Theosophy, explained this view thus:</w:t>
            </w: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 xml:space="preserve">Although </w:t>
            </w:r>
            <w:proofErr w:type="gramStart"/>
            <w:r w:rsidRPr="007E6D0A">
              <w:rPr>
                <w:rFonts w:ascii="Times New Roman" w:eastAsia="Times New Roman" w:hAnsi="Times New Roman"/>
                <w:szCs w:val="24"/>
              </w:rPr>
              <w:t>twenty-two and one half</w:t>
            </w:r>
            <w:proofErr w:type="gramEnd"/>
            <w:r w:rsidRPr="007E6D0A">
              <w:rPr>
                <w:rFonts w:ascii="Times New Roman" w:eastAsia="Times New Roman" w:hAnsi="Times New Roman"/>
                <w:szCs w:val="24"/>
              </w:rPr>
              <w:t xml:space="preserve"> centuries have elapsed since the death of Plato, the great minds of the world are still occupied with his thoughts. He was, in the fullest sense of the word, “the world’s interpreter</w:t>
            </w:r>
            <w:proofErr w:type="gramStart"/>
            <w:r w:rsidRPr="007E6D0A">
              <w:rPr>
                <w:rFonts w:ascii="Times New Roman" w:eastAsia="Times New Roman" w:hAnsi="Times New Roman"/>
                <w:szCs w:val="24"/>
              </w:rPr>
              <w:t>” .</w:t>
            </w:r>
            <w:proofErr w:type="gramEnd"/>
            <w:r w:rsidRPr="007E6D0A">
              <w:rPr>
                <w:rFonts w:ascii="Times New Roman" w:eastAsia="Times New Roman" w:hAnsi="Times New Roman"/>
                <w:szCs w:val="24"/>
              </w:rPr>
              <w:t> . . and [through him</w:t>
            </w:r>
            <w:proofErr w:type="gramStart"/>
            <w:r w:rsidRPr="007E6D0A">
              <w:rPr>
                <w:rFonts w:ascii="Times New Roman" w:eastAsia="Times New Roman" w:hAnsi="Times New Roman"/>
                <w:szCs w:val="24"/>
              </w:rPr>
              <w:t>] .</w:t>
            </w:r>
            <w:proofErr w:type="gramEnd"/>
            <w:r w:rsidRPr="007E6D0A">
              <w:rPr>
                <w:rFonts w:ascii="Times New Roman" w:eastAsia="Times New Roman" w:hAnsi="Times New Roman"/>
                <w:szCs w:val="24"/>
              </w:rPr>
              <w:t> . . the spirituality of the Vedic philosophers who lived thousands of years before him: Vyasa, Jaimini, Kapila, Patanjali, and many others transmitted their thoughts through Pythagoras to Plato and his school</w:t>
            </w:r>
            <w:proofErr w:type="gramStart"/>
            <w:r w:rsidRPr="007E6D0A">
              <w:rPr>
                <w:rFonts w:ascii="Times New Roman" w:eastAsia="Times New Roman" w:hAnsi="Times New Roman"/>
                <w:szCs w:val="24"/>
              </w:rPr>
              <w:t>. .</w:t>
            </w:r>
            <w:proofErr w:type="gramEnd"/>
            <w:r w:rsidRPr="007E6D0A">
              <w:rPr>
                <w:rFonts w:ascii="Times New Roman" w:eastAsia="Times New Roman" w:hAnsi="Times New Roman"/>
                <w:szCs w:val="24"/>
              </w:rPr>
              <w:t xml:space="preserve"> . . </w:t>
            </w:r>
            <w:proofErr w:type="gramStart"/>
            <w:r w:rsidRPr="007E6D0A">
              <w:rPr>
                <w:rFonts w:ascii="Times New Roman" w:eastAsia="Times New Roman" w:hAnsi="Times New Roman"/>
                <w:szCs w:val="24"/>
              </w:rPr>
              <w:t>Thus</w:t>
            </w:r>
            <w:proofErr w:type="gramEnd"/>
            <w:r w:rsidRPr="007E6D0A">
              <w:rPr>
                <w:rFonts w:ascii="Times New Roman" w:eastAsia="Times New Roman" w:hAnsi="Times New Roman"/>
                <w:szCs w:val="24"/>
              </w:rPr>
              <w:t xml:space="preserve"> is warranted the inference that Plato and the ancient Hindu sages held the same wisdom in common.</w:t>
            </w:r>
            <w:bookmarkStart w:id="35" w:name="_ftnref36"/>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"_ftn36"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[36]</w:t>
            </w:r>
            <w:r w:rsidRPr="007E6D0A">
              <w:rPr>
                <w:rFonts w:ascii="Times New Roman" w:eastAsia="Times New Roman" w:hAnsi="Times New Roman"/>
                <w:szCs w:val="24"/>
              </w:rPr>
              <w:fldChar w:fldCharType="end"/>
            </w:r>
            <w:bookmarkEnd w:id="35"/>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szCs w:val="24"/>
              </w:rPr>
              <w:t>The idea of “initiates” or “masters of esoteric wisdom” had also been championed by Edouard Schuré (who wrote the introduction to Delville’s </w:t>
            </w:r>
            <w:r w:rsidRPr="007E6D0A">
              <w:rPr>
                <w:rFonts w:ascii="Times New Roman" w:eastAsia="Times New Roman" w:hAnsi="Times New Roman"/>
                <w:i/>
                <w:iCs/>
                <w:szCs w:val="24"/>
              </w:rPr>
              <w:t>New Mission</w:t>
            </w:r>
            <w:r w:rsidRPr="007E6D0A">
              <w:rPr>
                <w:rFonts w:ascii="Times New Roman" w:eastAsia="Times New Roman" w:hAnsi="Times New Roman"/>
                <w:szCs w:val="24"/>
              </w:rPr>
              <w:t>). Schuré describes the moment when, seated in the Uffizi library, he discovered the essential unity of all the world’s religions:</w:t>
            </w: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 xml:space="preserve">At that instant, as in a flash I saw the Light that flows from one mighty founder of religion to another, from the Himalayas to the plateau of Iran, from Sinai to Tabor, from the crypts of Egypt to the sanctuary of Eleusis. Those great prophets, those powerful figures whom we call Rama, Krishna, Hermes, Moses, Orpheus, </w:t>
            </w:r>
            <w:r w:rsidRPr="007E6D0A">
              <w:rPr>
                <w:rFonts w:ascii="Times New Roman" w:eastAsia="Times New Roman" w:hAnsi="Times New Roman"/>
                <w:szCs w:val="24"/>
              </w:rPr>
              <w:lastRenderedPageBreak/>
              <w:t>Pythagoras, Plato, and Jesus, appeared before me in a homogeneous group</w:t>
            </w:r>
            <w:proofErr w:type="gramStart"/>
            <w:r w:rsidRPr="007E6D0A">
              <w:rPr>
                <w:rFonts w:ascii="Times New Roman" w:eastAsia="Times New Roman" w:hAnsi="Times New Roman"/>
                <w:szCs w:val="24"/>
              </w:rPr>
              <w:t>. .</w:t>
            </w:r>
            <w:proofErr w:type="gramEnd"/>
            <w:r w:rsidRPr="007E6D0A">
              <w:rPr>
                <w:rFonts w:ascii="Times New Roman" w:eastAsia="Times New Roman" w:hAnsi="Times New Roman"/>
                <w:szCs w:val="24"/>
              </w:rPr>
              <w:t> . . Nevertheless, through them all moved the impulse of the eternal Word.</w:t>
            </w:r>
            <w:bookmarkStart w:id="36" w:name="_ftnref37"/>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"_ftn37"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[37]</w:t>
            </w:r>
            <w:r w:rsidRPr="007E6D0A">
              <w:rPr>
                <w:rFonts w:ascii="Times New Roman" w:eastAsia="Times New Roman" w:hAnsi="Times New Roman"/>
                <w:szCs w:val="24"/>
              </w:rPr>
              <w:fldChar w:fldCharType="end"/>
            </w:r>
            <w:bookmarkEnd w:id="36"/>
          </w:p>
          <w:p w:rsidR="007E6D0A" w:rsidRPr="007E6D0A" w:rsidRDefault="007E6D0A" w:rsidP="007E6D0A">
            <w:pPr>
              <w:spacing w:before="210" w:after="210"/>
              <w:rPr>
                <w:rFonts w:ascii="Times New Roman" w:eastAsia="Times New Roman" w:hAnsi="Times New Roman"/>
                <w:szCs w:val="24"/>
              </w:rPr>
            </w:pPr>
            <w:r w:rsidRPr="007E6D0A">
              <w:rPr>
                <w:rFonts w:ascii="Times New Roman" w:eastAsia="Times New Roman" w:hAnsi="Times New Roman"/>
                <w:szCs w:val="24"/>
              </w:rPr>
              <w:t>Schuré also held that in developing a view of a higher, ideal world, Plato had opened up the possibility for human communication with the divine:</w:t>
            </w: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 xml:space="preserve">Idealism is a bold affirmation of the divine truths by the soul, which in its solitude questions itself and </w:t>
            </w:r>
            <w:proofErr w:type="gramStart"/>
            <w:r w:rsidRPr="007E6D0A">
              <w:rPr>
                <w:rFonts w:ascii="Times New Roman" w:eastAsia="Times New Roman" w:hAnsi="Times New Roman"/>
                <w:szCs w:val="24"/>
              </w:rPr>
              <w:t>judges</w:t>
            </w:r>
            <w:proofErr w:type="gramEnd"/>
            <w:r w:rsidRPr="007E6D0A">
              <w:rPr>
                <w:rFonts w:ascii="Times New Roman" w:eastAsia="Times New Roman" w:hAnsi="Times New Roman"/>
                <w:szCs w:val="24"/>
              </w:rPr>
              <w:t xml:space="preserve"> celestial reality by its own intimate faculties and its inner voices. Initiation is the penetration of these same truths by the experience of the soul, by direct vision of the spirit, by inner awakening. At its highest stage it is the communication of the soul with the divine world.</w:t>
            </w:r>
            <w:bookmarkStart w:id="37" w:name="_ftnref38"/>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"_ftn38"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[38]</w:t>
            </w:r>
            <w:r w:rsidRPr="007E6D0A">
              <w:rPr>
                <w:rFonts w:ascii="Times New Roman" w:eastAsia="Times New Roman" w:hAnsi="Times New Roman"/>
                <w:szCs w:val="24"/>
              </w:rPr>
              <w:fldChar w:fldCharType="end"/>
            </w:r>
            <w:bookmarkEnd w:id="37"/>
          </w:p>
          <w:p w:rsidR="007E6D0A" w:rsidRPr="007E6D0A" w:rsidRDefault="007E6D0A" w:rsidP="007E6D0A">
            <w:pPr>
              <w:spacing w:before="210" w:after="210"/>
              <w:rPr>
                <w:rFonts w:ascii="Times New Roman" w:eastAsia="Times New Roman" w:hAnsi="Times New Roman"/>
                <w:szCs w:val="24"/>
              </w:rPr>
            </w:pPr>
            <w:r w:rsidRPr="007E6D0A">
              <w:rPr>
                <w:rFonts w:ascii="Times New Roman" w:eastAsia="Times New Roman" w:hAnsi="Times New Roman"/>
                <w:szCs w:val="24"/>
              </w:rPr>
              <w:t>The identification of Plato with Jesus and of Plato’s students with Jesus’s disciples; the evocation of ideal numerical and geometrical forms; the depiction of Plato’s students as nude androgynes; the presence of symbolic colors, flora, and fauna—through each of these visual features Delville was affirming the Theosophical view of Plato as one of those rare individuals whose teachings afforded mankind access to a spiritual realm.</w:t>
            </w:r>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b/>
                <w:bCs/>
                <w:szCs w:val="24"/>
              </w:rPr>
              <w:t>Delville’s Aesthetic Theory and the Esoteric Tradition</w:t>
            </w:r>
            <w:r w:rsidRPr="007E6D0A">
              <w:rPr>
                <w:rFonts w:ascii="Times New Roman" w:eastAsia="Times New Roman" w:hAnsi="Times New Roman"/>
                <w:szCs w:val="24"/>
              </w:rPr>
              <w:br/>
              <w:t>The aesthetic theory that informs </w:t>
            </w:r>
            <w:r w:rsidRPr="007E6D0A">
              <w:rPr>
                <w:rFonts w:ascii="Times New Roman" w:eastAsia="Times New Roman" w:hAnsi="Times New Roman"/>
                <w:i/>
                <w:iCs/>
                <w:szCs w:val="24"/>
              </w:rPr>
              <w:t>The School of Plato</w:t>
            </w:r>
            <w:r w:rsidRPr="007E6D0A">
              <w:rPr>
                <w:rFonts w:ascii="Times New Roman" w:eastAsia="Times New Roman" w:hAnsi="Times New Roman"/>
                <w:szCs w:val="24"/>
              </w:rPr>
              <w:t> gathers together a set of traditions often placed under the rubric of Esotericism. These include Hermeticism, Rosicrucianism, Theosophy, and a Neoplatonic tradition that extends through thinkers such as Pseudo-Dionysius the Areopagite, Proclus, and Iamblichus back to the third-century thinker Plotinus.</w:t>
            </w:r>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szCs w:val="24"/>
              </w:rPr>
              <w:t>One key figure in the formation of the Hermetic tradition was the Florentine translator, philosopher, priest, and physician Marsilio Ficino (1433–99). At the direction of his patron Cosimo d’Medici, Ficino ceased work on his translations of Plato’s dialogues in order to focus his energies on a recently purchased manuscript entitled the </w:t>
            </w:r>
            <w:r w:rsidRPr="007E6D0A">
              <w:rPr>
                <w:rFonts w:ascii="Times New Roman" w:eastAsia="Times New Roman" w:hAnsi="Times New Roman"/>
                <w:i/>
                <w:iCs/>
                <w:szCs w:val="24"/>
              </w:rPr>
              <w:t>Corpus Hermeticum</w:t>
            </w:r>
            <w:r w:rsidRPr="007E6D0A">
              <w:rPr>
                <w:rFonts w:ascii="Times New Roman" w:eastAsia="Times New Roman" w:hAnsi="Times New Roman"/>
                <w:szCs w:val="24"/>
              </w:rPr>
              <w:t>. In the preface to his translation of a portion of this work, Ficino identified an Egyptian sage known as Hermes Trismegistus, meaning “Thrice-great Hermes” (who is also known as Mercurius ter Maximus, from the Latin, or even Mercurius Trismegistus), as the founder of a “single system of ancient theology”:</w:t>
            </w: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At the time when Moses was born flourished Atlas the astrologer, brother of the natural philosopher Prometheus and maternal grandfather of the elder Mercurius, whose grandson was Mecurius Trismegistus</w:t>
            </w:r>
            <w:proofErr w:type="gramStart"/>
            <w:r w:rsidRPr="007E6D0A">
              <w:rPr>
                <w:rFonts w:ascii="Times New Roman" w:eastAsia="Times New Roman" w:hAnsi="Times New Roman"/>
                <w:szCs w:val="24"/>
              </w:rPr>
              <w:t>. .</w:t>
            </w:r>
            <w:proofErr w:type="gramEnd"/>
            <w:r w:rsidRPr="007E6D0A">
              <w:rPr>
                <w:rFonts w:ascii="Times New Roman" w:eastAsia="Times New Roman" w:hAnsi="Times New Roman"/>
                <w:szCs w:val="24"/>
              </w:rPr>
              <w:t> . . They called him Trismegistus or thrice-greatest because he was the greatest philosopher and the greatest priest and the greatest king</w:t>
            </w:r>
            <w:proofErr w:type="gramStart"/>
            <w:r w:rsidRPr="007E6D0A">
              <w:rPr>
                <w:rFonts w:ascii="Times New Roman" w:eastAsia="Times New Roman" w:hAnsi="Times New Roman"/>
                <w:szCs w:val="24"/>
              </w:rPr>
              <w:t>. .</w:t>
            </w:r>
            <w:proofErr w:type="gramEnd"/>
            <w:r w:rsidRPr="007E6D0A">
              <w:rPr>
                <w:rFonts w:ascii="Times New Roman" w:eastAsia="Times New Roman" w:hAnsi="Times New Roman"/>
                <w:szCs w:val="24"/>
              </w:rPr>
              <w:t xml:space="preserve"> . . Just as he outdid all philosophers in learning and keenness of mind, so also he surpassed every </w:t>
            </w:r>
            <w:proofErr w:type="gramStart"/>
            <w:r w:rsidRPr="007E6D0A">
              <w:rPr>
                <w:rFonts w:ascii="Times New Roman" w:eastAsia="Times New Roman" w:hAnsi="Times New Roman"/>
                <w:szCs w:val="24"/>
              </w:rPr>
              <w:t>priest .</w:t>
            </w:r>
            <w:proofErr w:type="gramEnd"/>
            <w:r w:rsidRPr="007E6D0A">
              <w:rPr>
                <w:rFonts w:ascii="Times New Roman" w:eastAsia="Times New Roman" w:hAnsi="Times New Roman"/>
                <w:szCs w:val="24"/>
              </w:rPr>
              <w:t xml:space="preserve"> . . in sanctity of life and reverence for the </w:t>
            </w:r>
            <w:r w:rsidRPr="007E6D0A">
              <w:rPr>
                <w:rFonts w:ascii="Times New Roman" w:eastAsia="Times New Roman" w:hAnsi="Times New Roman"/>
                <w:szCs w:val="24"/>
              </w:rPr>
              <w:lastRenderedPageBreak/>
              <w:t>divine</w:t>
            </w:r>
            <w:proofErr w:type="gramStart"/>
            <w:r w:rsidRPr="007E6D0A">
              <w:rPr>
                <w:rFonts w:ascii="Times New Roman" w:eastAsia="Times New Roman" w:hAnsi="Times New Roman"/>
                <w:szCs w:val="24"/>
              </w:rPr>
              <w:t>. .</w:t>
            </w:r>
            <w:proofErr w:type="gramEnd"/>
            <w:r w:rsidRPr="007E6D0A">
              <w:rPr>
                <w:rFonts w:ascii="Times New Roman" w:eastAsia="Times New Roman" w:hAnsi="Times New Roman"/>
                <w:szCs w:val="24"/>
              </w:rPr>
              <w:t> . . Among philosophers he first turned from physical and mathematical topics to contemplation of things divine, and he was the first to discuss with great wisdom the majesty of God, the order of demons and the transformation of souls. Thus, he was called the first author of theology and Orpheus followed him, taking second place in the ancient theology. After Aglaophemus, Pythagoras came next in theological succession, having been initiated into the rites of Orpheus, and he was followed by Philolaus, teacher of our divine Plato. In this way, from a wondrous line of six theologians emerged a single system of ancient theology (</w:t>
            </w:r>
            <w:r w:rsidRPr="007E6D0A">
              <w:rPr>
                <w:rFonts w:ascii="Times New Roman" w:eastAsia="Times New Roman" w:hAnsi="Times New Roman"/>
                <w:i/>
                <w:iCs/>
                <w:szCs w:val="24"/>
              </w:rPr>
              <w:t>prisca theologia</w:t>
            </w:r>
            <w:r w:rsidRPr="007E6D0A">
              <w:rPr>
                <w:rFonts w:ascii="Times New Roman" w:eastAsia="Times New Roman" w:hAnsi="Times New Roman"/>
                <w:szCs w:val="24"/>
              </w:rPr>
              <w:t>), harmonious in every part, which traced its origins to Mercurius and reached absolute perfection with the divine Plato.</w:t>
            </w:r>
            <w:bookmarkStart w:id="38" w:name="_ftnref39"/>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"_ftn39"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[39]</w:t>
            </w:r>
            <w:r w:rsidRPr="007E6D0A">
              <w:rPr>
                <w:rFonts w:ascii="Times New Roman" w:eastAsia="Times New Roman" w:hAnsi="Times New Roman"/>
                <w:szCs w:val="24"/>
              </w:rPr>
              <w:fldChar w:fldCharType="end"/>
            </w:r>
            <w:bookmarkEnd w:id="38"/>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szCs w:val="24"/>
              </w:rPr>
              <w:t>One tenet in Ficino’s reconstruction of the </w:t>
            </w:r>
            <w:r w:rsidRPr="007E6D0A">
              <w:rPr>
                <w:rFonts w:ascii="Times New Roman" w:eastAsia="Times New Roman" w:hAnsi="Times New Roman"/>
                <w:i/>
                <w:iCs/>
                <w:szCs w:val="24"/>
              </w:rPr>
              <w:t>prisca theologia</w:t>
            </w:r>
            <w:r w:rsidRPr="007E6D0A">
              <w:rPr>
                <w:rFonts w:ascii="Times New Roman" w:eastAsia="Times New Roman" w:hAnsi="Times New Roman"/>
                <w:szCs w:val="24"/>
              </w:rPr>
              <w:t> was his view of Pythagoras and Philolaus as major influences on Plato, a not entirely implausible view. A second, much less plausible tenet was his view of Hermes Trismegistus as a pre-Christian Egyptian sage who miraculously anticipated the main elements of Christian thought. When in 1614 the Swiss scholar Isaac Casaubon provided incontrovertible evidence that the Hermetic corpus dated from a later, Christian period, most of the case for the </w:t>
            </w:r>
            <w:r w:rsidRPr="007E6D0A">
              <w:rPr>
                <w:rFonts w:ascii="Times New Roman" w:eastAsia="Times New Roman" w:hAnsi="Times New Roman"/>
                <w:i/>
                <w:iCs/>
                <w:szCs w:val="24"/>
              </w:rPr>
              <w:t>prisca theologia</w:t>
            </w:r>
            <w:r w:rsidRPr="007E6D0A">
              <w:rPr>
                <w:rFonts w:ascii="Times New Roman" w:eastAsia="Times New Roman" w:hAnsi="Times New Roman"/>
                <w:szCs w:val="24"/>
              </w:rPr>
              <w:t> evaporated. But, as we have seen, the idea of an interlocking series of divinely inspired sages survived into the modern period in the Theosophical doctrine of “the initiates.”</w:t>
            </w:r>
            <w:bookmarkStart w:id="39" w:name="_ftnref40"/>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"_ftn40"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[40]</w:t>
            </w:r>
            <w:r w:rsidRPr="007E6D0A">
              <w:rPr>
                <w:rFonts w:ascii="Times New Roman" w:eastAsia="Times New Roman" w:hAnsi="Times New Roman"/>
                <w:szCs w:val="24"/>
              </w:rPr>
              <w:fldChar w:fldCharType="end"/>
            </w:r>
            <w:bookmarkEnd w:id="39"/>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szCs w:val="24"/>
              </w:rPr>
              <w:t>The figure of the androgyne had also appeared in a number of earlier religious and philosophical texts. In his </w:t>
            </w:r>
            <w:r w:rsidRPr="007E6D0A">
              <w:rPr>
                <w:rFonts w:ascii="Times New Roman" w:eastAsia="Times New Roman" w:hAnsi="Times New Roman"/>
                <w:i/>
                <w:iCs/>
                <w:szCs w:val="24"/>
              </w:rPr>
              <w:t>Symposium</w:t>
            </w:r>
            <w:r w:rsidRPr="007E6D0A">
              <w:rPr>
                <w:rFonts w:ascii="Times New Roman" w:eastAsia="Times New Roman" w:hAnsi="Times New Roman"/>
                <w:szCs w:val="24"/>
              </w:rPr>
              <w:t>, Plato had the comic playwright Aristophanes explain how human beings as we know them today descended from an original race of double-men, double-women, and a third, mixed race, the </w:t>
            </w:r>
            <w:r w:rsidRPr="007E6D0A">
              <w:rPr>
                <w:rFonts w:ascii="Times New Roman" w:eastAsia="Times New Roman" w:hAnsi="Times New Roman"/>
                <w:i/>
                <w:iCs/>
                <w:szCs w:val="24"/>
              </w:rPr>
              <w:t>androgynos</w:t>
            </w:r>
            <w:r w:rsidRPr="007E6D0A">
              <w:rPr>
                <w:rFonts w:ascii="Times New Roman" w:eastAsia="Times New Roman" w:hAnsi="Times New Roman"/>
                <w:szCs w:val="24"/>
              </w:rPr>
              <w:t> or “man-woman.” Unlike later writers, Plato did not suggest that the </w:t>
            </w:r>
            <w:r w:rsidRPr="007E6D0A">
              <w:rPr>
                <w:rFonts w:ascii="Times New Roman" w:eastAsia="Times New Roman" w:hAnsi="Times New Roman"/>
                <w:i/>
                <w:iCs/>
                <w:szCs w:val="24"/>
              </w:rPr>
              <w:t>androgynos</w:t>
            </w:r>
            <w:r w:rsidRPr="007E6D0A">
              <w:rPr>
                <w:rFonts w:ascii="Times New Roman" w:eastAsia="Times New Roman" w:hAnsi="Times New Roman"/>
                <w:szCs w:val="24"/>
              </w:rPr>
              <w:t> was in any way a more spiritual being; it was simply one of the three original forms of the human being.</w:t>
            </w:r>
            <w:bookmarkStart w:id="40" w:name="_ftnref41"/>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"_ftn41"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[41]</w:t>
            </w:r>
            <w:r w:rsidRPr="007E6D0A">
              <w:rPr>
                <w:rFonts w:ascii="Times New Roman" w:eastAsia="Times New Roman" w:hAnsi="Times New Roman"/>
                <w:szCs w:val="24"/>
              </w:rPr>
              <w:fldChar w:fldCharType="end"/>
            </w:r>
            <w:bookmarkEnd w:id="40"/>
            <w:r w:rsidRPr="007E6D0A">
              <w:rPr>
                <w:rFonts w:ascii="Times New Roman" w:eastAsia="Times New Roman" w:hAnsi="Times New Roman"/>
                <w:szCs w:val="24"/>
              </w:rPr>
              <w:t> The seventeenth-century German idealist thinker Jacob Boehme (often identified as an early if unofficial Theosophist) adopted a view of Adam as the original androgyne since both man and woman were created from him.</w:t>
            </w:r>
            <w:bookmarkStart w:id="41" w:name="_ftnref42"/>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"_ftn42"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[42]</w:t>
            </w:r>
            <w:r w:rsidRPr="007E6D0A">
              <w:rPr>
                <w:rFonts w:ascii="Times New Roman" w:eastAsia="Times New Roman" w:hAnsi="Times New Roman"/>
                <w:szCs w:val="24"/>
              </w:rPr>
              <w:fldChar w:fldCharType="end"/>
            </w:r>
            <w:bookmarkEnd w:id="41"/>
            <w:r w:rsidRPr="007E6D0A">
              <w:rPr>
                <w:rFonts w:ascii="Times New Roman" w:eastAsia="Times New Roman" w:hAnsi="Times New Roman"/>
                <w:szCs w:val="24"/>
              </w:rPr>
              <w:t> Hermes Trismegistus had characterized God himself as the original androgyne insofar as the divine was beyond gender distinctions</w:t>
            </w:r>
            <w:bookmarkStart w:id="42" w:name="_ftnref43"/>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"_ftn43"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[43]</w:t>
            </w:r>
            <w:r w:rsidRPr="007E6D0A">
              <w:rPr>
                <w:rFonts w:ascii="Times New Roman" w:eastAsia="Times New Roman" w:hAnsi="Times New Roman"/>
                <w:szCs w:val="24"/>
              </w:rPr>
              <w:fldChar w:fldCharType="end"/>
            </w:r>
            <w:bookmarkEnd w:id="42"/>
            <w:r w:rsidRPr="007E6D0A">
              <w:rPr>
                <w:rFonts w:ascii="Times New Roman" w:eastAsia="Times New Roman" w:hAnsi="Times New Roman"/>
                <w:szCs w:val="24"/>
              </w:rPr>
              <w:t> (a view which Péladan also adopted).</w:t>
            </w:r>
            <w:bookmarkStart w:id="43" w:name="_ftnref44"/>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"_ftn44"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[44]</w:t>
            </w:r>
            <w:r w:rsidRPr="007E6D0A">
              <w:rPr>
                <w:rFonts w:ascii="Times New Roman" w:eastAsia="Times New Roman" w:hAnsi="Times New Roman"/>
                <w:szCs w:val="24"/>
              </w:rPr>
              <w:fldChar w:fldCharType="end"/>
            </w:r>
            <w:bookmarkEnd w:id="43"/>
            <w:r w:rsidRPr="007E6D0A">
              <w:rPr>
                <w:rFonts w:ascii="Times New Roman" w:eastAsia="Times New Roman" w:hAnsi="Times New Roman"/>
                <w:szCs w:val="24"/>
              </w:rPr>
              <w:t> And as Edgar Wind explains:</w:t>
            </w: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Philo and Origen inferred from this passage [</w:t>
            </w:r>
            <w:r w:rsidRPr="007E6D0A">
              <w:rPr>
                <w:rFonts w:ascii="Times New Roman" w:eastAsia="Times New Roman" w:hAnsi="Times New Roman"/>
                <w:i/>
                <w:iCs/>
                <w:szCs w:val="24"/>
              </w:rPr>
              <w:t>Genesis</w:t>
            </w:r>
            <w:r w:rsidRPr="007E6D0A">
              <w:rPr>
                <w:rFonts w:ascii="Times New Roman" w:eastAsia="Times New Roman" w:hAnsi="Times New Roman"/>
                <w:szCs w:val="24"/>
              </w:rPr>
              <w:t> 1:27]—and their authority ranked high with Renaissance Platonists—that the first and original man was androgynous; that the division into male and female belonged to a later and lower state of creation; and that when all created things return to their maker, the unfolded and divided state of man will be re-infolded in the divine essence.</w:t>
            </w:r>
            <w:bookmarkStart w:id="44" w:name="_ftnref45"/>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"_ftn45"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[45]</w:t>
            </w:r>
            <w:r w:rsidRPr="007E6D0A">
              <w:rPr>
                <w:rFonts w:ascii="Times New Roman" w:eastAsia="Times New Roman" w:hAnsi="Times New Roman"/>
                <w:szCs w:val="24"/>
              </w:rPr>
              <w:fldChar w:fldCharType="end"/>
            </w:r>
            <w:bookmarkEnd w:id="44"/>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szCs w:val="24"/>
              </w:rPr>
              <w:t xml:space="preserve">Ficino offered a distinctive account of the meaning of Aristophanes’s speech. Perhaps because he was uncomfortable having the divine Plato </w:t>
            </w:r>
            <w:r w:rsidRPr="007E6D0A">
              <w:rPr>
                <w:rFonts w:ascii="Times New Roman" w:eastAsia="Times New Roman" w:hAnsi="Times New Roman"/>
                <w:szCs w:val="24"/>
              </w:rPr>
              <w:lastRenderedPageBreak/>
              <w:t>speaking of a time when male-male and female-female relationships were commonplace, he chose to read Aristophanes’s fairy tale as a metaphorical account, ascribing to human nature a pair of lights, one innate to deal with human affairs and another infused in order to deal with superior matters.</w:t>
            </w:r>
            <w:bookmarkStart w:id="45" w:name="_ftnref46"/>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"_ftn46"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[46]</w:t>
            </w:r>
            <w:r w:rsidRPr="007E6D0A">
              <w:rPr>
                <w:rFonts w:ascii="Times New Roman" w:eastAsia="Times New Roman" w:hAnsi="Times New Roman"/>
                <w:szCs w:val="24"/>
              </w:rPr>
              <w:fldChar w:fldCharType="end"/>
            </w:r>
            <w:bookmarkEnd w:id="45"/>
            <w:r w:rsidRPr="007E6D0A">
              <w:rPr>
                <w:rFonts w:ascii="Times New Roman" w:eastAsia="Times New Roman" w:hAnsi="Times New Roman"/>
                <w:szCs w:val="24"/>
              </w:rPr>
              <w:t> But for many Renaissance thinkers, the image of the androgyne symbolized man’s dual physical-spiritual nature, and the aspiration to ascend from the former to the latter (as reflected in the phrase </w:t>
            </w:r>
            <w:r w:rsidRPr="007E6D0A">
              <w:rPr>
                <w:rFonts w:ascii="Times New Roman" w:eastAsia="Times New Roman" w:hAnsi="Times New Roman"/>
                <w:i/>
                <w:iCs/>
                <w:szCs w:val="24"/>
              </w:rPr>
              <w:t>Philosophia Duce Regredimur</w:t>
            </w:r>
            <w:r w:rsidRPr="007E6D0A">
              <w:rPr>
                <w:rFonts w:ascii="Times New Roman" w:eastAsia="Times New Roman" w:hAnsi="Times New Roman"/>
                <w:szCs w:val="24"/>
              </w:rPr>
              <w:t>—“With philosophy leading the way, we retrace our steps”).</w:t>
            </w:r>
            <w:bookmarkStart w:id="46" w:name="_ftnref47"/>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"_ftn47"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[47]</w:t>
            </w:r>
            <w:r w:rsidRPr="007E6D0A">
              <w:rPr>
                <w:rFonts w:ascii="Times New Roman" w:eastAsia="Times New Roman" w:hAnsi="Times New Roman"/>
                <w:szCs w:val="24"/>
              </w:rPr>
              <w:fldChar w:fldCharType="end"/>
            </w:r>
            <w:bookmarkEnd w:id="46"/>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szCs w:val="24"/>
              </w:rPr>
              <w:t>As we have seen, the aesthetic theory that informed Delville’s creation of </w:t>
            </w:r>
            <w:r w:rsidRPr="007E6D0A">
              <w:rPr>
                <w:rFonts w:ascii="Times New Roman" w:eastAsia="Times New Roman" w:hAnsi="Times New Roman"/>
                <w:i/>
                <w:iCs/>
                <w:szCs w:val="24"/>
              </w:rPr>
              <w:t>The School of Plato</w:t>
            </w:r>
            <w:r w:rsidRPr="007E6D0A">
              <w:rPr>
                <w:rFonts w:ascii="Times New Roman" w:eastAsia="Times New Roman" w:hAnsi="Times New Roman"/>
                <w:szCs w:val="24"/>
              </w:rPr>
              <w:t> took the mission of the artist to be the creation of unifying symmetrical or harmonious visible forms capable of sparking an awareness of their divine archetypes (underlining mine):</w:t>
            </w: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The artist, in short, who does not know that Beauty is the luminous conception of </w:t>
            </w:r>
            <w:r w:rsidRPr="007E6D0A">
              <w:rPr>
                <w:rFonts w:ascii="Times New Roman" w:eastAsia="Times New Roman" w:hAnsi="Times New Roman"/>
                <w:szCs w:val="24"/>
                <w:u w:val="single"/>
              </w:rPr>
              <w:t>equilibrium in forms</w:t>
            </w:r>
            <w:r w:rsidRPr="007E6D0A">
              <w:rPr>
                <w:rFonts w:ascii="Times New Roman" w:eastAsia="Times New Roman" w:hAnsi="Times New Roman"/>
                <w:szCs w:val="24"/>
              </w:rPr>
              <w:t>, will never have any influence over the soul, because his works will be without thought, that is without life.</w:t>
            </w:r>
            <w:bookmarkStart w:id="47" w:name="_ftnref48"/>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"_ftn48"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[48]</w:t>
            </w:r>
            <w:r w:rsidRPr="007E6D0A">
              <w:rPr>
                <w:rFonts w:ascii="Times New Roman" w:eastAsia="Times New Roman" w:hAnsi="Times New Roman"/>
                <w:szCs w:val="24"/>
              </w:rPr>
              <w:fldChar w:fldCharType="end"/>
            </w:r>
            <w:bookmarkEnd w:id="47"/>
          </w:p>
          <w:p w:rsidR="007E6D0A" w:rsidRPr="007E6D0A" w:rsidRDefault="007E6D0A" w:rsidP="007E6D0A">
            <w:pPr>
              <w:rPr>
                <w:rFonts w:ascii="Times New Roman" w:eastAsia="Times New Roman" w:hAnsi="Times New Roman"/>
                <w:szCs w:val="24"/>
              </w:rPr>
            </w:pP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As matter is unity, so </w:t>
            </w:r>
            <w:r w:rsidRPr="007E6D0A">
              <w:rPr>
                <w:rFonts w:ascii="Times New Roman" w:eastAsia="Times New Roman" w:hAnsi="Times New Roman"/>
                <w:szCs w:val="24"/>
                <w:u w:val="single"/>
              </w:rPr>
              <w:t>Beauty is unity</w:t>
            </w:r>
            <w:r w:rsidRPr="007E6D0A">
              <w:rPr>
                <w:rFonts w:ascii="Times New Roman" w:eastAsia="Times New Roman" w:hAnsi="Times New Roman"/>
                <w:szCs w:val="24"/>
              </w:rPr>
              <w:t xml:space="preserve">, though manifested by a </w:t>
            </w:r>
            <w:bookmarkStart w:id="48" w:name="_GoBack"/>
            <w:bookmarkEnd w:id="48"/>
            <w:r w:rsidRPr="007E6D0A">
              <w:rPr>
                <w:rFonts w:ascii="Times New Roman" w:eastAsia="Times New Roman" w:hAnsi="Times New Roman"/>
                <w:szCs w:val="24"/>
              </w:rPr>
              <w:t>different kind of vibration.</w:t>
            </w:r>
            <w:bookmarkStart w:id="49" w:name="_ftnref49"/>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"_ftn49"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[49]</w:t>
            </w:r>
            <w:r w:rsidRPr="007E6D0A">
              <w:rPr>
                <w:rFonts w:ascii="Times New Roman" w:eastAsia="Times New Roman" w:hAnsi="Times New Roman"/>
                <w:szCs w:val="24"/>
              </w:rPr>
              <w:fldChar w:fldCharType="end"/>
            </w:r>
            <w:bookmarkEnd w:id="49"/>
          </w:p>
          <w:p w:rsidR="007E6D0A" w:rsidRPr="007E6D0A" w:rsidRDefault="007E6D0A" w:rsidP="007E6D0A">
            <w:pPr>
              <w:rPr>
                <w:rFonts w:ascii="Times New Roman" w:eastAsia="Times New Roman" w:hAnsi="Times New Roman"/>
                <w:szCs w:val="24"/>
              </w:rPr>
            </w:pP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The beauty of perceptible forms results from that </w:t>
            </w:r>
            <w:r w:rsidRPr="007E6D0A">
              <w:rPr>
                <w:rFonts w:ascii="Times New Roman" w:eastAsia="Times New Roman" w:hAnsi="Times New Roman"/>
                <w:szCs w:val="24"/>
                <w:u w:val="single"/>
              </w:rPr>
              <w:t>symmetry</w:t>
            </w:r>
            <w:r w:rsidRPr="007E6D0A">
              <w:rPr>
                <w:rFonts w:ascii="Times New Roman" w:eastAsia="Times New Roman" w:hAnsi="Times New Roman"/>
                <w:szCs w:val="24"/>
              </w:rPr>
              <w:t>. It is the signature of the divine order in nature.</w:t>
            </w:r>
            <w:bookmarkStart w:id="50" w:name="_ftnref50"/>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"_ftn50"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[50]</w:t>
            </w:r>
            <w:r w:rsidRPr="007E6D0A">
              <w:rPr>
                <w:rFonts w:ascii="Times New Roman" w:eastAsia="Times New Roman" w:hAnsi="Times New Roman"/>
                <w:szCs w:val="24"/>
              </w:rPr>
              <w:fldChar w:fldCharType="end"/>
            </w:r>
            <w:bookmarkEnd w:id="50"/>
          </w:p>
          <w:p w:rsidR="007E6D0A" w:rsidRPr="007E6D0A" w:rsidRDefault="007E6D0A" w:rsidP="007E6D0A">
            <w:pPr>
              <w:spacing w:before="210" w:after="210"/>
              <w:rPr>
                <w:rFonts w:ascii="Times New Roman" w:eastAsia="Times New Roman" w:hAnsi="Times New Roman"/>
                <w:szCs w:val="24"/>
              </w:rPr>
            </w:pPr>
            <w:r w:rsidRPr="007E6D0A">
              <w:rPr>
                <w:rFonts w:ascii="Times New Roman" w:eastAsia="Times New Roman" w:hAnsi="Times New Roman"/>
                <w:szCs w:val="24"/>
              </w:rPr>
              <w:t>To put the point in more metaphysical terms, Delville held that Beauty emanated from a higher level of reality and descended into the visible and material realm:</w:t>
            </w: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Considered in its metaphysical sense Beauty is one of the manifestations of the Absolute Being, </w:t>
            </w:r>
            <w:proofErr w:type="gramStart"/>
            <w:r w:rsidRPr="007E6D0A">
              <w:rPr>
                <w:rFonts w:ascii="Times New Roman" w:eastAsia="Times New Roman" w:hAnsi="Times New Roman"/>
                <w:szCs w:val="24"/>
                <w:u w:val="single"/>
              </w:rPr>
              <w:t>Emanating</w:t>
            </w:r>
            <w:proofErr w:type="gramEnd"/>
            <w:r w:rsidRPr="007E6D0A">
              <w:rPr>
                <w:rFonts w:ascii="Times New Roman" w:eastAsia="Times New Roman" w:hAnsi="Times New Roman"/>
                <w:szCs w:val="24"/>
                <w:u w:val="single"/>
              </w:rPr>
              <w:t xml:space="preserve"> from the harmonious radiance of the divine plane, it traverses the intellectual plane in order to further irradiate the plane of nature</w:t>
            </w:r>
            <w:r w:rsidRPr="007E6D0A">
              <w:rPr>
                <w:rFonts w:ascii="Times New Roman" w:eastAsia="Times New Roman" w:hAnsi="Times New Roman"/>
                <w:szCs w:val="24"/>
              </w:rPr>
              <w:t>, where it is quenched in the darkness of matter.</w:t>
            </w:r>
            <w:bookmarkStart w:id="51" w:name="_ftnref51"/>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"_ftn51"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[51]</w:t>
            </w:r>
            <w:r w:rsidRPr="007E6D0A">
              <w:rPr>
                <w:rFonts w:ascii="Times New Roman" w:eastAsia="Times New Roman" w:hAnsi="Times New Roman"/>
                <w:szCs w:val="24"/>
              </w:rPr>
              <w:fldChar w:fldCharType="end"/>
            </w:r>
            <w:bookmarkEnd w:id="51"/>
          </w:p>
          <w:p w:rsidR="007E6D0A" w:rsidRPr="007E6D0A" w:rsidRDefault="007E6D0A" w:rsidP="007E6D0A">
            <w:pPr>
              <w:rPr>
                <w:rFonts w:ascii="Times New Roman" w:eastAsia="Times New Roman" w:hAnsi="Times New Roman"/>
                <w:szCs w:val="24"/>
              </w:rPr>
            </w:pP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These [new artists] know that </w:t>
            </w:r>
            <w:r w:rsidRPr="007E6D0A">
              <w:rPr>
                <w:rFonts w:ascii="Times New Roman" w:eastAsia="Times New Roman" w:hAnsi="Times New Roman"/>
                <w:szCs w:val="24"/>
                <w:u w:val="single"/>
              </w:rPr>
              <w:t>spirit descends into form</w:t>
            </w:r>
            <w:r w:rsidRPr="007E6D0A">
              <w:rPr>
                <w:rFonts w:ascii="Times New Roman" w:eastAsia="Times New Roman" w:hAnsi="Times New Roman"/>
                <w:szCs w:val="24"/>
              </w:rPr>
              <w:t>, form into matter, and that without form, matter expresses nothingness.</w:t>
            </w:r>
            <w:bookmarkStart w:id="52" w:name="_ftnref52"/>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"_ftn52"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[52]</w:t>
            </w:r>
            <w:r w:rsidRPr="007E6D0A">
              <w:rPr>
                <w:rFonts w:ascii="Times New Roman" w:eastAsia="Times New Roman" w:hAnsi="Times New Roman"/>
                <w:szCs w:val="24"/>
              </w:rPr>
              <w:fldChar w:fldCharType="end"/>
            </w:r>
            <w:bookmarkEnd w:id="52"/>
          </w:p>
          <w:p w:rsidR="007E6D0A" w:rsidRPr="007E6D0A" w:rsidRDefault="007E6D0A" w:rsidP="007E6D0A">
            <w:pPr>
              <w:rPr>
                <w:rFonts w:ascii="Times New Roman" w:eastAsia="Times New Roman" w:hAnsi="Times New Roman"/>
                <w:szCs w:val="24"/>
              </w:rPr>
            </w:pP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The hierarchy of art is based on the </w:t>
            </w:r>
            <w:r w:rsidRPr="007E6D0A">
              <w:rPr>
                <w:rFonts w:ascii="Times New Roman" w:eastAsia="Times New Roman" w:hAnsi="Times New Roman"/>
                <w:szCs w:val="24"/>
                <w:u w:val="single"/>
              </w:rPr>
              <w:t>hierarchy of being</w:t>
            </w:r>
            <w:r w:rsidRPr="007E6D0A">
              <w:rPr>
                <w:rFonts w:ascii="Times New Roman" w:eastAsia="Times New Roman" w:hAnsi="Times New Roman"/>
                <w:szCs w:val="24"/>
              </w:rPr>
              <w:t>.</w:t>
            </w:r>
            <w:bookmarkStart w:id="53" w:name="_ftnref53"/>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"_ftn53"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[53]</w:t>
            </w:r>
            <w:r w:rsidRPr="007E6D0A">
              <w:rPr>
                <w:rFonts w:ascii="Times New Roman" w:eastAsia="Times New Roman" w:hAnsi="Times New Roman"/>
                <w:szCs w:val="24"/>
              </w:rPr>
              <w:fldChar w:fldCharType="end"/>
            </w:r>
            <w:bookmarkEnd w:id="53"/>
          </w:p>
          <w:p w:rsidR="007E6D0A" w:rsidRPr="007E6D0A" w:rsidRDefault="007E6D0A" w:rsidP="007E6D0A">
            <w:pPr>
              <w:spacing w:before="210" w:after="210"/>
              <w:rPr>
                <w:rFonts w:ascii="Times New Roman" w:eastAsia="Times New Roman" w:hAnsi="Times New Roman"/>
                <w:szCs w:val="24"/>
              </w:rPr>
            </w:pPr>
            <w:r w:rsidRPr="007E6D0A">
              <w:rPr>
                <w:rFonts w:ascii="Times New Roman" w:eastAsia="Times New Roman" w:hAnsi="Times New Roman"/>
                <w:szCs w:val="24"/>
              </w:rPr>
              <w:t xml:space="preserve">This understanding of the “metaphysics of Beauty” was not new. In an earlier </w:t>
            </w:r>
            <w:proofErr w:type="gramStart"/>
            <w:r w:rsidRPr="007E6D0A">
              <w:rPr>
                <w:rFonts w:ascii="Times New Roman" w:eastAsia="Times New Roman" w:hAnsi="Times New Roman"/>
                <w:szCs w:val="24"/>
              </w:rPr>
              <w:t>period</w:t>
            </w:r>
            <w:proofErr w:type="gramEnd"/>
            <w:r w:rsidRPr="007E6D0A">
              <w:rPr>
                <w:rFonts w:ascii="Times New Roman" w:eastAsia="Times New Roman" w:hAnsi="Times New Roman"/>
                <w:szCs w:val="24"/>
              </w:rPr>
              <w:t xml:space="preserve"> Ficino had also spoken of a hierarchy of being, in which Beauty is a ray that penetrates all the lower levels of being, and in doing so attracts the soul upward:</w:t>
            </w: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 xml:space="preserve">Beauty is a certain act or ray from it [the Good] penetrating through all things: first into the Angelic Mind, second into the </w:t>
            </w:r>
            <w:r w:rsidRPr="007E6D0A">
              <w:rPr>
                <w:rFonts w:ascii="Times New Roman" w:eastAsia="Times New Roman" w:hAnsi="Times New Roman"/>
                <w:szCs w:val="24"/>
              </w:rPr>
              <w:lastRenderedPageBreak/>
              <w:t>Soul of the whole, and the other souls, third into Nature, fourth into the matter of bodies.</w:t>
            </w:r>
            <w:bookmarkStart w:id="54" w:name="_ftnref54"/>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"_ftn54"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[54]</w:t>
            </w:r>
            <w:r w:rsidRPr="007E6D0A">
              <w:rPr>
                <w:rFonts w:ascii="Times New Roman" w:eastAsia="Times New Roman" w:hAnsi="Times New Roman"/>
                <w:szCs w:val="24"/>
              </w:rPr>
              <w:fldChar w:fldCharType="end"/>
            </w:r>
            <w:bookmarkEnd w:id="54"/>
          </w:p>
          <w:p w:rsidR="007E6D0A" w:rsidRPr="007E6D0A" w:rsidRDefault="007E6D0A" w:rsidP="007E6D0A">
            <w:pPr>
              <w:rPr>
                <w:rFonts w:ascii="Times New Roman" w:eastAsia="Times New Roman" w:hAnsi="Times New Roman"/>
                <w:szCs w:val="24"/>
              </w:rPr>
            </w:pP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This divine beauty has generated love, that is, a desire for itself in all things. Since if God attracts the World to Himself, and the world is attracted, there exists a certain continuous attraction (beginning with God, emanating to the World, and returning at last to God) which returns again, as if in a kind of circle, to the same place whence it is issued.</w:t>
            </w:r>
            <w:bookmarkStart w:id="55" w:name="_ftnref55"/>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"_ftn55"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[55]</w:t>
            </w:r>
            <w:r w:rsidRPr="007E6D0A">
              <w:rPr>
                <w:rFonts w:ascii="Times New Roman" w:eastAsia="Times New Roman" w:hAnsi="Times New Roman"/>
                <w:szCs w:val="24"/>
              </w:rPr>
              <w:fldChar w:fldCharType="end"/>
            </w:r>
            <w:bookmarkEnd w:id="55"/>
          </w:p>
          <w:p w:rsidR="007E6D0A" w:rsidRPr="007E6D0A" w:rsidRDefault="007E6D0A" w:rsidP="007E6D0A">
            <w:pPr>
              <w:spacing w:before="210" w:after="210"/>
              <w:rPr>
                <w:rFonts w:ascii="Times New Roman" w:eastAsia="Times New Roman" w:hAnsi="Times New Roman"/>
                <w:szCs w:val="24"/>
              </w:rPr>
            </w:pPr>
            <w:r w:rsidRPr="007E6D0A">
              <w:rPr>
                <w:rFonts w:ascii="Times New Roman" w:eastAsia="Times New Roman" w:hAnsi="Times New Roman"/>
                <w:szCs w:val="24"/>
              </w:rPr>
              <w:t>Gombrich explained the link between the visible and the intelligible thus:</w:t>
            </w: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The objects in our sublunar world have different qualities, some, like heat and cold, dryness and moisture, are elemental and thus wedded to the world of matter. Others, like brightness, colours, and numbers—that is proportion—appertain both to our sublunar world and to the celestial sphere. These mathematical shapes and proportions, then, belong to the higher order of things. Shapes and proportions, therefore, have the most intimate connection with the Ideas in the World Soul or the Divine Intellect.</w:t>
            </w:r>
            <w:bookmarkStart w:id="56" w:name="_ftnref56"/>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"_ftn56"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[56]</w:t>
            </w:r>
            <w:r w:rsidRPr="007E6D0A">
              <w:rPr>
                <w:rFonts w:ascii="Times New Roman" w:eastAsia="Times New Roman" w:hAnsi="Times New Roman"/>
                <w:szCs w:val="24"/>
              </w:rPr>
              <w:fldChar w:fldCharType="end"/>
            </w:r>
            <w:bookmarkEnd w:id="56"/>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b/>
                <w:bCs/>
                <w:szCs w:val="24"/>
              </w:rPr>
              <w:t>Plotinus’s Conception of Beauty</w:t>
            </w:r>
            <w:r w:rsidRPr="007E6D0A">
              <w:rPr>
                <w:rFonts w:ascii="Times New Roman" w:eastAsia="Times New Roman" w:hAnsi="Times New Roman"/>
                <w:szCs w:val="24"/>
              </w:rPr>
              <w:br/>
              <w:t>At some point in the third century of the Christian era, the philosopher Plotinus characterized beauty as an emanation from a higher level of reality, as the consequence of the imposition of unity on variety, and as an intelligible harmony:</w:t>
            </w: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This, then, is how the material thing becomes beautiful—by communicating in the Reason-Principle that flows from the Divine.</w:t>
            </w:r>
            <w:bookmarkStart w:id="57" w:name="_ftnref57"/>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"_ftn57"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[57]</w:t>
            </w:r>
            <w:r w:rsidRPr="007E6D0A">
              <w:rPr>
                <w:rFonts w:ascii="Times New Roman" w:eastAsia="Times New Roman" w:hAnsi="Times New Roman"/>
                <w:szCs w:val="24"/>
              </w:rPr>
              <w:fldChar w:fldCharType="end"/>
            </w:r>
            <w:bookmarkEnd w:id="57"/>
          </w:p>
          <w:p w:rsidR="007E6D0A" w:rsidRPr="007E6D0A" w:rsidRDefault="007E6D0A" w:rsidP="007E6D0A">
            <w:pPr>
              <w:rPr>
                <w:rFonts w:ascii="Times New Roman" w:eastAsia="Times New Roman" w:hAnsi="Times New Roman"/>
                <w:szCs w:val="24"/>
              </w:rPr>
            </w:pPr>
          </w:p>
          <w:p w:rsidR="007E6D0A" w:rsidRPr="007E6D0A" w:rsidRDefault="007E6D0A" w:rsidP="007E6D0A">
            <w:pPr>
              <w:ind w:left="750"/>
              <w:rPr>
                <w:rFonts w:ascii="Times New Roman" w:eastAsia="Times New Roman" w:hAnsi="Times New Roman"/>
                <w:szCs w:val="24"/>
              </w:rPr>
            </w:pPr>
            <w:proofErr w:type="gramStart"/>
            <w:r w:rsidRPr="007E6D0A">
              <w:rPr>
                <w:rFonts w:ascii="Times New Roman" w:eastAsia="Times New Roman" w:hAnsi="Times New Roman"/>
                <w:szCs w:val="24"/>
              </w:rPr>
              <w:t>So</w:t>
            </w:r>
            <w:proofErr w:type="gramEnd"/>
            <w:r w:rsidRPr="007E6D0A">
              <w:rPr>
                <w:rFonts w:ascii="Times New Roman" w:eastAsia="Times New Roman" w:hAnsi="Times New Roman"/>
                <w:szCs w:val="24"/>
              </w:rPr>
              <w:t xml:space="preserve"> mounting the soul will come first to the Intellectual-Principle and survey all the beautiful ideas in the supreme and will avow that this is Beauty, that the ideas are Beauty. For by their efficacy comes all Beauty else, but the offspring of Being and of the Intellectual-Principle.”</w:t>
            </w:r>
            <w:bookmarkStart w:id="58" w:name="_ftnref58"/>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"_ftn58"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[58]</w:t>
            </w:r>
            <w:r w:rsidRPr="007E6D0A">
              <w:rPr>
                <w:rFonts w:ascii="Times New Roman" w:eastAsia="Times New Roman" w:hAnsi="Times New Roman"/>
                <w:szCs w:val="24"/>
              </w:rPr>
              <w:fldChar w:fldCharType="end"/>
            </w:r>
            <w:bookmarkEnd w:id="58"/>
          </w:p>
          <w:p w:rsidR="007E6D0A" w:rsidRPr="007E6D0A" w:rsidRDefault="007E6D0A" w:rsidP="007E6D0A">
            <w:pPr>
              <w:rPr>
                <w:rFonts w:ascii="Times New Roman" w:eastAsia="Times New Roman" w:hAnsi="Times New Roman"/>
                <w:szCs w:val="24"/>
              </w:rPr>
            </w:pP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 xml:space="preserve">But where the ideal form has entered, it has grouped and coordinated what from a diversity of parts was to become a </w:t>
            </w:r>
            <w:proofErr w:type="gramStart"/>
            <w:r w:rsidRPr="007E6D0A">
              <w:rPr>
                <w:rFonts w:ascii="Times New Roman" w:eastAsia="Times New Roman" w:hAnsi="Times New Roman"/>
                <w:szCs w:val="24"/>
              </w:rPr>
              <w:t>unity .</w:t>
            </w:r>
            <w:proofErr w:type="gramEnd"/>
            <w:r w:rsidRPr="007E6D0A">
              <w:rPr>
                <w:rFonts w:ascii="Times New Roman" w:eastAsia="Times New Roman" w:hAnsi="Times New Roman"/>
                <w:szCs w:val="24"/>
              </w:rPr>
              <w:t> . . and on what has thus been compacted to unity, Beauty enthrones itself.</w:t>
            </w:r>
            <w:bookmarkStart w:id="59" w:name="_ftnref59"/>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"_ftn59"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[59]</w:t>
            </w:r>
            <w:r w:rsidRPr="007E6D0A">
              <w:rPr>
                <w:rFonts w:ascii="Times New Roman" w:eastAsia="Times New Roman" w:hAnsi="Times New Roman"/>
                <w:szCs w:val="24"/>
              </w:rPr>
              <w:fldChar w:fldCharType="end"/>
            </w:r>
            <w:bookmarkEnd w:id="59"/>
          </w:p>
          <w:p w:rsidR="007E6D0A" w:rsidRPr="007E6D0A" w:rsidRDefault="007E6D0A" w:rsidP="007E6D0A">
            <w:pPr>
              <w:rPr>
                <w:rFonts w:ascii="Times New Roman" w:eastAsia="Times New Roman" w:hAnsi="Times New Roman"/>
                <w:szCs w:val="24"/>
              </w:rPr>
            </w:pPr>
          </w:p>
          <w:p w:rsidR="007E6D0A" w:rsidRPr="007E6D0A" w:rsidRDefault="007E6D0A" w:rsidP="007E6D0A">
            <w:pPr>
              <w:ind w:left="750"/>
              <w:rPr>
                <w:rFonts w:ascii="Times New Roman" w:eastAsia="Times New Roman" w:hAnsi="Times New Roman"/>
                <w:szCs w:val="24"/>
              </w:rPr>
            </w:pPr>
            <w:r w:rsidRPr="007E6D0A">
              <w:rPr>
                <w:rFonts w:ascii="Times New Roman" w:eastAsia="Times New Roman" w:hAnsi="Times New Roman"/>
                <w:szCs w:val="24"/>
              </w:rPr>
              <w:t xml:space="preserve">And harmonies unheard in sound create the harmonies we hear and wake the soul to the consciousness of </w:t>
            </w:r>
            <w:proofErr w:type="gramStart"/>
            <w:r w:rsidRPr="007E6D0A">
              <w:rPr>
                <w:rFonts w:ascii="Times New Roman" w:eastAsia="Times New Roman" w:hAnsi="Times New Roman"/>
                <w:szCs w:val="24"/>
              </w:rPr>
              <w:t>beauty .</w:t>
            </w:r>
            <w:proofErr w:type="gramEnd"/>
            <w:r w:rsidRPr="007E6D0A">
              <w:rPr>
                <w:rFonts w:ascii="Times New Roman" w:eastAsia="Times New Roman" w:hAnsi="Times New Roman"/>
                <w:szCs w:val="24"/>
              </w:rPr>
              <w:t> . . for the measures of our sensible music are not arbitrary but determined by the Principle whose labor is to dominate matter and bring pattern into being.</w:t>
            </w:r>
            <w:bookmarkStart w:id="60" w:name="_ftnref60"/>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"_ftn60"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[60]</w:t>
            </w:r>
            <w:r w:rsidRPr="007E6D0A">
              <w:rPr>
                <w:rFonts w:ascii="Times New Roman" w:eastAsia="Times New Roman" w:hAnsi="Times New Roman"/>
                <w:szCs w:val="24"/>
              </w:rPr>
              <w:fldChar w:fldCharType="end"/>
            </w:r>
            <w:bookmarkEnd w:id="60"/>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szCs w:val="24"/>
              </w:rPr>
              <w:t>Some elements of Plotinus’s understanding of the nature of beauty go back to Plato. In his </w:t>
            </w:r>
            <w:r w:rsidRPr="007E6D0A">
              <w:rPr>
                <w:rFonts w:ascii="Times New Roman" w:eastAsia="Times New Roman" w:hAnsi="Times New Roman"/>
                <w:i/>
                <w:iCs/>
                <w:szCs w:val="24"/>
              </w:rPr>
              <w:t>Republic</w:t>
            </w:r>
            <w:r w:rsidRPr="007E6D0A">
              <w:rPr>
                <w:rFonts w:ascii="Times New Roman" w:eastAsia="Times New Roman" w:hAnsi="Times New Roman"/>
                <w:szCs w:val="24"/>
              </w:rPr>
              <w:t xml:space="preserve">, Plato had spoken of a sun-like power, “the </w:t>
            </w:r>
            <w:r w:rsidRPr="007E6D0A">
              <w:rPr>
                <w:rFonts w:ascii="Times New Roman" w:eastAsia="Times New Roman" w:hAnsi="Times New Roman"/>
                <w:szCs w:val="24"/>
              </w:rPr>
              <w:lastRenderedPageBreak/>
              <w:t>Good” (</w:t>
            </w:r>
            <w:r w:rsidRPr="007E6D0A">
              <w:rPr>
                <w:rFonts w:ascii="Times New Roman" w:eastAsia="Times New Roman" w:hAnsi="Times New Roman"/>
                <w:i/>
                <w:iCs/>
                <w:szCs w:val="24"/>
              </w:rPr>
              <w:t>to agathon</w:t>
            </w:r>
            <w:r w:rsidRPr="007E6D0A">
              <w:rPr>
                <w:rFonts w:ascii="Times New Roman" w:eastAsia="Times New Roman" w:hAnsi="Times New Roman"/>
                <w:szCs w:val="24"/>
              </w:rPr>
              <w:t>), that imparts order and value to the world,</w:t>
            </w:r>
            <w:bookmarkStart w:id="61" w:name="_ftnref61"/>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"_ftn61"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[61]</w:t>
            </w:r>
            <w:r w:rsidRPr="007E6D0A">
              <w:rPr>
                <w:rFonts w:ascii="Times New Roman" w:eastAsia="Times New Roman" w:hAnsi="Times New Roman"/>
                <w:szCs w:val="24"/>
              </w:rPr>
              <w:fldChar w:fldCharType="end"/>
            </w:r>
            <w:bookmarkEnd w:id="61"/>
            <w:r w:rsidRPr="007E6D0A">
              <w:rPr>
                <w:rFonts w:ascii="Times New Roman" w:eastAsia="Times New Roman" w:hAnsi="Times New Roman"/>
                <w:szCs w:val="24"/>
              </w:rPr>
              <w:t> and in the </w:t>
            </w:r>
            <w:r w:rsidRPr="007E6D0A">
              <w:rPr>
                <w:rFonts w:ascii="Times New Roman" w:eastAsia="Times New Roman" w:hAnsi="Times New Roman"/>
                <w:i/>
                <w:iCs/>
                <w:szCs w:val="24"/>
              </w:rPr>
              <w:t>Symposium</w:t>
            </w:r>
            <w:r w:rsidRPr="007E6D0A">
              <w:rPr>
                <w:rFonts w:ascii="Times New Roman" w:eastAsia="Times New Roman" w:hAnsi="Times New Roman"/>
                <w:szCs w:val="24"/>
              </w:rPr>
              <w:t> Plato had the priestess Diotima describe a process by which the soul, properly guided, can ascend to knowledge of the Form of “Beauty Itself” (</w:t>
            </w:r>
            <w:r w:rsidRPr="007E6D0A">
              <w:rPr>
                <w:rFonts w:ascii="Times New Roman" w:eastAsia="Times New Roman" w:hAnsi="Times New Roman"/>
                <w:i/>
                <w:iCs/>
                <w:szCs w:val="24"/>
              </w:rPr>
              <w:t>auto to kalon</w:t>
            </w:r>
            <w:r w:rsidRPr="007E6D0A">
              <w:rPr>
                <w:rFonts w:ascii="Times New Roman" w:eastAsia="Times New Roman" w:hAnsi="Times New Roman"/>
                <w:szCs w:val="24"/>
              </w:rPr>
              <w:t>).</w:t>
            </w:r>
            <w:bookmarkStart w:id="62" w:name="_ftnref62"/>
            <w:r w:rsidRPr="007E6D0A">
              <w:rPr>
                <w:rFonts w:ascii="Times New Roman" w:eastAsia="Times New Roman" w:hAnsi="Times New Roman"/>
                <w:szCs w:val="24"/>
              </w:rPr>
              <w:fldChar w:fldCharType="begin"/>
            </w:r>
            <w:r w:rsidRPr="007E6D0A">
              <w:rPr>
                <w:rFonts w:ascii="Times New Roman" w:eastAsia="Times New Roman" w:hAnsi="Times New Roman"/>
                <w:szCs w:val="24"/>
              </w:rPr>
              <w:instrText xml:space="preserve"> HYPERLINK "" \l "_ftn62" \o "" </w:instrText>
            </w:r>
            <w:r w:rsidRPr="007E6D0A">
              <w:rPr>
                <w:rFonts w:ascii="Times New Roman" w:eastAsia="Times New Roman" w:hAnsi="Times New Roman"/>
                <w:szCs w:val="24"/>
              </w:rPr>
              <w:fldChar w:fldCharType="separate"/>
            </w:r>
            <w:r w:rsidRPr="007E6D0A">
              <w:rPr>
                <w:rFonts w:ascii="Times New Roman" w:eastAsia="Times New Roman" w:hAnsi="Times New Roman"/>
                <w:color w:val="003366"/>
                <w:szCs w:val="24"/>
                <w:u w:val="single"/>
              </w:rPr>
              <w:t>[62]</w:t>
            </w:r>
            <w:r w:rsidRPr="007E6D0A">
              <w:rPr>
                <w:rFonts w:ascii="Times New Roman" w:eastAsia="Times New Roman" w:hAnsi="Times New Roman"/>
                <w:szCs w:val="24"/>
              </w:rPr>
              <w:fldChar w:fldCharType="end"/>
            </w:r>
            <w:bookmarkEnd w:id="62"/>
            <w:r w:rsidRPr="007E6D0A">
              <w:rPr>
                <w:rFonts w:ascii="Times New Roman" w:eastAsia="Times New Roman" w:hAnsi="Times New Roman"/>
                <w:szCs w:val="24"/>
              </w:rPr>
              <w:t> So it would appear that Plato regarded all beautiful objects as approximations of and, under the proper circumstances, steps toward knowledge of the Form of Beauty. But the conception of the process in which Beauty as the product of divine love descends as well as returns through a four-level hierarchy of mind, soul, nature, and matter, was Plotinus’s contribution.</w:t>
            </w:r>
          </w:p>
          <w:p w:rsidR="007E6D0A" w:rsidRPr="007E6D0A" w:rsidRDefault="007E6D0A" w:rsidP="007E6D0A">
            <w:pPr>
              <w:rPr>
                <w:rFonts w:ascii="Times New Roman" w:eastAsia="Times New Roman" w:hAnsi="Times New Roman"/>
                <w:szCs w:val="24"/>
              </w:rPr>
            </w:pPr>
            <w:r w:rsidRPr="007E6D0A">
              <w:rPr>
                <w:rFonts w:ascii="Times New Roman" w:eastAsia="Times New Roman" w:hAnsi="Times New Roman"/>
                <w:b/>
                <w:bCs/>
                <w:szCs w:val="24"/>
              </w:rPr>
              <w:t>Conclusion</w:t>
            </w:r>
            <w:r w:rsidRPr="007E6D0A">
              <w:rPr>
                <w:rFonts w:ascii="Times New Roman" w:eastAsia="Times New Roman" w:hAnsi="Times New Roman"/>
                <w:szCs w:val="24"/>
              </w:rPr>
              <w:br/>
              <w:t>While Delville’s </w:t>
            </w:r>
            <w:r w:rsidRPr="007E6D0A">
              <w:rPr>
                <w:rFonts w:ascii="Times New Roman" w:eastAsia="Times New Roman" w:hAnsi="Times New Roman"/>
                <w:i/>
                <w:iCs/>
                <w:szCs w:val="24"/>
              </w:rPr>
              <w:t>The School of Plato</w:t>
            </w:r>
            <w:r w:rsidRPr="007E6D0A">
              <w:rPr>
                <w:rFonts w:ascii="Times New Roman" w:eastAsia="Times New Roman" w:hAnsi="Times New Roman"/>
                <w:szCs w:val="24"/>
              </w:rPr>
              <w:t> reflects a set of doctrines in vogue at the turn of the twentieth century, it also stands within an ancient philosophical tradition. The view of beauty as radiating from a divine source, as the manifestation of intelligible harmonies, as unity imposed on a manifold, and as a means to ascending to a higher realm were all ideas conceived by Plotinus long before they were revived by Marsilio Ficino and embraced by the Theosophists of the nineteenth and twentieth centuries.</w:t>
            </w:r>
          </w:p>
          <w:p w:rsidR="007E6D0A" w:rsidRPr="007E6D0A" w:rsidRDefault="005247F5" w:rsidP="007E6D0A">
            <w:pPr>
              <w:rPr>
                <w:rFonts w:ascii="Times New Roman" w:eastAsia="Times New Roman" w:hAnsi="Times New Roman"/>
                <w:szCs w:val="24"/>
              </w:rPr>
            </w:pPr>
            <w:r w:rsidRPr="005247F5">
              <w:rPr>
                <w:rFonts w:ascii="Times New Roman" w:eastAsia="Times New Roman" w:hAnsi="Times New Roman"/>
                <w:noProof/>
                <w:szCs w:val="24"/>
              </w:rPr>
              <w:pict>
                <v:rect id="_x0000_i1025" alt="" style="width:117.2pt;height:.05pt;mso-width-percent:0;mso-height-percent:0;mso-width-percent:0;mso-height-percent:0" o:hrpct="330" o:hrstd="t" o:hr="t" fillcolor="#a0a0a0" stroked="f"/>
              </w:pict>
            </w:r>
          </w:p>
          <w:p w:rsidR="007E6D0A" w:rsidRPr="007E6D0A" w:rsidRDefault="007E6D0A" w:rsidP="007E6D0A">
            <w:pPr>
              <w:spacing w:after="240"/>
              <w:rPr>
                <w:rFonts w:ascii="Times New Roman" w:eastAsia="Times New Roman" w:hAnsi="Times New Roman"/>
                <w:szCs w:val="24"/>
              </w:rPr>
            </w:pPr>
          </w:p>
          <w:p w:rsidR="007E6D0A" w:rsidRPr="007E6D0A" w:rsidRDefault="007E6D0A" w:rsidP="007E6D0A">
            <w:pPr>
              <w:spacing w:after="180"/>
              <w:rPr>
                <w:rFonts w:ascii="Times New Roman" w:eastAsia="Times New Roman" w:hAnsi="Times New Roman"/>
                <w:sz w:val="17"/>
                <w:szCs w:val="17"/>
              </w:rPr>
            </w:pPr>
            <w:r w:rsidRPr="007E6D0A">
              <w:rPr>
                <w:rFonts w:ascii="Times New Roman" w:eastAsia="Times New Roman" w:hAnsi="Times New Roman"/>
                <w:sz w:val="17"/>
                <w:szCs w:val="17"/>
              </w:rPr>
              <w:t>I am indebted to Peter Burian, Sean Burrus, Maegan Fairchild, Ma’idah Lashani, Elizabeth Mansfield, Francis Newton, Eleanor Rutledge, Rosemary Van Kleeck, Kevin Whitfield, and an anonymous reviewer for their assistance in the preparation of this article. I am also grateful to Robert Alvin Adler, Petra Chu, and Isabel Taube for their contributions to its publication.</w:t>
            </w:r>
          </w:p>
          <w:bookmarkStart w:id="63" w:name="_ftn1"/>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"_ftnref1"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[1]</w:t>
            </w:r>
            <w:r w:rsidRPr="007E6D0A">
              <w:rPr>
                <w:rFonts w:ascii="Times New Roman" w:eastAsia="Times New Roman" w:hAnsi="Times New Roman"/>
                <w:sz w:val="17"/>
                <w:szCs w:val="17"/>
              </w:rPr>
              <w:fldChar w:fldCharType="end"/>
            </w:r>
            <w:bookmarkEnd w:id="63"/>
            <w:r w:rsidRPr="007E6D0A">
              <w:rPr>
                <w:rFonts w:ascii="Times New Roman" w:eastAsia="Times New Roman" w:hAnsi="Times New Roman"/>
                <w:sz w:val="17"/>
                <w:szCs w:val="17"/>
              </w:rPr>
              <w:t> “Delville’s Autobiography,” The Delville Estate, accessed June 20, 2013, http://www.jeandelville.org/Docs/Autobiog.htm; see also Lynda Harris, “Painting, Spirituality, and the Esoteric Focus on Jean Delville,” </w:t>
            </w:r>
            <w:r w:rsidRPr="007E6D0A">
              <w:rPr>
                <w:rFonts w:ascii="Times New Roman" w:eastAsia="Times New Roman" w:hAnsi="Times New Roman"/>
                <w:i/>
                <w:iCs/>
                <w:sz w:val="17"/>
                <w:szCs w:val="17"/>
              </w:rPr>
              <w:t>Insight</w:t>
            </w:r>
            <w:r w:rsidRPr="007E6D0A">
              <w:rPr>
                <w:rFonts w:ascii="Times New Roman" w:eastAsia="Times New Roman" w:hAnsi="Times New Roman"/>
                <w:sz w:val="17"/>
                <w:szCs w:val="17"/>
              </w:rPr>
              <w:t> 42, no. 6 (November-December 2001).</w:t>
            </w:r>
          </w:p>
          <w:bookmarkStart w:id="64" w:name="_ftn2"/>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"_ftnref2"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[2]</w:t>
            </w:r>
            <w:r w:rsidRPr="007E6D0A">
              <w:rPr>
                <w:rFonts w:ascii="Times New Roman" w:eastAsia="Times New Roman" w:hAnsi="Times New Roman"/>
                <w:sz w:val="17"/>
                <w:szCs w:val="17"/>
              </w:rPr>
              <w:fldChar w:fldCharType="end"/>
            </w:r>
            <w:bookmarkEnd w:id="64"/>
            <w:r w:rsidRPr="007E6D0A">
              <w:rPr>
                <w:rFonts w:ascii="Times New Roman" w:eastAsia="Times New Roman" w:hAnsi="Times New Roman"/>
                <w:sz w:val="17"/>
                <w:szCs w:val="17"/>
              </w:rPr>
              <w:t> Delville established the Salon at the Maison d’Art in Brussels as a successor to the Parisian Salons de la Rose-Croix organized by his associate Sâr Joséphin Péladen. Originally intended for the Sorbonne, </w:t>
            </w:r>
            <w:r w:rsidRPr="007E6D0A">
              <w:rPr>
                <w:rFonts w:ascii="Times New Roman" w:eastAsia="Times New Roman" w:hAnsi="Times New Roman"/>
                <w:i/>
                <w:iCs/>
                <w:sz w:val="17"/>
                <w:szCs w:val="17"/>
              </w:rPr>
              <w:t>The School of Plato</w:t>
            </w:r>
            <w:r w:rsidRPr="007E6D0A">
              <w:rPr>
                <w:rFonts w:ascii="Times New Roman" w:eastAsia="Times New Roman" w:hAnsi="Times New Roman"/>
                <w:sz w:val="17"/>
                <w:szCs w:val="17"/>
              </w:rPr>
              <w:t> was purchased from the artist by the Musée du Luxembourg and is today in the Musée d’Orsay. For the provenance, see Musée D’Orsay, accessed June 20, 2013, </w:t>
            </w:r>
            <w:hyperlink r:id="rId5" w:tgtFrame="_blank" w:history="1">
              <w:r w:rsidRPr="007E6D0A">
                <w:rPr>
                  <w:rFonts w:ascii="Times New Roman" w:eastAsia="Times New Roman" w:hAnsi="Times New Roman"/>
                  <w:color w:val="003366"/>
                  <w:sz w:val="17"/>
                  <w:szCs w:val="17"/>
                  <w:u w:val="single"/>
                </w:rPr>
                <w:t>http://www.musee-orsay.fr/fr/collections/catalogue-des-oeuvres/notice.html</w:t>
              </w:r>
              <w:r w:rsidRPr="007E6D0A">
                <w:rPr>
                  <w:rFonts w:ascii="Times New Roman" w:eastAsia="Times New Roman" w:hAnsi="Times New Roman"/>
                  <w:color w:val="003366"/>
                  <w:sz w:val="17"/>
                  <w:szCs w:val="17"/>
                </w:rPr>
                <w:fldChar w:fldCharType="begin"/>
              </w:r>
              <w:r w:rsidRPr="007E6D0A">
                <w:rPr>
                  <w:rFonts w:ascii="Times New Roman" w:eastAsia="Times New Roman" w:hAnsi="Times New Roman"/>
                  <w:color w:val="003366"/>
                  <w:sz w:val="17"/>
                  <w:szCs w:val="17"/>
                </w:rPr>
                <w:instrText xml:space="preserve"> INCLUDEPICTURE "/images/stories/new-win-icon.gif" \* MERGEFORMATINET </w:instrText>
              </w:r>
              <w:r w:rsidRPr="007E6D0A">
                <w:rPr>
                  <w:rFonts w:ascii="Times New Roman" w:eastAsia="Times New Roman" w:hAnsi="Times New Roman"/>
                  <w:color w:val="003366"/>
                  <w:sz w:val="17"/>
                  <w:szCs w:val="17"/>
                </w:rPr>
                <w:fldChar w:fldCharType="separate"/>
              </w:r>
              <w:r w:rsidRPr="007E6D0A">
                <w:rPr>
                  <w:rFonts w:ascii="Times New Roman" w:eastAsia="Times New Roman" w:hAnsi="Times New Roman"/>
                  <w:noProof/>
                  <w:color w:val="003366"/>
                  <w:sz w:val="17"/>
                  <w:szCs w:val="17"/>
                </w:rPr>
                <mc:AlternateContent>
                  <mc:Choice Requires="wps">
                    <w:drawing>
                      <wp:inline distT="0" distB="0" distL="0" distR="0">
                        <wp:extent cx="174625" cy="124460"/>
                        <wp:effectExtent l="0" t="0" r="0" b="0"/>
                        <wp:docPr id="10" name="Rectangle 10" descr="new-win-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E762B" id="Rectangle 10" o:spid="_x0000_s1026" alt="new-win-icon" style="width:13.75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" filled="f" stroked="f">
                        <o:lock v:ext="edit" aspectratio="t"/>
                        <w10:anchorlock/>
                      </v:rect>
                    </w:pict>
                  </mc:Fallback>
                </mc:AlternateContent>
              </w:r>
              <w:r w:rsidRPr="007E6D0A">
                <w:rPr>
                  <w:rFonts w:ascii="Times New Roman" w:eastAsia="Times New Roman" w:hAnsi="Times New Roman"/>
                  <w:color w:val="003366"/>
                  <w:sz w:val="17"/>
                  <w:szCs w:val="17"/>
                </w:rPr>
                <w:fldChar w:fldCharType="end"/>
              </w:r>
            </w:hyperlink>
            <w:r w:rsidRPr="007E6D0A">
              <w:rPr>
                <w:rFonts w:ascii="Times New Roman" w:eastAsia="Times New Roman" w:hAnsi="Times New Roman"/>
                <w:sz w:val="17"/>
                <w:szCs w:val="17"/>
              </w:rPr>
              <w:t>.</w:t>
            </w:r>
          </w:p>
          <w:bookmarkStart w:id="65" w:name="_ftn3"/>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"_ftnref3"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[3]</w:t>
            </w:r>
            <w:r w:rsidRPr="007E6D0A">
              <w:rPr>
                <w:rFonts w:ascii="Times New Roman" w:eastAsia="Times New Roman" w:hAnsi="Times New Roman"/>
                <w:sz w:val="17"/>
                <w:szCs w:val="17"/>
              </w:rPr>
              <w:fldChar w:fldCharType="end"/>
            </w:r>
            <w:bookmarkEnd w:id="65"/>
            <w:r w:rsidRPr="007E6D0A">
              <w:rPr>
                <w:rFonts w:ascii="Times New Roman" w:eastAsia="Times New Roman" w:hAnsi="Times New Roman"/>
                <w:sz w:val="17"/>
                <w:szCs w:val="17"/>
              </w:rPr>
              <w:t> An anonymous reviewer in </w:t>
            </w:r>
            <w:r w:rsidRPr="007E6D0A">
              <w:rPr>
                <w:rFonts w:ascii="Times New Roman" w:eastAsia="Times New Roman" w:hAnsi="Times New Roman"/>
                <w:i/>
                <w:iCs/>
                <w:sz w:val="17"/>
                <w:szCs w:val="17"/>
              </w:rPr>
              <w:t>The Studio</w:t>
            </w:r>
            <w:r w:rsidRPr="007E6D0A">
              <w:rPr>
                <w:rFonts w:ascii="Times New Roman" w:eastAsia="Times New Roman" w:hAnsi="Times New Roman"/>
                <w:sz w:val="17"/>
                <w:szCs w:val="17"/>
              </w:rPr>
              <w:t> 14 (June-September 1898) praised the work for its “grace and lofty style” (66–68); Vicomte de Colleville, writing in </w:t>
            </w:r>
            <w:r w:rsidRPr="007E6D0A">
              <w:rPr>
                <w:rFonts w:ascii="Times New Roman" w:eastAsia="Times New Roman" w:hAnsi="Times New Roman"/>
                <w:i/>
                <w:iCs/>
                <w:sz w:val="17"/>
                <w:szCs w:val="17"/>
              </w:rPr>
              <w:t>La Plume</w:t>
            </w:r>
            <w:r w:rsidRPr="007E6D0A">
              <w:rPr>
                <w:rFonts w:ascii="Times New Roman" w:eastAsia="Times New Roman" w:hAnsi="Times New Roman"/>
                <w:sz w:val="17"/>
                <w:szCs w:val="17"/>
              </w:rPr>
              <w:t> 10, no. 209–32 (January-December 1898), declared it an “oeuvre superbe de calme, de noblesse, de grandeur et de sereine beauté” (221).</w:t>
            </w:r>
          </w:p>
          <w:bookmarkStart w:id="66" w:name="_ftn4"/>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"_ftnref4"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[4]</w:t>
            </w:r>
            <w:r w:rsidRPr="007E6D0A">
              <w:rPr>
                <w:rFonts w:ascii="Times New Roman" w:eastAsia="Times New Roman" w:hAnsi="Times New Roman"/>
                <w:sz w:val="17"/>
                <w:szCs w:val="17"/>
              </w:rPr>
              <w:fldChar w:fldCharType="end"/>
            </w:r>
            <w:bookmarkEnd w:id="66"/>
            <w:r w:rsidRPr="007E6D0A">
              <w:rPr>
                <w:rFonts w:ascii="Times New Roman" w:eastAsia="Times New Roman" w:hAnsi="Times New Roman"/>
                <w:sz w:val="17"/>
                <w:szCs w:val="17"/>
              </w:rPr>
              <w:t> The website of the Musée d’Orsay, for example, speaks of the work’s “strange charm” and “ambiguity.” </w:t>
            </w:r>
            <w:hyperlink r:id="rId6" w:tgtFrame="_blank" w:history="1">
              <w:r w:rsidRPr="007E6D0A">
                <w:rPr>
                  <w:rFonts w:ascii="Times New Roman" w:eastAsia="Times New Roman" w:hAnsi="Times New Roman"/>
                  <w:color w:val="003366"/>
                  <w:sz w:val="17"/>
                  <w:szCs w:val="17"/>
                  <w:u w:val="single"/>
                </w:rPr>
                <w:t>“Jean Delville </w:t>
              </w:r>
              <w:r w:rsidRPr="007E6D0A">
                <w:rPr>
                  <w:rFonts w:ascii="Times New Roman" w:eastAsia="Times New Roman" w:hAnsi="Times New Roman"/>
                  <w:i/>
                  <w:iCs/>
                  <w:color w:val="003366"/>
                  <w:sz w:val="17"/>
                  <w:szCs w:val="17"/>
                  <w:u w:val="single"/>
                </w:rPr>
                <w:t>Plato’s School</w:t>
              </w:r>
              <w:r w:rsidRPr="007E6D0A">
                <w:rPr>
                  <w:rFonts w:ascii="Times New Roman" w:eastAsia="Times New Roman" w:hAnsi="Times New Roman"/>
                  <w:color w:val="003366"/>
                  <w:sz w:val="17"/>
                  <w:szCs w:val="17"/>
                  <w:u w:val="single"/>
                </w:rPr>
                <w:t>,”</w:t>
              </w:r>
              <w:r w:rsidRPr="007E6D0A">
                <w:rPr>
                  <w:rFonts w:ascii="Times New Roman" w:eastAsia="Times New Roman" w:hAnsi="Times New Roman"/>
                  <w:color w:val="003366"/>
                  <w:sz w:val="17"/>
                  <w:szCs w:val="17"/>
                </w:rPr>
                <w:fldChar w:fldCharType="begin"/>
              </w:r>
              <w:r w:rsidRPr="007E6D0A">
                <w:rPr>
                  <w:rFonts w:ascii="Times New Roman" w:eastAsia="Times New Roman" w:hAnsi="Times New Roman"/>
                  <w:color w:val="003366"/>
                  <w:sz w:val="17"/>
                  <w:szCs w:val="17"/>
                </w:rPr>
                <w:instrText xml:space="preserve"> INCLUDEPICTURE "/images/stories/new-win-icon.gif" \* MERGEFORMATINET </w:instrText>
              </w:r>
              <w:r w:rsidRPr="007E6D0A">
                <w:rPr>
                  <w:rFonts w:ascii="Times New Roman" w:eastAsia="Times New Roman" w:hAnsi="Times New Roman"/>
                  <w:color w:val="003366"/>
                  <w:sz w:val="17"/>
                  <w:szCs w:val="17"/>
                </w:rPr>
                <w:fldChar w:fldCharType="separate"/>
              </w:r>
              <w:r w:rsidRPr="007E6D0A">
                <w:rPr>
                  <w:rFonts w:ascii="Times New Roman" w:eastAsia="Times New Roman" w:hAnsi="Times New Roman"/>
                  <w:noProof/>
                  <w:color w:val="003366"/>
                  <w:sz w:val="17"/>
                  <w:szCs w:val="17"/>
                </w:rPr>
                <mc:AlternateContent>
                  <mc:Choice Requires="wps">
                    <w:drawing>
                      <wp:inline distT="0" distB="0" distL="0" distR="0">
                        <wp:extent cx="174625" cy="124460"/>
                        <wp:effectExtent l="0" t="0" r="0" b="0"/>
                        <wp:docPr id="9" name="Rectangle 9" descr="new-win-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32094" id="Rectangle 9" o:spid="_x0000_s1026" alt="new-win-icon" style="width:13.75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" filled="f" stroked="f">
                        <o:lock v:ext="edit" aspectratio="t"/>
                        <w10:anchorlock/>
                      </v:rect>
                    </w:pict>
                  </mc:Fallback>
                </mc:AlternateContent>
              </w:r>
              <w:r w:rsidRPr="007E6D0A">
                <w:rPr>
                  <w:rFonts w:ascii="Times New Roman" w:eastAsia="Times New Roman" w:hAnsi="Times New Roman"/>
                  <w:color w:val="003366"/>
                  <w:sz w:val="17"/>
                  <w:szCs w:val="17"/>
                </w:rPr>
                <w:fldChar w:fldCharType="end"/>
              </w:r>
            </w:hyperlink>
            <w:r w:rsidRPr="007E6D0A">
              <w:rPr>
                <w:rFonts w:ascii="Times New Roman" w:eastAsia="Times New Roman" w:hAnsi="Times New Roman"/>
                <w:sz w:val="17"/>
                <w:szCs w:val="17"/>
              </w:rPr>
              <w:t> Musée D’Orsay, accessed June 20, 2013, </w:t>
            </w:r>
            <w:hyperlink r:id="rId7" w:tgtFrame="_blank" w:history="1">
              <w:r w:rsidRPr="007E6D0A">
                <w:rPr>
                  <w:rFonts w:ascii="Times New Roman" w:eastAsia="Times New Roman" w:hAnsi="Times New Roman"/>
                  <w:color w:val="003366"/>
                  <w:sz w:val="17"/>
                  <w:szCs w:val="17"/>
                  <w:u w:val="single"/>
                </w:rPr>
                <w:t>http://www.musee-orsay.fr/en/collections/works-in-focus/painting/commentaire_id/platos-school-3096.html?tx_commentaire_pi1[pidLi]=509&amp;tx_commentaire_pi1[from]=841&amp;cHash=fbfc2ec8b3</w:t>
              </w:r>
              <w:r w:rsidRPr="007E6D0A">
                <w:rPr>
                  <w:rFonts w:ascii="Times New Roman" w:eastAsia="Times New Roman" w:hAnsi="Times New Roman"/>
                  <w:color w:val="003366"/>
                  <w:sz w:val="17"/>
                  <w:szCs w:val="17"/>
                </w:rPr>
                <w:fldChar w:fldCharType="begin"/>
              </w:r>
              <w:r w:rsidRPr="007E6D0A">
                <w:rPr>
                  <w:rFonts w:ascii="Times New Roman" w:eastAsia="Times New Roman" w:hAnsi="Times New Roman"/>
                  <w:color w:val="003366"/>
                  <w:sz w:val="17"/>
                  <w:szCs w:val="17"/>
                </w:rPr>
                <w:instrText xml:space="preserve"> INCLUDEPICTURE "/images/stories/new-win-icon.gif" \* MERGEFORMATINET </w:instrText>
              </w:r>
              <w:r w:rsidRPr="007E6D0A">
                <w:rPr>
                  <w:rFonts w:ascii="Times New Roman" w:eastAsia="Times New Roman" w:hAnsi="Times New Roman"/>
                  <w:color w:val="003366"/>
                  <w:sz w:val="17"/>
                  <w:szCs w:val="17"/>
                </w:rPr>
                <w:fldChar w:fldCharType="separate"/>
              </w:r>
              <w:r w:rsidRPr="007E6D0A">
                <w:rPr>
                  <w:rFonts w:ascii="Times New Roman" w:eastAsia="Times New Roman" w:hAnsi="Times New Roman"/>
                  <w:noProof/>
                  <w:color w:val="003366"/>
                  <w:sz w:val="17"/>
                  <w:szCs w:val="17"/>
                </w:rPr>
                <mc:AlternateContent>
                  <mc:Choice Requires="wps">
                    <w:drawing>
                      <wp:inline distT="0" distB="0" distL="0" distR="0">
                        <wp:extent cx="174625" cy="124460"/>
                        <wp:effectExtent l="0" t="0" r="0" b="0"/>
                        <wp:docPr id="8" name="Rectangle 8" descr="new-win-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97D535" id="Rectangle 8" o:spid="_x0000_s1026" alt="new-win-icon" style="width:13.75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" filled="f" stroked="f">
                        <o:lock v:ext="edit" aspectratio="t"/>
                        <w10:anchorlock/>
                      </v:rect>
                    </w:pict>
                  </mc:Fallback>
                </mc:AlternateContent>
              </w:r>
              <w:r w:rsidRPr="007E6D0A">
                <w:rPr>
                  <w:rFonts w:ascii="Times New Roman" w:eastAsia="Times New Roman" w:hAnsi="Times New Roman"/>
                  <w:color w:val="003366"/>
                  <w:sz w:val="17"/>
                  <w:szCs w:val="17"/>
                </w:rPr>
                <w:fldChar w:fldCharType="end"/>
              </w:r>
            </w:hyperlink>
            <w:r w:rsidRPr="007E6D0A">
              <w:rPr>
                <w:rFonts w:ascii="Times New Roman" w:eastAsia="Times New Roman" w:hAnsi="Times New Roman"/>
                <w:sz w:val="17"/>
                <w:szCs w:val="17"/>
              </w:rPr>
              <w:t>.</w:t>
            </w:r>
          </w:p>
          <w:bookmarkStart w:id="67" w:name="_ftn5"/>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"_ftnref5"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[5]</w:t>
            </w:r>
            <w:r w:rsidRPr="007E6D0A">
              <w:rPr>
                <w:rFonts w:ascii="Times New Roman" w:eastAsia="Times New Roman" w:hAnsi="Times New Roman"/>
                <w:sz w:val="17"/>
                <w:szCs w:val="17"/>
              </w:rPr>
              <w:fldChar w:fldCharType="end"/>
            </w:r>
            <w:bookmarkEnd w:id="67"/>
            <w:r w:rsidRPr="007E6D0A">
              <w:rPr>
                <w:rFonts w:ascii="Times New Roman" w:eastAsia="Times New Roman" w:hAnsi="Times New Roman"/>
                <w:sz w:val="17"/>
                <w:szCs w:val="17"/>
              </w:rPr>
              <w:t> Sébastien Clerbois, </w:t>
            </w:r>
            <w:hyperlink r:id="rId8" w:tgtFrame="_blank" w:history="1">
              <w:r w:rsidRPr="007E6D0A">
                <w:rPr>
                  <w:rFonts w:ascii="Times New Roman" w:eastAsia="Times New Roman" w:hAnsi="Times New Roman"/>
                  <w:color w:val="003366"/>
                  <w:sz w:val="17"/>
                  <w:szCs w:val="17"/>
                  <w:u w:val="single"/>
                </w:rPr>
                <w:t>“In Search of the Forme-Pensée: The Influence of Theosophy on Belgian Artists, Between Symbolism and the Avant-Garde (1890–1910),”</w:t>
              </w:r>
              <w:r w:rsidRPr="007E6D0A">
                <w:rPr>
                  <w:rFonts w:ascii="Times New Roman" w:eastAsia="Times New Roman" w:hAnsi="Times New Roman"/>
                  <w:color w:val="003366"/>
                  <w:sz w:val="17"/>
                  <w:szCs w:val="17"/>
                </w:rPr>
                <w:fldChar w:fldCharType="begin"/>
              </w:r>
              <w:r w:rsidRPr="007E6D0A">
                <w:rPr>
                  <w:rFonts w:ascii="Times New Roman" w:eastAsia="Times New Roman" w:hAnsi="Times New Roman"/>
                  <w:color w:val="003366"/>
                  <w:sz w:val="17"/>
                  <w:szCs w:val="17"/>
                </w:rPr>
                <w:instrText xml:space="preserve"> INCLUDEPICTURE "/images/stories/new-win-icon.gif" \* MERGEFORMATINET </w:instrText>
              </w:r>
              <w:r w:rsidRPr="007E6D0A">
                <w:rPr>
                  <w:rFonts w:ascii="Times New Roman" w:eastAsia="Times New Roman" w:hAnsi="Times New Roman"/>
                  <w:color w:val="003366"/>
                  <w:sz w:val="17"/>
                  <w:szCs w:val="17"/>
                </w:rPr>
                <w:fldChar w:fldCharType="separate"/>
              </w:r>
              <w:r w:rsidRPr="007E6D0A">
                <w:rPr>
                  <w:rFonts w:ascii="Times New Roman" w:eastAsia="Times New Roman" w:hAnsi="Times New Roman"/>
                  <w:noProof/>
                  <w:color w:val="003366"/>
                  <w:sz w:val="17"/>
                  <w:szCs w:val="17"/>
                </w:rPr>
                <mc:AlternateContent>
                  <mc:Choice Requires="wps">
                    <w:drawing>
                      <wp:inline distT="0" distB="0" distL="0" distR="0">
                        <wp:extent cx="174625" cy="124460"/>
                        <wp:effectExtent l="0" t="0" r="0" b="0"/>
                        <wp:docPr id="7" name="Rectangle 7" descr="new-win-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66C97" id="Rectangle 7" o:spid="_x0000_s1026" alt="new-win-icon" style="width:13.75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" filled="f" stroked="f">
                        <o:lock v:ext="edit" aspectratio="t"/>
                        <w10:anchorlock/>
                      </v:rect>
                    </w:pict>
                  </mc:Fallback>
                </mc:AlternateContent>
              </w:r>
              <w:r w:rsidRPr="007E6D0A">
                <w:rPr>
                  <w:rFonts w:ascii="Times New Roman" w:eastAsia="Times New Roman" w:hAnsi="Times New Roman"/>
                  <w:color w:val="003366"/>
                  <w:sz w:val="17"/>
                  <w:szCs w:val="17"/>
                </w:rPr>
                <w:fldChar w:fldCharType="end"/>
              </w:r>
            </w:hyperlink>
            <w:r w:rsidRPr="007E6D0A">
              <w:rPr>
                <w:rFonts w:ascii="Times New Roman" w:eastAsia="Times New Roman" w:hAnsi="Times New Roman"/>
                <w:sz w:val="17"/>
                <w:szCs w:val="17"/>
              </w:rPr>
              <w:t> </w:t>
            </w:r>
            <w:r w:rsidRPr="007E6D0A">
              <w:rPr>
                <w:rFonts w:ascii="Times New Roman" w:eastAsia="Times New Roman" w:hAnsi="Times New Roman"/>
                <w:i/>
                <w:iCs/>
                <w:sz w:val="17"/>
                <w:szCs w:val="17"/>
              </w:rPr>
              <w:t>Nineteenth Century Art Worldwide </w:t>
            </w:r>
            <w:r w:rsidRPr="007E6D0A">
              <w:rPr>
                <w:rFonts w:ascii="Times New Roman" w:eastAsia="Times New Roman" w:hAnsi="Times New Roman"/>
                <w:sz w:val="17"/>
                <w:szCs w:val="17"/>
              </w:rPr>
              <w:t>1, no. 2 (Autumn 2002), accessed June 16, 2013, </w:t>
            </w:r>
            <w:hyperlink r:id="rId9" w:tgtFrame="_blank" w:history="1">
              <w:r w:rsidRPr="007E6D0A">
                <w:rPr>
                  <w:rFonts w:ascii="Times New Roman" w:eastAsia="Times New Roman" w:hAnsi="Times New Roman"/>
                  <w:color w:val="003366"/>
                  <w:sz w:val="17"/>
                  <w:szCs w:val="17"/>
                  <w:u w:val="single"/>
                </w:rPr>
                <w:t>http://www.19thc-artworldwide.org/index.php/component/content/article/82-autumn02article/259-in-search-of-the-forme-pensee-the-influence-of-theosophy-on-belgian-artists-between-symbolism-and-the-avant-garde-1890-1910</w:t>
              </w:r>
              <w:r w:rsidRPr="007E6D0A">
                <w:rPr>
                  <w:rFonts w:ascii="Times New Roman" w:eastAsia="Times New Roman" w:hAnsi="Times New Roman"/>
                  <w:color w:val="003366"/>
                  <w:sz w:val="17"/>
                  <w:szCs w:val="17"/>
                </w:rPr>
                <w:fldChar w:fldCharType="begin"/>
              </w:r>
              <w:r w:rsidRPr="007E6D0A">
                <w:rPr>
                  <w:rFonts w:ascii="Times New Roman" w:eastAsia="Times New Roman" w:hAnsi="Times New Roman"/>
                  <w:color w:val="003366"/>
                  <w:sz w:val="17"/>
                  <w:szCs w:val="17"/>
                </w:rPr>
                <w:instrText xml:space="preserve"> INCLUDEPICTURE "/images/stories/new-win-icon.gif" \* MERGEFORMATINET </w:instrText>
              </w:r>
              <w:r w:rsidRPr="007E6D0A">
                <w:rPr>
                  <w:rFonts w:ascii="Times New Roman" w:eastAsia="Times New Roman" w:hAnsi="Times New Roman"/>
                  <w:color w:val="003366"/>
                  <w:sz w:val="17"/>
                  <w:szCs w:val="17"/>
                </w:rPr>
                <w:fldChar w:fldCharType="separate"/>
              </w:r>
              <w:r w:rsidRPr="007E6D0A">
                <w:rPr>
                  <w:rFonts w:ascii="Times New Roman" w:eastAsia="Times New Roman" w:hAnsi="Times New Roman"/>
                  <w:noProof/>
                  <w:color w:val="003366"/>
                  <w:sz w:val="17"/>
                  <w:szCs w:val="17"/>
                </w:rPr>
                <mc:AlternateContent>
                  <mc:Choice Requires="wps">
                    <w:drawing>
                      <wp:inline distT="0" distB="0" distL="0" distR="0">
                        <wp:extent cx="174625" cy="124460"/>
                        <wp:effectExtent l="0" t="0" r="0" b="0"/>
                        <wp:docPr id="6" name="Rectangle 6" descr="new-win-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037A7" id="Rectangle 6" o:spid="_x0000_s1026" alt="new-win-icon" style="width:13.75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" filled="f" stroked="f">
                        <o:lock v:ext="edit" aspectratio="t"/>
                        <w10:anchorlock/>
                      </v:rect>
                    </w:pict>
                  </mc:Fallback>
                </mc:AlternateContent>
              </w:r>
              <w:r w:rsidRPr="007E6D0A">
                <w:rPr>
                  <w:rFonts w:ascii="Times New Roman" w:eastAsia="Times New Roman" w:hAnsi="Times New Roman"/>
                  <w:color w:val="003366"/>
                  <w:sz w:val="17"/>
                  <w:szCs w:val="17"/>
                </w:rPr>
                <w:fldChar w:fldCharType="end"/>
              </w:r>
            </w:hyperlink>
            <w:r w:rsidRPr="007E6D0A">
              <w:rPr>
                <w:rFonts w:ascii="Times New Roman" w:eastAsia="Times New Roman" w:hAnsi="Times New Roman"/>
                <w:sz w:val="17"/>
                <w:szCs w:val="17"/>
              </w:rPr>
              <w:t>.</w:t>
            </w:r>
          </w:p>
          <w:bookmarkStart w:id="68" w:name="_ftn6"/>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"_ftnref6"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[6]</w:t>
            </w:r>
            <w:r w:rsidRPr="007E6D0A">
              <w:rPr>
                <w:rFonts w:ascii="Times New Roman" w:eastAsia="Times New Roman" w:hAnsi="Times New Roman"/>
                <w:sz w:val="17"/>
                <w:szCs w:val="17"/>
              </w:rPr>
              <w:fldChar w:fldCharType="end"/>
            </w:r>
            <w:bookmarkEnd w:id="68"/>
            <w:r w:rsidRPr="007E6D0A">
              <w:rPr>
                <w:rFonts w:ascii="Times New Roman" w:eastAsia="Times New Roman" w:hAnsi="Times New Roman"/>
                <w:sz w:val="17"/>
                <w:szCs w:val="17"/>
              </w:rPr>
              <w:t> Brendan Cole, “</w:t>
            </w:r>
            <w:r w:rsidRPr="007E6D0A">
              <w:rPr>
                <w:rFonts w:ascii="Times New Roman" w:eastAsia="Times New Roman" w:hAnsi="Times New Roman"/>
                <w:i/>
                <w:iCs/>
                <w:sz w:val="17"/>
                <w:szCs w:val="17"/>
              </w:rPr>
              <w:t>L’Ecole de Platon</w:t>
            </w:r>
            <w:r w:rsidRPr="007E6D0A">
              <w:rPr>
                <w:rFonts w:ascii="Times New Roman" w:eastAsia="Times New Roman" w:hAnsi="Times New Roman"/>
                <w:sz w:val="17"/>
                <w:szCs w:val="17"/>
              </w:rPr>
              <w:t> de Jean Delville: Amour, beauté et androgynie dans la peinture de fin-de-siècle,” </w:t>
            </w:r>
            <w:r w:rsidRPr="007E6D0A">
              <w:rPr>
                <w:rFonts w:ascii="Times New Roman" w:eastAsia="Times New Roman" w:hAnsi="Times New Roman"/>
                <w:i/>
                <w:iCs/>
                <w:sz w:val="17"/>
                <w:szCs w:val="17"/>
              </w:rPr>
              <w:t>Revue du Louvre</w:t>
            </w:r>
            <w:r w:rsidRPr="007E6D0A">
              <w:rPr>
                <w:rFonts w:ascii="Times New Roman" w:eastAsia="Times New Roman" w:hAnsi="Times New Roman"/>
                <w:sz w:val="17"/>
                <w:szCs w:val="17"/>
              </w:rPr>
              <w:t> 56, no. 4 (2006): 57–63; and Brendan Cole, “Jean Delville’s </w:t>
            </w:r>
            <w:r w:rsidRPr="007E6D0A">
              <w:rPr>
                <w:rFonts w:ascii="Times New Roman" w:eastAsia="Times New Roman" w:hAnsi="Times New Roman"/>
                <w:i/>
                <w:iCs/>
                <w:sz w:val="17"/>
                <w:szCs w:val="17"/>
              </w:rPr>
              <w:t>La Mission de l’Art</w:t>
            </w:r>
            <w:r w:rsidRPr="007E6D0A">
              <w:rPr>
                <w:rFonts w:ascii="Times New Roman" w:eastAsia="Times New Roman" w:hAnsi="Times New Roman"/>
                <w:sz w:val="17"/>
                <w:szCs w:val="17"/>
              </w:rPr>
              <w:t>: Hegelian Echoes in fin-de-siècle Idealism,” </w:t>
            </w:r>
            <w:r w:rsidRPr="007E6D0A">
              <w:rPr>
                <w:rFonts w:ascii="Times New Roman" w:eastAsia="Times New Roman" w:hAnsi="Times New Roman"/>
                <w:i/>
                <w:iCs/>
                <w:sz w:val="17"/>
                <w:szCs w:val="17"/>
              </w:rPr>
              <w:t>Religion and the Arts</w:t>
            </w:r>
            <w:r w:rsidRPr="007E6D0A">
              <w:rPr>
                <w:rFonts w:ascii="Times New Roman" w:eastAsia="Times New Roman" w:hAnsi="Times New Roman"/>
                <w:sz w:val="17"/>
                <w:szCs w:val="17"/>
              </w:rPr>
              <w:t> 11, no. 3 (2007): 330–72.</w:t>
            </w:r>
          </w:p>
          <w:bookmarkStart w:id="69" w:name="_ftn7"/>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"_ftnref7"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[7]</w:t>
            </w:r>
            <w:r w:rsidRPr="007E6D0A">
              <w:rPr>
                <w:rFonts w:ascii="Times New Roman" w:eastAsia="Times New Roman" w:hAnsi="Times New Roman"/>
                <w:sz w:val="17"/>
                <w:szCs w:val="17"/>
              </w:rPr>
              <w:fldChar w:fldCharType="end"/>
            </w:r>
            <w:bookmarkEnd w:id="69"/>
            <w:r w:rsidRPr="007E6D0A">
              <w:rPr>
                <w:rFonts w:ascii="Times New Roman" w:eastAsia="Times New Roman" w:hAnsi="Times New Roman"/>
                <w:sz w:val="17"/>
                <w:szCs w:val="17"/>
              </w:rPr>
              <w:t> On the importance of Ficino’s writings for Renaissance art, see M. J. B. Allen, </w:t>
            </w:r>
            <w:r w:rsidRPr="007E6D0A">
              <w:rPr>
                <w:rFonts w:ascii="Times New Roman" w:eastAsia="Times New Roman" w:hAnsi="Times New Roman"/>
                <w:i/>
                <w:iCs/>
                <w:sz w:val="17"/>
                <w:szCs w:val="17"/>
              </w:rPr>
              <w:t>Plato’s Third Eye: Studies in Marsilio Ficino’s Metaphysics and Its Sources</w:t>
            </w:r>
            <w:r w:rsidRPr="007E6D0A">
              <w:rPr>
                <w:rFonts w:ascii="Times New Roman" w:eastAsia="Times New Roman" w:hAnsi="Times New Roman"/>
                <w:sz w:val="17"/>
                <w:szCs w:val="17"/>
              </w:rPr>
              <w:t> (Aldershot: Variorum, 1995), 38–47; and Erwin Panofsky, </w:t>
            </w:r>
            <w:r w:rsidRPr="007E6D0A">
              <w:rPr>
                <w:rFonts w:ascii="Times New Roman" w:eastAsia="Times New Roman" w:hAnsi="Times New Roman"/>
                <w:i/>
                <w:iCs/>
                <w:sz w:val="17"/>
                <w:szCs w:val="17"/>
              </w:rPr>
              <w:t>Studies in Iconology: Humanist Themes in the Art of the Renaissance</w:t>
            </w:r>
            <w:r w:rsidRPr="007E6D0A">
              <w:rPr>
                <w:rFonts w:ascii="Times New Roman" w:eastAsia="Times New Roman" w:hAnsi="Times New Roman"/>
                <w:sz w:val="17"/>
                <w:szCs w:val="17"/>
              </w:rPr>
              <w:t> (New York: Harper and Row, 1939), 129–48.</w:t>
            </w:r>
          </w:p>
          <w:bookmarkStart w:id="70" w:name="_ftn8"/>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"_ftnref8"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[8]</w:t>
            </w:r>
            <w:r w:rsidRPr="007E6D0A">
              <w:rPr>
                <w:rFonts w:ascii="Times New Roman" w:eastAsia="Times New Roman" w:hAnsi="Times New Roman"/>
                <w:sz w:val="17"/>
                <w:szCs w:val="17"/>
              </w:rPr>
              <w:fldChar w:fldCharType="end"/>
            </w:r>
            <w:bookmarkEnd w:id="70"/>
            <w:r w:rsidRPr="007E6D0A">
              <w:rPr>
                <w:rFonts w:ascii="Times New Roman" w:eastAsia="Times New Roman" w:hAnsi="Times New Roman"/>
                <w:sz w:val="17"/>
                <w:szCs w:val="17"/>
              </w:rPr>
              <w:t> Clerbois, “</w:t>
            </w:r>
            <w:hyperlink r:id="rId10" w:tgtFrame="_blank" w:history="1">
              <w:r w:rsidRPr="007E6D0A">
                <w:rPr>
                  <w:rFonts w:ascii="Times New Roman" w:eastAsia="Times New Roman" w:hAnsi="Times New Roman"/>
                  <w:color w:val="003366"/>
                  <w:sz w:val="17"/>
                  <w:szCs w:val="17"/>
                  <w:u w:val="single"/>
                </w:rPr>
                <w:t>Search</w:t>
              </w:r>
              <w:r w:rsidRPr="007E6D0A">
                <w:rPr>
                  <w:rFonts w:ascii="Times New Roman" w:eastAsia="Times New Roman" w:hAnsi="Times New Roman"/>
                  <w:color w:val="003366"/>
                  <w:sz w:val="17"/>
                  <w:szCs w:val="17"/>
                </w:rPr>
                <w:fldChar w:fldCharType="begin"/>
              </w:r>
              <w:r w:rsidRPr="007E6D0A">
                <w:rPr>
                  <w:rFonts w:ascii="Times New Roman" w:eastAsia="Times New Roman" w:hAnsi="Times New Roman"/>
                  <w:color w:val="003366"/>
                  <w:sz w:val="17"/>
                  <w:szCs w:val="17"/>
                </w:rPr>
                <w:instrText xml:space="preserve"> INCLUDEPICTURE "/images/stories/new-win-icon.gif" \* MERGEFORMATINET </w:instrText>
              </w:r>
              <w:r w:rsidRPr="007E6D0A">
                <w:rPr>
                  <w:rFonts w:ascii="Times New Roman" w:eastAsia="Times New Roman" w:hAnsi="Times New Roman"/>
                  <w:color w:val="003366"/>
                  <w:sz w:val="17"/>
                  <w:szCs w:val="17"/>
                </w:rPr>
                <w:fldChar w:fldCharType="separate"/>
              </w:r>
              <w:r w:rsidRPr="007E6D0A">
                <w:rPr>
                  <w:rFonts w:ascii="Times New Roman" w:eastAsia="Times New Roman" w:hAnsi="Times New Roman"/>
                  <w:noProof/>
                  <w:color w:val="003366"/>
                  <w:sz w:val="17"/>
                  <w:szCs w:val="17"/>
                </w:rPr>
                <mc:AlternateContent>
                  <mc:Choice Requires="wps">
                    <w:drawing>
                      <wp:inline distT="0" distB="0" distL="0" distR="0">
                        <wp:extent cx="174625" cy="124460"/>
                        <wp:effectExtent l="0" t="0" r="0" b="0"/>
                        <wp:docPr id="5" name="Rectangle 5" descr="new-win-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AE4851" id="Rectangle 5" o:spid="_x0000_s1026" alt="new-win-icon" style="width:13.75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" filled="f" stroked="f">
                        <o:lock v:ext="edit" aspectratio="t"/>
                        <w10:anchorlock/>
                      </v:rect>
                    </w:pict>
                  </mc:Fallback>
                </mc:AlternateContent>
              </w:r>
              <w:r w:rsidRPr="007E6D0A">
                <w:rPr>
                  <w:rFonts w:ascii="Times New Roman" w:eastAsia="Times New Roman" w:hAnsi="Times New Roman"/>
                  <w:color w:val="003366"/>
                  <w:sz w:val="17"/>
                  <w:szCs w:val="17"/>
                </w:rPr>
                <w:fldChar w:fldCharType="end"/>
              </w:r>
            </w:hyperlink>
            <w:r w:rsidRPr="007E6D0A">
              <w:rPr>
                <w:rFonts w:ascii="Times New Roman" w:eastAsia="Times New Roman" w:hAnsi="Times New Roman"/>
                <w:sz w:val="17"/>
                <w:szCs w:val="17"/>
              </w:rPr>
              <w:t>.”</w:t>
            </w:r>
          </w:p>
          <w:bookmarkStart w:id="71" w:name="_ftn9"/>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lastRenderedPageBreak/>
              <w:fldChar w:fldCharType="begin"/>
            </w:r>
            <w:r w:rsidRPr="007E6D0A">
              <w:rPr>
                <w:rFonts w:ascii="Times New Roman" w:eastAsia="Times New Roman" w:hAnsi="Times New Roman"/>
                <w:sz w:val="17"/>
                <w:szCs w:val="17"/>
              </w:rPr>
              <w:instrText xml:space="preserve"> HYPERLINK "" \l "_ftnref9"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[9]</w:t>
            </w:r>
            <w:r w:rsidRPr="007E6D0A">
              <w:rPr>
                <w:rFonts w:ascii="Times New Roman" w:eastAsia="Times New Roman" w:hAnsi="Times New Roman"/>
                <w:sz w:val="17"/>
                <w:szCs w:val="17"/>
              </w:rPr>
              <w:fldChar w:fldCharType="end"/>
            </w:r>
            <w:bookmarkEnd w:id="71"/>
            <w:r w:rsidRPr="007E6D0A">
              <w:rPr>
                <w:rFonts w:ascii="Times New Roman" w:eastAsia="Times New Roman" w:hAnsi="Times New Roman"/>
                <w:sz w:val="17"/>
                <w:szCs w:val="17"/>
              </w:rPr>
              <w:t> Cole, “</w:t>
            </w:r>
            <w:r w:rsidRPr="007E6D0A">
              <w:rPr>
                <w:rFonts w:ascii="Times New Roman" w:eastAsia="Times New Roman" w:hAnsi="Times New Roman"/>
                <w:i/>
                <w:iCs/>
                <w:sz w:val="17"/>
                <w:szCs w:val="17"/>
              </w:rPr>
              <w:t>L’Ecole de Platon</w:t>
            </w:r>
            <w:r w:rsidRPr="007E6D0A">
              <w:rPr>
                <w:rFonts w:ascii="Times New Roman" w:eastAsia="Times New Roman" w:hAnsi="Times New Roman"/>
                <w:sz w:val="17"/>
                <w:szCs w:val="17"/>
              </w:rPr>
              <w:t> de Jean Delville,” 60.</w:t>
            </w:r>
          </w:p>
          <w:bookmarkStart w:id="72" w:name="_ftn10"/>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"_ftnref10"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[10]</w:t>
            </w:r>
            <w:r w:rsidRPr="007E6D0A">
              <w:rPr>
                <w:rFonts w:ascii="Times New Roman" w:eastAsia="Times New Roman" w:hAnsi="Times New Roman"/>
                <w:sz w:val="17"/>
                <w:szCs w:val="17"/>
              </w:rPr>
              <w:fldChar w:fldCharType="end"/>
            </w:r>
            <w:bookmarkEnd w:id="72"/>
            <w:r w:rsidRPr="007E6D0A">
              <w:rPr>
                <w:rFonts w:ascii="Times New Roman" w:eastAsia="Times New Roman" w:hAnsi="Times New Roman"/>
                <w:sz w:val="17"/>
                <w:szCs w:val="17"/>
              </w:rPr>
              <w:t> Found in the house of T. Simmias Stephanus in Pompeii, the work is generally regarded as a depiction of Plato and his associates. For an alternative interpretation, see G. W. Elderkin, “Two Mosaics Representing the Seven Wise Men,” </w:t>
            </w:r>
            <w:r w:rsidRPr="007E6D0A">
              <w:rPr>
                <w:rFonts w:ascii="Times New Roman" w:eastAsia="Times New Roman" w:hAnsi="Times New Roman"/>
                <w:i/>
                <w:iCs/>
                <w:sz w:val="17"/>
                <w:szCs w:val="17"/>
              </w:rPr>
              <w:t>American Journal of Archaeology</w:t>
            </w:r>
            <w:r w:rsidRPr="007E6D0A">
              <w:rPr>
                <w:rFonts w:ascii="Times New Roman" w:eastAsia="Times New Roman" w:hAnsi="Times New Roman"/>
                <w:sz w:val="17"/>
                <w:szCs w:val="17"/>
              </w:rPr>
              <w:t> 39, no. 1 (January-March 1935): 92–111.</w:t>
            </w:r>
          </w:p>
          <w:bookmarkStart w:id="73" w:name="_ftn11"/>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"_ftnref11"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[11]</w:t>
            </w:r>
            <w:r w:rsidRPr="007E6D0A">
              <w:rPr>
                <w:rFonts w:ascii="Times New Roman" w:eastAsia="Times New Roman" w:hAnsi="Times New Roman"/>
                <w:sz w:val="17"/>
                <w:szCs w:val="17"/>
              </w:rPr>
              <w:fldChar w:fldCharType="end"/>
            </w:r>
            <w:bookmarkEnd w:id="73"/>
            <w:r w:rsidRPr="007E6D0A">
              <w:rPr>
                <w:rFonts w:ascii="Times New Roman" w:eastAsia="Times New Roman" w:hAnsi="Times New Roman"/>
                <w:sz w:val="17"/>
                <w:szCs w:val="17"/>
              </w:rPr>
              <w:t> Wilhem Geissler, </w:t>
            </w:r>
            <w:r w:rsidRPr="007E6D0A">
              <w:rPr>
                <w:rFonts w:ascii="Times New Roman" w:eastAsia="Times New Roman" w:hAnsi="Times New Roman"/>
                <w:i/>
                <w:iCs/>
                <w:sz w:val="17"/>
                <w:szCs w:val="17"/>
              </w:rPr>
              <w:t>A Classical Figural View</w:t>
            </w:r>
            <w:r w:rsidRPr="007E6D0A">
              <w:rPr>
                <w:rFonts w:ascii="Times New Roman" w:eastAsia="Times New Roman" w:hAnsi="Times New Roman"/>
                <w:sz w:val="17"/>
                <w:szCs w:val="17"/>
              </w:rPr>
              <w:t>, 1881. Lithograph on paper. Privately owned.</w:t>
            </w:r>
          </w:p>
          <w:bookmarkStart w:id="74" w:name="_ftn12"/>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"_ftnref12"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[12]</w:t>
            </w:r>
            <w:r w:rsidRPr="007E6D0A">
              <w:rPr>
                <w:rFonts w:ascii="Times New Roman" w:eastAsia="Times New Roman" w:hAnsi="Times New Roman"/>
                <w:sz w:val="17"/>
                <w:szCs w:val="17"/>
              </w:rPr>
              <w:fldChar w:fldCharType="end"/>
            </w:r>
            <w:bookmarkEnd w:id="74"/>
            <w:r w:rsidRPr="007E6D0A">
              <w:rPr>
                <w:rFonts w:ascii="Times New Roman" w:eastAsia="Times New Roman" w:hAnsi="Times New Roman"/>
                <w:sz w:val="17"/>
                <w:szCs w:val="17"/>
              </w:rPr>
              <w:t> Robert Pincus-Witten comments: “[</w:t>
            </w:r>
            <w:r w:rsidRPr="007E6D0A">
              <w:rPr>
                <w:rFonts w:ascii="Times New Roman" w:eastAsia="Times New Roman" w:hAnsi="Times New Roman"/>
                <w:i/>
                <w:iCs/>
                <w:sz w:val="17"/>
                <w:szCs w:val="17"/>
              </w:rPr>
              <w:t>New Mission</w:t>
            </w:r>
            <w:r w:rsidRPr="007E6D0A">
              <w:rPr>
                <w:rFonts w:ascii="Times New Roman" w:eastAsia="Times New Roman" w:hAnsi="Times New Roman"/>
                <w:sz w:val="17"/>
                <w:szCs w:val="17"/>
              </w:rPr>
              <w:t xml:space="preserve">] drowns in high-minded </w:t>
            </w:r>
            <w:proofErr w:type="gramStart"/>
            <w:r w:rsidRPr="007E6D0A">
              <w:rPr>
                <w:rFonts w:ascii="Times New Roman" w:eastAsia="Times New Roman" w:hAnsi="Times New Roman"/>
                <w:sz w:val="17"/>
                <w:szCs w:val="17"/>
              </w:rPr>
              <w:t>generalities .</w:t>
            </w:r>
            <w:proofErr w:type="gramEnd"/>
            <w:r w:rsidRPr="007E6D0A">
              <w:rPr>
                <w:rFonts w:ascii="Times New Roman" w:eastAsia="Times New Roman" w:hAnsi="Times New Roman"/>
                <w:sz w:val="17"/>
                <w:szCs w:val="17"/>
              </w:rPr>
              <w:t> . . and swollen sentences hollow for all their flourish of names.” </w:t>
            </w:r>
            <w:r w:rsidRPr="007E6D0A">
              <w:rPr>
                <w:rFonts w:ascii="Times New Roman" w:eastAsia="Times New Roman" w:hAnsi="Times New Roman"/>
                <w:i/>
                <w:iCs/>
                <w:sz w:val="17"/>
                <w:szCs w:val="17"/>
              </w:rPr>
              <w:t>Occult Symbolism in France: Joséphin Péladan and the Salons de la Rose-Croix</w:t>
            </w:r>
            <w:r w:rsidRPr="007E6D0A">
              <w:rPr>
                <w:rFonts w:ascii="Times New Roman" w:eastAsia="Times New Roman" w:hAnsi="Times New Roman"/>
                <w:sz w:val="17"/>
                <w:szCs w:val="17"/>
              </w:rPr>
              <w:t> (New York and London: Garland Publishing, 1976), 115.</w:t>
            </w:r>
          </w:p>
          <w:bookmarkStart w:id="75" w:name="_ftn13"/>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"_ftnref13"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[13]</w:t>
            </w:r>
            <w:r w:rsidRPr="007E6D0A">
              <w:rPr>
                <w:rFonts w:ascii="Times New Roman" w:eastAsia="Times New Roman" w:hAnsi="Times New Roman"/>
                <w:sz w:val="17"/>
                <w:szCs w:val="17"/>
              </w:rPr>
              <w:fldChar w:fldCharType="end"/>
            </w:r>
            <w:bookmarkEnd w:id="75"/>
            <w:r w:rsidRPr="007E6D0A">
              <w:rPr>
                <w:rFonts w:ascii="Times New Roman" w:eastAsia="Times New Roman" w:hAnsi="Times New Roman"/>
                <w:sz w:val="17"/>
                <w:szCs w:val="17"/>
              </w:rPr>
              <w:t> Jean Delville, </w:t>
            </w:r>
            <w:r w:rsidRPr="007E6D0A">
              <w:rPr>
                <w:rFonts w:ascii="Times New Roman" w:eastAsia="Times New Roman" w:hAnsi="Times New Roman"/>
                <w:i/>
                <w:iCs/>
                <w:sz w:val="17"/>
                <w:szCs w:val="17"/>
              </w:rPr>
              <w:t>The New Mission of Art, a Study of Idealism in Art</w:t>
            </w:r>
            <w:r w:rsidRPr="007E6D0A">
              <w:rPr>
                <w:rFonts w:ascii="Times New Roman" w:eastAsia="Times New Roman" w:hAnsi="Times New Roman"/>
                <w:sz w:val="17"/>
                <w:szCs w:val="17"/>
              </w:rPr>
              <w:t>, trans. Francis Colmer (London: Francis Griffiths, 1910), 80.</w:t>
            </w:r>
          </w:p>
          <w:bookmarkStart w:id="76" w:name="_ftn14"/>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"_ftnref14"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[14]</w:t>
            </w:r>
            <w:r w:rsidRPr="007E6D0A">
              <w:rPr>
                <w:rFonts w:ascii="Times New Roman" w:eastAsia="Times New Roman" w:hAnsi="Times New Roman"/>
                <w:sz w:val="17"/>
                <w:szCs w:val="17"/>
              </w:rPr>
              <w:fldChar w:fldCharType="end"/>
            </w:r>
            <w:bookmarkEnd w:id="76"/>
            <w:r w:rsidRPr="007E6D0A">
              <w:rPr>
                <w:rFonts w:ascii="Times New Roman" w:eastAsia="Times New Roman" w:hAnsi="Times New Roman"/>
                <w:sz w:val="17"/>
                <w:szCs w:val="17"/>
              </w:rPr>
              <w:t> Ibid., 17.</w:t>
            </w:r>
          </w:p>
          <w:bookmarkStart w:id="77" w:name="_ftn15"/>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"_ftnref15"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[15]</w:t>
            </w:r>
            <w:r w:rsidRPr="007E6D0A">
              <w:rPr>
                <w:rFonts w:ascii="Times New Roman" w:eastAsia="Times New Roman" w:hAnsi="Times New Roman"/>
                <w:sz w:val="17"/>
                <w:szCs w:val="17"/>
              </w:rPr>
              <w:fldChar w:fldCharType="end"/>
            </w:r>
            <w:bookmarkEnd w:id="77"/>
            <w:r w:rsidRPr="007E6D0A">
              <w:rPr>
                <w:rFonts w:ascii="Times New Roman" w:eastAsia="Times New Roman" w:hAnsi="Times New Roman"/>
                <w:sz w:val="17"/>
                <w:szCs w:val="17"/>
              </w:rPr>
              <w:t> Ibid., 30.</w:t>
            </w:r>
          </w:p>
          <w:bookmarkStart w:id="78" w:name="_ftn16"/>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"_ftnref16"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[16]</w:t>
            </w:r>
            <w:r w:rsidRPr="007E6D0A">
              <w:rPr>
                <w:rFonts w:ascii="Times New Roman" w:eastAsia="Times New Roman" w:hAnsi="Times New Roman"/>
                <w:sz w:val="17"/>
                <w:szCs w:val="17"/>
              </w:rPr>
              <w:fldChar w:fldCharType="end"/>
            </w:r>
            <w:bookmarkEnd w:id="78"/>
            <w:r w:rsidRPr="007E6D0A">
              <w:rPr>
                <w:rFonts w:ascii="Times New Roman" w:eastAsia="Times New Roman" w:hAnsi="Times New Roman"/>
                <w:sz w:val="17"/>
                <w:szCs w:val="17"/>
              </w:rPr>
              <w:t> Ibid., 31.</w:t>
            </w:r>
          </w:p>
          <w:bookmarkStart w:id="79" w:name="_ftn17"/>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"_ftnref17"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[17]</w:t>
            </w:r>
            <w:r w:rsidRPr="007E6D0A">
              <w:rPr>
                <w:rFonts w:ascii="Times New Roman" w:eastAsia="Times New Roman" w:hAnsi="Times New Roman"/>
                <w:sz w:val="17"/>
                <w:szCs w:val="17"/>
              </w:rPr>
              <w:fldChar w:fldCharType="end"/>
            </w:r>
            <w:bookmarkEnd w:id="79"/>
            <w:r w:rsidRPr="007E6D0A">
              <w:rPr>
                <w:rFonts w:ascii="Times New Roman" w:eastAsia="Times New Roman" w:hAnsi="Times New Roman"/>
                <w:sz w:val="17"/>
                <w:szCs w:val="17"/>
              </w:rPr>
              <w:t> Ibid., 109.</w:t>
            </w:r>
          </w:p>
          <w:bookmarkStart w:id="80" w:name="_ftn18"/>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"_ftnref18"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[18]</w:t>
            </w:r>
            <w:r w:rsidRPr="007E6D0A">
              <w:rPr>
                <w:rFonts w:ascii="Times New Roman" w:eastAsia="Times New Roman" w:hAnsi="Times New Roman"/>
                <w:sz w:val="17"/>
                <w:szCs w:val="17"/>
              </w:rPr>
              <w:fldChar w:fldCharType="end"/>
            </w:r>
            <w:bookmarkEnd w:id="80"/>
            <w:r w:rsidRPr="007E6D0A">
              <w:rPr>
                <w:rFonts w:ascii="Times New Roman" w:eastAsia="Times New Roman" w:hAnsi="Times New Roman"/>
                <w:sz w:val="17"/>
                <w:szCs w:val="17"/>
              </w:rPr>
              <w:t> Ibid., 111.</w:t>
            </w:r>
          </w:p>
          <w:bookmarkStart w:id="81" w:name="_ftn19"/>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"_ftnref19"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[19]</w:t>
            </w:r>
            <w:r w:rsidRPr="007E6D0A">
              <w:rPr>
                <w:rFonts w:ascii="Times New Roman" w:eastAsia="Times New Roman" w:hAnsi="Times New Roman"/>
                <w:sz w:val="17"/>
                <w:szCs w:val="17"/>
              </w:rPr>
              <w:fldChar w:fldCharType="end"/>
            </w:r>
            <w:bookmarkEnd w:id="81"/>
            <w:r w:rsidRPr="007E6D0A">
              <w:rPr>
                <w:rFonts w:ascii="Times New Roman" w:eastAsia="Times New Roman" w:hAnsi="Times New Roman"/>
                <w:sz w:val="17"/>
                <w:szCs w:val="17"/>
              </w:rPr>
              <w:t> Ibid., 167.</w:t>
            </w:r>
          </w:p>
          <w:bookmarkStart w:id="82" w:name="_ftn20"/>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"_ftnref20"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[20]</w:t>
            </w:r>
            <w:r w:rsidRPr="007E6D0A">
              <w:rPr>
                <w:rFonts w:ascii="Times New Roman" w:eastAsia="Times New Roman" w:hAnsi="Times New Roman"/>
                <w:sz w:val="17"/>
                <w:szCs w:val="17"/>
              </w:rPr>
              <w:fldChar w:fldCharType="end"/>
            </w:r>
            <w:bookmarkEnd w:id="82"/>
            <w:r w:rsidRPr="007E6D0A">
              <w:rPr>
                <w:rFonts w:ascii="Times New Roman" w:eastAsia="Times New Roman" w:hAnsi="Times New Roman"/>
                <w:sz w:val="17"/>
                <w:szCs w:val="17"/>
              </w:rPr>
              <w:t> Ibid., 174.</w:t>
            </w:r>
          </w:p>
          <w:bookmarkStart w:id="83" w:name="_ftn21"/>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"_ftnref21"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[21]</w:t>
            </w:r>
            <w:r w:rsidRPr="007E6D0A">
              <w:rPr>
                <w:rFonts w:ascii="Times New Roman" w:eastAsia="Times New Roman" w:hAnsi="Times New Roman"/>
                <w:sz w:val="17"/>
                <w:szCs w:val="17"/>
              </w:rPr>
              <w:fldChar w:fldCharType="end"/>
            </w:r>
            <w:bookmarkEnd w:id="83"/>
            <w:r w:rsidRPr="007E6D0A">
              <w:rPr>
                <w:rFonts w:ascii="Times New Roman" w:eastAsia="Times New Roman" w:hAnsi="Times New Roman"/>
                <w:sz w:val="17"/>
                <w:szCs w:val="17"/>
              </w:rPr>
              <w:t> This way of speaking about beauty was not peculiar to Delville: “With Péladan, the spectator hears the call of the beyond, even in front of an imperfect realization. The vibration of forms and colors on the retina resounds all the way to the soul and the spirit is illuminated by a rapid glimpse of absolute beauty that the wiseman [sic] Diotimus [sic] formerly revealed to the guests of the Symposium.” M. Giral, “Au Salon de la Rose+Croix,” </w:t>
            </w:r>
            <w:r w:rsidRPr="007E6D0A">
              <w:rPr>
                <w:rFonts w:ascii="Times New Roman" w:eastAsia="Times New Roman" w:hAnsi="Times New Roman"/>
                <w:i/>
                <w:iCs/>
                <w:sz w:val="17"/>
                <w:szCs w:val="17"/>
              </w:rPr>
              <w:t>L’Artiste</w:t>
            </w:r>
            <w:r w:rsidRPr="007E6D0A">
              <w:rPr>
                <w:rFonts w:ascii="Times New Roman" w:eastAsia="Times New Roman" w:hAnsi="Times New Roman"/>
                <w:sz w:val="17"/>
                <w:szCs w:val="17"/>
              </w:rPr>
              <w:t> 67, no. 13 (March 1897): 202, quoted in Pincus-Witten, </w:t>
            </w:r>
            <w:r w:rsidRPr="007E6D0A">
              <w:rPr>
                <w:rFonts w:ascii="Times New Roman" w:eastAsia="Times New Roman" w:hAnsi="Times New Roman"/>
                <w:i/>
                <w:iCs/>
                <w:sz w:val="17"/>
                <w:szCs w:val="17"/>
              </w:rPr>
              <w:t>Occult Symbolism</w:t>
            </w:r>
            <w:r w:rsidRPr="007E6D0A">
              <w:rPr>
                <w:rFonts w:ascii="Times New Roman" w:eastAsia="Times New Roman" w:hAnsi="Times New Roman"/>
                <w:sz w:val="17"/>
                <w:szCs w:val="17"/>
              </w:rPr>
              <w:t>, 196.</w:t>
            </w:r>
          </w:p>
          <w:bookmarkStart w:id="84" w:name="_ftn22"/>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"_ftnref22"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[22]</w:t>
            </w:r>
            <w:r w:rsidRPr="007E6D0A">
              <w:rPr>
                <w:rFonts w:ascii="Times New Roman" w:eastAsia="Times New Roman" w:hAnsi="Times New Roman"/>
                <w:sz w:val="17"/>
                <w:szCs w:val="17"/>
              </w:rPr>
              <w:fldChar w:fldCharType="end"/>
            </w:r>
            <w:bookmarkEnd w:id="84"/>
            <w:r w:rsidRPr="007E6D0A">
              <w:rPr>
                <w:rFonts w:ascii="Times New Roman" w:eastAsia="Times New Roman" w:hAnsi="Times New Roman"/>
                <w:sz w:val="17"/>
                <w:szCs w:val="17"/>
              </w:rPr>
              <w:t> Cole writes: “Delville’s book [</w:t>
            </w:r>
            <w:r w:rsidRPr="007E6D0A">
              <w:rPr>
                <w:rFonts w:ascii="Times New Roman" w:eastAsia="Times New Roman" w:hAnsi="Times New Roman"/>
                <w:i/>
                <w:iCs/>
                <w:sz w:val="17"/>
                <w:szCs w:val="17"/>
              </w:rPr>
              <w:t>New Mission</w:t>
            </w:r>
            <w:r w:rsidRPr="007E6D0A">
              <w:rPr>
                <w:rFonts w:ascii="Times New Roman" w:eastAsia="Times New Roman" w:hAnsi="Times New Roman"/>
                <w:sz w:val="17"/>
                <w:szCs w:val="17"/>
              </w:rPr>
              <w:t xml:space="preserve">] is a passionate statement of the view that art is a spiritual </w:t>
            </w:r>
            <w:proofErr w:type="gramStart"/>
            <w:r w:rsidRPr="007E6D0A">
              <w:rPr>
                <w:rFonts w:ascii="Times New Roman" w:eastAsia="Times New Roman" w:hAnsi="Times New Roman"/>
                <w:sz w:val="17"/>
                <w:szCs w:val="17"/>
              </w:rPr>
              <w:t>activity .</w:t>
            </w:r>
            <w:proofErr w:type="gramEnd"/>
            <w:r w:rsidRPr="007E6D0A">
              <w:rPr>
                <w:rFonts w:ascii="Times New Roman" w:eastAsia="Times New Roman" w:hAnsi="Times New Roman"/>
                <w:sz w:val="17"/>
                <w:szCs w:val="17"/>
              </w:rPr>
              <w:t> . . the revelation of the mystery behind sensual reality. It is not the expression of the subjective whim of the individual artist, but rather the expression of the objective ideal, or spiritual order of reality, through the skill of the artist.” Cole, “Jean Delville’s </w:t>
            </w:r>
            <w:r w:rsidRPr="007E6D0A">
              <w:rPr>
                <w:rFonts w:ascii="Times New Roman" w:eastAsia="Times New Roman" w:hAnsi="Times New Roman"/>
                <w:i/>
                <w:iCs/>
                <w:sz w:val="17"/>
                <w:szCs w:val="17"/>
              </w:rPr>
              <w:t>La Mission de l’Art</w:t>
            </w:r>
            <w:r w:rsidRPr="007E6D0A">
              <w:rPr>
                <w:rFonts w:ascii="Times New Roman" w:eastAsia="Times New Roman" w:hAnsi="Times New Roman"/>
                <w:sz w:val="17"/>
                <w:szCs w:val="17"/>
              </w:rPr>
              <w:t>,” 339.</w:t>
            </w:r>
          </w:p>
          <w:bookmarkStart w:id="85" w:name="_ftn23"/>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"_ftnref23"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[23]</w:t>
            </w:r>
            <w:r w:rsidRPr="007E6D0A">
              <w:rPr>
                <w:rFonts w:ascii="Times New Roman" w:eastAsia="Times New Roman" w:hAnsi="Times New Roman"/>
                <w:sz w:val="17"/>
                <w:szCs w:val="17"/>
              </w:rPr>
              <w:fldChar w:fldCharType="end"/>
            </w:r>
            <w:bookmarkEnd w:id="85"/>
            <w:r w:rsidRPr="007E6D0A">
              <w:rPr>
                <w:rFonts w:ascii="Times New Roman" w:eastAsia="Times New Roman" w:hAnsi="Times New Roman"/>
                <w:sz w:val="17"/>
                <w:szCs w:val="17"/>
              </w:rPr>
              <w:t> Delville, </w:t>
            </w:r>
            <w:r w:rsidRPr="007E6D0A">
              <w:rPr>
                <w:rFonts w:ascii="Times New Roman" w:eastAsia="Times New Roman" w:hAnsi="Times New Roman"/>
                <w:i/>
                <w:iCs/>
                <w:sz w:val="17"/>
                <w:szCs w:val="17"/>
              </w:rPr>
              <w:t>New Mission</w:t>
            </w:r>
            <w:r w:rsidRPr="007E6D0A">
              <w:rPr>
                <w:rFonts w:ascii="Times New Roman" w:eastAsia="Times New Roman" w:hAnsi="Times New Roman"/>
                <w:sz w:val="17"/>
                <w:szCs w:val="17"/>
              </w:rPr>
              <w:t>, 30.</w:t>
            </w:r>
          </w:p>
          <w:bookmarkStart w:id="86" w:name="_ftn24"/>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"_ftnref24"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[24]</w:t>
            </w:r>
            <w:r w:rsidRPr="007E6D0A">
              <w:rPr>
                <w:rFonts w:ascii="Times New Roman" w:eastAsia="Times New Roman" w:hAnsi="Times New Roman"/>
                <w:sz w:val="17"/>
                <w:szCs w:val="17"/>
              </w:rPr>
              <w:fldChar w:fldCharType="end"/>
            </w:r>
            <w:bookmarkEnd w:id="86"/>
            <w:r w:rsidRPr="007E6D0A">
              <w:rPr>
                <w:rFonts w:ascii="Times New Roman" w:eastAsia="Times New Roman" w:hAnsi="Times New Roman"/>
                <w:sz w:val="17"/>
                <w:szCs w:val="17"/>
              </w:rPr>
              <w:t> Ibid., 65.</w:t>
            </w:r>
          </w:p>
          <w:bookmarkStart w:id="87" w:name="_ftn25"/>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"_ftnref25"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[25]</w:t>
            </w:r>
            <w:r w:rsidRPr="007E6D0A">
              <w:rPr>
                <w:rFonts w:ascii="Times New Roman" w:eastAsia="Times New Roman" w:hAnsi="Times New Roman"/>
                <w:sz w:val="17"/>
                <w:szCs w:val="17"/>
              </w:rPr>
              <w:fldChar w:fldCharType="end"/>
            </w:r>
            <w:bookmarkEnd w:id="87"/>
            <w:r w:rsidRPr="007E6D0A">
              <w:rPr>
                <w:rFonts w:ascii="Times New Roman" w:eastAsia="Times New Roman" w:hAnsi="Times New Roman"/>
                <w:sz w:val="17"/>
                <w:szCs w:val="17"/>
              </w:rPr>
              <w:t> See the discussion in MaryAnne Stevens and Robert Hoozee, eds., </w:t>
            </w:r>
            <w:r w:rsidRPr="007E6D0A">
              <w:rPr>
                <w:rFonts w:ascii="Times New Roman" w:eastAsia="Times New Roman" w:hAnsi="Times New Roman"/>
                <w:i/>
                <w:iCs/>
                <w:sz w:val="17"/>
                <w:szCs w:val="17"/>
              </w:rPr>
              <w:t>Impressionism to Symbolism: The Belgian Avant-Garde 1880–1900</w:t>
            </w:r>
            <w:r w:rsidRPr="007E6D0A">
              <w:rPr>
                <w:rFonts w:ascii="Times New Roman" w:eastAsia="Times New Roman" w:hAnsi="Times New Roman"/>
                <w:sz w:val="17"/>
                <w:szCs w:val="17"/>
              </w:rPr>
              <w:t>, exh, cat. (London: Royal Academy of Arts in association with the Ludion Press, 1994), 96.</w:t>
            </w:r>
          </w:p>
          <w:bookmarkStart w:id="88" w:name="_ftn26"/>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"_ftnref26"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[26]</w:t>
            </w:r>
            <w:r w:rsidRPr="007E6D0A">
              <w:rPr>
                <w:rFonts w:ascii="Times New Roman" w:eastAsia="Times New Roman" w:hAnsi="Times New Roman"/>
                <w:sz w:val="17"/>
                <w:szCs w:val="17"/>
              </w:rPr>
              <w:fldChar w:fldCharType="end"/>
            </w:r>
            <w:bookmarkEnd w:id="88"/>
            <w:r w:rsidRPr="007E6D0A">
              <w:rPr>
                <w:rFonts w:ascii="Times New Roman" w:eastAsia="Times New Roman" w:hAnsi="Times New Roman"/>
                <w:sz w:val="17"/>
                <w:szCs w:val="17"/>
              </w:rPr>
              <w:t> See Elizabeth Goldsmith, </w:t>
            </w:r>
            <w:r w:rsidRPr="007E6D0A">
              <w:rPr>
                <w:rFonts w:ascii="Times New Roman" w:eastAsia="Times New Roman" w:hAnsi="Times New Roman"/>
                <w:i/>
                <w:iCs/>
                <w:sz w:val="17"/>
                <w:szCs w:val="17"/>
              </w:rPr>
              <w:t>Sacred Symbols in Art</w:t>
            </w:r>
            <w:r w:rsidRPr="007E6D0A">
              <w:rPr>
                <w:rFonts w:ascii="Times New Roman" w:eastAsia="Times New Roman" w:hAnsi="Times New Roman"/>
                <w:sz w:val="17"/>
                <w:szCs w:val="17"/>
              </w:rPr>
              <w:t> (New York: G. P. Putnam’s Sons, 1911), 71; George Ferguson, </w:t>
            </w:r>
            <w:r w:rsidRPr="007E6D0A">
              <w:rPr>
                <w:rFonts w:ascii="Times New Roman" w:eastAsia="Times New Roman" w:hAnsi="Times New Roman"/>
                <w:i/>
                <w:iCs/>
                <w:sz w:val="17"/>
                <w:szCs w:val="17"/>
              </w:rPr>
              <w:t>Signs and Symbols in Christian Art</w:t>
            </w:r>
            <w:r w:rsidRPr="007E6D0A">
              <w:rPr>
                <w:rFonts w:ascii="Times New Roman" w:eastAsia="Times New Roman" w:hAnsi="Times New Roman"/>
                <w:sz w:val="17"/>
                <w:szCs w:val="17"/>
              </w:rPr>
              <w:t> (New York: Oxford University Press, 1954), 22–23; and James Hall, </w:t>
            </w:r>
            <w:r w:rsidRPr="007E6D0A">
              <w:rPr>
                <w:rFonts w:ascii="Times New Roman" w:eastAsia="Times New Roman" w:hAnsi="Times New Roman"/>
                <w:i/>
                <w:iCs/>
                <w:sz w:val="17"/>
                <w:szCs w:val="17"/>
              </w:rPr>
              <w:t>Dictionary of Subjects and Symbols in Art</w:t>
            </w:r>
            <w:r w:rsidRPr="007E6D0A">
              <w:rPr>
                <w:rFonts w:ascii="Times New Roman" w:eastAsia="Times New Roman" w:hAnsi="Times New Roman"/>
                <w:sz w:val="17"/>
                <w:szCs w:val="17"/>
              </w:rPr>
              <w:t> (New York: Harper and Row, 1974), 238.</w:t>
            </w:r>
          </w:p>
          <w:bookmarkStart w:id="89" w:name="_ftn27"/>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"_ftnref27"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[27]</w:t>
            </w:r>
            <w:r w:rsidRPr="007E6D0A">
              <w:rPr>
                <w:rFonts w:ascii="Times New Roman" w:eastAsia="Times New Roman" w:hAnsi="Times New Roman"/>
                <w:sz w:val="17"/>
                <w:szCs w:val="17"/>
              </w:rPr>
              <w:fldChar w:fldCharType="end"/>
            </w:r>
            <w:bookmarkEnd w:id="89"/>
            <w:r w:rsidRPr="007E6D0A">
              <w:rPr>
                <w:rFonts w:ascii="Times New Roman" w:eastAsia="Times New Roman" w:hAnsi="Times New Roman"/>
                <w:sz w:val="17"/>
                <w:szCs w:val="17"/>
              </w:rPr>
              <w:t> As noted in Fernando Savater, </w:t>
            </w:r>
            <w:r w:rsidRPr="007E6D0A">
              <w:rPr>
                <w:rFonts w:ascii="Times New Roman" w:eastAsia="Times New Roman" w:hAnsi="Times New Roman"/>
                <w:i/>
                <w:iCs/>
                <w:sz w:val="17"/>
                <w:szCs w:val="17"/>
              </w:rPr>
              <w:t>La Escuela de Platón</w:t>
            </w:r>
            <w:r w:rsidRPr="007E6D0A">
              <w:rPr>
                <w:rFonts w:ascii="Times New Roman" w:eastAsia="Times New Roman" w:hAnsi="Times New Roman"/>
                <w:sz w:val="17"/>
                <w:szCs w:val="17"/>
              </w:rPr>
              <w:t> (Barcelona: Editorial Anagrama, 1991), 24; and Clerbois, “</w:t>
            </w:r>
            <w:hyperlink r:id="rId11" w:tgtFrame="_blank" w:history="1">
              <w:r w:rsidRPr="007E6D0A">
                <w:rPr>
                  <w:rFonts w:ascii="Times New Roman" w:eastAsia="Times New Roman" w:hAnsi="Times New Roman"/>
                  <w:color w:val="003366"/>
                  <w:sz w:val="17"/>
                  <w:szCs w:val="17"/>
                  <w:u w:val="single"/>
                </w:rPr>
                <w:t>Search</w:t>
              </w:r>
              <w:r w:rsidRPr="007E6D0A">
                <w:rPr>
                  <w:rFonts w:ascii="Times New Roman" w:eastAsia="Times New Roman" w:hAnsi="Times New Roman"/>
                  <w:color w:val="003366"/>
                  <w:sz w:val="17"/>
                  <w:szCs w:val="17"/>
                </w:rPr>
                <w:fldChar w:fldCharType="begin"/>
              </w:r>
              <w:r w:rsidRPr="007E6D0A">
                <w:rPr>
                  <w:rFonts w:ascii="Times New Roman" w:eastAsia="Times New Roman" w:hAnsi="Times New Roman"/>
                  <w:color w:val="003366"/>
                  <w:sz w:val="17"/>
                  <w:szCs w:val="17"/>
                </w:rPr>
                <w:instrText xml:space="preserve"> INCLUDEPICTURE "/images/stories/new-win-icon.gif" \* MERGEFORMATINET </w:instrText>
              </w:r>
              <w:r w:rsidRPr="007E6D0A">
                <w:rPr>
                  <w:rFonts w:ascii="Times New Roman" w:eastAsia="Times New Roman" w:hAnsi="Times New Roman"/>
                  <w:color w:val="003366"/>
                  <w:sz w:val="17"/>
                  <w:szCs w:val="17"/>
                </w:rPr>
                <w:fldChar w:fldCharType="separate"/>
              </w:r>
              <w:r w:rsidRPr="007E6D0A">
                <w:rPr>
                  <w:rFonts w:ascii="Times New Roman" w:eastAsia="Times New Roman" w:hAnsi="Times New Roman"/>
                  <w:noProof/>
                  <w:color w:val="003366"/>
                  <w:sz w:val="17"/>
                  <w:szCs w:val="17"/>
                </w:rPr>
                <mc:AlternateContent>
                  <mc:Choice Requires="wps">
                    <w:drawing>
                      <wp:inline distT="0" distB="0" distL="0" distR="0">
                        <wp:extent cx="174625" cy="124460"/>
                        <wp:effectExtent l="0" t="0" r="0" b="0"/>
                        <wp:docPr id="4" name="Rectangle 4" descr="new-win-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2E39AD" id="Rectangle 4" o:spid="_x0000_s1026" alt="new-win-icon" style="width:13.75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" filled="f" stroked="f">
                        <o:lock v:ext="edit" aspectratio="t"/>
                        <w10:anchorlock/>
                      </v:rect>
                    </w:pict>
                  </mc:Fallback>
                </mc:AlternateContent>
              </w:r>
              <w:r w:rsidRPr="007E6D0A">
                <w:rPr>
                  <w:rFonts w:ascii="Times New Roman" w:eastAsia="Times New Roman" w:hAnsi="Times New Roman"/>
                  <w:color w:val="003366"/>
                  <w:sz w:val="17"/>
                  <w:szCs w:val="17"/>
                </w:rPr>
                <w:fldChar w:fldCharType="end"/>
              </w:r>
            </w:hyperlink>
            <w:r w:rsidRPr="007E6D0A">
              <w:rPr>
                <w:rFonts w:ascii="Times New Roman" w:eastAsia="Times New Roman" w:hAnsi="Times New Roman"/>
                <w:sz w:val="17"/>
                <w:szCs w:val="17"/>
              </w:rPr>
              <w:t>.”</w:t>
            </w:r>
          </w:p>
          <w:bookmarkStart w:id="90" w:name="_ftn28"/>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"_ftnref28"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[28]</w:t>
            </w:r>
            <w:r w:rsidRPr="007E6D0A">
              <w:rPr>
                <w:rFonts w:ascii="Times New Roman" w:eastAsia="Times New Roman" w:hAnsi="Times New Roman"/>
                <w:sz w:val="17"/>
                <w:szCs w:val="17"/>
              </w:rPr>
              <w:fldChar w:fldCharType="end"/>
            </w:r>
            <w:bookmarkEnd w:id="90"/>
            <w:r w:rsidRPr="007E6D0A">
              <w:rPr>
                <w:rFonts w:ascii="Times New Roman" w:eastAsia="Times New Roman" w:hAnsi="Times New Roman"/>
                <w:sz w:val="17"/>
                <w:szCs w:val="17"/>
              </w:rPr>
              <w:t> Wisteria blossoms surround the central figures in Delville’s </w:t>
            </w:r>
            <w:r w:rsidRPr="007E6D0A">
              <w:rPr>
                <w:rFonts w:ascii="Times New Roman" w:eastAsia="Times New Roman" w:hAnsi="Times New Roman"/>
                <w:i/>
                <w:iCs/>
                <w:sz w:val="17"/>
                <w:szCs w:val="17"/>
              </w:rPr>
              <w:t>The Women of Eleusis</w:t>
            </w:r>
            <w:r w:rsidRPr="007E6D0A">
              <w:rPr>
                <w:rFonts w:ascii="Times New Roman" w:eastAsia="Times New Roman" w:hAnsi="Times New Roman"/>
                <w:sz w:val="17"/>
                <w:szCs w:val="17"/>
              </w:rPr>
              <w:t> (1931), </w:t>
            </w:r>
            <w:r w:rsidRPr="007E6D0A">
              <w:rPr>
                <w:rFonts w:ascii="Times New Roman" w:eastAsia="Times New Roman" w:hAnsi="Times New Roman"/>
                <w:i/>
                <w:iCs/>
                <w:sz w:val="17"/>
                <w:szCs w:val="17"/>
              </w:rPr>
              <w:t>The School of Silence</w:t>
            </w:r>
            <w:r w:rsidRPr="007E6D0A">
              <w:rPr>
                <w:rFonts w:ascii="Times New Roman" w:eastAsia="Times New Roman" w:hAnsi="Times New Roman"/>
                <w:sz w:val="17"/>
                <w:szCs w:val="17"/>
              </w:rPr>
              <w:t> (1929), and </w:t>
            </w:r>
            <w:r w:rsidRPr="007E6D0A">
              <w:rPr>
                <w:rFonts w:ascii="Times New Roman" w:eastAsia="Times New Roman" w:hAnsi="Times New Roman"/>
                <w:i/>
                <w:iCs/>
                <w:sz w:val="17"/>
                <w:szCs w:val="17"/>
              </w:rPr>
              <w:t>Dante Drinking at the Waters of Lethe</w:t>
            </w:r>
            <w:r w:rsidRPr="007E6D0A">
              <w:rPr>
                <w:rFonts w:ascii="Times New Roman" w:eastAsia="Times New Roman" w:hAnsi="Times New Roman"/>
                <w:sz w:val="17"/>
                <w:szCs w:val="17"/>
              </w:rPr>
              <w:t> (1919).</w:t>
            </w:r>
          </w:p>
          <w:bookmarkStart w:id="91" w:name="_ftn29"/>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"_ftnref29"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[29]</w:t>
            </w:r>
            <w:r w:rsidRPr="007E6D0A">
              <w:rPr>
                <w:rFonts w:ascii="Times New Roman" w:eastAsia="Times New Roman" w:hAnsi="Times New Roman"/>
                <w:sz w:val="17"/>
                <w:szCs w:val="17"/>
              </w:rPr>
              <w:fldChar w:fldCharType="end"/>
            </w:r>
            <w:bookmarkEnd w:id="91"/>
            <w:r w:rsidRPr="007E6D0A">
              <w:rPr>
                <w:rFonts w:ascii="Times New Roman" w:eastAsia="Times New Roman" w:hAnsi="Times New Roman"/>
                <w:sz w:val="17"/>
                <w:szCs w:val="17"/>
              </w:rPr>
              <w:t> See Qi Wang and others, “Fruits and Leaflets of Wisteria (</w:t>
            </w:r>
            <w:r w:rsidRPr="007E6D0A">
              <w:rPr>
                <w:rFonts w:ascii="Times New Roman" w:eastAsia="Times New Roman" w:hAnsi="Times New Roman"/>
                <w:i/>
                <w:iCs/>
                <w:sz w:val="17"/>
                <w:szCs w:val="17"/>
              </w:rPr>
              <w:t>Leguminosae, Papilionideae</w:t>
            </w:r>
            <w:r w:rsidRPr="007E6D0A">
              <w:rPr>
                <w:rFonts w:ascii="Times New Roman" w:eastAsia="Times New Roman" w:hAnsi="Times New Roman"/>
                <w:sz w:val="17"/>
                <w:szCs w:val="17"/>
              </w:rPr>
              <w:t>) from the Miocene of Shandong Province, Eastern China,” </w:t>
            </w:r>
            <w:r w:rsidRPr="007E6D0A">
              <w:rPr>
                <w:rFonts w:ascii="Times New Roman" w:eastAsia="Times New Roman" w:hAnsi="Times New Roman"/>
                <w:i/>
                <w:iCs/>
                <w:sz w:val="17"/>
                <w:szCs w:val="17"/>
              </w:rPr>
              <w:t>International Journal of Plant Science</w:t>
            </w:r>
            <w:r w:rsidRPr="007E6D0A">
              <w:rPr>
                <w:rFonts w:ascii="Times New Roman" w:eastAsia="Times New Roman" w:hAnsi="Times New Roman"/>
                <w:sz w:val="17"/>
                <w:szCs w:val="17"/>
              </w:rPr>
              <w:t> 167, no. 5 (2006): 1061–74; and Peter Valder, </w:t>
            </w:r>
            <w:r w:rsidRPr="007E6D0A">
              <w:rPr>
                <w:rFonts w:ascii="Times New Roman" w:eastAsia="Times New Roman" w:hAnsi="Times New Roman"/>
                <w:i/>
                <w:iCs/>
                <w:sz w:val="17"/>
                <w:szCs w:val="17"/>
              </w:rPr>
              <w:t>Wisterias: A Comprehensive Guide</w:t>
            </w:r>
            <w:r w:rsidRPr="007E6D0A">
              <w:rPr>
                <w:rFonts w:ascii="Times New Roman" w:eastAsia="Times New Roman" w:hAnsi="Times New Roman"/>
                <w:sz w:val="17"/>
                <w:szCs w:val="17"/>
              </w:rPr>
              <w:t> (Portland, OR: Timber Press, 1995). Valder states that visitors to Japanese wisteria gardens write poems to the benevolent spirits they encounter in these displays (76).</w:t>
            </w:r>
          </w:p>
          <w:bookmarkStart w:id="92" w:name="_ftn30"/>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"_ftnref30"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[30]</w:t>
            </w:r>
            <w:r w:rsidRPr="007E6D0A">
              <w:rPr>
                <w:rFonts w:ascii="Times New Roman" w:eastAsia="Times New Roman" w:hAnsi="Times New Roman"/>
                <w:sz w:val="17"/>
                <w:szCs w:val="17"/>
              </w:rPr>
              <w:fldChar w:fldCharType="end"/>
            </w:r>
            <w:bookmarkEnd w:id="92"/>
            <w:r w:rsidRPr="007E6D0A">
              <w:rPr>
                <w:rFonts w:ascii="Times New Roman" w:eastAsia="Times New Roman" w:hAnsi="Times New Roman"/>
                <w:sz w:val="17"/>
                <w:szCs w:val="17"/>
              </w:rPr>
              <w:t> Delville, </w:t>
            </w:r>
            <w:r w:rsidRPr="007E6D0A">
              <w:rPr>
                <w:rFonts w:ascii="Times New Roman" w:eastAsia="Times New Roman" w:hAnsi="Times New Roman"/>
                <w:i/>
                <w:iCs/>
                <w:sz w:val="17"/>
                <w:szCs w:val="17"/>
              </w:rPr>
              <w:t>New Mission</w:t>
            </w:r>
            <w:r w:rsidRPr="007E6D0A">
              <w:rPr>
                <w:rFonts w:ascii="Times New Roman" w:eastAsia="Times New Roman" w:hAnsi="Times New Roman"/>
                <w:sz w:val="17"/>
                <w:szCs w:val="17"/>
              </w:rPr>
              <w:t>, 92.</w:t>
            </w:r>
          </w:p>
          <w:bookmarkStart w:id="93" w:name="_ftn31"/>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"_ftnref31"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[31]</w:t>
            </w:r>
            <w:r w:rsidRPr="007E6D0A">
              <w:rPr>
                <w:rFonts w:ascii="Times New Roman" w:eastAsia="Times New Roman" w:hAnsi="Times New Roman"/>
                <w:sz w:val="17"/>
                <w:szCs w:val="17"/>
              </w:rPr>
              <w:fldChar w:fldCharType="end"/>
            </w:r>
            <w:bookmarkEnd w:id="93"/>
            <w:r w:rsidRPr="007E6D0A">
              <w:rPr>
                <w:rFonts w:ascii="Times New Roman" w:eastAsia="Times New Roman" w:hAnsi="Times New Roman"/>
                <w:sz w:val="17"/>
                <w:szCs w:val="17"/>
              </w:rPr>
              <w:t> In a review of a Musée d’Orsay exhibition, Robert Hughes described </w:t>
            </w:r>
            <w:r w:rsidRPr="007E6D0A">
              <w:rPr>
                <w:rFonts w:ascii="Times New Roman" w:eastAsia="Times New Roman" w:hAnsi="Times New Roman"/>
                <w:i/>
                <w:iCs/>
                <w:sz w:val="17"/>
                <w:szCs w:val="17"/>
              </w:rPr>
              <w:t>The School of Plato</w:t>
            </w:r>
            <w:r w:rsidRPr="007E6D0A">
              <w:rPr>
                <w:rFonts w:ascii="Times New Roman" w:eastAsia="Times New Roman" w:hAnsi="Times New Roman"/>
                <w:sz w:val="17"/>
                <w:szCs w:val="17"/>
              </w:rPr>
              <w:t> as “the most obsessively pederastic elocution in all art history” Robert Hughes, “Out of a Grand Ruin, a Great Museum,” </w:t>
            </w:r>
            <w:r w:rsidRPr="007E6D0A">
              <w:rPr>
                <w:rFonts w:ascii="Times New Roman" w:eastAsia="Times New Roman" w:hAnsi="Times New Roman"/>
                <w:i/>
                <w:iCs/>
                <w:sz w:val="17"/>
                <w:szCs w:val="17"/>
              </w:rPr>
              <w:t>Time</w:t>
            </w:r>
            <w:r w:rsidRPr="007E6D0A">
              <w:rPr>
                <w:rFonts w:ascii="Times New Roman" w:eastAsia="Times New Roman" w:hAnsi="Times New Roman"/>
                <w:sz w:val="17"/>
                <w:szCs w:val="17"/>
              </w:rPr>
              <w:t>, December 8, 1986, 88. In his essay-novel, Fernando Savater similarly describes the scene depicted in </w:t>
            </w:r>
            <w:r w:rsidRPr="007E6D0A">
              <w:rPr>
                <w:rFonts w:ascii="Times New Roman" w:eastAsia="Times New Roman" w:hAnsi="Times New Roman"/>
                <w:i/>
                <w:iCs/>
                <w:sz w:val="17"/>
                <w:szCs w:val="17"/>
              </w:rPr>
              <w:t>The School of Plato</w:t>
            </w:r>
            <w:r w:rsidRPr="007E6D0A">
              <w:rPr>
                <w:rFonts w:ascii="Times New Roman" w:eastAsia="Times New Roman" w:hAnsi="Times New Roman"/>
                <w:sz w:val="17"/>
                <w:szCs w:val="17"/>
              </w:rPr>
              <w:t> as “doce efebos desnudos o levemente cubiertos, en postoras diversas que van desde el recogimiento hasta la lascivia” (“twelve naked or lightly covered young men in various postures that range from meditation to lust”). Savater, </w:t>
            </w:r>
            <w:r w:rsidRPr="007E6D0A">
              <w:rPr>
                <w:rFonts w:ascii="Times New Roman" w:eastAsia="Times New Roman" w:hAnsi="Times New Roman"/>
                <w:i/>
                <w:iCs/>
                <w:sz w:val="17"/>
                <w:szCs w:val="17"/>
              </w:rPr>
              <w:t>La Escuela de Platón</w:t>
            </w:r>
            <w:r w:rsidRPr="007E6D0A">
              <w:rPr>
                <w:rFonts w:ascii="Times New Roman" w:eastAsia="Times New Roman" w:hAnsi="Times New Roman"/>
                <w:sz w:val="17"/>
                <w:szCs w:val="17"/>
              </w:rPr>
              <w:t>, 24.</w:t>
            </w:r>
          </w:p>
          <w:bookmarkStart w:id="94" w:name="_ftn32"/>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"_ftnref32"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[32]</w:t>
            </w:r>
            <w:r w:rsidRPr="007E6D0A">
              <w:rPr>
                <w:rFonts w:ascii="Times New Roman" w:eastAsia="Times New Roman" w:hAnsi="Times New Roman"/>
                <w:sz w:val="17"/>
                <w:szCs w:val="17"/>
              </w:rPr>
              <w:fldChar w:fldCharType="end"/>
            </w:r>
            <w:bookmarkEnd w:id="94"/>
            <w:r w:rsidRPr="007E6D0A">
              <w:rPr>
                <w:rFonts w:ascii="Times New Roman" w:eastAsia="Times New Roman" w:hAnsi="Times New Roman"/>
                <w:sz w:val="17"/>
                <w:szCs w:val="17"/>
              </w:rPr>
              <w:t> For a defense of the view that the </w:t>
            </w:r>
            <w:r w:rsidRPr="007E6D0A">
              <w:rPr>
                <w:rFonts w:ascii="Times New Roman" w:eastAsia="Times New Roman" w:hAnsi="Times New Roman"/>
                <w:i/>
                <w:iCs/>
                <w:sz w:val="17"/>
                <w:szCs w:val="17"/>
              </w:rPr>
              <w:t>Symposium</w:t>
            </w:r>
            <w:r w:rsidRPr="007E6D0A">
              <w:rPr>
                <w:rFonts w:ascii="Times New Roman" w:eastAsia="Times New Roman" w:hAnsi="Times New Roman"/>
                <w:sz w:val="17"/>
                <w:szCs w:val="17"/>
              </w:rPr>
              <w:t> offers a critique of pederasty see the discussions in Peter Von Blanckenhagen, “Stage and Actors in Plato’s </w:t>
            </w:r>
            <w:r w:rsidRPr="007E6D0A">
              <w:rPr>
                <w:rFonts w:ascii="Times New Roman" w:eastAsia="Times New Roman" w:hAnsi="Times New Roman"/>
                <w:i/>
                <w:iCs/>
                <w:sz w:val="17"/>
                <w:szCs w:val="17"/>
              </w:rPr>
              <w:t>Symposium</w:t>
            </w:r>
            <w:r w:rsidRPr="007E6D0A">
              <w:rPr>
                <w:rFonts w:ascii="Times New Roman" w:eastAsia="Times New Roman" w:hAnsi="Times New Roman"/>
                <w:sz w:val="17"/>
                <w:szCs w:val="17"/>
              </w:rPr>
              <w:t>,” </w:t>
            </w:r>
            <w:r w:rsidRPr="007E6D0A">
              <w:rPr>
                <w:rFonts w:ascii="Times New Roman" w:eastAsia="Times New Roman" w:hAnsi="Times New Roman"/>
                <w:i/>
                <w:iCs/>
                <w:sz w:val="17"/>
                <w:szCs w:val="17"/>
              </w:rPr>
              <w:t>Greek, Roman, and Byzantine Studies</w:t>
            </w:r>
            <w:r w:rsidRPr="007E6D0A">
              <w:rPr>
                <w:rFonts w:ascii="Times New Roman" w:eastAsia="Times New Roman" w:hAnsi="Times New Roman"/>
                <w:sz w:val="17"/>
                <w:szCs w:val="17"/>
              </w:rPr>
              <w:t> 33, no. 1 (Spring 1992): 51–68; and Luc Brisson, “Agathon, Pausanias, and Diotima in Plato’s </w:t>
            </w:r>
            <w:r w:rsidRPr="007E6D0A">
              <w:rPr>
                <w:rFonts w:ascii="Times New Roman" w:eastAsia="Times New Roman" w:hAnsi="Times New Roman"/>
                <w:i/>
                <w:iCs/>
                <w:sz w:val="17"/>
                <w:szCs w:val="17"/>
              </w:rPr>
              <w:t>Symposium: Paiderastia and Philosophia</w:t>
            </w:r>
            <w:r w:rsidRPr="007E6D0A">
              <w:rPr>
                <w:rFonts w:ascii="Times New Roman" w:eastAsia="Times New Roman" w:hAnsi="Times New Roman"/>
                <w:sz w:val="17"/>
                <w:szCs w:val="17"/>
              </w:rPr>
              <w:t>” in J. H. Lesher, Debra Nails, and Frisbee Sheffield, eds., </w:t>
            </w:r>
            <w:r w:rsidRPr="007E6D0A">
              <w:rPr>
                <w:rFonts w:ascii="Times New Roman" w:eastAsia="Times New Roman" w:hAnsi="Times New Roman"/>
                <w:i/>
                <w:iCs/>
                <w:sz w:val="17"/>
                <w:szCs w:val="17"/>
              </w:rPr>
              <w:t>Plato’s Symposium: Issues in Interpretation and Reception</w:t>
            </w:r>
            <w:r w:rsidRPr="007E6D0A">
              <w:rPr>
                <w:rFonts w:ascii="Times New Roman" w:eastAsia="Times New Roman" w:hAnsi="Times New Roman"/>
                <w:sz w:val="17"/>
                <w:szCs w:val="17"/>
              </w:rPr>
              <w:t> (Washington, DC: Center for Hellenic Studies, 2006), 229–51.</w:t>
            </w:r>
          </w:p>
          <w:bookmarkStart w:id="95" w:name="_ftn33"/>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"_ftnref33"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[33]</w:t>
            </w:r>
            <w:r w:rsidRPr="007E6D0A">
              <w:rPr>
                <w:rFonts w:ascii="Times New Roman" w:eastAsia="Times New Roman" w:hAnsi="Times New Roman"/>
                <w:sz w:val="17"/>
                <w:szCs w:val="17"/>
              </w:rPr>
              <w:fldChar w:fldCharType="end"/>
            </w:r>
            <w:bookmarkEnd w:id="95"/>
            <w:r w:rsidRPr="007E6D0A">
              <w:rPr>
                <w:rFonts w:ascii="Times New Roman" w:eastAsia="Times New Roman" w:hAnsi="Times New Roman"/>
                <w:sz w:val="17"/>
                <w:szCs w:val="17"/>
              </w:rPr>
              <w:t> Delville, </w:t>
            </w:r>
            <w:r w:rsidRPr="007E6D0A">
              <w:rPr>
                <w:rFonts w:ascii="Times New Roman" w:eastAsia="Times New Roman" w:hAnsi="Times New Roman"/>
                <w:i/>
                <w:iCs/>
                <w:sz w:val="17"/>
                <w:szCs w:val="17"/>
              </w:rPr>
              <w:t>New Mission</w:t>
            </w:r>
            <w:r w:rsidRPr="007E6D0A">
              <w:rPr>
                <w:rFonts w:ascii="Times New Roman" w:eastAsia="Times New Roman" w:hAnsi="Times New Roman"/>
                <w:sz w:val="17"/>
                <w:szCs w:val="17"/>
              </w:rPr>
              <w:t>, 57.</w:t>
            </w:r>
          </w:p>
          <w:bookmarkStart w:id="96" w:name="_ftn34"/>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"_ftnref34"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[34]</w:t>
            </w:r>
            <w:r w:rsidRPr="007E6D0A">
              <w:rPr>
                <w:rFonts w:ascii="Times New Roman" w:eastAsia="Times New Roman" w:hAnsi="Times New Roman"/>
                <w:sz w:val="17"/>
                <w:szCs w:val="17"/>
              </w:rPr>
              <w:fldChar w:fldCharType="end"/>
            </w:r>
            <w:bookmarkEnd w:id="96"/>
            <w:r w:rsidRPr="007E6D0A">
              <w:rPr>
                <w:rFonts w:ascii="Times New Roman" w:eastAsia="Times New Roman" w:hAnsi="Times New Roman"/>
                <w:sz w:val="17"/>
                <w:szCs w:val="17"/>
              </w:rPr>
              <w:t> For contemporary interest in the androgyne, see Clerbois, </w:t>
            </w:r>
            <w:hyperlink r:id="rId12" w:tgtFrame="_blank" w:history="1">
              <w:r w:rsidRPr="007E6D0A">
                <w:rPr>
                  <w:rFonts w:ascii="Times New Roman" w:eastAsia="Times New Roman" w:hAnsi="Times New Roman"/>
                  <w:color w:val="003366"/>
                  <w:sz w:val="17"/>
                  <w:szCs w:val="17"/>
                  <w:u w:val="single"/>
                </w:rPr>
                <w:t>Search</w:t>
              </w:r>
              <w:r w:rsidRPr="007E6D0A">
                <w:rPr>
                  <w:rFonts w:ascii="Times New Roman" w:eastAsia="Times New Roman" w:hAnsi="Times New Roman"/>
                  <w:color w:val="003366"/>
                  <w:sz w:val="17"/>
                  <w:szCs w:val="17"/>
                </w:rPr>
                <w:fldChar w:fldCharType="begin"/>
              </w:r>
              <w:r w:rsidRPr="007E6D0A">
                <w:rPr>
                  <w:rFonts w:ascii="Times New Roman" w:eastAsia="Times New Roman" w:hAnsi="Times New Roman"/>
                  <w:color w:val="003366"/>
                  <w:sz w:val="17"/>
                  <w:szCs w:val="17"/>
                </w:rPr>
                <w:instrText xml:space="preserve"> INCLUDEPICTURE "/images/stories/new-win-icon.gif" \* MERGEFORMATINET </w:instrText>
              </w:r>
              <w:r w:rsidRPr="007E6D0A">
                <w:rPr>
                  <w:rFonts w:ascii="Times New Roman" w:eastAsia="Times New Roman" w:hAnsi="Times New Roman"/>
                  <w:color w:val="003366"/>
                  <w:sz w:val="17"/>
                  <w:szCs w:val="17"/>
                </w:rPr>
                <w:fldChar w:fldCharType="separate"/>
              </w:r>
              <w:r w:rsidRPr="007E6D0A">
                <w:rPr>
                  <w:rFonts w:ascii="Times New Roman" w:eastAsia="Times New Roman" w:hAnsi="Times New Roman"/>
                  <w:noProof/>
                  <w:color w:val="003366"/>
                  <w:sz w:val="17"/>
                  <w:szCs w:val="17"/>
                </w:rPr>
                <mc:AlternateContent>
                  <mc:Choice Requires="wps">
                    <w:drawing>
                      <wp:inline distT="0" distB="0" distL="0" distR="0">
                        <wp:extent cx="174625" cy="124460"/>
                        <wp:effectExtent l="0" t="0" r="0" b="0"/>
                        <wp:docPr id="3" name="Rectangle 3" descr="new-win-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C3E2A" id="Rectangle 3" o:spid="_x0000_s1026" alt="new-win-icon" style="width:13.75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" filled="f" stroked="f">
                        <o:lock v:ext="edit" aspectratio="t"/>
                        <w10:anchorlock/>
                      </v:rect>
                    </w:pict>
                  </mc:Fallback>
                </mc:AlternateContent>
              </w:r>
              <w:r w:rsidRPr="007E6D0A">
                <w:rPr>
                  <w:rFonts w:ascii="Times New Roman" w:eastAsia="Times New Roman" w:hAnsi="Times New Roman"/>
                  <w:color w:val="003366"/>
                  <w:sz w:val="17"/>
                  <w:szCs w:val="17"/>
                </w:rPr>
                <w:fldChar w:fldCharType="end"/>
              </w:r>
            </w:hyperlink>
            <w:r w:rsidRPr="007E6D0A">
              <w:rPr>
                <w:rFonts w:ascii="Times New Roman" w:eastAsia="Times New Roman" w:hAnsi="Times New Roman"/>
                <w:sz w:val="17"/>
                <w:szCs w:val="17"/>
              </w:rPr>
              <w:t>; and Cole, “Jean Delville’s </w:t>
            </w:r>
            <w:r w:rsidRPr="007E6D0A">
              <w:rPr>
                <w:rFonts w:ascii="Times New Roman" w:eastAsia="Times New Roman" w:hAnsi="Times New Roman"/>
                <w:i/>
                <w:iCs/>
                <w:sz w:val="17"/>
                <w:szCs w:val="17"/>
              </w:rPr>
              <w:t>La Mission de l’Art</w:t>
            </w:r>
            <w:r w:rsidRPr="007E6D0A">
              <w:rPr>
                <w:rFonts w:ascii="Times New Roman" w:eastAsia="Times New Roman" w:hAnsi="Times New Roman"/>
                <w:sz w:val="17"/>
                <w:szCs w:val="17"/>
              </w:rPr>
              <w:t>,” 57.</w:t>
            </w:r>
          </w:p>
          <w:bookmarkStart w:id="97" w:name="_ftn35"/>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"_ftnref35"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[35]</w:t>
            </w:r>
            <w:r w:rsidRPr="007E6D0A">
              <w:rPr>
                <w:rFonts w:ascii="Times New Roman" w:eastAsia="Times New Roman" w:hAnsi="Times New Roman"/>
                <w:sz w:val="17"/>
                <w:szCs w:val="17"/>
              </w:rPr>
              <w:fldChar w:fldCharType="end"/>
            </w:r>
            <w:bookmarkEnd w:id="97"/>
            <w:r w:rsidRPr="007E6D0A">
              <w:rPr>
                <w:rFonts w:ascii="Times New Roman" w:eastAsia="Times New Roman" w:hAnsi="Times New Roman"/>
                <w:sz w:val="17"/>
                <w:szCs w:val="17"/>
              </w:rPr>
              <w:t> From </w:t>
            </w:r>
            <w:r w:rsidRPr="007E6D0A">
              <w:rPr>
                <w:rFonts w:ascii="Times New Roman" w:eastAsia="Times New Roman" w:hAnsi="Times New Roman"/>
                <w:i/>
                <w:iCs/>
                <w:sz w:val="17"/>
                <w:szCs w:val="17"/>
              </w:rPr>
              <w:t>De l’Androgyne: Théorie plastique</w:t>
            </w:r>
            <w:r w:rsidRPr="007E6D0A">
              <w:rPr>
                <w:rFonts w:ascii="Times New Roman" w:eastAsia="Times New Roman" w:hAnsi="Times New Roman"/>
                <w:sz w:val="17"/>
                <w:szCs w:val="17"/>
              </w:rPr>
              <w:t>, quoted in Cole “Jean Delville’s </w:t>
            </w:r>
            <w:r w:rsidRPr="007E6D0A">
              <w:rPr>
                <w:rFonts w:ascii="Times New Roman" w:eastAsia="Times New Roman" w:hAnsi="Times New Roman"/>
                <w:i/>
                <w:iCs/>
                <w:sz w:val="17"/>
                <w:szCs w:val="17"/>
              </w:rPr>
              <w:t>La Mission de l’Art</w:t>
            </w:r>
            <w:r w:rsidRPr="007E6D0A">
              <w:rPr>
                <w:rFonts w:ascii="Times New Roman" w:eastAsia="Times New Roman" w:hAnsi="Times New Roman"/>
                <w:sz w:val="17"/>
                <w:szCs w:val="17"/>
              </w:rPr>
              <w:t xml:space="preserve">,” 357. For a discussion of Péladan’s contributions to Idealist thought in nineteenth-century France, see </w:t>
            </w:r>
            <w:r w:rsidRPr="007E6D0A">
              <w:rPr>
                <w:rFonts w:ascii="Times New Roman" w:eastAsia="Times New Roman" w:hAnsi="Times New Roman"/>
                <w:sz w:val="17"/>
                <w:szCs w:val="17"/>
              </w:rPr>
              <w:lastRenderedPageBreak/>
              <w:t>Sandrine Schiano-Bennis, </w:t>
            </w:r>
            <w:r w:rsidRPr="007E6D0A">
              <w:rPr>
                <w:rFonts w:ascii="Times New Roman" w:eastAsia="Times New Roman" w:hAnsi="Times New Roman"/>
                <w:i/>
                <w:iCs/>
                <w:sz w:val="17"/>
                <w:szCs w:val="17"/>
              </w:rPr>
              <w:t>La renaissance de l’idéalisme à la fin du XIXe siècle</w:t>
            </w:r>
            <w:r w:rsidRPr="007E6D0A">
              <w:rPr>
                <w:rFonts w:ascii="Times New Roman" w:eastAsia="Times New Roman" w:hAnsi="Times New Roman"/>
                <w:sz w:val="17"/>
                <w:szCs w:val="17"/>
              </w:rPr>
              <w:t> (Paris: H. Champion, 1999), 455–501.</w:t>
            </w:r>
          </w:p>
          <w:bookmarkStart w:id="98" w:name="_ftn36"/>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"_ftnref36"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[36]</w:t>
            </w:r>
            <w:r w:rsidRPr="007E6D0A">
              <w:rPr>
                <w:rFonts w:ascii="Times New Roman" w:eastAsia="Times New Roman" w:hAnsi="Times New Roman"/>
                <w:sz w:val="17"/>
                <w:szCs w:val="17"/>
              </w:rPr>
              <w:fldChar w:fldCharType="end"/>
            </w:r>
            <w:bookmarkEnd w:id="98"/>
            <w:r w:rsidRPr="007E6D0A">
              <w:rPr>
                <w:rFonts w:ascii="Times New Roman" w:eastAsia="Times New Roman" w:hAnsi="Times New Roman"/>
                <w:sz w:val="17"/>
                <w:szCs w:val="17"/>
              </w:rPr>
              <w:t> Helena Blavatsky, “Old Philosophers and Modern Critics,” </w:t>
            </w:r>
            <w:r w:rsidRPr="007E6D0A">
              <w:rPr>
                <w:rFonts w:ascii="Times New Roman" w:eastAsia="Times New Roman" w:hAnsi="Times New Roman"/>
                <w:i/>
                <w:iCs/>
                <w:sz w:val="17"/>
                <w:szCs w:val="17"/>
              </w:rPr>
              <w:t>Lucifer</w:t>
            </w:r>
            <w:r w:rsidRPr="007E6D0A">
              <w:rPr>
                <w:rFonts w:ascii="Times New Roman" w:eastAsia="Times New Roman" w:hAnsi="Times New Roman"/>
                <w:sz w:val="17"/>
                <w:szCs w:val="17"/>
              </w:rPr>
              <w:t> 10, nos. 59-60 (July-August 1892), 361-73, 449-59. The connection is noted in Stevens and Hoozee, </w:t>
            </w:r>
            <w:r w:rsidRPr="007E6D0A">
              <w:rPr>
                <w:rFonts w:ascii="Times New Roman" w:eastAsia="Times New Roman" w:hAnsi="Times New Roman"/>
                <w:i/>
                <w:iCs/>
                <w:sz w:val="17"/>
                <w:szCs w:val="17"/>
              </w:rPr>
              <w:t>Impressionism to Symbolism</w:t>
            </w:r>
            <w:r w:rsidRPr="007E6D0A">
              <w:rPr>
                <w:rFonts w:ascii="Times New Roman" w:eastAsia="Times New Roman" w:hAnsi="Times New Roman"/>
                <w:sz w:val="17"/>
                <w:szCs w:val="17"/>
              </w:rPr>
              <w:t>: “True to the principles of Mme Blavatsky’s Theosophical programme, Delville represented Plato, the Greek philosopher with the attitudes of Christ.” (96). Clerbois, “</w:t>
            </w:r>
            <w:hyperlink r:id="rId13" w:tgtFrame="_blank" w:history="1">
              <w:r w:rsidRPr="007E6D0A">
                <w:rPr>
                  <w:rFonts w:ascii="Times New Roman" w:eastAsia="Times New Roman" w:hAnsi="Times New Roman"/>
                  <w:color w:val="003366"/>
                  <w:sz w:val="17"/>
                  <w:szCs w:val="17"/>
                  <w:u w:val="single"/>
                </w:rPr>
                <w:t>Search</w:t>
              </w:r>
              <w:r w:rsidRPr="007E6D0A">
                <w:rPr>
                  <w:rFonts w:ascii="Times New Roman" w:eastAsia="Times New Roman" w:hAnsi="Times New Roman"/>
                  <w:color w:val="003366"/>
                  <w:sz w:val="17"/>
                  <w:szCs w:val="17"/>
                </w:rPr>
                <w:fldChar w:fldCharType="begin"/>
              </w:r>
              <w:r w:rsidRPr="007E6D0A">
                <w:rPr>
                  <w:rFonts w:ascii="Times New Roman" w:eastAsia="Times New Roman" w:hAnsi="Times New Roman"/>
                  <w:color w:val="003366"/>
                  <w:sz w:val="17"/>
                  <w:szCs w:val="17"/>
                </w:rPr>
                <w:instrText xml:space="preserve"> INCLUDEPICTURE "/images/stories/new-win-icon.gif" \* MERGEFORMATINET </w:instrText>
              </w:r>
              <w:r w:rsidRPr="007E6D0A">
                <w:rPr>
                  <w:rFonts w:ascii="Times New Roman" w:eastAsia="Times New Roman" w:hAnsi="Times New Roman"/>
                  <w:color w:val="003366"/>
                  <w:sz w:val="17"/>
                  <w:szCs w:val="17"/>
                </w:rPr>
                <w:fldChar w:fldCharType="separate"/>
              </w:r>
              <w:r w:rsidRPr="007E6D0A">
                <w:rPr>
                  <w:rFonts w:ascii="Times New Roman" w:eastAsia="Times New Roman" w:hAnsi="Times New Roman"/>
                  <w:noProof/>
                  <w:color w:val="003366"/>
                  <w:sz w:val="17"/>
                  <w:szCs w:val="17"/>
                </w:rPr>
                <mc:AlternateContent>
                  <mc:Choice Requires="wps">
                    <w:drawing>
                      <wp:inline distT="0" distB="0" distL="0" distR="0">
                        <wp:extent cx="174625" cy="124460"/>
                        <wp:effectExtent l="0" t="0" r="0" b="0"/>
                        <wp:docPr id="2" name="Rectangle 2" descr="new-win-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B37575" id="Rectangle 2" o:spid="_x0000_s1026" alt="new-win-icon" style="width:13.75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" filled="f" stroked="f">
                        <o:lock v:ext="edit" aspectratio="t"/>
                        <w10:anchorlock/>
                      </v:rect>
                    </w:pict>
                  </mc:Fallback>
                </mc:AlternateContent>
              </w:r>
              <w:r w:rsidRPr="007E6D0A">
                <w:rPr>
                  <w:rFonts w:ascii="Times New Roman" w:eastAsia="Times New Roman" w:hAnsi="Times New Roman"/>
                  <w:color w:val="003366"/>
                  <w:sz w:val="17"/>
                  <w:szCs w:val="17"/>
                </w:rPr>
                <w:fldChar w:fldCharType="end"/>
              </w:r>
            </w:hyperlink>
            <w:r w:rsidRPr="007E6D0A">
              <w:rPr>
                <w:rFonts w:ascii="Times New Roman" w:eastAsia="Times New Roman" w:hAnsi="Times New Roman"/>
                <w:sz w:val="17"/>
                <w:szCs w:val="17"/>
              </w:rPr>
              <w:t>,” provides an informative overview of the connections between the Theosophical and Symbolist movements. See also Edward Lucie-Smith, </w:t>
            </w:r>
            <w:r w:rsidRPr="007E6D0A">
              <w:rPr>
                <w:rFonts w:ascii="Times New Roman" w:eastAsia="Times New Roman" w:hAnsi="Times New Roman"/>
                <w:i/>
                <w:iCs/>
                <w:sz w:val="17"/>
                <w:szCs w:val="17"/>
              </w:rPr>
              <w:t>Symbolist Art</w:t>
            </w:r>
            <w:r w:rsidRPr="007E6D0A">
              <w:rPr>
                <w:rFonts w:ascii="Times New Roman" w:eastAsia="Times New Roman" w:hAnsi="Times New Roman"/>
                <w:sz w:val="17"/>
                <w:szCs w:val="17"/>
              </w:rPr>
              <w:t> (London: Thames and Hudson, 1972); Michel Draguet, </w:t>
            </w:r>
            <w:r w:rsidRPr="007E6D0A">
              <w:rPr>
                <w:rFonts w:ascii="Times New Roman" w:eastAsia="Times New Roman" w:hAnsi="Times New Roman"/>
                <w:i/>
                <w:iCs/>
                <w:sz w:val="17"/>
                <w:szCs w:val="17"/>
              </w:rPr>
              <w:t>Splendeurs de l’Idéal: Rops, Khnopff, Delville et leur temps</w:t>
            </w:r>
            <w:r w:rsidRPr="007E6D0A">
              <w:rPr>
                <w:rFonts w:ascii="Times New Roman" w:eastAsia="Times New Roman" w:hAnsi="Times New Roman"/>
                <w:sz w:val="17"/>
                <w:szCs w:val="17"/>
              </w:rPr>
              <w:t> (Gent: Snoeck-Ducaju and Zoon, 1996); and Harris, “Painting, Spirituality,” 12.</w:t>
            </w:r>
          </w:p>
          <w:bookmarkStart w:id="99" w:name="_ftn37"/>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"_ftnref37"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[37]</w:t>
            </w:r>
            <w:r w:rsidRPr="007E6D0A">
              <w:rPr>
                <w:rFonts w:ascii="Times New Roman" w:eastAsia="Times New Roman" w:hAnsi="Times New Roman"/>
                <w:sz w:val="17"/>
                <w:szCs w:val="17"/>
              </w:rPr>
              <w:fldChar w:fldCharType="end"/>
            </w:r>
            <w:bookmarkEnd w:id="99"/>
            <w:r w:rsidRPr="007E6D0A">
              <w:rPr>
                <w:rFonts w:ascii="Times New Roman" w:eastAsia="Times New Roman" w:hAnsi="Times New Roman"/>
                <w:sz w:val="17"/>
                <w:szCs w:val="17"/>
              </w:rPr>
              <w:t> Edouard Schuré, </w:t>
            </w:r>
            <w:r w:rsidRPr="007E6D0A">
              <w:rPr>
                <w:rFonts w:ascii="Times New Roman" w:eastAsia="Times New Roman" w:hAnsi="Times New Roman"/>
                <w:i/>
                <w:iCs/>
                <w:sz w:val="17"/>
                <w:szCs w:val="17"/>
              </w:rPr>
              <w:t>The Great Initiates: A Study of the Secret History of Religions</w:t>
            </w:r>
            <w:r w:rsidRPr="007E6D0A">
              <w:rPr>
                <w:rFonts w:ascii="Times New Roman" w:eastAsia="Times New Roman" w:hAnsi="Times New Roman"/>
                <w:sz w:val="17"/>
                <w:szCs w:val="17"/>
              </w:rPr>
              <w:t> (West Nyack, New York: St. George Books, 1961), 17.</w:t>
            </w:r>
          </w:p>
          <w:bookmarkStart w:id="100" w:name="_ftn38"/>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"_ftnref38"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[38]</w:t>
            </w:r>
            <w:r w:rsidRPr="007E6D0A">
              <w:rPr>
                <w:rFonts w:ascii="Times New Roman" w:eastAsia="Times New Roman" w:hAnsi="Times New Roman"/>
                <w:sz w:val="17"/>
                <w:szCs w:val="17"/>
              </w:rPr>
              <w:fldChar w:fldCharType="end"/>
            </w:r>
            <w:bookmarkEnd w:id="100"/>
            <w:r w:rsidRPr="007E6D0A">
              <w:rPr>
                <w:rFonts w:ascii="Times New Roman" w:eastAsia="Times New Roman" w:hAnsi="Times New Roman"/>
                <w:sz w:val="17"/>
                <w:szCs w:val="17"/>
              </w:rPr>
              <w:t> Ibid., 390-91.</w:t>
            </w:r>
          </w:p>
          <w:bookmarkStart w:id="101" w:name="_ftn39"/>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"_ftnref39"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[39]</w:t>
            </w:r>
            <w:r w:rsidRPr="007E6D0A">
              <w:rPr>
                <w:rFonts w:ascii="Times New Roman" w:eastAsia="Times New Roman" w:hAnsi="Times New Roman"/>
                <w:sz w:val="17"/>
                <w:szCs w:val="17"/>
              </w:rPr>
              <w:fldChar w:fldCharType="end"/>
            </w:r>
            <w:bookmarkEnd w:id="101"/>
            <w:r w:rsidRPr="007E6D0A">
              <w:rPr>
                <w:rFonts w:ascii="Times New Roman" w:eastAsia="Times New Roman" w:hAnsi="Times New Roman"/>
                <w:sz w:val="17"/>
                <w:szCs w:val="17"/>
              </w:rPr>
              <w:t> Preface to Ficino’s </w:t>
            </w:r>
            <w:r w:rsidRPr="007E6D0A">
              <w:rPr>
                <w:rFonts w:ascii="Times New Roman" w:eastAsia="Times New Roman" w:hAnsi="Times New Roman"/>
                <w:i/>
                <w:iCs/>
                <w:sz w:val="17"/>
                <w:szCs w:val="17"/>
              </w:rPr>
              <w:t>Pimander</w:t>
            </w:r>
            <w:r w:rsidRPr="007E6D0A">
              <w:rPr>
                <w:rFonts w:ascii="Times New Roman" w:eastAsia="Times New Roman" w:hAnsi="Times New Roman"/>
                <w:sz w:val="17"/>
                <w:szCs w:val="17"/>
              </w:rPr>
              <w:t> in Brian Copenhaver, ed., </w:t>
            </w:r>
            <w:r w:rsidRPr="007E6D0A">
              <w:rPr>
                <w:rFonts w:ascii="Times New Roman" w:eastAsia="Times New Roman" w:hAnsi="Times New Roman"/>
                <w:i/>
                <w:iCs/>
                <w:sz w:val="17"/>
                <w:szCs w:val="17"/>
              </w:rPr>
              <w:t>Hermetica: The Greek Corpus Hermeticum and the Latin Asclepius in a New English Translation, with Notes and Introduction</w:t>
            </w:r>
            <w:r w:rsidRPr="007E6D0A">
              <w:rPr>
                <w:rFonts w:ascii="Times New Roman" w:eastAsia="Times New Roman" w:hAnsi="Times New Roman"/>
                <w:sz w:val="17"/>
                <w:szCs w:val="17"/>
              </w:rPr>
              <w:t> (Cambridge: Cambridge University Press, 1992), xlviii. Copenhaver states that “Ficino’s </w:t>
            </w:r>
            <w:r w:rsidRPr="007E6D0A">
              <w:rPr>
                <w:rFonts w:ascii="Times New Roman" w:eastAsia="Times New Roman" w:hAnsi="Times New Roman"/>
                <w:i/>
                <w:iCs/>
                <w:sz w:val="17"/>
                <w:szCs w:val="17"/>
              </w:rPr>
              <w:t>Pimander</w:t>
            </w:r>
            <w:r w:rsidRPr="007E6D0A">
              <w:rPr>
                <w:rFonts w:ascii="Times New Roman" w:eastAsia="Times New Roman" w:hAnsi="Times New Roman"/>
                <w:sz w:val="17"/>
                <w:szCs w:val="17"/>
              </w:rPr>
              <w:t> remained the most influential presentation of the Corpus Hermeticum until the nineteenth century.” Ibid.</w:t>
            </w:r>
          </w:p>
          <w:bookmarkStart w:id="102" w:name="_ftn40"/>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"_ftnref40"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[40]</w:t>
            </w:r>
            <w:r w:rsidRPr="007E6D0A">
              <w:rPr>
                <w:rFonts w:ascii="Times New Roman" w:eastAsia="Times New Roman" w:hAnsi="Times New Roman"/>
                <w:sz w:val="17"/>
                <w:szCs w:val="17"/>
              </w:rPr>
              <w:fldChar w:fldCharType="end"/>
            </w:r>
            <w:bookmarkEnd w:id="102"/>
            <w:r w:rsidRPr="007E6D0A">
              <w:rPr>
                <w:rFonts w:ascii="Times New Roman" w:eastAsia="Times New Roman" w:hAnsi="Times New Roman"/>
                <w:sz w:val="17"/>
                <w:szCs w:val="17"/>
              </w:rPr>
              <w:t> See the discussion in Frances Yates, </w:t>
            </w:r>
            <w:r w:rsidRPr="007E6D0A">
              <w:rPr>
                <w:rFonts w:ascii="Times New Roman" w:eastAsia="Times New Roman" w:hAnsi="Times New Roman"/>
                <w:i/>
                <w:iCs/>
                <w:sz w:val="17"/>
                <w:szCs w:val="17"/>
              </w:rPr>
              <w:t>Giordano Bruno and the Hermetic Tradition</w:t>
            </w:r>
            <w:r w:rsidRPr="007E6D0A">
              <w:rPr>
                <w:rFonts w:ascii="Times New Roman" w:eastAsia="Times New Roman" w:hAnsi="Times New Roman"/>
                <w:sz w:val="17"/>
                <w:szCs w:val="17"/>
              </w:rPr>
              <w:t> (1964; repr., London and New York: Routledge, 1999), chap. 21; and Copenhaver, </w:t>
            </w:r>
            <w:r w:rsidRPr="007E6D0A">
              <w:rPr>
                <w:rFonts w:ascii="Times New Roman" w:eastAsia="Times New Roman" w:hAnsi="Times New Roman"/>
                <w:i/>
                <w:iCs/>
                <w:sz w:val="17"/>
                <w:szCs w:val="17"/>
              </w:rPr>
              <w:t>Hermetica</w:t>
            </w:r>
            <w:r w:rsidRPr="007E6D0A">
              <w:rPr>
                <w:rFonts w:ascii="Times New Roman" w:eastAsia="Times New Roman" w:hAnsi="Times New Roman"/>
                <w:sz w:val="17"/>
                <w:szCs w:val="17"/>
              </w:rPr>
              <w:t>, l–li.</w:t>
            </w:r>
          </w:p>
          <w:bookmarkStart w:id="103" w:name="_ftn41"/>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"_ftnref41"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[41]</w:t>
            </w:r>
            <w:r w:rsidRPr="007E6D0A">
              <w:rPr>
                <w:rFonts w:ascii="Times New Roman" w:eastAsia="Times New Roman" w:hAnsi="Times New Roman"/>
                <w:sz w:val="17"/>
                <w:szCs w:val="17"/>
              </w:rPr>
              <w:fldChar w:fldCharType="end"/>
            </w:r>
            <w:bookmarkEnd w:id="103"/>
            <w:r w:rsidRPr="007E6D0A">
              <w:rPr>
                <w:rFonts w:ascii="Times New Roman" w:eastAsia="Times New Roman" w:hAnsi="Times New Roman"/>
                <w:sz w:val="17"/>
                <w:szCs w:val="17"/>
              </w:rPr>
              <w:t> It would be a mistake, therefore, to suppose that Delville and Péladan drew their understanding of the androgyne directly from their reading of Plato.</w:t>
            </w:r>
          </w:p>
          <w:bookmarkStart w:id="104" w:name="_ftn42"/>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"_ftnref42"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[42]</w:t>
            </w:r>
            <w:r w:rsidRPr="007E6D0A">
              <w:rPr>
                <w:rFonts w:ascii="Times New Roman" w:eastAsia="Times New Roman" w:hAnsi="Times New Roman"/>
                <w:sz w:val="17"/>
                <w:szCs w:val="17"/>
              </w:rPr>
              <w:fldChar w:fldCharType="end"/>
            </w:r>
            <w:bookmarkEnd w:id="104"/>
            <w:r w:rsidRPr="007E6D0A">
              <w:rPr>
                <w:rFonts w:ascii="Times New Roman" w:eastAsia="Times New Roman" w:hAnsi="Times New Roman"/>
                <w:sz w:val="17"/>
                <w:szCs w:val="17"/>
              </w:rPr>
              <w:t> See Brian J. Gibbons, </w:t>
            </w:r>
            <w:r w:rsidRPr="007E6D0A">
              <w:rPr>
                <w:rFonts w:ascii="Times New Roman" w:eastAsia="Times New Roman" w:hAnsi="Times New Roman"/>
                <w:i/>
                <w:iCs/>
                <w:sz w:val="17"/>
                <w:szCs w:val="17"/>
              </w:rPr>
              <w:t>Gender in Mystical and Occult Thought: Behmenism and its Development in England</w:t>
            </w:r>
            <w:r w:rsidRPr="007E6D0A">
              <w:rPr>
                <w:rFonts w:ascii="Times New Roman" w:eastAsia="Times New Roman" w:hAnsi="Times New Roman"/>
                <w:sz w:val="17"/>
                <w:szCs w:val="17"/>
              </w:rPr>
              <w:t> (Cambridge: Cambridge University Press, 1996), chap. 4.</w:t>
            </w:r>
          </w:p>
          <w:bookmarkStart w:id="105" w:name="_ftn43"/>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"_ftnref43"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[43]</w:t>
            </w:r>
            <w:r w:rsidRPr="007E6D0A">
              <w:rPr>
                <w:rFonts w:ascii="Times New Roman" w:eastAsia="Times New Roman" w:hAnsi="Times New Roman"/>
                <w:sz w:val="17"/>
                <w:szCs w:val="17"/>
              </w:rPr>
              <w:fldChar w:fldCharType="end"/>
            </w:r>
            <w:bookmarkEnd w:id="105"/>
            <w:r w:rsidRPr="007E6D0A">
              <w:rPr>
                <w:rFonts w:ascii="Times New Roman" w:eastAsia="Times New Roman" w:hAnsi="Times New Roman"/>
                <w:sz w:val="17"/>
                <w:szCs w:val="17"/>
              </w:rPr>
              <w:t> See the </w:t>
            </w:r>
            <w:r w:rsidRPr="007E6D0A">
              <w:rPr>
                <w:rFonts w:ascii="Times New Roman" w:eastAsia="Times New Roman" w:hAnsi="Times New Roman"/>
                <w:i/>
                <w:iCs/>
                <w:sz w:val="17"/>
                <w:szCs w:val="17"/>
              </w:rPr>
              <w:t>Corpus Hermeticum</w:t>
            </w:r>
            <w:r w:rsidRPr="007E6D0A">
              <w:rPr>
                <w:rFonts w:ascii="Times New Roman" w:eastAsia="Times New Roman" w:hAnsi="Times New Roman"/>
                <w:sz w:val="17"/>
                <w:szCs w:val="17"/>
              </w:rPr>
              <w:t> 1.2-3 and </w:t>
            </w:r>
            <w:r w:rsidRPr="007E6D0A">
              <w:rPr>
                <w:rFonts w:ascii="Times New Roman" w:eastAsia="Times New Roman" w:hAnsi="Times New Roman"/>
                <w:i/>
                <w:iCs/>
                <w:sz w:val="17"/>
                <w:szCs w:val="17"/>
              </w:rPr>
              <w:t>Asclepius</w:t>
            </w:r>
            <w:r w:rsidRPr="007E6D0A">
              <w:rPr>
                <w:rFonts w:ascii="Times New Roman" w:eastAsia="Times New Roman" w:hAnsi="Times New Roman"/>
                <w:sz w:val="17"/>
                <w:szCs w:val="17"/>
              </w:rPr>
              <w:t>, sec. 21, in Copenhaver, </w:t>
            </w:r>
            <w:r w:rsidRPr="007E6D0A">
              <w:rPr>
                <w:rFonts w:ascii="Times New Roman" w:eastAsia="Times New Roman" w:hAnsi="Times New Roman"/>
                <w:i/>
                <w:iCs/>
                <w:sz w:val="17"/>
                <w:szCs w:val="17"/>
              </w:rPr>
              <w:t>Hermetica</w:t>
            </w:r>
            <w:r w:rsidRPr="007E6D0A">
              <w:rPr>
                <w:rFonts w:ascii="Times New Roman" w:eastAsia="Times New Roman" w:hAnsi="Times New Roman"/>
                <w:sz w:val="17"/>
                <w:szCs w:val="17"/>
              </w:rPr>
              <w:t>.</w:t>
            </w:r>
          </w:p>
          <w:bookmarkStart w:id="106" w:name="_ftn44"/>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"_ftnref44"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[44]</w:t>
            </w:r>
            <w:r w:rsidRPr="007E6D0A">
              <w:rPr>
                <w:rFonts w:ascii="Times New Roman" w:eastAsia="Times New Roman" w:hAnsi="Times New Roman"/>
                <w:sz w:val="17"/>
                <w:szCs w:val="17"/>
              </w:rPr>
              <w:fldChar w:fldCharType="end"/>
            </w:r>
            <w:bookmarkEnd w:id="106"/>
            <w:r w:rsidRPr="007E6D0A">
              <w:rPr>
                <w:rFonts w:ascii="Times New Roman" w:eastAsia="Times New Roman" w:hAnsi="Times New Roman"/>
                <w:sz w:val="17"/>
                <w:szCs w:val="17"/>
              </w:rPr>
              <w:t> Pincus-Witten states that: “Péladan recognized in the androgyne the symbolic manifestation of the </w:t>
            </w:r>
            <w:r w:rsidRPr="007E6D0A">
              <w:rPr>
                <w:rFonts w:ascii="Times New Roman" w:eastAsia="Times New Roman" w:hAnsi="Times New Roman"/>
                <w:i/>
                <w:iCs/>
                <w:sz w:val="17"/>
                <w:szCs w:val="17"/>
              </w:rPr>
              <w:t>coincidentia oppositorum</w:t>
            </w:r>
            <w:r w:rsidRPr="007E6D0A">
              <w:rPr>
                <w:rFonts w:ascii="Times New Roman" w:eastAsia="Times New Roman" w:hAnsi="Times New Roman"/>
                <w:sz w:val="17"/>
                <w:szCs w:val="17"/>
              </w:rPr>
              <w:t> as Nicholas of Cusa called it, a divine neutral stasis which is ‘the least imperfect definition of god.’” Pincus-Witten, </w:t>
            </w:r>
            <w:r w:rsidRPr="007E6D0A">
              <w:rPr>
                <w:rFonts w:ascii="Times New Roman" w:eastAsia="Times New Roman" w:hAnsi="Times New Roman"/>
                <w:i/>
                <w:iCs/>
                <w:sz w:val="17"/>
                <w:szCs w:val="17"/>
              </w:rPr>
              <w:t>Occult Symbolism</w:t>
            </w:r>
            <w:r w:rsidRPr="007E6D0A">
              <w:rPr>
                <w:rFonts w:ascii="Times New Roman" w:eastAsia="Times New Roman" w:hAnsi="Times New Roman"/>
                <w:sz w:val="17"/>
                <w:szCs w:val="17"/>
              </w:rPr>
              <w:t>, 44.</w:t>
            </w:r>
          </w:p>
          <w:bookmarkStart w:id="107" w:name="_ftn45"/>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"_ftnref45"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[45]</w:t>
            </w:r>
            <w:r w:rsidRPr="007E6D0A">
              <w:rPr>
                <w:rFonts w:ascii="Times New Roman" w:eastAsia="Times New Roman" w:hAnsi="Times New Roman"/>
                <w:sz w:val="17"/>
                <w:szCs w:val="17"/>
              </w:rPr>
              <w:fldChar w:fldCharType="end"/>
            </w:r>
            <w:bookmarkEnd w:id="107"/>
            <w:r w:rsidRPr="007E6D0A">
              <w:rPr>
                <w:rFonts w:ascii="Times New Roman" w:eastAsia="Times New Roman" w:hAnsi="Times New Roman"/>
                <w:sz w:val="17"/>
                <w:szCs w:val="17"/>
              </w:rPr>
              <w:t> Edgar Wind, </w:t>
            </w:r>
            <w:r w:rsidRPr="007E6D0A">
              <w:rPr>
                <w:rFonts w:ascii="Times New Roman" w:eastAsia="Times New Roman" w:hAnsi="Times New Roman"/>
                <w:i/>
                <w:iCs/>
                <w:sz w:val="17"/>
                <w:szCs w:val="17"/>
              </w:rPr>
              <w:t>Pagan Mysteries in the Renaissance</w:t>
            </w:r>
            <w:r w:rsidRPr="007E6D0A">
              <w:rPr>
                <w:rFonts w:ascii="Times New Roman" w:eastAsia="Times New Roman" w:hAnsi="Times New Roman"/>
                <w:sz w:val="17"/>
                <w:szCs w:val="17"/>
              </w:rPr>
              <w:t> (London: Faber, 1968).</w:t>
            </w:r>
          </w:p>
          <w:bookmarkStart w:id="108" w:name="_ftn46"/>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"_ftnref46"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[46]</w:t>
            </w:r>
            <w:r w:rsidRPr="007E6D0A">
              <w:rPr>
                <w:rFonts w:ascii="Times New Roman" w:eastAsia="Times New Roman" w:hAnsi="Times New Roman"/>
                <w:sz w:val="17"/>
                <w:szCs w:val="17"/>
              </w:rPr>
              <w:fldChar w:fldCharType="end"/>
            </w:r>
            <w:bookmarkEnd w:id="108"/>
            <w:r w:rsidRPr="007E6D0A">
              <w:rPr>
                <w:rFonts w:ascii="Times New Roman" w:eastAsia="Times New Roman" w:hAnsi="Times New Roman"/>
                <w:sz w:val="17"/>
                <w:szCs w:val="17"/>
              </w:rPr>
              <w:t> Marsilio Ficino, </w:t>
            </w:r>
            <w:r w:rsidRPr="007E6D0A">
              <w:rPr>
                <w:rFonts w:ascii="Times New Roman" w:eastAsia="Times New Roman" w:hAnsi="Times New Roman"/>
                <w:i/>
                <w:iCs/>
                <w:sz w:val="17"/>
                <w:szCs w:val="17"/>
              </w:rPr>
              <w:t>Commentary on the Symposium on Love</w:t>
            </w:r>
            <w:r w:rsidRPr="007E6D0A">
              <w:rPr>
                <w:rFonts w:ascii="Times New Roman" w:eastAsia="Times New Roman" w:hAnsi="Times New Roman"/>
                <w:sz w:val="17"/>
                <w:szCs w:val="17"/>
              </w:rPr>
              <w:t>, trans. Sears Jayne (Woodstock, CT: Spring Publications, 1985).</w:t>
            </w:r>
          </w:p>
          <w:bookmarkStart w:id="109" w:name="_ftn47"/>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"_ftnref47"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[47]</w:t>
            </w:r>
            <w:r w:rsidRPr="007E6D0A">
              <w:rPr>
                <w:rFonts w:ascii="Times New Roman" w:eastAsia="Times New Roman" w:hAnsi="Times New Roman"/>
                <w:sz w:val="17"/>
                <w:szCs w:val="17"/>
              </w:rPr>
              <w:fldChar w:fldCharType="end"/>
            </w:r>
            <w:bookmarkEnd w:id="109"/>
            <w:r w:rsidRPr="007E6D0A">
              <w:rPr>
                <w:rFonts w:ascii="Times New Roman" w:eastAsia="Times New Roman" w:hAnsi="Times New Roman"/>
                <w:sz w:val="17"/>
                <w:szCs w:val="17"/>
              </w:rPr>
              <w:t> The phrase encircles a medal coined to honor the Paduan philosopher Marco Antonio Passeri. See Wind, </w:t>
            </w:r>
            <w:r w:rsidRPr="007E6D0A">
              <w:rPr>
                <w:rFonts w:ascii="Times New Roman" w:eastAsia="Times New Roman" w:hAnsi="Times New Roman"/>
                <w:i/>
                <w:iCs/>
                <w:sz w:val="17"/>
                <w:szCs w:val="17"/>
              </w:rPr>
              <w:t>Pagan Mysteries</w:t>
            </w:r>
            <w:r w:rsidRPr="007E6D0A">
              <w:rPr>
                <w:rFonts w:ascii="Times New Roman" w:eastAsia="Times New Roman" w:hAnsi="Times New Roman"/>
                <w:sz w:val="17"/>
                <w:szCs w:val="17"/>
              </w:rPr>
              <w:t>, 173.</w:t>
            </w:r>
          </w:p>
          <w:bookmarkStart w:id="110" w:name="_ftn48"/>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"_ftnref48"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[48]</w:t>
            </w:r>
            <w:r w:rsidRPr="007E6D0A">
              <w:rPr>
                <w:rFonts w:ascii="Times New Roman" w:eastAsia="Times New Roman" w:hAnsi="Times New Roman"/>
                <w:sz w:val="17"/>
                <w:szCs w:val="17"/>
              </w:rPr>
              <w:fldChar w:fldCharType="end"/>
            </w:r>
            <w:bookmarkEnd w:id="110"/>
            <w:r w:rsidRPr="007E6D0A">
              <w:rPr>
                <w:rFonts w:ascii="Times New Roman" w:eastAsia="Times New Roman" w:hAnsi="Times New Roman"/>
                <w:sz w:val="17"/>
                <w:szCs w:val="17"/>
              </w:rPr>
              <w:t> Delville, </w:t>
            </w:r>
            <w:r w:rsidRPr="007E6D0A">
              <w:rPr>
                <w:rFonts w:ascii="Times New Roman" w:eastAsia="Times New Roman" w:hAnsi="Times New Roman"/>
                <w:i/>
                <w:iCs/>
                <w:sz w:val="17"/>
                <w:szCs w:val="17"/>
              </w:rPr>
              <w:t>New Mission</w:t>
            </w:r>
            <w:r w:rsidRPr="007E6D0A">
              <w:rPr>
                <w:rFonts w:ascii="Times New Roman" w:eastAsia="Times New Roman" w:hAnsi="Times New Roman"/>
                <w:sz w:val="17"/>
                <w:szCs w:val="17"/>
              </w:rPr>
              <w:t>, 12.</w:t>
            </w:r>
          </w:p>
          <w:bookmarkStart w:id="111" w:name="_ftn49"/>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"_ftnref49"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[49]</w:t>
            </w:r>
            <w:r w:rsidRPr="007E6D0A">
              <w:rPr>
                <w:rFonts w:ascii="Times New Roman" w:eastAsia="Times New Roman" w:hAnsi="Times New Roman"/>
                <w:sz w:val="17"/>
                <w:szCs w:val="17"/>
              </w:rPr>
              <w:fldChar w:fldCharType="end"/>
            </w:r>
            <w:bookmarkEnd w:id="111"/>
            <w:r w:rsidRPr="007E6D0A">
              <w:rPr>
                <w:rFonts w:ascii="Times New Roman" w:eastAsia="Times New Roman" w:hAnsi="Times New Roman"/>
                <w:sz w:val="17"/>
                <w:szCs w:val="17"/>
              </w:rPr>
              <w:t> Ibid., 30.</w:t>
            </w:r>
          </w:p>
          <w:bookmarkStart w:id="112" w:name="_ftn50"/>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"_ftnref50"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[50]</w:t>
            </w:r>
            <w:r w:rsidRPr="007E6D0A">
              <w:rPr>
                <w:rFonts w:ascii="Times New Roman" w:eastAsia="Times New Roman" w:hAnsi="Times New Roman"/>
                <w:sz w:val="17"/>
                <w:szCs w:val="17"/>
              </w:rPr>
              <w:fldChar w:fldCharType="end"/>
            </w:r>
            <w:bookmarkEnd w:id="112"/>
            <w:r w:rsidRPr="007E6D0A">
              <w:rPr>
                <w:rFonts w:ascii="Times New Roman" w:eastAsia="Times New Roman" w:hAnsi="Times New Roman"/>
                <w:sz w:val="17"/>
                <w:szCs w:val="17"/>
              </w:rPr>
              <w:t> Ibid., 109.</w:t>
            </w:r>
          </w:p>
          <w:bookmarkStart w:id="113" w:name="_ftn51"/>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"_ftnref51"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[51]</w:t>
            </w:r>
            <w:r w:rsidRPr="007E6D0A">
              <w:rPr>
                <w:rFonts w:ascii="Times New Roman" w:eastAsia="Times New Roman" w:hAnsi="Times New Roman"/>
                <w:sz w:val="17"/>
                <w:szCs w:val="17"/>
              </w:rPr>
              <w:fldChar w:fldCharType="end"/>
            </w:r>
            <w:bookmarkEnd w:id="113"/>
            <w:r w:rsidRPr="007E6D0A">
              <w:rPr>
                <w:rFonts w:ascii="Times New Roman" w:eastAsia="Times New Roman" w:hAnsi="Times New Roman"/>
                <w:sz w:val="17"/>
                <w:szCs w:val="17"/>
              </w:rPr>
              <w:t> Ibid., 163-4.</w:t>
            </w:r>
          </w:p>
          <w:bookmarkStart w:id="114" w:name="_ftn52"/>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"_ftnref52"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[52]</w:t>
            </w:r>
            <w:r w:rsidRPr="007E6D0A">
              <w:rPr>
                <w:rFonts w:ascii="Times New Roman" w:eastAsia="Times New Roman" w:hAnsi="Times New Roman"/>
                <w:sz w:val="17"/>
                <w:szCs w:val="17"/>
              </w:rPr>
              <w:fldChar w:fldCharType="end"/>
            </w:r>
            <w:bookmarkEnd w:id="114"/>
            <w:r w:rsidRPr="007E6D0A">
              <w:rPr>
                <w:rFonts w:ascii="Times New Roman" w:eastAsia="Times New Roman" w:hAnsi="Times New Roman"/>
                <w:sz w:val="17"/>
                <w:szCs w:val="17"/>
              </w:rPr>
              <w:t> Ibid., 64.</w:t>
            </w:r>
          </w:p>
          <w:bookmarkStart w:id="115" w:name="_ftn53"/>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"_ftnref53"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[53]</w:t>
            </w:r>
            <w:r w:rsidRPr="007E6D0A">
              <w:rPr>
                <w:rFonts w:ascii="Times New Roman" w:eastAsia="Times New Roman" w:hAnsi="Times New Roman"/>
                <w:sz w:val="17"/>
                <w:szCs w:val="17"/>
              </w:rPr>
              <w:fldChar w:fldCharType="end"/>
            </w:r>
            <w:bookmarkEnd w:id="115"/>
            <w:r w:rsidRPr="007E6D0A">
              <w:rPr>
                <w:rFonts w:ascii="Times New Roman" w:eastAsia="Times New Roman" w:hAnsi="Times New Roman"/>
                <w:sz w:val="17"/>
                <w:szCs w:val="17"/>
              </w:rPr>
              <w:t> Ibid., 16.</w:t>
            </w:r>
          </w:p>
          <w:bookmarkStart w:id="116" w:name="_ftn54"/>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"_ftnref54"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[54]</w:t>
            </w:r>
            <w:r w:rsidRPr="007E6D0A">
              <w:rPr>
                <w:rFonts w:ascii="Times New Roman" w:eastAsia="Times New Roman" w:hAnsi="Times New Roman"/>
                <w:sz w:val="17"/>
                <w:szCs w:val="17"/>
              </w:rPr>
              <w:fldChar w:fldCharType="end"/>
            </w:r>
            <w:bookmarkEnd w:id="116"/>
            <w:r w:rsidRPr="007E6D0A">
              <w:rPr>
                <w:rFonts w:ascii="Times New Roman" w:eastAsia="Times New Roman" w:hAnsi="Times New Roman"/>
                <w:sz w:val="17"/>
                <w:szCs w:val="17"/>
              </w:rPr>
              <w:t> Ficino, </w:t>
            </w:r>
            <w:r w:rsidRPr="007E6D0A">
              <w:rPr>
                <w:rFonts w:ascii="Times New Roman" w:eastAsia="Times New Roman" w:hAnsi="Times New Roman"/>
                <w:i/>
                <w:iCs/>
                <w:sz w:val="17"/>
                <w:szCs w:val="17"/>
              </w:rPr>
              <w:t>Commentary</w:t>
            </w:r>
            <w:r w:rsidRPr="007E6D0A">
              <w:rPr>
                <w:rFonts w:ascii="Times New Roman" w:eastAsia="Times New Roman" w:hAnsi="Times New Roman"/>
                <w:sz w:val="17"/>
                <w:szCs w:val="17"/>
              </w:rPr>
              <w:t>, 51.</w:t>
            </w:r>
          </w:p>
          <w:bookmarkStart w:id="117" w:name="_ftn55"/>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"_ftnref55"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[55]</w:t>
            </w:r>
            <w:r w:rsidRPr="007E6D0A">
              <w:rPr>
                <w:rFonts w:ascii="Times New Roman" w:eastAsia="Times New Roman" w:hAnsi="Times New Roman"/>
                <w:sz w:val="17"/>
                <w:szCs w:val="17"/>
              </w:rPr>
              <w:fldChar w:fldCharType="end"/>
            </w:r>
            <w:bookmarkEnd w:id="117"/>
            <w:r w:rsidRPr="007E6D0A">
              <w:rPr>
                <w:rFonts w:ascii="Times New Roman" w:eastAsia="Times New Roman" w:hAnsi="Times New Roman"/>
                <w:sz w:val="17"/>
                <w:szCs w:val="17"/>
              </w:rPr>
              <w:t> Ibid., 46.</w:t>
            </w:r>
          </w:p>
          <w:bookmarkStart w:id="118" w:name="_ftn56"/>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"_ftnref56"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[56]</w:t>
            </w:r>
            <w:r w:rsidRPr="007E6D0A">
              <w:rPr>
                <w:rFonts w:ascii="Times New Roman" w:eastAsia="Times New Roman" w:hAnsi="Times New Roman"/>
                <w:sz w:val="17"/>
                <w:szCs w:val="17"/>
              </w:rPr>
              <w:fldChar w:fldCharType="end"/>
            </w:r>
            <w:bookmarkEnd w:id="118"/>
            <w:r w:rsidRPr="007E6D0A">
              <w:rPr>
                <w:rFonts w:ascii="Times New Roman" w:eastAsia="Times New Roman" w:hAnsi="Times New Roman"/>
                <w:sz w:val="17"/>
                <w:szCs w:val="17"/>
              </w:rPr>
              <w:t> E. H. Gombrich, </w:t>
            </w:r>
            <w:r w:rsidRPr="007E6D0A">
              <w:rPr>
                <w:rFonts w:ascii="Times New Roman" w:eastAsia="Times New Roman" w:hAnsi="Times New Roman"/>
                <w:i/>
                <w:iCs/>
                <w:sz w:val="17"/>
                <w:szCs w:val="17"/>
              </w:rPr>
              <w:t>Symbolic Images: Studies in the Art of the Renaissance</w:t>
            </w:r>
            <w:r w:rsidRPr="007E6D0A">
              <w:rPr>
                <w:rFonts w:ascii="Times New Roman" w:eastAsia="Times New Roman" w:hAnsi="Times New Roman"/>
                <w:sz w:val="17"/>
                <w:szCs w:val="17"/>
              </w:rPr>
              <w:t> (1972; repr., London: Phaidon Press, 1975).</w:t>
            </w:r>
          </w:p>
          <w:bookmarkStart w:id="119" w:name="_ftn57"/>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"_ftnref57"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[57]</w:t>
            </w:r>
            <w:r w:rsidRPr="007E6D0A">
              <w:rPr>
                <w:rFonts w:ascii="Times New Roman" w:eastAsia="Times New Roman" w:hAnsi="Times New Roman"/>
                <w:sz w:val="17"/>
                <w:szCs w:val="17"/>
              </w:rPr>
              <w:fldChar w:fldCharType="end"/>
            </w:r>
            <w:bookmarkEnd w:id="119"/>
            <w:r w:rsidRPr="007E6D0A">
              <w:rPr>
                <w:rFonts w:ascii="Times New Roman" w:eastAsia="Times New Roman" w:hAnsi="Times New Roman"/>
                <w:sz w:val="17"/>
                <w:szCs w:val="17"/>
              </w:rPr>
              <w:t> Plotinus, </w:t>
            </w:r>
            <w:r w:rsidRPr="007E6D0A">
              <w:rPr>
                <w:rFonts w:ascii="Times New Roman" w:eastAsia="Times New Roman" w:hAnsi="Times New Roman"/>
                <w:i/>
                <w:iCs/>
                <w:sz w:val="17"/>
                <w:szCs w:val="17"/>
              </w:rPr>
              <w:t>Enneads</w:t>
            </w:r>
            <w:r w:rsidRPr="007E6D0A">
              <w:rPr>
                <w:rFonts w:ascii="Times New Roman" w:eastAsia="Times New Roman" w:hAnsi="Times New Roman"/>
                <w:sz w:val="17"/>
                <w:szCs w:val="17"/>
              </w:rPr>
              <w:t>, trans. Stephen MacKenna and B. S. Page, 3rd ed. (London: Faber and Faber, 1962), 1.6.</w:t>
            </w:r>
          </w:p>
          <w:bookmarkStart w:id="120" w:name="_ftn58"/>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"_ftnref58"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[58]</w:t>
            </w:r>
            <w:r w:rsidRPr="007E6D0A">
              <w:rPr>
                <w:rFonts w:ascii="Times New Roman" w:eastAsia="Times New Roman" w:hAnsi="Times New Roman"/>
                <w:sz w:val="17"/>
                <w:szCs w:val="17"/>
              </w:rPr>
              <w:fldChar w:fldCharType="end"/>
            </w:r>
            <w:bookmarkEnd w:id="120"/>
            <w:r w:rsidRPr="007E6D0A">
              <w:rPr>
                <w:rFonts w:ascii="Times New Roman" w:eastAsia="Times New Roman" w:hAnsi="Times New Roman"/>
                <w:sz w:val="17"/>
                <w:szCs w:val="17"/>
              </w:rPr>
              <w:t> Ibid.</w:t>
            </w:r>
          </w:p>
          <w:bookmarkStart w:id="121" w:name="_ftn59"/>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"_ftnref59"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[59]</w:t>
            </w:r>
            <w:r w:rsidRPr="007E6D0A">
              <w:rPr>
                <w:rFonts w:ascii="Times New Roman" w:eastAsia="Times New Roman" w:hAnsi="Times New Roman"/>
                <w:sz w:val="17"/>
                <w:szCs w:val="17"/>
              </w:rPr>
              <w:fldChar w:fldCharType="end"/>
            </w:r>
            <w:bookmarkEnd w:id="121"/>
            <w:r w:rsidRPr="007E6D0A">
              <w:rPr>
                <w:rFonts w:ascii="Times New Roman" w:eastAsia="Times New Roman" w:hAnsi="Times New Roman"/>
                <w:sz w:val="17"/>
                <w:szCs w:val="17"/>
              </w:rPr>
              <w:t> Ibid.</w:t>
            </w:r>
          </w:p>
          <w:bookmarkStart w:id="122" w:name="_ftn60"/>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"_ftnref60"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[60]</w:t>
            </w:r>
            <w:r w:rsidRPr="007E6D0A">
              <w:rPr>
                <w:rFonts w:ascii="Times New Roman" w:eastAsia="Times New Roman" w:hAnsi="Times New Roman"/>
                <w:sz w:val="17"/>
                <w:szCs w:val="17"/>
              </w:rPr>
              <w:fldChar w:fldCharType="end"/>
            </w:r>
            <w:bookmarkEnd w:id="122"/>
            <w:r w:rsidRPr="007E6D0A">
              <w:rPr>
                <w:rFonts w:ascii="Times New Roman" w:eastAsia="Times New Roman" w:hAnsi="Times New Roman"/>
                <w:sz w:val="17"/>
                <w:szCs w:val="17"/>
              </w:rPr>
              <w:t> Ibid.</w:t>
            </w:r>
          </w:p>
          <w:bookmarkStart w:id="123" w:name="_ftn61"/>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"_ftnref61"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[61]</w:t>
            </w:r>
            <w:r w:rsidRPr="007E6D0A">
              <w:rPr>
                <w:rFonts w:ascii="Times New Roman" w:eastAsia="Times New Roman" w:hAnsi="Times New Roman"/>
                <w:sz w:val="17"/>
                <w:szCs w:val="17"/>
              </w:rPr>
              <w:fldChar w:fldCharType="end"/>
            </w:r>
            <w:bookmarkEnd w:id="123"/>
            <w:r w:rsidRPr="007E6D0A">
              <w:rPr>
                <w:rFonts w:ascii="Times New Roman" w:eastAsia="Times New Roman" w:hAnsi="Times New Roman"/>
                <w:sz w:val="17"/>
                <w:szCs w:val="17"/>
              </w:rPr>
              <w:t> Plato, </w:t>
            </w:r>
            <w:r w:rsidRPr="007E6D0A">
              <w:rPr>
                <w:rFonts w:ascii="Times New Roman" w:eastAsia="Times New Roman" w:hAnsi="Times New Roman"/>
                <w:i/>
                <w:iCs/>
                <w:sz w:val="17"/>
                <w:szCs w:val="17"/>
              </w:rPr>
              <w:t>Republic</w:t>
            </w:r>
            <w:r w:rsidRPr="007E6D0A">
              <w:rPr>
                <w:rFonts w:ascii="Times New Roman" w:eastAsia="Times New Roman" w:hAnsi="Times New Roman"/>
                <w:sz w:val="17"/>
                <w:szCs w:val="17"/>
              </w:rPr>
              <w:t>, trans. Paul Shorey, in </w:t>
            </w:r>
            <w:r w:rsidRPr="007E6D0A">
              <w:rPr>
                <w:rFonts w:ascii="Times New Roman" w:eastAsia="Times New Roman" w:hAnsi="Times New Roman"/>
                <w:i/>
                <w:iCs/>
                <w:sz w:val="17"/>
                <w:szCs w:val="17"/>
              </w:rPr>
              <w:t>The Collected Dialogues of Plato</w:t>
            </w:r>
            <w:r w:rsidRPr="007E6D0A">
              <w:rPr>
                <w:rFonts w:ascii="Times New Roman" w:eastAsia="Times New Roman" w:hAnsi="Times New Roman"/>
                <w:sz w:val="17"/>
                <w:szCs w:val="17"/>
              </w:rPr>
              <w:t>, ed. Edith Hamilton and Huntington Cairns (Princeton: Princeton University Press, 1961), 6.508-9.</w:t>
            </w:r>
          </w:p>
          <w:bookmarkStart w:id="124" w:name="_ftn62"/>
          <w:p w:rsidR="007E6D0A" w:rsidRPr="007E6D0A" w:rsidRDefault="007E6D0A" w:rsidP="007E6D0A">
            <w:pPr>
              <w:rPr>
                <w:rFonts w:ascii="Times New Roman" w:eastAsia="Times New Roman" w:hAnsi="Times New Roman"/>
                <w:sz w:val="17"/>
                <w:szCs w:val="17"/>
              </w:rPr>
            </w:pPr>
            <w:r w:rsidRPr="007E6D0A">
              <w:rPr>
                <w:rFonts w:ascii="Times New Roman" w:eastAsia="Times New Roman" w:hAnsi="Times New Roman"/>
                <w:sz w:val="17"/>
                <w:szCs w:val="17"/>
              </w:rPr>
              <w:fldChar w:fldCharType="begin"/>
            </w:r>
            <w:r w:rsidRPr="007E6D0A">
              <w:rPr>
                <w:rFonts w:ascii="Times New Roman" w:eastAsia="Times New Roman" w:hAnsi="Times New Roman"/>
                <w:sz w:val="17"/>
                <w:szCs w:val="17"/>
              </w:rPr>
              <w:instrText xml:space="preserve"> HYPERLINK "" \l "_ftnref62" \o "" </w:instrText>
            </w:r>
            <w:r w:rsidRPr="007E6D0A">
              <w:rPr>
                <w:rFonts w:ascii="Times New Roman" w:eastAsia="Times New Roman" w:hAnsi="Times New Roman"/>
                <w:sz w:val="17"/>
                <w:szCs w:val="17"/>
              </w:rPr>
              <w:fldChar w:fldCharType="separate"/>
            </w:r>
            <w:r w:rsidRPr="007E6D0A">
              <w:rPr>
                <w:rFonts w:ascii="Times New Roman" w:eastAsia="Times New Roman" w:hAnsi="Times New Roman"/>
                <w:color w:val="003366"/>
                <w:sz w:val="17"/>
                <w:szCs w:val="17"/>
                <w:u w:val="single"/>
              </w:rPr>
              <w:t>[62]</w:t>
            </w:r>
            <w:r w:rsidRPr="007E6D0A">
              <w:rPr>
                <w:rFonts w:ascii="Times New Roman" w:eastAsia="Times New Roman" w:hAnsi="Times New Roman"/>
                <w:sz w:val="17"/>
                <w:szCs w:val="17"/>
              </w:rPr>
              <w:fldChar w:fldCharType="end"/>
            </w:r>
            <w:bookmarkEnd w:id="124"/>
            <w:r w:rsidRPr="007E6D0A">
              <w:rPr>
                <w:rFonts w:ascii="Times New Roman" w:eastAsia="Times New Roman" w:hAnsi="Times New Roman"/>
                <w:sz w:val="17"/>
                <w:szCs w:val="17"/>
              </w:rPr>
              <w:t> Plato, </w:t>
            </w:r>
            <w:r w:rsidRPr="007E6D0A">
              <w:rPr>
                <w:rFonts w:ascii="Times New Roman" w:eastAsia="Times New Roman" w:hAnsi="Times New Roman"/>
                <w:i/>
                <w:iCs/>
                <w:sz w:val="17"/>
                <w:szCs w:val="17"/>
              </w:rPr>
              <w:t>Symposium</w:t>
            </w:r>
            <w:r w:rsidRPr="007E6D0A">
              <w:rPr>
                <w:rFonts w:ascii="Times New Roman" w:eastAsia="Times New Roman" w:hAnsi="Times New Roman"/>
                <w:sz w:val="17"/>
                <w:szCs w:val="17"/>
              </w:rPr>
              <w:t>, trans. Michael Joyce, in Hamilton and Cairns, </w:t>
            </w:r>
            <w:r w:rsidRPr="007E6D0A">
              <w:rPr>
                <w:rFonts w:ascii="Times New Roman" w:eastAsia="Times New Roman" w:hAnsi="Times New Roman"/>
                <w:i/>
                <w:iCs/>
                <w:sz w:val="17"/>
                <w:szCs w:val="17"/>
              </w:rPr>
              <w:t>Collected Dialogues of Plato</w:t>
            </w:r>
            <w:r w:rsidRPr="007E6D0A">
              <w:rPr>
                <w:rFonts w:ascii="Times New Roman" w:eastAsia="Times New Roman" w:hAnsi="Times New Roman"/>
                <w:sz w:val="17"/>
                <w:szCs w:val="17"/>
              </w:rPr>
              <w:t>, 210–11.</w:t>
            </w:r>
          </w:p>
        </w:tc>
        <w:tc>
          <w:tcPr>
            <w:tcW w:w="3450" w:type="dxa"/>
            <w:hideMark/>
          </w:tcPr>
          <w:p w:rsidR="007E6D0A" w:rsidRPr="007E6D0A" w:rsidRDefault="007E6D0A" w:rsidP="007E6D0A">
            <w:pPr>
              <w:numPr>
                <w:ilvl w:val="0"/>
                <w:numId w:val="1"/>
              </w:numPr>
              <w:shd w:val="clear" w:color="auto" w:fill="99A756"/>
              <w:spacing w:line="288" w:lineRule="atLeast"/>
              <w:ind w:left="0"/>
              <w:rPr>
                <w:rFonts w:ascii="Times New Roman" w:eastAsia="Times New Roman" w:hAnsi="Times New Roman"/>
                <w:szCs w:val="24"/>
              </w:rPr>
            </w:pPr>
            <w:hyperlink r:id="rId14" w:history="1">
              <w:r w:rsidRPr="007E6D0A">
                <w:rPr>
                  <w:rFonts w:ascii="News Gothic MT" w:eastAsia="Times New Roman" w:hAnsi="News Gothic MT"/>
                  <w:b/>
                  <w:bCs/>
                  <w:color w:val="013466"/>
                  <w:sz w:val="21"/>
                  <w:szCs w:val="21"/>
                  <w:u w:val="single"/>
                </w:rPr>
                <w:t>current issue</w:t>
              </w:r>
            </w:hyperlink>
          </w:p>
          <w:p w:rsidR="007E6D0A" w:rsidRPr="007E6D0A" w:rsidRDefault="007E6D0A" w:rsidP="007E6D0A">
            <w:pPr>
              <w:numPr>
                <w:ilvl w:val="0"/>
                <w:numId w:val="1"/>
              </w:numPr>
              <w:shd w:val="clear" w:color="auto" w:fill="99A756"/>
              <w:spacing w:line="288" w:lineRule="atLeast"/>
              <w:ind w:left="0"/>
              <w:rPr>
                <w:rFonts w:ascii="Times New Roman" w:eastAsia="Times New Roman" w:hAnsi="Times New Roman"/>
                <w:szCs w:val="24"/>
              </w:rPr>
            </w:pPr>
            <w:hyperlink r:id="rId15" w:history="1">
              <w:r w:rsidRPr="007E6D0A">
                <w:rPr>
                  <w:rFonts w:ascii="News Gothic MT" w:eastAsia="Times New Roman" w:hAnsi="News Gothic MT"/>
                  <w:b/>
                  <w:bCs/>
                  <w:color w:val="013466"/>
                  <w:sz w:val="21"/>
                  <w:szCs w:val="21"/>
                  <w:u w:val="single"/>
                </w:rPr>
                <w:t>about the journal</w:t>
              </w:r>
            </w:hyperlink>
          </w:p>
          <w:p w:rsidR="007E6D0A" w:rsidRPr="007E6D0A" w:rsidRDefault="007E6D0A" w:rsidP="007E6D0A">
            <w:pPr>
              <w:numPr>
                <w:ilvl w:val="0"/>
                <w:numId w:val="1"/>
              </w:numPr>
              <w:shd w:val="clear" w:color="auto" w:fill="99A756"/>
              <w:spacing w:line="288" w:lineRule="atLeast"/>
              <w:ind w:left="0"/>
              <w:rPr>
                <w:rFonts w:ascii="Times New Roman" w:eastAsia="Times New Roman" w:hAnsi="Times New Roman"/>
                <w:szCs w:val="24"/>
              </w:rPr>
            </w:pPr>
            <w:hyperlink r:id="rId16" w:history="1">
              <w:r w:rsidRPr="007E6D0A">
                <w:rPr>
                  <w:rFonts w:ascii="News Gothic MT" w:eastAsia="Times New Roman" w:hAnsi="News Gothic MT"/>
                  <w:b/>
                  <w:bCs/>
                  <w:color w:val="013466"/>
                  <w:sz w:val="21"/>
                  <w:szCs w:val="21"/>
                  <w:u w:val="single"/>
                </w:rPr>
                <w:t>past issues</w:t>
              </w:r>
            </w:hyperlink>
          </w:p>
          <w:p w:rsidR="007E6D0A" w:rsidRPr="007E6D0A" w:rsidRDefault="007E6D0A" w:rsidP="007E6D0A">
            <w:pPr>
              <w:numPr>
                <w:ilvl w:val="0"/>
                <w:numId w:val="1"/>
              </w:numPr>
              <w:shd w:val="clear" w:color="auto" w:fill="99A756"/>
              <w:spacing w:line="288" w:lineRule="atLeast"/>
              <w:ind w:left="0"/>
              <w:rPr>
                <w:rFonts w:ascii="Times New Roman" w:eastAsia="Times New Roman" w:hAnsi="Times New Roman"/>
                <w:szCs w:val="24"/>
              </w:rPr>
            </w:pPr>
            <w:hyperlink r:id="rId17" w:history="1">
              <w:r w:rsidRPr="007E6D0A">
                <w:rPr>
                  <w:rFonts w:ascii="News Gothic MT" w:eastAsia="Times New Roman" w:hAnsi="News Gothic MT"/>
                  <w:b/>
                  <w:bCs/>
                  <w:color w:val="013466"/>
                  <w:sz w:val="21"/>
                  <w:szCs w:val="21"/>
                  <w:u w:val="single"/>
                </w:rPr>
                <w:t>how to support the journal</w:t>
              </w:r>
            </w:hyperlink>
          </w:p>
          <w:p w:rsidR="007E6D0A" w:rsidRPr="007E6D0A" w:rsidRDefault="007E6D0A" w:rsidP="007E6D0A">
            <w:pPr>
              <w:pBdr>
                <w:bottom w:val="single" w:sz="6" w:space="1" w:color="auto"/>
              </w:pBdr>
              <w:jc w:val="center"/>
              <w:rPr>
                <w:rFonts w:ascii="Arial" w:eastAsia="Times New Roman" w:hAnsi="Arial" w:cs="Arial"/>
                <w:vanish/>
                <w:sz w:val="16"/>
                <w:szCs w:val="16"/>
              </w:rPr>
            </w:pPr>
            <w:r w:rsidRPr="007E6D0A">
              <w:rPr>
                <w:rFonts w:ascii="Arial" w:eastAsia="Times New Roman" w:hAnsi="Arial" w:cs="Arial"/>
                <w:vanish/>
                <w:sz w:val="16"/>
                <w:szCs w:val="16"/>
              </w:rPr>
              <w:t>Top of Form</w:t>
            </w:r>
          </w:p>
          <w:p w:rsidR="007E6D0A" w:rsidRPr="007E6D0A" w:rsidRDefault="007E6D0A" w:rsidP="007E6D0A">
            <w:pPr>
              <w:shd w:val="clear" w:color="auto" w:fill="99A756"/>
              <w:rPr>
                <w:rFonts w:ascii="Times New Roman" w:eastAsia="Times New Roman" w:hAnsi="Times New Roman"/>
                <w:szCs w:val="24"/>
              </w:rPr>
            </w:pPr>
            <w:r w:rsidRPr="007E6D0A">
              <w:rPr>
                <w:rFonts w:ascii="Times New Roman" w:eastAsia="Times New Roman" w:hAnsi="Times New Roman"/>
                <w:szCs w:val="24"/>
              </w:rPr>
              <w:t>Search ...</w:t>
            </w:r>
          </w:p>
          <w:p w:rsidR="007E6D0A" w:rsidRPr="007E6D0A" w:rsidRDefault="007E6D0A" w:rsidP="007E6D0A">
            <w:pPr>
              <w:pBdr>
                <w:top w:val="single" w:sz="6" w:space="1" w:color="auto"/>
              </w:pBdr>
              <w:jc w:val="center"/>
              <w:rPr>
                <w:rFonts w:ascii="Arial" w:eastAsia="Times New Roman" w:hAnsi="Arial" w:cs="Arial"/>
                <w:vanish/>
                <w:sz w:val="16"/>
                <w:szCs w:val="16"/>
              </w:rPr>
            </w:pPr>
            <w:r w:rsidRPr="007E6D0A">
              <w:rPr>
                <w:rFonts w:ascii="Arial" w:eastAsia="Times New Roman" w:hAnsi="Arial" w:cs="Arial"/>
                <w:vanish/>
                <w:sz w:val="16"/>
                <w:szCs w:val="16"/>
              </w:rPr>
              <w:t>Bottom of Form</w:t>
            </w:r>
          </w:p>
          <w:p w:rsidR="007E6D0A" w:rsidRPr="007E6D0A" w:rsidRDefault="007E6D0A" w:rsidP="007E6D0A">
            <w:pPr>
              <w:rPr>
                <w:rFonts w:ascii="News Gothic MT" w:eastAsia="Times New Roman" w:hAnsi="News Gothic MT"/>
                <w:b/>
                <w:bCs/>
                <w:color w:val="003366"/>
                <w:sz w:val="21"/>
                <w:szCs w:val="21"/>
              </w:rPr>
            </w:pPr>
            <w:hyperlink r:id="rId18" w:history="1">
              <w:r w:rsidRPr="007E6D0A">
                <w:rPr>
                  <w:rFonts w:ascii="News Gothic MT" w:eastAsia="Times New Roman" w:hAnsi="News Gothic MT"/>
                  <w:b/>
                  <w:bCs/>
                  <w:color w:val="003366"/>
                  <w:sz w:val="21"/>
                  <w:szCs w:val="21"/>
                  <w:u w:val="single"/>
                </w:rPr>
                <w:t>Volume 12, Issue 2</w:t>
              </w:r>
              <w:r w:rsidRPr="007E6D0A">
                <w:rPr>
                  <w:rFonts w:ascii="News Gothic MT" w:eastAsia="Times New Roman" w:hAnsi="News Gothic MT"/>
                  <w:b/>
                  <w:bCs/>
                  <w:color w:val="003366"/>
                  <w:sz w:val="21"/>
                  <w:szCs w:val="21"/>
                </w:rPr>
                <w:br/>
              </w:r>
              <w:r w:rsidRPr="007E6D0A">
                <w:rPr>
                  <w:rFonts w:ascii="News Gothic MT" w:eastAsia="Times New Roman" w:hAnsi="News Gothic MT"/>
                  <w:b/>
                  <w:bCs/>
                  <w:color w:val="003366"/>
                  <w:sz w:val="21"/>
                  <w:szCs w:val="21"/>
                  <w:u w:val="single"/>
                </w:rPr>
                <w:t>Autumn 2013</w:t>
              </w:r>
            </w:hyperlink>
          </w:p>
          <w:p w:rsidR="007E6D0A" w:rsidRPr="007E6D0A" w:rsidRDefault="007E6D0A" w:rsidP="007E6D0A">
            <w:pPr>
              <w:shd w:val="clear" w:color="auto" w:fill="003366"/>
              <w:outlineLvl w:val="2"/>
              <w:rPr>
                <w:rFonts w:ascii="News Gothic MT" w:eastAsia="Times New Roman" w:hAnsi="News Gothic MT"/>
                <w:b/>
                <w:bCs/>
                <w:color w:val="E4E9CC"/>
                <w:sz w:val="26"/>
                <w:szCs w:val="26"/>
              </w:rPr>
            </w:pPr>
            <w:r w:rsidRPr="007E6D0A">
              <w:rPr>
                <w:rFonts w:ascii="News Gothic MT" w:eastAsia="Times New Roman" w:hAnsi="News Gothic MT"/>
                <w:b/>
                <w:bCs/>
                <w:color w:val="E4E9CC"/>
                <w:sz w:val="26"/>
                <w:szCs w:val="26"/>
              </w:rPr>
              <w:t>Articles</w:t>
            </w:r>
          </w:p>
          <w:p w:rsidR="007E6D0A" w:rsidRPr="007E6D0A" w:rsidRDefault="007E6D0A" w:rsidP="007E6D0A">
            <w:pPr>
              <w:numPr>
                <w:ilvl w:val="0"/>
                <w:numId w:val="2"/>
              </w:numPr>
              <w:ind w:left="0"/>
              <w:rPr>
                <w:rFonts w:ascii="Verdana" w:eastAsia="Times New Roman" w:hAnsi="Verdana"/>
                <w:sz w:val="17"/>
                <w:szCs w:val="17"/>
              </w:rPr>
            </w:pPr>
            <w:hyperlink r:id="rId19" w:history="1">
              <w:r w:rsidRPr="007E6D0A">
                <w:rPr>
                  <w:rFonts w:ascii="Verdana" w:eastAsia="Times New Roman" w:hAnsi="Verdana"/>
                  <w:color w:val="003366"/>
                  <w:sz w:val="17"/>
                  <w:szCs w:val="17"/>
                  <w:u w:val="single"/>
                </w:rPr>
                <w:t>The Influence of Jewish Patrons on Renoir’s Stylistic Transformation in the Mid-1880s</w:t>
              </w:r>
            </w:hyperlink>
            <w:r w:rsidRPr="007E6D0A">
              <w:rPr>
                <w:rFonts w:ascii="Verdana" w:eastAsia="Times New Roman" w:hAnsi="Verdana"/>
                <w:sz w:val="17"/>
                <w:szCs w:val="17"/>
              </w:rPr>
              <w:br/>
              <w:t>by Elizabeth Melanson</w:t>
            </w:r>
          </w:p>
          <w:p w:rsidR="007E6D0A" w:rsidRPr="007E6D0A" w:rsidRDefault="007E6D0A" w:rsidP="007E6D0A">
            <w:pPr>
              <w:numPr>
                <w:ilvl w:val="0"/>
                <w:numId w:val="2"/>
              </w:numPr>
              <w:ind w:left="0"/>
              <w:rPr>
                <w:rFonts w:ascii="Verdana" w:eastAsia="Times New Roman" w:hAnsi="Verdana"/>
                <w:sz w:val="17"/>
                <w:szCs w:val="17"/>
              </w:rPr>
            </w:pPr>
            <w:hyperlink r:id="rId20" w:history="1">
              <w:r w:rsidRPr="007E6D0A">
                <w:rPr>
                  <w:rFonts w:ascii="Verdana" w:eastAsia="Times New Roman" w:hAnsi="Verdana"/>
                  <w:color w:val="003366"/>
                  <w:sz w:val="17"/>
                  <w:szCs w:val="17"/>
                  <w:u w:val="single"/>
                </w:rPr>
                <w:t>“Noising Things Abroad”: Art, Commodity, and Commerce in Post-Revolutionary Paris</w:t>
              </w:r>
            </w:hyperlink>
            <w:r w:rsidRPr="007E6D0A">
              <w:rPr>
                <w:rFonts w:ascii="Verdana" w:eastAsia="Times New Roman" w:hAnsi="Verdana"/>
                <w:sz w:val="17"/>
                <w:szCs w:val="17"/>
              </w:rPr>
              <w:br/>
              <w:t>by Steven R. Adams</w:t>
            </w:r>
          </w:p>
          <w:p w:rsidR="007E6D0A" w:rsidRPr="007E6D0A" w:rsidRDefault="007E6D0A" w:rsidP="007E6D0A">
            <w:pPr>
              <w:numPr>
                <w:ilvl w:val="0"/>
                <w:numId w:val="2"/>
              </w:numPr>
              <w:ind w:left="0"/>
              <w:rPr>
                <w:rFonts w:ascii="Verdana" w:eastAsia="Times New Roman" w:hAnsi="Verdana"/>
                <w:sz w:val="17"/>
                <w:szCs w:val="17"/>
              </w:rPr>
            </w:pPr>
            <w:hyperlink r:id="rId21" w:history="1">
              <w:r w:rsidRPr="007E6D0A">
                <w:rPr>
                  <w:rFonts w:ascii="Verdana" w:eastAsia="Times New Roman" w:hAnsi="Verdana"/>
                  <w:color w:val="003366"/>
                  <w:sz w:val="17"/>
                  <w:szCs w:val="17"/>
                  <w:u w:val="single"/>
                </w:rPr>
                <w:t>The Philosophical Aspects of Jean Delville’s </w:t>
              </w:r>
              <w:r w:rsidRPr="007E6D0A">
                <w:rPr>
                  <w:rFonts w:ascii="Verdana" w:eastAsia="Times New Roman" w:hAnsi="Verdana"/>
                  <w:i/>
                  <w:iCs/>
                  <w:color w:val="003366"/>
                  <w:sz w:val="17"/>
                  <w:szCs w:val="17"/>
                </w:rPr>
                <w:t>L’Ecole de Platon</w:t>
              </w:r>
            </w:hyperlink>
            <w:r w:rsidRPr="007E6D0A">
              <w:rPr>
                <w:rFonts w:ascii="Verdana" w:eastAsia="Times New Roman" w:hAnsi="Verdana"/>
                <w:sz w:val="17"/>
                <w:szCs w:val="17"/>
              </w:rPr>
              <w:br/>
              <w:t>by J. H. Lesher</w:t>
            </w:r>
          </w:p>
          <w:p w:rsidR="007E6D0A" w:rsidRPr="007E6D0A" w:rsidRDefault="007E6D0A" w:rsidP="007E6D0A">
            <w:pPr>
              <w:numPr>
                <w:ilvl w:val="0"/>
                <w:numId w:val="2"/>
              </w:numPr>
              <w:ind w:left="0"/>
              <w:rPr>
                <w:rFonts w:ascii="Verdana" w:eastAsia="Times New Roman" w:hAnsi="Verdana"/>
                <w:sz w:val="17"/>
                <w:szCs w:val="17"/>
              </w:rPr>
            </w:pPr>
            <w:hyperlink r:id="rId22" w:history="1">
              <w:r w:rsidRPr="007E6D0A">
                <w:rPr>
                  <w:rFonts w:ascii="Verdana" w:eastAsia="Times New Roman" w:hAnsi="Verdana"/>
                  <w:color w:val="003366"/>
                  <w:sz w:val="17"/>
                  <w:szCs w:val="17"/>
                  <w:u w:val="single"/>
                </w:rPr>
                <w:t>Antebellum Sports Illustrated: Representing African Americans in Edward Troye’s Equine Paintings</w:t>
              </w:r>
            </w:hyperlink>
            <w:r w:rsidRPr="007E6D0A">
              <w:rPr>
                <w:rFonts w:ascii="Verdana" w:eastAsia="Times New Roman" w:hAnsi="Verdana"/>
                <w:sz w:val="17"/>
                <w:szCs w:val="17"/>
              </w:rPr>
              <w:br/>
              <w:t>by Jessica Dallow</w:t>
            </w:r>
          </w:p>
          <w:p w:rsidR="007E6D0A" w:rsidRPr="007E6D0A" w:rsidRDefault="007E6D0A" w:rsidP="007E6D0A">
            <w:pPr>
              <w:numPr>
                <w:ilvl w:val="0"/>
                <w:numId w:val="2"/>
              </w:numPr>
              <w:ind w:left="0"/>
              <w:rPr>
                <w:rFonts w:ascii="Verdana" w:eastAsia="Times New Roman" w:hAnsi="Verdana"/>
                <w:sz w:val="17"/>
                <w:szCs w:val="17"/>
              </w:rPr>
            </w:pPr>
            <w:hyperlink r:id="rId23" w:history="1">
              <w:r w:rsidRPr="007E6D0A">
                <w:rPr>
                  <w:rFonts w:ascii="Verdana" w:eastAsia="Times New Roman" w:hAnsi="Verdana"/>
                  <w:color w:val="003366"/>
                  <w:sz w:val="17"/>
                  <w:szCs w:val="17"/>
                  <w:u w:val="single"/>
                </w:rPr>
                <w:t>Seeing in Stereo: Albert Bierstadt and the Stereographic Landscape</w:t>
              </w:r>
            </w:hyperlink>
            <w:r w:rsidRPr="007E6D0A">
              <w:rPr>
                <w:rFonts w:ascii="Verdana" w:eastAsia="Times New Roman" w:hAnsi="Verdana"/>
                <w:sz w:val="17"/>
                <w:szCs w:val="17"/>
              </w:rPr>
              <w:br/>
              <w:t>by Kirsten M. Jensen</w:t>
            </w:r>
          </w:p>
          <w:p w:rsidR="007E6D0A" w:rsidRPr="007E6D0A" w:rsidRDefault="007E6D0A" w:rsidP="007E6D0A">
            <w:pPr>
              <w:numPr>
                <w:ilvl w:val="0"/>
                <w:numId w:val="2"/>
              </w:numPr>
              <w:ind w:left="0"/>
              <w:rPr>
                <w:rFonts w:ascii="Verdana" w:eastAsia="Times New Roman" w:hAnsi="Verdana"/>
                <w:sz w:val="17"/>
                <w:szCs w:val="17"/>
              </w:rPr>
            </w:pPr>
            <w:hyperlink r:id="rId24" w:history="1">
              <w:r w:rsidRPr="007E6D0A">
                <w:rPr>
                  <w:rFonts w:ascii="Verdana" w:eastAsia="Times New Roman" w:hAnsi="Verdana"/>
                  <w:color w:val="003366"/>
                  <w:sz w:val="17"/>
                  <w:szCs w:val="17"/>
                  <w:u w:val="single"/>
                </w:rPr>
                <w:t>Fatigue, </w:t>
              </w:r>
              <w:r w:rsidRPr="007E6D0A">
                <w:rPr>
                  <w:rFonts w:ascii="Verdana" w:eastAsia="Times New Roman" w:hAnsi="Verdana"/>
                  <w:i/>
                  <w:iCs/>
                  <w:color w:val="003366"/>
                  <w:sz w:val="17"/>
                  <w:szCs w:val="17"/>
                </w:rPr>
                <w:t>Machinisme</w:t>
              </w:r>
              <w:r w:rsidRPr="007E6D0A">
                <w:rPr>
                  <w:rFonts w:ascii="Verdana" w:eastAsia="Times New Roman" w:hAnsi="Verdana"/>
                  <w:color w:val="003366"/>
                  <w:sz w:val="17"/>
                  <w:szCs w:val="17"/>
                  <w:u w:val="single"/>
                </w:rPr>
                <w:t>, and Visual Spectacle in Maximilien Luce’s</w:t>
              </w:r>
              <w:r w:rsidRPr="007E6D0A">
                <w:rPr>
                  <w:rFonts w:ascii="Verdana" w:eastAsia="Times New Roman" w:hAnsi="Verdana"/>
                  <w:i/>
                  <w:iCs/>
                  <w:color w:val="003366"/>
                  <w:sz w:val="17"/>
                  <w:szCs w:val="17"/>
                </w:rPr>
                <w:t> L’Aciérie</w:t>
              </w:r>
            </w:hyperlink>
            <w:r w:rsidRPr="007E6D0A">
              <w:rPr>
                <w:rFonts w:ascii="Verdana" w:eastAsia="Times New Roman" w:hAnsi="Verdana"/>
                <w:sz w:val="17"/>
                <w:szCs w:val="17"/>
              </w:rPr>
              <w:br/>
              <w:t>by Corina Weidinger</w:t>
            </w:r>
          </w:p>
          <w:p w:rsidR="007E6D0A" w:rsidRPr="007E6D0A" w:rsidRDefault="007E6D0A" w:rsidP="007E6D0A">
            <w:pPr>
              <w:numPr>
                <w:ilvl w:val="0"/>
                <w:numId w:val="2"/>
              </w:numPr>
              <w:ind w:left="0"/>
              <w:rPr>
                <w:rFonts w:ascii="Verdana" w:eastAsia="Times New Roman" w:hAnsi="Verdana"/>
                <w:sz w:val="17"/>
                <w:szCs w:val="17"/>
              </w:rPr>
            </w:pPr>
            <w:hyperlink r:id="rId25" w:history="1">
              <w:r w:rsidRPr="007E6D0A">
                <w:rPr>
                  <w:rFonts w:ascii="Verdana" w:eastAsia="Times New Roman" w:hAnsi="Verdana"/>
                  <w:color w:val="003366"/>
                  <w:sz w:val="17"/>
                  <w:szCs w:val="17"/>
                  <w:u w:val="single"/>
                </w:rPr>
                <w:t>“Improved Byzantine Art” in Crete and the Cretan Question: A Case Study</w:t>
              </w:r>
            </w:hyperlink>
            <w:r w:rsidRPr="007E6D0A">
              <w:rPr>
                <w:rFonts w:ascii="Verdana" w:eastAsia="Times New Roman" w:hAnsi="Verdana"/>
                <w:sz w:val="17"/>
                <w:szCs w:val="17"/>
              </w:rPr>
              <w:br/>
              <w:t>by Denise-Chloe Alevizou</w:t>
            </w:r>
          </w:p>
          <w:p w:rsidR="007E6D0A" w:rsidRPr="007E6D0A" w:rsidRDefault="007E6D0A" w:rsidP="007E6D0A">
            <w:pPr>
              <w:numPr>
                <w:ilvl w:val="0"/>
                <w:numId w:val="2"/>
              </w:numPr>
              <w:ind w:left="0"/>
              <w:rPr>
                <w:rFonts w:ascii="Verdana" w:eastAsia="Times New Roman" w:hAnsi="Verdana"/>
                <w:sz w:val="17"/>
                <w:szCs w:val="17"/>
              </w:rPr>
            </w:pPr>
            <w:hyperlink r:id="rId26" w:history="1">
              <w:r w:rsidRPr="007E6D0A">
                <w:rPr>
                  <w:rFonts w:ascii="Verdana" w:eastAsia="Times New Roman" w:hAnsi="Verdana"/>
                  <w:color w:val="003366"/>
                  <w:sz w:val="17"/>
                  <w:szCs w:val="17"/>
                  <w:u w:val="single"/>
                </w:rPr>
                <w:t>New Discoveries: Oil and Water: (Re)Discovering John Frederick Lewis (1804–76)</w:t>
              </w:r>
            </w:hyperlink>
            <w:r w:rsidRPr="007E6D0A">
              <w:rPr>
                <w:rFonts w:ascii="Verdana" w:eastAsia="Times New Roman" w:hAnsi="Verdana"/>
                <w:sz w:val="17"/>
                <w:szCs w:val="17"/>
              </w:rPr>
              <w:br/>
              <w:t>by Emily M. Weeks</w:t>
            </w:r>
          </w:p>
          <w:p w:rsidR="007E6D0A" w:rsidRPr="007E6D0A" w:rsidRDefault="007E6D0A" w:rsidP="007E6D0A">
            <w:pPr>
              <w:shd w:val="clear" w:color="auto" w:fill="003366"/>
              <w:outlineLvl w:val="2"/>
              <w:rPr>
                <w:rFonts w:ascii="News Gothic MT" w:eastAsia="Times New Roman" w:hAnsi="News Gothic MT"/>
                <w:b/>
                <w:bCs/>
                <w:color w:val="E4E9CC"/>
                <w:sz w:val="26"/>
                <w:szCs w:val="26"/>
              </w:rPr>
            </w:pPr>
            <w:r w:rsidRPr="007E6D0A">
              <w:rPr>
                <w:rFonts w:ascii="News Gothic MT" w:eastAsia="Times New Roman" w:hAnsi="News Gothic MT"/>
                <w:b/>
                <w:bCs/>
                <w:color w:val="E4E9CC"/>
                <w:sz w:val="26"/>
                <w:szCs w:val="26"/>
              </w:rPr>
              <w:t>Reviews</w:t>
            </w:r>
          </w:p>
          <w:p w:rsidR="007E6D0A" w:rsidRPr="007E6D0A" w:rsidRDefault="007E6D0A" w:rsidP="007E6D0A">
            <w:pPr>
              <w:numPr>
                <w:ilvl w:val="0"/>
                <w:numId w:val="3"/>
              </w:numPr>
              <w:ind w:left="0"/>
              <w:rPr>
                <w:rFonts w:ascii="Verdana" w:eastAsia="Times New Roman" w:hAnsi="Verdana"/>
                <w:sz w:val="17"/>
                <w:szCs w:val="17"/>
              </w:rPr>
            </w:pPr>
            <w:hyperlink r:id="rId27" w:history="1">
              <w:r w:rsidRPr="007E6D0A">
                <w:rPr>
                  <w:rFonts w:ascii="Verdana" w:eastAsia="Times New Roman" w:hAnsi="Verdana"/>
                  <w:color w:val="003366"/>
                  <w:sz w:val="17"/>
                  <w:szCs w:val="17"/>
                  <w:u w:val="single"/>
                </w:rPr>
                <w:t>Henry van de Velde Year in Germany and Belgium: Part One</w:t>
              </w:r>
            </w:hyperlink>
            <w:r w:rsidRPr="007E6D0A">
              <w:rPr>
                <w:rFonts w:ascii="Verdana" w:eastAsia="Times New Roman" w:hAnsi="Verdana"/>
                <w:sz w:val="17"/>
                <w:szCs w:val="17"/>
              </w:rPr>
              <w:br/>
              <w:t>Reviewed by Jane Van Nimmen</w:t>
            </w:r>
          </w:p>
          <w:p w:rsidR="007E6D0A" w:rsidRPr="007E6D0A" w:rsidRDefault="007E6D0A" w:rsidP="007E6D0A">
            <w:pPr>
              <w:numPr>
                <w:ilvl w:val="0"/>
                <w:numId w:val="3"/>
              </w:numPr>
              <w:ind w:left="0"/>
              <w:rPr>
                <w:rFonts w:ascii="Verdana" w:eastAsia="Times New Roman" w:hAnsi="Verdana"/>
                <w:sz w:val="17"/>
                <w:szCs w:val="17"/>
              </w:rPr>
            </w:pPr>
            <w:r w:rsidRPr="007E6D0A">
              <w:rPr>
                <w:rFonts w:ascii="Verdana" w:eastAsia="Times New Roman" w:hAnsi="Verdana"/>
                <w:b/>
                <w:bCs/>
                <w:sz w:val="17"/>
                <w:szCs w:val="17"/>
              </w:rPr>
              <w:t>BOOK REVIEWS</w:t>
            </w:r>
            <w:r w:rsidRPr="007E6D0A">
              <w:rPr>
                <w:rFonts w:ascii="Verdana" w:eastAsia="Times New Roman" w:hAnsi="Verdana"/>
                <w:sz w:val="17"/>
                <w:szCs w:val="17"/>
              </w:rPr>
              <w:br/>
            </w:r>
            <w:hyperlink r:id="rId28" w:history="1">
              <w:r w:rsidRPr="007E6D0A">
                <w:rPr>
                  <w:rFonts w:ascii="Verdana" w:eastAsia="Times New Roman" w:hAnsi="Verdana"/>
                  <w:i/>
                  <w:iCs/>
                  <w:color w:val="003366"/>
                  <w:sz w:val="17"/>
                  <w:szCs w:val="17"/>
                </w:rPr>
                <w:t xml:space="preserve">Citizen Spectator: Art, Illusion, &amp; Visual Perception in Early </w:t>
              </w:r>
              <w:r w:rsidRPr="007E6D0A">
                <w:rPr>
                  <w:rFonts w:ascii="Verdana" w:eastAsia="Times New Roman" w:hAnsi="Verdana"/>
                  <w:i/>
                  <w:iCs/>
                  <w:color w:val="003366"/>
                  <w:sz w:val="17"/>
                  <w:szCs w:val="17"/>
                </w:rPr>
                <w:lastRenderedPageBreak/>
                <w:t>National America</w:t>
              </w:r>
              <w:r w:rsidRPr="007E6D0A">
                <w:rPr>
                  <w:rFonts w:ascii="Verdana" w:eastAsia="Times New Roman" w:hAnsi="Verdana"/>
                  <w:color w:val="003366"/>
                  <w:sz w:val="17"/>
                  <w:szCs w:val="17"/>
                  <w:u w:val="single"/>
                </w:rPr>
                <w:t> by Wendy Bellion</w:t>
              </w:r>
            </w:hyperlink>
            <w:r w:rsidRPr="007E6D0A">
              <w:rPr>
                <w:rFonts w:ascii="Verdana" w:eastAsia="Times New Roman" w:hAnsi="Verdana"/>
                <w:sz w:val="17"/>
                <w:szCs w:val="17"/>
              </w:rPr>
              <w:br/>
              <w:t>Reviewed by Elizabeth K. Mix</w:t>
            </w:r>
          </w:p>
          <w:p w:rsidR="007E6D0A" w:rsidRPr="007E6D0A" w:rsidRDefault="007E6D0A" w:rsidP="007E6D0A">
            <w:pPr>
              <w:numPr>
                <w:ilvl w:val="0"/>
                <w:numId w:val="3"/>
              </w:numPr>
              <w:ind w:left="0"/>
              <w:rPr>
                <w:rFonts w:ascii="Verdana" w:eastAsia="Times New Roman" w:hAnsi="Verdana"/>
                <w:sz w:val="17"/>
                <w:szCs w:val="17"/>
              </w:rPr>
            </w:pPr>
            <w:hyperlink r:id="rId29" w:history="1">
              <w:r w:rsidRPr="007E6D0A">
                <w:rPr>
                  <w:rFonts w:ascii="Verdana" w:eastAsia="Times New Roman" w:hAnsi="Verdana"/>
                  <w:i/>
                  <w:iCs/>
                  <w:color w:val="003366"/>
                  <w:sz w:val="17"/>
                  <w:szCs w:val="17"/>
                </w:rPr>
                <w:t>Thomas Eakins and the Uses of History </w:t>
              </w:r>
              <w:r w:rsidRPr="007E6D0A">
                <w:rPr>
                  <w:rFonts w:ascii="Verdana" w:eastAsia="Times New Roman" w:hAnsi="Verdana"/>
                  <w:color w:val="003366"/>
                  <w:sz w:val="17"/>
                  <w:szCs w:val="17"/>
                  <w:u w:val="single"/>
                </w:rPr>
                <w:t>by Akela Reason</w:t>
              </w:r>
            </w:hyperlink>
            <w:r w:rsidRPr="007E6D0A">
              <w:rPr>
                <w:rFonts w:ascii="Verdana" w:eastAsia="Times New Roman" w:hAnsi="Verdana"/>
                <w:sz w:val="17"/>
                <w:szCs w:val="17"/>
              </w:rPr>
              <w:br/>
              <w:t>Reviewed by Taylor J. Acosta</w:t>
            </w:r>
          </w:p>
          <w:p w:rsidR="007E6D0A" w:rsidRPr="007E6D0A" w:rsidRDefault="007E6D0A" w:rsidP="007E6D0A">
            <w:pPr>
              <w:numPr>
                <w:ilvl w:val="0"/>
                <w:numId w:val="3"/>
              </w:numPr>
              <w:ind w:left="0"/>
              <w:rPr>
                <w:rFonts w:ascii="Verdana" w:eastAsia="Times New Roman" w:hAnsi="Verdana"/>
                <w:sz w:val="17"/>
                <w:szCs w:val="17"/>
              </w:rPr>
            </w:pPr>
            <w:hyperlink r:id="rId30" w:history="1">
              <w:proofErr w:type="gramStart"/>
              <w:r w:rsidRPr="007E6D0A">
                <w:rPr>
                  <w:rFonts w:ascii="Verdana" w:eastAsia="Times New Roman" w:hAnsi="Verdana"/>
                  <w:i/>
                  <w:iCs/>
                  <w:color w:val="003366"/>
                  <w:sz w:val="17"/>
                  <w:szCs w:val="17"/>
                </w:rPr>
                <w:t>Shipwreck!:</w:t>
              </w:r>
              <w:proofErr w:type="gramEnd"/>
              <w:r w:rsidRPr="007E6D0A">
                <w:rPr>
                  <w:rFonts w:ascii="Verdana" w:eastAsia="Times New Roman" w:hAnsi="Verdana"/>
                  <w:i/>
                  <w:iCs/>
                  <w:color w:val="003366"/>
                  <w:sz w:val="17"/>
                  <w:szCs w:val="17"/>
                </w:rPr>
                <w:t xml:space="preserve"> Winslow Homer and “The Life Line”</w:t>
              </w:r>
              <w:r w:rsidRPr="007E6D0A">
                <w:rPr>
                  <w:rFonts w:ascii="Verdana" w:eastAsia="Times New Roman" w:hAnsi="Verdana"/>
                  <w:color w:val="003366"/>
                  <w:sz w:val="17"/>
                  <w:szCs w:val="17"/>
                  <w:u w:val="single"/>
                </w:rPr>
                <w:t> by Kathleen A. Foster</w:t>
              </w:r>
            </w:hyperlink>
            <w:r w:rsidRPr="007E6D0A">
              <w:rPr>
                <w:rFonts w:ascii="Verdana" w:eastAsia="Times New Roman" w:hAnsi="Verdana"/>
                <w:sz w:val="17"/>
                <w:szCs w:val="17"/>
              </w:rPr>
              <w:br/>
              <w:t>Reviewed by Isabel L. Taube</w:t>
            </w:r>
          </w:p>
          <w:p w:rsidR="007E6D0A" w:rsidRPr="007E6D0A" w:rsidRDefault="007E6D0A" w:rsidP="007E6D0A">
            <w:pPr>
              <w:numPr>
                <w:ilvl w:val="0"/>
                <w:numId w:val="3"/>
              </w:numPr>
              <w:ind w:left="0"/>
              <w:rPr>
                <w:rFonts w:ascii="Verdana" w:eastAsia="Times New Roman" w:hAnsi="Verdana"/>
                <w:sz w:val="17"/>
                <w:szCs w:val="17"/>
              </w:rPr>
            </w:pPr>
            <w:hyperlink r:id="rId31" w:history="1">
              <w:r w:rsidRPr="007E6D0A">
                <w:rPr>
                  <w:rFonts w:ascii="Verdana" w:eastAsia="Times New Roman" w:hAnsi="Verdana"/>
                  <w:i/>
                  <w:iCs/>
                  <w:color w:val="003366"/>
                  <w:sz w:val="17"/>
                  <w:szCs w:val="17"/>
                </w:rPr>
                <w:t>Cléo de Mérode and the Rise of Modern Celebrity Culture</w:t>
              </w:r>
              <w:r w:rsidRPr="007E6D0A">
                <w:rPr>
                  <w:rFonts w:ascii="Verdana" w:eastAsia="Times New Roman" w:hAnsi="Verdana"/>
                  <w:color w:val="003366"/>
                  <w:sz w:val="17"/>
                  <w:szCs w:val="17"/>
                  <w:u w:val="single"/>
                </w:rPr>
                <w:t> by Michael D. Garval</w:t>
              </w:r>
            </w:hyperlink>
            <w:r w:rsidRPr="007E6D0A">
              <w:rPr>
                <w:rFonts w:ascii="Verdana" w:eastAsia="Times New Roman" w:hAnsi="Verdana"/>
                <w:sz w:val="17"/>
                <w:szCs w:val="17"/>
              </w:rPr>
              <w:br/>
              <w:t>Reviewed by Gabriel P. Weisberg</w:t>
            </w:r>
          </w:p>
          <w:p w:rsidR="007E6D0A" w:rsidRPr="007E6D0A" w:rsidRDefault="007E6D0A" w:rsidP="007E6D0A">
            <w:pPr>
              <w:numPr>
                <w:ilvl w:val="0"/>
                <w:numId w:val="3"/>
              </w:numPr>
              <w:ind w:left="0"/>
              <w:rPr>
                <w:rFonts w:ascii="Verdana" w:eastAsia="Times New Roman" w:hAnsi="Verdana"/>
                <w:sz w:val="17"/>
                <w:szCs w:val="17"/>
              </w:rPr>
            </w:pPr>
            <w:hyperlink r:id="rId32" w:history="1">
              <w:r w:rsidRPr="007E6D0A">
                <w:rPr>
                  <w:rFonts w:ascii="Verdana" w:eastAsia="Times New Roman" w:hAnsi="Verdana"/>
                  <w:i/>
                  <w:iCs/>
                  <w:color w:val="003366"/>
                  <w:sz w:val="17"/>
                  <w:szCs w:val="17"/>
                </w:rPr>
                <w:t>The Perfect Foil: François-André Vincent and the Revolution in French Painting</w:t>
              </w:r>
              <w:r w:rsidRPr="007E6D0A">
                <w:rPr>
                  <w:rFonts w:ascii="Verdana" w:eastAsia="Times New Roman" w:hAnsi="Verdana"/>
                  <w:color w:val="003366"/>
                  <w:sz w:val="17"/>
                  <w:szCs w:val="17"/>
                  <w:u w:val="single"/>
                </w:rPr>
                <w:t> by Elizabeth C. Mansfield</w:t>
              </w:r>
            </w:hyperlink>
            <w:r w:rsidRPr="007E6D0A">
              <w:rPr>
                <w:rFonts w:ascii="Verdana" w:eastAsia="Times New Roman" w:hAnsi="Verdana"/>
                <w:sz w:val="17"/>
                <w:szCs w:val="17"/>
              </w:rPr>
              <w:br/>
              <w:t>Reviewed by Jessica L. Fripp</w:t>
            </w:r>
          </w:p>
          <w:p w:rsidR="007E6D0A" w:rsidRPr="007E6D0A" w:rsidRDefault="007E6D0A" w:rsidP="007E6D0A">
            <w:pPr>
              <w:numPr>
                <w:ilvl w:val="0"/>
                <w:numId w:val="3"/>
              </w:numPr>
              <w:ind w:left="0"/>
              <w:rPr>
                <w:rFonts w:ascii="Verdana" w:eastAsia="Times New Roman" w:hAnsi="Verdana"/>
                <w:sz w:val="17"/>
                <w:szCs w:val="17"/>
              </w:rPr>
            </w:pPr>
            <w:hyperlink r:id="rId33" w:history="1">
              <w:r w:rsidRPr="007E6D0A">
                <w:rPr>
                  <w:rFonts w:ascii="Verdana" w:eastAsia="Times New Roman" w:hAnsi="Verdana"/>
                  <w:i/>
                  <w:iCs/>
                  <w:color w:val="003366"/>
                  <w:sz w:val="17"/>
                  <w:szCs w:val="17"/>
                </w:rPr>
                <w:t>Painted Men in Britain, 1868–1918: Royal Academicians and Masculinities </w:t>
              </w:r>
              <w:r w:rsidRPr="007E6D0A">
                <w:rPr>
                  <w:rFonts w:ascii="Verdana" w:eastAsia="Times New Roman" w:hAnsi="Verdana"/>
                  <w:color w:val="003366"/>
                  <w:sz w:val="17"/>
                  <w:szCs w:val="17"/>
                  <w:u w:val="single"/>
                </w:rPr>
                <w:t>by Jongwoo Jeremy Kim</w:t>
              </w:r>
            </w:hyperlink>
            <w:r w:rsidRPr="007E6D0A">
              <w:rPr>
                <w:rFonts w:ascii="Verdana" w:eastAsia="Times New Roman" w:hAnsi="Verdana"/>
                <w:sz w:val="17"/>
                <w:szCs w:val="17"/>
              </w:rPr>
              <w:br/>
              <w:t>Reviewed by Brittany M. Hudak</w:t>
            </w:r>
          </w:p>
          <w:p w:rsidR="007E6D0A" w:rsidRPr="007E6D0A" w:rsidRDefault="007E6D0A" w:rsidP="007E6D0A">
            <w:pPr>
              <w:numPr>
                <w:ilvl w:val="0"/>
                <w:numId w:val="3"/>
              </w:numPr>
              <w:ind w:left="0"/>
              <w:rPr>
                <w:rFonts w:ascii="Verdana" w:eastAsia="Times New Roman" w:hAnsi="Verdana"/>
                <w:sz w:val="17"/>
                <w:szCs w:val="17"/>
              </w:rPr>
            </w:pPr>
            <w:hyperlink r:id="rId34" w:history="1">
              <w:r w:rsidRPr="007E6D0A">
                <w:rPr>
                  <w:rFonts w:ascii="Verdana" w:eastAsia="Times New Roman" w:hAnsi="Verdana"/>
                  <w:i/>
                  <w:iCs/>
                  <w:color w:val="003366"/>
                  <w:sz w:val="17"/>
                  <w:szCs w:val="17"/>
                </w:rPr>
                <w:t>Picasso and the Mysteries of Life: </w:t>
              </w:r>
              <w:r w:rsidRPr="007E6D0A">
                <w:rPr>
                  <w:rFonts w:ascii="Verdana" w:eastAsia="Times New Roman" w:hAnsi="Verdana"/>
                  <w:color w:val="003366"/>
                  <w:sz w:val="17"/>
                  <w:szCs w:val="17"/>
                  <w:u w:val="single"/>
                </w:rPr>
                <w:t>La Vieby William H. Robinson</w:t>
              </w:r>
            </w:hyperlink>
            <w:r w:rsidRPr="007E6D0A">
              <w:rPr>
                <w:rFonts w:ascii="Verdana" w:eastAsia="Times New Roman" w:hAnsi="Verdana"/>
                <w:sz w:val="17"/>
                <w:szCs w:val="17"/>
              </w:rPr>
              <w:br/>
              <w:t>Reviewed by Nikki Otten</w:t>
            </w:r>
          </w:p>
          <w:p w:rsidR="007E6D0A" w:rsidRPr="007E6D0A" w:rsidRDefault="007E6D0A" w:rsidP="007E6D0A">
            <w:pPr>
              <w:numPr>
                <w:ilvl w:val="0"/>
                <w:numId w:val="3"/>
              </w:numPr>
              <w:ind w:left="0"/>
              <w:rPr>
                <w:rFonts w:ascii="Verdana" w:eastAsia="Times New Roman" w:hAnsi="Verdana"/>
                <w:sz w:val="17"/>
                <w:szCs w:val="17"/>
              </w:rPr>
            </w:pPr>
            <w:r w:rsidRPr="007E6D0A">
              <w:rPr>
                <w:rFonts w:ascii="Verdana" w:eastAsia="Times New Roman" w:hAnsi="Verdana"/>
                <w:b/>
                <w:bCs/>
                <w:sz w:val="17"/>
                <w:szCs w:val="17"/>
              </w:rPr>
              <w:t>EXHIBITION REVIEWS</w:t>
            </w:r>
            <w:r w:rsidRPr="007E6D0A">
              <w:rPr>
                <w:rFonts w:ascii="Verdana" w:eastAsia="Times New Roman" w:hAnsi="Verdana"/>
                <w:sz w:val="17"/>
                <w:szCs w:val="17"/>
              </w:rPr>
              <w:br/>
            </w:r>
            <w:hyperlink r:id="rId35" w:history="1">
              <w:r w:rsidRPr="007E6D0A">
                <w:rPr>
                  <w:rFonts w:ascii="Verdana" w:eastAsia="Times New Roman" w:hAnsi="Verdana"/>
                  <w:i/>
                  <w:iCs/>
                  <w:color w:val="003366"/>
                  <w:sz w:val="17"/>
                  <w:szCs w:val="17"/>
                </w:rPr>
                <w:t>Dalou (1838–1902): Le sculpteur de la République</w:t>
              </w:r>
              <w:r w:rsidRPr="007E6D0A">
                <w:rPr>
                  <w:rFonts w:ascii="Verdana" w:eastAsia="Times New Roman" w:hAnsi="Verdana"/>
                  <w:color w:val="003366"/>
                  <w:sz w:val="17"/>
                  <w:szCs w:val="17"/>
                  <w:u w:val="single"/>
                </w:rPr>
                <w:t> and </w:t>
              </w:r>
              <w:r w:rsidRPr="007E6D0A">
                <w:rPr>
                  <w:rFonts w:ascii="Verdana" w:eastAsia="Times New Roman" w:hAnsi="Verdana"/>
                  <w:i/>
                  <w:iCs/>
                  <w:color w:val="003366"/>
                  <w:sz w:val="17"/>
                  <w:szCs w:val="17"/>
                </w:rPr>
                <w:t xml:space="preserve">Dalou, </w:t>
              </w:r>
              <w:proofErr w:type="gramStart"/>
              <w:r w:rsidRPr="007E6D0A">
                <w:rPr>
                  <w:rFonts w:ascii="Verdana" w:eastAsia="Times New Roman" w:hAnsi="Verdana"/>
                  <w:i/>
                  <w:iCs/>
                  <w:color w:val="003366"/>
                  <w:sz w:val="17"/>
                  <w:szCs w:val="17"/>
                </w:rPr>
                <w:t>Regards</w:t>
              </w:r>
              <w:proofErr w:type="gramEnd"/>
              <w:r w:rsidRPr="007E6D0A">
                <w:rPr>
                  <w:rFonts w:ascii="Verdana" w:eastAsia="Times New Roman" w:hAnsi="Verdana"/>
                  <w:i/>
                  <w:iCs/>
                  <w:color w:val="003366"/>
                  <w:sz w:val="17"/>
                  <w:szCs w:val="17"/>
                </w:rPr>
                <w:t xml:space="preserve"> sur le XVIIIe siècle</w:t>
              </w:r>
            </w:hyperlink>
            <w:r w:rsidRPr="007E6D0A">
              <w:rPr>
                <w:rFonts w:ascii="Verdana" w:eastAsia="Times New Roman" w:hAnsi="Verdana"/>
                <w:sz w:val="17"/>
                <w:szCs w:val="17"/>
              </w:rPr>
              <w:br/>
              <w:t>Reviewed by Caterina Y. Pierre</w:t>
            </w:r>
          </w:p>
          <w:p w:rsidR="007E6D0A" w:rsidRPr="007E6D0A" w:rsidRDefault="007E6D0A" w:rsidP="007E6D0A">
            <w:pPr>
              <w:numPr>
                <w:ilvl w:val="0"/>
                <w:numId w:val="3"/>
              </w:numPr>
              <w:ind w:left="0"/>
              <w:rPr>
                <w:rFonts w:ascii="Verdana" w:eastAsia="Times New Roman" w:hAnsi="Verdana"/>
                <w:sz w:val="17"/>
                <w:szCs w:val="17"/>
              </w:rPr>
            </w:pPr>
            <w:hyperlink r:id="rId36" w:history="1">
              <w:r w:rsidRPr="007E6D0A">
                <w:rPr>
                  <w:rFonts w:ascii="Verdana" w:eastAsia="Times New Roman" w:hAnsi="Verdana"/>
                  <w:i/>
                  <w:iCs/>
                  <w:color w:val="003366"/>
                  <w:sz w:val="17"/>
                  <w:szCs w:val="17"/>
                </w:rPr>
                <w:t>Nel segno della Libertà: Gli artisti François (1784–1855) e Sophie (1797–1867) Rude</w:t>
              </w:r>
            </w:hyperlink>
            <w:r w:rsidRPr="007E6D0A">
              <w:rPr>
                <w:rFonts w:ascii="Verdana" w:eastAsia="Times New Roman" w:hAnsi="Verdana"/>
                <w:sz w:val="17"/>
                <w:szCs w:val="17"/>
              </w:rPr>
              <w:br/>
              <w:t>Reviewed by Caterina Y. Pierre</w:t>
            </w:r>
          </w:p>
          <w:p w:rsidR="007E6D0A" w:rsidRPr="007E6D0A" w:rsidRDefault="007E6D0A" w:rsidP="007E6D0A">
            <w:pPr>
              <w:numPr>
                <w:ilvl w:val="0"/>
                <w:numId w:val="3"/>
              </w:numPr>
              <w:ind w:left="0"/>
              <w:rPr>
                <w:rFonts w:ascii="Verdana" w:eastAsia="Times New Roman" w:hAnsi="Verdana"/>
                <w:sz w:val="17"/>
                <w:szCs w:val="17"/>
              </w:rPr>
            </w:pPr>
            <w:hyperlink r:id="rId37" w:history="1">
              <w:r w:rsidRPr="007E6D0A">
                <w:rPr>
                  <w:rFonts w:ascii="Verdana" w:eastAsia="Times New Roman" w:hAnsi="Verdana"/>
                  <w:i/>
                  <w:iCs/>
                  <w:color w:val="003366"/>
                  <w:sz w:val="17"/>
                  <w:szCs w:val="17"/>
                </w:rPr>
                <w:t>Angels and Tomboys: Girlhood in 19th-Century American Art</w:t>
              </w:r>
            </w:hyperlink>
            <w:r w:rsidRPr="007E6D0A">
              <w:rPr>
                <w:rFonts w:ascii="Verdana" w:eastAsia="Times New Roman" w:hAnsi="Verdana"/>
                <w:sz w:val="17"/>
                <w:szCs w:val="17"/>
              </w:rPr>
              <w:br/>
              <w:t>Reviewed by Gretchen Sinnett</w:t>
            </w:r>
          </w:p>
          <w:p w:rsidR="007E6D0A" w:rsidRPr="007E6D0A" w:rsidRDefault="007E6D0A" w:rsidP="007E6D0A">
            <w:pPr>
              <w:numPr>
                <w:ilvl w:val="0"/>
                <w:numId w:val="3"/>
              </w:numPr>
              <w:ind w:left="0"/>
              <w:rPr>
                <w:rFonts w:ascii="Verdana" w:eastAsia="Times New Roman" w:hAnsi="Verdana"/>
                <w:sz w:val="17"/>
                <w:szCs w:val="17"/>
              </w:rPr>
            </w:pPr>
            <w:hyperlink r:id="rId38" w:history="1">
              <w:r w:rsidRPr="007E6D0A">
                <w:rPr>
                  <w:rFonts w:ascii="Verdana" w:eastAsia="Times New Roman" w:hAnsi="Verdana"/>
                  <w:i/>
                  <w:iCs/>
                  <w:color w:val="003366"/>
                  <w:sz w:val="17"/>
                  <w:szCs w:val="17"/>
                </w:rPr>
                <w:t>L’Art Nouveau: La Révolution Décorative</w:t>
              </w:r>
            </w:hyperlink>
            <w:r w:rsidRPr="007E6D0A">
              <w:rPr>
                <w:rFonts w:ascii="Verdana" w:eastAsia="Times New Roman" w:hAnsi="Verdana"/>
                <w:sz w:val="17"/>
                <w:szCs w:val="17"/>
              </w:rPr>
              <w:br/>
            </w:r>
            <w:r w:rsidRPr="007E6D0A">
              <w:rPr>
                <w:rFonts w:ascii="Verdana" w:eastAsia="Times New Roman" w:hAnsi="Verdana"/>
                <w:sz w:val="17"/>
                <w:szCs w:val="17"/>
              </w:rPr>
              <w:lastRenderedPageBreak/>
              <w:t>Reviewed by Janet Whitmore</w:t>
            </w:r>
          </w:p>
          <w:p w:rsidR="007E6D0A" w:rsidRPr="007E6D0A" w:rsidRDefault="007E6D0A" w:rsidP="007E6D0A">
            <w:pPr>
              <w:numPr>
                <w:ilvl w:val="0"/>
                <w:numId w:val="3"/>
              </w:numPr>
              <w:ind w:left="0"/>
              <w:rPr>
                <w:rFonts w:ascii="Verdana" w:eastAsia="Times New Roman" w:hAnsi="Verdana"/>
                <w:sz w:val="17"/>
                <w:szCs w:val="17"/>
              </w:rPr>
            </w:pPr>
            <w:hyperlink r:id="rId39" w:history="1">
              <w:r w:rsidRPr="007E6D0A">
                <w:rPr>
                  <w:rFonts w:ascii="Verdana" w:eastAsia="Times New Roman" w:hAnsi="Verdana"/>
                  <w:i/>
                  <w:iCs/>
                  <w:color w:val="003366"/>
                  <w:sz w:val="17"/>
                  <w:szCs w:val="17"/>
                </w:rPr>
                <w:t>A World Apart: Anna Ancher and the Skagen Art Colony</w:t>
              </w:r>
            </w:hyperlink>
            <w:r w:rsidRPr="007E6D0A">
              <w:rPr>
                <w:rFonts w:ascii="Verdana" w:eastAsia="Times New Roman" w:hAnsi="Verdana"/>
                <w:sz w:val="17"/>
                <w:szCs w:val="17"/>
              </w:rPr>
              <w:br/>
              <w:t>Reviewed by Alice M. Rudy Price</w:t>
            </w:r>
          </w:p>
          <w:p w:rsidR="007E6D0A" w:rsidRPr="007E6D0A" w:rsidRDefault="007E6D0A" w:rsidP="007E6D0A">
            <w:pPr>
              <w:numPr>
                <w:ilvl w:val="0"/>
                <w:numId w:val="3"/>
              </w:numPr>
              <w:ind w:left="0"/>
              <w:rPr>
                <w:rFonts w:ascii="Verdana" w:eastAsia="Times New Roman" w:hAnsi="Verdana"/>
                <w:sz w:val="17"/>
                <w:szCs w:val="17"/>
              </w:rPr>
            </w:pPr>
            <w:hyperlink r:id="rId40" w:history="1">
              <w:r w:rsidRPr="007E6D0A">
                <w:rPr>
                  <w:rFonts w:ascii="Verdana" w:eastAsia="Times New Roman" w:hAnsi="Verdana"/>
                  <w:i/>
                  <w:iCs/>
                  <w:color w:val="003366"/>
                  <w:sz w:val="17"/>
                  <w:szCs w:val="17"/>
                </w:rPr>
                <w:t>Pre-Raphaelites: Victorian Art and Design, 1848–1900</w:t>
              </w:r>
            </w:hyperlink>
            <w:r w:rsidRPr="007E6D0A">
              <w:rPr>
                <w:rFonts w:ascii="Verdana" w:eastAsia="Times New Roman" w:hAnsi="Verdana"/>
                <w:sz w:val="17"/>
                <w:szCs w:val="17"/>
              </w:rPr>
              <w:br/>
              <w:t>Reviewed by Laurinda S. Dixon</w:t>
            </w:r>
          </w:p>
          <w:p w:rsidR="007E6D0A" w:rsidRPr="007E6D0A" w:rsidRDefault="007E6D0A" w:rsidP="007E6D0A">
            <w:pPr>
              <w:numPr>
                <w:ilvl w:val="0"/>
                <w:numId w:val="3"/>
              </w:numPr>
              <w:ind w:left="0"/>
              <w:rPr>
                <w:rFonts w:ascii="Verdana" w:eastAsia="Times New Roman" w:hAnsi="Verdana"/>
                <w:sz w:val="17"/>
                <w:szCs w:val="17"/>
              </w:rPr>
            </w:pPr>
            <w:hyperlink r:id="rId41" w:history="1">
              <w:r w:rsidRPr="007E6D0A">
                <w:rPr>
                  <w:rFonts w:ascii="Verdana" w:eastAsia="Times New Roman" w:hAnsi="Verdana"/>
                  <w:i/>
                  <w:iCs/>
                  <w:color w:val="003366"/>
                  <w:sz w:val="17"/>
                  <w:szCs w:val="17"/>
                </w:rPr>
                <w:t>Henri Labrouste: Structure Brought to Light</w:t>
              </w:r>
            </w:hyperlink>
            <w:r w:rsidRPr="007E6D0A">
              <w:rPr>
                <w:rFonts w:ascii="Verdana" w:eastAsia="Times New Roman" w:hAnsi="Verdana"/>
                <w:sz w:val="17"/>
                <w:szCs w:val="17"/>
              </w:rPr>
              <w:br/>
              <w:t>Reviewed by Peter Clericuzio</w:t>
            </w:r>
          </w:p>
          <w:p w:rsidR="007E6D0A" w:rsidRPr="007E6D0A" w:rsidRDefault="007E6D0A" w:rsidP="007E6D0A">
            <w:pPr>
              <w:numPr>
                <w:ilvl w:val="0"/>
                <w:numId w:val="3"/>
              </w:numPr>
              <w:ind w:left="0"/>
              <w:rPr>
                <w:rFonts w:ascii="Verdana" w:eastAsia="Times New Roman" w:hAnsi="Verdana"/>
                <w:sz w:val="17"/>
                <w:szCs w:val="17"/>
              </w:rPr>
            </w:pPr>
            <w:hyperlink r:id="rId42" w:history="1">
              <w:r w:rsidRPr="007E6D0A">
                <w:rPr>
                  <w:rFonts w:ascii="Verdana" w:eastAsia="Times New Roman" w:hAnsi="Verdana"/>
                  <w:i/>
                  <w:iCs/>
                  <w:color w:val="003366"/>
                  <w:sz w:val="17"/>
                  <w:szCs w:val="17"/>
                </w:rPr>
                <w:t>Picasso and the Mysteries of Life: La Vie</w:t>
              </w:r>
            </w:hyperlink>
            <w:r w:rsidRPr="007E6D0A">
              <w:rPr>
                <w:rFonts w:ascii="Verdana" w:eastAsia="Times New Roman" w:hAnsi="Verdana"/>
                <w:sz w:val="17"/>
                <w:szCs w:val="17"/>
              </w:rPr>
              <w:br/>
              <w:t>Reviewed by Edward J. Olszewski</w:t>
            </w:r>
          </w:p>
        </w:tc>
      </w:tr>
    </w:tbl>
    <w:p w:rsidR="007E6D0A" w:rsidRPr="007E6D0A" w:rsidRDefault="007E6D0A" w:rsidP="007E6D0A">
      <w:pPr>
        <w:shd w:val="clear" w:color="auto" w:fill="F6F7ED"/>
        <w:rPr>
          <w:rFonts w:ascii="Verdana" w:eastAsia="Times New Roman" w:hAnsi="Verdana"/>
          <w:color w:val="000000"/>
          <w:sz w:val="18"/>
          <w:szCs w:val="18"/>
        </w:rPr>
      </w:pPr>
      <w:r w:rsidRPr="007E6D0A">
        <w:rPr>
          <w:rFonts w:ascii="Verdana" w:eastAsia="Times New Roman" w:hAnsi="Verdana"/>
          <w:b/>
          <w:bCs/>
          <w:color w:val="000000"/>
          <w:sz w:val="18"/>
          <w:szCs w:val="18"/>
        </w:rPr>
        <w:lastRenderedPageBreak/>
        <w:t>Citation:</w:t>
      </w:r>
      <w:r w:rsidRPr="007E6D0A">
        <w:rPr>
          <w:rFonts w:ascii="Verdana" w:eastAsia="Times New Roman" w:hAnsi="Verdana"/>
          <w:color w:val="000000"/>
          <w:sz w:val="18"/>
          <w:szCs w:val="18"/>
        </w:rPr>
        <w:t> J. H. Lesher, “The Philosophical Aspects of Jean Delville’s </w:t>
      </w:r>
      <w:r w:rsidRPr="007E6D0A">
        <w:rPr>
          <w:rFonts w:ascii="Verdana" w:eastAsia="Times New Roman" w:hAnsi="Verdana"/>
          <w:i/>
          <w:iCs/>
          <w:color w:val="000000"/>
          <w:sz w:val="18"/>
          <w:szCs w:val="18"/>
        </w:rPr>
        <w:t>L’Ecole de Platon</w:t>
      </w:r>
      <w:r w:rsidRPr="007E6D0A">
        <w:rPr>
          <w:rFonts w:ascii="Verdana" w:eastAsia="Times New Roman" w:hAnsi="Verdana"/>
          <w:color w:val="000000"/>
          <w:sz w:val="18"/>
          <w:szCs w:val="18"/>
        </w:rPr>
        <w:t>,” </w:t>
      </w:r>
      <w:r w:rsidRPr="007E6D0A">
        <w:rPr>
          <w:rFonts w:ascii="Verdana" w:eastAsia="Times New Roman" w:hAnsi="Verdana"/>
          <w:i/>
          <w:iCs/>
          <w:color w:val="000000"/>
          <w:sz w:val="18"/>
          <w:szCs w:val="18"/>
        </w:rPr>
        <w:t>Nineteenth-Century Art Worldwide</w:t>
      </w:r>
      <w:r w:rsidRPr="007E6D0A">
        <w:rPr>
          <w:rFonts w:ascii="Verdana" w:eastAsia="Times New Roman" w:hAnsi="Verdana"/>
          <w:color w:val="000000"/>
          <w:sz w:val="18"/>
          <w:szCs w:val="18"/>
        </w:rPr>
        <w:t> 12, no. 2 (Autumn 2013), </w:t>
      </w:r>
      <w:hyperlink r:id="rId43" w:history="1">
        <w:r w:rsidRPr="007E6D0A">
          <w:rPr>
            <w:rFonts w:ascii="Verdana" w:eastAsia="Times New Roman" w:hAnsi="Verdana"/>
            <w:color w:val="003366"/>
            <w:sz w:val="18"/>
            <w:szCs w:val="18"/>
            <w:u w:val="single"/>
          </w:rPr>
          <w:t>http://www.19thc-artworldwide.org/autumn13/lesher-on-the-philosophical-aspects-of-jean-delville-s-l-ecole-de-platon</w:t>
        </w:r>
      </w:hyperlink>
      <w:r w:rsidRPr="007E6D0A">
        <w:rPr>
          <w:rFonts w:ascii="Verdana" w:eastAsia="Times New Roman" w:hAnsi="Verdana"/>
          <w:color w:val="000000"/>
          <w:sz w:val="18"/>
          <w:szCs w:val="18"/>
        </w:rPr>
        <w:t> (accessed October 25, 2022).</w:t>
      </w:r>
    </w:p>
    <w:p w:rsidR="007E6D0A" w:rsidRPr="007E6D0A" w:rsidRDefault="007E6D0A" w:rsidP="007E6D0A">
      <w:pPr>
        <w:shd w:val="clear" w:color="auto" w:fill="F6F7ED"/>
        <w:jc w:val="center"/>
        <w:rPr>
          <w:rFonts w:ascii="Verdana" w:eastAsia="Times New Roman" w:hAnsi="Verdana"/>
          <w:color w:val="000000"/>
          <w:sz w:val="15"/>
          <w:szCs w:val="15"/>
        </w:rPr>
      </w:pPr>
      <w:r w:rsidRPr="007E6D0A">
        <w:rPr>
          <w:rFonts w:ascii="Verdana" w:eastAsia="Times New Roman" w:hAnsi="Verdana"/>
          <w:color w:val="000000"/>
          <w:sz w:val="15"/>
          <w:szCs w:val="15"/>
        </w:rPr>
        <w:t>This work is licensed under a </w:t>
      </w:r>
      <w:hyperlink r:id="rId44" w:tgtFrame="_blank" w:history="1">
        <w:r w:rsidRPr="007E6D0A">
          <w:rPr>
            <w:rFonts w:ascii="Verdana" w:eastAsia="Times New Roman" w:hAnsi="Verdana"/>
            <w:color w:val="003366"/>
            <w:sz w:val="15"/>
            <w:szCs w:val="15"/>
            <w:u w:val="single"/>
          </w:rPr>
          <w:t>Creative Commons Attribution-NonCommercial 4.0 International License</w:t>
        </w:r>
      </w:hyperlink>
      <w:r w:rsidRPr="007E6D0A">
        <w:rPr>
          <w:rFonts w:ascii="Verdana" w:eastAsia="Times New Roman" w:hAnsi="Verdana"/>
          <w:color w:val="000000"/>
          <w:sz w:val="15"/>
          <w:szCs w:val="15"/>
        </w:rPr>
        <w:t> </w:t>
      </w:r>
      <w:r w:rsidRPr="007E6D0A">
        <w:rPr>
          <w:rFonts w:ascii="Verdana" w:eastAsia="Times New Roman" w:hAnsi="Verdana"/>
          <w:noProof/>
          <w:color w:val="003366"/>
          <w:sz w:val="15"/>
          <w:szCs w:val="15"/>
        </w:rPr>
        <w:drawing>
          <wp:inline distT="0" distB="0" distL="0" distR="0">
            <wp:extent cx="1014095" cy="191135"/>
            <wp:effectExtent l="0" t="0" r="1905" b="0"/>
            <wp:docPr id="1" name="Picture 1" descr="Creative Commons License">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ative Commons License">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14095" cy="191135"/>
                    </a:xfrm>
                    <a:prstGeom prst="rect">
                      <a:avLst/>
                    </a:prstGeom>
                    <a:noFill/>
                    <a:ln>
                      <a:noFill/>
                    </a:ln>
                  </pic:spPr>
                </pic:pic>
              </a:graphicData>
            </a:graphic>
          </wp:inline>
        </w:drawing>
      </w:r>
      <w:r w:rsidRPr="007E6D0A">
        <w:rPr>
          <w:rFonts w:ascii="Verdana" w:eastAsia="Times New Roman" w:hAnsi="Verdana"/>
          <w:color w:val="000000"/>
          <w:sz w:val="15"/>
          <w:szCs w:val="15"/>
        </w:rPr>
        <w:t> unless otherwise noted. Website © </w:t>
      </w:r>
    </w:p>
    <w:p w:rsidR="002A1606" w:rsidRDefault="002A1606"/>
    <w:sectPr w:rsidR="002A1606" w:rsidSect="00643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024D"/>
    <w:multiLevelType w:val="multilevel"/>
    <w:tmpl w:val="CCA8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E1095"/>
    <w:multiLevelType w:val="multilevel"/>
    <w:tmpl w:val="90B8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85550"/>
    <w:multiLevelType w:val="multilevel"/>
    <w:tmpl w:val="65E2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0A"/>
    <w:rsid w:val="000A7F3D"/>
    <w:rsid w:val="00282984"/>
    <w:rsid w:val="002A1606"/>
    <w:rsid w:val="00302D51"/>
    <w:rsid w:val="005247F5"/>
    <w:rsid w:val="00643F7D"/>
    <w:rsid w:val="007E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E824"/>
  <w15:chartTrackingRefBased/>
  <w15:docId w15:val="{C7720385-9CFB-F243-B8D3-4569CDE9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7E6D0A"/>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6D0A"/>
    <w:rPr>
      <w:rFonts w:ascii="Times New Roman" w:eastAsia="Times New Roman" w:hAnsi="Times New Roman"/>
      <w:b/>
      <w:bCs/>
      <w:sz w:val="27"/>
      <w:szCs w:val="27"/>
    </w:rPr>
  </w:style>
  <w:style w:type="paragraph" w:customStyle="1" w:styleId="msonormal0">
    <w:name w:val="msonormal"/>
    <w:basedOn w:val="Normal"/>
    <w:rsid w:val="007E6D0A"/>
    <w:pPr>
      <w:spacing w:before="100" w:beforeAutospacing="1" w:after="100" w:afterAutospacing="1"/>
    </w:pPr>
    <w:rPr>
      <w:rFonts w:ascii="Times New Roman" w:eastAsia="Times New Roman" w:hAnsi="Times New Roman"/>
      <w:szCs w:val="24"/>
    </w:rPr>
  </w:style>
  <w:style w:type="paragraph" w:customStyle="1" w:styleId="articlepadding">
    <w:name w:val="articlepadding"/>
    <w:basedOn w:val="Normal"/>
    <w:rsid w:val="007E6D0A"/>
    <w:pPr>
      <w:spacing w:before="100" w:beforeAutospacing="1" w:after="100" w:afterAutospacing="1"/>
    </w:pPr>
    <w:rPr>
      <w:rFonts w:ascii="Times New Roman" w:eastAsia="Times New Roman" w:hAnsi="Times New Roman"/>
      <w:szCs w:val="24"/>
    </w:rPr>
  </w:style>
  <w:style w:type="character" w:styleId="Emphasis">
    <w:name w:val="Emphasis"/>
    <w:basedOn w:val="DefaultParagraphFont"/>
    <w:uiPriority w:val="20"/>
    <w:qFormat/>
    <w:rsid w:val="007E6D0A"/>
    <w:rPr>
      <w:i/>
      <w:iCs/>
    </w:rPr>
  </w:style>
  <w:style w:type="character" w:styleId="Hyperlink">
    <w:name w:val="Hyperlink"/>
    <w:basedOn w:val="DefaultParagraphFont"/>
    <w:uiPriority w:val="99"/>
    <w:semiHidden/>
    <w:unhideWhenUsed/>
    <w:rsid w:val="007E6D0A"/>
    <w:rPr>
      <w:color w:val="0000FF"/>
      <w:u w:val="single"/>
    </w:rPr>
  </w:style>
  <w:style w:type="character" w:styleId="FollowedHyperlink">
    <w:name w:val="FollowedHyperlink"/>
    <w:basedOn w:val="DefaultParagraphFont"/>
    <w:uiPriority w:val="99"/>
    <w:semiHidden/>
    <w:unhideWhenUsed/>
    <w:rsid w:val="007E6D0A"/>
    <w:rPr>
      <w:color w:val="800080"/>
      <w:u w:val="single"/>
    </w:rPr>
  </w:style>
  <w:style w:type="character" w:styleId="Strong">
    <w:name w:val="Strong"/>
    <w:basedOn w:val="DefaultParagraphFont"/>
    <w:uiPriority w:val="22"/>
    <w:qFormat/>
    <w:rsid w:val="007E6D0A"/>
    <w:rPr>
      <w:b/>
      <w:bCs/>
    </w:rPr>
  </w:style>
  <w:style w:type="paragraph" w:customStyle="1" w:styleId="blockquote">
    <w:name w:val="blockquote"/>
    <w:basedOn w:val="Normal"/>
    <w:rsid w:val="007E6D0A"/>
    <w:pPr>
      <w:spacing w:before="100" w:beforeAutospacing="1" w:after="100" w:afterAutospacing="1"/>
    </w:pPr>
    <w:rPr>
      <w:rFonts w:ascii="Times New Roman" w:eastAsia="Times New Roman" w:hAnsi="Times New Roman"/>
      <w:szCs w:val="24"/>
    </w:rPr>
  </w:style>
  <w:style w:type="paragraph" w:customStyle="1" w:styleId="notes">
    <w:name w:val="notes"/>
    <w:basedOn w:val="Normal"/>
    <w:rsid w:val="007E6D0A"/>
    <w:pPr>
      <w:spacing w:before="100" w:beforeAutospacing="1" w:after="100" w:afterAutospacing="1"/>
    </w:pPr>
    <w:rPr>
      <w:rFonts w:ascii="Times New Roman" w:eastAsia="Times New Roman" w:hAnsi="Times New Roman"/>
      <w:szCs w:val="24"/>
    </w:rPr>
  </w:style>
  <w:style w:type="paragraph" w:customStyle="1" w:styleId="item-117">
    <w:name w:val="item-117"/>
    <w:basedOn w:val="Normal"/>
    <w:rsid w:val="007E6D0A"/>
    <w:pPr>
      <w:spacing w:before="100" w:beforeAutospacing="1" w:after="100" w:afterAutospacing="1"/>
    </w:pPr>
    <w:rPr>
      <w:rFonts w:ascii="Times New Roman" w:eastAsia="Times New Roman" w:hAnsi="Times New Roman"/>
      <w:szCs w:val="24"/>
    </w:rPr>
  </w:style>
  <w:style w:type="paragraph" w:customStyle="1" w:styleId="item-118">
    <w:name w:val="item-118"/>
    <w:basedOn w:val="Normal"/>
    <w:rsid w:val="007E6D0A"/>
    <w:pPr>
      <w:spacing w:before="100" w:beforeAutospacing="1" w:after="100" w:afterAutospacing="1"/>
    </w:pPr>
    <w:rPr>
      <w:rFonts w:ascii="Times New Roman" w:eastAsia="Times New Roman" w:hAnsi="Times New Roman"/>
      <w:szCs w:val="24"/>
    </w:rPr>
  </w:style>
  <w:style w:type="paragraph" w:customStyle="1" w:styleId="item-119">
    <w:name w:val="item-119"/>
    <w:basedOn w:val="Normal"/>
    <w:rsid w:val="007E6D0A"/>
    <w:pPr>
      <w:spacing w:before="100" w:beforeAutospacing="1" w:after="100" w:afterAutospacing="1"/>
    </w:pPr>
    <w:rPr>
      <w:rFonts w:ascii="Times New Roman" w:eastAsia="Times New Roman" w:hAnsi="Times New Roman"/>
      <w:szCs w:val="24"/>
    </w:rPr>
  </w:style>
  <w:style w:type="paragraph" w:customStyle="1" w:styleId="item-121">
    <w:name w:val="item-121"/>
    <w:basedOn w:val="Normal"/>
    <w:rsid w:val="007E6D0A"/>
    <w:pPr>
      <w:spacing w:before="100" w:beforeAutospacing="1" w:after="100" w:afterAutospacing="1"/>
    </w:pPr>
    <w:rPr>
      <w:rFonts w:ascii="Times New Roman" w:eastAsia="Times New Roman" w:hAnsi="Times New Roman"/>
      <w:szCs w:val="24"/>
    </w:rPr>
  </w:style>
  <w:style w:type="paragraph" w:styleId="z-TopofForm">
    <w:name w:val="HTML Top of Form"/>
    <w:basedOn w:val="Normal"/>
    <w:next w:val="Normal"/>
    <w:link w:val="z-TopofFormChar"/>
    <w:hidden/>
    <w:uiPriority w:val="99"/>
    <w:semiHidden/>
    <w:unhideWhenUsed/>
    <w:rsid w:val="007E6D0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6D0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6D0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E6D0A"/>
    <w:rPr>
      <w:rFonts w:ascii="Arial" w:eastAsia="Times New Roman" w:hAnsi="Arial" w:cs="Arial"/>
      <w:vanish/>
      <w:sz w:val="16"/>
      <w:szCs w:val="16"/>
    </w:rPr>
  </w:style>
  <w:style w:type="paragraph" w:customStyle="1" w:styleId="articlecitation">
    <w:name w:val="article_citation"/>
    <w:basedOn w:val="Normal"/>
    <w:rsid w:val="007E6D0A"/>
    <w:pPr>
      <w:spacing w:before="100" w:beforeAutospacing="1" w:after="100" w:afterAutospacing="1"/>
    </w:pPr>
    <w:rPr>
      <w:rFonts w:ascii="Times New Roman" w:eastAsia="Times New Roman" w:hAnsi="Times New Roman"/>
      <w:szCs w:val="24"/>
    </w:rPr>
  </w:style>
  <w:style w:type="character" w:customStyle="1" w:styleId="citationtitle">
    <w:name w:val="citation_title"/>
    <w:basedOn w:val="DefaultParagraphFont"/>
    <w:rsid w:val="007E6D0A"/>
  </w:style>
  <w:style w:type="paragraph" w:styleId="NormalWeb">
    <w:name w:val="Normal (Web)"/>
    <w:basedOn w:val="Normal"/>
    <w:uiPriority w:val="99"/>
    <w:semiHidden/>
    <w:unhideWhenUsed/>
    <w:rsid w:val="007E6D0A"/>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360296">
      <w:bodyDiv w:val="1"/>
      <w:marLeft w:val="0"/>
      <w:marRight w:val="0"/>
      <w:marTop w:val="0"/>
      <w:marBottom w:val="0"/>
      <w:divBdr>
        <w:top w:val="none" w:sz="0" w:space="0" w:color="auto"/>
        <w:left w:val="none" w:sz="0" w:space="0" w:color="auto"/>
        <w:bottom w:val="none" w:sz="0" w:space="0" w:color="auto"/>
        <w:right w:val="none" w:sz="0" w:space="0" w:color="auto"/>
      </w:divBdr>
      <w:divsChild>
        <w:div w:id="1409305235">
          <w:marLeft w:val="0"/>
          <w:marRight w:val="0"/>
          <w:marTop w:val="0"/>
          <w:marBottom w:val="0"/>
          <w:divBdr>
            <w:top w:val="none" w:sz="0" w:space="0" w:color="auto"/>
            <w:left w:val="none" w:sz="0" w:space="0" w:color="auto"/>
            <w:bottom w:val="none" w:sz="0" w:space="0" w:color="auto"/>
            <w:right w:val="none" w:sz="0" w:space="0" w:color="auto"/>
          </w:divBdr>
          <w:divsChild>
            <w:div w:id="1216547339">
              <w:marLeft w:val="0"/>
              <w:marRight w:val="0"/>
              <w:marTop w:val="0"/>
              <w:marBottom w:val="0"/>
              <w:divBdr>
                <w:top w:val="none" w:sz="0" w:space="0" w:color="auto"/>
                <w:left w:val="none" w:sz="0" w:space="0" w:color="auto"/>
                <w:bottom w:val="none" w:sz="0" w:space="0" w:color="auto"/>
                <w:right w:val="none" w:sz="0" w:space="0" w:color="auto"/>
              </w:divBdr>
              <w:divsChild>
                <w:div w:id="928274561">
                  <w:marLeft w:val="0"/>
                  <w:marRight w:val="150"/>
                  <w:marTop w:val="0"/>
                  <w:marBottom w:val="0"/>
                  <w:divBdr>
                    <w:top w:val="none" w:sz="0" w:space="0" w:color="auto"/>
                    <w:left w:val="none" w:sz="0" w:space="0" w:color="auto"/>
                    <w:bottom w:val="none" w:sz="0" w:space="0" w:color="auto"/>
                    <w:right w:val="none" w:sz="0" w:space="0" w:color="auto"/>
                  </w:divBdr>
                  <w:divsChild>
                    <w:div w:id="1485583765">
                      <w:marLeft w:val="0"/>
                      <w:marRight w:val="0"/>
                      <w:marTop w:val="0"/>
                      <w:marBottom w:val="0"/>
                      <w:divBdr>
                        <w:top w:val="none" w:sz="0" w:space="0" w:color="auto"/>
                        <w:left w:val="none" w:sz="0" w:space="0" w:color="auto"/>
                        <w:bottom w:val="none" w:sz="0" w:space="0" w:color="auto"/>
                        <w:right w:val="none" w:sz="0" w:space="0" w:color="auto"/>
                      </w:divBdr>
                      <w:divsChild>
                        <w:div w:id="532153666">
                          <w:marLeft w:val="0"/>
                          <w:marRight w:val="0"/>
                          <w:marTop w:val="0"/>
                          <w:marBottom w:val="0"/>
                          <w:divBdr>
                            <w:top w:val="none" w:sz="0" w:space="0" w:color="auto"/>
                            <w:left w:val="none" w:sz="0" w:space="0" w:color="auto"/>
                            <w:bottom w:val="none" w:sz="0" w:space="0" w:color="auto"/>
                            <w:right w:val="none" w:sz="0" w:space="0" w:color="auto"/>
                          </w:divBdr>
                        </w:div>
                        <w:div w:id="772170624">
                          <w:marLeft w:val="0"/>
                          <w:marRight w:val="0"/>
                          <w:marTop w:val="0"/>
                          <w:marBottom w:val="0"/>
                          <w:divBdr>
                            <w:top w:val="none" w:sz="0" w:space="0" w:color="auto"/>
                            <w:left w:val="none" w:sz="0" w:space="0" w:color="auto"/>
                            <w:bottom w:val="none" w:sz="0" w:space="0" w:color="auto"/>
                            <w:right w:val="none" w:sz="0" w:space="0" w:color="auto"/>
                          </w:divBdr>
                        </w:div>
                        <w:div w:id="1186136750">
                          <w:marLeft w:val="0"/>
                          <w:marRight w:val="0"/>
                          <w:marTop w:val="0"/>
                          <w:marBottom w:val="0"/>
                          <w:divBdr>
                            <w:top w:val="none" w:sz="0" w:space="0" w:color="auto"/>
                            <w:left w:val="none" w:sz="0" w:space="0" w:color="auto"/>
                            <w:bottom w:val="none" w:sz="0" w:space="0" w:color="auto"/>
                            <w:right w:val="none" w:sz="0" w:space="0" w:color="auto"/>
                          </w:divBdr>
                        </w:div>
                        <w:div w:id="12853139">
                          <w:marLeft w:val="0"/>
                          <w:marRight w:val="0"/>
                          <w:marTop w:val="0"/>
                          <w:marBottom w:val="0"/>
                          <w:divBdr>
                            <w:top w:val="none" w:sz="0" w:space="0" w:color="auto"/>
                            <w:left w:val="none" w:sz="0" w:space="0" w:color="auto"/>
                            <w:bottom w:val="none" w:sz="0" w:space="0" w:color="auto"/>
                            <w:right w:val="none" w:sz="0" w:space="0" w:color="auto"/>
                          </w:divBdr>
                          <w:divsChild>
                            <w:div w:id="1478373856">
                              <w:marLeft w:val="0"/>
                              <w:marRight w:val="0"/>
                              <w:marTop w:val="0"/>
                              <w:marBottom w:val="0"/>
                              <w:divBdr>
                                <w:top w:val="none" w:sz="0" w:space="0" w:color="auto"/>
                                <w:left w:val="none" w:sz="0" w:space="0" w:color="auto"/>
                                <w:bottom w:val="none" w:sz="0" w:space="0" w:color="auto"/>
                                <w:right w:val="none" w:sz="0" w:space="0" w:color="auto"/>
                              </w:divBdr>
                              <w:divsChild>
                                <w:div w:id="1530099318">
                                  <w:marLeft w:val="0"/>
                                  <w:marRight w:val="0"/>
                                  <w:marTop w:val="0"/>
                                  <w:marBottom w:val="0"/>
                                  <w:divBdr>
                                    <w:top w:val="none" w:sz="0" w:space="0" w:color="auto"/>
                                    <w:left w:val="none" w:sz="0" w:space="0" w:color="auto"/>
                                    <w:bottom w:val="none" w:sz="0" w:space="0" w:color="auto"/>
                                    <w:right w:val="none" w:sz="0" w:space="0" w:color="auto"/>
                                  </w:divBdr>
                                </w:div>
                                <w:div w:id="1182471695">
                                  <w:marLeft w:val="0"/>
                                  <w:marRight w:val="0"/>
                                  <w:marTop w:val="0"/>
                                  <w:marBottom w:val="0"/>
                                  <w:divBdr>
                                    <w:top w:val="none" w:sz="0" w:space="0" w:color="auto"/>
                                    <w:left w:val="none" w:sz="0" w:space="0" w:color="auto"/>
                                    <w:bottom w:val="none" w:sz="0" w:space="0" w:color="auto"/>
                                    <w:right w:val="none" w:sz="0" w:space="0" w:color="auto"/>
                                  </w:divBdr>
                                </w:div>
                                <w:div w:id="1283221743">
                                  <w:marLeft w:val="0"/>
                                  <w:marRight w:val="0"/>
                                  <w:marTop w:val="0"/>
                                  <w:marBottom w:val="0"/>
                                  <w:divBdr>
                                    <w:top w:val="none" w:sz="0" w:space="0" w:color="auto"/>
                                    <w:left w:val="none" w:sz="0" w:space="0" w:color="auto"/>
                                    <w:bottom w:val="none" w:sz="0" w:space="0" w:color="auto"/>
                                    <w:right w:val="none" w:sz="0" w:space="0" w:color="auto"/>
                                  </w:divBdr>
                                </w:div>
                                <w:div w:id="1257716567">
                                  <w:marLeft w:val="0"/>
                                  <w:marRight w:val="0"/>
                                  <w:marTop w:val="0"/>
                                  <w:marBottom w:val="0"/>
                                  <w:divBdr>
                                    <w:top w:val="none" w:sz="0" w:space="0" w:color="auto"/>
                                    <w:left w:val="none" w:sz="0" w:space="0" w:color="auto"/>
                                    <w:bottom w:val="none" w:sz="0" w:space="0" w:color="auto"/>
                                    <w:right w:val="none" w:sz="0" w:space="0" w:color="auto"/>
                                  </w:divBdr>
                                </w:div>
                                <w:div w:id="4787961">
                                  <w:marLeft w:val="0"/>
                                  <w:marRight w:val="0"/>
                                  <w:marTop w:val="0"/>
                                  <w:marBottom w:val="0"/>
                                  <w:divBdr>
                                    <w:top w:val="none" w:sz="0" w:space="0" w:color="auto"/>
                                    <w:left w:val="none" w:sz="0" w:space="0" w:color="auto"/>
                                    <w:bottom w:val="none" w:sz="0" w:space="0" w:color="auto"/>
                                    <w:right w:val="none" w:sz="0" w:space="0" w:color="auto"/>
                                  </w:divBdr>
                                </w:div>
                                <w:div w:id="1719430537">
                                  <w:marLeft w:val="0"/>
                                  <w:marRight w:val="0"/>
                                  <w:marTop w:val="0"/>
                                  <w:marBottom w:val="0"/>
                                  <w:divBdr>
                                    <w:top w:val="none" w:sz="0" w:space="0" w:color="auto"/>
                                    <w:left w:val="none" w:sz="0" w:space="0" w:color="auto"/>
                                    <w:bottom w:val="none" w:sz="0" w:space="0" w:color="auto"/>
                                    <w:right w:val="none" w:sz="0" w:space="0" w:color="auto"/>
                                  </w:divBdr>
                                </w:div>
                                <w:div w:id="1225799721">
                                  <w:marLeft w:val="0"/>
                                  <w:marRight w:val="0"/>
                                  <w:marTop w:val="0"/>
                                  <w:marBottom w:val="0"/>
                                  <w:divBdr>
                                    <w:top w:val="none" w:sz="0" w:space="0" w:color="auto"/>
                                    <w:left w:val="none" w:sz="0" w:space="0" w:color="auto"/>
                                    <w:bottom w:val="none" w:sz="0" w:space="0" w:color="auto"/>
                                    <w:right w:val="none" w:sz="0" w:space="0" w:color="auto"/>
                                  </w:divBdr>
                                </w:div>
                                <w:div w:id="547227496">
                                  <w:marLeft w:val="0"/>
                                  <w:marRight w:val="0"/>
                                  <w:marTop w:val="0"/>
                                  <w:marBottom w:val="0"/>
                                  <w:divBdr>
                                    <w:top w:val="none" w:sz="0" w:space="0" w:color="auto"/>
                                    <w:left w:val="none" w:sz="0" w:space="0" w:color="auto"/>
                                    <w:bottom w:val="none" w:sz="0" w:space="0" w:color="auto"/>
                                    <w:right w:val="none" w:sz="0" w:space="0" w:color="auto"/>
                                  </w:divBdr>
                                </w:div>
                                <w:div w:id="769203825">
                                  <w:marLeft w:val="0"/>
                                  <w:marRight w:val="0"/>
                                  <w:marTop w:val="0"/>
                                  <w:marBottom w:val="0"/>
                                  <w:divBdr>
                                    <w:top w:val="none" w:sz="0" w:space="0" w:color="auto"/>
                                    <w:left w:val="none" w:sz="0" w:space="0" w:color="auto"/>
                                    <w:bottom w:val="none" w:sz="0" w:space="0" w:color="auto"/>
                                    <w:right w:val="none" w:sz="0" w:space="0" w:color="auto"/>
                                  </w:divBdr>
                                </w:div>
                                <w:div w:id="1791436117">
                                  <w:marLeft w:val="0"/>
                                  <w:marRight w:val="0"/>
                                  <w:marTop w:val="0"/>
                                  <w:marBottom w:val="0"/>
                                  <w:divBdr>
                                    <w:top w:val="none" w:sz="0" w:space="0" w:color="auto"/>
                                    <w:left w:val="none" w:sz="0" w:space="0" w:color="auto"/>
                                    <w:bottom w:val="none" w:sz="0" w:space="0" w:color="auto"/>
                                    <w:right w:val="none" w:sz="0" w:space="0" w:color="auto"/>
                                  </w:divBdr>
                                </w:div>
                                <w:div w:id="799148250">
                                  <w:marLeft w:val="0"/>
                                  <w:marRight w:val="0"/>
                                  <w:marTop w:val="0"/>
                                  <w:marBottom w:val="0"/>
                                  <w:divBdr>
                                    <w:top w:val="none" w:sz="0" w:space="0" w:color="auto"/>
                                    <w:left w:val="none" w:sz="0" w:space="0" w:color="auto"/>
                                    <w:bottom w:val="none" w:sz="0" w:space="0" w:color="auto"/>
                                    <w:right w:val="none" w:sz="0" w:space="0" w:color="auto"/>
                                  </w:divBdr>
                                </w:div>
                                <w:div w:id="461193038">
                                  <w:marLeft w:val="0"/>
                                  <w:marRight w:val="0"/>
                                  <w:marTop w:val="0"/>
                                  <w:marBottom w:val="0"/>
                                  <w:divBdr>
                                    <w:top w:val="none" w:sz="0" w:space="0" w:color="auto"/>
                                    <w:left w:val="none" w:sz="0" w:space="0" w:color="auto"/>
                                    <w:bottom w:val="none" w:sz="0" w:space="0" w:color="auto"/>
                                    <w:right w:val="none" w:sz="0" w:space="0" w:color="auto"/>
                                  </w:divBdr>
                                </w:div>
                                <w:div w:id="572083038">
                                  <w:marLeft w:val="0"/>
                                  <w:marRight w:val="0"/>
                                  <w:marTop w:val="0"/>
                                  <w:marBottom w:val="0"/>
                                  <w:divBdr>
                                    <w:top w:val="none" w:sz="0" w:space="0" w:color="auto"/>
                                    <w:left w:val="none" w:sz="0" w:space="0" w:color="auto"/>
                                    <w:bottom w:val="none" w:sz="0" w:space="0" w:color="auto"/>
                                    <w:right w:val="none" w:sz="0" w:space="0" w:color="auto"/>
                                  </w:divBdr>
                                </w:div>
                                <w:div w:id="2074617630">
                                  <w:marLeft w:val="0"/>
                                  <w:marRight w:val="0"/>
                                  <w:marTop w:val="0"/>
                                  <w:marBottom w:val="0"/>
                                  <w:divBdr>
                                    <w:top w:val="none" w:sz="0" w:space="0" w:color="auto"/>
                                    <w:left w:val="none" w:sz="0" w:space="0" w:color="auto"/>
                                    <w:bottom w:val="none" w:sz="0" w:space="0" w:color="auto"/>
                                    <w:right w:val="none" w:sz="0" w:space="0" w:color="auto"/>
                                  </w:divBdr>
                                </w:div>
                                <w:div w:id="904144779">
                                  <w:marLeft w:val="0"/>
                                  <w:marRight w:val="0"/>
                                  <w:marTop w:val="0"/>
                                  <w:marBottom w:val="0"/>
                                  <w:divBdr>
                                    <w:top w:val="none" w:sz="0" w:space="0" w:color="auto"/>
                                    <w:left w:val="none" w:sz="0" w:space="0" w:color="auto"/>
                                    <w:bottom w:val="none" w:sz="0" w:space="0" w:color="auto"/>
                                    <w:right w:val="none" w:sz="0" w:space="0" w:color="auto"/>
                                  </w:divBdr>
                                </w:div>
                                <w:div w:id="352193216">
                                  <w:marLeft w:val="0"/>
                                  <w:marRight w:val="0"/>
                                  <w:marTop w:val="0"/>
                                  <w:marBottom w:val="0"/>
                                  <w:divBdr>
                                    <w:top w:val="none" w:sz="0" w:space="0" w:color="auto"/>
                                    <w:left w:val="none" w:sz="0" w:space="0" w:color="auto"/>
                                    <w:bottom w:val="none" w:sz="0" w:space="0" w:color="auto"/>
                                    <w:right w:val="none" w:sz="0" w:space="0" w:color="auto"/>
                                  </w:divBdr>
                                </w:div>
                                <w:div w:id="1868985934">
                                  <w:marLeft w:val="0"/>
                                  <w:marRight w:val="0"/>
                                  <w:marTop w:val="0"/>
                                  <w:marBottom w:val="0"/>
                                  <w:divBdr>
                                    <w:top w:val="none" w:sz="0" w:space="0" w:color="auto"/>
                                    <w:left w:val="none" w:sz="0" w:space="0" w:color="auto"/>
                                    <w:bottom w:val="none" w:sz="0" w:space="0" w:color="auto"/>
                                    <w:right w:val="none" w:sz="0" w:space="0" w:color="auto"/>
                                  </w:divBdr>
                                </w:div>
                                <w:div w:id="879787013">
                                  <w:marLeft w:val="0"/>
                                  <w:marRight w:val="0"/>
                                  <w:marTop w:val="0"/>
                                  <w:marBottom w:val="0"/>
                                  <w:divBdr>
                                    <w:top w:val="none" w:sz="0" w:space="0" w:color="auto"/>
                                    <w:left w:val="none" w:sz="0" w:space="0" w:color="auto"/>
                                    <w:bottom w:val="none" w:sz="0" w:space="0" w:color="auto"/>
                                    <w:right w:val="none" w:sz="0" w:space="0" w:color="auto"/>
                                  </w:divBdr>
                                </w:div>
                                <w:div w:id="1996183081">
                                  <w:marLeft w:val="0"/>
                                  <w:marRight w:val="0"/>
                                  <w:marTop w:val="0"/>
                                  <w:marBottom w:val="0"/>
                                  <w:divBdr>
                                    <w:top w:val="none" w:sz="0" w:space="0" w:color="auto"/>
                                    <w:left w:val="none" w:sz="0" w:space="0" w:color="auto"/>
                                    <w:bottom w:val="none" w:sz="0" w:space="0" w:color="auto"/>
                                    <w:right w:val="none" w:sz="0" w:space="0" w:color="auto"/>
                                  </w:divBdr>
                                </w:div>
                                <w:div w:id="50273745">
                                  <w:marLeft w:val="0"/>
                                  <w:marRight w:val="0"/>
                                  <w:marTop w:val="0"/>
                                  <w:marBottom w:val="0"/>
                                  <w:divBdr>
                                    <w:top w:val="none" w:sz="0" w:space="0" w:color="auto"/>
                                    <w:left w:val="none" w:sz="0" w:space="0" w:color="auto"/>
                                    <w:bottom w:val="none" w:sz="0" w:space="0" w:color="auto"/>
                                    <w:right w:val="none" w:sz="0" w:space="0" w:color="auto"/>
                                  </w:divBdr>
                                </w:div>
                                <w:div w:id="1712414664">
                                  <w:marLeft w:val="0"/>
                                  <w:marRight w:val="0"/>
                                  <w:marTop w:val="0"/>
                                  <w:marBottom w:val="0"/>
                                  <w:divBdr>
                                    <w:top w:val="none" w:sz="0" w:space="0" w:color="auto"/>
                                    <w:left w:val="none" w:sz="0" w:space="0" w:color="auto"/>
                                    <w:bottom w:val="none" w:sz="0" w:space="0" w:color="auto"/>
                                    <w:right w:val="none" w:sz="0" w:space="0" w:color="auto"/>
                                  </w:divBdr>
                                </w:div>
                                <w:div w:id="391932237">
                                  <w:marLeft w:val="0"/>
                                  <w:marRight w:val="0"/>
                                  <w:marTop w:val="0"/>
                                  <w:marBottom w:val="0"/>
                                  <w:divBdr>
                                    <w:top w:val="none" w:sz="0" w:space="0" w:color="auto"/>
                                    <w:left w:val="none" w:sz="0" w:space="0" w:color="auto"/>
                                    <w:bottom w:val="none" w:sz="0" w:space="0" w:color="auto"/>
                                    <w:right w:val="none" w:sz="0" w:space="0" w:color="auto"/>
                                  </w:divBdr>
                                </w:div>
                                <w:div w:id="1637485665">
                                  <w:marLeft w:val="0"/>
                                  <w:marRight w:val="0"/>
                                  <w:marTop w:val="0"/>
                                  <w:marBottom w:val="0"/>
                                  <w:divBdr>
                                    <w:top w:val="none" w:sz="0" w:space="0" w:color="auto"/>
                                    <w:left w:val="none" w:sz="0" w:space="0" w:color="auto"/>
                                    <w:bottom w:val="none" w:sz="0" w:space="0" w:color="auto"/>
                                    <w:right w:val="none" w:sz="0" w:space="0" w:color="auto"/>
                                  </w:divBdr>
                                </w:div>
                                <w:div w:id="2102869347">
                                  <w:marLeft w:val="0"/>
                                  <w:marRight w:val="0"/>
                                  <w:marTop w:val="0"/>
                                  <w:marBottom w:val="0"/>
                                  <w:divBdr>
                                    <w:top w:val="none" w:sz="0" w:space="0" w:color="auto"/>
                                    <w:left w:val="none" w:sz="0" w:space="0" w:color="auto"/>
                                    <w:bottom w:val="none" w:sz="0" w:space="0" w:color="auto"/>
                                    <w:right w:val="none" w:sz="0" w:space="0" w:color="auto"/>
                                  </w:divBdr>
                                </w:div>
                                <w:div w:id="576019018">
                                  <w:marLeft w:val="0"/>
                                  <w:marRight w:val="0"/>
                                  <w:marTop w:val="0"/>
                                  <w:marBottom w:val="0"/>
                                  <w:divBdr>
                                    <w:top w:val="none" w:sz="0" w:space="0" w:color="auto"/>
                                    <w:left w:val="none" w:sz="0" w:space="0" w:color="auto"/>
                                    <w:bottom w:val="none" w:sz="0" w:space="0" w:color="auto"/>
                                    <w:right w:val="none" w:sz="0" w:space="0" w:color="auto"/>
                                  </w:divBdr>
                                </w:div>
                                <w:div w:id="1935900007">
                                  <w:marLeft w:val="0"/>
                                  <w:marRight w:val="0"/>
                                  <w:marTop w:val="0"/>
                                  <w:marBottom w:val="0"/>
                                  <w:divBdr>
                                    <w:top w:val="none" w:sz="0" w:space="0" w:color="auto"/>
                                    <w:left w:val="none" w:sz="0" w:space="0" w:color="auto"/>
                                    <w:bottom w:val="none" w:sz="0" w:space="0" w:color="auto"/>
                                    <w:right w:val="none" w:sz="0" w:space="0" w:color="auto"/>
                                  </w:divBdr>
                                </w:div>
                                <w:div w:id="81685183">
                                  <w:marLeft w:val="0"/>
                                  <w:marRight w:val="0"/>
                                  <w:marTop w:val="0"/>
                                  <w:marBottom w:val="0"/>
                                  <w:divBdr>
                                    <w:top w:val="none" w:sz="0" w:space="0" w:color="auto"/>
                                    <w:left w:val="none" w:sz="0" w:space="0" w:color="auto"/>
                                    <w:bottom w:val="none" w:sz="0" w:space="0" w:color="auto"/>
                                    <w:right w:val="none" w:sz="0" w:space="0" w:color="auto"/>
                                  </w:divBdr>
                                </w:div>
                                <w:div w:id="1331255728">
                                  <w:marLeft w:val="0"/>
                                  <w:marRight w:val="0"/>
                                  <w:marTop w:val="0"/>
                                  <w:marBottom w:val="0"/>
                                  <w:divBdr>
                                    <w:top w:val="none" w:sz="0" w:space="0" w:color="auto"/>
                                    <w:left w:val="none" w:sz="0" w:space="0" w:color="auto"/>
                                    <w:bottom w:val="none" w:sz="0" w:space="0" w:color="auto"/>
                                    <w:right w:val="none" w:sz="0" w:space="0" w:color="auto"/>
                                  </w:divBdr>
                                </w:div>
                                <w:div w:id="1532643844">
                                  <w:marLeft w:val="0"/>
                                  <w:marRight w:val="0"/>
                                  <w:marTop w:val="0"/>
                                  <w:marBottom w:val="0"/>
                                  <w:divBdr>
                                    <w:top w:val="none" w:sz="0" w:space="0" w:color="auto"/>
                                    <w:left w:val="none" w:sz="0" w:space="0" w:color="auto"/>
                                    <w:bottom w:val="none" w:sz="0" w:space="0" w:color="auto"/>
                                    <w:right w:val="none" w:sz="0" w:space="0" w:color="auto"/>
                                  </w:divBdr>
                                </w:div>
                                <w:div w:id="686836485">
                                  <w:marLeft w:val="0"/>
                                  <w:marRight w:val="0"/>
                                  <w:marTop w:val="0"/>
                                  <w:marBottom w:val="0"/>
                                  <w:divBdr>
                                    <w:top w:val="none" w:sz="0" w:space="0" w:color="auto"/>
                                    <w:left w:val="none" w:sz="0" w:space="0" w:color="auto"/>
                                    <w:bottom w:val="none" w:sz="0" w:space="0" w:color="auto"/>
                                    <w:right w:val="none" w:sz="0" w:space="0" w:color="auto"/>
                                  </w:divBdr>
                                </w:div>
                                <w:div w:id="801577264">
                                  <w:marLeft w:val="0"/>
                                  <w:marRight w:val="0"/>
                                  <w:marTop w:val="0"/>
                                  <w:marBottom w:val="0"/>
                                  <w:divBdr>
                                    <w:top w:val="none" w:sz="0" w:space="0" w:color="auto"/>
                                    <w:left w:val="none" w:sz="0" w:space="0" w:color="auto"/>
                                    <w:bottom w:val="none" w:sz="0" w:space="0" w:color="auto"/>
                                    <w:right w:val="none" w:sz="0" w:space="0" w:color="auto"/>
                                  </w:divBdr>
                                </w:div>
                                <w:div w:id="1160920967">
                                  <w:marLeft w:val="0"/>
                                  <w:marRight w:val="0"/>
                                  <w:marTop w:val="0"/>
                                  <w:marBottom w:val="0"/>
                                  <w:divBdr>
                                    <w:top w:val="none" w:sz="0" w:space="0" w:color="auto"/>
                                    <w:left w:val="none" w:sz="0" w:space="0" w:color="auto"/>
                                    <w:bottom w:val="none" w:sz="0" w:space="0" w:color="auto"/>
                                    <w:right w:val="none" w:sz="0" w:space="0" w:color="auto"/>
                                  </w:divBdr>
                                </w:div>
                                <w:div w:id="741026747">
                                  <w:marLeft w:val="0"/>
                                  <w:marRight w:val="0"/>
                                  <w:marTop w:val="0"/>
                                  <w:marBottom w:val="0"/>
                                  <w:divBdr>
                                    <w:top w:val="none" w:sz="0" w:space="0" w:color="auto"/>
                                    <w:left w:val="none" w:sz="0" w:space="0" w:color="auto"/>
                                    <w:bottom w:val="none" w:sz="0" w:space="0" w:color="auto"/>
                                    <w:right w:val="none" w:sz="0" w:space="0" w:color="auto"/>
                                  </w:divBdr>
                                </w:div>
                                <w:div w:id="899095179">
                                  <w:marLeft w:val="0"/>
                                  <w:marRight w:val="0"/>
                                  <w:marTop w:val="0"/>
                                  <w:marBottom w:val="0"/>
                                  <w:divBdr>
                                    <w:top w:val="none" w:sz="0" w:space="0" w:color="auto"/>
                                    <w:left w:val="none" w:sz="0" w:space="0" w:color="auto"/>
                                    <w:bottom w:val="none" w:sz="0" w:space="0" w:color="auto"/>
                                    <w:right w:val="none" w:sz="0" w:space="0" w:color="auto"/>
                                  </w:divBdr>
                                </w:div>
                                <w:div w:id="1171946734">
                                  <w:marLeft w:val="0"/>
                                  <w:marRight w:val="0"/>
                                  <w:marTop w:val="0"/>
                                  <w:marBottom w:val="0"/>
                                  <w:divBdr>
                                    <w:top w:val="none" w:sz="0" w:space="0" w:color="auto"/>
                                    <w:left w:val="none" w:sz="0" w:space="0" w:color="auto"/>
                                    <w:bottom w:val="none" w:sz="0" w:space="0" w:color="auto"/>
                                    <w:right w:val="none" w:sz="0" w:space="0" w:color="auto"/>
                                  </w:divBdr>
                                </w:div>
                                <w:div w:id="1431387345">
                                  <w:marLeft w:val="0"/>
                                  <w:marRight w:val="0"/>
                                  <w:marTop w:val="0"/>
                                  <w:marBottom w:val="0"/>
                                  <w:divBdr>
                                    <w:top w:val="none" w:sz="0" w:space="0" w:color="auto"/>
                                    <w:left w:val="none" w:sz="0" w:space="0" w:color="auto"/>
                                    <w:bottom w:val="none" w:sz="0" w:space="0" w:color="auto"/>
                                    <w:right w:val="none" w:sz="0" w:space="0" w:color="auto"/>
                                  </w:divBdr>
                                </w:div>
                                <w:div w:id="826551367">
                                  <w:marLeft w:val="0"/>
                                  <w:marRight w:val="0"/>
                                  <w:marTop w:val="0"/>
                                  <w:marBottom w:val="0"/>
                                  <w:divBdr>
                                    <w:top w:val="none" w:sz="0" w:space="0" w:color="auto"/>
                                    <w:left w:val="none" w:sz="0" w:space="0" w:color="auto"/>
                                    <w:bottom w:val="none" w:sz="0" w:space="0" w:color="auto"/>
                                    <w:right w:val="none" w:sz="0" w:space="0" w:color="auto"/>
                                  </w:divBdr>
                                </w:div>
                                <w:div w:id="970600523">
                                  <w:marLeft w:val="0"/>
                                  <w:marRight w:val="0"/>
                                  <w:marTop w:val="0"/>
                                  <w:marBottom w:val="0"/>
                                  <w:divBdr>
                                    <w:top w:val="none" w:sz="0" w:space="0" w:color="auto"/>
                                    <w:left w:val="none" w:sz="0" w:space="0" w:color="auto"/>
                                    <w:bottom w:val="none" w:sz="0" w:space="0" w:color="auto"/>
                                    <w:right w:val="none" w:sz="0" w:space="0" w:color="auto"/>
                                  </w:divBdr>
                                </w:div>
                                <w:div w:id="893807317">
                                  <w:marLeft w:val="0"/>
                                  <w:marRight w:val="0"/>
                                  <w:marTop w:val="0"/>
                                  <w:marBottom w:val="0"/>
                                  <w:divBdr>
                                    <w:top w:val="none" w:sz="0" w:space="0" w:color="auto"/>
                                    <w:left w:val="none" w:sz="0" w:space="0" w:color="auto"/>
                                    <w:bottom w:val="none" w:sz="0" w:space="0" w:color="auto"/>
                                    <w:right w:val="none" w:sz="0" w:space="0" w:color="auto"/>
                                  </w:divBdr>
                                </w:div>
                                <w:div w:id="176428100">
                                  <w:marLeft w:val="0"/>
                                  <w:marRight w:val="0"/>
                                  <w:marTop w:val="0"/>
                                  <w:marBottom w:val="0"/>
                                  <w:divBdr>
                                    <w:top w:val="none" w:sz="0" w:space="0" w:color="auto"/>
                                    <w:left w:val="none" w:sz="0" w:space="0" w:color="auto"/>
                                    <w:bottom w:val="none" w:sz="0" w:space="0" w:color="auto"/>
                                    <w:right w:val="none" w:sz="0" w:space="0" w:color="auto"/>
                                  </w:divBdr>
                                </w:div>
                                <w:div w:id="19625315">
                                  <w:marLeft w:val="0"/>
                                  <w:marRight w:val="0"/>
                                  <w:marTop w:val="0"/>
                                  <w:marBottom w:val="0"/>
                                  <w:divBdr>
                                    <w:top w:val="none" w:sz="0" w:space="0" w:color="auto"/>
                                    <w:left w:val="none" w:sz="0" w:space="0" w:color="auto"/>
                                    <w:bottom w:val="none" w:sz="0" w:space="0" w:color="auto"/>
                                    <w:right w:val="none" w:sz="0" w:space="0" w:color="auto"/>
                                  </w:divBdr>
                                </w:div>
                                <w:div w:id="1962569278">
                                  <w:marLeft w:val="0"/>
                                  <w:marRight w:val="0"/>
                                  <w:marTop w:val="0"/>
                                  <w:marBottom w:val="0"/>
                                  <w:divBdr>
                                    <w:top w:val="none" w:sz="0" w:space="0" w:color="auto"/>
                                    <w:left w:val="none" w:sz="0" w:space="0" w:color="auto"/>
                                    <w:bottom w:val="none" w:sz="0" w:space="0" w:color="auto"/>
                                    <w:right w:val="none" w:sz="0" w:space="0" w:color="auto"/>
                                  </w:divBdr>
                                </w:div>
                                <w:div w:id="1981839283">
                                  <w:marLeft w:val="0"/>
                                  <w:marRight w:val="0"/>
                                  <w:marTop w:val="0"/>
                                  <w:marBottom w:val="0"/>
                                  <w:divBdr>
                                    <w:top w:val="none" w:sz="0" w:space="0" w:color="auto"/>
                                    <w:left w:val="none" w:sz="0" w:space="0" w:color="auto"/>
                                    <w:bottom w:val="none" w:sz="0" w:space="0" w:color="auto"/>
                                    <w:right w:val="none" w:sz="0" w:space="0" w:color="auto"/>
                                  </w:divBdr>
                                </w:div>
                                <w:div w:id="674647035">
                                  <w:marLeft w:val="0"/>
                                  <w:marRight w:val="0"/>
                                  <w:marTop w:val="0"/>
                                  <w:marBottom w:val="0"/>
                                  <w:divBdr>
                                    <w:top w:val="none" w:sz="0" w:space="0" w:color="auto"/>
                                    <w:left w:val="none" w:sz="0" w:space="0" w:color="auto"/>
                                    <w:bottom w:val="none" w:sz="0" w:space="0" w:color="auto"/>
                                    <w:right w:val="none" w:sz="0" w:space="0" w:color="auto"/>
                                  </w:divBdr>
                                </w:div>
                                <w:div w:id="17197611">
                                  <w:marLeft w:val="0"/>
                                  <w:marRight w:val="0"/>
                                  <w:marTop w:val="0"/>
                                  <w:marBottom w:val="0"/>
                                  <w:divBdr>
                                    <w:top w:val="none" w:sz="0" w:space="0" w:color="auto"/>
                                    <w:left w:val="none" w:sz="0" w:space="0" w:color="auto"/>
                                    <w:bottom w:val="none" w:sz="0" w:space="0" w:color="auto"/>
                                    <w:right w:val="none" w:sz="0" w:space="0" w:color="auto"/>
                                  </w:divBdr>
                                </w:div>
                                <w:div w:id="314720909">
                                  <w:marLeft w:val="0"/>
                                  <w:marRight w:val="0"/>
                                  <w:marTop w:val="0"/>
                                  <w:marBottom w:val="0"/>
                                  <w:divBdr>
                                    <w:top w:val="none" w:sz="0" w:space="0" w:color="auto"/>
                                    <w:left w:val="none" w:sz="0" w:space="0" w:color="auto"/>
                                    <w:bottom w:val="none" w:sz="0" w:space="0" w:color="auto"/>
                                    <w:right w:val="none" w:sz="0" w:space="0" w:color="auto"/>
                                  </w:divBdr>
                                </w:div>
                                <w:div w:id="843326010">
                                  <w:marLeft w:val="0"/>
                                  <w:marRight w:val="0"/>
                                  <w:marTop w:val="0"/>
                                  <w:marBottom w:val="0"/>
                                  <w:divBdr>
                                    <w:top w:val="none" w:sz="0" w:space="0" w:color="auto"/>
                                    <w:left w:val="none" w:sz="0" w:space="0" w:color="auto"/>
                                    <w:bottom w:val="none" w:sz="0" w:space="0" w:color="auto"/>
                                    <w:right w:val="none" w:sz="0" w:space="0" w:color="auto"/>
                                  </w:divBdr>
                                </w:div>
                                <w:div w:id="467861856">
                                  <w:marLeft w:val="0"/>
                                  <w:marRight w:val="0"/>
                                  <w:marTop w:val="0"/>
                                  <w:marBottom w:val="0"/>
                                  <w:divBdr>
                                    <w:top w:val="none" w:sz="0" w:space="0" w:color="auto"/>
                                    <w:left w:val="none" w:sz="0" w:space="0" w:color="auto"/>
                                    <w:bottom w:val="none" w:sz="0" w:space="0" w:color="auto"/>
                                    <w:right w:val="none" w:sz="0" w:space="0" w:color="auto"/>
                                  </w:divBdr>
                                </w:div>
                                <w:div w:id="1443112555">
                                  <w:marLeft w:val="0"/>
                                  <w:marRight w:val="0"/>
                                  <w:marTop w:val="0"/>
                                  <w:marBottom w:val="0"/>
                                  <w:divBdr>
                                    <w:top w:val="none" w:sz="0" w:space="0" w:color="auto"/>
                                    <w:left w:val="none" w:sz="0" w:space="0" w:color="auto"/>
                                    <w:bottom w:val="none" w:sz="0" w:space="0" w:color="auto"/>
                                    <w:right w:val="none" w:sz="0" w:space="0" w:color="auto"/>
                                  </w:divBdr>
                                </w:div>
                                <w:div w:id="1655987709">
                                  <w:marLeft w:val="0"/>
                                  <w:marRight w:val="0"/>
                                  <w:marTop w:val="0"/>
                                  <w:marBottom w:val="0"/>
                                  <w:divBdr>
                                    <w:top w:val="none" w:sz="0" w:space="0" w:color="auto"/>
                                    <w:left w:val="none" w:sz="0" w:space="0" w:color="auto"/>
                                    <w:bottom w:val="none" w:sz="0" w:space="0" w:color="auto"/>
                                    <w:right w:val="none" w:sz="0" w:space="0" w:color="auto"/>
                                  </w:divBdr>
                                </w:div>
                                <w:div w:id="1518032873">
                                  <w:marLeft w:val="0"/>
                                  <w:marRight w:val="0"/>
                                  <w:marTop w:val="0"/>
                                  <w:marBottom w:val="0"/>
                                  <w:divBdr>
                                    <w:top w:val="none" w:sz="0" w:space="0" w:color="auto"/>
                                    <w:left w:val="none" w:sz="0" w:space="0" w:color="auto"/>
                                    <w:bottom w:val="none" w:sz="0" w:space="0" w:color="auto"/>
                                    <w:right w:val="none" w:sz="0" w:space="0" w:color="auto"/>
                                  </w:divBdr>
                                </w:div>
                                <w:div w:id="970136058">
                                  <w:marLeft w:val="0"/>
                                  <w:marRight w:val="0"/>
                                  <w:marTop w:val="0"/>
                                  <w:marBottom w:val="0"/>
                                  <w:divBdr>
                                    <w:top w:val="none" w:sz="0" w:space="0" w:color="auto"/>
                                    <w:left w:val="none" w:sz="0" w:space="0" w:color="auto"/>
                                    <w:bottom w:val="none" w:sz="0" w:space="0" w:color="auto"/>
                                    <w:right w:val="none" w:sz="0" w:space="0" w:color="auto"/>
                                  </w:divBdr>
                                </w:div>
                                <w:div w:id="145781281">
                                  <w:marLeft w:val="0"/>
                                  <w:marRight w:val="0"/>
                                  <w:marTop w:val="0"/>
                                  <w:marBottom w:val="0"/>
                                  <w:divBdr>
                                    <w:top w:val="none" w:sz="0" w:space="0" w:color="auto"/>
                                    <w:left w:val="none" w:sz="0" w:space="0" w:color="auto"/>
                                    <w:bottom w:val="none" w:sz="0" w:space="0" w:color="auto"/>
                                    <w:right w:val="none" w:sz="0" w:space="0" w:color="auto"/>
                                  </w:divBdr>
                                </w:div>
                                <w:div w:id="57174114">
                                  <w:marLeft w:val="0"/>
                                  <w:marRight w:val="0"/>
                                  <w:marTop w:val="0"/>
                                  <w:marBottom w:val="0"/>
                                  <w:divBdr>
                                    <w:top w:val="none" w:sz="0" w:space="0" w:color="auto"/>
                                    <w:left w:val="none" w:sz="0" w:space="0" w:color="auto"/>
                                    <w:bottom w:val="none" w:sz="0" w:space="0" w:color="auto"/>
                                    <w:right w:val="none" w:sz="0" w:space="0" w:color="auto"/>
                                  </w:divBdr>
                                </w:div>
                                <w:div w:id="327246990">
                                  <w:marLeft w:val="0"/>
                                  <w:marRight w:val="0"/>
                                  <w:marTop w:val="0"/>
                                  <w:marBottom w:val="0"/>
                                  <w:divBdr>
                                    <w:top w:val="none" w:sz="0" w:space="0" w:color="auto"/>
                                    <w:left w:val="none" w:sz="0" w:space="0" w:color="auto"/>
                                    <w:bottom w:val="none" w:sz="0" w:space="0" w:color="auto"/>
                                    <w:right w:val="none" w:sz="0" w:space="0" w:color="auto"/>
                                  </w:divBdr>
                                </w:div>
                                <w:div w:id="824707687">
                                  <w:marLeft w:val="0"/>
                                  <w:marRight w:val="0"/>
                                  <w:marTop w:val="0"/>
                                  <w:marBottom w:val="0"/>
                                  <w:divBdr>
                                    <w:top w:val="none" w:sz="0" w:space="0" w:color="auto"/>
                                    <w:left w:val="none" w:sz="0" w:space="0" w:color="auto"/>
                                    <w:bottom w:val="none" w:sz="0" w:space="0" w:color="auto"/>
                                    <w:right w:val="none" w:sz="0" w:space="0" w:color="auto"/>
                                  </w:divBdr>
                                </w:div>
                                <w:div w:id="390688209">
                                  <w:marLeft w:val="0"/>
                                  <w:marRight w:val="0"/>
                                  <w:marTop w:val="0"/>
                                  <w:marBottom w:val="0"/>
                                  <w:divBdr>
                                    <w:top w:val="none" w:sz="0" w:space="0" w:color="auto"/>
                                    <w:left w:val="none" w:sz="0" w:space="0" w:color="auto"/>
                                    <w:bottom w:val="none" w:sz="0" w:space="0" w:color="auto"/>
                                    <w:right w:val="none" w:sz="0" w:space="0" w:color="auto"/>
                                  </w:divBdr>
                                </w:div>
                                <w:div w:id="902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978661">
                  <w:marLeft w:val="0"/>
                  <w:marRight w:val="0"/>
                  <w:marTop w:val="0"/>
                  <w:marBottom w:val="0"/>
                  <w:divBdr>
                    <w:top w:val="none" w:sz="0" w:space="0" w:color="auto"/>
                    <w:left w:val="none" w:sz="0" w:space="0" w:color="auto"/>
                    <w:bottom w:val="none" w:sz="0" w:space="0" w:color="auto"/>
                    <w:right w:val="none" w:sz="0" w:space="0" w:color="auto"/>
                  </w:divBdr>
                  <w:divsChild>
                    <w:div w:id="1853379009">
                      <w:marLeft w:val="0"/>
                      <w:marRight w:val="0"/>
                      <w:marTop w:val="0"/>
                      <w:marBottom w:val="0"/>
                      <w:divBdr>
                        <w:top w:val="none" w:sz="0" w:space="0" w:color="auto"/>
                        <w:left w:val="none" w:sz="0" w:space="0" w:color="auto"/>
                        <w:bottom w:val="none" w:sz="0" w:space="0" w:color="auto"/>
                        <w:right w:val="none" w:sz="0" w:space="0" w:color="auto"/>
                      </w:divBdr>
                      <w:divsChild>
                        <w:div w:id="1415250069">
                          <w:marLeft w:val="0"/>
                          <w:marRight w:val="0"/>
                          <w:marTop w:val="0"/>
                          <w:marBottom w:val="0"/>
                          <w:divBdr>
                            <w:top w:val="none" w:sz="0" w:space="0" w:color="auto"/>
                            <w:left w:val="none" w:sz="0" w:space="0" w:color="auto"/>
                            <w:bottom w:val="none" w:sz="0" w:space="0" w:color="auto"/>
                            <w:right w:val="none" w:sz="0" w:space="0" w:color="auto"/>
                          </w:divBdr>
                          <w:divsChild>
                            <w:div w:id="3152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1281">
                  <w:marLeft w:val="0"/>
                  <w:marRight w:val="0"/>
                  <w:marTop w:val="0"/>
                  <w:marBottom w:val="0"/>
                  <w:divBdr>
                    <w:top w:val="none" w:sz="0" w:space="0" w:color="auto"/>
                    <w:left w:val="none" w:sz="0" w:space="0" w:color="auto"/>
                    <w:bottom w:val="none" w:sz="0" w:space="0" w:color="auto"/>
                    <w:right w:val="none" w:sz="0" w:space="0" w:color="auto"/>
                  </w:divBdr>
                  <w:divsChild>
                    <w:div w:id="2068330982">
                      <w:marLeft w:val="0"/>
                      <w:marRight w:val="0"/>
                      <w:marTop w:val="0"/>
                      <w:marBottom w:val="0"/>
                      <w:divBdr>
                        <w:top w:val="none" w:sz="0" w:space="0" w:color="auto"/>
                        <w:left w:val="none" w:sz="0" w:space="0" w:color="auto"/>
                        <w:bottom w:val="none" w:sz="0" w:space="0" w:color="auto"/>
                        <w:right w:val="none" w:sz="0" w:space="0" w:color="auto"/>
                      </w:divBdr>
                      <w:divsChild>
                        <w:div w:id="1220358481">
                          <w:marLeft w:val="0"/>
                          <w:marRight w:val="0"/>
                          <w:marTop w:val="0"/>
                          <w:marBottom w:val="0"/>
                          <w:divBdr>
                            <w:top w:val="none" w:sz="0" w:space="0" w:color="auto"/>
                            <w:left w:val="none" w:sz="0" w:space="0" w:color="auto"/>
                            <w:bottom w:val="none" w:sz="0" w:space="0" w:color="auto"/>
                            <w:right w:val="none" w:sz="0" w:space="0" w:color="auto"/>
                          </w:divBdr>
                          <w:divsChild>
                            <w:div w:id="723413875">
                              <w:marLeft w:val="0"/>
                              <w:marRight w:val="0"/>
                              <w:marTop w:val="0"/>
                              <w:marBottom w:val="0"/>
                              <w:divBdr>
                                <w:top w:val="none" w:sz="0" w:space="0" w:color="auto"/>
                                <w:left w:val="none" w:sz="0" w:space="0" w:color="auto"/>
                                <w:bottom w:val="none" w:sz="0" w:space="0" w:color="auto"/>
                                <w:right w:val="none" w:sz="0" w:space="0" w:color="auto"/>
                              </w:divBdr>
                              <w:divsChild>
                                <w:div w:id="18407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125018">
                  <w:marLeft w:val="0"/>
                  <w:marRight w:val="0"/>
                  <w:marTop w:val="0"/>
                  <w:marBottom w:val="0"/>
                  <w:divBdr>
                    <w:top w:val="none" w:sz="0" w:space="0" w:color="auto"/>
                    <w:left w:val="none" w:sz="0" w:space="0" w:color="auto"/>
                    <w:bottom w:val="none" w:sz="0" w:space="0" w:color="auto"/>
                    <w:right w:val="none" w:sz="0" w:space="0" w:color="auto"/>
                  </w:divBdr>
                  <w:divsChild>
                    <w:div w:id="617905972">
                      <w:marLeft w:val="0"/>
                      <w:marRight w:val="0"/>
                      <w:marTop w:val="0"/>
                      <w:marBottom w:val="0"/>
                      <w:divBdr>
                        <w:top w:val="none" w:sz="0" w:space="0" w:color="auto"/>
                        <w:left w:val="none" w:sz="0" w:space="0" w:color="auto"/>
                        <w:bottom w:val="none" w:sz="0" w:space="0" w:color="auto"/>
                        <w:right w:val="none" w:sz="0" w:space="0" w:color="auto"/>
                      </w:divBdr>
                      <w:divsChild>
                        <w:div w:id="919601410">
                          <w:marLeft w:val="0"/>
                          <w:marRight w:val="0"/>
                          <w:marTop w:val="0"/>
                          <w:marBottom w:val="0"/>
                          <w:divBdr>
                            <w:top w:val="none" w:sz="0" w:space="0" w:color="auto"/>
                            <w:left w:val="none" w:sz="0" w:space="0" w:color="auto"/>
                            <w:bottom w:val="none" w:sz="0" w:space="0" w:color="auto"/>
                            <w:right w:val="none" w:sz="0" w:space="0" w:color="auto"/>
                          </w:divBdr>
                          <w:divsChild>
                            <w:div w:id="2130738263">
                              <w:marLeft w:val="0"/>
                              <w:marRight w:val="0"/>
                              <w:marTop w:val="0"/>
                              <w:marBottom w:val="0"/>
                              <w:divBdr>
                                <w:top w:val="none" w:sz="0" w:space="0" w:color="auto"/>
                                <w:left w:val="none" w:sz="0" w:space="0" w:color="auto"/>
                                <w:bottom w:val="none" w:sz="0" w:space="0" w:color="auto"/>
                                <w:right w:val="none" w:sz="0" w:space="0" w:color="auto"/>
                              </w:divBdr>
                              <w:divsChild>
                                <w:div w:id="2015569359">
                                  <w:marLeft w:val="0"/>
                                  <w:marRight w:val="0"/>
                                  <w:marTop w:val="0"/>
                                  <w:marBottom w:val="0"/>
                                  <w:divBdr>
                                    <w:top w:val="none" w:sz="0" w:space="0" w:color="auto"/>
                                    <w:left w:val="none" w:sz="0" w:space="0" w:color="auto"/>
                                    <w:bottom w:val="none" w:sz="0" w:space="0" w:color="auto"/>
                                    <w:right w:val="none" w:sz="0" w:space="0" w:color="auto"/>
                                  </w:divBdr>
                                  <w:divsChild>
                                    <w:div w:id="20917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458484">
                  <w:marLeft w:val="0"/>
                  <w:marRight w:val="0"/>
                  <w:marTop w:val="0"/>
                  <w:marBottom w:val="0"/>
                  <w:divBdr>
                    <w:top w:val="none" w:sz="0" w:space="0" w:color="auto"/>
                    <w:left w:val="none" w:sz="0" w:space="0" w:color="auto"/>
                    <w:bottom w:val="none" w:sz="0" w:space="0" w:color="auto"/>
                    <w:right w:val="none" w:sz="0" w:space="0" w:color="auto"/>
                  </w:divBdr>
                  <w:divsChild>
                    <w:div w:id="865102253">
                      <w:marLeft w:val="0"/>
                      <w:marRight w:val="0"/>
                      <w:marTop w:val="0"/>
                      <w:marBottom w:val="0"/>
                      <w:divBdr>
                        <w:top w:val="none" w:sz="0" w:space="0" w:color="auto"/>
                        <w:left w:val="none" w:sz="0" w:space="0" w:color="auto"/>
                        <w:bottom w:val="none" w:sz="0" w:space="0" w:color="auto"/>
                        <w:right w:val="none" w:sz="0" w:space="0" w:color="auto"/>
                      </w:divBdr>
                      <w:divsChild>
                        <w:div w:id="560679239">
                          <w:marLeft w:val="0"/>
                          <w:marRight w:val="0"/>
                          <w:marTop w:val="0"/>
                          <w:marBottom w:val="0"/>
                          <w:divBdr>
                            <w:top w:val="none" w:sz="0" w:space="0" w:color="auto"/>
                            <w:left w:val="none" w:sz="0" w:space="0" w:color="auto"/>
                            <w:bottom w:val="none" w:sz="0" w:space="0" w:color="auto"/>
                            <w:right w:val="none" w:sz="0" w:space="0" w:color="auto"/>
                          </w:divBdr>
                          <w:divsChild>
                            <w:div w:id="908350370">
                              <w:marLeft w:val="0"/>
                              <w:marRight w:val="0"/>
                              <w:marTop w:val="0"/>
                              <w:marBottom w:val="0"/>
                              <w:divBdr>
                                <w:top w:val="none" w:sz="0" w:space="0" w:color="auto"/>
                                <w:left w:val="none" w:sz="0" w:space="0" w:color="auto"/>
                                <w:bottom w:val="none" w:sz="0" w:space="0" w:color="auto"/>
                                <w:right w:val="none" w:sz="0" w:space="0" w:color="auto"/>
                              </w:divBdr>
                              <w:divsChild>
                                <w:div w:id="6524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782">
                  <w:marLeft w:val="0"/>
                  <w:marRight w:val="0"/>
                  <w:marTop w:val="0"/>
                  <w:marBottom w:val="0"/>
                  <w:divBdr>
                    <w:top w:val="none" w:sz="0" w:space="0" w:color="auto"/>
                    <w:left w:val="none" w:sz="0" w:space="0" w:color="auto"/>
                    <w:bottom w:val="none" w:sz="0" w:space="0" w:color="auto"/>
                    <w:right w:val="none" w:sz="0" w:space="0" w:color="auto"/>
                  </w:divBdr>
                  <w:divsChild>
                    <w:div w:id="139462788">
                      <w:marLeft w:val="0"/>
                      <w:marRight w:val="0"/>
                      <w:marTop w:val="0"/>
                      <w:marBottom w:val="0"/>
                      <w:divBdr>
                        <w:top w:val="none" w:sz="0" w:space="0" w:color="auto"/>
                        <w:left w:val="none" w:sz="0" w:space="0" w:color="auto"/>
                        <w:bottom w:val="none" w:sz="0" w:space="0" w:color="auto"/>
                        <w:right w:val="none" w:sz="0" w:space="0" w:color="auto"/>
                      </w:divBdr>
                      <w:divsChild>
                        <w:div w:id="2108958626">
                          <w:marLeft w:val="0"/>
                          <w:marRight w:val="0"/>
                          <w:marTop w:val="0"/>
                          <w:marBottom w:val="0"/>
                          <w:divBdr>
                            <w:top w:val="none" w:sz="0" w:space="0" w:color="auto"/>
                            <w:left w:val="none" w:sz="0" w:space="0" w:color="auto"/>
                            <w:bottom w:val="none" w:sz="0" w:space="0" w:color="auto"/>
                            <w:right w:val="none" w:sz="0" w:space="0" w:color="auto"/>
                          </w:divBdr>
                          <w:divsChild>
                            <w:div w:id="157618374">
                              <w:marLeft w:val="0"/>
                              <w:marRight w:val="0"/>
                              <w:marTop w:val="0"/>
                              <w:marBottom w:val="0"/>
                              <w:divBdr>
                                <w:top w:val="none" w:sz="0" w:space="0" w:color="auto"/>
                                <w:left w:val="none" w:sz="0" w:space="0" w:color="auto"/>
                                <w:bottom w:val="none" w:sz="0" w:space="0" w:color="auto"/>
                                <w:right w:val="none" w:sz="0" w:space="0" w:color="auto"/>
                              </w:divBdr>
                              <w:divsChild>
                                <w:div w:id="19332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940716">
          <w:marLeft w:val="0"/>
          <w:marRight w:val="0"/>
          <w:marTop w:val="0"/>
          <w:marBottom w:val="0"/>
          <w:divBdr>
            <w:top w:val="none" w:sz="0" w:space="0" w:color="auto"/>
            <w:left w:val="none" w:sz="0" w:space="0" w:color="auto"/>
            <w:bottom w:val="none" w:sz="0" w:space="0" w:color="auto"/>
            <w:right w:val="none" w:sz="0" w:space="0" w:color="auto"/>
          </w:divBdr>
          <w:divsChild>
            <w:div w:id="1156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9thc-artworldwide.org/index.php/component/content/article/82-autumn02article/259-in-search-of-the-forme-pensee-the-influence-of-theosophy-on-belgian-artists-between-symbolism-and-the-avant-garde-1890-1910" TargetMode="External"/><Relationship Id="rId18" Type="http://schemas.openxmlformats.org/officeDocument/2006/relationships/hyperlink" Target="file:////index.php/autumn13/" TargetMode="External"/><Relationship Id="rId26" Type="http://schemas.openxmlformats.org/officeDocument/2006/relationships/hyperlink" Target="file:////index.php/autumn13/new-discoveries-re-discovering-john-frederick-lewis-1804-76" TargetMode="External"/><Relationship Id="rId39" Type="http://schemas.openxmlformats.org/officeDocument/2006/relationships/hyperlink" Target="file:////index.php/autumn13/price-reviews-a-world-apart-anna-ancher-and-the-skagen-art-colony" TargetMode="External"/><Relationship Id="rId21" Type="http://schemas.openxmlformats.org/officeDocument/2006/relationships/hyperlink" Target="file:////index.php/autumn13/lesher-on-the-philosophical-aspects-of-jean-delville-s-l-ecole-de-platon" TargetMode="External"/><Relationship Id="rId34" Type="http://schemas.openxmlformats.org/officeDocument/2006/relationships/hyperlink" Target="file:////index.php/autumn13/otten-reviews-picasso-and-the-mysteries-of-life" TargetMode="External"/><Relationship Id="rId42" Type="http://schemas.openxmlformats.org/officeDocument/2006/relationships/hyperlink" Target="file:////index.php/autumn13/olszewski-reviews-picasso-and-the-mysteries-of-life-la-vie" TargetMode="External"/><Relationship Id="rId47" Type="http://schemas.openxmlformats.org/officeDocument/2006/relationships/theme" Target="theme/theme1.xml"/><Relationship Id="rId7" Type="http://schemas.openxmlformats.org/officeDocument/2006/relationships/hyperlink" Target="http://www.musee-orsay.fr/en/collections/works-in-focus/painting/commentaire_id/platos-school-3096.html?tx_commentaire_pi1%5bpidLi%5d=509&amp;tx_commentaire_pi1%5bfrom%5d=841&amp;cHash=fbfc2ec8b3" TargetMode="External"/><Relationship Id="rId2" Type="http://schemas.openxmlformats.org/officeDocument/2006/relationships/styles" Target="styles.xml"/><Relationship Id="rId16" Type="http://schemas.openxmlformats.org/officeDocument/2006/relationships/hyperlink" Target="file:////past-issues" TargetMode="External"/><Relationship Id="rId29" Type="http://schemas.openxmlformats.org/officeDocument/2006/relationships/hyperlink" Target="file:////index.php/autumn13/acosta-reviews-thomas-eakins-and-the-uses-of-history" TargetMode="External"/><Relationship Id="rId1" Type="http://schemas.openxmlformats.org/officeDocument/2006/relationships/numbering" Target="numbering.xml"/><Relationship Id="rId6" Type="http://schemas.openxmlformats.org/officeDocument/2006/relationships/hyperlink" Target="http://www.musee-orsay.fr/en/collections/works-in-focus/painting/commentaire_id/platos-school-3096.html?tx_commentaire_pi1%5bpidLi%5d=509&amp;tx_commentaire_pi1%5bfrom%5d=841&amp;cHash=fbfc2ec8b3" TargetMode="External"/><Relationship Id="rId11" Type="http://schemas.openxmlformats.org/officeDocument/2006/relationships/hyperlink" Target="http://www.19thc-artworldwide.org/index.php/component/content/article/82-autumn02article/259-in-search-of-the-forme-pensee-the-influence-of-theosophy-on-belgian-artists-between-symbolism-and-the-avant-garde-1890-1910" TargetMode="External"/><Relationship Id="rId24" Type="http://schemas.openxmlformats.org/officeDocument/2006/relationships/hyperlink" Target="file:////index.php/autumn13/weidinger-on-fatigue-machinisme-and-visual-spectacle-in-maximilien-luce-s-l-acierie" TargetMode="External"/><Relationship Id="rId32" Type="http://schemas.openxmlformats.org/officeDocument/2006/relationships/hyperlink" Target="file:////index.php/autumn13/fripp-reviews-the-perfect-foil" TargetMode="External"/><Relationship Id="rId37" Type="http://schemas.openxmlformats.org/officeDocument/2006/relationships/hyperlink" Target="file:////index.php/autumn13/sinnett-reviews-angels-and-tomboys" TargetMode="External"/><Relationship Id="rId40" Type="http://schemas.openxmlformats.org/officeDocument/2006/relationships/hyperlink" Target="file:////index.php/autumn13/dixon-reviews-pre-raphaelites-victorian-art-and-design-1848-1900" TargetMode="External"/><Relationship Id="rId45" Type="http://schemas.openxmlformats.org/officeDocument/2006/relationships/image" Target="media/image1.png"/><Relationship Id="rId5" Type="http://schemas.openxmlformats.org/officeDocument/2006/relationships/hyperlink" Target="http://www.musee-orsay.fr/fr/collections/catalogue-des-oeuvres/notice.html" TargetMode="External"/><Relationship Id="rId15" Type="http://schemas.openxmlformats.org/officeDocument/2006/relationships/hyperlink" Target="file:////about-the-journal" TargetMode="External"/><Relationship Id="rId23" Type="http://schemas.openxmlformats.org/officeDocument/2006/relationships/hyperlink" Target="file:////index.php/autumn13/jensen-on-albert-bierstadt-and-the-stereographic-landscape" TargetMode="External"/><Relationship Id="rId28" Type="http://schemas.openxmlformats.org/officeDocument/2006/relationships/hyperlink" Target="file:////index.php/autumn13/mix-reviews-citizen-spectator" TargetMode="External"/><Relationship Id="rId36" Type="http://schemas.openxmlformats.org/officeDocument/2006/relationships/hyperlink" Target="file:////index.php/autumn13/pierre-reviews-nel-segno-della-liberta" TargetMode="External"/><Relationship Id="rId10" Type="http://schemas.openxmlformats.org/officeDocument/2006/relationships/hyperlink" Target="http://www.19thc-artworldwide.org/index.php/component/content/article/82-autumn02article/259-in-search-of-the-forme-pensee-the-influence-of-theosophy-on-belgian-artists-between-symbolism-and-the-avant-garde-1890-1910" TargetMode="External"/><Relationship Id="rId19" Type="http://schemas.openxmlformats.org/officeDocument/2006/relationships/hyperlink" Target="file:////index.php/autumn13/melanson-on-renoir-and-the-influence-of-jewish-patrons" TargetMode="External"/><Relationship Id="rId31" Type="http://schemas.openxmlformats.org/officeDocument/2006/relationships/hyperlink" Target="file:////index.php/autumn13/weisberg-reviews-cleo-de-merode-and-the-rise-of-modern-celebrity-culture" TargetMode="External"/><Relationship Id="rId44" Type="http://schemas.openxmlformats.org/officeDocument/2006/relationships/hyperlink" Target="http://creativecommons.org/licenses/by-nc/4.0/" TargetMode="External"/><Relationship Id="rId4" Type="http://schemas.openxmlformats.org/officeDocument/2006/relationships/webSettings" Target="webSettings.xml"/><Relationship Id="rId9" Type="http://schemas.openxmlformats.org/officeDocument/2006/relationships/hyperlink" Target="http://www.19thc-artworldwide.org/index.php/component/content/article/82-autumn02article/259-in-search-of-the-forme-pensee-the-influence-of-theosophy-on-belgian-artists-between-symbolism-and-the-avant-garde-1890-1910" TargetMode="External"/><Relationship Id="rId14" Type="http://schemas.openxmlformats.org/officeDocument/2006/relationships/hyperlink" Target="file:////current-issue" TargetMode="External"/><Relationship Id="rId22" Type="http://schemas.openxmlformats.org/officeDocument/2006/relationships/hyperlink" Target="file:////index.php/autumn13/dallow-on-edward-troye-s-equine-paintings" TargetMode="External"/><Relationship Id="rId27" Type="http://schemas.openxmlformats.org/officeDocument/2006/relationships/hyperlink" Target="file:////index.php/autumn13/van-nimmen-on-henry-van-de-velde-year-in-germany-and-belgium-part-one" TargetMode="External"/><Relationship Id="rId30" Type="http://schemas.openxmlformats.org/officeDocument/2006/relationships/hyperlink" Target="file:////index.php/autumn13/taube-reviews-shipwreck" TargetMode="External"/><Relationship Id="rId35" Type="http://schemas.openxmlformats.org/officeDocument/2006/relationships/hyperlink" Target="file:////index.php/autumn13/pierre-reviews-dalou-1838-1902" TargetMode="External"/><Relationship Id="rId43" Type="http://schemas.openxmlformats.org/officeDocument/2006/relationships/hyperlink" Target="http://www.19thc-artworldwide.org/autumn13/lesher-on-the-philosophical-aspects-of-jean-delville-s-l-ecole-de-platon" TargetMode="External"/><Relationship Id="rId8" Type="http://schemas.openxmlformats.org/officeDocument/2006/relationships/hyperlink" Target="http://www.19thc-artworldwide.org/index.php/component/content/article/82-autumn02article/259-in-search-of-the-forme-pensee-the-influence-of-theosophy-on-belgian-artists-between-symbolism-and-the-avant-garde-1890-1910" TargetMode="External"/><Relationship Id="rId3" Type="http://schemas.openxmlformats.org/officeDocument/2006/relationships/settings" Target="settings.xml"/><Relationship Id="rId12" Type="http://schemas.openxmlformats.org/officeDocument/2006/relationships/hyperlink" Target="http://www.19thc-artworldwide.org/index.php/component/content/article/82-autumn02article/259-in-search-of-the-forme-pensee-the-influence-of-theosophy-on-belgian-artists-between-symbolism-and-the-avant-garde-1890-1910" TargetMode="External"/><Relationship Id="rId17" Type="http://schemas.openxmlformats.org/officeDocument/2006/relationships/hyperlink" Target="file:////how-to-support-the-journal" TargetMode="External"/><Relationship Id="rId25" Type="http://schemas.openxmlformats.org/officeDocument/2006/relationships/hyperlink" Target="file:////index.php/autumn13/alevizou-on-improved-byzantine-art-in-crete-and-the-cretan-question" TargetMode="External"/><Relationship Id="rId33" Type="http://schemas.openxmlformats.org/officeDocument/2006/relationships/hyperlink" Target="file:////index.php/autumn13/hudak-reviews-painted-men-in-britain-1868-1918" TargetMode="External"/><Relationship Id="rId38" Type="http://schemas.openxmlformats.org/officeDocument/2006/relationships/hyperlink" Target="file:////index.php/autumn13/whitmore-reviews-l-art-nouveau-la-revolution-decorative" TargetMode="External"/><Relationship Id="rId46" Type="http://schemas.openxmlformats.org/officeDocument/2006/relationships/fontTable" Target="fontTable.xml"/><Relationship Id="rId20" Type="http://schemas.openxmlformats.org/officeDocument/2006/relationships/hyperlink" Target="file:////index.php/autumn13/adams-on-art-commodity-and-commerce-in-post-revolutionary-paris" TargetMode="External"/><Relationship Id="rId41" Type="http://schemas.openxmlformats.org/officeDocument/2006/relationships/hyperlink" Target="file:////index.php/autumn13/clericuzio-reviews-henri-labrouste-structure-brought-to-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7036</Words>
  <Characters>40108</Characters>
  <Application>Microsoft Office Word</Application>
  <DocSecurity>0</DocSecurity>
  <Lines>334</Lines>
  <Paragraphs>94</Paragraphs>
  <ScaleCrop>false</ScaleCrop>
  <Company/>
  <LinksUpToDate>false</LinksUpToDate>
  <CharactersWithSpaces>47050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2022-10-25T15:21:00Z</dcterms:created>
  <dcterms:modified xsi:type="dcterms:W3CDTF">2022-10-25T19:36:00Z</dcterms:modified>
</cp:coreProperties>
</file>