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4BE79" w14:textId="77777777" w:rsidR="00563EF0" w:rsidRDefault="00563EF0" w:rsidP="00044D67">
      <w:pPr>
        <w:spacing w:line="480" w:lineRule="auto"/>
        <w:jc w:val="center"/>
      </w:pPr>
    </w:p>
    <w:p w14:paraId="7133BD1A" w14:textId="5FCA9DB9" w:rsidR="00EA4B3D" w:rsidRDefault="001D078D" w:rsidP="00563EF0">
      <w:pPr>
        <w:spacing w:line="480" w:lineRule="auto"/>
        <w:jc w:val="center"/>
      </w:pPr>
      <w:r>
        <w:t xml:space="preserve">“Mnemism”: </w:t>
      </w:r>
      <w:r w:rsidR="00524073">
        <w:t xml:space="preserve"> </w:t>
      </w:r>
      <w:r w:rsidR="006A6EB2">
        <w:t xml:space="preserve">Memory, </w:t>
      </w:r>
      <w:r w:rsidR="00E90809">
        <w:t>Evolution</w:t>
      </w:r>
      <w:r w:rsidR="00BB1FE3">
        <w:t xml:space="preserve">, and </w:t>
      </w:r>
      <w:r w:rsidR="000E7B29">
        <w:t xml:space="preserve">the </w:t>
      </w:r>
      <w:r w:rsidR="007D5E44">
        <w:t>E</w:t>
      </w:r>
      <w:r w:rsidR="006E01EA">
        <w:t xml:space="preserve">xtended </w:t>
      </w:r>
      <w:r w:rsidR="000E7B29">
        <w:t>Unconscious</w:t>
      </w:r>
      <w:r w:rsidR="006A6EB2">
        <w:t xml:space="preserve"> </w:t>
      </w:r>
    </w:p>
    <w:p w14:paraId="36AA4439" w14:textId="202CC950" w:rsidR="001D078D" w:rsidRPr="00EA4B3D" w:rsidRDefault="009365DA" w:rsidP="00563EF0">
      <w:pPr>
        <w:spacing w:line="480" w:lineRule="auto"/>
        <w:jc w:val="center"/>
      </w:pPr>
      <w:r>
        <w:t>in</w:t>
      </w:r>
      <w:r w:rsidR="001D078D">
        <w:t xml:space="preserve"> </w:t>
      </w:r>
      <w:r w:rsidR="008C0E1E" w:rsidRPr="00825B21">
        <w:t>Eugen</w:t>
      </w:r>
      <w:r w:rsidR="008C0E1E">
        <w:rPr>
          <w:b/>
        </w:rPr>
        <w:t xml:space="preserve"> </w:t>
      </w:r>
      <w:r w:rsidR="008C0E1E" w:rsidRPr="009365DA">
        <w:t>Bleuler’s</w:t>
      </w:r>
      <w:r w:rsidR="008C0E1E">
        <w:rPr>
          <w:b/>
        </w:rPr>
        <w:t xml:space="preserve"> </w:t>
      </w:r>
      <w:r w:rsidR="00CD5B89">
        <w:rPr>
          <w:bCs/>
        </w:rPr>
        <w:t>Theory</w:t>
      </w:r>
      <w:r w:rsidR="008C0E1E" w:rsidRPr="008C0E1E">
        <w:rPr>
          <w:bCs/>
        </w:rPr>
        <w:t xml:space="preserve"> of</w:t>
      </w:r>
      <w:r w:rsidR="008C0E1E">
        <w:rPr>
          <w:b/>
        </w:rPr>
        <w:t xml:space="preserve"> </w:t>
      </w:r>
      <w:r w:rsidR="004A3D96">
        <w:t>Human Nature</w:t>
      </w:r>
      <w:r w:rsidR="00DF0824">
        <w:t xml:space="preserve"> </w:t>
      </w:r>
    </w:p>
    <w:p w14:paraId="2B140E56" w14:textId="3B76D268" w:rsidR="001D078D" w:rsidRDefault="001D078D" w:rsidP="001D078D"/>
    <w:p w14:paraId="5872BF77" w14:textId="198A8FC3" w:rsidR="001D078D" w:rsidRDefault="001D078D" w:rsidP="0011098F">
      <w:pPr>
        <w:jc w:val="center"/>
      </w:pPr>
      <w:r>
        <w:t xml:space="preserve">Cheryl </w:t>
      </w:r>
      <w:r w:rsidR="00B646DD">
        <w:t xml:space="preserve">A. </w:t>
      </w:r>
      <w:r>
        <w:t>Logan</w:t>
      </w:r>
      <w:r w:rsidR="00563EF0">
        <w:rPr>
          <w:rStyle w:val="FootnoteReference"/>
        </w:rPr>
        <w:footnoteReference w:id="1"/>
      </w:r>
    </w:p>
    <w:p w14:paraId="7BF5B544" w14:textId="6353EE93" w:rsidR="001D078D" w:rsidRDefault="001D078D" w:rsidP="00197E61">
      <w:pPr>
        <w:spacing w:line="480" w:lineRule="auto"/>
      </w:pPr>
    </w:p>
    <w:p w14:paraId="61FF1FD7" w14:textId="0EFCA0DF" w:rsidR="00377879" w:rsidRDefault="00377879" w:rsidP="00377879">
      <w:pPr>
        <w:spacing w:line="480" w:lineRule="auto"/>
        <w:jc w:val="center"/>
      </w:pPr>
      <w:r w:rsidRPr="00377879">
        <w:t xml:space="preserve">“Everything that lives maintains itself through memory.” </w:t>
      </w:r>
      <w:r>
        <w:t xml:space="preserve"> </w:t>
      </w:r>
      <w:r w:rsidR="008003A2">
        <w:t xml:space="preserve"> </w:t>
      </w:r>
      <w:r w:rsidRPr="00377879">
        <w:t>Eugen Bleuler</w:t>
      </w:r>
    </w:p>
    <w:p w14:paraId="4D3C2990" w14:textId="77777777" w:rsidR="00330BA1" w:rsidRPr="00377879" w:rsidRDefault="00330BA1" w:rsidP="00377879">
      <w:pPr>
        <w:spacing w:line="480" w:lineRule="auto"/>
        <w:jc w:val="center"/>
      </w:pPr>
    </w:p>
    <w:p w14:paraId="44AAE8A7" w14:textId="52867EC1" w:rsidR="0032283B" w:rsidRDefault="001E41CE" w:rsidP="0032283B">
      <w:pPr>
        <w:spacing w:line="480" w:lineRule="auto"/>
      </w:pPr>
      <w:r>
        <w:tab/>
      </w:r>
      <w:r w:rsidR="0032283B">
        <w:t xml:space="preserve">In 1905, Eugen Bleuler recounted a story from his youth.  </w:t>
      </w:r>
      <w:r w:rsidR="004A3D96">
        <w:t>As a child h</w:t>
      </w:r>
      <w:r w:rsidR="0032283B">
        <w:t xml:space="preserve">e noticed that </w:t>
      </w:r>
      <w:r w:rsidR="006A6EB2">
        <w:t>when</w:t>
      </w:r>
      <w:r w:rsidR="00C46257">
        <w:t xml:space="preserve"> he</w:t>
      </w:r>
      <w:r w:rsidR="0032283B">
        <w:t xml:space="preserve"> tore the legs off of </w:t>
      </w:r>
      <w:r w:rsidR="004331A9">
        <w:t xml:space="preserve">a </w:t>
      </w:r>
      <w:r w:rsidR="0032283B">
        <w:t>daddy</w:t>
      </w:r>
      <w:r w:rsidR="004A3D96">
        <w:t>-</w:t>
      </w:r>
      <w:r w:rsidR="0032283B">
        <w:t>longlegs</w:t>
      </w:r>
      <w:r w:rsidR="006059F1">
        <w:t xml:space="preserve"> spider</w:t>
      </w:r>
      <w:r w:rsidR="0032283B">
        <w:t xml:space="preserve">, </w:t>
      </w:r>
      <w:r w:rsidR="00C20B99">
        <w:t>its</w:t>
      </w:r>
      <w:r w:rsidR="006A6EB2">
        <w:t xml:space="preserve"> legs</w:t>
      </w:r>
      <w:r w:rsidR="0032283B">
        <w:t xml:space="preserve"> twitched well after </w:t>
      </w:r>
      <w:r w:rsidR="006A6EB2">
        <w:t>they were</w:t>
      </w:r>
      <w:r w:rsidR="0032283B">
        <w:t xml:space="preserve"> separated.  This </w:t>
      </w:r>
      <w:r w:rsidR="006A6EB2">
        <w:t>was</w:t>
      </w:r>
      <w:r w:rsidR="0032283B">
        <w:t xml:space="preserve"> a source of amusement until one day </w:t>
      </w:r>
      <w:r w:rsidR="004A3D96">
        <w:t xml:space="preserve">when </w:t>
      </w:r>
      <w:r w:rsidR="006A6EB2">
        <w:t>hi</w:t>
      </w:r>
      <w:r w:rsidR="0032283B">
        <w:t xml:space="preserve">s mother explained that only “evil scoundrels” tore spiders’ legs off just to watch them twitch.  Bleuler didn’t </w:t>
      </w:r>
      <w:r w:rsidR="006A6EB2">
        <w:t>think</w:t>
      </w:r>
      <w:r w:rsidR="0032283B">
        <w:t xml:space="preserve"> himself a scoundrel</w:t>
      </w:r>
      <w:r w:rsidR="006059F1">
        <w:t>, so</w:t>
      </w:r>
      <w:r w:rsidR="002E5CB7">
        <w:t xml:space="preserve"> </w:t>
      </w:r>
      <w:r w:rsidR="00C20B99">
        <w:t xml:space="preserve">he felt ashamed </w:t>
      </w:r>
      <w:r w:rsidR="0032283B">
        <w:t xml:space="preserve">that </w:t>
      </w:r>
      <w:r w:rsidR="006A6EB2">
        <w:t>he</w:t>
      </w:r>
      <w:r w:rsidR="0032283B">
        <w:t xml:space="preserve"> had caused </w:t>
      </w:r>
      <w:r w:rsidR="00CE3C0C">
        <w:t xml:space="preserve">the </w:t>
      </w:r>
      <w:r w:rsidR="0032283B">
        <w:t>spiders</w:t>
      </w:r>
      <w:r w:rsidR="00E90809">
        <w:t>’</w:t>
      </w:r>
      <w:r w:rsidR="00E221D4">
        <w:t xml:space="preserve"> </w:t>
      </w:r>
      <w:r w:rsidR="0032283B">
        <w:t>torment</w:t>
      </w:r>
      <w:r w:rsidR="0004279D">
        <w:t xml:space="preserve"> (Bleuler, 1905, p. 3)</w:t>
      </w:r>
      <w:r w:rsidR="0032283B">
        <w:t xml:space="preserve">. </w:t>
      </w:r>
      <w:r w:rsidR="004A3D96">
        <w:t xml:space="preserve"> </w:t>
      </w:r>
      <w:r w:rsidR="00C20B99">
        <w:t>Y</w:t>
      </w:r>
      <w:r w:rsidR="0032283B">
        <w:t>ears later</w:t>
      </w:r>
      <w:r w:rsidR="002E5CB7">
        <w:t xml:space="preserve"> </w:t>
      </w:r>
      <w:r w:rsidR="0032283B">
        <w:t>the memory plagued him.</w:t>
      </w:r>
    </w:p>
    <w:p w14:paraId="6BAC2DAD" w14:textId="0A11C703" w:rsidR="0032283B" w:rsidRDefault="0032283B" w:rsidP="0032283B">
      <w:pPr>
        <w:spacing w:line="480" w:lineRule="auto"/>
      </w:pPr>
      <w:r>
        <w:tab/>
        <w:t>Bleuler, famed psychiatrist and director of Zurich’s renowned Burgh</w:t>
      </w:r>
      <w:r w:rsidR="00C72391">
        <w:t>ö</w:t>
      </w:r>
      <w:r>
        <w:t xml:space="preserve">lzli </w:t>
      </w:r>
      <w:r w:rsidR="00C72391">
        <w:t xml:space="preserve">Psychiatric </w:t>
      </w:r>
      <w:r>
        <w:t>Clinic, told th</w:t>
      </w:r>
      <w:r w:rsidR="006059F1">
        <w:t>e</w:t>
      </w:r>
      <w:r>
        <w:t xml:space="preserve"> story in a lecture on the unconscious</w:t>
      </w:r>
      <w:r w:rsidR="000A6AB2">
        <w:t xml:space="preserve"> mind</w:t>
      </w:r>
      <w:r>
        <w:t>.  With it, he made not an ethical point, but a scientific one.  The lecture</w:t>
      </w:r>
      <w:r w:rsidR="00B0347C">
        <w:t xml:space="preserve"> </w:t>
      </w:r>
      <w:r w:rsidR="00927B50">
        <w:t>wa</w:t>
      </w:r>
      <w:r w:rsidR="006A6EB2">
        <w:t xml:space="preserve">s </w:t>
      </w:r>
      <w:r>
        <w:t>entitled “Unconscious Maliciousness</w:t>
      </w:r>
      <w:r w:rsidR="0004279D">
        <w:t>;</w:t>
      </w:r>
      <w:r>
        <w:t xml:space="preserve">” </w:t>
      </w:r>
      <w:r w:rsidR="0004279D">
        <w:t>and the</w:t>
      </w:r>
      <w:r w:rsidR="006A6EB2">
        <w:t xml:space="preserve"> story</w:t>
      </w:r>
      <w:r>
        <w:t xml:space="preserve"> illustrate</w:t>
      </w:r>
      <w:r w:rsidR="002A75F1">
        <w:t>s</w:t>
      </w:r>
      <w:r w:rsidR="006A6EB2">
        <w:t xml:space="preserve"> </w:t>
      </w:r>
      <w:r w:rsidR="000A6AB2">
        <w:t xml:space="preserve">that </w:t>
      </w:r>
      <w:r w:rsidR="009F4D22">
        <w:t xml:space="preserve">when </w:t>
      </w:r>
      <w:r w:rsidR="00C20B99">
        <w:t xml:space="preserve">he </w:t>
      </w:r>
      <w:r w:rsidR="006A6EB2">
        <w:t>sp</w:t>
      </w:r>
      <w:r w:rsidR="00C20B99">
        <w:t>oke</w:t>
      </w:r>
      <w:r>
        <w:t xml:space="preserve"> of maliciousness, </w:t>
      </w:r>
      <w:r w:rsidR="002A75F1">
        <w:t>Bleuler</w:t>
      </w:r>
      <w:r w:rsidR="004A3D96">
        <w:t xml:space="preserve"> </w:t>
      </w:r>
      <w:r>
        <w:t>describ</w:t>
      </w:r>
      <w:r w:rsidR="00B0347C">
        <w:t>e</w:t>
      </w:r>
      <w:r w:rsidR="00927B50">
        <w:t>s</w:t>
      </w:r>
      <w:r>
        <w:t xml:space="preserve"> </w:t>
      </w:r>
      <w:r w:rsidR="006A6EB2">
        <w:t>“</w:t>
      </w:r>
      <w:r>
        <w:t>the consequence of the action, not the convictions of the actor.</w:t>
      </w:r>
      <w:r w:rsidR="00272AB7">
        <w:t>”  M</w:t>
      </w:r>
      <w:r>
        <w:t xml:space="preserve">aliciousness </w:t>
      </w:r>
      <w:r w:rsidR="00D13BFE">
        <w:t>i</w:t>
      </w:r>
      <w:r w:rsidR="00272AB7">
        <w:t xml:space="preserve">s not a sign </w:t>
      </w:r>
      <w:r>
        <w:t>of a bad character;</w:t>
      </w:r>
      <w:r w:rsidR="006A6EB2">
        <w:t xml:space="preserve"> </w:t>
      </w:r>
      <w:r>
        <w:t>it ar</w:t>
      </w:r>
      <w:r w:rsidR="00D13BFE">
        <w:t>i</w:t>
      </w:r>
      <w:r>
        <w:t>se</w:t>
      </w:r>
      <w:r w:rsidR="00D13BFE">
        <w:t>s</w:t>
      </w:r>
      <w:r>
        <w:t xml:space="preserve"> </w:t>
      </w:r>
      <w:r w:rsidR="00272AB7">
        <w:t>“</w:t>
      </w:r>
      <w:r>
        <w:t xml:space="preserve">from ignorance or </w:t>
      </w:r>
      <w:r w:rsidR="000A6AB2">
        <w:t xml:space="preserve">the </w:t>
      </w:r>
      <w:r w:rsidR="00272AB7">
        <w:t>dissolution</w:t>
      </w:r>
      <w:r>
        <w:t xml:space="preserve"> of th</w:t>
      </w:r>
      <w:r w:rsidR="00272AB7">
        <w:t>inking</w:t>
      </w:r>
      <w:r>
        <w:t>.</w:t>
      </w:r>
      <w:r w:rsidR="00272AB7">
        <w:t xml:space="preserve"> . . . </w:t>
      </w:r>
      <w:r w:rsidR="000B0F11">
        <w:t xml:space="preserve"> </w:t>
      </w:r>
      <w:r w:rsidR="00272AB7">
        <w:t>W</w:t>
      </w:r>
      <w:r>
        <w:t xml:space="preserve">hether I tear off their legs out of evil or </w:t>
      </w:r>
      <w:r>
        <w:lastRenderedPageBreak/>
        <w:t>ignorance, it does the daddy</w:t>
      </w:r>
      <w:r w:rsidR="00AB29F6">
        <w:t>-</w:t>
      </w:r>
      <w:r>
        <w:t>longlegs just as much harm</w:t>
      </w:r>
      <w:r w:rsidR="00990AF5">
        <w:t>”</w:t>
      </w:r>
      <w:r>
        <w:t xml:space="preserve"> (</w:t>
      </w:r>
      <w:r w:rsidR="00AB29F6" w:rsidRPr="0004279D">
        <w:t xml:space="preserve">1905, </w:t>
      </w:r>
      <w:r w:rsidR="00272AB7" w:rsidRPr="0004279D">
        <w:t>p. 3-4</w:t>
      </w:r>
      <w:r w:rsidR="00272AB7">
        <w:t>)</w:t>
      </w:r>
      <w:r>
        <w:t>.</w:t>
      </w:r>
      <w:r w:rsidR="00C20B99">
        <w:t xml:space="preserve">  The results of one’s actions </w:t>
      </w:r>
      <w:r w:rsidR="00B0347C">
        <w:t>are</w:t>
      </w:r>
      <w:r w:rsidR="00C20B99">
        <w:t xml:space="preserve"> independent of </w:t>
      </w:r>
      <w:r w:rsidR="0055334F">
        <w:t xml:space="preserve">one’s </w:t>
      </w:r>
      <w:r w:rsidR="00C20B99">
        <w:t xml:space="preserve">motives.  </w:t>
      </w:r>
    </w:p>
    <w:p w14:paraId="0E2FEA3D" w14:textId="02C9D094" w:rsidR="00C01257" w:rsidRPr="00002D0D" w:rsidRDefault="00122452" w:rsidP="00504FAB">
      <w:pPr>
        <w:spacing w:line="480" w:lineRule="auto"/>
      </w:pPr>
      <w:r>
        <w:tab/>
      </w:r>
      <w:r w:rsidR="00504FAB">
        <w:t>Bleuler direct</w:t>
      </w:r>
      <w:r w:rsidR="004151C8">
        <w:t>ed</w:t>
      </w:r>
      <w:r w:rsidR="00504FAB">
        <w:t xml:space="preserve"> </w:t>
      </w:r>
      <w:r w:rsidR="00C442EB">
        <w:t xml:space="preserve">the </w:t>
      </w:r>
      <w:r w:rsidR="00504FAB">
        <w:t xml:space="preserve">Burghölzli </w:t>
      </w:r>
      <w:r w:rsidR="000538C5">
        <w:t>c</w:t>
      </w:r>
      <w:r w:rsidR="00504FAB">
        <w:t xml:space="preserve">linic for almost </w:t>
      </w:r>
      <w:r w:rsidR="004151C8">
        <w:t>thirty</w:t>
      </w:r>
      <w:r w:rsidR="00504FAB">
        <w:t xml:space="preserve"> years (</w:t>
      </w:r>
      <w:r w:rsidR="00D63E52">
        <w:t xml:space="preserve">from </w:t>
      </w:r>
      <w:r w:rsidR="00504FAB">
        <w:t xml:space="preserve">1898 </w:t>
      </w:r>
      <w:r w:rsidR="00CE3C0C">
        <w:t>to</w:t>
      </w:r>
      <w:r w:rsidR="00504FAB">
        <w:t xml:space="preserve"> 1927).  There he became </w:t>
      </w:r>
      <w:r w:rsidR="00C442EB">
        <w:t>a</w:t>
      </w:r>
      <w:r w:rsidR="00504FAB">
        <w:t xml:space="preserve"> giant of early twentieth century psychiatry—</w:t>
      </w:r>
      <w:r>
        <w:t>a</w:t>
      </w:r>
      <w:r w:rsidR="00E44B82">
        <w:t>n early</w:t>
      </w:r>
      <w:r w:rsidR="003D1A8C">
        <w:t>,</w:t>
      </w:r>
      <w:r w:rsidR="00E44B82">
        <w:t xml:space="preserve"> </w:t>
      </w:r>
      <w:r w:rsidR="00302A1C">
        <w:t>though critical</w:t>
      </w:r>
      <w:r w:rsidR="003D1A8C">
        <w:t>,</w:t>
      </w:r>
      <w:r>
        <w:t xml:space="preserve"> defender of Freud </w:t>
      </w:r>
      <w:r w:rsidR="00AB29F6">
        <w:t xml:space="preserve">and </w:t>
      </w:r>
      <w:r>
        <w:t xml:space="preserve">mentor </w:t>
      </w:r>
      <w:r w:rsidR="00E44B82">
        <w:t>to</w:t>
      </w:r>
      <w:r>
        <w:t xml:space="preserve"> Carl Jung, </w:t>
      </w:r>
      <w:r w:rsidR="006A6EB2">
        <w:t xml:space="preserve">Hermann Rorschach, and </w:t>
      </w:r>
      <w:r w:rsidR="00105382">
        <w:t>Ludwig</w:t>
      </w:r>
      <w:r w:rsidR="006A6EB2">
        <w:t xml:space="preserve"> Binswanger</w:t>
      </w:r>
      <w:r w:rsidR="00D63E52">
        <w:t xml:space="preserve"> among other</w:t>
      </w:r>
      <w:r w:rsidR="003E1D9D">
        <w:t>s</w:t>
      </w:r>
      <w:r w:rsidR="006A6EB2">
        <w:t>.</w:t>
      </w:r>
      <w:r w:rsidR="00504FAB">
        <w:t xml:space="preserve">  </w:t>
      </w:r>
      <w:r>
        <w:t xml:space="preserve">Most </w:t>
      </w:r>
      <w:r w:rsidR="003D1A8C">
        <w:t>famously</w:t>
      </w:r>
      <w:r>
        <w:t xml:space="preserve">, he </w:t>
      </w:r>
      <w:r w:rsidR="00504FAB">
        <w:t xml:space="preserve">reconceived and renamed the mental disorder </w:t>
      </w:r>
      <w:r w:rsidR="00E90809">
        <w:t xml:space="preserve">that </w:t>
      </w:r>
      <w:r w:rsidR="00A24D37">
        <w:t>had been</w:t>
      </w:r>
      <w:r w:rsidR="00E90809">
        <w:t xml:space="preserve"> </w:t>
      </w:r>
      <w:r w:rsidR="00B0347C">
        <w:t>labell</w:t>
      </w:r>
      <w:r w:rsidR="002138C6">
        <w:t xml:space="preserve">ed </w:t>
      </w:r>
      <w:r w:rsidR="00504FAB">
        <w:t>“dementia praecox”</w:t>
      </w:r>
      <w:r w:rsidR="003D1A8C">
        <w:t xml:space="preserve"> by Emil Kraepelin</w:t>
      </w:r>
      <w:r w:rsidR="00504FAB">
        <w:t xml:space="preserve">.  </w:t>
      </w:r>
      <w:r w:rsidR="002138C6" w:rsidRPr="00002D0D">
        <w:t>In 190</w:t>
      </w:r>
      <w:r w:rsidR="007D5424" w:rsidRPr="00002D0D">
        <w:t>8</w:t>
      </w:r>
      <w:r w:rsidR="002138C6" w:rsidRPr="00002D0D">
        <w:t xml:space="preserve">, </w:t>
      </w:r>
      <w:r w:rsidR="003D1A8C" w:rsidRPr="00002D0D">
        <w:t>Bleuler</w:t>
      </w:r>
      <w:r w:rsidR="00504FAB" w:rsidRPr="00002D0D">
        <w:t xml:space="preserve"> </w:t>
      </w:r>
      <w:r w:rsidR="00DF0824">
        <w:t>na</w:t>
      </w:r>
      <w:r w:rsidR="00002D0D" w:rsidRPr="00002D0D">
        <w:t>med</w:t>
      </w:r>
      <w:r w:rsidR="00504FAB" w:rsidRPr="00002D0D">
        <w:t xml:space="preserve"> it “schizophrenia” (</w:t>
      </w:r>
      <w:r w:rsidR="005F46DD">
        <w:t xml:space="preserve">Graf-Nold, 1991; </w:t>
      </w:r>
      <w:r w:rsidR="003476E1" w:rsidRPr="00805642">
        <w:t>Hell, Scharfetter, and Möller, 2001</w:t>
      </w:r>
      <w:r w:rsidR="003476E1" w:rsidRPr="00002D0D">
        <w:t xml:space="preserve">; </w:t>
      </w:r>
      <w:r w:rsidR="00504FAB" w:rsidRPr="00002D0D">
        <w:t xml:space="preserve">Bernet, </w:t>
      </w:r>
      <w:r w:rsidR="005F46DD">
        <w:t xml:space="preserve">2006, </w:t>
      </w:r>
      <w:r w:rsidR="00504FAB" w:rsidRPr="00002D0D">
        <w:t xml:space="preserve">2013; </w:t>
      </w:r>
      <w:r w:rsidR="003476E1" w:rsidRPr="00002D0D">
        <w:rPr>
          <w:rFonts w:cs="Myriad Pro SemiCond"/>
          <w:bCs/>
          <w:color w:val="000000"/>
        </w:rPr>
        <w:t>Scharfetter, 2006;</w:t>
      </w:r>
      <w:r w:rsidR="003476E1" w:rsidRPr="00002D0D">
        <w:rPr>
          <w:rFonts w:cs="Myriad Pro SemiCond"/>
          <w:b/>
          <w:bCs/>
          <w:color w:val="000000"/>
        </w:rPr>
        <w:t xml:space="preserve"> </w:t>
      </w:r>
      <w:r w:rsidR="003476E1" w:rsidRPr="00002D0D">
        <w:t>Tölle, 2008</w:t>
      </w:r>
      <w:r w:rsidR="003476E1">
        <w:t xml:space="preserve">; </w:t>
      </w:r>
      <w:r w:rsidR="00504FAB" w:rsidRPr="00002D0D">
        <w:t>Maatz and Hoff, 2014).</w:t>
      </w:r>
    </w:p>
    <w:p w14:paraId="52E77F66" w14:textId="07C3F9D9" w:rsidR="00435172" w:rsidRDefault="00504FAB" w:rsidP="00197E61">
      <w:pPr>
        <w:spacing w:line="480" w:lineRule="auto"/>
      </w:pPr>
      <w:r w:rsidRPr="00002D0D">
        <w:tab/>
      </w:r>
      <w:r w:rsidR="00C01257">
        <w:t>L</w:t>
      </w:r>
      <w:r w:rsidR="00906E7D">
        <w:t>ate</w:t>
      </w:r>
      <w:r w:rsidR="000538C5">
        <w:t>r</w:t>
      </w:r>
      <w:r>
        <w:t xml:space="preserve"> in his career</w:t>
      </w:r>
      <w:r w:rsidR="006A6EB2">
        <w:t>,</w:t>
      </w:r>
      <w:r>
        <w:t xml:space="preserve"> </w:t>
      </w:r>
      <w:r w:rsidR="00122452">
        <w:t>Bleuler</w:t>
      </w:r>
      <w:r w:rsidR="00C72391">
        <w:t xml:space="preserve"> </w:t>
      </w:r>
      <w:r w:rsidR="00044D67">
        <w:t xml:space="preserve">used the </w:t>
      </w:r>
      <w:r w:rsidR="00B0347C">
        <w:t>point</w:t>
      </w:r>
      <w:r w:rsidR="00044D67">
        <w:t xml:space="preserve"> of </w:t>
      </w:r>
      <w:r w:rsidR="00E82735">
        <w:t>his</w:t>
      </w:r>
      <w:r w:rsidR="00044D67">
        <w:t xml:space="preserve"> story</w:t>
      </w:r>
      <w:r w:rsidR="003D1A8C">
        <w:t xml:space="preserve"> </w:t>
      </w:r>
      <w:r w:rsidR="00A94EB4">
        <w:t>to</w:t>
      </w:r>
      <w:r>
        <w:t xml:space="preserve"> mount an intricate defense of the </w:t>
      </w:r>
      <w:r w:rsidR="007B44E9">
        <w:t xml:space="preserve">centrality of memory </w:t>
      </w:r>
      <w:r w:rsidR="00A24D37">
        <w:t>for</w:t>
      </w:r>
      <w:r w:rsidR="007B44E9">
        <w:t xml:space="preserve"> the unity of mind and body</w:t>
      </w:r>
      <w:r w:rsidR="00A5666A">
        <w:t xml:space="preserve"> (</w:t>
      </w:r>
      <w:r w:rsidR="00FE51F6">
        <w:t>Möller and Hell, 1999;</w:t>
      </w:r>
      <w:r w:rsidR="00EF62E7">
        <w:t xml:space="preserve"> </w:t>
      </w:r>
      <w:r w:rsidR="00DF0824">
        <w:t>Hell, 2000</w:t>
      </w:r>
      <w:r w:rsidR="00A5666A">
        <w:t>)</w:t>
      </w:r>
      <w:r>
        <w:t xml:space="preserve">.  </w:t>
      </w:r>
      <w:r w:rsidR="00CB4976">
        <w:t xml:space="preserve">Nearing his mid-60s and frustrated with the persistence of outmoded views of the relation between mind and body, </w:t>
      </w:r>
      <w:r w:rsidR="00A24D37">
        <w:t>h</w:t>
      </w:r>
      <w:r w:rsidR="00CB4976">
        <w:t xml:space="preserve">e </w:t>
      </w:r>
      <w:r w:rsidR="00F323F0">
        <w:t>argued for the</w:t>
      </w:r>
      <w:r w:rsidR="00FA4405">
        <w:t>ir</w:t>
      </w:r>
      <w:r w:rsidR="0066196A">
        <w:t xml:space="preserve"> </w:t>
      </w:r>
      <w:r w:rsidR="00F323F0">
        <w:t>identity</w:t>
      </w:r>
      <w:r w:rsidR="00FA4405">
        <w:t>, placing memory a</w:t>
      </w:r>
      <w:r w:rsidR="00B0347C">
        <w:t>t</w:t>
      </w:r>
      <w:r w:rsidR="00F323F0">
        <w:t xml:space="preserve"> the foundation </w:t>
      </w:r>
      <w:r w:rsidR="00E84340">
        <w:t xml:space="preserve">of </w:t>
      </w:r>
      <w:r w:rsidR="005815C0">
        <w:t>his</w:t>
      </w:r>
      <w:r w:rsidR="00AB29F6">
        <w:t xml:space="preserve"> theory of human nature</w:t>
      </w:r>
      <w:r w:rsidR="00CB4976">
        <w:t xml:space="preserve">.  </w:t>
      </w:r>
      <w:r w:rsidR="00F323F0">
        <w:t xml:space="preserve">Contrasting </w:t>
      </w:r>
      <w:r w:rsidR="00FA4405">
        <w:t xml:space="preserve">his </w:t>
      </w:r>
      <w:r w:rsidR="00B0347C">
        <w:t>identity</w:t>
      </w:r>
      <w:r w:rsidR="00F323F0">
        <w:t xml:space="preserve"> </w:t>
      </w:r>
      <w:r w:rsidR="00C41A36">
        <w:t xml:space="preserve">theory </w:t>
      </w:r>
      <w:r w:rsidR="00F323F0">
        <w:t>with mechanism and vitalism, h</w:t>
      </w:r>
      <w:r w:rsidR="00002D0D">
        <w:t xml:space="preserve">e termed </w:t>
      </w:r>
      <w:r w:rsidR="00C46257">
        <w:t>his approach</w:t>
      </w:r>
      <w:r w:rsidR="004151C8">
        <w:t xml:space="preserve"> </w:t>
      </w:r>
      <w:r w:rsidR="00002D0D">
        <w:t>“</w:t>
      </w:r>
      <w:r w:rsidR="009D03A3">
        <w:t>mnemism.</w:t>
      </w:r>
      <w:r w:rsidR="00002D0D">
        <w:t>”</w:t>
      </w:r>
      <w:r w:rsidR="009D03A3">
        <w:t xml:space="preserve">  I</w:t>
      </w:r>
      <w:r w:rsidR="00FA4405">
        <w:t>t was</w:t>
      </w:r>
      <w:r w:rsidR="005815C0">
        <w:t xml:space="preserve"> based on</w:t>
      </w:r>
      <w:r>
        <w:t xml:space="preserve"> </w:t>
      </w:r>
      <w:r w:rsidR="00DD65D8">
        <w:t xml:space="preserve">the “mneme” concept </w:t>
      </w:r>
      <w:r w:rsidR="00FA4405">
        <w:t>of</w:t>
      </w:r>
      <w:r w:rsidR="00697E9A">
        <w:t xml:space="preserve"> the German morphologist Richard Semon</w:t>
      </w:r>
      <w:r w:rsidR="00C46257">
        <w:t xml:space="preserve">. </w:t>
      </w:r>
      <w:r w:rsidR="00E221D4">
        <w:t xml:space="preserve"> </w:t>
      </w:r>
      <w:r w:rsidR="005815C0">
        <w:t>Bleuler</w:t>
      </w:r>
      <w:r w:rsidR="00DF0824">
        <w:t>’</w:t>
      </w:r>
      <w:r w:rsidR="005815C0">
        <w:t>s</w:t>
      </w:r>
      <w:r w:rsidR="00E90809">
        <w:t xml:space="preserve"> </w:t>
      </w:r>
      <w:r w:rsidR="0066196A">
        <w:t>theory extend</w:t>
      </w:r>
      <w:r w:rsidR="00927B50">
        <w:t>s</w:t>
      </w:r>
      <w:r w:rsidR="0066196A">
        <w:t xml:space="preserve"> </w:t>
      </w:r>
      <w:r w:rsidR="005815C0">
        <w:t>his</w:t>
      </w:r>
      <w:r w:rsidR="00E90809">
        <w:t xml:space="preserve"> </w:t>
      </w:r>
      <w:r w:rsidR="0066196A">
        <w:t xml:space="preserve">central clinical concepts—notably autistic thinking (autism)—to </w:t>
      </w:r>
      <w:r w:rsidR="00170138">
        <w:t xml:space="preserve">a view of </w:t>
      </w:r>
      <w:r w:rsidR="0066196A">
        <w:t>normal human</w:t>
      </w:r>
      <w:r w:rsidR="00FA4405">
        <w:t xml:space="preserve">ity </w:t>
      </w:r>
      <w:r w:rsidR="00044D67">
        <w:t>supported</w:t>
      </w:r>
      <w:r w:rsidR="0066196A">
        <w:t xml:space="preserve"> </w:t>
      </w:r>
      <w:r w:rsidR="009D03A3">
        <w:t>by</w:t>
      </w:r>
      <w:r w:rsidR="00C01257">
        <w:t xml:space="preserve"> </w:t>
      </w:r>
      <w:r w:rsidR="00E84340">
        <w:t>objective evidence on</w:t>
      </w:r>
      <w:r w:rsidR="0066196A">
        <w:t xml:space="preserve"> </w:t>
      </w:r>
      <w:r w:rsidR="003F64CD">
        <w:t xml:space="preserve">the </w:t>
      </w:r>
      <w:r w:rsidR="0066196A">
        <w:t>brain</w:t>
      </w:r>
      <w:r w:rsidR="00E84340">
        <w:t>.</w:t>
      </w:r>
      <w:r w:rsidR="00E221D4">
        <w:t xml:space="preserve"> </w:t>
      </w:r>
      <w:r w:rsidR="00E84340">
        <w:t xml:space="preserve"> </w:t>
      </w:r>
      <w:r w:rsidR="005815C0">
        <w:t>Included a</w:t>
      </w:r>
      <w:r w:rsidR="003F64CD">
        <w:t>mong his</w:t>
      </w:r>
      <w:r w:rsidR="0066196A">
        <w:t xml:space="preserve"> sources</w:t>
      </w:r>
      <w:r w:rsidR="00520D23">
        <w:t xml:space="preserve"> </w:t>
      </w:r>
      <w:r w:rsidR="00044D67">
        <w:t>a</w:t>
      </w:r>
      <w:r w:rsidR="00520D23">
        <w:t>re his mentor August Forel</w:t>
      </w:r>
      <w:r w:rsidR="00F323F0">
        <w:t>,</w:t>
      </w:r>
      <w:r w:rsidR="0066196A">
        <w:t xml:space="preserve"> Constantin von Monakow</w:t>
      </w:r>
      <w:r w:rsidR="00F323F0">
        <w:t>, and</w:t>
      </w:r>
      <w:r w:rsidR="0066196A">
        <w:t xml:space="preserve"> Charles Sherrington</w:t>
      </w:r>
      <w:r w:rsidR="00F323F0">
        <w:t xml:space="preserve">. </w:t>
      </w:r>
      <w:r w:rsidR="00E84340">
        <w:t xml:space="preserve"> </w:t>
      </w:r>
      <w:r w:rsidR="00F323F0">
        <w:t xml:space="preserve">But </w:t>
      </w:r>
      <w:r w:rsidR="00B0347C">
        <w:t>Semon</w:t>
      </w:r>
      <w:r w:rsidR="00C01257">
        <w:t>, Sigmund Freud,</w:t>
      </w:r>
      <w:r w:rsidR="00B0347C">
        <w:t xml:space="preserve"> </w:t>
      </w:r>
      <w:r w:rsidR="0066196A">
        <w:t xml:space="preserve">and </w:t>
      </w:r>
      <w:r w:rsidR="00F323F0">
        <w:t xml:space="preserve">the </w:t>
      </w:r>
      <w:r w:rsidR="00F94B08">
        <w:t xml:space="preserve">discoveries of the </w:t>
      </w:r>
      <w:r w:rsidR="00F323F0">
        <w:t xml:space="preserve">Russian physiologist </w:t>
      </w:r>
      <w:r w:rsidR="0066196A">
        <w:t>Ivan Pavlov</w:t>
      </w:r>
      <w:r w:rsidR="00B0347C">
        <w:t xml:space="preserve"> are at its core</w:t>
      </w:r>
      <w:r w:rsidR="0066196A">
        <w:t xml:space="preserve">.  </w:t>
      </w:r>
    </w:p>
    <w:p w14:paraId="109564CB" w14:textId="59870171" w:rsidR="002E5CB7" w:rsidRDefault="00435172" w:rsidP="00197E61">
      <w:pPr>
        <w:spacing w:line="480" w:lineRule="auto"/>
      </w:pPr>
      <w:r>
        <w:tab/>
      </w:r>
      <w:r w:rsidR="0066196A">
        <w:t xml:space="preserve">Each </w:t>
      </w:r>
      <w:r w:rsidR="00170138">
        <w:t>wa</w:t>
      </w:r>
      <w:r w:rsidR="0066196A">
        <w:t xml:space="preserve">s adapted to </w:t>
      </w:r>
      <w:r w:rsidR="00F323F0">
        <w:t>Bleuler’s</w:t>
      </w:r>
      <w:r w:rsidR="0066196A">
        <w:t xml:space="preserve"> purpose</w:t>
      </w:r>
      <w:r w:rsidR="003E1D9D">
        <w:t>s</w:t>
      </w:r>
      <w:r w:rsidR="00691054">
        <w:t>, and t</w:t>
      </w:r>
      <w:r w:rsidR="0019737C">
        <w:t>he</w:t>
      </w:r>
      <w:r w:rsidR="00A74138">
        <w:t>ir</w:t>
      </w:r>
      <w:r w:rsidR="0019737C">
        <w:t xml:space="preserve"> synthesis</w:t>
      </w:r>
      <w:r w:rsidR="00BB1FE3">
        <w:t xml:space="preserve"> </w:t>
      </w:r>
      <w:r w:rsidR="0066196A">
        <w:t>reveal</w:t>
      </w:r>
      <w:r w:rsidR="00BB1FE3">
        <w:t>s</w:t>
      </w:r>
      <w:r w:rsidR="0066196A">
        <w:t xml:space="preserve"> a </w:t>
      </w:r>
      <w:r w:rsidR="00E84340">
        <w:t xml:space="preserve">scope </w:t>
      </w:r>
      <w:r w:rsidR="0066196A">
        <w:t xml:space="preserve">that </w:t>
      </w:r>
      <w:r w:rsidR="00D13BFE">
        <w:t xml:space="preserve">arguably </w:t>
      </w:r>
      <w:r w:rsidR="0066196A">
        <w:t>transcend</w:t>
      </w:r>
      <w:r w:rsidR="005815C0">
        <w:t>s</w:t>
      </w:r>
      <w:r w:rsidR="0066196A">
        <w:t xml:space="preserve"> </w:t>
      </w:r>
      <w:r w:rsidR="00A24D37">
        <w:t>hi</w:t>
      </w:r>
      <w:r w:rsidR="0066196A">
        <w:t xml:space="preserve">s pioneering contributions to psychopathology.  </w:t>
      </w:r>
      <w:r w:rsidR="00044D67">
        <w:t>At its</w:t>
      </w:r>
      <w:r w:rsidR="005815C0">
        <w:t xml:space="preserve"> center</w:t>
      </w:r>
      <w:r w:rsidR="0066196A">
        <w:t xml:space="preserve"> </w:t>
      </w:r>
      <w:r w:rsidR="005815C0">
        <w:t>i</w:t>
      </w:r>
      <w:r w:rsidR="0066196A">
        <w:t xml:space="preserve">s a controversial concept that he </w:t>
      </w:r>
      <w:r w:rsidR="00170138">
        <w:t>saw as</w:t>
      </w:r>
      <w:r w:rsidR="00DF0824">
        <w:t xml:space="preserve"> </w:t>
      </w:r>
      <w:r w:rsidR="0066196A">
        <w:t>essential to complet</w:t>
      </w:r>
      <w:r w:rsidR="00BB1FE3">
        <w:t>ing</w:t>
      </w:r>
      <w:r w:rsidR="0066196A">
        <w:t xml:space="preserve"> the identity </w:t>
      </w:r>
      <w:r w:rsidR="00520D23">
        <w:t xml:space="preserve">of </w:t>
      </w:r>
      <w:r w:rsidR="0066196A">
        <w:t>mind</w:t>
      </w:r>
      <w:r w:rsidR="00CE1C71">
        <w:t>/</w:t>
      </w:r>
      <w:r w:rsidR="0066196A">
        <w:t xml:space="preserve">body: </w:t>
      </w:r>
      <w:r w:rsidR="00A74138">
        <w:t xml:space="preserve"> H</w:t>
      </w:r>
      <w:r w:rsidR="00E84340">
        <w:t>e termed it</w:t>
      </w:r>
      <w:r w:rsidR="0055334F">
        <w:t xml:space="preserve"> </w:t>
      </w:r>
      <w:r w:rsidR="00BB1FE3">
        <w:lastRenderedPageBreak/>
        <w:t>“</w:t>
      </w:r>
      <w:r w:rsidR="0066196A">
        <w:t>psychoide</w:t>
      </w:r>
      <w:r w:rsidR="00C41A36">
        <w:t>,</w:t>
      </w:r>
      <w:r w:rsidR="00BB1FE3">
        <w:t>”</w:t>
      </w:r>
      <w:r w:rsidR="0066196A">
        <w:t xml:space="preserve"> </w:t>
      </w:r>
      <w:r w:rsidR="00D13BFE">
        <w:t xml:space="preserve">and he </w:t>
      </w:r>
      <w:r w:rsidR="00CE1C71">
        <w:t>framed</w:t>
      </w:r>
      <w:r w:rsidR="00D13BFE">
        <w:t xml:space="preserve"> it as</w:t>
      </w:r>
      <w:r w:rsidR="0066196A">
        <w:t xml:space="preserve"> a bodily psyche</w:t>
      </w:r>
      <w:r w:rsidR="00BB1FE3">
        <w:t>.  L</w:t>
      </w:r>
      <w:r w:rsidR="0066196A">
        <w:t xml:space="preserve">ike the mind, it </w:t>
      </w:r>
      <w:r w:rsidR="00044D67">
        <w:t>i</w:t>
      </w:r>
      <w:r w:rsidR="0066196A">
        <w:t>s physical</w:t>
      </w:r>
      <w:r w:rsidR="00B0347C">
        <w:t>.</w:t>
      </w:r>
      <w:r w:rsidR="0066196A">
        <w:t xml:space="preserve"> </w:t>
      </w:r>
      <w:r w:rsidR="00B0347C">
        <w:t xml:space="preserve"> I</w:t>
      </w:r>
      <w:r w:rsidR="0066196A">
        <w:t>t function</w:t>
      </w:r>
      <w:r w:rsidR="005815C0">
        <w:t>s</w:t>
      </w:r>
      <w:r w:rsidR="0066196A">
        <w:t xml:space="preserve"> to sustain</w:t>
      </w:r>
      <w:r w:rsidR="00BB1FE3">
        <w:t xml:space="preserve"> </w:t>
      </w:r>
      <w:r w:rsidR="0066196A">
        <w:t>bodily expediency</w:t>
      </w:r>
      <w:r w:rsidR="00D13BFE">
        <w:t xml:space="preserve">, </w:t>
      </w:r>
      <w:r w:rsidR="00C41A36">
        <w:t>unit</w:t>
      </w:r>
      <w:r w:rsidR="00A24D37">
        <w:t>ing</w:t>
      </w:r>
      <w:r w:rsidR="00E941C2">
        <w:t xml:space="preserve"> </w:t>
      </w:r>
      <w:r w:rsidR="00E84340">
        <w:t>the</w:t>
      </w:r>
      <w:r w:rsidR="00BB1FE3">
        <w:t xml:space="preserve"> automatisms</w:t>
      </w:r>
      <w:r w:rsidR="00DF0824">
        <w:t xml:space="preserve"> that</w:t>
      </w:r>
      <w:r w:rsidR="00E84340">
        <w:t xml:space="preserve"> </w:t>
      </w:r>
      <w:r w:rsidR="005815C0">
        <w:t>driv</w:t>
      </w:r>
      <w:r w:rsidR="00DF0824">
        <w:t>e</w:t>
      </w:r>
      <w:r w:rsidR="005815C0">
        <w:t xml:space="preserve"> </w:t>
      </w:r>
      <w:r w:rsidR="00E84340">
        <w:t>mind and will</w:t>
      </w:r>
      <w:r w:rsidR="0066196A">
        <w:t>.</w:t>
      </w:r>
      <w:r w:rsidR="00E221D4">
        <w:t xml:space="preserve">  </w:t>
      </w:r>
      <w:r w:rsidR="00633F95">
        <w:t>In what follows, I explore Bleuler’s elevation of memory</w:t>
      </w:r>
      <w:r w:rsidR="00E84340">
        <w:t>,</w:t>
      </w:r>
      <w:r w:rsidR="00633F95">
        <w:t xml:space="preserve"> the inheritance of acquired characteristics</w:t>
      </w:r>
      <w:r w:rsidR="00DF0824">
        <w:t>,</w:t>
      </w:r>
      <w:r w:rsidR="00633F95">
        <w:t xml:space="preserve"> </w:t>
      </w:r>
      <w:r w:rsidR="00DF0824">
        <w:t xml:space="preserve">and psychoide </w:t>
      </w:r>
      <w:r w:rsidR="00633F95">
        <w:t xml:space="preserve">to a theory of life and mind that </w:t>
      </w:r>
      <w:r w:rsidR="005A6250">
        <w:t xml:space="preserve">he hoped </w:t>
      </w:r>
      <w:r w:rsidR="00633F95">
        <w:t xml:space="preserve">would challenge </w:t>
      </w:r>
      <w:r w:rsidR="005815C0">
        <w:t>both</w:t>
      </w:r>
      <w:r w:rsidR="00BB1FE3">
        <w:t xml:space="preserve"> </w:t>
      </w:r>
      <w:r w:rsidR="00E90809">
        <w:t>the elementalism</w:t>
      </w:r>
      <w:r w:rsidR="00633F95">
        <w:t xml:space="preserve"> </w:t>
      </w:r>
      <w:r w:rsidR="00E90809">
        <w:t>of</w:t>
      </w:r>
      <w:r w:rsidR="00633F95">
        <w:t xml:space="preserve"> </w:t>
      </w:r>
      <w:r w:rsidR="00E84340">
        <w:t xml:space="preserve">scientific </w:t>
      </w:r>
      <w:r w:rsidR="00633F95">
        <w:t xml:space="preserve">psychology </w:t>
      </w:r>
      <w:r w:rsidR="00BB1FE3">
        <w:t>and the ascendancy of psychoanalysis.</w:t>
      </w:r>
      <w:r w:rsidR="00633F95">
        <w:t xml:space="preserve">  </w:t>
      </w:r>
      <w:r w:rsidR="00B0347C">
        <w:t xml:space="preserve">Elaborating </w:t>
      </w:r>
      <w:r w:rsidR="00697E9A">
        <w:t>Semon’s</w:t>
      </w:r>
      <w:r w:rsidR="00504FAB">
        <w:t xml:space="preserve"> </w:t>
      </w:r>
      <w:r w:rsidR="005815C0">
        <w:t>“</w:t>
      </w:r>
      <w:r w:rsidR="00B27FD5">
        <w:t>engram</w:t>
      </w:r>
      <w:r w:rsidR="005815C0">
        <w:t>”</w:t>
      </w:r>
      <w:r w:rsidR="00CD5B89">
        <w:t>—</w:t>
      </w:r>
      <w:r w:rsidR="00633F95">
        <w:t xml:space="preserve">a physical </w:t>
      </w:r>
      <w:r w:rsidR="00D53733">
        <w:t xml:space="preserve">memory </w:t>
      </w:r>
      <w:r w:rsidR="00633F95">
        <w:t>trace in the brain</w:t>
      </w:r>
      <w:r w:rsidR="005A6250">
        <w:t xml:space="preserve">, </w:t>
      </w:r>
      <w:r w:rsidR="00FA4405">
        <w:t>h</w:t>
      </w:r>
      <w:r w:rsidR="00AB29F6">
        <w:t>e</w:t>
      </w:r>
      <w:r w:rsidR="00A74138">
        <w:t xml:space="preserve"> </w:t>
      </w:r>
      <w:r w:rsidR="00E941C2">
        <w:t>extend</w:t>
      </w:r>
      <w:r w:rsidR="00DF0824">
        <w:t>ed</w:t>
      </w:r>
      <w:r w:rsidR="00E941C2">
        <w:t xml:space="preserve"> </w:t>
      </w:r>
      <w:r w:rsidR="00C41A36">
        <w:t>the theory</w:t>
      </w:r>
      <w:r w:rsidR="00DF0824">
        <w:t xml:space="preserve"> </w:t>
      </w:r>
      <w:r w:rsidR="00E941C2">
        <w:t>to</w:t>
      </w:r>
      <w:r w:rsidR="00906E7D">
        <w:t xml:space="preserve"> all animal life</w:t>
      </w:r>
      <w:r w:rsidR="00504FAB">
        <w:t>.</w:t>
      </w:r>
    </w:p>
    <w:p w14:paraId="15A54AE5" w14:textId="3602553E" w:rsidR="00BB1FE3" w:rsidRDefault="002E5CB7" w:rsidP="00550CED">
      <w:pPr>
        <w:spacing w:line="480" w:lineRule="auto"/>
      </w:pPr>
      <w:r>
        <w:tab/>
      </w:r>
      <w:r w:rsidR="005322D7">
        <w:t>Bleuler</w:t>
      </w:r>
      <w:r w:rsidR="00CE3C0C">
        <w:t xml:space="preserve"> </w:t>
      </w:r>
      <w:r w:rsidR="002F2C5B">
        <w:t>stresse</w:t>
      </w:r>
      <w:r w:rsidR="00F94B08">
        <w:t>d</w:t>
      </w:r>
      <w:r w:rsidR="002F2C5B">
        <w:t xml:space="preserve"> the unconscious</w:t>
      </w:r>
      <w:r w:rsidR="00F80CC0">
        <w:t xml:space="preserve"> over</w:t>
      </w:r>
      <w:r w:rsidR="002F2C5B">
        <w:t xml:space="preserve"> the conscious mind</w:t>
      </w:r>
      <w:r w:rsidR="00F80CC0">
        <w:t>,</w:t>
      </w:r>
      <w:r w:rsidR="002F2C5B">
        <w:t xml:space="preserve"> </w:t>
      </w:r>
      <w:r w:rsidR="00CB4976">
        <w:t>restrict</w:t>
      </w:r>
      <w:r w:rsidR="00F80CC0">
        <w:t>ing</w:t>
      </w:r>
      <w:r w:rsidR="001354B4">
        <w:t xml:space="preserve"> </w:t>
      </w:r>
      <w:r w:rsidR="002F2C5B">
        <w:t>conscious</w:t>
      </w:r>
      <w:r w:rsidR="000323D4">
        <w:t>ness</w:t>
      </w:r>
      <w:r w:rsidR="001354B4">
        <w:t xml:space="preserve"> </w:t>
      </w:r>
      <w:r w:rsidR="00AB29F6">
        <w:t>to</w:t>
      </w:r>
      <w:r w:rsidR="00025635">
        <w:t xml:space="preserve">  </w:t>
      </w:r>
      <w:r w:rsidR="00691054">
        <w:t>occasional</w:t>
      </w:r>
      <w:r w:rsidR="00AB29F6">
        <w:t xml:space="preserve"> </w:t>
      </w:r>
      <w:r w:rsidR="00691054">
        <w:t>significance</w:t>
      </w:r>
      <w:r w:rsidR="00DB1955">
        <w:t xml:space="preserve"> (Hell, 2000)</w:t>
      </w:r>
      <w:r w:rsidR="00F323F0">
        <w:t xml:space="preserve">.  </w:t>
      </w:r>
      <w:r w:rsidR="00E941C2">
        <w:t>I</w:t>
      </w:r>
      <w:r w:rsidR="00F323F0">
        <w:t>nstead</w:t>
      </w:r>
      <w:r w:rsidR="00E941C2">
        <w:t>,</w:t>
      </w:r>
      <w:r w:rsidR="002F2C5B">
        <w:t xml:space="preserve"> </w:t>
      </w:r>
      <w:r w:rsidR="00170138">
        <w:t xml:space="preserve">he saw </w:t>
      </w:r>
      <w:r w:rsidR="002F2C5B">
        <w:t xml:space="preserve">mind </w:t>
      </w:r>
      <w:r w:rsidR="00170138">
        <w:t>a</w:t>
      </w:r>
      <w:r w:rsidR="00E941C2">
        <w:t xml:space="preserve">s </w:t>
      </w:r>
      <w:r w:rsidR="00B27FD5">
        <w:t>a product of</w:t>
      </w:r>
      <w:r w:rsidR="002F2C5B">
        <w:t xml:space="preserve"> </w:t>
      </w:r>
      <w:r w:rsidR="00647974">
        <w:t xml:space="preserve">memory </w:t>
      </w:r>
      <w:r w:rsidR="00E83CAB">
        <w:t>plus</w:t>
      </w:r>
      <w:r w:rsidR="00CD5B89">
        <w:t xml:space="preserve"> </w:t>
      </w:r>
      <w:r w:rsidR="00E82735">
        <w:t xml:space="preserve">the </w:t>
      </w:r>
      <w:r w:rsidR="00E83CAB">
        <w:t>bodily</w:t>
      </w:r>
      <w:r w:rsidR="00647974">
        <w:t xml:space="preserve"> </w:t>
      </w:r>
      <w:r w:rsidR="002F2C5B">
        <w:t>automatisms</w:t>
      </w:r>
      <w:r w:rsidR="00E82735">
        <w:t>—</w:t>
      </w:r>
      <w:r w:rsidR="00BB1FE3">
        <w:t>reflexes,</w:t>
      </w:r>
      <w:r w:rsidR="002F2C5B">
        <w:t xml:space="preserve"> drives</w:t>
      </w:r>
      <w:r w:rsidR="00DD65D8">
        <w:t xml:space="preserve">, </w:t>
      </w:r>
      <w:r w:rsidR="00CB4976">
        <w:t>instincts</w:t>
      </w:r>
      <w:r w:rsidR="00D53733">
        <w:t>,</w:t>
      </w:r>
      <w:r w:rsidR="00BB1FE3">
        <w:t xml:space="preserve"> and emotions</w:t>
      </w:r>
      <w:r w:rsidR="00E82735">
        <w:t>—</w:t>
      </w:r>
      <w:r w:rsidR="00CE3C0C">
        <w:t>by which</w:t>
      </w:r>
      <w:r w:rsidR="007A2FD5">
        <w:t xml:space="preserve"> </w:t>
      </w:r>
      <w:r w:rsidR="00170138">
        <w:t>the</w:t>
      </w:r>
      <w:r w:rsidR="00BB1FE3">
        <w:t xml:space="preserve"> bodily psyche </w:t>
      </w:r>
      <w:r w:rsidR="00953B96">
        <w:t>“</w:t>
      </w:r>
      <w:r w:rsidR="00733D65">
        <w:t xml:space="preserve">calls forth </w:t>
      </w:r>
      <w:r w:rsidR="005A2207">
        <w:t>on the one hand</w:t>
      </w:r>
      <w:r w:rsidR="00733D65">
        <w:t xml:space="preserve"> the </w:t>
      </w:r>
      <w:r w:rsidR="00F9093B">
        <w:t>expediency [</w:t>
      </w:r>
      <w:r w:rsidR="00733D65" w:rsidRPr="00E42367">
        <w:rPr>
          <w:iCs/>
          <w:u w:val="single"/>
        </w:rPr>
        <w:t>Zweckmäßigkeit</w:t>
      </w:r>
      <w:r w:rsidR="00F9093B">
        <w:t xml:space="preserve">] </w:t>
      </w:r>
      <w:r w:rsidR="00733D65">
        <w:t xml:space="preserve">of psychic activity and </w:t>
      </w:r>
      <w:r w:rsidR="005A2207">
        <w:t xml:space="preserve">on the other </w:t>
      </w:r>
      <w:r w:rsidR="00733D65">
        <w:t>that of physiological function and the evolution of species</w:t>
      </w:r>
      <w:r w:rsidR="005A2207">
        <w:t xml:space="preserve">, placing each on a side </w:t>
      </w:r>
      <w:r w:rsidR="00733D65">
        <w:t>under commensurate viewpoints</w:t>
      </w:r>
      <w:r w:rsidR="00302A1C">
        <w:t>”</w:t>
      </w:r>
      <w:r w:rsidR="00733D65">
        <w:t xml:space="preserve"> (</w:t>
      </w:r>
      <w:r w:rsidR="00A73502">
        <w:t xml:space="preserve">Bleuler, </w:t>
      </w:r>
      <w:r w:rsidR="00733D65">
        <w:t>1925,</w:t>
      </w:r>
      <w:r w:rsidR="000D443D">
        <w:t xml:space="preserve"> p</w:t>
      </w:r>
      <w:r w:rsidR="00DD65D8">
        <w:t>.</w:t>
      </w:r>
      <w:r w:rsidR="00733D65">
        <w:t xml:space="preserve"> 2).</w:t>
      </w:r>
      <w:r w:rsidR="0034252F">
        <w:t xml:space="preserve"> </w:t>
      </w:r>
      <w:r w:rsidR="00B27FD5">
        <w:t xml:space="preserve"> Insisting </w:t>
      </w:r>
      <w:r w:rsidR="00691054">
        <w:t xml:space="preserve">that </w:t>
      </w:r>
      <w:r w:rsidR="00BB1FE3">
        <w:t>it</w:t>
      </w:r>
      <w:r w:rsidR="00CD5B89">
        <w:t xml:space="preserve"> </w:t>
      </w:r>
      <w:r w:rsidR="00647974">
        <w:t>did</w:t>
      </w:r>
      <w:r w:rsidR="00B27FD5">
        <w:t xml:space="preserve"> not </w:t>
      </w:r>
      <w:r w:rsidR="00647974">
        <w:t>entail</w:t>
      </w:r>
      <w:r w:rsidR="003D1A8C">
        <w:t xml:space="preserve"> </w:t>
      </w:r>
      <w:r w:rsidR="006059F1">
        <w:t xml:space="preserve">true </w:t>
      </w:r>
      <w:r w:rsidR="00B27FD5">
        <w:t xml:space="preserve">purpose, </w:t>
      </w:r>
      <w:r w:rsidR="00F323F0">
        <w:t xml:space="preserve">he presented psychoide </w:t>
      </w:r>
      <w:r w:rsidR="00BB1FE3">
        <w:t>as</w:t>
      </w:r>
      <w:r w:rsidR="003D1A8C">
        <w:t xml:space="preserve"> </w:t>
      </w:r>
      <w:r w:rsidR="00E84340">
        <w:t>a</w:t>
      </w:r>
      <w:r w:rsidR="003D1A8C">
        <w:t xml:space="preserve"> system of causes </w:t>
      </w:r>
      <w:r w:rsidR="00E82735">
        <w:t xml:space="preserve">that </w:t>
      </w:r>
      <w:r w:rsidR="007A2FD5">
        <w:t>unifi</w:t>
      </w:r>
      <w:r w:rsidR="00E82735">
        <w:t>e</w:t>
      </w:r>
      <w:r w:rsidR="00025635">
        <w:t>s</w:t>
      </w:r>
      <w:r w:rsidR="00A87D97">
        <w:t xml:space="preserve"> </w:t>
      </w:r>
      <w:r w:rsidR="00C0656D">
        <w:t xml:space="preserve">physiological </w:t>
      </w:r>
      <w:r w:rsidRPr="002E5CB7">
        <w:t>expediency</w:t>
      </w:r>
      <w:r w:rsidR="001C6B9D">
        <w:t xml:space="preserve"> and</w:t>
      </w:r>
      <w:r w:rsidR="00CE1C71">
        <w:t xml:space="preserve"> </w:t>
      </w:r>
      <w:r w:rsidR="00025635">
        <w:t>i</w:t>
      </w:r>
      <w:r w:rsidR="00170138">
        <w:t>s</w:t>
      </w:r>
      <w:r w:rsidR="00E82735">
        <w:t xml:space="preserve"> </w:t>
      </w:r>
      <w:r w:rsidR="00CE1C71">
        <w:t>justified by mind/body identity</w:t>
      </w:r>
      <w:r w:rsidR="00842718">
        <w:t>.</w:t>
      </w:r>
      <w:r w:rsidR="00BB1FE3">
        <w:t xml:space="preserve"> </w:t>
      </w:r>
      <w:r w:rsidR="00D53733">
        <w:t xml:space="preserve"> </w:t>
      </w:r>
      <w:r w:rsidR="00DF0824">
        <w:t>I</w:t>
      </w:r>
      <w:r w:rsidR="00A74138">
        <w:t>t</w:t>
      </w:r>
      <w:r w:rsidR="00BB1FE3">
        <w:t xml:space="preserve"> </w:t>
      </w:r>
      <w:r w:rsidR="00E84340">
        <w:t>would</w:t>
      </w:r>
      <w:r w:rsidR="00DF0824">
        <w:t xml:space="preserve">, he believed, </w:t>
      </w:r>
      <w:r w:rsidR="006059F1">
        <w:t xml:space="preserve">finally </w:t>
      </w:r>
      <w:r w:rsidR="00BB1FE3">
        <w:t>establish</w:t>
      </w:r>
      <w:r w:rsidR="00842718">
        <w:t xml:space="preserve"> psychology as a natural science</w:t>
      </w:r>
      <w:r w:rsidR="00D13BFE">
        <w:t>.</w:t>
      </w:r>
      <w:r w:rsidR="00F80CC0">
        <w:t xml:space="preserve"> </w:t>
      </w:r>
    </w:p>
    <w:p w14:paraId="5CFE8339" w14:textId="13C6B32E" w:rsidR="006E71C3" w:rsidRDefault="00BB1FE3" w:rsidP="00A07C9A">
      <w:pPr>
        <w:spacing w:line="480" w:lineRule="auto"/>
        <w:rPr>
          <w:color w:val="FF0000"/>
        </w:rPr>
      </w:pPr>
      <w:r>
        <w:tab/>
      </w:r>
      <w:r w:rsidR="00F80CC0">
        <w:t>But</w:t>
      </w:r>
      <w:r w:rsidR="00842718">
        <w:t xml:space="preserve"> </w:t>
      </w:r>
      <w:r w:rsidR="003241BC">
        <w:t xml:space="preserve">Bleuler </w:t>
      </w:r>
      <w:r w:rsidR="00A24D37">
        <w:t xml:space="preserve">also </w:t>
      </w:r>
      <w:r w:rsidR="00CE1C71">
        <w:t>sought</w:t>
      </w:r>
      <w:r w:rsidR="00010449">
        <w:t xml:space="preserve"> </w:t>
      </w:r>
      <w:r w:rsidR="003241BC">
        <w:t>an alternative approach to</w:t>
      </w:r>
      <w:r w:rsidR="00E84340">
        <w:t xml:space="preserve"> evolution</w:t>
      </w:r>
      <w:r w:rsidR="003241BC">
        <w:t xml:space="preserve"> and adaptation</w:t>
      </w:r>
      <w:r w:rsidR="00CC491C">
        <w:t xml:space="preserve">. </w:t>
      </w:r>
      <w:r w:rsidR="00F80CC0">
        <w:t xml:space="preserve"> </w:t>
      </w:r>
      <w:r w:rsidR="00224B4A">
        <w:t>P</w:t>
      </w:r>
      <w:r w:rsidR="0076298B">
        <w:t>sychoide</w:t>
      </w:r>
      <w:r w:rsidR="00224B4A">
        <w:t xml:space="preserve"> </w:t>
      </w:r>
      <w:r w:rsidR="00E941C2">
        <w:t>provide</w:t>
      </w:r>
      <w:r w:rsidR="00302A1C">
        <w:t>s</w:t>
      </w:r>
      <w:r w:rsidR="00224B4A">
        <w:t xml:space="preserve"> </w:t>
      </w:r>
      <w:r w:rsidR="00E941C2">
        <w:t xml:space="preserve">the impetus </w:t>
      </w:r>
      <w:r w:rsidR="007A2FD5">
        <w:t xml:space="preserve">for </w:t>
      </w:r>
      <w:r w:rsidR="00F80CC0">
        <w:t>coordinat</w:t>
      </w:r>
      <w:r w:rsidR="00224B4A">
        <w:t>ing</w:t>
      </w:r>
      <w:r w:rsidR="00D13BFE">
        <w:t xml:space="preserve"> </w:t>
      </w:r>
      <w:r w:rsidR="00224B4A">
        <w:t>the</w:t>
      </w:r>
      <w:r w:rsidR="00CE3C0C">
        <w:t xml:space="preserve"> </w:t>
      </w:r>
      <w:r w:rsidR="00F80CC0">
        <w:t>holistic adapt</w:t>
      </w:r>
      <w:r w:rsidR="00E221D4">
        <w:t>at</w:t>
      </w:r>
      <w:r w:rsidR="00F80CC0">
        <w:t xml:space="preserve">ions </w:t>
      </w:r>
      <w:r w:rsidR="0076298B">
        <w:t>necessary for the sur</w:t>
      </w:r>
      <w:r w:rsidR="003F64CD">
        <w:t>v</w:t>
      </w:r>
      <w:r w:rsidR="0076298B">
        <w:t>i</w:t>
      </w:r>
      <w:r w:rsidR="003F64CD">
        <w:t>v</w:t>
      </w:r>
      <w:r w:rsidR="0076298B">
        <w:t>al of individuals and species</w:t>
      </w:r>
      <w:r>
        <w:t xml:space="preserve">. </w:t>
      </w:r>
      <w:r w:rsidR="00F80CC0">
        <w:t xml:space="preserve"> </w:t>
      </w:r>
      <w:r w:rsidR="00516711">
        <w:t xml:space="preserve">As such, </w:t>
      </w:r>
      <w:r w:rsidR="00D53733">
        <w:t>it</w:t>
      </w:r>
      <w:r w:rsidR="00516711">
        <w:t xml:space="preserve"> </w:t>
      </w:r>
      <w:r w:rsidR="00F80CC0">
        <w:t>undergird</w:t>
      </w:r>
      <w:r w:rsidR="00E419E1">
        <w:t>s</w:t>
      </w:r>
      <w:r w:rsidR="00F80CC0">
        <w:t xml:space="preserve"> </w:t>
      </w:r>
      <w:r w:rsidR="001C6B9D">
        <w:t>hi</w:t>
      </w:r>
      <w:r w:rsidR="00F80CC0">
        <w:t>s</w:t>
      </w:r>
      <w:r w:rsidR="00CC491C">
        <w:t xml:space="preserve"> reject</w:t>
      </w:r>
      <w:r w:rsidR="00F80CC0">
        <w:t>ion of</w:t>
      </w:r>
      <w:r w:rsidR="00CC491C">
        <w:t xml:space="preserve"> </w:t>
      </w:r>
      <w:r w:rsidR="00E83CAB">
        <w:t xml:space="preserve">what </w:t>
      </w:r>
      <w:r w:rsidR="00F80CC0">
        <w:t xml:space="preserve">he </w:t>
      </w:r>
      <w:r w:rsidR="00E83CAB">
        <w:t xml:space="preserve">regarded as </w:t>
      </w:r>
      <w:r>
        <w:t>the</w:t>
      </w:r>
      <w:r w:rsidR="00E83CAB">
        <w:t xml:space="preserve"> “absurd” </w:t>
      </w:r>
      <w:r w:rsidR="0019737C">
        <w:t>in</w:t>
      </w:r>
      <w:r>
        <w:t xml:space="preserve"> </w:t>
      </w:r>
      <w:r w:rsidR="00CC491C">
        <w:t>ne</w:t>
      </w:r>
      <w:r w:rsidR="00E83CAB">
        <w:t>o</w:t>
      </w:r>
      <w:r w:rsidR="00CC491C">
        <w:t>-Darwinism</w:t>
      </w:r>
      <w:r w:rsidR="00842718">
        <w:t xml:space="preserve">.  </w:t>
      </w:r>
      <w:r w:rsidR="00CD5B89">
        <w:t xml:space="preserve">The implications </w:t>
      </w:r>
      <w:r>
        <w:t>were</w:t>
      </w:r>
      <w:r w:rsidR="00CD5B89">
        <w:t xml:space="preserve"> </w:t>
      </w:r>
      <w:r w:rsidR="00C41A36">
        <w:t>great:</w:t>
      </w:r>
      <w:r w:rsidR="00CD5B89">
        <w:t xml:space="preserve"> </w:t>
      </w:r>
      <w:r w:rsidR="001C6B9D">
        <w:t xml:space="preserve"> </w:t>
      </w:r>
      <w:r w:rsidR="00E941C2">
        <w:t>H</w:t>
      </w:r>
      <w:r w:rsidR="007A2FD5">
        <w:t>is</w:t>
      </w:r>
      <w:r w:rsidR="00CE1C71">
        <w:t xml:space="preserve"> </w:t>
      </w:r>
      <w:r w:rsidR="00E941C2">
        <w:t>account</w:t>
      </w:r>
      <w:r w:rsidR="00170138">
        <w:t xml:space="preserve"> </w:t>
      </w:r>
      <w:r w:rsidR="00E941C2">
        <w:t>redefin</w:t>
      </w:r>
      <w:r w:rsidR="00025635">
        <w:t>e</w:t>
      </w:r>
      <w:r w:rsidR="000538C5">
        <w:t>s</w:t>
      </w:r>
      <w:r w:rsidR="00E941C2">
        <w:t xml:space="preserve"> gene</w:t>
      </w:r>
      <w:r w:rsidR="00224B4A">
        <w:t>s</w:t>
      </w:r>
      <w:r w:rsidR="00E82735">
        <w:t xml:space="preserve">.  </w:t>
      </w:r>
      <w:r w:rsidR="007A2FD5">
        <w:t>If r</w:t>
      </w:r>
      <w:r w:rsidR="009C312D">
        <w:t>eflexes and instincts depend on memory</w:t>
      </w:r>
      <w:r w:rsidR="00691054">
        <w:t>,</w:t>
      </w:r>
      <w:r w:rsidR="009C312D">
        <w:t xml:space="preserve"> why, he </w:t>
      </w:r>
      <w:r w:rsidR="00093565">
        <w:t>reason</w:t>
      </w:r>
      <w:r w:rsidR="009C312D">
        <w:t>ed, “should heredity be an exception</w:t>
      </w:r>
      <w:r w:rsidR="00302A1C">
        <w:t>”</w:t>
      </w:r>
      <w:r w:rsidR="009C312D">
        <w:t xml:space="preserve"> (</w:t>
      </w:r>
      <w:r w:rsidR="001C6B9D">
        <w:t xml:space="preserve">Bleuler, </w:t>
      </w:r>
      <w:r w:rsidR="009C312D">
        <w:t xml:space="preserve">1925, p. 19)? </w:t>
      </w:r>
      <w:r w:rsidR="00093565">
        <w:t xml:space="preserve"> </w:t>
      </w:r>
      <w:r w:rsidR="00E419E1">
        <w:t>W</w:t>
      </w:r>
      <w:r w:rsidR="00170138">
        <w:t xml:space="preserve">hen </w:t>
      </w:r>
      <w:r w:rsidR="00E419E1">
        <w:t xml:space="preserve">psychoide’s species memory </w:t>
      </w:r>
      <w:r w:rsidR="006E71C3">
        <w:t>unite</w:t>
      </w:r>
      <w:r w:rsidR="00E419E1">
        <w:t>s</w:t>
      </w:r>
      <w:r w:rsidR="006E71C3">
        <w:t xml:space="preserve"> with </w:t>
      </w:r>
      <w:r w:rsidR="00224B4A">
        <w:t>the engrams</w:t>
      </w:r>
      <w:r w:rsidR="006E71C3">
        <w:t xml:space="preserve"> of individual minds</w:t>
      </w:r>
      <w:r w:rsidR="00CE1C71">
        <w:t>,</w:t>
      </w:r>
      <w:r w:rsidR="006E71C3">
        <w:t xml:space="preserve"> </w:t>
      </w:r>
      <w:r w:rsidR="00025635">
        <w:t>th</w:t>
      </w:r>
      <w:r w:rsidR="00E419E1">
        <w:t xml:space="preserve">e </w:t>
      </w:r>
      <w:r w:rsidR="00025635">
        <w:t xml:space="preserve"> </w:t>
      </w:r>
      <w:r w:rsidR="00E419E1">
        <w:t>result</w:t>
      </w:r>
      <w:r w:rsidR="007A2FD5">
        <w:t xml:space="preserve"> </w:t>
      </w:r>
      <w:r w:rsidR="00025635">
        <w:t>sustains and shapes</w:t>
      </w:r>
      <w:r w:rsidR="006E71C3">
        <w:t xml:space="preserve"> </w:t>
      </w:r>
      <w:r w:rsidR="009C312D">
        <w:t xml:space="preserve">the </w:t>
      </w:r>
      <w:r w:rsidR="00E419E1">
        <w:t xml:space="preserve">coordinated </w:t>
      </w:r>
      <w:r w:rsidR="00170138">
        <w:t xml:space="preserve">plastic </w:t>
      </w:r>
      <w:r w:rsidR="006E71C3">
        <w:t>adaptations appropriate to short</w:t>
      </w:r>
      <w:r w:rsidR="009C312D">
        <w:t>-</w:t>
      </w:r>
      <w:r w:rsidR="006E71C3">
        <w:t>term individual circumstance</w:t>
      </w:r>
      <w:r w:rsidR="005D3D03">
        <w:t>—</w:t>
      </w:r>
      <w:r w:rsidR="009C312D">
        <w:t>the raw material of evolution</w:t>
      </w:r>
      <w:r w:rsidR="009E224B">
        <w:t>.</w:t>
      </w:r>
    </w:p>
    <w:p w14:paraId="629ECF7B" w14:textId="75A6DB39" w:rsidR="00A07C9A" w:rsidRPr="006E71C3" w:rsidRDefault="006E71C3" w:rsidP="00A07C9A">
      <w:pPr>
        <w:spacing w:line="480" w:lineRule="auto"/>
        <w:rPr>
          <w:color w:val="FF0000"/>
        </w:rPr>
      </w:pPr>
      <w:r>
        <w:rPr>
          <w:color w:val="FF0000"/>
        </w:rPr>
        <w:lastRenderedPageBreak/>
        <w:tab/>
      </w:r>
      <w:r w:rsidR="00A07C9A" w:rsidRPr="00A07C9A">
        <w:t xml:space="preserve">Bleuler </w:t>
      </w:r>
      <w:r w:rsidR="00294A06">
        <w:t xml:space="preserve">had pondered these ideas for many years.  In 1894, he published a sketch of many of </w:t>
      </w:r>
      <w:r w:rsidR="006059F1">
        <w:t>his</w:t>
      </w:r>
      <w:r w:rsidR="00294A06">
        <w:t xml:space="preserve"> key concepts (Bleuler, 1894).  After 1920, he </w:t>
      </w:r>
      <w:r w:rsidR="00A07C9A" w:rsidRPr="00A07C9A">
        <w:t xml:space="preserve">elaborated </w:t>
      </w:r>
      <w:r w:rsidR="00294A06">
        <w:t>them</w:t>
      </w:r>
      <w:r w:rsidR="00A07C9A" w:rsidRPr="00A07C9A">
        <w:t xml:space="preserve"> in three long works: </w:t>
      </w:r>
      <w:r w:rsidR="00691054">
        <w:t xml:space="preserve">the </w:t>
      </w:r>
      <w:r w:rsidR="0076298B">
        <w:t>two editions of</w:t>
      </w:r>
      <w:r w:rsidR="00A07C9A" w:rsidRPr="00A07C9A">
        <w:t xml:space="preserve"> his </w:t>
      </w:r>
      <w:r w:rsidR="00B876AC" w:rsidRPr="00B47C40">
        <w:rPr>
          <w:i/>
        </w:rPr>
        <w:t>Natural History of the Mind and Its Becoming Conscious</w:t>
      </w:r>
      <w:r w:rsidR="00B876AC">
        <w:rPr>
          <w:iCs/>
        </w:rPr>
        <w:t xml:space="preserve"> [</w:t>
      </w:r>
      <w:r w:rsidR="00A07C9A" w:rsidRPr="00B47C40">
        <w:rPr>
          <w:i/>
        </w:rPr>
        <w:t xml:space="preserve">Naturgeschichte der Seele und </w:t>
      </w:r>
      <w:r w:rsidR="005A243D">
        <w:rPr>
          <w:i/>
        </w:rPr>
        <w:t>i</w:t>
      </w:r>
      <w:r w:rsidR="00A07C9A" w:rsidRPr="00B47C40">
        <w:rPr>
          <w:i/>
        </w:rPr>
        <w:t>hre</w:t>
      </w:r>
      <w:r w:rsidR="000538C5">
        <w:rPr>
          <w:i/>
        </w:rPr>
        <w:t>s</w:t>
      </w:r>
      <w:r w:rsidR="00A07C9A" w:rsidRPr="00B47C40">
        <w:rPr>
          <w:i/>
        </w:rPr>
        <w:t xml:space="preserve"> Bewußtwerdens</w:t>
      </w:r>
      <w:r w:rsidR="00B876AC" w:rsidRPr="00B876AC">
        <w:rPr>
          <w:iCs/>
        </w:rPr>
        <w:t>]</w:t>
      </w:r>
      <w:r w:rsidR="00A07C9A" w:rsidRPr="00A07C9A">
        <w:t xml:space="preserve"> (</w:t>
      </w:r>
      <w:r w:rsidR="0076298B">
        <w:t>1921</w:t>
      </w:r>
      <w:r w:rsidR="00093565">
        <w:t>b</w:t>
      </w:r>
      <w:r w:rsidR="0076298B">
        <w:t>/</w:t>
      </w:r>
      <w:r w:rsidR="00A07C9A" w:rsidRPr="00A07C9A">
        <w:t>1932)</w:t>
      </w:r>
      <w:r w:rsidR="00F94B08">
        <w:t xml:space="preserve">, </w:t>
      </w:r>
      <w:r w:rsidR="005D3D03" w:rsidRPr="00B47C40">
        <w:rPr>
          <w:i/>
          <w:iCs/>
        </w:rPr>
        <w:t>Psychoide as a Principle of Organic Development</w:t>
      </w:r>
      <w:r w:rsidR="005D3D03" w:rsidRPr="00691054">
        <w:t xml:space="preserve"> [</w:t>
      </w:r>
      <w:r w:rsidR="009C312D" w:rsidRPr="00B47C40">
        <w:rPr>
          <w:i/>
        </w:rPr>
        <w:t xml:space="preserve">Die Psychoide als Prinzip der </w:t>
      </w:r>
      <w:r w:rsidR="000538C5">
        <w:rPr>
          <w:i/>
        </w:rPr>
        <w:t>o</w:t>
      </w:r>
      <w:r w:rsidR="009C312D" w:rsidRPr="00B47C40">
        <w:rPr>
          <w:i/>
        </w:rPr>
        <w:t>rganische</w:t>
      </w:r>
      <w:r w:rsidR="000538C5">
        <w:rPr>
          <w:i/>
        </w:rPr>
        <w:t>n</w:t>
      </w:r>
      <w:r w:rsidR="009C312D" w:rsidRPr="00B47C40">
        <w:rPr>
          <w:i/>
        </w:rPr>
        <w:t xml:space="preserve"> Entwicklung</w:t>
      </w:r>
      <w:r w:rsidR="00691054">
        <w:rPr>
          <w:iCs/>
          <w:u w:val="single"/>
        </w:rPr>
        <w:t>]</w:t>
      </w:r>
      <w:r w:rsidR="009C312D" w:rsidRPr="00A07C9A">
        <w:t xml:space="preserve"> (1925)</w:t>
      </w:r>
      <w:r w:rsidR="009C312D">
        <w:t>,</w:t>
      </w:r>
      <w:r w:rsidR="009C312D" w:rsidRPr="00A07C9A">
        <w:t xml:space="preserve"> </w:t>
      </w:r>
      <w:r w:rsidR="00F94B08">
        <w:t xml:space="preserve">and </w:t>
      </w:r>
      <w:r w:rsidR="00F94B08" w:rsidRPr="00B47C40">
        <w:rPr>
          <w:i/>
        </w:rPr>
        <w:t>Mechanismus-Vitalismus-Mnemismus</w:t>
      </w:r>
      <w:r w:rsidR="00F94B08" w:rsidRPr="00A07C9A">
        <w:t xml:space="preserve"> (1931)</w:t>
      </w:r>
      <w:r w:rsidR="00A07C9A">
        <w:t xml:space="preserve">.  </w:t>
      </w:r>
      <w:r w:rsidR="00294A06">
        <w:t xml:space="preserve">By 1920, Freud’s fame had grown and </w:t>
      </w:r>
      <w:r w:rsidR="00025635">
        <w:t xml:space="preserve">a </w:t>
      </w:r>
      <w:r w:rsidR="009D03A3">
        <w:t xml:space="preserve">kind of </w:t>
      </w:r>
      <w:r w:rsidR="00170138">
        <w:t xml:space="preserve">scientific psychology was </w:t>
      </w:r>
      <w:r w:rsidR="00737C98">
        <w:t xml:space="preserve">firmly </w:t>
      </w:r>
      <w:r w:rsidR="00170138">
        <w:t>established</w:t>
      </w:r>
      <w:r w:rsidR="00294A06">
        <w:t xml:space="preserve">.  It was time for Bleuler to </w:t>
      </w:r>
      <w:r w:rsidR="00170138">
        <w:t>offer</w:t>
      </w:r>
      <w:r w:rsidR="00F74CDF">
        <w:t xml:space="preserve"> </w:t>
      </w:r>
      <w:r w:rsidR="00294A06">
        <w:t xml:space="preserve">his </w:t>
      </w:r>
      <w:r w:rsidR="006059F1">
        <w:t>alternative</w:t>
      </w:r>
      <w:r w:rsidR="00294A06">
        <w:t xml:space="preserve">.  </w:t>
      </w:r>
      <w:r w:rsidR="00A07C9A">
        <w:t>The</w:t>
      </w:r>
      <w:r w:rsidR="00294A06">
        <w:t xml:space="preserve"> works</w:t>
      </w:r>
      <w:r w:rsidR="00A07C9A">
        <w:t xml:space="preserve"> reiterate three</w:t>
      </w:r>
      <w:r w:rsidR="00A07C9A" w:rsidRPr="00BF6013">
        <w:t xml:space="preserve"> </w:t>
      </w:r>
      <w:r>
        <w:t>positions</w:t>
      </w:r>
      <w:r w:rsidR="003F64CD">
        <w:t xml:space="preserve"> that</w:t>
      </w:r>
      <w:r w:rsidR="00A07C9A" w:rsidRPr="00BF6013">
        <w:t xml:space="preserve"> </w:t>
      </w:r>
      <w:r w:rsidR="003F64CD">
        <w:t xml:space="preserve">pervade </w:t>
      </w:r>
      <w:r w:rsidR="00A36013">
        <w:t xml:space="preserve">his </w:t>
      </w:r>
      <w:r w:rsidR="003F64CD">
        <w:t>synthesis</w:t>
      </w:r>
      <w:r w:rsidR="00A07C9A" w:rsidRPr="003F64CD">
        <w:rPr>
          <w:color w:val="000000" w:themeColor="text1"/>
        </w:rPr>
        <w:t>.</w:t>
      </w:r>
      <w:r w:rsidR="00A07C9A">
        <w:rPr>
          <w:color w:val="FF0000"/>
        </w:rPr>
        <w:t xml:space="preserve"> </w:t>
      </w:r>
      <w:r w:rsidR="00A07C9A" w:rsidRPr="00B0583F">
        <w:rPr>
          <w:color w:val="FF0000"/>
        </w:rPr>
        <w:t xml:space="preserve"> </w:t>
      </w:r>
      <w:r w:rsidR="00A07C9A">
        <w:t xml:space="preserve">First, mind is a natural entity that only appears different from brain because humans </w:t>
      </w:r>
      <w:r w:rsidR="00CE1C71">
        <w:t>usually</w:t>
      </w:r>
      <w:r w:rsidR="00A07C9A">
        <w:t xml:space="preserve"> perceive it introspectively</w:t>
      </w:r>
      <w:r w:rsidR="00CE1C71">
        <w:t>,</w:t>
      </w:r>
      <w:r w:rsidR="00A07C9A">
        <w:t xml:space="preserve"> from within.  Second, in higher organisms</w:t>
      </w:r>
      <w:r w:rsidR="006A23E9">
        <w:t>,</w:t>
      </w:r>
      <w:r w:rsidR="00A07C9A">
        <w:t xml:space="preserve"> adjustment</w:t>
      </w:r>
      <w:r w:rsidR="00A74138">
        <w:t>s</w:t>
      </w:r>
      <w:r w:rsidR="00A07C9A">
        <w:t xml:space="preserve"> to complex and changing </w:t>
      </w:r>
      <w:r w:rsidR="00A74138">
        <w:t>environment</w:t>
      </w:r>
      <w:r w:rsidR="008A7B26">
        <w:t xml:space="preserve">s </w:t>
      </w:r>
      <w:r w:rsidR="00A07C9A">
        <w:t>require</w:t>
      </w:r>
      <w:r w:rsidR="008A7B26">
        <w:t xml:space="preserve"> the</w:t>
      </w:r>
      <w:r w:rsidR="00A07C9A">
        <w:t xml:space="preserve"> coordinated action of the whole body/mind.  </w:t>
      </w:r>
      <w:r w:rsidR="00294A06">
        <w:t>H</w:t>
      </w:r>
      <w:r w:rsidR="005D3D03">
        <w:t xml:space="preserve">is </w:t>
      </w:r>
      <w:r w:rsidR="008A7B26">
        <w:t xml:space="preserve">holistic </w:t>
      </w:r>
      <w:r w:rsidR="00A07C9A">
        <w:t>functionalism</w:t>
      </w:r>
      <w:r w:rsidR="00093565">
        <w:t xml:space="preserve"> </w:t>
      </w:r>
      <w:r w:rsidR="00E169DA">
        <w:t>ma</w:t>
      </w:r>
      <w:r w:rsidR="00025635">
        <w:t>k</w:t>
      </w:r>
      <w:r w:rsidR="00E169DA">
        <w:t>e</w:t>
      </w:r>
      <w:r w:rsidR="00025635">
        <w:t>s</w:t>
      </w:r>
      <w:r w:rsidR="00A07C9A">
        <w:t xml:space="preserve"> </w:t>
      </w:r>
      <w:r w:rsidR="00E169DA">
        <w:t xml:space="preserve">explanation </w:t>
      </w:r>
      <w:r w:rsidR="00F4539B">
        <w:t>via</w:t>
      </w:r>
      <w:r w:rsidR="00E169DA">
        <w:t xml:space="preserve"> any material unit—</w:t>
      </w:r>
      <w:r w:rsidR="00691054">
        <w:t>molecules</w:t>
      </w:r>
      <w:r w:rsidR="00025635">
        <w:t>, organs</w:t>
      </w:r>
      <w:r w:rsidR="00FE51F6">
        <w:t>,</w:t>
      </w:r>
      <w:r w:rsidR="00691054">
        <w:t xml:space="preserve"> or</w:t>
      </w:r>
      <w:r w:rsidR="00A07C9A">
        <w:t xml:space="preserve"> cells—</w:t>
      </w:r>
      <w:r w:rsidR="00A36013">
        <w:t>insufficient</w:t>
      </w:r>
      <w:r w:rsidR="00E169DA">
        <w:t xml:space="preserve"> </w:t>
      </w:r>
      <w:r w:rsidR="00294A06">
        <w:t>to</w:t>
      </w:r>
      <w:r w:rsidR="00E169DA">
        <w:t xml:space="preserve"> understand life</w:t>
      </w:r>
      <w:r w:rsidR="00A07C9A">
        <w:t xml:space="preserve">.  </w:t>
      </w:r>
      <w:r w:rsidR="005D3D03">
        <w:t>Because t</w:t>
      </w:r>
      <w:r w:rsidR="00A07C9A">
        <w:t xml:space="preserve">he functions of </w:t>
      </w:r>
      <w:r w:rsidR="006059F1">
        <w:t>life</w:t>
      </w:r>
      <w:r w:rsidR="00A07C9A">
        <w:t xml:space="preserve"> </w:t>
      </w:r>
      <w:r w:rsidR="00E419E1">
        <w:t>are</w:t>
      </w:r>
      <w:r w:rsidR="005D3D03">
        <w:t xml:space="preserve"> </w:t>
      </w:r>
      <w:r w:rsidR="005F1987">
        <w:t xml:space="preserve">hierarchically </w:t>
      </w:r>
      <w:r w:rsidR="00A07C9A">
        <w:t>integrated</w:t>
      </w:r>
      <w:r w:rsidR="005D3D03">
        <w:t>,</w:t>
      </w:r>
      <w:r w:rsidR="00C33F6B">
        <w:t xml:space="preserve"> </w:t>
      </w:r>
      <w:r w:rsidR="00C41A36">
        <w:t>a</w:t>
      </w:r>
      <w:r w:rsidR="00A07C9A">
        <w:t xml:space="preserve">ny </w:t>
      </w:r>
      <w:r w:rsidR="00E169DA">
        <w:t>atom</w:t>
      </w:r>
      <w:r w:rsidR="00A07C9A">
        <w:t xml:space="preserve">istic approach </w:t>
      </w:r>
      <w:r w:rsidR="000538C5">
        <w:t>must</w:t>
      </w:r>
      <w:r w:rsidR="00A07C9A">
        <w:t xml:space="preserve"> </w:t>
      </w:r>
      <w:r w:rsidR="008A7B26">
        <w:t>fail</w:t>
      </w:r>
      <w:r w:rsidR="00A07C9A">
        <w:t xml:space="preserve">.  </w:t>
      </w:r>
      <w:r>
        <w:t>Finally,</w:t>
      </w:r>
      <w:r w:rsidR="007220FC">
        <w:t xml:space="preserve"> evidence of</w:t>
      </w:r>
      <w:r>
        <w:t xml:space="preserve"> t</w:t>
      </w:r>
      <w:r w:rsidR="00A74138">
        <w:t>heir</w:t>
      </w:r>
      <w:r w:rsidR="00A07C9A">
        <w:t xml:space="preserve"> </w:t>
      </w:r>
      <w:r w:rsidR="00E169DA">
        <w:t>integrat</w:t>
      </w:r>
      <w:r w:rsidR="00A74138">
        <w:t xml:space="preserve">ion </w:t>
      </w:r>
      <w:r w:rsidR="00B876AC">
        <w:t>w</w:t>
      </w:r>
      <w:r w:rsidR="001C6B9D">
        <w:t>ould</w:t>
      </w:r>
      <w:r w:rsidR="00A74138">
        <w:t xml:space="preserve"> </w:t>
      </w:r>
      <w:r w:rsidR="007A2FD5">
        <w:t>confirm</w:t>
      </w:r>
      <w:r w:rsidR="00A74138">
        <w:t xml:space="preserve"> the insufficiency </w:t>
      </w:r>
      <w:r w:rsidR="00A07C9A">
        <w:t xml:space="preserve">of neo-Darwinism’s </w:t>
      </w:r>
      <w:r w:rsidR="00E169DA">
        <w:t xml:space="preserve">exclusive </w:t>
      </w:r>
      <w:r w:rsidR="00A07C9A">
        <w:t>reliance on chance and</w:t>
      </w:r>
      <w:r w:rsidR="00A36013">
        <w:t xml:space="preserve"> selection</w:t>
      </w:r>
      <w:r w:rsidR="00A07C9A">
        <w:t>.</w:t>
      </w:r>
    </w:p>
    <w:p w14:paraId="00C8C50A" w14:textId="1FBAAEAF" w:rsidR="00B27FD5" w:rsidRDefault="00A07C9A" w:rsidP="00550CED">
      <w:pPr>
        <w:spacing w:line="480" w:lineRule="auto"/>
      </w:pPr>
      <w:r>
        <w:tab/>
      </w:r>
      <w:r w:rsidR="003B2449">
        <w:t>H</w:t>
      </w:r>
      <w:r w:rsidR="00B27FD5" w:rsidRPr="00725F56">
        <w:t xml:space="preserve">e was confident that </w:t>
      </w:r>
      <w:r w:rsidR="00B42DA0">
        <w:t>he</w:t>
      </w:r>
      <w:r>
        <w:t xml:space="preserve"> </w:t>
      </w:r>
      <w:r w:rsidR="00B27FD5" w:rsidRPr="00725F56">
        <w:t xml:space="preserve">was right.  In the preface to </w:t>
      </w:r>
      <w:r w:rsidR="006059F1">
        <w:t xml:space="preserve">the second edition of the </w:t>
      </w:r>
      <w:r w:rsidR="00B27FD5" w:rsidRPr="00E74FA8">
        <w:rPr>
          <w:i/>
        </w:rPr>
        <w:t>Natural History of the Mind</w:t>
      </w:r>
      <w:r w:rsidR="00C75315">
        <w:t>,</w:t>
      </w:r>
      <w:r w:rsidR="00B27FD5" w:rsidRPr="00725F56">
        <w:t xml:space="preserve"> </w:t>
      </w:r>
      <w:r w:rsidR="00B27FD5">
        <w:t>he</w:t>
      </w:r>
      <w:r w:rsidR="00B27FD5" w:rsidRPr="00725F56">
        <w:t xml:space="preserve"> complained of denunciations </w:t>
      </w:r>
      <w:r w:rsidR="00C65D15" w:rsidRPr="00725F56">
        <w:t xml:space="preserve">by philosophers </w:t>
      </w:r>
      <w:r w:rsidR="00B876AC">
        <w:t>reacting to</w:t>
      </w:r>
      <w:r w:rsidR="00B27FD5" w:rsidRPr="00725F56">
        <w:t xml:space="preserve"> </w:t>
      </w:r>
      <w:r w:rsidR="00B42DA0">
        <w:t>his</w:t>
      </w:r>
      <w:r w:rsidR="00B27FD5" w:rsidRPr="00725F56">
        <w:t xml:space="preserve"> </w:t>
      </w:r>
      <w:r w:rsidR="001354B4">
        <w:t>earlier</w:t>
      </w:r>
      <w:r w:rsidR="00B27FD5" w:rsidRPr="00725F56">
        <w:t xml:space="preserve"> edition</w:t>
      </w:r>
      <w:r w:rsidR="001354B4">
        <w:t xml:space="preserve">. </w:t>
      </w:r>
      <w:r w:rsidR="00B27FD5" w:rsidRPr="00725F56">
        <w:t xml:space="preserve"> </w:t>
      </w:r>
      <w:r w:rsidR="001354B4">
        <w:t>He had</w:t>
      </w:r>
      <w:r w:rsidR="00B27FD5" w:rsidRPr="00725F56">
        <w:t xml:space="preserve"> learned </w:t>
      </w:r>
      <w:r w:rsidR="00695437">
        <w:t>nothing significant</w:t>
      </w:r>
      <w:r w:rsidR="00B27FD5" w:rsidRPr="00725F56">
        <w:t xml:space="preserve"> from their criticisms</w:t>
      </w:r>
      <w:r w:rsidR="008A7B26">
        <w:t xml:space="preserve">. </w:t>
      </w:r>
      <w:r w:rsidR="00C65D15">
        <w:t xml:space="preserve"> “</w:t>
      </w:r>
      <w:r w:rsidR="008A7B26">
        <w:t>[T]</w:t>
      </w:r>
      <w:r w:rsidR="00C65D15">
        <w:t>rue falsity,” which</w:t>
      </w:r>
      <w:r w:rsidR="00E90809">
        <w:t xml:space="preserve"> </w:t>
      </w:r>
      <w:r w:rsidR="00C65D15">
        <w:t>might slip out, “had been mentioned by no one</w:t>
      </w:r>
      <w:r w:rsidR="002473F6">
        <w:t>”</w:t>
      </w:r>
      <w:r w:rsidR="00C65D15">
        <w:t xml:space="preserve"> </w:t>
      </w:r>
      <w:r w:rsidR="00C65D15" w:rsidRPr="00695437">
        <w:t>(1932, p. V)</w:t>
      </w:r>
      <w:r w:rsidR="00E169DA" w:rsidRPr="00695437">
        <w:t>.</w:t>
      </w:r>
      <w:r w:rsidR="00E169DA">
        <w:t xml:space="preserve"> </w:t>
      </w:r>
      <w:r w:rsidR="003F64CD">
        <w:t xml:space="preserve"> </w:t>
      </w:r>
      <w:r w:rsidR="00093565">
        <w:t>H</w:t>
      </w:r>
      <w:r w:rsidR="00B27FD5" w:rsidRPr="001A790C">
        <w:t xml:space="preserve">e could not </w:t>
      </w:r>
      <w:r w:rsidR="00B27FD5">
        <w:t>imagine</w:t>
      </w:r>
      <w:r w:rsidR="00B27FD5" w:rsidRPr="001A790C">
        <w:t xml:space="preserve"> that </w:t>
      </w:r>
      <w:r w:rsidR="005D3D03">
        <w:t>his</w:t>
      </w:r>
      <w:r w:rsidR="00695437">
        <w:t xml:space="preserve"> </w:t>
      </w:r>
      <w:r w:rsidR="00B27FD5" w:rsidRPr="001A790C">
        <w:t>interpretation of</w:t>
      </w:r>
      <w:r w:rsidR="003F64CD">
        <w:t xml:space="preserve"> </w:t>
      </w:r>
      <w:r w:rsidR="00B27FD5" w:rsidRPr="001A790C">
        <w:t xml:space="preserve">psyche as </w:t>
      </w:r>
      <w:r w:rsidR="009D03A3">
        <w:t>“</w:t>
      </w:r>
      <w:r w:rsidR="00B27FD5" w:rsidRPr="001A790C">
        <w:t xml:space="preserve">a unified </w:t>
      </w:r>
      <w:r w:rsidR="00B27FD5">
        <w:t xml:space="preserve">neural </w:t>
      </w:r>
      <w:r w:rsidR="00B27FD5" w:rsidRPr="001A790C">
        <w:t>apparatus for the maintenance of the individual and the species could be false</w:t>
      </w:r>
      <w:r w:rsidR="002473F6">
        <w:t>”</w:t>
      </w:r>
      <w:r w:rsidR="00B27FD5" w:rsidRPr="001A790C">
        <w:t xml:space="preserve"> </w:t>
      </w:r>
      <w:r w:rsidR="00B27FD5" w:rsidRPr="00F548BF">
        <w:t>(</w:t>
      </w:r>
      <w:r w:rsidR="001354B4">
        <w:t>19</w:t>
      </w:r>
      <w:r w:rsidR="00B27FD5" w:rsidRPr="00F548BF">
        <w:t>32, p</w:t>
      </w:r>
      <w:r w:rsidR="00BF3D5E">
        <w:t>.</w:t>
      </w:r>
      <w:r w:rsidR="00B27FD5" w:rsidRPr="00F548BF">
        <w:t xml:space="preserve"> 3).</w:t>
      </w:r>
      <w:r w:rsidR="00B27FD5" w:rsidRPr="00725F56">
        <w:t xml:space="preserve">  </w:t>
      </w:r>
      <w:r w:rsidR="008A7B26">
        <w:t>Bleuler</w:t>
      </w:r>
      <w:r w:rsidR="00C75315">
        <w:t xml:space="preserve"> acknowledged that o</w:t>
      </w:r>
      <w:r w:rsidR="00B27FD5">
        <w:t>thers</w:t>
      </w:r>
      <w:r w:rsidR="00C75315">
        <w:t>, including Sigmund Exner</w:t>
      </w:r>
      <w:r w:rsidR="008A7B26">
        <w:t>,</w:t>
      </w:r>
      <w:r w:rsidR="00C75315">
        <w:t xml:space="preserve"> Ernst Mach, </w:t>
      </w:r>
      <w:r w:rsidR="008A7B26">
        <w:t>and Freud</w:t>
      </w:r>
      <w:r w:rsidR="00294A06">
        <w:t xml:space="preserve">, </w:t>
      </w:r>
      <w:r w:rsidR="009D03A3">
        <w:t xml:space="preserve">had </w:t>
      </w:r>
      <w:r w:rsidR="00512012">
        <w:t xml:space="preserve">also </w:t>
      </w:r>
      <w:r w:rsidR="008A7B26">
        <w:t>deemphasized</w:t>
      </w:r>
      <w:r w:rsidR="00C75315">
        <w:t xml:space="preserve"> consciousness</w:t>
      </w:r>
      <w:r w:rsidR="00B27FD5">
        <w:t xml:space="preserve">. </w:t>
      </w:r>
      <w:r w:rsidR="00BB1FE3">
        <w:t xml:space="preserve"> </w:t>
      </w:r>
      <w:r w:rsidR="00C75315">
        <w:t>But h</w:t>
      </w:r>
      <w:r w:rsidR="005D3D03">
        <w:t>e</w:t>
      </w:r>
      <w:r w:rsidR="00C75315">
        <w:t xml:space="preserve"> </w:t>
      </w:r>
      <w:r w:rsidR="00695437">
        <w:t xml:space="preserve">was </w:t>
      </w:r>
      <w:r w:rsidR="00294A06">
        <w:t>offer</w:t>
      </w:r>
      <w:r w:rsidR="00695437">
        <w:t>ing</w:t>
      </w:r>
      <w:r w:rsidR="00C75315">
        <w:t xml:space="preserve"> </w:t>
      </w:r>
      <w:r w:rsidR="006E71C3">
        <w:t>a</w:t>
      </w:r>
      <w:r w:rsidR="00BE54C7">
        <w:t xml:space="preserve">n </w:t>
      </w:r>
      <w:r w:rsidR="00C75315">
        <w:t xml:space="preserve"> </w:t>
      </w:r>
      <w:r w:rsidR="005B7BCF">
        <w:lastRenderedPageBreak/>
        <w:t>entir</w:t>
      </w:r>
      <w:r w:rsidR="00C75315">
        <w:t>e</w:t>
      </w:r>
      <w:r w:rsidR="005D3D03">
        <w:t>ly</w:t>
      </w:r>
      <w:r w:rsidR="00C75315">
        <w:t xml:space="preserve"> </w:t>
      </w:r>
      <w:r w:rsidR="00516711">
        <w:t>physicalist</w:t>
      </w:r>
      <w:r w:rsidR="00C75315">
        <w:t xml:space="preserve"> </w:t>
      </w:r>
      <w:r w:rsidR="005D3D03">
        <w:t>synthesis</w:t>
      </w:r>
      <w:r w:rsidR="00294A06">
        <w:t xml:space="preserve"> </w:t>
      </w:r>
      <w:r w:rsidR="0091041A">
        <w:t xml:space="preserve">that </w:t>
      </w:r>
      <w:r w:rsidR="00294A06">
        <w:t>unit</w:t>
      </w:r>
      <w:r w:rsidR="0091041A">
        <w:t>ed</w:t>
      </w:r>
      <w:r w:rsidR="00294A06">
        <w:t xml:space="preserve"> </w:t>
      </w:r>
      <w:r w:rsidR="00BB1FE3">
        <w:t xml:space="preserve">phyletic </w:t>
      </w:r>
      <w:r w:rsidR="00C75315">
        <w:t>adaptation</w:t>
      </w:r>
      <w:r w:rsidR="00093565">
        <w:t xml:space="preserve">, </w:t>
      </w:r>
      <w:r w:rsidR="000538C5">
        <w:t xml:space="preserve">individual cognition, and </w:t>
      </w:r>
      <w:r w:rsidR="00093565">
        <w:t>personality</w:t>
      </w:r>
      <w:r w:rsidR="00E90809">
        <w:t xml:space="preserve"> </w:t>
      </w:r>
      <w:r w:rsidR="001354B4">
        <w:t xml:space="preserve">to </w:t>
      </w:r>
      <w:r w:rsidR="00B42DA0">
        <w:t>connect brain and mind to</w:t>
      </w:r>
      <w:r w:rsidR="006E71C3">
        <w:t xml:space="preserve"> a</w:t>
      </w:r>
      <w:r w:rsidR="00957C98">
        <w:t xml:space="preserve"> </w:t>
      </w:r>
      <w:r w:rsidR="005B7BCF">
        <w:t>n</w:t>
      </w:r>
      <w:r w:rsidR="00BE54C7">
        <w:t>ovel</w:t>
      </w:r>
      <w:r w:rsidR="005B7BCF">
        <w:t xml:space="preserve"> </w:t>
      </w:r>
      <w:r w:rsidR="00294A06">
        <w:t xml:space="preserve">unified </w:t>
      </w:r>
      <w:r w:rsidR="00957C98">
        <w:t xml:space="preserve">view </w:t>
      </w:r>
      <w:r w:rsidR="006E71C3">
        <w:t>of evolution</w:t>
      </w:r>
      <w:r w:rsidR="00E83CAB">
        <w:t>.</w:t>
      </w:r>
    </w:p>
    <w:p w14:paraId="2A395E72" w14:textId="0B7A7C0E" w:rsidR="00C56808" w:rsidRPr="005E1B6B" w:rsidRDefault="00DD0F00" w:rsidP="005E1B6B">
      <w:pPr>
        <w:pStyle w:val="NormalWeb"/>
        <w:spacing w:before="0" w:beforeAutospacing="0" w:after="0" w:afterAutospacing="0" w:line="480" w:lineRule="auto"/>
        <w:rPr>
          <w:rFonts w:ascii="Times New Roman" w:eastAsia="Times New Roman" w:hAnsi="Times New Roman"/>
          <w:sz w:val="24"/>
          <w:szCs w:val="24"/>
        </w:rPr>
      </w:pPr>
      <w:r w:rsidRPr="005E1B6B">
        <w:rPr>
          <w:rFonts w:ascii="Times New Roman" w:hAnsi="Times New Roman"/>
          <w:sz w:val="24"/>
          <w:szCs w:val="24"/>
          <w:u w:val="single"/>
        </w:rPr>
        <w:t>Bleuler’s Rise</w:t>
      </w:r>
      <w:r w:rsidRPr="005E1B6B">
        <w:rPr>
          <w:rFonts w:ascii="Times New Roman" w:hAnsi="Times New Roman"/>
          <w:sz w:val="24"/>
          <w:szCs w:val="24"/>
        </w:rPr>
        <w:t>.</w:t>
      </w:r>
      <w:r w:rsidR="00CC491C" w:rsidRPr="005E1B6B">
        <w:rPr>
          <w:rFonts w:ascii="Times New Roman" w:hAnsi="Times New Roman"/>
          <w:sz w:val="24"/>
          <w:szCs w:val="24"/>
        </w:rPr>
        <w:tab/>
      </w:r>
      <w:r w:rsidRPr="005E1B6B">
        <w:rPr>
          <w:rFonts w:ascii="Times New Roman" w:hAnsi="Times New Roman"/>
          <w:sz w:val="24"/>
          <w:szCs w:val="24"/>
        </w:rPr>
        <w:t xml:space="preserve">  </w:t>
      </w:r>
      <w:r w:rsidR="00E56F7D" w:rsidRPr="005E1B6B">
        <w:rPr>
          <w:rFonts w:ascii="Times New Roman" w:hAnsi="Times New Roman"/>
          <w:color w:val="000000" w:themeColor="text1"/>
          <w:sz w:val="24"/>
          <w:szCs w:val="24"/>
        </w:rPr>
        <w:t xml:space="preserve">Several varieties of neutral monism </w:t>
      </w:r>
      <w:r w:rsidR="00737C98" w:rsidRPr="005E1B6B">
        <w:rPr>
          <w:rFonts w:ascii="Times New Roman" w:hAnsi="Times New Roman"/>
          <w:color w:val="000000" w:themeColor="text1"/>
          <w:sz w:val="24"/>
          <w:szCs w:val="24"/>
        </w:rPr>
        <w:t xml:space="preserve">had </w:t>
      </w:r>
      <w:r w:rsidR="00691054" w:rsidRPr="005E1B6B">
        <w:rPr>
          <w:rFonts w:ascii="Times New Roman" w:hAnsi="Times New Roman"/>
          <w:color w:val="000000" w:themeColor="text1"/>
          <w:sz w:val="24"/>
          <w:szCs w:val="24"/>
        </w:rPr>
        <w:t xml:space="preserve">already </w:t>
      </w:r>
      <w:r w:rsidR="00E56F7D" w:rsidRPr="005E1B6B">
        <w:rPr>
          <w:rFonts w:ascii="Times New Roman" w:hAnsi="Times New Roman"/>
          <w:color w:val="000000" w:themeColor="text1"/>
          <w:sz w:val="24"/>
          <w:szCs w:val="24"/>
        </w:rPr>
        <w:t xml:space="preserve">appeared in Europe </w:t>
      </w:r>
      <w:r w:rsidR="00CE1086" w:rsidRPr="005E1B6B">
        <w:rPr>
          <w:rFonts w:ascii="Times New Roman" w:hAnsi="Times New Roman"/>
          <w:color w:val="000000" w:themeColor="text1"/>
          <w:sz w:val="24"/>
          <w:szCs w:val="24"/>
        </w:rPr>
        <w:t xml:space="preserve">by </w:t>
      </w:r>
      <w:r w:rsidR="00E56F7D" w:rsidRPr="005E1B6B">
        <w:rPr>
          <w:rFonts w:ascii="Times New Roman" w:hAnsi="Times New Roman"/>
          <w:color w:val="000000" w:themeColor="text1"/>
          <w:sz w:val="24"/>
          <w:szCs w:val="24"/>
        </w:rPr>
        <w:t xml:space="preserve">the late </w:t>
      </w:r>
      <w:r w:rsidR="00F9589F" w:rsidRPr="005E1B6B">
        <w:rPr>
          <w:rFonts w:ascii="Times New Roman" w:hAnsi="Times New Roman"/>
          <w:color w:val="000000" w:themeColor="text1"/>
          <w:sz w:val="24"/>
          <w:szCs w:val="24"/>
        </w:rPr>
        <w:t>nineteenth</w:t>
      </w:r>
      <w:r w:rsidR="00E56F7D" w:rsidRPr="005E1B6B">
        <w:rPr>
          <w:rFonts w:ascii="Times New Roman" w:hAnsi="Times New Roman"/>
          <w:color w:val="000000" w:themeColor="text1"/>
          <w:sz w:val="24"/>
          <w:szCs w:val="24"/>
        </w:rPr>
        <w:t xml:space="preserve"> century (Banks, 2010).  Most assumed </w:t>
      </w:r>
      <w:r w:rsidR="007F4EBE" w:rsidRPr="005E1B6B">
        <w:rPr>
          <w:rFonts w:ascii="Times New Roman" w:hAnsi="Times New Roman"/>
          <w:color w:val="000000" w:themeColor="text1"/>
          <w:sz w:val="24"/>
          <w:szCs w:val="24"/>
        </w:rPr>
        <w:t>an</w:t>
      </w:r>
      <w:r w:rsidR="00E56F7D" w:rsidRPr="005E1B6B">
        <w:rPr>
          <w:rFonts w:ascii="Times New Roman" w:hAnsi="Times New Roman"/>
          <w:color w:val="000000" w:themeColor="text1"/>
          <w:sz w:val="24"/>
          <w:szCs w:val="24"/>
        </w:rPr>
        <w:t xml:space="preserve"> equivalence of brain-mind complexes </w:t>
      </w:r>
      <w:r w:rsidR="00F4539B" w:rsidRPr="005E1B6B">
        <w:rPr>
          <w:rFonts w:ascii="Times New Roman" w:hAnsi="Times New Roman"/>
          <w:color w:val="000000" w:themeColor="text1"/>
          <w:sz w:val="24"/>
          <w:szCs w:val="24"/>
        </w:rPr>
        <w:t xml:space="preserve">composed </w:t>
      </w:r>
      <w:r w:rsidR="00E56F7D" w:rsidRPr="005E1B6B">
        <w:rPr>
          <w:rFonts w:ascii="Times New Roman" w:hAnsi="Times New Roman"/>
          <w:color w:val="000000" w:themeColor="text1"/>
          <w:sz w:val="24"/>
          <w:szCs w:val="24"/>
        </w:rPr>
        <w:t>of atomistic elements</w:t>
      </w:r>
      <w:r w:rsidR="00CE1086" w:rsidRPr="005E1B6B">
        <w:rPr>
          <w:rFonts w:ascii="Times New Roman" w:hAnsi="Times New Roman"/>
          <w:color w:val="000000" w:themeColor="text1"/>
          <w:sz w:val="24"/>
          <w:szCs w:val="24"/>
        </w:rPr>
        <w:t>;</w:t>
      </w:r>
      <w:r w:rsidR="00E56F7D" w:rsidRPr="005E1B6B">
        <w:rPr>
          <w:rFonts w:ascii="Times New Roman" w:hAnsi="Times New Roman"/>
          <w:color w:val="000000" w:themeColor="text1"/>
          <w:sz w:val="24"/>
          <w:szCs w:val="24"/>
        </w:rPr>
        <w:t xml:space="preserve"> and some</w:t>
      </w:r>
      <w:r w:rsidR="007F4EBE" w:rsidRPr="005E1B6B">
        <w:rPr>
          <w:rFonts w:ascii="Times New Roman" w:hAnsi="Times New Roman"/>
          <w:color w:val="000000" w:themeColor="text1"/>
          <w:sz w:val="24"/>
          <w:szCs w:val="24"/>
        </w:rPr>
        <w:t>—</w:t>
      </w:r>
      <w:r w:rsidR="00F4539B" w:rsidRPr="005E1B6B">
        <w:rPr>
          <w:rFonts w:ascii="Times New Roman" w:hAnsi="Times New Roman"/>
          <w:color w:val="000000" w:themeColor="text1"/>
          <w:sz w:val="24"/>
          <w:szCs w:val="24"/>
        </w:rPr>
        <w:t>notably</w:t>
      </w:r>
      <w:r w:rsidR="007F4EBE" w:rsidRPr="005E1B6B">
        <w:rPr>
          <w:rFonts w:ascii="Times New Roman" w:hAnsi="Times New Roman"/>
          <w:color w:val="000000" w:themeColor="text1"/>
          <w:sz w:val="24"/>
          <w:szCs w:val="24"/>
        </w:rPr>
        <w:t xml:space="preserve"> Ernst Haeckel’s—</w:t>
      </w:r>
      <w:r w:rsidR="00C33F6B" w:rsidRPr="005E1B6B">
        <w:rPr>
          <w:rFonts w:ascii="Times New Roman" w:hAnsi="Times New Roman"/>
          <w:color w:val="000000" w:themeColor="text1"/>
          <w:sz w:val="24"/>
          <w:szCs w:val="24"/>
        </w:rPr>
        <w:t>addressed</w:t>
      </w:r>
      <w:r w:rsidR="00E56F7D" w:rsidRPr="005E1B6B">
        <w:rPr>
          <w:rFonts w:ascii="Times New Roman" w:hAnsi="Times New Roman"/>
          <w:color w:val="000000" w:themeColor="text1"/>
          <w:sz w:val="24"/>
          <w:szCs w:val="24"/>
        </w:rPr>
        <w:t xml:space="preserve"> evolution</w:t>
      </w:r>
      <w:r w:rsidR="007F4EBE" w:rsidRPr="005E1B6B">
        <w:rPr>
          <w:rFonts w:ascii="Times New Roman" w:hAnsi="Times New Roman"/>
          <w:color w:val="000000" w:themeColor="text1"/>
          <w:sz w:val="24"/>
          <w:szCs w:val="24"/>
        </w:rPr>
        <w:t xml:space="preserve"> (Weber, 200</w:t>
      </w:r>
      <w:r w:rsidR="0064565D" w:rsidRPr="005E1B6B">
        <w:rPr>
          <w:rFonts w:ascii="Times New Roman" w:hAnsi="Times New Roman"/>
          <w:color w:val="000000" w:themeColor="text1"/>
          <w:sz w:val="24"/>
          <w:szCs w:val="24"/>
        </w:rPr>
        <w:t>1</w:t>
      </w:r>
      <w:r w:rsidR="00957C98" w:rsidRPr="005E1B6B">
        <w:rPr>
          <w:rFonts w:ascii="Times New Roman" w:hAnsi="Times New Roman"/>
          <w:color w:val="000000" w:themeColor="text1"/>
          <w:sz w:val="24"/>
          <w:szCs w:val="24"/>
        </w:rPr>
        <w:t>;</w:t>
      </w:r>
      <w:r w:rsidR="007F4EBE" w:rsidRPr="005E1B6B">
        <w:rPr>
          <w:rFonts w:ascii="Times New Roman" w:hAnsi="Times New Roman"/>
          <w:color w:val="000000" w:themeColor="text1"/>
          <w:sz w:val="24"/>
          <w:szCs w:val="24"/>
        </w:rPr>
        <w:t xml:space="preserve"> Ziche, 20</w:t>
      </w:r>
      <w:r w:rsidR="0064565D" w:rsidRPr="005E1B6B">
        <w:rPr>
          <w:rFonts w:ascii="Times New Roman" w:hAnsi="Times New Roman"/>
          <w:color w:val="000000" w:themeColor="text1"/>
          <w:sz w:val="24"/>
          <w:szCs w:val="24"/>
        </w:rPr>
        <w:t>01</w:t>
      </w:r>
      <w:r w:rsidR="003F0AE4" w:rsidRPr="005E1B6B">
        <w:rPr>
          <w:rFonts w:ascii="Times New Roman" w:hAnsi="Times New Roman"/>
          <w:color w:val="000000" w:themeColor="text1"/>
          <w:sz w:val="24"/>
          <w:szCs w:val="24"/>
        </w:rPr>
        <w:t>;</w:t>
      </w:r>
      <w:r w:rsidR="00455269" w:rsidRPr="005E1B6B">
        <w:rPr>
          <w:rFonts w:ascii="Times New Roman" w:hAnsi="Times New Roman"/>
          <w:color w:val="000000" w:themeColor="text1"/>
          <w:sz w:val="24"/>
          <w:szCs w:val="24"/>
        </w:rPr>
        <w:t xml:space="preserve"> Richards, 2009</w:t>
      </w:r>
      <w:r w:rsidR="003F0AE4" w:rsidRPr="005E1B6B">
        <w:rPr>
          <w:rFonts w:ascii="Times New Roman" w:hAnsi="Times New Roman"/>
          <w:color w:val="000000" w:themeColor="text1"/>
          <w:sz w:val="24"/>
          <w:szCs w:val="24"/>
        </w:rPr>
        <w:t>; Gliboff, 2012</w:t>
      </w:r>
      <w:r w:rsidR="007F4EBE" w:rsidRPr="005E1B6B">
        <w:rPr>
          <w:rFonts w:ascii="Times New Roman" w:hAnsi="Times New Roman"/>
          <w:color w:val="000000" w:themeColor="text1"/>
          <w:sz w:val="24"/>
          <w:szCs w:val="24"/>
        </w:rPr>
        <w:t>)</w:t>
      </w:r>
      <w:r w:rsidR="00E56F7D" w:rsidRPr="005E1B6B">
        <w:rPr>
          <w:rFonts w:ascii="Times New Roman" w:hAnsi="Times New Roman"/>
          <w:color w:val="000000" w:themeColor="text1"/>
          <w:sz w:val="24"/>
          <w:szCs w:val="24"/>
        </w:rPr>
        <w:t xml:space="preserve">.  </w:t>
      </w:r>
      <w:r w:rsidR="00737C98" w:rsidRPr="005E1B6B">
        <w:rPr>
          <w:rFonts w:ascii="Times New Roman" w:hAnsi="Times New Roman"/>
          <w:color w:val="000000" w:themeColor="text1"/>
          <w:sz w:val="24"/>
          <w:szCs w:val="24"/>
        </w:rPr>
        <w:t xml:space="preserve">Bleuler’s teacher, </w:t>
      </w:r>
      <w:r w:rsidR="00076551" w:rsidRPr="005E1B6B">
        <w:rPr>
          <w:rFonts w:ascii="Times New Roman" w:hAnsi="Times New Roman"/>
          <w:color w:val="000000" w:themeColor="text1"/>
          <w:sz w:val="24"/>
          <w:szCs w:val="24"/>
        </w:rPr>
        <w:t xml:space="preserve">August </w:t>
      </w:r>
      <w:r w:rsidR="00E56F7D" w:rsidRPr="005E1B6B">
        <w:rPr>
          <w:rFonts w:ascii="Times New Roman" w:hAnsi="Times New Roman"/>
          <w:color w:val="000000" w:themeColor="text1"/>
          <w:sz w:val="24"/>
          <w:szCs w:val="24"/>
        </w:rPr>
        <w:t>Forel</w:t>
      </w:r>
      <w:r w:rsidR="00E56F7D" w:rsidRPr="005E1B6B">
        <w:rPr>
          <w:rStyle w:val="FootnoteReference"/>
          <w:rFonts w:ascii="Times New Roman" w:hAnsi="Times New Roman"/>
          <w:color w:val="000000" w:themeColor="text1"/>
          <w:sz w:val="24"/>
          <w:szCs w:val="24"/>
        </w:rPr>
        <w:footnoteReference w:id="2"/>
      </w:r>
      <w:r w:rsidR="00E56F7D" w:rsidRPr="005E1B6B">
        <w:rPr>
          <w:rFonts w:ascii="Times New Roman" w:hAnsi="Times New Roman"/>
          <w:color w:val="000000" w:themeColor="text1"/>
          <w:sz w:val="24"/>
          <w:szCs w:val="24"/>
        </w:rPr>
        <w:t xml:space="preserve"> </w:t>
      </w:r>
      <w:r w:rsidR="000663F6">
        <w:rPr>
          <w:rFonts w:ascii="Times New Roman" w:hAnsi="Times New Roman"/>
          <w:color w:val="000000" w:themeColor="text1"/>
          <w:sz w:val="24"/>
          <w:szCs w:val="24"/>
        </w:rPr>
        <w:t xml:space="preserve">too </w:t>
      </w:r>
      <w:r w:rsidR="00076551" w:rsidRPr="005E1B6B">
        <w:rPr>
          <w:rFonts w:ascii="Times New Roman" w:hAnsi="Times New Roman"/>
          <w:color w:val="000000" w:themeColor="text1"/>
          <w:sz w:val="24"/>
          <w:szCs w:val="24"/>
        </w:rPr>
        <w:t>had</w:t>
      </w:r>
      <w:r w:rsidR="00126DD4" w:rsidRPr="005E1B6B">
        <w:rPr>
          <w:rFonts w:ascii="Times New Roman" w:hAnsi="Times New Roman"/>
          <w:color w:val="000000" w:themeColor="text1"/>
          <w:sz w:val="24"/>
          <w:szCs w:val="24"/>
        </w:rPr>
        <w:t xml:space="preserve"> </w:t>
      </w:r>
      <w:r w:rsidR="00E56F7D" w:rsidRPr="005E1B6B">
        <w:rPr>
          <w:rFonts w:ascii="Times New Roman" w:hAnsi="Times New Roman"/>
          <w:color w:val="000000" w:themeColor="text1"/>
          <w:sz w:val="24"/>
          <w:szCs w:val="24"/>
        </w:rPr>
        <w:t xml:space="preserve">proposed that consciousness </w:t>
      </w:r>
      <w:r w:rsidR="00126DD4" w:rsidRPr="005E1B6B">
        <w:rPr>
          <w:rFonts w:ascii="Times New Roman" w:hAnsi="Times New Roman"/>
          <w:color w:val="000000" w:themeColor="text1"/>
          <w:sz w:val="24"/>
          <w:szCs w:val="24"/>
        </w:rPr>
        <w:t xml:space="preserve">should </w:t>
      </w:r>
      <w:r w:rsidR="00E56F7D" w:rsidRPr="005E1B6B">
        <w:rPr>
          <w:rFonts w:ascii="Times New Roman" w:hAnsi="Times New Roman"/>
          <w:color w:val="000000" w:themeColor="text1"/>
          <w:sz w:val="24"/>
          <w:szCs w:val="24"/>
        </w:rPr>
        <w:t>be explored as a “self-reflected brain activity</w:t>
      </w:r>
      <w:r w:rsidR="00F94B08" w:rsidRPr="005E1B6B">
        <w:rPr>
          <w:rFonts w:ascii="Times New Roman" w:hAnsi="Times New Roman"/>
          <w:color w:val="000000" w:themeColor="text1"/>
          <w:sz w:val="24"/>
          <w:szCs w:val="24"/>
        </w:rPr>
        <w:t>”</w:t>
      </w:r>
      <w:r w:rsidR="00E56F7D" w:rsidRPr="005E1B6B">
        <w:rPr>
          <w:rFonts w:ascii="Times New Roman" w:hAnsi="Times New Roman"/>
          <w:color w:val="000000" w:themeColor="text1"/>
          <w:sz w:val="24"/>
          <w:szCs w:val="24"/>
        </w:rPr>
        <w:t xml:space="preserve"> </w:t>
      </w:r>
      <w:r w:rsidR="00F9589F" w:rsidRPr="005E1B6B">
        <w:rPr>
          <w:rFonts w:ascii="Times New Roman" w:hAnsi="Times New Roman"/>
          <w:color w:val="000000" w:themeColor="text1"/>
          <w:sz w:val="24"/>
          <w:szCs w:val="24"/>
        </w:rPr>
        <w:t>using</w:t>
      </w:r>
      <w:r w:rsidR="00E56F7D" w:rsidRPr="005E1B6B">
        <w:rPr>
          <w:rFonts w:ascii="Times New Roman" w:hAnsi="Times New Roman"/>
          <w:color w:val="000000" w:themeColor="text1"/>
          <w:sz w:val="24"/>
          <w:szCs w:val="24"/>
        </w:rPr>
        <w:t xml:space="preserve"> a brain-focused “scientific monism (identity theory)</w:t>
      </w:r>
      <w:r w:rsidR="00512012" w:rsidRPr="005E1B6B">
        <w:rPr>
          <w:rFonts w:ascii="Times New Roman" w:hAnsi="Times New Roman"/>
          <w:color w:val="000000" w:themeColor="text1"/>
          <w:sz w:val="24"/>
          <w:szCs w:val="24"/>
        </w:rPr>
        <w:t>”</w:t>
      </w:r>
      <w:r w:rsidR="00535420" w:rsidRPr="005E1B6B">
        <w:rPr>
          <w:rFonts w:ascii="Times New Roman" w:hAnsi="Times New Roman"/>
          <w:color w:val="000000" w:themeColor="text1"/>
          <w:sz w:val="24"/>
          <w:szCs w:val="24"/>
        </w:rPr>
        <w:t xml:space="preserve"> (1910, p. 12)</w:t>
      </w:r>
      <w:r w:rsidR="00E56F7D" w:rsidRPr="005E1B6B">
        <w:rPr>
          <w:rFonts w:ascii="Times New Roman" w:hAnsi="Times New Roman"/>
          <w:color w:val="000000" w:themeColor="text1"/>
          <w:sz w:val="24"/>
          <w:szCs w:val="24"/>
        </w:rPr>
        <w:t xml:space="preserve">.  </w:t>
      </w:r>
      <w:r w:rsidR="005E1B6B">
        <w:rPr>
          <w:rFonts w:ascii="Times New Roman" w:hAnsi="Times New Roman"/>
          <w:color w:val="000000" w:themeColor="text1"/>
          <w:sz w:val="24"/>
          <w:szCs w:val="24"/>
        </w:rPr>
        <w:t>Even in 1894,</w:t>
      </w:r>
      <w:r w:rsidR="00C56808" w:rsidRPr="005E1B6B">
        <w:rPr>
          <w:rFonts w:ascii="Times New Roman" w:hAnsi="Times New Roman"/>
          <w:color w:val="000000" w:themeColor="text1"/>
          <w:sz w:val="24"/>
          <w:szCs w:val="24"/>
        </w:rPr>
        <w:t xml:space="preserve"> </w:t>
      </w:r>
      <w:r w:rsidR="005E1B6B" w:rsidRPr="005E1B6B">
        <w:rPr>
          <w:rFonts w:ascii="Times New Roman" w:eastAsia="Times New Roman" w:hAnsi="Times New Roman"/>
          <w:color w:val="000000"/>
          <w:sz w:val="24"/>
          <w:szCs w:val="24"/>
        </w:rPr>
        <w:t xml:space="preserve">bemoaning a natural science that </w:t>
      </w:r>
      <w:r w:rsidR="000663F6">
        <w:rPr>
          <w:rFonts w:ascii="Times New Roman" w:eastAsia="Times New Roman" w:hAnsi="Times New Roman"/>
          <w:color w:val="000000"/>
          <w:sz w:val="24"/>
          <w:szCs w:val="24"/>
        </w:rPr>
        <w:t>wa</w:t>
      </w:r>
      <w:r w:rsidR="005E1B6B" w:rsidRPr="005E1B6B">
        <w:rPr>
          <w:rFonts w:ascii="Times New Roman" w:eastAsia="Times New Roman" w:hAnsi="Times New Roman"/>
          <w:color w:val="000000"/>
          <w:sz w:val="24"/>
          <w:szCs w:val="24"/>
        </w:rPr>
        <w:t xml:space="preserve">s too steeped in </w:t>
      </w:r>
      <w:r w:rsidR="005E1B6B">
        <w:rPr>
          <w:rFonts w:ascii="Times New Roman" w:eastAsia="Times New Roman" w:hAnsi="Times New Roman"/>
          <w:color w:val="000000"/>
          <w:sz w:val="24"/>
          <w:szCs w:val="24"/>
        </w:rPr>
        <w:t xml:space="preserve">the </w:t>
      </w:r>
      <w:r w:rsidR="005E1B6B" w:rsidRPr="005E1B6B">
        <w:rPr>
          <w:rFonts w:ascii="Times New Roman" w:eastAsia="Times New Roman" w:hAnsi="Times New Roman"/>
          <w:color w:val="000000"/>
          <w:sz w:val="24"/>
          <w:szCs w:val="24"/>
        </w:rPr>
        <w:t xml:space="preserve">artificially separate analysis of facts, </w:t>
      </w:r>
      <w:r w:rsidR="005E1B6B">
        <w:rPr>
          <w:rFonts w:ascii="Times New Roman" w:eastAsia="Times New Roman" w:hAnsi="Times New Roman"/>
          <w:color w:val="000000"/>
          <w:sz w:val="24"/>
          <w:szCs w:val="24"/>
        </w:rPr>
        <w:t xml:space="preserve">he </w:t>
      </w:r>
      <w:r w:rsidR="000663F6">
        <w:rPr>
          <w:rFonts w:ascii="Times New Roman" w:eastAsia="Times New Roman" w:hAnsi="Times New Roman"/>
          <w:color w:val="000000"/>
          <w:sz w:val="24"/>
          <w:szCs w:val="24"/>
        </w:rPr>
        <w:t>stat</w:t>
      </w:r>
      <w:r w:rsidR="005E1B6B">
        <w:rPr>
          <w:rFonts w:ascii="Times New Roman" w:eastAsia="Times New Roman" w:hAnsi="Times New Roman"/>
          <w:color w:val="000000"/>
          <w:sz w:val="24"/>
          <w:szCs w:val="24"/>
        </w:rPr>
        <w:t>ed</w:t>
      </w:r>
      <w:r w:rsidR="005E1B6B" w:rsidRPr="005E1B6B">
        <w:rPr>
          <w:rFonts w:ascii="Times New Roman" w:eastAsia="Times New Roman" w:hAnsi="Times New Roman"/>
          <w:color w:val="000000"/>
          <w:sz w:val="24"/>
          <w:szCs w:val="24"/>
        </w:rPr>
        <w:t xml:space="preserve"> that “psychology and brain physiology are only two approaches to the same thing”</w:t>
      </w:r>
      <w:r w:rsidR="000663F6">
        <w:rPr>
          <w:rFonts w:ascii="Times New Roman" w:eastAsia="Times New Roman" w:hAnsi="Times New Roman"/>
          <w:color w:val="000000"/>
          <w:sz w:val="24"/>
          <w:szCs w:val="24"/>
        </w:rPr>
        <w:t>,</w:t>
      </w:r>
      <w:r w:rsidR="005E1B6B" w:rsidRPr="005E1B6B">
        <w:rPr>
          <w:rFonts w:ascii="Times New Roman" w:eastAsia="Times New Roman" w:hAnsi="Times New Roman"/>
          <w:color w:val="000000"/>
          <w:sz w:val="24"/>
          <w:szCs w:val="24"/>
        </w:rPr>
        <w:t xml:space="preserve"> </w:t>
      </w:r>
      <w:r w:rsidR="005E1B6B">
        <w:rPr>
          <w:rFonts w:ascii="Times New Roman" w:eastAsia="Times New Roman" w:hAnsi="Times New Roman"/>
          <w:color w:val="000000"/>
          <w:sz w:val="24"/>
          <w:szCs w:val="24"/>
        </w:rPr>
        <w:t>facilitat</w:t>
      </w:r>
      <w:r w:rsidR="000663F6">
        <w:rPr>
          <w:rFonts w:ascii="Times New Roman" w:eastAsia="Times New Roman" w:hAnsi="Times New Roman"/>
          <w:color w:val="000000"/>
          <w:sz w:val="24"/>
          <w:szCs w:val="24"/>
        </w:rPr>
        <w:t>ing</w:t>
      </w:r>
      <w:r w:rsidR="005E1B6B" w:rsidRPr="005E1B6B">
        <w:rPr>
          <w:rFonts w:ascii="Times New Roman" w:eastAsia="Times New Roman" w:hAnsi="Times New Roman"/>
          <w:color w:val="000000"/>
          <w:sz w:val="24"/>
          <w:szCs w:val="24"/>
        </w:rPr>
        <w:t xml:space="preserve"> their synthesis </w:t>
      </w:r>
      <w:r w:rsidR="005E1B6B">
        <w:rPr>
          <w:rFonts w:ascii="Times New Roman" w:eastAsia="Times New Roman" w:hAnsi="Times New Roman"/>
          <w:color w:val="000000"/>
          <w:sz w:val="24"/>
          <w:szCs w:val="24"/>
        </w:rPr>
        <w:t>in</w:t>
      </w:r>
      <w:r w:rsidR="000663F6">
        <w:rPr>
          <w:rFonts w:ascii="Times New Roman" w:eastAsia="Times New Roman" w:hAnsi="Times New Roman"/>
          <w:color w:val="000000"/>
          <w:sz w:val="24"/>
          <w:szCs w:val="24"/>
        </w:rPr>
        <w:t>to</w:t>
      </w:r>
      <w:r w:rsidR="005E1B6B" w:rsidRPr="005E1B6B">
        <w:rPr>
          <w:rFonts w:ascii="Times New Roman" w:eastAsia="Times New Roman" w:hAnsi="Times New Roman"/>
          <w:color w:val="000000"/>
          <w:sz w:val="24"/>
          <w:szCs w:val="24"/>
        </w:rPr>
        <w:t xml:space="preserve"> </w:t>
      </w:r>
      <w:r w:rsidR="000663F6">
        <w:rPr>
          <w:rFonts w:ascii="Times New Roman" w:eastAsia="Times New Roman" w:hAnsi="Times New Roman"/>
          <w:color w:val="000000"/>
          <w:sz w:val="24"/>
          <w:szCs w:val="24"/>
        </w:rPr>
        <w:t xml:space="preserve">a single </w:t>
      </w:r>
      <w:r w:rsidR="005E1B6B" w:rsidRPr="005E1B6B">
        <w:rPr>
          <w:rFonts w:ascii="Times New Roman" w:eastAsia="Times New Roman" w:hAnsi="Times New Roman"/>
          <w:color w:val="000000"/>
          <w:sz w:val="24"/>
          <w:szCs w:val="24"/>
        </w:rPr>
        <w:t xml:space="preserve">discipline—“psychophysiology” </w:t>
      </w:r>
      <w:r w:rsidR="005E1B6B" w:rsidRPr="005E1B6B">
        <w:rPr>
          <w:rFonts w:ascii="Times New Roman" w:hAnsi="Times New Roman"/>
          <w:color w:val="000000" w:themeColor="text1"/>
          <w:sz w:val="24"/>
          <w:szCs w:val="24"/>
        </w:rPr>
        <w:t>(</w:t>
      </w:r>
      <w:r w:rsidR="000663F6" w:rsidRPr="000663F6">
        <w:rPr>
          <w:rFonts w:ascii="Times New Roman" w:hAnsi="Times New Roman"/>
          <w:color w:val="000000" w:themeColor="text1"/>
          <w:sz w:val="24"/>
          <w:szCs w:val="24"/>
        </w:rPr>
        <w:t>Forel,</w:t>
      </w:r>
      <w:r w:rsidR="005E1B6B" w:rsidRPr="005E1B6B">
        <w:rPr>
          <w:rFonts w:ascii="Times New Roman" w:hAnsi="Times New Roman"/>
          <w:color w:val="000000" w:themeColor="text1"/>
          <w:sz w:val="24"/>
          <w:szCs w:val="24"/>
        </w:rPr>
        <w:t xml:space="preserve"> 1</w:t>
      </w:r>
      <w:r w:rsidR="005E1B6B">
        <w:rPr>
          <w:rFonts w:ascii="Times New Roman" w:hAnsi="Times New Roman"/>
          <w:color w:val="000000" w:themeColor="text1"/>
          <w:sz w:val="24"/>
          <w:szCs w:val="24"/>
        </w:rPr>
        <w:t>894</w:t>
      </w:r>
      <w:r w:rsidR="005E1B6B" w:rsidRPr="005E1B6B">
        <w:rPr>
          <w:rFonts w:ascii="Times New Roman" w:hAnsi="Times New Roman"/>
          <w:color w:val="000000" w:themeColor="text1"/>
          <w:sz w:val="24"/>
          <w:szCs w:val="24"/>
        </w:rPr>
        <w:t xml:space="preserve">, p. </w:t>
      </w:r>
      <w:r w:rsidR="005E1B6B">
        <w:rPr>
          <w:rFonts w:ascii="Times New Roman" w:hAnsi="Times New Roman"/>
          <w:color w:val="000000" w:themeColor="text1"/>
          <w:sz w:val="24"/>
          <w:szCs w:val="24"/>
        </w:rPr>
        <w:t>18</w:t>
      </w:r>
      <w:r w:rsidR="005E1B6B" w:rsidRPr="005E1B6B">
        <w:rPr>
          <w:rFonts w:ascii="Times New Roman" w:hAnsi="Times New Roman"/>
          <w:color w:val="000000" w:themeColor="text1"/>
          <w:sz w:val="24"/>
          <w:szCs w:val="24"/>
        </w:rPr>
        <w:t xml:space="preserve">). </w:t>
      </w:r>
    </w:p>
    <w:p w14:paraId="25F52103" w14:textId="0E6382A9" w:rsidR="00435172" w:rsidRDefault="00C56808" w:rsidP="00D80304">
      <w:pPr>
        <w:spacing w:line="480" w:lineRule="auto"/>
        <w:rPr>
          <w:color w:val="000000" w:themeColor="text1"/>
        </w:rPr>
      </w:pPr>
      <w:r w:rsidRPr="00597349">
        <w:rPr>
          <w:color w:val="000000" w:themeColor="text1"/>
          <w:sz w:val="20"/>
          <w:szCs w:val="20"/>
        </w:rPr>
        <w:tab/>
      </w:r>
      <w:r w:rsidR="005D3D03" w:rsidRPr="00597349">
        <w:rPr>
          <w:color w:val="000000" w:themeColor="text1"/>
        </w:rPr>
        <w:t>Bleuler</w:t>
      </w:r>
      <w:r w:rsidR="005D3D03">
        <w:rPr>
          <w:color w:val="000000" w:themeColor="text1"/>
        </w:rPr>
        <w:t xml:space="preserve"> incorporated </w:t>
      </w:r>
      <w:r w:rsidR="00DB1955">
        <w:rPr>
          <w:color w:val="000000" w:themeColor="text1"/>
        </w:rPr>
        <w:t>s</w:t>
      </w:r>
      <w:r w:rsidR="00F74CDF">
        <w:rPr>
          <w:color w:val="000000" w:themeColor="text1"/>
        </w:rPr>
        <w:t>everal</w:t>
      </w:r>
      <w:r w:rsidR="00E56F7D" w:rsidRPr="00597349">
        <w:rPr>
          <w:color w:val="000000" w:themeColor="text1"/>
        </w:rPr>
        <w:t xml:space="preserve"> aspects of Forel’s identity theory.  </w:t>
      </w:r>
      <w:r w:rsidR="00F74CDF">
        <w:rPr>
          <w:color w:val="000000" w:themeColor="text1"/>
        </w:rPr>
        <w:t>Most significant</w:t>
      </w:r>
      <w:r w:rsidR="00126DD4">
        <w:rPr>
          <w:color w:val="000000" w:themeColor="text1"/>
        </w:rPr>
        <w:t xml:space="preserve"> </w:t>
      </w:r>
      <w:r w:rsidR="000663F6">
        <w:rPr>
          <w:color w:val="000000" w:themeColor="text1"/>
        </w:rPr>
        <w:t>i</w:t>
      </w:r>
      <w:r w:rsidR="00E56F7D" w:rsidRPr="00597349">
        <w:rPr>
          <w:color w:val="000000" w:themeColor="text1"/>
        </w:rPr>
        <w:t xml:space="preserve">s the centrality of Semon’s account of memory. </w:t>
      </w:r>
      <w:r w:rsidR="00742215">
        <w:rPr>
          <w:color w:val="000000" w:themeColor="text1"/>
        </w:rPr>
        <w:t xml:space="preserve"> </w:t>
      </w:r>
      <w:r w:rsidR="00742215" w:rsidRPr="003F39A0">
        <w:t>Forel was among the greatest defenders of Semon’s mneme theory</w:t>
      </w:r>
      <w:r w:rsidR="009D03A3">
        <w:t xml:space="preserve"> (</w:t>
      </w:r>
      <w:r w:rsidR="00742215" w:rsidRPr="003F39A0">
        <w:t>Sleigh, 2007</w:t>
      </w:r>
      <w:r w:rsidR="009D03A3">
        <w:t xml:space="preserve">; </w:t>
      </w:r>
      <w:r w:rsidR="009D03A3" w:rsidRPr="003F39A0">
        <w:t>Logan, 2015</w:t>
      </w:r>
      <w:r w:rsidR="00742215" w:rsidRPr="003F39A0">
        <w:t>)</w:t>
      </w:r>
      <w:r w:rsidR="00742215" w:rsidRPr="003F39A0">
        <w:rPr>
          <w:color w:val="000000"/>
        </w:rPr>
        <w:t>.</w:t>
      </w:r>
      <w:r w:rsidR="00E56F7D" w:rsidRPr="00597349">
        <w:rPr>
          <w:rStyle w:val="FootnoteReference"/>
          <w:color w:val="000000" w:themeColor="text1"/>
        </w:rPr>
        <w:footnoteReference w:id="3"/>
      </w:r>
      <w:r w:rsidR="00E56F7D" w:rsidRPr="00597349">
        <w:rPr>
          <w:color w:val="000000" w:themeColor="text1"/>
        </w:rPr>
        <w:t xml:space="preserve">  </w:t>
      </w:r>
      <w:r w:rsidR="00F74CDF">
        <w:rPr>
          <w:color w:val="000000" w:themeColor="text1"/>
        </w:rPr>
        <w:t>Plus</w:t>
      </w:r>
      <w:r w:rsidR="00E56F7D" w:rsidRPr="00597349">
        <w:rPr>
          <w:color w:val="000000" w:themeColor="text1"/>
        </w:rPr>
        <w:t xml:space="preserve"> Forel</w:t>
      </w:r>
      <w:r w:rsidR="00F74CDF">
        <w:rPr>
          <w:color w:val="000000" w:themeColor="text1"/>
        </w:rPr>
        <w:t xml:space="preserve"> too</w:t>
      </w:r>
      <w:r w:rsidR="000538C5">
        <w:rPr>
          <w:color w:val="000000" w:themeColor="text1"/>
        </w:rPr>
        <w:t>,</w:t>
      </w:r>
      <w:r w:rsidR="00E56F7D" w:rsidRPr="00597349">
        <w:rPr>
          <w:color w:val="000000" w:themeColor="text1"/>
        </w:rPr>
        <w:t xml:space="preserve"> denied the reality of will.  </w:t>
      </w:r>
      <w:r w:rsidR="00F9589F">
        <w:rPr>
          <w:color w:val="000000" w:themeColor="text1"/>
        </w:rPr>
        <w:t>He</w:t>
      </w:r>
      <w:r w:rsidR="00E56F7D" w:rsidRPr="00597349">
        <w:rPr>
          <w:color w:val="000000" w:themeColor="text1"/>
        </w:rPr>
        <w:t xml:space="preserve"> </w:t>
      </w:r>
      <w:r w:rsidR="00E56F7D" w:rsidRPr="00597349">
        <w:rPr>
          <w:color w:val="000000" w:themeColor="text1"/>
        </w:rPr>
        <w:lastRenderedPageBreak/>
        <w:t xml:space="preserve">considered free will an illusion, </w:t>
      </w:r>
      <w:r w:rsidR="00F9589F">
        <w:rPr>
          <w:color w:val="000000" w:themeColor="text1"/>
        </w:rPr>
        <w:t>instead</w:t>
      </w:r>
      <w:r w:rsidR="00F9589F" w:rsidRPr="00597349">
        <w:rPr>
          <w:color w:val="000000" w:themeColor="text1"/>
        </w:rPr>
        <w:t xml:space="preserve"> </w:t>
      </w:r>
      <w:r w:rsidR="00E56F7D" w:rsidRPr="00597349">
        <w:rPr>
          <w:color w:val="000000" w:themeColor="text1"/>
        </w:rPr>
        <w:t xml:space="preserve">favoring objective accounts of thought framed by </w:t>
      </w:r>
      <w:r w:rsidR="00F9589F">
        <w:rPr>
          <w:color w:val="000000" w:themeColor="text1"/>
        </w:rPr>
        <w:t>memory traces</w:t>
      </w:r>
      <w:r w:rsidR="00F45954">
        <w:rPr>
          <w:color w:val="000000" w:themeColor="text1"/>
        </w:rPr>
        <w:t xml:space="preserve"> </w:t>
      </w:r>
      <w:r w:rsidR="00496A72">
        <w:rPr>
          <w:color w:val="000000" w:themeColor="text1"/>
        </w:rPr>
        <w:t>expressed in action</w:t>
      </w:r>
      <w:r w:rsidR="00E56F7D" w:rsidRPr="00597349">
        <w:rPr>
          <w:color w:val="000000" w:themeColor="text1"/>
        </w:rPr>
        <w:t xml:space="preserve">. </w:t>
      </w:r>
      <w:r w:rsidR="00F0501F">
        <w:rPr>
          <w:color w:val="000000" w:themeColor="text1"/>
        </w:rPr>
        <w:t xml:space="preserve"> </w:t>
      </w:r>
      <w:bookmarkStart w:id="0" w:name="_GoBack"/>
      <w:bookmarkEnd w:id="0"/>
      <w:r w:rsidR="00E56F7D" w:rsidRPr="00597349">
        <w:rPr>
          <w:color w:val="000000" w:themeColor="text1"/>
        </w:rPr>
        <w:t xml:space="preserve">“[O]ur willed resolutions are first triggered . . . </w:t>
      </w:r>
      <w:r w:rsidR="00597349">
        <w:rPr>
          <w:color w:val="000000" w:themeColor="text1"/>
        </w:rPr>
        <w:t>[</w:t>
      </w:r>
      <w:r w:rsidR="00E56F7D" w:rsidRPr="00597349">
        <w:rPr>
          <w:color w:val="000000" w:themeColor="text1"/>
        </w:rPr>
        <w:t>as</w:t>
      </w:r>
      <w:r w:rsidR="00597349">
        <w:rPr>
          <w:color w:val="000000" w:themeColor="text1"/>
        </w:rPr>
        <w:t>]</w:t>
      </w:r>
      <w:r w:rsidR="00E56F7D" w:rsidRPr="00597349">
        <w:rPr>
          <w:color w:val="000000" w:themeColor="text1"/>
        </w:rPr>
        <w:t xml:space="preserve"> sweeping activations</w:t>
      </w:r>
      <w:r w:rsidR="00AA2BB3" w:rsidRPr="00597349">
        <w:rPr>
          <w:color w:val="000000" w:themeColor="text1"/>
        </w:rPr>
        <w:t xml:space="preserve"> </w:t>
      </w:r>
      <w:r w:rsidR="00E56F7D" w:rsidRPr="00597349">
        <w:rPr>
          <w:color w:val="000000" w:themeColor="text1"/>
        </w:rPr>
        <w:t>of coordinated movement innervations . . . in the cortex</w:t>
      </w:r>
      <w:r w:rsidR="00C820B9">
        <w:rPr>
          <w:color w:val="000000" w:themeColor="text1"/>
        </w:rPr>
        <w:t>”</w:t>
      </w:r>
      <w:r w:rsidR="00E56F7D" w:rsidRPr="00597349">
        <w:rPr>
          <w:color w:val="000000" w:themeColor="text1"/>
        </w:rPr>
        <w:t xml:space="preserve"> (Forel, 1910, p. 45). </w:t>
      </w:r>
      <w:r w:rsidR="00DD0F00">
        <w:rPr>
          <w:color w:val="000000" w:themeColor="text1"/>
        </w:rPr>
        <w:t xml:space="preserve"> </w:t>
      </w:r>
      <w:r w:rsidR="00E81260" w:rsidRPr="00597349">
        <w:rPr>
          <w:color w:val="000000" w:themeColor="text1"/>
        </w:rPr>
        <w:t>Consistently using Semon’s term</w:t>
      </w:r>
      <w:r w:rsidR="006B5D86">
        <w:rPr>
          <w:color w:val="000000" w:themeColor="text1"/>
        </w:rPr>
        <w:t xml:space="preserve">inology, </w:t>
      </w:r>
      <w:r w:rsidR="00E81260" w:rsidRPr="00597349">
        <w:rPr>
          <w:color w:val="000000" w:themeColor="text1"/>
        </w:rPr>
        <w:t>Bleuler retained both</w:t>
      </w:r>
      <w:r w:rsidR="00537CA5">
        <w:t>.</w:t>
      </w:r>
      <w:r w:rsidR="00537CA5">
        <w:rPr>
          <w:rStyle w:val="FootnoteReference"/>
        </w:rPr>
        <w:footnoteReference w:id="4"/>
      </w:r>
      <w:r w:rsidR="00AA2BB3" w:rsidRPr="00597349">
        <w:rPr>
          <w:color w:val="000000" w:themeColor="text1"/>
        </w:rPr>
        <w:t xml:space="preserve"> </w:t>
      </w:r>
    </w:p>
    <w:p w14:paraId="66C5FC12" w14:textId="655CFACF" w:rsidR="00827A3E" w:rsidRDefault="00430420" w:rsidP="00430420">
      <w:pPr>
        <w:spacing w:line="480" w:lineRule="auto"/>
        <w:ind w:right="-90" w:firstLine="450"/>
      </w:pPr>
      <w:r>
        <w:rPr>
          <w:color w:val="000000" w:themeColor="text1"/>
        </w:rPr>
        <w:tab/>
      </w:r>
      <w:r>
        <w:t xml:space="preserve">Bleuler </w:t>
      </w:r>
      <w:r w:rsidR="003535A9">
        <w:t>became</w:t>
      </w:r>
      <w:r>
        <w:t xml:space="preserve"> Forel’s assistant at the Burghölzli in 1885</w:t>
      </w:r>
      <w:r w:rsidR="005361D0">
        <w:t>.</w:t>
      </w:r>
      <w:r>
        <w:t xml:space="preserve"> </w:t>
      </w:r>
      <w:r w:rsidR="005361D0">
        <w:t xml:space="preserve"> He </w:t>
      </w:r>
      <w:r>
        <w:t>beg</w:t>
      </w:r>
      <w:r w:rsidR="005361D0">
        <w:t>an</w:t>
      </w:r>
      <w:r>
        <w:t xml:space="preserve"> </w:t>
      </w:r>
      <w:r w:rsidR="006B5D86">
        <w:t xml:space="preserve">work </w:t>
      </w:r>
      <w:r>
        <w:t>there after two</w:t>
      </w:r>
      <w:r w:rsidR="00421303">
        <w:t xml:space="preserve"> </w:t>
      </w:r>
      <w:r>
        <w:t>year</w:t>
      </w:r>
      <w:r w:rsidR="00421303">
        <w:t>s</w:t>
      </w:r>
      <w:r>
        <w:t xml:space="preserve"> </w:t>
      </w:r>
      <w:r w:rsidR="00512012">
        <w:t xml:space="preserve">of </w:t>
      </w:r>
      <w:r>
        <w:t xml:space="preserve">study abroad, which </w:t>
      </w:r>
      <w:r w:rsidR="00537CA5">
        <w:t xml:space="preserve">(following stays in London and </w:t>
      </w:r>
      <w:r w:rsidR="00DD0F00">
        <w:t>Paris</w:t>
      </w:r>
      <w:r w:rsidR="00537CA5">
        <w:t xml:space="preserve">) </w:t>
      </w:r>
      <w:r>
        <w:t xml:space="preserve">ended at von Gudden’s brain anatomy laboratory in Munich.  Forel, who Bleuler </w:t>
      </w:r>
      <w:r w:rsidR="005E4294">
        <w:t>considered</w:t>
      </w:r>
      <w:r>
        <w:t xml:space="preserve"> his “great teacher</w:t>
      </w:r>
      <w:r w:rsidR="00C820B9">
        <w:t>”</w:t>
      </w:r>
      <w:r>
        <w:t xml:space="preserve"> (</w:t>
      </w:r>
      <w:proofErr w:type="spellStart"/>
      <w:r>
        <w:t>Apelt</w:t>
      </w:r>
      <w:proofErr w:type="spellEnd"/>
      <w:r>
        <w:t xml:space="preserve">-Riel, 2009, p. 22), then endorsed Bleuler for an appointment as Director of </w:t>
      </w:r>
      <w:r w:rsidR="003535A9">
        <w:t>Switzerland’s</w:t>
      </w:r>
      <w:r>
        <w:t xml:space="preserve"> Rheinau Asylum</w:t>
      </w:r>
      <w:r w:rsidR="006B5D86">
        <w:t>.</w:t>
      </w:r>
      <w:r>
        <w:t xml:space="preserve"> </w:t>
      </w:r>
      <w:r w:rsidR="006B5D86">
        <w:t xml:space="preserve"> </w:t>
      </w:r>
      <w:r w:rsidR="005361D0">
        <w:t xml:space="preserve">Manfred Bleuler (1951) explains that in the planning stages Rheinau was to be a custodial asylum built for chronic untreatable cases, while the Burghölzli would receive </w:t>
      </w:r>
      <w:r w:rsidR="00421303">
        <w:t>from Rheinau that</w:t>
      </w:r>
      <w:r w:rsidR="005361D0">
        <w:t xml:space="preserve"> portion of</w:t>
      </w:r>
      <w:r w:rsidR="00421303">
        <w:t xml:space="preserve"> </w:t>
      </w:r>
      <w:r w:rsidR="003535A9">
        <w:t xml:space="preserve">acute </w:t>
      </w:r>
      <w:r w:rsidR="005361D0">
        <w:t>cases deemed capable of improvement.</w:t>
      </w:r>
      <w:r w:rsidR="00447299">
        <w:rPr>
          <w:rStyle w:val="FootnoteReference"/>
          <w:color w:val="000000"/>
        </w:rPr>
        <w:footnoteReference w:id="5"/>
      </w:r>
      <w:r w:rsidR="005361D0">
        <w:t xml:space="preserve">  </w:t>
      </w:r>
      <w:r>
        <w:t xml:space="preserve">Just </w:t>
      </w:r>
      <w:r w:rsidR="0092290F">
        <w:t>before</w:t>
      </w:r>
      <w:r>
        <w:t xml:space="preserve"> Bleuler’s arrival, Rheinau had undergone a period of neglect. </w:t>
      </w:r>
      <w:r w:rsidR="005361D0">
        <w:t xml:space="preserve"> But d</w:t>
      </w:r>
      <w:r>
        <w:t xml:space="preserve">uring his twelve years there, </w:t>
      </w:r>
      <w:r w:rsidR="00A62A8F">
        <w:t>Bleuler</w:t>
      </w:r>
      <w:r w:rsidR="003535A9">
        <w:t xml:space="preserve"> </w:t>
      </w:r>
      <w:r>
        <w:t xml:space="preserve">introduced </w:t>
      </w:r>
      <w:r w:rsidR="00DD42CE">
        <w:t xml:space="preserve">the </w:t>
      </w:r>
      <w:r>
        <w:t xml:space="preserve">systematic </w:t>
      </w:r>
      <w:r w:rsidR="00DD42CE">
        <w:t xml:space="preserve">maintenance of </w:t>
      </w:r>
      <w:r w:rsidR="006B5D86">
        <w:t xml:space="preserve">patient </w:t>
      </w:r>
      <w:r>
        <w:t>record</w:t>
      </w:r>
      <w:r w:rsidR="00DD42CE">
        <w:t>s</w:t>
      </w:r>
      <w:r>
        <w:t>, improved nutrition, and, for immobilized patients, began a program of regular outdoor exercise.  He ate with the patients; he took part in lay theater performances; he helped dig up the potato harvest</w:t>
      </w:r>
      <w:r w:rsidR="00DD0F00">
        <w:t>;</w:t>
      </w:r>
      <w:r w:rsidR="00393BAA">
        <w:t xml:space="preserve"> </w:t>
      </w:r>
      <w:r w:rsidR="00DD0F00">
        <w:t>he</w:t>
      </w:r>
      <w:r w:rsidR="00393BAA">
        <w:t xml:space="preserve"> even danced with </w:t>
      </w:r>
      <w:r w:rsidR="00393BAA">
        <w:lastRenderedPageBreak/>
        <w:t>patients</w:t>
      </w:r>
      <w:r w:rsidR="006059F1">
        <w:t>—</w:t>
      </w:r>
      <w:r w:rsidR="006B5D86">
        <w:t>all</w:t>
      </w:r>
      <w:r w:rsidR="00E81260">
        <w:t xml:space="preserve"> </w:t>
      </w:r>
      <w:r w:rsidR="005E4294">
        <w:t xml:space="preserve">were </w:t>
      </w:r>
      <w:r w:rsidR="00E81260">
        <w:t xml:space="preserve">interactions </w:t>
      </w:r>
      <w:r w:rsidR="006B5D86">
        <w:t xml:space="preserve">that </w:t>
      </w:r>
      <w:r w:rsidR="00E81260">
        <w:t xml:space="preserve">gave him ample time to observe </w:t>
      </w:r>
      <w:r w:rsidR="00A62A8F">
        <w:t xml:space="preserve">the </w:t>
      </w:r>
      <w:r w:rsidR="00E81260">
        <w:t>patients’ speech and behavior (</w:t>
      </w:r>
      <w:r w:rsidR="00393BAA">
        <w:t>Bleuler and Bleuler, 1986</w:t>
      </w:r>
      <w:r w:rsidR="00900C29">
        <w:t>; Apelt-Riel, 2009</w:t>
      </w:r>
      <w:r w:rsidR="00E81260">
        <w:t>).</w:t>
      </w:r>
      <w:r>
        <w:t xml:space="preserve">  </w:t>
      </w:r>
      <w:r w:rsidR="00537CA5">
        <w:t xml:space="preserve">Bernet </w:t>
      </w:r>
      <w:r w:rsidR="006B5D86">
        <w:t xml:space="preserve">(2013) </w:t>
      </w:r>
      <w:r w:rsidR="00537CA5">
        <w:t xml:space="preserve">describes the rapid transition </w:t>
      </w:r>
      <w:r w:rsidR="003535A9">
        <w:t xml:space="preserve">that </w:t>
      </w:r>
      <w:r w:rsidR="00537CA5">
        <w:t xml:space="preserve">Bleuler underwent after 1886, </w:t>
      </w:r>
      <w:r w:rsidR="00B53779">
        <w:t xml:space="preserve">when </w:t>
      </w:r>
      <w:r w:rsidR="00DD42CE">
        <w:t>he no longer</w:t>
      </w:r>
      <w:r w:rsidR="00537CA5">
        <w:t xml:space="preserve"> saw disorders of mind as </w:t>
      </w:r>
      <w:r w:rsidR="00DD42CE">
        <w:t xml:space="preserve">solely </w:t>
      </w:r>
      <w:r w:rsidR="00537CA5">
        <w:t xml:space="preserve">a product of </w:t>
      </w:r>
      <w:r w:rsidR="00900C29">
        <w:t xml:space="preserve">the </w:t>
      </w:r>
      <w:r w:rsidR="00537CA5">
        <w:t xml:space="preserve">brain </w:t>
      </w:r>
      <w:r w:rsidR="00DD42CE">
        <w:t xml:space="preserve">and </w:t>
      </w:r>
      <w:r w:rsidR="00DD0F00">
        <w:t xml:space="preserve">began to </w:t>
      </w:r>
      <w:r w:rsidR="00537CA5">
        <w:t>stress</w:t>
      </w:r>
      <w:r w:rsidR="006B5D86">
        <w:t xml:space="preserve"> </w:t>
      </w:r>
      <w:r w:rsidR="00A62A8F">
        <w:t xml:space="preserve">the </w:t>
      </w:r>
      <w:r w:rsidR="00537CA5">
        <w:t>psychological causes of mental illness.</w:t>
      </w:r>
      <w:r w:rsidR="00393BAA">
        <w:t xml:space="preserve"> </w:t>
      </w:r>
    </w:p>
    <w:p w14:paraId="6A08A519" w14:textId="6855C856" w:rsidR="00430420" w:rsidRDefault="005B7BCF" w:rsidP="00827A3E">
      <w:pPr>
        <w:spacing w:line="480" w:lineRule="auto"/>
      </w:pPr>
      <w:r w:rsidRPr="005B7BCF">
        <w:rPr>
          <w:u w:val="single"/>
        </w:rPr>
        <w:t>The Zurich Context</w:t>
      </w:r>
      <w:r>
        <w:t xml:space="preserve">.  </w:t>
      </w:r>
      <w:r>
        <w:rPr>
          <w:color w:val="000000"/>
        </w:rPr>
        <w:t>Bernet (2013)</w:t>
      </w:r>
      <w:r w:rsidR="00827A3E" w:rsidRPr="00827A3E">
        <w:rPr>
          <w:color w:val="000000"/>
        </w:rPr>
        <w:t xml:space="preserve"> argues that redefining dementia praecox as schizophrenia was only part of the larger program </w:t>
      </w:r>
      <w:r w:rsidR="00827A3E">
        <w:rPr>
          <w:color w:val="000000"/>
        </w:rPr>
        <w:t>though</w:t>
      </w:r>
      <w:r w:rsidR="00827A3E" w:rsidRPr="00827A3E">
        <w:rPr>
          <w:color w:val="000000"/>
        </w:rPr>
        <w:t xml:space="preserve"> which Bleuler reframed the Zurich School.  At </w:t>
      </w:r>
      <w:r w:rsidR="00447299">
        <w:rPr>
          <w:color w:val="000000"/>
        </w:rPr>
        <w:t xml:space="preserve">the </w:t>
      </w:r>
      <w:r w:rsidR="00827A3E" w:rsidRPr="00827A3E">
        <w:rPr>
          <w:color w:val="000000"/>
        </w:rPr>
        <w:t xml:space="preserve"> core </w:t>
      </w:r>
      <w:r w:rsidR="00447299">
        <w:rPr>
          <w:color w:val="000000"/>
        </w:rPr>
        <w:t xml:space="preserve">of that program </w:t>
      </w:r>
      <w:r w:rsidR="00827A3E" w:rsidRPr="00827A3E">
        <w:rPr>
          <w:color w:val="000000"/>
        </w:rPr>
        <w:t xml:space="preserve">was </w:t>
      </w:r>
      <w:r w:rsidR="003535A9">
        <w:rPr>
          <w:color w:val="000000"/>
        </w:rPr>
        <w:t>hi</w:t>
      </w:r>
      <w:r w:rsidR="00827A3E" w:rsidRPr="00827A3E">
        <w:rPr>
          <w:color w:val="000000"/>
        </w:rPr>
        <w:t>s advocacy of a concept of association that harkened back to the Lock</w:t>
      </w:r>
      <w:r w:rsidR="003535A9">
        <w:rPr>
          <w:color w:val="000000"/>
        </w:rPr>
        <w:t>e</w:t>
      </w:r>
      <w:r w:rsidR="00827A3E" w:rsidRPr="00827A3E">
        <w:rPr>
          <w:color w:val="000000"/>
        </w:rPr>
        <w:t>an enlightenment tradition</w:t>
      </w:r>
      <w:r w:rsidR="000538C5">
        <w:rPr>
          <w:color w:val="000000"/>
        </w:rPr>
        <w:t xml:space="preserve"> and</w:t>
      </w:r>
      <w:r w:rsidR="00827A3E" w:rsidRPr="00827A3E">
        <w:rPr>
          <w:color w:val="000000"/>
        </w:rPr>
        <w:t xml:space="preserve"> combined the “soci</w:t>
      </w:r>
      <w:r w:rsidR="003535A9">
        <w:rPr>
          <w:color w:val="000000"/>
        </w:rPr>
        <w:t>ogenic</w:t>
      </w:r>
      <w:r w:rsidR="00827A3E" w:rsidRPr="00827A3E">
        <w:rPr>
          <w:color w:val="000000"/>
        </w:rPr>
        <w:t xml:space="preserve"> and the psychogenic</w:t>
      </w:r>
      <w:r w:rsidR="00C820B9">
        <w:rPr>
          <w:color w:val="000000"/>
        </w:rPr>
        <w:t>”</w:t>
      </w:r>
      <w:r w:rsidR="00827A3E" w:rsidRPr="00827A3E">
        <w:rPr>
          <w:color w:val="000000"/>
        </w:rPr>
        <w:t xml:space="preserve"> (2013, p. 193).  </w:t>
      </w:r>
      <w:r w:rsidR="00447299">
        <w:rPr>
          <w:color w:val="000000"/>
        </w:rPr>
        <w:t>In the late nineteenth century, h</w:t>
      </w:r>
      <w:r w:rsidR="00827A3E" w:rsidRPr="00827A3E">
        <w:rPr>
          <w:color w:val="000000"/>
        </w:rPr>
        <w:t xml:space="preserve">uge increases in the number of mentally ill </w:t>
      </w:r>
      <w:r w:rsidR="000538C5">
        <w:rPr>
          <w:color w:val="000000"/>
        </w:rPr>
        <w:t xml:space="preserve">had </w:t>
      </w:r>
      <w:r>
        <w:rPr>
          <w:color w:val="000000"/>
        </w:rPr>
        <w:t>accompanied</w:t>
      </w:r>
      <w:r w:rsidR="00827A3E" w:rsidRPr="00827A3E">
        <w:rPr>
          <w:color w:val="000000"/>
        </w:rPr>
        <w:t xml:space="preserve"> industrialization and urbanization at a time when therapeutic nihilism raised both professional and public concerns.  </w:t>
      </w:r>
      <w:r w:rsidRPr="00827A3E">
        <w:rPr>
          <w:color w:val="000000"/>
        </w:rPr>
        <w:t xml:space="preserve">Bernet </w:t>
      </w:r>
      <w:r>
        <w:rPr>
          <w:color w:val="000000"/>
        </w:rPr>
        <w:t>shows that a</w:t>
      </w:r>
      <w:r w:rsidR="00827A3E" w:rsidRPr="00827A3E">
        <w:rPr>
          <w:color w:val="000000"/>
        </w:rPr>
        <w:t>ll “crystallized around the so-called functional psychoses</w:t>
      </w:r>
      <w:r w:rsidR="00C820B9">
        <w:rPr>
          <w:color w:val="000000"/>
        </w:rPr>
        <w:t>”</w:t>
      </w:r>
      <w:r w:rsidR="00827A3E" w:rsidRPr="00827A3E">
        <w:rPr>
          <w:color w:val="000000"/>
        </w:rPr>
        <w:t xml:space="preserve"> (2013, p. 64) in ways that challenged the </w:t>
      </w:r>
      <w:r w:rsidR="000537E4">
        <w:rPr>
          <w:color w:val="000000"/>
        </w:rPr>
        <w:t xml:space="preserve">very </w:t>
      </w:r>
      <w:r w:rsidR="00827A3E" w:rsidRPr="00827A3E">
        <w:rPr>
          <w:color w:val="000000"/>
        </w:rPr>
        <w:t xml:space="preserve">legitimacy of psychiatry. </w:t>
      </w:r>
      <w:r w:rsidR="00393BAA">
        <w:t xml:space="preserve"> </w:t>
      </w:r>
    </w:p>
    <w:p w14:paraId="74CF6025" w14:textId="34FFBA11" w:rsidR="00D80304" w:rsidRDefault="00C83D1C" w:rsidP="00D80304">
      <w:pPr>
        <w:spacing w:line="480" w:lineRule="auto"/>
      </w:pPr>
      <w:r>
        <w:rPr>
          <w:color w:val="000000" w:themeColor="text1"/>
        </w:rPr>
        <w:tab/>
      </w:r>
      <w:r w:rsidR="00D80304">
        <w:rPr>
          <w:color w:val="000000" w:themeColor="text1"/>
        </w:rPr>
        <w:t xml:space="preserve"> </w:t>
      </w:r>
      <w:r w:rsidR="006059F1">
        <w:rPr>
          <w:color w:val="000000" w:themeColor="text1"/>
        </w:rPr>
        <w:t xml:space="preserve">In 1898, when </w:t>
      </w:r>
      <w:r w:rsidR="001B54C1">
        <w:rPr>
          <w:color w:val="000000" w:themeColor="text1"/>
        </w:rPr>
        <w:t xml:space="preserve">Bleuler succeeded Forel </w:t>
      </w:r>
      <w:r w:rsidR="00A62A8F">
        <w:t>as Di</w:t>
      </w:r>
      <w:r w:rsidR="004F4B5A">
        <w:t>r</w:t>
      </w:r>
      <w:r w:rsidR="00A62A8F">
        <w:t>ector</w:t>
      </w:r>
      <w:r w:rsidR="006059F1">
        <w:t>,</w:t>
      </w:r>
      <w:r w:rsidR="00C01257">
        <w:t xml:space="preserve"> </w:t>
      </w:r>
      <w:r w:rsidR="00D80304">
        <w:rPr>
          <w:color w:val="000000" w:themeColor="text1"/>
        </w:rPr>
        <w:t xml:space="preserve">the </w:t>
      </w:r>
      <w:r w:rsidR="00DD0F00">
        <w:rPr>
          <w:color w:val="000000" w:themeColor="text1"/>
        </w:rPr>
        <w:t>context</w:t>
      </w:r>
      <w:r w:rsidR="00D80304">
        <w:rPr>
          <w:color w:val="000000" w:themeColor="text1"/>
        </w:rPr>
        <w:t xml:space="preserve"> </w:t>
      </w:r>
      <w:r w:rsidR="00D80304">
        <w:t>surround</w:t>
      </w:r>
      <w:r w:rsidR="006059F1">
        <w:t>ing</w:t>
      </w:r>
      <w:r w:rsidR="00D80304">
        <w:t xml:space="preserve"> the </w:t>
      </w:r>
      <w:r w:rsidR="00A62A8F">
        <w:t>Burghölzli</w:t>
      </w:r>
      <w:r w:rsidR="00D80304">
        <w:t xml:space="preserve"> </w:t>
      </w:r>
      <w:r w:rsidR="00D80304">
        <w:rPr>
          <w:color w:val="000000" w:themeColor="text1"/>
        </w:rPr>
        <w:t>was</w:t>
      </w:r>
      <w:r w:rsidR="00E81260">
        <w:rPr>
          <w:color w:val="000000" w:themeColor="text1"/>
        </w:rPr>
        <w:t xml:space="preserve"> </w:t>
      </w:r>
      <w:r w:rsidR="005B7BCF">
        <w:rPr>
          <w:color w:val="000000" w:themeColor="text1"/>
        </w:rPr>
        <w:t>further</w:t>
      </w:r>
      <w:r w:rsidR="00827A3E">
        <w:rPr>
          <w:color w:val="000000" w:themeColor="text1"/>
        </w:rPr>
        <w:t xml:space="preserve"> </w:t>
      </w:r>
      <w:r w:rsidR="00E81260">
        <w:rPr>
          <w:color w:val="000000" w:themeColor="text1"/>
        </w:rPr>
        <w:t>compl</w:t>
      </w:r>
      <w:r w:rsidR="005B7BCF">
        <w:rPr>
          <w:color w:val="000000" w:themeColor="text1"/>
        </w:rPr>
        <w:t>icated by Forel</w:t>
      </w:r>
      <w:r w:rsidR="000538C5">
        <w:rPr>
          <w:color w:val="000000" w:themeColor="text1"/>
        </w:rPr>
        <w:t>’s situation</w:t>
      </w:r>
      <w:r w:rsidR="00D80304">
        <w:rPr>
          <w:color w:val="000000" w:themeColor="text1"/>
        </w:rPr>
        <w:t xml:space="preserve">.  </w:t>
      </w:r>
      <w:r w:rsidR="00D80304" w:rsidRPr="0064614A">
        <w:t>Bernet (2013</w:t>
      </w:r>
      <w:r w:rsidR="00D80304">
        <w:t>, Chapter 2</w:t>
      </w:r>
      <w:r w:rsidR="00D80304" w:rsidRPr="0064614A">
        <w:t xml:space="preserve">) </w:t>
      </w:r>
      <w:r w:rsidR="00D80304">
        <w:t xml:space="preserve">describes the controversy that plagued </w:t>
      </w:r>
      <w:r w:rsidR="005B7BCF">
        <w:t>him</w:t>
      </w:r>
      <w:r w:rsidR="00D80304">
        <w:t>, as antipsychiatry activists argue</w:t>
      </w:r>
      <w:r w:rsidR="00DD0F00">
        <w:t>d</w:t>
      </w:r>
      <w:r w:rsidR="00D80304">
        <w:t xml:space="preserve"> that asylum psychiatry was curtailing the natural rights of citizens.  Though Forel</w:t>
      </w:r>
      <w:r w:rsidR="005B7BCF">
        <w:t>—</w:t>
      </w:r>
      <w:r w:rsidR="006059F1">
        <w:t xml:space="preserve">also </w:t>
      </w:r>
      <w:r w:rsidR="00D80304">
        <w:t>stress</w:t>
      </w:r>
      <w:r w:rsidR="00E81260">
        <w:t>ing</w:t>
      </w:r>
      <w:r w:rsidR="00D80304">
        <w:t xml:space="preserve"> psychogenesis</w:t>
      </w:r>
      <w:r w:rsidR="005B7BCF">
        <w:t>—</w:t>
      </w:r>
      <w:r w:rsidR="00E81260">
        <w:t>eve</w:t>
      </w:r>
      <w:r w:rsidR="00DD42CE">
        <w:t>n</w:t>
      </w:r>
      <w:r w:rsidR="00E81260">
        <w:t>tually</w:t>
      </w:r>
      <w:r w:rsidR="00D80304">
        <w:t xml:space="preserve"> initiated important legal protections for patients, a reporter </w:t>
      </w:r>
      <w:r w:rsidR="001B54C1">
        <w:t xml:space="preserve">who had </w:t>
      </w:r>
      <w:r w:rsidR="00D80304">
        <w:t>pos</w:t>
      </w:r>
      <w:r w:rsidR="001B54C1">
        <w:t>ed</w:t>
      </w:r>
      <w:r w:rsidR="00D80304">
        <w:t xml:space="preserve"> as a </w:t>
      </w:r>
      <w:r w:rsidR="00A73502">
        <w:t>guard</w:t>
      </w:r>
      <w:r w:rsidR="00D80304">
        <w:t xml:space="preserve"> </w:t>
      </w:r>
      <w:r w:rsidR="00DD0F00">
        <w:t>in the clinic</w:t>
      </w:r>
      <w:r w:rsidR="00900C29">
        <w:t>,</w:t>
      </w:r>
      <w:r w:rsidR="00DD0F00">
        <w:t xml:space="preserve"> </w:t>
      </w:r>
      <w:r w:rsidR="00D80304">
        <w:t xml:space="preserve">made flagrant charges about </w:t>
      </w:r>
      <w:r w:rsidR="00DD0F00">
        <w:t xml:space="preserve">the </w:t>
      </w:r>
      <w:r w:rsidR="00D80304">
        <w:t>conditions</w:t>
      </w:r>
      <w:r w:rsidR="00900C29">
        <w:t xml:space="preserve"> </w:t>
      </w:r>
      <w:r w:rsidR="00D80304">
        <w:t>under Forel’s watch</w:t>
      </w:r>
      <w:r w:rsidR="005F46DD">
        <w:t xml:space="preserve"> (Meier, 2006)</w:t>
      </w:r>
      <w:r w:rsidR="00D80304">
        <w:t xml:space="preserve">.  Though </w:t>
      </w:r>
      <w:r w:rsidR="00EA50F5">
        <w:t xml:space="preserve">a government commission </w:t>
      </w:r>
      <w:r w:rsidR="00D80304">
        <w:t xml:space="preserve">cleared </w:t>
      </w:r>
      <w:r w:rsidR="00EA50F5">
        <w:t xml:space="preserve">him </w:t>
      </w:r>
      <w:r w:rsidR="00D80304">
        <w:t xml:space="preserve">of </w:t>
      </w:r>
      <w:r>
        <w:t xml:space="preserve">any </w:t>
      </w:r>
      <w:r w:rsidR="00D80304">
        <w:t xml:space="preserve">wrongdoing, Forel resigned his directorship.  </w:t>
      </w:r>
    </w:p>
    <w:p w14:paraId="2AB961EA" w14:textId="70426722" w:rsidR="00F11291" w:rsidRDefault="00D80304" w:rsidP="00D80304">
      <w:pPr>
        <w:spacing w:line="480" w:lineRule="auto"/>
      </w:pPr>
      <w:r>
        <w:tab/>
        <w:t xml:space="preserve">The </w:t>
      </w:r>
      <w:r w:rsidRPr="0064614A">
        <w:t xml:space="preserve">Germans </w:t>
      </w:r>
      <w:r>
        <w:t xml:space="preserve">had </w:t>
      </w:r>
      <w:r w:rsidRPr="0064614A">
        <w:t>domina</w:t>
      </w:r>
      <w:r>
        <w:t xml:space="preserve">ted nineteenth century psychiatry, championing neurological approaches to mental disease </w:t>
      </w:r>
      <w:r w:rsidRPr="0064614A">
        <w:t xml:space="preserve">even as </w:t>
      </w:r>
      <w:r>
        <w:t xml:space="preserve">early </w:t>
      </w:r>
      <w:r w:rsidRPr="0064614A">
        <w:t>directors of the Burghölzli</w:t>
      </w:r>
      <w:r w:rsidR="008F0D25">
        <w:t xml:space="preserve"> (Bleuler, 1951</w:t>
      </w:r>
      <w:r w:rsidR="005F46DD">
        <w:t>; Graf-Nold, 1991</w:t>
      </w:r>
      <w:r w:rsidR="008F0D25">
        <w:t>)</w:t>
      </w:r>
      <w:r>
        <w:t xml:space="preserve">.  </w:t>
      </w:r>
      <w:r w:rsidR="00537CA5">
        <w:t>Forel changed that</w:t>
      </w:r>
      <w:r w:rsidR="00900C29">
        <w:t>.  B</w:t>
      </w:r>
      <w:r w:rsidR="00537CA5">
        <w:t>ut</w:t>
      </w:r>
      <w:r>
        <w:t xml:space="preserve"> </w:t>
      </w:r>
      <w:r w:rsidR="006059F1">
        <w:t xml:space="preserve">after he resigned, </w:t>
      </w:r>
      <w:r>
        <w:t>the Zurich medical faculty proposed that well-</w:t>
      </w:r>
      <w:r>
        <w:lastRenderedPageBreak/>
        <w:t>regarded Germans with university and clinical experience</w:t>
      </w:r>
      <w:r w:rsidR="00537CA5">
        <w:t xml:space="preserve"> </w:t>
      </w:r>
      <w:r>
        <w:t>be appointed to succeed</w:t>
      </w:r>
      <w:r w:rsidR="00537CA5">
        <w:t xml:space="preserve"> him</w:t>
      </w:r>
      <w:r w:rsidR="00492F0B">
        <w:t>, a step</w:t>
      </w:r>
      <w:r w:rsidR="00927B50">
        <w:t xml:space="preserve"> that</w:t>
      </w:r>
      <w:r w:rsidR="00492F0B">
        <w:t xml:space="preserve"> </w:t>
      </w:r>
      <w:r w:rsidR="00537CA5">
        <w:t xml:space="preserve">Forel </w:t>
      </w:r>
      <w:r w:rsidR="00492F0B">
        <w:t>endorsed</w:t>
      </w:r>
      <w:r>
        <w:t>.  But politics intervene</w:t>
      </w:r>
      <w:r w:rsidR="00537CA5">
        <w:t>d</w:t>
      </w:r>
      <w:r w:rsidR="00900C29">
        <w:t xml:space="preserve"> (</w:t>
      </w:r>
      <w:r w:rsidR="008F0D25">
        <w:t xml:space="preserve">Bleuler, 1951; </w:t>
      </w:r>
      <w:r w:rsidR="00900C29">
        <w:t>Bernet, 2013, Chapter 2)</w:t>
      </w:r>
      <w:r w:rsidR="006059F1">
        <w:t>, as local authorities</w:t>
      </w:r>
      <w:r w:rsidR="005E4294">
        <w:t xml:space="preserve"> call</w:t>
      </w:r>
      <w:r w:rsidR="006059F1">
        <w:t>ed</w:t>
      </w:r>
      <w:r w:rsidR="005E4294">
        <w:t xml:space="preserve"> for a native Zuricher to be named director (Forel </w:t>
      </w:r>
      <w:r w:rsidR="00DD0F00">
        <w:t>was</w:t>
      </w:r>
      <w:r w:rsidR="005E4294">
        <w:t xml:space="preserve"> from French-speaking Switzerland).</w:t>
      </w:r>
    </w:p>
    <w:p w14:paraId="52A859F6" w14:textId="3D58393F" w:rsidR="00D80304" w:rsidRPr="007B7CC4" w:rsidRDefault="00F11291" w:rsidP="00D80304">
      <w:pPr>
        <w:spacing w:line="480" w:lineRule="auto"/>
      </w:pPr>
      <w:r>
        <w:tab/>
      </w:r>
      <w:r w:rsidR="00492F0B">
        <w:t xml:space="preserve">Bleuler had been trained </w:t>
      </w:r>
      <w:r w:rsidR="00C96F5D">
        <w:t xml:space="preserve">by premier German </w:t>
      </w:r>
      <w:r w:rsidR="00492F0B">
        <w:t>neurologist</w:t>
      </w:r>
      <w:r w:rsidR="00C96F5D">
        <w:t>s</w:t>
      </w:r>
      <w:r w:rsidR="00537CA5">
        <w:t xml:space="preserve">.  </w:t>
      </w:r>
      <w:r w:rsidR="0055575B">
        <w:t>H</w:t>
      </w:r>
      <w:r w:rsidR="001B54C1">
        <w:t>is reforms</w:t>
      </w:r>
      <w:r w:rsidR="00537CA5">
        <w:t xml:space="preserve"> at </w:t>
      </w:r>
      <w:proofErr w:type="spellStart"/>
      <w:r w:rsidR="00537CA5">
        <w:t>Rheinau</w:t>
      </w:r>
      <w:proofErr w:type="spellEnd"/>
      <w:r w:rsidR="001B54C1">
        <w:t xml:space="preserve"> </w:t>
      </w:r>
      <w:r w:rsidR="005375F6">
        <w:t xml:space="preserve">had </w:t>
      </w:r>
      <w:r w:rsidR="00BF68CD">
        <w:t xml:space="preserve">clearly </w:t>
      </w:r>
      <w:r w:rsidR="0055575B">
        <w:t>demonstrated</w:t>
      </w:r>
      <w:r w:rsidR="001B54C1">
        <w:t xml:space="preserve"> his administrative and </w:t>
      </w:r>
      <w:r w:rsidR="00537CA5">
        <w:t>clinical</w:t>
      </w:r>
      <w:r w:rsidR="001B54C1">
        <w:t xml:space="preserve"> expertise</w:t>
      </w:r>
      <w:r w:rsidR="00DD42CE">
        <w:t>.</w:t>
      </w:r>
      <w:r>
        <w:t xml:space="preserve"> </w:t>
      </w:r>
      <w:r w:rsidR="00DD0F00">
        <w:t xml:space="preserve"> </w:t>
      </w:r>
      <w:r w:rsidR="005E4294">
        <w:t>But he was</w:t>
      </w:r>
      <w:r w:rsidR="00DD0F00">
        <w:t>,</w:t>
      </w:r>
      <w:r w:rsidR="005E4294">
        <w:t xml:space="preserve"> in Bernet’s words, an “explosive candidate</w:t>
      </w:r>
      <w:r w:rsidR="00C820B9">
        <w:t>”</w:t>
      </w:r>
      <w:r w:rsidR="005E4294">
        <w:t xml:space="preserve"> (2013, p. 104).</w:t>
      </w:r>
      <w:r w:rsidR="00E11FAC">
        <w:t xml:space="preserve"> </w:t>
      </w:r>
      <w:r w:rsidR="001B54C1">
        <w:t xml:space="preserve"> </w:t>
      </w:r>
      <w:r w:rsidR="00D80304">
        <w:t xml:space="preserve">Government officials favored </w:t>
      </w:r>
      <w:r w:rsidR="00BF68CD">
        <w:t>hi</w:t>
      </w:r>
      <w:r w:rsidR="005E4294">
        <w:t>s appointment</w:t>
      </w:r>
      <w:r w:rsidR="00D80304">
        <w:t xml:space="preserve"> over the academics’ </w:t>
      </w:r>
      <w:r w:rsidR="005B7BCF">
        <w:t xml:space="preserve">outside </w:t>
      </w:r>
      <w:r w:rsidR="00D80304">
        <w:t>choices because, in the</w:t>
      </w:r>
      <w:r w:rsidR="005B7BCF">
        <w:t xml:space="preserve"> government’s</w:t>
      </w:r>
      <w:r w:rsidR="00D80304">
        <w:t xml:space="preserve"> view, the goal of the institute was to heal</w:t>
      </w:r>
      <w:r w:rsidR="003535A9">
        <w:t>.</w:t>
      </w:r>
      <w:r w:rsidR="00DD0F00">
        <w:t xml:space="preserve">  B</w:t>
      </w:r>
      <w:r w:rsidR="006059F1">
        <w:t>y</w:t>
      </w:r>
      <w:r w:rsidR="005E4294">
        <w:t xml:space="preserve"> </w:t>
      </w:r>
      <w:r w:rsidR="00BF68CD">
        <w:t xml:space="preserve">being able to </w:t>
      </w:r>
      <w:r w:rsidR="00A62A8F">
        <w:t xml:space="preserve">fully </w:t>
      </w:r>
      <w:r w:rsidR="005E4294">
        <w:t>communicat</w:t>
      </w:r>
      <w:r w:rsidR="00BF68CD">
        <w:t>e</w:t>
      </w:r>
      <w:r w:rsidR="005E4294">
        <w:t xml:space="preserve"> with </w:t>
      </w:r>
      <w:r w:rsidR="005375F6">
        <w:t xml:space="preserve">his </w:t>
      </w:r>
      <w:r w:rsidR="005E4294">
        <w:t>patients</w:t>
      </w:r>
      <w:r w:rsidR="00DD0F00">
        <w:t>,</w:t>
      </w:r>
      <w:r w:rsidR="005E4294">
        <w:t xml:space="preserve"> </w:t>
      </w:r>
      <w:r w:rsidR="006059F1">
        <w:t>Bleuler could</w:t>
      </w:r>
      <w:r w:rsidR="005E4294">
        <w:t xml:space="preserve"> earn their trust</w:t>
      </w:r>
      <w:r w:rsidR="00D80304">
        <w:t xml:space="preserve">.  </w:t>
      </w:r>
      <w:r w:rsidR="005375F6">
        <w:t>So, though t</w:t>
      </w:r>
      <w:r w:rsidR="00D80304">
        <w:t xml:space="preserve">he academics saw </w:t>
      </w:r>
      <w:r w:rsidR="005E4294">
        <w:t xml:space="preserve">him </w:t>
      </w:r>
      <w:r w:rsidR="00D80304">
        <w:t>as unqualified to teach</w:t>
      </w:r>
      <w:r w:rsidR="005375F6">
        <w:t>,</w:t>
      </w:r>
      <w:r w:rsidR="00154CA1">
        <w:t xml:space="preserve"> Bleuler’s status as a native-born Zuricher from a</w:t>
      </w:r>
      <w:r w:rsidR="005375F6">
        <w:t xml:space="preserve">n </w:t>
      </w:r>
      <w:r w:rsidR="00154CA1">
        <w:t xml:space="preserve">established family gave him </w:t>
      </w:r>
      <w:r w:rsidR="00927B50">
        <w:t xml:space="preserve">an </w:t>
      </w:r>
      <w:r w:rsidR="00154CA1">
        <w:t xml:space="preserve">edge.  </w:t>
      </w:r>
    </w:p>
    <w:p w14:paraId="1CB2BFC7" w14:textId="60B1C661" w:rsidR="00462D13" w:rsidRPr="006D7284" w:rsidRDefault="00D80304" w:rsidP="00393BAA">
      <w:pPr>
        <w:spacing w:line="480" w:lineRule="auto"/>
        <w:rPr>
          <w:color w:val="000000"/>
        </w:rPr>
      </w:pPr>
      <w:r>
        <w:tab/>
        <w:t xml:space="preserve">Bleuler’s </w:t>
      </w:r>
      <w:r w:rsidR="005575C2">
        <w:t>reliance</w:t>
      </w:r>
      <w:r>
        <w:t xml:space="preserve"> o</w:t>
      </w:r>
      <w:r w:rsidR="005575C2">
        <w:t>n</w:t>
      </w:r>
      <w:r>
        <w:t xml:space="preserve"> psychogenesis became </w:t>
      </w:r>
      <w:r w:rsidR="00DC29ED">
        <w:t>vital</w:t>
      </w:r>
      <w:r>
        <w:t xml:space="preserve"> in the context of Kraepelin’s </w:t>
      </w:r>
      <w:r w:rsidR="00C540EA">
        <w:t xml:space="preserve">great </w:t>
      </w:r>
      <w:r>
        <w:t xml:space="preserve">influence.  </w:t>
      </w:r>
      <w:r w:rsidR="00BF68CD" w:rsidRPr="00827A3E">
        <w:rPr>
          <w:color w:val="000000"/>
        </w:rPr>
        <w:t xml:space="preserve">He had “replaced Kraepelin’s degeneration concept with dissociation,” producing a new </w:t>
      </w:r>
      <w:r w:rsidR="000537E4">
        <w:rPr>
          <w:color w:val="000000"/>
        </w:rPr>
        <w:t>approach to</w:t>
      </w:r>
      <w:r w:rsidR="00BF68CD" w:rsidRPr="00827A3E">
        <w:rPr>
          <w:color w:val="000000"/>
        </w:rPr>
        <w:t xml:space="preserve"> “functional mental disturbance . . . and a new program—a social</w:t>
      </w:r>
      <w:r w:rsidR="0003025F">
        <w:rPr>
          <w:color w:val="000000"/>
        </w:rPr>
        <w:t>-</w:t>
      </w:r>
      <w:r w:rsidR="00BF68CD" w:rsidRPr="00827A3E">
        <w:rPr>
          <w:color w:val="000000"/>
        </w:rPr>
        <w:t>psychological view of psychological illness</w:t>
      </w:r>
      <w:r w:rsidR="003535A9">
        <w:rPr>
          <w:color w:val="000000"/>
        </w:rPr>
        <w:t xml:space="preserve"> . . .</w:t>
      </w:r>
      <w:r w:rsidR="00C820B9">
        <w:rPr>
          <w:color w:val="000000"/>
        </w:rPr>
        <w:t xml:space="preserve">” </w:t>
      </w:r>
      <w:r w:rsidR="00BF68CD" w:rsidRPr="00827A3E">
        <w:rPr>
          <w:color w:val="000000"/>
        </w:rPr>
        <w:t>(</w:t>
      </w:r>
      <w:proofErr w:type="spellStart"/>
      <w:r w:rsidR="00BF68CD" w:rsidRPr="00827A3E">
        <w:rPr>
          <w:color w:val="000000"/>
        </w:rPr>
        <w:t>Bernet</w:t>
      </w:r>
      <w:proofErr w:type="spellEnd"/>
      <w:r w:rsidR="00BF68CD" w:rsidRPr="00827A3E">
        <w:rPr>
          <w:color w:val="000000"/>
        </w:rPr>
        <w:t xml:space="preserve">, 2013, p. 12).  </w:t>
      </w:r>
      <w:r w:rsidR="0092290F">
        <w:rPr>
          <w:color w:val="000000"/>
        </w:rPr>
        <w:t>Plus</w:t>
      </w:r>
      <w:r w:rsidR="00BF68CD" w:rsidRPr="00827A3E">
        <w:rPr>
          <w:color w:val="000000"/>
        </w:rPr>
        <w:t xml:space="preserve"> he did so when issues of psychiatric classification </w:t>
      </w:r>
      <w:r w:rsidR="00A73502">
        <w:rPr>
          <w:color w:val="000000"/>
        </w:rPr>
        <w:t>were</w:t>
      </w:r>
      <w:r w:rsidR="00BF68CD" w:rsidRPr="00827A3E">
        <w:rPr>
          <w:color w:val="000000"/>
        </w:rPr>
        <w:t> part of a larger “multidimensional crisis of psychiatry</w:t>
      </w:r>
      <w:r w:rsidR="00C820B9">
        <w:rPr>
          <w:color w:val="000000"/>
        </w:rPr>
        <w:t>”</w:t>
      </w:r>
      <w:r w:rsidR="00BF68CD" w:rsidRPr="00827A3E">
        <w:rPr>
          <w:color w:val="000000"/>
        </w:rPr>
        <w:t xml:space="preserve"> (</w:t>
      </w:r>
      <w:proofErr w:type="spellStart"/>
      <w:r w:rsidR="00BF68CD" w:rsidRPr="00827A3E">
        <w:rPr>
          <w:color w:val="000000"/>
        </w:rPr>
        <w:t>Bernet</w:t>
      </w:r>
      <w:proofErr w:type="spellEnd"/>
      <w:r w:rsidR="00BF68CD" w:rsidRPr="00827A3E">
        <w:rPr>
          <w:color w:val="000000"/>
        </w:rPr>
        <w:t xml:space="preserve">, </w:t>
      </w:r>
      <w:r w:rsidR="00BF68CD">
        <w:rPr>
          <w:color w:val="000000"/>
        </w:rPr>
        <w:t xml:space="preserve">2013, </w:t>
      </w:r>
      <w:r w:rsidR="00BF68CD" w:rsidRPr="00827A3E">
        <w:rPr>
          <w:color w:val="000000"/>
        </w:rPr>
        <w:t xml:space="preserve">p. 63).  </w:t>
      </w:r>
      <w:r>
        <w:t>With the rise of functional over organic psychos</w:t>
      </w:r>
      <w:r w:rsidR="000538C5">
        <w:t>e</w:t>
      </w:r>
      <w:r>
        <w:t>s,</w:t>
      </w:r>
      <w:r w:rsidR="00D07CBA">
        <w:t xml:space="preserve"> earlier </w:t>
      </w:r>
      <w:r>
        <w:t>organic diagnos</w:t>
      </w:r>
      <w:r w:rsidR="00DC29ED">
        <w:t>e</w:t>
      </w:r>
      <w:r>
        <w:t>s w</w:t>
      </w:r>
      <w:r w:rsidR="00DC29ED">
        <w:t>ere</w:t>
      </w:r>
      <w:r>
        <w:t xml:space="preserve"> </w:t>
      </w:r>
      <w:r w:rsidR="00D07CBA">
        <w:t>being</w:t>
      </w:r>
      <w:r w:rsidR="00462D13">
        <w:t xml:space="preserve"> </w:t>
      </w:r>
      <w:r>
        <w:t>derided as “brain mythology</w:t>
      </w:r>
      <w:r w:rsidR="00C820B9">
        <w:t>”</w:t>
      </w:r>
      <w:r>
        <w:t xml:space="preserve"> (</w:t>
      </w:r>
      <w:proofErr w:type="spellStart"/>
      <w:r>
        <w:t>Bernet</w:t>
      </w:r>
      <w:proofErr w:type="spellEnd"/>
      <w:r>
        <w:t>, 2013</w:t>
      </w:r>
      <w:r w:rsidRPr="00BF68CD">
        <w:t>, p. 7</w:t>
      </w:r>
      <w:r w:rsidR="00BF68CD" w:rsidRPr="00BF68CD">
        <w:t>0</w:t>
      </w:r>
      <w:r w:rsidRPr="00BF68CD">
        <w:t>).</w:t>
      </w:r>
      <w:r>
        <w:t xml:space="preserve">  </w:t>
      </w:r>
      <w:r w:rsidR="0092290F">
        <w:t xml:space="preserve">Yet </w:t>
      </w:r>
      <w:r w:rsidR="00617E59">
        <w:t xml:space="preserve">Kraepelin </w:t>
      </w:r>
      <w:r w:rsidR="001244B4">
        <w:t xml:space="preserve">still </w:t>
      </w:r>
      <w:r w:rsidR="00617E59">
        <w:t xml:space="preserve">viewed dementia praecox as </w:t>
      </w:r>
      <w:r w:rsidR="00D07CBA">
        <w:t xml:space="preserve">somatic and </w:t>
      </w:r>
      <w:r w:rsidR="00617E59">
        <w:t xml:space="preserve">untreatable. </w:t>
      </w:r>
      <w:r w:rsidR="0092290F">
        <w:t xml:space="preserve"> So </w:t>
      </w:r>
      <w:r>
        <w:t>Bleuler’s challenge raised the</w:t>
      </w:r>
      <w:r w:rsidR="00A73502">
        <w:t xml:space="preserve"> contentious</w:t>
      </w:r>
      <w:r>
        <w:t xml:space="preserve"> issue of treatability in </w:t>
      </w:r>
      <w:r w:rsidR="00214117">
        <w:t>the context of</w:t>
      </w:r>
      <w:r w:rsidR="0092290F">
        <w:t xml:space="preserve"> </w:t>
      </w:r>
      <w:r>
        <w:t>the</w:t>
      </w:r>
      <w:r w:rsidR="00523CFE">
        <w:t xml:space="preserve"> </w:t>
      </w:r>
      <w:r>
        <w:t>“dementia praecox question</w:t>
      </w:r>
      <w:r w:rsidR="00C820B9">
        <w:t>”</w:t>
      </w:r>
      <w:r>
        <w:t xml:space="preserve"> </w:t>
      </w:r>
      <w:r w:rsidRPr="0064614A">
        <w:t>(</w:t>
      </w:r>
      <w:r w:rsidR="006D7284">
        <w:t xml:space="preserve">Bernet, </w:t>
      </w:r>
      <w:r>
        <w:t xml:space="preserve">2013, </w:t>
      </w:r>
      <w:r w:rsidRPr="0064614A">
        <w:t xml:space="preserve">Chapters </w:t>
      </w:r>
      <w:r>
        <w:t>2 and</w:t>
      </w:r>
      <w:r w:rsidRPr="0064614A">
        <w:t xml:space="preserve"> </w:t>
      </w:r>
      <w:r>
        <w:t>3</w:t>
      </w:r>
      <w:r w:rsidRPr="0064614A">
        <w:t>)</w:t>
      </w:r>
      <w:r>
        <w:t xml:space="preserve">.  </w:t>
      </w:r>
      <w:r w:rsidR="006D7284">
        <w:t>Bernet</w:t>
      </w:r>
      <w:r w:rsidR="0088764C">
        <w:t xml:space="preserve"> suggests that t</w:t>
      </w:r>
      <w:r w:rsidR="003075C5">
        <w:t>h</w:t>
      </w:r>
      <w:r w:rsidR="00BF15B8">
        <w:t>e issue</w:t>
      </w:r>
      <w:r w:rsidR="003075C5">
        <w:t xml:space="preserve"> aggravated the relation between asylum directors and university clinics</w:t>
      </w:r>
      <w:r>
        <w:t xml:space="preserve">:  </w:t>
      </w:r>
      <w:r w:rsidR="003075C5">
        <w:t xml:space="preserve">For the directors, </w:t>
      </w:r>
      <w:r>
        <w:t>“</w:t>
      </w:r>
      <w:r w:rsidR="003075C5">
        <w:t>[a]</w:t>
      </w:r>
      <w:r>
        <w:t xml:space="preserve">n increasing number of diseases explained as untreatable </w:t>
      </w:r>
      <w:r w:rsidR="003075C5">
        <w:t>overcame the accusation</w:t>
      </w:r>
      <w:r>
        <w:t xml:space="preserve"> of “therapeutic nihilism”</w:t>
      </w:r>
      <w:r w:rsidR="00467AF2">
        <w:t>”</w:t>
      </w:r>
      <w:r>
        <w:t xml:space="preserve"> (</w:t>
      </w:r>
      <w:r w:rsidRPr="00CC6961">
        <w:t>2013, p. 89</w:t>
      </w:r>
      <w:r w:rsidR="00523CFE">
        <w:t>, her quotes</w:t>
      </w:r>
      <w:r>
        <w:t xml:space="preserve">).  </w:t>
      </w:r>
      <w:r w:rsidR="003075C5">
        <w:t xml:space="preserve">But </w:t>
      </w:r>
      <w:r w:rsidR="00BF15B8">
        <w:t>not at</w:t>
      </w:r>
      <w:r w:rsidR="007758B4">
        <w:t xml:space="preserve"> the Burghölzli.  </w:t>
      </w:r>
      <w:r w:rsidRPr="00393BAA">
        <w:lastRenderedPageBreak/>
        <w:t>Bleuler</w:t>
      </w:r>
      <w:r w:rsidR="003075C5">
        <w:t xml:space="preserve"> </w:t>
      </w:r>
      <w:r w:rsidR="00BF15B8" w:rsidRPr="00393BAA">
        <w:t xml:space="preserve">instead </w:t>
      </w:r>
      <w:r w:rsidRPr="00393BAA">
        <w:t>enshrine</w:t>
      </w:r>
      <w:r w:rsidR="00D07CBA">
        <w:t>d</w:t>
      </w:r>
      <w:r w:rsidR="0088764C">
        <w:t xml:space="preserve"> a limited</w:t>
      </w:r>
      <w:r w:rsidRPr="00393BAA">
        <w:t xml:space="preserve"> treatability </w:t>
      </w:r>
      <w:r w:rsidR="001244B4">
        <w:t xml:space="preserve">instilled </w:t>
      </w:r>
      <w:r w:rsidR="00467AF2">
        <w:t>via</w:t>
      </w:r>
      <w:r w:rsidRPr="00393BAA">
        <w:t xml:space="preserve"> </w:t>
      </w:r>
      <w:r w:rsidR="00DD0F00">
        <w:t xml:space="preserve">plastic </w:t>
      </w:r>
      <w:r w:rsidRPr="00393BAA">
        <w:t xml:space="preserve">memory.  His </w:t>
      </w:r>
      <w:r w:rsidR="00393BAA" w:rsidRPr="00393BAA">
        <w:t>descendants wr</w:t>
      </w:r>
      <w:r w:rsidR="00D07CBA">
        <w:t>o</w:t>
      </w:r>
      <w:r w:rsidR="00393BAA" w:rsidRPr="00393BAA">
        <w:t>te</w:t>
      </w:r>
      <w:r w:rsidR="00393BAA">
        <w:t xml:space="preserve">:  </w:t>
      </w:r>
      <w:r w:rsidR="00393BAA" w:rsidRPr="00393BAA">
        <w:t>“</w:t>
      </w:r>
      <w:r w:rsidR="00393BAA">
        <w:rPr>
          <w:color w:val="000000"/>
        </w:rPr>
        <w:t>H</w:t>
      </w:r>
      <w:r w:rsidR="00393BAA" w:rsidRPr="00393BAA">
        <w:rPr>
          <w:color w:val="000000"/>
        </w:rPr>
        <w:t>e studied the schizophrenic</w:t>
      </w:r>
      <w:r w:rsidR="00393BAA">
        <w:rPr>
          <w:color w:val="000000"/>
        </w:rPr>
        <w:t>’</w:t>
      </w:r>
      <w:r w:rsidR="00393BAA" w:rsidRPr="00393BAA">
        <w:rPr>
          <w:color w:val="000000"/>
        </w:rPr>
        <w:t>s inner life essentially in the same way as we study the inner life of neurotics, of healthy men, and of ourselves</w:t>
      </w:r>
      <w:r w:rsidR="00467AF2">
        <w:rPr>
          <w:color w:val="000000"/>
        </w:rPr>
        <w:t>”</w:t>
      </w:r>
      <w:r w:rsidR="00393BAA" w:rsidRPr="00393BAA">
        <w:rPr>
          <w:color w:val="000000"/>
        </w:rPr>
        <w:t xml:space="preserve"> (Bleuler and Bleuler, 1986, p. 663).</w:t>
      </w:r>
      <w:r w:rsidR="006D7284">
        <w:rPr>
          <w:color w:val="000000"/>
        </w:rPr>
        <w:t xml:space="preserve">  </w:t>
      </w:r>
      <w:r w:rsidR="006D7284">
        <w:t xml:space="preserve">He was in the difficult but promising position </w:t>
      </w:r>
      <w:r w:rsidR="00467AF2">
        <w:t>of</w:t>
      </w:r>
      <w:r w:rsidR="006D7284">
        <w:t xml:space="preserve"> </w:t>
      </w:r>
      <w:r w:rsidR="006D7284" w:rsidRPr="0064614A">
        <w:t>champio</w:t>
      </w:r>
      <w:r w:rsidR="006D7284">
        <w:t>n</w:t>
      </w:r>
      <w:r w:rsidR="00467AF2">
        <w:t>ing</w:t>
      </w:r>
      <w:r w:rsidR="006D7284">
        <w:t xml:space="preserve"> </w:t>
      </w:r>
      <w:r w:rsidR="006D7284" w:rsidRPr="0064614A">
        <w:t>psychogenesis</w:t>
      </w:r>
      <w:r w:rsidR="006D7284">
        <w:t xml:space="preserve"> and treatability, while </w:t>
      </w:r>
      <w:r w:rsidR="006D7284" w:rsidRPr="0064614A">
        <w:t>fram</w:t>
      </w:r>
      <w:r w:rsidR="006D7284">
        <w:t xml:space="preserve">ing </w:t>
      </w:r>
      <w:r w:rsidR="00496DD8">
        <w:t>an original</w:t>
      </w:r>
      <w:r w:rsidR="006D7284">
        <w:t xml:space="preserve"> model of mental disturbance.</w:t>
      </w:r>
    </w:p>
    <w:p w14:paraId="381D4626" w14:textId="7BF5D093" w:rsidR="00D80304" w:rsidRPr="00393BAA" w:rsidRDefault="00462D13" w:rsidP="00393BAA">
      <w:pPr>
        <w:spacing w:line="480" w:lineRule="auto"/>
      </w:pPr>
      <w:r>
        <w:rPr>
          <w:color w:val="000000"/>
        </w:rPr>
        <w:tab/>
      </w:r>
      <w:r w:rsidR="00393BAA" w:rsidRPr="00393BAA">
        <w:rPr>
          <w:color w:val="000000"/>
        </w:rPr>
        <w:t xml:space="preserve">His </w:t>
      </w:r>
      <w:r w:rsidR="00D80304" w:rsidRPr="00393BAA">
        <w:t>later writings</w:t>
      </w:r>
      <w:r w:rsidR="00393BAA">
        <w:t xml:space="preserve"> </w:t>
      </w:r>
      <w:r w:rsidR="00214117" w:rsidRPr="00393BAA">
        <w:t>confirm</w:t>
      </w:r>
      <w:r w:rsidR="00D80304" w:rsidRPr="00393BAA">
        <w:t xml:space="preserve"> how </w:t>
      </w:r>
      <w:r w:rsidR="00C540EA">
        <w:t>completel</w:t>
      </w:r>
      <w:r w:rsidR="00D07CBA">
        <w:t>y</w:t>
      </w:r>
      <w:r w:rsidR="00D80304" w:rsidRPr="00393BAA">
        <w:t xml:space="preserve"> Bleuler reject</w:t>
      </w:r>
      <w:r w:rsidR="00DD0F00">
        <w:t>ed</w:t>
      </w:r>
      <w:r w:rsidR="00D80304" w:rsidRPr="00393BAA">
        <w:t xml:space="preserve"> Kraepelin</w:t>
      </w:r>
      <w:r w:rsidR="00DD0F00">
        <w:t>’s approach</w:t>
      </w:r>
      <w:r w:rsidR="003075C5">
        <w:t xml:space="preserve">.  </w:t>
      </w:r>
      <w:r w:rsidR="0003025F">
        <w:t>He</w:t>
      </w:r>
      <w:r w:rsidR="003075C5">
        <w:t xml:space="preserve"> also</w:t>
      </w:r>
      <w:r w:rsidR="00D80304" w:rsidRPr="00393BAA">
        <w:t xml:space="preserve"> </w:t>
      </w:r>
      <w:r w:rsidR="00214117" w:rsidRPr="00393BAA">
        <w:t xml:space="preserve">explicitly </w:t>
      </w:r>
      <w:r w:rsidR="00DD0F00">
        <w:t>denounced</w:t>
      </w:r>
      <w:r w:rsidR="00D80304" w:rsidRPr="00393BAA">
        <w:t xml:space="preserve"> </w:t>
      </w:r>
      <w:r>
        <w:t xml:space="preserve">the methods </w:t>
      </w:r>
      <w:r w:rsidR="00D80304" w:rsidRPr="00393BAA">
        <w:t>Kraepelin</w:t>
      </w:r>
      <w:r>
        <w:t xml:space="preserve"> used to establish psychiatry </w:t>
      </w:r>
      <w:r w:rsidR="00A73502">
        <w:t>as well as</w:t>
      </w:r>
      <w:r>
        <w:t xml:space="preserve"> his</w:t>
      </w:r>
      <w:r w:rsidR="00D80304" w:rsidRPr="00393BAA">
        <w:t xml:space="preserve"> psychophysical parallelism, a </w:t>
      </w:r>
      <w:r w:rsidR="003075C5">
        <w:t>view of causation that place</w:t>
      </w:r>
      <w:r w:rsidR="0024353F">
        <w:t>s</w:t>
      </w:r>
      <w:r w:rsidR="003075C5">
        <w:t xml:space="preserve"> </w:t>
      </w:r>
      <w:r w:rsidR="003075C5" w:rsidRPr="00393BAA">
        <w:t>failure</w:t>
      </w:r>
      <w:r w:rsidR="003075C5">
        <w:t>s</w:t>
      </w:r>
      <w:r w:rsidR="003075C5" w:rsidRPr="00393BAA">
        <w:t xml:space="preserve"> of will </w:t>
      </w:r>
      <w:r w:rsidR="003075C5">
        <w:t>at the core of</w:t>
      </w:r>
      <w:r w:rsidR="00D80304" w:rsidRPr="00393BAA">
        <w:t xml:space="preserve"> psychopathology.  Bleuler’s identity theory would displace </w:t>
      </w:r>
      <w:r>
        <w:t>the</w:t>
      </w:r>
      <w:r w:rsidR="0088764C">
        <w:t xml:space="preserve"> </w:t>
      </w:r>
      <w:r w:rsidR="00D80304" w:rsidRPr="00393BAA">
        <w:t xml:space="preserve">outdated </w:t>
      </w:r>
      <w:r w:rsidR="0003025F">
        <w:t>position</w:t>
      </w:r>
      <w:r w:rsidR="00D07CBA">
        <w:t>s</w:t>
      </w:r>
      <w:r w:rsidR="0003025F">
        <w:t xml:space="preserve"> on</w:t>
      </w:r>
      <w:r w:rsidR="00D80304" w:rsidRPr="00393BAA">
        <w:t xml:space="preserve"> mind, volition, and body </w:t>
      </w:r>
      <w:r w:rsidR="00DC29ED" w:rsidRPr="00393BAA">
        <w:t xml:space="preserve">that </w:t>
      </w:r>
      <w:r w:rsidR="00D80304" w:rsidRPr="00393BAA">
        <w:t xml:space="preserve">Kraepelin </w:t>
      </w:r>
      <w:r w:rsidR="007758B4" w:rsidRPr="00393BAA">
        <w:t xml:space="preserve">had </w:t>
      </w:r>
      <w:r w:rsidR="00D80304" w:rsidRPr="00393BAA">
        <w:t>imported from his influential teacher, Wilhelm Wundt.</w:t>
      </w:r>
    </w:p>
    <w:p w14:paraId="078C9628" w14:textId="5C4180DA" w:rsidR="005D3D03" w:rsidRDefault="005D3D03" w:rsidP="00D80304">
      <w:pPr>
        <w:spacing w:line="480" w:lineRule="auto"/>
      </w:pPr>
      <w:r w:rsidRPr="000D2995">
        <w:rPr>
          <w:b/>
          <w:bCs/>
        </w:rPr>
        <w:t>Bleuler’s Reciprocal Identity Theory</w:t>
      </w:r>
    </w:p>
    <w:p w14:paraId="4B4F320C" w14:textId="235E81A0" w:rsidR="000538C5" w:rsidRDefault="005E4294" w:rsidP="000538C5">
      <w:pPr>
        <w:spacing w:line="480" w:lineRule="auto"/>
      </w:pPr>
      <w:r w:rsidRPr="005E4294">
        <w:rPr>
          <w:color w:val="000000"/>
        </w:rPr>
        <w:tab/>
      </w:r>
      <w:r w:rsidR="009E224B" w:rsidRPr="007E0251">
        <w:t>Bleuler</w:t>
      </w:r>
      <w:r w:rsidR="00E401D6">
        <w:t xml:space="preserve"> </w:t>
      </w:r>
      <w:r w:rsidR="00E9024C">
        <w:t xml:space="preserve">systematically </w:t>
      </w:r>
      <w:r w:rsidR="002F2C5B">
        <w:t>argue</w:t>
      </w:r>
      <w:r w:rsidR="00557CC8">
        <w:t>d</w:t>
      </w:r>
      <w:r w:rsidR="009E224B" w:rsidRPr="007E0251">
        <w:t xml:space="preserve"> his </w:t>
      </w:r>
      <w:r w:rsidR="006D1141" w:rsidRPr="007E0251">
        <w:t xml:space="preserve">position </w:t>
      </w:r>
      <w:r w:rsidR="006D1141">
        <w:t xml:space="preserve">on </w:t>
      </w:r>
      <w:r w:rsidR="009E224B" w:rsidRPr="007E0251">
        <w:t>mind</w:t>
      </w:r>
      <w:r w:rsidR="003C74ED">
        <w:t>/</w:t>
      </w:r>
      <w:r w:rsidR="009E224B" w:rsidRPr="007E0251">
        <w:t>body identity in 192</w:t>
      </w:r>
      <w:r w:rsidR="00E9024C">
        <w:t>1</w:t>
      </w:r>
      <w:r w:rsidR="009E224B" w:rsidRPr="007E0251">
        <w:t xml:space="preserve">, in </w:t>
      </w:r>
      <w:r w:rsidR="003C74ED">
        <w:t xml:space="preserve">the </w:t>
      </w:r>
      <w:r w:rsidR="00557CC8">
        <w:t>first edition</w:t>
      </w:r>
      <w:r w:rsidR="009E224B" w:rsidRPr="007E0251">
        <w:t xml:space="preserve"> </w:t>
      </w:r>
      <w:r w:rsidR="00557CC8">
        <w:t xml:space="preserve">of </w:t>
      </w:r>
      <w:r w:rsidR="00093565">
        <w:t xml:space="preserve">his </w:t>
      </w:r>
      <w:r w:rsidR="00B31948" w:rsidRPr="00B47C40">
        <w:rPr>
          <w:i/>
        </w:rPr>
        <w:t>Natural History</w:t>
      </w:r>
      <w:r w:rsidR="009E224B" w:rsidRPr="00B31948">
        <w:t xml:space="preserve">.  </w:t>
      </w:r>
      <w:r w:rsidR="007758B4">
        <w:t>Establishing t</w:t>
      </w:r>
      <w:r w:rsidR="009E224B" w:rsidRPr="007E0251">
        <w:t>he identity of psyche and physiology</w:t>
      </w:r>
      <w:r w:rsidR="00D80304">
        <w:t>, he believed,</w:t>
      </w:r>
      <w:r w:rsidR="00CF2637">
        <w:t xml:space="preserve"> </w:t>
      </w:r>
      <w:r w:rsidR="00535420">
        <w:t>would</w:t>
      </w:r>
      <w:r w:rsidR="009E224B" w:rsidRPr="007E0251">
        <w:t xml:space="preserve"> </w:t>
      </w:r>
      <w:r w:rsidR="00D80304">
        <w:t xml:space="preserve">finally </w:t>
      </w:r>
      <w:r w:rsidR="009E224B" w:rsidRPr="007E0251">
        <w:t>render psychology</w:t>
      </w:r>
      <w:r w:rsidR="00AA44E9">
        <w:t xml:space="preserve"> </w:t>
      </w:r>
      <w:r w:rsidR="009E224B" w:rsidRPr="007E0251">
        <w:t>a natural science.</w:t>
      </w:r>
      <w:r w:rsidR="005E0666">
        <w:rPr>
          <w:color w:val="000000"/>
        </w:rPr>
        <w:t xml:space="preserve">  N</w:t>
      </w:r>
      <w:r w:rsidR="005E0666" w:rsidRPr="004E6B7F">
        <w:t xml:space="preserve">either mechanism </w:t>
      </w:r>
      <w:r w:rsidR="005E0666">
        <w:t xml:space="preserve">nor vitalism </w:t>
      </w:r>
      <w:r w:rsidR="005E0666" w:rsidRPr="004E6B7F">
        <w:t>had effectively</w:t>
      </w:r>
      <w:r w:rsidR="005E0666">
        <w:t xml:space="preserve"> accounted for the dynamics of </w:t>
      </w:r>
      <w:r w:rsidR="00557CC8">
        <w:t>mental function</w:t>
      </w:r>
      <w:r w:rsidR="000D2995">
        <w:t>.</w:t>
      </w:r>
      <w:r w:rsidR="00C65D15" w:rsidRPr="00725F56">
        <w:t xml:space="preserve"> </w:t>
      </w:r>
      <w:r w:rsidR="00C65D15">
        <w:t xml:space="preserve"> </w:t>
      </w:r>
      <w:r w:rsidR="003C74ED">
        <w:t>And, l</w:t>
      </w:r>
      <w:r w:rsidR="00C65D15">
        <w:t>ike chemistry, p</w:t>
      </w:r>
      <w:r w:rsidR="00C65D15" w:rsidRPr="00725F56">
        <w:t xml:space="preserve">sychology </w:t>
      </w:r>
      <w:r w:rsidR="00924CCC">
        <w:t xml:space="preserve">too, </w:t>
      </w:r>
      <w:r w:rsidR="00C65D15" w:rsidRPr="00725F56">
        <w:t>could be a</w:t>
      </w:r>
      <w:r w:rsidR="00CF2637">
        <w:t xml:space="preserve"> </w:t>
      </w:r>
      <w:r w:rsidR="00C65D15" w:rsidRPr="00725F56">
        <w:t>science “without other requirements”</w:t>
      </w:r>
      <w:r w:rsidR="00557CC8">
        <w:t>—</w:t>
      </w:r>
      <w:r w:rsidR="00F0501F">
        <w:t xml:space="preserve">one </w:t>
      </w:r>
      <w:r w:rsidR="00C65D15">
        <w:t>conducted</w:t>
      </w:r>
      <w:r w:rsidR="00C65D15" w:rsidRPr="00725F56">
        <w:t xml:space="preserve"> “as [science] is done by natural scientists everywhere</w:t>
      </w:r>
      <w:r w:rsidR="00FF3A28">
        <w:t>”</w:t>
      </w:r>
      <w:r w:rsidR="00C65D15" w:rsidRPr="00725F56">
        <w:t xml:space="preserve"> (</w:t>
      </w:r>
      <w:r w:rsidR="00D07CBA">
        <w:t xml:space="preserve">Bleuler, </w:t>
      </w:r>
      <w:r w:rsidR="00C65D15" w:rsidRPr="00725F56">
        <w:t>1932, p. V).</w:t>
      </w:r>
      <w:r w:rsidR="00C65D15">
        <w:t xml:space="preserve">  </w:t>
      </w:r>
      <w:r w:rsidR="000A1D8F" w:rsidRPr="007E0251">
        <w:t>In 1931</w:t>
      </w:r>
      <w:r w:rsidR="007E0251">
        <w:t xml:space="preserve">, stressing a concept of psyche consistent with </w:t>
      </w:r>
      <w:r w:rsidR="00F0501F">
        <w:t>observed</w:t>
      </w:r>
      <w:r w:rsidR="007E0251">
        <w:t xml:space="preserve"> facts</w:t>
      </w:r>
      <w:r w:rsidR="00550D12">
        <w:t xml:space="preserve"> and freed from consciousness</w:t>
      </w:r>
      <w:r w:rsidR="007E0251">
        <w:t>,</w:t>
      </w:r>
      <w:r w:rsidR="000A1D8F" w:rsidRPr="007E0251">
        <w:t xml:space="preserve"> he wrote:</w:t>
      </w:r>
      <w:r w:rsidR="00154CA1">
        <w:t xml:space="preserve"> </w:t>
      </w:r>
      <w:r w:rsidR="000A1D8F" w:rsidRPr="007E0251">
        <w:t xml:space="preserve"> “</w:t>
      </w:r>
      <w:r w:rsidR="00550D12" w:rsidRPr="00550D12">
        <w:rPr>
          <w:szCs w:val="20"/>
        </w:rPr>
        <w:t xml:space="preserve">To my knowledge only the monistic identity-theory complies with these requirements:  The human psyche is (compared to the vegetative) a specialization </w:t>
      </w:r>
      <w:r w:rsidR="00550D12">
        <w:rPr>
          <w:szCs w:val="20"/>
        </w:rPr>
        <w:t>directe</w:t>
      </w:r>
      <w:r w:rsidR="00550D12" w:rsidRPr="00550D12">
        <w:rPr>
          <w:szCs w:val="20"/>
        </w:rPr>
        <w:t xml:space="preserve">d by the animal </w:t>
      </w:r>
      <w:r w:rsidR="00154CA1">
        <w:rPr>
          <w:szCs w:val="20"/>
        </w:rPr>
        <w:t>[</w:t>
      </w:r>
      <w:r w:rsidR="00550D12" w:rsidRPr="00550D12">
        <w:rPr>
          <w:szCs w:val="20"/>
        </w:rPr>
        <w:t>psyche</w:t>
      </w:r>
      <w:r w:rsidR="00154CA1">
        <w:rPr>
          <w:szCs w:val="20"/>
        </w:rPr>
        <w:t>]</w:t>
      </w:r>
      <w:r w:rsidR="00550D12" w:rsidRPr="00550D12">
        <w:rPr>
          <w:szCs w:val="20"/>
        </w:rPr>
        <w:t xml:space="preserve"> and by individual experience to</w:t>
      </w:r>
      <w:r w:rsidR="00550D12">
        <w:rPr>
          <w:szCs w:val="20"/>
        </w:rPr>
        <w:t>ward</w:t>
      </w:r>
      <w:r w:rsidR="00550D12" w:rsidRPr="00550D12">
        <w:rPr>
          <w:szCs w:val="20"/>
        </w:rPr>
        <w:t xml:space="preserve"> </w:t>
      </w:r>
      <w:r w:rsidR="00154CA1">
        <w:rPr>
          <w:szCs w:val="20"/>
        </w:rPr>
        <w:t>guid</w:t>
      </w:r>
      <w:r w:rsidR="00550D12" w:rsidRPr="00550D12">
        <w:rPr>
          <w:szCs w:val="20"/>
        </w:rPr>
        <w:t xml:space="preserve">ed organic functions. </w:t>
      </w:r>
      <w:r w:rsidR="00550D12">
        <w:rPr>
          <w:szCs w:val="20"/>
        </w:rPr>
        <w:t xml:space="preserve"> </w:t>
      </w:r>
      <w:r w:rsidR="00550D12" w:rsidRPr="00550D12">
        <w:rPr>
          <w:szCs w:val="20"/>
        </w:rPr>
        <w:t>The preponderance of individual experience has in [the human psyche] reached its maximum.  But in general</w:t>
      </w:r>
      <w:r w:rsidR="00550D12">
        <w:rPr>
          <w:szCs w:val="20"/>
        </w:rPr>
        <w:t>,</w:t>
      </w:r>
      <w:r w:rsidR="00550D12" w:rsidRPr="00550D12">
        <w:rPr>
          <w:szCs w:val="20"/>
        </w:rPr>
        <w:t xml:space="preserve"> all psychic characteristics are also included in the simplest living organism</w:t>
      </w:r>
      <w:r w:rsidR="00FF3A28">
        <w:rPr>
          <w:szCs w:val="20"/>
        </w:rPr>
        <w:t>”</w:t>
      </w:r>
      <w:r w:rsidR="00550D12" w:rsidRPr="007E0251">
        <w:t xml:space="preserve"> </w:t>
      </w:r>
      <w:r w:rsidR="000A1D8F" w:rsidRPr="007E0251">
        <w:t>(</w:t>
      </w:r>
      <w:r w:rsidR="00924CCC">
        <w:t xml:space="preserve">Bleuler, </w:t>
      </w:r>
      <w:r w:rsidR="000A1D8F" w:rsidRPr="007E0251">
        <w:t xml:space="preserve">1931, </w:t>
      </w:r>
      <w:r w:rsidR="00535420">
        <w:t xml:space="preserve">p. </w:t>
      </w:r>
      <w:r w:rsidR="000A1D8F" w:rsidRPr="007E0251">
        <w:t>55)</w:t>
      </w:r>
      <w:r w:rsidR="00D732EC">
        <w:t>.</w:t>
      </w:r>
    </w:p>
    <w:p w14:paraId="12896BAD" w14:textId="29DE2C1E" w:rsidR="000E7B29" w:rsidRDefault="00D80304" w:rsidP="000538C5">
      <w:pPr>
        <w:spacing w:line="480" w:lineRule="auto"/>
        <w:rPr>
          <w:color w:val="000000"/>
        </w:rPr>
      </w:pPr>
      <w:r>
        <w:rPr>
          <w:color w:val="000000"/>
        </w:rPr>
        <w:lastRenderedPageBreak/>
        <w:tab/>
      </w:r>
      <w:r w:rsidR="00BF2BBE">
        <w:rPr>
          <w:color w:val="000000"/>
        </w:rPr>
        <w:t>Bleuler</w:t>
      </w:r>
      <w:r w:rsidR="007220FC">
        <w:rPr>
          <w:color w:val="000000"/>
        </w:rPr>
        <w:t>’s is</w:t>
      </w:r>
      <w:r w:rsidR="00915EFF">
        <w:rPr>
          <w:color w:val="000000"/>
        </w:rPr>
        <w:t xml:space="preserve"> </w:t>
      </w:r>
      <w:r w:rsidR="00BF2BBE">
        <w:rPr>
          <w:color w:val="000000"/>
        </w:rPr>
        <w:t>a reciprocal identity theory</w:t>
      </w:r>
      <w:r w:rsidR="00861C6B">
        <w:rPr>
          <w:color w:val="000000"/>
        </w:rPr>
        <w:t>—</w:t>
      </w:r>
      <w:r w:rsidR="00BF2BBE">
        <w:rPr>
          <w:color w:val="000000"/>
        </w:rPr>
        <w:t>one that switch</w:t>
      </w:r>
      <w:r w:rsidR="00950471">
        <w:rPr>
          <w:color w:val="000000"/>
        </w:rPr>
        <w:t>es</w:t>
      </w:r>
      <w:r w:rsidR="00BF2BBE">
        <w:rPr>
          <w:color w:val="000000"/>
        </w:rPr>
        <w:t xml:space="preserve"> back and forth between subjectivity and objectivity as the need require</w:t>
      </w:r>
      <w:r w:rsidR="007220FC">
        <w:rPr>
          <w:color w:val="000000"/>
        </w:rPr>
        <w:t>s</w:t>
      </w:r>
      <w:r w:rsidR="00BF2BBE">
        <w:rPr>
          <w:color w:val="000000"/>
        </w:rPr>
        <w:t xml:space="preserve">.  </w:t>
      </w:r>
      <w:r w:rsidR="0059354B">
        <w:rPr>
          <w:color w:val="000000"/>
        </w:rPr>
        <w:t>Most of the evidence</w:t>
      </w:r>
      <w:r w:rsidR="00915EFF">
        <w:rPr>
          <w:color w:val="000000"/>
        </w:rPr>
        <w:t xml:space="preserve"> he</w:t>
      </w:r>
      <w:r w:rsidR="0059354B">
        <w:rPr>
          <w:color w:val="000000"/>
        </w:rPr>
        <w:t xml:space="preserve"> </w:t>
      </w:r>
      <w:r w:rsidR="00AF0FC4">
        <w:rPr>
          <w:color w:val="000000"/>
        </w:rPr>
        <w:t>use</w:t>
      </w:r>
      <w:r w:rsidR="00950471">
        <w:rPr>
          <w:color w:val="000000"/>
        </w:rPr>
        <w:t>d</w:t>
      </w:r>
      <w:r w:rsidR="0059354B">
        <w:rPr>
          <w:color w:val="000000"/>
        </w:rPr>
        <w:t xml:space="preserve"> to support </w:t>
      </w:r>
      <w:r w:rsidR="00A24FF0">
        <w:rPr>
          <w:color w:val="000000"/>
        </w:rPr>
        <w:t>mind</w:t>
      </w:r>
      <w:r w:rsidR="003C74ED">
        <w:rPr>
          <w:color w:val="000000"/>
        </w:rPr>
        <w:t>/</w:t>
      </w:r>
      <w:r w:rsidR="00A24FF0">
        <w:rPr>
          <w:color w:val="000000"/>
        </w:rPr>
        <w:t xml:space="preserve">body </w:t>
      </w:r>
      <w:r w:rsidR="0059354B">
        <w:rPr>
          <w:color w:val="000000"/>
        </w:rPr>
        <w:t xml:space="preserve">monism </w:t>
      </w:r>
      <w:r>
        <w:rPr>
          <w:color w:val="000000"/>
        </w:rPr>
        <w:t>i</w:t>
      </w:r>
      <w:r w:rsidR="0059354B">
        <w:rPr>
          <w:color w:val="000000"/>
        </w:rPr>
        <w:t>s objective</w:t>
      </w:r>
      <w:r w:rsidR="00F82EC3">
        <w:rPr>
          <w:color w:val="000000"/>
        </w:rPr>
        <w:t xml:space="preserve">, </w:t>
      </w:r>
      <w:r w:rsidR="00AB6B3A">
        <w:rPr>
          <w:color w:val="000000"/>
        </w:rPr>
        <w:t>given in the senses</w:t>
      </w:r>
      <w:r w:rsidR="0059354B">
        <w:rPr>
          <w:color w:val="000000"/>
        </w:rPr>
        <w:t>.</w:t>
      </w:r>
      <w:r w:rsidR="00E9024C">
        <w:t xml:space="preserve">  </w:t>
      </w:r>
      <w:r w:rsidR="00BF2BBE">
        <w:rPr>
          <w:color w:val="000000"/>
        </w:rPr>
        <w:t>B</w:t>
      </w:r>
      <w:r w:rsidR="00915EFF">
        <w:rPr>
          <w:color w:val="000000"/>
        </w:rPr>
        <w:t xml:space="preserve">ut </w:t>
      </w:r>
      <w:r w:rsidR="00A24FF0">
        <w:rPr>
          <w:color w:val="000000"/>
        </w:rPr>
        <w:t xml:space="preserve">scientific </w:t>
      </w:r>
      <w:r w:rsidR="00BF2BBE">
        <w:rPr>
          <w:color w:val="000000"/>
        </w:rPr>
        <w:t>necessity</w:t>
      </w:r>
      <w:r w:rsidR="00915EFF">
        <w:rPr>
          <w:color w:val="000000"/>
        </w:rPr>
        <w:t xml:space="preserve"> </w:t>
      </w:r>
      <w:r w:rsidR="00A24FF0">
        <w:rPr>
          <w:color w:val="000000"/>
        </w:rPr>
        <w:t xml:space="preserve">dictated </w:t>
      </w:r>
      <w:r w:rsidR="00BF2BBE">
        <w:rPr>
          <w:color w:val="000000"/>
        </w:rPr>
        <w:t xml:space="preserve">that he begin </w:t>
      </w:r>
      <w:r w:rsidR="0059354B">
        <w:rPr>
          <w:color w:val="000000"/>
        </w:rPr>
        <w:t>with</w:t>
      </w:r>
      <w:r w:rsidR="00BF2BBE">
        <w:rPr>
          <w:color w:val="000000"/>
        </w:rPr>
        <w:t xml:space="preserve"> </w:t>
      </w:r>
      <w:r w:rsidR="00550D12">
        <w:rPr>
          <w:color w:val="000000"/>
        </w:rPr>
        <w:t xml:space="preserve">the </w:t>
      </w:r>
      <w:r w:rsidR="00BF2BBE" w:rsidRPr="00BF2BBE">
        <w:rPr>
          <w:iCs/>
          <w:color w:val="000000"/>
        </w:rPr>
        <w:t>mind</w:t>
      </w:r>
      <w:r w:rsidR="00A24FF0">
        <w:rPr>
          <w:iCs/>
          <w:color w:val="000000"/>
        </w:rPr>
        <w:t xml:space="preserve">. </w:t>
      </w:r>
      <w:r w:rsidR="0059354B">
        <w:rPr>
          <w:color w:val="000000"/>
        </w:rPr>
        <w:t xml:space="preserve"> </w:t>
      </w:r>
      <w:r w:rsidR="00A24FF0">
        <w:rPr>
          <w:color w:val="000000"/>
        </w:rPr>
        <w:t>B</w:t>
      </w:r>
      <w:r w:rsidR="00BF2BBE">
        <w:rPr>
          <w:color w:val="000000"/>
        </w:rPr>
        <w:t>rain science was</w:t>
      </w:r>
      <w:r w:rsidR="000D2995">
        <w:rPr>
          <w:color w:val="000000"/>
        </w:rPr>
        <w:t xml:space="preserve"> still</w:t>
      </w:r>
      <w:r w:rsidR="00BF2BBE">
        <w:rPr>
          <w:color w:val="000000"/>
        </w:rPr>
        <w:t xml:space="preserve"> in its infancy</w:t>
      </w:r>
      <w:r w:rsidR="00915EFF">
        <w:rPr>
          <w:color w:val="000000"/>
        </w:rPr>
        <w:t>;</w:t>
      </w:r>
      <w:r w:rsidR="0003025F">
        <w:rPr>
          <w:color w:val="000000"/>
        </w:rPr>
        <w:t xml:space="preserve"> </w:t>
      </w:r>
      <w:r w:rsidR="00915EFF">
        <w:rPr>
          <w:color w:val="000000"/>
        </w:rPr>
        <w:t>it</w:t>
      </w:r>
      <w:r w:rsidR="00BF2BBE">
        <w:rPr>
          <w:color w:val="000000"/>
        </w:rPr>
        <w:t xml:space="preserve"> </w:t>
      </w:r>
      <w:r w:rsidR="00AF0FC4">
        <w:rPr>
          <w:color w:val="000000"/>
        </w:rPr>
        <w:t xml:space="preserve">could </w:t>
      </w:r>
      <w:r w:rsidR="00A24FF0">
        <w:rPr>
          <w:color w:val="000000"/>
        </w:rPr>
        <w:t xml:space="preserve">offer </w:t>
      </w:r>
      <w:r w:rsidR="00BF2BBE">
        <w:rPr>
          <w:color w:val="000000"/>
        </w:rPr>
        <w:t xml:space="preserve">no foundation </w:t>
      </w:r>
      <w:r w:rsidR="00CF2637">
        <w:rPr>
          <w:color w:val="000000"/>
        </w:rPr>
        <w:t xml:space="preserve">from </w:t>
      </w:r>
      <w:r w:rsidR="00BF2BBE">
        <w:rPr>
          <w:color w:val="000000"/>
        </w:rPr>
        <w:t xml:space="preserve">which to approach </w:t>
      </w:r>
      <w:r w:rsidR="00DD4BBC">
        <w:rPr>
          <w:color w:val="000000"/>
        </w:rPr>
        <w:t xml:space="preserve">the </w:t>
      </w:r>
      <w:r w:rsidR="00BF2BBE">
        <w:rPr>
          <w:color w:val="000000"/>
        </w:rPr>
        <w:t>min</w:t>
      </w:r>
      <w:r w:rsidR="0059354B">
        <w:rPr>
          <w:color w:val="000000"/>
        </w:rPr>
        <w:t>d.</w:t>
      </w:r>
      <w:r w:rsidR="0059354B">
        <w:rPr>
          <w:rStyle w:val="FootnoteReference"/>
          <w:color w:val="000000"/>
        </w:rPr>
        <w:footnoteReference w:id="6"/>
      </w:r>
      <w:r w:rsidR="00F719DD">
        <w:rPr>
          <w:color w:val="000000"/>
        </w:rPr>
        <w:t xml:space="preserve"> </w:t>
      </w:r>
      <w:r w:rsidR="00AB6B3A">
        <w:rPr>
          <w:color w:val="000000"/>
        </w:rPr>
        <w:t xml:space="preserve"> </w:t>
      </w:r>
      <w:r w:rsidR="00535420">
        <w:rPr>
          <w:color w:val="000000"/>
        </w:rPr>
        <w:t>P</w:t>
      </w:r>
      <w:r w:rsidR="00F82EC3">
        <w:rPr>
          <w:color w:val="000000"/>
        </w:rPr>
        <w:t>syche</w:t>
      </w:r>
      <w:r w:rsidR="00F719DD">
        <w:rPr>
          <w:color w:val="000000"/>
        </w:rPr>
        <w:t xml:space="preserve"> </w:t>
      </w:r>
      <w:r w:rsidR="00AB6B3A">
        <w:rPr>
          <w:color w:val="000000"/>
        </w:rPr>
        <w:t xml:space="preserve">would </w:t>
      </w:r>
      <w:r w:rsidR="00AB6B3A" w:rsidRPr="002C28C9">
        <w:rPr>
          <w:color w:val="000000"/>
        </w:rPr>
        <w:t>have to</w:t>
      </w:r>
      <w:r w:rsidR="007B25FD" w:rsidRPr="002C28C9">
        <w:rPr>
          <w:color w:val="000000"/>
        </w:rPr>
        <w:t xml:space="preserve"> be</w:t>
      </w:r>
      <w:r w:rsidR="00F719DD" w:rsidRPr="002C28C9">
        <w:rPr>
          <w:color w:val="000000"/>
        </w:rPr>
        <w:t xml:space="preserve"> </w:t>
      </w:r>
      <w:r w:rsidR="0088764C">
        <w:rPr>
          <w:color w:val="000000"/>
        </w:rPr>
        <w:t>his</w:t>
      </w:r>
      <w:r w:rsidR="00F719DD" w:rsidRPr="002C28C9">
        <w:rPr>
          <w:color w:val="000000"/>
        </w:rPr>
        <w:t xml:space="preserve"> starting point</w:t>
      </w:r>
      <w:r w:rsidR="002C28C9" w:rsidRPr="002C28C9">
        <w:rPr>
          <w:color w:val="000000"/>
        </w:rPr>
        <w:t xml:space="preserve">.  </w:t>
      </w:r>
    </w:p>
    <w:p w14:paraId="31C7D877" w14:textId="49F08DF4" w:rsidR="00054BAE" w:rsidRPr="005E4294" w:rsidRDefault="005E4294" w:rsidP="005E4294">
      <w:pPr>
        <w:spacing w:line="480" w:lineRule="auto"/>
        <w:rPr>
          <w:color w:val="000000"/>
          <w:szCs w:val="22"/>
        </w:rPr>
      </w:pPr>
      <w:r w:rsidRPr="005E4294">
        <w:rPr>
          <w:u w:val="single"/>
        </w:rPr>
        <w:t xml:space="preserve">Functionalism </w:t>
      </w:r>
      <w:r w:rsidR="0003025F" w:rsidRPr="005E4294">
        <w:rPr>
          <w:u w:val="single"/>
        </w:rPr>
        <w:t xml:space="preserve">and </w:t>
      </w:r>
      <w:r w:rsidRPr="005E4294">
        <w:rPr>
          <w:u w:val="single"/>
        </w:rPr>
        <w:t>Memory</w:t>
      </w:r>
      <w:r>
        <w:t>.</w:t>
      </w:r>
      <w:r>
        <w:rPr>
          <w:color w:val="000000"/>
        </w:rPr>
        <w:t xml:space="preserve">  </w:t>
      </w:r>
      <w:r w:rsidR="006D1141" w:rsidRPr="002C28C9">
        <w:t>Bleuler argued that many things in natur</w:t>
      </w:r>
      <w:r w:rsidR="002B677A">
        <w:t xml:space="preserve">e </w:t>
      </w:r>
      <w:r w:rsidR="006D1141" w:rsidRPr="002C28C9">
        <w:t>appear</w:t>
      </w:r>
      <w:r w:rsidR="00F719DD" w:rsidRPr="002C28C9">
        <w:t xml:space="preserve"> </w:t>
      </w:r>
      <w:r w:rsidR="006D1141" w:rsidRPr="002C28C9">
        <w:t>different</w:t>
      </w:r>
      <w:r w:rsidR="00D07CBA">
        <w:t>ly</w:t>
      </w:r>
      <w:r w:rsidR="006D1141" w:rsidRPr="002C28C9">
        <w:t xml:space="preserve"> when perceived</w:t>
      </w:r>
      <w:r w:rsidR="000310E5" w:rsidRPr="002C28C9">
        <w:t xml:space="preserve"> from the inside versus the outside.  He </w:t>
      </w:r>
      <w:r w:rsidR="000E7B29">
        <w:t>illustrated with</w:t>
      </w:r>
      <w:r w:rsidR="00971A75" w:rsidRPr="002C28C9">
        <w:t xml:space="preserve"> concave versus convex lenses and</w:t>
      </w:r>
      <w:r w:rsidR="000310E5" w:rsidRPr="002C28C9">
        <w:t xml:space="preserve"> the walls of one’s home.  </w:t>
      </w:r>
      <w:r w:rsidR="00F846B2" w:rsidRPr="002C28C9">
        <w:t>Indeed</w:t>
      </w:r>
      <w:r w:rsidR="00F719DD" w:rsidRPr="002C28C9">
        <w:t>,</w:t>
      </w:r>
      <w:r w:rsidR="00F846B2" w:rsidRPr="002C28C9">
        <w:t xml:space="preserve"> </w:t>
      </w:r>
      <w:r w:rsidR="00A24FF0" w:rsidRPr="002C28C9">
        <w:rPr>
          <w:color w:val="000000"/>
        </w:rPr>
        <w:t>in interaction with other</w:t>
      </w:r>
      <w:r w:rsidR="002B677A">
        <w:rPr>
          <w:color w:val="000000"/>
        </w:rPr>
        <w:t xml:space="preserve"> people</w:t>
      </w:r>
      <w:r w:rsidR="00F82EC3">
        <w:t>,</w:t>
      </w:r>
      <w:r w:rsidR="00A24FF0" w:rsidRPr="002C28C9">
        <w:t xml:space="preserve"> </w:t>
      </w:r>
      <w:r w:rsidR="00CF173F">
        <w:t xml:space="preserve">he wrote, </w:t>
      </w:r>
      <w:r w:rsidR="00A24FF0" w:rsidRPr="002C28C9">
        <w:t>it</w:t>
      </w:r>
      <w:r w:rsidR="00F846B2" w:rsidRPr="002C28C9">
        <w:t xml:space="preserve"> </w:t>
      </w:r>
      <w:r w:rsidR="00F846B2" w:rsidRPr="002C28C9">
        <w:rPr>
          <w:color w:val="000000"/>
        </w:rPr>
        <w:t xml:space="preserve">is natural </w:t>
      </w:r>
      <w:r w:rsidR="00A24FF0" w:rsidRPr="002C28C9">
        <w:rPr>
          <w:color w:val="000000"/>
        </w:rPr>
        <w:t>to intermix the subjective and the objective</w:t>
      </w:r>
      <w:r w:rsidR="00F11291">
        <w:rPr>
          <w:color w:val="000000"/>
        </w:rPr>
        <w:t>.</w:t>
      </w:r>
      <w:r w:rsidR="00972C72">
        <w:rPr>
          <w:color w:val="000000"/>
        </w:rPr>
        <w:t xml:space="preserve"> </w:t>
      </w:r>
      <w:r w:rsidR="00F719DD" w:rsidRPr="002C28C9">
        <w:rPr>
          <w:color w:val="000000"/>
        </w:rPr>
        <w:t xml:space="preserve"> When</w:t>
      </w:r>
      <w:r w:rsidR="00A24FF0" w:rsidRPr="002C28C9">
        <w:rPr>
          <w:color w:val="000000"/>
        </w:rPr>
        <w:t xml:space="preserve"> </w:t>
      </w:r>
      <w:r w:rsidR="009C3AEF">
        <w:rPr>
          <w:color w:val="000000"/>
        </w:rPr>
        <w:t>we comprehend</w:t>
      </w:r>
      <w:r w:rsidR="00F846B2" w:rsidRPr="002C28C9">
        <w:rPr>
          <w:color w:val="000000"/>
        </w:rPr>
        <w:t xml:space="preserve"> </w:t>
      </w:r>
      <w:r w:rsidR="0052098C">
        <w:rPr>
          <w:color w:val="000000"/>
        </w:rPr>
        <w:t xml:space="preserve">one </w:t>
      </w:r>
      <w:r w:rsidR="00A24FF0" w:rsidRPr="002C28C9">
        <w:rPr>
          <w:color w:val="000000"/>
        </w:rPr>
        <w:t>another’s intentions</w:t>
      </w:r>
      <w:r w:rsidR="000D2995" w:rsidRPr="002C28C9">
        <w:rPr>
          <w:color w:val="000000"/>
        </w:rPr>
        <w:t>,</w:t>
      </w:r>
      <w:r w:rsidR="00F846B2" w:rsidRPr="002C28C9">
        <w:rPr>
          <w:color w:val="000000"/>
        </w:rPr>
        <w:t xml:space="preserve"> “all subjective intermediaries must be inferred by analogy.”  </w:t>
      </w:r>
      <w:r w:rsidR="00A24FF0" w:rsidRPr="002C28C9">
        <w:rPr>
          <w:color w:val="000000"/>
        </w:rPr>
        <w:t>But</w:t>
      </w:r>
      <w:r w:rsidR="00B2020F">
        <w:rPr>
          <w:color w:val="000000"/>
        </w:rPr>
        <w:t>, he believed,</w:t>
      </w:r>
      <w:r w:rsidR="00A24FF0" w:rsidRPr="002C28C9">
        <w:rPr>
          <w:color w:val="000000"/>
        </w:rPr>
        <w:t xml:space="preserve"> when this is done in</w:t>
      </w:r>
      <w:r w:rsidR="00F846B2" w:rsidRPr="002C28C9">
        <w:rPr>
          <w:color w:val="000000"/>
        </w:rPr>
        <w:t xml:space="preserve"> biological psychology</w:t>
      </w:r>
      <w:r w:rsidR="00A24FF0" w:rsidRPr="002C28C9">
        <w:rPr>
          <w:color w:val="000000"/>
        </w:rPr>
        <w:t xml:space="preserve">, </w:t>
      </w:r>
      <w:r w:rsidR="000E7B29">
        <w:rPr>
          <w:color w:val="000000"/>
        </w:rPr>
        <w:t>the resulting</w:t>
      </w:r>
      <w:r w:rsidR="00A24FF0" w:rsidRPr="002C28C9">
        <w:rPr>
          <w:color w:val="000000"/>
        </w:rPr>
        <w:t xml:space="preserve"> mixtures </w:t>
      </w:r>
      <w:r w:rsidR="00CF173F">
        <w:rPr>
          <w:color w:val="000000"/>
        </w:rPr>
        <w:t xml:space="preserve">often </w:t>
      </w:r>
      <w:r w:rsidR="00F846B2" w:rsidRPr="002C28C9">
        <w:rPr>
          <w:color w:val="000000"/>
        </w:rPr>
        <w:t>le</w:t>
      </w:r>
      <w:r w:rsidR="00054BAE" w:rsidRPr="002C28C9">
        <w:rPr>
          <w:color w:val="000000"/>
        </w:rPr>
        <w:t>a</w:t>
      </w:r>
      <w:r w:rsidR="00F846B2" w:rsidRPr="002C28C9">
        <w:rPr>
          <w:color w:val="000000"/>
        </w:rPr>
        <w:t>d to contradictions</w:t>
      </w:r>
      <w:r w:rsidR="00E00BEB">
        <w:rPr>
          <w:color w:val="000000"/>
        </w:rPr>
        <w:t>—</w:t>
      </w:r>
      <w:r w:rsidR="00A87989" w:rsidRPr="002C28C9">
        <w:rPr>
          <w:color w:val="000000"/>
        </w:rPr>
        <w:t xml:space="preserve">sometimes </w:t>
      </w:r>
      <w:r w:rsidR="00F846B2" w:rsidRPr="002C28C9">
        <w:rPr>
          <w:color w:val="000000"/>
        </w:rPr>
        <w:t xml:space="preserve">even </w:t>
      </w:r>
      <w:r w:rsidR="000E7B29">
        <w:rPr>
          <w:color w:val="000000"/>
        </w:rPr>
        <w:t xml:space="preserve">to </w:t>
      </w:r>
      <w:r w:rsidR="00F846B2" w:rsidRPr="002C28C9">
        <w:rPr>
          <w:color w:val="000000"/>
        </w:rPr>
        <w:t>“psychophobia</w:t>
      </w:r>
      <w:r w:rsidR="00FF3A28">
        <w:rPr>
          <w:color w:val="000000"/>
        </w:rPr>
        <w:t>”</w:t>
      </w:r>
      <w:r w:rsidR="00154CA1">
        <w:rPr>
          <w:color w:val="000000"/>
        </w:rPr>
        <w:t xml:space="preserve"> (both quotes, </w:t>
      </w:r>
      <w:r w:rsidR="0024353F">
        <w:rPr>
          <w:color w:val="000000"/>
        </w:rPr>
        <w:t xml:space="preserve">Bleuler, </w:t>
      </w:r>
      <w:r w:rsidR="00154CA1" w:rsidRPr="002C28C9">
        <w:rPr>
          <w:color w:val="000000"/>
        </w:rPr>
        <w:t xml:space="preserve">1931, </w:t>
      </w:r>
      <w:r w:rsidR="00154CA1">
        <w:rPr>
          <w:color w:val="000000"/>
        </w:rPr>
        <w:t xml:space="preserve">p. </w:t>
      </w:r>
      <w:r w:rsidR="00154CA1" w:rsidRPr="002C28C9">
        <w:rPr>
          <w:color w:val="000000"/>
        </w:rPr>
        <w:t>54)</w:t>
      </w:r>
      <w:r w:rsidR="00F846B2" w:rsidRPr="002C28C9">
        <w:rPr>
          <w:color w:val="000000"/>
        </w:rPr>
        <w:t>.</w:t>
      </w:r>
    </w:p>
    <w:p w14:paraId="54D25628" w14:textId="56182558" w:rsidR="007C2A2D" w:rsidRDefault="00054BAE" w:rsidP="00703D58">
      <w:pPr>
        <w:spacing w:line="480" w:lineRule="auto"/>
      </w:pPr>
      <w:r>
        <w:rPr>
          <w:color w:val="000000"/>
          <w:szCs w:val="22"/>
        </w:rPr>
        <w:tab/>
      </w:r>
      <w:r w:rsidR="00B2020F">
        <w:t>W</w:t>
      </w:r>
      <w:r w:rsidR="00B2020F" w:rsidRPr="00F846B2">
        <w:t>ith</w:t>
      </w:r>
      <w:r w:rsidR="00B2020F">
        <w:t xml:space="preserve"> </w:t>
      </w:r>
      <w:r w:rsidR="00C7699C" w:rsidRPr="00F846B2">
        <w:t xml:space="preserve">mind </w:t>
      </w:r>
      <w:r w:rsidR="00C7699C">
        <w:t>and</w:t>
      </w:r>
      <w:r w:rsidR="00C7699C" w:rsidRPr="00F846B2">
        <w:t xml:space="preserve"> </w:t>
      </w:r>
      <w:r w:rsidR="00B2020F" w:rsidRPr="00F846B2">
        <w:t>brain</w:t>
      </w:r>
      <w:r w:rsidR="00B2020F">
        <w:t xml:space="preserve"> too,</w:t>
      </w:r>
      <w:r w:rsidR="00971A75">
        <w:t xml:space="preserve"> </w:t>
      </w:r>
      <w:r w:rsidR="002B6D86">
        <w:t xml:space="preserve">when entities are viewed </w:t>
      </w:r>
      <w:r w:rsidR="000310E5" w:rsidRPr="00F846B2">
        <w:t>subjective</w:t>
      </w:r>
      <w:r w:rsidR="002B677A">
        <w:t>ly</w:t>
      </w:r>
      <w:r w:rsidR="00F846B2">
        <w:t xml:space="preserve"> </w:t>
      </w:r>
      <w:r w:rsidR="002B6D86">
        <w:t xml:space="preserve">versus </w:t>
      </w:r>
      <w:r w:rsidR="000310E5" w:rsidRPr="00F846B2">
        <w:t>objective</w:t>
      </w:r>
      <w:r w:rsidR="002B677A">
        <w:t>ly</w:t>
      </w:r>
      <w:r w:rsidR="000310E5" w:rsidRPr="00F846B2">
        <w:t xml:space="preserve">, </w:t>
      </w:r>
      <w:r w:rsidR="002B6D86">
        <w:t>“</w:t>
      </w:r>
      <w:r w:rsidR="000310E5" w:rsidRPr="00F846B2">
        <w:t>the same</w:t>
      </w:r>
      <w:r w:rsidR="00F84A08">
        <w:t>” often</w:t>
      </w:r>
      <w:r w:rsidR="000310E5" w:rsidRPr="00F846B2">
        <w:t xml:space="preserve"> appear</w:t>
      </w:r>
      <w:r w:rsidR="00F84A08">
        <w:t>s</w:t>
      </w:r>
      <w:r w:rsidR="000310E5" w:rsidRPr="00F846B2">
        <w:t xml:space="preserve"> </w:t>
      </w:r>
      <w:r w:rsidR="00F84A08">
        <w:t>“</w:t>
      </w:r>
      <w:r w:rsidR="000310E5" w:rsidRPr="00F846B2">
        <w:t>principally different.</w:t>
      </w:r>
      <w:r w:rsidR="00B2020F">
        <w:t xml:space="preserve"> . . . </w:t>
      </w:r>
      <w:r w:rsidR="00DD4BBC">
        <w:t>[</w:t>
      </w:r>
      <w:r w:rsidR="00DD4BBC">
        <w:rPr>
          <w:color w:val="000000"/>
          <w:szCs w:val="22"/>
        </w:rPr>
        <w:t>I]</w:t>
      </w:r>
      <w:r w:rsidR="00F846B2" w:rsidRPr="00F846B2">
        <w:rPr>
          <w:color w:val="000000"/>
          <w:szCs w:val="22"/>
        </w:rPr>
        <w:t xml:space="preserve">n </w:t>
      </w:r>
      <w:r w:rsidR="00703D58">
        <w:rPr>
          <w:color w:val="000000"/>
          <w:szCs w:val="22"/>
        </w:rPr>
        <w:t xml:space="preserve">the subjective </w:t>
      </w:r>
      <w:r w:rsidR="00F846B2" w:rsidRPr="00F846B2">
        <w:rPr>
          <w:color w:val="000000"/>
          <w:szCs w:val="22"/>
        </w:rPr>
        <w:t xml:space="preserve">one </w:t>
      </w:r>
      <w:r w:rsidR="00703D58">
        <w:rPr>
          <w:color w:val="000000"/>
          <w:szCs w:val="22"/>
        </w:rPr>
        <w:t>perceives no</w:t>
      </w:r>
      <w:r w:rsidR="00F846B2" w:rsidRPr="00F846B2">
        <w:rPr>
          <w:color w:val="000000"/>
          <w:szCs w:val="22"/>
        </w:rPr>
        <w:t xml:space="preserve"> spatial</w:t>
      </w:r>
      <w:r w:rsidR="00703D58">
        <w:rPr>
          <w:color w:val="000000"/>
          <w:szCs w:val="22"/>
        </w:rPr>
        <w:t xml:space="preserve"> dimension</w:t>
      </w:r>
      <w:r w:rsidR="00F846B2" w:rsidRPr="00F846B2">
        <w:rPr>
          <w:color w:val="000000"/>
          <w:szCs w:val="22"/>
        </w:rPr>
        <w:t xml:space="preserve"> </w:t>
      </w:r>
      <w:r w:rsidR="00703D58">
        <w:rPr>
          <w:color w:val="000000"/>
          <w:szCs w:val="22"/>
        </w:rPr>
        <w:t>and</w:t>
      </w:r>
      <w:r w:rsidR="00F846B2" w:rsidRPr="00F846B2">
        <w:rPr>
          <w:color w:val="000000"/>
          <w:szCs w:val="22"/>
        </w:rPr>
        <w:t xml:space="preserve"> in the </w:t>
      </w:r>
      <w:r w:rsidR="00703D58">
        <w:rPr>
          <w:color w:val="000000"/>
          <w:szCs w:val="22"/>
        </w:rPr>
        <w:t>objective</w:t>
      </w:r>
      <w:r w:rsidR="00F846B2" w:rsidRPr="00F846B2">
        <w:rPr>
          <w:color w:val="000000"/>
          <w:szCs w:val="22"/>
        </w:rPr>
        <w:t xml:space="preserve"> </w:t>
      </w:r>
      <w:r w:rsidR="00703D58">
        <w:rPr>
          <w:color w:val="000000"/>
          <w:szCs w:val="22"/>
        </w:rPr>
        <w:t xml:space="preserve">no </w:t>
      </w:r>
      <w:r w:rsidR="00F846B2" w:rsidRPr="00F846B2">
        <w:rPr>
          <w:color w:val="000000"/>
          <w:szCs w:val="22"/>
        </w:rPr>
        <w:t>consciousness</w:t>
      </w:r>
      <w:r w:rsidR="00FF3A28">
        <w:rPr>
          <w:color w:val="000000"/>
          <w:szCs w:val="22"/>
        </w:rPr>
        <w:t>”</w:t>
      </w:r>
      <w:r w:rsidR="00F846B2" w:rsidRPr="00F846B2">
        <w:rPr>
          <w:color w:val="000000"/>
          <w:szCs w:val="22"/>
        </w:rPr>
        <w:t xml:space="preserve"> </w:t>
      </w:r>
      <w:r w:rsidR="002B6D86">
        <w:rPr>
          <w:color w:val="000000"/>
          <w:szCs w:val="22"/>
        </w:rPr>
        <w:t>(</w:t>
      </w:r>
      <w:r w:rsidR="00F846B2" w:rsidRPr="00F846B2">
        <w:rPr>
          <w:color w:val="000000"/>
          <w:szCs w:val="22"/>
        </w:rPr>
        <w:t xml:space="preserve">Bleuler, 1931, p. </w:t>
      </w:r>
      <w:r w:rsidR="00703D58">
        <w:rPr>
          <w:color w:val="000000"/>
          <w:szCs w:val="22"/>
        </w:rPr>
        <w:t>56-</w:t>
      </w:r>
      <w:r w:rsidR="00F846B2" w:rsidRPr="00F846B2">
        <w:rPr>
          <w:color w:val="000000"/>
          <w:szCs w:val="22"/>
        </w:rPr>
        <w:t xml:space="preserve">57).  </w:t>
      </w:r>
      <w:r>
        <w:rPr>
          <w:color w:val="000000"/>
          <w:szCs w:val="22"/>
        </w:rPr>
        <w:t>But t</w:t>
      </w:r>
      <w:r w:rsidR="002B6D86">
        <w:rPr>
          <w:color w:val="000000"/>
          <w:szCs w:val="22"/>
        </w:rPr>
        <w:t>h</w:t>
      </w:r>
      <w:r w:rsidR="0052098C">
        <w:rPr>
          <w:color w:val="000000"/>
          <w:szCs w:val="22"/>
        </w:rPr>
        <w:t>ese differences are</w:t>
      </w:r>
      <w:r w:rsidR="002B6D86">
        <w:rPr>
          <w:color w:val="000000"/>
          <w:szCs w:val="22"/>
        </w:rPr>
        <w:t xml:space="preserve"> false</w:t>
      </w:r>
      <w:r w:rsidR="0052098C">
        <w:rPr>
          <w:color w:val="000000"/>
          <w:szCs w:val="22"/>
        </w:rPr>
        <w:t>—a</w:t>
      </w:r>
      <w:r w:rsidR="004A48B3">
        <w:rPr>
          <w:color w:val="000000"/>
          <w:szCs w:val="22"/>
        </w:rPr>
        <w:t xml:space="preserve"> result </w:t>
      </w:r>
      <w:r w:rsidR="0052098C">
        <w:rPr>
          <w:color w:val="000000"/>
          <w:szCs w:val="22"/>
        </w:rPr>
        <w:t>of</w:t>
      </w:r>
      <w:r w:rsidR="004A48B3">
        <w:rPr>
          <w:color w:val="000000"/>
          <w:szCs w:val="22"/>
        </w:rPr>
        <w:t xml:space="preserve"> </w:t>
      </w:r>
      <w:r w:rsidR="00D07CBA">
        <w:rPr>
          <w:color w:val="000000"/>
          <w:szCs w:val="22"/>
        </w:rPr>
        <w:t xml:space="preserve">one’s </w:t>
      </w:r>
      <w:r w:rsidR="004A48B3">
        <w:rPr>
          <w:color w:val="000000"/>
          <w:szCs w:val="22"/>
        </w:rPr>
        <w:t>point of view</w:t>
      </w:r>
      <w:r w:rsidR="002B6D86">
        <w:rPr>
          <w:color w:val="000000"/>
          <w:szCs w:val="22"/>
        </w:rPr>
        <w:t>.</w:t>
      </w:r>
      <w:r w:rsidR="00204E61">
        <w:rPr>
          <w:color w:val="000000"/>
          <w:szCs w:val="22"/>
        </w:rPr>
        <w:t xml:space="preserve"> </w:t>
      </w:r>
      <w:r w:rsidR="000E7B29">
        <w:rPr>
          <w:color w:val="000000"/>
          <w:szCs w:val="22"/>
        </w:rPr>
        <w:t xml:space="preserve"> </w:t>
      </w:r>
      <w:r w:rsidR="00A31E7C">
        <w:rPr>
          <w:color w:val="000000"/>
          <w:szCs w:val="22"/>
        </w:rPr>
        <w:t>I</w:t>
      </w:r>
      <w:r w:rsidR="009C0552">
        <w:rPr>
          <w:color w:val="000000"/>
          <w:szCs w:val="22"/>
        </w:rPr>
        <w:t>n the relationship between brain and mind</w:t>
      </w:r>
      <w:r w:rsidR="002B677A">
        <w:rPr>
          <w:color w:val="000000"/>
          <w:szCs w:val="22"/>
        </w:rPr>
        <w:t>,</w:t>
      </w:r>
      <w:r w:rsidR="009C0552">
        <w:rPr>
          <w:color w:val="000000"/>
          <w:szCs w:val="22"/>
        </w:rPr>
        <w:t xml:space="preserve"> </w:t>
      </w:r>
      <w:r w:rsidR="00950471">
        <w:rPr>
          <w:color w:val="000000"/>
        </w:rPr>
        <w:t>we often acknowledge that some</w:t>
      </w:r>
      <w:r w:rsidR="00601A21" w:rsidRPr="00FC3C41">
        <w:rPr>
          <w:color w:val="000000"/>
        </w:rPr>
        <w:t xml:space="preserve"> inner and outer qualities</w:t>
      </w:r>
      <w:r w:rsidR="005A3234" w:rsidRPr="00FC3C41">
        <w:rPr>
          <w:color w:val="000000"/>
        </w:rPr>
        <w:t xml:space="preserve"> are </w:t>
      </w:r>
      <w:r w:rsidR="00A31E7C">
        <w:rPr>
          <w:color w:val="000000"/>
        </w:rPr>
        <w:t>“</w:t>
      </w:r>
      <w:r w:rsidR="005A3234" w:rsidRPr="00FC3C41">
        <w:rPr>
          <w:color w:val="000000"/>
        </w:rPr>
        <w:t>in a certain relation essentially alike</w:t>
      </w:r>
      <w:r w:rsidR="00F846B2" w:rsidRPr="00FC3C41">
        <w:rPr>
          <w:color w:val="000000"/>
        </w:rPr>
        <w:t>.</w:t>
      </w:r>
      <w:r w:rsidR="005A3234" w:rsidRPr="00FC3C41">
        <w:rPr>
          <w:color w:val="000000"/>
        </w:rPr>
        <w:t>”</w:t>
      </w:r>
      <w:r w:rsidR="00A87989">
        <w:rPr>
          <w:color w:val="000000"/>
        </w:rPr>
        <w:t xml:space="preserve"> </w:t>
      </w:r>
      <w:r w:rsidR="00F846B2" w:rsidRPr="00FC3C41">
        <w:rPr>
          <w:color w:val="000000"/>
        </w:rPr>
        <w:t xml:space="preserve"> </w:t>
      </w:r>
      <w:r w:rsidR="006F451C">
        <w:rPr>
          <w:color w:val="000000"/>
        </w:rPr>
        <w:t>H</w:t>
      </w:r>
      <w:r w:rsidR="00A31E7C">
        <w:rPr>
          <w:color w:val="000000"/>
        </w:rPr>
        <w:t xml:space="preserve">e </w:t>
      </w:r>
      <w:r w:rsidR="00A87989">
        <w:rPr>
          <w:color w:val="000000"/>
        </w:rPr>
        <w:t>illustrated with</w:t>
      </w:r>
      <w:r w:rsidR="008B09F4">
        <w:rPr>
          <w:color w:val="000000"/>
        </w:rPr>
        <w:t xml:space="preserve"> </w:t>
      </w:r>
      <w:r w:rsidR="00CB390E">
        <w:rPr>
          <w:color w:val="000000"/>
        </w:rPr>
        <w:t>emotion:</w:t>
      </w:r>
      <w:r w:rsidR="005A3234" w:rsidRPr="00FC3C41">
        <w:rPr>
          <w:color w:val="000000"/>
        </w:rPr>
        <w:t xml:space="preserve"> </w:t>
      </w:r>
      <w:r w:rsidR="00703D58">
        <w:rPr>
          <w:color w:val="000000"/>
        </w:rPr>
        <w:t xml:space="preserve"> The outer quality “of acceptance corresponds from within to an accompanying pleasure, that of a refusal to an accompanying aversion</w:t>
      </w:r>
      <w:r w:rsidR="00FF3A28">
        <w:rPr>
          <w:color w:val="000000"/>
        </w:rPr>
        <w:t>”</w:t>
      </w:r>
      <w:r w:rsidR="00703D58">
        <w:rPr>
          <w:color w:val="000000"/>
        </w:rPr>
        <w:t xml:space="preserve"> (both quotes, 1931, p. 57).</w:t>
      </w:r>
      <w:r w:rsidR="00822C8B" w:rsidRPr="00FC3C41">
        <w:t xml:space="preserve"> </w:t>
      </w:r>
      <w:r w:rsidR="005073D9">
        <w:t xml:space="preserve"> </w:t>
      </w:r>
    </w:p>
    <w:p w14:paraId="46C6DC15" w14:textId="7F500032" w:rsidR="00226F6B" w:rsidRPr="00300460" w:rsidRDefault="007C2A2D" w:rsidP="007C2A2D">
      <w:pPr>
        <w:spacing w:line="480" w:lineRule="auto"/>
        <w:rPr>
          <w:color w:val="000000"/>
        </w:rPr>
      </w:pPr>
      <w:r>
        <w:lastRenderedPageBreak/>
        <w:tab/>
      </w:r>
      <w:r w:rsidR="00B2020F">
        <w:t xml:space="preserve">The example reflects </w:t>
      </w:r>
      <w:r w:rsidRPr="00226F6B">
        <w:t>Bleuler</w:t>
      </w:r>
      <w:r w:rsidR="00B2020F">
        <w:t>’s</w:t>
      </w:r>
      <w:r w:rsidRPr="00226F6B">
        <w:t xml:space="preserve"> functionalism</w:t>
      </w:r>
      <w:r w:rsidR="00C6084D">
        <w:t xml:space="preserve">.  </w:t>
      </w:r>
      <w:r w:rsidR="00B2020F">
        <w:t xml:space="preserve">In the </w:t>
      </w:r>
      <w:r w:rsidR="00C7699C">
        <w:t xml:space="preserve">quality of </w:t>
      </w:r>
      <w:r w:rsidR="00B2020F">
        <w:t>“</w:t>
      </w:r>
      <w:r w:rsidR="00703D58">
        <w:t>acceptance</w:t>
      </w:r>
      <w:r w:rsidR="00B2020F">
        <w:t>”</w:t>
      </w:r>
      <w:r w:rsidR="00FF3A28">
        <w:t>,</w:t>
      </w:r>
      <w:r w:rsidR="00B2020F">
        <w:t xml:space="preserve"> b</w:t>
      </w:r>
      <w:r w:rsidR="00C6084D">
        <w:t xml:space="preserve">odily </w:t>
      </w:r>
      <w:r w:rsidR="00A31E7C">
        <w:t xml:space="preserve">function </w:t>
      </w:r>
      <w:r w:rsidR="00C6084D">
        <w:t xml:space="preserve">and perceived mental product </w:t>
      </w:r>
      <w:r w:rsidR="00950471">
        <w:t>a</w:t>
      </w:r>
      <w:r w:rsidR="00C6084D">
        <w:t>re one.</w:t>
      </w:r>
      <w:r w:rsidRPr="00226F6B">
        <w:t xml:space="preserve"> </w:t>
      </w:r>
      <w:r w:rsidR="00C6084D">
        <w:t xml:space="preserve"> And</w:t>
      </w:r>
      <w:r w:rsidR="00A31E7C">
        <w:t>,</w:t>
      </w:r>
      <w:r w:rsidR="00C6084D">
        <w:t xml:space="preserve"> </w:t>
      </w:r>
      <w:r w:rsidR="0003025F">
        <w:t>though</w:t>
      </w:r>
      <w:r w:rsidRPr="00226F6B">
        <w:t xml:space="preserve"> </w:t>
      </w:r>
      <w:r w:rsidR="00C6084D">
        <w:t>he</w:t>
      </w:r>
      <w:r w:rsidRPr="00226F6B">
        <w:t xml:space="preserve"> </w:t>
      </w:r>
      <w:r w:rsidR="00AF0FC4">
        <w:t>proposed</w:t>
      </w:r>
      <w:r w:rsidRPr="00226F6B">
        <w:t xml:space="preserve"> </w:t>
      </w:r>
      <w:r w:rsidR="00A124C2">
        <w:t>some</w:t>
      </w:r>
      <w:r w:rsidR="002B677A">
        <w:t xml:space="preserve"> key</w:t>
      </w:r>
      <w:r w:rsidR="00A124C2">
        <w:t xml:space="preserve"> </w:t>
      </w:r>
      <w:r w:rsidRPr="00226F6B">
        <w:t>mental process</w:t>
      </w:r>
      <w:r w:rsidR="002B677A">
        <w:t>es</w:t>
      </w:r>
      <w:r w:rsidRPr="00226F6B">
        <w:t xml:space="preserve">, </w:t>
      </w:r>
      <w:r w:rsidR="00C6084D">
        <w:t xml:space="preserve">he </w:t>
      </w:r>
      <w:r w:rsidR="00CF173F">
        <w:t>never</w:t>
      </w:r>
      <w:r w:rsidRPr="00226F6B">
        <w:t xml:space="preserve"> equat</w:t>
      </w:r>
      <w:r w:rsidR="00C6084D">
        <w:t>e</w:t>
      </w:r>
      <w:r w:rsidR="00CF173F">
        <w:t>d</w:t>
      </w:r>
      <w:r w:rsidRPr="00226F6B">
        <w:t xml:space="preserve"> </w:t>
      </w:r>
      <w:r w:rsidR="00C01257">
        <w:t xml:space="preserve">the </w:t>
      </w:r>
      <w:r w:rsidRPr="00226F6B">
        <w:t xml:space="preserve">mental </w:t>
      </w:r>
      <w:r w:rsidR="002B677A">
        <w:t>with</w:t>
      </w:r>
      <w:r w:rsidRPr="00226F6B">
        <w:t xml:space="preserve"> bodily </w:t>
      </w:r>
      <w:r w:rsidRPr="00C01257">
        <w:t>process</w:t>
      </w:r>
      <w:r w:rsidR="00FF3A28">
        <w:t>es</w:t>
      </w:r>
      <w:r w:rsidRPr="00226F6B">
        <w:t xml:space="preserve">. </w:t>
      </w:r>
      <w:r>
        <w:t xml:space="preserve"> </w:t>
      </w:r>
      <w:r w:rsidR="00FC3C41">
        <w:rPr>
          <w:color w:val="000000"/>
        </w:rPr>
        <w:t>B</w:t>
      </w:r>
      <w:r w:rsidR="00EA152A">
        <w:rPr>
          <w:color w:val="000000"/>
        </w:rPr>
        <w:t xml:space="preserve">ut the cost was high.  </w:t>
      </w:r>
      <w:r w:rsidR="00FC3C41">
        <w:rPr>
          <w:color w:val="000000"/>
        </w:rPr>
        <w:t>M</w:t>
      </w:r>
      <w:r w:rsidR="00FC3C41" w:rsidRPr="00CC00C0">
        <w:rPr>
          <w:color w:val="000000"/>
        </w:rPr>
        <w:t>emory</w:t>
      </w:r>
      <w:r w:rsidR="00A31E7C">
        <w:rPr>
          <w:color w:val="000000"/>
        </w:rPr>
        <w:t xml:space="preserve"> </w:t>
      </w:r>
      <w:r w:rsidR="00115D71">
        <w:rPr>
          <w:color w:val="000000"/>
        </w:rPr>
        <w:t xml:space="preserve">function </w:t>
      </w:r>
      <w:r w:rsidR="004A48B3">
        <w:rPr>
          <w:color w:val="000000"/>
        </w:rPr>
        <w:t>was</w:t>
      </w:r>
      <w:r w:rsidR="00950471">
        <w:rPr>
          <w:color w:val="000000"/>
        </w:rPr>
        <w:t xml:space="preserve"> once</w:t>
      </w:r>
      <w:r w:rsidR="00FC3C41" w:rsidRPr="00CC00C0">
        <w:rPr>
          <w:color w:val="000000"/>
        </w:rPr>
        <w:t xml:space="preserve"> a purely subjective concept</w:t>
      </w:r>
      <w:r w:rsidR="00115D71">
        <w:rPr>
          <w:color w:val="000000"/>
        </w:rPr>
        <w:t>,</w:t>
      </w:r>
      <w:r w:rsidR="00FC3C41" w:rsidRPr="00CC00C0">
        <w:rPr>
          <w:color w:val="000000"/>
        </w:rPr>
        <w:t xml:space="preserve"> </w:t>
      </w:r>
      <w:r w:rsidR="004A48B3">
        <w:rPr>
          <w:color w:val="000000"/>
        </w:rPr>
        <w:t>“</w:t>
      </w:r>
      <w:r w:rsidR="00FC3C41" w:rsidRPr="00CC00C0">
        <w:rPr>
          <w:color w:val="000000"/>
        </w:rPr>
        <w:t>imagined</w:t>
      </w:r>
      <w:r w:rsidR="00300460">
        <w:rPr>
          <w:color w:val="000000"/>
        </w:rPr>
        <w:t>,” he wrote, “</w:t>
      </w:r>
      <w:r w:rsidR="00FC3C41" w:rsidRPr="00CC00C0">
        <w:rPr>
          <w:color w:val="000000"/>
        </w:rPr>
        <w:t xml:space="preserve">as </w:t>
      </w:r>
      <w:r w:rsidR="00FC3C41">
        <w:rPr>
          <w:color w:val="000000"/>
        </w:rPr>
        <w:t xml:space="preserve">a </w:t>
      </w:r>
      <w:r w:rsidR="00FC3C41" w:rsidRPr="00CC00C0">
        <w:rPr>
          <w:color w:val="000000"/>
        </w:rPr>
        <w:t>process</w:t>
      </w:r>
      <w:r w:rsidR="00E067EC">
        <w:rPr>
          <w:color w:val="000000"/>
        </w:rPr>
        <w:t xml:space="preserve"> of c</w:t>
      </w:r>
      <w:r w:rsidR="00E067EC" w:rsidRPr="00CC00C0">
        <w:rPr>
          <w:color w:val="000000"/>
        </w:rPr>
        <w:t>onsciousness</w:t>
      </w:r>
      <w:r w:rsidR="00FF3A28">
        <w:rPr>
          <w:color w:val="000000"/>
        </w:rPr>
        <w:t>”</w:t>
      </w:r>
      <w:r w:rsidR="00FC3C41" w:rsidRPr="00CC00C0">
        <w:rPr>
          <w:color w:val="000000"/>
        </w:rPr>
        <w:t xml:space="preserve"> </w:t>
      </w:r>
      <w:r w:rsidR="00FC3C41">
        <w:rPr>
          <w:color w:val="000000"/>
        </w:rPr>
        <w:t>(1931, p</w:t>
      </w:r>
      <w:r w:rsidR="001F3653">
        <w:rPr>
          <w:color w:val="000000"/>
        </w:rPr>
        <w:t>.</w:t>
      </w:r>
      <w:r w:rsidR="00FC3C41">
        <w:rPr>
          <w:color w:val="000000"/>
        </w:rPr>
        <w:t xml:space="preserve"> 53).</w:t>
      </w:r>
      <w:r w:rsidR="00FC3C41" w:rsidRPr="00CC00C0">
        <w:rPr>
          <w:color w:val="000000"/>
        </w:rPr>
        <w:t xml:space="preserve">  </w:t>
      </w:r>
      <w:r w:rsidR="00A124C2">
        <w:t xml:space="preserve">But </w:t>
      </w:r>
      <w:r w:rsidR="00EA152A">
        <w:t>“</w:t>
      </w:r>
      <w:r w:rsidR="00D732EC" w:rsidRPr="00CC00C0">
        <w:t>we are not permitted to recoil before functions that</w:t>
      </w:r>
      <w:r w:rsidR="00DD4BBC">
        <w:t xml:space="preserve"> </w:t>
      </w:r>
      <w:r w:rsidR="00314BD2" w:rsidRPr="00CC00C0">
        <w:t xml:space="preserve">incidentally </w:t>
      </w:r>
      <w:r w:rsidR="00D732EC" w:rsidRPr="00CC00C0">
        <w:t xml:space="preserve">have the same </w:t>
      </w:r>
      <w:r w:rsidR="008B09F4">
        <w:t>attribu</w:t>
      </w:r>
      <w:r w:rsidR="002032DB">
        <w:t>t</w:t>
      </w:r>
      <w:r w:rsidR="008B09F4">
        <w:t>es</w:t>
      </w:r>
      <w:r w:rsidR="00D732EC" w:rsidRPr="00CC00C0">
        <w:t xml:space="preserve"> as the psychic</w:t>
      </w:r>
      <w:r w:rsidR="00314BD2" w:rsidRPr="00CC00C0">
        <w:t xml:space="preserve">, but which </w:t>
      </w:r>
      <w:r w:rsidR="00A31E7C">
        <w:t xml:space="preserve">in </w:t>
      </w:r>
      <w:r w:rsidR="00314BD2" w:rsidRPr="00CC00C0">
        <w:t>one—from the outside, objectively—</w:t>
      </w:r>
      <w:r w:rsidR="00CF173F">
        <w:t xml:space="preserve">we </w:t>
      </w:r>
      <w:r w:rsidR="00314BD2" w:rsidRPr="00CC00C0">
        <w:t>can confirm no consciousness</w:t>
      </w:r>
      <w:r w:rsidR="00D732EC" w:rsidRPr="00CC00C0">
        <w:t>.</w:t>
      </w:r>
      <w:r w:rsidR="00314BD2" w:rsidRPr="00CC00C0">
        <w:t xml:space="preserve"> </w:t>
      </w:r>
      <w:r w:rsidR="002032DB">
        <w:t>. . .</w:t>
      </w:r>
      <w:r w:rsidR="00314BD2" w:rsidRPr="00CC00C0">
        <w:t xml:space="preserve"> We have as much right </w:t>
      </w:r>
      <w:r w:rsidR="00D732EC" w:rsidRPr="00CC00C0">
        <w:t xml:space="preserve">to consider </w:t>
      </w:r>
      <w:r w:rsidR="00314BD2" w:rsidRPr="00CC00C0">
        <w:t xml:space="preserve">them </w:t>
      </w:r>
      <w:r w:rsidR="00972C72">
        <w:t>as</w:t>
      </w:r>
      <w:r w:rsidR="00D732EC" w:rsidRPr="00CC00C0">
        <w:t xml:space="preserve"> identical with the psychic </w:t>
      </w:r>
      <w:r w:rsidR="00314BD2" w:rsidRPr="00CC00C0">
        <w:t>as</w:t>
      </w:r>
      <w:r w:rsidR="00115D71">
        <w:t xml:space="preserve"> </w:t>
      </w:r>
      <w:r w:rsidR="00D732EC" w:rsidRPr="00CC00C0">
        <w:t xml:space="preserve">when </w:t>
      </w:r>
      <w:r w:rsidR="00AF0FC4">
        <w:t xml:space="preserve">we </w:t>
      </w:r>
      <w:r w:rsidR="00D732EC" w:rsidRPr="00CC00C0">
        <w:t>assum</w:t>
      </w:r>
      <w:r w:rsidR="00AF0FC4">
        <w:t xml:space="preserve">e </w:t>
      </w:r>
      <w:r w:rsidR="00972C72">
        <w:t xml:space="preserve">that </w:t>
      </w:r>
      <w:r w:rsidR="00D732EC" w:rsidRPr="00CC00C0">
        <w:t xml:space="preserve">our fellow humans </w:t>
      </w:r>
      <w:r w:rsidR="00115D71">
        <w:t>have a psyche</w:t>
      </w:r>
      <w:r w:rsidR="00FF3A28">
        <w:t>”</w:t>
      </w:r>
      <w:r w:rsidR="00115D71">
        <w:t xml:space="preserve"> (1931, p. 58)</w:t>
      </w:r>
      <w:r w:rsidR="00B00C87">
        <w:t>.</w:t>
      </w:r>
      <w:r w:rsidR="00450917">
        <w:t xml:space="preserve"> </w:t>
      </w:r>
      <w:r w:rsidR="00450917" w:rsidRPr="00217DA9">
        <w:rPr>
          <w:color w:val="000000"/>
        </w:rPr>
        <w:t xml:space="preserve"> </w:t>
      </w:r>
      <w:r w:rsidR="00B45E65">
        <w:rPr>
          <w:color w:val="000000"/>
        </w:rPr>
        <w:t xml:space="preserve">For this reason, </w:t>
      </w:r>
      <w:r w:rsidR="00CF173F">
        <w:rPr>
          <w:color w:val="000000"/>
        </w:rPr>
        <w:t xml:space="preserve">he believed </w:t>
      </w:r>
      <w:r w:rsidR="00B45E65">
        <w:rPr>
          <w:color w:val="000000"/>
        </w:rPr>
        <w:t xml:space="preserve">it </w:t>
      </w:r>
      <w:r w:rsidR="00450917" w:rsidRPr="00217DA9">
        <w:rPr>
          <w:color w:val="000000"/>
        </w:rPr>
        <w:t xml:space="preserve">“impossible” </w:t>
      </w:r>
      <w:r w:rsidR="00483603">
        <w:rPr>
          <w:color w:val="000000"/>
        </w:rPr>
        <w:t>f</w:t>
      </w:r>
      <w:r w:rsidR="00483603" w:rsidRPr="00217DA9">
        <w:rPr>
          <w:color w:val="000000"/>
        </w:rPr>
        <w:t>or a natural science</w:t>
      </w:r>
      <w:r w:rsidR="000E7B29">
        <w:rPr>
          <w:color w:val="000000"/>
        </w:rPr>
        <w:t xml:space="preserve"> </w:t>
      </w:r>
      <w:r w:rsidR="00450917" w:rsidRPr="00217DA9">
        <w:rPr>
          <w:color w:val="000000"/>
        </w:rPr>
        <w:t>to make “</w:t>
      </w:r>
      <w:r w:rsidR="00450917" w:rsidRPr="00217DA9">
        <w:t>the presence of consciousness” a criterion of psyche (1931, p</w:t>
      </w:r>
      <w:r w:rsidR="005F1987">
        <w:t>.</w:t>
      </w:r>
      <w:r w:rsidR="00450917" w:rsidRPr="00217DA9">
        <w:t xml:space="preserve"> 59). </w:t>
      </w:r>
      <w:r w:rsidR="005F1987">
        <w:t xml:space="preserve"> </w:t>
      </w:r>
      <w:r w:rsidR="007E4881">
        <w:t>The</w:t>
      </w:r>
      <w:r w:rsidR="00450917" w:rsidRPr="00217DA9">
        <w:t xml:space="preserve"> distinction</w:t>
      </w:r>
      <w:r w:rsidR="00115D71">
        <w:t>, he wrote,</w:t>
      </w:r>
      <w:r w:rsidR="00450917" w:rsidRPr="00217DA9">
        <w:t xml:space="preserve"> </w:t>
      </w:r>
      <w:r w:rsidR="003176FA">
        <w:t>i</w:t>
      </w:r>
      <w:r w:rsidR="00450917" w:rsidRPr="00217DA9">
        <w:t>s useless to science an</w:t>
      </w:r>
      <w:r w:rsidR="00226F6B">
        <w:t>d</w:t>
      </w:r>
      <w:r w:rsidR="00450917" w:rsidRPr="00217DA9">
        <w:t xml:space="preserve"> </w:t>
      </w:r>
      <w:r w:rsidR="00E067EC">
        <w:t>should</w:t>
      </w:r>
      <w:r w:rsidR="00450917" w:rsidRPr="00217DA9">
        <w:t xml:space="preserve"> be left to philosophers.</w:t>
      </w:r>
    </w:p>
    <w:p w14:paraId="562312B5" w14:textId="49BC2092" w:rsidR="00214716" w:rsidRPr="00AD6B21" w:rsidRDefault="007C2A2D" w:rsidP="00AF0FC4">
      <w:pPr>
        <w:pStyle w:val="NormalWeb"/>
        <w:spacing w:before="0" w:beforeAutospacing="0" w:after="0" w:afterAutospacing="0" w:line="480" w:lineRule="auto"/>
        <w:rPr>
          <w:rFonts w:ascii="Times New Roman" w:hAnsi="Times New Roman"/>
          <w:color w:val="000000"/>
          <w:sz w:val="24"/>
          <w:szCs w:val="24"/>
        </w:rPr>
      </w:pPr>
      <w:r>
        <w:rPr>
          <w:sz w:val="24"/>
          <w:szCs w:val="24"/>
        </w:rPr>
        <w:tab/>
        <w:t>E</w:t>
      </w:r>
      <w:r w:rsidR="007B3041" w:rsidRPr="00226F6B">
        <w:rPr>
          <w:sz w:val="24"/>
          <w:szCs w:val="24"/>
        </w:rPr>
        <w:t>ven with function,</w:t>
      </w:r>
      <w:r w:rsidR="00D31A36" w:rsidRPr="00226F6B">
        <w:rPr>
          <w:sz w:val="24"/>
          <w:szCs w:val="24"/>
        </w:rPr>
        <w:t xml:space="preserve"> </w:t>
      </w:r>
      <w:r w:rsidRPr="00226F6B">
        <w:rPr>
          <w:sz w:val="24"/>
          <w:szCs w:val="24"/>
        </w:rPr>
        <w:t>however,</w:t>
      </w:r>
      <w:r>
        <w:rPr>
          <w:sz w:val="24"/>
          <w:szCs w:val="24"/>
        </w:rPr>
        <w:t xml:space="preserve"> </w:t>
      </w:r>
      <w:r w:rsidR="00D31A36" w:rsidRPr="00226F6B">
        <w:rPr>
          <w:sz w:val="24"/>
          <w:szCs w:val="24"/>
        </w:rPr>
        <w:t xml:space="preserve">the language problems raised by mixing subjective and objective </w:t>
      </w:r>
      <w:r w:rsidR="001A790C" w:rsidRPr="00226F6B">
        <w:rPr>
          <w:sz w:val="24"/>
          <w:szCs w:val="24"/>
        </w:rPr>
        <w:t>perspectives</w:t>
      </w:r>
      <w:r w:rsidR="00B81C04" w:rsidRPr="00226F6B">
        <w:rPr>
          <w:sz w:val="24"/>
          <w:szCs w:val="24"/>
        </w:rPr>
        <w:t xml:space="preserve"> </w:t>
      </w:r>
      <w:r w:rsidR="009C3AEF">
        <w:rPr>
          <w:sz w:val="24"/>
          <w:szCs w:val="24"/>
        </w:rPr>
        <w:t>could be</w:t>
      </w:r>
      <w:r w:rsidR="00B81C04" w:rsidRPr="00226F6B">
        <w:rPr>
          <w:sz w:val="24"/>
          <w:szCs w:val="24"/>
        </w:rPr>
        <w:t xml:space="preserve"> </w:t>
      </w:r>
      <w:r w:rsidR="00CF173F">
        <w:rPr>
          <w:sz w:val="24"/>
          <w:szCs w:val="24"/>
        </w:rPr>
        <w:t>troublesome</w:t>
      </w:r>
      <w:r w:rsidR="00D31A36" w:rsidRPr="00226F6B">
        <w:rPr>
          <w:sz w:val="24"/>
          <w:szCs w:val="24"/>
        </w:rPr>
        <w:t xml:space="preserve">. </w:t>
      </w:r>
      <w:r w:rsidR="00D725EA" w:rsidRPr="00226F6B">
        <w:rPr>
          <w:sz w:val="24"/>
          <w:szCs w:val="24"/>
        </w:rPr>
        <w:t xml:space="preserve"> </w:t>
      </w:r>
      <w:r w:rsidR="002F3C71" w:rsidRPr="00226F6B">
        <w:rPr>
          <w:sz w:val="24"/>
          <w:szCs w:val="24"/>
        </w:rPr>
        <w:t xml:space="preserve">He would have preferred, he </w:t>
      </w:r>
      <w:r w:rsidR="00FF3A28">
        <w:rPr>
          <w:sz w:val="24"/>
          <w:szCs w:val="24"/>
        </w:rPr>
        <w:t>wrote</w:t>
      </w:r>
      <w:r w:rsidR="002F3C71" w:rsidRPr="00226F6B">
        <w:rPr>
          <w:sz w:val="24"/>
          <w:szCs w:val="24"/>
        </w:rPr>
        <w:t>, to have consistently relied on both languages</w:t>
      </w:r>
      <w:r w:rsidR="00D725EA" w:rsidRPr="00226F6B">
        <w:rPr>
          <w:sz w:val="24"/>
          <w:szCs w:val="24"/>
        </w:rPr>
        <w:t>.</w:t>
      </w:r>
      <w:r w:rsidR="002F3C71" w:rsidRPr="00226F6B">
        <w:rPr>
          <w:sz w:val="24"/>
          <w:szCs w:val="24"/>
        </w:rPr>
        <w:t xml:space="preserve"> </w:t>
      </w:r>
      <w:r>
        <w:rPr>
          <w:sz w:val="24"/>
          <w:szCs w:val="24"/>
        </w:rPr>
        <w:t xml:space="preserve"> But</w:t>
      </w:r>
      <w:r w:rsidR="002F3C71" w:rsidRPr="00226F6B">
        <w:rPr>
          <w:sz w:val="24"/>
          <w:szCs w:val="24"/>
        </w:rPr>
        <w:t xml:space="preserve"> because </w:t>
      </w:r>
      <w:r w:rsidR="00972C72">
        <w:rPr>
          <w:sz w:val="24"/>
          <w:szCs w:val="24"/>
        </w:rPr>
        <w:t>“</w:t>
      </w:r>
      <w:r w:rsidR="002F3C71" w:rsidRPr="00226F6B">
        <w:rPr>
          <w:sz w:val="24"/>
          <w:szCs w:val="24"/>
        </w:rPr>
        <w:t xml:space="preserve">there are no words that the psychic and physical sides of a function equably denominate,” one must </w:t>
      </w:r>
      <w:r w:rsidR="00D77094">
        <w:rPr>
          <w:sz w:val="24"/>
          <w:szCs w:val="24"/>
        </w:rPr>
        <w:t>begin with</w:t>
      </w:r>
      <w:r w:rsidR="002F3C71" w:rsidRPr="00226F6B">
        <w:rPr>
          <w:sz w:val="24"/>
          <w:szCs w:val="24"/>
        </w:rPr>
        <w:t xml:space="preserve"> </w:t>
      </w:r>
      <w:r w:rsidR="003D0D45" w:rsidRPr="00226F6B">
        <w:rPr>
          <w:sz w:val="24"/>
          <w:szCs w:val="24"/>
        </w:rPr>
        <w:t xml:space="preserve">expressions </w:t>
      </w:r>
      <w:r w:rsidR="002F3C71" w:rsidRPr="00226F6B">
        <w:rPr>
          <w:sz w:val="24"/>
          <w:szCs w:val="24"/>
        </w:rPr>
        <w:t xml:space="preserve">already </w:t>
      </w:r>
      <w:r w:rsidR="003D0D45">
        <w:rPr>
          <w:sz w:val="24"/>
          <w:szCs w:val="24"/>
        </w:rPr>
        <w:t>in use</w:t>
      </w:r>
      <w:r w:rsidR="00300460">
        <w:rPr>
          <w:sz w:val="24"/>
          <w:szCs w:val="24"/>
        </w:rPr>
        <w:t>;</w:t>
      </w:r>
      <w:r w:rsidR="002F3C71" w:rsidRPr="00226F6B">
        <w:rPr>
          <w:sz w:val="24"/>
          <w:szCs w:val="24"/>
        </w:rPr>
        <w:t xml:space="preserve"> </w:t>
      </w:r>
      <w:r w:rsidR="00300460">
        <w:rPr>
          <w:sz w:val="24"/>
          <w:szCs w:val="24"/>
        </w:rPr>
        <w:t>a</w:t>
      </w:r>
      <w:r w:rsidR="00CF173F">
        <w:rPr>
          <w:sz w:val="24"/>
          <w:szCs w:val="24"/>
        </w:rPr>
        <w:t xml:space="preserve">nd those describe </w:t>
      </w:r>
      <w:r w:rsidR="00115D71">
        <w:rPr>
          <w:sz w:val="24"/>
          <w:szCs w:val="24"/>
        </w:rPr>
        <w:t xml:space="preserve">the </w:t>
      </w:r>
      <w:r w:rsidR="00CF173F">
        <w:rPr>
          <w:sz w:val="24"/>
          <w:szCs w:val="24"/>
        </w:rPr>
        <w:t xml:space="preserve">mind. </w:t>
      </w:r>
      <w:r w:rsidR="005F1987" w:rsidRPr="00226F6B">
        <w:rPr>
          <w:sz w:val="24"/>
          <w:szCs w:val="24"/>
        </w:rPr>
        <w:t xml:space="preserve"> </w:t>
      </w:r>
      <w:r w:rsidR="008C0BF1">
        <w:rPr>
          <w:sz w:val="24"/>
          <w:szCs w:val="24"/>
        </w:rPr>
        <w:t xml:space="preserve">Bleuler </w:t>
      </w:r>
      <w:r w:rsidR="002F3C71" w:rsidRPr="00226F6B">
        <w:rPr>
          <w:sz w:val="24"/>
          <w:szCs w:val="24"/>
        </w:rPr>
        <w:t>allocate</w:t>
      </w:r>
      <w:r w:rsidR="005575C2">
        <w:rPr>
          <w:sz w:val="24"/>
          <w:szCs w:val="24"/>
        </w:rPr>
        <w:t>d</w:t>
      </w:r>
      <w:r w:rsidR="002F3C71" w:rsidRPr="00226F6B">
        <w:rPr>
          <w:sz w:val="24"/>
          <w:szCs w:val="24"/>
        </w:rPr>
        <w:t xml:space="preserve"> to </w:t>
      </w:r>
      <w:r w:rsidR="005575C2">
        <w:rPr>
          <w:sz w:val="24"/>
          <w:szCs w:val="24"/>
        </w:rPr>
        <w:t xml:space="preserve">his </w:t>
      </w:r>
      <w:r w:rsidR="002F3C71" w:rsidRPr="00226F6B">
        <w:rPr>
          <w:sz w:val="24"/>
          <w:szCs w:val="24"/>
        </w:rPr>
        <w:t xml:space="preserve">readers the task of restoring identity either </w:t>
      </w:r>
      <w:r w:rsidR="00B2020F" w:rsidRPr="00226F6B">
        <w:rPr>
          <w:sz w:val="24"/>
          <w:szCs w:val="24"/>
        </w:rPr>
        <w:t xml:space="preserve">by </w:t>
      </w:r>
      <w:r w:rsidR="002F3C71" w:rsidRPr="00226F6B">
        <w:rPr>
          <w:sz w:val="24"/>
          <w:szCs w:val="24"/>
        </w:rPr>
        <w:t xml:space="preserve">setting aside “the sidedness of the meaning . . . or </w:t>
      </w:r>
      <w:r w:rsidR="007B5136">
        <w:rPr>
          <w:sz w:val="24"/>
          <w:szCs w:val="24"/>
        </w:rPr>
        <w:t>supplement</w:t>
      </w:r>
      <w:r w:rsidR="002F3C71" w:rsidRPr="00226F6B">
        <w:rPr>
          <w:sz w:val="24"/>
          <w:szCs w:val="24"/>
        </w:rPr>
        <w:t>ing the one-sidedness with [</w:t>
      </w:r>
      <w:r w:rsidR="0024353F">
        <w:rPr>
          <w:sz w:val="24"/>
          <w:szCs w:val="24"/>
        </w:rPr>
        <w:t xml:space="preserve">a </w:t>
      </w:r>
      <w:r w:rsidR="002F3C71" w:rsidRPr="00226F6B">
        <w:rPr>
          <w:sz w:val="24"/>
          <w:szCs w:val="24"/>
        </w:rPr>
        <w:t>language of] two-sidedness</w:t>
      </w:r>
      <w:r w:rsidR="00FF3A28">
        <w:rPr>
          <w:sz w:val="24"/>
          <w:szCs w:val="24"/>
        </w:rPr>
        <w:t>”</w:t>
      </w:r>
      <w:r w:rsidR="002F3C71" w:rsidRPr="00226F6B">
        <w:rPr>
          <w:sz w:val="24"/>
          <w:szCs w:val="24"/>
        </w:rPr>
        <w:t xml:space="preserve"> (</w:t>
      </w:r>
      <w:r w:rsidR="00CF173F">
        <w:rPr>
          <w:sz w:val="24"/>
          <w:szCs w:val="24"/>
        </w:rPr>
        <w:t>both quote</w:t>
      </w:r>
      <w:r w:rsidR="00080741">
        <w:rPr>
          <w:sz w:val="24"/>
          <w:szCs w:val="24"/>
        </w:rPr>
        <w:t>s</w:t>
      </w:r>
      <w:r w:rsidR="00CF173F">
        <w:rPr>
          <w:sz w:val="24"/>
          <w:szCs w:val="24"/>
        </w:rPr>
        <w:t xml:space="preserve">, </w:t>
      </w:r>
      <w:r w:rsidR="00080741" w:rsidRPr="00226F6B">
        <w:rPr>
          <w:sz w:val="24"/>
          <w:szCs w:val="24"/>
        </w:rPr>
        <w:t>Bleuler, 1921</w:t>
      </w:r>
      <w:r w:rsidR="00561748">
        <w:rPr>
          <w:sz w:val="24"/>
          <w:szCs w:val="24"/>
        </w:rPr>
        <w:t>b</w:t>
      </w:r>
      <w:r w:rsidR="00E9024C" w:rsidRPr="00226F6B">
        <w:rPr>
          <w:sz w:val="24"/>
          <w:szCs w:val="24"/>
        </w:rPr>
        <w:t>,</w:t>
      </w:r>
      <w:r w:rsidR="002F3C71" w:rsidRPr="00226F6B">
        <w:rPr>
          <w:sz w:val="24"/>
          <w:szCs w:val="24"/>
        </w:rPr>
        <w:t xml:space="preserve"> p</w:t>
      </w:r>
      <w:r w:rsidR="00E37A15" w:rsidRPr="00226F6B">
        <w:rPr>
          <w:sz w:val="24"/>
          <w:szCs w:val="24"/>
        </w:rPr>
        <w:t>.</w:t>
      </w:r>
      <w:r w:rsidR="002F3C71" w:rsidRPr="00226F6B">
        <w:rPr>
          <w:sz w:val="24"/>
          <w:szCs w:val="24"/>
        </w:rPr>
        <w:t xml:space="preserve"> 6).</w:t>
      </w:r>
      <w:r w:rsidR="00AF0FC4">
        <w:rPr>
          <w:rFonts w:ascii="Times New Roman" w:hAnsi="Times New Roman"/>
          <w:color w:val="000000"/>
          <w:sz w:val="24"/>
          <w:szCs w:val="24"/>
        </w:rPr>
        <w:t xml:space="preserve">  </w:t>
      </w:r>
      <w:r w:rsidR="00D31A36" w:rsidRPr="00E4497F">
        <w:rPr>
          <w:rFonts w:ascii="Times New Roman" w:hAnsi="Times New Roman"/>
          <w:sz w:val="24"/>
          <w:szCs w:val="24"/>
        </w:rPr>
        <w:t xml:space="preserve">In addressing function, for example, he </w:t>
      </w:r>
      <w:r w:rsidR="00002D0D" w:rsidRPr="00E4497F">
        <w:rPr>
          <w:rFonts w:ascii="Times New Roman" w:hAnsi="Times New Roman"/>
          <w:sz w:val="24"/>
          <w:szCs w:val="24"/>
        </w:rPr>
        <w:t>wr</w:t>
      </w:r>
      <w:r w:rsidR="00667CB0">
        <w:rPr>
          <w:rFonts w:ascii="Times New Roman" w:hAnsi="Times New Roman"/>
          <w:sz w:val="24"/>
          <w:szCs w:val="24"/>
        </w:rPr>
        <w:t>o</w:t>
      </w:r>
      <w:r w:rsidR="00002D0D" w:rsidRPr="00E4497F">
        <w:rPr>
          <w:rFonts w:ascii="Times New Roman" w:hAnsi="Times New Roman"/>
          <w:sz w:val="24"/>
          <w:szCs w:val="24"/>
        </w:rPr>
        <w:t xml:space="preserve">te </w:t>
      </w:r>
      <w:r w:rsidR="00D31A36" w:rsidRPr="00E4497F">
        <w:rPr>
          <w:rFonts w:ascii="Times New Roman" w:hAnsi="Times New Roman"/>
          <w:sz w:val="24"/>
          <w:szCs w:val="24"/>
        </w:rPr>
        <w:t>“of a need obeyed</w:t>
      </w:r>
      <w:r w:rsidR="00FF3A28">
        <w:rPr>
          <w:rFonts w:ascii="Times New Roman" w:hAnsi="Times New Roman"/>
          <w:sz w:val="24"/>
          <w:szCs w:val="24"/>
        </w:rPr>
        <w:t>”</w:t>
      </w:r>
      <w:r w:rsidR="00002D0D" w:rsidRPr="00E4497F">
        <w:rPr>
          <w:rFonts w:ascii="Times New Roman" w:hAnsi="Times New Roman"/>
          <w:sz w:val="24"/>
          <w:szCs w:val="24"/>
        </w:rPr>
        <w:t xml:space="preserve">. </w:t>
      </w:r>
      <w:r w:rsidR="00D31A36" w:rsidRPr="00E4497F">
        <w:rPr>
          <w:rFonts w:ascii="Times New Roman" w:hAnsi="Times New Roman"/>
          <w:sz w:val="24"/>
          <w:szCs w:val="24"/>
        </w:rPr>
        <w:t xml:space="preserve"> </w:t>
      </w:r>
      <w:r w:rsidR="00B00C87">
        <w:rPr>
          <w:rFonts w:ascii="Times New Roman" w:hAnsi="Times New Roman"/>
          <w:sz w:val="24"/>
          <w:szCs w:val="24"/>
        </w:rPr>
        <w:t>H</w:t>
      </w:r>
      <w:r w:rsidR="00024096" w:rsidRPr="00AD6B21">
        <w:rPr>
          <w:rFonts w:ascii="Times New Roman" w:hAnsi="Times New Roman"/>
          <w:sz w:val="24"/>
          <w:szCs w:val="24"/>
        </w:rPr>
        <w:t>e</w:t>
      </w:r>
      <w:r w:rsidR="001B4DBD" w:rsidRPr="00AD6B21">
        <w:rPr>
          <w:rFonts w:ascii="Times New Roman" w:hAnsi="Times New Roman"/>
          <w:sz w:val="24"/>
          <w:szCs w:val="24"/>
        </w:rPr>
        <w:t xml:space="preserve"> meant </w:t>
      </w:r>
      <w:r w:rsidR="00D31A36" w:rsidRPr="00AD6B21">
        <w:rPr>
          <w:rFonts w:ascii="Times New Roman" w:hAnsi="Times New Roman"/>
          <w:sz w:val="24"/>
          <w:szCs w:val="24"/>
        </w:rPr>
        <w:t xml:space="preserve">nothing </w:t>
      </w:r>
      <w:r w:rsidR="002A06EF" w:rsidRPr="00AD6B21">
        <w:rPr>
          <w:rFonts w:ascii="Times New Roman" w:hAnsi="Times New Roman"/>
          <w:sz w:val="24"/>
          <w:szCs w:val="24"/>
        </w:rPr>
        <w:t>teleological</w:t>
      </w:r>
      <w:r w:rsidR="00B00C87">
        <w:rPr>
          <w:rFonts w:ascii="Times New Roman" w:hAnsi="Times New Roman"/>
          <w:sz w:val="24"/>
          <w:szCs w:val="24"/>
        </w:rPr>
        <w:t>; but</w:t>
      </w:r>
      <w:r w:rsidR="002A06EF" w:rsidRPr="00AD6B21">
        <w:rPr>
          <w:rFonts w:ascii="Times New Roman" w:hAnsi="Times New Roman"/>
          <w:sz w:val="24"/>
          <w:szCs w:val="24"/>
        </w:rPr>
        <w:t xml:space="preserve"> </w:t>
      </w:r>
      <w:r w:rsidR="006F451C">
        <w:rPr>
          <w:rFonts w:ascii="Times New Roman" w:hAnsi="Times New Roman"/>
          <w:sz w:val="24"/>
          <w:szCs w:val="24"/>
        </w:rPr>
        <w:t>“need”</w:t>
      </w:r>
      <w:r w:rsidR="00AF0FC4">
        <w:rPr>
          <w:rFonts w:ascii="Times New Roman" w:hAnsi="Times New Roman"/>
          <w:sz w:val="24"/>
          <w:szCs w:val="24"/>
        </w:rPr>
        <w:t xml:space="preserve"> was the </w:t>
      </w:r>
      <w:r w:rsidR="005575C2">
        <w:rPr>
          <w:rFonts w:ascii="Times New Roman" w:hAnsi="Times New Roman"/>
          <w:sz w:val="24"/>
          <w:szCs w:val="24"/>
        </w:rPr>
        <w:t>operative</w:t>
      </w:r>
      <w:r w:rsidR="00972C72" w:rsidRPr="00972C72">
        <w:rPr>
          <w:rFonts w:ascii="Times New Roman" w:hAnsi="Times New Roman"/>
          <w:sz w:val="24"/>
          <w:szCs w:val="24"/>
        </w:rPr>
        <w:t xml:space="preserve"> </w:t>
      </w:r>
      <w:r w:rsidR="00972C72">
        <w:rPr>
          <w:rFonts w:ascii="Times New Roman" w:hAnsi="Times New Roman"/>
          <w:sz w:val="24"/>
          <w:szCs w:val="24"/>
        </w:rPr>
        <w:t>word</w:t>
      </w:r>
      <w:r w:rsidR="00024096" w:rsidRPr="00AD6B21">
        <w:rPr>
          <w:rFonts w:ascii="Times New Roman" w:hAnsi="Times New Roman"/>
          <w:sz w:val="24"/>
          <w:szCs w:val="24"/>
        </w:rPr>
        <w:t xml:space="preserve">. </w:t>
      </w:r>
      <w:r w:rsidR="00972C72">
        <w:rPr>
          <w:rFonts w:ascii="Times New Roman" w:hAnsi="Times New Roman"/>
          <w:sz w:val="24"/>
          <w:szCs w:val="24"/>
        </w:rPr>
        <w:t xml:space="preserve"> </w:t>
      </w:r>
      <w:r w:rsidR="006F451C">
        <w:rPr>
          <w:rFonts w:ascii="Times New Roman" w:hAnsi="Times New Roman"/>
          <w:sz w:val="24"/>
          <w:szCs w:val="24"/>
        </w:rPr>
        <w:t xml:space="preserve">Plus, </w:t>
      </w:r>
      <w:r w:rsidR="003D0D45">
        <w:rPr>
          <w:rFonts w:ascii="Times New Roman" w:eastAsia="Times New Roman" w:hAnsi="Times New Roman"/>
          <w:sz w:val="24"/>
          <w:szCs w:val="24"/>
        </w:rPr>
        <w:t xml:space="preserve">because the </w:t>
      </w:r>
      <w:r w:rsidR="006A2D39" w:rsidRPr="00AD6B21">
        <w:rPr>
          <w:rFonts w:ascii="Times New Roman" w:eastAsia="Times New Roman" w:hAnsi="Times New Roman"/>
          <w:sz w:val="24"/>
          <w:szCs w:val="24"/>
        </w:rPr>
        <w:t xml:space="preserve">psychological model </w:t>
      </w:r>
      <w:r w:rsidR="00080741">
        <w:rPr>
          <w:rFonts w:ascii="Times New Roman" w:eastAsia="Times New Roman" w:hAnsi="Times New Roman"/>
          <w:sz w:val="24"/>
          <w:szCs w:val="24"/>
        </w:rPr>
        <w:t xml:space="preserve">had </w:t>
      </w:r>
      <w:r w:rsidR="00E4497F" w:rsidRPr="00AD6B21">
        <w:rPr>
          <w:rFonts w:ascii="Times New Roman" w:eastAsia="Times New Roman" w:hAnsi="Times New Roman"/>
          <w:sz w:val="24"/>
          <w:szCs w:val="24"/>
        </w:rPr>
        <w:t>worked well</w:t>
      </w:r>
      <w:r w:rsidR="006A2D39" w:rsidRPr="00AD6B21">
        <w:rPr>
          <w:rFonts w:ascii="Times New Roman" w:eastAsia="Times New Roman" w:hAnsi="Times New Roman"/>
          <w:sz w:val="24"/>
          <w:szCs w:val="24"/>
        </w:rPr>
        <w:t xml:space="preserve"> </w:t>
      </w:r>
      <w:r w:rsidR="00080741">
        <w:rPr>
          <w:rFonts w:ascii="Times New Roman" w:eastAsia="Times New Roman" w:hAnsi="Times New Roman"/>
          <w:sz w:val="24"/>
          <w:szCs w:val="24"/>
        </w:rPr>
        <w:t>with</w:t>
      </w:r>
      <w:r w:rsidR="006A2D39" w:rsidRPr="00AD6B21">
        <w:rPr>
          <w:rFonts w:ascii="Times New Roman" w:eastAsia="Times New Roman" w:hAnsi="Times New Roman"/>
          <w:sz w:val="24"/>
          <w:szCs w:val="24"/>
        </w:rPr>
        <w:t xml:space="preserve"> memory</w:t>
      </w:r>
      <w:r w:rsidR="003D0D45">
        <w:rPr>
          <w:rFonts w:ascii="Times New Roman" w:eastAsia="Times New Roman" w:hAnsi="Times New Roman"/>
          <w:sz w:val="24"/>
          <w:szCs w:val="24"/>
        </w:rPr>
        <w:t>,</w:t>
      </w:r>
      <w:r w:rsidR="00AF0FC4">
        <w:rPr>
          <w:rFonts w:ascii="Times New Roman" w:eastAsia="Times New Roman" w:hAnsi="Times New Roman"/>
          <w:sz w:val="24"/>
          <w:szCs w:val="24"/>
        </w:rPr>
        <w:t xml:space="preserve"> </w:t>
      </w:r>
      <w:r w:rsidR="00080741">
        <w:rPr>
          <w:rFonts w:ascii="Times New Roman" w:eastAsia="Times New Roman" w:hAnsi="Times New Roman"/>
          <w:sz w:val="24"/>
          <w:szCs w:val="24"/>
        </w:rPr>
        <w:t xml:space="preserve">the same logic </w:t>
      </w:r>
      <w:r w:rsidR="00837FBB">
        <w:rPr>
          <w:rFonts w:ascii="Times New Roman" w:eastAsia="Times New Roman" w:hAnsi="Times New Roman"/>
          <w:sz w:val="24"/>
          <w:szCs w:val="24"/>
        </w:rPr>
        <w:t>c</w:t>
      </w:r>
      <w:r w:rsidR="00080741">
        <w:rPr>
          <w:rFonts w:ascii="Times New Roman" w:eastAsia="Times New Roman" w:hAnsi="Times New Roman"/>
          <w:sz w:val="24"/>
          <w:szCs w:val="24"/>
        </w:rPr>
        <w:t>ould</w:t>
      </w:r>
      <w:r w:rsidR="006A2D39" w:rsidRPr="00AD6B21">
        <w:rPr>
          <w:rFonts w:ascii="Times New Roman" w:eastAsia="Times New Roman" w:hAnsi="Times New Roman"/>
          <w:sz w:val="24"/>
          <w:szCs w:val="24"/>
        </w:rPr>
        <w:t xml:space="preserve"> extend to</w:t>
      </w:r>
      <w:r w:rsidR="009D3565">
        <w:rPr>
          <w:rFonts w:ascii="Times New Roman" w:eastAsia="Times New Roman" w:hAnsi="Times New Roman"/>
          <w:sz w:val="24"/>
          <w:szCs w:val="24"/>
        </w:rPr>
        <w:t xml:space="preserve"> </w:t>
      </w:r>
      <w:r w:rsidR="003D0D45">
        <w:rPr>
          <w:rFonts w:ascii="Times New Roman" w:eastAsia="Times New Roman" w:hAnsi="Times New Roman"/>
          <w:sz w:val="24"/>
          <w:szCs w:val="24"/>
        </w:rPr>
        <w:t>functional</w:t>
      </w:r>
      <w:r w:rsidR="00760E47">
        <w:rPr>
          <w:rFonts w:ascii="Times New Roman" w:eastAsia="Times New Roman" w:hAnsi="Times New Roman"/>
          <w:sz w:val="24"/>
          <w:szCs w:val="24"/>
        </w:rPr>
        <w:t xml:space="preserve"> outcomes</w:t>
      </w:r>
      <w:r w:rsidR="002A5524">
        <w:rPr>
          <w:rFonts w:ascii="Times New Roman" w:eastAsia="Times New Roman" w:hAnsi="Times New Roman"/>
          <w:sz w:val="24"/>
          <w:szCs w:val="24"/>
        </w:rPr>
        <w:t>:</w:t>
      </w:r>
      <w:r w:rsidR="006A2D39">
        <w:rPr>
          <w:rFonts w:eastAsia="Times New Roman"/>
        </w:rPr>
        <w:t xml:space="preserve">  </w:t>
      </w:r>
    </w:p>
    <w:p w14:paraId="255099EC" w14:textId="10BCE218" w:rsidR="00214716" w:rsidRDefault="006A2D39" w:rsidP="00281A93">
      <w:pPr>
        <w:autoSpaceDE w:val="0"/>
        <w:autoSpaceDN w:val="0"/>
        <w:adjustRightInd w:val="0"/>
        <w:spacing w:line="480" w:lineRule="auto"/>
        <w:ind w:left="720" w:right="702"/>
      </w:pPr>
      <w:r>
        <w:t xml:space="preserve">“The theory of mnemism </w:t>
      </w:r>
      <w:r w:rsidR="00115D71">
        <w:t>find</w:t>
      </w:r>
      <w:r>
        <w:t xml:space="preserve">s in biological occurrences the same principles that govern psychic occurrences. </w:t>
      </w:r>
      <w:r w:rsidR="00115D71">
        <w:t xml:space="preserve"> </w:t>
      </w:r>
      <w:r>
        <w:t xml:space="preserve">Our psyche is after all a specialization of functions </w:t>
      </w:r>
      <w:r>
        <w:lastRenderedPageBreak/>
        <w:t xml:space="preserve">that befits each living substance and determines the difference between dead and living matter. </w:t>
      </w:r>
      <w:r w:rsidR="00760E47">
        <w:t xml:space="preserve"> </w:t>
      </w:r>
      <w:r>
        <w:t xml:space="preserve">Sensitivity, the transmission of stimuli, </w:t>
      </w:r>
      <w:r w:rsidR="00115D71">
        <w:t>their</w:t>
      </w:r>
      <w:r>
        <w:t xml:space="preserve"> storage </w:t>
      </w:r>
      <w:r w:rsidR="00115D71">
        <w:t>owing to</w:t>
      </w:r>
      <w:r>
        <w:t xml:space="preserve"> engrams, the merging of the same with earlier engrams, and the influence of the means of reaction</w:t>
      </w:r>
      <w:r w:rsidR="00C7699C">
        <w:t xml:space="preserve"> . . .</w:t>
      </w:r>
      <w:r>
        <w:t xml:space="preserve"> through these saved experiences occur in principally the same manner in living substance as in our psyche</w:t>
      </w:r>
      <w:r w:rsidR="00FF3A28">
        <w:t>”</w:t>
      </w:r>
      <w:r w:rsidR="00BC589A">
        <w:t xml:space="preserve"> </w:t>
      </w:r>
      <w:r>
        <w:t>(</w:t>
      </w:r>
      <w:r w:rsidR="00214716">
        <w:t xml:space="preserve">Bleuler, 1931, p. </w:t>
      </w:r>
      <w:r>
        <w:t>1).</w:t>
      </w:r>
      <w:r w:rsidR="00214716">
        <w:tab/>
        <w:t xml:space="preserve">  </w:t>
      </w:r>
      <w:r w:rsidR="00214716">
        <w:tab/>
      </w:r>
    </w:p>
    <w:p w14:paraId="30309FEC" w14:textId="0DA590C1" w:rsidR="00D77094" w:rsidRDefault="00E87E0C" w:rsidP="00DB2654">
      <w:pPr>
        <w:autoSpaceDE w:val="0"/>
        <w:autoSpaceDN w:val="0"/>
        <w:adjustRightInd w:val="0"/>
        <w:spacing w:line="480" w:lineRule="auto"/>
        <w:ind w:right="522"/>
      </w:pPr>
      <w:r>
        <w:t>He</w:t>
      </w:r>
      <w:r w:rsidR="00E37A15">
        <w:t xml:space="preserve"> ac</w:t>
      </w:r>
      <w:r w:rsidR="005F1987">
        <w:t>k</w:t>
      </w:r>
      <w:r w:rsidR="00E37A15">
        <w:t>nowledged</w:t>
      </w:r>
      <w:r w:rsidR="001B4DBD">
        <w:t xml:space="preserve"> the immense complexity of </w:t>
      </w:r>
      <w:r w:rsidR="00E37A15">
        <w:t xml:space="preserve">problems that </w:t>
      </w:r>
      <w:r w:rsidR="001B4DBD">
        <w:t>includ</w:t>
      </w:r>
      <w:r w:rsidR="00651348">
        <w:t>e</w:t>
      </w:r>
      <w:r w:rsidR="00667CB0">
        <w:t xml:space="preserve"> </w:t>
      </w:r>
      <w:r w:rsidR="000827DE">
        <w:t xml:space="preserve">both </w:t>
      </w:r>
      <w:r w:rsidR="00D31A36">
        <w:t xml:space="preserve">ancestral evolution </w:t>
      </w:r>
      <w:r w:rsidR="006F451C">
        <w:t>and</w:t>
      </w:r>
      <w:r w:rsidR="00D31A36">
        <w:t xml:space="preserve"> the dynamic</w:t>
      </w:r>
      <w:r w:rsidR="003A49B9">
        <w:t>s</w:t>
      </w:r>
      <w:r w:rsidR="00D31A36">
        <w:t xml:space="preserve"> </w:t>
      </w:r>
      <w:r w:rsidR="008F66E2">
        <w:t>of</w:t>
      </w:r>
      <w:r w:rsidR="00D31A36">
        <w:t xml:space="preserve"> individual </w:t>
      </w:r>
      <w:r w:rsidR="00651348">
        <w:t xml:space="preserve">life </w:t>
      </w:r>
      <w:r w:rsidR="00D31A36">
        <w:t>experience</w:t>
      </w:r>
      <w:r w:rsidR="00E37A15">
        <w:t xml:space="preserve">.  </w:t>
      </w:r>
      <w:r w:rsidR="00080741">
        <w:t>But he was up to it.</w:t>
      </w:r>
    </w:p>
    <w:p w14:paraId="4405731C" w14:textId="77777777" w:rsidR="000538C5" w:rsidRDefault="0003025F" w:rsidP="00AC696C">
      <w:pPr>
        <w:spacing w:line="480" w:lineRule="auto"/>
      </w:pPr>
      <w:r w:rsidRPr="005E4294">
        <w:rPr>
          <w:u w:val="single"/>
        </w:rPr>
        <w:t>Use Inheritance</w:t>
      </w:r>
      <w:r w:rsidRPr="00C7699C">
        <w:t xml:space="preserve">. </w:t>
      </w:r>
      <w:r>
        <w:t xml:space="preserve"> </w:t>
      </w:r>
      <w:r w:rsidR="00D31A36">
        <w:t xml:space="preserve">Semon’s work (1904, 1911) </w:t>
      </w:r>
      <w:r w:rsidR="00C7699C">
        <w:t>was</w:t>
      </w:r>
      <w:r w:rsidR="009475B2">
        <w:t xml:space="preserve"> </w:t>
      </w:r>
      <w:r w:rsidR="00D31A36">
        <w:t xml:space="preserve">an attempt to modernize the old “Lamarckism” for the </w:t>
      </w:r>
      <w:r w:rsidR="000B5CA3">
        <w:t>twentieth</w:t>
      </w:r>
      <w:r w:rsidR="00D31A36">
        <w:t xml:space="preserve"> century, rend</w:t>
      </w:r>
      <w:r w:rsidR="00080741">
        <w:t>er</w:t>
      </w:r>
      <w:r w:rsidR="00D31A36">
        <w:t>ing the concept of the inheritance of acquired characteristics consistent with</w:t>
      </w:r>
      <w:r w:rsidR="00231CC8">
        <w:t xml:space="preserve"> precise</w:t>
      </w:r>
      <w:r w:rsidR="00D31A36">
        <w:t xml:space="preserve"> science (</w:t>
      </w:r>
      <w:r>
        <w:t>Schachter, 1972;</w:t>
      </w:r>
      <w:r w:rsidR="007276C7">
        <w:t xml:space="preserve"> </w:t>
      </w:r>
      <w:r w:rsidR="003D0D45">
        <w:t>Logan, 2015</w:t>
      </w:r>
      <w:r w:rsidR="00D31A36">
        <w:t xml:space="preserve">).  </w:t>
      </w:r>
      <w:r w:rsidR="001F5389">
        <w:t>He</w:t>
      </w:r>
      <w:r w:rsidR="00D31A36">
        <w:t xml:space="preserve"> presented cognitive memory and heredity as internal physical traces</w:t>
      </w:r>
      <w:r w:rsidR="00080741">
        <w:t>—</w:t>
      </w:r>
      <w:r w:rsidR="00D31A36">
        <w:t xml:space="preserve">“engrams” </w:t>
      </w:r>
      <w:r w:rsidR="00673ED6">
        <w:t>that</w:t>
      </w:r>
      <w:r w:rsidR="00D31A36">
        <w:t xml:space="preserve"> inscribe the past and guide </w:t>
      </w:r>
      <w:r w:rsidR="00673ED6">
        <w:t xml:space="preserve">both </w:t>
      </w:r>
      <w:r w:rsidR="00D31A36">
        <w:t>m</w:t>
      </w:r>
      <w:r w:rsidR="006F451C">
        <w:t>ind</w:t>
      </w:r>
      <w:r w:rsidR="00D31A36">
        <w:t xml:space="preserve"> and organic development. </w:t>
      </w:r>
      <w:r w:rsidR="00A66A0A">
        <w:t xml:space="preserve"> </w:t>
      </w:r>
      <w:r w:rsidR="00231CC8">
        <w:t xml:space="preserve">His Austrian colleague, </w:t>
      </w:r>
      <w:r w:rsidR="00D31A36">
        <w:t>Paul Kammerer, a zoologist and accomplished experimentalist</w:t>
      </w:r>
      <w:r w:rsidR="00231CC8">
        <w:rPr>
          <w:color w:val="000000"/>
        </w:rPr>
        <w:t>,</w:t>
      </w:r>
      <w:r w:rsidR="00D31A36">
        <w:t xml:space="preserve"> provided considerable evidence supporting </w:t>
      </w:r>
      <w:r w:rsidR="00837FBB">
        <w:t xml:space="preserve">Semon and </w:t>
      </w:r>
      <w:r w:rsidR="00D31A36">
        <w:t xml:space="preserve">the </w:t>
      </w:r>
      <w:r w:rsidR="00A66A0A">
        <w:t>inheritance of acquired characteristics</w:t>
      </w:r>
      <w:r w:rsidR="00231CC8">
        <w:t xml:space="preserve"> (</w:t>
      </w:r>
      <w:r>
        <w:rPr>
          <w:color w:val="000000"/>
        </w:rPr>
        <w:t xml:space="preserve">Kammerer, 1909; </w:t>
      </w:r>
      <w:r w:rsidR="00231CC8">
        <w:rPr>
          <w:color w:val="000000"/>
        </w:rPr>
        <w:t xml:space="preserve">Gliboff, </w:t>
      </w:r>
      <w:r w:rsidR="00D67263">
        <w:rPr>
          <w:color w:val="000000"/>
        </w:rPr>
        <w:t>2006</w:t>
      </w:r>
      <w:r w:rsidR="00231CC8">
        <w:rPr>
          <w:color w:val="000000"/>
        </w:rPr>
        <w:t xml:space="preserve">; </w:t>
      </w:r>
      <w:r w:rsidR="003F0AE4">
        <w:rPr>
          <w:color w:val="000000"/>
        </w:rPr>
        <w:t xml:space="preserve">2013; </w:t>
      </w:r>
      <w:r w:rsidR="00231CC8">
        <w:rPr>
          <w:color w:val="000000"/>
        </w:rPr>
        <w:t>Logan</w:t>
      </w:r>
      <w:r w:rsidR="006F451C">
        <w:rPr>
          <w:color w:val="000000"/>
        </w:rPr>
        <w:t>,</w:t>
      </w:r>
      <w:r w:rsidR="00231CC8">
        <w:rPr>
          <w:color w:val="000000"/>
        </w:rPr>
        <w:t xml:space="preserve"> 2013</w:t>
      </w:r>
      <w:r w:rsidR="00837FBB">
        <w:rPr>
          <w:color w:val="000000"/>
        </w:rPr>
        <w:t xml:space="preserve">; </w:t>
      </w:r>
      <w:r w:rsidR="00837FBB">
        <w:t>Taschwer, 2016</w:t>
      </w:r>
      <w:r w:rsidR="00231CC8">
        <w:rPr>
          <w:color w:val="000000"/>
        </w:rPr>
        <w:t>)</w:t>
      </w:r>
      <w:r w:rsidR="00D31A36">
        <w:t>.  And both men were</w:t>
      </w:r>
      <w:r>
        <w:t xml:space="preserve"> </w:t>
      </w:r>
      <w:r w:rsidR="00D31A36">
        <w:t xml:space="preserve">for a time </w:t>
      </w:r>
      <w:r w:rsidR="002E483E">
        <w:t>engaged in</w:t>
      </w:r>
      <w:r w:rsidR="00D31A36">
        <w:t xml:space="preserve"> </w:t>
      </w:r>
      <w:r w:rsidR="007276C7">
        <w:t xml:space="preserve">the </w:t>
      </w:r>
      <w:r w:rsidR="00D31A36">
        <w:t xml:space="preserve">debates </w:t>
      </w:r>
      <w:r w:rsidR="00231CC8">
        <w:t>surrounding</w:t>
      </w:r>
      <w:r w:rsidR="00D31A36">
        <w:t xml:space="preserve"> the concept</w:t>
      </w:r>
      <w:r w:rsidR="00CE4260">
        <w:t xml:space="preserve">, </w:t>
      </w:r>
      <w:r w:rsidR="00D31A36">
        <w:t xml:space="preserve">which had been challenged by the rise of </w:t>
      </w:r>
      <w:r w:rsidR="003D0D45">
        <w:t>genetics</w:t>
      </w:r>
      <w:r w:rsidR="002E483E">
        <w:t xml:space="preserve"> (Wilkins, 2013)</w:t>
      </w:r>
      <w:r w:rsidR="00D31A36">
        <w:t>.  But by the mid</w:t>
      </w:r>
      <w:r w:rsidR="00DB2654">
        <w:t>-</w:t>
      </w:r>
      <w:r w:rsidR="00D31A36">
        <w:t xml:space="preserve">1920s, Semon and Kammerer had </w:t>
      </w:r>
      <w:r w:rsidR="005F1987">
        <w:t xml:space="preserve">each </w:t>
      </w:r>
      <w:r w:rsidR="00D31A36">
        <w:t xml:space="preserve">died by </w:t>
      </w:r>
      <w:r w:rsidR="001F7F88">
        <w:t>his</w:t>
      </w:r>
      <w:r w:rsidR="00D31A36">
        <w:t xml:space="preserve"> own hand</w:t>
      </w:r>
      <w:r w:rsidR="000538C5">
        <w:t>;</w:t>
      </w:r>
      <w:r w:rsidR="006F451C">
        <w:t xml:space="preserve"> and t</w:t>
      </w:r>
      <w:r w:rsidR="00D31A36">
        <w:t xml:space="preserve">heir </w:t>
      </w:r>
      <w:r w:rsidR="000B5CA3">
        <w:t xml:space="preserve">unrelated </w:t>
      </w:r>
      <w:r w:rsidR="00D31A36">
        <w:t>deaths</w:t>
      </w:r>
      <w:r w:rsidR="001F7F88">
        <w:t xml:space="preserve"> </w:t>
      </w:r>
      <w:r w:rsidR="00D31A36">
        <w:t>by</w:t>
      </w:r>
      <w:r w:rsidR="00115D71">
        <w:t xml:space="preserve"> </w:t>
      </w:r>
      <w:r w:rsidR="00D31A36">
        <w:t xml:space="preserve">suicide </w:t>
      </w:r>
      <w:r w:rsidR="002E483E">
        <w:t>influenced</w:t>
      </w:r>
      <w:r w:rsidR="00D31A36">
        <w:t xml:space="preserve"> the </w:t>
      </w:r>
      <w:r w:rsidR="002E483E">
        <w:t>trend</w:t>
      </w:r>
      <w:r w:rsidR="006C5F2F">
        <w:t xml:space="preserve"> away from use inheritance (Meloni, 20</w:t>
      </w:r>
      <w:r w:rsidR="00FB111B">
        <w:t>19</w:t>
      </w:r>
      <w:r w:rsidR="006C5F2F">
        <w:t>)</w:t>
      </w:r>
      <w:r w:rsidR="00D31A36">
        <w:t>.</w:t>
      </w:r>
      <w:r w:rsidR="005F09B0">
        <w:t xml:space="preserve">  </w:t>
      </w:r>
      <w:r w:rsidR="00E87E0C">
        <w:t>So</w:t>
      </w:r>
      <w:r w:rsidR="00231CC8">
        <w:t>,</w:t>
      </w:r>
      <w:r w:rsidR="005F09B0">
        <w:t xml:space="preserve"> </w:t>
      </w:r>
      <w:r w:rsidR="000538C5">
        <w:t>amid</w:t>
      </w:r>
      <w:r w:rsidR="005F09B0">
        <w:t xml:space="preserve"> </w:t>
      </w:r>
      <w:r w:rsidR="00DB2654">
        <w:t>a</w:t>
      </w:r>
      <w:r w:rsidR="005F09B0">
        <w:t xml:space="preserve"> changing </w:t>
      </w:r>
      <w:r w:rsidR="00D31A36">
        <w:t>scientific landscape</w:t>
      </w:r>
      <w:r w:rsidR="00766F41">
        <w:t>,</w:t>
      </w:r>
      <w:r w:rsidR="005F1987">
        <w:t xml:space="preserve"> </w:t>
      </w:r>
      <w:r w:rsidR="00D31A36">
        <w:t>much of Western and Central Europe</w:t>
      </w:r>
      <w:r w:rsidR="005F09B0">
        <w:t xml:space="preserve"> </w:t>
      </w:r>
      <w:r w:rsidR="00D31A36">
        <w:t>abandoned the inheritance of acquired characteristics</w:t>
      </w:r>
      <w:r w:rsidR="005F09B0">
        <w:t>.</w:t>
      </w:r>
    </w:p>
    <w:p w14:paraId="29DD500F" w14:textId="32A02AED" w:rsidR="00DF5439" w:rsidRDefault="000538C5" w:rsidP="00AC696C">
      <w:pPr>
        <w:spacing w:line="480" w:lineRule="auto"/>
      </w:pPr>
      <w:r>
        <w:lastRenderedPageBreak/>
        <w:tab/>
      </w:r>
      <w:r w:rsidR="00D31A36" w:rsidRPr="00B777F9">
        <w:t xml:space="preserve">But </w:t>
      </w:r>
      <w:r w:rsidR="00D67263">
        <w:t>t</w:t>
      </w:r>
      <w:r w:rsidR="00D31A36" w:rsidRPr="00B777F9">
        <w:t xml:space="preserve">his </w:t>
      </w:r>
      <w:r w:rsidR="00FB111B">
        <w:t>was</w:t>
      </w:r>
      <w:r w:rsidR="00D31A36" w:rsidRPr="00B777F9">
        <w:t xml:space="preserve"> not the case in Swiss psychiatry and brain science.</w:t>
      </w:r>
      <w:r w:rsidR="00AC696C" w:rsidRPr="00A6791A">
        <w:rPr>
          <w:rStyle w:val="FootnoteReference"/>
        </w:rPr>
        <w:footnoteReference w:id="7"/>
      </w:r>
      <w:r w:rsidR="00D31A36" w:rsidRPr="00B777F9">
        <w:t xml:space="preserve"> </w:t>
      </w:r>
      <w:r w:rsidR="00762C82" w:rsidRPr="00B777F9">
        <w:t xml:space="preserve"> </w:t>
      </w:r>
      <w:r w:rsidR="00D31A36" w:rsidRPr="00B777F9">
        <w:t xml:space="preserve">Before and well after </w:t>
      </w:r>
      <w:r w:rsidR="002E483E">
        <w:t>the 1920s</w:t>
      </w:r>
      <w:r w:rsidR="00D31A36" w:rsidRPr="00B777F9">
        <w:t xml:space="preserve">, </w:t>
      </w:r>
      <w:r w:rsidR="00673ED6">
        <w:t>both</w:t>
      </w:r>
      <w:r w:rsidR="00D31A36" w:rsidRPr="00B777F9">
        <w:t xml:space="preserve"> fields were exceptions to the trend away from an emphasis on use inheritance. </w:t>
      </w:r>
      <w:r w:rsidR="00FB7BAA">
        <w:t xml:space="preserve"> </w:t>
      </w:r>
      <w:r w:rsidR="00BD4D2A" w:rsidRPr="00B777F9">
        <w:t>Forel and Zurich’s Russian-Swiss neuroanatomist Constantin von Monakow (Harrington,</w:t>
      </w:r>
      <w:r w:rsidR="005F09B0">
        <w:t xml:space="preserve"> 1996</w:t>
      </w:r>
      <w:r w:rsidR="00BD4D2A" w:rsidRPr="00B777F9">
        <w:t xml:space="preserve">; </w:t>
      </w:r>
      <w:r w:rsidR="001A7FCF">
        <w:t xml:space="preserve">Wiesendanger, 2006; </w:t>
      </w:r>
      <w:r w:rsidR="006F451C" w:rsidRPr="00B777F9">
        <w:t>Logan, 2017</w:t>
      </w:r>
      <w:r w:rsidR="00BD4D2A" w:rsidRPr="00B777F9">
        <w:t>)</w:t>
      </w:r>
      <w:r w:rsidR="0081052C">
        <w:t xml:space="preserve"> </w:t>
      </w:r>
      <w:r w:rsidR="00FB7BAA">
        <w:t xml:space="preserve">both </w:t>
      </w:r>
      <w:r w:rsidR="00BD4D2A" w:rsidRPr="00B777F9">
        <w:t>championed the idea that events occurring during an organism’s lifetime can influence patterns of inheritance in their descendants</w:t>
      </w:r>
      <w:r w:rsidR="00B777F9" w:rsidRPr="00B777F9">
        <w:t>.</w:t>
      </w:r>
      <w:r w:rsidR="00C20F4A">
        <w:t xml:space="preserve"> </w:t>
      </w:r>
      <w:r w:rsidR="003F39A0">
        <w:t xml:space="preserve"> </w:t>
      </w:r>
      <w:r w:rsidR="006F451C">
        <w:t>As</w:t>
      </w:r>
      <w:r w:rsidR="00B75E50">
        <w:t>, of course</w:t>
      </w:r>
      <w:r w:rsidR="006F451C">
        <w:t>,</w:t>
      </w:r>
      <w:r w:rsidR="00B75E50">
        <w:t xml:space="preserve"> </w:t>
      </w:r>
      <w:r w:rsidR="006F451C">
        <w:t>di</w:t>
      </w:r>
      <w:r w:rsidR="00B75E50">
        <w:t>d</w:t>
      </w:r>
      <w:r w:rsidR="00E87E0C">
        <w:t xml:space="preserve"> </w:t>
      </w:r>
      <w:r w:rsidR="006F451C">
        <w:t>Bleuler</w:t>
      </w:r>
      <w:r w:rsidR="00BC2E8B">
        <w:t xml:space="preserve"> (1934)</w:t>
      </w:r>
      <w:r w:rsidR="00A85DCA">
        <w:t xml:space="preserve">. </w:t>
      </w:r>
      <w:r w:rsidR="00274A33" w:rsidRPr="00274A33">
        <w:t xml:space="preserve"> </w:t>
      </w:r>
      <w:r w:rsidR="0055451C">
        <w:t xml:space="preserve">Semon’s term “mneme” </w:t>
      </w:r>
      <w:r w:rsidR="00673ED6">
        <w:t>i</w:t>
      </w:r>
      <w:r w:rsidR="00CF3337">
        <w:t>s</w:t>
      </w:r>
      <w:r w:rsidR="0055451C">
        <w:t xml:space="preserve"> the </w:t>
      </w:r>
      <w:r w:rsidR="00E87E0C">
        <w:t>root</w:t>
      </w:r>
      <w:r w:rsidR="00482E88">
        <w:t xml:space="preserve"> of </w:t>
      </w:r>
      <w:r w:rsidR="009C3AEF" w:rsidRPr="00274A33">
        <w:t>Bleuler</w:t>
      </w:r>
      <w:r w:rsidR="009C3AEF">
        <w:t xml:space="preserve">’s </w:t>
      </w:r>
      <w:r w:rsidR="0055451C" w:rsidRPr="00274A33">
        <w:t>“</w:t>
      </w:r>
      <w:r w:rsidR="00B75E50">
        <w:t>m</w:t>
      </w:r>
      <w:r w:rsidR="0055451C" w:rsidRPr="00274A33">
        <w:t>nemism (</w:t>
      </w:r>
      <w:r w:rsidR="0055451C" w:rsidRPr="00107614">
        <w:rPr>
          <w:iCs/>
          <w:u w:val="single"/>
        </w:rPr>
        <w:t>Mnemismus</w:t>
      </w:r>
      <w:r w:rsidR="0055451C" w:rsidRPr="00274A33">
        <w:t>)”</w:t>
      </w:r>
      <w:r w:rsidR="002002BF">
        <w:t>,</w:t>
      </w:r>
      <w:r w:rsidR="00B42DA0">
        <w:t xml:space="preserve"> </w:t>
      </w:r>
      <w:r w:rsidR="00482E88">
        <w:t>whic</w:t>
      </w:r>
      <w:r w:rsidR="002A5524">
        <w:t>h</w:t>
      </w:r>
      <w:r>
        <w:t>,</w:t>
      </w:r>
      <w:r w:rsidR="00C01257">
        <w:t xml:space="preserve"> </w:t>
      </w:r>
      <w:r w:rsidR="00C7699C">
        <w:t xml:space="preserve">he wrote, </w:t>
      </w:r>
      <w:r w:rsidR="001F5389">
        <w:t>i</w:t>
      </w:r>
      <w:r w:rsidR="00AC696C">
        <w:t>s</w:t>
      </w:r>
      <w:r w:rsidR="00274A33" w:rsidRPr="00274A33">
        <w:t xml:space="preserve"> short</w:t>
      </w:r>
      <w:r w:rsidR="0055451C">
        <w:t>hand for</w:t>
      </w:r>
      <w:r w:rsidR="00274A33" w:rsidRPr="00274A33">
        <w:t xml:space="preserve"> “</w:t>
      </w:r>
      <w:proofErr w:type="spellStart"/>
      <w:r w:rsidR="00274A33" w:rsidRPr="00274A33">
        <w:t>mnemic</w:t>
      </w:r>
      <w:proofErr w:type="spellEnd"/>
      <w:r w:rsidR="00274A33" w:rsidRPr="00274A33">
        <w:t xml:space="preserve"> monism</w:t>
      </w:r>
      <w:r w:rsidR="002002BF">
        <w:t>”</w:t>
      </w:r>
      <w:r w:rsidR="00274A33" w:rsidRPr="00274A33">
        <w:t xml:space="preserve"> (1931, p</w:t>
      </w:r>
      <w:r w:rsidR="00B0583F">
        <w:t>.</w:t>
      </w:r>
      <w:r w:rsidR="00274A33" w:rsidRPr="00274A33">
        <w:t xml:space="preserve"> 2).</w:t>
      </w:r>
      <w:r w:rsidR="00B75E50">
        <w:t xml:space="preserve">  With it, he</w:t>
      </w:r>
      <w:r w:rsidR="00482E88">
        <w:t xml:space="preserve"> </w:t>
      </w:r>
      <w:r w:rsidR="002A416A">
        <w:t xml:space="preserve">would </w:t>
      </w:r>
      <w:r w:rsidR="00445CB0">
        <w:t>present</w:t>
      </w:r>
      <w:r w:rsidR="00DF5439">
        <w:t xml:space="preserve"> </w:t>
      </w:r>
      <w:r w:rsidR="00CF3337">
        <w:t xml:space="preserve">a view </w:t>
      </w:r>
      <w:r w:rsidR="002A416A">
        <w:t xml:space="preserve">of mind </w:t>
      </w:r>
      <w:r w:rsidR="00DF5439">
        <w:t xml:space="preserve">more consistent with modern </w:t>
      </w:r>
      <w:r w:rsidR="00766F41">
        <w:t>biology</w:t>
      </w:r>
      <w:r w:rsidR="00FB7BAA">
        <w:t xml:space="preserve"> and brain science</w:t>
      </w:r>
      <w:r w:rsidR="00DF5439">
        <w:t xml:space="preserve"> tha</w:t>
      </w:r>
      <w:r w:rsidR="0055451C">
        <w:t xml:space="preserve">n </w:t>
      </w:r>
      <w:r w:rsidR="00445CB0">
        <w:t xml:space="preserve">either </w:t>
      </w:r>
      <w:r w:rsidR="00482E88">
        <w:t>Kraepelin</w:t>
      </w:r>
      <w:r w:rsidR="00445CB0">
        <w:t>’s or</w:t>
      </w:r>
      <w:r w:rsidR="0055451C">
        <w:t xml:space="preserve"> </w:t>
      </w:r>
      <w:r w:rsidR="00482E88">
        <w:t xml:space="preserve">that of </w:t>
      </w:r>
      <w:r w:rsidR="006969F8">
        <w:t xml:space="preserve">Freud, </w:t>
      </w:r>
      <w:r w:rsidR="00AC696C">
        <w:t>his</w:t>
      </w:r>
      <w:r w:rsidR="0055451C">
        <w:t xml:space="preserve"> </w:t>
      </w:r>
      <w:r w:rsidR="00AC696C">
        <w:t xml:space="preserve">Viennese </w:t>
      </w:r>
      <w:r w:rsidR="00C7699C">
        <w:t xml:space="preserve">colleague and </w:t>
      </w:r>
      <w:r w:rsidR="00AC696C">
        <w:t>competitor.</w:t>
      </w:r>
    </w:p>
    <w:p w14:paraId="142505FD" w14:textId="78F3613F" w:rsidR="00B81993" w:rsidRDefault="0055575B" w:rsidP="00B81993">
      <w:pPr>
        <w:spacing w:line="480" w:lineRule="auto"/>
        <w:rPr>
          <w:b/>
          <w:bCs/>
          <w:color w:val="000000" w:themeColor="text1"/>
        </w:rPr>
      </w:pPr>
      <w:r>
        <w:rPr>
          <w:b/>
          <w:bCs/>
          <w:color w:val="000000" w:themeColor="text1"/>
        </w:rPr>
        <w:t xml:space="preserve">Mnemism and </w:t>
      </w:r>
      <w:r w:rsidR="00B81993" w:rsidRPr="00FF6D77">
        <w:rPr>
          <w:b/>
          <w:bCs/>
          <w:color w:val="000000" w:themeColor="text1"/>
        </w:rPr>
        <w:t xml:space="preserve">Bleuler’s </w:t>
      </w:r>
      <w:r w:rsidR="00C01257">
        <w:rPr>
          <w:b/>
          <w:bCs/>
          <w:color w:val="000000" w:themeColor="text1"/>
        </w:rPr>
        <w:t>“</w:t>
      </w:r>
      <w:r w:rsidR="00B81993" w:rsidRPr="00667A75">
        <w:rPr>
          <w:b/>
          <w:bCs/>
          <w:i/>
          <w:iCs/>
          <w:color w:val="000000" w:themeColor="text1"/>
        </w:rPr>
        <w:t>Natural History of the Mind</w:t>
      </w:r>
      <w:r w:rsidR="00C01257">
        <w:rPr>
          <w:b/>
          <w:bCs/>
          <w:color w:val="000000" w:themeColor="text1"/>
        </w:rPr>
        <w:t>”</w:t>
      </w:r>
    </w:p>
    <w:p w14:paraId="3D1C1156" w14:textId="23818508" w:rsidR="00996BB2" w:rsidRPr="006105B5" w:rsidRDefault="00996BB2" w:rsidP="00996BB2">
      <w:pPr>
        <w:spacing w:line="480" w:lineRule="auto"/>
        <w:rPr>
          <w:color w:val="000000" w:themeColor="text1"/>
        </w:rPr>
      </w:pPr>
      <w:r>
        <w:rPr>
          <w:color w:val="000000" w:themeColor="text1"/>
        </w:rPr>
        <w:tab/>
      </w:r>
      <w:r w:rsidRPr="000702F0">
        <w:rPr>
          <w:color w:val="000000" w:themeColor="text1"/>
        </w:rPr>
        <w:t>Bleuler</w:t>
      </w:r>
      <w:r>
        <w:rPr>
          <w:color w:val="000000" w:themeColor="text1"/>
        </w:rPr>
        <w:t xml:space="preserve"> </w:t>
      </w:r>
      <w:r w:rsidR="00F11291">
        <w:rPr>
          <w:color w:val="000000" w:themeColor="text1"/>
        </w:rPr>
        <w:t xml:space="preserve">(1894) </w:t>
      </w:r>
      <w:r>
        <w:rPr>
          <w:color w:val="000000" w:themeColor="text1"/>
        </w:rPr>
        <w:t xml:space="preserve">had </w:t>
      </w:r>
      <w:r w:rsidR="00F11291">
        <w:rPr>
          <w:color w:val="000000" w:themeColor="text1"/>
        </w:rPr>
        <w:t xml:space="preserve">already </w:t>
      </w:r>
      <w:r>
        <w:rPr>
          <w:color w:val="000000" w:themeColor="text1"/>
        </w:rPr>
        <w:t xml:space="preserve">endorsed </w:t>
      </w:r>
      <w:r w:rsidR="0024353F">
        <w:rPr>
          <w:color w:val="000000" w:themeColor="text1"/>
        </w:rPr>
        <w:t xml:space="preserve">an </w:t>
      </w:r>
      <w:r>
        <w:rPr>
          <w:color w:val="000000" w:themeColor="text1"/>
        </w:rPr>
        <w:t xml:space="preserve">integrated holism and the primacy of the unconscious in </w:t>
      </w:r>
      <w:r w:rsidR="00C7699C">
        <w:rPr>
          <w:color w:val="000000" w:themeColor="text1"/>
        </w:rPr>
        <w:t>an</w:t>
      </w:r>
      <w:r>
        <w:rPr>
          <w:color w:val="000000" w:themeColor="text1"/>
        </w:rPr>
        <w:t xml:space="preserve"> </w:t>
      </w:r>
      <w:r w:rsidR="001F5389">
        <w:rPr>
          <w:color w:val="000000" w:themeColor="text1"/>
        </w:rPr>
        <w:t xml:space="preserve">early </w:t>
      </w:r>
      <w:r w:rsidR="00F11291">
        <w:rPr>
          <w:color w:val="000000" w:themeColor="text1"/>
        </w:rPr>
        <w:t>sketch of foundational psychological concepts</w:t>
      </w:r>
      <w:r w:rsidRPr="000702F0">
        <w:rPr>
          <w:color w:val="000000" w:themeColor="text1"/>
        </w:rPr>
        <w:t xml:space="preserve">. </w:t>
      </w:r>
      <w:r>
        <w:rPr>
          <w:color w:val="000000" w:themeColor="text1"/>
        </w:rPr>
        <w:t xml:space="preserve"> In 1921, he elaborat</w:t>
      </w:r>
      <w:r w:rsidR="002A416A">
        <w:rPr>
          <w:color w:val="000000" w:themeColor="text1"/>
        </w:rPr>
        <w:t>e</w:t>
      </w:r>
      <w:r w:rsidR="00C7699C">
        <w:rPr>
          <w:color w:val="000000" w:themeColor="text1"/>
        </w:rPr>
        <w:t>d</w:t>
      </w:r>
      <w:r w:rsidR="002A5524">
        <w:rPr>
          <w:color w:val="000000" w:themeColor="text1"/>
        </w:rPr>
        <w:t xml:space="preserve"> </w:t>
      </w:r>
      <w:r w:rsidR="002A416A">
        <w:rPr>
          <w:color w:val="000000" w:themeColor="text1"/>
        </w:rPr>
        <w:t xml:space="preserve"> </w:t>
      </w:r>
      <w:r>
        <w:rPr>
          <w:color w:val="000000" w:themeColor="text1"/>
        </w:rPr>
        <w:t>these views</w:t>
      </w:r>
      <w:r w:rsidR="002A416A">
        <w:rPr>
          <w:color w:val="000000" w:themeColor="text1"/>
        </w:rPr>
        <w:t xml:space="preserve"> in </w:t>
      </w:r>
      <w:r>
        <w:rPr>
          <w:color w:val="000000" w:themeColor="text1"/>
        </w:rPr>
        <w:t xml:space="preserve">the </w:t>
      </w:r>
      <w:r w:rsidR="001F3677">
        <w:rPr>
          <w:color w:val="000000" w:themeColor="text1"/>
        </w:rPr>
        <w:t>338</w:t>
      </w:r>
      <w:r w:rsidR="006969F8">
        <w:rPr>
          <w:color w:val="000000" w:themeColor="text1"/>
        </w:rPr>
        <w:t>-</w:t>
      </w:r>
      <w:r>
        <w:rPr>
          <w:color w:val="000000" w:themeColor="text1"/>
        </w:rPr>
        <w:t>page</w:t>
      </w:r>
      <w:r w:rsidR="006969F8">
        <w:rPr>
          <w:color w:val="000000" w:themeColor="text1"/>
        </w:rPr>
        <w:t xml:space="preserve"> </w:t>
      </w:r>
      <w:r w:rsidRPr="00B47C40">
        <w:rPr>
          <w:i/>
          <w:iCs/>
          <w:color w:val="000000" w:themeColor="text1"/>
        </w:rPr>
        <w:t>Natural History of the Mind and its Becoming Conscious</w:t>
      </w:r>
      <w:r>
        <w:rPr>
          <w:color w:val="000000" w:themeColor="text1"/>
        </w:rPr>
        <w:t>.</w:t>
      </w:r>
      <w:r w:rsidRPr="00AC7869">
        <w:rPr>
          <w:color w:val="000000" w:themeColor="text1"/>
        </w:rPr>
        <w:t xml:space="preserve">  </w:t>
      </w:r>
      <w:r>
        <w:rPr>
          <w:color w:val="000000" w:themeColor="text1"/>
        </w:rPr>
        <w:t>H</w:t>
      </w:r>
      <w:r w:rsidRPr="00AC7869">
        <w:rPr>
          <w:color w:val="000000" w:themeColor="text1"/>
        </w:rPr>
        <w:t>e ma</w:t>
      </w:r>
      <w:r w:rsidR="00667A75">
        <w:rPr>
          <w:color w:val="000000" w:themeColor="text1"/>
        </w:rPr>
        <w:t>kes</w:t>
      </w:r>
      <w:r w:rsidR="002A5524">
        <w:rPr>
          <w:color w:val="000000" w:themeColor="text1"/>
        </w:rPr>
        <w:t xml:space="preserve"> </w:t>
      </w:r>
      <w:r w:rsidRPr="00AC7869">
        <w:rPr>
          <w:color w:val="000000" w:themeColor="text1"/>
        </w:rPr>
        <w:t xml:space="preserve"> three things clear at the outset.  First,</w:t>
      </w:r>
      <w:r>
        <w:rPr>
          <w:color w:val="000000" w:themeColor="text1"/>
        </w:rPr>
        <w:t xml:space="preserve"> </w:t>
      </w:r>
      <w:r w:rsidRPr="00AC7869">
        <w:rPr>
          <w:color w:val="000000" w:themeColor="text1"/>
        </w:rPr>
        <w:t xml:space="preserve">invoking a revolution in physics, he </w:t>
      </w:r>
      <w:r>
        <w:rPr>
          <w:color w:val="000000" w:themeColor="text1"/>
        </w:rPr>
        <w:t>defend</w:t>
      </w:r>
      <w:r w:rsidR="002A5524">
        <w:rPr>
          <w:color w:val="000000" w:themeColor="text1"/>
        </w:rPr>
        <w:t>s</w:t>
      </w:r>
      <w:r w:rsidRPr="00AC7869">
        <w:rPr>
          <w:color w:val="000000" w:themeColor="text1"/>
        </w:rPr>
        <w:t xml:space="preserve"> </w:t>
      </w:r>
      <w:r w:rsidR="003D0D45">
        <w:rPr>
          <w:color w:val="000000" w:themeColor="text1"/>
        </w:rPr>
        <w:t>his</w:t>
      </w:r>
      <w:r>
        <w:rPr>
          <w:color w:val="000000" w:themeColor="text1"/>
        </w:rPr>
        <w:t xml:space="preserve"> </w:t>
      </w:r>
      <w:r w:rsidRPr="00AC7869">
        <w:rPr>
          <w:color w:val="000000" w:themeColor="text1"/>
        </w:rPr>
        <w:t>natural science approach:</w:t>
      </w:r>
      <w:r w:rsidR="001F3677">
        <w:rPr>
          <w:color w:val="000000" w:themeColor="text1"/>
        </w:rPr>
        <w:t xml:space="preserve"> </w:t>
      </w:r>
      <w:r w:rsidRPr="00AC7869">
        <w:rPr>
          <w:color w:val="000000" w:themeColor="text1"/>
        </w:rPr>
        <w:t xml:space="preserve"> </w:t>
      </w:r>
      <w:r w:rsidRPr="00FF6D77">
        <w:rPr>
          <w:color w:val="000000"/>
        </w:rPr>
        <w:t xml:space="preserve">“One surely could almost equate the natural science certainty of the identity theory to that of the Copernican interpretation of astronomical relationships; . . . the “hypothesis” of psyche as brain function is, . . . hardly less </w:t>
      </w:r>
      <w:r w:rsidR="006E12B1">
        <w:rPr>
          <w:color w:val="000000"/>
        </w:rPr>
        <w:t>well-found</w:t>
      </w:r>
      <w:r w:rsidRPr="00FF6D77">
        <w:rPr>
          <w:color w:val="000000"/>
        </w:rPr>
        <w:t>ed” than that of Copernicus (Bleuler, 1921</w:t>
      </w:r>
      <w:r>
        <w:rPr>
          <w:color w:val="000000"/>
        </w:rPr>
        <w:t>b</w:t>
      </w:r>
      <w:r w:rsidRPr="00FF6D77">
        <w:rPr>
          <w:color w:val="000000"/>
        </w:rPr>
        <w:t>, p. 11, p. 36</w:t>
      </w:r>
      <w:r>
        <w:rPr>
          <w:color w:val="000000"/>
        </w:rPr>
        <w:t>, his quotes</w:t>
      </w:r>
      <w:r w:rsidRPr="00FF6D77">
        <w:rPr>
          <w:color w:val="000000"/>
        </w:rPr>
        <w:t>)</w:t>
      </w:r>
      <w:r w:rsidR="003D0D45">
        <w:rPr>
          <w:color w:val="000000"/>
        </w:rPr>
        <w:t xml:space="preserve">. </w:t>
      </w:r>
      <w:r w:rsidRPr="001F3677">
        <w:rPr>
          <w:color w:val="000000" w:themeColor="text1"/>
        </w:rPr>
        <w:t xml:space="preserve"> </w:t>
      </w:r>
      <w:r w:rsidRPr="00AC7869">
        <w:rPr>
          <w:color w:val="000000" w:themeColor="text1"/>
        </w:rPr>
        <w:t xml:space="preserve">Second, the only immediate reality </w:t>
      </w:r>
      <w:r>
        <w:rPr>
          <w:color w:val="000000" w:themeColor="text1"/>
        </w:rPr>
        <w:t>i</w:t>
      </w:r>
      <w:r w:rsidRPr="00AC7869">
        <w:rPr>
          <w:color w:val="000000" w:themeColor="text1"/>
        </w:rPr>
        <w:t xml:space="preserve">s that </w:t>
      </w:r>
      <w:r w:rsidR="001F3677">
        <w:rPr>
          <w:color w:val="000000" w:themeColor="text1"/>
        </w:rPr>
        <w:t>given in sensation</w:t>
      </w:r>
      <w:r w:rsidRPr="00AC7869">
        <w:rPr>
          <w:color w:val="000000" w:themeColor="text1"/>
        </w:rPr>
        <w:t xml:space="preserve">.  </w:t>
      </w:r>
      <w:r w:rsidR="00667A75">
        <w:rPr>
          <w:color w:val="000000" w:themeColor="text1"/>
        </w:rPr>
        <w:t>But</w:t>
      </w:r>
      <w:r w:rsidR="00CF7DC4">
        <w:rPr>
          <w:color w:val="000000" w:themeColor="text1"/>
        </w:rPr>
        <w:t xml:space="preserve"> a</w:t>
      </w:r>
      <w:r w:rsidRPr="00AC7869">
        <w:rPr>
          <w:color w:val="000000" w:themeColor="text1"/>
        </w:rPr>
        <w:t xml:space="preserve">n understanding of the outer world, of hallucinations, and </w:t>
      </w:r>
      <w:r w:rsidR="000030AE">
        <w:rPr>
          <w:color w:val="000000" w:themeColor="text1"/>
        </w:rPr>
        <w:t xml:space="preserve">even </w:t>
      </w:r>
      <w:r w:rsidRPr="00AC7869">
        <w:rPr>
          <w:color w:val="000000" w:themeColor="text1"/>
        </w:rPr>
        <w:t xml:space="preserve">objectivity </w:t>
      </w:r>
      <w:r w:rsidR="004767EC">
        <w:rPr>
          <w:color w:val="000000" w:themeColor="text1"/>
        </w:rPr>
        <w:t>is</w:t>
      </w:r>
      <w:r w:rsidRPr="00AC7869">
        <w:rPr>
          <w:color w:val="000000" w:themeColor="text1"/>
        </w:rPr>
        <w:t xml:space="preserve"> possible if one anchor</w:t>
      </w:r>
      <w:r>
        <w:rPr>
          <w:color w:val="000000" w:themeColor="text1"/>
        </w:rPr>
        <w:t>s</w:t>
      </w:r>
      <w:r w:rsidRPr="00AC7869">
        <w:rPr>
          <w:color w:val="000000" w:themeColor="text1"/>
        </w:rPr>
        <w:t xml:space="preserve"> </w:t>
      </w:r>
      <w:r w:rsidR="00CF7DC4">
        <w:rPr>
          <w:color w:val="000000" w:themeColor="text1"/>
        </w:rPr>
        <w:t>one’s</w:t>
      </w:r>
      <w:r>
        <w:rPr>
          <w:color w:val="000000" w:themeColor="text1"/>
        </w:rPr>
        <w:t xml:space="preserve"> analyses</w:t>
      </w:r>
      <w:r w:rsidRPr="00AC7869">
        <w:rPr>
          <w:color w:val="000000" w:themeColor="text1"/>
        </w:rPr>
        <w:t xml:space="preserve"> in experience.  Finally,</w:t>
      </w:r>
      <w:r>
        <w:rPr>
          <w:color w:val="000000" w:themeColor="text1"/>
        </w:rPr>
        <w:t xml:space="preserve"> </w:t>
      </w:r>
      <w:r w:rsidRPr="00AC7869">
        <w:rPr>
          <w:color w:val="000000" w:themeColor="text1"/>
        </w:rPr>
        <w:t>what passe</w:t>
      </w:r>
      <w:r w:rsidR="00667A75">
        <w:rPr>
          <w:color w:val="000000" w:themeColor="text1"/>
        </w:rPr>
        <w:t>s</w:t>
      </w:r>
      <w:r w:rsidRPr="00AC7869">
        <w:rPr>
          <w:color w:val="000000" w:themeColor="text1"/>
        </w:rPr>
        <w:t xml:space="preserve"> for a natural science of psychology </w:t>
      </w:r>
      <w:r w:rsidR="004767EC">
        <w:rPr>
          <w:color w:val="000000" w:themeColor="text1"/>
        </w:rPr>
        <w:t>i</w:t>
      </w:r>
      <w:r w:rsidRPr="00AC7869">
        <w:rPr>
          <w:color w:val="000000" w:themeColor="text1"/>
        </w:rPr>
        <w:t xml:space="preserve">s </w:t>
      </w:r>
      <w:r w:rsidRPr="00AC7869">
        <w:rPr>
          <w:color w:val="000000" w:themeColor="text1"/>
        </w:rPr>
        <w:lastRenderedPageBreak/>
        <w:t>flawed</w:t>
      </w:r>
      <w:r>
        <w:rPr>
          <w:color w:val="000000" w:themeColor="text1"/>
        </w:rPr>
        <w:t>.  I</w:t>
      </w:r>
      <w:r w:rsidRPr="00AC7869">
        <w:rPr>
          <w:color w:val="000000" w:themeColor="text1"/>
        </w:rPr>
        <w:t>t re</w:t>
      </w:r>
      <w:r>
        <w:rPr>
          <w:color w:val="000000" w:themeColor="text1"/>
        </w:rPr>
        <w:t>lie</w:t>
      </w:r>
      <w:r w:rsidR="004767EC">
        <w:rPr>
          <w:color w:val="000000" w:themeColor="text1"/>
        </w:rPr>
        <w:t>s</w:t>
      </w:r>
      <w:r w:rsidRPr="00AC7869">
        <w:rPr>
          <w:color w:val="000000" w:themeColor="text1"/>
        </w:rPr>
        <w:t xml:space="preserve"> too much on </w:t>
      </w:r>
      <w:r>
        <w:rPr>
          <w:color w:val="000000" w:themeColor="text1"/>
        </w:rPr>
        <w:t>findings from experiments (which fail to unify) and on an approach to</w:t>
      </w:r>
      <w:r w:rsidRPr="00AC7869">
        <w:rPr>
          <w:color w:val="000000" w:themeColor="text1"/>
        </w:rPr>
        <w:t xml:space="preserve"> consciousness </w:t>
      </w:r>
      <w:r>
        <w:rPr>
          <w:color w:val="000000" w:themeColor="text1"/>
        </w:rPr>
        <w:t xml:space="preserve">that </w:t>
      </w:r>
      <w:r w:rsidRPr="00AC7869">
        <w:rPr>
          <w:color w:val="000000" w:themeColor="text1"/>
        </w:rPr>
        <w:t>ignor</w:t>
      </w:r>
      <w:r>
        <w:rPr>
          <w:color w:val="000000" w:themeColor="text1"/>
        </w:rPr>
        <w:t>e</w:t>
      </w:r>
      <w:r w:rsidR="004767EC">
        <w:rPr>
          <w:color w:val="000000" w:themeColor="text1"/>
        </w:rPr>
        <w:t>s</w:t>
      </w:r>
      <w:r w:rsidRPr="00AC7869">
        <w:rPr>
          <w:color w:val="000000" w:themeColor="text1"/>
        </w:rPr>
        <w:t xml:space="preserve"> </w:t>
      </w:r>
      <w:r>
        <w:rPr>
          <w:color w:val="000000" w:themeColor="text1"/>
        </w:rPr>
        <w:t>the</w:t>
      </w:r>
      <w:r w:rsidRPr="00AC7869">
        <w:rPr>
          <w:color w:val="000000" w:themeColor="text1"/>
        </w:rPr>
        <w:t xml:space="preserve"> unconscious.</w:t>
      </w:r>
      <w:r w:rsidR="001F3677">
        <w:rPr>
          <w:color w:val="000000" w:themeColor="text1"/>
        </w:rPr>
        <w:t xml:space="preserve">  </w:t>
      </w:r>
      <w:r w:rsidR="001F3677">
        <w:t>Bleuler instead present</w:t>
      </w:r>
      <w:r w:rsidR="00CF7DC4">
        <w:t>ed</w:t>
      </w:r>
      <w:r w:rsidR="001F3677" w:rsidRPr="00C455C2">
        <w:t xml:space="preserve"> </w:t>
      </w:r>
      <w:r w:rsidR="001F3677">
        <w:t xml:space="preserve">a </w:t>
      </w:r>
      <w:r w:rsidR="003F49EF">
        <w:t>naturalis</w:t>
      </w:r>
      <w:r w:rsidR="001F3677">
        <w:t xml:space="preserve">tic </w:t>
      </w:r>
      <w:r w:rsidR="002A416A">
        <w:t>bio</w:t>
      </w:r>
      <w:r w:rsidR="001F3677">
        <w:t xml:space="preserve">psychology that is </w:t>
      </w:r>
      <w:r w:rsidR="003F49EF">
        <w:t>“</w:t>
      </w:r>
      <w:r w:rsidR="001F3677">
        <w:t>part of biology, nothing more, nothing less</w:t>
      </w:r>
      <w:r w:rsidR="006704B1">
        <w:t>”</w:t>
      </w:r>
      <w:r w:rsidR="001F3677">
        <w:t xml:space="preserve"> (1921b, p. 323).</w:t>
      </w:r>
    </w:p>
    <w:p w14:paraId="27A95DD4" w14:textId="525ADC82" w:rsidR="00996BB2" w:rsidRDefault="00996BB2" w:rsidP="00996BB2">
      <w:pPr>
        <w:spacing w:line="480" w:lineRule="auto"/>
      </w:pPr>
      <w:r w:rsidRPr="00C455C2">
        <w:t xml:space="preserve">         </w:t>
      </w:r>
      <w:r>
        <w:t>T</w:t>
      </w:r>
      <w:r w:rsidRPr="00C455C2">
        <w:t xml:space="preserve">he 1921 edition </w:t>
      </w:r>
      <w:r w:rsidR="00CF7DC4">
        <w:t xml:space="preserve">of the </w:t>
      </w:r>
      <w:r w:rsidR="00CF7DC4" w:rsidRPr="00B47C40">
        <w:rPr>
          <w:i/>
          <w:iCs/>
          <w:color w:val="000000" w:themeColor="text1"/>
        </w:rPr>
        <w:t xml:space="preserve">Natural History </w:t>
      </w:r>
      <w:r w:rsidRPr="00C455C2">
        <w:t>comprise</w:t>
      </w:r>
      <w:r>
        <w:t>s</w:t>
      </w:r>
      <w:r w:rsidRPr="00C455C2">
        <w:t xml:space="preserve"> four parts, by far the longest of which (almost 250 pages) </w:t>
      </w:r>
      <w:r>
        <w:t>i</w:t>
      </w:r>
      <w:r w:rsidRPr="00C455C2">
        <w:t>s the third section.  In it</w:t>
      </w:r>
      <w:r>
        <w:t>,</w:t>
      </w:r>
      <w:r w:rsidRPr="00C455C2">
        <w:t xml:space="preserve"> he </w:t>
      </w:r>
      <w:r w:rsidR="009E2801">
        <w:t>use</w:t>
      </w:r>
      <w:r w:rsidR="001F5389">
        <w:t>s</w:t>
      </w:r>
      <w:r w:rsidR="009E2801">
        <w:t xml:space="preserve"> familiar terms—impression, perception, memory, idea, concept, and will—to present a thoroughly holistic account </w:t>
      </w:r>
      <w:r>
        <w:t>of the “</w:t>
      </w:r>
      <w:r w:rsidRPr="00C455C2">
        <w:t>psychological apparatus</w:t>
      </w:r>
      <w:r>
        <w:t>”</w:t>
      </w:r>
      <w:r w:rsidR="009E2801">
        <w:t xml:space="preserve"> </w:t>
      </w:r>
      <w:r w:rsidR="001F5389">
        <w:t>of</w:t>
      </w:r>
      <w:r>
        <w:t xml:space="preserve"> mind</w:t>
      </w:r>
      <w:r w:rsidRPr="00C455C2">
        <w:t xml:space="preserve">. </w:t>
      </w:r>
      <w:r>
        <w:t xml:space="preserve"> A shorter</w:t>
      </w:r>
      <w:r w:rsidRPr="00C455C2">
        <w:t xml:space="preserve"> section</w:t>
      </w:r>
      <w:r>
        <w:t xml:space="preserve"> </w:t>
      </w:r>
      <w:r w:rsidRPr="00C455C2">
        <w:t xml:space="preserve">first </w:t>
      </w:r>
      <w:r w:rsidR="002A416A">
        <w:t>stresses that</w:t>
      </w:r>
      <w:r w:rsidRPr="00C455C2">
        <w:t xml:space="preserve"> </w:t>
      </w:r>
      <w:r w:rsidR="002A416A">
        <w:t>t</w:t>
      </w:r>
      <w:r w:rsidRPr="00C455C2">
        <w:t xml:space="preserve">his psychology </w:t>
      </w:r>
      <w:r>
        <w:t>is</w:t>
      </w:r>
      <w:r w:rsidRPr="00C455C2">
        <w:t xml:space="preserve"> a true natural science.</w:t>
      </w:r>
      <w:r>
        <w:t xml:space="preserve"> </w:t>
      </w:r>
      <w:r w:rsidRPr="00C455C2">
        <w:t xml:space="preserve"> Challenging</w:t>
      </w:r>
      <w:r>
        <w:t xml:space="preserve"> </w:t>
      </w:r>
      <w:r w:rsidRPr="00C455C2">
        <w:t>psycholog</w:t>
      </w:r>
      <w:r>
        <w:t>ies</w:t>
      </w:r>
      <w:r w:rsidRPr="00C455C2">
        <w:t xml:space="preserve"> based in “obsolete speculative customs”</w:t>
      </w:r>
      <w:r w:rsidR="006704B1">
        <w:t>,</w:t>
      </w:r>
      <w:r w:rsidRPr="00C455C2">
        <w:t xml:space="preserve"> </w:t>
      </w:r>
      <w:r w:rsidR="003F49EF">
        <w:t>many of which</w:t>
      </w:r>
      <w:r w:rsidRPr="00C455C2">
        <w:t xml:space="preserve"> “</w:t>
      </w:r>
      <w:r w:rsidR="003F49EF">
        <w:t xml:space="preserve">hinder or </w:t>
      </w:r>
      <w:r w:rsidRPr="00C455C2">
        <w:t>render impossible the understanding of</w:t>
      </w:r>
      <w:r>
        <w:t xml:space="preserve"> </w:t>
      </w:r>
      <w:r w:rsidRPr="00C455C2">
        <w:t xml:space="preserve">purely natural science </w:t>
      </w:r>
      <w:r w:rsidR="003F49EF" w:rsidRPr="00C455C2">
        <w:t>interrelationships</w:t>
      </w:r>
      <w:r w:rsidR="006704B1">
        <w:t>”</w:t>
      </w:r>
      <w:r w:rsidR="003F49EF">
        <w:t xml:space="preserve"> </w:t>
      </w:r>
      <w:r w:rsidRPr="00C455C2">
        <w:t>(</w:t>
      </w:r>
      <w:r>
        <w:t xml:space="preserve">1921b, </w:t>
      </w:r>
      <w:r w:rsidRPr="00C455C2">
        <w:t>p. 1)</w:t>
      </w:r>
      <w:r>
        <w:t>,</w:t>
      </w:r>
      <w:r w:rsidR="006704B1">
        <w:t xml:space="preserve"> </w:t>
      </w:r>
      <w:r w:rsidRPr="00C455C2">
        <w:t xml:space="preserve"> h</w:t>
      </w:r>
      <w:r>
        <w:t xml:space="preserve">e </w:t>
      </w:r>
      <w:r w:rsidR="00CF7DC4">
        <w:t xml:space="preserve">will </w:t>
      </w:r>
      <w:r w:rsidR="002A5524">
        <w:t>employ</w:t>
      </w:r>
      <w:r>
        <w:t xml:space="preserve"> objective </w:t>
      </w:r>
      <w:r w:rsidRPr="00C455C2">
        <w:t xml:space="preserve">evidence </w:t>
      </w:r>
      <w:r w:rsidR="006704B1">
        <w:t xml:space="preserve">that </w:t>
      </w:r>
      <w:r w:rsidR="001F5389">
        <w:t>demonstrat</w:t>
      </w:r>
      <w:r w:rsidR="006704B1">
        <w:t>es</w:t>
      </w:r>
      <w:r w:rsidR="001F5389">
        <w:t xml:space="preserve"> </w:t>
      </w:r>
      <w:r w:rsidRPr="00C455C2">
        <w:t>the causal impact of lower brain areas</w:t>
      </w:r>
      <w:r>
        <w:t xml:space="preserve"> on the cortex</w:t>
      </w:r>
      <w:r w:rsidRPr="00C455C2">
        <w:t xml:space="preserve">.  </w:t>
      </w:r>
    </w:p>
    <w:p w14:paraId="14F04EAF" w14:textId="5CEE4E18" w:rsidR="00523CFE" w:rsidRDefault="00996BB2" w:rsidP="00996BB2">
      <w:pPr>
        <w:spacing w:line="480" w:lineRule="auto"/>
      </w:pPr>
      <w:r>
        <w:tab/>
        <w:t xml:space="preserve">Throughout, </w:t>
      </w:r>
      <w:r w:rsidR="000538C5">
        <w:t>Bleuler</w:t>
      </w:r>
      <w:r>
        <w:t xml:space="preserve"> rejected </w:t>
      </w:r>
      <w:r w:rsidR="00ED763A">
        <w:t xml:space="preserve">any </w:t>
      </w:r>
      <w:r w:rsidRPr="00C455C2">
        <w:t>dissecti</w:t>
      </w:r>
      <w:r>
        <w:t>on of</w:t>
      </w:r>
      <w:r w:rsidRPr="00C455C2">
        <w:t xml:space="preserve"> subjective elements of consciousness</w:t>
      </w:r>
      <w:r>
        <w:t xml:space="preserve">.  </w:t>
      </w:r>
      <w:r w:rsidRPr="00C455C2">
        <w:t>For a scientific investigation seek</w:t>
      </w:r>
      <w:r>
        <w:t>ing</w:t>
      </w:r>
      <w:r w:rsidRPr="00C455C2">
        <w:t xml:space="preserve"> causes</w:t>
      </w:r>
      <w:r w:rsidR="002A5524">
        <w:t xml:space="preserve"> </w:t>
      </w:r>
      <w:r w:rsidRPr="00C455C2">
        <w:t xml:space="preserve">“such a concept is useless because </w:t>
      </w:r>
      <w:r w:rsidR="0000192F">
        <w:t xml:space="preserve">the </w:t>
      </w:r>
      <w:r w:rsidRPr="00C455C2">
        <w:t>conscious mind only irregularly and “accidentally” includes segregated fragments</w:t>
      </w:r>
      <w:r w:rsidR="0000192F">
        <w:t xml:space="preserve"> </w:t>
      </w:r>
      <w:r w:rsidRPr="00C455C2">
        <w:t>of a causal ensemble</w:t>
      </w:r>
      <w:r w:rsidR="006704B1">
        <w:t>”</w:t>
      </w:r>
      <w:r>
        <w:t xml:space="preserve"> (1921b, p. 1, his quotes).</w:t>
      </w:r>
      <w:r w:rsidRPr="00C455C2">
        <w:t xml:space="preserve"> </w:t>
      </w:r>
      <w:r>
        <w:t xml:space="preserve"> </w:t>
      </w:r>
      <w:r w:rsidRPr="004767EC">
        <w:t>No important relationships c</w:t>
      </w:r>
      <w:r w:rsidR="00425598">
        <w:t>an</w:t>
      </w:r>
      <w:r w:rsidRPr="004767EC">
        <w:t xml:space="preserve"> be discerned from </w:t>
      </w:r>
      <w:r w:rsidR="0000192F">
        <w:t>them</w:t>
      </w:r>
      <w:r w:rsidRPr="004767EC">
        <w:t>.</w:t>
      </w:r>
      <w:r w:rsidRPr="002A5524">
        <w:t xml:space="preserve">  </w:t>
      </w:r>
      <w:r w:rsidRPr="00340813">
        <w:t>Th</w:t>
      </w:r>
      <w:r>
        <w:t xml:space="preserve">ough unconscious and conscious influences </w:t>
      </w:r>
      <w:r w:rsidR="006969F8">
        <w:t>form “</w:t>
      </w:r>
      <w:r w:rsidRPr="00340813">
        <w:t>an indivisible unity of function</w:t>
      </w:r>
      <w:r w:rsidR="006704B1">
        <w:t>”</w:t>
      </w:r>
      <w:r w:rsidRPr="00340813">
        <w:t xml:space="preserve"> (1921</w:t>
      </w:r>
      <w:r>
        <w:t>b</w:t>
      </w:r>
      <w:r w:rsidRPr="00340813">
        <w:t>, p. 2)</w:t>
      </w:r>
      <w:r>
        <w:t xml:space="preserve">, </w:t>
      </w:r>
      <w:r w:rsidR="00523CFE">
        <w:t xml:space="preserve">enacting that </w:t>
      </w:r>
      <w:r w:rsidR="00425598">
        <w:t>unity</w:t>
      </w:r>
      <w:r w:rsidR="00FB111B">
        <w:t>—which is central to objectivity—</w:t>
      </w:r>
      <w:r w:rsidR="000E34B1">
        <w:t xml:space="preserve">requires </w:t>
      </w:r>
      <w:r w:rsidR="004767EC">
        <w:t xml:space="preserve">considerable input from </w:t>
      </w:r>
      <w:r>
        <w:t>the unconscious.</w:t>
      </w:r>
    </w:p>
    <w:p w14:paraId="290A1EC9" w14:textId="26DA6374" w:rsidR="00996BB2" w:rsidRPr="00340813" w:rsidRDefault="00996BB2" w:rsidP="00996BB2">
      <w:pPr>
        <w:spacing w:line="480" w:lineRule="auto"/>
      </w:pPr>
      <w:r>
        <w:tab/>
      </w:r>
      <w:r w:rsidR="003D0D45">
        <w:t>Bleuler’s</w:t>
      </w:r>
      <w:r>
        <w:t xml:space="preserve"> </w:t>
      </w:r>
      <w:r w:rsidR="0013640D">
        <w:t xml:space="preserve">functionalism </w:t>
      </w:r>
      <w:r w:rsidR="000030AE">
        <w:t>i</w:t>
      </w:r>
      <w:r w:rsidR="0013640D">
        <w:t>s instantiated in</w:t>
      </w:r>
      <w:r>
        <w:t xml:space="preserve"> the biopsychological apparatus accomplishing this</w:t>
      </w:r>
      <w:r w:rsidR="0013640D">
        <w:t>.  He</w:t>
      </w:r>
      <w:r>
        <w:t xml:space="preserve"> divided </w:t>
      </w:r>
      <w:r w:rsidR="0013640D">
        <w:t xml:space="preserve">it </w:t>
      </w:r>
      <w:r>
        <w:t xml:space="preserve">into “centripetal” inputs from sensation and perception that flow toward the brain and “centrifugal” outputs, guided by drive and emotion, that flow outward </w:t>
      </w:r>
      <w:r w:rsidR="002A5524">
        <w:t xml:space="preserve">triggering </w:t>
      </w:r>
      <w:r w:rsidR="00FB111B">
        <w:t>the</w:t>
      </w:r>
      <w:r w:rsidR="00D10F4D">
        <w:t xml:space="preserve"> </w:t>
      </w:r>
      <w:r>
        <w:t>muscle contractions</w:t>
      </w:r>
      <w:r w:rsidR="002A5524">
        <w:t xml:space="preserve"> that</w:t>
      </w:r>
      <w:r>
        <w:t xml:space="preserve"> </w:t>
      </w:r>
      <w:r w:rsidR="0013640D">
        <w:t>enable</w:t>
      </w:r>
      <w:r>
        <w:t xml:space="preserve"> nourish</w:t>
      </w:r>
      <w:r w:rsidR="0013640D">
        <w:t>ment</w:t>
      </w:r>
      <w:r>
        <w:t xml:space="preserve">, escape </w:t>
      </w:r>
      <w:r w:rsidR="0013640D">
        <w:t xml:space="preserve">from </w:t>
      </w:r>
      <w:r>
        <w:t>danger</w:t>
      </w:r>
      <w:r w:rsidR="00CF7DC4">
        <w:t>—</w:t>
      </w:r>
      <w:r>
        <w:t>in short, surviv</w:t>
      </w:r>
      <w:r w:rsidR="0013640D">
        <w:t>al</w:t>
      </w:r>
      <w:r>
        <w:t>.  Central to their integration in humans are th</w:t>
      </w:r>
      <w:r w:rsidR="001F5389">
        <w:t>ose</w:t>
      </w:r>
      <w:r>
        <w:t xml:space="preserve"> engram complexes formed in the cortex, which are </w:t>
      </w:r>
      <w:r>
        <w:lastRenderedPageBreak/>
        <w:t>sometimes</w:t>
      </w:r>
      <w:r w:rsidR="0013640D">
        <w:t xml:space="preserve"> </w:t>
      </w:r>
      <w:r>
        <w:t xml:space="preserve">perceived as recollections.  Because </w:t>
      </w:r>
      <w:r w:rsidR="004B0138">
        <w:t xml:space="preserve">the </w:t>
      </w:r>
      <w:r>
        <w:t xml:space="preserve">assimilation </w:t>
      </w:r>
      <w:r w:rsidR="00425598">
        <w:t xml:space="preserve">of experience </w:t>
      </w:r>
      <w:r>
        <w:t>and the adaptive union of inflow and outflow depend on memory, Bleuler beg</w:t>
      </w:r>
      <w:r w:rsidR="00CF7DC4">
        <w:t>i</w:t>
      </w:r>
      <w:r>
        <w:t>n</w:t>
      </w:r>
      <w:r w:rsidR="00CF7DC4">
        <w:t>s</w:t>
      </w:r>
      <w:r>
        <w:t xml:space="preserve"> there.</w:t>
      </w:r>
    </w:p>
    <w:p w14:paraId="044BD4D2" w14:textId="5104B087" w:rsidR="00996BB2" w:rsidRPr="00C455C2" w:rsidRDefault="00996BB2" w:rsidP="00996BB2">
      <w:pPr>
        <w:spacing w:line="480" w:lineRule="auto"/>
      </w:pPr>
      <w:r w:rsidRPr="00C455C2">
        <w:rPr>
          <w:u w:val="single"/>
        </w:rPr>
        <w:t>Memory</w:t>
      </w:r>
      <w:r w:rsidRPr="00C455C2">
        <w:t xml:space="preserve">. </w:t>
      </w:r>
      <w:r>
        <w:t xml:space="preserve"> </w:t>
      </w:r>
      <w:r w:rsidR="00791B21">
        <w:t>Bleuler</w:t>
      </w:r>
      <w:r w:rsidR="006A09CB">
        <w:t xml:space="preserve"> </w:t>
      </w:r>
      <w:r w:rsidRPr="00C455C2">
        <w:t>believed that memories last as long as the brain itself</w:t>
      </w:r>
      <w:r w:rsidR="001F5389">
        <w:t>, and he</w:t>
      </w:r>
      <w:r w:rsidRPr="00C455C2">
        <w:t xml:space="preserve"> </w:t>
      </w:r>
      <w:r w:rsidR="001F5389">
        <w:t>understood</w:t>
      </w:r>
      <w:r w:rsidRPr="00C455C2">
        <w:t xml:space="preserve"> </w:t>
      </w:r>
      <w:r w:rsidR="001F5389">
        <w:t>both</w:t>
      </w:r>
      <w:r w:rsidR="001F5389" w:rsidRPr="00C455C2">
        <w:t xml:space="preserve"> </w:t>
      </w:r>
      <w:r w:rsidR="001F5389">
        <w:t>c</w:t>
      </w:r>
      <w:r w:rsidRPr="00C455C2">
        <w:t>ognitive memory</w:t>
      </w:r>
      <w:r>
        <w:t xml:space="preserve"> and </w:t>
      </w:r>
      <w:r w:rsidRPr="00C455C2">
        <w:t>heredity—</w:t>
      </w:r>
      <w:r>
        <w:t>“engram-</w:t>
      </w:r>
      <w:r w:rsidRPr="00C455C2">
        <w:t>genes</w:t>
      </w:r>
      <w:r>
        <w:t>”</w:t>
      </w:r>
      <w:r w:rsidRPr="00C455C2">
        <w:t xml:space="preserve">—as </w:t>
      </w:r>
      <w:r>
        <w:t>memory</w:t>
      </w:r>
      <w:r w:rsidRPr="00C455C2">
        <w:t xml:space="preserve"> traces</w:t>
      </w:r>
      <w:r>
        <w:t>.  If, in higher organisms</w:t>
      </w:r>
      <w:r w:rsidR="000538C5">
        <w:t>,</w:t>
      </w:r>
      <w:r>
        <w:t xml:space="preserve"> plasticity in cortical processes </w:t>
      </w:r>
      <w:r w:rsidR="006969F8">
        <w:t>is</w:t>
      </w:r>
      <w:r>
        <w:t xml:space="preserve"> identical to plasticity in the psyche and if instincts are flexible and inherited, </w:t>
      </w:r>
      <w:r w:rsidR="00CB127B">
        <w:t xml:space="preserve">he reasoned, </w:t>
      </w:r>
      <w:r>
        <w:t>genes must be engrams too.</w:t>
      </w:r>
      <w:r w:rsidRPr="00C455C2">
        <w:t xml:space="preserve">  Even the simpl</w:t>
      </w:r>
      <w:r w:rsidR="001A7FCF">
        <w:t>e</w:t>
      </w:r>
      <w:r w:rsidR="000030AE">
        <w:t>st</w:t>
      </w:r>
      <w:r w:rsidRPr="00C455C2">
        <w:t xml:space="preserve"> nerve bundles of ants </w:t>
      </w:r>
      <w:r>
        <w:t>have</w:t>
      </w:r>
      <w:r w:rsidRPr="00C455C2">
        <w:t xml:space="preserve"> “not a little” </w:t>
      </w:r>
      <w:r>
        <w:t xml:space="preserve">store </w:t>
      </w:r>
      <w:r w:rsidRPr="00C455C2">
        <w:t>of engrams</w:t>
      </w:r>
      <w:r>
        <w:t xml:space="preserve"> for</w:t>
      </w:r>
      <w:r w:rsidRPr="00C455C2">
        <w:t xml:space="preserve"> </w:t>
      </w:r>
      <w:r>
        <w:t>plastic</w:t>
      </w:r>
      <w:r w:rsidRPr="00C455C2">
        <w:t xml:space="preserve"> instincts and drives</w:t>
      </w:r>
      <w:r>
        <w:t>.</w:t>
      </w:r>
    </w:p>
    <w:p w14:paraId="6C3040EC" w14:textId="000B5B9C" w:rsidR="00996BB2" w:rsidRPr="00D132A2" w:rsidRDefault="00996BB2" w:rsidP="00996BB2">
      <w:pPr>
        <w:pStyle w:val="NormalWeb"/>
        <w:spacing w:before="0" w:beforeAutospacing="0" w:after="0" w:afterAutospacing="0" w:line="480" w:lineRule="auto"/>
        <w:rPr>
          <w:rFonts w:ascii="Times New Roman" w:hAnsi="Times New Roman"/>
          <w:color w:val="000000"/>
          <w:sz w:val="24"/>
          <w:szCs w:val="24"/>
        </w:rPr>
      </w:pPr>
      <w:r>
        <w:tab/>
      </w:r>
      <w:r w:rsidRPr="00D132A2">
        <w:rPr>
          <w:rFonts w:ascii="Times New Roman" w:hAnsi="Times New Roman"/>
          <w:sz w:val="24"/>
          <w:szCs w:val="24"/>
        </w:rPr>
        <w:t xml:space="preserve">Three </w:t>
      </w:r>
      <w:r w:rsidR="003D0D45">
        <w:rPr>
          <w:rFonts w:ascii="Times New Roman" w:hAnsi="Times New Roman"/>
          <w:sz w:val="24"/>
          <w:szCs w:val="24"/>
        </w:rPr>
        <w:t>features</w:t>
      </w:r>
      <w:r w:rsidRPr="00D132A2">
        <w:rPr>
          <w:rFonts w:ascii="Times New Roman" w:hAnsi="Times New Roman"/>
          <w:sz w:val="24"/>
          <w:szCs w:val="24"/>
        </w:rPr>
        <w:t xml:space="preserve"> of his account require memory as a foundation for the unconscious-conscious integration shaping paths through the sensed world.  The first </w:t>
      </w:r>
      <w:r>
        <w:rPr>
          <w:rFonts w:ascii="Times New Roman" w:hAnsi="Times New Roman"/>
          <w:sz w:val="24"/>
          <w:szCs w:val="24"/>
        </w:rPr>
        <w:t>i</w:t>
      </w:r>
      <w:r w:rsidRPr="00D132A2">
        <w:rPr>
          <w:rFonts w:ascii="Times New Roman" w:hAnsi="Times New Roman"/>
          <w:sz w:val="24"/>
          <w:szCs w:val="24"/>
        </w:rPr>
        <w:t xml:space="preserve">s its evolutionary underpinning.  The foundation of psyche, </w:t>
      </w:r>
      <w:r w:rsidR="00DE71FE">
        <w:rPr>
          <w:rFonts w:ascii="Times New Roman" w:hAnsi="Times New Roman"/>
          <w:sz w:val="24"/>
          <w:szCs w:val="24"/>
        </w:rPr>
        <w:t>Bleuler</w:t>
      </w:r>
      <w:r w:rsidRPr="00D132A2">
        <w:rPr>
          <w:rFonts w:ascii="Times New Roman" w:hAnsi="Times New Roman"/>
          <w:sz w:val="24"/>
          <w:szCs w:val="24"/>
        </w:rPr>
        <w:t xml:space="preserve"> wrote, “consists of an apparatus that seeks to maintain the self and the genus.”  It employs and even protects itself </w:t>
      </w:r>
      <w:r w:rsidR="001F5389">
        <w:rPr>
          <w:rFonts w:ascii="Times New Roman" w:hAnsi="Times New Roman"/>
          <w:sz w:val="24"/>
          <w:szCs w:val="24"/>
        </w:rPr>
        <w:t>against</w:t>
      </w:r>
      <w:r w:rsidRPr="00D132A2">
        <w:rPr>
          <w:rFonts w:ascii="Times New Roman" w:hAnsi="Times New Roman"/>
          <w:sz w:val="24"/>
          <w:szCs w:val="24"/>
        </w:rPr>
        <w:t xml:space="preserve"> the environment.    </w:t>
      </w:r>
      <w:r w:rsidR="00DE71FE">
        <w:rPr>
          <w:rFonts w:ascii="Times New Roman" w:hAnsi="Times New Roman"/>
          <w:sz w:val="24"/>
          <w:szCs w:val="24"/>
        </w:rPr>
        <w:t xml:space="preserve">In higher organisms, a “simple apparatus” </w:t>
      </w:r>
      <w:r w:rsidR="00D10F4D">
        <w:rPr>
          <w:rFonts w:ascii="Times New Roman" w:hAnsi="Times New Roman"/>
          <w:sz w:val="24"/>
          <w:szCs w:val="24"/>
        </w:rPr>
        <w:t xml:space="preserve">of memory </w:t>
      </w:r>
      <w:r w:rsidR="00DE71FE">
        <w:rPr>
          <w:rFonts w:ascii="Times New Roman" w:hAnsi="Times New Roman"/>
          <w:sz w:val="24"/>
          <w:szCs w:val="24"/>
        </w:rPr>
        <w:t xml:space="preserve">is formed that “makes possible the adjustment to individual, yes momentary, entirely new relationships.”  </w:t>
      </w:r>
      <w:r w:rsidR="002A5524">
        <w:rPr>
          <w:rFonts w:ascii="Times New Roman" w:hAnsi="Times New Roman"/>
          <w:sz w:val="24"/>
          <w:szCs w:val="24"/>
        </w:rPr>
        <w:t>S</w:t>
      </w:r>
      <w:r w:rsidRPr="00D132A2">
        <w:rPr>
          <w:rFonts w:ascii="Times New Roman" w:hAnsi="Times New Roman"/>
          <w:sz w:val="24"/>
          <w:szCs w:val="24"/>
        </w:rPr>
        <w:t>urviv</w:t>
      </w:r>
      <w:r w:rsidR="002A5524">
        <w:rPr>
          <w:rFonts w:ascii="Times New Roman" w:hAnsi="Times New Roman"/>
          <w:sz w:val="24"/>
          <w:szCs w:val="24"/>
        </w:rPr>
        <w:t>ing</w:t>
      </w:r>
      <w:r w:rsidRPr="00D132A2">
        <w:rPr>
          <w:rFonts w:ascii="Times New Roman" w:hAnsi="Times New Roman"/>
          <w:sz w:val="24"/>
          <w:szCs w:val="24"/>
        </w:rPr>
        <w:t xml:space="preserve"> </w:t>
      </w:r>
      <w:r w:rsidR="004B0138">
        <w:rPr>
          <w:rFonts w:ascii="Times New Roman" w:hAnsi="Times New Roman"/>
          <w:sz w:val="24"/>
          <w:szCs w:val="24"/>
        </w:rPr>
        <w:t xml:space="preserve">then </w:t>
      </w:r>
      <w:r w:rsidRPr="00D132A2">
        <w:rPr>
          <w:rFonts w:ascii="Times New Roman" w:hAnsi="Times New Roman"/>
          <w:sz w:val="24"/>
          <w:szCs w:val="24"/>
        </w:rPr>
        <w:t>require</w:t>
      </w:r>
      <w:r w:rsidR="002A5524">
        <w:rPr>
          <w:rFonts w:ascii="Times New Roman" w:hAnsi="Times New Roman"/>
          <w:sz w:val="24"/>
          <w:szCs w:val="24"/>
        </w:rPr>
        <w:t>s</w:t>
      </w:r>
      <w:r w:rsidRPr="00D132A2">
        <w:rPr>
          <w:rFonts w:ascii="Times New Roman" w:hAnsi="Times New Roman"/>
          <w:sz w:val="24"/>
          <w:szCs w:val="24"/>
        </w:rPr>
        <w:t xml:space="preserve"> that </w:t>
      </w:r>
      <w:r w:rsidR="004B0138">
        <w:rPr>
          <w:rFonts w:ascii="Times New Roman" w:hAnsi="Times New Roman"/>
          <w:sz w:val="24"/>
          <w:szCs w:val="24"/>
        </w:rPr>
        <w:t xml:space="preserve">such </w:t>
      </w:r>
      <w:r w:rsidRPr="00D132A2">
        <w:rPr>
          <w:rFonts w:ascii="Times New Roman" w:hAnsi="Times New Roman"/>
          <w:sz w:val="24"/>
          <w:szCs w:val="24"/>
        </w:rPr>
        <w:t xml:space="preserve">experiences </w:t>
      </w:r>
      <w:r w:rsidR="00CB127B">
        <w:rPr>
          <w:rFonts w:ascii="Times New Roman" w:hAnsi="Times New Roman"/>
          <w:sz w:val="24"/>
          <w:szCs w:val="24"/>
        </w:rPr>
        <w:t>be</w:t>
      </w:r>
      <w:r w:rsidRPr="00D132A2">
        <w:rPr>
          <w:rFonts w:ascii="Times New Roman" w:hAnsi="Times New Roman"/>
          <w:sz w:val="24"/>
          <w:szCs w:val="24"/>
        </w:rPr>
        <w:t xml:space="preserve"> preserved </w:t>
      </w:r>
      <w:r w:rsidR="00D10F4D">
        <w:rPr>
          <w:rFonts w:ascii="Times New Roman" w:hAnsi="Times New Roman"/>
          <w:sz w:val="24"/>
          <w:szCs w:val="24"/>
        </w:rPr>
        <w:t>“</w:t>
      </w:r>
      <w:r w:rsidRPr="00D132A2">
        <w:rPr>
          <w:rFonts w:ascii="Times New Roman" w:hAnsi="Times New Roman"/>
          <w:sz w:val="24"/>
          <w:szCs w:val="24"/>
        </w:rPr>
        <w:t xml:space="preserve">so that they operate as ongoing </w:t>
      </w:r>
      <w:r w:rsidRPr="00D132A2">
        <w:rPr>
          <w:rFonts w:ascii="Times New Roman" w:hAnsi="Times New Roman"/>
          <w:color w:val="000000"/>
          <w:sz w:val="24"/>
          <w:szCs w:val="24"/>
        </w:rPr>
        <w:t>stimuli and can be used in “thought</w:t>
      </w:r>
      <w:r w:rsidR="004B0138">
        <w:rPr>
          <w:rFonts w:ascii="Times New Roman" w:hAnsi="Times New Roman"/>
          <w:color w:val="000000"/>
          <w:sz w:val="24"/>
          <w:szCs w:val="24"/>
        </w:rPr>
        <w:t>.”</w:t>
      </w:r>
      <w:r w:rsidRPr="00D132A2">
        <w:rPr>
          <w:rFonts w:ascii="Times New Roman" w:hAnsi="Times New Roman"/>
          <w:color w:val="000000"/>
          <w:sz w:val="24"/>
          <w:szCs w:val="24"/>
        </w:rPr>
        <w:t xml:space="preserve">  This mnemic thought function </w:t>
      </w:r>
      <w:r w:rsidR="007B49C8">
        <w:rPr>
          <w:rFonts w:ascii="Times New Roman" w:hAnsi="Times New Roman"/>
          <w:color w:val="000000"/>
          <w:sz w:val="24"/>
          <w:szCs w:val="24"/>
        </w:rPr>
        <w:t>. . .</w:t>
      </w:r>
      <w:r w:rsidRPr="00D132A2">
        <w:rPr>
          <w:rFonts w:ascii="Times New Roman" w:hAnsi="Times New Roman"/>
          <w:color w:val="000000"/>
          <w:sz w:val="24"/>
          <w:szCs w:val="24"/>
        </w:rPr>
        <w:t xml:space="preserve"> in large measure maintains conscious quality and shapes the psyche of higher animals</w:t>
      </w:r>
      <w:r w:rsidR="004B0138">
        <w:rPr>
          <w:rFonts w:ascii="Times New Roman" w:hAnsi="Times New Roman"/>
          <w:color w:val="000000"/>
          <w:sz w:val="24"/>
          <w:szCs w:val="24"/>
        </w:rPr>
        <w:t>”</w:t>
      </w:r>
      <w:r w:rsidRPr="00D132A2">
        <w:rPr>
          <w:rFonts w:ascii="Times New Roman" w:hAnsi="Times New Roman"/>
          <w:color w:val="000000"/>
          <w:sz w:val="24"/>
          <w:szCs w:val="24"/>
        </w:rPr>
        <w:t xml:space="preserve"> (</w:t>
      </w:r>
      <w:r w:rsidR="000030AE">
        <w:rPr>
          <w:rFonts w:ascii="Times New Roman" w:hAnsi="Times New Roman"/>
          <w:color w:val="000000"/>
          <w:sz w:val="24"/>
          <w:szCs w:val="24"/>
        </w:rPr>
        <w:t>all</w:t>
      </w:r>
      <w:r w:rsidRPr="00D132A2">
        <w:rPr>
          <w:rFonts w:ascii="Times New Roman" w:hAnsi="Times New Roman"/>
          <w:color w:val="000000"/>
          <w:sz w:val="24"/>
          <w:szCs w:val="24"/>
        </w:rPr>
        <w:t xml:space="preserve"> quotes, </w:t>
      </w:r>
      <w:r w:rsidR="00645559">
        <w:rPr>
          <w:rFonts w:ascii="Times New Roman" w:hAnsi="Times New Roman"/>
          <w:color w:val="000000"/>
          <w:sz w:val="24"/>
          <w:szCs w:val="24"/>
        </w:rPr>
        <w:t xml:space="preserve">Bleuler, </w:t>
      </w:r>
      <w:r w:rsidRPr="00D132A2">
        <w:rPr>
          <w:rFonts w:ascii="Times New Roman" w:hAnsi="Times New Roman"/>
          <w:color w:val="000000"/>
          <w:sz w:val="24"/>
          <w:szCs w:val="24"/>
        </w:rPr>
        <w:t>1921b, p. 34</w:t>
      </w:r>
      <w:r w:rsidR="00523CFE">
        <w:rPr>
          <w:rFonts w:ascii="Times New Roman" w:hAnsi="Times New Roman"/>
          <w:color w:val="000000"/>
          <w:sz w:val="24"/>
          <w:szCs w:val="24"/>
        </w:rPr>
        <w:t xml:space="preserve">, </w:t>
      </w:r>
      <w:r w:rsidR="00523CFE" w:rsidRPr="00D132A2">
        <w:rPr>
          <w:rFonts w:ascii="Times New Roman" w:hAnsi="Times New Roman"/>
          <w:color w:val="000000"/>
          <w:sz w:val="24"/>
          <w:szCs w:val="24"/>
        </w:rPr>
        <w:t>his quotation marks</w:t>
      </w:r>
      <w:r w:rsidRPr="00D132A2">
        <w:rPr>
          <w:rFonts w:ascii="Times New Roman" w:hAnsi="Times New Roman"/>
          <w:color w:val="000000"/>
          <w:sz w:val="24"/>
          <w:szCs w:val="24"/>
        </w:rPr>
        <w:t xml:space="preserve">).  </w:t>
      </w:r>
      <w:r w:rsidR="001F5389">
        <w:rPr>
          <w:rFonts w:ascii="Times New Roman" w:hAnsi="Times New Roman"/>
          <w:color w:val="000000"/>
          <w:sz w:val="24"/>
          <w:szCs w:val="24"/>
        </w:rPr>
        <w:t>He believed i</w:t>
      </w:r>
      <w:r w:rsidRPr="00D132A2">
        <w:rPr>
          <w:rFonts w:ascii="Times New Roman" w:hAnsi="Times New Roman"/>
          <w:color w:val="000000"/>
          <w:sz w:val="24"/>
          <w:szCs w:val="24"/>
        </w:rPr>
        <w:t>t had evolved to near perfection</w:t>
      </w:r>
      <w:r w:rsidR="00CB127B">
        <w:rPr>
          <w:rFonts w:ascii="Times New Roman" w:hAnsi="Times New Roman"/>
          <w:color w:val="000000"/>
          <w:sz w:val="24"/>
          <w:szCs w:val="24"/>
        </w:rPr>
        <w:t xml:space="preserve"> </w:t>
      </w:r>
      <w:r w:rsidRPr="00D132A2">
        <w:rPr>
          <w:rFonts w:ascii="Times New Roman" w:hAnsi="Times New Roman"/>
          <w:color w:val="000000"/>
          <w:sz w:val="24"/>
          <w:szCs w:val="24"/>
        </w:rPr>
        <w:t>in the cortices of higher mammals and the forebrains of birds.</w:t>
      </w:r>
    </w:p>
    <w:p w14:paraId="12378643" w14:textId="6ECFD814" w:rsidR="00996BB2" w:rsidRPr="00F820D8" w:rsidRDefault="00996BB2" w:rsidP="00996BB2">
      <w:pPr>
        <w:spacing w:line="480" w:lineRule="auto"/>
      </w:pPr>
      <w:r>
        <w:tab/>
        <w:t>S</w:t>
      </w:r>
      <w:r w:rsidRPr="00C455C2">
        <w:t>econd</w:t>
      </w:r>
      <w:r>
        <w:t xml:space="preserve"> and</w:t>
      </w:r>
      <w:r w:rsidRPr="00C455C2">
        <w:t xml:space="preserve"> </w:t>
      </w:r>
      <w:r>
        <w:t>most</w:t>
      </w:r>
      <w:r w:rsidRPr="00C455C2">
        <w:t xml:space="preserve"> significant </w:t>
      </w:r>
      <w:r>
        <w:t>for</w:t>
      </w:r>
      <w:r w:rsidRPr="00C455C2">
        <w:t xml:space="preserve"> humanity</w:t>
      </w:r>
      <w:r>
        <w:t>, l</w:t>
      </w:r>
      <w:r w:rsidRPr="00C455C2">
        <w:t>ong</w:t>
      </w:r>
      <w:r>
        <w:t>er</w:t>
      </w:r>
      <w:r w:rsidRPr="00C455C2">
        <w:t>-lived organisms</w:t>
      </w:r>
      <w:r>
        <w:t xml:space="preserve"> </w:t>
      </w:r>
      <w:r w:rsidRPr="00C455C2">
        <w:t xml:space="preserve">require a means to bring the past into the future.  </w:t>
      </w:r>
      <w:r>
        <w:t>This was one basis</w:t>
      </w:r>
      <w:r w:rsidRPr="00C455C2">
        <w:t xml:space="preserve"> for arguing that heredity </w:t>
      </w:r>
      <w:r>
        <w:t xml:space="preserve">is not </w:t>
      </w:r>
      <w:r w:rsidRPr="00C455C2">
        <w:t>molecules</w:t>
      </w:r>
      <w:r>
        <w:t>,</w:t>
      </w:r>
      <w:r w:rsidRPr="00C455C2">
        <w:t xml:space="preserve"> but</w:t>
      </w:r>
      <w:r>
        <w:t xml:space="preserve"> </w:t>
      </w:r>
      <w:r w:rsidR="00DE71FE">
        <w:t>plastic</w:t>
      </w:r>
      <w:r w:rsidR="001F5389">
        <w:t xml:space="preserve"> trace</w:t>
      </w:r>
      <w:r w:rsidRPr="00C455C2">
        <w:t>s</w:t>
      </w:r>
      <w:r w:rsidR="000030AE">
        <w:rPr>
          <w:color w:val="000000"/>
        </w:rPr>
        <w:t>:</w:t>
      </w:r>
      <w:r>
        <w:t xml:space="preserve"> </w:t>
      </w:r>
      <w:r w:rsidR="001F5389">
        <w:t xml:space="preserve"> </w:t>
      </w:r>
      <w:r w:rsidRPr="00EB2B42">
        <w:rPr>
          <w:color w:val="000000"/>
        </w:rPr>
        <w:t>“Had the earlier moment left behind a living or re-enlivened trace (engram), and if in the moments following, this trace is still or re-activated</w:t>
      </w:r>
      <w:r w:rsidR="002E3811">
        <w:rPr>
          <w:color w:val="000000"/>
        </w:rPr>
        <w:t xml:space="preserve"> . . . </w:t>
      </w:r>
      <w:r w:rsidRPr="00EB2B42">
        <w:rPr>
          <w:color w:val="000000"/>
        </w:rPr>
        <w:t>, so are two conditions occurring simultaneously</w:t>
      </w:r>
      <w:r w:rsidR="004B0138">
        <w:rPr>
          <w:color w:val="000000"/>
        </w:rPr>
        <w:t>”</w:t>
      </w:r>
      <w:r w:rsidRPr="00EB2B42">
        <w:rPr>
          <w:color w:val="000000"/>
        </w:rPr>
        <w:t xml:space="preserve"> (</w:t>
      </w:r>
      <w:r w:rsidR="00BC2E8B">
        <w:rPr>
          <w:color w:val="000000"/>
        </w:rPr>
        <w:t xml:space="preserve">Bleuler, </w:t>
      </w:r>
      <w:r w:rsidRPr="00EB2B42">
        <w:rPr>
          <w:color w:val="000000"/>
        </w:rPr>
        <w:t xml:space="preserve">1921b, </w:t>
      </w:r>
      <w:r>
        <w:rPr>
          <w:color w:val="000000"/>
        </w:rPr>
        <w:t>p</w:t>
      </w:r>
      <w:r w:rsidRPr="00EB2B42">
        <w:rPr>
          <w:color w:val="000000"/>
        </w:rPr>
        <w:t>p. 39-40).</w:t>
      </w:r>
      <w:r>
        <w:rPr>
          <w:color w:val="000000"/>
        </w:rPr>
        <w:t xml:space="preserve"> </w:t>
      </w:r>
      <w:r w:rsidR="003D0D45" w:rsidRPr="003D0D45">
        <w:rPr>
          <w:color w:val="000000"/>
          <w:sz w:val="15"/>
          <w:szCs w:val="15"/>
        </w:rPr>
        <w:t xml:space="preserve"> </w:t>
      </w:r>
      <w:r>
        <w:t xml:space="preserve">Two sources of engrams linking disparate times </w:t>
      </w:r>
      <w:r>
        <w:lastRenderedPageBreak/>
        <w:t>could</w:t>
      </w:r>
      <w:r w:rsidR="00D10F4D">
        <w:t xml:space="preserve"> </w:t>
      </w:r>
      <w:r w:rsidR="000538C5">
        <w:t>enable</w:t>
      </w:r>
      <w:r>
        <w:t xml:space="preserve"> drives or instincts formed long ago </w:t>
      </w:r>
      <w:r w:rsidR="00743B6E">
        <w:t xml:space="preserve">to </w:t>
      </w:r>
      <w:r>
        <w:t>unite with the perceptions</w:t>
      </w:r>
      <w:r w:rsidR="002E3811">
        <w:t xml:space="preserve"> and ideas</w:t>
      </w:r>
      <w:r>
        <w:t xml:space="preserve"> of the present</w:t>
      </w:r>
      <w:r w:rsidR="002E3811">
        <w:t xml:space="preserve"> to guide action</w:t>
      </w:r>
      <w:r>
        <w:t xml:space="preserve">.  </w:t>
      </w:r>
      <w:r w:rsidR="002E3811">
        <w:rPr>
          <w:color w:val="000000"/>
        </w:rPr>
        <w:t>Change</w:t>
      </w:r>
      <w:r>
        <w:rPr>
          <w:color w:val="000000"/>
        </w:rPr>
        <w:t xml:space="preserve">, </w:t>
      </w:r>
      <w:r w:rsidRPr="00AA74DD">
        <w:rPr>
          <w:color w:val="000000"/>
        </w:rPr>
        <w:t>movement, cause, and effect</w:t>
      </w:r>
      <w:r>
        <w:rPr>
          <w:color w:val="000000"/>
        </w:rPr>
        <w:t xml:space="preserve"> </w:t>
      </w:r>
      <w:r w:rsidRPr="00AA74DD">
        <w:rPr>
          <w:color w:val="000000"/>
        </w:rPr>
        <w:t xml:space="preserve">all </w:t>
      </w:r>
      <w:r w:rsidR="002E3811">
        <w:rPr>
          <w:color w:val="000000"/>
        </w:rPr>
        <w:t>“</w:t>
      </w:r>
      <w:r w:rsidRPr="00AA74DD">
        <w:rPr>
          <w:color w:val="000000"/>
        </w:rPr>
        <w:t xml:space="preserve">include as </w:t>
      </w:r>
      <w:r w:rsidR="000030AE">
        <w:rPr>
          <w:color w:val="000000"/>
        </w:rPr>
        <w:t xml:space="preserve">the </w:t>
      </w:r>
      <w:r w:rsidRPr="00AA74DD">
        <w:rPr>
          <w:color w:val="000000"/>
        </w:rPr>
        <w:t xml:space="preserve">essential </w:t>
      </w:r>
      <w:r w:rsidR="002E3811">
        <w:rPr>
          <w:color w:val="000000"/>
        </w:rPr>
        <w:t>momentum</w:t>
      </w:r>
      <w:r>
        <w:rPr>
          <w:color w:val="000000"/>
        </w:rPr>
        <w:t xml:space="preserve"> </w:t>
      </w:r>
      <w:r w:rsidR="00D10F4D">
        <w:rPr>
          <w:color w:val="000000"/>
        </w:rPr>
        <w:t xml:space="preserve">of </w:t>
      </w:r>
      <w:r w:rsidRPr="00AA74DD">
        <w:rPr>
          <w:color w:val="000000"/>
        </w:rPr>
        <w:t xml:space="preserve">the (psychic) synthesis </w:t>
      </w:r>
      <w:r>
        <w:rPr>
          <w:color w:val="000000"/>
        </w:rPr>
        <w:t>according to memory</w:t>
      </w:r>
      <w:r w:rsidR="004B0138">
        <w:rPr>
          <w:color w:val="000000"/>
        </w:rPr>
        <w:t>”</w:t>
      </w:r>
      <w:r>
        <w:rPr>
          <w:color w:val="000000"/>
        </w:rPr>
        <w:t xml:space="preserve"> </w:t>
      </w:r>
      <w:r w:rsidRPr="00AA74DD">
        <w:rPr>
          <w:color w:val="000000"/>
        </w:rPr>
        <w:t>(</w:t>
      </w:r>
      <w:r>
        <w:rPr>
          <w:color w:val="000000"/>
        </w:rPr>
        <w:t xml:space="preserve">1921b, </w:t>
      </w:r>
      <w:r w:rsidRPr="00AA74DD">
        <w:rPr>
          <w:color w:val="000000"/>
        </w:rPr>
        <w:t xml:space="preserve">p. 39).  </w:t>
      </w:r>
      <w:r w:rsidRPr="00D132A2">
        <w:t>Finally, association and a huge store of dual engrams breaching time enhance adaptive plasticity.</w:t>
      </w:r>
      <w:r w:rsidRPr="000702F0">
        <w:t xml:space="preserve"> </w:t>
      </w:r>
      <w:r w:rsidR="000E34B1">
        <w:t xml:space="preserve"> </w:t>
      </w:r>
      <w:r w:rsidRPr="00AE00A6">
        <w:rPr>
          <w:color w:val="000000"/>
        </w:rPr>
        <w:t xml:space="preserve">Their </w:t>
      </w:r>
      <w:r w:rsidRPr="00AE00A6">
        <w:t xml:space="preserve">longer lives and more elaborated sensory systems make higher animals and humans “memory organisms </w:t>
      </w:r>
      <w:r w:rsidRPr="00AE00A6">
        <w:rPr>
          <w:color w:val="000000"/>
        </w:rPr>
        <w:t>[</w:t>
      </w:r>
      <w:r w:rsidRPr="00AE00A6">
        <w:rPr>
          <w:color w:val="000000"/>
          <w:u w:val="single"/>
        </w:rPr>
        <w:t>Gedächtnistiere</w:t>
      </w:r>
      <w:r w:rsidRPr="00AE00A6">
        <w:rPr>
          <w:color w:val="000000"/>
        </w:rPr>
        <w:t>]</w:t>
      </w:r>
      <w:r w:rsidRPr="00AE00A6">
        <w:t xml:space="preserve">.” </w:t>
      </w:r>
      <w:r w:rsidRPr="00AE00A6">
        <w:rPr>
          <w:color w:val="000000"/>
        </w:rPr>
        <w:t xml:space="preserve"> </w:t>
      </w:r>
      <w:r w:rsidR="00CB127B">
        <w:rPr>
          <w:color w:val="000000"/>
        </w:rPr>
        <w:t>Indeed, h</w:t>
      </w:r>
      <w:r w:rsidRPr="00D132A2">
        <w:rPr>
          <w:color w:val="000000"/>
        </w:rPr>
        <w:t>uman memory is so changeable that evolution ha</w:t>
      </w:r>
      <w:r w:rsidR="00D10F4D">
        <w:rPr>
          <w:color w:val="000000"/>
        </w:rPr>
        <w:t>s</w:t>
      </w:r>
      <w:r w:rsidRPr="00D132A2">
        <w:rPr>
          <w:color w:val="000000"/>
        </w:rPr>
        <w:t xml:space="preserve"> </w:t>
      </w:r>
      <w:r w:rsidR="00CB127B">
        <w:rPr>
          <w:color w:val="000000"/>
        </w:rPr>
        <w:t>shap</w:t>
      </w:r>
      <w:r w:rsidRPr="00D132A2">
        <w:rPr>
          <w:color w:val="000000"/>
        </w:rPr>
        <w:t>ed an adaptive mental stimulus “of self” that constantly passes before us, aiding the integration.</w:t>
      </w:r>
      <w:r>
        <w:rPr>
          <w:color w:val="000000"/>
        </w:rPr>
        <w:t xml:space="preserve"> </w:t>
      </w:r>
    </w:p>
    <w:p w14:paraId="1A41E8BC" w14:textId="15CA949F" w:rsidR="00996BB2" w:rsidRPr="003D0D45" w:rsidRDefault="003D0D45" w:rsidP="00996BB2">
      <w:pPr>
        <w:spacing w:line="480" w:lineRule="auto"/>
      </w:pPr>
      <w:r>
        <w:rPr>
          <w:u w:val="single"/>
        </w:rPr>
        <w:t>D</w:t>
      </w:r>
      <w:r w:rsidRPr="00AE2546">
        <w:rPr>
          <w:u w:val="single"/>
        </w:rPr>
        <w:t xml:space="preserve">ynamics </w:t>
      </w:r>
      <w:r>
        <w:rPr>
          <w:u w:val="single"/>
        </w:rPr>
        <w:t xml:space="preserve">of </w:t>
      </w:r>
      <w:r w:rsidRPr="00AE2546">
        <w:rPr>
          <w:u w:val="single"/>
        </w:rPr>
        <w:t>Percept</w:t>
      </w:r>
      <w:r>
        <w:rPr>
          <w:u w:val="single"/>
        </w:rPr>
        <w:t>ion and Thought</w:t>
      </w:r>
      <w:r>
        <w:t>.</w:t>
      </w:r>
      <w:r w:rsidR="00996BB2" w:rsidRPr="00AE2546">
        <w:rPr>
          <w:color w:val="000000"/>
        </w:rPr>
        <w:t> </w:t>
      </w:r>
      <w:r>
        <w:rPr>
          <w:color w:val="000000"/>
        </w:rPr>
        <w:t xml:space="preserve">  </w:t>
      </w:r>
      <w:r w:rsidR="00996BB2">
        <w:rPr>
          <w:color w:val="000000"/>
        </w:rPr>
        <w:t>Bleuler u</w:t>
      </w:r>
      <w:r w:rsidR="00996BB2" w:rsidRPr="00AE2546">
        <w:rPr>
          <w:color w:val="000000"/>
        </w:rPr>
        <w:t>s</w:t>
      </w:r>
      <w:r w:rsidR="00996BB2">
        <w:rPr>
          <w:color w:val="000000"/>
        </w:rPr>
        <w:t>ed</w:t>
      </w:r>
      <w:r w:rsidR="00996BB2" w:rsidRPr="00AE2546">
        <w:rPr>
          <w:color w:val="000000"/>
        </w:rPr>
        <w:t xml:space="preserve"> the term </w:t>
      </w:r>
      <w:r w:rsidR="00996BB2">
        <w:rPr>
          <w:color w:val="000000"/>
        </w:rPr>
        <w:t>“</w:t>
      </w:r>
      <w:r w:rsidR="001E0F08">
        <w:rPr>
          <w:color w:val="000000"/>
        </w:rPr>
        <w:t>P</w:t>
      </w:r>
      <w:r w:rsidR="00996BB2" w:rsidRPr="00AE2546">
        <w:rPr>
          <w:color w:val="000000"/>
        </w:rPr>
        <w:t>sychismen</w:t>
      </w:r>
      <w:r w:rsidR="00996BB2">
        <w:rPr>
          <w:color w:val="000000"/>
        </w:rPr>
        <w:t>”</w:t>
      </w:r>
      <w:r w:rsidR="00996BB2" w:rsidRPr="00AE2546">
        <w:rPr>
          <w:color w:val="000000"/>
        </w:rPr>
        <w:t xml:space="preserve"> to refer the </w:t>
      </w:r>
      <w:r w:rsidR="00CB127B">
        <w:rPr>
          <w:color w:val="000000"/>
        </w:rPr>
        <w:t xml:space="preserve">basic </w:t>
      </w:r>
      <w:r w:rsidR="00996BB2" w:rsidRPr="00AE2546">
        <w:rPr>
          <w:color w:val="000000"/>
        </w:rPr>
        <w:t>psychic entities</w:t>
      </w:r>
      <w:r w:rsidR="00996BB2">
        <w:rPr>
          <w:color w:val="000000"/>
        </w:rPr>
        <w:t xml:space="preserve"> of the mind.  </w:t>
      </w:r>
      <w:r w:rsidR="00CB127B">
        <w:rPr>
          <w:color w:val="000000"/>
        </w:rPr>
        <w:t>He</w:t>
      </w:r>
      <w:r w:rsidR="00996BB2" w:rsidRPr="00AE2546">
        <w:rPr>
          <w:color w:val="000000"/>
        </w:rPr>
        <w:t xml:space="preserve"> enumerated </w:t>
      </w:r>
      <w:r w:rsidR="000E34B1">
        <w:rPr>
          <w:color w:val="000000"/>
        </w:rPr>
        <w:t>just</w:t>
      </w:r>
      <w:r w:rsidR="00996BB2" w:rsidRPr="00AE2546">
        <w:rPr>
          <w:color w:val="000000"/>
        </w:rPr>
        <w:t xml:space="preserve"> four.  T</w:t>
      </w:r>
      <w:r w:rsidR="00996BB2">
        <w:rPr>
          <w:color w:val="000000"/>
        </w:rPr>
        <w:t>hree are foundational—</w:t>
      </w:r>
      <w:r w:rsidR="00996BB2" w:rsidRPr="00AE2546">
        <w:rPr>
          <w:color w:val="000000"/>
        </w:rPr>
        <w:t>impressions, perception</w:t>
      </w:r>
      <w:r w:rsidR="00996BB2">
        <w:rPr>
          <w:color w:val="000000"/>
        </w:rPr>
        <w:t>s</w:t>
      </w:r>
      <w:r w:rsidR="00996BB2" w:rsidRPr="00AE2546">
        <w:rPr>
          <w:color w:val="000000"/>
        </w:rPr>
        <w:t xml:space="preserve">, </w:t>
      </w:r>
      <w:r w:rsidR="00996BB2">
        <w:rPr>
          <w:color w:val="000000"/>
        </w:rPr>
        <w:t xml:space="preserve">and </w:t>
      </w:r>
      <w:r w:rsidR="00996BB2" w:rsidRPr="00AE2546">
        <w:rPr>
          <w:color w:val="000000"/>
        </w:rPr>
        <w:t>ideas</w:t>
      </w:r>
      <w:r w:rsidR="005036DB">
        <w:rPr>
          <w:color w:val="000000"/>
        </w:rPr>
        <w:t xml:space="preserve">, </w:t>
      </w:r>
      <w:r w:rsidR="00996BB2" w:rsidRPr="00AE2546">
        <w:rPr>
          <w:color w:val="000000"/>
        </w:rPr>
        <w:t xml:space="preserve">and </w:t>
      </w:r>
      <w:r w:rsidR="007B49C8">
        <w:rPr>
          <w:color w:val="000000"/>
        </w:rPr>
        <w:t xml:space="preserve">is </w:t>
      </w:r>
      <w:r w:rsidR="00996BB2">
        <w:rPr>
          <w:color w:val="000000"/>
        </w:rPr>
        <w:t>one derived—</w:t>
      </w:r>
      <w:r w:rsidR="00996BB2" w:rsidRPr="00AE2546">
        <w:rPr>
          <w:color w:val="000000"/>
        </w:rPr>
        <w:t>abstraction</w:t>
      </w:r>
      <w:r w:rsidR="00996BB2">
        <w:rPr>
          <w:color w:val="000000"/>
        </w:rPr>
        <w:t>s.  Similarities are extracted from birth in all three foundational structures to shape at first quite simple, then more elaborated concepts</w:t>
      </w:r>
      <w:r w:rsidR="00996BB2" w:rsidRPr="00AE2546">
        <w:rPr>
          <w:color w:val="000000"/>
        </w:rPr>
        <w:t xml:space="preserve">.  </w:t>
      </w:r>
      <w:r w:rsidR="00CB127B">
        <w:rPr>
          <w:color w:val="000000"/>
        </w:rPr>
        <w:t>Thought</w:t>
      </w:r>
      <w:r w:rsidR="00996BB2">
        <w:rPr>
          <w:color w:val="000000"/>
        </w:rPr>
        <w:t xml:space="preserve"> </w:t>
      </w:r>
      <w:r w:rsidR="00CB127B">
        <w:rPr>
          <w:color w:val="000000"/>
        </w:rPr>
        <w:t>is</w:t>
      </w:r>
      <w:r w:rsidR="00996BB2" w:rsidRPr="00AE2546">
        <w:rPr>
          <w:color w:val="000000"/>
        </w:rPr>
        <w:t xml:space="preserve"> explained by the four acting in </w:t>
      </w:r>
      <w:r w:rsidR="00996BB2">
        <w:rPr>
          <w:color w:val="000000"/>
        </w:rPr>
        <w:t>accordance</w:t>
      </w:r>
      <w:r w:rsidR="00996BB2" w:rsidRPr="00AE2546">
        <w:rPr>
          <w:color w:val="000000"/>
        </w:rPr>
        <w:t xml:space="preserve"> with the laws of association.  </w:t>
      </w:r>
      <w:r w:rsidR="00996BB2">
        <w:t xml:space="preserve">It </w:t>
      </w:r>
      <w:r w:rsidR="004B0138">
        <w:t xml:space="preserve">constitutes </w:t>
      </w:r>
      <w:r w:rsidR="00996BB2">
        <w:t xml:space="preserve"> </w:t>
      </w:r>
      <w:r w:rsidR="00CF2695">
        <w:t xml:space="preserve">“an </w:t>
      </w:r>
      <w:r w:rsidR="00996BB2">
        <w:t>activation</w:t>
      </w:r>
      <w:r w:rsidR="00996BB2" w:rsidRPr="00E47366">
        <w:t xml:space="preserve"> of </w:t>
      </w:r>
      <w:r w:rsidR="00996BB2">
        <w:t>long-</w:t>
      </w:r>
      <w:r w:rsidR="00996BB2" w:rsidRPr="00E47366">
        <w:t>lasting perception</w:t>
      </w:r>
      <w:r w:rsidR="00CF2695">
        <w:t>s</w:t>
      </w:r>
      <w:r w:rsidR="00996BB2" w:rsidRPr="00E47366">
        <w:t xml:space="preserve"> of </w:t>
      </w:r>
      <w:r w:rsidR="007B49C8">
        <w:t xml:space="preserve">the </w:t>
      </w:r>
      <w:r w:rsidR="00996BB2" w:rsidRPr="00E47366">
        <w:t xml:space="preserve">interrelations </w:t>
      </w:r>
      <w:r w:rsidR="00996BB2">
        <w:t>among</w:t>
      </w:r>
      <w:r w:rsidR="00996BB2" w:rsidRPr="00E47366">
        <w:t xml:space="preserve"> things, so that in the present </w:t>
      </w:r>
      <w:r w:rsidR="00996BB2">
        <w:t>specific</w:t>
      </w:r>
      <w:r w:rsidR="00996BB2" w:rsidRPr="00E47366">
        <w:t xml:space="preserve"> relationships of cohesion</w:t>
      </w:r>
      <w:r w:rsidR="00996BB2" w:rsidRPr="00E47366">
        <w:rPr>
          <w:i/>
          <w:iCs/>
        </w:rPr>
        <w:t xml:space="preserve"> </w:t>
      </w:r>
      <w:r w:rsidR="00996BB2" w:rsidRPr="00E47366">
        <w:t xml:space="preserve">are associated </w:t>
      </w:r>
      <w:r w:rsidR="00CF2695">
        <w:t xml:space="preserve">. . . </w:t>
      </w:r>
      <w:r w:rsidR="00996BB2">
        <w:t>that we now do not see,</w:t>
      </w:r>
      <w:r w:rsidR="00996BB2" w:rsidRPr="00E47366">
        <w:t xml:space="preserve"> </w:t>
      </w:r>
      <w:r w:rsidR="00996BB2">
        <w:t>but have experienced</w:t>
      </w:r>
      <w:r w:rsidR="004B0138">
        <w:t>”</w:t>
      </w:r>
      <w:r w:rsidR="00996BB2">
        <w:t xml:space="preserve"> </w:t>
      </w:r>
      <w:r w:rsidR="00996BB2" w:rsidRPr="00E47366">
        <w:t xml:space="preserve">(Bleuler, </w:t>
      </w:r>
      <w:r w:rsidR="00996BB2">
        <w:t>1921b, p. 176</w:t>
      </w:r>
      <w:r w:rsidR="00996BB2" w:rsidRPr="00E47366">
        <w:t>).</w:t>
      </w:r>
    </w:p>
    <w:p w14:paraId="322C710E" w14:textId="001B2581" w:rsidR="007B49C8" w:rsidRDefault="00996BB2" w:rsidP="007B49C8">
      <w:pPr>
        <w:spacing w:line="480" w:lineRule="auto"/>
      </w:pPr>
      <w:r>
        <w:rPr>
          <w:color w:val="000000"/>
        </w:rPr>
        <w:tab/>
        <w:t xml:space="preserve">Impressions are the direct products of sensation.  </w:t>
      </w:r>
      <w:r w:rsidRPr="00AE2546">
        <w:t xml:space="preserve">For each sense impression there </w:t>
      </w:r>
      <w:r>
        <w:t>exists</w:t>
      </w:r>
      <w:r w:rsidRPr="00AE2546">
        <w:t xml:space="preserve"> </w:t>
      </w:r>
      <w:r>
        <w:t xml:space="preserve">only </w:t>
      </w:r>
      <w:r w:rsidRPr="00AE2546">
        <w:t xml:space="preserve">one </w:t>
      </w:r>
      <w:r>
        <w:t xml:space="preserve">feature: one </w:t>
      </w:r>
      <w:r w:rsidRPr="00AE2546">
        <w:t xml:space="preserve">color, one </w:t>
      </w:r>
      <w:r>
        <w:t xml:space="preserve">tone, etc. </w:t>
      </w:r>
      <w:r w:rsidRPr="00AE2546">
        <w:t xml:space="preserve"> </w:t>
      </w:r>
      <w:r>
        <w:t>Semon (19</w:t>
      </w:r>
      <w:r w:rsidR="000538C5">
        <w:t>09</w:t>
      </w:r>
      <w:r>
        <w:t xml:space="preserve">) also stresses the identity of brain processes and impressions.  But his impressions are associated elements in a mental atomism.  For </w:t>
      </w:r>
      <w:r>
        <w:rPr>
          <w:color w:val="000000"/>
        </w:rPr>
        <w:t>Bleuler,</w:t>
      </w:r>
      <w:r w:rsidRPr="00AE2546">
        <w:rPr>
          <w:color w:val="000000"/>
        </w:rPr>
        <w:t xml:space="preserve"> </w:t>
      </w:r>
      <w:r w:rsidR="007B49C8">
        <w:rPr>
          <w:color w:val="000000"/>
        </w:rPr>
        <w:t>by contra</w:t>
      </w:r>
      <w:r w:rsidR="00523CFE">
        <w:rPr>
          <w:color w:val="000000"/>
        </w:rPr>
        <w:t>s</w:t>
      </w:r>
      <w:r w:rsidR="007B49C8">
        <w:rPr>
          <w:color w:val="000000"/>
        </w:rPr>
        <w:t xml:space="preserve">t, </w:t>
      </w:r>
      <w:r w:rsidRPr="00AE2546">
        <w:rPr>
          <w:color w:val="000000"/>
        </w:rPr>
        <w:t xml:space="preserve">impressions </w:t>
      </w:r>
      <w:r>
        <w:rPr>
          <w:color w:val="000000"/>
        </w:rPr>
        <w:t xml:space="preserve">are </w:t>
      </w:r>
      <w:r w:rsidRPr="00AE2546">
        <w:rPr>
          <w:color w:val="000000"/>
        </w:rPr>
        <w:t>“pre-psychic”</w:t>
      </w:r>
      <w:r w:rsidR="00ED4E7E">
        <w:rPr>
          <w:color w:val="000000"/>
        </w:rPr>
        <w:t>.</w:t>
      </w:r>
      <w:r w:rsidR="00833949">
        <w:rPr>
          <w:color w:val="000000"/>
        </w:rPr>
        <w:t xml:space="preserve">  A</w:t>
      </w:r>
      <w:r>
        <w:rPr>
          <w:color w:val="000000"/>
        </w:rPr>
        <w:t xml:space="preserve">n isolated </w:t>
      </w:r>
      <w:r w:rsidRPr="00AE2546">
        <w:rPr>
          <w:color w:val="000000"/>
        </w:rPr>
        <w:t>impression</w:t>
      </w:r>
      <w:r>
        <w:rPr>
          <w:color w:val="000000"/>
        </w:rPr>
        <w:t>,</w:t>
      </w:r>
      <w:r w:rsidRPr="00AE2546">
        <w:rPr>
          <w:color w:val="000000"/>
        </w:rPr>
        <w:t xml:space="preserve"> like blueness</w:t>
      </w:r>
      <w:r>
        <w:rPr>
          <w:color w:val="000000"/>
        </w:rPr>
        <w:t>,</w:t>
      </w:r>
      <w:r w:rsidRPr="00AE2546">
        <w:rPr>
          <w:color w:val="000000"/>
        </w:rPr>
        <w:t xml:space="preserve"> </w:t>
      </w:r>
      <w:r>
        <w:rPr>
          <w:color w:val="000000"/>
        </w:rPr>
        <w:t xml:space="preserve">is </w:t>
      </w:r>
      <w:r w:rsidRPr="00AE2546">
        <w:rPr>
          <w:color w:val="000000"/>
        </w:rPr>
        <w:t>not immediately conscious</w:t>
      </w:r>
      <w:r>
        <w:rPr>
          <w:color w:val="000000"/>
        </w:rPr>
        <w:t>ness</w:t>
      </w:r>
      <w:r w:rsidRPr="00AE2546">
        <w:rPr>
          <w:color w:val="000000"/>
        </w:rPr>
        <w:t xml:space="preserve">.  </w:t>
      </w:r>
      <w:r w:rsidR="000E34B1">
        <w:rPr>
          <w:color w:val="000000"/>
        </w:rPr>
        <w:t>Rather</w:t>
      </w:r>
      <w:r>
        <w:rPr>
          <w:color w:val="000000"/>
        </w:rPr>
        <w:t>,</w:t>
      </w:r>
      <w:r w:rsidRPr="00AE2546">
        <w:rPr>
          <w:color w:val="000000"/>
        </w:rPr>
        <w:t xml:space="preserve"> </w:t>
      </w:r>
      <w:r w:rsidR="00DA6B5D">
        <w:rPr>
          <w:color w:val="000000"/>
        </w:rPr>
        <w:t xml:space="preserve">for consciousness, </w:t>
      </w:r>
      <w:r>
        <w:rPr>
          <w:color w:val="000000"/>
        </w:rPr>
        <w:t>p</w:t>
      </w:r>
      <w:r w:rsidRPr="00AE2546">
        <w:rPr>
          <w:color w:val="000000"/>
        </w:rPr>
        <w:t>erception</w:t>
      </w:r>
      <w:r w:rsidR="00F47FD1">
        <w:rPr>
          <w:color w:val="000000"/>
        </w:rPr>
        <w:t xml:space="preserve">s </w:t>
      </w:r>
      <w:r w:rsidR="00DA6B5D">
        <w:rPr>
          <w:color w:val="000000"/>
        </w:rPr>
        <w:t>“</w:t>
      </w:r>
      <w:r w:rsidR="00F47FD1">
        <w:rPr>
          <w:color w:val="000000"/>
        </w:rPr>
        <w:t>are</w:t>
      </w:r>
      <w:r w:rsidRPr="00AE2546">
        <w:rPr>
          <w:color w:val="000000"/>
        </w:rPr>
        <w:t xml:space="preserve"> </w:t>
      </w:r>
      <w:r w:rsidR="00F47FD1">
        <w:rPr>
          <w:color w:val="000000"/>
        </w:rPr>
        <w:t>first</w:t>
      </w:r>
      <w:r>
        <w:rPr>
          <w:color w:val="000000"/>
        </w:rPr>
        <w:t xml:space="preserve"> . . </w:t>
      </w:r>
      <w:r w:rsidR="00DA6B5D">
        <w:rPr>
          <w:color w:val="000000"/>
        </w:rPr>
        <w:t>. b</w:t>
      </w:r>
      <w:r>
        <w:rPr>
          <w:color w:val="000000"/>
        </w:rPr>
        <w:t xml:space="preserve">ut in their emergence are </w:t>
      </w:r>
      <w:r w:rsidR="006F0952">
        <w:rPr>
          <w:color w:val="000000"/>
        </w:rPr>
        <w:t xml:space="preserve">complex </w:t>
      </w:r>
      <w:r>
        <w:rPr>
          <w:color w:val="000000"/>
        </w:rPr>
        <w:t>assimilations of fresh impressions together with engram complexes that one can designate as “concepts of things”</w:t>
      </w:r>
      <w:r w:rsidR="00ED4E7E">
        <w:rPr>
          <w:color w:val="000000"/>
        </w:rPr>
        <w:t xml:space="preserve">” </w:t>
      </w:r>
      <w:r>
        <w:rPr>
          <w:color w:val="000000"/>
        </w:rPr>
        <w:t xml:space="preserve">(his quotes, 1921b, p. 138, p. 139). </w:t>
      </w:r>
      <w:r w:rsidRPr="00AE2546">
        <w:rPr>
          <w:color w:val="000000"/>
        </w:rPr>
        <w:t xml:space="preserve"> </w:t>
      </w:r>
      <w:r w:rsidR="00D7662A">
        <w:t>When</w:t>
      </w:r>
      <w:r w:rsidR="00ED4E7E">
        <w:t xml:space="preserve">, for example, </w:t>
      </w:r>
      <w:r w:rsidR="00D7662A">
        <w:t>a child cries after touching flames, “</w:t>
      </w:r>
      <w:r w:rsidR="00D7662A">
        <w:rPr>
          <w:color w:val="000000"/>
        </w:rPr>
        <w:t xml:space="preserve">[it] fears not brightness, but the fire by which it </w:t>
      </w:r>
      <w:r w:rsidR="00D7662A">
        <w:rPr>
          <w:color w:val="000000"/>
        </w:rPr>
        <w:lastRenderedPageBreak/>
        <w:t>was burned</w:t>
      </w:r>
      <w:r w:rsidR="00ED4E7E">
        <w:rPr>
          <w:color w:val="000000"/>
        </w:rPr>
        <w:t>”</w:t>
      </w:r>
      <w:r w:rsidR="00D7662A">
        <w:rPr>
          <w:color w:val="000000"/>
        </w:rPr>
        <w:t xml:space="preserve"> (1921b, p. 138).  </w:t>
      </w:r>
      <w:r w:rsidR="007B49C8">
        <w:t>I</w:t>
      </w:r>
      <w:r w:rsidRPr="00AE2546">
        <w:t xml:space="preserve">mpressions </w:t>
      </w:r>
      <w:r>
        <w:t>become conscious</w:t>
      </w:r>
      <w:r w:rsidRPr="00AE2546">
        <w:t xml:space="preserve"> only </w:t>
      </w:r>
      <w:r>
        <w:t xml:space="preserve">as </w:t>
      </w:r>
      <w:r w:rsidR="000E34B1">
        <w:t>part</w:t>
      </w:r>
      <w:r>
        <w:t>s of interrelated mnemic-perceptual compounds</w:t>
      </w:r>
      <w:r w:rsidR="00BF55B9">
        <w:t>.</w:t>
      </w:r>
      <w:r>
        <w:t xml:space="preserve"> </w:t>
      </w:r>
      <w:r w:rsidR="00BF55B9">
        <w:t xml:space="preserve"> T</w:t>
      </w:r>
      <w:r w:rsidR="00D7662A">
        <w:t>he</w:t>
      </w:r>
      <w:r w:rsidR="001E0F08">
        <w:rPr>
          <w:color w:val="000000"/>
        </w:rPr>
        <w:t xml:space="preserve"> </w:t>
      </w:r>
      <w:r w:rsidRPr="00AE2546">
        <w:rPr>
          <w:color w:val="000000"/>
        </w:rPr>
        <w:t>additive integrat</w:t>
      </w:r>
      <w:r>
        <w:rPr>
          <w:color w:val="000000"/>
        </w:rPr>
        <w:t>ion of sensations</w:t>
      </w:r>
      <w:r w:rsidR="00ED4E7E">
        <w:rPr>
          <w:color w:val="000000"/>
        </w:rPr>
        <w:t>, impressions,</w:t>
      </w:r>
      <w:r>
        <w:rPr>
          <w:color w:val="000000"/>
        </w:rPr>
        <w:t xml:space="preserve"> </w:t>
      </w:r>
      <w:r w:rsidRPr="00AE2546">
        <w:rPr>
          <w:color w:val="000000"/>
        </w:rPr>
        <w:t xml:space="preserve">and </w:t>
      </w:r>
      <w:r>
        <w:rPr>
          <w:color w:val="000000"/>
        </w:rPr>
        <w:t xml:space="preserve">memories </w:t>
      </w:r>
      <w:r w:rsidR="006F0952">
        <w:rPr>
          <w:color w:val="000000"/>
        </w:rPr>
        <w:t>w</w:t>
      </w:r>
      <w:r>
        <w:rPr>
          <w:color w:val="000000"/>
        </w:rPr>
        <w:t xml:space="preserve">ould yield </w:t>
      </w:r>
      <w:r w:rsidR="007B49C8">
        <w:rPr>
          <w:color w:val="000000"/>
        </w:rPr>
        <w:t xml:space="preserve">only </w:t>
      </w:r>
      <w:r>
        <w:rPr>
          <w:color w:val="000000"/>
        </w:rPr>
        <w:t>mental chaos</w:t>
      </w:r>
      <w:r w:rsidRPr="00AE2546">
        <w:rPr>
          <w:color w:val="000000"/>
        </w:rPr>
        <w:t>.</w:t>
      </w:r>
    </w:p>
    <w:p w14:paraId="6B1006F9" w14:textId="7F676EBE" w:rsidR="00996BB2" w:rsidRDefault="007B49C8" w:rsidP="007B49C8">
      <w:pPr>
        <w:spacing w:line="480" w:lineRule="auto"/>
      </w:pPr>
      <w:r>
        <w:tab/>
      </w:r>
      <w:r w:rsidR="00996BB2">
        <w:t>To avoid it, Bleuler propose</w:t>
      </w:r>
      <w:r w:rsidR="00833949">
        <w:t>s</w:t>
      </w:r>
      <w:r w:rsidR="00996BB2">
        <w:t xml:space="preserve"> a process of selection that sifts </w:t>
      </w:r>
      <w:r w:rsidR="007E5CC8">
        <w:t xml:space="preserve">among </w:t>
      </w:r>
      <w:r w:rsidR="00996BB2">
        <w:t xml:space="preserve">simple impressions to create primitive concepts.  Even in newborns, the concept ‘mother’ is extracted from a few interconnected </w:t>
      </w:r>
      <w:r w:rsidR="007E5CC8">
        <w:t>impressions</w:t>
      </w:r>
      <w:r w:rsidR="00996BB2">
        <w:t>.</w:t>
      </w:r>
      <w:r w:rsidR="008575EE" w:rsidRPr="003C005E">
        <w:rPr>
          <w:color w:val="000000"/>
        </w:rPr>
        <w:t xml:space="preserve"> </w:t>
      </w:r>
      <w:r w:rsidR="008575EE">
        <w:rPr>
          <w:color w:val="000000"/>
        </w:rPr>
        <w:t xml:space="preserve"> </w:t>
      </w:r>
      <w:r w:rsidR="00996BB2">
        <w:t>Illustrating with the act of suckling</w:t>
      </w:r>
      <w:r w:rsidR="00996BB2" w:rsidRPr="00AE2546">
        <w:t xml:space="preserve">, </w:t>
      </w:r>
      <w:r w:rsidR="00996BB2">
        <w:t>he</w:t>
      </w:r>
      <w:r w:rsidR="00996BB2" w:rsidRPr="00AE2546">
        <w:t xml:space="preserve"> explain</w:t>
      </w:r>
      <w:r w:rsidR="00565EEF">
        <w:t>s</w:t>
      </w:r>
      <w:r w:rsidR="00996BB2">
        <w:t xml:space="preserve"> that </w:t>
      </w:r>
      <w:r w:rsidR="00BF55B9">
        <w:t xml:space="preserve">the </w:t>
      </w:r>
      <w:r w:rsidR="00565EEF">
        <w:t xml:space="preserve">consciousness </w:t>
      </w:r>
      <w:r w:rsidR="00996BB2">
        <w:t>of mother</w:t>
      </w:r>
      <w:r w:rsidR="00996BB2" w:rsidRPr="00AE2546">
        <w:t xml:space="preserve"> </w:t>
      </w:r>
      <w:r w:rsidR="00996BB2">
        <w:t>is “</w:t>
      </w:r>
      <w:r w:rsidR="00996BB2" w:rsidRPr="00AE2546">
        <w:t>not the seeing of mother, but mother. . . . [</w:t>
      </w:r>
      <w:r w:rsidR="00996BB2">
        <w:t xml:space="preserve">The baby] </w:t>
      </w:r>
      <w:r w:rsidR="00996BB2" w:rsidRPr="00AE2546">
        <w:t>does not first have individual impressions which it then assembles</w:t>
      </w:r>
      <w:r w:rsidR="007E5CC8">
        <w:t>”</w:t>
      </w:r>
      <w:r w:rsidR="00996BB2" w:rsidRPr="00AE2546">
        <w:t xml:space="preserve"> (</w:t>
      </w:r>
      <w:r w:rsidR="00996BB2">
        <w:t xml:space="preserve">1921b, </w:t>
      </w:r>
      <w:r w:rsidR="00996BB2" w:rsidRPr="00AE2546">
        <w:t xml:space="preserve">p. 118).  </w:t>
      </w:r>
      <w:r w:rsidR="00996BB2">
        <w:t>Rather, w</w:t>
      </w:r>
      <w:r w:rsidR="00996BB2" w:rsidRPr="00AE2546">
        <w:t xml:space="preserve">hat the </w:t>
      </w:r>
      <w:r w:rsidR="00996BB2">
        <w:t>child</w:t>
      </w:r>
      <w:r w:rsidR="00996BB2" w:rsidRPr="00AE2546">
        <w:t xml:space="preserve"> </w:t>
      </w:r>
      <w:r w:rsidR="00996BB2">
        <w:t>later</w:t>
      </w:r>
      <w:r w:rsidR="00996BB2" w:rsidRPr="00AE2546">
        <w:t xml:space="preserve"> call</w:t>
      </w:r>
      <w:r w:rsidR="00996BB2">
        <w:t>s</w:t>
      </w:r>
      <w:r w:rsidR="00996BB2" w:rsidRPr="00AE2546">
        <w:t xml:space="preserve"> </w:t>
      </w:r>
      <w:r w:rsidR="00996BB2">
        <w:t>‘</w:t>
      </w:r>
      <w:r w:rsidR="00996BB2" w:rsidRPr="00AE2546">
        <w:t>mother</w:t>
      </w:r>
      <w:r w:rsidR="00996BB2">
        <w:t>’</w:t>
      </w:r>
      <w:r w:rsidR="00996BB2" w:rsidRPr="00AE2546">
        <w:t xml:space="preserve"> first</w:t>
      </w:r>
      <w:r w:rsidR="00996BB2">
        <w:t xml:space="preserve"> </w:t>
      </w:r>
      <w:r>
        <w:t xml:space="preserve">consists </w:t>
      </w:r>
      <w:r w:rsidR="000E34B1">
        <w:t xml:space="preserve">of </w:t>
      </w:r>
      <w:r w:rsidR="007E5CC8">
        <w:t>associated</w:t>
      </w:r>
      <w:r w:rsidR="00996BB2" w:rsidRPr="00AE2546">
        <w:t xml:space="preserve"> impressions of warmth, </w:t>
      </w:r>
      <w:r w:rsidR="00BF55B9">
        <w:t>sated</w:t>
      </w:r>
      <w:r w:rsidR="00BF55B9" w:rsidRPr="00AE2546">
        <w:t xml:space="preserve"> </w:t>
      </w:r>
      <w:r w:rsidR="00996BB2" w:rsidRPr="00AE2546">
        <w:t>hunger,</w:t>
      </w:r>
      <w:r w:rsidR="00996BB2">
        <w:t xml:space="preserve"> and</w:t>
      </w:r>
      <w:r w:rsidR="00996BB2" w:rsidRPr="00AE2546">
        <w:t xml:space="preserve"> smell, </w:t>
      </w:r>
      <w:r w:rsidR="00996BB2">
        <w:t xml:space="preserve">which the baby </w:t>
      </w:r>
      <w:r w:rsidR="00996BB2" w:rsidRPr="00AE2546">
        <w:t>produce</w:t>
      </w:r>
      <w:r w:rsidR="00996BB2">
        <w:t>s</w:t>
      </w:r>
      <w:r w:rsidR="00996BB2" w:rsidRPr="00AE2546">
        <w:t xml:space="preserve"> by crying</w:t>
      </w:r>
      <w:r w:rsidR="00996BB2">
        <w:t xml:space="preserve">.  Coordinated by </w:t>
      </w:r>
      <w:r w:rsidR="006F0952">
        <w:t xml:space="preserve">inborn </w:t>
      </w:r>
      <w:r w:rsidR="00996BB2">
        <w:t xml:space="preserve">reflexes, they form an unconscious abstraction linked by the pleasure of suckling and connected to output by the </w:t>
      </w:r>
      <w:r w:rsidR="00996BB2" w:rsidRPr="00AE2546">
        <w:t>kinesthesis</w:t>
      </w:r>
      <w:r w:rsidR="00996BB2">
        <w:t xml:space="preserve"> of movement.</w:t>
      </w:r>
    </w:p>
    <w:p w14:paraId="60E8810E" w14:textId="5BFBD616" w:rsidR="00996BB2" w:rsidRPr="00A67BF8" w:rsidRDefault="00996BB2" w:rsidP="00996BB2">
      <w:pPr>
        <w:spacing w:line="480" w:lineRule="auto"/>
        <w:rPr>
          <w:color w:val="000000"/>
          <w:sz w:val="18"/>
          <w:szCs w:val="18"/>
        </w:rPr>
      </w:pPr>
      <w:r>
        <w:tab/>
        <w:t xml:space="preserve">This pattern is widespread in evolution.  </w:t>
      </w:r>
      <w:r w:rsidRPr="00EF4844">
        <w:rPr>
          <w:color w:val="000000"/>
        </w:rPr>
        <w:t xml:space="preserve">Describing the </w:t>
      </w:r>
      <w:r w:rsidRPr="00412AE1">
        <w:rPr>
          <w:color w:val="000000"/>
        </w:rPr>
        <w:t>acid wiping reflex</w:t>
      </w:r>
      <w:r w:rsidRPr="00EF4844">
        <w:rPr>
          <w:color w:val="000000"/>
        </w:rPr>
        <w:t xml:space="preserve"> in frogs</w:t>
      </w:r>
      <w:r>
        <w:rPr>
          <w:color w:val="000000"/>
        </w:rPr>
        <w:t>’ legs</w:t>
      </w:r>
      <w:r w:rsidRPr="00EF4844">
        <w:rPr>
          <w:color w:val="000000"/>
        </w:rPr>
        <w:t xml:space="preserve">, Bleuler </w:t>
      </w:r>
      <w:r>
        <w:rPr>
          <w:color w:val="000000"/>
        </w:rPr>
        <w:t>wrote</w:t>
      </w:r>
      <w:r w:rsidRPr="00EF4844">
        <w:rPr>
          <w:color w:val="000000"/>
        </w:rPr>
        <w:t xml:space="preserve"> that </w:t>
      </w:r>
      <w:r>
        <w:rPr>
          <w:color w:val="000000"/>
        </w:rPr>
        <w:t xml:space="preserve">all perceptions are associated interconnections of impressions and engrams linked to movement.  </w:t>
      </w:r>
      <w:r w:rsidR="001A7FCF">
        <w:rPr>
          <w:color w:val="000000"/>
        </w:rPr>
        <w:t>I</w:t>
      </w:r>
      <w:r>
        <w:rPr>
          <w:color w:val="000000"/>
        </w:rPr>
        <w:t>n</w:t>
      </w:r>
      <w:r w:rsidRPr="00EF4844">
        <w:rPr>
          <w:color w:val="000000"/>
        </w:rPr>
        <w:t xml:space="preserve"> </w:t>
      </w:r>
      <w:r w:rsidR="001F5389">
        <w:rPr>
          <w:color w:val="000000"/>
        </w:rPr>
        <w:t>the</w:t>
      </w:r>
      <w:r w:rsidRPr="00EF4844">
        <w:rPr>
          <w:color w:val="000000"/>
        </w:rPr>
        <w:t xml:space="preserve"> simple </w:t>
      </w:r>
      <w:r w:rsidR="006F0952">
        <w:rPr>
          <w:color w:val="000000"/>
        </w:rPr>
        <w:t xml:space="preserve">frog </w:t>
      </w:r>
      <w:r w:rsidRPr="00EF4844">
        <w:rPr>
          <w:color w:val="000000"/>
        </w:rPr>
        <w:t>reflex</w:t>
      </w:r>
      <w:r>
        <w:rPr>
          <w:color w:val="000000"/>
        </w:rPr>
        <w:t>,</w:t>
      </w:r>
      <w:r w:rsidRPr="00EF4844">
        <w:rPr>
          <w:color w:val="000000"/>
        </w:rPr>
        <w:t xml:space="preserve"> the spatial relationship of </w:t>
      </w:r>
      <w:r>
        <w:rPr>
          <w:color w:val="000000"/>
        </w:rPr>
        <w:t xml:space="preserve">earlier </w:t>
      </w:r>
      <w:r w:rsidRPr="00EF4844">
        <w:rPr>
          <w:color w:val="000000"/>
        </w:rPr>
        <w:t xml:space="preserve">cues </w:t>
      </w:r>
      <w:r w:rsidR="00D10F4D">
        <w:rPr>
          <w:color w:val="000000"/>
        </w:rPr>
        <w:t xml:space="preserve">must be </w:t>
      </w:r>
      <w:r>
        <w:rPr>
          <w:color w:val="000000"/>
        </w:rPr>
        <w:t xml:space="preserve"> united with</w:t>
      </w:r>
      <w:r w:rsidRPr="00EF4844">
        <w:rPr>
          <w:color w:val="000000"/>
        </w:rPr>
        <w:t xml:space="preserve"> those </w:t>
      </w:r>
      <w:r>
        <w:rPr>
          <w:color w:val="000000"/>
        </w:rPr>
        <w:t>of</w:t>
      </w:r>
      <w:r w:rsidRPr="00EF4844">
        <w:rPr>
          <w:color w:val="000000"/>
        </w:rPr>
        <w:t xml:space="preserve"> the present</w:t>
      </w:r>
      <w:r>
        <w:rPr>
          <w:color w:val="000000"/>
        </w:rPr>
        <w:t xml:space="preserve">. </w:t>
      </w:r>
      <w:r w:rsidRPr="00EF4844">
        <w:rPr>
          <w:color w:val="000000"/>
        </w:rPr>
        <w:t xml:space="preserve"> </w:t>
      </w:r>
      <w:r>
        <w:rPr>
          <w:color w:val="000000"/>
        </w:rPr>
        <w:t xml:space="preserve">Though </w:t>
      </w:r>
      <w:r w:rsidR="006F0952">
        <w:rPr>
          <w:color w:val="000000"/>
        </w:rPr>
        <w:t>much more complex, t</w:t>
      </w:r>
      <w:r>
        <w:rPr>
          <w:color w:val="000000"/>
        </w:rPr>
        <w:t xml:space="preserve">he human </w:t>
      </w:r>
      <w:r w:rsidRPr="00EF4844">
        <w:rPr>
          <w:color w:val="000000"/>
        </w:rPr>
        <w:t>central n</w:t>
      </w:r>
      <w:r w:rsidRPr="00412AE1">
        <w:rPr>
          <w:color w:val="000000"/>
        </w:rPr>
        <w:t>erv</w:t>
      </w:r>
      <w:r w:rsidRPr="00EF4844">
        <w:rPr>
          <w:color w:val="000000"/>
        </w:rPr>
        <w:t xml:space="preserve">ous </w:t>
      </w:r>
      <w:r w:rsidRPr="00412AE1">
        <w:rPr>
          <w:color w:val="000000"/>
        </w:rPr>
        <w:t xml:space="preserve">system </w:t>
      </w:r>
      <w:r w:rsidR="001F5389">
        <w:rPr>
          <w:color w:val="000000"/>
        </w:rPr>
        <w:t>operates a</w:t>
      </w:r>
      <w:r w:rsidRPr="00EF4844">
        <w:rPr>
          <w:color w:val="000000"/>
        </w:rPr>
        <w:t xml:space="preserve">s </w:t>
      </w:r>
      <w:r>
        <w:rPr>
          <w:color w:val="000000"/>
        </w:rPr>
        <w:t>just</w:t>
      </w:r>
      <w:r w:rsidRPr="00EF4844">
        <w:rPr>
          <w:color w:val="000000"/>
        </w:rPr>
        <w:t xml:space="preserve"> such an apparatus</w:t>
      </w:r>
      <w:r>
        <w:rPr>
          <w:color w:val="000000"/>
        </w:rPr>
        <w:t xml:space="preserve">.  </w:t>
      </w:r>
      <w:r>
        <w:t>In the child’s consciously-perceived ‘mother</w:t>
      </w:r>
      <w:r>
        <w:rPr>
          <w:color w:val="000000"/>
        </w:rPr>
        <w:t xml:space="preserve">,’ new inputs (and reactions) are continually complicated by </w:t>
      </w:r>
      <w:r w:rsidRPr="0030496A">
        <w:rPr>
          <w:color w:val="000000"/>
        </w:rPr>
        <w:t>m</w:t>
      </w:r>
      <w:r>
        <w:rPr>
          <w:color w:val="000000"/>
        </w:rPr>
        <w:t xml:space="preserve">ore and more </w:t>
      </w:r>
      <w:r w:rsidR="006F0952">
        <w:rPr>
          <w:color w:val="000000"/>
        </w:rPr>
        <w:t>percept</w:t>
      </w:r>
      <w:r w:rsidR="007E5CC8">
        <w:rPr>
          <w:color w:val="000000"/>
        </w:rPr>
        <w:t>ual input</w:t>
      </w:r>
      <w:r>
        <w:rPr>
          <w:color w:val="000000"/>
        </w:rPr>
        <w:t>.  But selection via inborn drives and reactions is present from birth, perhaps even before.</w:t>
      </w:r>
    </w:p>
    <w:p w14:paraId="27C9E0F0" w14:textId="3D9506A0" w:rsidR="00996BB2" w:rsidRPr="007B7968" w:rsidRDefault="00996BB2" w:rsidP="00996BB2">
      <w:pPr>
        <w:spacing w:line="480" w:lineRule="auto"/>
        <w:rPr>
          <w:color w:val="000000"/>
        </w:rPr>
      </w:pPr>
      <w:r>
        <w:rPr>
          <w:color w:val="000000"/>
          <w:sz w:val="18"/>
          <w:szCs w:val="18"/>
        </w:rPr>
        <w:tab/>
      </w:r>
      <w:r>
        <w:rPr>
          <w:color w:val="000000"/>
        </w:rPr>
        <w:t>Bleuler</w:t>
      </w:r>
      <w:r w:rsidRPr="00AD6638">
        <w:rPr>
          <w:color w:val="000000"/>
        </w:rPr>
        <w:t xml:space="preserve"> </w:t>
      </w:r>
      <w:r>
        <w:rPr>
          <w:color w:val="000000"/>
        </w:rPr>
        <w:t xml:space="preserve">believed that </w:t>
      </w:r>
      <w:r w:rsidR="004767EC">
        <w:rPr>
          <w:color w:val="000000"/>
        </w:rPr>
        <w:t>when p</w:t>
      </w:r>
      <w:r w:rsidR="004767EC" w:rsidRPr="00AD6638">
        <w:rPr>
          <w:color w:val="000000"/>
        </w:rPr>
        <w:t xml:space="preserve">erceptual complexes </w:t>
      </w:r>
      <w:r w:rsidR="004767EC">
        <w:rPr>
          <w:color w:val="000000"/>
        </w:rPr>
        <w:t>a</w:t>
      </w:r>
      <w:r w:rsidR="004767EC" w:rsidRPr="00AD6638">
        <w:rPr>
          <w:color w:val="000000"/>
        </w:rPr>
        <w:t xml:space="preserve">re </w:t>
      </w:r>
      <w:r w:rsidR="004767EC">
        <w:rPr>
          <w:color w:val="000000"/>
        </w:rPr>
        <w:t>stor</w:t>
      </w:r>
      <w:r w:rsidR="004767EC" w:rsidRPr="00AD6638">
        <w:rPr>
          <w:color w:val="000000"/>
        </w:rPr>
        <w:t>ed as engram</w:t>
      </w:r>
      <w:r w:rsidR="004767EC">
        <w:rPr>
          <w:color w:val="000000"/>
        </w:rPr>
        <w:t xml:space="preserve">s, </w:t>
      </w:r>
      <w:r>
        <w:rPr>
          <w:color w:val="000000"/>
        </w:rPr>
        <w:t>t</w:t>
      </w:r>
      <w:r w:rsidRPr="00AD6638">
        <w:rPr>
          <w:color w:val="000000"/>
        </w:rPr>
        <w:t xml:space="preserve">he </w:t>
      </w:r>
      <w:r>
        <w:rPr>
          <w:color w:val="000000"/>
        </w:rPr>
        <w:t xml:space="preserve">relational pattern </w:t>
      </w:r>
      <w:r w:rsidRPr="00AD6638">
        <w:rPr>
          <w:color w:val="000000"/>
        </w:rPr>
        <w:t>of perception</w:t>
      </w:r>
      <w:r>
        <w:rPr>
          <w:color w:val="000000"/>
        </w:rPr>
        <w:t xml:space="preserve"> </w:t>
      </w:r>
      <w:r w:rsidRPr="00AD6638">
        <w:rPr>
          <w:color w:val="000000"/>
        </w:rPr>
        <w:t>dictate</w:t>
      </w:r>
      <w:r>
        <w:rPr>
          <w:color w:val="000000"/>
        </w:rPr>
        <w:t xml:space="preserve">s </w:t>
      </w:r>
      <w:r w:rsidRPr="00AD6638">
        <w:rPr>
          <w:color w:val="000000"/>
        </w:rPr>
        <w:t xml:space="preserve">perfectly </w:t>
      </w:r>
      <w:r>
        <w:rPr>
          <w:color w:val="000000"/>
        </w:rPr>
        <w:t xml:space="preserve">that </w:t>
      </w:r>
      <w:r w:rsidRPr="00AD6638">
        <w:rPr>
          <w:color w:val="000000"/>
        </w:rPr>
        <w:t>of the</w:t>
      </w:r>
      <w:r>
        <w:rPr>
          <w:color w:val="000000"/>
        </w:rPr>
        <w:t xml:space="preserve"> stored idea</w:t>
      </w:r>
      <w:r w:rsidR="00D7662A">
        <w:rPr>
          <w:color w:val="000000"/>
        </w:rPr>
        <w:t xml:space="preserve"> complex.  But</w:t>
      </w:r>
      <w:r>
        <w:rPr>
          <w:color w:val="000000"/>
        </w:rPr>
        <w:t xml:space="preserve"> </w:t>
      </w:r>
      <w:r w:rsidR="00D7662A">
        <w:rPr>
          <w:color w:val="000000"/>
        </w:rPr>
        <w:t>b</w:t>
      </w:r>
      <w:r w:rsidR="006F0952" w:rsidRPr="00D7662A">
        <w:rPr>
          <w:color w:val="000000"/>
        </w:rPr>
        <w:t>ecause</w:t>
      </w:r>
      <w:r>
        <w:rPr>
          <w:color w:val="000000"/>
        </w:rPr>
        <w:t xml:space="preserve"> m</w:t>
      </w:r>
      <w:r w:rsidRPr="003C005E">
        <w:rPr>
          <w:color w:val="000000"/>
        </w:rPr>
        <w:t>emory</w:t>
      </w:r>
      <w:r>
        <w:rPr>
          <w:color w:val="000000"/>
        </w:rPr>
        <w:t xml:space="preserve"> never</w:t>
      </w:r>
      <w:r w:rsidRPr="003C005E">
        <w:rPr>
          <w:color w:val="000000"/>
        </w:rPr>
        <w:t xml:space="preserve"> wane</w:t>
      </w:r>
      <w:r>
        <w:rPr>
          <w:color w:val="000000"/>
        </w:rPr>
        <w:t>s</w:t>
      </w:r>
      <w:r w:rsidR="006F0952">
        <w:rPr>
          <w:color w:val="000000"/>
        </w:rPr>
        <w:t>, a</w:t>
      </w:r>
      <w:r w:rsidRPr="003C005E">
        <w:rPr>
          <w:color w:val="000000"/>
        </w:rPr>
        <w:t xml:space="preserve">ll prior experience </w:t>
      </w:r>
      <w:r>
        <w:rPr>
          <w:color w:val="000000"/>
        </w:rPr>
        <w:t>is</w:t>
      </w:r>
      <w:r w:rsidRPr="003C005E">
        <w:rPr>
          <w:color w:val="000000"/>
        </w:rPr>
        <w:t xml:space="preserve"> </w:t>
      </w:r>
      <w:r>
        <w:rPr>
          <w:color w:val="000000"/>
        </w:rPr>
        <w:t>available to reemerge</w:t>
      </w:r>
      <w:r w:rsidRPr="003C005E">
        <w:rPr>
          <w:color w:val="000000"/>
        </w:rPr>
        <w:t xml:space="preserve"> into consciousness </w:t>
      </w:r>
      <w:r>
        <w:rPr>
          <w:color w:val="000000"/>
        </w:rPr>
        <w:t xml:space="preserve">and </w:t>
      </w:r>
      <w:r w:rsidR="001F5389">
        <w:rPr>
          <w:color w:val="000000"/>
        </w:rPr>
        <w:t xml:space="preserve">possibly </w:t>
      </w:r>
      <w:r w:rsidRPr="003C005E">
        <w:rPr>
          <w:color w:val="000000"/>
        </w:rPr>
        <w:t xml:space="preserve">influence thought.  </w:t>
      </w:r>
      <w:r>
        <w:rPr>
          <w:color w:val="000000"/>
        </w:rPr>
        <w:t xml:space="preserve">Given this, Bleuler had to distinguish </w:t>
      </w:r>
      <w:r w:rsidRPr="003C005E">
        <w:rPr>
          <w:color w:val="000000"/>
        </w:rPr>
        <w:t>the</w:t>
      </w:r>
      <w:r>
        <w:rPr>
          <w:color w:val="000000"/>
        </w:rPr>
        <w:t xml:space="preserve"> selection </w:t>
      </w:r>
      <w:r w:rsidR="001F5389">
        <w:rPr>
          <w:color w:val="000000"/>
        </w:rPr>
        <w:t>process</w:t>
      </w:r>
      <w:r>
        <w:rPr>
          <w:color w:val="000000"/>
        </w:rPr>
        <w:t xml:space="preserve"> in</w:t>
      </w:r>
      <w:r w:rsidRPr="003C005E">
        <w:rPr>
          <w:color w:val="000000"/>
        </w:rPr>
        <w:t xml:space="preserve"> </w:t>
      </w:r>
      <w:r>
        <w:rPr>
          <w:color w:val="000000"/>
        </w:rPr>
        <w:t xml:space="preserve">perception from </w:t>
      </w:r>
      <w:r>
        <w:rPr>
          <w:color w:val="000000"/>
        </w:rPr>
        <w:lastRenderedPageBreak/>
        <w:t xml:space="preserve">that </w:t>
      </w:r>
      <w:r w:rsidR="006F0952">
        <w:rPr>
          <w:color w:val="000000"/>
        </w:rPr>
        <w:t xml:space="preserve">occurring </w:t>
      </w:r>
      <w:r>
        <w:rPr>
          <w:color w:val="000000"/>
        </w:rPr>
        <w:t xml:space="preserve">among ideas.  Doing so would explain how (with so much information) only a few memories come to </w:t>
      </w:r>
      <w:r w:rsidRPr="003C005E">
        <w:rPr>
          <w:color w:val="000000"/>
        </w:rPr>
        <w:t>domina</w:t>
      </w:r>
      <w:r>
        <w:rPr>
          <w:color w:val="000000"/>
        </w:rPr>
        <w:t>te th</w:t>
      </w:r>
      <w:r w:rsidR="007B49C8">
        <w:rPr>
          <w:color w:val="000000"/>
        </w:rPr>
        <w:t>ought</w:t>
      </w:r>
      <w:r>
        <w:rPr>
          <w:color w:val="000000"/>
        </w:rPr>
        <w:t xml:space="preserve"> at a </w:t>
      </w:r>
      <w:r w:rsidR="001F5389">
        <w:rPr>
          <w:color w:val="000000"/>
        </w:rPr>
        <w:t>given</w:t>
      </w:r>
      <w:r>
        <w:rPr>
          <w:color w:val="000000"/>
        </w:rPr>
        <w:t xml:space="preserve"> time. </w:t>
      </w:r>
      <w:r w:rsidR="00BF55B9">
        <w:rPr>
          <w:color w:val="000000"/>
        </w:rPr>
        <w:t xml:space="preserve"> </w:t>
      </w:r>
      <w:r w:rsidRPr="00CD500F">
        <w:rPr>
          <w:color w:val="000000"/>
        </w:rPr>
        <w:t xml:space="preserve">To </w:t>
      </w:r>
      <w:r w:rsidR="004D4F21">
        <w:rPr>
          <w:color w:val="000000"/>
        </w:rPr>
        <w:t>address</w:t>
      </w:r>
      <w:r w:rsidRPr="00CD500F">
        <w:rPr>
          <w:color w:val="000000"/>
        </w:rPr>
        <w:t xml:space="preserve"> th</w:t>
      </w:r>
      <w:r>
        <w:rPr>
          <w:color w:val="000000"/>
        </w:rPr>
        <w:t>e</w:t>
      </w:r>
      <w:r w:rsidRPr="00CD500F">
        <w:rPr>
          <w:color w:val="000000"/>
        </w:rPr>
        <w:t xml:space="preserve"> problem, </w:t>
      </w:r>
      <w:r>
        <w:rPr>
          <w:color w:val="000000"/>
        </w:rPr>
        <w:t>he</w:t>
      </w:r>
      <w:r w:rsidRPr="00CD500F">
        <w:rPr>
          <w:color w:val="000000"/>
        </w:rPr>
        <w:t xml:space="preserve"> </w:t>
      </w:r>
      <w:r>
        <w:rPr>
          <w:color w:val="000000"/>
        </w:rPr>
        <w:t>summariz</w:t>
      </w:r>
      <w:r w:rsidRPr="00CD500F">
        <w:rPr>
          <w:color w:val="000000"/>
        </w:rPr>
        <w:t xml:space="preserve">ed the differences between perceptions and ideas, stressing their </w:t>
      </w:r>
      <w:r>
        <w:rPr>
          <w:color w:val="000000"/>
        </w:rPr>
        <w:t xml:space="preserve">distinct </w:t>
      </w:r>
      <w:r w:rsidRPr="00CD500F">
        <w:rPr>
          <w:color w:val="000000"/>
        </w:rPr>
        <w:t xml:space="preserve">contents and functions.  </w:t>
      </w:r>
      <w:r>
        <w:rPr>
          <w:color w:val="000000"/>
        </w:rPr>
        <w:t xml:space="preserve">The </w:t>
      </w:r>
      <w:r w:rsidRPr="00CD500F">
        <w:rPr>
          <w:color w:val="000000"/>
        </w:rPr>
        <w:t>contents of perceptions seem foreign</w:t>
      </w:r>
      <w:r>
        <w:rPr>
          <w:color w:val="000000"/>
        </w:rPr>
        <w:t xml:space="preserve">, as if they are </w:t>
      </w:r>
      <w:r w:rsidRPr="00CD500F">
        <w:rPr>
          <w:color w:val="000000"/>
        </w:rPr>
        <w:t xml:space="preserve">dictated by the outer world </w:t>
      </w:r>
      <w:r>
        <w:rPr>
          <w:color w:val="000000"/>
        </w:rPr>
        <w:t>(or</w:t>
      </w:r>
      <w:r w:rsidRPr="00CD500F">
        <w:rPr>
          <w:color w:val="000000"/>
        </w:rPr>
        <w:t xml:space="preserve"> our bodies</w:t>
      </w:r>
      <w:r>
        <w:rPr>
          <w:color w:val="000000"/>
        </w:rPr>
        <w:t>)</w:t>
      </w:r>
      <w:r w:rsidRPr="00CD500F">
        <w:rPr>
          <w:color w:val="000000"/>
        </w:rPr>
        <w:t xml:space="preserve">.  </w:t>
      </w:r>
      <w:r w:rsidR="007B49C8">
        <w:rPr>
          <w:color w:val="000000"/>
        </w:rPr>
        <w:t>I</w:t>
      </w:r>
      <w:r w:rsidRPr="00CD500F">
        <w:rPr>
          <w:color w:val="000000"/>
        </w:rPr>
        <w:t>deas</w:t>
      </w:r>
      <w:r w:rsidR="006F0952">
        <w:rPr>
          <w:color w:val="000000"/>
        </w:rPr>
        <w:t>, however</w:t>
      </w:r>
      <w:r w:rsidR="007B49C8">
        <w:rPr>
          <w:color w:val="000000"/>
        </w:rPr>
        <w:t>,</w:t>
      </w:r>
      <w:r w:rsidRPr="00CD500F">
        <w:rPr>
          <w:color w:val="000000"/>
        </w:rPr>
        <w:t xml:space="preserve"> seem like our property</w:t>
      </w:r>
      <w:r>
        <w:rPr>
          <w:color w:val="000000"/>
        </w:rPr>
        <w:t>—parts of</w:t>
      </w:r>
      <w:r w:rsidRPr="00CD500F">
        <w:rPr>
          <w:color w:val="000000"/>
        </w:rPr>
        <w:t xml:space="preserve"> </w:t>
      </w:r>
      <w:r>
        <w:rPr>
          <w:color w:val="000000"/>
        </w:rPr>
        <w:t xml:space="preserve">the </w:t>
      </w:r>
      <w:r w:rsidRPr="00CD500F">
        <w:rPr>
          <w:color w:val="000000"/>
        </w:rPr>
        <w:t xml:space="preserve">self </w:t>
      </w:r>
      <w:r w:rsidR="007439CE">
        <w:rPr>
          <w:color w:val="000000"/>
        </w:rPr>
        <w:t xml:space="preserve">and </w:t>
      </w:r>
      <w:r>
        <w:rPr>
          <w:color w:val="000000"/>
        </w:rPr>
        <w:t>subject</w:t>
      </w:r>
      <w:r w:rsidRPr="00CD500F">
        <w:rPr>
          <w:color w:val="000000"/>
        </w:rPr>
        <w:t xml:space="preserve"> </w:t>
      </w:r>
      <w:r>
        <w:rPr>
          <w:color w:val="000000"/>
        </w:rPr>
        <w:t xml:space="preserve">to our </w:t>
      </w:r>
      <w:r w:rsidRPr="00CD500F">
        <w:rPr>
          <w:color w:val="000000"/>
        </w:rPr>
        <w:t xml:space="preserve">intentions.  </w:t>
      </w:r>
      <w:r w:rsidR="006F0952">
        <w:rPr>
          <w:color w:val="000000"/>
        </w:rPr>
        <w:t xml:space="preserve">But this is an illusion.  </w:t>
      </w:r>
      <w:r w:rsidR="007439CE">
        <w:rPr>
          <w:color w:val="000000"/>
        </w:rPr>
        <w:t xml:space="preserve">Though in humans they </w:t>
      </w:r>
      <w:r w:rsidR="007439CE" w:rsidRPr="00E47366">
        <w:rPr>
          <w:color w:val="000000"/>
        </w:rPr>
        <w:t xml:space="preserve">perform different </w:t>
      </w:r>
      <w:r w:rsidR="007439CE">
        <w:rPr>
          <w:color w:val="000000"/>
        </w:rPr>
        <w:t>functions, i</w:t>
      </w:r>
      <w:r w:rsidRPr="00207FA9">
        <w:rPr>
          <w:color w:val="000000"/>
        </w:rPr>
        <w:t xml:space="preserve">deas </w:t>
      </w:r>
      <w:r>
        <w:rPr>
          <w:color w:val="000000"/>
        </w:rPr>
        <w:t>“</w:t>
      </w:r>
      <w:r w:rsidRPr="00207FA9">
        <w:rPr>
          <w:color w:val="000000"/>
        </w:rPr>
        <w:t>are nothing but temporally extended perceptions</w:t>
      </w:r>
      <w:r w:rsidR="001B4FD6">
        <w:rPr>
          <w:color w:val="000000"/>
        </w:rPr>
        <w:t>”</w:t>
      </w:r>
      <w:r>
        <w:rPr>
          <w:color w:val="000000"/>
        </w:rPr>
        <w:t xml:space="preserve"> (1921b, p. </w:t>
      </w:r>
      <w:r w:rsidRPr="00E47366">
        <w:rPr>
          <w:color w:val="000000"/>
        </w:rPr>
        <w:t>129)</w:t>
      </w:r>
      <w:r w:rsidR="00537F6B">
        <w:rPr>
          <w:color w:val="000000"/>
        </w:rPr>
        <w:t>.</w:t>
      </w:r>
    </w:p>
    <w:p w14:paraId="06C72D49" w14:textId="23D682CF" w:rsidR="00996BB2" w:rsidRPr="000A113F" w:rsidRDefault="00996BB2" w:rsidP="00996BB2">
      <w:pPr>
        <w:spacing w:line="480" w:lineRule="auto"/>
      </w:pPr>
      <w:r w:rsidRPr="00A55B08">
        <w:rPr>
          <w:color w:val="000000"/>
          <w:u w:val="single"/>
        </w:rPr>
        <w:t>Abstraction and Selection</w:t>
      </w:r>
      <w:r w:rsidRPr="00A55B08">
        <w:rPr>
          <w:color w:val="000000"/>
        </w:rPr>
        <w:t>.</w:t>
      </w:r>
      <w:r>
        <w:t xml:space="preserve">  </w:t>
      </w:r>
      <w:r w:rsidRPr="00922FDF">
        <w:rPr>
          <w:color w:val="000000"/>
        </w:rPr>
        <w:t>In hu</w:t>
      </w:r>
      <w:r>
        <w:rPr>
          <w:color w:val="000000"/>
        </w:rPr>
        <w:t xml:space="preserve">mans, the expansion of the cortex </w:t>
      </w:r>
      <w:r w:rsidR="000608B1">
        <w:rPr>
          <w:color w:val="000000"/>
        </w:rPr>
        <w:t xml:space="preserve">had </w:t>
      </w:r>
      <w:r w:rsidR="00D10F4D">
        <w:rPr>
          <w:color w:val="000000"/>
        </w:rPr>
        <w:t>both</w:t>
      </w:r>
      <w:r w:rsidR="00465FCA">
        <w:rPr>
          <w:color w:val="000000"/>
        </w:rPr>
        <w:t xml:space="preserve"> </w:t>
      </w:r>
      <w:r>
        <w:rPr>
          <w:color w:val="000000"/>
        </w:rPr>
        <w:t xml:space="preserve">enhanced the capacity to store engrams and enabled </w:t>
      </w:r>
      <w:r w:rsidR="00537F6B">
        <w:rPr>
          <w:color w:val="000000"/>
        </w:rPr>
        <w:t>the</w:t>
      </w:r>
      <w:r>
        <w:rPr>
          <w:color w:val="000000"/>
        </w:rPr>
        <w:t xml:space="preserve"> higher </w:t>
      </w:r>
      <w:r w:rsidR="00537F6B">
        <w:rPr>
          <w:color w:val="000000"/>
        </w:rPr>
        <w:t>function</w:t>
      </w:r>
      <w:r>
        <w:rPr>
          <w:color w:val="000000"/>
        </w:rPr>
        <w:t xml:space="preserve"> of abstraction.</w:t>
      </w:r>
      <w:r w:rsidRPr="00DC26D1">
        <w:rPr>
          <w:color w:val="000000"/>
        </w:rPr>
        <w:t xml:space="preserve"> </w:t>
      </w:r>
      <w:r>
        <w:rPr>
          <w:color w:val="000000"/>
        </w:rPr>
        <w:t xml:space="preserve"> Bleuler</w:t>
      </w:r>
      <w:r w:rsidR="002B70FD">
        <w:rPr>
          <w:color w:val="000000"/>
        </w:rPr>
        <w:t xml:space="preserve"> saw</w:t>
      </w:r>
      <w:r>
        <w:rPr>
          <w:color w:val="000000"/>
        </w:rPr>
        <w:t xml:space="preserve"> abstraction </w:t>
      </w:r>
      <w:r w:rsidR="002B70FD">
        <w:rPr>
          <w:color w:val="000000"/>
        </w:rPr>
        <w:t>a</w:t>
      </w:r>
      <w:r>
        <w:rPr>
          <w:color w:val="000000"/>
        </w:rPr>
        <w:t xml:space="preserve">s </w:t>
      </w:r>
      <w:r w:rsidR="00465FCA">
        <w:rPr>
          <w:color w:val="000000"/>
        </w:rPr>
        <w:t>the</w:t>
      </w:r>
      <w:r>
        <w:rPr>
          <w:color w:val="000000"/>
        </w:rPr>
        <w:t xml:space="preserve"> central </w:t>
      </w:r>
      <w:r w:rsidR="00465FCA">
        <w:rPr>
          <w:color w:val="000000"/>
        </w:rPr>
        <w:t xml:space="preserve">process </w:t>
      </w:r>
      <w:r>
        <w:rPr>
          <w:color w:val="000000"/>
        </w:rPr>
        <w:t xml:space="preserve">of thinking: </w:t>
      </w:r>
      <w:r w:rsidR="002B70FD">
        <w:rPr>
          <w:color w:val="000000"/>
        </w:rPr>
        <w:t xml:space="preserve"> I</w:t>
      </w:r>
      <w:r>
        <w:rPr>
          <w:color w:val="000000"/>
        </w:rPr>
        <w:t>t produces generalities</w:t>
      </w:r>
      <w:r w:rsidR="00D10F4D">
        <w:rPr>
          <w:color w:val="000000"/>
        </w:rPr>
        <w:t xml:space="preserve"> a</w:t>
      </w:r>
      <w:r w:rsidR="007B49C8">
        <w:rPr>
          <w:color w:val="000000"/>
        </w:rPr>
        <w:t xml:space="preserve">s </w:t>
      </w:r>
      <w:r w:rsidR="00465FCA">
        <w:rPr>
          <w:color w:val="000000"/>
        </w:rPr>
        <w:t>s</w:t>
      </w:r>
      <w:r>
        <w:t xml:space="preserve">imilarity sorts among inputs to extract the comprehension of </w:t>
      </w:r>
      <w:r w:rsidR="00CC1DEF">
        <w:t xml:space="preserve">a </w:t>
      </w:r>
      <w:r>
        <w:t>class.</w:t>
      </w:r>
      <w:r>
        <w:rPr>
          <w:color w:val="000000"/>
        </w:rPr>
        <w:t xml:space="preserve">  Th</w:t>
      </w:r>
      <w:r w:rsidR="000538C5">
        <w:rPr>
          <w:color w:val="000000"/>
        </w:rPr>
        <w:t xml:space="preserve">e class </w:t>
      </w:r>
      <w:r>
        <w:rPr>
          <w:color w:val="000000"/>
        </w:rPr>
        <w:t>concept then select</w:t>
      </w:r>
      <w:r w:rsidR="00CC1DEF">
        <w:rPr>
          <w:color w:val="000000"/>
        </w:rPr>
        <w:t>s</w:t>
      </w:r>
      <w:r>
        <w:rPr>
          <w:color w:val="000000"/>
        </w:rPr>
        <w:t xml:space="preserve"> from among the vast human “associative endowment” only those engram complexes most relevant to </w:t>
      </w:r>
      <w:r w:rsidR="00D10F4D">
        <w:rPr>
          <w:color w:val="000000"/>
        </w:rPr>
        <w:t>a</w:t>
      </w:r>
      <w:r>
        <w:rPr>
          <w:color w:val="000000"/>
        </w:rPr>
        <w:t xml:space="preserve"> particular situation.  </w:t>
      </w:r>
    </w:p>
    <w:p w14:paraId="2220F1AF" w14:textId="566957C9" w:rsidR="00996BB2" w:rsidRPr="00FB1D69" w:rsidRDefault="00996BB2" w:rsidP="00996BB2">
      <w:pPr>
        <w:spacing w:line="480" w:lineRule="auto"/>
      </w:pPr>
      <w:r>
        <w:tab/>
      </w:r>
      <w:r w:rsidRPr="00D57947">
        <w:t>Bleuler</w:t>
      </w:r>
      <w:r w:rsidR="008A2CA4">
        <w:t xml:space="preserve"> </w:t>
      </w:r>
      <w:r w:rsidR="005B7664">
        <w:t xml:space="preserve">then </w:t>
      </w:r>
      <w:r w:rsidR="008A2CA4">
        <w:t>detail</w:t>
      </w:r>
      <w:r w:rsidR="005B7664">
        <w:t>s</w:t>
      </w:r>
      <w:r w:rsidR="008A2CA4">
        <w:t xml:space="preserve"> </w:t>
      </w:r>
      <w:r>
        <w:t xml:space="preserve">how </w:t>
      </w:r>
      <w:r w:rsidRPr="00D57947">
        <w:t>re</w:t>
      </w:r>
      <w:r>
        <w:t>-working these</w:t>
      </w:r>
      <w:r w:rsidRPr="00D57947">
        <w:t xml:space="preserve"> </w:t>
      </w:r>
      <w:r>
        <w:t>“</w:t>
      </w:r>
      <w:r w:rsidRPr="00D57947">
        <w:t>relationships of cohesion</w:t>
      </w:r>
      <w:r>
        <w:t>”</w:t>
      </w:r>
      <w:r w:rsidRPr="00D57947">
        <w:t xml:space="preserve"> depend</w:t>
      </w:r>
      <w:r>
        <w:t>s</w:t>
      </w:r>
      <w:r w:rsidRPr="00D57947">
        <w:t xml:space="preserve"> on </w:t>
      </w:r>
      <w:r>
        <w:t xml:space="preserve">principles unique to the processing of engrams.  First, he </w:t>
      </w:r>
      <w:r w:rsidR="0013267F">
        <w:t>explains</w:t>
      </w:r>
      <w:r>
        <w:t xml:space="preserve"> </w:t>
      </w:r>
      <w:r w:rsidRPr="00D57947">
        <w:t>the “polarity” of engram complexes</w:t>
      </w:r>
      <w:r>
        <w:t xml:space="preserve">.  Engrams do not just replay “the direction of the original experience.”  </w:t>
      </w:r>
      <w:r w:rsidR="005B7664">
        <w:t xml:space="preserve">Instead </w:t>
      </w:r>
      <w:r>
        <w:t xml:space="preserve"> extracted engrams are </w:t>
      </w:r>
      <w:r w:rsidR="0013267F">
        <w:t>often</w:t>
      </w:r>
      <w:r>
        <w:t xml:space="preserve"> </w:t>
      </w:r>
      <w:r w:rsidRPr="00E47366">
        <w:t xml:space="preserve">small </w:t>
      </w:r>
      <w:r>
        <w:t>“</w:t>
      </w:r>
      <w:r w:rsidRPr="00E47366">
        <w:t>reprocessed pieces”</w:t>
      </w:r>
      <w:r>
        <w:t xml:space="preserve"> directed forward.  “If I imagine a path in reverse, the series of ideas unwinds not at all like a r</w:t>
      </w:r>
      <w:r w:rsidR="005B7664">
        <w:t>unning</w:t>
      </w:r>
      <w:r>
        <w:t xml:space="preserve"> </w:t>
      </w:r>
      <w:r w:rsidRPr="00E47366">
        <w:t xml:space="preserve">cinemagraph </w:t>
      </w:r>
      <w:r>
        <w:t xml:space="preserve">continually </w:t>
      </w:r>
      <w:r w:rsidRPr="00E47366">
        <w:t>from</w:t>
      </w:r>
      <w:r w:rsidR="005B7664">
        <w:t xml:space="preserve"> </w:t>
      </w:r>
      <w:r w:rsidRPr="00E47366">
        <w:t xml:space="preserve">backward to forward, but </w:t>
      </w:r>
      <w:r>
        <w:t xml:space="preserve">as small pieces of </w:t>
      </w:r>
      <w:r w:rsidRPr="00E47366">
        <w:t xml:space="preserve">the </w:t>
      </w:r>
      <w:r>
        <w:t xml:space="preserve">original </w:t>
      </w:r>
      <w:r w:rsidRPr="00E47366">
        <w:t>succession of experience.</w:t>
      </w:r>
      <w:r>
        <w:t xml:space="preserve">  The idea of a particular house, [or] a plaza, </w:t>
      </w:r>
      <w:r w:rsidR="00537F6B">
        <w:t xml:space="preserve">. . . </w:t>
      </w:r>
      <w:r>
        <w:t xml:space="preserve"> revives the idea of a previous house or plaza.  None of these individual ideas in themselves contains anything of a </w:t>
      </w:r>
      <w:r w:rsidR="005B7664">
        <w:t>returning</w:t>
      </w:r>
      <w:r>
        <w:t xml:space="preserve"> . . . all or most go forward, in any case never backward</w:t>
      </w:r>
      <w:r w:rsidR="000608B1">
        <w:t>”</w:t>
      </w:r>
      <w:r>
        <w:t xml:space="preserve"> (all quotes, </w:t>
      </w:r>
      <w:r w:rsidR="000538C5">
        <w:t xml:space="preserve">Bleuler, </w:t>
      </w:r>
      <w:r>
        <w:t>1921b, pp. 183-184).</w:t>
      </w:r>
      <w:r w:rsidR="00D51900">
        <w:t xml:space="preserve">  </w:t>
      </w:r>
      <w:r>
        <w:t>Second, Bleuler assume</w:t>
      </w:r>
      <w:r w:rsidR="0013267F">
        <w:t>s</w:t>
      </w:r>
      <w:r>
        <w:t xml:space="preserve"> an asymmetry in polarity between the specific and the general.  Similarity creates generalities, but </w:t>
      </w:r>
      <w:r w:rsidR="0013267F">
        <w:t>g</w:t>
      </w:r>
      <w:r>
        <w:t xml:space="preserve">eneralities rarely yield specifics.  </w:t>
      </w:r>
      <w:r w:rsidR="005B7664">
        <w:rPr>
          <w:color w:val="000000"/>
        </w:rPr>
        <w:t>A</w:t>
      </w:r>
      <w:r>
        <w:rPr>
          <w:color w:val="000000"/>
        </w:rPr>
        <w:t xml:space="preserve">s the mind moves from specifics to generalities, more and </w:t>
      </w:r>
      <w:r>
        <w:rPr>
          <w:color w:val="000000"/>
        </w:rPr>
        <w:lastRenderedPageBreak/>
        <w:t>more relation</w:t>
      </w:r>
      <w:r w:rsidRPr="00DC26D1">
        <w:rPr>
          <w:color w:val="000000"/>
        </w:rPr>
        <w:t>s</w:t>
      </w:r>
      <w:r w:rsidR="00945E64">
        <w:rPr>
          <w:color w:val="000000"/>
        </w:rPr>
        <w:t>hips</w:t>
      </w:r>
      <w:r>
        <w:rPr>
          <w:color w:val="000000"/>
        </w:rPr>
        <w:t xml:space="preserve"> are </w:t>
      </w:r>
      <w:r w:rsidR="002B70FD">
        <w:rPr>
          <w:color w:val="000000"/>
        </w:rPr>
        <w:t>abst</w:t>
      </w:r>
      <w:r>
        <w:rPr>
          <w:color w:val="000000"/>
        </w:rPr>
        <w:t>racted</w:t>
      </w:r>
      <w:r w:rsidR="00537F6B">
        <w:rPr>
          <w:color w:val="000000"/>
        </w:rPr>
        <w:t xml:space="preserve"> </w:t>
      </w:r>
      <w:r w:rsidR="00465FCA">
        <w:rPr>
          <w:color w:val="000000"/>
        </w:rPr>
        <w:t xml:space="preserve">when </w:t>
      </w:r>
      <w:r>
        <w:rPr>
          <w:color w:val="000000"/>
        </w:rPr>
        <w:t xml:space="preserve">competing drive demands (and new associations) trigger ever more concepts.  </w:t>
      </w:r>
      <w:r>
        <w:t xml:space="preserve">The third is the tendency </w:t>
      </w:r>
      <w:r w:rsidRPr="00D57947">
        <w:t xml:space="preserve">of </w:t>
      </w:r>
      <w:r>
        <w:t xml:space="preserve">generalized </w:t>
      </w:r>
      <w:r w:rsidRPr="00D57947">
        <w:t xml:space="preserve">concepts </w:t>
      </w:r>
      <w:r>
        <w:t>to form</w:t>
      </w:r>
      <w:r w:rsidRPr="00D57947">
        <w:t xml:space="preserve"> </w:t>
      </w:r>
      <w:r>
        <w:t xml:space="preserve">a special </w:t>
      </w:r>
      <w:r w:rsidRPr="00D57947">
        <w:t xml:space="preserve">subset of </w:t>
      </w:r>
      <w:r>
        <w:t xml:space="preserve">associated </w:t>
      </w:r>
      <w:r w:rsidRPr="00D57947">
        <w:t>engrams</w:t>
      </w:r>
      <w:r>
        <w:t xml:space="preserve"> that</w:t>
      </w:r>
      <w:r w:rsidRPr="00D57947">
        <w:t xml:space="preserve"> </w:t>
      </w:r>
      <w:r>
        <w:t>are perceived as intentions</w:t>
      </w:r>
      <w:r w:rsidRPr="00D57947">
        <w:t>.</w:t>
      </w:r>
      <w:r>
        <w:t xml:space="preserve"> </w:t>
      </w:r>
      <w:r w:rsidR="002B70FD">
        <w:t xml:space="preserve"> In</w:t>
      </w:r>
      <w:r>
        <w:rPr>
          <w:color w:val="000000"/>
        </w:rPr>
        <w:t xml:space="preserve"> humans, th</w:t>
      </w:r>
      <w:r w:rsidR="00D51900">
        <w:rPr>
          <w:color w:val="000000"/>
        </w:rPr>
        <w:t>is subset</w:t>
      </w:r>
      <w:r w:rsidR="0013267F">
        <w:rPr>
          <w:color w:val="000000"/>
        </w:rPr>
        <w:t xml:space="preserve">—termed </w:t>
      </w:r>
      <w:r>
        <w:rPr>
          <w:color w:val="000000"/>
        </w:rPr>
        <w:t>“thought goals”</w:t>
      </w:r>
      <w:r w:rsidR="0013267F">
        <w:rPr>
          <w:color w:val="000000"/>
        </w:rPr>
        <w:t>—</w:t>
      </w:r>
      <w:r w:rsidR="00D51900">
        <w:rPr>
          <w:color w:val="000000"/>
        </w:rPr>
        <w:t>precede action</w:t>
      </w:r>
      <w:r w:rsidR="0013267F">
        <w:rPr>
          <w:color w:val="000000"/>
        </w:rPr>
        <w:t xml:space="preserve">.  </w:t>
      </w:r>
      <w:r w:rsidR="000608B1">
        <w:rPr>
          <w:color w:val="000000"/>
        </w:rPr>
        <w:t>Such c</w:t>
      </w:r>
      <w:r w:rsidR="005B7664">
        <w:rPr>
          <w:color w:val="000000"/>
        </w:rPr>
        <w:t>omplex p</w:t>
      </w:r>
      <w:r w:rsidR="0013267F">
        <w:rPr>
          <w:color w:val="000000"/>
        </w:rPr>
        <w:t>atterned</w:t>
      </w:r>
      <w:r w:rsidR="00D51900">
        <w:rPr>
          <w:color w:val="000000"/>
        </w:rPr>
        <w:t xml:space="preserve"> thought goals</w:t>
      </w:r>
      <w:r w:rsidR="00F17C02">
        <w:rPr>
          <w:color w:val="000000"/>
        </w:rPr>
        <w:t xml:space="preserve">—not intentions—then </w:t>
      </w:r>
      <w:r w:rsidR="0013267F">
        <w:rPr>
          <w:color w:val="000000"/>
        </w:rPr>
        <w:t>dictate</w:t>
      </w:r>
      <w:r w:rsidR="00537F6B">
        <w:rPr>
          <w:color w:val="000000"/>
        </w:rPr>
        <w:t xml:space="preserve"> </w:t>
      </w:r>
      <w:r w:rsidR="00F17C02">
        <w:rPr>
          <w:color w:val="000000"/>
        </w:rPr>
        <w:t>action</w:t>
      </w:r>
      <w:r>
        <w:rPr>
          <w:color w:val="000000"/>
        </w:rPr>
        <w:t>.</w:t>
      </w:r>
    </w:p>
    <w:p w14:paraId="64E487D6" w14:textId="5C372D2A" w:rsidR="00996BB2" w:rsidRPr="009776DE" w:rsidRDefault="00996BB2" w:rsidP="00996BB2">
      <w:pPr>
        <w:spacing w:line="480" w:lineRule="auto"/>
        <w:rPr>
          <w:color w:val="000000"/>
        </w:rPr>
      </w:pPr>
      <w:r>
        <w:rPr>
          <w:color w:val="000000"/>
        </w:rPr>
        <w:tab/>
      </w:r>
      <w:r w:rsidRPr="00B60A92">
        <w:rPr>
          <w:color w:val="000000"/>
        </w:rPr>
        <w:t>Using</w:t>
      </w:r>
      <w:r w:rsidRPr="00B2221B">
        <w:rPr>
          <w:color w:val="000000"/>
        </w:rPr>
        <w:t xml:space="preserve"> a homeowner’s experience of catching a mouse</w:t>
      </w:r>
      <w:r>
        <w:rPr>
          <w:color w:val="000000"/>
        </w:rPr>
        <w:t>,</w:t>
      </w:r>
      <w:r w:rsidRPr="00B2221B">
        <w:rPr>
          <w:color w:val="000000"/>
        </w:rPr>
        <w:t xml:space="preserve"> </w:t>
      </w:r>
      <w:r>
        <w:rPr>
          <w:color w:val="000000"/>
        </w:rPr>
        <w:t xml:space="preserve">Bleuler </w:t>
      </w:r>
      <w:r w:rsidRPr="00B2221B">
        <w:rPr>
          <w:color w:val="000000"/>
        </w:rPr>
        <w:t>illustrat</w:t>
      </w:r>
      <w:r>
        <w:rPr>
          <w:color w:val="000000"/>
        </w:rPr>
        <w:t>e</w:t>
      </w:r>
      <w:r w:rsidR="005B7664">
        <w:rPr>
          <w:color w:val="000000"/>
        </w:rPr>
        <w:t>s</w:t>
      </w:r>
      <w:r>
        <w:rPr>
          <w:color w:val="000000"/>
        </w:rPr>
        <w:t xml:space="preserve"> </w:t>
      </w:r>
      <w:r w:rsidRPr="00B2221B">
        <w:rPr>
          <w:color w:val="000000"/>
        </w:rPr>
        <w:t>how</w:t>
      </w:r>
      <w:r>
        <w:rPr>
          <w:color w:val="000000"/>
        </w:rPr>
        <w:t xml:space="preserve"> </w:t>
      </w:r>
      <w:r w:rsidRPr="00B2221B">
        <w:rPr>
          <w:color w:val="000000"/>
        </w:rPr>
        <w:t>memories function</w:t>
      </w:r>
      <w:r w:rsidR="00D90D9B">
        <w:rPr>
          <w:color w:val="000000"/>
        </w:rPr>
        <w:t xml:space="preserve"> as thought goals</w:t>
      </w:r>
      <w:r>
        <w:rPr>
          <w:color w:val="000000"/>
        </w:rPr>
        <w:t xml:space="preserve"> </w:t>
      </w:r>
      <w:r w:rsidR="00D90D9B">
        <w:rPr>
          <w:color w:val="000000"/>
        </w:rPr>
        <w:t>when</w:t>
      </w:r>
      <w:r>
        <w:rPr>
          <w:color w:val="000000"/>
        </w:rPr>
        <w:t xml:space="preserve"> portions of extracted concepts are</w:t>
      </w:r>
      <w:r w:rsidRPr="00B2221B">
        <w:rPr>
          <w:color w:val="000000"/>
        </w:rPr>
        <w:t xml:space="preserve"> </w:t>
      </w:r>
      <w:r>
        <w:rPr>
          <w:color w:val="000000"/>
        </w:rPr>
        <w:t>linked to outcome</w:t>
      </w:r>
      <w:r w:rsidR="00D90D9B">
        <w:rPr>
          <w:color w:val="000000"/>
        </w:rPr>
        <w:t>s</w:t>
      </w:r>
      <w:r w:rsidRPr="00B2221B">
        <w:rPr>
          <w:color w:val="000000"/>
        </w:rPr>
        <w:t>.</w:t>
      </w:r>
      <w:r>
        <w:rPr>
          <w:color w:val="000000"/>
        </w:rPr>
        <w:t xml:space="preserve"> </w:t>
      </w:r>
      <w:r w:rsidRPr="00B2221B">
        <w:rPr>
          <w:color w:val="000000"/>
        </w:rPr>
        <w:t xml:space="preserve"> </w:t>
      </w:r>
      <w:r>
        <w:rPr>
          <w:color w:val="000000"/>
        </w:rPr>
        <w:t xml:space="preserve">After watching a mouse emerge from behind furniture, </w:t>
      </w:r>
      <w:r w:rsidR="00AC7C47">
        <w:rPr>
          <w:color w:val="000000"/>
        </w:rPr>
        <w:t>a</w:t>
      </w:r>
      <w:r w:rsidRPr="00B2221B">
        <w:rPr>
          <w:color w:val="000000"/>
        </w:rPr>
        <w:t xml:space="preserve"> homeowner </w:t>
      </w:r>
      <w:r w:rsidR="00B255D1">
        <w:rPr>
          <w:color w:val="000000"/>
        </w:rPr>
        <w:t xml:space="preserve">eventually </w:t>
      </w:r>
      <w:r>
        <w:rPr>
          <w:color w:val="000000"/>
        </w:rPr>
        <w:t>notices that</w:t>
      </w:r>
      <w:r w:rsidRPr="00B2221B">
        <w:rPr>
          <w:color w:val="000000"/>
        </w:rPr>
        <w:t xml:space="preserve"> the </w:t>
      </w:r>
      <w:r>
        <w:rPr>
          <w:color w:val="000000"/>
        </w:rPr>
        <w:t>concept</w:t>
      </w:r>
      <w:r w:rsidRPr="00B2221B">
        <w:rPr>
          <w:color w:val="000000"/>
        </w:rPr>
        <w:t xml:space="preserve"> </w:t>
      </w:r>
      <w:r>
        <w:rPr>
          <w:color w:val="000000"/>
        </w:rPr>
        <w:t>‘</w:t>
      </w:r>
      <w:r w:rsidRPr="00B2221B">
        <w:rPr>
          <w:color w:val="000000"/>
        </w:rPr>
        <w:t>mouse</w:t>
      </w:r>
      <w:r>
        <w:rPr>
          <w:color w:val="000000"/>
        </w:rPr>
        <w:t>’ applies</w:t>
      </w:r>
      <w:r w:rsidRPr="00B2221B">
        <w:rPr>
          <w:color w:val="000000"/>
        </w:rPr>
        <w:t xml:space="preserve"> </w:t>
      </w:r>
      <w:r>
        <w:rPr>
          <w:color w:val="000000"/>
        </w:rPr>
        <w:t xml:space="preserve">beyond the circumstances of mice and </w:t>
      </w:r>
      <w:r w:rsidRPr="00B2221B">
        <w:rPr>
          <w:color w:val="000000"/>
        </w:rPr>
        <w:t xml:space="preserve">furniture.  </w:t>
      </w:r>
      <w:r>
        <w:rPr>
          <w:color w:val="000000"/>
        </w:rPr>
        <w:t>He</w:t>
      </w:r>
      <w:r w:rsidRPr="00B2221B">
        <w:rPr>
          <w:color w:val="000000"/>
        </w:rPr>
        <w:t xml:space="preserve"> </w:t>
      </w:r>
      <w:r w:rsidR="005B7664">
        <w:rPr>
          <w:color w:val="000000"/>
        </w:rPr>
        <w:t xml:space="preserve">then </w:t>
      </w:r>
      <w:r w:rsidRPr="00B2221B">
        <w:rPr>
          <w:color w:val="000000"/>
        </w:rPr>
        <w:t>generalize</w:t>
      </w:r>
      <w:r>
        <w:rPr>
          <w:color w:val="000000"/>
        </w:rPr>
        <w:t>s</w:t>
      </w:r>
      <w:r w:rsidRPr="00B2221B">
        <w:rPr>
          <w:color w:val="000000"/>
        </w:rPr>
        <w:t xml:space="preserve"> to other </w:t>
      </w:r>
      <w:r>
        <w:rPr>
          <w:color w:val="000000"/>
        </w:rPr>
        <w:t>relationships of pursuit and capture, such as deer hunting,</w:t>
      </w:r>
      <w:r w:rsidRPr="00B2221B">
        <w:rPr>
          <w:color w:val="000000"/>
        </w:rPr>
        <w:t xml:space="preserve"> </w:t>
      </w:r>
      <w:r w:rsidR="00B255D1">
        <w:rPr>
          <w:color w:val="000000"/>
        </w:rPr>
        <w:t>that are experienced in</w:t>
      </w:r>
      <w:r>
        <w:rPr>
          <w:color w:val="000000"/>
        </w:rPr>
        <w:t xml:space="preserve"> other locations </w:t>
      </w:r>
      <w:r w:rsidR="005B7664">
        <w:rPr>
          <w:color w:val="000000"/>
        </w:rPr>
        <w:t xml:space="preserve">and </w:t>
      </w:r>
      <w:r w:rsidR="00B255D1">
        <w:rPr>
          <w:color w:val="000000"/>
        </w:rPr>
        <w:t xml:space="preserve">with </w:t>
      </w:r>
      <w:r>
        <w:rPr>
          <w:color w:val="000000"/>
        </w:rPr>
        <w:t xml:space="preserve">different </w:t>
      </w:r>
      <w:r w:rsidRPr="00475B00">
        <w:rPr>
          <w:color w:val="000000"/>
        </w:rPr>
        <w:t>animals</w:t>
      </w:r>
      <w:r w:rsidRPr="00B2221B">
        <w:rPr>
          <w:color w:val="000000"/>
        </w:rPr>
        <w:t>.</w:t>
      </w:r>
      <w:r w:rsidRPr="000030AE">
        <w:rPr>
          <w:sz w:val="20"/>
          <w:szCs w:val="20"/>
        </w:rPr>
        <w:t xml:space="preserve"> </w:t>
      </w:r>
      <w:r w:rsidR="002B70FD" w:rsidRPr="000030AE">
        <w:rPr>
          <w:sz w:val="20"/>
          <w:szCs w:val="20"/>
        </w:rPr>
        <w:t xml:space="preserve"> </w:t>
      </w:r>
      <w:r w:rsidR="00F17C02">
        <w:rPr>
          <w:color w:val="000000"/>
        </w:rPr>
        <w:t>Such</w:t>
      </w:r>
      <w:r w:rsidR="005B7664">
        <w:rPr>
          <w:color w:val="000000"/>
        </w:rPr>
        <w:t xml:space="preserve"> t</w:t>
      </w:r>
      <w:r w:rsidRPr="00CB4DBF">
        <w:rPr>
          <w:color w:val="000000"/>
        </w:rPr>
        <w:t>hought goal</w:t>
      </w:r>
      <w:r w:rsidR="002B70FD">
        <w:rPr>
          <w:szCs w:val="20"/>
        </w:rPr>
        <w:t xml:space="preserve"> ab</w:t>
      </w:r>
      <w:r w:rsidR="002B70FD">
        <w:rPr>
          <w:color w:val="000000"/>
        </w:rPr>
        <w:t>straction</w:t>
      </w:r>
      <w:r w:rsidR="002B70FD" w:rsidRPr="00CB4DBF">
        <w:rPr>
          <w:color w:val="000000"/>
        </w:rPr>
        <w:t>s</w:t>
      </w:r>
      <w:r w:rsidR="002B70FD">
        <w:rPr>
          <w:color w:val="000000"/>
        </w:rPr>
        <w:t xml:space="preserve"> </w:t>
      </w:r>
      <w:r>
        <w:rPr>
          <w:szCs w:val="20"/>
        </w:rPr>
        <w:t xml:space="preserve">are </w:t>
      </w:r>
      <w:r w:rsidR="002B70FD">
        <w:rPr>
          <w:szCs w:val="20"/>
        </w:rPr>
        <w:t xml:space="preserve">both </w:t>
      </w:r>
      <w:r w:rsidRPr="00F5341D">
        <w:rPr>
          <w:color w:val="000000"/>
        </w:rPr>
        <w:t xml:space="preserve">unavoidable and beneficial:  “Already during the experience and after, with each recall we form integrated general ideas . . . in which the </w:t>
      </w:r>
      <w:r w:rsidR="003D0D45">
        <w:rPr>
          <w:color w:val="000000"/>
        </w:rPr>
        <w:t>detail</w:t>
      </w:r>
      <w:r w:rsidRPr="00F5341D">
        <w:rPr>
          <w:color w:val="000000"/>
        </w:rPr>
        <w:t>s are remembered . . . only exceptionally</w:t>
      </w:r>
      <w:r>
        <w:rPr>
          <w:color w:val="000000"/>
        </w:rPr>
        <w:t>,</w:t>
      </w:r>
      <w:r w:rsidRPr="00F5341D">
        <w:rPr>
          <w:color w:val="000000"/>
        </w:rPr>
        <w:t xml:space="preserve"> </w:t>
      </w:r>
      <w:r>
        <w:rPr>
          <w:color w:val="000000"/>
        </w:rPr>
        <w:t>if they are</w:t>
      </w:r>
      <w:r w:rsidRPr="00F5341D">
        <w:rPr>
          <w:color w:val="000000"/>
        </w:rPr>
        <w:t xml:space="preserve"> needed</w:t>
      </w:r>
      <w:r w:rsidR="000608B1">
        <w:rPr>
          <w:color w:val="000000"/>
        </w:rPr>
        <w:t>”</w:t>
      </w:r>
      <w:r w:rsidRPr="00F5341D">
        <w:rPr>
          <w:color w:val="000000"/>
        </w:rPr>
        <w:t xml:space="preserve"> (</w:t>
      </w:r>
      <w:r w:rsidR="000538C5">
        <w:rPr>
          <w:color w:val="000000"/>
        </w:rPr>
        <w:t xml:space="preserve">Bleuler, </w:t>
      </w:r>
      <w:r w:rsidRPr="00F5341D">
        <w:rPr>
          <w:color w:val="000000"/>
        </w:rPr>
        <w:t>1921b, p. 143).</w:t>
      </w:r>
      <w:r>
        <w:rPr>
          <w:color w:val="000000"/>
        </w:rPr>
        <w:t xml:space="preserve"> </w:t>
      </w:r>
      <w:r w:rsidR="003D0D45">
        <w:rPr>
          <w:color w:val="000000"/>
        </w:rPr>
        <w:t xml:space="preserve"> </w:t>
      </w:r>
      <w:r w:rsidR="009776DE">
        <w:rPr>
          <w:color w:val="000000"/>
        </w:rPr>
        <w:t>T</w:t>
      </w:r>
      <w:r w:rsidR="00CA498B">
        <w:rPr>
          <w:color w:val="000000"/>
        </w:rPr>
        <w:t xml:space="preserve">he </w:t>
      </w:r>
      <w:r w:rsidR="00CA498B" w:rsidRPr="00053D3D">
        <w:rPr>
          <w:color w:val="000000"/>
        </w:rPr>
        <w:t>associati</w:t>
      </w:r>
      <w:r w:rsidR="00CA498B">
        <w:rPr>
          <w:color w:val="000000"/>
        </w:rPr>
        <w:t>ons among t</w:t>
      </w:r>
      <w:r w:rsidR="003C628C">
        <w:rPr>
          <w:color w:val="000000"/>
        </w:rPr>
        <w:t>hought goal</w:t>
      </w:r>
      <w:r w:rsidR="00CA498B">
        <w:rPr>
          <w:color w:val="000000"/>
        </w:rPr>
        <w:t>s</w:t>
      </w:r>
      <w:r w:rsidR="003C628C">
        <w:rPr>
          <w:color w:val="000000"/>
        </w:rPr>
        <w:t xml:space="preserve"> </w:t>
      </w:r>
      <w:r w:rsidR="00AC7C47">
        <w:rPr>
          <w:color w:val="000000"/>
        </w:rPr>
        <w:t>determine</w:t>
      </w:r>
      <w:r w:rsidR="009776DE" w:rsidRPr="00053D3D">
        <w:rPr>
          <w:color w:val="000000"/>
        </w:rPr>
        <w:t xml:space="preserve"> </w:t>
      </w:r>
      <w:r w:rsidR="00AC7C47">
        <w:rPr>
          <w:color w:val="000000"/>
        </w:rPr>
        <w:t>“</w:t>
      </w:r>
      <w:r w:rsidR="009776DE" w:rsidRPr="00053D3D">
        <w:rPr>
          <w:color w:val="000000"/>
        </w:rPr>
        <w:t>the dominant striving in a given moment</w:t>
      </w:r>
      <w:r w:rsidR="000608B1">
        <w:rPr>
          <w:color w:val="000000"/>
        </w:rPr>
        <w:t>”</w:t>
      </w:r>
      <w:r w:rsidR="009776DE" w:rsidRPr="00053D3D">
        <w:rPr>
          <w:color w:val="000000"/>
        </w:rPr>
        <w:t xml:space="preserve"> (</w:t>
      </w:r>
      <w:r w:rsidR="000538C5">
        <w:rPr>
          <w:color w:val="000000"/>
        </w:rPr>
        <w:t xml:space="preserve">Bleuler, </w:t>
      </w:r>
      <w:r w:rsidR="009776DE" w:rsidRPr="00053D3D">
        <w:rPr>
          <w:color w:val="000000"/>
        </w:rPr>
        <w:t>1921</w:t>
      </w:r>
      <w:r w:rsidR="009776DE">
        <w:rPr>
          <w:color w:val="000000"/>
        </w:rPr>
        <w:t>b</w:t>
      </w:r>
      <w:r w:rsidR="009776DE" w:rsidRPr="00053D3D">
        <w:rPr>
          <w:color w:val="000000"/>
        </w:rPr>
        <w:t xml:space="preserve">, p. 185).  </w:t>
      </w:r>
    </w:p>
    <w:p w14:paraId="38C1E50F" w14:textId="09C0D305" w:rsidR="000538C5" w:rsidRDefault="00996BB2" w:rsidP="00996BB2">
      <w:pPr>
        <w:spacing w:line="480" w:lineRule="auto"/>
        <w:rPr>
          <w:color w:val="000000"/>
        </w:rPr>
      </w:pPr>
      <w:r w:rsidRPr="003649A8">
        <w:rPr>
          <w:u w:val="single"/>
        </w:rPr>
        <w:t>Thought Goals, Personality, and Centrifugal Output</w:t>
      </w:r>
      <w:r w:rsidRPr="003649A8">
        <w:rPr>
          <w:color w:val="000000"/>
        </w:rPr>
        <w:t xml:space="preserve">.  </w:t>
      </w:r>
      <w:r w:rsidRPr="00053D3D">
        <w:rPr>
          <w:color w:val="000000"/>
        </w:rPr>
        <w:t>Arranged in hierarch</w:t>
      </w:r>
      <w:r>
        <w:rPr>
          <w:color w:val="000000"/>
        </w:rPr>
        <w:t>ies</w:t>
      </w:r>
      <w:r w:rsidRPr="00053D3D">
        <w:rPr>
          <w:color w:val="000000"/>
        </w:rPr>
        <w:t xml:space="preserve"> consisting of a central goal </w:t>
      </w:r>
      <w:r>
        <w:rPr>
          <w:color w:val="000000"/>
        </w:rPr>
        <w:t>with</w:t>
      </w:r>
      <w:r w:rsidRPr="00053D3D">
        <w:rPr>
          <w:color w:val="000000"/>
        </w:rPr>
        <w:t xml:space="preserve"> various sub-goals, </w:t>
      </w:r>
      <w:r>
        <w:rPr>
          <w:color w:val="000000"/>
        </w:rPr>
        <w:t>thought goal</w:t>
      </w:r>
      <w:r w:rsidRPr="00053D3D">
        <w:rPr>
          <w:color w:val="000000"/>
        </w:rPr>
        <w:t xml:space="preserve"> complexes change from moment to moment</w:t>
      </w:r>
      <w:r w:rsidR="00B255D1">
        <w:rPr>
          <w:color w:val="000000"/>
        </w:rPr>
        <w:t xml:space="preserve">, guiding the transition from centripetal input to </w:t>
      </w:r>
      <w:r w:rsidR="00CA498B">
        <w:rPr>
          <w:color w:val="000000"/>
        </w:rPr>
        <w:t>functional</w:t>
      </w:r>
      <w:r w:rsidR="00B255D1">
        <w:rPr>
          <w:color w:val="000000"/>
        </w:rPr>
        <w:t xml:space="preserve"> output</w:t>
      </w:r>
      <w:r>
        <w:rPr>
          <w:color w:val="000000"/>
        </w:rPr>
        <w:t xml:space="preserve">.  </w:t>
      </w:r>
      <w:r w:rsidRPr="00053D3D">
        <w:rPr>
          <w:color w:val="000000"/>
        </w:rPr>
        <w:t xml:space="preserve">In </w:t>
      </w:r>
      <w:r>
        <w:rPr>
          <w:color w:val="000000"/>
        </w:rPr>
        <w:t xml:space="preserve">the mouse example, </w:t>
      </w:r>
      <w:r w:rsidR="00B255D1">
        <w:rPr>
          <w:color w:val="000000"/>
        </w:rPr>
        <w:t xml:space="preserve">even though </w:t>
      </w:r>
      <w:r>
        <w:rPr>
          <w:color w:val="000000"/>
        </w:rPr>
        <w:t xml:space="preserve">pursuit plays out differently </w:t>
      </w:r>
      <w:r w:rsidR="00AC7C47">
        <w:rPr>
          <w:color w:val="000000"/>
        </w:rPr>
        <w:t>in</w:t>
      </w:r>
      <w:r>
        <w:rPr>
          <w:color w:val="000000"/>
        </w:rPr>
        <w:t xml:space="preserve"> hunting versus in the drawing room</w:t>
      </w:r>
      <w:r w:rsidR="00B255D1">
        <w:rPr>
          <w:color w:val="000000"/>
        </w:rPr>
        <w:t>,</w:t>
      </w:r>
      <w:r>
        <w:rPr>
          <w:color w:val="000000"/>
        </w:rPr>
        <w:t xml:space="preserve"> the goal</w:t>
      </w:r>
      <w:r w:rsidR="00945E64">
        <w:rPr>
          <w:color w:val="000000"/>
        </w:rPr>
        <w:t>s</w:t>
      </w:r>
      <w:r>
        <w:rPr>
          <w:color w:val="000000"/>
        </w:rPr>
        <w:t xml:space="preserve"> of pursuit and capture guide both.</w:t>
      </w:r>
      <w:r w:rsidRPr="0092675C">
        <w:rPr>
          <w:color w:val="000000"/>
          <w:sz w:val="13"/>
          <w:szCs w:val="13"/>
        </w:rPr>
        <w:t xml:space="preserve"> </w:t>
      </w:r>
      <w:r>
        <w:rPr>
          <w:sz w:val="13"/>
          <w:szCs w:val="13"/>
        </w:rPr>
        <w:t xml:space="preserve">  </w:t>
      </w:r>
      <w:r>
        <w:rPr>
          <w:color w:val="000000"/>
        </w:rPr>
        <w:t xml:space="preserve">Even </w:t>
      </w:r>
      <w:r w:rsidR="009776DE">
        <w:rPr>
          <w:color w:val="000000"/>
        </w:rPr>
        <w:t xml:space="preserve">with </w:t>
      </w:r>
      <w:r w:rsidR="00BB3A20">
        <w:rPr>
          <w:color w:val="000000"/>
        </w:rPr>
        <w:t>goals</w:t>
      </w:r>
      <w:r>
        <w:rPr>
          <w:color w:val="000000"/>
        </w:rPr>
        <w:t xml:space="preserve"> as general</w:t>
      </w:r>
      <w:r w:rsidRPr="00053D3D">
        <w:rPr>
          <w:color w:val="000000"/>
        </w:rPr>
        <w:t xml:space="preserve"> a</w:t>
      </w:r>
      <w:r>
        <w:rPr>
          <w:color w:val="000000"/>
        </w:rPr>
        <w:t>s the</w:t>
      </w:r>
      <w:r w:rsidRPr="00053D3D">
        <w:rPr>
          <w:color w:val="000000"/>
        </w:rPr>
        <w:t xml:space="preserve"> quest for the Pythagorean theorem, </w:t>
      </w:r>
      <w:r w:rsidR="000538C5">
        <w:rPr>
          <w:color w:val="000000"/>
        </w:rPr>
        <w:t xml:space="preserve">the </w:t>
      </w:r>
    </w:p>
    <w:p w14:paraId="2E3BFE9A" w14:textId="2973EFD1" w:rsidR="00996BB2" w:rsidRPr="00210EAF" w:rsidRDefault="00996BB2" w:rsidP="00996BB2">
      <w:pPr>
        <w:spacing w:line="480" w:lineRule="auto"/>
        <w:rPr>
          <w:color w:val="000000"/>
        </w:rPr>
      </w:pPr>
      <w:r w:rsidRPr="00053D3D">
        <w:rPr>
          <w:color w:val="000000"/>
        </w:rPr>
        <w:t xml:space="preserve">“foundational striving” </w:t>
      </w:r>
      <w:r>
        <w:rPr>
          <w:color w:val="000000"/>
        </w:rPr>
        <w:t>i</w:t>
      </w:r>
      <w:r w:rsidRPr="00053D3D">
        <w:rPr>
          <w:color w:val="000000"/>
        </w:rPr>
        <w:t>s an “elementary knowledge drive</w:t>
      </w:r>
      <w:r w:rsidR="004912B3">
        <w:rPr>
          <w:color w:val="000000"/>
        </w:rPr>
        <w:t>”</w:t>
      </w:r>
      <w:r>
        <w:rPr>
          <w:color w:val="000000"/>
        </w:rPr>
        <w:t xml:space="preserve"> (</w:t>
      </w:r>
      <w:r w:rsidR="004767EC">
        <w:rPr>
          <w:color w:val="000000"/>
        </w:rPr>
        <w:t xml:space="preserve">1921b, </w:t>
      </w:r>
      <w:r>
        <w:rPr>
          <w:color w:val="000000"/>
        </w:rPr>
        <w:t>p. 186)</w:t>
      </w:r>
      <w:r w:rsidRPr="00053D3D">
        <w:rPr>
          <w:color w:val="000000"/>
        </w:rPr>
        <w:t xml:space="preserve"> </w:t>
      </w:r>
      <w:r>
        <w:rPr>
          <w:color w:val="000000"/>
        </w:rPr>
        <w:t>that shapes</w:t>
      </w:r>
      <w:r w:rsidRPr="00053D3D">
        <w:rPr>
          <w:color w:val="000000"/>
        </w:rPr>
        <w:t xml:space="preserve"> a</w:t>
      </w:r>
      <w:r w:rsidR="00CA498B">
        <w:rPr>
          <w:color w:val="000000"/>
        </w:rPr>
        <w:t xml:space="preserve"> </w:t>
      </w:r>
      <w:r w:rsidRPr="00053D3D">
        <w:rPr>
          <w:color w:val="000000"/>
        </w:rPr>
        <w:t xml:space="preserve">central goal, </w:t>
      </w:r>
      <w:r>
        <w:rPr>
          <w:color w:val="000000"/>
        </w:rPr>
        <w:t xml:space="preserve">and, in derived form, </w:t>
      </w:r>
      <w:r w:rsidRPr="00053D3D">
        <w:rPr>
          <w:color w:val="000000"/>
        </w:rPr>
        <w:t>facilitate</w:t>
      </w:r>
      <w:r>
        <w:rPr>
          <w:color w:val="000000"/>
        </w:rPr>
        <w:t>s</w:t>
      </w:r>
      <w:r w:rsidRPr="00053D3D">
        <w:rPr>
          <w:color w:val="000000"/>
        </w:rPr>
        <w:t xml:space="preserve"> </w:t>
      </w:r>
      <w:r w:rsidR="00CA498B">
        <w:rPr>
          <w:color w:val="000000"/>
        </w:rPr>
        <w:t>action</w:t>
      </w:r>
      <w:r w:rsidR="00B255D1">
        <w:rPr>
          <w:color w:val="000000"/>
        </w:rPr>
        <w:t>—</w:t>
      </w:r>
      <w:r>
        <w:rPr>
          <w:color w:val="000000"/>
        </w:rPr>
        <w:t>just as any biological drive would</w:t>
      </w:r>
      <w:r w:rsidRPr="00053D3D">
        <w:rPr>
          <w:color w:val="000000"/>
        </w:rPr>
        <w:t xml:space="preserve">. </w:t>
      </w:r>
    </w:p>
    <w:p w14:paraId="4EA315F6" w14:textId="1E3FA673" w:rsidR="00996BB2" w:rsidRPr="007050AE" w:rsidRDefault="00996BB2" w:rsidP="00996BB2">
      <w:pPr>
        <w:spacing w:line="480" w:lineRule="auto"/>
        <w:rPr>
          <w:color w:val="000000"/>
        </w:rPr>
      </w:pPr>
      <w:r w:rsidRPr="0092675C">
        <w:lastRenderedPageBreak/>
        <w:tab/>
      </w:r>
      <w:r w:rsidR="00B255D1">
        <w:rPr>
          <w:color w:val="000000"/>
        </w:rPr>
        <w:t>M</w:t>
      </w:r>
      <w:r w:rsidRPr="00257B88">
        <w:rPr>
          <w:color w:val="000000"/>
        </w:rPr>
        <w:t>emory</w:t>
      </w:r>
      <w:r w:rsidR="00F57212">
        <w:rPr>
          <w:color w:val="000000"/>
        </w:rPr>
        <w:t>,</w:t>
      </w:r>
      <w:r w:rsidRPr="00257B88">
        <w:rPr>
          <w:color w:val="000000"/>
        </w:rPr>
        <w:t xml:space="preserve"> </w:t>
      </w:r>
      <w:r w:rsidR="00B255D1">
        <w:rPr>
          <w:color w:val="000000"/>
        </w:rPr>
        <w:t>however, can either trigger or</w:t>
      </w:r>
      <w:r>
        <w:rPr>
          <w:color w:val="000000"/>
        </w:rPr>
        <w:t xml:space="preserve"> </w:t>
      </w:r>
      <w:r w:rsidRPr="00257B88">
        <w:rPr>
          <w:color w:val="000000"/>
        </w:rPr>
        <w:t>inhibit.  Bleuler argued that the presence of opposing forces</w:t>
      </w:r>
      <w:r w:rsidR="00F57212">
        <w:rPr>
          <w:color w:val="000000"/>
        </w:rPr>
        <w:t>,</w:t>
      </w:r>
      <w:r w:rsidRPr="00257B88">
        <w:rPr>
          <w:color w:val="000000"/>
        </w:rPr>
        <w:t xml:space="preserve"> </w:t>
      </w:r>
      <w:r>
        <w:rPr>
          <w:color w:val="000000"/>
        </w:rPr>
        <w:t xml:space="preserve">a </w:t>
      </w:r>
      <w:r w:rsidRPr="00257B88">
        <w:rPr>
          <w:color w:val="000000"/>
        </w:rPr>
        <w:t xml:space="preserve">common </w:t>
      </w:r>
      <w:r>
        <w:rPr>
          <w:color w:val="000000"/>
        </w:rPr>
        <w:t>regulatory attribute of</w:t>
      </w:r>
      <w:r w:rsidRPr="00257B88">
        <w:rPr>
          <w:color w:val="000000"/>
        </w:rPr>
        <w:t xml:space="preserve"> the body</w:t>
      </w:r>
      <w:r w:rsidR="00F57212">
        <w:rPr>
          <w:color w:val="000000"/>
        </w:rPr>
        <w:t>,</w:t>
      </w:r>
      <w:r>
        <w:rPr>
          <w:color w:val="000000"/>
        </w:rPr>
        <w:t xml:space="preserve"> </w:t>
      </w:r>
      <w:r w:rsidR="00B255D1">
        <w:rPr>
          <w:color w:val="000000"/>
        </w:rPr>
        <w:t xml:space="preserve">also </w:t>
      </w:r>
      <w:r w:rsidR="007050AE">
        <w:rPr>
          <w:color w:val="000000"/>
        </w:rPr>
        <w:t>operates</w:t>
      </w:r>
      <w:r w:rsidR="00B255D1">
        <w:rPr>
          <w:color w:val="000000"/>
        </w:rPr>
        <w:t xml:space="preserve"> in </w:t>
      </w:r>
      <w:r w:rsidR="00F57212">
        <w:rPr>
          <w:color w:val="000000"/>
        </w:rPr>
        <w:t xml:space="preserve">the </w:t>
      </w:r>
      <w:r w:rsidR="00B255D1">
        <w:rPr>
          <w:color w:val="000000"/>
        </w:rPr>
        <w:t>brain</w:t>
      </w:r>
      <w:r w:rsidRPr="00257B88">
        <w:rPr>
          <w:color w:val="000000"/>
        </w:rPr>
        <w:t xml:space="preserve">.  </w:t>
      </w:r>
      <w:r w:rsidR="00F57212">
        <w:rPr>
          <w:color w:val="000000"/>
        </w:rPr>
        <w:t>O</w:t>
      </w:r>
      <w:r w:rsidRPr="00257B88">
        <w:rPr>
          <w:color w:val="000000"/>
        </w:rPr>
        <w:t>pposi</w:t>
      </w:r>
      <w:r>
        <w:rPr>
          <w:color w:val="000000"/>
        </w:rPr>
        <w:t>ng</w:t>
      </w:r>
      <w:r w:rsidRPr="00257B88">
        <w:rPr>
          <w:color w:val="000000"/>
        </w:rPr>
        <w:t xml:space="preserve"> inte</w:t>
      </w:r>
      <w:r>
        <w:rPr>
          <w:color w:val="000000"/>
        </w:rPr>
        <w:t xml:space="preserve">ntions </w:t>
      </w:r>
      <w:r w:rsidRPr="00257B88">
        <w:rPr>
          <w:color w:val="000000"/>
        </w:rPr>
        <w:t xml:space="preserve">involve </w:t>
      </w:r>
      <w:r>
        <w:rPr>
          <w:color w:val="000000"/>
        </w:rPr>
        <w:t xml:space="preserve">cortically-based </w:t>
      </w:r>
      <w:r w:rsidRPr="00257B88">
        <w:rPr>
          <w:color w:val="000000"/>
        </w:rPr>
        <w:t xml:space="preserve">neural inhibition </w:t>
      </w:r>
      <w:r w:rsidR="004912B3">
        <w:rPr>
          <w:color w:val="000000"/>
        </w:rPr>
        <w:t xml:space="preserve">that </w:t>
      </w:r>
      <w:r w:rsidR="000538C5">
        <w:rPr>
          <w:color w:val="000000"/>
        </w:rPr>
        <w:t xml:space="preserve">constantly </w:t>
      </w:r>
      <w:r>
        <w:rPr>
          <w:color w:val="000000"/>
        </w:rPr>
        <w:t>occur</w:t>
      </w:r>
      <w:r w:rsidR="004912B3">
        <w:rPr>
          <w:color w:val="000000"/>
        </w:rPr>
        <w:t>s</w:t>
      </w:r>
      <w:r>
        <w:rPr>
          <w:color w:val="000000"/>
        </w:rPr>
        <w:t xml:space="preserve"> </w:t>
      </w:r>
      <w:r w:rsidRPr="00257B88">
        <w:rPr>
          <w:color w:val="000000"/>
        </w:rPr>
        <w:t>among engram</w:t>
      </w:r>
      <w:r w:rsidR="007050AE">
        <w:rPr>
          <w:color w:val="000000"/>
        </w:rPr>
        <w:t xml:space="preserve"> </w:t>
      </w:r>
      <w:r w:rsidRPr="00257B88">
        <w:rPr>
          <w:color w:val="000000"/>
        </w:rPr>
        <w:t xml:space="preserve"> complexes. </w:t>
      </w:r>
      <w:r>
        <w:rPr>
          <w:color w:val="000000"/>
        </w:rPr>
        <w:t xml:space="preserve"> </w:t>
      </w:r>
      <w:r w:rsidR="004912B3">
        <w:rPr>
          <w:color w:val="000000"/>
        </w:rPr>
        <w:t>The i</w:t>
      </w:r>
      <w:r>
        <w:rPr>
          <w:color w:val="000000"/>
        </w:rPr>
        <w:t>nhibition curbs</w:t>
      </w:r>
      <w:r w:rsidRPr="00257B88">
        <w:rPr>
          <w:color w:val="000000"/>
        </w:rPr>
        <w:t xml:space="preserve"> </w:t>
      </w:r>
      <w:r>
        <w:rPr>
          <w:color w:val="000000"/>
        </w:rPr>
        <w:t xml:space="preserve">other drives to ensure </w:t>
      </w:r>
      <w:r w:rsidR="00B255D1">
        <w:rPr>
          <w:color w:val="000000"/>
        </w:rPr>
        <w:t xml:space="preserve">adaptive </w:t>
      </w:r>
      <w:r>
        <w:rPr>
          <w:color w:val="000000"/>
        </w:rPr>
        <w:t>specificity.</w:t>
      </w:r>
      <w:r w:rsidR="00F57212">
        <w:rPr>
          <w:color w:val="000000"/>
        </w:rPr>
        <w:t xml:space="preserve"> </w:t>
      </w:r>
      <w:r>
        <w:rPr>
          <w:color w:val="000000"/>
        </w:rPr>
        <w:t xml:space="preserve"> </w:t>
      </w:r>
      <w:r w:rsidRPr="00BD0B0E">
        <w:rPr>
          <w:color w:val="000000"/>
        </w:rPr>
        <w:t>“Every ongoing thought inhibits those opposing it and channels those ad</w:t>
      </w:r>
      <w:r>
        <w:rPr>
          <w:color w:val="000000"/>
        </w:rPr>
        <w:t>j</w:t>
      </w:r>
      <w:r w:rsidRPr="00BD0B0E">
        <w:rPr>
          <w:color w:val="000000"/>
        </w:rPr>
        <w:t>usted to it so that the discharge of a thought operation is unambiguously determined in connection with a particular thought goal</w:t>
      </w:r>
      <w:r w:rsidR="004912B3">
        <w:rPr>
          <w:color w:val="000000"/>
        </w:rPr>
        <w:t>”</w:t>
      </w:r>
      <w:r w:rsidRPr="00BD0B0E">
        <w:rPr>
          <w:color w:val="000000"/>
        </w:rPr>
        <w:t xml:space="preserve"> (</w:t>
      </w:r>
      <w:r w:rsidR="00F57212">
        <w:rPr>
          <w:color w:val="000000"/>
        </w:rPr>
        <w:t xml:space="preserve">Bleuler, </w:t>
      </w:r>
      <w:r w:rsidRPr="00BD0B0E">
        <w:rPr>
          <w:color w:val="000000"/>
        </w:rPr>
        <w:t>1921</w:t>
      </w:r>
      <w:r>
        <w:rPr>
          <w:color w:val="000000"/>
        </w:rPr>
        <w:t>b</w:t>
      </w:r>
      <w:r w:rsidRPr="00BD0B0E">
        <w:rPr>
          <w:color w:val="000000"/>
        </w:rPr>
        <w:t>, p. 292).</w:t>
      </w:r>
      <w:r w:rsidR="009776DE">
        <w:rPr>
          <w:color w:val="000000"/>
        </w:rPr>
        <w:t xml:space="preserve"> </w:t>
      </w:r>
      <w:r w:rsidR="004767EC" w:rsidRPr="004767EC">
        <w:rPr>
          <w:color w:val="000000"/>
          <w:sz w:val="15"/>
          <w:szCs w:val="15"/>
        </w:rPr>
        <w:t xml:space="preserve"> </w:t>
      </w:r>
      <w:r w:rsidRPr="00DF0824">
        <w:rPr>
          <w:color w:val="000000"/>
        </w:rPr>
        <w:t xml:space="preserve">But </w:t>
      </w:r>
      <w:r w:rsidR="00BB3A20">
        <w:rPr>
          <w:color w:val="000000"/>
        </w:rPr>
        <w:t>the</w:t>
      </w:r>
      <w:r w:rsidRPr="00DF0824">
        <w:rPr>
          <w:color w:val="000000"/>
        </w:rPr>
        <w:t xml:space="preserve"> </w:t>
      </w:r>
      <w:r w:rsidR="00BB3A20">
        <w:rPr>
          <w:color w:val="000000"/>
        </w:rPr>
        <w:t>effect of the thought goal</w:t>
      </w:r>
      <w:r w:rsidRPr="00DF0824">
        <w:rPr>
          <w:color w:val="000000"/>
        </w:rPr>
        <w:t xml:space="preserve"> is n</w:t>
      </w:r>
      <w:r w:rsidR="00945E64">
        <w:rPr>
          <w:color w:val="000000"/>
        </w:rPr>
        <w:t>ever just</w:t>
      </w:r>
      <w:r w:rsidRPr="00DF0824">
        <w:rPr>
          <w:color w:val="000000"/>
        </w:rPr>
        <w:t xml:space="preserve"> cortical:  I</w:t>
      </w:r>
      <w:r w:rsidR="00BB3A20">
        <w:rPr>
          <w:color w:val="000000"/>
        </w:rPr>
        <w:t>t emanates from</w:t>
      </w:r>
      <w:r w:rsidRPr="00DF0824">
        <w:rPr>
          <w:color w:val="000000"/>
        </w:rPr>
        <w:t xml:space="preserve"> </w:t>
      </w:r>
      <w:r w:rsidR="00BB3A20">
        <w:rPr>
          <w:color w:val="000000"/>
        </w:rPr>
        <w:t>“</w:t>
      </w:r>
      <w:r w:rsidRPr="00DF0824">
        <w:rPr>
          <w:color w:val="000000"/>
        </w:rPr>
        <w:t xml:space="preserve">lower centers: . . . </w:t>
      </w:r>
      <w:r w:rsidRPr="000A113F">
        <w:rPr>
          <w:color w:val="000000"/>
        </w:rPr>
        <w:t>Food od</w:t>
      </w:r>
      <w:r>
        <w:rPr>
          <w:color w:val="000000"/>
        </w:rPr>
        <w:t>o</w:t>
      </w:r>
      <w:r w:rsidRPr="000A113F">
        <w:rPr>
          <w:color w:val="000000"/>
        </w:rPr>
        <w:t>r produce</w:t>
      </w:r>
      <w:r w:rsidR="00D67C8E">
        <w:rPr>
          <w:color w:val="000000"/>
        </w:rPr>
        <w:t>s</w:t>
      </w:r>
      <w:r w:rsidRPr="000A113F">
        <w:rPr>
          <w:color w:val="000000"/>
        </w:rPr>
        <w:t xml:space="preserve"> no salivary secretion if an animal is sated.  </w:t>
      </w:r>
      <w:r>
        <w:rPr>
          <w:color w:val="000000"/>
        </w:rPr>
        <w:t>I</w:t>
      </w:r>
      <w:r w:rsidRPr="00BB7852">
        <w:rPr>
          <w:color w:val="000000"/>
        </w:rPr>
        <w:t>n humans</w:t>
      </w:r>
      <w:r w:rsidR="000538C5">
        <w:rPr>
          <w:color w:val="000000"/>
        </w:rPr>
        <w:t>,</w:t>
      </w:r>
      <w:r w:rsidRPr="00BB7852">
        <w:rPr>
          <w:color w:val="000000"/>
        </w:rPr>
        <w:t xml:space="preserve"> </w:t>
      </w:r>
      <w:r w:rsidR="00BB3A20">
        <w:rPr>
          <w:color w:val="000000"/>
        </w:rPr>
        <w:t>it</w:t>
      </w:r>
      <w:r w:rsidRPr="00BB7852">
        <w:rPr>
          <w:color w:val="000000"/>
        </w:rPr>
        <w:t xml:space="preserve"> is pleasant if one is hungry, </w:t>
      </w:r>
      <w:r w:rsidR="00D67C8E">
        <w:rPr>
          <w:color w:val="000000"/>
        </w:rPr>
        <w:t>disagreeable</w:t>
      </w:r>
      <w:r w:rsidRPr="00BB7852">
        <w:rPr>
          <w:color w:val="000000"/>
        </w:rPr>
        <w:t xml:space="preserve"> if</w:t>
      </w:r>
      <w:r>
        <w:rPr>
          <w:color w:val="000000"/>
        </w:rPr>
        <w:t xml:space="preserve"> </w:t>
      </w:r>
      <w:r w:rsidRPr="00BB7852">
        <w:rPr>
          <w:color w:val="000000"/>
        </w:rPr>
        <w:t xml:space="preserve">one is </w:t>
      </w:r>
      <w:r>
        <w:rPr>
          <w:color w:val="000000"/>
        </w:rPr>
        <w:t>surfeited</w:t>
      </w:r>
      <w:r w:rsidR="004912B3">
        <w:rPr>
          <w:color w:val="000000"/>
        </w:rPr>
        <w:t>”</w:t>
      </w:r>
      <w:r>
        <w:rPr>
          <w:color w:val="000000"/>
        </w:rPr>
        <w:t xml:space="preserve"> </w:t>
      </w:r>
      <w:r w:rsidRPr="00BB7852">
        <w:rPr>
          <w:color w:val="000000"/>
        </w:rPr>
        <w:t>(1921, p. 186)</w:t>
      </w:r>
      <w:r>
        <w:rPr>
          <w:color w:val="000000"/>
        </w:rPr>
        <w:t>.</w:t>
      </w:r>
    </w:p>
    <w:p w14:paraId="618E6B29" w14:textId="7A928253" w:rsidR="00996BB2" w:rsidRPr="00D12935" w:rsidRDefault="00996BB2" w:rsidP="005E32E3">
      <w:pPr>
        <w:spacing w:line="480" w:lineRule="auto"/>
      </w:pPr>
      <w:r w:rsidRPr="00353108">
        <w:rPr>
          <w:color w:val="000000"/>
        </w:rPr>
        <w:tab/>
      </w:r>
      <w:r w:rsidR="00945E64">
        <w:t>The human</w:t>
      </w:r>
      <w:r w:rsidRPr="00D12935">
        <w:rPr>
          <w:color w:val="000000"/>
        </w:rPr>
        <w:t xml:space="preserve"> sense of self facilitate</w:t>
      </w:r>
      <w:r w:rsidR="000538C5">
        <w:rPr>
          <w:color w:val="000000"/>
        </w:rPr>
        <w:t>s</w:t>
      </w:r>
      <w:r w:rsidRPr="00D12935">
        <w:rPr>
          <w:color w:val="000000"/>
        </w:rPr>
        <w:t xml:space="preserve"> th</w:t>
      </w:r>
      <w:r w:rsidR="009776DE" w:rsidRPr="00D12935">
        <w:rPr>
          <w:color w:val="000000"/>
        </w:rPr>
        <w:t>e</w:t>
      </w:r>
      <w:r w:rsidRPr="00D12935">
        <w:rPr>
          <w:color w:val="000000"/>
        </w:rPr>
        <w:t xml:space="preserve"> specificity </w:t>
      </w:r>
      <w:r w:rsidR="004767EC" w:rsidRPr="00D12935">
        <w:rPr>
          <w:color w:val="000000"/>
        </w:rPr>
        <w:t xml:space="preserve">of the outcome </w:t>
      </w:r>
      <w:r w:rsidRPr="00D12935">
        <w:rPr>
          <w:color w:val="000000"/>
        </w:rPr>
        <w:t xml:space="preserve">by rendering it conscious.  </w:t>
      </w:r>
      <w:r w:rsidRPr="00D12935">
        <w:t>Bleuler saw the subjective concept of personality as an internal perception, which literally personifies consciousness,</w:t>
      </w:r>
      <w:r w:rsidRPr="00D12935">
        <w:rPr>
          <w:color w:val="000000"/>
        </w:rPr>
        <w:t xml:space="preserve"> strengthen</w:t>
      </w:r>
      <w:r w:rsidR="00627993" w:rsidRPr="00D12935">
        <w:rPr>
          <w:color w:val="000000"/>
        </w:rPr>
        <w:t>ing</w:t>
      </w:r>
      <w:r w:rsidRPr="00D12935">
        <w:rPr>
          <w:color w:val="000000"/>
        </w:rPr>
        <w:t xml:space="preserve"> either inhibition or facilitation</w:t>
      </w:r>
      <w:r w:rsidRPr="00D12935">
        <w:t xml:space="preserve"> with</w:t>
      </w:r>
      <w:r w:rsidR="00627993" w:rsidRPr="00D12935">
        <w:t xml:space="preserve">in </w:t>
      </w:r>
      <w:r w:rsidRPr="00D12935">
        <w:t xml:space="preserve">the “determined boundaries” of </w:t>
      </w:r>
      <w:r w:rsidR="005A6E01" w:rsidRPr="00D12935">
        <w:t xml:space="preserve">the </w:t>
      </w:r>
      <w:r w:rsidRPr="00D12935">
        <w:t>self (</w:t>
      </w:r>
      <w:r w:rsidR="00057ECE">
        <w:t xml:space="preserve">Bleuler, </w:t>
      </w:r>
      <w:r w:rsidRPr="00D12935">
        <w:t>1921b, p. 47</w:t>
      </w:r>
      <w:r w:rsidR="009776DE" w:rsidRPr="00D12935">
        <w:t xml:space="preserve">).  </w:t>
      </w:r>
      <w:r w:rsidR="000538C5">
        <w:t>These</w:t>
      </w:r>
      <w:r w:rsidR="001B00D9">
        <w:t xml:space="preserve"> boundaries</w:t>
      </w:r>
      <w:r w:rsidR="005A6E01" w:rsidRPr="00D12935">
        <w:rPr>
          <w:color w:val="000000"/>
        </w:rPr>
        <w:t xml:space="preserve"> “sustain</w:t>
      </w:r>
      <w:r w:rsidRPr="00D12935">
        <w:rPr>
          <w:color w:val="000000"/>
        </w:rPr>
        <w:t xml:space="preserve"> thought acts </w:t>
      </w:r>
      <w:r w:rsidR="005A6E01" w:rsidRPr="00D12935">
        <w:rPr>
          <w:color w:val="000000"/>
        </w:rPr>
        <w:t xml:space="preserve">as a constellation </w:t>
      </w:r>
      <w:r w:rsidRPr="00D12935">
        <w:rPr>
          <w:color w:val="000000"/>
        </w:rPr>
        <w:t>with idiosyncratic meaning (1921b, p. 186)</w:t>
      </w:r>
      <w:r w:rsidR="00057ECE">
        <w:rPr>
          <w:color w:val="000000"/>
        </w:rPr>
        <w:t>;</w:t>
      </w:r>
      <w:r w:rsidRPr="00D12935">
        <w:rPr>
          <w:color w:val="000000"/>
        </w:rPr>
        <w:t xml:space="preserve">” </w:t>
      </w:r>
      <w:r w:rsidR="00057ECE">
        <w:rPr>
          <w:color w:val="000000"/>
        </w:rPr>
        <w:t xml:space="preserve">they </w:t>
      </w:r>
      <w:r w:rsidR="00D12935" w:rsidRPr="00D12935">
        <w:rPr>
          <w:color w:val="000000"/>
        </w:rPr>
        <w:t>represent</w:t>
      </w:r>
      <w:r w:rsidR="00627993" w:rsidRPr="00D12935">
        <w:rPr>
          <w:color w:val="000000"/>
        </w:rPr>
        <w:t xml:space="preserve"> </w:t>
      </w:r>
      <w:r w:rsidRPr="00D12935">
        <w:t>one’s most valued aims.</w:t>
      </w:r>
    </w:p>
    <w:p w14:paraId="2D00A967" w14:textId="6928A93B" w:rsidR="00996BB2" w:rsidRPr="00C51B6C" w:rsidRDefault="00996BB2" w:rsidP="005E32E3">
      <w:pPr>
        <w:pStyle w:val="NormalWeb"/>
        <w:spacing w:before="0" w:beforeAutospacing="0" w:after="0" w:afterAutospacing="0" w:line="480" w:lineRule="auto"/>
        <w:rPr>
          <w:color w:val="000000"/>
          <w:sz w:val="24"/>
          <w:szCs w:val="24"/>
        </w:rPr>
      </w:pPr>
      <w:r w:rsidRPr="00DA07B3">
        <w:rPr>
          <w:color w:val="000000"/>
          <w:sz w:val="24"/>
          <w:szCs w:val="24"/>
          <w:u w:val="single"/>
        </w:rPr>
        <w:t>Mental Causation and the Opportunity Apparatus</w:t>
      </w:r>
      <w:r w:rsidRPr="00DA07B3">
        <w:rPr>
          <w:color w:val="000000"/>
          <w:sz w:val="24"/>
          <w:szCs w:val="24"/>
        </w:rPr>
        <w:t xml:space="preserve">.  </w:t>
      </w:r>
      <w:r>
        <w:rPr>
          <w:rFonts w:ascii="Times New Roman" w:hAnsi="Times New Roman"/>
          <w:sz w:val="24"/>
          <w:szCs w:val="24"/>
        </w:rPr>
        <w:t>While</w:t>
      </w:r>
      <w:r w:rsidRPr="004101A6">
        <w:rPr>
          <w:rFonts w:ascii="Times New Roman" w:hAnsi="Times New Roman"/>
          <w:sz w:val="24"/>
          <w:szCs w:val="24"/>
        </w:rPr>
        <w:t xml:space="preserve"> writing the </w:t>
      </w:r>
      <w:r w:rsidRPr="00E74FA8">
        <w:rPr>
          <w:rFonts w:ascii="Times New Roman" w:hAnsi="Times New Roman"/>
          <w:i/>
          <w:iCs/>
          <w:sz w:val="24"/>
          <w:szCs w:val="24"/>
        </w:rPr>
        <w:t>Natural History</w:t>
      </w:r>
      <w:r w:rsidRPr="004101A6">
        <w:rPr>
          <w:rFonts w:ascii="Times New Roman" w:hAnsi="Times New Roman"/>
          <w:sz w:val="24"/>
          <w:szCs w:val="24"/>
        </w:rPr>
        <w:t xml:space="preserve">, Bleuler </w:t>
      </w:r>
      <w:r w:rsidR="002156A8" w:rsidRPr="004101A6">
        <w:rPr>
          <w:rFonts w:ascii="Times New Roman" w:hAnsi="Times New Roman"/>
          <w:sz w:val="24"/>
          <w:szCs w:val="24"/>
        </w:rPr>
        <w:t>(1921a)</w:t>
      </w:r>
      <w:r w:rsidR="002156A8">
        <w:rPr>
          <w:rFonts w:ascii="Times New Roman" w:hAnsi="Times New Roman"/>
          <w:sz w:val="24"/>
          <w:szCs w:val="24"/>
        </w:rPr>
        <w:t xml:space="preserve"> </w:t>
      </w:r>
      <w:r w:rsidRPr="004101A6">
        <w:rPr>
          <w:rFonts w:ascii="Times New Roman" w:hAnsi="Times New Roman"/>
          <w:sz w:val="24"/>
          <w:szCs w:val="24"/>
        </w:rPr>
        <w:t xml:space="preserve">published a paper </w:t>
      </w:r>
      <w:r w:rsidR="00192169">
        <w:rPr>
          <w:rFonts w:ascii="Times New Roman" w:hAnsi="Times New Roman"/>
          <w:sz w:val="24"/>
          <w:szCs w:val="24"/>
        </w:rPr>
        <w:t>propos</w:t>
      </w:r>
      <w:r w:rsidR="001F1CF2">
        <w:rPr>
          <w:rFonts w:ascii="Times New Roman" w:hAnsi="Times New Roman"/>
          <w:sz w:val="24"/>
          <w:szCs w:val="24"/>
        </w:rPr>
        <w:t xml:space="preserve">ing </w:t>
      </w:r>
      <w:r w:rsidRPr="004101A6">
        <w:rPr>
          <w:rFonts w:ascii="Times New Roman" w:hAnsi="Times New Roman"/>
          <w:sz w:val="24"/>
          <w:szCs w:val="24"/>
        </w:rPr>
        <w:t xml:space="preserve">a </w:t>
      </w:r>
      <w:r w:rsidR="00FB2DBB">
        <w:rPr>
          <w:rFonts w:ascii="Times New Roman" w:hAnsi="Times New Roman"/>
          <w:sz w:val="24"/>
          <w:szCs w:val="24"/>
        </w:rPr>
        <w:t xml:space="preserve">human </w:t>
      </w:r>
      <w:r w:rsidRPr="004101A6">
        <w:rPr>
          <w:rFonts w:ascii="Times New Roman" w:hAnsi="Times New Roman"/>
          <w:sz w:val="24"/>
          <w:szCs w:val="24"/>
        </w:rPr>
        <w:t xml:space="preserve">mental structure </w:t>
      </w:r>
      <w:r w:rsidR="007050AE">
        <w:rPr>
          <w:rFonts w:ascii="Times New Roman" w:hAnsi="Times New Roman"/>
          <w:sz w:val="24"/>
          <w:szCs w:val="24"/>
        </w:rPr>
        <w:t xml:space="preserve">that </w:t>
      </w:r>
      <w:r w:rsidR="00BD4408">
        <w:rPr>
          <w:rFonts w:ascii="Times New Roman" w:hAnsi="Times New Roman"/>
          <w:sz w:val="24"/>
          <w:szCs w:val="24"/>
        </w:rPr>
        <w:t xml:space="preserve">he </w:t>
      </w:r>
      <w:r w:rsidRPr="004101A6">
        <w:rPr>
          <w:rFonts w:ascii="Times New Roman" w:hAnsi="Times New Roman"/>
          <w:sz w:val="24"/>
          <w:szCs w:val="24"/>
        </w:rPr>
        <w:t>called an “opportunity apparatus [</w:t>
      </w:r>
      <w:proofErr w:type="spellStart"/>
      <w:r w:rsidRPr="004101A6">
        <w:rPr>
          <w:rFonts w:ascii="Times New Roman" w:hAnsi="Times New Roman"/>
          <w:sz w:val="24"/>
          <w:szCs w:val="24"/>
          <w:u w:val="single"/>
        </w:rPr>
        <w:t>Gelegenheitsapparat</w:t>
      </w:r>
      <w:proofErr w:type="spellEnd"/>
      <w:r w:rsidRPr="004101A6">
        <w:rPr>
          <w:rFonts w:ascii="Times New Roman" w:hAnsi="Times New Roman"/>
          <w:sz w:val="24"/>
          <w:szCs w:val="24"/>
        </w:rPr>
        <w:t>]</w:t>
      </w:r>
      <w:r w:rsidR="004912B3">
        <w:rPr>
          <w:rFonts w:ascii="Times New Roman" w:hAnsi="Times New Roman"/>
          <w:sz w:val="24"/>
          <w:szCs w:val="24"/>
        </w:rPr>
        <w:t>”</w:t>
      </w:r>
      <w:r w:rsidRPr="004101A6">
        <w:rPr>
          <w:rFonts w:ascii="Times New Roman" w:hAnsi="Times New Roman"/>
          <w:sz w:val="24"/>
          <w:szCs w:val="24"/>
        </w:rPr>
        <w:t xml:space="preserve">.  </w:t>
      </w:r>
      <w:r w:rsidR="001F1CF2">
        <w:rPr>
          <w:rFonts w:ascii="Times New Roman" w:hAnsi="Times New Roman"/>
          <w:sz w:val="24"/>
          <w:szCs w:val="24"/>
        </w:rPr>
        <w:t>In it,</w:t>
      </w:r>
      <w:r w:rsidRPr="004101A6">
        <w:rPr>
          <w:rFonts w:ascii="Times New Roman" w:hAnsi="Times New Roman"/>
          <w:sz w:val="24"/>
          <w:szCs w:val="24"/>
        </w:rPr>
        <w:t xml:space="preserve"> </w:t>
      </w:r>
      <w:r w:rsidR="002156A8">
        <w:rPr>
          <w:rFonts w:ascii="Times New Roman" w:hAnsi="Times New Roman"/>
          <w:sz w:val="24"/>
          <w:szCs w:val="24"/>
        </w:rPr>
        <w:t>h</w:t>
      </w:r>
      <w:r w:rsidRPr="004101A6">
        <w:rPr>
          <w:rFonts w:ascii="Times New Roman" w:hAnsi="Times New Roman"/>
          <w:sz w:val="24"/>
          <w:szCs w:val="24"/>
        </w:rPr>
        <w:t xml:space="preserve">e </w:t>
      </w:r>
      <w:r>
        <w:rPr>
          <w:rFonts w:ascii="Times New Roman" w:hAnsi="Times New Roman"/>
          <w:sz w:val="24"/>
          <w:szCs w:val="24"/>
        </w:rPr>
        <w:t xml:space="preserve">clarified </w:t>
      </w:r>
      <w:r w:rsidR="00CC6AD1">
        <w:rPr>
          <w:rFonts w:ascii="Times New Roman" w:hAnsi="Times New Roman"/>
          <w:sz w:val="24"/>
          <w:szCs w:val="24"/>
        </w:rPr>
        <w:t>a</w:t>
      </w:r>
      <w:r>
        <w:rPr>
          <w:rFonts w:ascii="Times New Roman" w:hAnsi="Times New Roman"/>
          <w:sz w:val="24"/>
          <w:szCs w:val="24"/>
        </w:rPr>
        <w:t xml:space="preserve"> view of </w:t>
      </w:r>
      <w:r w:rsidRPr="004101A6">
        <w:rPr>
          <w:rFonts w:ascii="Times New Roman" w:hAnsi="Times New Roman"/>
          <w:sz w:val="24"/>
          <w:szCs w:val="24"/>
        </w:rPr>
        <w:t>energy in the body</w:t>
      </w:r>
      <w:r w:rsidR="00CC6AD1">
        <w:rPr>
          <w:rFonts w:ascii="Times New Roman" w:hAnsi="Times New Roman"/>
          <w:sz w:val="24"/>
          <w:szCs w:val="24"/>
        </w:rPr>
        <w:t xml:space="preserve"> that differs from Freud’s (see below)</w:t>
      </w:r>
      <w:r w:rsidRPr="004101A6">
        <w:rPr>
          <w:rFonts w:ascii="Times New Roman" w:hAnsi="Times New Roman"/>
          <w:sz w:val="24"/>
          <w:szCs w:val="24"/>
        </w:rPr>
        <w:t>.  Biological energy</w:t>
      </w:r>
      <w:r w:rsidR="00FB2DBB">
        <w:rPr>
          <w:rFonts w:ascii="Times New Roman" w:hAnsi="Times New Roman"/>
          <w:sz w:val="24"/>
          <w:szCs w:val="24"/>
        </w:rPr>
        <w:t xml:space="preserve">, </w:t>
      </w:r>
      <w:r w:rsidRPr="004101A6">
        <w:rPr>
          <w:rFonts w:ascii="Times New Roman" w:hAnsi="Times New Roman"/>
          <w:sz w:val="24"/>
          <w:szCs w:val="24"/>
        </w:rPr>
        <w:t xml:space="preserve">initiated by sensory </w:t>
      </w:r>
      <w:r w:rsidR="00592C12">
        <w:rPr>
          <w:rFonts w:ascii="Times New Roman" w:hAnsi="Times New Roman"/>
          <w:sz w:val="24"/>
          <w:szCs w:val="24"/>
        </w:rPr>
        <w:t>input</w:t>
      </w:r>
      <w:r w:rsidRPr="004101A6">
        <w:rPr>
          <w:rFonts w:ascii="Times New Roman" w:hAnsi="Times New Roman"/>
          <w:sz w:val="24"/>
          <w:szCs w:val="24"/>
        </w:rPr>
        <w:t xml:space="preserve"> </w:t>
      </w:r>
      <w:r w:rsidR="00657B2C">
        <w:rPr>
          <w:rFonts w:ascii="Times New Roman" w:hAnsi="Times New Roman"/>
          <w:sz w:val="24"/>
          <w:szCs w:val="24"/>
        </w:rPr>
        <w:t xml:space="preserve">and </w:t>
      </w:r>
      <w:r w:rsidR="00657B2C" w:rsidRPr="004101A6">
        <w:rPr>
          <w:rFonts w:ascii="Times New Roman" w:hAnsi="Times New Roman"/>
          <w:sz w:val="24"/>
          <w:szCs w:val="24"/>
        </w:rPr>
        <w:t xml:space="preserve">transmitted to </w:t>
      </w:r>
      <w:r w:rsidR="00657B2C">
        <w:rPr>
          <w:rFonts w:ascii="Times New Roman" w:hAnsi="Times New Roman"/>
          <w:sz w:val="24"/>
          <w:szCs w:val="24"/>
        </w:rPr>
        <w:t xml:space="preserve">the </w:t>
      </w:r>
      <w:r w:rsidR="00657B2C" w:rsidRPr="004101A6">
        <w:rPr>
          <w:rFonts w:ascii="Times New Roman" w:hAnsi="Times New Roman"/>
          <w:sz w:val="24"/>
          <w:szCs w:val="24"/>
        </w:rPr>
        <w:t xml:space="preserve">brain </w:t>
      </w:r>
      <w:r w:rsidR="00592C12">
        <w:rPr>
          <w:rFonts w:ascii="Times New Roman" w:hAnsi="Times New Roman"/>
          <w:sz w:val="24"/>
          <w:szCs w:val="24"/>
        </w:rPr>
        <w:t>“</w:t>
      </w:r>
      <w:r w:rsidRPr="004101A6">
        <w:rPr>
          <w:rFonts w:ascii="Times New Roman" w:hAnsi="Times New Roman"/>
          <w:sz w:val="24"/>
          <w:szCs w:val="24"/>
        </w:rPr>
        <w:t>as neural waves [</w:t>
      </w:r>
      <w:r w:rsidRPr="004101A6">
        <w:rPr>
          <w:rFonts w:ascii="Times New Roman" w:hAnsi="Times New Roman"/>
          <w:sz w:val="24"/>
          <w:szCs w:val="24"/>
          <w:u w:val="single"/>
        </w:rPr>
        <w:t>Neurokym</w:t>
      </w:r>
      <w:r w:rsidRPr="004101A6">
        <w:rPr>
          <w:rFonts w:ascii="Times New Roman" w:hAnsi="Times New Roman"/>
          <w:sz w:val="24"/>
          <w:szCs w:val="24"/>
        </w:rPr>
        <w:t>]</w:t>
      </w:r>
      <w:r w:rsidR="001953E0">
        <w:rPr>
          <w:rFonts w:ascii="Times New Roman" w:hAnsi="Times New Roman"/>
          <w:sz w:val="24"/>
          <w:szCs w:val="24"/>
        </w:rPr>
        <w:t>,</w:t>
      </w:r>
      <w:r w:rsidRPr="004101A6">
        <w:rPr>
          <w:rFonts w:ascii="Times New Roman" w:hAnsi="Times New Roman"/>
          <w:sz w:val="24"/>
          <w:szCs w:val="24"/>
        </w:rPr>
        <w:t xml:space="preserve"> </w:t>
      </w:r>
      <w:r w:rsidR="00657B2C">
        <w:rPr>
          <w:rFonts w:ascii="Times New Roman" w:hAnsi="Times New Roman"/>
          <w:sz w:val="24"/>
          <w:szCs w:val="24"/>
        </w:rPr>
        <w:t>is</w:t>
      </w:r>
      <w:r w:rsidR="001953E0">
        <w:rPr>
          <w:rFonts w:ascii="Times New Roman" w:hAnsi="Times New Roman"/>
          <w:sz w:val="24"/>
          <w:szCs w:val="24"/>
        </w:rPr>
        <w:t xml:space="preserve"> </w:t>
      </w:r>
      <w:r w:rsidR="00657B2C">
        <w:rPr>
          <w:rFonts w:ascii="Times New Roman" w:hAnsi="Times New Roman"/>
          <w:sz w:val="24"/>
          <w:szCs w:val="24"/>
        </w:rPr>
        <w:t>. . . made free [and]</w:t>
      </w:r>
      <w:r w:rsidR="00657B2C" w:rsidRPr="004101A6">
        <w:rPr>
          <w:rFonts w:ascii="Times New Roman" w:hAnsi="Times New Roman"/>
          <w:sz w:val="24"/>
          <w:szCs w:val="24"/>
        </w:rPr>
        <w:t xml:space="preserve"> </w:t>
      </w:r>
      <w:r w:rsidR="00657B2C">
        <w:rPr>
          <w:rFonts w:ascii="Times New Roman" w:hAnsi="Times New Roman"/>
          <w:sz w:val="24"/>
          <w:szCs w:val="24"/>
        </w:rPr>
        <w:t>conveyed in some kind of latent or free energy form, without somehow being bound to a noticeable result</w:t>
      </w:r>
      <w:r w:rsidR="004912B3">
        <w:rPr>
          <w:rFonts w:ascii="Times New Roman" w:hAnsi="Times New Roman"/>
          <w:sz w:val="24"/>
          <w:szCs w:val="24"/>
        </w:rPr>
        <w:t>”</w:t>
      </w:r>
      <w:r w:rsidR="00657B2C">
        <w:rPr>
          <w:rFonts w:ascii="Times New Roman" w:hAnsi="Times New Roman"/>
          <w:sz w:val="24"/>
          <w:szCs w:val="24"/>
        </w:rPr>
        <w:t xml:space="preserve"> </w:t>
      </w:r>
      <w:r w:rsidRPr="004101A6">
        <w:rPr>
          <w:rFonts w:ascii="Times New Roman" w:hAnsi="Times New Roman"/>
          <w:sz w:val="24"/>
          <w:szCs w:val="24"/>
        </w:rPr>
        <w:t>(</w:t>
      </w:r>
      <w:r w:rsidRPr="00592C12">
        <w:rPr>
          <w:rFonts w:ascii="Times New Roman" w:hAnsi="Times New Roman"/>
          <w:sz w:val="24"/>
          <w:szCs w:val="24"/>
        </w:rPr>
        <w:t>1921a, p. 673</w:t>
      </w:r>
      <w:r w:rsidRPr="004101A6">
        <w:rPr>
          <w:rFonts w:ascii="Times New Roman" w:hAnsi="Times New Roman"/>
          <w:sz w:val="24"/>
          <w:szCs w:val="24"/>
        </w:rPr>
        <w:t>)</w:t>
      </w:r>
      <w:r w:rsidR="00657B2C">
        <w:rPr>
          <w:rFonts w:ascii="Times New Roman" w:hAnsi="Times New Roman"/>
          <w:sz w:val="24"/>
          <w:szCs w:val="24"/>
        </w:rPr>
        <w:t>.</w:t>
      </w:r>
      <w:r>
        <w:rPr>
          <w:rFonts w:ascii="Times New Roman" w:hAnsi="Times New Roman"/>
          <w:sz w:val="24"/>
          <w:szCs w:val="24"/>
        </w:rPr>
        <w:t xml:space="preserve"> </w:t>
      </w:r>
      <w:r w:rsidR="00657B2C">
        <w:rPr>
          <w:rFonts w:ascii="Times New Roman" w:hAnsi="Times New Roman"/>
          <w:sz w:val="24"/>
          <w:szCs w:val="24"/>
        </w:rPr>
        <w:t xml:space="preserve"> It </w:t>
      </w:r>
      <w:r w:rsidR="00D81AC6">
        <w:rPr>
          <w:rFonts w:ascii="Times New Roman" w:hAnsi="Times New Roman"/>
          <w:sz w:val="24"/>
          <w:szCs w:val="24"/>
        </w:rPr>
        <w:t>is</w:t>
      </w:r>
      <w:r w:rsidR="00071278">
        <w:rPr>
          <w:rFonts w:ascii="Times New Roman" w:hAnsi="Times New Roman"/>
          <w:sz w:val="24"/>
          <w:szCs w:val="24"/>
        </w:rPr>
        <w:t xml:space="preserve"> </w:t>
      </w:r>
      <w:r w:rsidR="004143E4">
        <w:rPr>
          <w:rFonts w:ascii="Times New Roman" w:hAnsi="Times New Roman"/>
          <w:sz w:val="24"/>
          <w:szCs w:val="24"/>
        </w:rPr>
        <w:t>then</w:t>
      </w:r>
      <w:r w:rsidR="00657B2C">
        <w:rPr>
          <w:rFonts w:ascii="Times New Roman" w:hAnsi="Times New Roman"/>
          <w:sz w:val="24"/>
          <w:szCs w:val="24"/>
        </w:rPr>
        <w:t xml:space="preserve"> </w:t>
      </w:r>
      <w:r w:rsidRPr="004101A6">
        <w:rPr>
          <w:rFonts w:ascii="Times New Roman" w:hAnsi="Times New Roman"/>
          <w:sz w:val="24"/>
          <w:szCs w:val="24"/>
        </w:rPr>
        <w:t>conducted to meet the situational demands of muscle action.</w:t>
      </w:r>
      <w:r w:rsidR="00C51B6C">
        <w:rPr>
          <w:color w:val="000000"/>
          <w:sz w:val="24"/>
          <w:szCs w:val="24"/>
        </w:rPr>
        <w:t xml:space="preserve">  </w:t>
      </w:r>
      <w:r w:rsidRPr="004101A6">
        <w:rPr>
          <w:rFonts w:ascii="Times New Roman" w:hAnsi="Times New Roman"/>
          <w:sz w:val="24"/>
          <w:szCs w:val="24"/>
        </w:rPr>
        <w:t xml:space="preserve">In the </w:t>
      </w:r>
      <w:r w:rsidRPr="00E74FA8">
        <w:rPr>
          <w:rFonts w:ascii="Times New Roman" w:hAnsi="Times New Roman"/>
          <w:i/>
          <w:iCs/>
          <w:sz w:val="24"/>
          <w:szCs w:val="24"/>
        </w:rPr>
        <w:t>Natural History</w:t>
      </w:r>
      <w:r w:rsidRPr="00657B2C">
        <w:rPr>
          <w:rFonts w:ascii="Times New Roman" w:hAnsi="Times New Roman"/>
          <w:sz w:val="24"/>
          <w:szCs w:val="24"/>
        </w:rPr>
        <w:t>,</w:t>
      </w:r>
      <w:r w:rsidRPr="004101A6">
        <w:rPr>
          <w:rFonts w:ascii="Times New Roman" w:hAnsi="Times New Roman"/>
          <w:sz w:val="24"/>
          <w:szCs w:val="24"/>
        </w:rPr>
        <w:t xml:space="preserve"> </w:t>
      </w:r>
      <w:r w:rsidR="00D81AC6">
        <w:rPr>
          <w:rFonts w:ascii="Times New Roman" w:hAnsi="Times New Roman"/>
          <w:sz w:val="24"/>
          <w:szCs w:val="24"/>
        </w:rPr>
        <w:t>he</w:t>
      </w:r>
      <w:r w:rsidRPr="004101A6">
        <w:rPr>
          <w:rFonts w:ascii="Times New Roman" w:hAnsi="Times New Roman"/>
          <w:sz w:val="24"/>
          <w:szCs w:val="24"/>
        </w:rPr>
        <w:t xml:space="preserve"> explained how </w:t>
      </w:r>
      <w:r w:rsidR="00BD4408">
        <w:rPr>
          <w:rFonts w:ascii="Times New Roman" w:hAnsi="Times New Roman"/>
          <w:sz w:val="24"/>
          <w:szCs w:val="24"/>
        </w:rPr>
        <w:t xml:space="preserve">in </w:t>
      </w:r>
      <w:r w:rsidR="004912B3">
        <w:rPr>
          <w:rFonts w:ascii="Times New Roman" w:hAnsi="Times New Roman"/>
          <w:sz w:val="24"/>
          <w:szCs w:val="24"/>
        </w:rPr>
        <w:t xml:space="preserve">the </w:t>
      </w:r>
      <w:r w:rsidR="00BD4408">
        <w:rPr>
          <w:rFonts w:ascii="Times New Roman" w:hAnsi="Times New Roman"/>
          <w:sz w:val="24"/>
          <w:szCs w:val="24"/>
        </w:rPr>
        <w:t xml:space="preserve">brain </w:t>
      </w:r>
      <w:r w:rsidRPr="004101A6">
        <w:rPr>
          <w:rFonts w:ascii="Times New Roman" w:hAnsi="Times New Roman"/>
          <w:sz w:val="24"/>
          <w:szCs w:val="24"/>
        </w:rPr>
        <w:t xml:space="preserve">the opportunity apparatus </w:t>
      </w:r>
      <w:r w:rsidR="004912B3">
        <w:rPr>
          <w:rFonts w:ascii="Times New Roman" w:hAnsi="Times New Roman"/>
          <w:sz w:val="24"/>
          <w:szCs w:val="24"/>
        </w:rPr>
        <w:t xml:space="preserve">can </w:t>
      </w:r>
      <w:r w:rsidR="00071278">
        <w:rPr>
          <w:rFonts w:ascii="Times New Roman" w:hAnsi="Times New Roman"/>
          <w:sz w:val="24"/>
          <w:szCs w:val="24"/>
        </w:rPr>
        <w:t>ensur</w:t>
      </w:r>
      <w:r w:rsidRPr="004101A6">
        <w:rPr>
          <w:rFonts w:ascii="Times New Roman" w:hAnsi="Times New Roman"/>
          <w:sz w:val="24"/>
          <w:szCs w:val="24"/>
        </w:rPr>
        <w:t xml:space="preserve">e </w:t>
      </w:r>
      <w:r>
        <w:rPr>
          <w:rFonts w:ascii="Times New Roman" w:hAnsi="Times New Roman"/>
          <w:sz w:val="24"/>
          <w:szCs w:val="24"/>
        </w:rPr>
        <w:t>th</w:t>
      </w:r>
      <w:r w:rsidR="00071278">
        <w:rPr>
          <w:rFonts w:ascii="Times New Roman" w:hAnsi="Times New Roman"/>
          <w:sz w:val="24"/>
          <w:szCs w:val="24"/>
        </w:rPr>
        <w:t>is</w:t>
      </w:r>
      <w:r w:rsidRPr="004101A6">
        <w:rPr>
          <w:rFonts w:ascii="Times New Roman" w:hAnsi="Times New Roman"/>
          <w:sz w:val="24"/>
          <w:szCs w:val="24"/>
        </w:rPr>
        <w:t>.  Once stimulated</w:t>
      </w:r>
      <w:r w:rsidR="00C51B6C">
        <w:rPr>
          <w:rFonts w:ascii="Times New Roman" w:hAnsi="Times New Roman"/>
          <w:sz w:val="24"/>
          <w:szCs w:val="24"/>
        </w:rPr>
        <w:t>,</w:t>
      </w:r>
      <w:r w:rsidRPr="004101A6">
        <w:rPr>
          <w:rFonts w:ascii="Times New Roman" w:hAnsi="Times New Roman"/>
          <w:sz w:val="24"/>
          <w:szCs w:val="24"/>
        </w:rPr>
        <w:t xml:space="preserve"> “using </w:t>
      </w:r>
      <w:r w:rsidRPr="004101A6">
        <w:rPr>
          <w:rFonts w:ascii="Times New Roman" w:hAnsi="Times New Roman"/>
          <w:sz w:val="24"/>
          <w:szCs w:val="24"/>
        </w:rPr>
        <w:lastRenderedPageBreak/>
        <w:t>certain switches,</w:t>
      </w:r>
      <w:r w:rsidR="00D81AC6">
        <w:rPr>
          <w:rFonts w:ascii="Times New Roman" w:hAnsi="Times New Roman"/>
          <w:sz w:val="24"/>
          <w:szCs w:val="24"/>
        </w:rPr>
        <w:t xml:space="preserve"> . . .</w:t>
      </w:r>
      <w:r w:rsidRPr="004101A6">
        <w:rPr>
          <w:rFonts w:ascii="Times New Roman" w:hAnsi="Times New Roman"/>
          <w:sz w:val="24"/>
          <w:szCs w:val="24"/>
        </w:rPr>
        <w:t xml:space="preserve"> we then simply assemble an apparatus that functions </w:t>
      </w:r>
      <w:r w:rsidR="00CC6AD1">
        <w:rPr>
          <w:rFonts w:ascii="Times New Roman" w:hAnsi="Times New Roman"/>
          <w:sz w:val="24"/>
          <w:szCs w:val="24"/>
        </w:rPr>
        <w:t>. . .</w:t>
      </w:r>
      <w:r w:rsidRPr="004101A6">
        <w:rPr>
          <w:rFonts w:ascii="Times New Roman" w:hAnsi="Times New Roman"/>
          <w:sz w:val="24"/>
          <w:szCs w:val="24"/>
        </w:rPr>
        <w:t xml:space="preserve"> automatically </w:t>
      </w:r>
      <w:r w:rsidRPr="006A7F99">
        <w:rPr>
          <w:rFonts w:ascii="Times New Roman" w:hAnsi="Times New Roman"/>
          <w:sz w:val="24"/>
          <w:szCs w:val="24"/>
        </w:rPr>
        <w:t>for particular situations</w:t>
      </w:r>
      <w:r w:rsidR="00C51B6C">
        <w:rPr>
          <w:rFonts w:ascii="Times New Roman" w:hAnsi="Times New Roman"/>
          <w:sz w:val="24"/>
          <w:szCs w:val="24"/>
        </w:rPr>
        <w:t xml:space="preserve"> </w:t>
      </w:r>
      <w:r w:rsidRPr="004101A6">
        <w:rPr>
          <w:rFonts w:ascii="Times New Roman" w:hAnsi="Times New Roman"/>
          <w:sz w:val="24"/>
          <w:szCs w:val="24"/>
        </w:rPr>
        <w:t>. . .</w:t>
      </w:r>
      <w:r w:rsidR="00C51B6C" w:rsidRPr="004101A6">
        <w:rPr>
          <w:rFonts w:ascii="Times New Roman" w:hAnsi="Times New Roman"/>
          <w:sz w:val="24"/>
          <w:szCs w:val="24"/>
        </w:rPr>
        <w:t xml:space="preserve"> </w:t>
      </w:r>
      <w:r w:rsidR="00C51B6C">
        <w:rPr>
          <w:rFonts w:ascii="Times New Roman" w:hAnsi="Times New Roman"/>
          <w:sz w:val="24"/>
          <w:szCs w:val="24"/>
        </w:rPr>
        <w:t>like</w:t>
      </w:r>
      <w:r w:rsidRPr="004101A6">
        <w:rPr>
          <w:rFonts w:ascii="Times New Roman" w:hAnsi="Times New Roman"/>
          <w:sz w:val="24"/>
          <w:szCs w:val="24"/>
        </w:rPr>
        <w:t xml:space="preserve"> a</w:t>
      </w:r>
      <w:r w:rsidR="00C51B6C">
        <w:rPr>
          <w:rFonts w:ascii="Times New Roman" w:hAnsi="Times New Roman"/>
          <w:sz w:val="24"/>
          <w:szCs w:val="24"/>
        </w:rPr>
        <w:t>n inborn</w:t>
      </w:r>
      <w:r w:rsidRPr="004101A6">
        <w:rPr>
          <w:rFonts w:ascii="Times New Roman" w:hAnsi="Times New Roman"/>
          <w:sz w:val="24"/>
          <w:szCs w:val="24"/>
        </w:rPr>
        <w:t xml:space="preserve"> reflex </w:t>
      </w:r>
      <w:r w:rsidR="00C51B6C">
        <w:rPr>
          <w:rFonts w:ascii="Times New Roman" w:hAnsi="Times New Roman"/>
          <w:sz w:val="24"/>
          <w:szCs w:val="24"/>
        </w:rPr>
        <w:t xml:space="preserve">or drive </w:t>
      </w:r>
      <w:r w:rsidRPr="004101A6">
        <w:rPr>
          <w:rFonts w:ascii="Times New Roman" w:hAnsi="Times New Roman"/>
          <w:sz w:val="24"/>
          <w:szCs w:val="24"/>
        </w:rPr>
        <w:t>mechanism</w:t>
      </w:r>
      <w:r w:rsidR="004912B3">
        <w:rPr>
          <w:rFonts w:ascii="Times New Roman" w:hAnsi="Times New Roman"/>
          <w:sz w:val="24"/>
          <w:szCs w:val="24"/>
        </w:rPr>
        <w:t>”</w:t>
      </w:r>
      <w:r w:rsidRPr="004101A6">
        <w:rPr>
          <w:rFonts w:ascii="Times New Roman" w:hAnsi="Times New Roman"/>
          <w:sz w:val="24"/>
          <w:szCs w:val="24"/>
        </w:rPr>
        <w:t xml:space="preserve"> (1921b, p. 278).</w:t>
      </w:r>
    </w:p>
    <w:p w14:paraId="0D6F9C81" w14:textId="6DD132D6" w:rsidR="00996BB2" w:rsidRPr="00C41A36" w:rsidRDefault="00D81AC6" w:rsidP="00996BB2">
      <w:pPr>
        <w:spacing w:line="480" w:lineRule="auto"/>
        <w:ind w:firstLine="720"/>
      </w:pPr>
      <w:r>
        <w:t>M</w:t>
      </w:r>
      <w:r w:rsidR="00996BB2">
        <w:t xml:space="preserve">odified apparatuses </w:t>
      </w:r>
      <w:r w:rsidR="00366D6A">
        <w:t>change</w:t>
      </w:r>
      <w:r w:rsidR="00996BB2">
        <w:t xml:space="preserve"> constantly</w:t>
      </w:r>
      <w:r w:rsidR="00CC6AD1">
        <w:t xml:space="preserve"> </w:t>
      </w:r>
      <w:r w:rsidR="00366D6A">
        <w:t>and can last just a fraction of a secon</w:t>
      </w:r>
      <w:r w:rsidR="00BC5885">
        <w:t>d</w:t>
      </w:r>
      <w:r w:rsidR="00996BB2">
        <w:t>.  Most control simple or highly practiced bodily functions.  But with higher order abstractions</w:t>
      </w:r>
      <w:r w:rsidR="00CC6AD1">
        <w:t>,</w:t>
      </w:r>
      <w:r w:rsidR="00996BB2">
        <w:t xml:space="preserve"> such as</w:t>
      </w:r>
      <w:r w:rsidR="004912B3">
        <w:t xml:space="preserve"> in </w:t>
      </w:r>
      <w:r w:rsidR="00996BB2">
        <w:t xml:space="preserve">analytical thinking, the complications become </w:t>
      </w:r>
      <w:r w:rsidR="00FB2DBB">
        <w:t>huge</w:t>
      </w:r>
      <w:r w:rsidR="00996BB2">
        <w:t>.  Extraction</w:t>
      </w:r>
      <w:r w:rsidR="004912B3">
        <w:t>s</w:t>
      </w:r>
      <w:r w:rsidR="00996BB2">
        <w:t xml:space="preserve"> </w:t>
      </w:r>
      <w:r w:rsidR="00914A35">
        <w:t>might</w:t>
      </w:r>
      <w:r w:rsidR="00996BB2">
        <w:t xml:space="preserve"> involve ideas of the parts of concepts—the concept page as a part of the concept book, and abstractions of abstractions—</w:t>
      </w:r>
      <w:r w:rsidR="004912B3">
        <w:t xml:space="preserve">such as </w:t>
      </w:r>
      <w:r w:rsidR="00996BB2">
        <w:t xml:space="preserve">the concept of association itself.  Yet the </w:t>
      </w:r>
      <w:r w:rsidR="00BC5885">
        <w:t>operation</w:t>
      </w:r>
      <w:r w:rsidR="00996BB2">
        <w:t xml:space="preserve"> is always the same</w:t>
      </w:r>
      <w:r w:rsidR="00CE5A53">
        <w:t>:</w:t>
      </w:r>
      <w:r w:rsidR="00996BB2">
        <w:t xml:space="preserve">  The relational patterning of stored concepts dictates “the progression</w:t>
      </w:r>
      <w:r w:rsidR="00C51B6C">
        <w:t xml:space="preserve"> </w:t>
      </w:r>
      <w:r w:rsidR="00996BB2">
        <w:t>of associations to the remainder</w:t>
      </w:r>
      <w:r w:rsidR="004912B3">
        <w:t>”</w:t>
      </w:r>
      <w:r w:rsidR="00996BB2">
        <w:t xml:space="preserve"> </w:t>
      </w:r>
      <w:r w:rsidR="00996BB2" w:rsidRPr="00D806B7">
        <w:t>(1921b, p</w:t>
      </w:r>
      <w:r w:rsidR="00996BB2">
        <w:t xml:space="preserve">. </w:t>
      </w:r>
      <w:r w:rsidR="00996BB2" w:rsidRPr="00D806B7">
        <w:t>174)</w:t>
      </w:r>
      <w:r w:rsidR="00996BB2">
        <w:t>.  Th</w:t>
      </w:r>
      <w:r w:rsidR="004912B3">
        <w:t>at</w:t>
      </w:r>
      <w:r w:rsidR="00996BB2" w:rsidRPr="00D5008D">
        <w:t xml:space="preserve"> path </w:t>
      </w:r>
      <w:r w:rsidR="00996BB2">
        <w:t>i</w:t>
      </w:r>
      <w:r w:rsidR="00996BB2" w:rsidRPr="00D5008D">
        <w:t xml:space="preserve">s </w:t>
      </w:r>
      <w:r w:rsidR="00996BB2">
        <w:t>given</w:t>
      </w:r>
      <w:r w:rsidR="00996BB2" w:rsidRPr="00D5008D">
        <w:t xml:space="preserve"> by experience,</w:t>
      </w:r>
      <w:r w:rsidR="00996BB2">
        <w:t xml:space="preserve"> </w:t>
      </w:r>
      <w:r w:rsidR="00FB2DBB">
        <w:t xml:space="preserve">by </w:t>
      </w:r>
      <w:r w:rsidR="00996BB2">
        <w:t xml:space="preserve">the power of </w:t>
      </w:r>
      <w:r w:rsidR="00996BB2" w:rsidRPr="00D5008D">
        <w:t>words, and</w:t>
      </w:r>
      <w:r w:rsidR="00996BB2">
        <w:t xml:space="preserve"> by transfers of drive and emotion from prior </w:t>
      </w:r>
      <w:r w:rsidR="00996BB2" w:rsidRPr="00D5008D">
        <w:t>function</w:t>
      </w:r>
      <w:r w:rsidR="00996BB2">
        <w:t>s</w:t>
      </w:r>
      <w:r w:rsidR="00996BB2" w:rsidRPr="00D5008D">
        <w:t>.</w:t>
      </w:r>
      <w:r w:rsidR="00C51B6C">
        <w:t xml:space="preserve">  E</w:t>
      </w:r>
      <w:r w:rsidR="00996BB2" w:rsidRPr="00C41A36">
        <w:t>ven a single word can carry a goal idea</w:t>
      </w:r>
      <w:r w:rsidR="00996BB2">
        <w:t xml:space="preserve">:  </w:t>
      </w:r>
      <w:r w:rsidR="00996BB2" w:rsidRPr="00084D16">
        <w:rPr>
          <w:color w:val="000000" w:themeColor="text1"/>
        </w:rPr>
        <w:t xml:space="preserve">“In the idea of </w:t>
      </w:r>
      <w:r w:rsidR="00996BB2">
        <w:rPr>
          <w:color w:val="000000" w:themeColor="text1"/>
        </w:rPr>
        <w:t>“</w:t>
      </w:r>
      <w:r w:rsidR="00996BB2" w:rsidRPr="00084D16">
        <w:rPr>
          <w:color w:val="000000" w:themeColor="text1"/>
        </w:rPr>
        <w:t>wherefrom</w:t>
      </w:r>
      <w:r w:rsidR="00996BB2">
        <w:rPr>
          <w:color w:val="000000" w:themeColor="text1"/>
        </w:rPr>
        <w:t xml:space="preserve">” </w:t>
      </w:r>
      <w:r w:rsidR="00996BB2" w:rsidRPr="00084D16">
        <w:rPr>
          <w:color w:val="000000" w:themeColor="text1"/>
        </w:rPr>
        <w:t xml:space="preserve">lies </w:t>
      </w:r>
      <w:r w:rsidR="00C51B6C">
        <w:rPr>
          <w:color w:val="000000" w:themeColor="text1"/>
        </w:rPr>
        <w:t xml:space="preserve">. . . </w:t>
      </w:r>
      <w:r w:rsidR="00996BB2" w:rsidRPr="00084D16">
        <w:rPr>
          <w:color w:val="000000" w:themeColor="text1"/>
        </w:rPr>
        <w:t xml:space="preserve">the goal concept.  But one should say </w:t>
      </w:r>
      <w:r w:rsidR="00996BB2">
        <w:rPr>
          <w:color w:val="000000" w:themeColor="text1"/>
        </w:rPr>
        <w:t>“</w:t>
      </w:r>
      <w:r w:rsidR="00996BB2" w:rsidRPr="00084D16">
        <w:rPr>
          <w:color w:val="000000" w:themeColor="text1"/>
        </w:rPr>
        <w:t>a</w:t>
      </w:r>
      <w:r w:rsidR="00996BB2">
        <w:rPr>
          <w:color w:val="000000" w:themeColor="text1"/>
        </w:rPr>
        <w:t>”</w:t>
      </w:r>
      <w:r w:rsidR="00996BB2" w:rsidRPr="00084D16">
        <w:rPr>
          <w:color w:val="000000" w:themeColor="text1"/>
        </w:rPr>
        <w:t xml:space="preserve"> goal concept, because there are </w:t>
      </w:r>
      <w:r w:rsidR="00996BB2">
        <w:rPr>
          <w:color w:val="000000" w:themeColor="text1"/>
        </w:rPr>
        <w:t>many</w:t>
      </w:r>
      <w:r w:rsidR="00996BB2" w:rsidRPr="00084D16">
        <w:rPr>
          <w:color w:val="000000" w:themeColor="text1"/>
        </w:rPr>
        <w:t xml:space="preserve"> others </w:t>
      </w:r>
      <w:r w:rsidR="00996BB2">
        <w:rPr>
          <w:color w:val="000000" w:themeColor="text1"/>
        </w:rPr>
        <w:t>still with</w:t>
      </w:r>
      <w:r w:rsidR="00996BB2" w:rsidRPr="00084D16">
        <w:rPr>
          <w:color w:val="000000" w:themeColor="text1"/>
        </w:rPr>
        <w:t>in the same thought operation</w:t>
      </w:r>
      <w:r w:rsidR="004912B3">
        <w:rPr>
          <w:color w:val="000000" w:themeColor="text1"/>
        </w:rPr>
        <w:t>”</w:t>
      </w:r>
      <w:r w:rsidR="00996BB2">
        <w:rPr>
          <w:color w:val="000000" w:themeColor="text1"/>
        </w:rPr>
        <w:t xml:space="preserve"> </w:t>
      </w:r>
      <w:r w:rsidR="00996BB2" w:rsidRPr="00C41A36">
        <w:t>(Bleuler’s quotes, 1921b</w:t>
      </w:r>
      <w:r w:rsidR="004767EC">
        <w:t xml:space="preserve">, </w:t>
      </w:r>
      <w:r w:rsidR="004767EC" w:rsidRPr="00C41A36">
        <w:t>p. 174</w:t>
      </w:r>
      <w:r w:rsidR="00996BB2" w:rsidRPr="00C41A36">
        <w:t>).</w:t>
      </w:r>
    </w:p>
    <w:p w14:paraId="60816783" w14:textId="09B62AA8" w:rsidR="001F5389" w:rsidRDefault="00996BB2" w:rsidP="001F5389">
      <w:pPr>
        <w:spacing w:line="480" w:lineRule="auto"/>
        <w:ind w:firstLine="720"/>
      </w:pPr>
      <w:r>
        <w:t>Once activated and the task complete</w:t>
      </w:r>
      <w:r w:rsidR="00CE5A53">
        <w:t>d</w:t>
      </w:r>
      <w:r>
        <w:t xml:space="preserve">, the </w:t>
      </w:r>
      <w:r w:rsidR="000C332C">
        <w:t xml:space="preserve">active </w:t>
      </w:r>
      <w:r>
        <w:t xml:space="preserve">apparatus disengages, possibly to be reactivated later.  Deactivation is essential because only then can change and reactivation occur.  </w:t>
      </w:r>
      <w:r w:rsidR="00CE5A53">
        <w:t>As new associations are formed</w:t>
      </w:r>
      <w:r w:rsidR="00BD4408">
        <w:t>,</w:t>
      </w:r>
      <w:r>
        <w:t xml:space="preserve"> “</w:t>
      </w:r>
      <w:r w:rsidR="00CE5A53">
        <w:t>[a]</w:t>
      </w:r>
      <w:r>
        <w:t xml:space="preserve"> certain tendency always exists to act in the direction of the “stopped” apparatus in the healthy and the ill</w:t>
      </w:r>
      <w:r w:rsidR="000C332C">
        <w:t>”</w:t>
      </w:r>
      <w:r>
        <w:t xml:space="preserve"> (1921b, pp. 280-81, his quotation marks)</w:t>
      </w:r>
      <w:r w:rsidR="00783CE8">
        <w:t xml:space="preserve">, </w:t>
      </w:r>
      <w:r>
        <w:t xml:space="preserve">either </w:t>
      </w:r>
      <w:r w:rsidR="00783CE8">
        <w:t>facilitating</w:t>
      </w:r>
      <w:r>
        <w:t xml:space="preserve"> or inhibit</w:t>
      </w:r>
      <w:r w:rsidR="00783CE8">
        <w:t>ing</w:t>
      </w:r>
      <w:r>
        <w:t xml:space="preserve"> </w:t>
      </w:r>
      <w:r w:rsidR="00CE5A53">
        <w:t>a previous</w:t>
      </w:r>
      <w:r w:rsidR="00C545AA">
        <w:t xml:space="preserve"> thought goal</w:t>
      </w:r>
      <w:r>
        <w:t>.</w:t>
      </w:r>
      <w:r w:rsidR="00914A35">
        <w:t xml:space="preserve">  Finally, the diversity of strivings and thought goals in any individual </w:t>
      </w:r>
      <w:r w:rsidR="000C332C">
        <w:t xml:space="preserve">situations </w:t>
      </w:r>
      <w:r w:rsidR="00914A35">
        <w:t>ensures that actions triggered by one thought goal complex will compete with those triggered by others.</w:t>
      </w:r>
      <w:r w:rsidR="00CC6AD1">
        <w:t xml:space="preserve">  With th</w:t>
      </w:r>
      <w:r w:rsidR="00805443">
        <w:t>e</w:t>
      </w:r>
      <w:r w:rsidR="00CC6AD1">
        <w:t xml:space="preserve"> </w:t>
      </w:r>
      <w:r w:rsidR="000C332C">
        <w:t xml:space="preserve">specificity of </w:t>
      </w:r>
      <w:r w:rsidR="00856FF8">
        <w:t>the</w:t>
      </w:r>
      <w:r w:rsidR="00CC6AD1">
        <w:t xml:space="preserve"> opportunity apparatus, Bleuler could accommodate the inhibition </w:t>
      </w:r>
      <w:r w:rsidR="00856FF8">
        <w:t xml:space="preserve">that must </w:t>
      </w:r>
      <w:r w:rsidR="00805443">
        <w:t>take place in the brain, given the</w:t>
      </w:r>
      <w:r w:rsidR="00CC6AD1">
        <w:t xml:space="preserve"> </w:t>
      </w:r>
      <w:r w:rsidR="00805443">
        <w:t xml:space="preserve">vast </w:t>
      </w:r>
      <w:r w:rsidR="007050AE">
        <w:t xml:space="preserve">store </w:t>
      </w:r>
      <w:r w:rsidR="00805443">
        <w:t>of</w:t>
      </w:r>
      <w:r w:rsidR="00CC6AD1">
        <w:t xml:space="preserve"> </w:t>
      </w:r>
      <w:r w:rsidR="00805443">
        <w:t>latent human</w:t>
      </w:r>
      <w:r w:rsidR="00CC6AD1">
        <w:t xml:space="preserve"> eng</w:t>
      </w:r>
      <w:r w:rsidR="00805443">
        <w:t>rams.</w:t>
      </w:r>
    </w:p>
    <w:p w14:paraId="0C39109C" w14:textId="4A4C7EA7" w:rsidR="00996BB2" w:rsidRPr="001F5389" w:rsidRDefault="00996BB2" w:rsidP="001F5389">
      <w:pPr>
        <w:spacing w:line="480" w:lineRule="auto"/>
      </w:pPr>
      <w:r w:rsidRPr="00562766">
        <w:rPr>
          <w:color w:val="000000"/>
          <w:u w:val="single"/>
        </w:rPr>
        <w:lastRenderedPageBreak/>
        <w:t>Switching and Neural Energy.</w:t>
      </w:r>
      <w:r>
        <w:t xml:space="preserve">  </w:t>
      </w:r>
      <w:r w:rsidRPr="00562766">
        <w:t xml:space="preserve">Bleuler </w:t>
      </w:r>
      <w:r w:rsidR="002A05E8">
        <w:t>saw n</w:t>
      </w:r>
      <w:r w:rsidRPr="00562766">
        <w:t>eural energy</w:t>
      </w:r>
      <w:r w:rsidR="003D0D45">
        <w:t xml:space="preserve"> </w:t>
      </w:r>
      <w:r w:rsidR="002A05E8">
        <w:t>a</w:t>
      </w:r>
      <w:r>
        <w:t>s</w:t>
      </w:r>
      <w:r w:rsidRPr="00562766">
        <w:t xml:space="preserve"> an inborn feature of drives</w:t>
      </w:r>
      <w:r w:rsidR="001E5F29">
        <w:t>.  He assumed that</w:t>
      </w:r>
      <w:r w:rsidRPr="00562766">
        <w:t xml:space="preserve"> </w:t>
      </w:r>
      <w:r w:rsidR="001E5F29">
        <w:t>e</w:t>
      </w:r>
      <w:r w:rsidR="00783CE8">
        <w:t xml:space="preserve">ach drive system </w:t>
      </w:r>
      <w:r w:rsidR="002A05E8">
        <w:t>ha</w:t>
      </w:r>
      <w:r w:rsidR="001E5F29">
        <w:t>d</w:t>
      </w:r>
      <w:r w:rsidR="002A05E8">
        <w:t xml:space="preserve"> evolved</w:t>
      </w:r>
      <w:r w:rsidR="00783CE8">
        <w:t xml:space="preserve"> for </w:t>
      </w:r>
      <w:r w:rsidR="001E5F29">
        <w:t>a</w:t>
      </w:r>
      <w:r w:rsidR="00783CE8">
        <w:t xml:space="preserve"> </w:t>
      </w:r>
      <w:r w:rsidRPr="00562766">
        <w:t>specific use</w:t>
      </w:r>
      <w:r w:rsidR="002A05E8">
        <w:t xml:space="preserve"> and </w:t>
      </w:r>
      <w:r w:rsidR="00783CE8">
        <w:t>then “</w:t>
      </w:r>
      <w:r w:rsidR="00592C12">
        <w:t xml:space="preserve">adjusts and </w:t>
      </w:r>
      <w:r w:rsidRPr="00562766">
        <w:t xml:space="preserve">works on it with a particular “tension” </w:t>
      </w:r>
      <w:r w:rsidR="002A05E8">
        <w:t>. . .</w:t>
      </w:r>
      <w:r w:rsidRPr="00562766">
        <w:t xml:space="preserve"> as long as it is not in some way reworked . . . independently of how much energy is released or already used.  It is withdrawn from the energy supply of the CNS and is, therefore, practically inexhaustible</w:t>
      </w:r>
      <w:r w:rsidR="001E5F29">
        <w:t>”</w:t>
      </w:r>
      <w:r w:rsidRPr="00562766">
        <w:t xml:space="preserve"> (</w:t>
      </w:r>
      <w:r w:rsidR="004767EC">
        <w:t xml:space="preserve">Bleuler, </w:t>
      </w:r>
      <w:r w:rsidRPr="00592C12">
        <w:t>1921a, p. 698</w:t>
      </w:r>
      <w:r w:rsidR="002A05E8">
        <w:t>, his quotes</w:t>
      </w:r>
      <w:r w:rsidRPr="00562766">
        <w:t>).</w:t>
      </w:r>
    </w:p>
    <w:p w14:paraId="043EF2D6" w14:textId="3B18D40B" w:rsidR="00996BB2" w:rsidRDefault="00996BB2" w:rsidP="00996BB2">
      <w:pPr>
        <w:pStyle w:val="NormalWeb"/>
        <w:spacing w:before="0" w:beforeAutospacing="0" w:after="0" w:afterAutospacing="0" w:line="480" w:lineRule="auto"/>
        <w:rPr>
          <w:rFonts w:ascii="Times New Roman" w:hAnsi="Times New Roman"/>
          <w:color w:val="000000"/>
          <w:sz w:val="24"/>
          <w:szCs w:val="24"/>
        </w:rPr>
      </w:pPr>
      <w:r w:rsidRPr="00737C98">
        <w:rPr>
          <w:rFonts w:ascii="Times New Roman" w:hAnsi="Times New Roman"/>
          <w:color w:val="000000"/>
          <w:sz w:val="24"/>
          <w:szCs w:val="24"/>
        </w:rPr>
        <w:tab/>
        <w:t>  </w:t>
      </w:r>
      <w:r w:rsidR="002F25DD">
        <w:rPr>
          <w:rFonts w:ascii="Times New Roman" w:hAnsi="Times New Roman"/>
          <w:color w:val="000000"/>
          <w:sz w:val="24"/>
          <w:szCs w:val="24"/>
        </w:rPr>
        <w:t>To explain</w:t>
      </w:r>
      <w:r w:rsidR="00542D86">
        <w:rPr>
          <w:rFonts w:ascii="Times New Roman" w:hAnsi="Times New Roman"/>
          <w:color w:val="000000"/>
          <w:sz w:val="24"/>
          <w:szCs w:val="24"/>
        </w:rPr>
        <w:t xml:space="preserve"> how </w:t>
      </w:r>
      <w:r w:rsidR="00542D86" w:rsidRPr="00542D86">
        <w:rPr>
          <w:rFonts w:ascii="Times New Roman" w:hAnsi="Times New Roman"/>
          <w:color w:val="000000"/>
          <w:sz w:val="24"/>
          <w:szCs w:val="24"/>
        </w:rPr>
        <w:t xml:space="preserve">this </w:t>
      </w:r>
      <w:r w:rsidR="00542D86">
        <w:rPr>
          <w:rFonts w:ascii="Times New Roman" w:hAnsi="Times New Roman"/>
          <w:color w:val="000000"/>
          <w:sz w:val="24"/>
          <w:szCs w:val="24"/>
        </w:rPr>
        <w:t xml:space="preserve">is </w:t>
      </w:r>
      <w:r w:rsidR="00542D86" w:rsidRPr="00542D86">
        <w:rPr>
          <w:rFonts w:ascii="Times New Roman" w:hAnsi="Times New Roman"/>
          <w:color w:val="000000"/>
          <w:sz w:val="24"/>
          <w:szCs w:val="24"/>
        </w:rPr>
        <w:t>controlled in the brain</w:t>
      </w:r>
      <w:r w:rsidR="002F25DD">
        <w:rPr>
          <w:rFonts w:ascii="Times New Roman" w:hAnsi="Times New Roman"/>
          <w:color w:val="000000"/>
          <w:sz w:val="24"/>
          <w:szCs w:val="24"/>
        </w:rPr>
        <w:t>, B</w:t>
      </w:r>
      <w:r>
        <w:rPr>
          <w:rFonts w:ascii="Times New Roman" w:hAnsi="Times New Roman"/>
          <w:color w:val="000000"/>
          <w:sz w:val="24"/>
          <w:szCs w:val="24"/>
        </w:rPr>
        <w:t xml:space="preserve">leuler </w:t>
      </w:r>
      <w:r w:rsidR="00A6048E" w:rsidRPr="00562766">
        <w:rPr>
          <w:rFonts w:ascii="Times New Roman" w:hAnsi="Times New Roman"/>
          <w:color w:val="000000"/>
          <w:sz w:val="24"/>
          <w:szCs w:val="24"/>
        </w:rPr>
        <w:t>(1921b</w:t>
      </w:r>
      <w:r w:rsidR="00A6048E">
        <w:rPr>
          <w:rFonts w:ascii="Times New Roman" w:hAnsi="Times New Roman"/>
          <w:color w:val="000000"/>
          <w:sz w:val="24"/>
          <w:szCs w:val="24"/>
        </w:rPr>
        <w:t xml:space="preserve">) </w:t>
      </w:r>
      <w:r>
        <w:rPr>
          <w:rFonts w:ascii="Times New Roman" w:hAnsi="Times New Roman"/>
          <w:color w:val="000000"/>
          <w:sz w:val="24"/>
          <w:szCs w:val="24"/>
        </w:rPr>
        <w:t xml:space="preserve">proposed </w:t>
      </w:r>
      <w:r w:rsidR="002A05E8">
        <w:rPr>
          <w:rFonts w:ascii="Times New Roman" w:hAnsi="Times New Roman"/>
          <w:color w:val="000000"/>
          <w:sz w:val="24"/>
          <w:szCs w:val="24"/>
        </w:rPr>
        <w:t xml:space="preserve">a transmission </w:t>
      </w:r>
      <w:r w:rsidRPr="00562766">
        <w:rPr>
          <w:rFonts w:ascii="Times New Roman" w:hAnsi="Times New Roman"/>
          <w:color w:val="000000"/>
          <w:sz w:val="24"/>
          <w:szCs w:val="24"/>
        </w:rPr>
        <w:t xml:space="preserve"> mechanism consist</w:t>
      </w:r>
      <w:r w:rsidR="002A05E8">
        <w:rPr>
          <w:rFonts w:ascii="Times New Roman" w:hAnsi="Times New Roman"/>
          <w:color w:val="000000"/>
          <w:sz w:val="24"/>
          <w:szCs w:val="24"/>
        </w:rPr>
        <w:t>ing</w:t>
      </w:r>
      <w:r w:rsidRPr="00562766">
        <w:rPr>
          <w:rFonts w:ascii="Times New Roman" w:hAnsi="Times New Roman"/>
          <w:color w:val="000000"/>
          <w:sz w:val="24"/>
          <w:szCs w:val="24"/>
        </w:rPr>
        <w:t xml:space="preserve"> of switches</w:t>
      </w:r>
      <w:r w:rsidR="00A6048E">
        <w:rPr>
          <w:rFonts w:ascii="Times New Roman" w:hAnsi="Times New Roman"/>
          <w:color w:val="000000"/>
          <w:sz w:val="24"/>
          <w:szCs w:val="24"/>
        </w:rPr>
        <w:t xml:space="preserve">. </w:t>
      </w:r>
      <w:r w:rsidR="00FE7720">
        <w:rPr>
          <w:rFonts w:ascii="Times New Roman" w:hAnsi="Times New Roman"/>
          <w:color w:val="000000"/>
          <w:sz w:val="24"/>
          <w:szCs w:val="24"/>
        </w:rPr>
        <w:t xml:space="preserve"> </w:t>
      </w:r>
      <w:r w:rsidR="00386AAF">
        <w:rPr>
          <w:rFonts w:ascii="Times New Roman" w:hAnsi="Times New Roman"/>
          <w:sz w:val="24"/>
          <w:szCs w:val="24"/>
        </w:rPr>
        <w:t>O</w:t>
      </w:r>
      <w:r w:rsidR="00AA1B0D" w:rsidRPr="00562766">
        <w:rPr>
          <w:rFonts w:ascii="Times New Roman" w:hAnsi="Times New Roman"/>
          <w:sz w:val="24"/>
          <w:szCs w:val="24"/>
        </w:rPr>
        <w:t>pen</w:t>
      </w:r>
      <w:r w:rsidR="00AA1B0D">
        <w:rPr>
          <w:rFonts w:ascii="Times New Roman" w:hAnsi="Times New Roman"/>
          <w:sz w:val="24"/>
          <w:szCs w:val="24"/>
        </w:rPr>
        <w:t xml:space="preserve"> </w:t>
      </w:r>
      <w:r w:rsidRPr="00562766">
        <w:rPr>
          <w:rFonts w:ascii="Times New Roman" w:hAnsi="Times New Roman"/>
          <w:sz w:val="24"/>
          <w:szCs w:val="24"/>
        </w:rPr>
        <w:t xml:space="preserve">switches transmit </w:t>
      </w:r>
      <w:r w:rsidR="002A05E8">
        <w:rPr>
          <w:rFonts w:ascii="Times New Roman" w:hAnsi="Times New Roman"/>
          <w:sz w:val="24"/>
          <w:szCs w:val="24"/>
        </w:rPr>
        <w:t xml:space="preserve">the </w:t>
      </w:r>
      <w:r w:rsidR="00783CE8">
        <w:rPr>
          <w:rFonts w:ascii="Times New Roman" w:hAnsi="Times New Roman"/>
          <w:sz w:val="24"/>
          <w:szCs w:val="24"/>
        </w:rPr>
        <w:t xml:space="preserve">energy </w:t>
      </w:r>
      <w:r>
        <w:rPr>
          <w:rFonts w:ascii="Times New Roman" w:hAnsi="Times New Roman"/>
          <w:color w:val="000000"/>
          <w:sz w:val="24"/>
          <w:szCs w:val="24"/>
        </w:rPr>
        <w:t>caus</w:t>
      </w:r>
      <w:r w:rsidR="00783CE8">
        <w:rPr>
          <w:rFonts w:ascii="Times New Roman" w:hAnsi="Times New Roman"/>
          <w:color w:val="000000"/>
          <w:sz w:val="24"/>
          <w:szCs w:val="24"/>
        </w:rPr>
        <w:t>ing</w:t>
      </w:r>
      <w:r w:rsidR="00AA1B0D">
        <w:rPr>
          <w:rFonts w:ascii="Times New Roman" w:hAnsi="Times New Roman"/>
          <w:color w:val="000000"/>
          <w:sz w:val="24"/>
          <w:szCs w:val="24"/>
        </w:rPr>
        <w:t xml:space="preserve"> </w:t>
      </w:r>
      <w:r>
        <w:rPr>
          <w:rFonts w:ascii="Times New Roman" w:hAnsi="Times New Roman"/>
          <w:color w:val="000000"/>
          <w:sz w:val="24"/>
          <w:szCs w:val="24"/>
        </w:rPr>
        <w:t xml:space="preserve">muscle contractions. </w:t>
      </w:r>
      <w:r>
        <w:rPr>
          <w:color w:val="000000"/>
        </w:rPr>
        <w:t xml:space="preserve"> </w:t>
      </w:r>
      <w:r w:rsidR="00AA1B0D">
        <w:rPr>
          <w:rFonts w:ascii="Times New Roman" w:hAnsi="Times New Roman"/>
          <w:sz w:val="24"/>
          <w:szCs w:val="24"/>
        </w:rPr>
        <w:t>W</w:t>
      </w:r>
      <w:r w:rsidR="00AA1B0D" w:rsidRPr="00562766">
        <w:rPr>
          <w:rFonts w:ascii="Times New Roman" w:hAnsi="Times New Roman"/>
          <w:sz w:val="24"/>
          <w:szCs w:val="24"/>
        </w:rPr>
        <w:t>hen</w:t>
      </w:r>
      <w:r w:rsidRPr="00562766">
        <w:rPr>
          <w:rFonts w:ascii="Times New Roman" w:hAnsi="Times New Roman"/>
          <w:color w:val="000000"/>
          <w:sz w:val="24"/>
          <w:szCs w:val="24"/>
        </w:rPr>
        <w:t xml:space="preserve"> closed, </w:t>
      </w:r>
      <w:r>
        <w:rPr>
          <w:rFonts w:ascii="Times New Roman" w:hAnsi="Times New Roman"/>
          <w:color w:val="000000"/>
          <w:sz w:val="24"/>
          <w:szCs w:val="24"/>
        </w:rPr>
        <w:t>the</w:t>
      </w:r>
      <w:r w:rsidR="002F25DD">
        <w:rPr>
          <w:rFonts w:ascii="Times New Roman" w:hAnsi="Times New Roman"/>
          <w:color w:val="000000"/>
          <w:sz w:val="24"/>
          <w:szCs w:val="24"/>
        </w:rPr>
        <w:t xml:space="preserve"> switches</w:t>
      </w:r>
      <w:r>
        <w:rPr>
          <w:rFonts w:ascii="Times New Roman" w:hAnsi="Times New Roman"/>
          <w:color w:val="000000"/>
          <w:sz w:val="24"/>
          <w:szCs w:val="24"/>
        </w:rPr>
        <w:t xml:space="preserve"> </w:t>
      </w:r>
      <w:r w:rsidRPr="00562766">
        <w:rPr>
          <w:rFonts w:ascii="Times New Roman" w:hAnsi="Times New Roman"/>
          <w:color w:val="000000"/>
          <w:sz w:val="24"/>
          <w:szCs w:val="24"/>
        </w:rPr>
        <w:t>c</w:t>
      </w:r>
      <w:r>
        <w:rPr>
          <w:rFonts w:ascii="Times New Roman" w:hAnsi="Times New Roman"/>
          <w:color w:val="000000"/>
          <w:sz w:val="24"/>
          <w:szCs w:val="24"/>
        </w:rPr>
        <w:t>an</w:t>
      </w:r>
      <w:r w:rsidRPr="00562766">
        <w:rPr>
          <w:rFonts w:ascii="Times New Roman" w:hAnsi="Times New Roman"/>
          <w:color w:val="000000"/>
          <w:sz w:val="24"/>
          <w:szCs w:val="24"/>
        </w:rPr>
        <w:t xml:space="preserve"> </w:t>
      </w:r>
      <w:r w:rsidR="00783CE8">
        <w:rPr>
          <w:rFonts w:ascii="Times New Roman" w:hAnsi="Times New Roman"/>
          <w:color w:val="000000"/>
          <w:sz w:val="24"/>
          <w:szCs w:val="24"/>
        </w:rPr>
        <w:t xml:space="preserve">then </w:t>
      </w:r>
      <w:r w:rsidRPr="00562766">
        <w:rPr>
          <w:rFonts w:ascii="Times New Roman" w:hAnsi="Times New Roman"/>
          <w:color w:val="000000"/>
          <w:sz w:val="24"/>
          <w:szCs w:val="24"/>
        </w:rPr>
        <w:t xml:space="preserve">be partially or completely reopened.  When fully open, the pattern of switching corresponds precisely to the </w:t>
      </w:r>
      <w:r w:rsidR="002F25DD">
        <w:rPr>
          <w:rFonts w:ascii="Times New Roman" w:hAnsi="Times New Roman"/>
          <w:color w:val="000000"/>
          <w:sz w:val="24"/>
          <w:szCs w:val="24"/>
        </w:rPr>
        <w:t>‘intended’</w:t>
      </w:r>
      <w:r w:rsidRPr="00562766">
        <w:rPr>
          <w:rFonts w:ascii="Times New Roman" w:hAnsi="Times New Roman"/>
          <w:color w:val="000000"/>
          <w:sz w:val="24"/>
          <w:szCs w:val="24"/>
        </w:rPr>
        <w:t xml:space="preserve"> outcome. </w:t>
      </w:r>
      <w:r w:rsidR="002F25DD">
        <w:rPr>
          <w:rFonts w:ascii="Times New Roman" w:hAnsi="Times New Roman"/>
          <w:color w:val="000000"/>
          <w:sz w:val="24"/>
          <w:szCs w:val="24"/>
        </w:rPr>
        <w:t xml:space="preserve"> </w:t>
      </w:r>
      <w:r w:rsidRPr="00562766">
        <w:rPr>
          <w:rFonts w:ascii="Times New Roman" w:hAnsi="Times New Roman"/>
          <w:color w:val="000000"/>
          <w:sz w:val="24"/>
          <w:szCs w:val="24"/>
        </w:rPr>
        <w:t>This is the meaning of Bleuler’s phrase “we do what we want, because we want what we do (1921b, p. 276).”</w:t>
      </w:r>
    </w:p>
    <w:p w14:paraId="7DF6BE20" w14:textId="068F6DA3" w:rsidR="00996BB2" w:rsidRPr="00FE7720" w:rsidRDefault="00996BB2" w:rsidP="00996BB2">
      <w:pPr>
        <w:pStyle w:val="NormalWeb"/>
        <w:spacing w:before="0" w:beforeAutospacing="0" w:after="0" w:afterAutospacing="0" w:line="480" w:lineRule="auto"/>
        <w:rPr>
          <w:rFonts w:ascii="Times New Roman" w:hAnsi="Times New Roman"/>
        </w:rPr>
      </w:pPr>
      <w:r>
        <w:rPr>
          <w:rFonts w:ascii="Times New Roman" w:hAnsi="Times New Roman"/>
          <w:color w:val="000000"/>
          <w:sz w:val="24"/>
          <w:szCs w:val="24"/>
        </w:rPr>
        <w:tab/>
      </w:r>
      <w:r w:rsidRPr="002A771B">
        <w:rPr>
          <w:color w:val="000000"/>
        </w:rPr>
        <w:t xml:space="preserve"> </w:t>
      </w:r>
      <w:r>
        <w:rPr>
          <w:rFonts w:ascii="Times New Roman" w:hAnsi="Times New Roman"/>
          <w:color w:val="000000"/>
          <w:sz w:val="24"/>
          <w:szCs w:val="24"/>
        </w:rPr>
        <w:t>He then</w:t>
      </w:r>
      <w:r w:rsidRPr="009E70F6">
        <w:rPr>
          <w:rFonts w:ascii="Times New Roman" w:hAnsi="Times New Roman"/>
          <w:color w:val="000000"/>
          <w:sz w:val="24"/>
          <w:szCs w:val="24"/>
        </w:rPr>
        <w:t xml:space="preserve"> </w:t>
      </w:r>
      <w:r>
        <w:rPr>
          <w:rFonts w:ascii="Times New Roman" w:hAnsi="Times New Roman"/>
          <w:color w:val="000000"/>
          <w:sz w:val="24"/>
          <w:szCs w:val="24"/>
        </w:rPr>
        <w:t>explain</w:t>
      </w:r>
      <w:r w:rsidRPr="009E70F6">
        <w:rPr>
          <w:rFonts w:ascii="Times New Roman" w:hAnsi="Times New Roman"/>
          <w:color w:val="000000"/>
          <w:sz w:val="24"/>
          <w:szCs w:val="24"/>
        </w:rPr>
        <w:t xml:space="preserve">ed the </w:t>
      </w:r>
      <w:r w:rsidR="007050AE" w:rsidRPr="009E70F6">
        <w:rPr>
          <w:rFonts w:ascii="Times New Roman" w:hAnsi="Times New Roman"/>
          <w:color w:val="000000"/>
          <w:sz w:val="24"/>
          <w:szCs w:val="24"/>
        </w:rPr>
        <w:t xml:space="preserve">role </w:t>
      </w:r>
      <w:r w:rsidRPr="009E70F6">
        <w:rPr>
          <w:rFonts w:ascii="Times New Roman" w:hAnsi="Times New Roman"/>
          <w:color w:val="000000"/>
          <w:sz w:val="24"/>
          <w:szCs w:val="24"/>
        </w:rPr>
        <w:t xml:space="preserve">of </w:t>
      </w:r>
      <w:r>
        <w:rPr>
          <w:rFonts w:ascii="Times New Roman" w:hAnsi="Times New Roman"/>
          <w:color w:val="000000"/>
          <w:sz w:val="24"/>
          <w:szCs w:val="24"/>
        </w:rPr>
        <w:t>biological</w:t>
      </w:r>
      <w:r w:rsidRPr="009E70F6">
        <w:rPr>
          <w:rFonts w:ascii="Times New Roman" w:hAnsi="Times New Roman"/>
          <w:color w:val="000000"/>
          <w:sz w:val="24"/>
          <w:szCs w:val="24"/>
        </w:rPr>
        <w:t xml:space="preserve"> energy in inhibiti</w:t>
      </w:r>
      <w:r>
        <w:rPr>
          <w:rFonts w:ascii="Times New Roman" w:hAnsi="Times New Roman"/>
          <w:color w:val="000000"/>
          <w:sz w:val="24"/>
          <w:szCs w:val="24"/>
        </w:rPr>
        <w:t>on</w:t>
      </w:r>
      <w:r w:rsidRPr="009E70F6">
        <w:rPr>
          <w:rFonts w:ascii="Times New Roman" w:hAnsi="Times New Roman"/>
          <w:color w:val="000000"/>
          <w:sz w:val="24"/>
          <w:szCs w:val="24"/>
        </w:rPr>
        <w:t xml:space="preserve">.  In the body, energy </w:t>
      </w:r>
      <w:r>
        <w:rPr>
          <w:rFonts w:ascii="Times New Roman" w:hAnsi="Times New Roman"/>
          <w:color w:val="000000"/>
          <w:sz w:val="24"/>
          <w:szCs w:val="24"/>
        </w:rPr>
        <w:t xml:space="preserve">does not </w:t>
      </w:r>
      <w:r w:rsidRPr="009E70F6">
        <w:rPr>
          <w:rFonts w:ascii="Times New Roman" w:hAnsi="Times New Roman"/>
          <w:color w:val="000000"/>
          <w:sz w:val="24"/>
          <w:szCs w:val="24"/>
        </w:rPr>
        <w:t xml:space="preserve">operate like a simple machine, but </w:t>
      </w:r>
      <w:r w:rsidR="00AA1B0D">
        <w:rPr>
          <w:rFonts w:ascii="Times New Roman" w:hAnsi="Times New Roman"/>
          <w:color w:val="000000"/>
          <w:sz w:val="24"/>
          <w:szCs w:val="24"/>
        </w:rPr>
        <w:t xml:space="preserve">more </w:t>
      </w:r>
      <w:r w:rsidRPr="009E70F6">
        <w:rPr>
          <w:rFonts w:ascii="Times New Roman" w:hAnsi="Times New Roman"/>
          <w:color w:val="000000"/>
          <w:sz w:val="24"/>
          <w:szCs w:val="24"/>
        </w:rPr>
        <w:t xml:space="preserve">like a complex steam installation—a locomotive.  The engineer does not direct the steam power; he delivers it to switches.  </w:t>
      </w:r>
      <w:r w:rsidR="00F83523">
        <w:rPr>
          <w:rFonts w:ascii="Times New Roman" w:hAnsi="Times New Roman"/>
          <w:color w:val="000000"/>
          <w:sz w:val="24"/>
          <w:szCs w:val="24"/>
        </w:rPr>
        <w:t>It is t</w:t>
      </w:r>
      <w:r w:rsidRPr="009E70F6">
        <w:rPr>
          <w:rFonts w:ascii="Times New Roman" w:hAnsi="Times New Roman"/>
          <w:color w:val="000000"/>
          <w:sz w:val="24"/>
          <w:szCs w:val="24"/>
        </w:rPr>
        <w:t xml:space="preserve">he structure of the locomotive </w:t>
      </w:r>
      <w:r w:rsidR="00F83523">
        <w:rPr>
          <w:rFonts w:ascii="Times New Roman" w:hAnsi="Times New Roman"/>
          <w:color w:val="000000"/>
          <w:sz w:val="24"/>
          <w:szCs w:val="24"/>
        </w:rPr>
        <w:t xml:space="preserve">that </w:t>
      </w:r>
      <w:r>
        <w:rPr>
          <w:rFonts w:ascii="Times New Roman" w:hAnsi="Times New Roman"/>
          <w:color w:val="000000"/>
          <w:sz w:val="24"/>
          <w:szCs w:val="24"/>
        </w:rPr>
        <w:t xml:space="preserve">produces </w:t>
      </w:r>
      <w:r w:rsidRPr="009E70F6">
        <w:rPr>
          <w:rFonts w:ascii="Times New Roman" w:hAnsi="Times New Roman"/>
          <w:color w:val="000000"/>
          <w:sz w:val="24"/>
          <w:szCs w:val="24"/>
        </w:rPr>
        <w:t>move</w:t>
      </w:r>
      <w:r>
        <w:rPr>
          <w:rFonts w:ascii="Times New Roman" w:hAnsi="Times New Roman"/>
          <w:color w:val="000000"/>
          <w:sz w:val="24"/>
          <w:szCs w:val="24"/>
        </w:rPr>
        <w:t xml:space="preserve">ment </w:t>
      </w:r>
      <w:r w:rsidR="00B64689">
        <w:rPr>
          <w:rFonts w:ascii="Times New Roman" w:hAnsi="Times New Roman"/>
          <w:color w:val="000000"/>
          <w:sz w:val="24"/>
          <w:szCs w:val="24"/>
        </w:rPr>
        <w:t xml:space="preserve">either </w:t>
      </w:r>
      <w:r w:rsidRPr="009E70F6">
        <w:rPr>
          <w:rFonts w:ascii="Times New Roman" w:hAnsi="Times New Roman"/>
          <w:color w:val="000000"/>
          <w:sz w:val="24"/>
          <w:szCs w:val="24"/>
        </w:rPr>
        <w:t xml:space="preserve">forward or backward.  Steam energy </w:t>
      </w:r>
      <w:r w:rsidR="00AA1B0D">
        <w:rPr>
          <w:rFonts w:ascii="Times New Roman" w:hAnsi="Times New Roman"/>
          <w:color w:val="000000"/>
          <w:sz w:val="24"/>
          <w:szCs w:val="24"/>
        </w:rPr>
        <w:t>(</w:t>
      </w:r>
      <w:r w:rsidR="00F83523">
        <w:rPr>
          <w:rFonts w:ascii="Times New Roman" w:hAnsi="Times New Roman"/>
          <w:color w:val="000000"/>
          <w:sz w:val="24"/>
          <w:szCs w:val="24"/>
        </w:rPr>
        <w:t>or</w:t>
      </w:r>
      <w:r w:rsidR="00AA1B0D">
        <w:rPr>
          <w:rFonts w:ascii="Times New Roman" w:hAnsi="Times New Roman"/>
          <w:color w:val="000000"/>
          <w:sz w:val="24"/>
          <w:szCs w:val="24"/>
        </w:rPr>
        <w:t xml:space="preserve"> electricity) </w:t>
      </w:r>
      <w:r w:rsidRPr="009E70F6">
        <w:rPr>
          <w:rFonts w:ascii="Times New Roman" w:hAnsi="Times New Roman"/>
          <w:color w:val="000000"/>
          <w:sz w:val="24"/>
          <w:szCs w:val="24"/>
        </w:rPr>
        <w:t xml:space="preserve">is effective “insofar as the way is opened </w:t>
      </w:r>
      <w:r w:rsidR="001E5F29">
        <w:rPr>
          <w:rFonts w:ascii="Times New Roman" w:hAnsi="Times New Roman"/>
          <w:color w:val="000000"/>
          <w:sz w:val="24"/>
          <w:szCs w:val="24"/>
        </w:rPr>
        <w:t>a</w:t>
      </w:r>
      <w:r w:rsidRPr="009E70F6">
        <w:rPr>
          <w:rFonts w:ascii="Times New Roman" w:hAnsi="Times New Roman"/>
          <w:color w:val="000000"/>
          <w:sz w:val="24"/>
          <w:szCs w:val="24"/>
        </w:rPr>
        <w:t>nd the direction shown</w:t>
      </w:r>
      <w:r w:rsidR="001E5F29">
        <w:rPr>
          <w:rFonts w:ascii="Times New Roman" w:hAnsi="Times New Roman"/>
          <w:color w:val="000000"/>
          <w:sz w:val="24"/>
          <w:szCs w:val="24"/>
        </w:rPr>
        <w:t>”</w:t>
      </w:r>
      <w:r w:rsidRPr="009E70F6">
        <w:rPr>
          <w:rFonts w:ascii="Times New Roman" w:hAnsi="Times New Roman"/>
          <w:color w:val="000000"/>
          <w:sz w:val="24"/>
          <w:szCs w:val="24"/>
        </w:rPr>
        <w:t xml:space="preserve"> (Bleuler, 1921b, p. 288).  So it is with </w:t>
      </w:r>
      <w:r w:rsidR="00B64689">
        <w:rPr>
          <w:rFonts w:ascii="Times New Roman" w:hAnsi="Times New Roman"/>
          <w:color w:val="000000"/>
          <w:sz w:val="24"/>
          <w:szCs w:val="24"/>
        </w:rPr>
        <w:t xml:space="preserve">the </w:t>
      </w:r>
      <w:r w:rsidRPr="009E70F6">
        <w:rPr>
          <w:rFonts w:ascii="Times New Roman" w:hAnsi="Times New Roman"/>
          <w:color w:val="000000"/>
          <w:sz w:val="24"/>
          <w:szCs w:val="24"/>
        </w:rPr>
        <w:t>“discharge ready</w:t>
      </w:r>
      <w:r w:rsidR="001E5F29">
        <w:rPr>
          <w:rFonts w:ascii="Times New Roman" w:hAnsi="Times New Roman"/>
          <w:color w:val="000000"/>
          <w:sz w:val="24"/>
          <w:szCs w:val="24"/>
        </w:rPr>
        <w:t>”</w:t>
      </w:r>
      <w:r w:rsidRPr="009E70F6">
        <w:rPr>
          <w:rFonts w:ascii="Times New Roman" w:hAnsi="Times New Roman"/>
          <w:sz w:val="24"/>
          <w:szCs w:val="24"/>
        </w:rPr>
        <w:t xml:space="preserve"> (p. 286)</w:t>
      </w:r>
      <w:r w:rsidRPr="009E70F6">
        <w:rPr>
          <w:rFonts w:ascii="Times New Roman" w:hAnsi="Times New Roman"/>
          <w:color w:val="000000"/>
          <w:sz w:val="24"/>
          <w:szCs w:val="24"/>
        </w:rPr>
        <w:t xml:space="preserve"> energy</w:t>
      </w:r>
      <w:r>
        <w:rPr>
          <w:rFonts w:ascii="Times New Roman" w:hAnsi="Times New Roman"/>
          <w:color w:val="000000"/>
          <w:sz w:val="24"/>
          <w:szCs w:val="24"/>
        </w:rPr>
        <w:t xml:space="preserve"> </w:t>
      </w:r>
      <w:r w:rsidR="00FE7720">
        <w:rPr>
          <w:rFonts w:ascii="Times New Roman" w:hAnsi="Times New Roman"/>
          <w:color w:val="000000"/>
          <w:sz w:val="24"/>
          <w:szCs w:val="24"/>
        </w:rPr>
        <w:t xml:space="preserve">powering </w:t>
      </w:r>
      <w:r w:rsidR="00A6048E">
        <w:rPr>
          <w:rFonts w:ascii="Times New Roman" w:hAnsi="Times New Roman"/>
          <w:color w:val="000000"/>
          <w:sz w:val="24"/>
          <w:szCs w:val="24"/>
        </w:rPr>
        <w:t xml:space="preserve">neural </w:t>
      </w:r>
      <w:r w:rsidR="00FE7720">
        <w:rPr>
          <w:rFonts w:ascii="Times New Roman" w:hAnsi="Times New Roman"/>
          <w:color w:val="000000"/>
          <w:sz w:val="24"/>
          <w:szCs w:val="24"/>
        </w:rPr>
        <w:t>transmission</w:t>
      </w:r>
      <w:r w:rsidRPr="009E70F6">
        <w:rPr>
          <w:rFonts w:ascii="Times New Roman" w:hAnsi="Times New Roman"/>
          <w:color w:val="000000"/>
          <w:sz w:val="24"/>
          <w:szCs w:val="24"/>
        </w:rPr>
        <w:t xml:space="preserve">:  Any thought goals </w:t>
      </w:r>
      <w:r w:rsidR="00AA1B0D">
        <w:rPr>
          <w:rFonts w:ascii="Times New Roman" w:hAnsi="Times New Roman"/>
          <w:color w:val="000000"/>
          <w:sz w:val="24"/>
          <w:szCs w:val="24"/>
        </w:rPr>
        <w:t>(and switches) corresponding</w:t>
      </w:r>
      <w:r w:rsidRPr="009E70F6">
        <w:rPr>
          <w:rFonts w:ascii="Times New Roman" w:hAnsi="Times New Roman"/>
          <w:color w:val="000000"/>
          <w:sz w:val="24"/>
          <w:szCs w:val="24"/>
        </w:rPr>
        <w:t xml:space="preserve"> to “unrelated </w:t>
      </w:r>
      <w:r w:rsidR="00AA1B0D">
        <w:rPr>
          <w:rFonts w:ascii="Times New Roman" w:hAnsi="Times New Roman"/>
          <w:color w:val="000000"/>
          <w:sz w:val="24"/>
          <w:szCs w:val="24"/>
        </w:rPr>
        <w:t xml:space="preserve">[strivings] and </w:t>
      </w:r>
      <w:r w:rsidR="00AA1B0D" w:rsidRPr="009E70F6">
        <w:rPr>
          <w:rFonts w:ascii="Times New Roman" w:hAnsi="Times New Roman"/>
          <w:color w:val="000000"/>
          <w:sz w:val="24"/>
          <w:szCs w:val="24"/>
        </w:rPr>
        <w:t>especially</w:t>
      </w:r>
      <w:r w:rsidR="00AA1B0D">
        <w:rPr>
          <w:rFonts w:ascii="Times New Roman" w:hAnsi="Times New Roman"/>
          <w:color w:val="000000"/>
          <w:sz w:val="24"/>
          <w:szCs w:val="24"/>
        </w:rPr>
        <w:t xml:space="preserve"> those representing counter</w:t>
      </w:r>
      <w:r w:rsidRPr="009E70F6">
        <w:rPr>
          <w:rFonts w:ascii="Times New Roman" w:hAnsi="Times New Roman"/>
          <w:color w:val="000000"/>
          <w:sz w:val="24"/>
          <w:szCs w:val="24"/>
        </w:rPr>
        <w:t xml:space="preserve"> strivings are inhibited, blocked out</w:t>
      </w:r>
      <w:r w:rsidR="001E5F29">
        <w:rPr>
          <w:rFonts w:ascii="Times New Roman" w:hAnsi="Times New Roman"/>
          <w:color w:val="000000"/>
          <w:sz w:val="24"/>
          <w:szCs w:val="24"/>
        </w:rPr>
        <w:t>”</w:t>
      </w:r>
      <w:r w:rsidRPr="009E70F6">
        <w:rPr>
          <w:rFonts w:ascii="Times New Roman" w:hAnsi="Times New Roman"/>
          <w:color w:val="000000"/>
          <w:sz w:val="24"/>
          <w:szCs w:val="24"/>
        </w:rPr>
        <w:t xml:space="preserve"> (1921b, p. 293).</w:t>
      </w:r>
      <w:r w:rsidR="00386AAF">
        <w:rPr>
          <w:rFonts w:ascii="Times New Roman" w:hAnsi="Times New Roman"/>
          <w:color w:val="000000"/>
          <w:sz w:val="24"/>
          <w:szCs w:val="24"/>
        </w:rPr>
        <w:t xml:space="preserve">  </w:t>
      </w:r>
      <w:r w:rsidR="00386AAF" w:rsidRPr="00386AAF">
        <w:rPr>
          <w:rFonts w:ascii="Times New Roman" w:hAnsi="Times New Roman"/>
          <w:color w:val="000000"/>
          <w:sz w:val="24"/>
          <w:szCs w:val="24"/>
        </w:rPr>
        <w:t>Switching is not the expression “but virtually the cause of unity in the highest central neural functions</w:t>
      </w:r>
      <w:r w:rsidR="001E5F29">
        <w:rPr>
          <w:rFonts w:ascii="Times New Roman" w:hAnsi="Times New Roman"/>
          <w:color w:val="000000"/>
          <w:sz w:val="24"/>
          <w:szCs w:val="24"/>
        </w:rPr>
        <w:t>”</w:t>
      </w:r>
      <w:r w:rsidR="00386AAF" w:rsidRPr="00386AAF">
        <w:rPr>
          <w:rFonts w:ascii="Times New Roman" w:hAnsi="Times New Roman"/>
          <w:color w:val="000000"/>
          <w:sz w:val="24"/>
          <w:szCs w:val="24"/>
        </w:rPr>
        <w:t xml:space="preserve"> (1921b, p. 187).</w:t>
      </w:r>
      <w:r w:rsidR="00386AAF" w:rsidRPr="00386AAF">
        <w:rPr>
          <w:rFonts w:ascii="Times New Roman" w:hAnsi="Times New Roman"/>
          <w:sz w:val="24"/>
          <w:szCs w:val="24"/>
        </w:rPr>
        <w:t xml:space="preserve"> </w:t>
      </w:r>
      <w:r w:rsidR="00386AAF">
        <w:rPr>
          <w:color w:val="000000"/>
        </w:rPr>
        <w:t xml:space="preserve"> </w:t>
      </w:r>
    </w:p>
    <w:p w14:paraId="7DE8CF47" w14:textId="07D7475C" w:rsidR="00996BB2" w:rsidRDefault="00996BB2" w:rsidP="00996BB2">
      <w:pPr>
        <w:spacing w:line="480" w:lineRule="auto"/>
        <w:ind w:firstLine="720"/>
        <w:rPr>
          <w:color w:val="000000"/>
        </w:rPr>
      </w:pPr>
      <w:r w:rsidRPr="00AA1B0D">
        <w:rPr>
          <w:color w:val="000000"/>
        </w:rPr>
        <w:t xml:space="preserve"> </w:t>
      </w:r>
      <w:r>
        <w:rPr>
          <w:color w:val="000000"/>
        </w:rPr>
        <w:t xml:space="preserve">But </w:t>
      </w:r>
      <w:r w:rsidR="002F25DD">
        <w:rPr>
          <w:color w:val="000000"/>
        </w:rPr>
        <w:t xml:space="preserve">unlike </w:t>
      </w:r>
      <w:r w:rsidR="00914A35">
        <w:rPr>
          <w:color w:val="000000"/>
        </w:rPr>
        <w:t xml:space="preserve">the </w:t>
      </w:r>
      <w:r>
        <w:rPr>
          <w:color w:val="000000"/>
        </w:rPr>
        <w:t>steam energy in machines</w:t>
      </w:r>
      <w:r w:rsidR="002F25DD">
        <w:rPr>
          <w:color w:val="000000"/>
        </w:rPr>
        <w:t>,</w:t>
      </w:r>
      <w:r>
        <w:rPr>
          <w:color w:val="000000"/>
        </w:rPr>
        <w:t xml:space="preserve"> </w:t>
      </w:r>
      <w:r w:rsidR="002F25DD">
        <w:rPr>
          <w:color w:val="000000"/>
        </w:rPr>
        <w:t>the</w:t>
      </w:r>
      <w:r>
        <w:rPr>
          <w:color w:val="000000"/>
        </w:rPr>
        <w:t xml:space="preserve"> mind/brain control</w:t>
      </w:r>
      <w:r w:rsidR="002F25DD">
        <w:rPr>
          <w:color w:val="000000"/>
        </w:rPr>
        <w:t xml:space="preserve">s </w:t>
      </w:r>
      <w:r>
        <w:rPr>
          <w:color w:val="000000"/>
        </w:rPr>
        <w:t xml:space="preserve">the switching pattern, directing energy and powering action when </w:t>
      </w:r>
      <w:r w:rsidR="007050AE">
        <w:rPr>
          <w:color w:val="000000"/>
        </w:rPr>
        <w:t>the situation permits</w:t>
      </w:r>
      <w:r>
        <w:rPr>
          <w:color w:val="000000"/>
        </w:rPr>
        <w:t xml:space="preserve">.  This </w:t>
      </w:r>
      <w:r w:rsidR="00B64689">
        <w:rPr>
          <w:color w:val="000000"/>
        </w:rPr>
        <w:t>generates</w:t>
      </w:r>
      <w:r>
        <w:rPr>
          <w:color w:val="000000"/>
        </w:rPr>
        <w:t xml:space="preserve"> </w:t>
      </w:r>
      <w:r w:rsidR="00F83523">
        <w:rPr>
          <w:color w:val="000000"/>
        </w:rPr>
        <w:t>a</w:t>
      </w:r>
      <w:r>
        <w:rPr>
          <w:color w:val="000000"/>
        </w:rPr>
        <w:t xml:space="preserve"> “battle of switch positions</w:t>
      </w:r>
      <w:r w:rsidR="001E5F29">
        <w:rPr>
          <w:color w:val="000000"/>
        </w:rPr>
        <w:t>”</w:t>
      </w:r>
      <w:r>
        <w:rPr>
          <w:color w:val="000000"/>
        </w:rPr>
        <w:t xml:space="preserve"> (</w:t>
      </w:r>
      <w:r w:rsidR="004767EC">
        <w:rPr>
          <w:color w:val="000000"/>
        </w:rPr>
        <w:t xml:space="preserve">Bleuler, </w:t>
      </w:r>
      <w:r w:rsidR="002F25DD">
        <w:rPr>
          <w:color w:val="000000"/>
        </w:rPr>
        <w:t xml:space="preserve">1921b, </w:t>
      </w:r>
      <w:r>
        <w:rPr>
          <w:color w:val="000000"/>
        </w:rPr>
        <w:t>p. 289).  The battle could, but often does not</w:t>
      </w:r>
      <w:r w:rsidR="002F25DD">
        <w:rPr>
          <w:color w:val="000000"/>
        </w:rPr>
        <w:t>,</w:t>
      </w:r>
      <w:r>
        <w:rPr>
          <w:color w:val="000000"/>
        </w:rPr>
        <w:t xml:space="preserve"> produce an </w:t>
      </w:r>
      <w:r>
        <w:rPr>
          <w:color w:val="000000"/>
        </w:rPr>
        <w:lastRenderedPageBreak/>
        <w:t xml:space="preserve">outcome dominated by just one.  Instead most outcomes are </w:t>
      </w:r>
      <w:r w:rsidRPr="002A771B">
        <w:rPr>
          <w:color w:val="000000"/>
        </w:rPr>
        <w:t>graded</w:t>
      </w:r>
      <w:r>
        <w:rPr>
          <w:color w:val="000000"/>
        </w:rPr>
        <w:t xml:space="preserve"> </w:t>
      </w:r>
      <w:r w:rsidRPr="002A771B">
        <w:rPr>
          <w:color w:val="000000"/>
        </w:rPr>
        <w:t>balance</w:t>
      </w:r>
      <w:r>
        <w:rPr>
          <w:color w:val="000000"/>
        </w:rPr>
        <w:t xml:space="preserve">s among the </w:t>
      </w:r>
      <w:r w:rsidRPr="002A771B">
        <w:rPr>
          <w:color w:val="000000"/>
        </w:rPr>
        <w:t>many</w:t>
      </w:r>
      <w:r>
        <w:rPr>
          <w:color w:val="000000"/>
        </w:rPr>
        <w:t xml:space="preserve"> thought goals </w:t>
      </w:r>
      <w:r w:rsidRPr="002A771B">
        <w:rPr>
          <w:color w:val="000000"/>
        </w:rPr>
        <w:t>determin</w:t>
      </w:r>
      <w:r>
        <w:rPr>
          <w:color w:val="000000"/>
        </w:rPr>
        <w:t xml:space="preserve">ing </w:t>
      </w:r>
      <w:r w:rsidRPr="002A771B">
        <w:rPr>
          <w:color w:val="000000"/>
        </w:rPr>
        <w:t>switch number</w:t>
      </w:r>
      <w:r>
        <w:rPr>
          <w:color w:val="000000"/>
        </w:rPr>
        <w:t>s:</w:t>
      </w:r>
      <w:r w:rsidRPr="002A771B">
        <w:rPr>
          <w:color w:val="000000"/>
        </w:rPr>
        <w:t>  “In more complicated mental strivings the numerical undoubtedly plays an especially large role</w:t>
      </w:r>
      <w:r w:rsidR="00FE7720">
        <w:rPr>
          <w:color w:val="000000"/>
        </w:rPr>
        <w:t>,</w:t>
      </w:r>
      <w:r w:rsidRPr="002A771B">
        <w:rPr>
          <w:color w:val="000000"/>
        </w:rPr>
        <w:t xml:space="preserve"> such that the same striving </w:t>
      </w:r>
      <w:r w:rsidR="00F83523">
        <w:rPr>
          <w:color w:val="000000"/>
        </w:rPr>
        <w:t>. . .</w:t>
      </w:r>
      <w:r w:rsidRPr="002A771B">
        <w:rPr>
          <w:color w:val="000000"/>
        </w:rPr>
        <w:t xml:space="preserve"> can be more or less facilitated or inhibited</w:t>
      </w:r>
      <w:r w:rsidR="001E5F29">
        <w:rPr>
          <w:color w:val="000000"/>
        </w:rPr>
        <w:t>”</w:t>
      </w:r>
      <w:r w:rsidRPr="002A771B">
        <w:rPr>
          <w:color w:val="000000"/>
        </w:rPr>
        <w:t xml:space="preserve"> (1921b, p. 290).</w:t>
      </w:r>
      <w:r w:rsidR="00914A35">
        <w:rPr>
          <w:color w:val="000000"/>
        </w:rPr>
        <w:t xml:space="preserve">  </w:t>
      </w:r>
      <w:r w:rsidR="00914A35">
        <w:t>Inhibition is everywhere, and competition can weaken all competitors, producing tension</w:t>
      </w:r>
      <w:r w:rsidR="001E5F29">
        <w:t xml:space="preserve"> and</w:t>
      </w:r>
      <w:r w:rsidR="00914A35">
        <w:t xml:space="preserve"> even fear.</w:t>
      </w:r>
    </w:p>
    <w:p w14:paraId="71662828" w14:textId="7538D9D9" w:rsidR="0075165E" w:rsidRPr="000E344C" w:rsidRDefault="00996BB2" w:rsidP="007D7B55">
      <w:pPr>
        <w:spacing w:line="480" w:lineRule="auto"/>
        <w:ind w:firstLine="720"/>
        <w:rPr>
          <w:color w:val="000000" w:themeColor="text1"/>
          <w:sz w:val="13"/>
          <w:szCs w:val="13"/>
        </w:rPr>
      </w:pPr>
      <w:r>
        <w:t xml:space="preserve">Once </w:t>
      </w:r>
      <w:r w:rsidR="00581988">
        <w:t>a machine is turned</w:t>
      </w:r>
      <w:r>
        <w:t xml:space="preserve"> off, steam power </w:t>
      </w:r>
      <w:r w:rsidR="003E7A3C">
        <w:t xml:space="preserve">is </w:t>
      </w:r>
      <w:r>
        <w:t>no longer effect</w:t>
      </w:r>
      <w:r w:rsidR="003E7A3C">
        <w:t>ive</w:t>
      </w:r>
      <w:r>
        <w:t xml:space="preserve">.  But switched-off strivings continue to exist and </w:t>
      </w:r>
      <w:r w:rsidR="00A6048E">
        <w:t xml:space="preserve">to </w:t>
      </w:r>
      <w:r>
        <w:t xml:space="preserve">influence the competitive balance.  </w:t>
      </w:r>
      <w:r w:rsidR="00B64689">
        <w:t>L</w:t>
      </w:r>
      <w:r>
        <w:t>atent engram switches [</w:t>
      </w:r>
      <w:r w:rsidRPr="00A407BF">
        <w:rPr>
          <w:u w:val="single"/>
        </w:rPr>
        <w:t>Schaltungsengramme</w:t>
      </w:r>
      <w:r>
        <w:t>] make this possible.  Plus</w:t>
      </w:r>
      <w:r w:rsidR="00372923">
        <w:t xml:space="preserve"> </w:t>
      </w:r>
      <w:r>
        <w:t>momentarily changing conditions can weaken or suppress just part of a thought goal complex</w:t>
      </w:r>
      <w:r w:rsidR="00D52E18">
        <w:t>,</w:t>
      </w:r>
      <w:r>
        <w:t xml:space="preserve"> and that part c</w:t>
      </w:r>
      <w:r w:rsidR="00F83523">
        <w:t>an</w:t>
      </w:r>
      <w:r>
        <w:t xml:space="preserve"> be revived later.  This </w:t>
      </w:r>
      <w:r w:rsidR="00FE7720">
        <w:t>might</w:t>
      </w:r>
      <w:r>
        <w:t xml:space="preserve"> suddenly weaken or reverse a decision that </w:t>
      </w:r>
      <w:r w:rsidR="00A6048E">
        <w:t xml:space="preserve">had </w:t>
      </w:r>
      <w:r>
        <w:t>once seemed firm.</w:t>
      </w:r>
      <w:r w:rsidRPr="00581988">
        <w:rPr>
          <w:color w:val="000000"/>
        </w:rPr>
        <w:t xml:space="preserve"> </w:t>
      </w:r>
      <w:r w:rsidR="00AA1B0D">
        <w:rPr>
          <w:color w:val="000000"/>
        </w:rPr>
        <w:t xml:space="preserve"> Bleuler </w:t>
      </w:r>
      <w:r w:rsidR="00581988" w:rsidRPr="007D7B55">
        <w:rPr>
          <w:color w:val="000000"/>
        </w:rPr>
        <w:t>considered</w:t>
      </w:r>
      <w:r w:rsidRPr="007D7B55">
        <w:rPr>
          <w:color w:val="000000"/>
        </w:rPr>
        <w:t xml:space="preserve"> th</w:t>
      </w:r>
      <w:r w:rsidR="002B7BDD" w:rsidRPr="007D7B55">
        <w:rPr>
          <w:color w:val="000000"/>
        </w:rPr>
        <w:t xml:space="preserve">e </w:t>
      </w:r>
      <w:r w:rsidRPr="007D7B55">
        <w:rPr>
          <w:color w:val="000000"/>
        </w:rPr>
        <w:t xml:space="preserve">switch-powered multifunctionality </w:t>
      </w:r>
      <w:r w:rsidR="007D7B55" w:rsidRPr="007D7B55">
        <w:rPr>
          <w:color w:val="000000"/>
        </w:rPr>
        <w:t xml:space="preserve">that </w:t>
      </w:r>
      <w:r w:rsidR="00386AAF">
        <w:rPr>
          <w:color w:val="000000"/>
        </w:rPr>
        <w:t>mathematically</w:t>
      </w:r>
      <w:r w:rsidR="007D7B55" w:rsidRPr="007D7B55">
        <w:rPr>
          <w:color w:val="000000"/>
        </w:rPr>
        <w:t xml:space="preserve"> dictates</w:t>
      </w:r>
      <w:r w:rsidRPr="007D7B55">
        <w:rPr>
          <w:color w:val="000000"/>
        </w:rPr>
        <w:t xml:space="preserve"> </w:t>
      </w:r>
      <w:r w:rsidR="00F83523">
        <w:rPr>
          <w:color w:val="000000"/>
        </w:rPr>
        <w:t xml:space="preserve">outcomes </w:t>
      </w:r>
      <w:r w:rsidR="003B5856" w:rsidRPr="007D7B55">
        <w:rPr>
          <w:color w:val="000000"/>
        </w:rPr>
        <w:t xml:space="preserve"> </w:t>
      </w:r>
      <w:r w:rsidRPr="007D7B55">
        <w:rPr>
          <w:color w:val="000000"/>
        </w:rPr>
        <w:t>“a universal law of the entire CNS, not just of the psyche</w:t>
      </w:r>
      <w:r w:rsidR="00D52E18">
        <w:rPr>
          <w:color w:val="000000"/>
        </w:rPr>
        <w:t>”</w:t>
      </w:r>
      <w:r w:rsidRPr="007D7B55">
        <w:rPr>
          <w:color w:val="000000"/>
        </w:rPr>
        <w:t xml:space="preserve"> (1921b, p. 294).</w:t>
      </w:r>
      <w:r w:rsidRPr="007D7B55">
        <w:t xml:space="preserve"> </w:t>
      </w:r>
      <w:r w:rsidRPr="007D7B55">
        <w:rPr>
          <w:color w:val="000000"/>
        </w:rPr>
        <w:t xml:space="preserve"> </w:t>
      </w:r>
      <w:r w:rsidR="003D0D45">
        <w:rPr>
          <w:color w:val="000000"/>
        </w:rPr>
        <w:t>But</w:t>
      </w:r>
      <w:r w:rsidR="002B7BDD">
        <w:rPr>
          <w:color w:val="000000"/>
        </w:rPr>
        <w:t xml:space="preserve"> </w:t>
      </w:r>
      <w:r w:rsidR="003D0D45">
        <w:rPr>
          <w:color w:val="000000"/>
        </w:rPr>
        <w:t>t</w:t>
      </w:r>
      <w:r w:rsidR="000E344C">
        <w:rPr>
          <w:color w:val="000000"/>
        </w:rPr>
        <w:t xml:space="preserve">hough the </w:t>
      </w:r>
      <w:r w:rsidR="002B7BDD">
        <w:rPr>
          <w:color w:val="000000"/>
        </w:rPr>
        <w:t>cerebrum</w:t>
      </w:r>
      <w:r w:rsidR="000E344C">
        <w:rPr>
          <w:color w:val="000000"/>
        </w:rPr>
        <w:t xml:space="preserve"> controls the body,</w:t>
      </w:r>
      <w:r w:rsidR="00B64689">
        <w:rPr>
          <w:color w:val="000000"/>
        </w:rPr>
        <w:t xml:space="preserve"> this </w:t>
      </w:r>
      <w:r w:rsidR="00D52E18">
        <w:rPr>
          <w:color w:val="000000"/>
        </w:rPr>
        <w:t xml:space="preserve">control </w:t>
      </w:r>
      <w:r w:rsidR="00386AAF">
        <w:rPr>
          <w:color w:val="000000"/>
        </w:rPr>
        <w:t>yield</w:t>
      </w:r>
      <w:r w:rsidR="00A6048E">
        <w:rPr>
          <w:color w:val="000000"/>
        </w:rPr>
        <w:t>s</w:t>
      </w:r>
      <w:r w:rsidR="002B7BDD">
        <w:rPr>
          <w:color w:val="000000"/>
        </w:rPr>
        <w:t xml:space="preserve"> goals</w:t>
      </w:r>
      <w:r w:rsidRPr="008B49D8">
        <w:rPr>
          <w:color w:val="000000"/>
        </w:rPr>
        <w:t xml:space="preserve"> </w:t>
      </w:r>
      <w:r w:rsidR="00386AAF">
        <w:rPr>
          <w:color w:val="000000"/>
        </w:rPr>
        <w:t>“</w:t>
      </w:r>
      <w:r w:rsidR="000A7AA5" w:rsidRPr="008B49D8">
        <w:rPr>
          <w:color w:val="000000"/>
        </w:rPr>
        <w:t>only</w:t>
      </w:r>
      <w:r w:rsidR="000A7AA5" w:rsidRPr="008C333B">
        <w:rPr>
          <w:color w:val="000000"/>
        </w:rPr>
        <w:t xml:space="preserve"> </w:t>
      </w:r>
      <w:r w:rsidRPr="008C333B">
        <w:rPr>
          <w:color w:val="000000"/>
        </w:rPr>
        <w:t>if the cerebrum itself can be controlled</w:t>
      </w:r>
      <w:r w:rsidR="002B7BDD">
        <w:rPr>
          <w:color w:val="000000"/>
        </w:rPr>
        <w:t xml:space="preserve"> in</w:t>
      </w:r>
      <w:r w:rsidR="002B7BDD" w:rsidRPr="008C333B">
        <w:rPr>
          <w:color w:val="000000"/>
        </w:rPr>
        <w:t xml:space="preserve"> causes and effects</w:t>
      </w:r>
      <w:r w:rsidRPr="008C333B">
        <w:rPr>
          <w:color w:val="000000"/>
        </w:rPr>
        <w:t xml:space="preserve">—if, therefore, centripetal stimuli from all bodily organs travel to the </w:t>
      </w:r>
      <w:r w:rsidR="002B7BDD">
        <w:rPr>
          <w:color w:val="000000"/>
        </w:rPr>
        <w:t>cortex</w:t>
      </w:r>
      <w:r w:rsidR="00D52E18">
        <w:rPr>
          <w:color w:val="000000"/>
        </w:rPr>
        <w:t>”</w:t>
      </w:r>
      <w:r w:rsidRPr="008C333B">
        <w:rPr>
          <w:color w:val="000000"/>
        </w:rPr>
        <w:t xml:space="preserve"> </w:t>
      </w:r>
      <w:r w:rsidRPr="008C333B">
        <w:rPr>
          <w:color w:val="000000" w:themeColor="text1"/>
        </w:rPr>
        <w:t>(1921b, p. 48)</w:t>
      </w:r>
      <w:r w:rsidRPr="008C333B">
        <w:rPr>
          <w:color w:val="000000"/>
        </w:rPr>
        <w:t>.</w:t>
      </w:r>
    </w:p>
    <w:p w14:paraId="435B582C" w14:textId="7EA6B267" w:rsidR="00D0024C" w:rsidRPr="00F37126" w:rsidRDefault="00D0024C" w:rsidP="00D0024C">
      <w:pPr>
        <w:spacing w:line="480" w:lineRule="auto"/>
        <w:rPr>
          <w:b/>
        </w:rPr>
      </w:pPr>
      <w:r w:rsidRPr="00872291">
        <w:rPr>
          <w:b/>
        </w:rPr>
        <w:t>Psychoide</w:t>
      </w:r>
      <w:r>
        <w:rPr>
          <w:b/>
        </w:rPr>
        <w:t>: The</w:t>
      </w:r>
      <w:r w:rsidRPr="00872291">
        <w:rPr>
          <w:b/>
        </w:rPr>
        <w:t xml:space="preserve"> </w:t>
      </w:r>
      <w:r>
        <w:rPr>
          <w:b/>
        </w:rPr>
        <w:t xml:space="preserve">Unconscious </w:t>
      </w:r>
      <w:r w:rsidR="0061565C">
        <w:rPr>
          <w:b/>
        </w:rPr>
        <w:t>Bodily P</w:t>
      </w:r>
      <w:r w:rsidRPr="00113E78">
        <w:rPr>
          <w:b/>
        </w:rPr>
        <w:t>syche</w:t>
      </w:r>
      <w:r w:rsidRPr="00872291">
        <w:rPr>
          <w:b/>
        </w:rPr>
        <w:t xml:space="preserve"> </w:t>
      </w:r>
    </w:p>
    <w:p w14:paraId="22526029" w14:textId="2E24C55F" w:rsidR="00D0024C" w:rsidRDefault="00D0024C" w:rsidP="00D0024C">
      <w:pPr>
        <w:spacing w:line="480" w:lineRule="auto"/>
      </w:pPr>
      <w:r>
        <w:tab/>
      </w:r>
      <w:r w:rsidRPr="00E74FA8">
        <w:rPr>
          <w:i/>
          <w:iCs/>
        </w:rPr>
        <w:t>Psychoide as a Principle of Organic Evolution</w:t>
      </w:r>
      <w:r w:rsidRPr="00BA05C9">
        <w:rPr>
          <w:iCs/>
        </w:rPr>
        <w:t xml:space="preserve"> appeared </w:t>
      </w:r>
      <w:r>
        <w:rPr>
          <w:iCs/>
        </w:rPr>
        <w:t>in t</w:t>
      </w:r>
      <w:r>
        <w:t xml:space="preserve">he </w:t>
      </w:r>
      <w:r w:rsidR="00914A35">
        <w:t>eleven</w:t>
      </w:r>
      <w:r>
        <w:t xml:space="preserve"> years separating the two editions of the </w:t>
      </w:r>
      <w:r w:rsidRPr="00E74FA8">
        <w:rPr>
          <w:i/>
          <w:iCs/>
        </w:rPr>
        <w:t>Natural History</w:t>
      </w:r>
      <w:r>
        <w:t xml:space="preserve">. </w:t>
      </w:r>
      <w:r w:rsidRPr="0015144B">
        <w:t xml:space="preserve"> </w:t>
      </w:r>
      <w:r>
        <w:t>In it, Bleuler propose</w:t>
      </w:r>
      <w:r w:rsidR="007050AE">
        <w:t>s</w:t>
      </w:r>
      <w:r>
        <w:t xml:space="preserve"> his “bodily founder psyche” </w:t>
      </w:r>
      <w:r w:rsidR="00914A35">
        <w:t>as the entity that ensures peripheral integration</w:t>
      </w:r>
      <w:r w:rsidR="00340083">
        <w:t xml:space="preserve"> and action</w:t>
      </w:r>
      <w:r w:rsidR="00914A35">
        <w:t xml:space="preserve">. </w:t>
      </w:r>
      <w:r>
        <w:t xml:space="preserve"> It was arguably his most original and most controversial concept.  I</w:t>
      </w:r>
      <w:r w:rsidRPr="00D566C2">
        <w:rPr>
          <w:color w:val="000000" w:themeColor="text1"/>
        </w:rPr>
        <w:t>nvok</w:t>
      </w:r>
      <w:r>
        <w:rPr>
          <w:color w:val="000000" w:themeColor="text1"/>
        </w:rPr>
        <w:t>ing</w:t>
      </w:r>
      <w:r w:rsidRPr="00D566C2">
        <w:rPr>
          <w:color w:val="000000" w:themeColor="text1"/>
        </w:rPr>
        <w:t xml:space="preserve"> </w:t>
      </w:r>
      <w:r>
        <w:rPr>
          <w:color w:val="000000" w:themeColor="text1"/>
        </w:rPr>
        <w:t>authorities such</w:t>
      </w:r>
      <w:r w:rsidRPr="00D566C2">
        <w:rPr>
          <w:color w:val="000000" w:themeColor="text1"/>
        </w:rPr>
        <w:t xml:space="preserve"> </w:t>
      </w:r>
      <w:r>
        <w:rPr>
          <w:color w:val="000000" w:themeColor="text1"/>
        </w:rPr>
        <w:t xml:space="preserve">as Claude </w:t>
      </w:r>
      <w:r w:rsidRPr="00D566C2">
        <w:rPr>
          <w:color w:val="000000" w:themeColor="text1"/>
        </w:rPr>
        <w:t xml:space="preserve">Bernard and </w:t>
      </w:r>
      <w:r>
        <w:rPr>
          <w:color w:val="000000" w:themeColor="text1"/>
        </w:rPr>
        <w:t xml:space="preserve">Hans </w:t>
      </w:r>
      <w:r w:rsidRPr="00D566C2">
        <w:rPr>
          <w:color w:val="000000" w:themeColor="text1"/>
        </w:rPr>
        <w:t>Driesch</w:t>
      </w:r>
      <w:r>
        <w:rPr>
          <w:color w:val="000000" w:themeColor="text1"/>
        </w:rPr>
        <w:t>,</w:t>
      </w:r>
      <w:r w:rsidRPr="00D566C2">
        <w:rPr>
          <w:color w:val="000000" w:themeColor="text1"/>
        </w:rPr>
        <w:t xml:space="preserve"> </w:t>
      </w:r>
      <w:r>
        <w:rPr>
          <w:color w:val="000000" w:themeColor="text1"/>
        </w:rPr>
        <w:t xml:space="preserve">he </w:t>
      </w:r>
      <w:r w:rsidR="00253AA9">
        <w:rPr>
          <w:color w:val="000000" w:themeColor="text1"/>
        </w:rPr>
        <w:t>argu</w:t>
      </w:r>
      <w:r>
        <w:rPr>
          <w:color w:val="000000" w:themeColor="text1"/>
        </w:rPr>
        <w:t>e</w:t>
      </w:r>
      <w:r w:rsidR="007050AE">
        <w:rPr>
          <w:color w:val="000000" w:themeColor="text1"/>
        </w:rPr>
        <w:t>s</w:t>
      </w:r>
      <w:r w:rsidRPr="00D566C2">
        <w:rPr>
          <w:color w:val="000000" w:themeColor="text1"/>
        </w:rPr>
        <w:t xml:space="preserve"> that </w:t>
      </w:r>
      <w:r w:rsidR="00A6048E">
        <w:rPr>
          <w:color w:val="000000" w:themeColor="text1"/>
        </w:rPr>
        <w:t xml:space="preserve">the </w:t>
      </w:r>
      <w:r w:rsidRPr="00D566C2">
        <w:rPr>
          <w:color w:val="000000" w:themeColor="text1"/>
        </w:rPr>
        <w:t>bodi</w:t>
      </w:r>
      <w:r w:rsidR="00A6048E">
        <w:rPr>
          <w:color w:val="000000" w:themeColor="text1"/>
        </w:rPr>
        <w:t>es’</w:t>
      </w:r>
      <w:r w:rsidRPr="00D566C2">
        <w:rPr>
          <w:color w:val="000000" w:themeColor="text1"/>
        </w:rPr>
        <w:t xml:space="preserve"> functions </w:t>
      </w:r>
      <w:r>
        <w:rPr>
          <w:color w:val="000000" w:themeColor="text1"/>
        </w:rPr>
        <w:t>require a “bodily psyche</w:t>
      </w:r>
      <w:r>
        <w:t>,</w:t>
      </w:r>
      <w:r w:rsidRPr="003756D7">
        <w:t>”</w:t>
      </w:r>
      <w:r>
        <w:rPr>
          <w:color w:val="000000" w:themeColor="text1"/>
        </w:rPr>
        <w:t xml:space="preserve"> an “</w:t>
      </w:r>
      <w:r w:rsidRPr="00D566C2">
        <w:rPr>
          <w:color w:val="000000" w:themeColor="text1"/>
        </w:rPr>
        <w:t>urmind</w:t>
      </w:r>
      <w:r>
        <w:t>”</w:t>
      </w:r>
      <w:r w:rsidRPr="00D566C2">
        <w:rPr>
          <w:color w:val="000000" w:themeColor="text1"/>
        </w:rPr>
        <w:t xml:space="preserve"> </w:t>
      </w:r>
      <w:r>
        <w:rPr>
          <w:color w:val="000000" w:themeColor="text1"/>
        </w:rPr>
        <w:t>that</w:t>
      </w:r>
      <w:r w:rsidRPr="00D566C2">
        <w:rPr>
          <w:color w:val="000000" w:themeColor="text1"/>
        </w:rPr>
        <w:t xml:space="preserve"> </w:t>
      </w:r>
      <w:r>
        <w:rPr>
          <w:color w:val="000000" w:themeColor="text1"/>
        </w:rPr>
        <w:t>ha</w:t>
      </w:r>
      <w:r w:rsidR="00856FF8">
        <w:rPr>
          <w:color w:val="000000" w:themeColor="text1"/>
        </w:rPr>
        <w:t>s</w:t>
      </w:r>
      <w:r>
        <w:rPr>
          <w:color w:val="000000" w:themeColor="text1"/>
        </w:rPr>
        <w:t xml:space="preserve"> </w:t>
      </w:r>
      <w:r w:rsidRPr="00D566C2">
        <w:rPr>
          <w:color w:val="000000" w:themeColor="text1"/>
        </w:rPr>
        <w:t>be</w:t>
      </w:r>
      <w:r w:rsidR="00856FF8">
        <w:rPr>
          <w:color w:val="000000" w:themeColor="text1"/>
        </w:rPr>
        <w:t>en</w:t>
      </w:r>
      <w:r w:rsidRPr="00D566C2">
        <w:rPr>
          <w:color w:val="000000" w:themeColor="text1"/>
        </w:rPr>
        <w:t xml:space="preserve"> specializ</w:t>
      </w:r>
      <w:r>
        <w:rPr>
          <w:color w:val="000000" w:themeColor="text1"/>
        </w:rPr>
        <w:t xml:space="preserve">ed as </w:t>
      </w:r>
      <w:r w:rsidRPr="00D566C2">
        <w:rPr>
          <w:color w:val="000000" w:themeColor="text1"/>
        </w:rPr>
        <w:t>“a brain mind” and eventually</w:t>
      </w:r>
      <w:r>
        <w:rPr>
          <w:color w:val="000000" w:themeColor="text1"/>
        </w:rPr>
        <w:t xml:space="preserve"> </w:t>
      </w:r>
      <w:r w:rsidR="00A24832">
        <w:rPr>
          <w:color w:val="000000" w:themeColor="text1"/>
        </w:rPr>
        <w:t xml:space="preserve">even </w:t>
      </w:r>
      <w:r w:rsidR="00A6048E">
        <w:rPr>
          <w:color w:val="000000" w:themeColor="text1"/>
        </w:rPr>
        <w:t xml:space="preserve">as </w:t>
      </w:r>
      <w:r>
        <w:rPr>
          <w:color w:val="000000" w:themeColor="text1"/>
        </w:rPr>
        <w:t>a</w:t>
      </w:r>
      <w:r w:rsidRPr="00D566C2">
        <w:rPr>
          <w:color w:val="000000" w:themeColor="text1"/>
        </w:rPr>
        <w:t xml:space="preserve"> “cortical mind</w:t>
      </w:r>
      <w:r w:rsidR="00CB5117">
        <w:rPr>
          <w:color w:val="000000" w:themeColor="text1"/>
        </w:rPr>
        <w:t>”</w:t>
      </w:r>
      <w:r>
        <w:rPr>
          <w:color w:val="000000" w:themeColor="text1"/>
        </w:rPr>
        <w:t xml:space="preserve"> </w:t>
      </w:r>
      <w:r w:rsidRPr="00D566C2">
        <w:rPr>
          <w:color w:val="000000" w:themeColor="text1"/>
        </w:rPr>
        <w:t>(</w:t>
      </w:r>
      <w:r>
        <w:rPr>
          <w:color w:val="000000" w:themeColor="text1"/>
        </w:rPr>
        <w:t xml:space="preserve">Bleuler, </w:t>
      </w:r>
      <w:r w:rsidRPr="00D566C2">
        <w:rPr>
          <w:color w:val="000000" w:themeColor="text1"/>
        </w:rPr>
        <w:t>1925, p. 33).</w:t>
      </w:r>
      <w:r>
        <w:t xml:space="preserve">  </w:t>
      </w:r>
    </w:p>
    <w:p w14:paraId="4D3FC602" w14:textId="583612A6" w:rsidR="00D0024C" w:rsidRDefault="00D0024C" w:rsidP="00D0024C">
      <w:pPr>
        <w:spacing w:line="480" w:lineRule="auto"/>
        <w:rPr>
          <w:color w:val="000000" w:themeColor="text1"/>
        </w:rPr>
      </w:pPr>
      <w:r w:rsidRPr="006B2F4A">
        <w:rPr>
          <w:u w:val="single"/>
        </w:rPr>
        <w:t>Psychoide and Evolution</w:t>
      </w:r>
      <w:r>
        <w:t xml:space="preserve">. </w:t>
      </w:r>
      <w:r>
        <w:rPr>
          <w:color w:val="000000" w:themeColor="text1"/>
        </w:rPr>
        <w:t xml:space="preserve"> </w:t>
      </w:r>
      <w:r w:rsidRPr="00D566C2">
        <w:rPr>
          <w:color w:val="000000" w:themeColor="text1"/>
        </w:rPr>
        <w:t xml:space="preserve">Bleuler often criticized </w:t>
      </w:r>
      <w:r w:rsidR="00EF21AD">
        <w:rPr>
          <w:color w:val="000000" w:themeColor="text1"/>
        </w:rPr>
        <w:t xml:space="preserve">the </w:t>
      </w:r>
      <w:r w:rsidRPr="00D566C2">
        <w:rPr>
          <w:color w:val="000000" w:themeColor="text1"/>
        </w:rPr>
        <w:t xml:space="preserve">neo-Darwinian approach to evolution.  </w:t>
      </w:r>
      <w:r>
        <w:rPr>
          <w:color w:val="000000" w:themeColor="text1"/>
        </w:rPr>
        <w:t>To him, i</w:t>
      </w:r>
      <w:r w:rsidRPr="00D566C2">
        <w:rPr>
          <w:color w:val="000000" w:themeColor="text1"/>
        </w:rPr>
        <w:t xml:space="preserve">t was </w:t>
      </w:r>
      <w:r>
        <w:rPr>
          <w:color w:val="000000" w:themeColor="text1"/>
        </w:rPr>
        <w:t xml:space="preserve">beyond </w:t>
      </w:r>
      <w:r w:rsidRPr="00D566C2">
        <w:rPr>
          <w:color w:val="000000" w:themeColor="text1"/>
        </w:rPr>
        <w:t>improbable</w:t>
      </w:r>
      <w:r>
        <w:rPr>
          <w:color w:val="000000" w:themeColor="text1"/>
        </w:rPr>
        <w:t xml:space="preserve"> </w:t>
      </w:r>
      <w:r w:rsidRPr="00D566C2">
        <w:rPr>
          <w:color w:val="000000" w:themeColor="text1"/>
        </w:rPr>
        <w:t xml:space="preserve">to assume that chance could aggregate all the features </w:t>
      </w:r>
      <w:r w:rsidR="000A7AA5">
        <w:rPr>
          <w:color w:val="000000" w:themeColor="text1"/>
        </w:rPr>
        <w:t xml:space="preserve">that are </w:t>
      </w:r>
      <w:r w:rsidRPr="00D566C2">
        <w:rPr>
          <w:color w:val="000000" w:themeColor="text1"/>
        </w:rPr>
        <w:lastRenderedPageBreak/>
        <w:t>unified in complex adapti</w:t>
      </w:r>
      <w:r w:rsidR="00340083">
        <w:rPr>
          <w:color w:val="000000" w:themeColor="text1"/>
        </w:rPr>
        <w:t>on</w:t>
      </w:r>
      <w:r w:rsidRPr="00D566C2">
        <w:rPr>
          <w:color w:val="000000" w:themeColor="text1"/>
        </w:rPr>
        <w:t>s.  Th</w:t>
      </w:r>
      <w:r>
        <w:rPr>
          <w:color w:val="000000" w:themeColor="text1"/>
        </w:rPr>
        <w:t>is</w:t>
      </w:r>
      <w:r w:rsidRPr="00D566C2">
        <w:rPr>
          <w:color w:val="000000" w:themeColor="text1"/>
        </w:rPr>
        <w:t xml:space="preserve"> criticism was </w:t>
      </w:r>
      <w:r>
        <w:rPr>
          <w:color w:val="000000" w:themeColor="text1"/>
        </w:rPr>
        <w:t>not unusual</w:t>
      </w:r>
      <w:r w:rsidRPr="00D566C2">
        <w:rPr>
          <w:color w:val="000000" w:themeColor="text1"/>
        </w:rPr>
        <w:t xml:space="preserve"> in Europe between 1880 and 1920.</w:t>
      </w:r>
      <w:r>
        <w:rPr>
          <w:color w:val="000000" w:themeColor="text1"/>
        </w:rPr>
        <w:t xml:space="preserve">  </w:t>
      </w:r>
      <w:r w:rsidRPr="00D566C2">
        <w:rPr>
          <w:color w:val="000000" w:themeColor="text1"/>
        </w:rPr>
        <w:t>Gunter Mann</w:t>
      </w:r>
      <w:r>
        <w:rPr>
          <w:color w:val="000000" w:themeColor="text1"/>
        </w:rPr>
        <w:t>’</w:t>
      </w:r>
      <w:r w:rsidRPr="00D566C2">
        <w:rPr>
          <w:color w:val="000000" w:themeColor="text1"/>
        </w:rPr>
        <w:t>s (1977) a</w:t>
      </w:r>
      <w:r>
        <w:rPr>
          <w:color w:val="000000" w:themeColor="text1"/>
        </w:rPr>
        <w:t xml:space="preserve">ccount </w:t>
      </w:r>
      <w:r w:rsidRPr="00D566C2">
        <w:rPr>
          <w:color w:val="000000" w:themeColor="text1"/>
        </w:rPr>
        <w:t>of neovitalism describes</w:t>
      </w:r>
      <w:r>
        <w:rPr>
          <w:color w:val="000000" w:themeColor="text1"/>
        </w:rPr>
        <w:t xml:space="preserve"> several</w:t>
      </w:r>
      <w:r w:rsidRPr="00D566C2">
        <w:rPr>
          <w:color w:val="000000" w:themeColor="text1"/>
        </w:rPr>
        <w:t xml:space="preserve"> critique</w:t>
      </w:r>
      <w:r>
        <w:rPr>
          <w:color w:val="000000" w:themeColor="text1"/>
        </w:rPr>
        <w:t>s</w:t>
      </w:r>
      <w:r w:rsidRPr="00D566C2">
        <w:rPr>
          <w:color w:val="000000" w:themeColor="text1"/>
        </w:rPr>
        <w:t xml:space="preserve"> of chance by neo-Lamarckians who sought </w:t>
      </w:r>
      <w:r w:rsidR="009B655A">
        <w:rPr>
          <w:color w:val="000000" w:themeColor="text1"/>
        </w:rPr>
        <w:t>a</w:t>
      </w:r>
      <w:r w:rsidRPr="00D566C2">
        <w:rPr>
          <w:color w:val="000000" w:themeColor="text1"/>
        </w:rPr>
        <w:t xml:space="preserve"> return</w:t>
      </w:r>
      <w:r w:rsidR="00914A35">
        <w:rPr>
          <w:color w:val="000000" w:themeColor="text1"/>
        </w:rPr>
        <w:t xml:space="preserve"> to</w:t>
      </w:r>
      <w:r w:rsidRPr="00D566C2">
        <w:rPr>
          <w:color w:val="000000" w:themeColor="text1"/>
        </w:rPr>
        <w:t xml:space="preserve"> teleology</w:t>
      </w:r>
      <w:r>
        <w:rPr>
          <w:color w:val="000000" w:themeColor="text1"/>
        </w:rPr>
        <w:t xml:space="preserve"> </w:t>
      </w:r>
      <w:r w:rsidR="00DA376D">
        <w:rPr>
          <w:color w:val="000000" w:themeColor="text1"/>
        </w:rPr>
        <w:t>through</w:t>
      </w:r>
      <w:r w:rsidR="00914A35">
        <w:rPr>
          <w:color w:val="000000" w:themeColor="text1"/>
        </w:rPr>
        <w:t xml:space="preserve"> </w:t>
      </w:r>
      <w:r w:rsidR="007D7B55">
        <w:rPr>
          <w:color w:val="000000" w:themeColor="text1"/>
        </w:rPr>
        <w:t xml:space="preserve">an </w:t>
      </w:r>
      <w:r w:rsidRPr="00D566C2">
        <w:rPr>
          <w:color w:val="000000" w:themeColor="text1"/>
        </w:rPr>
        <w:t>evolutionary expediency</w:t>
      </w:r>
      <w:r>
        <w:rPr>
          <w:color w:val="000000" w:themeColor="text1"/>
        </w:rPr>
        <w:t xml:space="preserve"> </w:t>
      </w:r>
      <w:r w:rsidR="00856FF8">
        <w:rPr>
          <w:color w:val="000000" w:themeColor="text1"/>
        </w:rPr>
        <w:t xml:space="preserve">that was </w:t>
      </w:r>
      <w:r>
        <w:rPr>
          <w:color w:val="000000" w:themeColor="text1"/>
        </w:rPr>
        <w:t>compatible with science</w:t>
      </w:r>
      <w:r w:rsidRPr="00D566C2">
        <w:rPr>
          <w:color w:val="000000" w:themeColor="text1"/>
        </w:rPr>
        <w:t xml:space="preserve">. </w:t>
      </w:r>
      <w:r>
        <w:rPr>
          <w:color w:val="000000" w:themeColor="text1"/>
        </w:rPr>
        <w:t xml:space="preserve">  </w:t>
      </w:r>
    </w:p>
    <w:p w14:paraId="18CF851E" w14:textId="259ED220" w:rsidR="00610BEC" w:rsidRPr="000502E0" w:rsidRDefault="00D0024C" w:rsidP="00610BEC">
      <w:pPr>
        <w:spacing w:line="480" w:lineRule="auto"/>
        <w:rPr>
          <w:sz w:val="16"/>
          <w:szCs w:val="16"/>
        </w:rPr>
      </w:pPr>
      <w:r>
        <w:rPr>
          <w:color w:val="000000" w:themeColor="text1"/>
        </w:rPr>
        <w:tab/>
      </w:r>
      <w:r w:rsidRPr="00BA05C9">
        <w:rPr>
          <w:color w:val="000000" w:themeColor="text1"/>
        </w:rPr>
        <w:t>Bleuler could not have agreed more</w:t>
      </w:r>
      <w:r>
        <w:rPr>
          <w:color w:val="000000" w:themeColor="text1"/>
        </w:rPr>
        <w:t xml:space="preserve"> with the critiques of chance</w:t>
      </w:r>
      <w:r w:rsidRPr="00BA05C9">
        <w:rPr>
          <w:color w:val="000000" w:themeColor="text1"/>
        </w:rPr>
        <w:t xml:space="preserve">.  </w:t>
      </w:r>
      <w:r w:rsidR="007050AE">
        <w:rPr>
          <w:color w:val="000000" w:themeColor="text1"/>
        </w:rPr>
        <w:t xml:space="preserve">But </w:t>
      </w:r>
      <w:r w:rsidRPr="00BA05C9">
        <w:rPr>
          <w:color w:val="000000" w:themeColor="text1"/>
        </w:rPr>
        <w:t xml:space="preserve">he rejected </w:t>
      </w:r>
      <w:r>
        <w:rPr>
          <w:color w:val="000000" w:themeColor="text1"/>
        </w:rPr>
        <w:t>neovitalism’s special life force</w:t>
      </w:r>
      <w:r w:rsidRPr="00BA05C9">
        <w:rPr>
          <w:color w:val="000000" w:themeColor="text1"/>
        </w:rPr>
        <w:t xml:space="preserve">. </w:t>
      </w:r>
      <w:r>
        <w:rPr>
          <w:color w:val="000000" w:themeColor="text1"/>
        </w:rPr>
        <w:t xml:space="preserve"> </w:t>
      </w:r>
      <w:r w:rsidR="007050AE">
        <w:rPr>
          <w:color w:val="000000" w:themeColor="text1"/>
        </w:rPr>
        <w:t>Ye</w:t>
      </w:r>
      <w:r w:rsidR="007050AE" w:rsidRPr="00BA05C9">
        <w:rPr>
          <w:color w:val="000000" w:themeColor="text1"/>
        </w:rPr>
        <w:t>t</w:t>
      </w:r>
      <w:r w:rsidR="00610BEC">
        <w:rPr>
          <w:color w:val="000000" w:themeColor="text1"/>
        </w:rPr>
        <w:t xml:space="preserve"> the</w:t>
      </w:r>
      <w:r>
        <w:rPr>
          <w:color w:val="000000" w:themeColor="text1"/>
        </w:rPr>
        <w:t xml:space="preserve"> mechanists who</w:t>
      </w:r>
      <w:r w:rsidR="00B64689">
        <w:rPr>
          <w:color w:val="000000" w:themeColor="text1"/>
        </w:rPr>
        <w:t xml:space="preserve"> </w:t>
      </w:r>
      <w:r>
        <w:rPr>
          <w:color w:val="000000" w:themeColor="text1"/>
        </w:rPr>
        <w:t>imagined genes as chemical processes</w:t>
      </w:r>
      <w:r w:rsidR="000A7AA5">
        <w:rPr>
          <w:color w:val="000000" w:themeColor="text1"/>
        </w:rPr>
        <w:t xml:space="preserve"> </w:t>
      </w:r>
      <w:r>
        <w:rPr>
          <w:color w:val="000000" w:themeColor="text1"/>
        </w:rPr>
        <w:t xml:space="preserve"> were also wrong.  </w:t>
      </w:r>
      <w:r w:rsidRPr="00BA05C9">
        <w:rPr>
          <w:color w:val="000000" w:themeColor="text1"/>
        </w:rPr>
        <w:t xml:space="preserve">The likelihood that all part-functions </w:t>
      </w:r>
      <w:r>
        <w:rPr>
          <w:color w:val="000000" w:themeColor="text1"/>
        </w:rPr>
        <w:t>c</w:t>
      </w:r>
      <w:r w:rsidRPr="00BA05C9">
        <w:rPr>
          <w:color w:val="000000" w:themeColor="text1"/>
        </w:rPr>
        <w:t>ould come together at once render</w:t>
      </w:r>
      <w:r w:rsidR="00D43D11">
        <w:rPr>
          <w:color w:val="000000" w:themeColor="text1"/>
        </w:rPr>
        <w:t xml:space="preserve">ed </w:t>
      </w:r>
      <w:r w:rsidRPr="00BA05C9">
        <w:rPr>
          <w:color w:val="000000" w:themeColor="text1"/>
        </w:rPr>
        <w:t xml:space="preserve"> </w:t>
      </w:r>
      <w:proofErr w:type="spellStart"/>
      <w:r>
        <w:rPr>
          <w:color w:val="000000" w:themeColor="text1"/>
        </w:rPr>
        <w:t>n</w:t>
      </w:r>
      <w:r w:rsidRPr="00BA05C9">
        <w:rPr>
          <w:color w:val="000000" w:themeColor="text1"/>
        </w:rPr>
        <w:t>eo-Darwinism</w:t>
      </w:r>
      <w:proofErr w:type="spellEnd"/>
      <w:r>
        <w:rPr>
          <w:color w:val="000000" w:themeColor="text1"/>
        </w:rPr>
        <w:t xml:space="preserve"> </w:t>
      </w:r>
      <w:r w:rsidR="00914A35">
        <w:rPr>
          <w:color w:val="000000" w:themeColor="text1"/>
        </w:rPr>
        <w:t xml:space="preserve">too </w:t>
      </w:r>
      <w:r>
        <w:rPr>
          <w:color w:val="000000" w:themeColor="text1"/>
        </w:rPr>
        <w:t>“</w:t>
      </w:r>
      <w:r w:rsidRPr="00D566C2">
        <w:rPr>
          <w:color w:val="000000" w:themeColor="text1"/>
        </w:rPr>
        <w:t>absurd</w:t>
      </w:r>
      <w:r>
        <w:rPr>
          <w:color w:val="000000" w:themeColor="text1"/>
        </w:rPr>
        <w:t>”</w:t>
      </w:r>
      <w:r w:rsidR="00A24832">
        <w:rPr>
          <w:color w:val="000000" w:themeColor="text1"/>
        </w:rPr>
        <w:t>.</w:t>
      </w:r>
      <w:r>
        <w:rPr>
          <w:color w:val="000000" w:themeColor="text1"/>
        </w:rPr>
        <w:t xml:space="preserve">  </w:t>
      </w:r>
      <w:r w:rsidR="00610BEC" w:rsidRPr="00FE3A43">
        <w:t>B</w:t>
      </w:r>
      <w:r w:rsidR="00610BEC">
        <w:t xml:space="preserve">ut </w:t>
      </w:r>
      <w:r w:rsidR="00856FF8">
        <w:t>h</w:t>
      </w:r>
      <w:r w:rsidR="00EF21AD">
        <w:t>e</w:t>
      </w:r>
      <w:r w:rsidR="00610BEC" w:rsidRPr="00FE3A43">
        <w:t xml:space="preserve"> d</w:t>
      </w:r>
      <w:r w:rsidR="00D43D11">
        <w:t>id</w:t>
      </w:r>
      <w:r w:rsidR="007050AE">
        <w:t xml:space="preserve"> </w:t>
      </w:r>
      <w:r w:rsidR="00610BEC" w:rsidRPr="00FE3A43">
        <w:t>not completely reject chance and selection.</w:t>
      </w:r>
      <w:r w:rsidR="00340083">
        <w:t xml:space="preserve"> </w:t>
      </w:r>
      <w:r w:rsidR="00610BEC" w:rsidRPr="00FE3A43">
        <w:t xml:space="preserve"> “</w:t>
      </w:r>
      <w:r w:rsidR="00340083">
        <w:t>[O]</w:t>
      </w:r>
      <w:r w:rsidR="00610BEC" w:rsidRPr="00FE3A43">
        <w:t xml:space="preserve">nly the exclusiveness of a Weismann cannot pass compared to our view.”  Addressing </w:t>
      </w:r>
      <w:r w:rsidR="000A7AA5">
        <w:t>the problem</w:t>
      </w:r>
      <w:r w:rsidR="00610BEC" w:rsidRPr="00FE3A43">
        <w:t xml:space="preserve"> </w:t>
      </w:r>
      <w:r w:rsidR="009A7FA3">
        <w:t>requir</w:t>
      </w:r>
      <w:r w:rsidR="00610BEC" w:rsidRPr="00FE3A43">
        <w:t xml:space="preserve">ed finding </w:t>
      </w:r>
      <w:r w:rsidR="009A7FA3">
        <w:t>“</w:t>
      </w:r>
      <w:r w:rsidR="00610BEC" w:rsidRPr="00FE3A43">
        <w:t>next to the Darwinian conception other completions that fill</w:t>
      </w:r>
      <w:r w:rsidR="00653BE8">
        <w:t xml:space="preserve"> </w:t>
      </w:r>
      <w:r w:rsidR="00610BEC" w:rsidRPr="00FE3A43">
        <w:t>its holes. . . .  Selection in the Darwinian sense exists (</w:t>
      </w:r>
      <w:r w:rsidR="00653BE8">
        <w:t xml:space="preserve">both quotes, </w:t>
      </w:r>
      <w:r w:rsidR="004767EC">
        <w:t xml:space="preserve">Bleuler, </w:t>
      </w:r>
      <w:r w:rsidR="00610BEC" w:rsidRPr="00FE3A43">
        <w:t>1925, p. 3).”</w:t>
      </w:r>
      <w:r w:rsidR="00610BEC">
        <w:t xml:space="preserve">  </w:t>
      </w:r>
      <w:r w:rsidR="00610BEC" w:rsidRPr="00A6048E">
        <w:rPr>
          <w:color w:val="000000" w:themeColor="text1"/>
        </w:rPr>
        <w:t xml:space="preserve">To </w:t>
      </w:r>
      <w:r w:rsidR="00A6048E">
        <w:rPr>
          <w:color w:val="000000" w:themeColor="text1"/>
        </w:rPr>
        <w:t>do</w:t>
      </w:r>
      <w:r w:rsidR="00914A35" w:rsidRPr="00A6048E">
        <w:rPr>
          <w:color w:val="000000" w:themeColor="text1"/>
        </w:rPr>
        <w:t xml:space="preserve"> this</w:t>
      </w:r>
      <w:r w:rsidR="00610BEC" w:rsidRPr="00A6048E">
        <w:rPr>
          <w:color w:val="000000" w:themeColor="text1"/>
        </w:rPr>
        <w:t>,</w:t>
      </w:r>
      <w:r>
        <w:rPr>
          <w:color w:val="000000" w:themeColor="text1"/>
        </w:rPr>
        <w:t xml:space="preserve"> vitalism and mechanism </w:t>
      </w:r>
      <w:r w:rsidR="00A24832">
        <w:rPr>
          <w:color w:val="000000" w:themeColor="text1"/>
        </w:rPr>
        <w:t>had to</w:t>
      </w:r>
      <w:r>
        <w:rPr>
          <w:color w:val="000000" w:themeColor="text1"/>
        </w:rPr>
        <w:t xml:space="preserve"> </w:t>
      </w:r>
      <w:r w:rsidR="00B64689">
        <w:rPr>
          <w:color w:val="000000" w:themeColor="text1"/>
        </w:rPr>
        <w:t xml:space="preserve">be </w:t>
      </w:r>
      <w:r>
        <w:rPr>
          <w:color w:val="000000" w:themeColor="text1"/>
        </w:rPr>
        <w:t>replaced by a</w:t>
      </w:r>
      <w:r w:rsidR="007050AE">
        <w:rPr>
          <w:color w:val="000000" w:themeColor="text1"/>
        </w:rPr>
        <w:t xml:space="preserve">n </w:t>
      </w:r>
      <w:r>
        <w:rPr>
          <w:color w:val="000000" w:themeColor="text1"/>
        </w:rPr>
        <w:t xml:space="preserve">account of genes compatible with how the body operates.  </w:t>
      </w:r>
      <w:r w:rsidRPr="00962C59">
        <w:t>“[T]he expediency of all life from the human cortex</w:t>
      </w:r>
      <w:r w:rsidR="001332BA" w:rsidRPr="00962C59">
        <w:t xml:space="preserve"> . . . and </w:t>
      </w:r>
      <w:r w:rsidR="00653BE8" w:rsidRPr="00962C59">
        <w:t xml:space="preserve">the development of </w:t>
      </w:r>
      <w:r w:rsidR="00A6048E">
        <w:t xml:space="preserve">the </w:t>
      </w:r>
      <w:r w:rsidR="00653BE8" w:rsidRPr="00962C59">
        <w:t>individual and species</w:t>
      </w:r>
      <w:r w:rsidRPr="00962C59">
        <w:t xml:space="preserve"> to the </w:t>
      </w:r>
      <w:r w:rsidR="00653BE8" w:rsidRPr="00962C59">
        <w:t xml:space="preserve">activity of the </w:t>
      </w:r>
      <w:r w:rsidRPr="00962C59">
        <w:t>simplest living substance</w:t>
      </w:r>
      <w:r w:rsidR="001332BA" w:rsidRPr="00962C59">
        <w:t xml:space="preserve"> </w:t>
      </w:r>
      <w:r w:rsidRPr="00962C59">
        <w:t xml:space="preserve">. . . is represented </w:t>
      </w:r>
      <w:r w:rsidR="009A7FA3" w:rsidRPr="00962C59">
        <w:t>. . .</w:t>
      </w:r>
      <w:r w:rsidRPr="00962C59">
        <w:t xml:space="preserve"> as a complete qualitative unity</w:t>
      </w:r>
      <w:r w:rsidR="00A24832">
        <w:t>”</w:t>
      </w:r>
      <w:r w:rsidRPr="00962C59">
        <w:t xml:space="preserve"> (Bleuler, 1925, p. 30).</w:t>
      </w:r>
      <w:r>
        <w:t xml:space="preserve">  </w:t>
      </w:r>
      <w:r w:rsidR="00B64689">
        <w:t xml:space="preserve">To ensure </w:t>
      </w:r>
      <w:r w:rsidR="007050AE">
        <w:t>it</w:t>
      </w:r>
      <w:r w:rsidR="00B64689">
        <w:t xml:space="preserve">, </w:t>
      </w:r>
      <w:r>
        <w:rPr>
          <w:color w:val="000000" w:themeColor="text1"/>
        </w:rPr>
        <w:t>Bleuler proposed</w:t>
      </w:r>
      <w:r w:rsidRPr="00A632E6">
        <w:rPr>
          <w:color w:val="000000" w:themeColor="text1"/>
        </w:rPr>
        <w:t xml:space="preserve"> </w:t>
      </w:r>
      <w:r w:rsidR="00856FF8">
        <w:rPr>
          <w:color w:val="000000" w:themeColor="text1"/>
        </w:rPr>
        <w:t>his</w:t>
      </w:r>
      <w:r w:rsidR="00610BEC">
        <w:rPr>
          <w:color w:val="000000" w:themeColor="text1"/>
        </w:rPr>
        <w:t xml:space="preserve"> </w:t>
      </w:r>
      <w:r w:rsidR="001332BA">
        <w:rPr>
          <w:color w:val="000000" w:themeColor="text1"/>
        </w:rPr>
        <w:t xml:space="preserve">unified and </w:t>
      </w:r>
      <w:r w:rsidR="00610BEC">
        <w:rPr>
          <w:color w:val="000000" w:themeColor="text1"/>
        </w:rPr>
        <w:t>unif</w:t>
      </w:r>
      <w:r w:rsidR="00EF21AD">
        <w:rPr>
          <w:color w:val="000000" w:themeColor="text1"/>
        </w:rPr>
        <w:t xml:space="preserve">ying </w:t>
      </w:r>
      <w:r w:rsidRPr="00A632E6">
        <w:rPr>
          <w:color w:val="000000" w:themeColor="text1"/>
        </w:rPr>
        <w:t xml:space="preserve">non-teleological alternative to </w:t>
      </w:r>
      <w:r w:rsidR="00610BEC">
        <w:rPr>
          <w:color w:val="000000" w:themeColor="text1"/>
        </w:rPr>
        <w:t xml:space="preserve">the exclusiveness of </w:t>
      </w:r>
      <w:r w:rsidRPr="00A632E6">
        <w:rPr>
          <w:color w:val="000000" w:themeColor="text1"/>
        </w:rPr>
        <w:t>chance in explaining</w:t>
      </w:r>
      <w:r>
        <w:rPr>
          <w:color w:val="000000" w:themeColor="text1"/>
        </w:rPr>
        <w:t xml:space="preserve"> </w:t>
      </w:r>
      <w:r w:rsidRPr="00A632E6">
        <w:rPr>
          <w:color w:val="000000" w:themeColor="text1"/>
        </w:rPr>
        <w:t>adaptation.</w:t>
      </w:r>
    </w:p>
    <w:p w14:paraId="1C3ABF64" w14:textId="5A42C063" w:rsidR="00FC2EB9" w:rsidRDefault="00610BEC" w:rsidP="00FC2EB9">
      <w:pPr>
        <w:spacing w:line="480" w:lineRule="auto"/>
      </w:pPr>
      <w:r w:rsidRPr="00EC4388">
        <w:t xml:space="preserve">          </w:t>
      </w:r>
      <w:r>
        <w:t xml:space="preserve">In </w:t>
      </w:r>
      <w:r w:rsidRPr="004429EC">
        <w:rPr>
          <w:i/>
          <w:iCs/>
        </w:rPr>
        <w:t>Psychoide</w:t>
      </w:r>
      <w:r>
        <w:t>, he</w:t>
      </w:r>
      <w:r w:rsidRPr="00FE3A43">
        <w:t xml:space="preserve"> asked</w:t>
      </w:r>
      <w:r w:rsidR="00A24832">
        <w:t>:</w:t>
      </w:r>
      <w:r w:rsidRPr="00FE3A43">
        <w:t xml:space="preserve">  “Should only the emergence of species . . . be something principally different—[something] not expedient</w:t>
      </w:r>
      <w:r w:rsidR="00A24832">
        <w:t>”</w:t>
      </w:r>
      <w:r w:rsidRPr="00FE3A43">
        <w:t xml:space="preserve"> (p. 19)?</w:t>
      </w:r>
      <w:r>
        <w:t xml:space="preserve">  To argue it was not,</w:t>
      </w:r>
      <w:r w:rsidRPr="00FE3A43">
        <w:t xml:space="preserve"> he defended his application of bodily expediency </w:t>
      </w:r>
      <w:r w:rsidR="00EF21AD">
        <w:t>to</w:t>
      </w:r>
      <w:r w:rsidRPr="00FE3A43">
        <w:t xml:space="preserve"> embryolog</w:t>
      </w:r>
      <w:r>
        <w:t>ical development</w:t>
      </w:r>
      <w:r w:rsidRPr="00FE3A43">
        <w:t xml:space="preserve"> (citing Semon) and </w:t>
      </w:r>
      <w:r w:rsidR="00EF21AD">
        <w:t>to</w:t>
      </w:r>
      <w:r>
        <w:t xml:space="preserve"> </w:t>
      </w:r>
      <w:r w:rsidRPr="00FE3A43">
        <w:t xml:space="preserve">populations </w:t>
      </w:r>
      <w:r>
        <w:t xml:space="preserve">of </w:t>
      </w:r>
      <w:r w:rsidRPr="00FE3A43">
        <w:t xml:space="preserve">evolving species.  The latter </w:t>
      </w:r>
      <w:r w:rsidR="000B2D17">
        <w:t>we</w:t>
      </w:r>
      <w:r w:rsidR="001704C8">
        <w:t>re</w:t>
      </w:r>
      <w:r w:rsidRPr="00FE3A43">
        <w:t xml:space="preserve"> problematic because </w:t>
      </w:r>
      <w:r w:rsidR="00A24832">
        <w:t xml:space="preserve">they required </w:t>
      </w:r>
      <w:r>
        <w:t>explan</w:t>
      </w:r>
      <w:r w:rsidR="00A24832">
        <w:t>ation of</w:t>
      </w:r>
      <w:r w:rsidRPr="00FE3A43">
        <w:t xml:space="preserve"> how</w:t>
      </w:r>
      <w:r>
        <w:t>,</w:t>
      </w:r>
      <w:r w:rsidRPr="00FE3A43">
        <w:t xml:space="preserve"> in a </w:t>
      </w:r>
      <w:r>
        <w:t>changing</w:t>
      </w:r>
      <w:r w:rsidRPr="00FE3A43">
        <w:t xml:space="preserve"> population</w:t>
      </w:r>
      <w:r>
        <w:t>,</w:t>
      </w:r>
      <w:r w:rsidRPr="00FE3A43">
        <w:t xml:space="preserve"> goal-directed tendenc</w:t>
      </w:r>
      <w:r w:rsidR="001704C8">
        <w:t>ies</w:t>
      </w:r>
      <w:r w:rsidRPr="00FE3A43">
        <w:t xml:space="preserve"> </w:t>
      </w:r>
      <w:r w:rsidR="00A24832">
        <w:t xml:space="preserve">could </w:t>
      </w:r>
      <w:r w:rsidRPr="00FE3A43">
        <w:t>increase after the individuals</w:t>
      </w:r>
      <w:r w:rsidR="001704C8">
        <w:t xml:space="preserve"> </w:t>
      </w:r>
      <w:r w:rsidR="00BB0307">
        <w:t xml:space="preserve">first </w:t>
      </w:r>
      <w:r w:rsidRPr="00FE3A43">
        <w:t xml:space="preserve">manifesting </w:t>
      </w:r>
      <w:r w:rsidR="001704C8">
        <w:t>them</w:t>
      </w:r>
      <w:r w:rsidRPr="00FE3A43">
        <w:t xml:space="preserve"> ha</w:t>
      </w:r>
      <w:r w:rsidR="00A24832">
        <w:t>d</w:t>
      </w:r>
      <w:r w:rsidRPr="00FE3A43">
        <w:t xml:space="preserve"> died.  Noting that </w:t>
      </w:r>
      <w:r w:rsidR="00856FF8">
        <w:t>li</w:t>
      </w:r>
      <w:r w:rsidR="009F42A4">
        <w:t>f</w:t>
      </w:r>
      <w:r w:rsidR="00856FF8">
        <w:t>e</w:t>
      </w:r>
      <w:r w:rsidRPr="00FE3A43">
        <w:t xml:space="preserve"> had persisted for eons, he </w:t>
      </w:r>
      <w:r w:rsidR="004255A6">
        <w:t>argu</w:t>
      </w:r>
      <w:r w:rsidRPr="00FE3A43">
        <w:t>ed</w:t>
      </w:r>
      <w:r w:rsidR="00914A35">
        <w:t xml:space="preserve"> </w:t>
      </w:r>
      <w:r w:rsidR="000B2D17">
        <w:t>that without</w:t>
      </w:r>
      <w:r w:rsidRPr="00FE3A43">
        <w:t xml:space="preserve"> something independent of chance</w:t>
      </w:r>
      <w:r w:rsidR="00914A35">
        <w:t xml:space="preserve"> </w:t>
      </w:r>
      <w:r w:rsidR="000B2D17">
        <w:t xml:space="preserve">that </w:t>
      </w:r>
      <w:r w:rsidR="00CE0B6F">
        <w:t xml:space="preserve">sustains </w:t>
      </w:r>
      <w:r w:rsidR="00856FF8">
        <w:t>evolv</w:t>
      </w:r>
      <w:r w:rsidR="00CE0B6F">
        <w:t>ing</w:t>
      </w:r>
      <w:r w:rsidRPr="00FE3A43">
        <w:t xml:space="preserve"> adapti</w:t>
      </w:r>
      <w:r w:rsidR="00CE0B6F">
        <w:t>ons</w:t>
      </w:r>
      <w:r w:rsidR="000B2D17">
        <w:t>,</w:t>
      </w:r>
      <w:r w:rsidR="004255A6">
        <w:t xml:space="preserve"> “</w:t>
      </w:r>
      <w:r w:rsidRPr="00FE3A43">
        <w:t xml:space="preserve">the chance that creates </w:t>
      </w:r>
      <w:r w:rsidRPr="00FE3A43">
        <w:lastRenderedPageBreak/>
        <w:t>variation would immediately destroy each advantage achieved. . . .</w:t>
      </w:r>
      <w:r w:rsidR="00914A35">
        <w:t xml:space="preserve"> [L]</w:t>
      </w:r>
      <w:r w:rsidRPr="00FE3A43">
        <w:t>iving organisms must in themselves form an evolutionary direction, a goal striving (1925, p 18, p. 19)</w:t>
      </w:r>
      <w:r w:rsidR="00FC2EB9">
        <w:t>. . . . [C]</w:t>
      </w:r>
      <w:r w:rsidRPr="00FE3A43">
        <w:t>hance variation including selection can create nothing that persists</w:t>
      </w:r>
      <w:r w:rsidR="00A24832">
        <w:t>”</w:t>
      </w:r>
      <w:r w:rsidRPr="00FE3A43">
        <w:t xml:space="preserve"> (1925, p. </w:t>
      </w:r>
      <w:r w:rsidRPr="003649A8">
        <w:t>18).  That</w:t>
      </w:r>
      <w:r w:rsidR="00D16AB2">
        <w:t xml:space="preserve"> </w:t>
      </w:r>
      <w:r w:rsidRPr="003649A8">
        <w:t xml:space="preserve">fell to </w:t>
      </w:r>
      <w:r w:rsidR="00EF21AD">
        <w:t>the</w:t>
      </w:r>
      <w:r w:rsidRPr="003649A8">
        <w:t xml:space="preserve"> bodily psyche</w:t>
      </w:r>
      <w:r w:rsidR="00D43D11">
        <w:t>—</w:t>
      </w:r>
      <w:r w:rsidR="004767EC">
        <w:t>psychoide</w:t>
      </w:r>
      <w:r w:rsidRPr="003649A8">
        <w:t>.</w:t>
      </w:r>
    </w:p>
    <w:p w14:paraId="482BF708" w14:textId="3FCF8127" w:rsidR="009B655A" w:rsidRPr="0055334F" w:rsidRDefault="00D0024C" w:rsidP="00FC2EB9">
      <w:pPr>
        <w:spacing w:line="480" w:lineRule="auto"/>
      </w:pPr>
      <w:r w:rsidRPr="003649A8">
        <w:rPr>
          <w:color w:val="000000" w:themeColor="text1"/>
        </w:rPr>
        <w:tab/>
      </w:r>
      <w:r w:rsidR="00E01D39">
        <w:rPr>
          <w:color w:val="000000" w:themeColor="text1"/>
        </w:rPr>
        <w:t>Bleuler</w:t>
      </w:r>
      <w:r w:rsidRPr="00462EEE">
        <w:rPr>
          <w:color w:val="000000"/>
        </w:rPr>
        <w:t xml:space="preserve"> </w:t>
      </w:r>
      <w:r w:rsidR="00D73F26">
        <w:rPr>
          <w:color w:val="000000"/>
        </w:rPr>
        <w:t>acknowledged that n</w:t>
      </w:r>
      <w:r w:rsidRPr="003649A8">
        <w:rPr>
          <w:color w:val="000000"/>
        </w:rPr>
        <w:t xml:space="preserve">one of this was currently understood.  But </w:t>
      </w:r>
      <w:proofErr w:type="spellStart"/>
      <w:r w:rsidR="00D73F26">
        <w:rPr>
          <w:color w:val="000000"/>
        </w:rPr>
        <w:t>psychoide’s</w:t>
      </w:r>
      <w:proofErr w:type="spellEnd"/>
      <w:r w:rsidR="00EF21AD">
        <w:rPr>
          <w:color w:val="000000"/>
        </w:rPr>
        <w:t xml:space="preserve"> </w:t>
      </w:r>
      <w:r w:rsidRPr="003649A8">
        <w:rPr>
          <w:color w:val="000000"/>
        </w:rPr>
        <w:t>integrat</w:t>
      </w:r>
      <w:r w:rsidR="00D73F26">
        <w:rPr>
          <w:color w:val="000000"/>
        </w:rPr>
        <w:t>ed</w:t>
      </w:r>
      <w:r w:rsidRPr="003649A8">
        <w:rPr>
          <w:color w:val="000000"/>
        </w:rPr>
        <w:t xml:space="preserve"> function</w:t>
      </w:r>
      <w:r w:rsidR="00D73F26">
        <w:rPr>
          <w:color w:val="000000"/>
        </w:rPr>
        <w:t>ing coupled</w:t>
      </w:r>
      <w:r w:rsidRPr="003649A8">
        <w:rPr>
          <w:color w:val="000000"/>
        </w:rPr>
        <w:t xml:space="preserve"> with </w:t>
      </w:r>
      <w:r w:rsidR="00D73F26">
        <w:rPr>
          <w:color w:val="000000"/>
        </w:rPr>
        <w:t xml:space="preserve">an </w:t>
      </w:r>
      <w:r w:rsidRPr="003649A8">
        <w:rPr>
          <w:color w:val="000000"/>
        </w:rPr>
        <w:t xml:space="preserve">inherent direction that </w:t>
      </w:r>
      <w:r w:rsidR="00EF21AD">
        <w:t>yield</w:t>
      </w:r>
      <w:r w:rsidR="004767EC">
        <w:t>s</w:t>
      </w:r>
      <w:r w:rsidRPr="003649A8">
        <w:t xml:space="preserve"> life-sustaining coordinat</w:t>
      </w:r>
      <w:r w:rsidR="00A24832">
        <w:t>ed</w:t>
      </w:r>
      <w:r w:rsidR="004767EC">
        <w:t xml:space="preserve"> outcomes</w:t>
      </w:r>
      <w:r w:rsidRPr="003649A8">
        <w:t xml:space="preserve"> </w:t>
      </w:r>
      <w:r w:rsidRPr="003649A8">
        <w:rPr>
          <w:color w:val="000000"/>
        </w:rPr>
        <w:t xml:space="preserve">offered </w:t>
      </w:r>
      <w:r w:rsidR="00D73F26">
        <w:rPr>
          <w:color w:val="000000"/>
        </w:rPr>
        <w:t xml:space="preserve">far </w:t>
      </w:r>
      <w:r w:rsidRPr="003649A8">
        <w:rPr>
          <w:color w:val="000000"/>
        </w:rPr>
        <w:t>greater plausibility. </w:t>
      </w:r>
      <w:r w:rsidRPr="003649A8">
        <w:rPr>
          <w:color w:val="000000" w:themeColor="text1"/>
        </w:rPr>
        <w:t xml:space="preserve"> </w:t>
      </w:r>
      <w:r w:rsidRPr="003649A8">
        <w:rPr>
          <w:color w:val="000000"/>
        </w:rPr>
        <w:t xml:space="preserve">With it, </w:t>
      </w:r>
      <w:r w:rsidR="004767EC">
        <w:rPr>
          <w:color w:val="000000"/>
        </w:rPr>
        <w:t>Bleuler</w:t>
      </w:r>
      <w:r w:rsidRPr="003649A8">
        <w:rPr>
          <w:color w:val="000000"/>
        </w:rPr>
        <w:t xml:space="preserve"> </w:t>
      </w:r>
      <w:r w:rsidR="00700B5C">
        <w:rPr>
          <w:color w:val="000000"/>
        </w:rPr>
        <w:t>envisione</w:t>
      </w:r>
      <w:r w:rsidR="00D16AB2">
        <w:rPr>
          <w:color w:val="000000"/>
        </w:rPr>
        <w:t>d</w:t>
      </w:r>
      <w:r w:rsidRPr="003649A8">
        <w:rPr>
          <w:color w:val="000000"/>
        </w:rPr>
        <w:t xml:space="preserve"> how many anatomical and physiological characteristics </w:t>
      </w:r>
      <w:r w:rsidR="00700B5C">
        <w:rPr>
          <w:color w:val="000000"/>
        </w:rPr>
        <w:t>“</w:t>
      </w:r>
      <w:r w:rsidRPr="003649A8">
        <w:rPr>
          <w:color w:val="000000"/>
        </w:rPr>
        <w:t xml:space="preserve">must </w:t>
      </w:r>
      <w:r w:rsidR="00700B5C">
        <w:rPr>
          <w:color w:val="000000"/>
        </w:rPr>
        <w:t xml:space="preserve">subtly </w:t>
      </w:r>
      <w:r w:rsidRPr="003649A8">
        <w:rPr>
          <w:color w:val="000000"/>
        </w:rPr>
        <w:t xml:space="preserve">link to one another in order to maintain a species without the elimination of life’s readjustment to a new species </w:t>
      </w:r>
      <w:r w:rsidR="000502E0" w:rsidRPr="003649A8">
        <w:rPr>
          <w:color w:val="000000"/>
        </w:rPr>
        <w:t xml:space="preserve">or </w:t>
      </w:r>
      <w:r w:rsidR="00700B5C">
        <w:rPr>
          <w:color w:val="000000"/>
        </w:rPr>
        <w:t xml:space="preserve">to </w:t>
      </w:r>
      <w:r w:rsidR="000502E0">
        <w:rPr>
          <w:color w:val="000000"/>
        </w:rPr>
        <w:t>affect a minor change in the lifestyle of an existing one</w:t>
      </w:r>
      <w:r w:rsidR="00A24832">
        <w:rPr>
          <w:color w:val="000000"/>
        </w:rPr>
        <w:t>”</w:t>
      </w:r>
      <w:r w:rsidRPr="003649A8">
        <w:rPr>
          <w:color w:val="000000"/>
        </w:rPr>
        <w:t xml:space="preserve"> (</w:t>
      </w:r>
      <w:r w:rsidR="000502E0">
        <w:rPr>
          <w:color w:val="000000"/>
        </w:rPr>
        <w:t xml:space="preserve">Bleuler, </w:t>
      </w:r>
      <w:r w:rsidRPr="003649A8">
        <w:rPr>
          <w:color w:val="000000"/>
        </w:rPr>
        <w:t>1931, p. 25).</w:t>
      </w:r>
      <w:r w:rsidR="00B64689" w:rsidRPr="003649A8">
        <w:rPr>
          <w:color w:val="000000"/>
        </w:rPr>
        <w:t xml:space="preserve"> </w:t>
      </w:r>
      <w:r w:rsidR="003649A8">
        <w:rPr>
          <w:color w:val="000000"/>
        </w:rPr>
        <w:t xml:space="preserve"> </w:t>
      </w:r>
      <w:r w:rsidR="000502E0">
        <w:rPr>
          <w:bCs/>
        </w:rPr>
        <w:t>W</w:t>
      </w:r>
      <w:r w:rsidR="009B655A" w:rsidRPr="009B655A">
        <w:rPr>
          <w:bCs/>
        </w:rPr>
        <w:t xml:space="preserve">ithout </w:t>
      </w:r>
      <w:r w:rsidR="00D73F26">
        <w:rPr>
          <w:bCs/>
        </w:rPr>
        <w:t xml:space="preserve">some </w:t>
      </w:r>
      <w:r w:rsidR="0018512F">
        <w:rPr>
          <w:bCs/>
        </w:rPr>
        <w:t xml:space="preserve">such </w:t>
      </w:r>
      <w:r w:rsidR="00700B5C" w:rsidRPr="009B655A">
        <w:rPr>
          <w:bCs/>
        </w:rPr>
        <w:t>tendency</w:t>
      </w:r>
      <w:r w:rsidR="007050AE">
        <w:rPr>
          <w:bCs/>
        </w:rPr>
        <w:t xml:space="preserve"> </w:t>
      </w:r>
      <w:r w:rsidR="000502E0">
        <w:rPr>
          <w:bCs/>
        </w:rPr>
        <w:t>“</w:t>
      </w:r>
      <w:r w:rsidR="009B655A" w:rsidRPr="009B655A">
        <w:rPr>
          <w:bCs/>
        </w:rPr>
        <w:t xml:space="preserve">the existence of a reacting being would be impossible, and only that exists </w:t>
      </w:r>
      <w:r w:rsidR="004767EC">
        <w:rPr>
          <w:bCs/>
        </w:rPr>
        <w:t>which</w:t>
      </w:r>
      <w:r w:rsidR="009B655A" w:rsidRPr="009B655A">
        <w:rPr>
          <w:bCs/>
        </w:rPr>
        <w:t xml:space="preserve"> can exist</w:t>
      </w:r>
      <w:r w:rsidR="00D73F26">
        <w:rPr>
          <w:bCs/>
        </w:rPr>
        <w:t>”</w:t>
      </w:r>
      <w:r w:rsidR="009B655A" w:rsidRPr="009B655A">
        <w:rPr>
          <w:bCs/>
        </w:rPr>
        <w:t xml:space="preserve"> (</w:t>
      </w:r>
      <w:r w:rsidR="000502E0">
        <w:rPr>
          <w:bCs/>
        </w:rPr>
        <w:t xml:space="preserve">Bleuler, </w:t>
      </w:r>
      <w:r w:rsidR="009B655A" w:rsidRPr="009B655A">
        <w:rPr>
          <w:bCs/>
        </w:rPr>
        <w:t>1925, p. 5)</w:t>
      </w:r>
      <w:r w:rsidR="009B655A">
        <w:rPr>
          <w:bCs/>
        </w:rPr>
        <w:t>.</w:t>
      </w:r>
    </w:p>
    <w:p w14:paraId="57EABA90" w14:textId="2AF693B1" w:rsidR="00D0024C" w:rsidRPr="00DB1955" w:rsidRDefault="009B655A" w:rsidP="003649A8">
      <w:pPr>
        <w:spacing w:line="480" w:lineRule="auto"/>
        <w:ind w:firstLine="270"/>
      </w:pPr>
      <w:r w:rsidRPr="0055334F">
        <w:tab/>
      </w:r>
      <w:r w:rsidR="0019572E" w:rsidRPr="0019572E">
        <w:t>J</w:t>
      </w:r>
      <w:r w:rsidR="00D0024C" w:rsidRPr="003B695D">
        <w:t>ust as the cortical psyche had become “comprehensible</w:t>
      </w:r>
      <w:r w:rsidR="0018512F">
        <w:t>” by</w:t>
      </w:r>
      <w:r w:rsidR="00D0024C" w:rsidRPr="003B695D">
        <w:t xml:space="preserve"> natural scien</w:t>
      </w:r>
      <w:r w:rsidR="0018512F">
        <w:t>ce,</w:t>
      </w:r>
      <w:r w:rsidR="00D0024C" w:rsidRPr="003B695D">
        <w:t xml:space="preserve"> so, </w:t>
      </w:r>
      <w:r w:rsidR="00D0024C">
        <w:t>using</w:t>
      </w:r>
      <w:r w:rsidR="00D0024C" w:rsidRPr="003B695D">
        <w:t xml:space="preserve"> </w:t>
      </w:r>
      <w:r w:rsidR="00863155">
        <w:t>the</w:t>
      </w:r>
      <w:r w:rsidR="00D0024C" w:rsidRPr="003B695D">
        <w:t xml:space="preserve"> psychic model one</w:t>
      </w:r>
      <w:r w:rsidR="003649A8">
        <w:t xml:space="preserve"> </w:t>
      </w:r>
      <w:r w:rsidR="00D0024C" w:rsidRPr="003B695D">
        <w:t xml:space="preserve">could </w:t>
      </w:r>
      <w:r w:rsidR="00D0024C">
        <w:t>frame</w:t>
      </w:r>
      <w:r w:rsidR="00D0024C" w:rsidRPr="003B695D">
        <w:t xml:space="preserve"> expediency </w:t>
      </w:r>
      <w:r w:rsidR="00D0024C">
        <w:t>as</w:t>
      </w:r>
      <w:r w:rsidR="00D0024C" w:rsidRPr="003B695D">
        <w:t xml:space="preserve"> </w:t>
      </w:r>
      <w:r w:rsidR="00B47CA4">
        <w:t xml:space="preserve">a </w:t>
      </w:r>
      <w:r w:rsidR="00D0024C" w:rsidRPr="003B695D">
        <w:t>bodily psyche.</w:t>
      </w:r>
      <w:r w:rsidR="00D0024C" w:rsidRPr="00CE0919">
        <w:rPr>
          <w:color w:val="000000" w:themeColor="text1"/>
        </w:rPr>
        <w:t xml:space="preserve"> </w:t>
      </w:r>
      <w:r w:rsidR="00D0024C">
        <w:t xml:space="preserve"> </w:t>
      </w:r>
      <w:r w:rsidR="004767EC">
        <w:t>Doing so</w:t>
      </w:r>
      <w:r w:rsidR="001F3D93">
        <w:t xml:space="preserve"> gave him a </w:t>
      </w:r>
      <w:r w:rsidR="004767EC">
        <w:t xml:space="preserve">working </w:t>
      </w:r>
      <w:r w:rsidR="001F3D93">
        <w:t xml:space="preserve">language.  But </w:t>
      </w:r>
      <w:r w:rsidR="00371399">
        <w:t xml:space="preserve">psychoide </w:t>
      </w:r>
      <w:r w:rsidR="007050AE">
        <w:t xml:space="preserve">was </w:t>
      </w:r>
      <w:r w:rsidR="00371399">
        <w:t>no</w:t>
      </w:r>
      <w:r w:rsidR="00462EEE">
        <w:t xml:space="preserve">t </w:t>
      </w:r>
      <w:r w:rsidR="007050AE">
        <w:t>just a</w:t>
      </w:r>
      <w:r w:rsidR="00371399">
        <w:t xml:space="preserve"> metaphor.  </w:t>
      </w:r>
      <w:r w:rsidR="001F3D93">
        <w:t>Bleuler</w:t>
      </w:r>
      <w:r w:rsidR="00371399">
        <w:t xml:space="preserve"> quickly </w:t>
      </w:r>
      <w:r w:rsidR="001F3D93">
        <w:t xml:space="preserve">abandoned the model to argue that psyche itself is an evolved “specialization of an urmind or urpsyche” that </w:t>
      </w:r>
      <w:r w:rsidR="0019572E">
        <w:t xml:space="preserve">had </w:t>
      </w:r>
      <w:r w:rsidR="001F3D93">
        <w:t>emerged with the “brain mind of the central nervous system</w:t>
      </w:r>
      <w:r w:rsidR="00B10CDD">
        <w:t>,</w:t>
      </w:r>
      <w:r w:rsidR="001F3D93">
        <w:t xml:space="preserve">” </w:t>
      </w:r>
      <w:r w:rsidR="00462EEE">
        <w:t>final</w:t>
      </w:r>
      <w:r w:rsidR="001F3D93">
        <w:t xml:space="preserve">ly </w:t>
      </w:r>
      <w:r w:rsidR="00863155">
        <w:t>branching off and</w:t>
      </w:r>
      <w:r w:rsidR="00B10CDD">
        <w:t xml:space="preserve"> becoming</w:t>
      </w:r>
      <w:r w:rsidR="001F3D93">
        <w:t xml:space="preserve"> “a cortical mind [</w:t>
      </w:r>
      <w:r w:rsidR="001F3D93" w:rsidRPr="001F3D93">
        <w:rPr>
          <w:u w:val="single"/>
        </w:rPr>
        <w:t>Rinderpsyche</w:t>
      </w:r>
      <w:r w:rsidR="001F3D93">
        <w:t xml:space="preserve">].” </w:t>
      </w:r>
      <w:r w:rsidR="00D0024C">
        <w:t xml:space="preserve"> </w:t>
      </w:r>
      <w:r w:rsidR="00B10CDD">
        <w:t>For</w:t>
      </w:r>
      <w:r w:rsidR="001F3D93">
        <w:t xml:space="preserve"> the individual and the species</w:t>
      </w:r>
      <w:r w:rsidR="00462EEE">
        <w:t>,</w:t>
      </w:r>
      <w:r w:rsidR="00B10CDD">
        <w:t xml:space="preserve"> </w:t>
      </w:r>
      <w:r w:rsidR="00B47CA4">
        <w:t xml:space="preserve">the </w:t>
      </w:r>
      <w:r w:rsidR="00B10CDD">
        <w:t>bodily psyche</w:t>
      </w:r>
      <w:r w:rsidR="001F3D93">
        <w:t xml:space="preserve"> “forms a continual unity from all its ancestry up to its </w:t>
      </w:r>
      <w:r w:rsidR="001F3D93" w:rsidRPr="001F3D93">
        <w:t>descend</w:t>
      </w:r>
      <w:r w:rsidR="001F3D93">
        <w:t>a</w:t>
      </w:r>
      <w:r w:rsidR="001F3D93" w:rsidRPr="001F3D93">
        <w:t>nts</w:t>
      </w:r>
      <w:r w:rsidR="00371399">
        <w:t>;</w:t>
      </w:r>
      <w:r w:rsidR="001F3D93" w:rsidRPr="001F3D93">
        <w:t xml:space="preserve"> it is first also a phylopsyche, </w:t>
      </w:r>
      <w:r w:rsidR="00B10CDD">
        <w:t>. . .</w:t>
      </w:r>
      <w:r w:rsidR="001F3D93" w:rsidRPr="001F3D93">
        <w:t xml:space="preserve"> </w:t>
      </w:r>
      <w:r w:rsidR="007B0C1D">
        <w:t>[</w:t>
      </w:r>
      <w:r w:rsidR="001F3D93" w:rsidRPr="001F3D93">
        <w:t>that</w:t>
      </w:r>
      <w:r w:rsidR="007B0C1D">
        <w:t xml:space="preserve">] </w:t>
      </w:r>
      <w:r w:rsidR="001F3D93" w:rsidRPr="001F3D93">
        <w:t>is ramif</w:t>
      </w:r>
      <w:r w:rsidR="001F3D93">
        <w:t>ied</w:t>
      </w:r>
      <w:r w:rsidR="001F3D93" w:rsidRPr="001F3D93">
        <w:t xml:space="preserve"> in descend</w:t>
      </w:r>
      <w:r w:rsidR="00B10CDD">
        <w:t>a</w:t>
      </w:r>
      <w:r w:rsidR="001F3D93" w:rsidRPr="001F3D93">
        <w:t xml:space="preserve">nts and </w:t>
      </w:r>
      <w:r w:rsidR="00863155">
        <w:t>. . .</w:t>
      </w:r>
      <w:r w:rsidR="001F3D93" w:rsidRPr="001F3D93">
        <w:t xml:space="preserve"> again coalesces in infinite combinations like a multidimensional net up to the last</w:t>
      </w:r>
      <w:r w:rsidR="00D73F26">
        <w:t>”</w:t>
      </w:r>
      <w:r w:rsidR="00F92E7E">
        <w:t xml:space="preserve"> (</w:t>
      </w:r>
      <w:r w:rsidR="00BB3BCE">
        <w:t>all quote</w:t>
      </w:r>
      <w:r w:rsidR="00B47CA4">
        <w:t>s</w:t>
      </w:r>
      <w:r w:rsidR="00BB3BCE">
        <w:t xml:space="preserve">, 1925, </w:t>
      </w:r>
      <w:r w:rsidR="00F92E7E">
        <w:t xml:space="preserve">p. </w:t>
      </w:r>
      <w:r w:rsidR="00F92E7E" w:rsidRPr="00BB3BCE">
        <w:t>33</w:t>
      </w:r>
      <w:r w:rsidR="00F92E7E">
        <w:t>).</w:t>
      </w:r>
      <w:r w:rsidR="001F3D93">
        <w:t xml:space="preserve">  </w:t>
      </w:r>
      <w:r w:rsidR="00494E88" w:rsidRPr="003F41AB">
        <w:t>His model</w:t>
      </w:r>
      <w:r w:rsidR="00494E88">
        <w:t xml:space="preserve"> </w:t>
      </w:r>
      <w:r w:rsidR="007B0C1D">
        <w:t xml:space="preserve">had </w:t>
      </w:r>
      <w:r w:rsidR="00494E88">
        <w:t>bec</w:t>
      </w:r>
      <w:r w:rsidR="007B0C1D">
        <w:t>o</w:t>
      </w:r>
      <w:r w:rsidR="00494E88">
        <w:t xml:space="preserve">me the specialized </w:t>
      </w:r>
      <w:r w:rsidR="00863155">
        <w:t>central</w:t>
      </w:r>
      <w:r w:rsidR="00494E88" w:rsidRPr="003F41AB">
        <w:t xml:space="preserve"> nervous system descendent</w:t>
      </w:r>
      <w:r w:rsidR="00494E88">
        <w:t xml:space="preserve"> of its psychoid </w:t>
      </w:r>
      <w:r w:rsidR="00494E88" w:rsidRPr="003F41AB">
        <w:t>a</w:t>
      </w:r>
      <w:r w:rsidR="00494E88">
        <w:t>ncestor, the phylopsyche</w:t>
      </w:r>
      <w:r w:rsidR="00371399">
        <w:t>:</w:t>
      </w:r>
      <w:r w:rsidR="00494E88" w:rsidRPr="003F41AB">
        <w:t xml:space="preserve"> </w:t>
      </w:r>
      <w:r w:rsidR="00B10CDD">
        <w:t xml:space="preserve"> </w:t>
      </w:r>
      <w:r w:rsidR="00494E88" w:rsidRPr="003F41AB">
        <w:t xml:space="preserve">“To </w:t>
      </w:r>
      <w:r w:rsidR="00494E88" w:rsidRPr="003F41AB">
        <w:lastRenderedPageBreak/>
        <w:t>the extent that drive function . . . is likewise psychic, it forms a kind of subpsyche that in higher vertebrates is in essence a founder psyche</w:t>
      </w:r>
      <w:r w:rsidR="00D73F26">
        <w:t>”</w:t>
      </w:r>
      <w:r w:rsidR="00494E88" w:rsidRPr="003F41AB">
        <w:t xml:space="preserve"> </w:t>
      </w:r>
      <w:r w:rsidR="00494E88" w:rsidRPr="00083465">
        <w:t>(1925, p. 145</w:t>
      </w:r>
      <w:r w:rsidR="00494E88" w:rsidRPr="003F41AB">
        <w:t>).</w:t>
      </w:r>
    </w:p>
    <w:p w14:paraId="6304125B" w14:textId="1A169B00" w:rsidR="00D0024C" w:rsidRDefault="00D0024C" w:rsidP="00D0024C">
      <w:pPr>
        <w:spacing w:line="480" w:lineRule="auto"/>
        <w:rPr>
          <w:color w:val="000000" w:themeColor="text1"/>
        </w:rPr>
      </w:pPr>
      <w:r>
        <w:rPr>
          <w:color w:val="C0504D" w:themeColor="accent2"/>
        </w:rPr>
        <w:tab/>
      </w:r>
      <w:r>
        <w:t xml:space="preserve">Explaining this required addressing </w:t>
      </w:r>
      <w:r w:rsidR="002E721E">
        <w:t xml:space="preserve">some </w:t>
      </w:r>
      <w:r>
        <w:t>new issues.  I</w:t>
      </w:r>
      <w:r w:rsidRPr="00E053E7">
        <w:rPr>
          <w:color w:val="000000" w:themeColor="text1"/>
        </w:rPr>
        <w:t>ndividuals</w:t>
      </w:r>
      <w:r>
        <w:rPr>
          <w:color w:val="000000" w:themeColor="text1"/>
        </w:rPr>
        <w:t>, he wrote,</w:t>
      </w:r>
      <w:r w:rsidRPr="00E053E7">
        <w:rPr>
          <w:color w:val="000000" w:themeColor="text1"/>
        </w:rPr>
        <w:t xml:space="preserve"> manifest this</w:t>
      </w:r>
      <w:r w:rsidRPr="00E053E7">
        <w:rPr>
          <w:bCs/>
          <w:color w:val="000000" w:themeColor="text1"/>
        </w:rPr>
        <w:t xml:space="preserve"> unity as a</w:t>
      </w:r>
      <w:r>
        <w:rPr>
          <w:bCs/>
          <w:color w:val="000000" w:themeColor="text1"/>
        </w:rPr>
        <w:t>n</w:t>
      </w:r>
      <w:r w:rsidRPr="00E053E7">
        <w:rPr>
          <w:bCs/>
          <w:color w:val="000000" w:themeColor="text1"/>
        </w:rPr>
        <w:t xml:space="preserve"> </w:t>
      </w:r>
      <w:r>
        <w:rPr>
          <w:bCs/>
          <w:color w:val="000000" w:themeColor="text1"/>
        </w:rPr>
        <w:t>aggregate psychoide [</w:t>
      </w:r>
      <w:r w:rsidRPr="003D64D0">
        <w:rPr>
          <w:bCs/>
          <w:color w:val="000000" w:themeColor="text1"/>
          <w:u w:val="single"/>
        </w:rPr>
        <w:t>Gesamtspsychoide</w:t>
      </w:r>
      <w:r>
        <w:rPr>
          <w:bCs/>
          <w:color w:val="000000" w:themeColor="text1"/>
        </w:rPr>
        <w:t xml:space="preserve">] that </w:t>
      </w:r>
      <w:r w:rsidRPr="00E053E7">
        <w:rPr>
          <w:bCs/>
          <w:color w:val="000000" w:themeColor="text1"/>
        </w:rPr>
        <w:t xml:space="preserve">enables one organ to function in two ways:  </w:t>
      </w:r>
      <w:r>
        <w:rPr>
          <w:bCs/>
          <w:color w:val="000000" w:themeColor="text1"/>
        </w:rPr>
        <w:t>I</w:t>
      </w:r>
      <w:r w:rsidRPr="00E053E7">
        <w:rPr>
          <w:bCs/>
          <w:color w:val="000000" w:themeColor="text1"/>
        </w:rPr>
        <w:t xml:space="preserve">t cooperates with other cells to meet </w:t>
      </w:r>
      <w:r>
        <w:rPr>
          <w:bCs/>
          <w:color w:val="000000" w:themeColor="text1"/>
        </w:rPr>
        <w:t xml:space="preserve">“the </w:t>
      </w:r>
      <w:r w:rsidRPr="00E053E7">
        <w:rPr>
          <w:bCs/>
          <w:color w:val="000000" w:themeColor="text1"/>
        </w:rPr>
        <w:t>requirements and capacities of the whole</w:t>
      </w:r>
      <w:r>
        <w:rPr>
          <w:bCs/>
          <w:color w:val="000000" w:themeColor="text1"/>
        </w:rPr>
        <w:t>” a</w:t>
      </w:r>
      <w:r w:rsidRPr="00E053E7">
        <w:rPr>
          <w:bCs/>
          <w:color w:val="000000" w:themeColor="text1"/>
        </w:rPr>
        <w:t>nd it</w:t>
      </w:r>
      <w:r>
        <w:rPr>
          <w:bCs/>
          <w:color w:val="000000" w:themeColor="text1"/>
        </w:rPr>
        <w:t xml:space="preserve"> “</w:t>
      </w:r>
      <w:r w:rsidRPr="00E053E7">
        <w:rPr>
          <w:bCs/>
          <w:color w:val="000000" w:themeColor="text1"/>
        </w:rPr>
        <w:t>retroacts</w:t>
      </w:r>
      <w:r>
        <w:rPr>
          <w:bCs/>
          <w:color w:val="000000" w:themeColor="text1"/>
        </w:rPr>
        <w:t>”</w:t>
      </w:r>
      <w:r w:rsidRPr="00E053E7">
        <w:rPr>
          <w:bCs/>
          <w:color w:val="000000" w:themeColor="text1"/>
        </w:rPr>
        <w:t xml:space="preserve"> to fulfill </w:t>
      </w:r>
      <w:r>
        <w:rPr>
          <w:bCs/>
          <w:color w:val="000000" w:themeColor="text1"/>
        </w:rPr>
        <w:t>its particular</w:t>
      </w:r>
      <w:r w:rsidRPr="00E053E7">
        <w:rPr>
          <w:bCs/>
          <w:color w:val="000000" w:themeColor="text1"/>
        </w:rPr>
        <w:t xml:space="preserve"> spec</w:t>
      </w:r>
      <w:r>
        <w:rPr>
          <w:bCs/>
          <w:color w:val="000000" w:themeColor="text1"/>
        </w:rPr>
        <w:t>ialized</w:t>
      </w:r>
      <w:r w:rsidRPr="00E053E7">
        <w:rPr>
          <w:bCs/>
          <w:color w:val="000000" w:themeColor="text1"/>
        </w:rPr>
        <w:t xml:space="preserve"> </w:t>
      </w:r>
      <w:r>
        <w:rPr>
          <w:bCs/>
          <w:color w:val="000000" w:themeColor="text1"/>
        </w:rPr>
        <w:t>“</w:t>
      </w:r>
      <w:r w:rsidRPr="00E053E7">
        <w:rPr>
          <w:bCs/>
          <w:color w:val="000000" w:themeColor="text1"/>
        </w:rPr>
        <w:t>place in the workplan</w:t>
      </w:r>
      <w:r w:rsidR="00D73F26">
        <w:rPr>
          <w:bCs/>
          <w:color w:val="000000" w:themeColor="text1"/>
        </w:rPr>
        <w:t>”</w:t>
      </w:r>
      <w:r w:rsidRPr="00E053E7">
        <w:rPr>
          <w:bCs/>
          <w:color w:val="000000" w:themeColor="text1"/>
        </w:rPr>
        <w:t xml:space="preserve"> (</w:t>
      </w:r>
      <w:r w:rsidR="004767EC">
        <w:rPr>
          <w:bCs/>
          <w:color w:val="000000" w:themeColor="text1"/>
        </w:rPr>
        <w:t xml:space="preserve">Bleuler, </w:t>
      </w:r>
      <w:r>
        <w:rPr>
          <w:bCs/>
          <w:color w:val="000000" w:themeColor="text1"/>
        </w:rPr>
        <w:t xml:space="preserve">1925, p. </w:t>
      </w:r>
      <w:r w:rsidRPr="00E053E7">
        <w:rPr>
          <w:bCs/>
          <w:color w:val="000000" w:themeColor="text1"/>
        </w:rPr>
        <w:t>35</w:t>
      </w:r>
      <w:r>
        <w:rPr>
          <w:bCs/>
          <w:color w:val="000000" w:themeColor="text1"/>
        </w:rPr>
        <w:t>)</w:t>
      </w:r>
      <w:r w:rsidRPr="00E053E7">
        <w:rPr>
          <w:bCs/>
          <w:color w:val="000000" w:themeColor="text1"/>
        </w:rPr>
        <w:t>.</w:t>
      </w:r>
      <w:r w:rsidR="00D73F26">
        <w:rPr>
          <w:bCs/>
          <w:color w:val="000000" w:themeColor="text1"/>
        </w:rPr>
        <w:t xml:space="preserve"> </w:t>
      </w:r>
      <w:r w:rsidRPr="00E053E7">
        <w:rPr>
          <w:bCs/>
          <w:color w:val="000000" w:themeColor="text1"/>
        </w:rPr>
        <w:t xml:space="preserve"> </w:t>
      </w:r>
      <w:r>
        <w:rPr>
          <w:bCs/>
          <w:color w:val="000000" w:themeColor="text1"/>
        </w:rPr>
        <w:t xml:space="preserve"> </w:t>
      </w:r>
      <w:r>
        <w:rPr>
          <w:color w:val="000000" w:themeColor="text1"/>
        </w:rPr>
        <w:t xml:space="preserve">To describe this </w:t>
      </w:r>
      <w:r w:rsidR="002E721E">
        <w:rPr>
          <w:color w:val="000000" w:themeColor="text1"/>
        </w:rPr>
        <w:t>dual role</w:t>
      </w:r>
      <w:r>
        <w:rPr>
          <w:color w:val="000000" w:themeColor="text1"/>
        </w:rPr>
        <w:t xml:space="preserve">, Bleuler </w:t>
      </w:r>
      <w:r w:rsidR="0097435B">
        <w:rPr>
          <w:color w:val="000000" w:themeColor="text1"/>
        </w:rPr>
        <w:t>add</w:t>
      </w:r>
      <w:r>
        <w:rPr>
          <w:color w:val="000000" w:themeColor="text1"/>
        </w:rPr>
        <w:t>ed to two new concepts</w:t>
      </w:r>
      <w:r w:rsidR="00D73F26">
        <w:rPr>
          <w:color w:val="000000" w:themeColor="text1"/>
        </w:rPr>
        <w:t xml:space="preserve"> that were</w:t>
      </w:r>
      <w:r>
        <w:rPr>
          <w:color w:val="000000" w:themeColor="text1"/>
        </w:rPr>
        <w:t xml:space="preserve"> needed for the integration of fully unified tendencies.</w:t>
      </w:r>
    </w:p>
    <w:p w14:paraId="2E412A6A" w14:textId="12295B40" w:rsidR="00D0024C" w:rsidRDefault="00D0024C" w:rsidP="00D0024C">
      <w:pPr>
        <w:spacing w:line="480" w:lineRule="auto"/>
        <w:rPr>
          <w:color w:val="000000" w:themeColor="text1"/>
        </w:rPr>
      </w:pPr>
      <w:r w:rsidRPr="00B839AC">
        <w:rPr>
          <w:color w:val="000000" w:themeColor="text1"/>
          <w:u w:val="single"/>
        </w:rPr>
        <w:t>The Body’s Information Service</w:t>
      </w:r>
      <w:r w:rsidRPr="00B839AC">
        <w:rPr>
          <w:color w:val="000000" w:themeColor="text1"/>
        </w:rPr>
        <w:t xml:space="preserve">.  </w:t>
      </w:r>
      <w:r w:rsidR="0097435B">
        <w:rPr>
          <w:color w:val="000000" w:themeColor="text1"/>
        </w:rPr>
        <w:t>For t</w:t>
      </w:r>
      <w:r>
        <w:rPr>
          <w:color w:val="000000" w:themeColor="text1"/>
        </w:rPr>
        <w:t>he</w:t>
      </w:r>
      <w:r w:rsidRPr="00B839AC">
        <w:rPr>
          <w:color w:val="000000" w:themeColor="text1"/>
        </w:rPr>
        <w:t xml:space="preserve"> </w:t>
      </w:r>
      <w:r w:rsidR="00371399">
        <w:rPr>
          <w:color w:val="000000" w:themeColor="text1"/>
        </w:rPr>
        <w:t xml:space="preserve">degree of </w:t>
      </w:r>
      <w:r w:rsidRPr="00B839AC">
        <w:rPr>
          <w:color w:val="000000" w:themeColor="text1"/>
        </w:rPr>
        <w:t xml:space="preserve">coordination required </w:t>
      </w:r>
      <w:r w:rsidR="0097435B">
        <w:rPr>
          <w:color w:val="000000" w:themeColor="text1"/>
        </w:rPr>
        <w:t>of</w:t>
      </w:r>
      <w:r>
        <w:rPr>
          <w:color w:val="000000" w:themeColor="text1"/>
        </w:rPr>
        <w:t xml:space="preserve"> holistic</w:t>
      </w:r>
      <w:r w:rsidRPr="00B839AC">
        <w:rPr>
          <w:color w:val="000000" w:themeColor="text1"/>
        </w:rPr>
        <w:t xml:space="preserve"> adaptations</w:t>
      </w:r>
      <w:r w:rsidR="0097435B">
        <w:rPr>
          <w:color w:val="000000" w:themeColor="text1"/>
        </w:rPr>
        <w:t>,</w:t>
      </w:r>
      <w:r w:rsidRPr="00B839AC">
        <w:rPr>
          <w:color w:val="000000" w:themeColor="text1"/>
        </w:rPr>
        <w:t xml:space="preserve"> </w:t>
      </w:r>
      <w:r w:rsidR="007E6027">
        <w:rPr>
          <w:color w:val="000000" w:themeColor="text1"/>
        </w:rPr>
        <w:t>each</w:t>
      </w:r>
      <w:r w:rsidRPr="00B839AC">
        <w:rPr>
          <w:color w:val="000000" w:themeColor="text1"/>
        </w:rPr>
        <w:t xml:space="preserve"> cell </w:t>
      </w:r>
      <w:r w:rsidR="0097435B">
        <w:rPr>
          <w:color w:val="000000" w:themeColor="text1"/>
        </w:rPr>
        <w:t xml:space="preserve">must </w:t>
      </w:r>
      <w:r w:rsidRPr="00B839AC">
        <w:rPr>
          <w:color w:val="000000" w:themeColor="text1"/>
        </w:rPr>
        <w:t>ha</w:t>
      </w:r>
      <w:r w:rsidR="0097435B">
        <w:rPr>
          <w:color w:val="000000" w:themeColor="text1"/>
        </w:rPr>
        <w:t>ve</w:t>
      </w:r>
      <w:r w:rsidRPr="00B839AC">
        <w:rPr>
          <w:color w:val="000000" w:themeColor="text1"/>
        </w:rPr>
        <w:t xml:space="preserve"> information </w:t>
      </w:r>
      <w:r w:rsidR="0097435B">
        <w:rPr>
          <w:color w:val="000000" w:themeColor="text1"/>
        </w:rPr>
        <w:t>on</w:t>
      </w:r>
      <w:r w:rsidRPr="00B839AC">
        <w:rPr>
          <w:color w:val="000000" w:themeColor="text1"/>
        </w:rPr>
        <w:t xml:space="preserve"> the </w:t>
      </w:r>
      <w:r>
        <w:rPr>
          <w:color w:val="000000" w:themeColor="text1"/>
        </w:rPr>
        <w:t xml:space="preserve">momentary </w:t>
      </w:r>
      <w:r w:rsidRPr="00B839AC">
        <w:rPr>
          <w:color w:val="000000" w:themeColor="text1"/>
        </w:rPr>
        <w:t xml:space="preserve">state of all other cells.  </w:t>
      </w:r>
      <w:r w:rsidR="00D73F26">
        <w:rPr>
          <w:color w:val="000000" w:themeColor="text1"/>
        </w:rPr>
        <w:t>Again u</w:t>
      </w:r>
      <w:r>
        <w:rPr>
          <w:color w:val="000000" w:themeColor="text1"/>
        </w:rPr>
        <w:t xml:space="preserve">sing psychological language, Bleuler </w:t>
      </w:r>
      <w:r w:rsidR="0097435B">
        <w:rPr>
          <w:color w:val="000000" w:themeColor="text1"/>
        </w:rPr>
        <w:t>wrote</w:t>
      </w:r>
      <w:r w:rsidR="00E76D68">
        <w:rPr>
          <w:color w:val="000000" w:themeColor="text1"/>
        </w:rPr>
        <w:t xml:space="preserve"> that</w:t>
      </w:r>
      <w:r>
        <w:rPr>
          <w:color w:val="000000" w:themeColor="text1"/>
        </w:rPr>
        <w:t xml:space="preserve"> in physiology, development, and regeneration “each element must know . . . what all other elements do at each moment.”  This includes the broad outcome and “for each part, special influences of its surroundings</w:t>
      </w:r>
      <w:r w:rsidR="00863155">
        <w:rPr>
          <w:color w:val="000000" w:themeColor="text1"/>
        </w:rPr>
        <w:t xml:space="preserve">. . . </w:t>
      </w:r>
      <w:r>
        <w:rPr>
          <w:color w:val="000000" w:themeColor="text1"/>
        </w:rPr>
        <w:t xml:space="preserve">.”  Without </w:t>
      </w:r>
      <w:r w:rsidR="00D9325B">
        <w:rPr>
          <w:color w:val="000000" w:themeColor="text1"/>
        </w:rPr>
        <w:t>such a</w:t>
      </w:r>
      <w:r w:rsidR="0097435B">
        <w:rPr>
          <w:color w:val="000000" w:themeColor="text1"/>
        </w:rPr>
        <w:t xml:space="preserve"> </w:t>
      </w:r>
      <w:r>
        <w:rPr>
          <w:color w:val="000000" w:themeColor="text1"/>
        </w:rPr>
        <w:t>“messenger service [</w:t>
      </w:r>
      <w:r w:rsidRPr="00627A53">
        <w:rPr>
          <w:color w:val="000000" w:themeColor="text1"/>
          <w:u w:val="single"/>
        </w:rPr>
        <w:t>Botschafterdienst</w:t>
      </w:r>
      <w:r>
        <w:rPr>
          <w:color w:val="000000" w:themeColor="text1"/>
        </w:rPr>
        <w:t>]</w:t>
      </w:r>
      <w:r w:rsidR="0097435B">
        <w:rPr>
          <w:color w:val="000000" w:themeColor="text1"/>
        </w:rPr>
        <w:t xml:space="preserve"> . . . </w:t>
      </w:r>
      <w:r>
        <w:rPr>
          <w:color w:val="000000" w:themeColor="text1"/>
        </w:rPr>
        <w:t xml:space="preserve">, one part could not direct itself to </w:t>
      </w:r>
      <w:r w:rsidR="0097435B">
        <w:rPr>
          <w:color w:val="000000" w:themeColor="text1"/>
        </w:rPr>
        <w:t>others</w:t>
      </w:r>
      <w:r>
        <w:rPr>
          <w:color w:val="000000" w:themeColor="text1"/>
        </w:rPr>
        <w:t>, not collaborate with them</w:t>
      </w:r>
      <w:r w:rsidR="00D73F26">
        <w:rPr>
          <w:color w:val="000000" w:themeColor="text1"/>
        </w:rPr>
        <w:t>”</w:t>
      </w:r>
      <w:r>
        <w:rPr>
          <w:color w:val="000000" w:themeColor="text1"/>
        </w:rPr>
        <w:t xml:space="preserve"> (</w:t>
      </w:r>
      <w:r w:rsidR="009D2FE9">
        <w:rPr>
          <w:color w:val="000000" w:themeColor="text1"/>
        </w:rPr>
        <w:t xml:space="preserve">all quotes, </w:t>
      </w:r>
      <w:r>
        <w:rPr>
          <w:color w:val="000000" w:themeColor="text1"/>
        </w:rPr>
        <w:t>1925, p. 31).  A</w:t>
      </w:r>
      <w:r w:rsidR="00D73F26">
        <w:rPr>
          <w:color w:val="000000" w:themeColor="text1"/>
        </w:rPr>
        <w:t>s</w:t>
      </w:r>
      <w:r w:rsidR="0097435B">
        <w:rPr>
          <w:color w:val="000000" w:themeColor="text1"/>
        </w:rPr>
        <w:t xml:space="preserve"> </w:t>
      </w:r>
      <w:r>
        <w:rPr>
          <w:color w:val="000000" w:themeColor="text1"/>
        </w:rPr>
        <w:t xml:space="preserve">Bleuler supported his idea with evidence, </w:t>
      </w:r>
      <w:r w:rsidR="00D73F26">
        <w:rPr>
          <w:color w:val="000000" w:themeColor="text1"/>
        </w:rPr>
        <w:t>he</w:t>
      </w:r>
      <w:r>
        <w:rPr>
          <w:color w:val="000000" w:themeColor="text1"/>
        </w:rPr>
        <w:t xml:space="preserve"> translat</w:t>
      </w:r>
      <w:r w:rsidR="00D73F26">
        <w:rPr>
          <w:color w:val="000000" w:themeColor="text1"/>
        </w:rPr>
        <w:t>ed</w:t>
      </w:r>
      <w:r>
        <w:rPr>
          <w:color w:val="000000" w:themeColor="text1"/>
        </w:rPr>
        <w:t xml:space="preserve"> from </w:t>
      </w:r>
      <w:r w:rsidR="00D9325B">
        <w:rPr>
          <w:color w:val="000000" w:themeColor="text1"/>
        </w:rPr>
        <w:t xml:space="preserve">his </w:t>
      </w:r>
      <w:r w:rsidR="00863155">
        <w:rPr>
          <w:color w:val="000000" w:themeColor="text1"/>
        </w:rPr>
        <w:t>psychological</w:t>
      </w:r>
      <w:r>
        <w:rPr>
          <w:color w:val="000000" w:themeColor="text1"/>
        </w:rPr>
        <w:t xml:space="preserve"> language </w:t>
      </w:r>
      <w:r w:rsidR="00371399">
        <w:rPr>
          <w:color w:val="000000" w:themeColor="text1"/>
        </w:rPr>
        <w:t>to</w:t>
      </w:r>
      <w:r>
        <w:rPr>
          <w:color w:val="000000" w:themeColor="text1"/>
        </w:rPr>
        <w:t xml:space="preserve"> objective outcome</w:t>
      </w:r>
      <w:r w:rsidR="0097435B">
        <w:rPr>
          <w:color w:val="000000" w:themeColor="text1"/>
        </w:rPr>
        <w:t>s</w:t>
      </w:r>
      <w:r>
        <w:rPr>
          <w:color w:val="000000" w:themeColor="text1"/>
        </w:rPr>
        <w:t>.  When</w:t>
      </w:r>
      <w:r w:rsidR="0097435B">
        <w:rPr>
          <w:color w:val="000000" w:themeColor="text1"/>
        </w:rPr>
        <w:t xml:space="preserve"> he wrote</w:t>
      </w:r>
      <w:r>
        <w:rPr>
          <w:color w:val="000000" w:themeColor="text1"/>
        </w:rPr>
        <w:t>, for example, that one cell “knows,” he meant “nothing more than it receives from other cells some kind of stimulus, then reacts to it so that . . . an allocation of roles occurs that fulfills a specific function.”  More translati</w:t>
      </w:r>
      <w:r w:rsidR="00E76D68">
        <w:rPr>
          <w:color w:val="000000" w:themeColor="text1"/>
        </w:rPr>
        <w:t>ons</w:t>
      </w:r>
      <w:r>
        <w:rPr>
          <w:color w:val="000000" w:themeColor="text1"/>
        </w:rPr>
        <w:t xml:space="preserve"> follow for “recognizes,” “abstracts,” </w:t>
      </w:r>
      <w:r w:rsidR="004767EC">
        <w:rPr>
          <w:color w:val="000000" w:themeColor="text1"/>
        </w:rPr>
        <w:t xml:space="preserve">and </w:t>
      </w:r>
      <w:r>
        <w:rPr>
          <w:color w:val="000000" w:themeColor="text1"/>
        </w:rPr>
        <w:t>“strives”</w:t>
      </w:r>
      <w:r w:rsidR="00D73F26">
        <w:rPr>
          <w:color w:val="000000" w:themeColor="text1"/>
        </w:rPr>
        <w:t>.</w:t>
      </w:r>
      <w:r>
        <w:rPr>
          <w:color w:val="000000" w:themeColor="text1"/>
        </w:rPr>
        <w:t xml:space="preserve"> </w:t>
      </w:r>
      <w:r w:rsidR="001F3D93">
        <w:rPr>
          <w:color w:val="000000" w:themeColor="text1"/>
        </w:rPr>
        <w:t xml:space="preserve"> When cells or psychoide “abstract”</w:t>
      </w:r>
      <w:r w:rsidR="00D73F26">
        <w:rPr>
          <w:color w:val="000000" w:themeColor="text1"/>
        </w:rPr>
        <w:t>,</w:t>
      </w:r>
      <w:r w:rsidR="001F3D93">
        <w:rPr>
          <w:color w:val="000000" w:themeColor="text1"/>
        </w:rPr>
        <w:t xml:space="preserve"> they react not to all stimuli, but “as if only a part of them or only a single stimulus had occurred or as if they had learned what to lift out . . .</w:t>
      </w:r>
      <w:r w:rsidR="00D73F26">
        <w:rPr>
          <w:color w:val="000000" w:themeColor="text1"/>
        </w:rPr>
        <w:t xml:space="preserve">” </w:t>
      </w:r>
      <w:r w:rsidR="001F3D93">
        <w:rPr>
          <w:color w:val="000000" w:themeColor="text1"/>
        </w:rPr>
        <w:t>(</w:t>
      </w:r>
      <w:r w:rsidR="00E76D68">
        <w:rPr>
          <w:color w:val="000000" w:themeColor="text1"/>
        </w:rPr>
        <w:t xml:space="preserve">both quotes, 1925, </w:t>
      </w:r>
      <w:r w:rsidR="001F3D93">
        <w:rPr>
          <w:color w:val="000000" w:themeColor="text1"/>
        </w:rPr>
        <w:t>p. 32).</w:t>
      </w:r>
      <w:r>
        <w:rPr>
          <w:color w:val="000000" w:themeColor="text1"/>
        </w:rPr>
        <w:t xml:space="preserve">         </w:t>
      </w:r>
    </w:p>
    <w:p w14:paraId="1504F9EE" w14:textId="53D5F8D1" w:rsidR="00D0024C" w:rsidRPr="006B1BEA" w:rsidRDefault="00D0024C" w:rsidP="00D0024C">
      <w:pPr>
        <w:spacing w:line="480" w:lineRule="auto"/>
        <w:rPr>
          <w:color w:val="000000" w:themeColor="text1"/>
        </w:rPr>
      </w:pPr>
      <w:r>
        <w:rPr>
          <w:color w:val="000000" w:themeColor="text1"/>
        </w:rPr>
        <w:tab/>
      </w:r>
      <w:r w:rsidR="00863155">
        <w:rPr>
          <w:color w:val="000000" w:themeColor="text1"/>
        </w:rPr>
        <w:t>Bleuler</w:t>
      </w:r>
      <w:r>
        <w:rPr>
          <w:color w:val="000000" w:themeColor="text1"/>
        </w:rPr>
        <w:t xml:space="preserve"> </w:t>
      </w:r>
      <w:r w:rsidR="00863155">
        <w:rPr>
          <w:color w:val="000000" w:themeColor="text1"/>
        </w:rPr>
        <w:t xml:space="preserve">cited </w:t>
      </w:r>
      <w:r>
        <w:rPr>
          <w:color w:val="000000" w:themeColor="text1"/>
        </w:rPr>
        <w:t xml:space="preserve">evidence </w:t>
      </w:r>
      <w:r w:rsidR="007B0C1D">
        <w:rPr>
          <w:color w:val="000000" w:themeColor="text1"/>
        </w:rPr>
        <w:t xml:space="preserve">of </w:t>
      </w:r>
      <w:r w:rsidR="00D73F26">
        <w:rPr>
          <w:color w:val="000000" w:themeColor="text1"/>
        </w:rPr>
        <w:t>such</w:t>
      </w:r>
      <w:r w:rsidR="007B0C1D">
        <w:rPr>
          <w:color w:val="000000" w:themeColor="text1"/>
        </w:rPr>
        <w:t xml:space="preserve"> messages in</w:t>
      </w:r>
      <w:r>
        <w:rPr>
          <w:color w:val="000000" w:themeColor="text1"/>
        </w:rPr>
        <w:t xml:space="preserve"> the gastrula</w:t>
      </w:r>
      <w:r w:rsidR="007B0C1D">
        <w:rPr>
          <w:color w:val="000000" w:themeColor="text1"/>
        </w:rPr>
        <w:t xml:space="preserve">-stage </w:t>
      </w:r>
      <w:r>
        <w:rPr>
          <w:color w:val="000000" w:themeColor="text1"/>
        </w:rPr>
        <w:t xml:space="preserve">development </w:t>
      </w:r>
      <w:r w:rsidR="007B0C1D">
        <w:rPr>
          <w:color w:val="000000" w:themeColor="text1"/>
        </w:rPr>
        <w:t>of</w:t>
      </w:r>
      <w:r w:rsidR="00863155">
        <w:rPr>
          <w:color w:val="000000" w:themeColor="text1"/>
        </w:rPr>
        <w:t xml:space="preserve"> sea slugs</w:t>
      </w:r>
      <w:r w:rsidR="005D2FE6">
        <w:rPr>
          <w:color w:val="000000" w:themeColor="text1"/>
        </w:rPr>
        <w:t xml:space="preserve">. </w:t>
      </w:r>
      <w:r w:rsidR="00863155">
        <w:rPr>
          <w:color w:val="000000" w:themeColor="text1"/>
        </w:rPr>
        <w:t xml:space="preserve"> W</w:t>
      </w:r>
      <w:r>
        <w:rPr>
          <w:color w:val="000000" w:themeColor="text1"/>
        </w:rPr>
        <w:t>hen small pieces</w:t>
      </w:r>
      <w:r w:rsidR="0097435B">
        <w:rPr>
          <w:color w:val="000000" w:themeColor="text1"/>
        </w:rPr>
        <w:t xml:space="preserve"> </w:t>
      </w:r>
      <w:r w:rsidR="004767EC">
        <w:rPr>
          <w:color w:val="000000" w:themeColor="text1"/>
        </w:rPr>
        <w:t xml:space="preserve">of tissue </w:t>
      </w:r>
      <w:r w:rsidR="0097435B">
        <w:rPr>
          <w:color w:val="000000" w:themeColor="text1"/>
        </w:rPr>
        <w:t>a</w:t>
      </w:r>
      <w:r>
        <w:rPr>
          <w:color w:val="000000" w:themeColor="text1"/>
        </w:rPr>
        <w:t xml:space="preserve">re removed and placed where another organ normally develops, the </w:t>
      </w:r>
      <w:r>
        <w:rPr>
          <w:color w:val="000000" w:themeColor="text1"/>
        </w:rPr>
        <w:lastRenderedPageBreak/>
        <w:t>moved pieces take on the function of the new surround</w:t>
      </w:r>
      <w:r w:rsidR="005D2FE6">
        <w:rPr>
          <w:color w:val="000000" w:themeColor="text1"/>
        </w:rPr>
        <w:t>:</w:t>
      </w:r>
      <w:r>
        <w:rPr>
          <w:color w:val="000000" w:themeColor="text1"/>
        </w:rPr>
        <w:t xml:space="preserve">  Brain pieces become skin.  </w:t>
      </w:r>
      <w:r w:rsidR="005D2FE6">
        <w:rPr>
          <w:color w:val="000000" w:themeColor="text1"/>
        </w:rPr>
        <w:t>H</w:t>
      </w:r>
      <w:r>
        <w:rPr>
          <w:color w:val="000000" w:themeColor="text1"/>
        </w:rPr>
        <w:t xml:space="preserve">e interpreted this as resulting from the </w:t>
      </w:r>
      <w:r w:rsidR="001805F6">
        <w:rPr>
          <w:color w:val="000000" w:themeColor="text1"/>
        </w:rPr>
        <w:t xml:space="preserve">distinct </w:t>
      </w:r>
      <w:r>
        <w:rPr>
          <w:color w:val="000000" w:themeColor="text1"/>
        </w:rPr>
        <w:t xml:space="preserve">signals from other cells already active in the new position.  Research on hydra and sea urchins demonstrated similar effects of location on function.  He likened the “collaboration” among cells to a battalion of soldiers; each soldier knows the positions given others and follows the prescribed battle plan.  </w:t>
      </w:r>
      <w:r w:rsidRPr="00496992">
        <w:t xml:space="preserve">Bleuler </w:t>
      </w:r>
      <w:r w:rsidR="004767EC">
        <w:t>believ</w:t>
      </w:r>
      <w:r w:rsidRPr="00496992">
        <w:t xml:space="preserve">ed it a </w:t>
      </w:r>
      <w:r>
        <w:t>“general</w:t>
      </w:r>
      <w:r w:rsidRPr="00496992">
        <w:t> </w:t>
      </w:r>
      <w:r>
        <w:t>principle</w:t>
      </w:r>
      <w:r w:rsidRPr="00496992">
        <w:t> </w:t>
      </w:r>
      <w:r>
        <w:t>of p</w:t>
      </w:r>
      <w:r w:rsidRPr="00496992">
        <w:t>hysiolog</w:t>
      </w:r>
      <w:r>
        <w:t>y” t</w:t>
      </w:r>
      <w:r w:rsidRPr="00496992">
        <w:t xml:space="preserve">hat each part seeks to maintain </w:t>
      </w:r>
      <w:r>
        <w:t>the</w:t>
      </w:r>
      <w:r w:rsidRPr="00496992">
        <w:t xml:space="preserve"> others;</w:t>
      </w:r>
      <w:r w:rsidR="00494E88">
        <w:t xml:space="preserve"> </w:t>
      </w:r>
      <w:r>
        <w:t>each is</w:t>
      </w:r>
      <w:r w:rsidRPr="00496992">
        <w:t xml:space="preserve"> </w:t>
      </w:r>
      <w:r>
        <w:t>a</w:t>
      </w:r>
      <w:r w:rsidRPr="00496992">
        <w:t xml:space="preserve"> </w:t>
      </w:r>
      <w:r>
        <w:t>“</w:t>
      </w:r>
      <w:r w:rsidRPr="00496992">
        <w:t>natural consumer</w:t>
      </w:r>
      <w:r>
        <w:t xml:space="preserve">” </w:t>
      </w:r>
      <w:r w:rsidRPr="00496992">
        <w:t>of the condition</w:t>
      </w:r>
      <w:r w:rsidR="008C5820">
        <w:t>s</w:t>
      </w:r>
      <w:r w:rsidRPr="00496992">
        <w:t xml:space="preserve"> of others</w:t>
      </w:r>
      <w:r w:rsidRPr="00D566C2">
        <w:rPr>
          <w:color w:val="000000" w:themeColor="text1"/>
        </w:rPr>
        <w:t>.</w:t>
      </w:r>
      <w:r>
        <w:rPr>
          <w:color w:val="000000" w:themeColor="text1"/>
        </w:rPr>
        <w:t xml:space="preserve"> </w:t>
      </w:r>
      <w:r>
        <w:rPr>
          <w:sz w:val="22"/>
          <w:szCs w:val="22"/>
        </w:rPr>
        <w:t xml:space="preserve"> </w:t>
      </w:r>
    </w:p>
    <w:p w14:paraId="7AF4D5A1" w14:textId="77BA1AFF" w:rsidR="00D0024C" w:rsidRPr="00082E08" w:rsidRDefault="00D0024C" w:rsidP="00494E88">
      <w:pPr>
        <w:tabs>
          <w:tab w:val="center" w:pos="4680"/>
        </w:tabs>
        <w:spacing w:line="480" w:lineRule="auto"/>
        <w:ind w:right="-90" w:firstLine="720"/>
        <w:rPr>
          <w:color w:val="000000" w:themeColor="text1"/>
        </w:rPr>
      </w:pPr>
      <w:r w:rsidRPr="00D45DC7">
        <w:t xml:space="preserve">“Thanks to this </w:t>
      </w:r>
      <w:r w:rsidR="004767EC">
        <w:t>news</w:t>
      </w:r>
      <w:r w:rsidRPr="00D45DC7">
        <w:t xml:space="preserve"> service</w:t>
      </w:r>
      <w:r>
        <w:t>,</w:t>
      </w:r>
      <w:r w:rsidRPr="00D45DC7">
        <w:t xml:space="preserve"> an organism assemble</w:t>
      </w:r>
      <w:r>
        <w:t>d</w:t>
      </w:r>
      <w:r w:rsidRPr="00D45DC7">
        <w:t xml:space="preserve"> from individualities </w:t>
      </w:r>
      <w:r>
        <w:t>. . .</w:t>
      </w:r>
      <w:r w:rsidRPr="00D45DC7">
        <w:t xml:space="preserve"> is </w:t>
      </w:r>
      <w:r>
        <w:t>“</w:t>
      </w:r>
      <w:r w:rsidRPr="00D45DC7">
        <w:t>integrated</w:t>
      </w:r>
      <w:r>
        <w:t>”</w:t>
      </w:r>
      <w:r w:rsidRPr="00D45DC7">
        <w:t xml:space="preserve"> into a whole</w:t>
      </w:r>
      <w:r w:rsidR="00785F3F">
        <w:t>.</w:t>
      </w:r>
      <w:r>
        <w:t xml:space="preserve"> . . .</w:t>
      </w:r>
      <w:r w:rsidRPr="00D45DC7">
        <w:t xml:space="preserve"> </w:t>
      </w:r>
      <w:r>
        <w:t>[</w:t>
      </w:r>
      <w:r w:rsidR="005D2FE6">
        <w:t>T]</w:t>
      </w:r>
      <w:r w:rsidR="009D2FE9">
        <w:t>hroughout</w:t>
      </w:r>
      <w:r w:rsidR="002E04BB">
        <w:t>,</w:t>
      </w:r>
      <w:r w:rsidR="009D2FE9">
        <w:t xml:space="preserve"> </w:t>
      </w:r>
      <w:r>
        <w:t xml:space="preserve">outer conditions codetermine all, [as] one part develops </w:t>
      </w:r>
      <w:r w:rsidR="00D9325B">
        <w:t>. . .</w:t>
      </w:r>
      <w:r>
        <w:t xml:space="preserve"> because of functioning faster or </w:t>
      </w:r>
      <w:r w:rsidRPr="003A1A3C">
        <w:t xml:space="preserve">differently </w:t>
      </w:r>
      <w:r w:rsidR="005D2FE6">
        <w:t>than</w:t>
      </w:r>
      <w:r w:rsidRPr="003A1A3C">
        <w:t xml:space="preserve"> other parts</w:t>
      </w:r>
      <w:r>
        <w:t xml:space="preserve">. </w:t>
      </w:r>
      <w:r w:rsidRPr="003A1A3C">
        <w:t xml:space="preserve"> </w:t>
      </w:r>
      <w:r>
        <w:t>[T]</w:t>
      </w:r>
      <w:r w:rsidRPr="003A1A3C">
        <w:t>hereafter</w:t>
      </w:r>
      <w:r>
        <w:t>,</w:t>
      </w:r>
      <w:r w:rsidRPr="003A1A3C">
        <w:t xml:space="preserve"> </w:t>
      </w:r>
      <w:r w:rsidR="005D2FE6">
        <w:t xml:space="preserve">. . . </w:t>
      </w:r>
      <w:r>
        <w:t xml:space="preserve"> </w:t>
      </w:r>
      <w:r w:rsidRPr="000F2A32">
        <w:t>function and form are adapted to o</w:t>
      </w:r>
      <w:r>
        <w:t>ne another according to the specific plan</w:t>
      </w:r>
      <w:r w:rsidR="00E76D68">
        <w:t>.”</w:t>
      </w:r>
      <w:r w:rsidRPr="00E76D68">
        <w:rPr>
          <w:sz w:val="18"/>
          <w:szCs w:val="18"/>
        </w:rPr>
        <w:t xml:space="preserve"> </w:t>
      </w:r>
      <w:r w:rsidRPr="00E76D68">
        <w:t xml:space="preserve"> </w:t>
      </w:r>
      <w:r w:rsidRPr="003629AF">
        <w:t>Th</w:t>
      </w:r>
      <w:r>
        <w:t>is</w:t>
      </w:r>
      <w:r w:rsidRPr="003629AF">
        <w:t xml:space="preserve"> </w:t>
      </w:r>
      <w:r w:rsidR="00AC0973">
        <w:t>creates “</w:t>
      </w:r>
      <w:r>
        <w:t xml:space="preserve">a </w:t>
      </w:r>
      <w:r w:rsidRPr="00D45DC7">
        <w:t>harmon</w:t>
      </w:r>
      <w:r>
        <w:t>y</w:t>
      </w:r>
      <w:r w:rsidR="005D2FE6">
        <w:t>”</w:t>
      </w:r>
      <w:r w:rsidRPr="00D45DC7">
        <w:t xml:space="preserve"> </w:t>
      </w:r>
      <w:r w:rsidR="005D2FE6">
        <w:t>of</w:t>
      </w:r>
      <w:r w:rsidRPr="00D45DC7">
        <w:t xml:space="preserve"> all functions working</w:t>
      </w:r>
      <w:r>
        <w:t xml:space="preserve"> </w:t>
      </w:r>
      <w:r w:rsidR="00701669">
        <w:t xml:space="preserve">together </w:t>
      </w:r>
      <w:r w:rsidR="005D2FE6">
        <w:t>“</w:t>
      </w:r>
      <w:r w:rsidRPr="00D45DC7">
        <w:t>with a compl</w:t>
      </w:r>
      <w:r w:rsidR="00701669">
        <w:t>exity</w:t>
      </w:r>
      <w:r w:rsidRPr="00D45DC7">
        <w:t xml:space="preserve"> and precision that </w:t>
      </w:r>
      <w:r w:rsidR="00E76D68">
        <w:t xml:space="preserve">is </w:t>
      </w:r>
      <w:r w:rsidRPr="00D45DC7">
        <w:t>no</w:t>
      </w:r>
      <w:r>
        <w:t>t</w:t>
      </w:r>
      <w:r w:rsidRPr="00D45DC7">
        <w:t xml:space="preserve"> </w:t>
      </w:r>
      <w:r w:rsidR="00E76D68">
        <w:t>at all</w:t>
      </w:r>
      <w:r w:rsidRPr="00D45DC7">
        <w:t xml:space="preserve"> overseen by our cortical psyche</w:t>
      </w:r>
      <w:r w:rsidR="00E76D68">
        <w:t xml:space="preserve">, but is only possible </w:t>
      </w:r>
      <w:r w:rsidR="007B0C1D">
        <w:t xml:space="preserve">in psychoide </w:t>
      </w:r>
      <w:r w:rsidR="00E76D68">
        <w:t xml:space="preserve">if each part knows </w:t>
      </w:r>
      <w:r w:rsidR="00F15D47">
        <w:t>what happens in the others</w:t>
      </w:r>
      <w:r w:rsidR="00D73F26">
        <w:t>”</w:t>
      </w:r>
      <w:r w:rsidR="00AC0973">
        <w:t xml:space="preserve"> </w:t>
      </w:r>
      <w:r w:rsidRPr="00D45DC7">
        <w:t>(</w:t>
      </w:r>
      <w:r w:rsidR="009D2FE9">
        <w:t xml:space="preserve">both quotes, </w:t>
      </w:r>
      <w:r w:rsidR="00F15D47">
        <w:t xml:space="preserve">Bleuler, </w:t>
      </w:r>
      <w:r w:rsidRPr="00D45DC7">
        <w:t>1925, p. 36)</w:t>
      </w:r>
      <w:r>
        <w:t>.</w:t>
      </w:r>
      <w:r w:rsidR="009D2FE9" w:rsidRPr="007C1E60">
        <w:rPr>
          <w:color w:val="000000" w:themeColor="text1"/>
        </w:rPr>
        <w:t xml:space="preserve"> </w:t>
      </w:r>
      <w:r>
        <w:rPr>
          <w:color w:val="000000" w:themeColor="text1"/>
        </w:rPr>
        <w:t xml:space="preserve"> </w:t>
      </w:r>
    </w:p>
    <w:p w14:paraId="006E5448" w14:textId="6DE959EE" w:rsidR="00D146B2" w:rsidRDefault="00D0024C" w:rsidP="00D146B2">
      <w:pPr>
        <w:tabs>
          <w:tab w:val="center" w:pos="4680"/>
        </w:tabs>
        <w:spacing w:line="480" w:lineRule="auto"/>
        <w:rPr>
          <w:color w:val="000000" w:themeColor="text1"/>
        </w:rPr>
      </w:pPr>
      <w:r w:rsidRPr="00787E73">
        <w:rPr>
          <w:color w:val="000000" w:themeColor="text1"/>
          <w:u w:val="single"/>
        </w:rPr>
        <w:t xml:space="preserve">Life’s Formula: </w:t>
      </w:r>
      <w:r>
        <w:rPr>
          <w:color w:val="000000" w:themeColor="text1"/>
          <w:u w:val="single"/>
        </w:rPr>
        <w:t>The</w:t>
      </w:r>
      <w:r w:rsidRPr="00787E73">
        <w:rPr>
          <w:color w:val="000000" w:themeColor="text1"/>
          <w:u w:val="single"/>
        </w:rPr>
        <w:t xml:space="preserve"> General Function Plan</w:t>
      </w:r>
      <w:r w:rsidRPr="00513B95">
        <w:rPr>
          <w:color w:val="000000" w:themeColor="text1"/>
        </w:rPr>
        <w:t xml:space="preserve">.  The second </w:t>
      </w:r>
      <w:r w:rsidR="00D9325B">
        <w:rPr>
          <w:color w:val="000000" w:themeColor="text1"/>
        </w:rPr>
        <w:t xml:space="preserve">concept </w:t>
      </w:r>
      <w:r>
        <w:rPr>
          <w:color w:val="000000" w:themeColor="text1"/>
        </w:rPr>
        <w:t>describe</w:t>
      </w:r>
      <w:r w:rsidR="00D9325B">
        <w:rPr>
          <w:color w:val="000000" w:themeColor="text1"/>
        </w:rPr>
        <w:t>s</w:t>
      </w:r>
      <w:r>
        <w:rPr>
          <w:color w:val="000000" w:themeColor="text1"/>
        </w:rPr>
        <w:t xml:space="preserve"> the general plan assuring such harmony.  Having discussed </w:t>
      </w:r>
      <w:r w:rsidR="00FD242C">
        <w:rPr>
          <w:color w:val="000000" w:themeColor="text1"/>
        </w:rPr>
        <w:t>why</w:t>
      </w:r>
      <w:r>
        <w:rPr>
          <w:color w:val="000000" w:themeColor="text1"/>
        </w:rPr>
        <w:t xml:space="preserve"> disruptions</w:t>
      </w:r>
      <w:r w:rsidR="00494E88">
        <w:rPr>
          <w:color w:val="000000" w:themeColor="text1"/>
        </w:rPr>
        <w:t xml:space="preserve"> </w:t>
      </w:r>
      <w:r>
        <w:rPr>
          <w:color w:val="000000" w:themeColor="text1"/>
        </w:rPr>
        <w:t xml:space="preserve">and physiological maintenance </w:t>
      </w:r>
      <w:r w:rsidR="004767EC">
        <w:rPr>
          <w:color w:val="000000" w:themeColor="text1"/>
        </w:rPr>
        <w:t>require</w:t>
      </w:r>
      <w:r>
        <w:rPr>
          <w:color w:val="000000" w:themeColor="text1"/>
        </w:rPr>
        <w:t xml:space="preserve"> an informed psychoide, Bleuler</w:t>
      </w:r>
      <w:r w:rsidR="004767EC">
        <w:rPr>
          <w:color w:val="000000" w:themeColor="text1"/>
        </w:rPr>
        <w:t xml:space="preserve"> </w:t>
      </w:r>
      <w:r>
        <w:rPr>
          <w:color w:val="000000" w:themeColor="text1"/>
        </w:rPr>
        <w:t>addresse</w:t>
      </w:r>
      <w:r w:rsidR="002E04BB">
        <w:rPr>
          <w:color w:val="000000" w:themeColor="text1"/>
        </w:rPr>
        <w:t>s</w:t>
      </w:r>
      <w:r>
        <w:rPr>
          <w:color w:val="000000" w:themeColor="text1"/>
        </w:rPr>
        <w:t xml:space="preserve"> how the </w:t>
      </w:r>
      <w:r w:rsidR="009D2FE9">
        <w:rPr>
          <w:color w:val="000000" w:themeColor="text1"/>
        </w:rPr>
        <w:t>specialized tasks</w:t>
      </w:r>
      <w:r>
        <w:rPr>
          <w:color w:val="000000" w:themeColor="text1"/>
        </w:rPr>
        <w:t xml:space="preserve"> of </w:t>
      </w:r>
      <w:r w:rsidR="004767EC">
        <w:rPr>
          <w:color w:val="000000" w:themeColor="text1"/>
        </w:rPr>
        <w:t xml:space="preserve">individual </w:t>
      </w:r>
      <w:r>
        <w:rPr>
          <w:color w:val="000000" w:themeColor="text1"/>
        </w:rPr>
        <w:t>cells</w:t>
      </w:r>
      <w:r w:rsidRPr="007C1E60">
        <w:rPr>
          <w:color w:val="000000" w:themeColor="text1"/>
        </w:rPr>
        <w:t xml:space="preserve">, suborgans, and organs </w:t>
      </w:r>
      <w:r w:rsidR="002E04BB">
        <w:rPr>
          <w:color w:val="000000" w:themeColor="text1"/>
        </w:rPr>
        <w:t>are</w:t>
      </w:r>
      <w:r>
        <w:rPr>
          <w:color w:val="000000" w:themeColor="text1"/>
        </w:rPr>
        <w:t xml:space="preserve"> </w:t>
      </w:r>
      <w:r w:rsidRPr="007C1E60">
        <w:rPr>
          <w:color w:val="000000" w:themeColor="text1"/>
        </w:rPr>
        <w:t>all</w:t>
      </w:r>
      <w:r w:rsidR="004767EC">
        <w:rPr>
          <w:color w:val="000000" w:themeColor="text1"/>
        </w:rPr>
        <w:t xml:space="preserve"> </w:t>
      </w:r>
      <w:r w:rsidRPr="007C1E60">
        <w:rPr>
          <w:color w:val="000000" w:themeColor="text1"/>
        </w:rPr>
        <w:t xml:space="preserve">directed toward the same </w:t>
      </w:r>
      <w:r w:rsidR="004767EC">
        <w:rPr>
          <w:color w:val="000000" w:themeColor="text1"/>
        </w:rPr>
        <w:t xml:space="preserve">final </w:t>
      </w:r>
      <w:r>
        <w:rPr>
          <w:color w:val="000000" w:themeColor="text1"/>
        </w:rPr>
        <w:t>outcome.</w:t>
      </w:r>
      <w:r w:rsidRPr="007C1E60">
        <w:rPr>
          <w:color w:val="000000" w:themeColor="text1"/>
        </w:rPr>
        <w:t xml:space="preserve">  </w:t>
      </w:r>
      <w:r w:rsidR="00D146B2">
        <w:rPr>
          <w:color w:val="000000" w:themeColor="text1"/>
        </w:rPr>
        <w:t xml:space="preserve">Despite </w:t>
      </w:r>
      <w:r w:rsidR="004767EC" w:rsidRPr="007C1E60">
        <w:rPr>
          <w:color w:val="000000" w:themeColor="text1"/>
        </w:rPr>
        <w:t xml:space="preserve"> cell speci</w:t>
      </w:r>
      <w:r w:rsidR="009D2FE9">
        <w:rPr>
          <w:color w:val="000000" w:themeColor="text1"/>
        </w:rPr>
        <w:t>fic</w:t>
      </w:r>
      <w:r w:rsidR="00D146B2">
        <w:rPr>
          <w:color w:val="000000" w:themeColor="text1"/>
        </w:rPr>
        <w:t>ity</w:t>
      </w:r>
      <w:r w:rsidRPr="007C1E60">
        <w:rPr>
          <w:color w:val="000000" w:themeColor="text1"/>
        </w:rPr>
        <w:t>, the body still risk</w:t>
      </w:r>
      <w:r>
        <w:rPr>
          <w:color w:val="000000" w:themeColor="text1"/>
        </w:rPr>
        <w:t>s</w:t>
      </w:r>
      <w:r w:rsidRPr="007C1E60">
        <w:rPr>
          <w:color w:val="000000" w:themeColor="text1"/>
        </w:rPr>
        <w:t xml:space="preserve"> “anarchy” unless “a general function plan” </w:t>
      </w:r>
      <w:r w:rsidR="004767EC">
        <w:rPr>
          <w:color w:val="000000" w:themeColor="text1"/>
        </w:rPr>
        <w:t xml:space="preserve">exists </w:t>
      </w:r>
      <w:r>
        <w:rPr>
          <w:color w:val="000000" w:themeColor="text1"/>
        </w:rPr>
        <w:t>by which</w:t>
      </w:r>
      <w:r w:rsidRPr="007C1E60">
        <w:rPr>
          <w:color w:val="000000" w:themeColor="text1"/>
        </w:rPr>
        <w:t xml:space="preserve"> each cell “</w:t>
      </w:r>
      <w:r w:rsidR="009D2FE9">
        <w:rPr>
          <w:color w:val="000000" w:themeColor="text1"/>
        </w:rPr>
        <w:t>endeavor</w:t>
      </w:r>
      <w:r w:rsidR="004767EC">
        <w:rPr>
          <w:color w:val="000000" w:themeColor="text1"/>
        </w:rPr>
        <w:t xml:space="preserve">s </w:t>
      </w:r>
      <w:r w:rsidRPr="007C1E60">
        <w:rPr>
          <w:color w:val="000000" w:themeColor="text1"/>
        </w:rPr>
        <w:t xml:space="preserve">to realize the role </w:t>
      </w:r>
      <w:r>
        <w:rPr>
          <w:color w:val="000000" w:themeColor="text1"/>
        </w:rPr>
        <w:t xml:space="preserve">accorded </w:t>
      </w:r>
      <w:r w:rsidR="00924D0F">
        <w:rPr>
          <w:color w:val="000000" w:themeColor="text1"/>
        </w:rPr>
        <w:t xml:space="preserve">to </w:t>
      </w:r>
      <w:r w:rsidRPr="007C1E60">
        <w:rPr>
          <w:color w:val="000000" w:themeColor="text1"/>
        </w:rPr>
        <w:t>each</w:t>
      </w:r>
      <w:r w:rsidR="00FD242C">
        <w:rPr>
          <w:color w:val="000000" w:themeColor="text1"/>
        </w:rPr>
        <w:t>”</w:t>
      </w:r>
      <w:r w:rsidRPr="007C1E60">
        <w:rPr>
          <w:color w:val="000000" w:themeColor="text1"/>
        </w:rPr>
        <w:t xml:space="preserve"> (1925, p. 44).  </w:t>
      </w:r>
      <w:r w:rsidR="00924D0F">
        <w:rPr>
          <w:color w:val="000000" w:themeColor="text1"/>
        </w:rPr>
        <w:t>The plan</w:t>
      </w:r>
      <w:r w:rsidR="00713577">
        <w:rPr>
          <w:color w:val="000000" w:themeColor="text1"/>
        </w:rPr>
        <w:t xml:space="preserve"> reiterates the </w:t>
      </w:r>
      <w:r w:rsidR="00D146B2">
        <w:rPr>
          <w:color w:val="000000" w:themeColor="text1"/>
        </w:rPr>
        <w:t>reliance on</w:t>
      </w:r>
      <w:r w:rsidR="00713577">
        <w:rPr>
          <w:color w:val="000000" w:themeColor="text1"/>
        </w:rPr>
        <w:t xml:space="preserve"> associative memory plus emotion </w:t>
      </w:r>
      <w:r w:rsidR="00D146B2">
        <w:rPr>
          <w:color w:val="000000" w:themeColor="text1"/>
        </w:rPr>
        <w:t xml:space="preserve">to </w:t>
      </w:r>
      <w:r w:rsidR="00713577">
        <w:rPr>
          <w:color w:val="000000" w:themeColor="text1"/>
        </w:rPr>
        <w:t>integrate unconditional responses with once indifferent stimuli</w:t>
      </w:r>
      <w:r w:rsidR="00D146B2">
        <w:rPr>
          <w:color w:val="000000" w:themeColor="text1"/>
        </w:rPr>
        <w:t>;</w:t>
      </w:r>
      <w:r w:rsidR="00713577">
        <w:rPr>
          <w:color w:val="000000" w:themeColor="text1"/>
        </w:rPr>
        <w:t xml:space="preserve"> </w:t>
      </w:r>
      <w:r w:rsidR="00D146B2">
        <w:rPr>
          <w:color w:val="000000" w:themeColor="text1"/>
        </w:rPr>
        <w:t xml:space="preserve">but </w:t>
      </w:r>
      <w:r w:rsidR="00FD242C">
        <w:rPr>
          <w:color w:val="000000" w:themeColor="text1"/>
        </w:rPr>
        <w:t>here</w:t>
      </w:r>
      <w:r w:rsidR="009D2FE9">
        <w:rPr>
          <w:color w:val="000000" w:themeColor="text1"/>
        </w:rPr>
        <w:t xml:space="preserve"> </w:t>
      </w:r>
      <w:r w:rsidR="00D146B2">
        <w:rPr>
          <w:color w:val="000000" w:themeColor="text1"/>
        </w:rPr>
        <w:t xml:space="preserve">it </w:t>
      </w:r>
      <w:r w:rsidR="009D2FE9">
        <w:rPr>
          <w:color w:val="000000" w:themeColor="text1"/>
        </w:rPr>
        <w:t>extend</w:t>
      </w:r>
      <w:r w:rsidR="00D146B2">
        <w:rPr>
          <w:color w:val="000000" w:themeColor="text1"/>
        </w:rPr>
        <w:t xml:space="preserve">s </w:t>
      </w:r>
      <w:r w:rsidR="009D2FE9">
        <w:rPr>
          <w:color w:val="000000" w:themeColor="text1"/>
        </w:rPr>
        <w:t>beyond</w:t>
      </w:r>
      <w:r w:rsidR="005D2FE6">
        <w:rPr>
          <w:color w:val="000000" w:themeColor="text1"/>
        </w:rPr>
        <w:t xml:space="preserve">, for example, </w:t>
      </w:r>
      <w:r w:rsidR="00D146B2">
        <w:rPr>
          <w:color w:val="000000" w:themeColor="text1"/>
        </w:rPr>
        <w:t xml:space="preserve">just </w:t>
      </w:r>
      <w:r w:rsidR="005D2FE6">
        <w:rPr>
          <w:color w:val="000000" w:themeColor="text1"/>
        </w:rPr>
        <w:t>digestion</w:t>
      </w:r>
      <w:r w:rsidR="00FD43E4">
        <w:rPr>
          <w:color w:val="000000" w:themeColor="text1"/>
        </w:rPr>
        <w:t xml:space="preserve"> </w:t>
      </w:r>
      <w:r w:rsidR="009D2FE9">
        <w:rPr>
          <w:color w:val="000000" w:themeColor="text1"/>
        </w:rPr>
        <w:t>to</w:t>
      </w:r>
      <w:r w:rsidR="00494E88">
        <w:rPr>
          <w:color w:val="000000" w:themeColor="text1"/>
        </w:rPr>
        <w:t xml:space="preserve"> the entire system</w:t>
      </w:r>
      <w:r w:rsidR="00713577">
        <w:rPr>
          <w:color w:val="000000" w:themeColor="text1"/>
        </w:rPr>
        <w:t xml:space="preserve">.  </w:t>
      </w:r>
      <w:r w:rsidR="002E04BB">
        <w:rPr>
          <w:color w:val="000000" w:themeColor="text1"/>
        </w:rPr>
        <w:t>Bleuler</w:t>
      </w:r>
      <w:r>
        <w:rPr>
          <w:color w:val="000000" w:themeColor="text1"/>
        </w:rPr>
        <w:t xml:space="preserve"> label</w:t>
      </w:r>
      <w:r w:rsidR="004767EC">
        <w:rPr>
          <w:color w:val="000000" w:themeColor="text1"/>
        </w:rPr>
        <w:t>s</w:t>
      </w:r>
      <w:r>
        <w:rPr>
          <w:color w:val="000000" w:themeColor="text1"/>
        </w:rPr>
        <w:t xml:space="preserve"> </w:t>
      </w:r>
      <w:r w:rsidR="00494E88">
        <w:rPr>
          <w:color w:val="000000" w:themeColor="text1"/>
        </w:rPr>
        <w:t>th</w:t>
      </w:r>
      <w:r w:rsidR="009D2FE9">
        <w:rPr>
          <w:color w:val="000000" w:themeColor="text1"/>
        </w:rPr>
        <w:t>is</w:t>
      </w:r>
      <w:r w:rsidR="00494E88">
        <w:rPr>
          <w:color w:val="000000" w:themeColor="text1"/>
        </w:rPr>
        <w:t xml:space="preserve"> larger </w:t>
      </w:r>
      <w:r w:rsidR="00FD242C">
        <w:rPr>
          <w:color w:val="000000" w:themeColor="text1"/>
        </w:rPr>
        <w:t xml:space="preserve">organism-wide </w:t>
      </w:r>
      <w:r w:rsidR="00494E88">
        <w:rPr>
          <w:color w:val="000000" w:themeColor="text1"/>
        </w:rPr>
        <w:t>coordination</w:t>
      </w:r>
      <w:r>
        <w:rPr>
          <w:color w:val="000000" w:themeColor="text1"/>
        </w:rPr>
        <w:t xml:space="preserve"> </w:t>
      </w:r>
      <w:r w:rsidRPr="007C1E60">
        <w:rPr>
          <w:color w:val="000000" w:themeColor="text1"/>
        </w:rPr>
        <w:t>a “life formula</w:t>
      </w:r>
      <w:r w:rsidR="00FD242C">
        <w:rPr>
          <w:color w:val="000000" w:themeColor="text1"/>
        </w:rPr>
        <w:t>”</w:t>
      </w:r>
      <w:r w:rsidR="00713577">
        <w:rPr>
          <w:color w:val="000000" w:themeColor="text1"/>
        </w:rPr>
        <w:t xml:space="preserve"> (1925, p. 6)</w:t>
      </w:r>
      <w:r>
        <w:rPr>
          <w:color w:val="000000" w:themeColor="text1"/>
        </w:rPr>
        <w:t>.</w:t>
      </w:r>
    </w:p>
    <w:p w14:paraId="32C03F87" w14:textId="7794E356" w:rsidR="00D0024C" w:rsidRPr="00D146B2" w:rsidRDefault="008017B5" w:rsidP="00D146B2">
      <w:pPr>
        <w:tabs>
          <w:tab w:val="center" w:pos="4680"/>
        </w:tabs>
        <w:spacing w:line="480" w:lineRule="auto"/>
        <w:ind w:firstLine="720"/>
        <w:rPr>
          <w:color w:val="000000" w:themeColor="text1"/>
        </w:rPr>
      </w:pPr>
      <w:r>
        <w:rPr>
          <w:color w:val="000000" w:themeColor="text1"/>
        </w:rPr>
        <w:lastRenderedPageBreak/>
        <w:t>It is a</w:t>
      </w:r>
      <w:r w:rsidR="00D0024C">
        <w:rPr>
          <w:color w:val="000000" w:themeColor="text1"/>
        </w:rPr>
        <w:t xml:space="preserve"> </w:t>
      </w:r>
      <w:r w:rsidR="00D0024C" w:rsidRPr="007C1E60">
        <w:rPr>
          <w:color w:val="000000" w:themeColor="text1"/>
        </w:rPr>
        <w:t xml:space="preserve">living blueprint </w:t>
      </w:r>
      <w:r w:rsidR="00D0024C">
        <w:rPr>
          <w:color w:val="000000" w:themeColor="text1"/>
        </w:rPr>
        <w:t>assur</w:t>
      </w:r>
      <w:r>
        <w:rPr>
          <w:color w:val="000000" w:themeColor="text1"/>
        </w:rPr>
        <w:t>ing</w:t>
      </w:r>
      <w:r w:rsidR="00D0024C">
        <w:rPr>
          <w:color w:val="000000" w:themeColor="text1"/>
        </w:rPr>
        <w:t xml:space="preserve"> that</w:t>
      </w:r>
      <w:r w:rsidR="00D0024C" w:rsidRPr="007C1E60">
        <w:rPr>
          <w:color w:val="000000" w:themeColor="text1"/>
        </w:rPr>
        <w:t xml:space="preserve"> </w:t>
      </w:r>
      <w:r w:rsidR="00D0024C">
        <w:rPr>
          <w:color w:val="000000" w:themeColor="text1"/>
        </w:rPr>
        <w:t xml:space="preserve">the </w:t>
      </w:r>
      <w:r w:rsidR="009D2FE9">
        <w:rPr>
          <w:color w:val="000000" w:themeColor="text1"/>
        </w:rPr>
        <w:t>specific</w:t>
      </w:r>
      <w:r w:rsidR="00D146B2">
        <w:rPr>
          <w:color w:val="000000" w:themeColor="text1"/>
        </w:rPr>
        <w:t>s</w:t>
      </w:r>
      <w:r w:rsidR="009D2FE9">
        <w:rPr>
          <w:color w:val="000000" w:themeColor="text1"/>
        </w:rPr>
        <w:t xml:space="preserve"> guiding</w:t>
      </w:r>
      <w:r w:rsidR="00D0024C" w:rsidRPr="007C1E60">
        <w:rPr>
          <w:color w:val="000000" w:themeColor="text1"/>
        </w:rPr>
        <w:t xml:space="preserve"> </w:t>
      </w:r>
      <w:r w:rsidR="00924D0F">
        <w:rPr>
          <w:color w:val="000000" w:themeColor="text1"/>
        </w:rPr>
        <w:t xml:space="preserve">each </w:t>
      </w:r>
      <w:r w:rsidR="00D0024C" w:rsidRPr="007C1E60">
        <w:rPr>
          <w:color w:val="000000" w:themeColor="text1"/>
        </w:rPr>
        <w:t xml:space="preserve">cell </w:t>
      </w:r>
      <w:r w:rsidR="00FD43E4">
        <w:rPr>
          <w:color w:val="000000" w:themeColor="text1"/>
        </w:rPr>
        <w:t xml:space="preserve">or organ </w:t>
      </w:r>
      <w:r w:rsidR="00D0024C">
        <w:rPr>
          <w:color w:val="000000" w:themeColor="text1"/>
        </w:rPr>
        <w:t>encompass</w:t>
      </w:r>
      <w:r w:rsidR="00D0024C" w:rsidRPr="007C1E60">
        <w:rPr>
          <w:color w:val="000000" w:themeColor="text1"/>
        </w:rPr>
        <w:t xml:space="preserve"> all </w:t>
      </w:r>
      <w:r w:rsidR="004767EC">
        <w:rPr>
          <w:color w:val="000000" w:themeColor="text1"/>
        </w:rPr>
        <w:t xml:space="preserve">their </w:t>
      </w:r>
      <w:r w:rsidR="00D0024C" w:rsidRPr="007C1E60">
        <w:rPr>
          <w:color w:val="000000" w:themeColor="text1"/>
        </w:rPr>
        <w:t>tasks.</w:t>
      </w:r>
      <w:r w:rsidR="00D0024C" w:rsidRPr="007C1E60">
        <w:rPr>
          <w:rStyle w:val="FootnoteReference"/>
          <w:color w:val="000000" w:themeColor="text1"/>
        </w:rPr>
        <w:footnoteReference w:id="8"/>
      </w:r>
      <w:r w:rsidR="00D0024C" w:rsidRPr="007C1E60">
        <w:rPr>
          <w:color w:val="000000" w:themeColor="text1"/>
        </w:rPr>
        <w:t xml:space="preserve"> </w:t>
      </w:r>
      <w:r w:rsidR="005D3D03">
        <w:t xml:space="preserve"> “[T]hat all organs, in perpetuating what exists and in reestablishing a disrupted equilibrium, react so subtly shows a functional plan outmatched in its complexity by all those that could ever be devised by human rationality</w:t>
      </w:r>
      <w:r>
        <w:t>”</w:t>
      </w:r>
      <w:r w:rsidR="005D3D03">
        <w:t xml:space="preserve"> (</w:t>
      </w:r>
      <w:r w:rsidR="008C5820">
        <w:t xml:space="preserve">Bleuler, </w:t>
      </w:r>
      <w:r w:rsidR="005D3D03">
        <w:t>1925, p. 48).  It</w:t>
      </w:r>
      <w:r w:rsidR="00D0024C" w:rsidRPr="007C1E60">
        <w:rPr>
          <w:color w:val="000000" w:themeColor="text1"/>
        </w:rPr>
        <w:t xml:space="preserve"> </w:t>
      </w:r>
      <w:r>
        <w:rPr>
          <w:color w:val="000000" w:themeColor="text1"/>
        </w:rPr>
        <w:t xml:space="preserve">further </w:t>
      </w:r>
      <w:r w:rsidR="00D0024C">
        <w:rPr>
          <w:color w:val="000000" w:themeColor="text1"/>
        </w:rPr>
        <w:t>makes e</w:t>
      </w:r>
      <w:r w:rsidR="00D0024C" w:rsidRPr="007C1E60">
        <w:rPr>
          <w:color w:val="000000" w:themeColor="text1"/>
        </w:rPr>
        <w:t xml:space="preserve">ver greater advances </w:t>
      </w:r>
      <w:r w:rsidR="00D0024C">
        <w:rPr>
          <w:color w:val="000000" w:themeColor="text1"/>
        </w:rPr>
        <w:t>possible in</w:t>
      </w:r>
      <w:r w:rsidR="00D0024C" w:rsidRPr="007C1E60">
        <w:rPr>
          <w:color w:val="000000" w:themeColor="text1"/>
        </w:rPr>
        <w:t xml:space="preserve"> evol</w:t>
      </w:r>
      <w:r w:rsidR="00D0024C">
        <w:rPr>
          <w:color w:val="000000" w:themeColor="text1"/>
        </w:rPr>
        <w:t>ution</w:t>
      </w:r>
      <w:r w:rsidR="002E04BB">
        <w:rPr>
          <w:color w:val="000000" w:themeColor="text1"/>
        </w:rPr>
        <w:t xml:space="preserve"> when </w:t>
      </w:r>
      <w:r w:rsidR="00D0024C" w:rsidRPr="007C1E60">
        <w:rPr>
          <w:color w:val="000000" w:themeColor="text1"/>
        </w:rPr>
        <w:t xml:space="preserve">“biological meaning” </w:t>
      </w:r>
      <w:r w:rsidR="00FD43E4">
        <w:rPr>
          <w:color w:val="000000" w:themeColor="text1"/>
        </w:rPr>
        <w:t>is</w:t>
      </w:r>
      <w:r w:rsidR="00D0024C" w:rsidRPr="007C1E60">
        <w:rPr>
          <w:color w:val="000000" w:themeColor="text1"/>
        </w:rPr>
        <w:t xml:space="preserve"> </w:t>
      </w:r>
      <w:r w:rsidR="00FD43E4">
        <w:rPr>
          <w:color w:val="000000" w:themeColor="text1"/>
        </w:rPr>
        <w:t>extended to all, as</w:t>
      </w:r>
      <w:r w:rsidR="00D0024C" w:rsidRPr="007C1E60">
        <w:rPr>
          <w:color w:val="000000" w:themeColor="text1"/>
        </w:rPr>
        <w:t xml:space="preserve"> </w:t>
      </w:r>
      <w:r w:rsidR="00FD43E4">
        <w:rPr>
          <w:color w:val="000000" w:themeColor="text1"/>
        </w:rPr>
        <w:t>t</w:t>
      </w:r>
      <w:r w:rsidR="00D0024C">
        <w:rPr>
          <w:color w:val="000000" w:themeColor="text1"/>
        </w:rPr>
        <w:t xml:space="preserve">he </w:t>
      </w:r>
      <w:r w:rsidR="005D3D03">
        <w:rPr>
          <w:color w:val="000000" w:themeColor="text1"/>
        </w:rPr>
        <w:t xml:space="preserve">formula </w:t>
      </w:r>
      <w:r w:rsidR="00F05C9B">
        <w:rPr>
          <w:color w:val="000000" w:themeColor="text1"/>
        </w:rPr>
        <w:t xml:space="preserve">is </w:t>
      </w:r>
      <w:r w:rsidR="00494E88">
        <w:rPr>
          <w:color w:val="000000" w:themeColor="text1"/>
        </w:rPr>
        <w:t>unifie</w:t>
      </w:r>
      <w:r w:rsidR="00F05C9B">
        <w:rPr>
          <w:color w:val="000000" w:themeColor="text1"/>
        </w:rPr>
        <w:t>d</w:t>
      </w:r>
      <w:r w:rsidR="00D0024C" w:rsidRPr="007C1E60">
        <w:rPr>
          <w:color w:val="000000" w:themeColor="text1"/>
        </w:rPr>
        <w:t xml:space="preserve"> with the </w:t>
      </w:r>
      <w:r w:rsidR="00D0024C">
        <w:rPr>
          <w:color w:val="000000" w:themeColor="text1"/>
        </w:rPr>
        <w:t xml:space="preserve">‘true’ </w:t>
      </w:r>
      <w:r w:rsidR="00D0024C" w:rsidRPr="007C1E60">
        <w:rPr>
          <w:color w:val="000000" w:themeColor="text1"/>
        </w:rPr>
        <w:t xml:space="preserve">psyche to </w:t>
      </w:r>
      <w:r w:rsidR="005D3D03">
        <w:rPr>
          <w:color w:val="000000" w:themeColor="text1"/>
        </w:rPr>
        <w:t>sustain</w:t>
      </w:r>
      <w:r w:rsidR="00D0024C" w:rsidRPr="007C1E60">
        <w:rPr>
          <w:color w:val="000000" w:themeColor="text1"/>
        </w:rPr>
        <w:t xml:space="preserve"> </w:t>
      </w:r>
      <w:r w:rsidR="00D0024C" w:rsidRPr="005F52FD">
        <w:rPr>
          <w:color w:val="000000" w:themeColor="text1"/>
        </w:rPr>
        <w:t xml:space="preserve">life </w:t>
      </w:r>
      <w:r w:rsidR="005D3D03" w:rsidRPr="005F52FD">
        <w:rPr>
          <w:color w:val="000000" w:themeColor="text1"/>
        </w:rPr>
        <w:t>in a changing</w:t>
      </w:r>
      <w:r w:rsidR="00D0024C" w:rsidRPr="005F52FD">
        <w:rPr>
          <w:color w:val="000000" w:themeColor="text1"/>
        </w:rPr>
        <w:t xml:space="preserve"> world</w:t>
      </w:r>
      <w:r w:rsidR="00D0024C" w:rsidRPr="007C1E60">
        <w:rPr>
          <w:color w:val="000000" w:themeColor="text1"/>
        </w:rPr>
        <w:t xml:space="preserve">.  </w:t>
      </w:r>
    </w:p>
    <w:p w14:paraId="1451E155" w14:textId="03C883CC" w:rsidR="00D0024C" w:rsidRPr="007C1E60" w:rsidRDefault="00D0024C" w:rsidP="00D0024C">
      <w:pPr>
        <w:spacing w:line="480" w:lineRule="auto"/>
        <w:rPr>
          <w:color w:val="000000" w:themeColor="text1"/>
        </w:rPr>
      </w:pPr>
      <w:r w:rsidRPr="007C1E60">
        <w:rPr>
          <w:color w:val="000000" w:themeColor="text1"/>
        </w:rPr>
        <w:tab/>
        <w:t xml:space="preserve">To argue the point, Bleuler identified three principles that define </w:t>
      </w:r>
      <w:r>
        <w:rPr>
          <w:color w:val="000000" w:themeColor="text1"/>
        </w:rPr>
        <w:t>the</w:t>
      </w:r>
      <w:r w:rsidRPr="007C1E60">
        <w:rPr>
          <w:color w:val="000000" w:themeColor="text1"/>
        </w:rPr>
        <w:t xml:space="preserve"> formula.  </w:t>
      </w:r>
      <w:r>
        <w:rPr>
          <w:color w:val="000000" w:themeColor="text1"/>
        </w:rPr>
        <w:t>The f</w:t>
      </w:r>
      <w:r w:rsidRPr="007C1E60">
        <w:rPr>
          <w:color w:val="000000" w:themeColor="text1"/>
        </w:rPr>
        <w:t xml:space="preserve">irst </w:t>
      </w:r>
      <w:r>
        <w:rPr>
          <w:color w:val="000000" w:themeColor="text1"/>
        </w:rPr>
        <w:t>i</w:t>
      </w:r>
      <w:r w:rsidRPr="007C1E60">
        <w:rPr>
          <w:color w:val="000000" w:themeColor="text1"/>
        </w:rPr>
        <w:t>s cooperation, Bleuler’s “general principle</w:t>
      </w:r>
      <w:r>
        <w:rPr>
          <w:color w:val="000000" w:themeColor="text1"/>
        </w:rPr>
        <w:t>”</w:t>
      </w:r>
      <w:r w:rsidRPr="007C1E60">
        <w:rPr>
          <w:color w:val="000000" w:themeColor="text1"/>
        </w:rPr>
        <w:t xml:space="preserve"> of physiology.  </w:t>
      </w:r>
      <w:r>
        <w:rPr>
          <w:color w:val="000000" w:themeColor="text1"/>
        </w:rPr>
        <w:t>N</w:t>
      </w:r>
      <w:r w:rsidRPr="007C1E60">
        <w:rPr>
          <w:color w:val="000000" w:themeColor="text1"/>
        </w:rPr>
        <w:t xml:space="preserve">umerous tasks </w:t>
      </w:r>
      <w:r>
        <w:rPr>
          <w:color w:val="000000" w:themeColor="text1"/>
        </w:rPr>
        <w:t>are required</w:t>
      </w:r>
      <w:r w:rsidRPr="007C1E60">
        <w:rPr>
          <w:color w:val="000000" w:themeColor="text1"/>
        </w:rPr>
        <w:t xml:space="preserve">. </w:t>
      </w:r>
      <w:r w:rsidR="00B56CC8">
        <w:rPr>
          <w:color w:val="000000" w:themeColor="text1"/>
        </w:rPr>
        <w:t xml:space="preserve"> </w:t>
      </w:r>
      <w:r>
        <w:rPr>
          <w:color w:val="000000" w:themeColor="text1"/>
        </w:rPr>
        <w:t>But one cell can renounce its</w:t>
      </w:r>
      <w:r w:rsidRPr="007C1E60">
        <w:rPr>
          <w:color w:val="000000" w:themeColor="text1"/>
        </w:rPr>
        <w:t xml:space="preserve"> task</w:t>
      </w:r>
      <w:r w:rsidR="00B56CC8">
        <w:rPr>
          <w:color w:val="000000" w:themeColor="text1"/>
        </w:rPr>
        <w:t xml:space="preserve"> and</w:t>
      </w:r>
      <w:r w:rsidRPr="007C1E60">
        <w:rPr>
          <w:color w:val="000000" w:themeColor="text1"/>
        </w:rPr>
        <w:t xml:space="preserve"> tak</w:t>
      </w:r>
      <w:r w:rsidR="00B56CC8">
        <w:rPr>
          <w:color w:val="000000" w:themeColor="text1"/>
        </w:rPr>
        <w:t>e</w:t>
      </w:r>
      <w:r w:rsidRPr="007C1E60">
        <w:rPr>
          <w:color w:val="000000" w:themeColor="text1"/>
        </w:rPr>
        <w:t xml:space="preserve"> on another </w:t>
      </w:r>
      <w:r>
        <w:rPr>
          <w:color w:val="000000" w:themeColor="text1"/>
        </w:rPr>
        <w:t xml:space="preserve">to </w:t>
      </w:r>
      <w:r w:rsidRPr="007C1E60">
        <w:rPr>
          <w:color w:val="000000" w:themeColor="text1"/>
        </w:rPr>
        <w:t xml:space="preserve">compensate for missing functions.  In many </w:t>
      </w:r>
      <w:r>
        <w:rPr>
          <w:color w:val="000000" w:themeColor="text1"/>
        </w:rPr>
        <w:t xml:space="preserve">species of </w:t>
      </w:r>
      <w:r w:rsidRPr="007C1E60">
        <w:rPr>
          <w:color w:val="000000" w:themeColor="text1"/>
        </w:rPr>
        <w:t xml:space="preserve">worms, </w:t>
      </w:r>
      <w:r>
        <w:rPr>
          <w:color w:val="000000" w:themeColor="text1"/>
        </w:rPr>
        <w:t xml:space="preserve">for example, if </w:t>
      </w:r>
      <w:r w:rsidRPr="007C1E60">
        <w:rPr>
          <w:color w:val="000000" w:themeColor="text1"/>
        </w:rPr>
        <w:t xml:space="preserve">the head </w:t>
      </w:r>
      <w:r>
        <w:rPr>
          <w:color w:val="000000" w:themeColor="text1"/>
        </w:rPr>
        <w:t xml:space="preserve">is </w:t>
      </w:r>
      <w:r w:rsidRPr="007C1E60">
        <w:rPr>
          <w:color w:val="000000" w:themeColor="text1"/>
        </w:rPr>
        <w:t>sever</w:t>
      </w:r>
      <w:r>
        <w:rPr>
          <w:color w:val="000000" w:themeColor="text1"/>
        </w:rPr>
        <w:t xml:space="preserve">ed </w:t>
      </w:r>
      <w:r w:rsidRPr="007C1E60">
        <w:rPr>
          <w:color w:val="000000" w:themeColor="text1"/>
        </w:rPr>
        <w:t>twelve times</w:t>
      </w:r>
      <w:r>
        <w:rPr>
          <w:color w:val="000000" w:themeColor="text1"/>
        </w:rPr>
        <w:t>,</w:t>
      </w:r>
      <w:r w:rsidRPr="007C1E60">
        <w:rPr>
          <w:color w:val="000000" w:themeColor="text1"/>
        </w:rPr>
        <w:t xml:space="preserve"> regeneration via cells with </w:t>
      </w:r>
      <w:r>
        <w:rPr>
          <w:color w:val="000000" w:themeColor="text1"/>
        </w:rPr>
        <w:t xml:space="preserve">initially </w:t>
      </w:r>
      <w:r w:rsidRPr="007C1E60">
        <w:rPr>
          <w:color w:val="000000" w:themeColor="text1"/>
        </w:rPr>
        <w:t xml:space="preserve">different functions </w:t>
      </w:r>
      <w:r>
        <w:rPr>
          <w:color w:val="000000" w:themeColor="text1"/>
        </w:rPr>
        <w:t>still</w:t>
      </w:r>
      <w:r w:rsidRPr="007C1E60">
        <w:rPr>
          <w:color w:val="000000" w:themeColor="text1"/>
        </w:rPr>
        <w:t xml:space="preserve"> occur</w:t>
      </w:r>
      <w:r>
        <w:rPr>
          <w:color w:val="000000" w:themeColor="text1"/>
        </w:rPr>
        <w:t>s</w:t>
      </w:r>
      <w:r w:rsidRPr="007C1E60">
        <w:rPr>
          <w:color w:val="000000" w:themeColor="text1"/>
        </w:rPr>
        <w:t>.  “[U]nder all kinds of external influences</w:t>
      </w:r>
      <w:r>
        <w:rPr>
          <w:color w:val="000000" w:themeColor="text1"/>
        </w:rPr>
        <w:t>,</w:t>
      </w:r>
      <w:r w:rsidRPr="007C1E60">
        <w:rPr>
          <w:color w:val="000000" w:themeColor="text1"/>
        </w:rPr>
        <w:t xml:space="preserve">” </w:t>
      </w:r>
      <w:r>
        <w:rPr>
          <w:color w:val="000000" w:themeColor="text1"/>
        </w:rPr>
        <w:t xml:space="preserve">he wrote, </w:t>
      </w:r>
      <w:r w:rsidRPr="007C1E60">
        <w:rPr>
          <w:color w:val="000000" w:themeColor="text1"/>
        </w:rPr>
        <w:t xml:space="preserve">organs </w:t>
      </w:r>
      <w:r>
        <w:rPr>
          <w:color w:val="000000" w:themeColor="text1"/>
        </w:rPr>
        <w:t xml:space="preserve">do </w:t>
      </w:r>
      <w:r w:rsidRPr="007C1E60">
        <w:rPr>
          <w:color w:val="000000" w:themeColor="text1"/>
        </w:rPr>
        <w:t>no</w:t>
      </w:r>
      <w:r>
        <w:rPr>
          <w:color w:val="000000" w:themeColor="text1"/>
        </w:rPr>
        <w:t>t just</w:t>
      </w:r>
      <w:r w:rsidRPr="007C1E60">
        <w:rPr>
          <w:color w:val="000000" w:themeColor="text1"/>
        </w:rPr>
        <w:t xml:space="preserve"> </w:t>
      </w:r>
      <w:r>
        <w:rPr>
          <w:color w:val="000000" w:themeColor="text1"/>
        </w:rPr>
        <w:t>function</w:t>
      </w:r>
      <w:r w:rsidRPr="007C1E60">
        <w:rPr>
          <w:color w:val="000000" w:themeColor="text1"/>
        </w:rPr>
        <w:t xml:space="preserve"> </w:t>
      </w:r>
      <w:r>
        <w:rPr>
          <w:color w:val="000000" w:themeColor="text1"/>
        </w:rPr>
        <w:t>as</w:t>
      </w:r>
      <w:r w:rsidRPr="007C1E60">
        <w:rPr>
          <w:color w:val="000000" w:themeColor="text1"/>
        </w:rPr>
        <w:t xml:space="preserve"> </w:t>
      </w:r>
      <w:r w:rsidR="00494E88">
        <w:rPr>
          <w:color w:val="000000" w:themeColor="text1"/>
        </w:rPr>
        <w:t xml:space="preserve">usual, </w:t>
      </w:r>
      <w:r w:rsidRPr="007C1E60">
        <w:rPr>
          <w:color w:val="000000" w:themeColor="text1"/>
        </w:rPr>
        <w:t xml:space="preserve">“rather any disturbance </w:t>
      </w:r>
      <w:r w:rsidR="005F52FD">
        <w:rPr>
          <w:color w:val="000000" w:themeColor="text1"/>
        </w:rPr>
        <w:t>is</w:t>
      </w:r>
      <w:r w:rsidRPr="007C1E60">
        <w:rPr>
          <w:color w:val="000000" w:themeColor="text1"/>
        </w:rPr>
        <w:t xml:space="preserve"> balanced through an adaptation to other functions or via compensation</w:t>
      </w:r>
      <w:r w:rsidR="008017B5">
        <w:rPr>
          <w:color w:val="000000" w:themeColor="text1"/>
        </w:rPr>
        <w:t>”</w:t>
      </w:r>
      <w:r w:rsidRPr="007C1E60">
        <w:rPr>
          <w:color w:val="000000" w:themeColor="text1"/>
        </w:rPr>
        <w:t xml:space="preserve"> (</w:t>
      </w:r>
      <w:r w:rsidR="00B56CC8">
        <w:rPr>
          <w:color w:val="000000" w:themeColor="text1"/>
        </w:rPr>
        <w:t xml:space="preserve">Bleuler, </w:t>
      </w:r>
      <w:r w:rsidRPr="007C1E60">
        <w:rPr>
          <w:color w:val="000000" w:themeColor="text1"/>
        </w:rPr>
        <w:t>1925, p. 47).</w:t>
      </w:r>
    </w:p>
    <w:p w14:paraId="5B17B345" w14:textId="53A1AFB9" w:rsidR="007A005A" w:rsidRDefault="00D0024C" w:rsidP="005F52FD">
      <w:pPr>
        <w:spacing w:line="480" w:lineRule="auto"/>
        <w:rPr>
          <w:color w:val="000000" w:themeColor="text1"/>
        </w:rPr>
      </w:pPr>
      <w:r w:rsidRPr="007C1E60">
        <w:rPr>
          <w:color w:val="000000" w:themeColor="text1"/>
        </w:rPr>
        <w:tab/>
        <w:t>The second and third principles</w:t>
      </w:r>
      <w:r>
        <w:rPr>
          <w:color w:val="000000" w:themeColor="text1"/>
        </w:rPr>
        <w:t xml:space="preserve"> are</w:t>
      </w:r>
      <w:r w:rsidRPr="007C1E60">
        <w:rPr>
          <w:color w:val="000000" w:themeColor="text1"/>
        </w:rPr>
        <w:t xml:space="preserve"> plasticity and </w:t>
      </w:r>
      <w:r>
        <w:rPr>
          <w:color w:val="000000" w:themeColor="text1"/>
        </w:rPr>
        <w:t>self-reliance—</w:t>
      </w:r>
      <w:r w:rsidRPr="007C1E60">
        <w:rPr>
          <w:color w:val="000000" w:themeColor="text1"/>
        </w:rPr>
        <w:t xml:space="preserve">both </w:t>
      </w:r>
      <w:r>
        <w:rPr>
          <w:color w:val="000000" w:themeColor="text1"/>
        </w:rPr>
        <w:t>producing</w:t>
      </w:r>
      <w:r w:rsidRPr="007C1E60">
        <w:rPr>
          <w:color w:val="000000" w:themeColor="text1"/>
        </w:rPr>
        <w:t xml:space="preserve"> adjustments to circumstance. </w:t>
      </w:r>
      <w:r>
        <w:rPr>
          <w:color w:val="000000" w:themeColor="text1"/>
        </w:rPr>
        <w:t xml:space="preserve"> </w:t>
      </w:r>
      <w:r w:rsidRPr="00AA2EBC">
        <w:rPr>
          <w:color w:val="000000" w:themeColor="text1"/>
        </w:rPr>
        <w:t xml:space="preserve">They differ in how great those adjustments are.  Bleuler saw the aggregate life formula as “something entirely variable, something </w:t>
      </w:r>
      <w:r w:rsidR="005F52FD">
        <w:rPr>
          <w:color w:val="000000" w:themeColor="text1"/>
        </w:rPr>
        <w:t>nestled in another</w:t>
      </w:r>
      <w:r w:rsidRPr="00AA2EBC">
        <w:rPr>
          <w:color w:val="000000" w:themeColor="text1"/>
        </w:rPr>
        <w:t>, something animated . . .</w:t>
      </w:r>
      <w:r w:rsidR="008017B5">
        <w:rPr>
          <w:color w:val="000000" w:themeColor="text1"/>
        </w:rPr>
        <w:t xml:space="preserve"> ”</w:t>
      </w:r>
      <w:r w:rsidR="00AA2EBC">
        <w:rPr>
          <w:color w:val="000000" w:themeColor="text1"/>
        </w:rPr>
        <w:t xml:space="preserve"> </w:t>
      </w:r>
      <w:r w:rsidR="00494E88">
        <w:rPr>
          <w:color w:val="000000" w:themeColor="text1"/>
        </w:rPr>
        <w:t>(</w:t>
      </w:r>
      <w:r w:rsidR="00AA2EBC" w:rsidRPr="00AA2EBC">
        <w:rPr>
          <w:color w:val="000000" w:themeColor="text1"/>
        </w:rPr>
        <w:t>1925, p. 49</w:t>
      </w:r>
      <w:r w:rsidR="00AA2EBC" w:rsidRPr="00AA2EBC">
        <w:t>).</w:t>
      </w:r>
      <w:r w:rsidR="00AA2EBC">
        <w:rPr>
          <w:sz w:val="22"/>
          <w:szCs w:val="22"/>
        </w:rPr>
        <w:t xml:space="preserve">  </w:t>
      </w:r>
      <w:r w:rsidRPr="007C1E60">
        <w:rPr>
          <w:color w:val="000000" w:themeColor="text1"/>
        </w:rPr>
        <w:t>Such plasticity</w:t>
      </w:r>
      <w:r>
        <w:rPr>
          <w:color w:val="000000" w:themeColor="text1"/>
        </w:rPr>
        <w:t xml:space="preserve"> </w:t>
      </w:r>
      <w:r w:rsidRPr="007C1E60">
        <w:rPr>
          <w:color w:val="000000" w:themeColor="text1"/>
        </w:rPr>
        <w:t xml:space="preserve">was </w:t>
      </w:r>
      <w:r w:rsidR="005351BF">
        <w:rPr>
          <w:color w:val="000000" w:themeColor="text1"/>
        </w:rPr>
        <w:t>apparent</w:t>
      </w:r>
      <w:r w:rsidRPr="007C1E60">
        <w:rPr>
          <w:color w:val="000000" w:themeColor="text1"/>
        </w:rPr>
        <w:t xml:space="preserve"> with hormones</w:t>
      </w:r>
      <w:r w:rsidR="00713577">
        <w:rPr>
          <w:color w:val="000000" w:themeColor="text1"/>
        </w:rPr>
        <w:t>,</w:t>
      </w:r>
      <w:r w:rsidRPr="007C1E60">
        <w:rPr>
          <w:color w:val="000000" w:themeColor="text1"/>
        </w:rPr>
        <w:t xml:space="preserve"> </w:t>
      </w:r>
      <w:r w:rsidR="00AA2EBC">
        <w:rPr>
          <w:color w:val="000000" w:themeColor="text1"/>
        </w:rPr>
        <w:t>and</w:t>
      </w:r>
      <w:r w:rsidRPr="007C1E60">
        <w:rPr>
          <w:color w:val="000000" w:themeColor="text1"/>
        </w:rPr>
        <w:t xml:space="preserve"> </w:t>
      </w:r>
      <w:r>
        <w:rPr>
          <w:color w:val="000000" w:themeColor="text1"/>
        </w:rPr>
        <w:t xml:space="preserve">he </w:t>
      </w:r>
      <w:r w:rsidRPr="007C1E60">
        <w:rPr>
          <w:color w:val="000000" w:themeColor="text1"/>
        </w:rPr>
        <w:t xml:space="preserve">illustrated </w:t>
      </w:r>
      <w:r>
        <w:rPr>
          <w:color w:val="000000" w:themeColor="text1"/>
        </w:rPr>
        <w:t>with</w:t>
      </w:r>
      <w:r w:rsidRPr="007C1E60">
        <w:rPr>
          <w:color w:val="000000" w:themeColor="text1"/>
        </w:rPr>
        <w:t xml:space="preserve"> the effects of transplanted sex glands.  Under altered hormonal </w:t>
      </w:r>
      <w:r w:rsidR="005351BF">
        <w:rPr>
          <w:color w:val="000000" w:themeColor="text1"/>
        </w:rPr>
        <w:t>conditions</w:t>
      </w:r>
      <w:r w:rsidRPr="007C1E60">
        <w:rPr>
          <w:color w:val="000000" w:themeColor="text1"/>
        </w:rPr>
        <w:t xml:space="preserve">, </w:t>
      </w:r>
      <w:r w:rsidR="005351BF">
        <w:rPr>
          <w:color w:val="000000" w:themeColor="text1"/>
        </w:rPr>
        <w:t>“a completely inverted tropism [</w:t>
      </w:r>
      <w:r w:rsidR="005351BF" w:rsidRPr="005351BF">
        <w:rPr>
          <w:color w:val="000000" w:themeColor="text1"/>
          <w:u w:val="single"/>
        </w:rPr>
        <w:t>Tropie</w:t>
      </w:r>
      <w:r w:rsidR="005351BF">
        <w:rPr>
          <w:color w:val="000000" w:themeColor="text1"/>
        </w:rPr>
        <w:t xml:space="preserve">] </w:t>
      </w:r>
      <w:r w:rsidR="00BB1C10">
        <w:rPr>
          <w:color w:val="000000" w:themeColor="text1"/>
        </w:rPr>
        <w:t xml:space="preserve">is produced </w:t>
      </w:r>
      <w:r w:rsidR="005351BF">
        <w:rPr>
          <w:color w:val="000000" w:themeColor="text1"/>
        </w:rPr>
        <w:t>to the same instead of the other sex</w:t>
      </w:r>
      <w:r w:rsidR="008017B5">
        <w:rPr>
          <w:color w:val="000000" w:themeColor="text1"/>
        </w:rPr>
        <w:t>”</w:t>
      </w:r>
      <w:r w:rsidR="005351BF">
        <w:rPr>
          <w:color w:val="000000" w:themeColor="text1"/>
        </w:rPr>
        <w:t xml:space="preserve"> (1925, p. 49)</w:t>
      </w:r>
      <w:r w:rsidRPr="007C1E60">
        <w:rPr>
          <w:color w:val="000000" w:themeColor="text1"/>
        </w:rPr>
        <w:t>—</w:t>
      </w:r>
      <w:r w:rsidR="00AF70F2">
        <w:rPr>
          <w:color w:val="000000" w:themeColor="text1"/>
        </w:rPr>
        <w:t xml:space="preserve">for Bleuler </w:t>
      </w:r>
      <w:r w:rsidRPr="007C1E60">
        <w:rPr>
          <w:color w:val="000000" w:themeColor="text1"/>
        </w:rPr>
        <w:t xml:space="preserve">an </w:t>
      </w:r>
      <w:r w:rsidR="005351BF" w:rsidRPr="007C1E60">
        <w:rPr>
          <w:color w:val="000000" w:themeColor="text1"/>
        </w:rPr>
        <w:t xml:space="preserve">extreme </w:t>
      </w:r>
      <w:r w:rsidRPr="007C1E60">
        <w:rPr>
          <w:color w:val="000000" w:themeColor="text1"/>
        </w:rPr>
        <w:t xml:space="preserve">outcome, </w:t>
      </w:r>
      <w:r w:rsidR="008017B5">
        <w:rPr>
          <w:color w:val="000000" w:themeColor="text1"/>
        </w:rPr>
        <w:t>comparable to</w:t>
      </w:r>
      <w:r w:rsidR="00785F3F">
        <w:rPr>
          <w:color w:val="000000" w:themeColor="text1"/>
        </w:rPr>
        <w:t xml:space="preserve"> </w:t>
      </w:r>
      <w:r w:rsidRPr="007C1E60">
        <w:rPr>
          <w:color w:val="000000" w:themeColor="text1"/>
        </w:rPr>
        <w:t>a locomotive revers</w:t>
      </w:r>
      <w:r w:rsidR="008017B5">
        <w:rPr>
          <w:color w:val="000000" w:themeColor="text1"/>
        </w:rPr>
        <w:t>ing</w:t>
      </w:r>
      <w:r w:rsidRPr="007C1E60">
        <w:rPr>
          <w:color w:val="000000" w:themeColor="text1"/>
        </w:rPr>
        <w:t xml:space="preserve"> itself.  </w:t>
      </w:r>
      <w:r>
        <w:rPr>
          <w:color w:val="000000" w:themeColor="text1"/>
        </w:rPr>
        <w:t>Though all organs can reestablish a “disrupted equilibrium,” this</w:t>
      </w:r>
      <w:r w:rsidRPr="007C1E60">
        <w:rPr>
          <w:color w:val="000000" w:themeColor="text1"/>
        </w:rPr>
        <w:t xml:space="preserve"> was his “most tangible example”</w:t>
      </w:r>
      <w:r>
        <w:rPr>
          <w:color w:val="000000" w:themeColor="text1"/>
        </w:rPr>
        <w:t xml:space="preserve"> </w:t>
      </w:r>
      <w:r w:rsidRPr="007C1E60">
        <w:rPr>
          <w:color w:val="000000" w:themeColor="text1"/>
        </w:rPr>
        <w:t xml:space="preserve">of </w:t>
      </w:r>
      <w:r w:rsidR="002E04BB">
        <w:rPr>
          <w:color w:val="000000" w:themeColor="text1"/>
        </w:rPr>
        <w:t xml:space="preserve">the formula’s </w:t>
      </w:r>
      <w:r w:rsidR="005351BF">
        <w:rPr>
          <w:color w:val="000000" w:themeColor="text1"/>
        </w:rPr>
        <w:lastRenderedPageBreak/>
        <w:t xml:space="preserve">plasticity </w:t>
      </w:r>
      <w:r>
        <w:rPr>
          <w:color w:val="000000" w:themeColor="text1"/>
        </w:rPr>
        <w:t>(</w:t>
      </w:r>
      <w:r w:rsidR="00713577">
        <w:rPr>
          <w:color w:val="000000" w:themeColor="text1"/>
        </w:rPr>
        <w:t xml:space="preserve">1925, </w:t>
      </w:r>
      <w:r>
        <w:rPr>
          <w:color w:val="000000" w:themeColor="text1"/>
        </w:rPr>
        <w:t>p. 48)</w:t>
      </w:r>
      <w:r w:rsidRPr="007C1E60">
        <w:rPr>
          <w:color w:val="000000" w:themeColor="text1"/>
        </w:rPr>
        <w:t>.</w:t>
      </w:r>
      <w:r>
        <w:rPr>
          <w:color w:val="000000" w:themeColor="text1"/>
        </w:rPr>
        <w:t xml:space="preserve">  </w:t>
      </w:r>
      <w:r w:rsidR="005351BF">
        <w:rPr>
          <w:color w:val="000000" w:themeColor="text1"/>
        </w:rPr>
        <w:t>I</w:t>
      </w:r>
      <w:r w:rsidR="005351BF" w:rsidRPr="007C1E60">
        <w:rPr>
          <w:color w:val="000000" w:themeColor="text1"/>
        </w:rPr>
        <w:t>f sustained</w:t>
      </w:r>
      <w:r w:rsidR="005351BF">
        <w:rPr>
          <w:color w:val="000000" w:themeColor="text1"/>
        </w:rPr>
        <w:t>, p</w:t>
      </w:r>
      <w:r w:rsidR="007A005A">
        <w:rPr>
          <w:color w:val="000000" w:themeColor="text1"/>
        </w:rPr>
        <w:t>ersistent</w:t>
      </w:r>
      <w:r w:rsidR="007A005A" w:rsidRPr="007C1E60">
        <w:rPr>
          <w:color w:val="000000" w:themeColor="text1"/>
        </w:rPr>
        <w:t xml:space="preserve"> change in conditions could even produce a new </w:t>
      </w:r>
      <w:r w:rsidR="007A005A" w:rsidRPr="00271E90">
        <w:rPr>
          <w:color w:val="000000" w:themeColor="text1"/>
        </w:rPr>
        <w:t>life plan—a complete change of function.</w:t>
      </w:r>
      <w:r w:rsidR="00A9334A">
        <w:rPr>
          <w:color w:val="000000" w:themeColor="text1"/>
        </w:rPr>
        <w:t xml:space="preserve">  </w:t>
      </w:r>
      <w:r w:rsidR="00A9334A" w:rsidRPr="00BE5B26">
        <w:rPr>
          <w:color w:val="000000" w:themeColor="text1"/>
        </w:rPr>
        <w:t xml:space="preserve">The </w:t>
      </w:r>
      <w:r w:rsidR="00A9334A">
        <w:rPr>
          <w:color w:val="000000" w:themeColor="text1"/>
        </w:rPr>
        <w:t>likelihood</w:t>
      </w:r>
      <w:r w:rsidR="00A9334A" w:rsidRPr="00BE5B26">
        <w:rPr>
          <w:color w:val="000000" w:themeColor="text1"/>
        </w:rPr>
        <w:t xml:space="preserve"> of such novelty was especially hard to reconcile with </w:t>
      </w:r>
      <w:proofErr w:type="spellStart"/>
      <w:r w:rsidR="00A9334A">
        <w:rPr>
          <w:color w:val="000000" w:themeColor="text1"/>
        </w:rPr>
        <w:t>neo-Darwinism’s</w:t>
      </w:r>
      <w:proofErr w:type="spellEnd"/>
      <w:r w:rsidR="00A9334A">
        <w:rPr>
          <w:color w:val="000000" w:themeColor="text1"/>
        </w:rPr>
        <w:t xml:space="preserve"> </w:t>
      </w:r>
      <w:r w:rsidR="00A9334A" w:rsidRPr="00BE5B26">
        <w:rPr>
          <w:color w:val="000000" w:themeColor="text1"/>
        </w:rPr>
        <w:t>chance, because</w:t>
      </w:r>
      <w:r w:rsidR="00A9334A">
        <w:rPr>
          <w:color w:val="000000" w:themeColor="text1"/>
        </w:rPr>
        <w:t xml:space="preserve">, </w:t>
      </w:r>
      <w:r w:rsidR="008017B5">
        <w:rPr>
          <w:color w:val="000000" w:themeColor="text1"/>
        </w:rPr>
        <w:t xml:space="preserve">he wrote, </w:t>
      </w:r>
      <w:r w:rsidR="00A9334A">
        <w:t>if</w:t>
      </w:r>
      <w:r w:rsidR="00A9334A" w:rsidRPr="00BE5B26">
        <w:t xml:space="preserve"> nothing had been </w:t>
      </w:r>
      <w:r w:rsidR="00A9334A">
        <w:t xml:space="preserve">previously </w:t>
      </w:r>
      <w:r w:rsidR="00A9334A" w:rsidRPr="00BE5B26">
        <w:t>tested, “nothing could have been have cultivated by selection</w:t>
      </w:r>
      <w:r w:rsidR="008017B5">
        <w:t>”</w:t>
      </w:r>
      <w:r w:rsidR="00A9334A" w:rsidRPr="00BE5B26">
        <w:t xml:space="preserve"> (</w:t>
      </w:r>
      <w:r w:rsidR="005351BF">
        <w:rPr>
          <w:color w:val="000000" w:themeColor="text1"/>
        </w:rPr>
        <w:t>Bleuler</w:t>
      </w:r>
      <w:r w:rsidR="005351BF">
        <w:t xml:space="preserve">, </w:t>
      </w:r>
      <w:r w:rsidR="00A9334A">
        <w:t xml:space="preserve">1925, </w:t>
      </w:r>
      <w:r w:rsidR="00A9334A" w:rsidRPr="00BE5B26">
        <w:t>p. 73).</w:t>
      </w:r>
    </w:p>
    <w:p w14:paraId="0105863C" w14:textId="249268A7" w:rsidR="00D0024C" w:rsidRPr="005F52FD" w:rsidRDefault="007A005A" w:rsidP="005F52FD">
      <w:pPr>
        <w:spacing w:line="480" w:lineRule="auto"/>
      </w:pPr>
      <w:r>
        <w:rPr>
          <w:color w:val="000000" w:themeColor="text1"/>
        </w:rPr>
        <w:tab/>
      </w:r>
      <w:r w:rsidR="00494E88">
        <w:t>In</w:t>
      </w:r>
      <w:r w:rsidR="00D0024C" w:rsidRPr="002F4F4B">
        <w:t xml:space="preserve"> humans</w:t>
      </w:r>
      <w:r w:rsidR="00D0024C">
        <w:t xml:space="preserve">, </w:t>
      </w:r>
      <w:r w:rsidR="00D0024C" w:rsidRPr="00A023E9">
        <w:t xml:space="preserve">Bleuler used performing musicians to </w:t>
      </w:r>
      <w:r w:rsidR="00196067">
        <w:t>illustrate</w:t>
      </w:r>
      <w:r w:rsidR="00D0024C" w:rsidRPr="00A023E9">
        <w:t xml:space="preserve"> how patterns of resonating vibrations could enable cells to successively react to one another, as each change registers in </w:t>
      </w:r>
      <w:r w:rsidR="00D0024C">
        <w:t>many</w:t>
      </w:r>
      <w:r w:rsidR="00D0024C" w:rsidRPr="00A023E9">
        <w:t xml:space="preserve"> based on the reactions of others.  </w:t>
      </w:r>
      <w:r w:rsidR="00D0024C">
        <w:t>I</w:t>
      </w:r>
      <w:r w:rsidR="00D0024C" w:rsidRPr="00A023E9">
        <w:t>n a choir</w:t>
      </w:r>
      <w:r>
        <w:t>,</w:t>
      </w:r>
      <w:r w:rsidR="00D0024C" w:rsidRPr="00A023E9">
        <w:t xml:space="preserve"> resonant reactions enable each singer to re</w:t>
      </w:r>
      <w:r w:rsidR="00D0024C">
        <w:t>spond</w:t>
      </w:r>
      <w:r w:rsidR="00D0024C" w:rsidRPr="00A023E9">
        <w:t xml:space="preserve"> to </w:t>
      </w:r>
      <w:r w:rsidR="00D0024C">
        <w:t>a single</w:t>
      </w:r>
      <w:r w:rsidR="00D0024C" w:rsidRPr="00A023E9">
        <w:t xml:space="preserve"> voice a</w:t>
      </w:r>
      <w:r w:rsidR="00D0024C">
        <w:t>s well as</w:t>
      </w:r>
      <w:r w:rsidR="00D0024C" w:rsidRPr="00A023E9">
        <w:t xml:space="preserve"> to the entire chorus.  Feedback, cooperation</w:t>
      </w:r>
      <w:r w:rsidR="00D0024C">
        <w:t>, and specialization all</w:t>
      </w:r>
      <w:r w:rsidR="00D0024C" w:rsidRPr="00A023E9">
        <w:t xml:space="preserve"> </w:t>
      </w:r>
      <w:r w:rsidR="00D0024C">
        <w:t>occur</w:t>
      </w:r>
      <w:r w:rsidR="008017B5">
        <w:t>,</w:t>
      </w:r>
      <w:r w:rsidR="00D0024C" w:rsidRPr="00A023E9">
        <w:t xml:space="preserve"> </w:t>
      </w:r>
      <w:r w:rsidR="00D0024C">
        <w:t>as both the music</w:t>
      </w:r>
      <w:r w:rsidR="00D0024C" w:rsidRPr="00A023E9">
        <w:t xml:space="preserve"> </w:t>
      </w:r>
      <w:r w:rsidR="00EF21AD">
        <w:t>example</w:t>
      </w:r>
      <w:r w:rsidR="00D0024C" w:rsidRPr="00A023E9">
        <w:t xml:space="preserve"> </w:t>
      </w:r>
      <w:r w:rsidR="00D0024C">
        <w:t xml:space="preserve">and </w:t>
      </w:r>
      <w:r w:rsidR="00D0024C" w:rsidRPr="00A023E9">
        <w:t>the</w:t>
      </w:r>
      <w:r w:rsidR="00713577">
        <w:t xml:space="preserve"> </w:t>
      </w:r>
      <w:r w:rsidR="00D0024C" w:rsidRPr="00A023E9">
        <w:t xml:space="preserve">information service </w:t>
      </w:r>
      <w:r w:rsidR="003A79D4">
        <w:t xml:space="preserve">rely on a plan </w:t>
      </w:r>
      <w:r w:rsidR="00BB1C10">
        <w:t>that</w:t>
      </w:r>
      <w:r w:rsidR="003A79D4">
        <w:t xml:space="preserve"> enable</w:t>
      </w:r>
      <w:r w:rsidR="00BB1C10">
        <w:t>s</w:t>
      </w:r>
      <w:r w:rsidR="00D0024C">
        <w:t xml:space="preserve"> </w:t>
      </w:r>
      <w:r w:rsidR="00D0024C" w:rsidRPr="00A023E9">
        <w:t xml:space="preserve">specific </w:t>
      </w:r>
      <w:r w:rsidR="00D0024C">
        <w:t>reaction</w:t>
      </w:r>
      <w:r w:rsidR="00D0024C" w:rsidRPr="00A023E9">
        <w:t xml:space="preserve">s </w:t>
      </w:r>
      <w:r w:rsidR="00713577">
        <w:t>to</w:t>
      </w:r>
      <w:r w:rsidR="00D0024C">
        <w:t xml:space="preserve"> </w:t>
      </w:r>
      <w:r w:rsidR="003A79D4">
        <w:t xml:space="preserve">yield </w:t>
      </w:r>
      <w:r w:rsidR="003F5444">
        <w:t>coordinated</w:t>
      </w:r>
      <w:r w:rsidR="00D0024C" w:rsidRPr="00A023E9">
        <w:t xml:space="preserve"> outcome</w:t>
      </w:r>
      <w:r w:rsidR="00785F3F">
        <w:t>s</w:t>
      </w:r>
      <w:r w:rsidR="00D0024C" w:rsidRPr="00A023E9">
        <w:t>.  “The prevailing life formula</w:t>
      </w:r>
      <w:r w:rsidR="00EF21AD">
        <w:t xml:space="preserve"> . . . </w:t>
      </w:r>
      <w:r w:rsidR="00D0024C" w:rsidRPr="00A023E9">
        <w:t xml:space="preserve">would therefore be a concert of uncountable </w:t>
      </w:r>
      <w:r w:rsidR="003A79D4">
        <w:t xml:space="preserve">continually adapted </w:t>
      </w:r>
      <w:r w:rsidR="00D0024C" w:rsidRPr="00A023E9">
        <w:t xml:space="preserve">part functions. </w:t>
      </w:r>
      <w:r w:rsidR="003F5444">
        <w:t xml:space="preserve"> </w:t>
      </w:r>
      <w:r w:rsidR="00D0024C" w:rsidRPr="00A023E9">
        <w:t>Each individual cell perceives the entire concert, but reacts outwardly only to specific qualities of vibrations, those correspond</w:t>
      </w:r>
      <w:r w:rsidR="00D0024C">
        <w:t>ing</w:t>
      </w:r>
      <w:r w:rsidR="00D0024C" w:rsidRPr="00A023E9">
        <w:t xml:space="preserve"> to its disposition and its configuration</w:t>
      </w:r>
      <w:r w:rsidR="008017B5">
        <w:t>”</w:t>
      </w:r>
      <w:r w:rsidR="00D0024C" w:rsidRPr="00A023E9">
        <w:t xml:space="preserve"> (</w:t>
      </w:r>
      <w:r w:rsidR="00562611">
        <w:t>Bleuler,</w:t>
      </w:r>
      <w:r w:rsidR="007E49CB">
        <w:t xml:space="preserve"> </w:t>
      </w:r>
      <w:r w:rsidR="00693169">
        <w:t xml:space="preserve">1925, </w:t>
      </w:r>
      <w:r w:rsidR="00D0024C" w:rsidRPr="00A023E9">
        <w:t>p. 68).</w:t>
      </w:r>
    </w:p>
    <w:p w14:paraId="19893E02" w14:textId="77E0E392" w:rsidR="00802A4D" w:rsidRPr="00AF70F2" w:rsidRDefault="00D0024C" w:rsidP="00AF70F2">
      <w:pPr>
        <w:spacing w:line="480" w:lineRule="auto"/>
        <w:rPr>
          <w:color w:val="000000" w:themeColor="text1"/>
        </w:rPr>
      </w:pPr>
      <w:r w:rsidRPr="003A79D4">
        <w:rPr>
          <w:color w:val="000000" w:themeColor="text1"/>
        </w:rPr>
        <w:tab/>
        <w:t xml:space="preserve"> </w:t>
      </w:r>
      <w:r>
        <w:rPr>
          <w:color w:val="000000" w:themeColor="text1"/>
        </w:rPr>
        <w:t>T</w:t>
      </w:r>
      <w:r w:rsidRPr="007C1E60">
        <w:rPr>
          <w:color w:val="000000" w:themeColor="text1"/>
        </w:rPr>
        <w:t xml:space="preserve">he goal of the blueprint is </w:t>
      </w:r>
      <w:r>
        <w:rPr>
          <w:color w:val="000000" w:themeColor="text1"/>
        </w:rPr>
        <w:t>to</w:t>
      </w:r>
      <w:r w:rsidRPr="007C1E60">
        <w:rPr>
          <w:color w:val="000000" w:themeColor="text1"/>
        </w:rPr>
        <w:t xml:space="preserve"> </w:t>
      </w:r>
      <w:r>
        <w:rPr>
          <w:color w:val="000000" w:themeColor="text1"/>
        </w:rPr>
        <w:t>“</w:t>
      </w:r>
      <w:r w:rsidRPr="007C1E60">
        <w:rPr>
          <w:color w:val="000000" w:themeColor="text1"/>
        </w:rPr>
        <w:t xml:space="preserve">use matter to create </w:t>
      </w:r>
      <w:r>
        <w:rPr>
          <w:color w:val="000000" w:themeColor="text1"/>
        </w:rPr>
        <w:t>“s</w:t>
      </w:r>
      <w:r w:rsidRPr="007C1E60">
        <w:rPr>
          <w:color w:val="000000" w:themeColor="text1"/>
        </w:rPr>
        <w:t>omething living</w:t>
      </w:r>
      <w:r>
        <w:rPr>
          <w:color w:val="000000" w:themeColor="text1"/>
        </w:rPr>
        <w:t>”</w:t>
      </w:r>
      <w:r w:rsidR="008017B5">
        <w:rPr>
          <w:color w:val="000000" w:themeColor="text1"/>
        </w:rPr>
        <w:t>”</w:t>
      </w:r>
      <w:r w:rsidRPr="007C1E60">
        <w:rPr>
          <w:color w:val="000000" w:themeColor="text1"/>
        </w:rPr>
        <w:t xml:space="preserve"> (</w:t>
      </w:r>
      <w:r w:rsidR="00BB1C10">
        <w:rPr>
          <w:color w:val="000000" w:themeColor="text1"/>
        </w:rPr>
        <w:t xml:space="preserve">Bleuler, </w:t>
      </w:r>
      <w:r>
        <w:rPr>
          <w:color w:val="000000" w:themeColor="text1"/>
        </w:rPr>
        <w:t xml:space="preserve">1925, </w:t>
      </w:r>
      <w:r w:rsidRPr="007C1E60">
        <w:rPr>
          <w:color w:val="000000" w:themeColor="text1"/>
        </w:rPr>
        <w:t>p. 50).</w:t>
      </w:r>
      <w:r>
        <w:rPr>
          <w:color w:val="000000" w:themeColor="text1"/>
        </w:rPr>
        <w:t xml:space="preserve">  </w:t>
      </w:r>
      <w:r w:rsidRPr="00271E90">
        <w:rPr>
          <w:color w:val="000000" w:themeColor="text1"/>
        </w:rPr>
        <w:t xml:space="preserve">This </w:t>
      </w:r>
      <w:r w:rsidR="00EF21AD">
        <w:rPr>
          <w:color w:val="000000" w:themeColor="text1"/>
        </w:rPr>
        <w:t>i</w:t>
      </w:r>
      <w:r w:rsidRPr="00271E90">
        <w:rPr>
          <w:color w:val="000000" w:themeColor="text1"/>
        </w:rPr>
        <w:t>s the third principle.</w:t>
      </w:r>
      <w:r>
        <w:rPr>
          <w:color w:val="000000" w:themeColor="text1"/>
        </w:rPr>
        <w:t xml:space="preserve">  It mean</w:t>
      </w:r>
      <w:r w:rsidR="00EF21AD">
        <w:rPr>
          <w:color w:val="000000" w:themeColor="text1"/>
        </w:rPr>
        <w:t>s</w:t>
      </w:r>
      <w:r>
        <w:rPr>
          <w:color w:val="000000" w:themeColor="text1"/>
        </w:rPr>
        <w:t xml:space="preserve"> that</w:t>
      </w:r>
      <w:r w:rsidR="008017B5">
        <w:rPr>
          <w:color w:val="000000" w:themeColor="text1"/>
        </w:rPr>
        <w:t xml:space="preserve"> the same</w:t>
      </w:r>
      <w:r>
        <w:rPr>
          <w:color w:val="000000" w:themeColor="text1"/>
        </w:rPr>
        <w:t xml:space="preserve"> function</w:t>
      </w:r>
      <w:r w:rsidRPr="007C1E60">
        <w:rPr>
          <w:color w:val="000000" w:themeColor="text1"/>
        </w:rPr>
        <w:t xml:space="preserve"> c</w:t>
      </w:r>
      <w:r w:rsidR="00EF21AD">
        <w:rPr>
          <w:color w:val="000000" w:themeColor="text1"/>
        </w:rPr>
        <w:t>an</w:t>
      </w:r>
      <w:r w:rsidRPr="007C1E60">
        <w:rPr>
          <w:color w:val="000000" w:themeColor="text1"/>
        </w:rPr>
        <w:t xml:space="preserve"> be accomplished with different materials in different ways.</w:t>
      </w:r>
      <w:r w:rsidR="00EF21AD">
        <w:rPr>
          <w:color w:val="000000" w:themeColor="text1"/>
        </w:rPr>
        <w:t xml:space="preserve"> </w:t>
      </w:r>
      <w:r w:rsidRPr="00271E90">
        <w:rPr>
          <w:color w:val="000000" w:themeColor="text1"/>
        </w:rPr>
        <w:t xml:space="preserve"> Because the blueprint</w:t>
      </w:r>
      <w:r w:rsidRPr="007C1E60">
        <w:rPr>
          <w:color w:val="000000" w:themeColor="text1"/>
        </w:rPr>
        <w:t xml:space="preserve"> </w:t>
      </w:r>
      <w:r>
        <w:rPr>
          <w:color w:val="000000" w:themeColor="text1"/>
        </w:rPr>
        <w:t>does</w:t>
      </w:r>
      <w:r w:rsidRPr="007C1E60">
        <w:rPr>
          <w:color w:val="000000" w:themeColor="text1"/>
        </w:rPr>
        <w:t xml:space="preserve"> not depend on </w:t>
      </w:r>
      <w:r>
        <w:rPr>
          <w:color w:val="000000" w:themeColor="text1"/>
        </w:rPr>
        <w:t xml:space="preserve">any </w:t>
      </w:r>
      <w:r w:rsidRPr="007C1E60">
        <w:rPr>
          <w:color w:val="000000" w:themeColor="text1"/>
        </w:rPr>
        <w:t xml:space="preserve">specific material, it </w:t>
      </w:r>
      <w:r>
        <w:rPr>
          <w:color w:val="000000" w:themeColor="text1"/>
        </w:rPr>
        <w:t>maintains</w:t>
      </w:r>
      <w:r w:rsidRPr="007C1E60">
        <w:rPr>
          <w:color w:val="000000" w:themeColor="text1"/>
        </w:rPr>
        <w:t xml:space="preserve"> a degree </w:t>
      </w:r>
      <w:r>
        <w:rPr>
          <w:color w:val="000000" w:themeColor="text1"/>
        </w:rPr>
        <w:t>“</w:t>
      </w:r>
      <w:r w:rsidRPr="007C1E60">
        <w:rPr>
          <w:color w:val="000000" w:themeColor="text1"/>
        </w:rPr>
        <w:t>self-relianc</w:t>
      </w:r>
      <w:r>
        <w:rPr>
          <w:color w:val="000000" w:themeColor="text1"/>
        </w:rPr>
        <w:t>e”</w:t>
      </w:r>
      <w:r w:rsidR="008017B5">
        <w:rPr>
          <w:color w:val="000000" w:themeColor="text1"/>
        </w:rPr>
        <w:t>.</w:t>
      </w:r>
      <w:r>
        <w:rPr>
          <w:color w:val="000000" w:themeColor="text1"/>
        </w:rPr>
        <w:t xml:space="preserve">  “</w:t>
      </w:r>
      <w:r w:rsidR="003F5444">
        <w:rPr>
          <w:color w:val="000000" w:themeColor="text1"/>
        </w:rPr>
        <w:t>W</w:t>
      </w:r>
      <w:r w:rsidR="007A005A">
        <w:rPr>
          <w:color w:val="000000" w:themeColor="text1"/>
        </w:rPr>
        <w:t xml:space="preserve">ithin certain boundaries </w:t>
      </w:r>
      <w:r w:rsidR="003F5444">
        <w:rPr>
          <w:color w:val="000000" w:themeColor="text1"/>
        </w:rPr>
        <w:t xml:space="preserve">it </w:t>
      </w:r>
      <w:r w:rsidR="007A005A">
        <w:rPr>
          <w:color w:val="000000" w:themeColor="text1"/>
        </w:rPr>
        <w:t>gets</w:t>
      </w:r>
      <w:r w:rsidRPr="007C1E60">
        <w:rPr>
          <w:color w:val="000000" w:themeColor="text1"/>
        </w:rPr>
        <w:t xml:space="preserve"> the materials needed</w:t>
      </w:r>
      <w:r>
        <w:rPr>
          <w:color w:val="000000" w:themeColor="text1"/>
        </w:rPr>
        <w:t>” t</w:t>
      </w:r>
      <w:r w:rsidRPr="007C1E60">
        <w:rPr>
          <w:color w:val="000000" w:themeColor="text1"/>
        </w:rPr>
        <w:t xml:space="preserve">hen “seeks to </w:t>
      </w:r>
      <w:r w:rsidR="007A005A">
        <w:rPr>
          <w:color w:val="000000" w:themeColor="text1"/>
        </w:rPr>
        <w:t>succeed</w:t>
      </w:r>
      <w:r w:rsidRPr="007C1E60">
        <w:rPr>
          <w:color w:val="000000" w:themeColor="text1"/>
        </w:rPr>
        <w:t xml:space="preserve"> under very different circumstances</w:t>
      </w:r>
      <w:r w:rsidR="008017B5">
        <w:rPr>
          <w:color w:val="000000" w:themeColor="text1"/>
        </w:rPr>
        <w:t>”</w:t>
      </w:r>
      <w:r>
        <w:rPr>
          <w:color w:val="000000" w:themeColor="text1"/>
        </w:rPr>
        <w:t xml:space="preserve"> (</w:t>
      </w:r>
      <w:r w:rsidR="00EF21AD">
        <w:rPr>
          <w:color w:val="000000" w:themeColor="text1"/>
        </w:rPr>
        <w:t xml:space="preserve">1925, </w:t>
      </w:r>
      <w:r w:rsidRPr="007C1E60">
        <w:rPr>
          <w:color w:val="000000" w:themeColor="text1"/>
        </w:rPr>
        <w:t>p. 52</w:t>
      </w:r>
      <w:r>
        <w:rPr>
          <w:color w:val="000000" w:themeColor="text1"/>
        </w:rPr>
        <w:t>).</w:t>
      </w:r>
      <w:r w:rsidRPr="007C1E60">
        <w:rPr>
          <w:color w:val="000000" w:themeColor="text1"/>
        </w:rPr>
        <w:t xml:space="preserve"> </w:t>
      </w:r>
    </w:p>
    <w:p w14:paraId="774BB731" w14:textId="37A5D015" w:rsidR="00802A4D" w:rsidRPr="00802A4D" w:rsidRDefault="00802A4D" w:rsidP="00802A4D">
      <w:pPr>
        <w:pStyle w:val="NormalWeb"/>
        <w:spacing w:before="0" w:beforeAutospacing="0" w:after="0" w:afterAutospacing="0" w:line="480" w:lineRule="auto"/>
        <w:rPr>
          <w:rFonts w:ascii="Times New Roman" w:hAnsi="Times New Roman"/>
          <w:sz w:val="24"/>
          <w:szCs w:val="24"/>
        </w:rPr>
      </w:pPr>
      <w:r w:rsidRPr="00D132A2">
        <w:rPr>
          <w:rFonts w:ascii="Times New Roman" w:hAnsi="Times New Roman"/>
          <w:color w:val="000000"/>
          <w:sz w:val="24"/>
          <w:szCs w:val="24"/>
          <w:u w:val="single"/>
        </w:rPr>
        <w:t>Affect</w:t>
      </w:r>
      <w:r>
        <w:rPr>
          <w:rFonts w:ascii="Times New Roman" w:hAnsi="Times New Roman"/>
          <w:color w:val="000000"/>
          <w:sz w:val="24"/>
          <w:szCs w:val="24"/>
          <w:u w:val="single"/>
        </w:rPr>
        <w:t xml:space="preserve"> </w:t>
      </w:r>
      <w:r w:rsidRPr="00D132A2">
        <w:rPr>
          <w:rFonts w:ascii="Times New Roman" w:hAnsi="Times New Roman"/>
          <w:color w:val="000000"/>
          <w:sz w:val="24"/>
          <w:szCs w:val="24"/>
          <w:u w:val="single"/>
        </w:rPr>
        <w:t>and Ergie</w:t>
      </w:r>
      <w:r>
        <w:rPr>
          <w:rFonts w:ascii="Times New Roman" w:hAnsi="Times New Roman"/>
          <w:color w:val="000000"/>
          <w:sz w:val="24"/>
          <w:szCs w:val="24"/>
          <w:u w:val="single"/>
        </w:rPr>
        <w:t>.</w:t>
      </w:r>
      <w:r w:rsidRPr="00D132A2">
        <w:rPr>
          <w:rFonts w:ascii="Times New Roman" w:hAnsi="Times New Roman"/>
          <w:color w:val="000000"/>
          <w:sz w:val="24"/>
          <w:szCs w:val="24"/>
        </w:rPr>
        <w:t xml:space="preserve">  </w:t>
      </w:r>
      <w:r>
        <w:rPr>
          <w:rFonts w:ascii="Times New Roman" w:hAnsi="Times New Roman"/>
          <w:color w:val="000000"/>
          <w:sz w:val="24"/>
          <w:szCs w:val="24"/>
        </w:rPr>
        <w:t xml:space="preserve">Affect, like association, is at the core of Bleuler’s approach.  </w:t>
      </w:r>
      <w:r w:rsidR="007E49CB">
        <w:rPr>
          <w:rFonts w:ascii="Times New Roman" w:hAnsi="Times New Roman"/>
          <w:color w:val="000000"/>
          <w:sz w:val="24"/>
          <w:szCs w:val="24"/>
        </w:rPr>
        <w:t>D</w:t>
      </w:r>
      <w:r>
        <w:rPr>
          <w:rFonts w:ascii="Times New Roman" w:hAnsi="Times New Roman"/>
          <w:color w:val="000000"/>
          <w:sz w:val="24"/>
          <w:szCs w:val="24"/>
        </w:rPr>
        <w:t>rive</w:t>
      </w:r>
      <w:r w:rsidR="007E49CB">
        <w:rPr>
          <w:rFonts w:ascii="Times New Roman" w:hAnsi="Times New Roman"/>
          <w:color w:val="000000"/>
          <w:sz w:val="24"/>
          <w:szCs w:val="24"/>
        </w:rPr>
        <w:t>-</w:t>
      </w:r>
      <w:r>
        <w:rPr>
          <w:rFonts w:ascii="Times New Roman" w:hAnsi="Times New Roman"/>
          <w:color w:val="000000"/>
          <w:sz w:val="24"/>
          <w:szCs w:val="24"/>
        </w:rPr>
        <w:t>generate</w:t>
      </w:r>
      <w:r w:rsidR="007E49CB">
        <w:rPr>
          <w:rFonts w:ascii="Times New Roman" w:hAnsi="Times New Roman"/>
          <w:color w:val="000000"/>
          <w:sz w:val="24"/>
          <w:szCs w:val="24"/>
        </w:rPr>
        <w:t xml:space="preserve">d </w:t>
      </w:r>
      <w:r>
        <w:rPr>
          <w:rFonts w:ascii="Times New Roman" w:hAnsi="Times New Roman"/>
          <w:color w:val="000000"/>
          <w:sz w:val="24"/>
          <w:szCs w:val="24"/>
        </w:rPr>
        <w:t xml:space="preserve"> emotions initially </w:t>
      </w:r>
      <w:r w:rsidRPr="00D132A2">
        <w:rPr>
          <w:rFonts w:ascii="Times New Roman" w:hAnsi="Times New Roman"/>
          <w:color w:val="000000"/>
          <w:sz w:val="24"/>
          <w:szCs w:val="24"/>
        </w:rPr>
        <w:t>contain no content</w:t>
      </w:r>
      <w:r>
        <w:rPr>
          <w:rFonts w:ascii="Times New Roman" w:hAnsi="Times New Roman"/>
          <w:color w:val="000000"/>
          <w:sz w:val="24"/>
          <w:szCs w:val="24"/>
        </w:rPr>
        <w:t>.</w:t>
      </w:r>
      <w:r w:rsidRPr="00D132A2">
        <w:rPr>
          <w:rFonts w:ascii="Times New Roman" w:hAnsi="Times New Roman"/>
          <w:color w:val="000000"/>
          <w:sz w:val="24"/>
          <w:szCs w:val="24"/>
        </w:rPr>
        <w:t xml:space="preserve"> </w:t>
      </w:r>
      <w:r>
        <w:rPr>
          <w:rFonts w:ascii="Times New Roman" w:hAnsi="Times New Roman"/>
          <w:color w:val="000000"/>
          <w:sz w:val="24"/>
          <w:szCs w:val="24"/>
        </w:rPr>
        <w:t xml:space="preserve"> Their content </w:t>
      </w:r>
      <w:r w:rsidRPr="00D132A2">
        <w:rPr>
          <w:rFonts w:ascii="Times New Roman" w:hAnsi="Times New Roman"/>
          <w:color w:val="000000"/>
          <w:sz w:val="24"/>
          <w:szCs w:val="24"/>
        </w:rPr>
        <w:t xml:space="preserve">comes from experience </w:t>
      </w:r>
      <w:r>
        <w:rPr>
          <w:rFonts w:ascii="Times New Roman" w:hAnsi="Times New Roman"/>
          <w:color w:val="000000"/>
          <w:sz w:val="24"/>
          <w:szCs w:val="24"/>
        </w:rPr>
        <w:t xml:space="preserve">when </w:t>
      </w:r>
      <w:r w:rsidRPr="00D132A2">
        <w:rPr>
          <w:rFonts w:ascii="Times New Roman" w:hAnsi="Times New Roman"/>
          <w:color w:val="000000"/>
          <w:sz w:val="24"/>
          <w:szCs w:val="24"/>
        </w:rPr>
        <w:t>association</w:t>
      </w:r>
      <w:r>
        <w:rPr>
          <w:rFonts w:ascii="Times New Roman" w:hAnsi="Times New Roman"/>
          <w:color w:val="000000"/>
          <w:sz w:val="24"/>
          <w:szCs w:val="24"/>
        </w:rPr>
        <w:t>s</w:t>
      </w:r>
      <w:r w:rsidRPr="00D132A2">
        <w:rPr>
          <w:rFonts w:ascii="Times New Roman" w:hAnsi="Times New Roman"/>
          <w:color w:val="000000"/>
          <w:sz w:val="24"/>
          <w:szCs w:val="24"/>
        </w:rPr>
        <w:t xml:space="preserve"> add affect to outcomes </w:t>
      </w:r>
      <w:r>
        <w:rPr>
          <w:rFonts w:ascii="Times New Roman" w:hAnsi="Times New Roman"/>
          <w:color w:val="000000"/>
          <w:sz w:val="24"/>
          <w:szCs w:val="24"/>
        </w:rPr>
        <w:t xml:space="preserve">that </w:t>
      </w:r>
      <w:r w:rsidRPr="00D132A2">
        <w:rPr>
          <w:rFonts w:ascii="Times New Roman" w:hAnsi="Times New Roman"/>
          <w:color w:val="000000"/>
          <w:sz w:val="24"/>
          <w:szCs w:val="24"/>
        </w:rPr>
        <w:t xml:space="preserve">lack prior value. </w:t>
      </w:r>
      <w:r>
        <w:rPr>
          <w:rFonts w:ascii="Times New Roman" w:hAnsi="Times New Roman"/>
          <w:color w:val="000000"/>
          <w:sz w:val="24"/>
          <w:szCs w:val="24"/>
        </w:rPr>
        <w:t xml:space="preserve"> </w:t>
      </w:r>
      <w:r w:rsidRPr="008D6E31">
        <w:rPr>
          <w:rFonts w:ascii="Times New Roman" w:hAnsi="Times New Roman"/>
          <w:color w:val="000000"/>
          <w:sz w:val="24"/>
          <w:szCs w:val="24"/>
        </w:rPr>
        <w:t>T</w:t>
      </w:r>
      <w:r w:rsidRPr="00071278">
        <w:rPr>
          <w:rFonts w:ascii="Times New Roman" w:hAnsi="Times New Roman"/>
          <w:sz w:val="24"/>
          <w:szCs w:val="24"/>
        </w:rPr>
        <w:t>his too is given by evolution</w:t>
      </w:r>
      <w:r>
        <w:rPr>
          <w:rFonts w:ascii="Times New Roman" w:hAnsi="Times New Roman"/>
          <w:sz w:val="24"/>
          <w:szCs w:val="24"/>
        </w:rPr>
        <w:t>, a</w:t>
      </w:r>
      <w:r>
        <w:rPr>
          <w:rFonts w:ascii="Times New Roman" w:hAnsi="Times New Roman"/>
          <w:color w:val="000000"/>
          <w:sz w:val="24"/>
          <w:szCs w:val="24"/>
        </w:rPr>
        <w:t>s a</w:t>
      </w:r>
      <w:r w:rsidRPr="009776DE">
        <w:rPr>
          <w:rFonts w:ascii="Times New Roman" w:hAnsi="Times New Roman"/>
          <w:color w:val="000000"/>
          <w:sz w:val="24"/>
          <w:szCs w:val="24"/>
        </w:rPr>
        <w:t>ssociative value</w:t>
      </w:r>
      <w:r>
        <w:rPr>
          <w:rFonts w:ascii="Times New Roman" w:hAnsi="Times New Roman"/>
          <w:color w:val="000000"/>
          <w:sz w:val="24"/>
          <w:szCs w:val="24"/>
        </w:rPr>
        <w:t xml:space="preserve"> </w:t>
      </w:r>
      <w:r w:rsidRPr="009776DE">
        <w:rPr>
          <w:rFonts w:ascii="Times New Roman" w:hAnsi="Times New Roman"/>
          <w:color w:val="000000"/>
          <w:sz w:val="24"/>
          <w:szCs w:val="24"/>
        </w:rPr>
        <w:t>and even the speed of processing are influenced by plea</w:t>
      </w:r>
      <w:r>
        <w:rPr>
          <w:rFonts w:ascii="Times New Roman" w:hAnsi="Times New Roman"/>
          <w:color w:val="000000"/>
          <w:sz w:val="24"/>
          <w:szCs w:val="24"/>
        </w:rPr>
        <w:t>sure and/or discomfort</w:t>
      </w:r>
      <w:r w:rsidRPr="009776DE">
        <w:rPr>
          <w:rFonts w:ascii="Times New Roman" w:hAnsi="Times New Roman"/>
          <w:color w:val="000000"/>
          <w:sz w:val="24"/>
          <w:szCs w:val="24"/>
        </w:rPr>
        <w:t>.</w:t>
      </w:r>
      <w:r>
        <w:rPr>
          <w:rFonts w:ascii="Times New Roman" w:hAnsi="Times New Roman"/>
          <w:color w:val="000000"/>
          <w:sz w:val="24"/>
          <w:szCs w:val="24"/>
        </w:rPr>
        <w:t xml:space="preserve"> </w:t>
      </w:r>
      <w:r w:rsidRPr="00D132A2">
        <w:rPr>
          <w:rFonts w:ascii="Times New Roman" w:hAnsi="Times New Roman"/>
          <w:color w:val="000000"/>
          <w:sz w:val="24"/>
          <w:szCs w:val="24"/>
        </w:rPr>
        <w:t xml:space="preserve"> </w:t>
      </w:r>
      <w:r>
        <w:rPr>
          <w:rFonts w:ascii="Times New Roman" w:hAnsi="Times New Roman"/>
          <w:sz w:val="24"/>
          <w:szCs w:val="24"/>
        </w:rPr>
        <w:t xml:space="preserve">The primitive physiology of </w:t>
      </w:r>
      <w:r w:rsidRPr="00BD1DDF">
        <w:rPr>
          <w:rFonts w:ascii="Times New Roman" w:hAnsi="Times New Roman"/>
          <w:sz w:val="24"/>
          <w:szCs w:val="24"/>
        </w:rPr>
        <w:t xml:space="preserve">many </w:t>
      </w:r>
      <w:r>
        <w:rPr>
          <w:rFonts w:ascii="Times New Roman" w:hAnsi="Times New Roman"/>
          <w:sz w:val="24"/>
          <w:szCs w:val="24"/>
        </w:rPr>
        <w:t xml:space="preserve">lower organisms involves </w:t>
      </w:r>
      <w:r w:rsidR="00AF70F2">
        <w:rPr>
          <w:rFonts w:ascii="Times New Roman" w:hAnsi="Times New Roman"/>
          <w:sz w:val="24"/>
          <w:szCs w:val="24"/>
        </w:rPr>
        <w:t xml:space="preserve">just </w:t>
      </w:r>
      <w:r>
        <w:rPr>
          <w:rFonts w:ascii="Times New Roman" w:hAnsi="Times New Roman"/>
          <w:sz w:val="24"/>
          <w:szCs w:val="24"/>
        </w:rPr>
        <w:t xml:space="preserve">a simple </w:t>
      </w:r>
      <w:r w:rsidRPr="00BD1DDF">
        <w:rPr>
          <w:rFonts w:ascii="Times New Roman" w:hAnsi="Times New Roman"/>
          <w:sz w:val="24"/>
          <w:szCs w:val="24"/>
        </w:rPr>
        <w:t>conditional union of drive</w:t>
      </w:r>
      <w:r>
        <w:rPr>
          <w:rFonts w:ascii="Times New Roman" w:hAnsi="Times New Roman"/>
          <w:sz w:val="24"/>
          <w:szCs w:val="24"/>
        </w:rPr>
        <w:t>,</w:t>
      </w:r>
      <w:r w:rsidRPr="00BD1DDF">
        <w:rPr>
          <w:rFonts w:ascii="Times New Roman" w:hAnsi="Times New Roman"/>
          <w:sz w:val="24"/>
          <w:szCs w:val="24"/>
        </w:rPr>
        <w:t xml:space="preserve"> affect</w:t>
      </w:r>
      <w:r>
        <w:rPr>
          <w:rFonts w:ascii="Times New Roman" w:hAnsi="Times New Roman"/>
          <w:sz w:val="24"/>
          <w:szCs w:val="24"/>
        </w:rPr>
        <w:t xml:space="preserve">, </w:t>
      </w:r>
      <w:r>
        <w:rPr>
          <w:rFonts w:ascii="Times New Roman" w:hAnsi="Times New Roman"/>
          <w:sz w:val="24"/>
          <w:szCs w:val="24"/>
        </w:rPr>
        <w:lastRenderedPageBreak/>
        <w:t xml:space="preserve">and experience specific to </w:t>
      </w:r>
      <w:r w:rsidR="007E49CB">
        <w:rPr>
          <w:rFonts w:ascii="Times New Roman" w:hAnsi="Times New Roman"/>
          <w:sz w:val="24"/>
          <w:szCs w:val="24"/>
        </w:rPr>
        <w:t xml:space="preserve">only </w:t>
      </w:r>
      <w:r>
        <w:rPr>
          <w:rFonts w:ascii="Times New Roman" w:hAnsi="Times New Roman"/>
          <w:sz w:val="24"/>
          <w:szCs w:val="24"/>
        </w:rPr>
        <w:t>one or a few drive systems</w:t>
      </w:r>
      <w:r w:rsidRPr="00BD1DDF">
        <w:rPr>
          <w:rFonts w:ascii="Times New Roman" w:hAnsi="Times New Roman"/>
          <w:sz w:val="24"/>
          <w:szCs w:val="24"/>
        </w:rPr>
        <w:t>.</w:t>
      </w:r>
      <w:r>
        <w:rPr>
          <w:rFonts w:ascii="Times New Roman" w:hAnsi="Times New Roman"/>
          <w:sz w:val="24"/>
          <w:szCs w:val="24"/>
        </w:rPr>
        <w:t xml:space="preserve">  But in higher organisms, more complex integration requires a larger unifying concept [</w:t>
      </w:r>
      <w:r w:rsidRPr="009438A6">
        <w:rPr>
          <w:rFonts w:ascii="Times New Roman" w:hAnsi="Times New Roman"/>
          <w:sz w:val="24"/>
          <w:szCs w:val="24"/>
          <w:u w:val="single"/>
        </w:rPr>
        <w:t>Gesamtbegriff</w:t>
      </w:r>
      <w:r>
        <w:rPr>
          <w:rFonts w:ascii="Times New Roman" w:hAnsi="Times New Roman"/>
          <w:sz w:val="24"/>
          <w:szCs w:val="24"/>
        </w:rPr>
        <w:t xml:space="preserve">] that can encompass and even go beyond psychoide. </w:t>
      </w:r>
      <w:r w:rsidR="00AF70F2">
        <w:rPr>
          <w:rFonts w:ascii="Times New Roman" w:hAnsi="Times New Roman"/>
          <w:sz w:val="24"/>
          <w:szCs w:val="24"/>
        </w:rPr>
        <w:t xml:space="preserve"> For t</w:t>
      </w:r>
      <w:r>
        <w:rPr>
          <w:rFonts w:ascii="Times New Roman" w:hAnsi="Times New Roman"/>
          <w:sz w:val="24"/>
          <w:szCs w:val="24"/>
        </w:rPr>
        <w:t>his</w:t>
      </w:r>
      <w:r w:rsidR="00AF70F2">
        <w:rPr>
          <w:rFonts w:ascii="Times New Roman" w:hAnsi="Times New Roman"/>
          <w:sz w:val="24"/>
          <w:szCs w:val="24"/>
        </w:rPr>
        <w:t>,</w:t>
      </w:r>
      <w:r>
        <w:rPr>
          <w:rFonts w:ascii="Times New Roman" w:hAnsi="Times New Roman"/>
          <w:sz w:val="24"/>
          <w:szCs w:val="24"/>
        </w:rPr>
        <w:t xml:space="preserve"> </w:t>
      </w:r>
      <w:r w:rsidR="00AF70F2" w:rsidRPr="00802A4D">
        <w:rPr>
          <w:rFonts w:ascii="Times New Roman" w:hAnsi="Times New Roman"/>
          <w:sz w:val="24"/>
          <w:szCs w:val="24"/>
        </w:rPr>
        <w:t xml:space="preserve">Bleuler </w:t>
      </w:r>
      <w:r w:rsidR="007E49CB">
        <w:rPr>
          <w:rFonts w:ascii="Times New Roman" w:hAnsi="Times New Roman"/>
          <w:sz w:val="24"/>
          <w:szCs w:val="24"/>
        </w:rPr>
        <w:t>proposes</w:t>
      </w:r>
      <w:r w:rsidR="00AF70F2" w:rsidRPr="00802A4D">
        <w:rPr>
          <w:rFonts w:ascii="Times New Roman" w:hAnsi="Times New Roman"/>
          <w:sz w:val="24"/>
          <w:szCs w:val="24"/>
        </w:rPr>
        <w:t xml:space="preserve"> “ergie”</w:t>
      </w:r>
      <w:r w:rsidR="00AF70F2">
        <w:rPr>
          <w:rFonts w:ascii="Times New Roman" w:hAnsi="Times New Roman"/>
          <w:sz w:val="24"/>
          <w:szCs w:val="24"/>
        </w:rPr>
        <w:t>—</w:t>
      </w:r>
      <w:r w:rsidR="00AF70F2" w:rsidRPr="00802A4D">
        <w:rPr>
          <w:rFonts w:ascii="Times New Roman" w:hAnsi="Times New Roman"/>
          <w:sz w:val="24"/>
          <w:szCs w:val="24"/>
        </w:rPr>
        <w:t xml:space="preserve">an energy concept that refers </w:t>
      </w:r>
      <w:r w:rsidR="008017B5" w:rsidRPr="00802A4D">
        <w:rPr>
          <w:rFonts w:ascii="Times New Roman" w:hAnsi="Times New Roman"/>
          <w:sz w:val="24"/>
          <w:szCs w:val="24"/>
        </w:rPr>
        <w:t>to</w:t>
      </w:r>
      <w:r w:rsidR="008017B5">
        <w:rPr>
          <w:rFonts w:ascii="Times New Roman" w:hAnsi="Times New Roman"/>
          <w:sz w:val="24"/>
          <w:szCs w:val="24"/>
        </w:rPr>
        <w:t xml:space="preserve"> </w:t>
      </w:r>
      <w:r w:rsidR="00AF70F2" w:rsidRPr="00802A4D">
        <w:rPr>
          <w:rFonts w:ascii="Times New Roman" w:hAnsi="Times New Roman"/>
          <w:sz w:val="24"/>
          <w:szCs w:val="24"/>
        </w:rPr>
        <w:t xml:space="preserve"> “the reactions of the entire creature</w:t>
      </w:r>
      <w:r w:rsidR="008017B5">
        <w:rPr>
          <w:rFonts w:ascii="Times New Roman" w:hAnsi="Times New Roman"/>
          <w:sz w:val="24"/>
          <w:szCs w:val="24"/>
        </w:rPr>
        <w:t>”</w:t>
      </w:r>
      <w:r w:rsidR="00AF70F2" w:rsidRPr="00802A4D">
        <w:rPr>
          <w:rFonts w:ascii="Times New Roman" w:hAnsi="Times New Roman"/>
          <w:sz w:val="24"/>
          <w:szCs w:val="24"/>
        </w:rPr>
        <w:t xml:space="preserve"> (Bleuler, 1921b, p.  229)</w:t>
      </w:r>
      <w:r w:rsidR="00AF70F2">
        <w:rPr>
          <w:rFonts w:ascii="Times New Roman" w:hAnsi="Times New Roman"/>
          <w:sz w:val="24"/>
          <w:szCs w:val="24"/>
        </w:rPr>
        <w:t xml:space="preserve"> </w:t>
      </w:r>
      <w:r w:rsidR="007E49CB">
        <w:rPr>
          <w:rFonts w:ascii="Times New Roman" w:hAnsi="Times New Roman"/>
          <w:sz w:val="24"/>
          <w:szCs w:val="24"/>
        </w:rPr>
        <w:t xml:space="preserve">as it </w:t>
      </w:r>
      <w:r w:rsidR="00AF70F2" w:rsidRPr="00802A4D">
        <w:rPr>
          <w:rFonts w:ascii="Times New Roman" w:hAnsi="Times New Roman"/>
          <w:sz w:val="24"/>
          <w:szCs w:val="24"/>
        </w:rPr>
        <w:t>manifest</w:t>
      </w:r>
      <w:r w:rsidR="007E49CB">
        <w:rPr>
          <w:rFonts w:ascii="Times New Roman" w:hAnsi="Times New Roman"/>
          <w:sz w:val="24"/>
          <w:szCs w:val="24"/>
        </w:rPr>
        <w:t xml:space="preserve">s </w:t>
      </w:r>
      <w:r w:rsidR="00955118">
        <w:rPr>
          <w:rFonts w:ascii="Times New Roman" w:hAnsi="Times New Roman"/>
          <w:sz w:val="24"/>
          <w:szCs w:val="24"/>
        </w:rPr>
        <w:t xml:space="preserve">a </w:t>
      </w:r>
      <w:r w:rsidR="007E49CB">
        <w:rPr>
          <w:rFonts w:ascii="Times New Roman" w:hAnsi="Times New Roman"/>
          <w:sz w:val="24"/>
          <w:szCs w:val="24"/>
        </w:rPr>
        <w:t xml:space="preserve">comprehensive </w:t>
      </w:r>
      <w:r w:rsidR="00AF70F2" w:rsidRPr="00802A4D">
        <w:rPr>
          <w:rFonts w:ascii="Times New Roman" w:hAnsi="Times New Roman"/>
          <w:sz w:val="24"/>
          <w:szCs w:val="24"/>
        </w:rPr>
        <w:t xml:space="preserve"> self-reliance</w:t>
      </w:r>
      <w:r w:rsidR="00AF70F2">
        <w:rPr>
          <w:rFonts w:ascii="Times New Roman" w:hAnsi="Times New Roman"/>
          <w:sz w:val="24"/>
          <w:szCs w:val="24"/>
        </w:rPr>
        <w:t>.</w:t>
      </w:r>
    </w:p>
    <w:p w14:paraId="2EBFC19F" w14:textId="1A4A3CD5" w:rsidR="00802A4D" w:rsidRPr="009F09EF" w:rsidRDefault="00802A4D" w:rsidP="00802A4D">
      <w:pPr>
        <w:spacing w:line="480" w:lineRule="auto"/>
      </w:pPr>
      <w:r>
        <w:tab/>
        <w:t>H</w:t>
      </w:r>
      <w:r w:rsidRPr="009F09EF">
        <w:t xml:space="preserve">is rationale for </w:t>
      </w:r>
      <w:r>
        <w:t>addi</w:t>
      </w:r>
      <w:r w:rsidRPr="009F09EF">
        <w:t xml:space="preserve">ng </w:t>
      </w:r>
      <w:r>
        <w:t>ergie</w:t>
      </w:r>
      <w:r w:rsidRPr="009F09EF">
        <w:t xml:space="preserve"> </w:t>
      </w:r>
      <w:r>
        <w:t>was that</w:t>
      </w:r>
      <w:r w:rsidRPr="009F09EF">
        <w:t xml:space="preserve"> adapted animals must </w:t>
      </w:r>
      <w:r>
        <w:t xml:space="preserve">react and </w:t>
      </w:r>
      <w:r w:rsidRPr="009F09EF">
        <w:t xml:space="preserve">“actively operate” on their surroundings.  </w:t>
      </w:r>
      <w:r w:rsidR="00F219A1">
        <w:t>T</w:t>
      </w:r>
      <w:r w:rsidRPr="009F09EF">
        <w:t>he resulting function</w:t>
      </w:r>
      <w:r w:rsidR="00F219A1">
        <w:t>al</w:t>
      </w:r>
      <w:r w:rsidRPr="009F09EF">
        <w:t xml:space="preserve"> unity ha</w:t>
      </w:r>
      <w:r>
        <w:t>d</w:t>
      </w:r>
      <w:r w:rsidRPr="009F09EF">
        <w:t xml:space="preserve"> “never” been expressed in a single concept</w:t>
      </w:r>
      <w:r w:rsidR="00F219A1">
        <w:t>;</w:t>
      </w:r>
      <w:r>
        <w:t xml:space="preserve"> </w:t>
      </w:r>
      <w:r w:rsidR="00955118">
        <w:t xml:space="preserve">rather, </w:t>
      </w:r>
      <w:r w:rsidR="00F219A1">
        <w:t>it</w:t>
      </w:r>
      <w:r>
        <w:t>s</w:t>
      </w:r>
      <w:r w:rsidRPr="009F09EF">
        <w:t xml:space="preserve"> </w:t>
      </w:r>
      <w:r>
        <w:t>processe</w:t>
      </w:r>
      <w:r w:rsidRPr="009F09EF">
        <w:t xml:space="preserve">s </w:t>
      </w:r>
      <w:r>
        <w:t>“</w:t>
      </w:r>
      <w:r w:rsidRPr="009F09EF">
        <w:t>had been singled out as independent</w:t>
      </w:r>
      <w:r w:rsidR="0022732C">
        <w:t>.</w:t>
      </w:r>
      <w:r w:rsidR="00F219A1">
        <w:t>”</w:t>
      </w:r>
      <w:r w:rsidR="0022732C">
        <w:t xml:space="preserve">  In humans, ergie </w:t>
      </w:r>
      <w:r w:rsidR="00F219A1">
        <w:t xml:space="preserve">therefore </w:t>
      </w:r>
      <w:r w:rsidR="0022732C">
        <w:t>encompassed</w:t>
      </w:r>
      <w:r w:rsidRPr="009F09EF">
        <w:t xml:space="preserve"> </w:t>
      </w:r>
      <w:r w:rsidR="0022732C">
        <w:t>“</w:t>
      </w:r>
      <w:r w:rsidRPr="009F09EF">
        <w:t>emotionality and the actual centrifugal functions:  decisions, intentions, strivings, drives and instincts, and action</w:t>
      </w:r>
      <w:r w:rsidR="001E2CE4">
        <w:t>”</w:t>
      </w:r>
      <w:r>
        <w:t xml:space="preserve"> </w:t>
      </w:r>
      <w:r w:rsidRPr="009F09EF">
        <w:t>(</w:t>
      </w:r>
      <w:r>
        <w:t xml:space="preserve">Bleuler, </w:t>
      </w:r>
      <w:r w:rsidRPr="009F09EF">
        <w:t xml:space="preserve">1932, p. 169).  </w:t>
      </w:r>
      <w:r w:rsidR="002A3DD4">
        <w:t>In the course of evolution, t</w:t>
      </w:r>
      <w:r>
        <w:t xml:space="preserve">his </w:t>
      </w:r>
      <w:r w:rsidRPr="009F09EF">
        <w:t>expansive and dynamic stimulus complex</w:t>
      </w:r>
      <w:r>
        <w:t xml:space="preserve"> </w:t>
      </w:r>
      <w:r w:rsidR="0022732C">
        <w:t xml:space="preserve">had </w:t>
      </w:r>
      <w:r>
        <w:t>be</w:t>
      </w:r>
      <w:r w:rsidR="00F219A1">
        <w:t>en</w:t>
      </w:r>
      <w:r>
        <w:t xml:space="preserve"> </w:t>
      </w:r>
      <w:r w:rsidRPr="009F09EF">
        <w:t>“endowed with a preformed force of its</w:t>
      </w:r>
      <w:r>
        <w:t xml:space="preserve"> own</w:t>
      </w:r>
      <w:r w:rsidRPr="009F09EF">
        <w:t xml:space="preserve">.” </w:t>
      </w:r>
      <w:r>
        <w:t xml:space="preserve"> So, he wrote, </w:t>
      </w:r>
      <w:r w:rsidRPr="009F09EF">
        <w:t>ergie determi</w:t>
      </w:r>
      <w:r>
        <w:t>nes</w:t>
      </w:r>
      <w:r w:rsidRPr="009F09EF">
        <w:t xml:space="preserve"> </w:t>
      </w:r>
      <w:r>
        <w:t>“</w:t>
      </w:r>
      <w:r w:rsidRPr="009F09EF">
        <w:t xml:space="preserve">at the same </w:t>
      </w:r>
      <w:r>
        <w:t>moment</w:t>
      </w:r>
      <w:r w:rsidRPr="009F09EF">
        <w:t xml:space="preserve"> the </w:t>
      </w:r>
      <w:r>
        <w:t>utilization of released energy and its quantity</w:t>
      </w:r>
      <w:r w:rsidR="001E2CE4">
        <w:t>”</w:t>
      </w:r>
      <w:r w:rsidRPr="009F09EF">
        <w:t xml:space="preserve"> (both quotes, 1925, p. 170).</w:t>
      </w:r>
    </w:p>
    <w:p w14:paraId="0D73BD1E" w14:textId="2B666F9D" w:rsidR="00802A4D" w:rsidRDefault="00802A4D" w:rsidP="00802A4D">
      <w:pPr>
        <w:spacing w:line="480" w:lineRule="auto"/>
      </w:pPr>
      <w:r w:rsidRPr="009F09EF">
        <w:t xml:space="preserve">  </w:t>
      </w:r>
      <w:r>
        <w:tab/>
      </w:r>
      <w:r w:rsidR="0022732C">
        <w:t>As e</w:t>
      </w:r>
      <w:r>
        <w:t>rgie integrates various emotionally-toned situations into the mix of adaptations</w:t>
      </w:r>
      <w:r w:rsidR="0022732C">
        <w:t>,</w:t>
      </w:r>
      <w:r w:rsidRPr="009F09EF">
        <w:t xml:space="preserve"> “centripetal and centrifugal functions as well are lifted out of the chaos and </w:t>
      </w:r>
      <w:r>
        <w:t xml:space="preserve">. . . </w:t>
      </w:r>
      <w:r w:rsidRPr="009F09EF">
        <w:t>receive a special biological [</w:t>
      </w:r>
      <w:r w:rsidRPr="00EA6A15">
        <w:rPr>
          <w:u w:val="single"/>
        </w:rPr>
        <w:t>biische</w:t>
      </w:r>
      <w:r w:rsidRPr="009F09EF">
        <w:t>] valence</w:t>
      </w:r>
      <w:r>
        <w:t>”</w:t>
      </w:r>
      <w:r w:rsidRPr="009F09EF">
        <w:t xml:space="preserve"> </w:t>
      </w:r>
      <w:r>
        <w:t xml:space="preserve">that </w:t>
      </w:r>
      <w:r w:rsidRPr="009F09EF">
        <w:t>select</w:t>
      </w:r>
      <w:r>
        <w:t>s</w:t>
      </w:r>
      <w:r w:rsidRPr="009F09EF">
        <w:t xml:space="preserve"> </w:t>
      </w:r>
      <w:r>
        <w:t>“</w:t>
      </w:r>
      <w:r w:rsidRPr="009F09EF">
        <w:t xml:space="preserve">the most </w:t>
      </w:r>
      <w:r>
        <w:t xml:space="preserve">important </w:t>
      </w:r>
      <w:r w:rsidRPr="009F09EF">
        <w:t xml:space="preserve">functions </w:t>
      </w:r>
      <w:r>
        <w:t xml:space="preserve">. . . </w:t>
      </w:r>
      <w:r w:rsidRPr="009F09EF">
        <w:t xml:space="preserve">.”  </w:t>
      </w:r>
      <w:r>
        <w:t>The combination of affect with the energy of so many inputs produces an impressive “reactive activity [</w:t>
      </w:r>
      <w:r w:rsidRPr="00EA6A15">
        <w:rPr>
          <w:u w:val="single"/>
        </w:rPr>
        <w:t>Aktivität</w:t>
      </w:r>
      <w:r>
        <w:t xml:space="preserve">]” (Bleuler, 1932, </w:t>
      </w:r>
      <w:r w:rsidRPr="009F09EF">
        <w:t>p.</w:t>
      </w:r>
      <w:r>
        <w:t xml:space="preserve"> </w:t>
      </w:r>
      <w:r w:rsidRPr="009F09EF">
        <w:t>94</w:t>
      </w:r>
      <w:r>
        <w:t>, p. 27).  This</w:t>
      </w:r>
      <w:r w:rsidRPr="00DE29D7">
        <w:t xml:space="preserve"> </w:t>
      </w:r>
      <w:r w:rsidR="002A3DD4">
        <w:t xml:space="preserve">comprehensive </w:t>
      </w:r>
      <w:r>
        <w:t>“</w:t>
      </w:r>
      <w:r w:rsidRPr="00DE29D7">
        <w:t>blueprint</w:t>
      </w:r>
      <w:r>
        <w:t>” was, to</w:t>
      </w:r>
      <w:r w:rsidRPr="00DE29D7">
        <w:t xml:space="preserve"> Bleuler</w:t>
      </w:r>
      <w:r>
        <w:t>,</w:t>
      </w:r>
      <w:r w:rsidRPr="00DE29D7">
        <w:t xml:space="preserve"> more impressive than psyche:  When functions </w:t>
      </w:r>
      <w:r>
        <w:t>are</w:t>
      </w:r>
      <w:r w:rsidRPr="00DE29D7">
        <w:t xml:space="preserve"> repeated thousand</w:t>
      </w:r>
      <w:r>
        <w:t>s of</w:t>
      </w:r>
      <w:r w:rsidRPr="00DE29D7">
        <w:t xml:space="preserve"> times</w:t>
      </w:r>
      <w:r>
        <w:t xml:space="preserve"> “</w:t>
      </w:r>
      <w:r w:rsidR="0022732C">
        <w:t xml:space="preserve">as </w:t>
      </w:r>
      <w:r>
        <w:t xml:space="preserve">the </w:t>
      </w:r>
      <w:r w:rsidRPr="00DE29D7">
        <w:t xml:space="preserve">experience of earlier generations is used, </w:t>
      </w:r>
      <w:r>
        <w:t xml:space="preserve">so </w:t>
      </w:r>
      <w:r w:rsidRPr="00DE29D7">
        <w:t xml:space="preserve">this is no longer </w:t>
      </w:r>
      <w:r>
        <w:t xml:space="preserve">just </w:t>
      </w:r>
      <w:r w:rsidRPr="00DE29D7">
        <w:t>mere experience</w:t>
      </w:r>
      <w:r>
        <w:t>; it</w:t>
      </w:r>
      <w:r w:rsidRPr="00DE29D7">
        <w:t xml:space="preserve"> become</w:t>
      </w:r>
      <w:r>
        <w:t>s</w:t>
      </w:r>
      <w:r w:rsidRPr="00DE29D7">
        <w:t xml:space="preserve"> </w:t>
      </w:r>
      <w:r>
        <w:t>an ingredient</w:t>
      </w:r>
      <w:r w:rsidRPr="00DE29D7">
        <w:t xml:space="preserve"> of the blueprint. . .</w:t>
      </w:r>
      <w:r>
        <w:t xml:space="preserve"> </w:t>
      </w:r>
      <w:r w:rsidRPr="00DE29D7">
        <w:t xml:space="preserve">. </w:t>
      </w:r>
      <w:r>
        <w:t xml:space="preserve"> Further, </w:t>
      </w:r>
      <w:r w:rsidRPr="00DE29D7">
        <w:t>the human psyche</w:t>
      </w:r>
      <w:r>
        <w:t xml:space="preserve"> . . . </w:t>
      </w:r>
      <w:r w:rsidRPr="00DE29D7">
        <w:t>is still a pa</w:t>
      </w:r>
      <w:r>
        <w:t>ltry</w:t>
      </w:r>
      <w:r w:rsidRPr="00DE29D7">
        <w:t xml:space="preserve"> specialization of </w:t>
      </w:r>
      <w:r>
        <w:t>p</w:t>
      </w:r>
      <w:r w:rsidRPr="00DE29D7">
        <w:t>sychoide</w:t>
      </w:r>
      <w:r>
        <w:t>,</w:t>
      </w:r>
      <w:r w:rsidRPr="00DE29D7">
        <w:t xml:space="preserve"> </w:t>
      </w:r>
      <w:r>
        <w:t>given</w:t>
      </w:r>
      <w:r w:rsidRPr="00DE29D7">
        <w:t xml:space="preserve"> </w:t>
      </w:r>
      <w:r w:rsidR="002A3DD4">
        <w:t>[the latter</w:t>
      </w:r>
      <w:r w:rsidR="0022732C">
        <w:t>’</w:t>
      </w:r>
      <w:r w:rsidR="002A3DD4">
        <w:t>s]</w:t>
      </w:r>
      <w:r w:rsidRPr="00DE29D7">
        <w:t xml:space="preserve"> more complex integration of a billion cells, its direction of all functions, of bodily development from egg to death, . . . </w:t>
      </w:r>
      <w:r>
        <w:t>[and]</w:t>
      </w:r>
      <w:r w:rsidRPr="00DE29D7">
        <w:t xml:space="preserve"> its direct continual interrelation with earlier </w:t>
      </w:r>
      <w:r w:rsidRPr="00DE29D7">
        <w:lastRenderedPageBreak/>
        <w:t>generations and their experience.  Psychoide has the experience of billions of years at its disposal</w:t>
      </w:r>
      <w:r>
        <w:t>,</w:t>
      </w:r>
      <w:r w:rsidRPr="00DE29D7">
        <w:t xml:space="preserve"> not </w:t>
      </w:r>
      <w:r>
        <w:t>mere</w:t>
      </w:r>
      <w:r w:rsidRPr="00DE29D7">
        <w:t>ly</w:t>
      </w:r>
      <w:r>
        <w:t xml:space="preserve"> (</w:t>
      </w:r>
      <w:r w:rsidRPr="00DE29D7">
        <w:t>at most</w:t>
      </w:r>
      <w:r>
        <w:t xml:space="preserve">) </w:t>
      </w:r>
      <w:r w:rsidRPr="00DE29D7">
        <w:t>of decades like the psyche</w:t>
      </w:r>
      <w:r w:rsidR="001E2CE4">
        <w:t>”</w:t>
      </w:r>
      <w:r w:rsidRPr="00DE29D7">
        <w:t xml:space="preserve"> (</w:t>
      </w:r>
      <w:r>
        <w:t xml:space="preserve">Bleuler, </w:t>
      </w:r>
      <w:r w:rsidRPr="00DE29D7">
        <w:t>1925, p. 50).</w:t>
      </w:r>
      <w:r>
        <w:t xml:space="preserve"> </w:t>
      </w:r>
    </w:p>
    <w:p w14:paraId="041E6225" w14:textId="68B86DA4" w:rsidR="00D0024C" w:rsidRPr="00271E90" w:rsidRDefault="00D0024C" w:rsidP="00D0024C">
      <w:pPr>
        <w:spacing w:line="480" w:lineRule="auto"/>
        <w:rPr>
          <w:color w:val="000000" w:themeColor="text1"/>
          <w:sz w:val="16"/>
        </w:rPr>
      </w:pPr>
      <w:r>
        <w:rPr>
          <w:color w:val="000000" w:themeColor="text1"/>
        </w:rPr>
        <w:tab/>
      </w:r>
      <w:r w:rsidR="00494E88">
        <w:rPr>
          <w:color w:val="000000" w:themeColor="text1"/>
        </w:rPr>
        <w:t xml:space="preserve">All of this requires flexible </w:t>
      </w:r>
      <w:r>
        <w:rPr>
          <w:color w:val="000000" w:themeColor="text1"/>
        </w:rPr>
        <w:t>engrams</w:t>
      </w:r>
      <w:r w:rsidRPr="00065A9E">
        <w:rPr>
          <w:color w:val="000000" w:themeColor="text1"/>
        </w:rPr>
        <w:t xml:space="preserve">:  “In the </w:t>
      </w:r>
      <w:r>
        <w:rPr>
          <w:color w:val="000000" w:themeColor="text1"/>
        </w:rPr>
        <w:t>evolution</w:t>
      </w:r>
      <w:r w:rsidRPr="00065A9E">
        <w:rPr>
          <w:color w:val="000000" w:themeColor="text1"/>
        </w:rPr>
        <w:t xml:space="preserve"> of emerging life, therefore, </w:t>
      </w:r>
      <w:r w:rsidR="007A005A" w:rsidRPr="00065A9E">
        <w:rPr>
          <w:color w:val="000000" w:themeColor="text1"/>
        </w:rPr>
        <w:t xml:space="preserve">. . . </w:t>
      </w:r>
      <w:r w:rsidRPr="00065A9E">
        <w:rPr>
          <w:color w:val="000000" w:themeColor="text1"/>
        </w:rPr>
        <w:t xml:space="preserve">the life formula operates entirely like the engrams of the cortical psyche, </w:t>
      </w:r>
      <w:r>
        <w:rPr>
          <w:color w:val="000000" w:themeColor="text1"/>
        </w:rPr>
        <w:t>. . .</w:t>
      </w:r>
      <w:r w:rsidRPr="00065A9E">
        <w:rPr>
          <w:color w:val="000000" w:themeColor="text1"/>
        </w:rPr>
        <w:t xml:space="preserve"> </w:t>
      </w:r>
      <w:r w:rsidR="007A005A">
        <w:rPr>
          <w:color w:val="000000" w:themeColor="text1"/>
        </w:rPr>
        <w:t>[</w:t>
      </w:r>
      <w:r>
        <w:rPr>
          <w:color w:val="000000" w:themeColor="text1"/>
        </w:rPr>
        <w:t>via</w:t>
      </w:r>
      <w:r w:rsidR="007A005A">
        <w:rPr>
          <w:color w:val="000000" w:themeColor="text1"/>
        </w:rPr>
        <w:t>]</w:t>
      </w:r>
      <w:r>
        <w:rPr>
          <w:color w:val="000000" w:themeColor="text1"/>
        </w:rPr>
        <w:t xml:space="preserve"> instincts, reflexes </w:t>
      </w:r>
      <w:r w:rsidRPr="00065A9E">
        <w:rPr>
          <w:color w:val="000000" w:themeColor="text1"/>
        </w:rPr>
        <w:t>and</w:t>
      </w:r>
      <w:r>
        <w:rPr>
          <w:color w:val="000000" w:themeColor="text1"/>
        </w:rPr>
        <w:t>,</w:t>
      </w:r>
      <w:r w:rsidRPr="00065A9E">
        <w:rPr>
          <w:color w:val="000000" w:themeColor="text1"/>
        </w:rPr>
        <w:t xml:space="preserve"> above all</w:t>
      </w:r>
      <w:r>
        <w:rPr>
          <w:color w:val="000000" w:themeColor="text1"/>
        </w:rPr>
        <w:t>,</w:t>
      </w:r>
      <w:r w:rsidRPr="00065A9E">
        <w:rPr>
          <w:color w:val="000000" w:themeColor="text1"/>
        </w:rPr>
        <w:t xml:space="preserve"> in the organization of various muscle contractions into useful movement</w:t>
      </w:r>
      <w:r w:rsidR="001E2CE4">
        <w:rPr>
          <w:color w:val="000000" w:themeColor="text1"/>
        </w:rPr>
        <w:t>”</w:t>
      </w:r>
      <w:r w:rsidRPr="00065A9E">
        <w:rPr>
          <w:color w:val="000000" w:themeColor="text1"/>
        </w:rPr>
        <w:t xml:space="preserve"> (</w:t>
      </w:r>
      <w:r w:rsidR="00F219A1">
        <w:rPr>
          <w:color w:val="000000" w:themeColor="text1"/>
        </w:rPr>
        <w:t xml:space="preserve">Bleuler, </w:t>
      </w:r>
      <w:r>
        <w:rPr>
          <w:color w:val="000000" w:themeColor="text1"/>
        </w:rPr>
        <w:t>1925, p</w:t>
      </w:r>
      <w:r w:rsidRPr="00065A9E">
        <w:rPr>
          <w:color w:val="000000" w:themeColor="text1"/>
        </w:rPr>
        <w:t>p. 52-53).</w:t>
      </w:r>
      <w:r w:rsidRPr="00785F3F">
        <w:rPr>
          <w:color w:val="000000" w:themeColor="text1"/>
        </w:rPr>
        <w:t xml:space="preserve">  </w:t>
      </w:r>
      <w:r w:rsidR="00EF21AD">
        <w:rPr>
          <w:color w:val="000000" w:themeColor="text1"/>
        </w:rPr>
        <w:t>H</w:t>
      </w:r>
      <w:r w:rsidRPr="004C7C8D">
        <w:rPr>
          <w:color w:val="000000" w:themeColor="text1"/>
        </w:rPr>
        <w:t xml:space="preserve">e </w:t>
      </w:r>
      <w:r w:rsidR="00494E88">
        <w:rPr>
          <w:color w:val="000000" w:themeColor="text1"/>
        </w:rPr>
        <w:t>saw</w:t>
      </w:r>
      <w:r>
        <w:rPr>
          <w:color w:val="000000" w:themeColor="text1"/>
        </w:rPr>
        <w:t xml:space="preserve"> </w:t>
      </w:r>
      <w:r w:rsidR="00403789">
        <w:rPr>
          <w:color w:val="000000" w:themeColor="text1"/>
        </w:rPr>
        <w:t xml:space="preserve">this capacity for </w:t>
      </w:r>
      <w:r w:rsidRPr="004C7C8D">
        <w:rPr>
          <w:color w:val="000000" w:themeColor="text1"/>
        </w:rPr>
        <w:t>change</w:t>
      </w:r>
      <w:r>
        <w:rPr>
          <w:color w:val="000000" w:themeColor="text1"/>
        </w:rPr>
        <w:t xml:space="preserve"> </w:t>
      </w:r>
      <w:r w:rsidR="003F5444">
        <w:rPr>
          <w:color w:val="000000" w:themeColor="text1"/>
        </w:rPr>
        <w:t>a</w:t>
      </w:r>
      <w:r>
        <w:rPr>
          <w:color w:val="000000" w:themeColor="text1"/>
        </w:rPr>
        <w:t xml:space="preserve">s </w:t>
      </w:r>
      <w:r w:rsidRPr="00065A9E">
        <w:rPr>
          <w:color w:val="000000" w:themeColor="text1"/>
        </w:rPr>
        <w:t>the most important difference between life and non-life.</w:t>
      </w:r>
      <w:r w:rsidRPr="003629AF">
        <w:rPr>
          <w:rStyle w:val="FootnoteReference"/>
          <w:color w:val="000000" w:themeColor="text1"/>
        </w:rPr>
        <w:t xml:space="preserve"> </w:t>
      </w:r>
      <w:r>
        <w:rPr>
          <w:color w:val="000000" w:themeColor="text1"/>
        </w:rPr>
        <w:t xml:space="preserve"> </w:t>
      </w:r>
      <w:r w:rsidRPr="00065A9E">
        <w:rPr>
          <w:color w:val="000000" w:themeColor="text1"/>
        </w:rPr>
        <w:t xml:space="preserve">Unlike the solar system, </w:t>
      </w:r>
      <w:r w:rsidR="00494E88">
        <w:rPr>
          <w:color w:val="000000" w:themeColor="text1"/>
        </w:rPr>
        <w:t>where</w:t>
      </w:r>
      <w:r w:rsidRPr="00065A9E">
        <w:rPr>
          <w:color w:val="000000" w:themeColor="text1"/>
        </w:rPr>
        <w:t xml:space="preserve"> </w:t>
      </w:r>
      <w:r w:rsidR="00EF21AD">
        <w:rPr>
          <w:color w:val="000000" w:themeColor="text1"/>
        </w:rPr>
        <w:t>the</w:t>
      </w:r>
      <w:r w:rsidRPr="00065A9E">
        <w:rPr>
          <w:color w:val="000000" w:themeColor="text1"/>
        </w:rPr>
        <w:t xml:space="preserve"> </w:t>
      </w:r>
      <w:r>
        <w:rPr>
          <w:color w:val="000000" w:themeColor="text1"/>
        </w:rPr>
        <w:t>cycle</w:t>
      </w:r>
      <w:r w:rsidRPr="00065A9E">
        <w:rPr>
          <w:color w:val="000000" w:themeColor="text1"/>
        </w:rPr>
        <w:t xml:space="preserve"> </w:t>
      </w:r>
      <w:r w:rsidR="00EF21AD">
        <w:rPr>
          <w:color w:val="000000" w:themeColor="text1"/>
        </w:rPr>
        <w:t xml:space="preserve">does </w:t>
      </w:r>
      <w:r>
        <w:rPr>
          <w:color w:val="000000" w:themeColor="text1"/>
        </w:rPr>
        <w:t xml:space="preserve">not </w:t>
      </w:r>
      <w:r w:rsidRPr="00065A9E">
        <w:rPr>
          <w:color w:val="000000" w:themeColor="text1"/>
        </w:rPr>
        <w:t>include the past, life constant</w:t>
      </w:r>
      <w:r>
        <w:rPr>
          <w:color w:val="000000" w:themeColor="text1"/>
        </w:rPr>
        <w:t>ly</w:t>
      </w:r>
      <w:r w:rsidRPr="00065A9E">
        <w:rPr>
          <w:color w:val="000000" w:themeColor="text1"/>
        </w:rPr>
        <w:t xml:space="preserve"> change</w:t>
      </w:r>
      <w:r>
        <w:rPr>
          <w:color w:val="000000" w:themeColor="text1"/>
        </w:rPr>
        <w:t>s</w:t>
      </w:r>
      <w:r w:rsidR="00494E88">
        <w:rPr>
          <w:color w:val="000000" w:themeColor="text1"/>
        </w:rPr>
        <w:t xml:space="preserve">: </w:t>
      </w:r>
      <w:r w:rsidRPr="00065A9E">
        <w:rPr>
          <w:color w:val="000000" w:themeColor="text1"/>
        </w:rPr>
        <w:t xml:space="preserve"> </w:t>
      </w:r>
      <w:r w:rsidRPr="00C57087">
        <w:rPr>
          <w:color w:val="000000" w:themeColor="text1"/>
        </w:rPr>
        <w:t>“</w:t>
      </w:r>
      <w:r w:rsidRPr="00C57087">
        <w:t>The biological blueprint</w:t>
      </w:r>
      <w:r w:rsidR="0020407C">
        <w:t>”</w:t>
      </w:r>
      <w:r w:rsidRPr="00C57087">
        <w:t xml:space="preserve"> never seeks something finished</w:t>
      </w:r>
      <w:r>
        <w:t>,</w:t>
      </w:r>
      <w:r w:rsidRPr="00C57087">
        <w:t xml:space="preserve"> </w:t>
      </w:r>
      <w:r w:rsidR="0020407C">
        <w:t>“</w:t>
      </w:r>
      <w:r w:rsidRPr="00C57087">
        <w:t xml:space="preserve">but is </w:t>
      </w:r>
      <w:r>
        <w:t xml:space="preserve">something </w:t>
      </w:r>
      <w:r w:rsidRPr="00C57087">
        <w:t>changing, a becoming and a lapsing</w:t>
      </w:r>
      <w:r w:rsidR="00F219A1">
        <w:t xml:space="preserve"> . . . </w:t>
      </w:r>
      <w:r w:rsidR="001E2CE4">
        <w:t xml:space="preserve">“ </w:t>
      </w:r>
      <w:r w:rsidRPr="00C57087">
        <w:t>(</w:t>
      </w:r>
      <w:r w:rsidR="00EF21AD">
        <w:t xml:space="preserve">1925, </w:t>
      </w:r>
      <w:r w:rsidRPr="00C57087">
        <w:t xml:space="preserve">p. 53).  </w:t>
      </w:r>
      <w:r>
        <w:t>He</w:t>
      </w:r>
      <w:r w:rsidRPr="001D6416">
        <w:t xml:space="preserve"> </w:t>
      </w:r>
      <w:r>
        <w:t>offered</w:t>
      </w:r>
      <w:r w:rsidRPr="001D6416">
        <w:t xml:space="preserve"> many </w:t>
      </w:r>
      <w:r>
        <w:t>case</w:t>
      </w:r>
      <w:r w:rsidRPr="001D6416">
        <w:t>s of memory</w:t>
      </w:r>
      <w:r>
        <w:t>,</w:t>
      </w:r>
      <w:r w:rsidRPr="001D6416">
        <w:t xml:space="preserve"> operating</w:t>
      </w:r>
      <w:r>
        <w:t xml:space="preserve">, </w:t>
      </w:r>
      <w:r w:rsidRPr="001D6416">
        <w:t>for example</w:t>
      </w:r>
      <w:r>
        <w:t xml:space="preserve">, </w:t>
      </w:r>
      <w:r w:rsidRPr="001D6416">
        <w:t>in swallows that</w:t>
      </w:r>
      <w:r w:rsidR="002A3DD4">
        <w:t>,</w:t>
      </w:r>
      <w:r w:rsidRPr="001D6416">
        <w:t xml:space="preserve"> </w:t>
      </w:r>
      <w:r>
        <w:t>while hunting</w:t>
      </w:r>
      <w:r w:rsidR="002A3DD4">
        <w:t>,</w:t>
      </w:r>
      <w:r>
        <w:t xml:space="preserve"> </w:t>
      </w:r>
      <w:r w:rsidRPr="001D6416">
        <w:t>project the f</w:t>
      </w:r>
      <w:r w:rsidR="00EF21AD">
        <w:t>l</w:t>
      </w:r>
      <w:r w:rsidRPr="001D6416">
        <w:t>ight pattern</w:t>
      </w:r>
      <w:r>
        <w:t>s</w:t>
      </w:r>
      <w:r w:rsidRPr="001D6416">
        <w:t xml:space="preserve"> of</w:t>
      </w:r>
      <w:r w:rsidR="00F219A1">
        <w:t xml:space="preserve"> </w:t>
      </w:r>
      <w:r w:rsidRPr="001D6416">
        <w:t xml:space="preserve"> </w:t>
      </w:r>
      <w:r w:rsidR="00F219A1">
        <w:t xml:space="preserve">the </w:t>
      </w:r>
      <w:r w:rsidRPr="001D6416">
        <w:t>mosquitos</w:t>
      </w:r>
      <w:r w:rsidR="00F219A1">
        <w:t xml:space="preserve"> they capture</w:t>
      </w:r>
      <w:r w:rsidRPr="001D6416">
        <w:t xml:space="preserve">.  </w:t>
      </w:r>
      <w:r>
        <w:t>All</w:t>
      </w:r>
      <w:r w:rsidRPr="001D6416">
        <w:t xml:space="preserve"> show that</w:t>
      </w:r>
      <w:r>
        <w:t xml:space="preserve"> in life</w:t>
      </w:r>
      <w:r w:rsidR="00494E88">
        <w:t>,</w:t>
      </w:r>
      <w:r>
        <w:t xml:space="preserve"> </w:t>
      </w:r>
      <w:r w:rsidRPr="001D6416">
        <w:t>the past linger</w:t>
      </w:r>
      <w:r>
        <w:t>s</w:t>
      </w:r>
      <w:r w:rsidRPr="001D6416">
        <w:t xml:space="preserve"> in</w:t>
      </w:r>
      <w:r>
        <w:t>to</w:t>
      </w:r>
      <w:r w:rsidRPr="001D6416">
        <w:t xml:space="preserve"> the present</w:t>
      </w:r>
      <w:r>
        <w:t>—even if briefly;</w:t>
      </w:r>
      <w:r w:rsidRPr="001D6416">
        <w:t xml:space="preserve"> </w:t>
      </w:r>
      <w:r>
        <w:t>“</w:t>
      </w:r>
      <w:r w:rsidRPr="001D6416">
        <w:t>that is</w:t>
      </w:r>
      <w:r>
        <w:t>,</w:t>
      </w:r>
      <w:r w:rsidRPr="001D6416">
        <w:t xml:space="preserve"> [physiological] memory must exist</w:t>
      </w:r>
      <w:r w:rsidR="001E2CE4">
        <w:t>”</w:t>
      </w:r>
      <w:r w:rsidRPr="001D6416">
        <w:t xml:space="preserve"> (</w:t>
      </w:r>
      <w:r w:rsidR="00924D0F">
        <w:t xml:space="preserve">1925, </w:t>
      </w:r>
      <w:r>
        <w:t xml:space="preserve">p. </w:t>
      </w:r>
      <w:r w:rsidRPr="001D6416">
        <w:t>60).</w:t>
      </w:r>
    </w:p>
    <w:p w14:paraId="2B42483A" w14:textId="02EAA34A" w:rsidR="00D0024C" w:rsidRPr="00C01F8F" w:rsidRDefault="00D0024C" w:rsidP="00D0024C">
      <w:pPr>
        <w:spacing w:line="480" w:lineRule="auto"/>
      </w:pPr>
      <w:r w:rsidRPr="00801DDC">
        <w:tab/>
      </w:r>
      <w:r w:rsidRPr="007C1E60">
        <w:rPr>
          <w:color w:val="000000" w:themeColor="text1"/>
        </w:rPr>
        <w:t>Quoting Oscar Hertwig</w:t>
      </w:r>
      <w:r>
        <w:rPr>
          <w:color w:val="000000" w:themeColor="text1"/>
        </w:rPr>
        <w:t xml:space="preserve">’s </w:t>
      </w:r>
      <w:r w:rsidRPr="003F5444">
        <w:rPr>
          <w:i/>
          <w:iCs/>
          <w:color w:val="000000" w:themeColor="text1"/>
        </w:rPr>
        <w:t>Anlagen</w:t>
      </w:r>
      <w:r w:rsidRPr="007C1E60">
        <w:rPr>
          <w:color w:val="000000" w:themeColor="text1"/>
        </w:rPr>
        <w:t xml:space="preserve">, Bleuler </w:t>
      </w:r>
      <w:r>
        <w:rPr>
          <w:color w:val="000000" w:themeColor="text1"/>
        </w:rPr>
        <w:t>reiterate</w:t>
      </w:r>
      <w:r w:rsidR="003626D3">
        <w:rPr>
          <w:color w:val="000000" w:themeColor="text1"/>
        </w:rPr>
        <w:t>s</w:t>
      </w:r>
      <w:r>
        <w:rPr>
          <w:color w:val="000000" w:themeColor="text1"/>
        </w:rPr>
        <w:t xml:space="preserve"> </w:t>
      </w:r>
      <w:r w:rsidRPr="007C1E60">
        <w:rPr>
          <w:color w:val="000000" w:themeColor="text1"/>
        </w:rPr>
        <w:t xml:space="preserve">that genes </w:t>
      </w:r>
      <w:r>
        <w:rPr>
          <w:color w:val="000000" w:themeColor="text1"/>
        </w:rPr>
        <w:t>a</w:t>
      </w:r>
      <w:r w:rsidRPr="007C1E60">
        <w:rPr>
          <w:color w:val="000000" w:themeColor="text1"/>
        </w:rPr>
        <w:t>re “nothing fixed, unchangeable</w:t>
      </w:r>
      <w:r w:rsidR="001E2CE4">
        <w:rPr>
          <w:color w:val="000000" w:themeColor="text1"/>
        </w:rPr>
        <w:t>”</w:t>
      </w:r>
      <w:r w:rsidRPr="007C1E60">
        <w:rPr>
          <w:color w:val="000000" w:themeColor="text1"/>
        </w:rPr>
        <w:t xml:space="preserve">.  </w:t>
      </w:r>
      <w:r w:rsidR="00EF21AD" w:rsidRPr="00EF21AD">
        <w:t>T</w:t>
      </w:r>
      <w:r w:rsidR="00EF21AD">
        <w:t xml:space="preserve">he </w:t>
      </w:r>
      <w:r w:rsidR="00785F3F">
        <w:t>plasticity</w:t>
      </w:r>
      <w:r w:rsidR="00924D0F">
        <w:t xml:space="preserve"> </w:t>
      </w:r>
      <w:r w:rsidR="0020407C">
        <w:t xml:space="preserve">and coordination </w:t>
      </w:r>
      <w:r w:rsidR="00EF21AD">
        <w:t xml:space="preserve">of the life formula </w:t>
      </w:r>
      <w:r w:rsidR="001E2CE4">
        <w:t xml:space="preserve">both </w:t>
      </w:r>
      <w:r w:rsidR="00EF21AD">
        <w:t xml:space="preserve">require that </w:t>
      </w:r>
      <w:r w:rsidR="00EF21AD" w:rsidRPr="007E2261">
        <w:t xml:space="preserve">genes </w:t>
      </w:r>
      <w:r w:rsidR="00494E88">
        <w:t>“</w:t>
      </w:r>
      <w:r w:rsidR="00EF21AD">
        <w:t>be nothing essentially different from the transformed functions that are set by the incoming messages</w:t>
      </w:r>
      <w:r w:rsidR="001E2CE4">
        <w:t>”</w:t>
      </w:r>
      <w:r w:rsidR="0020407C">
        <w:t xml:space="preserve"> (</w:t>
      </w:r>
      <w:r w:rsidR="008727EF">
        <w:t xml:space="preserve">Bleuler, </w:t>
      </w:r>
      <w:r w:rsidR="0020407C">
        <w:t>1925, p. 69)</w:t>
      </w:r>
      <w:r w:rsidR="00EF21AD">
        <w:t xml:space="preserve">.  </w:t>
      </w:r>
      <w:r w:rsidR="00EF21AD" w:rsidRPr="006966DA">
        <w:t>Imaging the infinite numbers of chemical genes needed</w:t>
      </w:r>
      <w:r w:rsidR="00EF21AD">
        <w:t xml:space="preserve"> to do this</w:t>
      </w:r>
      <w:r w:rsidR="00EF21AD" w:rsidRPr="006966DA">
        <w:t>, he ask</w:t>
      </w:r>
      <w:r w:rsidR="003626D3">
        <w:t>s</w:t>
      </w:r>
      <w:r w:rsidR="00EF21AD" w:rsidRPr="006966DA">
        <w:t xml:space="preserve"> r</w:t>
      </w:r>
      <w:r w:rsidR="00EF21AD">
        <w:t>hetorically, “where is this gene demarcated</w:t>
      </w:r>
      <w:r w:rsidR="001E2CE4">
        <w:t>”</w:t>
      </w:r>
      <w:r w:rsidR="00D51A75">
        <w:t xml:space="preserve"> </w:t>
      </w:r>
      <w:r w:rsidR="00EF21AD">
        <w:t>(</w:t>
      </w:r>
      <w:r w:rsidR="00924D0F">
        <w:t xml:space="preserve">1925, </w:t>
      </w:r>
      <w:r w:rsidR="00EF21AD">
        <w:t xml:space="preserve">p. 70)? </w:t>
      </w:r>
      <w:r w:rsidR="00494E88">
        <w:t xml:space="preserve"> </w:t>
      </w:r>
      <w:r w:rsidR="00EF21AD">
        <w:rPr>
          <w:color w:val="000000" w:themeColor="text1"/>
        </w:rPr>
        <w:t>Genes</w:t>
      </w:r>
      <w:r w:rsidRPr="007C1E60">
        <w:rPr>
          <w:color w:val="000000" w:themeColor="text1"/>
        </w:rPr>
        <w:t xml:space="preserve"> too </w:t>
      </w:r>
      <w:r w:rsidR="00EF21AD">
        <w:rPr>
          <w:color w:val="000000" w:themeColor="text1"/>
        </w:rPr>
        <w:t xml:space="preserve">must be </w:t>
      </w:r>
      <w:r w:rsidRPr="007C1E60">
        <w:rPr>
          <w:color w:val="000000" w:themeColor="text1"/>
        </w:rPr>
        <w:t>oriented to other functions and to the general plan</w:t>
      </w:r>
      <w:r w:rsidR="00F34ACA">
        <w:rPr>
          <w:color w:val="000000" w:themeColor="text1"/>
        </w:rPr>
        <w:t>—“</w:t>
      </w:r>
      <w:r w:rsidR="00F34ACA">
        <w:t>t</w:t>
      </w:r>
      <w:r w:rsidR="00F34ACA" w:rsidRPr="00F34ACA">
        <w:t>hat is, they behave like psychological or functional neural tissues . . .</w:t>
      </w:r>
      <w:r w:rsidR="001E2CE4">
        <w:t xml:space="preserve">” </w:t>
      </w:r>
      <w:r w:rsidR="00F34ACA" w:rsidRPr="00F34ACA">
        <w:t>(1925, p. 70).</w:t>
      </w:r>
      <w:r w:rsidR="00494E88">
        <w:rPr>
          <w:color w:val="000000" w:themeColor="text1"/>
        </w:rPr>
        <w:t xml:space="preserve">  </w:t>
      </w:r>
      <w:r w:rsidR="0020407C">
        <w:rPr>
          <w:color w:val="000000" w:themeColor="text1"/>
        </w:rPr>
        <w:t xml:space="preserve">He </w:t>
      </w:r>
      <w:r w:rsidR="0063226D">
        <w:rPr>
          <w:color w:val="000000" w:themeColor="text1"/>
        </w:rPr>
        <w:t>include</w:t>
      </w:r>
      <w:r w:rsidR="008727EF">
        <w:rPr>
          <w:color w:val="000000" w:themeColor="text1"/>
        </w:rPr>
        <w:t>s</w:t>
      </w:r>
      <w:r w:rsidR="0020407C">
        <w:rPr>
          <w:color w:val="000000" w:themeColor="text1"/>
        </w:rPr>
        <w:t xml:space="preserve"> </w:t>
      </w:r>
      <w:r w:rsidR="007A4BDF">
        <w:rPr>
          <w:color w:val="000000" w:themeColor="text1"/>
        </w:rPr>
        <w:t>many</w:t>
      </w:r>
      <w:r w:rsidR="0020407C">
        <w:rPr>
          <w:color w:val="000000" w:themeColor="text1"/>
        </w:rPr>
        <w:t xml:space="preserve"> examples </w:t>
      </w:r>
      <w:r w:rsidR="008727EF">
        <w:rPr>
          <w:color w:val="000000" w:themeColor="text1"/>
        </w:rPr>
        <w:t>show</w:t>
      </w:r>
      <w:r w:rsidR="0020407C">
        <w:rPr>
          <w:color w:val="000000" w:themeColor="text1"/>
        </w:rPr>
        <w:t xml:space="preserve">ing that </w:t>
      </w:r>
      <w:r w:rsidR="008727EF">
        <w:t xml:space="preserve">not chemicals, but </w:t>
      </w:r>
      <w:r w:rsidRPr="00CF12BE">
        <w:t xml:space="preserve">“an engrammatic mechanism on analogy with earlier experience” more </w:t>
      </w:r>
      <w:r w:rsidR="00494E88">
        <w:t>effectively</w:t>
      </w:r>
      <w:r w:rsidRPr="00CF12BE">
        <w:t xml:space="preserve"> </w:t>
      </w:r>
      <w:r w:rsidR="00EF21AD">
        <w:t>account</w:t>
      </w:r>
      <w:r w:rsidR="008727EF">
        <w:t>s</w:t>
      </w:r>
      <w:r w:rsidR="00EF21AD">
        <w:t xml:space="preserve"> for </w:t>
      </w:r>
      <w:r w:rsidRPr="00CF12BE">
        <w:t>adap</w:t>
      </w:r>
      <w:r w:rsidR="00EF21AD">
        <w:t>tation</w:t>
      </w:r>
      <w:r w:rsidRPr="00CF12BE">
        <w:t xml:space="preserve"> (1925, p. 73).</w:t>
      </w:r>
      <w:r>
        <w:t xml:space="preserve"> </w:t>
      </w:r>
      <w:r w:rsidR="00D51A75">
        <w:t xml:space="preserve"> </w:t>
      </w:r>
      <w:r w:rsidRPr="00C01F8F">
        <w:t>Citing</w:t>
      </w:r>
      <w:r w:rsidR="00F34ACA">
        <w:t xml:space="preserve"> </w:t>
      </w:r>
      <w:r w:rsidRPr="00C01F8F">
        <w:t xml:space="preserve">Kammerer’s research on </w:t>
      </w:r>
      <w:r w:rsidR="007A4BDF">
        <w:t xml:space="preserve">amphibian </w:t>
      </w:r>
      <w:r w:rsidRPr="00C01F8F">
        <w:t xml:space="preserve">color change, he wrote, </w:t>
      </w:r>
      <w:r w:rsidR="00C01F8F">
        <w:t xml:space="preserve">the </w:t>
      </w:r>
      <w:r w:rsidR="00494E88" w:rsidRPr="00C01F8F">
        <w:t>gene</w:t>
      </w:r>
      <w:r w:rsidR="00C01F8F">
        <w:t>tic</w:t>
      </w:r>
      <w:r w:rsidRPr="00C01F8F">
        <w:t xml:space="preserve"> </w:t>
      </w:r>
      <w:r w:rsidR="00C01F8F">
        <w:t xml:space="preserve">material </w:t>
      </w:r>
      <w:r w:rsidRPr="00C01F8F">
        <w:t>must “again and again be newly fabricated</w:t>
      </w:r>
      <w:r w:rsidR="001E2CE4">
        <w:t>”</w:t>
      </w:r>
      <w:r w:rsidRPr="00C01F8F">
        <w:t xml:space="preserve"> (1925, p. 66).</w:t>
      </w:r>
      <w:r w:rsidR="00F34ACA">
        <w:t xml:space="preserve"> </w:t>
      </w:r>
    </w:p>
    <w:p w14:paraId="4EDE388E" w14:textId="2A898001" w:rsidR="00D0024C" w:rsidRPr="00D0024C" w:rsidRDefault="00D0024C" w:rsidP="000526BE">
      <w:pPr>
        <w:tabs>
          <w:tab w:val="center" w:pos="4680"/>
        </w:tabs>
        <w:spacing w:line="480" w:lineRule="auto"/>
        <w:ind w:firstLine="720"/>
      </w:pPr>
      <w:r w:rsidRPr="00C01F8F">
        <w:lastRenderedPageBreak/>
        <w:tab/>
      </w:r>
      <w:r w:rsidR="00C01F8F">
        <w:t>D</w:t>
      </w:r>
      <w:r w:rsidR="00C01F8F" w:rsidRPr="00C01F8F">
        <w:t>isclaim</w:t>
      </w:r>
      <w:r w:rsidR="00C01F8F">
        <w:t>ing</w:t>
      </w:r>
      <w:r w:rsidR="00C01F8F" w:rsidRPr="00C01F8F">
        <w:t xml:space="preserve"> volition</w:t>
      </w:r>
      <w:r w:rsidR="00C01F8F">
        <w:t>—</w:t>
      </w:r>
      <w:r w:rsidR="00C01F8F" w:rsidRPr="00C01F8F">
        <w:t>none of th</w:t>
      </w:r>
      <w:r w:rsidR="00EB07DF">
        <w:t>is</w:t>
      </w:r>
      <w:r w:rsidR="00C01F8F" w:rsidRPr="00C01F8F">
        <w:t xml:space="preserve"> implied “intent or an (unconscious) purpose</w:t>
      </w:r>
      <w:r w:rsidR="00C01F8F">
        <w:t>”—</w:t>
      </w:r>
      <w:r>
        <w:t>Bleuler</w:t>
      </w:r>
      <w:r w:rsidR="00785F3F">
        <w:t xml:space="preserve"> </w:t>
      </w:r>
      <w:r w:rsidRPr="003C58C2">
        <w:t>conclude</w:t>
      </w:r>
      <w:r w:rsidR="003626D3">
        <w:t>s</w:t>
      </w:r>
      <w:r>
        <w:t xml:space="preserve"> that l</w:t>
      </w:r>
      <w:r w:rsidRPr="003C58C2">
        <w:t xml:space="preserve">ife’s formula </w:t>
      </w:r>
      <w:r w:rsidR="00C01F8F">
        <w:t>“</w:t>
      </w:r>
      <w:r w:rsidRPr="003C58C2">
        <w:t>has a future “aim,” a</w:t>
      </w:r>
      <w:r w:rsidR="009C1476">
        <w:t>nd a</w:t>
      </w:r>
      <w:r w:rsidRPr="003C58C2">
        <w:t xml:space="preserve"> “goal</w:t>
      </w:r>
      <w:r>
        <w:t>”</w:t>
      </w:r>
      <w:r w:rsidRPr="003C58C2">
        <w:t xml:space="preserve"> of actuation</w:t>
      </w:r>
      <w:r>
        <w:t>”</w:t>
      </w:r>
      <w:r w:rsidR="00C01F8F">
        <w:t xml:space="preserve">: </w:t>
      </w:r>
      <w:r w:rsidRPr="003C58C2">
        <w:t>the maintenance of life</w:t>
      </w:r>
      <w:r w:rsidR="00C71394">
        <w:t>”</w:t>
      </w:r>
      <w:r w:rsidR="00785F3F">
        <w:t xml:space="preserve"> (</w:t>
      </w:r>
      <w:r w:rsidR="00B53B2D">
        <w:t xml:space="preserve">both quotes, 1925, </w:t>
      </w:r>
      <w:r w:rsidR="00785F3F">
        <w:t>p. 55,</w:t>
      </w:r>
      <w:r w:rsidR="00C01F8F">
        <w:t xml:space="preserve"> </w:t>
      </w:r>
      <w:r w:rsidR="00785F3F">
        <w:t>his quotation marks)</w:t>
      </w:r>
      <w:r w:rsidRPr="003C58C2">
        <w:t>.</w:t>
      </w:r>
      <w:r w:rsidR="00785F3F">
        <w:t xml:space="preserve"> </w:t>
      </w:r>
      <w:r w:rsidRPr="003C58C2">
        <w:t xml:space="preserve"> </w:t>
      </w:r>
      <w:r>
        <w:t xml:space="preserve">Most importantly, the </w:t>
      </w:r>
      <w:r w:rsidR="009C1476">
        <w:t>formula as</w:t>
      </w:r>
      <w:r w:rsidRPr="0099740B">
        <w:t xml:space="preserve"> </w:t>
      </w:r>
      <w:r>
        <w:t>“t</w:t>
      </w:r>
      <w:r w:rsidRPr="0099740B">
        <w:t xml:space="preserve">he </w:t>
      </w:r>
      <w:r w:rsidRPr="00C01F8F">
        <w:t>entirety of the genes</w:t>
      </w:r>
      <w:r w:rsidR="00494E88" w:rsidRPr="00494E88">
        <w:rPr>
          <w:sz w:val="21"/>
          <w:szCs w:val="21"/>
        </w:rPr>
        <w:t xml:space="preserve"> </w:t>
      </w:r>
      <w:r w:rsidRPr="0099740B">
        <w:t xml:space="preserve">both as </w:t>
      </w:r>
      <w:r>
        <w:t xml:space="preserve">the </w:t>
      </w:r>
      <w:r w:rsidRPr="0099740B">
        <w:t>actor and leader</w:t>
      </w:r>
      <w:r w:rsidR="009C1476">
        <w:t xml:space="preserve"> </w:t>
      </w:r>
      <w:r>
        <w:t>o</w:t>
      </w:r>
      <w:r w:rsidRPr="0099740B">
        <w:t>f all physiolog</w:t>
      </w:r>
      <w:r w:rsidR="009C1476">
        <w:t>ical events</w:t>
      </w:r>
      <w:r>
        <w:t xml:space="preserve"> </w:t>
      </w:r>
      <w:r w:rsidR="009C1476">
        <w:t xml:space="preserve">is therefore the sum of phyletically-acquired engrams.”  In </w:t>
      </w:r>
      <w:r w:rsidR="00494E88">
        <w:t xml:space="preserve">is in </w:t>
      </w:r>
      <w:r w:rsidR="009C1476">
        <w:t>this sense</w:t>
      </w:r>
      <w:r w:rsidR="00494E88">
        <w:t xml:space="preserve"> that</w:t>
      </w:r>
      <w:r w:rsidR="009C1476">
        <w:t>, “[a]ll life maintains itself through memory</w:t>
      </w:r>
      <w:r w:rsidR="00C71394">
        <w:t>”</w:t>
      </w:r>
      <w:r w:rsidR="009C1476">
        <w:t xml:space="preserve"> </w:t>
      </w:r>
      <w:r>
        <w:t>(</w:t>
      </w:r>
      <w:r w:rsidR="009C1476">
        <w:t xml:space="preserve">both quotes, </w:t>
      </w:r>
      <w:r w:rsidR="000A0BFC">
        <w:t xml:space="preserve">1925, </w:t>
      </w:r>
      <w:r>
        <w:t>p. 63)</w:t>
      </w:r>
      <w:r w:rsidR="009C1476">
        <w:t>.</w:t>
      </w:r>
      <w:r w:rsidR="00785F3F">
        <w:t xml:space="preserve"> </w:t>
      </w:r>
      <w:r w:rsidRPr="00B8657D">
        <w:t xml:space="preserve"> </w:t>
      </w:r>
      <w:r w:rsidR="003626D3">
        <w:t>Genes as engrams</w:t>
      </w:r>
      <w:r>
        <w:t xml:space="preserve"> make adaptation </w:t>
      </w:r>
      <w:r w:rsidR="00EB07DF">
        <w:t>plausible</w:t>
      </w:r>
      <w:r w:rsidR="004D3804">
        <w:t xml:space="preserve"> by </w:t>
      </w:r>
      <w:r w:rsidR="00494E88">
        <w:t xml:space="preserve">unifying the </w:t>
      </w:r>
      <w:r w:rsidR="00EB07DF">
        <w:t xml:space="preserve">plan of the </w:t>
      </w:r>
      <w:r w:rsidR="00C01F8F">
        <w:t>“</w:t>
      </w:r>
      <w:r w:rsidR="00494E88">
        <w:t>Gesamt</w:t>
      </w:r>
      <w:r>
        <w:t>psychoide</w:t>
      </w:r>
      <w:r w:rsidR="00C01F8F">
        <w:t>”</w:t>
      </w:r>
      <w:r>
        <w:t xml:space="preserve"> with individual experience.</w:t>
      </w:r>
      <w:r w:rsidR="00494E88">
        <w:t xml:space="preserve"> </w:t>
      </w:r>
      <w:r w:rsidR="00672971">
        <w:t xml:space="preserve"> </w:t>
      </w:r>
      <w:r>
        <w:t xml:space="preserve">And because </w:t>
      </w:r>
      <w:r w:rsidR="00EF21AD">
        <w:t>th</w:t>
      </w:r>
      <w:r w:rsidR="00672971">
        <w:t>e</w:t>
      </w:r>
      <w:r w:rsidR="00EF21AD">
        <w:t xml:space="preserve"> </w:t>
      </w:r>
      <w:r w:rsidR="00F626FF">
        <w:t xml:space="preserve">bodily </w:t>
      </w:r>
      <w:r w:rsidR="00EF21AD">
        <w:t>ancest</w:t>
      </w:r>
      <w:r w:rsidR="001F60F1">
        <w:t>o</w:t>
      </w:r>
      <w:r w:rsidR="00EF21AD">
        <w:t>r</w:t>
      </w:r>
      <w:r>
        <w:t xml:space="preserve"> resides</w:t>
      </w:r>
      <w:r w:rsidR="001F60F1">
        <w:t xml:space="preserve"> be</w:t>
      </w:r>
      <w:r>
        <w:t>low the cortex</w:t>
      </w:r>
      <w:r w:rsidRPr="003F41AB">
        <w:t>,</w:t>
      </w:r>
      <w:r>
        <w:t xml:space="preserve"> </w:t>
      </w:r>
      <w:r w:rsidR="00755455">
        <w:t xml:space="preserve">psychoide as </w:t>
      </w:r>
      <w:r>
        <w:t xml:space="preserve">founder psyche </w:t>
      </w:r>
      <w:r w:rsidR="00C01F8F">
        <w:t>c</w:t>
      </w:r>
      <w:r w:rsidR="001F71D7">
        <w:t>ould</w:t>
      </w:r>
      <w:r w:rsidR="00C01F8F">
        <w:t xml:space="preserve"> </w:t>
      </w:r>
      <w:r w:rsidR="00F626FF">
        <w:t>clarif</w:t>
      </w:r>
      <w:r w:rsidR="00C01F8F">
        <w:t>y</w:t>
      </w:r>
      <w:r w:rsidRPr="003F41AB">
        <w:t xml:space="preserve"> why so many psych</w:t>
      </w:r>
      <w:r w:rsidR="00D75519">
        <w:t>ic</w:t>
      </w:r>
      <w:r w:rsidRPr="003F41AB">
        <w:t xml:space="preserve"> functions </w:t>
      </w:r>
      <w:r>
        <w:t>remain</w:t>
      </w:r>
      <w:r w:rsidRPr="003F41AB">
        <w:t xml:space="preserve"> </w:t>
      </w:r>
      <w:r w:rsidR="00F626FF">
        <w:t xml:space="preserve">largely </w:t>
      </w:r>
      <w:r w:rsidRPr="003F41AB">
        <w:t>unconscious.</w:t>
      </w:r>
    </w:p>
    <w:p w14:paraId="48778DF0" w14:textId="48474B84" w:rsidR="00EF7A1E" w:rsidRDefault="0075165E" w:rsidP="00EF7A1E">
      <w:pPr>
        <w:spacing w:line="480" w:lineRule="auto"/>
        <w:rPr>
          <w:b/>
          <w:bCs/>
        </w:rPr>
      </w:pPr>
      <w:r w:rsidRPr="0075165E">
        <w:rPr>
          <w:b/>
          <w:bCs/>
        </w:rPr>
        <w:t>Challenging Freud</w:t>
      </w:r>
      <w:r w:rsidR="00EF7A1E" w:rsidRPr="00DF5664">
        <w:rPr>
          <w:b/>
          <w:bCs/>
        </w:rPr>
        <w:t xml:space="preserve">: Autism and Bleuler’s </w:t>
      </w:r>
      <w:r w:rsidR="00693169">
        <w:rPr>
          <w:b/>
          <w:bCs/>
        </w:rPr>
        <w:t>Expanded</w:t>
      </w:r>
      <w:r w:rsidR="00EF7A1E" w:rsidRPr="00DF5664">
        <w:rPr>
          <w:b/>
          <w:bCs/>
        </w:rPr>
        <w:t xml:space="preserve"> Unconscious</w:t>
      </w:r>
    </w:p>
    <w:p w14:paraId="61DD08FE" w14:textId="7DF4F32B" w:rsidR="00FB5AA6" w:rsidRPr="00E83643" w:rsidRDefault="00FB5AA6" w:rsidP="00FB5AA6">
      <w:pPr>
        <w:spacing w:line="480" w:lineRule="auto"/>
        <w:rPr>
          <w:u w:val="single"/>
        </w:rPr>
      </w:pPr>
      <w:r w:rsidRPr="00C82E55">
        <w:rPr>
          <w:u w:val="single"/>
        </w:rPr>
        <w:t>Autistic</w:t>
      </w:r>
      <w:r w:rsidRPr="0063226D">
        <w:rPr>
          <w:u w:val="single"/>
        </w:rPr>
        <w:t xml:space="preserve"> </w:t>
      </w:r>
      <w:r w:rsidRPr="00C82E55">
        <w:rPr>
          <w:u w:val="single"/>
        </w:rPr>
        <w:t>Thinking</w:t>
      </w:r>
      <w:r w:rsidRPr="004143E4">
        <w:t xml:space="preserve">.  </w:t>
      </w:r>
      <w:r>
        <w:t>Central to Bleuler’s conceptualization of schizophrenia were the disturbances</w:t>
      </w:r>
      <w:r>
        <w:rPr>
          <w:u w:val="single"/>
        </w:rPr>
        <w:t xml:space="preserve"> </w:t>
      </w:r>
      <w:r>
        <w:t>of association he had seen in his patients (Bernet, 2006; 2013).  He termed the h</w:t>
      </w:r>
      <w:r w:rsidRPr="0042601D">
        <w:t xml:space="preserve">allucinations and delusions </w:t>
      </w:r>
      <w:r>
        <w:t>that sometimes claim their minds</w:t>
      </w:r>
      <w:r w:rsidRPr="0042601D">
        <w:t xml:space="preserve"> </w:t>
      </w:r>
      <w:r>
        <w:t>“autistic thinking” or “autism</w:t>
      </w:r>
      <w:r w:rsidR="00F5777B">
        <w:t>”</w:t>
      </w:r>
      <w:r>
        <w:t xml:space="preserve"> (Bleuler, 1911).</w:t>
      </w:r>
      <w:r w:rsidR="00F5777B">
        <w:t xml:space="preserve"> </w:t>
      </w:r>
      <w:r w:rsidR="00200E9D">
        <w:t xml:space="preserve"> </w:t>
      </w:r>
      <w:r>
        <w:t xml:space="preserve"> L</w:t>
      </w:r>
      <w:r w:rsidRPr="0042601D">
        <w:t>ogically</w:t>
      </w:r>
      <w:r>
        <w:t xml:space="preserve">, such </w:t>
      </w:r>
      <w:r w:rsidRPr="0042601D">
        <w:t xml:space="preserve">thoughts </w:t>
      </w:r>
      <w:r>
        <w:t>are</w:t>
      </w:r>
      <w:r w:rsidRPr="0042601D">
        <w:t xml:space="preserve"> nonsense</w:t>
      </w:r>
      <w:r>
        <w:t xml:space="preserve">.  They deviate from normal thinking because they are dominated, not by reality, but by emotion.  Yet </w:t>
      </w:r>
      <w:r w:rsidRPr="0042601D">
        <w:t>some show “understandable interconnections”</w:t>
      </w:r>
      <w:r w:rsidR="00F5777B">
        <w:t>.</w:t>
      </w:r>
      <w:r w:rsidR="004C67C5">
        <w:t xml:space="preserve"> </w:t>
      </w:r>
      <w:r>
        <w:t xml:space="preserve"> He stressed that</w:t>
      </w:r>
      <w:r w:rsidR="00672971">
        <w:t>,</w:t>
      </w:r>
      <w:r>
        <w:t xml:space="preserve"> </w:t>
      </w:r>
      <w:r w:rsidR="004C67C5">
        <w:t xml:space="preserve">while they contain “illogical patterns, . . . </w:t>
      </w:r>
      <w:r w:rsidRPr="009E3A00">
        <w:t xml:space="preserve">in each individual case, they are the expression of one or more specific complexes that in them reach their fulfillment or seek </w:t>
      </w:r>
      <w:r w:rsidR="004C67C5">
        <w:t xml:space="preserve">the </w:t>
      </w:r>
      <w:r w:rsidRPr="009E3A00">
        <w:t>reconcil</w:t>
      </w:r>
      <w:r w:rsidR="004C67C5">
        <w:t xml:space="preserve">iation of </w:t>
      </w:r>
      <w:r w:rsidRPr="009E3A00">
        <w:t xml:space="preserve">contradictions </w:t>
      </w:r>
      <w:r w:rsidR="004C67C5">
        <w:t>with</w:t>
      </w:r>
      <w:r w:rsidRPr="009E3A00">
        <w:t xml:space="preserve"> their surroundings</w:t>
      </w:r>
      <w:r w:rsidRPr="0042601D">
        <w:t>.”</w:t>
      </w:r>
      <w:r>
        <w:t xml:space="preserve"> </w:t>
      </w:r>
      <w:r w:rsidRPr="00A51BAB">
        <w:t xml:space="preserve"> </w:t>
      </w:r>
      <w:r w:rsidRPr="00CF15E6">
        <w:t>Through what seem</w:t>
      </w:r>
      <w:r w:rsidR="00672971">
        <w:t>s</w:t>
      </w:r>
      <w:r w:rsidRPr="00CF15E6">
        <w:t xml:space="preserve"> chaos, </w:t>
      </w:r>
      <w:r>
        <w:t>patients’</w:t>
      </w:r>
      <w:r w:rsidRPr="00CF15E6">
        <w:t xml:space="preserve"> thoughts </w:t>
      </w:r>
      <w:r w:rsidR="00785F3F">
        <w:t>c</w:t>
      </w:r>
      <w:r w:rsidR="00200E9D">
        <w:t>ould</w:t>
      </w:r>
      <w:r w:rsidR="00785F3F">
        <w:t xml:space="preserve"> be </w:t>
      </w:r>
      <w:r w:rsidRPr="00CF15E6">
        <w:t xml:space="preserve">connected to understandable goals.  </w:t>
      </w:r>
      <w:r>
        <w:t>Bleuler wrote:  “</w:t>
      </w:r>
      <w:r w:rsidRPr="00F12625">
        <w:t xml:space="preserve">Autistic thinking is therefore </w:t>
      </w:r>
      <w:r>
        <w:t>tendentious</w:t>
      </w:r>
      <w:r w:rsidRPr="00F12625">
        <w:t>.</w:t>
      </w:r>
      <w:r>
        <w:t xml:space="preserve"> </w:t>
      </w:r>
      <w:r w:rsidRPr="00F12625">
        <w:t xml:space="preserve"> It feigns the fulfillment of wishes or strivings</w:t>
      </w:r>
      <w:r w:rsidR="004C67C5">
        <w:t>;</w:t>
      </w:r>
      <w:r w:rsidRPr="00F12625">
        <w:t xml:space="preserve"> it thinks away hindrances and rethinks impossibilities into possibilities and realities.  </w:t>
      </w:r>
      <w:r w:rsidRPr="00B620B7">
        <w:t xml:space="preserve">The goal is thus reached, that associations corresponding to the striving are channeled </w:t>
      </w:r>
      <w:r w:rsidR="00672971">
        <w:t>. . .</w:t>
      </w:r>
      <w:r w:rsidRPr="00B620B7">
        <w:t xml:space="preserve"> through the </w:t>
      </w:r>
      <w:r>
        <w:t xml:space="preserve">. . . </w:t>
      </w:r>
      <w:r w:rsidRPr="00DF5664">
        <w:t>operation of affect</w:t>
      </w:r>
      <w:r w:rsidR="00F5777B">
        <w:t>”</w:t>
      </w:r>
      <w:r w:rsidRPr="00DF5664">
        <w:t xml:space="preserve"> (</w:t>
      </w:r>
      <w:r w:rsidR="00672971">
        <w:t>both quotes, Bleuler,</w:t>
      </w:r>
      <w:r w:rsidRPr="00DF5664">
        <w:t xml:space="preserve">1912, </w:t>
      </w:r>
      <w:r w:rsidR="00672971">
        <w:t xml:space="preserve">p. 3, </w:t>
      </w:r>
      <w:r w:rsidRPr="00DF5664">
        <w:t>p. 4).</w:t>
      </w:r>
    </w:p>
    <w:p w14:paraId="0D543F72" w14:textId="7B8E689A" w:rsidR="00FB5AA6" w:rsidRPr="003547DC" w:rsidRDefault="00FB5AA6" w:rsidP="004143E4">
      <w:pPr>
        <w:spacing w:line="480" w:lineRule="auto"/>
      </w:pPr>
      <w:r w:rsidRPr="00E83643">
        <w:lastRenderedPageBreak/>
        <w:tab/>
        <w:t xml:space="preserve"> </w:t>
      </w:r>
      <w:r w:rsidRPr="00522AB3">
        <w:rPr>
          <w:color w:val="000000"/>
        </w:rPr>
        <w:t xml:space="preserve">Bleuler understood healthy minds </w:t>
      </w:r>
      <w:r w:rsidR="004143E4">
        <w:rPr>
          <w:color w:val="000000"/>
        </w:rPr>
        <w:t>through the lens of his</w:t>
      </w:r>
      <w:r w:rsidRPr="00522AB3">
        <w:rPr>
          <w:color w:val="000000"/>
        </w:rPr>
        <w:t xml:space="preserve"> acute observations of psychopathology.  In 1911, in his classic elaborati</w:t>
      </w:r>
      <w:r w:rsidR="004143E4">
        <w:rPr>
          <w:color w:val="000000"/>
        </w:rPr>
        <w:t xml:space="preserve">on </w:t>
      </w:r>
      <w:r w:rsidRPr="00522AB3">
        <w:rPr>
          <w:color w:val="000000"/>
        </w:rPr>
        <w:t>of schizophrenia, he alluded to autistic thinking in normal minds</w:t>
      </w:r>
      <w:r w:rsidR="008B00D6">
        <w:rPr>
          <w:color w:val="000000"/>
        </w:rPr>
        <w:t xml:space="preserve">. </w:t>
      </w:r>
      <w:r>
        <w:rPr>
          <w:color w:val="000000"/>
        </w:rPr>
        <w:t xml:space="preserve"> </w:t>
      </w:r>
      <w:r w:rsidR="008B00D6">
        <w:rPr>
          <w:color w:val="000000"/>
        </w:rPr>
        <w:t>I</w:t>
      </w:r>
      <w:r w:rsidR="004C67C5" w:rsidRPr="00522AB3">
        <w:rPr>
          <w:color w:val="000000"/>
        </w:rPr>
        <w:t>n 1912</w:t>
      </w:r>
      <w:r w:rsidR="004C67C5">
        <w:rPr>
          <w:color w:val="000000"/>
        </w:rPr>
        <w:t xml:space="preserve">, </w:t>
      </w:r>
      <w:r w:rsidR="004143E4">
        <w:rPr>
          <w:color w:val="000000"/>
        </w:rPr>
        <w:t xml:space="preserve">he </w:t>
      </w:r>
      <w:r>
        <w:rPr>
          <w:color w:val="000000"/>
        </w:rPr>
        <w:t>then</w:t>
      </w:r>
      <w:r w:rsidRPr="00522AB3">
        <w:rPr>
          <w:color w:val="000000"/>
        </w:rPr>
        <w:t xml:space="preserve"> exp</w:t>
      </w:r>
      <w:r>
        <w:rPr>
          <w:color w:val="000000"/>
        </w:rPr>
        <w:t>lored</w:t>
      </w:r>
      <w:r w:rsidRPr="00522AB3">
        <w:rPr>
          <w:color w:val="000000"/>
        </w:rPr>
        <w:t xml:space="preserve"> the similarities and differences </w:t>
      </w:r>
      <w:r w:rsidR="00785F3F">
        <w:rPr>
          <w:color w:val="000000"/>
        </w:rPr>
        <w:t xml:space="preserve">between </w:t>
      </w:r>
      <w:r w:rsidR="004C67C5">
        <w:rPr>
          <w:color w:val="000000"/>
        </w:rPr>
        <w:t xml:space="preserve">autism </w:t>
      </w:r>
      <w:r w:rsidR="00486304">
        <w:rPr>
          <w:color w:val="000000"/>
        </w:rPr>
        <w:t xml:space="preserve">occurring </w:t>
      </w:r>
      <w:r w:rsidR="004C67C5">
        <w:rPr>
          <w:color w:val="000000"/>
        </w:rPr>
        <w:t xml:space="preserve">in </w:t>
      </w:r>
      <w:r w:rsidR="00785F3F">
        <w:rPr>
          <w:color w:val="000000"/>
        </w:rPr>
        <w:t xml:space="preserve">psychopathology and </w:t>
      </w:r>
      <w:r w:rsidR="004C67C5">
        <w:rPr>
          <w:color w:val="000000"/>
        </w:rPr>
        <w:t xml:space="preserve">in </w:t>
      </w:r>
      <w:r w:rsidR="00785F3F">
        <w:rPr>
          <w:color w:val="000000"/>
        </w:rPr>
        <w:t>health</w:t>
      </w:r>
      <w:r w:rsidRPr="00522AB3">
        <w:rPr>
          <w:color w:val="000000"/>
        </w:rPr>
        <w:t>. </w:t>
      </w:r>
      <w:r w:rsidR="004143E4">
        <w:rPr>
          <w:color w:val="000000"/>
        </w:rPr>
        <w:t xml:space="preserve"> </w:t>
      </w:r>
      <w:r w:rsidR="00672971">
        <w:t xml:space="preserve">In </w:t>
      </w:r>
      <w:r w:rsidR="00672971" w:rsidRPr="00522AB3">
        <w:t>the healthy</w:t>
      </w:r>
      <w:r w:rsidR="00672971">
        <w:t>, a</w:t>
      </w:r>
      <w:r>
        <w:t xml:space="preserve">utism is apparent </w:t>
      </w:r>
      <w:r w:rsidR="004143E4">
        <w:t xml:space="preserve">in </w:t>
      </w:r>
      <w:r w:rsidRPr="0042601D">
        <w:t>dream</w:t>
      </w:r>
      <w:r w:rsidR="004143E4">
        <w:t>ing</w:t>
      </w:r>
      <w:r w:rsidRPr="0042601D">
        <w:t>,  daydreams</w:t>
      </w:r>
      <w:r w:rsidR="004143E4">
        <w:t xml:space="preserve"> and fantasies</w:t>
      </w:r>
      <w:r w:rsidRPr="0042601D">
        <w:t>, mythology</w:t>
      </w:r>
      <w:r w:rsidR="004143E4">
        <w:t>, religion</w:t>
      </w:r>
      <w:r w:rsidR="009E0BC7">
        <w:t>,</w:t>
      </w:r>
      <w:r w:rsidR="004143E4">
        <w:t xml:space="preserve"> and poetry.  </w:t>
      </w:r>
      <w:r>
        <w:t xml:space="preserve">In </w:t>
      </w:r>
      <w:r w:rsidR="00785F3F">
        <w:t xml:space="preserve">both </w:t>
      </w:r>
      <w:r w:rsidR="004143E4">
        <w:t>health and pathology</w:t>
      </w:r>
      <w:r w:rsidR="009E0BC7">
        <w:t>,</w:t>
      </w:r>
      <w:r>
        <w:t xml:space="preserve"> </w:t>
      </w:r>
      <w:r w:rsidR="00C95380">
        <w:t xml:space="preserve">it </w:t>
      </w:r>
      <w:r>
        <w:t xml:space="preserve"> exhibits </w:t>
      </w:r>
      <w:r w:rsidRPr="0042601D">
        <w:t>grad</w:t>
      </w:r>
      <w:r>
        <w:t xml:space="preserve">ations in </w:t>
      </w:r>
      <w:r w:rsidRPr="0042601D">
        <w:t>intensity</w:t>
      </w:r>
      <w:r>
        <w:t xml:space="preserve"> that </w:t>
      </w:r>
      <w:r w:rsidR="001F71D7">
        <w:t>vary</w:t>
      </w:r>
      <w:r w:rsidRPr="0042601D">
        <w:t xml:space="preserve"> </w:t>
      </w:r>
      <w:r>
        <w:t xml:space="preserve">in the amount of autism </w:t>
      </w:r>
      <w:r w:rsidR="00200E9D">
        <w:t>expressed</w:t>
      </w:r>
      <w:r w:rsidRPr="0042601D">
        <w:t>.</w:t>
      </w:r>
      <w:r>
        <w:t xml:space="preserve">  </w:t>
      </w:r>
      <w:r w:rsidR="004143E4">
        <w:t>At its best, o</w:t>
      </w:r>
      <w:r>
        <w:t xml:space="preserve">rderly </w:t>
      </w:r>
      <w:r w:rsidR="004143E4">
        <w:t xml:space="preserve">healthy </w:t>
      </w:r>
      <w:r>
        <w:t>thought</w:t>
      </w:r>
      <w:r w:rsidR="00785F3F">
        <w:t xml:space="preserve">—he </w:t>
      </w:r>
      <w:r>
        <w:t xml:space="preserve">termed </w:t>
      </w:r>
      <w:r w:rsidR="00785F3F">
        <w:t xml:space="preserve">it </w:t>
      </w:r>
      <w:r>
        <w:t>“realistic thinking”</w:t>
      </w:r>
      <w:r w:rsidR="00785F3F">
        <w:t>—</w:t>
      </w:r>
      <w:r w:rsidR="004143E4">
        <w:t>reflects sensed experience</w:t>
      </w:r>
      <w:r>
        <w:t xml:space="preserve">.  But autism </w:t>
      </w:r>
      <w:r w:rsidR="004143E4">
        <w:t>often</w:t>
      </w:r>
      <w:r>
        <w:t xml:space="preserve"> reappears, </w:t>
      </w:r>
      <w:r w:rsidR="004143E4">
        <w:t>as a</w:t>
      </w:r>
      <w:r w:rsidRPr="004143E4">
        <w:t xml:space="preserve">ffective ideas associated with </w:t>
      </w:r>
      <w:r w:rsidR="00200E9D">
        <w:t>certain</w:t>
      </w:r>
      <w:r w:rsidRPr="004143E4">
        <w:t xml:space="preserve"> event complexes exaggerate their weight.</w:t>
      </w:r>
      <w:r>
        <w:t xml:space="preserve">  </w:t>
      </w:r>
      <w:r w:rsidR="004143E4">
        <w:t>I</w:t>
      </w:r>
      <w:r>
        <w:t xml:space="preserve">n </w:t>
      </w:r>
      <w:r w:rsidR="00C95380">
        <w:t>health</w:t>
      </w:r>
      <w:r>
        <w:t xml:space="preserve"> and patholog</w:t>
      </w:r>
      <w:r w:rsidR="00C95380">
        <w:t>y</w:t>
      </w:r>
      <w:r>
        <w:t xml:space="preserve">, these reconfigured complexes </w:t>
      </w:r>
      <w:r w:rsidR="00F92E7E">
        <w:t>can be</w:t>
      </w:r>
      <w:r>
        <w:t xml:space="preserve"> felt as goals</w:t>
      </w:r>
      <w:r w:rsidR="00785F3F">
        <w:t xml:space="preserve"> enacted </w:t>
      </w:r>
      <w:r w:rsidRPr="00644A66">
        <w:t xml:space="preserve">by </w:t>
      </w:r>
      <w:r w:rsidR="00785F3F">
        <w:t>“</w:t>
      </w:r>
      <w:r w:rsidRPr="00644A66">
        <w:t>goal ideas accentuated by pleasure or unpleasure</w:t>
      </w:r>
      <w:r w:rsidR="00486304">
        <w:t>”</w:t>
      </w:r>
      <w:r w:rsidRPr="00644A66">
        <w:t xml:space="preserve"> (</w:t>
      </w:r>
      <w:r w:rsidR="00785F3F">
        <w:t xml:space="preserve">Bleuler, </w:t>
      </w:r>
      <w:r w:rsidRPr="00644A66">
        <w:t>1912, p. 10)</w:t>
      </w:r>
      <w:r>
        <w:t>.</w:t>
      </w:r>
      <w:r w:rsidR="00200E9D">
        <w:rPr>
          <w:rStyle w:val="FootnoteReference"/>
        </w:rPr>
        <w:footnoteReference w:id="9"/>
      </w:r>
    </w:p>
    <w:p w14:paraId="39D0982B" w14:textId="32D3DADD" w:rsidR="00FB5AA6" w:rsidRPr="0075165E" w:rsidRDefault="00FB5AA6" w:rsidP="00EF7A1E">
      <w:pPr>
        <w:spacing w:line="480" w:lineRule="auto"/>
      </w:pPr>
      <w:r w:rsidRPr="003547DC">
        <w:tab/>
      </w:r>
      <w:r w:rsidR="004143E4">
        <w:t>C</w:t>
      </w:r>
      <w:r>
        <w:t>ontrasting the features of purely realistic thinking with those of extreme autism</w:t>
      </w:r>
      <w:r w:rsidR="00C95380">
        <w:t xml:space="preserve"> </w:t>
      </w:r>
      <w:r>
        <w:t xml:space="preserve">could clarify how associative patterns shape normal thought.  </w:t>
      </w:r>
      <w:r w:rsidR="00924D0F">
        <w:t>T</w:t>
      </w:r>
      <w:r>
        <w:t>hough emotion dominate</w:t>
      </w:r>
      <w:r w:rsidR="00785F3F">
        <w:t>s</w:t>
      </w:r>
      <w:r>
        <w:t xml:space="preserve"> both, the</w:t>
      </w:r>
      <w:r w:rsidR="004143E4">
        <w:t xml:space="preserve"> two</w:t>
      </w:r>
      <w:r>
        <w:t xml:space="preserve"> differ in their </w:t>
      </w:r>
      <w:r w:rsidR="004143E4">
        <w:t>reflection of</w:t>
      </w:r>
      <w:r>
        <w:t xml:space="preserve"> reality.  Realistic thinking </w:t>
      </w:r>
      <w:r w:rsidR="004143E4">
        <w:t>involves</w:t>
      </w:r>
      <w:r>
        <w:t xml:space="preserve"> reasonably accurate perceptions of </w:t>
      </w:r>
      <w:r w:rsidR="00F92E7E">
        <w:t xml:space="preserve">sensed </w:t>
      </w:r>
      <w:r>
        <w:t>events.  Plus realistic thinking regulates its relation to the experienced world, while extreme autistic thinking—</w:t>
      </w:r>
      <w:r w:rsidR="00B47C40">
        <w:t xml:space="preserve">in </w:t>
      </w:r>
      <w:r>
        <w:t xml:space="preserve">dreams or psychoses—suppresses the outer world.  Most importantly, normal adults </w:t>
      </w:r>
      <w:r w:rsidR="004143E4">
        <w:t xml:space="preserve">usually </w:t>
      </w:r>
      <w:r>
        <w:t>distinguish between reality and fantasy.  S</w:t>
      </w:r>
      <w:r w:rsidRPr="001D7D0D">
        <w:t>chizophreni</w:t>
      </w:r>
      <w:r>
        <w:t>cs</w:t>
      </w:r>
      <w:r w:rsidRPr="001D7D0D">
        <w:t xml:space="preserve"> </w:t>
      </w:r>
      <w:r w:rsidR="00200E9D">
        <w:t>often</w:t>
      </w:r>
      <w:r>
        <w:t xml:space="preserve"> </w:t>
      </w:r>
      <w:r w:rsidR="004143E4">
        <w:t>resis</w:t>
      </w:r>
      <w:r w:rsidR="00200E9D">
        <w:t>t</w:t>
      </w:r>
      <w:r w:rsidR="004143E4">
        <w:t xml:space="preserve"> the</w:t>
      </w:r>
      <w:r w:rsidRPr="001D7D0D">
        <w:t xml:space="preserve"> world</w:t>
      </w:r>
      <w:r w:rsidR="004143E4">
        <w:t>,</w:t>
      </w:r>
      <w:r>
        <w:t xml:space="preserve"> </w:t>
      </w:r>
      <w:r w:rsidR="00200E9D">
        <w:t xml:space="preserve">treating </w:t>
      </w:r>
      <w:r w:rsidR="00486304">
        <w:t xml:space="preserve">their </w:t>
      </w:r>
      <w:r w:rsidR="00200E9D">
        <w:t xml:space="preserve">hallucinations as real; </w:t>
      </w:r>
      <w:r>
        <w:t>but</w:t>
      </w:r>
      <w:r w:rsidR="00200E9D">
        <w:t xml:space="preserve"> </w:t>
      </w:r>
      <w:r>
        <w:t xml:space="preserve">normal </w:t>
      </w:r>
      <w:r w:rsidRPr="0042601D">
        <w:t>adult</w:t>
      </w:r>
      <w:r w:rsidR="00B47C40">
        <w:t>s</w:t>
      </w:r>
      <w:r w:rsidRPr="0042601D">
        <w:t xml:space="preserve"> </w:t>
      </w:r>
      <w:r w:rsidR="00F92E7E">
        <w:t xml:space="preserve">usually </w:t>
      </w:r>
      <w:r w:rsidRPr="0042601D">
        <w:t>know</w:t>
      </w:r>
      <w:r>
        <w:t xml:space="preserve"> </w:t>
      </w:r>
      <w:r w:rsidRPr="0042601D">
        <w:t xml:space="preserve">that </w:t>
      </w:r>
      <w:r w:rsidR="00E00C6F">
        <w:t xml:space="preserve">their </w:t>
      </w:r>
      <w:r>
        <w:t xml:space="preserve">waking </w:t>
      </w:r>
      <w:r w:rsidRPr="0042601D">
        <w:t>fantas</w:t>
      </w:r>
      <w:r>
        <w:t>ies</w:t>
      </w:r>
      <w:r w:rsidRPr="0042601D">
        <w:t xml:space="preserve"> </w:t>
      </w:r>
      <w:r w:rsidR="004143E4">
        <w:t>are imagined</w:t>
      </w:r>
      <w:r w:rsidRPr="0042601D">
        <w:t xml:space="preserve">.  </w:t>
      </w:r>
      <w:r w:rsidR="00B47C40">
        <w:t>They</w:t>
      </w:r>
      <w:r w:rsidR="00200E9D">
        <w:t xml:space="preserve"> d</w:t>
      </w:r>
      <w:r w:rsidR="00C95380">
        <w:t>o</w:t>
      </w:r>
      <w:r>
        <w:t>n</w:t>
      </w:r>
      <w:r w:rsidR="00C95380">
        <w:t>’</w:t>
      </w:r>
      <w:r>
        <w:t xml:space="preserve">t mistake autistic thoughts </w:t>
      </w:r>
      <w:r w:rsidRPr="0042601D">
        <w:t>f</w:t>
      </w:r>
      <w:r>
        <w:t>or</w:t>
      </w:r>
      <w:r w:rsidRPr="0042601D">
        <w:t xml:space="preserve"> </w:t>
      </w:r>
      <w:r w:rsidR="00924D0F">
        <w:t>events</w:t>
      </w:r>
      <w:r w:rsidR="00B47C40">
        <w:t>;</w:t>
      </w:r>
      <w:r w:rsidR="004143E4">
        <w:t xml:space="preserve"> </w:t>
      </w:r>
      <w:r w:rsidR="00B47C40">
        <w:t>so</w:t>
      </w:r>
      <w:r w:rsidR="00200E9D">
        <w:t xml:space="preserve"> </w:t>
      </w:r>
      <w:r w:rsidR="004143E4">
        <w:t>normal</w:t>
      </w:r>
      <w:r w:rsidRPr="003B583C">
        <w:t xml:space="preserve"> autis</w:t>
      </w:r>
      <w:r>
        <w:t xml:space="preserve">tic thoughts </w:t>
      </w:r>
      <w:r w:rsidR="00924D0F">
        <w:t>rarely</w:t>
      </w:r>
      <w:r>
        <w:t xml:space="preserve"> function as intentions.</w:t>
      </w:r>
    </w:p>
    <w:p w14:paraId="0AF48E70" w14:textId="5AF98B60" w:rsidR="00EF7A1E" w:rsidRDefault="00EF7A1E" w:rsidP="00EF7A1E">
      <w:pPr>
        <w:spacing w:line="480" w:lineRule="auto"/>
      </w:pPr>
      <w:r>
        <w:tab/>
      </w:r>
      <w:r w:rsidRPr="002D53AA">
        <w:t xml:space="preserve"> </w:t>
      </w:r>
      <w:r>
        <w:t xml:space="preserve"> </w:t>
      </w:r>
      <w:r w:rsidR="0075165E">
        <w:t>Bleuler’s account of</w:t>
      </w:r>
      <w:r w:rsidR="003C4FCD">
        <w:t xml:space="preserve"> a</w:t>
      </w:r>
      <w:r>
        <w:t xml:space="preserve">utistic thinking </w:t>
      </w:r>
      <w:r w:rsidR="0075165E">
        <w:t xml:space="preserve">is historically significant </w:t>
      </w:r>
      <w:r w:rsidR="00924D0F">
        <w:t xml:space="preserve">here </w:t>
      </w:r>
      <w:r w:rsidR="0075165E">
        <w:t>in part</w:t>
      </w:r>
      <w:r>
        <w:t xml:space="preserve"> because </w:t>
      </w:r>
      <w:r w:rsidR="005923DC">
        <w:t>he</w:t>
      </w:r>
      <w:r>
        <w:t xml:space="preserve"> presented the concept as an explicit challenge to </w:t>
      </w:r>
      <w:r w:rsidR="0075165E">
        <w:t xml:space="preserve">Sigmund </w:t>
      </w:r>
      <w:r>
        <w:t xml:space="preserve">Freud.  Bleuler’s paper on autism was </w:t>
      </w:r>
      <w:r>
        <w:lastRenderedPageBreak/>
        <w:t xml:space="preserve">published in the </w:t>
      </w:r>
      <w:r w:rsidRPr="00B47C40">
        <w:rPr>
          <w:i/>
          <w:iCs/>
        </w:rPr>
        <w:t>Yearbook of Psychoanalytic and Psychopathological Research</w:t>
      </w:r>
      <w:r>
        <w:t xml:space="preserve"> (co-edited by Bleuler and Freud), the first psychoanalytic periodical</w:t>
      </w:r>
      <w:r w:rsidR="005923DC">
        <w:t xml:space="preserve"> (Falzeder, 2007)</w:t>
      </w:r>
      <w:r>
        <w:t>.</w:t>
      </w:r>
      <w:r w:rsidRPr="0042601D">
        <w:t xml:space="preserve"> </w:t>
      </w:r>
      <w:r>
        <w:t xml:space="preserve"> Appearing twelve years </w:t>
      </w:r>
      <w:r w:rsidRPr="0042601D">
        <w:t xml:space="preserve">after </w:t>
      </w:r>
      <w:r>
        <w:t xml:space="preserve">Freud’s </w:t>
      </w:r>
      <w:r w:rsidRPr="00B47C40">
        <w:rPr>
          <w:i/>
          <w:iCs/>
        </w:rPr>
        <w:t>Interpretation of Dreams</w:t>
      </w:r>
      <w:r w:rsidRPr="0042601D">
        <w:t xml:space="preserve">, the volume is surprising </w:t>
      </w:r>
      <w:r w:rsidR="00C95380">
        <w:t>now</w:t>
      </w:r>
      <w:r w:rsidR="003C4FCD">
        <w:t xml:space="preserve"> </w:t>
      </w:r>
      <w:r w:rsidRPr="0042601D">
        <w:t>for the prominence of Bleuler over Freud.  Bleuler is the first named editor</w:t>
      </w:r>
      <w:r>
        <w:t xml:space="preserve"> of the journal, and his is</w:t>
      </w:r>
      <w:r w:rsidRPr="0042601D">
        <w:t xml:space="preserve"> the lead paper (Freud’s follows</w:t>
      </w:r>
      <w:r w:rsidR="005923DC">
        <w:t xml:space="preserve"> at </w:t>
      </w:r>
      <w:r>
        <w:t>just one third the length</w:t>
      </w:r>
      <w:r w:rsidRPr="0042601D">
        <w:t>)</w:t>
      </w:r>
      <w:r>
        <w:t xml:space="preserve">. </w:t>
      </w:r>
      <w:r w:rsidRPr="0042601D">
        <w:t xml:space="preserve"> </w:t>
      </w:r>
      <w:r w:rsidR="004143E4">
        <w:t>I</w:t>
      </w:r>
      <w:r w:rsidR="00D54F43">
        <w:t xml:space="preserve">n it, </w:t>
      </w:r>
      <w:r w:rsidRPr="0042601D">
        <w:t>Bleuler present</w:t>
      </w:r>
      <w:r w:rsidR="00200E9D">
        <w:t>s</w:t>
      </w:r>
      <w:r w:rsidRPr="0042601D">
        <w:t xml:space="preserve"> autistic thinking as a concept</w:t>
      </w:r>
      <w:r>
        <w:t xml:space="preserve"> that</w:t>
      </w:r>
      <w:r w:rsidRPr="0042601D">
        <w:t xml:space="preserve">, </w:t>
      </w:r>
      <w:r w:rsidR="008A0926">
        <w:t>while</w:t>
      </w:r>
      <w:r w:rsidRPr="0042601D">
        <w:t xml:space="preserve"> </w:t>
      </w:r>
      <w:r>
        <w:t>incorporat</w:t>
      </w:r>
      <w:r w:rsidR="00200E9D">
        <w:t>ing</w:t>
      </w:r>
      <w:r w:rsidRPr="0042601D">
        <w:t xml:space="preserve"> some Freud</w:t>
      </w:r>
      <w:r>
        <w:t>ian</w:t>
      </w:r>
      <w:r w:rsidRPr="0042601D">
        <w:t xml:space="preserve"> innovations, </w:t>
      </w:r>
      <w:r w:rsidR="00486304">
        <w:t xml:space="preserve">directly </w:t>
      </w:r>
      <w:r w:rsidRPr="0042601D">
        <w:t>challenge</w:t>
      </w:r>
      <w:r w:rsidR="00C95380">
        <w:t>s</w:t>
      </w:r>
      <w:r w:rsidRPr="0042601D">
        <w:t xml:space="preserve"> Freud</w:t>
      </w:r>
      <w:r w:rsidR="008A0926">
        <w:t xml:space="preserve">’s </w:t>
      </w:r>
      <w:r w:rsidR="00924D0F">
        <w:t xml:space="preserve">view of the </w:t>
      </w:r>
      <w:r w:rsidR="008A0926">
        <w:t>unconscious</w:t>
      </w:r>
      <w:r>
        <w:t xml:space="preserve">.  With </w:t>
      </w:r>
      <w:r w:rsidR="0063226D">
        <w:t>it</w:t>
      </w:r>
      <w:r>
        <w:t>,</w:t>
      </w:r>
      <w:r w:rsidRPr="0042601D">
        <w:t xml:space="preserve"> </w:t>
      </w:r>
      <w:r w:rsidR="00E00C6F">
        <w:t>he</w:t>
      </w:r>
      <w:r>
        <w:t xml:space="preserve"> </w:t>
      </w:r>
      <w:r w:rsidRPr="0042601D">
        <w:t>offe</w:t>
      </w:r>
      <w:r w:rsidR="00C95380">
        <w:t>rs</w:t>
      </w:r>
      <w:r>
        <w:t xml:space="preserve"> a</w:t>
      </w:r>
      <w:r w:rsidRPr="0042601D">
        <w:t xml:space="preserve"> more comprehensive </w:t>
      </w:r>
      <w:r>
        <w:t>approach</w:t>
      </w:r>
      <w:r w:rsidRPr="0042601D">
        <w:t xml:space="preserve"> </w:t>
      </w:r>
      <w:r>
        <w:t>to the unconscious</w:t>
      </w:r>
      <w:r w:rsidR="003C4FCD">
        <w:t xml:space="preserve"> </w:t>
      </w:r>
      <w:r>
        <w:t>derived from his</w:t>
      </w:r>
      <w:r w:rsidR="00734CF7">
        <w:t xml:space="preserve"> </w:t>
      </w:r>
      <w:r w:rsidR="00486304">
        <w:t xml:space="preserve">own </w:t>
      </w:r>
      <w:r>
        <w:t>observation</w:t>
      </w:r>
      <w:r w:rsidR="00200E9D">
        <w:t>s</w:t>
      </w:r>
      <w:r>
        <w:t>.</w:t>
      </w:r>
    </w:p>
    <w:p w14:paraId="35E74A4E" w14:textId="1DBC82A8" w:rsidR="00785F3F" w:rsidRPr="00B31747" w:rsidRDefault="00EF7A1E" w:rsidP="00EF7A1E">
      <w:pPr>
        <w:spacing w:line="480" w:lineRule="auto"/>
      </w:pPr>
      <w:r w:rsidRPr="0042601D">
        <w:t xml:space="preserve"> </w:t>
      </w:r>
      <w:r>
        <w:tab/>
      </w:r>
      <w:r w:rsidRPr="00565D41">
        <w:t xml:space="preserve">On many dimensions, Bleuler’s theory is the broader one.  He extended it to all drives, describing the phylogeny of autistic thinking and stressing the relevance of acquired drives for </w:t>
      </w:r>
      <w:r w:rsidR="005923DC">
        <w:t>evolution</w:t>
      </w:r>
      <w:r w:rsidRPr="00565D41">
        <w:t xml:space="preserve">.  </w:t>
      </w:r>
      <w:r w:rsidR="008A0926">
        <w:t>His</w:t>
      </w:r>
      <w:r w:rsidRPr="00565D41">
        <w:t xml:space="preserve"> theory include</w:t>
      </w:r>
      <w:r w:rsidR="009C3AEF">
        <w:t>s</w:t>
      </w:r>
      <w:r w:rsidRPr="00565D41">
        <w:t xml:space="preserve"> negative a</w:t>
      </w:r>
      <w:r>
        <w:t>s well as</w:t>
      </w:r>
      <w:r w:rsidRPr="00565D41">
        <w:t xml:space="preserve"> positive emotions</w:t>
      </w:r>
      <w:r w:rsidR="00D4340B">
        <w:t>,</w:t>
      </w:r>
      <w:r w:rsidR="0032426F">
        <w:rPr>
          <w:rStyle w:val="FootnoteReference"/>
        </w:rPr>
        <w:footnoteReference w:id="10"/>
      </w:r>
      <w:r w:rsidR="00D4340B">
        <w:t xml:space="preserve"> and </w:t>
      </w:r>
      <w:r w:rsidRPr="00565D41">
        <w:t>it propose</w:t>
      </w:r>
      <w:r w:rsidR="009C3AEF">
        <w:t>s</w:t>
      </w:r>
      <w:r w:rsidRPr="00565D41">
        <w:t xml:space="preserve"> a </w:t>
      </w:r>
      <w:r w:rsidR="004143E4">
        <w:t>neuro</w:t>
      </w:r>
      <w:r w:rsidRPr="00565D41">
        <w:t>cognitive structure t</w:t>
      </w:r>
      <w:r w:rsidR="0032426F">
        <w:t>o</w:t>
      </w:r>
      <w:r w:rsidRPr="00565D41">
        <w:t xml:space="preserve"> explain the pathology of emotionally-laden ideas and goals.  Stressing the value of </w:t>
      </w:r>
      <w:r w:rsidR="00324596">
        <w:t>an</w:t>
      </w:r>
      <w:r w:rsidRPr="00565D41">
        <w:t xml:space="preserve"> approach to “affect in general,” Bleuler wrote:  “The persecution complex does not simply create negative feelings, rather it forms itself in resonance with those already exist</w:t>
      </w:r>
      <w:r w:rsidR="00324596">
        <w:t>ing</w:t>
      </w:r>
      <w:r w:rsidR="00784FFE">
        <w:t>, however they would be executed further below</w:t>
      </w:r>
      <w:r w:rsidRPr="00565D41">
        <w:t>.</w:t>
      </w:r>
      <w:r w:rsidR="00784FFE">
        <w:t xml:space="preserve"> </w:t>
      </w:r>
      <w:r w:rsidRPr="00565D41">
        <w:t xml:space="preserve"> </w:t>
      </w:r>
      <w:r w:rsidR="00784FFE">
        <w:t>A</w:t>
      </w:r>
      <w:r w:rsidRPr="00565D41">
        <w:t xml:space="preserve">ll </w:t>
      </w:r>
      <w:r w:rsidR="00784FFE" w:rsidRPr="00565D41">
        <w:t xml:space="preserve">are </w:t>
      </w:r>
      <w:r w:rsidRPr="00565D41">
        <w:t xml:space="preserve">processes that can only be linked </w:t>
      </w:r>
      <w:r w:rsidR="00324596">
        <w:t>to</w:t>
      </w:r>
      <w:r w:rsidRPr="00565D41">
        <w:t xml:space="preserve"> the pleasure principle through </w:t>
      </w:r>
      <w:r w:rsidRPr="0032426F">
        <w:t>long hypothetical detours</w:t>
      </w:r>
      <w:r w:rsidRPr="00565D41">
        <w:t xml:space="preserve">, but by contrast easily and directly with emotional effects in general.  So the </w:t>
      </w:r>
      <w:r w:rsidR="00200E9D">
        <w:t>c</w:t>
      </w:r>
      <w:r w:rsidR="00324596">
        <w:t>ontrast</w:t>
      </w:r>
      <w:r w:rsidRPr="00565D41">
        <w:t xml:space="preserve"> [with reality] remains incomplete if one </w:t>
      </w:r>
      <w:r w:rsidR="00324596">
        <w:t>sets</w:t>
      </w:r>
      <w:r w:rsidRPr="00565D41">
        <w:t xml:space="preserve"> the </w:t>
      </w:r>
      <w:r w:rsidR="00324596" w:rsidRPr="00565D41">
        <w:t>reality principle</w:t>
      </w:r>
      <w:r w:rsidR="00324596">
        <w:t xml:space="preserve"> </w:t>
      </w:r>
      <w:r w:rsidR="00324596" w:rsidRPr="00565D41">
        <w:t>only</w:t>
      </w:r>
      <w:r w:rsidR="00324596">
        <w:t xml:space="preserve"> against the pleasure</w:t>
      </w:r>
      <w:r w:rsidRPr="00565D41">
        <w:t>-un</w:t>
      </w:r>
      <w:r w:rsidR="00324596">
        <w:t xml:space="preserve">pleasure </w:t>
      </w:r>
      <w:r w:rsidRPr="00565D41">
        <w:t xml:space="preserve">principle and not </w:t>
      </w:r>
      <w:r w:rsidRPr="0032426F">
        <w:t>all autistic thinking</w:t>
      </w:r>
      <w:r w:rsidRPr="00565D41">
        <w:rPr>
          <w:i/>
          <w:iCs/>
        </w:rPr>
        <w:t xml:space="preserve"> </w:t>
      </w:r>
      <w:r w:rsidRPr="00694A52">
        <w:t>in our broad</w:t>
      </w:r>
      <w:r w:rsidR="00D54F43">
        <w:t>er</w:t>
      </w:r>
      <w:r w:rsidRPr="00694A52">
        <w:t xml:space="preserve"> sense</w:t>
      </w:r>
      <w:r w:rsidR="00486304">
        <w:t>”</w:t>
      </w:r>
      <w:r w:rsidRPr="00565D41">
        <w:t xml:space="preserve"> (Bleuler, 1912, p. 6-7).</w:t>
      </w:r>
    </w:p>
    <w:p w14:paraId="630927AA" w14:textId="6857E24A" w:rsidR="00EF7A1E" w:rsidRDefault="00785F3F" w:rsidP="00EF7A1E">
      <w:pPr>
        <w:spacing w:line="480" w:lineRule="auto"/>
      </w:pPr>
      <w:r w:rsidRPr="00B31747">
        <w:lastRenderedPageBreak/>
        <w:tab/>
      </w:r>
      <w:r w:rsidR="00F92E7E">
        <w:t>Referring to</w:t>
      </w:r>
      <w:r w:rsidR="00EF7A1E">
        <w:t xml:space="preserve"> Freud</w:t>
      </w:r>
      <w:r w:rsidR="00F92E7E">
        <w:t xml:space="preserve"> in </w:t>
      </w:r>
      <w:r w:rsidR="00F92E7E" w:rsidRPr="00565D41">
        <w:t xml:space="preserve">the </w:t>
      </w:r>
      <w:r w:rsidR="00F92E7E" w:rsidRPr="00B47C40">
        <w:rPr>
          <w:i/>
          <w:iCs/>
        </w:rPr>
        <w:t>Natural History</w:t>
      </w:r>
      <w:r w:rsidR="00EF7A1E" w:rsidRPr="00565D41">
        <w:t xml:space="preserve">, Bleuler </w:t>
      </w:r>
      <w:r w:rsidR="00F92E7E" w:rsidRPr="00565D41">
        <w:t>(1921</w:t>
      </w:r>
      <w:r w:rsidR="00F92E7E">
        <w:t>b</w:t>
      </w:r>
      <w:r w:rsidR="00F92E7E" w:rsidRPr="00565D41">
        <w:t>)</w:t>
      </w:r>
      <w:r w:rsidR="00F92E7E">
        <w:t xml:space="preserve"> </w:t>
      </w:r>
      <w:r w:rsidR="00EF7A1E" w:rsidRPr="00565D41">
        <w:t>stresse</w:t>
      </w:r>
      <w:r w:rsidR="00F92E7E">
        <w:t>s</w:t>
      </w:r>
      <w:r w:rsidR="00EF7A1E" w:rsidRPr="00565D41">
        <w:t xml:space="preserve"> that associations bound to the </w:t>
      </w:r>
      <w:r w:rsidR="00EF7A1E">
        <w:t xml:space="preserve">adult </w:t>
      </w:r>
      <w:r w:rsidR="00EF7A1E" w:rsidRPr="00565D41">
        <w:t xml:space="preserve">personality </w:t>
      </w:r>
      <w:r w:rsidR="00734CF7">
        <w:t>a</w:t>
      </w:r>
      <w:r w:rsidR="00EF7A1E" w:rsidRPr="00565D41">
        <w:t xml:space="preserve">re especially emotionally-toned.  </w:t>
      </w:r>
      <w:r w:rsidR="00D4340B">
        <w:t>H</w:t>
      </w:r>
      <w:r w:rsidR="00EF7A1E" w:rsidRPr="00565D41">
        <w:t xml:space="preserve">e </w:t>
      </w:r>
      <w:r w:rsidR="00D4340B">
        <w:t xml:space="preserve">then </w:t>
      </w:r>
      <w:r w:rsidR="00EF7A1E" w:rsidRPr="00565D41">
        <w:t>describe</w:t>
      </w:r>
      <w:r w:rsidR="00F92E7E">
        <w:t>s</w:t>
      </w:r>
      <w:r w:rsidR="00EF7A1E" w:rsidRPr="00565D41">
        <w:t xml:space="preserve"> </w:t>
      </w:r>
      <w:r w:rsidR="004143E4">
        <w:t>how</w:t>
      </w:r>
      <w:r w:rsidR="003C4FCD">
        <w:t xml:space="preserve"> </w:t>
      </w:r>
      <w:r w:rsidR="009C3AEF">
        <w:t xml:space="preserve">his </w:t>
      </w:r>
      <w:r w:rsidR="003C4FCD">
        <w:t>account</w:t>
      </w:r>
      <w:r w:rsidR="004143E4">
        <w:t xml:space="preserve"> differ</w:t>
      </w:r>
      <w:r w:rsidR="00A842DE">
        <w:t>s</w:t>
      </w:r>
      <w:r w:rsidR="00924D0F">
        <w:t xml:space="preserve"> from Freud’s</w:t>
      </w:r>
      <w:r w:rsidR="00EF7A1E">
        <w:t xml:space="preserve">.  Ideas are </w:t>
      </w:r>
      <w:r w:rsidR="00EF7A1E" w:rsidRPr="00565D41">
        <w:t>not abrupt</w:t>
      </w:r>
      <w:r w:rsidR="00EF7A1E">
        <w:t>ly</w:t>
      </w:r>
      <w:r w:rsidR="00EF7A1E" w:rsidRPr="00565D41">
        <w:t xml:space="preserve"> banish</w:t>
      </w:r>
      <w:r w:rsidR="00EF7A1E">
        <w:t xml:space="preserve">ed </w:t>
      </w:r>
      <w:r w:rsidR="00EF7A1E" w:rsidRPr="00565D41">
        <w:t>to the unconscious</w:t>
      </w:r>
      <w:r w:rsidR="00EF7A1E">
        <w:t>; rather</w:t>
      </w:r>
      <w:r w:rsidR="00D4340B">
        <w:t>,</w:t>
      </w:r>
      <w:r w:rsidR="00EF7A1E" w:rsidRPr="00565D41">
        <w:t xml:space="preserve"> </w:t>
      </w:r>
      <w:r w:rsidR="00EF7A1E">
        <w:t>many</w:t>
      </w:r>
      <w:r w:rsidR="00EF7A1E" w:rsidRPr="00565D41">
        <w:t xml:space="preserve"> gradations of suppression </w:t>
      </w:r>
      <w:r w:rsidR="00EF7A1E">
        <w:t>occur</w:t>
      </w:r>
      <w:r w:rsidR="00377968">
        <w:t>,</w:t>
      </w:r>
      <w:r w:rsidR="00EF7A1E">
        <w:t xml:space="preserve"> </w:t>
      </w:r>
      <w:r w:rsidR="00EF7A1E" w:rsidRPr="00565D41">
        <w:t>rang</w:t>
      </w:r>
      <w:r w:rsidR="00EF7A1E">
        <w:t xml:space="preserve">ing </w:t>
      </w:r>
      <w:r w:rsidR="00EF7A1E" w:rsidRPr="00565D41">
        <w:t xml:space="preserve">from simple dormancy </w:t>
      </w:r>
      <w:r w:rsidR="00EF7A1E">
        <w:t xml:space="preserve">to </w:t>
      </w:r>
      <w:r w:rsidR="00EF7A1E" w:rsidRPr="00565D41">
        <w:t>partial or complete</w:t>
      </w:r>
      <w:r w:rsidR="00EF7A1E">
        <w:t xml:space="preserve"> </w:t>
      </w:r>
      <w:r w:rsidR="00EF7A1E" w:rsidRPr="00565D41">
        <w:t>amnesia</w:t>
      </w:r>
      <w:r w:rsidR="00EF7A1E" w:rsidRPr="00534431">
        <w:t xml:space="preserve">. </w:t>
      </w:r>
      <w:r w:rsidR="00EF7A1E" w:rsidRPr="00101DAE">
        <w:t xml:space="preserve"> </w:t>
      </w:r>
      <w:r w:rsidR="00A842DE">
        <w:t xml:space="preserve">Again </w:t>
      </w:r>
      <w:r w:rsidR="004143E4" w:rsidRPr="00B322CB">
        <w:t xml:space="preserve">Freud’s concept </w:t>
      </w:r>
      <w:r w:rsidR="004143E4">
        <w:t>w</w:t>
      </w:r>
      <w:r w:rsidR="004143E4" w:rsidRPr="00B322CB">
        <w:t xml:space="preserve">as </w:t>
      </w:r>
      <w:r w:rsidR="004143E4">
        <w:t xml:space="preserve">too </w:t>
      </w:r>
      <w:r w:rsidR="004143E4" w:rsidRPr="00B322CB">
        <w:t>narrow</w:t>
      </w:r>
      <w:r w:rsidR="00EF7A1E" w:rsidRPr="00B322CB">
        <w:t xml:space="preserve">: </w:t>
      </w:r>
      <w:r w:rsidR="00EF7A1E">
        <w:t xml:space="preserve"> </w:t>
      </w:r>
      <w:r w:rsidR="00EF7A1E" w:rsidRPr="00AA2DE8">
        <w:t>“</w:t>
      </w:r>
      <w:r w:rsidR="00F92E7E">
        <w:t xml:space="preserve">Freud only envisages the [lust] mechanism.  </w:t>
      </w:r>
      <w:r w:rsidR="00EF7A1E" w:rsidRPr="00AA2DE8">
        <w:t>I believe, however, that the concept [affect] represents a developing ensemble [</w:t>
      </w:r>
      <w:r w:rsidR="00EF7A1E" w:rsidRPr="00DF77BA">
        <w:rPr>
          <w:u w:val="single"/>
        </w:rPr>
        <w:t>genetisches</w:t>
      </w:r>
      <w:r w:rsidR="00EF7A1E" w:rsidRPr="00041A36">
        <w:t xml:space="preserve"> </w:t>
      </w:r>
      <w:r w:rsidR="00EF7A1E" w:rsidRPr="00DF77BA">
        <w:rPr>
          <w:u w:val="single"/>
        </w:rPr>
        <w:t>Ganze</w:t>
      </w:r>
      <w:r w:rsidR="00EF7A1E" w:rsidRPr="00AA2DE8">
        <w:t xml:space="preserve">] only in </w:t>
      </w:r>
      <w:r w:rsidR="00EF7A1E">
        <w:t xml:space="preserve">its broader </w:t>
      </w:r>
      <w:r w:rsidR="00920DF2">
        <w:t>version</w:t>
      </w:r>
      <w:r w:rsidR="00486304">
        <w:t>”</w:t>
      </w:r>
      <w:r w:rsidR="00E00C6F">
        <w:t xml:space="preserve"> (</w:t>
      </w:r>
      <w:r w:rsidR="00E00C6F" w:rsidRPr="00AA2DE8">
        <w:t>1912, p. 6)</w:t>
      </w:r>
      <w:r w:rsidR="00EF7A1E" w:rsidRPr="00B322CB">
        <w:t xml:space="preserve">. </w:t>
      </w:r>
      <w:r w:rsidR="00EF7A1E">
        <w:t xml:space="preserve"> Bleuler </w:t>
      </w:r>
      <w:r w:rsidR="004143E4">
        <w:t xml:space="preserve">was </w:t>
      </w:r>
      <w:r w:rsidR="00E7454D">
        <w:t xml:space="preserve">advocating </w:t>
      </w:r>
      <w:r w:rsidR="00E00C6F">
        <w:t>a</w:t>
      </w:r>
      <w:r w:rsidR="00E7454D">
        <w:t xml:space="preserve"> broader</w:t>
      </w:r>
      <w:r w:rsidR="00EF7A1E">
        <w:t xml:space="preserve"> psycho</w:t>
      </w:r>
      <w:r w:rsidR="00405FFB">
        <w:t>bio</w:t>
      </w:r>
      <w:r w:rsidR="00EF7A1E">
        <w:t>logical integration of</w:t>
      </w:r>
      <w:r w:rsidR="00EF7A1E" w:rsidRPr="0042601D">
        <w:t xml:space="preserve"> </w:t>
      </w:r>
      <w:r w:rsidR="00EF7A1E">
        <w:t xml:space="preserve">unconscious </w:t>
      </w:r>
      <w:r w:rsidR="00EF7A1E" w:rsidRPr="0042601D">
        <w:t>drives</w:t>
      </w:r>
      <w:r w:rsidR="00E7454D">
        <w:t xml:space="preserve"> and</w:t>
      </w:r>
      <w:r w:rsidR="00EF7A1E" w:rsidRPr="0042601D">
        <w:t xml:space="preserve"> </w:t>
      </w:r>
      <w:r w:rsidR="00D41DD5">
        <w:t>emotional needs</w:t>
      </w:r>
      <w:r w:rsidR="00E7454D">
        <w:t xml:space="preserve"> with</w:t>
      </w:r>
      <w:r w:rsidR="00EF7A1E">
        <w:t xml:space="preserve"> </w:t>
      </w:r>
      <w:r w:rsidR="004143E4">
        <w:t xml:space="preserve">unconscious as well as conscious </w:t>
      </w:r>
      <w:r w:rsidR="00EF7A1E">
        <w:t>cognition</w:t>
      </w:r>
      <w:r w:rsidR="00E00C6F">
        <w:t>.</w:t>
      </w:r>
    </w:p>
    <w:p w14:paraId="7143A1CF" w14:textId="6CA2FFE9" w:rsidR="00EF7A1E" w:rsidRDefault="00EF7A1E" w:rsidP="00EF7A1E">
      <w:pPr>
        <w:spacing w:line="480" w:lineRule="auto"/>
        <w:ind w:right="-270" w:firstLine="720"/>
      </w:pPr>
      <w:r>
        <w:t xml:space="preserve">This interpretation is supported by a note </w:t>
      </w:r>
      <w:r w:rsidR="00B47170">
        <w:t>in</w:t>
      </w:r>
      <w:r>
        <w:t xml:space="preserve"> Bleuler’s 1912 classic</w:t>
      </w:r>
      <w:r w:rsidR="00785F3F">
        <w:t xml:space="preserve"> (Bleuler, 1912, p. 1)</w:t>
      </w:r>
      <w:r>
        <w:t>.  In it,</w:t>
      </w:r>
      <w:r w:rsidRPr="0042601D">
        <w:t xml:space="preserve"> </w:t>
      </w:r>
      <w:r w:rsidR="00D41DD5">
        <w:t>he</w:t>
      </w:r>
      <w:r w:rsidRPr="0042601D">
        <w:t xml:space="preserve"> assert</w:t>
      </w:r>
      <w:r>
        <w:t>ed</w:t>
      </w:r>
      <w:r w:rsidRPr="0042601D">
        <w:t xml:space="preserve"> his priority </w:t>
      </w:r>
      <w:r>
        <w:t xml:space="preserve">on autistic thinking </w:t>
      </w:r>
      <w:r w:rsidRPr="0042601D">
        <w:t xml:space="preserve">over </w:t>
      </w:r>
      <w:r w:rsidR="00C95380">
        <w:t xml:space="preserve">Carl </w:t>
      </w:r>
      <w:r w:rsidRPr="0042601D">
        <w:t xml:space="preserve">Jung’s </w:t>
      </w:r>
      <w:r>
        <w:t>concept of libido, which turn</w:t>
      </w:r>
      <w:r w:rsidR="0032426F">
        <w:t>s</w:t>
      </w:r>
      <w:r>
        <w:t xml:space="preserve"> only inward to the mind.  Bleuler</w:t>
      </w:r>
      <w:r w:rsidRPr="0042601D">
        <w:t xml:space="preserve"> and Jung</w:t>
      </w:r>
      <w:r>
        <w:t xml:space="preserve"> had independently presented overlapping concepts in</w:t>
      </w:r>
      <w:r w:rsidRPr="0042601D">
        <w:t xml:space="preserve"> paper</w:t>
      </w:r>
      <w:r>
        <w:t>s that both</w:t>
      </w:r>
      <w:r w:rsidRPr="0042601D">
        <w:t xml:space="preserve"> appear</w:t>
      </w:r>
      <w:r>
        <w:t>ed i</w:t>
      </w:r>
      <w:r w:rsidRPr="0042601D">
        <w:t>n 1911</w:t>
      </w:r>
      <w:r>
        <w:t xml:space="preserve">. </w:t>
      </w:r>
      <w:r w:rsidRPr="0042601D">
        <w:t xml:space="preserve"> </w:t>
      </w:r>
      <w:r>
        <w:t>Bleuler’s note quote</w:t>
      </w:r>
      <w:r w:rsidR="00EC2C0F">
        <w:t>s</w:t>
      </w:r>
      <w:r>
        <w:t xml:space="preserve"> Jung’s distinction between spontaneous introversions of libido and the directed verbal constructions of normal realistic thought.  </w:t>
      </w:r>
      <w:r w:rsidR="004143E4">
        <w:t xml:space="preserve">He </w:t>
      </w:r>
      <w:r>
        <w:t xml:space="preserve">then </w:t>
      </w:r>
      <w:r w:rsidR="00924D0F">
        <w:t>summarize</w:t>
      </w:r>
      <w:r w:rsidR="007B0525">
        <w:t>s</w:t>
      </w:r>
      <w:r>
        <w:t xml:space="preserve"> how </w:t>
      </w:r>
      <w:r w:rsidR="00785F3F">
        <w:t>their</w:t>
      </w:r>
      <w:r w:rsidR="004143E4">
        <w:t xml:space="preserve"> </w:t>
      </w:r>
      <w:r>
        <w:t>concept</w:t>
      </w:r>
      <w:r w:rsidR="004143E4">
        <w:t>s</w:t>
      </w:r>
      <w:r>
        <w:t xml:space="preserve"> differ</w:t>
      </w:r>
      <w:r w:rsidR="006717A1">
        <w:t>:</w:t>
      </w:r>
      <w:r>
        <w:t xml:space="preserve"> Verbal expression </w:t>
      </w:r>
      <w:r w:rsidR="00EC2C0F">
        <w:t>i</w:t>
      </w:r>
      <w:r>
        <w:t xml:space="preserve">s common in </w:t>
      </w:r>
      <w:r w:rsidR="00D4340B">
        <w:t>schizophreni</w:t>
      </w:r>
      <w:r w:rsidR="006717A1">
        <w:t>a</w:t>
      </w:r>
      <w:r>
        <w:t xml:space="preserve">, and disordered associations </w:t>
      </w:r>
      <w:r w:rsidR="00EC2C0F">
        <w:t>a</w:t>
      </w:r>
      <w:r>
        <w:t xml:space="preserve">re often directed </w:t>
      </w:r>
      <w:r w:rsidR="00785F3F">
        <w:t xml:space="preserve">outward, </w:t>
      </w:r>
      <w:r>
        <w:t xml:space="preserve">to </w:t>
      </w:r>
      <w:r w:rsidR="00761442">
        <w:t xml:space="preserve">actual </w:t>
      </w:r>
      <w:r>
        <w:t xml:space="preserve">events.  Bleuler </w:t>
      </w:r>
      <w:r w:rsidR="007B0525">
        <w:t>i</w:t>
      </w:r>
      <w:r>
        <w:t xml:space="preserve">s claiming </w:t>
      </w:r>
      <w:r w:rsidRPr="0042601D">
        <w:t>priority o</w:t>
      </w:r>
      <w:r w:rsidR="007B0525">
        <w:t>n</w:t>
      </w:r>
      <w:r w:rsidRPr="0042601D">
        <w:t xml:space="preserve"> autism</w:t>
      </w:r>
      <w:r>
        <w:t xml:space="preserve">, which he </w:t>
      </w:r>
      <w:r w:rsidR="00D4340B">
        <w:t>contrasted with</w:t>
      </w:r>
      <w:r>
        <w:t xml:space="preserve"> the similar </w:t>
      </w:r>
      <w:r w:rsidR="00924D0F">
        <w:t>“</w:t>
      </w:r>
      <w:r w:rsidRPr="0042601D">
        <w:t xml:space="preserve">Freud/Jung </w:t>
      </w:r>
      <w:r>
        <w:t>concept</w:t>
      </w:r>
      <w:r w:rsidR="00785F3F">
        <w:t>.</w:t>
      </w:r>
      <w:r w:rsidR="00924D0F">
        <w:t>”</w:t>
      </w:r>
    </w:p>
    <w:p w14:paraId="2C8CC047" w14:textId="7331A95E" w:rsidR="004143E4" w:rsidRPr="00CA3892" w:rsidRDefault="004143E4" w:rsidP="004143E4">
      <w:pPr>
        <w:spacing w:line="480" w:lineRule="auto"/>
      </w:pPr>
      <w:r w:rsidRPr="00DF77BA">
        <w:rPr>
          <w:u w:val="single"/>
        </w:rPr>
        <w:t xml:space="preserve">Bleuler’s </w:t>
      </w:r>
      <w:r w:rsidR="00041A36">
        <w:rPr>
          <w:u w:val="single"/>
        </w:rPr>
        <w:t>Neural</w:t>
      </w:r>
      <w:r w:rsidRPr="00DF77BA">
        <w:rPr>
          <w:u w:val="single"/>
        </w:rPr>
        <w:t xml:space="preserve"> Energy</w:t>
      </w:r>
      <w:r>
        <w:t xml:space="preserve">.  </w:t>
      </w:r>
      <w:r>
        <w:rPr>
          <w:color w:val="000000"/>
        </w:rPr>
        <w:t>Bleuler</w:t>
      </w:r>
      <w:r w:rsidR="00924D0F">
        <w:rPr>
          <w:color w:val="000000"/>
        </w:rPr>
        <w:t>’s</w:t>
      </w:r>
      <w:r>
        <w:rPr>
          <w:color w:val="000000"/>
        </w:rPr>
        <w:t xml:space="preserve"> concept of neural energy also challenged Freud.  </w:t>
      </w:r>
      <w:r w:rsidR="00785F3F">
        <w:rPr>
          <w:color w:val="000000"/>
        </w:rPr>
        <w:t xml:space="preserve">Freud’s </w:t>
      </w:r>
      <w:r w:rsidR="00785F3F">
        <w:rPr>
          <w:color w:val="000000" w:themeColor="text1"/>
        </w:rPr>
        <w:t>a</w:t>
      </w:r>
      <w:r w:rsidR="00A471BC" w:rsidRPr="00CA3892">
        <w:rPr>
          <w:color w:val="000000" w:themeColor="text1"/>
        </w:rPr>
        <w:t>breaction refer</w:t>
      </w:r>
      <w:r w:rsidR="00A471BC">
        <w:rPr>
          <w:color w:val="000000" w:themeColor="text1"/>
        </w:rPr>
        <w:t>s</w:t>
      </w:r>
      <w:r w:rsidR="00A471BC" w:rsidRPr="00CA3892">
        <w:rPr>
          <w:color w:val="000000" w:themeColor="text1"/>
        </w:rPr>
        <w:t xml:space="preserve"> to the discharge of long </w:t>
      </w:r>
      <w:r w:rsidR="00A471BC">
        <w:rPr>
          <w:color w:val="000000" w:themeColor="text1"/>
        </w:rPr>
        <w:t>blocked</w:t>
      </w:r>
      <w:r w:rsidR="00A471BC" w:rsidRPr="00CA3892">
        <w:rPr>
          <w:color w:val="000000" w:themeColor="text1"/>
        </w:rPr>
        <w:t xml:space="preserve"> </w:t>
      </w:r>
      <w:r w:rsidR="00E83643">
        <w:rPr>
          <w:color w:val="000000" w:themeColor="text1"/>
        </w:rPr>
        <w:t>“psychic”</w:t>
      </w:r>
      <w:r w:rsidR="00A471BC" w:rsidRPr="00CA3892">
        <w:rPr>
          <w:color w:val="000000" w:themeColor="text1"/>
        </w:rPr>
        <w:t xml:space="preserve"> energy.  Linked to repression, the concept </w:t>
      </w:r>
      <w:r w:rsidR="00A471BC">
        <w:rPr>
          <w:color w:val="000000" w:themeColor="text1"/>
        </w:rPr>
        <w:t>i</w:t>
      </w:r>
      <w:r w:rsidR="00A471BC" w:rsidRPr="00CA3892">
        <w:rPr>
          <w:color w:val="000000" w:themeColor="text1"/>
        </w:rPr>
        <w:t>s foundational to psychoanalysis.</w:t>
      </w:r>
      <w:r w:rsidR="00A471BC">
        <w:rPr>
          <w:color w:val="000000" w:themeColor="text1"/>
        </w:rPr>
        <w:t xml:space="preserve">  </w:t>
      </w:r>
      <w:r w:rsidR="000F2CFD">
        <w:t xml:space="preserve">With </w:t>
      </w:r>
      <w:r w:rsidR="00785F3F">
        <w:t>the</w:t>
      </w:r>
      <w:r>
        <w:t xml:space="preserve"> “opportunity apparatus”</w:t>
      </w:r>
      <w:r w:rsidR="00486304">
        <w:t>,</w:t>
      </w:r>
      <w:r>
        <w:t xml:space="preserve"> Bleuler </w:t>
      </w:r>
      <w:r w:rsidR="00785F3F">
        <w:t xml:space="preserve">(1921a) </w:t>
      </w:r>
      <w:r w:rsidR="000F2CFD">
        <w:rPr>
          <w:color w:val="000000" w:themeColor="text1"/>
        </w:rPr>
        <w:t>went beyond</w:t>
      </w:r>
      <w:r w:rsidRPr="00CA3892">
        <w:rPr>
          <w:color w:val="000000" w:themeColor="text1"/>
        </w:rPr>
        <w:t xml:space="preserve"> abreaction</w:t>
      </w:r>
      <w:r w:rsidR="00924D0F">
        <w:rPr>
          <w:color w:val="000000" w:themeColor="text1"/>
        </w:rPr>
        <w:t xml:space="preserve"> </w:t>
      </w:r>
      <w:r w:rsidR="0063226D">
        <w:rPr>
          <w:color w:val="000000" w:themeColor="text1"/>
        </w:rPr>
        <w:t>with</w:t>
      </w:r>
      <w:r w:rsidRPr="00852622">
        <w:rPr>
          <w:color w:val="000000" w:themeColor="text1"/>
        </w:rPr>
        <w:t xml:space="preserve"> </w:t>
      </w:r>
      <w:r w:rsidR="00785F3F">
        <w:rPr>
          <w:color w:val="000000" w:themeColor="text1"/>
        </w:rPr>
        <w:t>his</w:t>
      </w:r>
      <w:r w:rsidRPr="00852622">
        <w:rPr>
          <w:color w:val="000000" w:themeColor="text1"/>
        </w:rPr>
        <w:t xml:space="preserve"> </w:t>
      </w:r>
      <w:r>
        <w:rPr>
          <w:color w:val="000000" w:themeColor="text1"/>
        </w:rPr>
        <w:t>a</w:t>
      </w:r>
      <w:r w:rsidR="009E5E4A">
        <w:rPr>
          <w:color w:val="000000" w:themeColor="text1"/>
        </w:rPr>
        <w:t>ccount</w:t>
      </w:r>
      <w:r w:rsidRPr="00852622">
        <w:rPr>
          <w:color w:val="000000" w:themeColor="text1"/>
        </w:rPr>
        <w:t xml:space="preserve"> </w:t>
      </w:r>
      <w:r w:rsidR="00E83643">
        <w:rPr>
          <w:color w:val="000000" w:themeColor="text1"/>
        </w:rPr>
        <w:t>the</w:t>
      </w:r>
      <w:r w:rsidRPr="00852622">
        <w:rPr>
          <w:color w:val="000000" w:themeColor="text1"/>
        </w:rPr>
        <w:t xml:space="preserve"> </w:t>
      </w:r>
      <w:r w:rsidR="009E5E4A">
        <w:rPr>
          <w:color w:val="000000" w:themeColor="text1"/>
        </w:rPr>
        <w:t xml:space="preserve">neural </w:t>
      </w:r>
      <w:r w:rsidRPr="00852622">
        <w:rPr>
          <w:color w:val="000000" w:themeColor="text1"/>
        </w:rPr>
        <w:t>energy</w:t>
      </w:r>
      <w:r w:rsidR="00E83643">
        <w:rPr>
          <w:color w:val="000000" w:themeColor="text1"/>
        </w:rPr>
        <w:t xml:space="preserve"> driving mind</w:t>
      </w:r>
      <w:r w:rsidRPr="00852622">
        <w:rPr>
          <w:color w:val="000000" w:themeColor="text1"/>
        </w:rPr>
        <w:t xml:space="preserve">.  </w:t>
      </w:r>
      <w:r w:rsidR="00A471BC">
        <w:rPr>
          <w:color w:val="000000" w:themeColor="text1"/>
        </w:rPr>
        <w:t>He</w:t>
      </w:r>
      <w:r w:rsidR="000F2CFD" w:rsidRPr="004101A6">
        <w:t xml:space="preserve"> argued</w:t>
      </w:r>
      <w:r w:rsidR="000F2CFD">
        <w:t xml:space="preserve"> that a</w:t>
      </w:r>
      <w:r w:rsidR="000F2CFD" w:rsidRPr="004101A6">
        <w:t xml:space="preserve">ssuming </w:t>
      </w:r>
      <w:r w:rsidR="000F2CFD" w:rsidRPr="00734BB0">
        <w:rPr>
          <w:i/>
          <w:iCs/>
        </w:rPr>
        <w:t>only</w:t>
      </w:r>
      <w:r w:rsidR="000F2CFD" w:rsidRPr="004101A6">
        <w:t xml:space="preserve"> blockage</w:t>
      </w:r>
      <w:r w:rsidR="000F2CFD">
        <w:t xml:space="preserve"> c</w:t>
      </w:r>
      <w:r w:rsidR="000F2CFD" w:rsidRPr="004101A6">
        <w:t xml:space="preserve">ould not explain how energy and experience together </w:t>
      </w:r>
      <w:r w:rsidR="000F2CFD">
        <w:t xml:space="preserve">are </w:t>
      </w:r>
      <w:r w:rsidR="000F2CFD">
        <w:rPr>
          <w:color w:val="000000"/>
        </w:rPr>
        <w:t xml:space="preserve">channeled into </w:t>
      </w:r>
      <w:r w:rsidR="000F2CFD">
        <w:rPr>
          <w:color w:val="000000" w:themeColor="text1"/>
        </w:rPr>
        <w:t>task</w:t>
      </w:r>
      <w:r w:rsidR="00924D0F">
        <w:rPr>
          <w:color w:val="000000" w:themeColor="text1"/>
        </w:rPr>
        <w:t>-</w:t>
      </w:r>
      <w:r w:rsidR="000F2CFD">
        <w:rPr>
          <w:color w:val="000000" w:themeColor="text1"/>
        </w:rPr>
        <w:t xml:space="preserve">specific </w:t>
      </w:r>
      <w:r w:rsidR="00785F3F">
        <w:t xml:space="preserve">intents </w:t>
      </w:r>
      <w:r w:rsidR="00E83643">
        <w:t>and</w:t>
      </w:r>
      <w:r w:rsidR="000F2CFD">
        <w:t xml:space="preserve"> </w:t>
      </w:r>
      <w:r w:rsidR="000F2CFD" w:rsidRPr="004101A6">
        <w:t>outcomes.</w:t>
      </w:r>
    </w:p>
    <w:p w14:paraId="38657B7B" w14:textId="37916988" w:rsidR="00E83643" w:rsidRDefault="004143E4" w:rsidP="004143E4">
      <w:pPr>
        <w:pStyle w:val="NormalWeb"/>
        <w:spacing w:before="0" w:beforeAutospacing="0" w:after="0" w:afterAutospacing="0" w:line="480" w:lineRule="auto"/>
        <w:ind w:firstLine="720"/>
        <w:rPr>
          <w:color w:val="000000"/>
          <w:sz w:val="24"/>
          <w:szCs w:val="24"/>
        </w:rPr>
      </w:pPr>
      <w:r w:rsidRPr="00EF7A1E">
        <w:rPr>
          <w:color w:val="000000"/>
          <w:sz w:val="24"/>
          <w:szCs w:val="24"/>
        </w:rPr>
        <w:lastRenderedPageBreak/>
        <w:t> </w:t>
      </w:r>
      <w:r w:rsidR="00A471BC">
        <w:rPr>
          <w:color w:val="000000"/>
          <w:sz w:val="24"/>
          <w:szCs w:val="24"/>
        </w:rPr>
        <w:t>Bleuler (1921a</w:t>
      </w:r>
      <w:r w:rsidR="00E7454D">
        <w:rPr>
          <w:color w:val="000000"/>
          <w:sz w:val="24"/>
          <w:szCs w:val="24"/>
        </w:rPr>
        <w:t>, b</w:t>
      </w:r>
      <w:r w:rsidR="00A471BC">
        <w:rPr>
          <w:color w:val="000000"/>
          <w:sz w:val="24"/>
          <w:szCs w:val="24"/>
        </w:rPr>
        <w:t xml:space="preserve">) </w:t>
      </w:r>
      <w:r w:rsidR="00E7454D">
        <w:rPr>
          <w:color w:val="000000"/>
          <w:sz w:val="24"/>
          <w:szCs w:val="24"/>
        </w:rPr>
        <w:t>replac</w:t>
      </w:r>
      <w:r w:rsidR="00A471BC">
        <w:rPr>
          <w:color w:val="000000"/>
          <w:sz w:val="24"/>
          <w:szCs w:val="24"/>
        </w:rPr>
        <w:t>e</w:t>
      </w:r>
      <w:r w:rsidR="00584E3B">
        <w:rPr>
          <w:color w:val="000000"/>
          <w:sz w:val="24"/>
          <w:szCs w:val="24"/>
        </w:rPr>
        <w:t>s</w:t>
      </w:r>
      <w:r w:rsidR="00784FFE">
        <w:rPr>
          <w:color w:val="000000"/>
          <w:sz w:val="24"/>
          <w:szCs w:val="24"/>
        </w:rPr>
        <w:t xml:space="preserve"> </w:t>
      </w:r>
      <w:r w:rsidR="00A471BC">
        <w:rPr>
          <w:color w:val="000000"/>
          <w:sz w:val="24"/>
          <w:szCs w:val="24"/>
        </w:rPr>
        <w:t xml:space="preserve">abreaction </w:t>
      </w:r>
      <w:r w:rsidR="00E7454D">
        <w:rPr>
          <w:color w:val="000000"/>
          <w:sz w:val="24"/>
          <w:szCs w:val="24"/>
        </w:rPr>
        <w:t>with the switch-powered neural energy originating in reflexes and drives</w:t>
      </w:r>
      <w:r w:rsidR="00784FFE">
        <w:rPr>
          <w:color w:val="000000"/>
          <w:sz w:val="24"/>
          <w:szCs w:val="24"/>
        </w:rPr>
        <w:t xml:space="preserve"> (see above)</w:t>
      </w:r>
      <w:r w:rsidR="00A471BC">
        <w:rPr>
          <w:color w:val="000000"/>
          <w:sz w:val="24"/>
          <w:szCs w:val="24"/>
        </w:rPr>
        <w:t xml:space="preserve">.  </w:t>
      </w:r>
      <w:r w:rsidR="00E83643">
        <w:rPr>
          <w:color w:val="000000"/>
          <w:sz w:val="24"/>
          <w:szCs w:val="24"/>
        </w:rPr>
        <w:t>The</w:t>
      </w:r>
      <w:r w:rsidR="00584E3B">
        <w:rPr>
          <w:color w:val="000000"/>
          <w:sz w:val="24"/>
          <w:szCs w:val="24"/>
        </w:rPr>
        <w:t>y</w:t>
      </w:r>
      <w:r w:rsidR="00E83643">
        <w:rPr>
          <w:color w:val="000000"/>
          <w:sz w:val="24"/>
          <w:szCs w:val="24"/>
        </w:rPr>
        <w:t xml:space="preserve"> </w:t>
      </w:r>
      <w:r w:rsidR="007B0525">
        <w:rPr>
          <w:color w:val="000000"/>
          <w:sz w:val="24"/>
          <w:szCs w:val="24"/>
        </w:rPr>
        <w:t>generate</w:t>
      </w:r>
      <w:r w:rsidR="00E83643">
        <w:rPr>
          <w:color w:val="000000"/>
          <w:sz w:val="24"/>
          <w:szCs w:val="24"/>
        </w:rPr>
        <w:t xml:space="preserve"> </w:t>
      </w:r>
      <w:r w:rsidR="00AF4A8F">
        <w:rPr>
          <w:color w:val="000000"/>
          <w:sz w:val="24"/>
          <w:szCs w:val="24"/>
        </w:rPr>
        <w:t xml:space="preserve">the </w:t>
      </w:r>
      <w:r w:rsidR="00E83643">
        <w:rPr>
          <w:color w:val="000000"/>
          <w:sz w:val="24"/>
          <w:szCs w:val="24"/>
        </w:rPr>
        <w:t xml:space="preserve">energy; but </w:t>
      </w:r>
      <w:r w:rsidR="00AF4A8F">
        <w:rPr>
          <w:color w:val="000000"/>
          <w:sz w:val="24"/>
          <w:szCs w:val="24"/>
        </w:rPr>
        <w:t>it</w:t>
      </w:r>
      <w:r w:rsidR="00E83643">
        <w:rPr>
          <w:color w:val="000000"/>
          <w:sz w:val="24"/>
          <w:szCs w:val="24"/>
        </w:rPr>
        <w:t xml:space="preserve"> </w:t>
      </w:r>
      <w:r w:rsidR="00272844">
        <w:rPr>
          <w:color w:val="000000"/>
          <w:sz w:val="24"/>
          <w:szCs w:val="24"/>
        </w:rPr>
        <w:t xml:space="preserve">then </w:t>
      </w:r>
      <w:r w:rsidR="00E83643">
        <w:rPr>
          <w:color w:val="000000"/>
          <w:sz w:val="24"/>
          <w:szCs w:val="24"/>
        </w:rPr>
        <w:t>fluctuates with “all kinds of changes” involving the play and counter</w:t>
      </w:r>
      <w:r w:rsidR="00FB5B02">
        <w:rPr>
          <w:color w:val="000000"/>
          <w:sz w:val="24"/>
          <w:szCs w:val="24"/>
        </w:rPr>
        <w:t xml:space="preserve"> </w:t>
      </w:r>
      <w:r w:rsidR="00E83643">
        <w:rPr>
          <w:color w:val="000000"/>
          <w:sz w:val="24"/>
          <w:szCs w:val="24"/>
        </w:rPr>
        <w:t>play of inhibition and facilitation in the dynamic</w:t>
      </w:r>
      <w:r w:rsidR="00181BED">
        <w:rPr>
          <w:color w:val="000000"/>
          <w:sz w:val="24"/>
          <w:szCs w:val="24"/>
        </w:rPr>
        <w:t>s</w:t>
      </w:r>
      <w:r w:rsidR="00E83643">
        <w:rPr>
          <w:color w:val="000000"/>
          <w:sz w:val="24"/>
          <w:szCs w:val="24"/>
        </w:rPr>
        <w:t xml:space="preserve"> of “the entire psyche</w:t>
      </w:r>
      <w:r w:rsidR="00486304">
        <w:rPr>
          <w:color w:val="000000"/>
          <w:sz w:val="24"/>
          <w:szCs w:val="24"/>
        </w:rPr>
        <w:t>”</w:t>
      </w:r>
      <w:r w:rsidR="00E83643">
        <w:rPr>
          <w:color w:val="000000"/>
          <w:sz w:val="24"/>
          <w:szCs w:val="24"/>
        </w:rPr>
        <w:t xml:space="preserve"> (Bleuler, 1921b, p. 283).  </w:t>
      </w:r>
      <w:r w:rsidR="001F71D7">
        <w:rPr>
          <w:color w:val="000000"/>
          <w:sz w:val="24"/>
          <w:szCs w:val="24"/>
        </w:rPr>
        <w:t>Bleuler</w:t>
      </w:r>
      <w:r w:rsidR="00A471BC">
        <w:rPr>
          <w:color w:val="000000"/>
          <w:sz w:val="24"/>
          <w:szCs w:val="24"/>
        </w:rPr>
        <w:t xml:space="preserve"> </w:t>
      </w:r>
      <w:r w:rsidR="00E7454D">
        <w:rPr>
          <w:color w:val="000000"/>
          <w:sz w:val="24"/>
          <w:szCs w:val="24"/>
        </w:rPr>
        <w:t>maintained that</w:t>
      </w:r>
      <w:r w:rsidR="00A471BC">
        <w:rPr>
          <w:color w:val="000000"/>
          <w:sz w:val="24"/>
          <w:szCs w:val="24"/>
        </w:rPr>
        <w:t xml:space="preserve"> </w:t>
      </w:r>
      <w:r w:rsidR="00E7454D">
        <w:rPr>
          <w:color w:val="000000"/>
          <w:sz w:val="24"/>
          <w:szCs w:val="24"/>
        </w:rPr>
        <w:t>w</w:t>
      </w:r>
      <w:r w:rsidR="00A471BC">
        <w:rPr>
          <w:color w:val="000000"/>
          <w:sz w:val="24"/>
          <w:szCs w:val="24"/>
        </w:rPr>
        <w:t xml:space="preserve">hen subthreshold </w:t>
      </w:r>
      <w:r w:rsidR="00E7454D">
        <w:rPr>
          <w:color w:val="000000"/>
          <w:sz w:val="24"/>
          <w:szCs w:val="24"/>
        </w:rPr>
        <w:t xml:space="preserve">switching </w:t>
      </w:r>
      <w:r w:rsidR="00A471BC">
        <w:rPr>
          <w:color w:val="000000"/>
          <w:sz w:val="24"/>
          <w:szCs w:val="24"/>
        </w:rPr>
        <w:t xml:space="preserve">energy is transferred to activate </w:t>
      </w:r>
      <w:r w:rsidR="00E7454D">
        <w:rPr>
          <w:color w:val="000000"/>
          <w:sz w:val="24"/>
          <w:szCs w:val="24"/>
        </w:rPr>
        <w:t>an</w:t>
      </w:r>
      <w:r w:rsidR="00A471BC">
        <w:rPr>
          <w:color w:val="000000"/>
          <w:sz w:val="24"/>
          <w:szCs w:val="24"/>
        </w:rPr>
        <w:t xml:space="preserve"> </w:t>
      </w:r>
      <w:r w:rsidR="00784FFE">
        <w:rPr>
          <w:color w:val="000000"/>
          <w:sz w:val="24"/>
          <w:szCs w:val="24"/>
        </w:rPr>
        <w:t xml:space="preserve">opportunity </w:t>
      </w:r>
      <w:r w:rsidR="00A471BC">
        <w:rPr>
          <w:color w:val="000000"/>
          <w:sz w:val="24"/>
          <w:szCs w:val="24"/>
        </w:rPr>
        <w:t>apparatus “we don’t know whether the result is elicited by the [force] of the last processed stimulus calling forth greater readiness in the nerve molecules for energy production or by the backing up of energy that finally “drains off” in the effector organ</w:t>
      </w:r>
      <w:r w:rsidR="00486304">
        <w:rPr>
          <w:color w:val="000000"/>
          <w:sz w:val="24"/>
          <w:szCs w:val="24"/>
        </w:rPr>
        <w:t>”</w:t>
      </w:r>
      <w:r w:rsidR="00A471BC">
        <w:rPr>
          <w:color w:val="000000"/>
          <w:sz w:val="24"/>
          <w:szCs w:val="24"/>
        </w:rPr>
        <w:t xml:space="preserve"> (</w:t>
      </w:r>
      <w:r w:rsidR="00A471BC" w:rsidRPr="00E83643">
        <w:rPr>
          <w:color w:val="000000"/>
          <w:sz w:val="24"/>
          <w:szCs w:val="24"/>
        </w:rPr>
        <w:t>1921a, p. 672</w:t>
      </w:r>
      <w:r w:rsidR="00AF4A8F">
        <w:rPr>
          <w:color w:val="000000"/>
          <w:sz w:val="24"/>
          <w:szCs w:val="24"/>
        </w:rPr>
        <w:t>, his quotes</w:t>
      </w:r>
      <w:r w:rsidR="00A471BC">
        <w:rPr>
          <w:color w:val="000000"/>
          <w:sz w:val="24"/>
          <w:szCs w:val="24"/>
        </w:rPr>
        <w:t xml:space="preserve">).  </w:t>
      </w:r>
      <w:r w:rsidR="009E5E4A">
        <w:rPr>
          <w:color w:val="000000"/>
          <w:sz w:val="24"/>
          <w:szCs w:val="24"/>
        </w:rPr>
        <w:t>N</w:t>
      </w:r>
      <w:r w:rsidR="000F2CFD">
        <w:rPr>
          <w:color w:val="000000"/>
          <w:sz w:val="24"/>
          <w:szCs w:val="24"/>
        </w:rPr>
        <w:t>eural energy</w:t>
      </w:r>
      <w:r w:rsidRPr="004143E4">
        <w:rPr>
          <w:rFonts w:ascii="Times New Roman" w:hAnsi="Times New Roman"/>
          <w:sz w:val="24"/>
          <w:szCs w:val="24"/>
        </w:rPr>
        <w:t xml:space="preserve"> </w:t>
      </w:r>
      <w:r w:rsidR="007B0525">
        <w:rPr>
          <w:rFonts w:ascii="Times New Roman" w:hAnsi="Times New Roman"/>
          <w:sz w:val="24"/>
          <w:szCs w:val="24"/>
        </w:rPr>
        <w:t>s</w:t>
      </w:r>
      <w:r w:rsidR="009E5E4A">
        <w:rPr>
          <w:rFonts w:ascii="Times New Roman" w:hAnsi="Times New Roman"/>
          <w:sz w:val="24"/>
          <w:szCs w:val="24"/>
        </w:rPr>
        <w:t xml:space="preserve">urely </w:t>
      </w:r>
      <w:r w:rsidR="0008651F">
        <w:rPr>
          <w:rFonts w:ascii="Times New Roman" w:hAnsi="Times New Roman"/>
          <w:sz w:val="24"/>
          <w:szCs w:val="24"/>
        </w:rPr>
        <w:t>often</w:t>
      </w:r>
      <w:r w:rsidR="007B0525">
        <w:rPr>
          <w:rFonts w:ascii="Times New Roman" w:hAnsi="Times New Roman"/>
          <w:sz w:val="24"/>
          <w:szCs w:val="24"/>
        </w:rPr>
        <w:t xml:space="preserve"> </w:t>
      </w:r>
      <w:r w:rsidRPr="004143E4">
        <w:rPr>
          <w:rFonts w:ascii="Times New Roman" w:hAnsi="Times New Roman"/>
          <w:sz w:val="24"/>
          <w:szCs w:val="24"/>
        </w:rPr>
        <w:t>discharge</w:t>
      </w:r>
      <w:r w:rsidR="00AF4A8F">
        <w:rPr>
          <w:rFonts w:ascii="Times New Roman" w:hAnsi="Times New Roman"/>
          <w:sz w:val="24"/>
          <w:szCs w:val="24"/>
        </w:rPr>
        <w:t>s</w:t>
      </w:r>
      <w:r w:rsidRPr="004143E4">
        <w:rPr>
          <w:rFonts w:ascii="Times New Roman" w:hAnsi="Times New Roman"/>
          <w:sz w:val="24"/>
          <w:szCs w:val="24"/>
        </w:rPr>
        <w:t xml:space="preserve"> without an “affective storm” (or a storm without abreaction)</w:t>
      </w:r>
      <w:r w:rsidR="00924D0F">
        <w:rPr>
          <w:rFonts w:ascii="Times New Roman" w:hAnsi="Times New Roman"/>
          <w:sz w:val="24"/>
          <w:szCs w:val="24"/>
        </w:rPr>
        <w:t>,</w:t>
      </w:r>
      <w:r>
        <w:rPr>
          <w:rFonts w:ascii="Times New Roman" w:hAnsi="Times New Roman"/>
          <w:sz w:val="24"/>
          <w:szCs w:val="24"/>
        </w:rPr>
        <w:t xml:space="preserve"> as </w:t>
      </w:r>
      <w:r w:rsidRPr="00EF7A1E">
        <w:rPr>
          <w:color w:val="000000"/>
          <w:sz w:val="24"/>
          <w:szCs w:val="24"/>
        </w:rPr>
        <w:t>association</w:t>
      </w:r>
      <w:r>
        <w:rPr>
          <w:color w:val="000000"/>
          <w:sz w:val="24"/>
          <w:szCs w:val="24"/>
        </w:rPr>
        <w:t xml:space="preserve">s trigger muscle contractions linked to goals.  </w:t>
      </w:r>
    </w:p>
    <w:p w14:paraId="0EE2C42E" w14:textId="5CE061BB" w:rsidR="004143E4" w:rsidRDefault="00A471BC" w:rsidP="004143E4">
      <w:pPr>
        <w:pStyle w:val="NormalWeb"/>
        <w:spacing w:before="0" w:beforeAutospacing="0" w:after="0" w:afterAutospacing="0" w:line="480" w:lineRule="auto"/>
        <w:ind w:firstLine="720"/>
        <w:rPr>
          <w:rFonts w:ascii="Times New Roman" w:hAnsi="Times New Roman"/>
          <w:color w:val="000000" w:themeColor="text1"/>
          <w:sz w:val="24"/>
          <w:szCs w:val="24"/>
        </w:rPr>
      </w:pPr>
      <w:r>
        <w:rPr>
          <w:color w:val="000000"/>
          <w:sz w:val="24"/>
          <w:szCs w:val="24"/>
        </w:rPr>
        <w:t>Plus, u</w:t>
      </w:r>
      <w:r w:rsidR="00924D0F">
        <w:rPr>
          <w:color w:val="000000"/>
          <w:sz w:val="24"/>
          <w:szCs w:val="24"/>
        </w:rPr>
        <w:t xml:space="preserve">nlike Freud’s single drive approach, Bleuler’s </w:t>
      </w:r>
      <w:r w:rsidR="00E83643">
        <w:rPr>
          <w:color w:val="000000"/>
          <w:sz w:val="24"/>
          <w:szCs w:val="24"/>
        </w:rPr>
        <w:t>neural</w:t>
      </w:r>
      <w:r w:rsidR="00924D0F">
        <w:rPr>
          <w:color w:val="000000"/>
          <w:sz w:val="24"/>
          <w:szCs w:val="24"/>
        </w:rPr>
        <w:t xml:space="preserve"> energy could sustain inhibition </w:t>
      </w:r>
      <w:r w:rsidR="00E7454D">
        <w:rPr>
          <w:color w:val="000000"/>
          <w:sz w:val="24"/>
          <w:szCs w:val="24"/>
        </w:rPr>
        <w:t>linked to any drive</w:t>
      </w:r>
      <w:r w:rsidR="00D5796D">
        <w:rPr>
          <w:color w:val="000000"/>
          <w:sz w:val="24"/>
          <w:szCs w:val="24"/>
        </w:rPr>
        <w:t xml:space="preserve">, powering a range of associative complexes </w:t>
      </w:r>
      <w:r w:rsidR="007B0525">
        <w:rPr>
          <w:color w:val="000000"/>
          <w:sz w:val="24"/>
          <w:szCs w:val="24"/>
        </w:rPr>
        <w:t xml:space="preserve">that </w:t>
      </w:r>
      <w:r w:rsidR="00D5796D">
        <w:rPr>
          <w:color w:val="000000"/>
          <w:sz w:val="24"/>
          <w:szCs w:val="24"/>
        </w:rPr>
        <w:t>encompass all thought</w:t>
      </w:r>
      <w:r w:rsidR="00924D0F">
        <w:rPr>
          <w:color w:val="000000"/>
          <w:sz w:val="24"/>
          <w:szCs w:val="24"/>
        </w:rPr>
        <w:t>.  H</w:t>
      </w:r>
      <w:r w:rsidR="004143E4">
        <w:rPr>
          <w:color w:val="000000"/>
          <w:sz w:val="24"/>
          <w:szCs w:val="24"/>
        </w:rPr>
        <w:t xml:space="preserve">e </w:t>
      </w:r>
      <w:r w:rsidR="000F2CFD">
        <w:rPr>
          <w:color w:val="000000"/>
          <w:sz w:val="24"/>
          <w:szCs w:val="24"/>
        </w:rPr>
        <w:t xml:space="preserve">had </w:t>
      </w:r>
      <w:r w:rsidR="004143E4">
        <w:rPr>
          <w:color w:val="000000"/>
          <w:sz w:val="24"/>
          <w:szCs w:val="24"/>
        </w:rPr>
        <w:t xml:space="preserve">often </w:t>
      </w:r>
      <w:r w:rsidR="000F2CFD">
        <w:rPr>
          <w:color w:val="000000"/>
          <w:sz w:val="24"/>
          <w:szCs w:val="24"/>
        </w:rPr>
        <w:t>seen</w:t>
      </w:r>
      <w:r w:rsidR="004143E4">
        <w:rPr>
          <w:color w:val="000000"/>
          <w:sz w:val="24"/>
          <w:szCs w:val="24"/>
        </w:rPr>
        <w:t xml:space="preserve"> </w:t>
      </w:r>
      <w:r w:rsidR="004143E4" w:rsidRPr="00EF7A1E">
        <w:rPr>
          <w:color w:val="000000"/>
          <w:sz w:val="24"/>
          <w:szCs w:val="24"/>
        </w:rPr>
        <w:t xml:space="preserve">disordered opportunity apparatuses </w:t>
      </w:r>
      <w:r w:rsidR="004143E4">
        <w:rPr>
          <w:color w:val="000000"/>
          <w:sz w:val="24"/>
          <w:szCs w:val="24"/>
        </w:rPr>
        <w:t>in</w:t>
      </w:r>
      <w:r w:rsidR="004143E4" w:rsidRPr="00EF7A1E">
        <w:rPr>
          <w:color w:val="000000"/>
          <w:sz w:val="24"/>
          <w:szCs w:val="24"/>
        </w:rPr>
        <w:t xml:space="preserve"> </w:t>
      </w:r>
      <w:r w:rsidR="00D5796D">
        <w:rPr>
          <w:color w:val="000000"/>
          <w:sz w:val="24"/>
          <w:szCs w:val="24"/>
        </w:rPr>
        <w:t xml:space="preserve">his </w:t>
      </w:r>
      <w:r w:rsidR="004143E4">
        <w:rPr>
          <w:color w:val="000000"/>
          <w:sz w:val="24"/>
          <w:szCs w:val="24"/>
        </w:rPr>
        <w:t xml:space="preserve">patients when </w:t>
      </w:r>
      <w:r w:rsidR="004143E4" w:rsidRPr="00EF7A1E">
        <w:rPr>
          <w:color w:val="000000"/>
          <w:sz w:val="24"/>
          <w:szCs w:val="24"/>
        </w:rPr>
        <w:t xml:space="preserve">traumatic memories </w:t>
      </w:r>
      <w:r w:rsidR="004143E4">
        <w:rPr>
          <w:color w:val="000000"/>
          <w:sz w:val="24"/>
          <w:szCs w:val="24"/>
        </w:rPr>
        <w:t>(via inhibition) blocked</w:t>
      </w:r>
      <w:r w:rsidR="004143E4" w:rsidRPr="00EF7A1E">
        <w:rPr>
          <w:color w:val="000000"/>
          <w:sz w:val="24"/>
          <w:szCs w:val="24"/>
        </w:rPr>
        <w:t xml:space="preserve"> well-ordered outcomes.  </w:t>
      </w:r>
      <w:r w:rsidR="004143E4">
        <w:rPr>
          <w:color w:val="000000" w:themeColor="text1"/>
          <w:sz w:val="24"/>
          <w:szCs w:val="24"/>
        </w:rPr>
        <w:t xml:space="preserve">His observations of their </w:t>
      </w:r>
      <w:r w:rsidR="004143E4" w:rsidRPr="00EF7A1E">
        <w:rPr>
          <w:color w:val="000000" w:themeColor="text1"/>
          <w:sz w:val="24"/>
          <w:szCs w:val="24"/>
        </w:rPr>
        <w:t>tendenc</w:t>
      </w:r>
      <w:r w:rsidR="004143E4">
        <w:rPr>
          <w:color w:val="000000" w:themeColor="text1"/>
          <w:sz w:val="24"/>
          <w:szCs w:val="24"/>
        </w:rPr>
        <w:t>ies “</w:t>
      </w:r>
      <w:r w:rsidR="004143E4" w:rsidRPr="00EF7A1E">
        <w:rPr>
          <w:color w:val="000000" w:themeColor="text1"/>
          <w:sz w:val="24"/>
          <w:szCs w:val="24"/>
        </w:rPr>
        <w:t>to again and again relive</w:t>
      </w:r>
      <w:r w:rsidR="00AD646C">
        <w:rPr>
          <w:color w:val="000000" w:themeColor="text1"/>
          <w:sz w:val="24"/>
          <w:szCs w:val="24"/>
        </w:rPr>
        <w:t xml:space="preserve"> </w:t>
      </w:r>
      <w:r w:rsidR="004143E4">
        <w:rPr>
          <w:color w:val="000000" w:themeColor="text1"/>
          <w:sz w:val="24"/>
          <w:szCs w:val="24"/>
        </w:rPr>
        <w:t>. . .</w:t>
      </w:r>
      <w:r w:rsidR="004143E4" w:rsidRPr="00EF7A1E">
        <w:rPr>
          <w:color w:val="000000" w:themeColor="text1"/>
          <w:sz w:val="24"/>
          <w:szCs w:val="24"/>
        </w:rPr>
        <w:t xml:space="preserve"> certain affective events”</w:t>
      </w:r>
      <w:r w:rsidR="004143E4">
        <w:rPr>
          <w:color w:val="000000" w:themeColor="text1"/>
          <w:sz w:val="24"/>
          <w:szCs w:val="24"/>
        </w:rPr>
        <w:t xml:space="preserve"> suggested that the</w:t>
      </w:r>
      <w:r w:rsidR="004143E4" w:rsidRPr="00EF7A1E">
        <w:rPr>
          <w:color w:val="000000" w:themeColor="text1"/>
          <w:sz w:val="24"/>
          <w:szCs w:val="24"/>
        </w:rPr>
        <w:t xml:space="preserve"> unconscious operate</w:t>
      </w:r>
      <w:r>
        <w:rPr>
          <w:color w:val="000000" w:themeColor="text1"/>
          <w:sz w:val="24"/>
          <w:szCs w:val="24"/>
        </w:rPr>
        <w:t>s</w:t>
      </w:r>
      <w:r w:rsidR="004143E4" w:rsidRPr="00EF7A1E">
        <w:rPr>
          <w:color w:val="000000" w:themeColor="text1"/>
          <w:sz w:val="24"/>
          <w:szCs w:val="24"/>
        </w:rPr>
        <w:t xml:space="preserve"> “</w:t>
      </w:r>
      <w:r w:rsidR="00D5796D">
        <w:rPr>
          <w:color w:val="000000" w:themeColor="text1"/>
          <w:sz w:val="24"/>
          <w:szCs w:val="24"/>
        </w:rPr>
        <w:t xml:space="preserve">particularly </w:t>
      </w:r>
      <w:r w:rsidR="004143E4" w:rsidRPr="00EF7A1E">
        <w:rPr>
          <w:color w:val="000000" w:themeColor="text1"/>
          <w:sz w:val="24"/>
          <w:szCs w:val="24"/>
        </w:rPr>
        <w:t>energetically in pathological cases</w:t>
      </w:r>
      <w:r w:rsidR="004143E4">
        <w:rPr>
          <w:color w:val="000000" w:themeColor="text1"/>
          <w:sz w:val="24"/>
          <w:szCs w:val="24"/>
        </w:rPr>
        <w:t>,</w:t>
      </w:r>
      <w:r w:rsidR="004143E4" w:rsidRPr="00EF7A1E">
        <w:rPr>
          <w:color w:val="000000" w:themeColor="text1"/>
          <w:sz w:val="24"/>
          <w:szCs w:val="24"/>
        </w:rPr>
        <w:t xml:space="preserve"> without thereby taking energy away from consciousness</w:t>
      </w:r>
      <w:r w:rsidR="00486304">
        <w:rPr>
          <w:color w:val="000000" w:themeColor="text1"/>
          <w:sz w:val="24"/>
          <w:szCs w:val="24"/>
        </w:rPr>
        <w:t>”</w:t>
      </w:r>
      <w:r w:rsidR="004143E4" w:rsidRPr="00EF7A1E">
        <w:rPr>
          <w:color w:val="000000" w:themeColor="text1"/>
          <w:sz w:val="24"/>
          <w:szCs w:val="24"/>
        </w:rPr>
        <w:t xml:space="preserve"> (</w:t>
      </w:r>
      <w:r w:rsidR="00D5796D" w:rsidRPr="00EF7A1E">
        <w:rPr>
          <w:color w:val="000000" w:themeColor="text1"/>
          <w:sz w:val="24"/>
          <w:szCs w:val="24"/>
        </w:rPr>
        <w:t>1921b, p. 280</w:t>
      </w:r>
      <w:r w:rsidR="00D5796D">
        <w:rPr>
          <w:color w:val="000000" w:themeColor="text1"/>
          <w:sz w:val="24"/>
          <w:szCs w:val="24"/>
        </w:rPr>
        <w:t xml:space="preserve">, </w:t>
      </w:r>
      <w:r w:rsidR="004143E4" w:rsidRPr="00EF7A1E">
        <w:rPr>
          <w:color w:val="000000" w:themeColor="text1"/>
          <w:sz w:val="24"/>
          <w:szCs w:val="24"/>
        </w:rPr>
        <w:t>p. 28</w:t>
      </w:r>
      <w:r w:rsidR="00181BED">
        <w:rPr>
          <w:color w:val="000000" w:themeColor="text1"/>
          <w:sz w:val="24"/>
          <w:szCs w:val="24"/>
        </w:rPr>
        <w:t>3</w:t>
      </w:r>
      <w:r w:rsidR="004143E4" w:rsidRPr="00EF7A1E">
        <w:rPr>
          <w:color w:val="000000" w:themeColor="text1"/>
          <w:sz w:val="24"/>
          <w:szCs w:val="24"/>
        </w:rPr>
        <w:t xml:space="preserve">).  </w:t>
      </w:r>
      <w:r w:rsidR="00D5796D">
        <w:rPr>
          <w:color w:val="000000" w:themeColor="text1"/>
          <w:sz w:val="24"/>
          <w:szCs w:val="24"/>
        </w:rPr>
        <w:t>P</w:t>
      </w:r>
      <w:r w:rsidR="004143E4" w:rsidRPr="00924D0F">
        <w:rPr>
          <w:color w:val="000000" w:themeColor="text1"/>
          <w:sz w:val="24"/>
          <w:szCs w:val="24"/>
        </w:rPr>
        <w:t xml:space="preserve">lenty </w:t>
      </w:r>
      <w:r w:rsidR="00924D0F" w:rsidRPr="00924D0F">
        <w:rPr>
          <w:color w:val="000000" w:themeColor="text1"/>
          <w:sz w:val="24"/>
          <w:szCs w:val="24"/>
        </w:rPr>
        <w:t xml:space="preserve">of energy </w:t>
      </w:r>
      <w:r w:rsidR="00D5796D">
        <w:rPr>
          <w:color w:val="000000" w:themeColor="text1"/>
          <w:sz w:val="24"/>
          <w:szCs w:val="24"/>
        </w:rPr>
        <w:t xml:space="preserve">was </w:t>
      </w:r>
      <w:r w:rsidR="004143E4" w:rsidRPr="00924D0F">
        <w:rPr>
          <w:color w:val="000000" w:themeColor="text1"/>
          <w:sz w:val="24"/>
          <w:szCs w:val="24"/>
        </w:rPr>
        <w:t>available for more structured outcomes.</w:t>
      </w:r>
      <w:r w:rsidR="00A842DE" w:rsidRPr="00A842DE">
        <w:rPr>
          <w:color w:val="000000" w:themeColor="text1"/>
          <w:sz w:val="24"/>
          <w:szCs w:val="24"/>
        </w:rPr>
        <w:t xml:space="preserve"> </w:t>
      </w:r>
      <w:r w:rsidR="004143E4" w:rsidRPr="00A842DE">
        <w:rPr>
          <w:color w:val="000000" w:themeColor="text1"/>
          <w:sz w:val="24"/>
          <w:szCs w:val="24"/>
        </w:rPr>
        <w:t> </w:t>
      </w:r>
      <w:r w:rsidR="004143E4" w:rsidRPr="00DB1955">
        <w:rPr>
          <w:rFonts w:ascii="Times New Roman" w:hAnsi="Times New Roman"/>
          <w:color w:val="000000" w:themeColor="text1"/>
          <w:sz w:val="24"/>
          <w:szCs w:val="24"/>
        </w:rPr>
        <w:t>On this point, Freud was just wrong.</w:t>
      </w:r>
    </w:p>
    <w:p w14:paraId="0C23D3D3" w14:textId="1D139825" w:rsidR="00E83588" w:rsidRDefault="00C96975" w:rsidP="00C96975">
      <w:pPr>
        <w:spacing w:line="480" w:lineRule="auto"/>
      </w:pPr>
      <w:r>
        <w:tab/>
      </w:r>
      <w:r w:rsidRPr="006222A9">
        <w:t xml:space="preserve">Just a year after </w:t>
      </w:r>
      <w:r>
        <w:t>his</w:t>
      </w:r>
      <w:r w:rsidRPr="006222A9">
        <w:t xml:space="preserve"> autism paper appeared, Bleuler (1913) published a more extensive critique of psychoanalysis</w:t>
      </w:r>
      <w:r w:rsidR="007B0525">
        <w:t>.  Its tone is striking because his</w:t>
      </w:r>
      <w:r>
        <w:t xml:space="preserve"> </w:t>
      </w:r>
      <w:r w:rsidRPr="006222A9">
        <w:t xml:space="preserve">strong criticism </w:t>
      </w:r>
      <w:r w:rsidR="00A842DE">
        <w:t>i</w:t>
      </w:r>
      <w:r>
        <w:t>s regularly punctuated with</w:t>
      </w:r>
      <w:r w:rsidRPr="006222A9">
        <w:t xml:space="preserve"> praise</w:t>
      </w:r>
      <w:r w:rsidR="002531E6">
        <w:t xml:space="preserve"> of Freud</w:t>
      </w:r>
      <w:r w:rsidR="00E61435">
        <w:t xml:space="preserve"> (Küchenhoff, 2006)</w:t>
      </w:r>
      <w:r w:rsidRPr="006222A9">
        <w:t xml:space="preserve">.  </w:t>
      </w:r>
      <w:r w:rsidR="007B0525">
        <w:t>H</w:t>
      </w:r>
      <w:r w:rsidR="002531E6">
        <w:t>e</w:t>
      </w:r>
      <w:r w:rsidR="0055546F">
        <w:t xml:space="preserve"> </w:t>
      </w:r>
      <w:r w:rsidR="00181BED">
        <w:t>i</w:t>
      </w:r>
      <w:r w:rsidR="0055546F">
        <w:t>s at times even apologetic, noting that</w:t>
      </w:r>
      <w:r w:rsidR="00181BED">
        <w:t>,</w:t>
      </w:r>
      <w:r w:rsidR="0055546F">
        <w:t xml:space="preserve"> </w:t>
      </w:r>
      <w:r w:rsidR="00181BED">
        <w:t xml:space="preserve">though his view </w:t>
      </w:r>
      <w:r w:rsidR="000B5938">
        <w:t>i</w:t>
      </w:r>
      <w:r w:rsidR="00181BED">
        <w:t xml:space="preserve">s more negative than </w:t>
      </w:r>
      <w:r w:rsidR="000B5938">
        <w:t xml:space="preserve">it </w:t>
      </w:r>
      <w:r w:rsidR="00734BB0">
        <w:t>previously</w:t>
      </w:r>
      <w:r w:rsidR="00486304">
        <w:t xml:space="preserve"> was</w:t>
      </w:r>
      <w:r w:rsidR="00181BED">
        <w:t>,</w:t>
      </w:r>
      <w:r w:rsidR="0055546F">
        <w:t xml:space="preserve"> </w:t>
      </w:r>
      <w:r w:rsidR="00A107BF">
        <w:t xml:space="preserve">Freud had developed the theory </w:t>
      </w:r>
      <w:r w:rsidR="0008651F">
        <w:t xml:space="preserve">solely </w:t>
      </w:r>
      <w:r w:rsidR="00A107BF">
        <w:t xml:space="preserve">from his clinical findings.  Had </w:t>
      </w:r>
      <w:r w:rsidR="00653143">
        <w:t>h</w:t>
      </w:r>
      <w:r w:rsidR="00A107BF">
        <w:t xml:space="preserve">e </w:t>
      </w:r>
      <w:r w:rsidR="001E706C">
        <w:t xml:space="preserve">instead </w:t>
      </w:r>
      <w:r w:rsidR="00653143">
        <w:t>begun</w:t>
      </w:r>
      <w:r w:rsidR="00A107BF">
        <w:t xml:space="preserve"> </w:t>
      </w:r>
      <w:r w:rsidR="00653143">
        <w:t>“</w:t>
      </w:r>
      <w:r w:rsidR="00A107BF">
        <w:t>from a foundation [</w:t>
      </w:r>
      <w:r w:rsidR="00A107BF" w:rsidRPr="007B0525">
        <w:rPr>
          <w:u w:val="single"/>
        </w:rPr>
        <w:t>genetisch</w:t>
      </w:r>
      <w:r w:rsidR="00A107BF">
        <w:t xml:space="preserve">], much of what </w:t>
      </w:r>
      <w:r w:rsidR="00A107BF">
        <w:lastRenderedPageBreak/>
        <w:t>surprises or appears peculiar would be more plausible</w:t>
      </w:r>
      <w:r w:rsidR="00486304">
        <w:t>”</w:t>
      </w:r>
      <w:r w:rsidR="00A107BF">
        <w:t xml:space="preserve"> (Bleuler, 1913, p. 666).  </w:t>
      </w:r>
      <w:r w:rsidR="0008651F">
        <w:t>Bleuler</w:t>
      </w:r>
      <w:r w:rsidR="0055546F">
        <w:t xml:space="preserve"> </w:t>
      </w:r>
      <w:r w:rsidR="00181BED">
        <w:t xml:space="preserve">nonetheless, </w:t>
      </w:r>
      <w:r w:rsidR="00486304">
        <w:t>expresses</w:t>
      </w:r>
      <w:r w:rsidRPr="006222A9">
        <w:t xml:space="preserve"> “huge doubts” stem</w:t>
      </w:r>
      <w:r w:rsidR="00181BED">
        <w:t>ming</w:t>
      </w:r>
      <w:r>
        <w:t>, he wrote,</w:t>
      </w:r>
      <w:r w:rsidRPr="006222A9">
        <w:t xml:space="preserve"> from “lack of clarity, incompleteness, and contradictions</w:t>
      </w:r>
      <w:r w:rsidR="00486304">
        <w:t>”</w:t>
      </w:r>
      <w:r w:rsidRPr="006222A9">
        <w:t xml:space="preserve"> (</w:t>
      </w:r>
      <w:r w:rsidR="00A107BF">
        <w:t xml:space="preserve">1913, </w:t>
      </w:r>
      <w:r w:rsidRPr="006222A9">
        <w:t>p. 668).</w:t>
      </w:r>
      <w:r w:rsidR="002531E6">
        <w:t xml:space="preserve"> </w:t>
      </w:r>
      <w:r>
        <w:t xml:space="preserve"> </w:t>
      </w:r>
      <w:r w:rsidRPr="006222A9">
        <w:t xml:space="preserve">He </w:t>
      </w:r>
      <w:r w:rsidR="007B0525">
        <w:t>reiterates</w:t>
      </w:r>
      <w:r w:rsidR="00653143">
        <w:t xml:space="preserve"> the inclusion of negative affect and</w:t>
      </w:r>
      <w:r w:rsidRPr="006222A9">
        <w:t xml:space="preserve"> </w:t>
      </w:r>
      <w:r w:rsidR="002531E6">
        <w:t>his</w:t>
      </w:r>
      <w:r w:rsidRPr="006222A9">
        <w:t xml:space="preserve"> </w:t>
      </w:r>
      <w:r w:rsidR="007B0525" w:rsidRPr="006222A9">
        <w:t xml:space="preserve">objection </w:t>
      </w:r>
      <w:r w:rsidR="007B0525">
        <w:t xml:space="preserve">to a </w:t>
      </w:r>
      <w:r w:rsidRPr="006222A9">
        <w:t>single drive</w:t>
      </w:r>
      <w:r>
        <w:t>,</w:t>
      </w:r>
      <w:r w:rsidRPr="006222A9">
        <w:t xml:space="preserve"> </w:t>
      </w:r>
      <w:r>
        <w:t xml:space="preserve">now </w:t>
      </w:r>
      <w:r w:rsidR="000B5938">
        <w:t>stressing</w:t>
      </w:r>
      <w:r w:rsidR="007B0525">
        <w:t xml:space="preserve"> </w:t>
      </w:r>
      <w:r w:rsidRPr="006222A9">
        <w:t xml:space="preserve">phylogenetic grounds:  </w:t>
      </w:r>
      <w:r w:rsidR="00200A35" w:rsidRPr="00200A35">
        <w:t>It</w:t>
      </w:r>
      <w:r w:rsidR="00200A35">
        <w:t xml:space="preserve"> seemed i</w:t>
      </w:r>
      <w:r w:rsidRPr="00200A35">
        <w:t xml:space="preserve">mpossible that </w:t>
      </w:r>
      <w:r w:rsidR="00200A35" w:rsidRPr="00200A35">
        <w:t>“</w:t>
      </w:r>
      <w:r w:rsidRPr="00200A35">
        <w:t>the lust that</w:t>
      </w:r>
      <w:r w:rsidR="00200A35">
        <w:t xml:space="preserve"> . . .</w:t>
      </w:r>
      <w:r w:rsidRPr="006222A9">
        <w:t xml:space="preserve"> serves the satisfaction of other drives</w:t>
      </w:r>
      <w:r w:rsidR="00181BED">
        <w:t xml:space="preserve"> (drinking mother’s milk)</w:t>
      </w:r>
      <w:r>
        <w:t>,</w:t>
      </w:r>
      <w:r w:rsidRPr="006222A9">
        <w:t xml:space="preserve"> would be primarily a sexual [lust] </w:t>
      </w:r>
      <w:r w:rsidR="00DA176B">
        <w:t xml:space="preserve">. . . </w:t>
      </w:r>
      <w:r w:rsidRPr="006222A9">
        <w:t xml:space="preserve">. </w:t>
      </w:r>
      <w:r>
        <w:t xml:space="preserve"> </w:t>
      </w:r>
      <w:r w:rsidRPr="006222A9">
        <w:t>As a normal phenomenon</w:t>
      </w:r>
      <w:r w:rsidR="007B0525">
        <w:t>, a</w:t>
      </w:r>
      <w:r w:rsidR="007B0525" w:rsidRPr="006222A9">
        <w:t>utoerotism</w:t>
      </w:r>
      <w:r w:rsidRPr="006222A9">
        <w:t xml:space="preserve"> also offers no justification for existence</w:t>
      </w:r>
      <w:r w:rsidR="00A107BF">
        <w:t>.</w:t>
      </w:r>
      <w:r w:rsidR="00653143">
        <w:t xml:space="preserve">”  So, </w:t>
      </w:r>
      <w:r w:rsidR="00DA176B">
        <w:t xml:space="preserve">though </w:t>
      </w:r>
      <w:r w:rsidR="00653143">
        <w:t>he agreed that unconscious sexual feelings are involved in psychopathology, th</w:t>
      </w:r>
      <w:r w:rsidR="006A0E7E">
        <w:t>eir role</w:t>
      </w:r>
      <w:r w:rsidR="00653143">
        <w:t xml:space="preserve"> </w:t>
      </w:r>
      <w:r w:rsidR="006A0E7E">
        <w:t>i</w:t>
      </w:r>
      <w:r w:rsidR="00653143">
        <w:t xml:space="preserve">s not exclusive.  </w:t>
      </w:r>
      <w:r w:rsidR="00E83588">
        <w:t>An evolved</w:t>
      </w:r>
      <w:r w:rsidR="00A107BF">
        <w:t xml:space="preserve"> drive </w:t>
      </w:r>
      <w:r w:rsidR="00E83588">
        <w:t>like sucking</w:t>
      </w:r>
      <w:r w:rsidR="00A107BF">
        <w:t xml:space="preserve"> </w:t>
      </w:r>
      <w:r w:rsidR="00E83588">
        <w:t>“</w:t>
      </w:r>
      <w:r w:rsidR="00A107BF">
        <w:t>is also bound to pleasure; and the child receives a part of this pleasure when it sucks on anything</w:t>
      </w:r>
      <w:r w:rsidR="00486304">
        <w:t>”</w:t>
      </w:r>
      <w:r w:rsidR="00A107BF">
        <w:t xml:space="preserve"> </w:t>
      </w:r>
      <w:r w:rsidRPr="0055546F">
        <w:t>(</w:t>
      </w:r>
      <w:r w:rsidR="00F41ED2">
        <w:t xml:space="preserve">both quotes, </w:t>
      </w:r>
      <w:r w:rsidR="002531E6" w:rsidRPr="006451AC">
        <w:t xml:space="preserve">1913, </w:t>
      </w:r>
      <w:r w:rsidRPr="006451AC">
        <w:t>p. 681</w:t>
      </w:r>
      <w:r w:rsidRPr="006222A9">
        <w:t xml:space="preserve">).  </w:t>
      </w:r>
    </w:p>
    <w:p w14:paraId="391FBBA0" w14:textId="0DF41CEC" w:rsidR="00C96975" w:rsidRPr="006222A9" w:rsidRDefault="00E83588" w:rsidP="00C96975">
      <w:pPr>
        <w:spacing w:line="480" w:lineRule="auto"/>
      </w:pPr>
      <w:r>
        <w:tab/>
      </w:r>
      <w:r w:rsidR="00A107BF">
        <w:t>Bleuler</w:t>
      </w:r>
      <w:r w:rsidR="00C96975" w:rsidRPr="006222A9">
        <w:t xml:space="preserve"> a</w:t>
      </w:r>
      <w:r w:rsidR="00F41ED2">
        <w:t>lso</w:t>
      </w:r>
      <w:r w:rsidR="00C96975" w:rsidRPr="006222A9">
        <w:t xml:space="preserve"> reject</w:t>
      </w:r>
      <w:r w:rsidR="002D7CE5">
        <w:t>s</w:t>
      </w:r>
      <w:r w:rsidR="00C96975" w:rsidRPr="006222A9">
        <w:t xml:space="preserve"> </w:t>
      </w:r>
      <w:r w:rsidR="00C96975">
        <w:t>Freud’s</w:t>
      </w:r>
      <w:r w:rsidR="00C96975" w:rsidRPr="006222A9">
        <w:t xml:space="preserve"> too disparate view of the relationship between the unconscious mind and the conscious mind.</w:t>
      </w:r>
      <w:r w:rsidR="00052F1C">
        <w:t xml:space="preserve"> </w:t>
      </w:r>
      <w:r w:rsidR="00C96975" w:rsidRPr="006222A9">
        <w:t xml:space="preserve"> </w:t>
      </w:r>
      <w:r w:rsidR="00F41ED2">
        <w:t>This</w:t>
      </w:r>
      <w:r w:rsidR="002531E6">
        <w:t xml:space="preserve"> include</w:t>
      </w:r>
      <w:r w:rsidR="00F41ED2">
        <w:t>s</w:t>
      </w:r>
      <w:r w:rsidR="00C96975" w:rsidRPr="006222A9">
        <w:t xml:space="preserve"> Freud’s “layered system of entities”</w:t>
      </w:r>
      <w:r w:rsidR="00C96975">
        <w:t>—</w:t>
      </w:r>
      <w:r w:rsidR="00C96975" w:rsidRPr="006222A9">
        <w:t>id, ego</w:t>
      </w:r>
      <w:r w:rsidR="00C96975">
        <w:t>,</w:t>
      </w:r>
      <w:r w:rsidR="00C96975" w:rsidRPr="006222A9">
        <w:t xml:space="preserve"> and superego</w:t>
      </w:r>
      <w:r w:rsidR="00DA176B">
        <w:t xml:space="preserve"> (</w:t>
      </w:r>
      <w:r w:rsidR="00052F1C">
        <w:t xml:space="preserve">unconscious inhibitory engrams could </w:t>
      </w:r>
      <w:r w:rsidR="00DA176B">
        <w:t xml:space="preserve">more simply explain </w:t>
      </w:r>
      <w:r w:rsidR="00052F1C">
        <w:t>censo</w:t>
      </w:r>
      <w:r w:rsidR="00DA176B">
        <w:t>ring)</w:t>
      </w:r>
      <w:r w:rsidR="00653143">
        <w:t>, the idea of infantile sexuality, and</w:t>
      </w:r>
      <w:r w:rsidR="00C96975" w:rsidRPr="006222A9">
        <w:t xml:space="preserve"> </w:t>
      </w:r>
      <w:r w:rsidR="002531E6">
        <w:t>the</w:t>
      </w:r>
      <w:r w:rsidR="002531E6" w:rsidRPr="006222A9">
        <w:t xml:space="preserve"> therapeutic </w:t>
      </w:r>
      <w:r w:rsidR="002531E6">
        <w:t>utility</w:t>
      </w:r>
      <w:r w:rsidR="002531E6" w:rsidRPr="006222A9">
        <w:t xml:space="preserve"> </w:t>
      </w:r>
      <w:r w:rsidR="002531E6">
        <w:t xml:space="preserve">of </w:t>
      </w:r>
      <w:r w:rsidR="00C96975" w:rsidRPr="006222A9">
        <w:t>dream analysis.  Sleep thought [</w:t>
      </w:r>
      <w:r w:rsidR="00C96975" w:rsidRPr="006222A9">
        <w:rPr>
          <w:u w:val="single"/>
        </w:rPr>
        <w:t>Schlafdenken</w:t>
      </w:r>
      <w:r w:rsidR="00C96975" w:rsidRPr="006222A9">
        <w:t>]</w:t>
      </w:r>
      <w:r w:rsidR="0073666F">
        <w:t>, he wrote,</w:t>
      </w:r>
      <w:r w:rsidR="00C96975" w:rsidRPr="006222A9">
        <w:t xml:space="preserve"> could never be as useful </w:t>
      </w:r>
      <w:r w:rsidR="00C96975">
        <w:t xml:space="preserve">in treatment </w:t>
      </w:r>
      <w:r w:rsidR="00C96975" w:rsidRPr="006222A9">
        <w:t>as a waking dual</w:t>
      </w:r>
      <w:r w:rsidR="00C96975">
        <w:t>-</w:t>
      </w:r>
      <w:r w:rsidR="00C96975" w:rsidRPr="006222A9">
        <w:t>engram unconscious</w:t>
      </w:r>
      <w:r w:rsidR="00DA176B">
        <w:t xml:space="preserve"> in which affect </w:t>
      </w:r>
      <w:r w:rsidR="00617E4A">
        <w:t>can be</w:t>
      </w:r>
      <w:r w:rsidR="00DA176B">
        <w:t xml:space="preserve"> “chained to objects by </w:t>
      </w:r>
      <w:r w:rsidR="0008651F">
        <w:t>the laws of association</w:t>
      </w:r>
      <w:r w:rsidR="006013B8">
        <w:t>”</w:t>
      </w:r>
      <w:r w:rsidR="0008651F">
        <w:t xml:space="preserve"> </w:t>
      </w:r>
      <w:r w:rsidR="00DA176B">
        <w:t>(p. 683)</w:t>
      </w:r>
      <w:r>
        <w:t>.</w:t>
      </w:r>
      <w:r w:rsidR="00C96975">
        <w:t xml:space="preserve">  </w:t>
      </w:r>
    </w:p>
    <w:p w14:paraId="7CDEBB7D" w14:textId="7FD80D77" w:rsidR="00C96975" w:rsidRPr="00DB1955" w:rsidRDefault="00C96975" w:rsidP="00C96975">
      <w:pPr>
        <w:pStyle w:val="NormalWeb"/>
        <w:spacing w:before="0" w:beforeAutospacing="0" w:after="0" w:afterAutospacing="0" w:line="480" w:lineRule="auto"/>
        <w:ind w:firstLine="720"/>
        <w:rPr>
          <w:color w:val="000000"/>
          <w:sz w:val="24"/>
          <w:szCs w:val="24"/>
        </w:rPr>
      </w:pPr>
      <w:r w:rsidRPr="006222A9">
        <w:rPr>
          <w:rFonts w:ascii="Times New Roman" w:hAnsi="Times New Roman"/>
          <w:sz w:val="24"/>
          <w:szCs w:val="24"/>
        </w:rPr>
        <w:t>No</w:t>
      </w:r>
      <w:r w:rsidR="00F41ED2">
        <w:rPr>
          <w:rFonts w:ascii="Times New Roman" w:hAnsi="Times New Roman"/>
          <w:sz w:val="24"/>
          <w:szCs w:val="24"/>
        </w:rPr>
        <w:t xml:space="preserve">t much </w:t>
      </w:r>
      <w:r w:rsidR="006A0E7E">
        <w:rPr>
          <w:rFonts w:ascii="Times New Roman" w:hAnsi="Times New Roman"/>
          <w:sz w:val="24"/>
          <w:szCs w:val="24"/>
        </w:rPr>
        <w:t>wa</w:t>
      </w:r>
      <w:r w:rsidR="00F41ED2">
        <w:rPr>
          <w:rFonts w:ascii="Times New Roman" w:hAnsi="Times New Roman"/>
          <w:sz w:val="24"/>
          <w:szCs w:val="24"/>
        </w:rPr>
        <w:t xml:space="preserve">s left.  Yet, </w:t>
      </w:r>
      <w:r w:rsidRPr="006222A9">
        <w:rPr>
          <w:rFonts w:ascii="Times New Roman" w:hAnsi="Times New Roman"/>
          <w:sz w:val="24"/>
          <w:szCs w:val="24"/>
        </w:rPr>
        <w:t xml:space="preserve">Bleuler </w:t>
      </w:r>
      <w:r w:rsidR="00E83588">
        <w:rPr>
          <w:rFonts w:ascii="Times New Roman" w:hAnsi="Times New Roman"/>
          <w:sz w:val="24"/>
          <w:szCs w:val="24"/>
        </w:rPr>
        <w:t>accept</w:t>
      </w:r>
      <w:r w:rsidR="00F41ED2">
        <w:rPr>
          <w:rFonts w:ascii="Times New Roman" w:hAnsi="Times New Roman"/>
          <w:sz w:val="24"/>
          <w:szCs w:val="24"/>
        </w:rPr>
        <w:t>s</w:t>
      </w:r>
      <w:r w:rsidR="00E83588">
        <w:rPr>
          <w:rFonts w:ascii="Times New Roman" w:hAnsi="Times New Roman"/>
          <w:sz w:val="24"/>
          <w:szCs w:val="24"/>
        </w:rPr>
        <w:t xml:space="preserve"> Freud</w:t>
      </w:r>
      <w:r w:rsidR="00F41ED2">
        <w:rPr>
          <w:rFonts w:ascii="Times New Roman" w:hAnsi="Times New Roman"/>
          <w:sz w:val="24"/>
          <w:szCs w:val="24"/>
        </w:rPr>
        <w:t>’s</w:t>
      </w:r>
      <w:r w:rsidR="00E83588">
        <w:rPr>
          <w:rFonts w:ascii="Times New Roman" w:hAnsi="Times New Roman"/>
          <w:sz w:val="24"/>
          <w:szCs w:val="24"/>
        </w:rPr>
        <w:t xml:space="preserve"> emphasis on sexual resistance (</w:t>
      </w:r>
      <w:r w:rsidR="006A0E7E">
        <w:rPr>
          <w:rFonts w:ascii="Times New Roman" w:hAnsi="Times New Roman"/>
          <w:sz w:val="24"/>
          <w:szCs w:val="24"/>
        </w:rPr>
        <w:t>but</w:t>
      </w:r>
      <w:r w:rsidR="00E83588">
        <w:rPr>
          <w:rFonts w:ascii="Times New Roman" w:hAnsi="Times New Roman"/>
          <w:sz w:val="24"/>
          <w:szCs w:val="24"/>
        </w:rPr>
        <w:t xml:space="preserve"> not exclusively </w:t>
      </w:r>
      <w:r w:rsidR="00670BA0">
        <w:rPr>
          <w:rFonts w:ascii="Times New Roman" w:hAnsi="Times New Roman"/>
          <w:sz w:val="24"/>
          <w:szCs w:val="24"/>
        </w:rPr>
        <w:t>as</w:t>
      </w:r>
      <w:r w:rsidR="00E83588">
        <w:rPr>
          <w:rFonts w:ascii="Times New Roman" w:hAnsi="Times New Roman"/>
          <w:sz w:val="24"/>
          <w:szCs w:val="24"/>
        </w:rPr>
        <w:t xml:space="preserve"> repression)</w:t>
      </w:r>
      <w:r w:rsidR="00F41ED2">
        <w:rPr>
          <w:rFonts w:ascii="Times New Roman" w:hAnsi="Times New Roman"/>
          <w:sz w:val="24"/>
          <w:szCs w:val="24"/>
        </w:rPr>
        <w:t xml:space="preserve">, and he </w:t>
      </w:r>
      <w:r w:rsidR="00E83588">
        <w:rPr>
          <w:rFonts w:ascii="Times New Roman" w:hAnsi="Times New Roman"/>
          <w:sz w:val="24"/>
          <w:szCs w:val="24"/>
        </w:rPr>
        <w:t xml:space="preserve">ends his critique </w:t>
      </w:r>
      <w:r>
        <w:rPr>
          <w:rFonts w:ascii="Times New Roman" w:hAnsi="Times New Roman"/>
          <w:sz w:val="24"/>
          <w:szCs w:val="24"/>
        </w:rPr>
        <w:t>with</w:t>
      </w:r>
      <w:r w:rsidRPr="006222A9">
        <w:rPr>
          <w:rFonts w:ascii="Times New Roman" w:hAnsi="Times New Roman"/>
          <w:sz w:val="24"/>
          <w:szCs w:val="24"/>
        </w:rPr>
        <w:t xml:space="preserve"> </w:t>
      </w:r>
      <w:r>
        <w:rPr>
          <w:rFonts w:ascii="Times New Roman" w:hAnsi="Times New Roman"/>
          <w:sz w:val="24"/>
          <w:szCs w:val="24"/>
        </w:rPr>
        <w:t xml:space="preserve">a statement of </w:t>
      </w:r>
      <w:r w:rsidRPr="006222A9">
        <w:rPr>
          <w:rFonts w:ascii="Times New Roman" w:hAnsi="Times New Roman"/>
          <w:sz w:val="24"/>
          <w:szCs w:val="24"/>
        </w:rPr>
        <w:t xml:space="preserve">the </w:t>
      </w:r>
      <w:r w:rsidR="00F41ED2">
        <w:rPr>
          <w:rFonts w:ascii="Times New Roman" w:hAnsi="Times New Roman"/>
          <w:sz w:val="24"/>
          <w:szCs w:val="24"/>
        </w:rPr>
        <w:t>broad</w:t>
      </w:r>
      <w:r w:rsidR="00F41ED2" w:rsidRPr="006222A9">
        <w:rPr>
          <w:rFonts w:ascii="Times New Roman" w:hAnsi="Times New Roman"/>
          <w:sz w:val="24"/>
          <w:szCs w:val="24"/>
        </w:rPr>
        <w:t xml:space="preserve"> </w:t>
      </w:r>
      <w:r w:rsidRPr="006222A9">
        <w:rPr>
          <w:rFonts w:ascii="Times New Roman" w:hAnsi="Times New Roman"/>
          <w:sz w:val="24"/>
          <w:szCs w:val="24"/>
        </w:rPr>
        <w:t>value of Freudian concepts</w:t>
      </w:r>
      <w:r>
        <w:rPr>
          <w:rFonts w:ascii="Times New Roman" w:hAnsi="Times New Roman"/>
          <w:sz w:val="24"/>
          <w:szCs w:val="24"/>
        </w:rPr>
        <w:t xml:space="preserve">: </w:t>
      </w:r>
      <w:r w:rsidRPr="006222A9">
        <w:rPr>
          <w:rFonts w:ascii="Times New Roman" w:hAnsi="Times New Roman"/>
          <w:sz w:val="24"/>
          <w:szCs w:val="24"/>
        </w:rPr>
        <w:t xml:space="preserve"> </w:t>
      </w:r>
      <w:r w:rsidRPr="00E12662">
        <w:rPr>
          <w:rFonts w:ascii="Times New Roman" w:hAnsi="Times New Roman"/>
          <w:sz w:val="24"/>
          <w:szCs w:val="24"/>
        </w:rPr>
        <w:t>“As you see, my critique appears at first to completely smash Freud’s complex const</w:t>
      </w:r>
      <w:r>
        <w:rPr>
          <w:rFonts w:ascii="Times New Roman" w:hAnsi="Times New Roman"/>
          <w:sz w:val="24"/>
          <w:szCs w:val="24"/>
        </w:rPr>
        <w:t>ru</w:t>
      </w:r>
      <w:r w:rsidRPr="00E12662">
        <w:rPr>
          <w:rFonts w:ascii="Times New Roman" w:hAnsi="Times New Roman"/>
          <w:sz w:val="24"/>
          <w:szCs w:val="24"/>
        </w:rPr>
        <w:t>ction</w:t>
      </w:r>
      <w:r>
        <w:rPr>
          <w:rFonts w:ascii="Times New Roman" w:hAnsi="Times New Roman"/>
          <w:sz w:val="24"/>
          <w:szCs w:val="24"/>
        </w:rPr>
        <w:t xml:space="preserve">.  </w:t>
      </w:r>
      <w:r w:rsidRPr="00E12662">
        <w:rPr>
          <w:rFonts w:ascii="Times New Roman" w:hAnsi="Times New Roman"/>
          <w:sz w:val="24"/>
          <w:szCs w:val="24"/>
        </w:rPr>
        <w:t xml:space="preserve">But with more precise </w:t>
      </w:r>
      <w:r w:rsidR="000B2D5D">
        <w:rPr>
          <w:rFonts w:ascii="Times New Roman" w:hAnsi="Times New Roman"/>
          <w:sz w:val="24"/>
          <w:szCs w:val="24"/>
        </w:rPr>
        <w:t>examination</w:t>
      </w:r>
      <w:r>
        <w:rPr>
          <w:rFonts w:ascii="Times New Roman" w:hAnsi="Times New Roman"/>
          <w:sz w:val="24"/>
          <w:szCs w:val="24"/>
        </w:rPr>
        <w:t>,</w:t>
      </w:r>
      <w:r w:rsidRPr="00E12662">
        <w:rPr>
          <w:rFonts w:ascii="Times New Roman" w:hAnsi="Times New Roman"/>
          <w:sz w:val="24"/>
          <w:szCs w:val="24"/>
        </w:rPr>
        <w:t xml:space="preserve"> one finds in </w:t>
      </w:r>
      <w:r w:rsidR="00670BA0">
        <w:rPr>
          <w:rFonts w:ascii="Times New Roman" w:hAnsi="Times New Roman"/>
          <w:sz w:val="24"/>
          <w:szCs w:val="24"/>
        </w:rPr>
        <w:t>what</w:t>
      </w:r>
      <w:r w:rsidRPr="00E12662">
        <w:rPr>
          <w:rFonts w:ascii="Times New Roman" w:hAnsi="Times New Roman"/>
          <w:sz w:val="24"/>
          <w:szCs w:val="24"/>
        </w:rPr>
        <w:t xml:space="preserve"> remains so ma</w:t>
      </w:r>
      <w:r>
        <w:rPr>
          <w:rFonts w:ascii="Times New Roman" w:hAnsi="Times New Roman"/>
          <w:sz w:val="24"/>
          <w:szCs w:val="24"/>
        </w:rPr>
        <w:t>n</w:t>
      </w:r>
      <w:r w:rsidRPr="00E12662">
        <w:rPr>
          <w:rFonts w:ascii="Times New Roman" w:hAnsi="Times New Roman"/>
          <w:sz w:val="24"/>
          <w:szCs w:val="24"/>
        </w:rPr>
        <w:t>y correct observations as us</w:t>
      </w:r>
      <w:r>
        <w:rPr>
          <w:rFonts w:ascii="Times New Roman" w:hAnsi="Times New Roman"/>
          <w:sz w:val="24"/>
          <w:szCs w:val="24"/>
        </w:rPr>
        <w:t xml:space="preserve">eful building blocks and so many ingenious architectonic ideas that it </w:t>
      </w:r>
      <w:r>
        <w:rPr>
          <w:rFonts w:ascii="Times New Roman" w:hAnsi="Times New Roman"/>
          <w:sz w:val="24"/>
          <w:szCs w:val="24"/>
        </w:rPr>
        <w:lastRenderedPageBreak/>
        <w:t>would be frivolous to indiscriminately repudiate all together</w:t>
      </w:r>
      <w:r w:rsidR="00C948FF">
        <w:rPr>
          <w:rFonts w:ascii="Times New Roman" w:hAnsi="Times New Roman"/>
          <w:sz w:val="24"/>
          <w:szCs w:val="24"/>
        </w:rPr>
        <w:t>”</w:t>
      </w:r>
      <w:r>
        <w:rPr>
          <w:rFonts w:ascii="Times New Roman" w:hAnsi="Times New Roman"/>
          <w:sz w:val="24"/>
          <w:szCs w:val="24"/>
        </w:rPr>
        <w:t xml:space="preserve"> </w:t>
      </w:r>
      <w:r w:rsidRPr="00B36406">
        <w:rPr>
          <w:rFonts w:ascii="Times New Roman" w:hAnsi="Times New Roman"/>
          <w:sz w:val="24"/>
          <w:szCs w:val="24"/>
        </w:rPr>
        <w:t>(</w:t>
      </w:r>
      <w:r w:rsidR="00052F1C">
        <w:rPr>
          <w:rFonts w:ascii="Times New Roman" w:hAnsi="Times New Roman"/>
          <w:sz w:val="24"/>
          <w:szCs w:val="24"/>
        </w:rPr>
        <w:t xml:space="preserve">1913, </w:t>
      </w:r>
      <w:r w:rsidRPr="00B36406">
        <w:rPr>
          <w:rFonts w:ascii="Times New Roman" w:hAnsi="Times New Roman"/>
          <w:sz w:val="24"/>
          <w:szCs w:val="24"/>
        </w:rPr>
        <w:t>p. 718).</w:t>
      </w:r>
      <w:r w:rsidR="00052F1C">
        <w:rPr>
          <w:rStyle w:val="FootnoteReference"/>
          <w:rFonts w:ascii="Times New Roman" w:hAnsi="Times New Roman"/>
          <w:sz w:val="24"/>
          <w:szCs w:val="24"/>
        </w:rPr>
        <w:footnoteReference w:id="11"/>
      </w:r>
      <w:r w:rsidR="000B446E">
        <w:rPr>
          <w:rFonts w:ascii="Times New Roman" w:hAnsi="Times New Roman"/>
          <w:sz w:val="24"/>
          <w:szCs w:val="24"/>
        </w:rPr>
        <w:t xml:space="preserve">  </w:t>
      </w:r>
      <w:r w:rsidR="006F5366" w:rsidRPr="00FE6E6B">
        <w:rPr>
          <w:rFonts w:ascii="Times New Roman" w:hAnsi="Times New Roman"/>
          <w:sz w:val="24"/>
          <w:szCs w:val="24"/>
        </w:rPr>
        <w:t xml:space="preserve">Bleuler </w:t>
      </w:r>
      <w:r w:rsidR="00670BA0">
        <w:rPr>
          <w:rFonts w:ascii="Times New Roman" w:hAnsi="Times New Roman"/>
          <w:sz w:val="24"/>
          <w:szCs w:val="24"/>
        </w:rPr>
        <w:t xml:space="preserve">himself, </w:t>
      </w:r>
      <w:r w:rsidR="006F5366" w:rsidRPr="00FE6E6B">
        <w:rPr>
          <w:rFonts w:ascii="Times New Roman" w:hAnsi="Times New Roman"/>
          <w:sz w:val="24"/>
          <w:szCs w:val="24"/>
        </w:rPr>
        <w:t xml:space="preserve">of </w:t>
      </w:r>
      <w:r w:rsidR="006F5366">
        <w:rPr>
          <w:rFonts w:ascii="Times New Roman" w:hAnsi="Times New Roman"/>
          <w:sz w:val="24"/>
          <w:szCs w:val="24"/>
        </w:rPr>
        <w:t>course</w:t>
      </w:r>
      <w:r w:rsidR="00670BA0">
        <w:rPr>
          <w:rFonts w:ascii="Times New Roman" w:hAnsi="Times New Roman"/>
          <w:sz w:val="24"/>
          <w:szCs w:val="24"/>
        </w:rPr>
        <w:t>,</w:t>
      </w:r>
      <w:r w:rsidR="006F5366">
        <w:rPr>
          <w:rFonts w:ascii="Times New Roman" w:hAnsi="Times New Roman"/>
          <w:sz w:val="24"/>
          <w:szCs w:val="24"/>
        </w:rPr>
        <w:t xml:space="preserve"> </w:t>
      </w:r>
      <w:r w:rsidR="0008651F">
        <w:rPr>
          <w:rFonts w:ascii="Times New Roman" w:hAnsi="Times New Roman"/>
          <w:sz w:val="24"/>
          <w:szCs w:val="24"/>
        </w:rPr>
        <w:t xml:space="preserve">was </w:t>
      </w:r>
      <w:r w:rsidR="006F5366">
        <w:rPr>
          <w:rFonts w:ascii="Times New Roman" w:hAnsi="Times New Roman"/>
          <w:sz w:val="24"/>
          <w:szCs w:val="24"/>
        </w:rPr>
        <w:t>us</w:t>
      </w:r>
      <w:r w:rsidR="0008651F">
        <w:rPr>
          <w:rFonts w:ascii="Times New Roman" w:hAnsi="Times New Roman"/>
          <w:sz w:val="24"/>
          <w:szCs w:val="24"/>
        </w:rPr>
        <w:t>ing</w:t>
      </w:r>
      <w:r w:rsidR="006F5366">
        <w:rPr>
          <w:rFonts w:ascii="Times New Roman" w:hAnsi="Times New Roman"/>
          <w:sz w:val="24"/>
          <w:szCs w:val="24"/>
        </w:rPr>
        <w:t xml:space="preserve"> m</w:t>
      </w:r>
      <w:r w:rsidRPr="00FE6E6B">
        <w:rPr>
          <w:rFonts w:ascii="Times New Roman" w:hAnsi="Times New Roman"/>
          <w:sz w:val="24"/>
          <w:szCs w:val="24"/>
        </w:rPr>
        <w:t>any of th</w:t>
      </w:r>
      <w:r w:rsidR="006F5366">
        <w:rPr>
          <w:rFonts w:ascii="Times New Roman" w:hAnsi="Times New Roman"/>
          <w:sz w:val="24"/>
          <w:szCs w:val="24"/>
        </w:rPr>
        <w:t>o</w:t>
      </w:r>
      <w:r w:rsidRPr="00FE6E6B">
        <w:rPr>
          <w:rFonts w:ascii="Times New Roman" w:hAnsi="Times New Roman"/>
          <w:sz w:val="24"/>
          <w:szCs w:val="24"/>
        </w:rPr>
        <w:t>se building blocks.</w:t>
      </w:r>
    </w:p>
    <w:p w14:paraId="4AA38878" w14:textId="4E0A9C37" w:rsidR="00EF7A1E" w:rsidRDefault="00EF7A1E" w:rsidP="00EF7A1E">
      <w:pPr>
        <w:spacing w:line="480" w:lineRule="auto"/>
      </w:pPr>
      <w:r w:rsidRPr="00924D0F">
        <w:rPr>
          <w:u w:val="single"/>
        </w:rPr>
        <w:t>The Falling Out</w:t>
      </w:r>
      <w:r w:rsidRPr="00924D0F">
        <w:t xml:space="preserve">.  </w:t>
      </w:r>
      <w:r w:rsidR="00924D0F" w:rsidRPr="00924D0F">
        <w:t>Initially</w:t>
      </w:r>
      <w:r w:rsidR="004143E4" w:rsidRPr="00924D0F">
        <w:t xml:space="preserve">, </w:t>
      </w:r>
      <w:r w:rsidRPr="00924D0F">
        <w:t>Bleuler’s reaction to Freud</w:t>
      </w:r>
      <w:r w:rsidR="004143E4" w:rsidRPr="00924D0F">
        <w:t xml:space="preserve"> </w:t>
      </w:r>
      <w:r w:rsidR="00670BA0">
        <w:t>had been</w:t>
      </w:r>
      <w:r w:rsidRPr="00924D0F">
        <w:t xml:space="preserve"> supportive.  Indeed, it was Bleuler who introduced Jung</w:t>
      </w:r>
      <w:r w:rsidR="00E4673A">
        <w:t xml:space="preserve"> </w:t>
      </w:r>
      <w:r w:rsidRPr="00924D0F">
        <w:t>to Freud</w:t>
      </w:r>
      <w:r w:rsidR="00AB6566" w:rsidRPr="00924D0F">
        <w:t>’s theory</w:t>
      </w:r>
      <w:r w:rsidRPr="00924D0F">
        <w:t xml:space="preserve"> (Möller, Scharfetter, and Hell, 2003).</w:t>
      </w:r>
      <w:r w:rsidRPr="001E1C53">
        <w:t xml:space="preserve"> </w:t>
      </w:r>
      <w:r>
        <w:t xml:space="preserve"> Bleuler</w:t>
      </w:r>
      <w:r w:rsidRPr="001E1C53">
        <w:t xml:space="preserve"> </w:t>
      </w:r>
      <w:r w:rsidR="00DC2100">
        <w:t>knew and was impressed with Freud’s early aphasia research (Küchenhoff, 2006)</w:t>
      </w:r>
      <w:r w:rsidR="002D7CE5">
        <w:t xml:space="preserve">. </w:t>
      </w:r>
      <w:r w:rsidR="00DC2100">
        <w:t xml:space="preserve"> </w:t>
      </w:r>
      <w:r w:rsidR="002D7CE5">
        <w:t>H</w:t>
      </w:r>
      <w:r w:rsidR="00DC2100">
        <w:t xml:space="preserve">e </w:t>
      </w:r>
      <w:r w:rsidRPr="001E1C53">
        <w:t xml:space="preserve">had taken over </w:t>
      </w:r>
      <w:r>
        <w:t>a</w:t>
      </w:r>
      <w:r w:rsidRPr="001E1C53">
        <w:t xml:space="preserve"> premier psychiatric clinic just as Freud</w:t>
      </w:r>
      <w:r w:rsidR="00E4673A">
        <w:t xml:space="preserve">, </w:t>
      </w:r>
      <w:r>
        <w:t>well-trained in the Helmholtz physicalis</w:t>
      </w:r>
      <w:r w:rsidR="00000865">
        <w:t>t tradition</w:t>
      </w:r>
      <w:r w:rsidR="00E4673A">
        <w:t xml:space="preserve">, </w:t>
      </w:r>
      <w:r w:rsidRPr="001E1C53">
        <w:t xml:space="preserve">emerged on the </w:t>
      </w:r>
      <w:r w:rsidR="00DC2100">
        <w:t xml:space="preserve">clinical </w:t>
      </w:r>
      <w:r w:rsidRPr="001E1C53">
        <w:t>scene.</w:t>
      </w:r>
      <w:r>
        <w:t xml:space="preserve">  </w:t>
      </w:r>
      <w:r w:rsidR="002D7CE5">
        <w:t xml:space="preserve">And </w:t>
      </w:r>
      <w:r w:rsidR="00DC2100">
        <w:t>Bleuler’s</w:t>
      </w:r>
      <w:r w:rsidR="004143E4">
        <w:t xml:space="preserve"> attention meant a great deal</w:t>
      </w:r>
      <w:r w:rsidR="0008651F">
        <w:t>:</w:t>
      </w:r>
      <w:r w:rsidR="004143E4">
        <w:t xml:space="preserve">  </w:t>
      </w:r>
      <w:r>
        <w:t xml:space="preserve">Freud was pleased that a </w:t>
      </w:r>
      <w:r w:rsidR="00000865">
        <w:t xml:space="preserve">university </w:t>
      </w:r>
      <w:r>
        <w:t xml:space="preserve">psychiatrist </w:t>
      </w:r>
      <w:r w:rsidR="00B47170">
        <w:t>and</w:t>
      </w:r>
      <w:r>
        <w:t xml:space="preserve"> professor </w:t>
      </w:r>
      <w:r w:rsidR="00701507">
        <w:t xml:space="preserve">had </w:t>
      </w:r>
      <w:r>
        <w:t>expressed support (</w:t>
      </w:r>
      <w:r w:rsidR="006F5366">
        <w:t>Hell, 2000;</w:t>
      </w:r>
      <w:r w:rsidR="001E706C">
        <w:t xml:space="preserve"> Küchenhoff, 2006; </w:t>
      </w:r>
      <w:r>
        <w:t xml:space="preserve">Dalzell, 2007).  </w:t>
      </w:r>
    </w:p>
    <w:p w14:paraId="7EB7509C" w14:textId="2B6B5293" w:rsidR="00EF7A1E" w:rsidRDefault="00DC2100" w:rsidP="00EF7A1E">
      <w:pPr>
        <w:spacing w:line="480" w:lineRule="auto"/>
        <w:ind w:firstLine="720"/>
      </w:pPr>
      <w:r>
        <w:t>The two</w:t>
      </w:r>
      <w:r w:rsidR="00EF7A1E">
        <w:t xml:space="preserve"> began corresponding in 1904</w:t>
      </w:r>
      <w:r w:rsidR="004143E4">
        <w:t xml:space="preserve">. </w:t>
      </w:r>
      <w:r w:rsidR="00EF7A1E">
        <w:t xml:space="preserve"> Jung</w:t>
      </w:r>
      <w:r w:rsidR="004143E4">
        <w:t xml:space="preserve"> </w:t>
      </w:r>
      <w:r w:rsidR="00EF7A1E">
        <w:t>publicized the Burghölzli’s interest in Freud when</w:t>
      </w:r>
      <w:r w:rsidR="00DD1585">
        <w:t>, in 1907,</w:t>
      </w:r>
      <w:r w:rsidR="00EF7A1E">
        <w:t xml:space="preserve"> he defended Freud at a conference. </w:t>
      </w:r>
      <w:r w:rsidR="00E54A78">
        <w:t xml:space="preserve"> </w:t>
      </w:r>
      <w:r w:rsidR="00377968">
        <w:t xml:space="preserve">At the time, </w:t>
      </w:r>
      <w:r w:rsidR="00127231">
        <w:t xml:space="preserve">Bleuler </w:t>
      </w:r>
      <w:r w:rsidR="00AB6566">
        <w:t xml:space="preserve">and Jung </w:t>
      </w:r>
      <w:r w:rsidR="00127231">
        <w:t>w</w:t>
      </w:r>
      <w:r w:rsidR="00AB6566">
        <w:t>ere</w:t>
      </w:r>
      <w:r w:rsidR="00127231">
        <w:t xml:space="preserve"> exploring how </w:t>
      </w:r>
      <w:r w:rsidR="00AB6566">
        <w:t>unconscious trauma</w:t>
      </w:r>
      <w:r w:rsidR="00127231">
        <w:t xml:space="preserve"> help</w:t>
      </w:r>
      <w:r w:rsidR="00E4673A">
        <w:t>ed</w:t>
      </w:r>
      <w:r w:rsidR="00127231">
        <w:t xml:space="preserve"> explain </w:t>
      </w:r>
      <w:r w:rsidR="009A2318">
        <w:t>psychopathology</w:t>
      </w:r>
      <w:r w:rsidR="00DD1585">
        <w:t>.</w:t>
      </w:r>
      <w:r w:rsidR="00687D48">
        <w:rPr>
          <w:rStyle w:val="FootnoteReference"/>
        </w:rPr>
        <w:footnoteReference w:id="12"/>
      </w:r>
      <w:r w:rsidR="00687D48">
        <w:t xml:space="preserve"> </w:t>
      </w:r>
      <w:r w:rsidR="00DD1585">
        <w:t xml:space="preserve"> </w:t>
      </w:r>
      <w:r w:rsidR="00AB6566">
        <w:t>Bleuler</w:t>
      </w:r>
      <w:r w:rsidR="004143E4">
        <w:t xml:space="preserve"> wrote</w:t>
      </w:r>
      <w:r w:rsidR="00DD1585">
        <w:t xml:space="preserve"> Freud that schizophrenia ha</w:t>
      </w:r>
      <w:r w:rsidR="005C52BA">
        <w:t>s</w:t>
      </w:r>
      <w:r w:rsidR="00DD1585">
        <w:t xml:space="preserve"> become “a panegyric for your ideas</w:t>
      </w:r>
      <w:r w:rsidR="00C948FF">
        <w:t>”</w:t>
      </w:r>
      <w:r w:rsidR="00DD1585">
        <w:t xml:space="preserve"> (quoted in </w:t>
      </w:r>
      <w:proofErr w:type="spellStart"/>
      <w:r w:rsidR="00DD1585">
        <w:t>Falzeder</w:t>
      </w:r>
      <w:proofErr w:type="spellEnd"/>
      <w:r w:rsidR="00DD1585">
        <w:t>, 2007, p. 344).</w:t>
      </w:r>
      <w:r w:rsidR="00C948FF">
        <w:t xml:space="preserve"> </w:t>
      </w:r>
      <w:r w:rsidR="00DD1585">
        <w:t xml:space="preserve"> </w:t>
      </w:r>
      <w:r w:rsidR="00EF7A1E">
        <w:t xml:space="preserve"> Freud </w:t>
      </w:r>
      <w:r w:rsidR="00DD1585">
        <w:t xml:space="preserve">was even </w:t>
      </w:r>
      <w:r w:rsidR="00EF7A1E">
        <w:t>analyz</w:t>
      </w:r>
      <w:r w:rsidR="00DD1585">
        <w:t>ing</w:t>
      </w:r>
      <w:r w:rsidR="00EF7A1E">
        <w:t xml:space="preserve"> </w:t>
      </w:r>
      <w:r w:rsidR="00DD1585">
        <w:t>Bleuler’s</w:t>
      </w:r>
      <w:r w:rsidR="00EF7A1E">
        <w:t xml:space="preserve"> dreams by correspondence.  Falzeder suggests that</w:t>
      </w:r>
      <w:r w:rsidR="00DD1585">
        <w:t xml:space="preserve"> </w:t>
      </w:r>
      <w:r w:rsidR="00EF7A1E">
        <w:t xml:space="preserve">this was a kind of test—even a threat.  The outcome of the analyses </w:t>
      </w:r>
      <w:r w:rsidR="00DD1585">
        <w:t>w</w:t>
      </w:r>
      <w:r w:rsidR="00EF7A1E">
        <w:t xml:space="preserve">ould determine Bleuler’s assessment of psychoanalysis.  </w:t>
      </w:r>
      <w:r w:rsidR="00605D4E">
        <w:t>I</w:t>
      </w:r>
      <w:r w:rsidR="00EF7A1E">
        <w:t xml:space="preserve">t </w:t>
      </w:r>
      <w:r w:rsidR="00701507">
        <w:t>could</w:t>
      </w:r>
      <w:r w:rsidR="00EF7A1E">
        <w:t xml:space="preserve"> </w:t>
      </w:r>
      <w:r w:rsidR="00605D4E">
        <w:t xml:space="preserve">indeed </w:t>
      </w:r>
      <w:r w:rsidR="00EF7A1E">
        <w:t>have.  Bleuler later wrote that psychoanalysis “is neither a science nor a craft. . . .  It is an art. . . . Isn’t it stupid that I, with my little experience, still have doubts</w:t>
      </w:r>
      <w:r w:rsidR="00C948FF">
        <w:t>”</w:t>
      </w:r>
      <w:r w:rsidR="00EF7A1E">
        <w:t xml:space="preserve"> (quoted by </w:t>
      </w:r>
      <w:proofErr w:type="spellStart"/>
      <w:r w:rsidR="00EF7A1E">
        <w:t>Falzeder</w:t>
      </w:r>
      <w:proofErr w:type="spellEnd"/>
      <w:r w:rsidR="00EF7A1E">
        <w:t>, 2007, p. 355).</w:t>
      </w:r>
      <w:r w:rsidR="00C948FF">
        <w:t xml:space="preserve"> </w:t>
      </w:r>
    </w:p>
    <w:p w14:paraId="599C7BE3" w14:textId="24406D24" w:rsidR="00EF7A1E" w:rsidRDefault="00EF7A1E" w:rsidP="00EF7A1E">
      <w:pPr>
        <w:spacing w:line="480" w:lineRule="auto"/>
      </w:pPr>
      <w:r>
        <w:t xml:space="preserve"> </w:t>
      </w:r>
      <w:r>
        <w:tab/>
      </w:r>
      <w:r w:rsidR="00605D4E">
        <w:t xml:space="preserve">But </w:t>
      </w:r>
      <w:r w:rsidR="00E4673A">
        <w:t>in</w:t>
      </w:r>
      <w:r>
        <w:t xml:space="preserve"> 1908</w:t>
      </w:r>
      <w:r w:rsidR="00E4673A">
        <w:t>, a</w:t>
      </w:r>
      <w:r>
        <w:t xml:space="preserve"> controversy </w:t>
      </w:r>
      <w:r w:rsidR="00605D4E">
        <w:t xml:space="preserve">at </w:t>
      </w:r>
      <w:r w:rsidR="001E706C">
        <w:t>a</w:t>
      </w:r>
      <w:r w:rsidR="00605D4E">
        <w:t xml:space="preserve"> meeting of psychoanalysts </w:t>
      </w:r>
      <w:r>
        <w:t xml:space="preserve">over </w:t>
      </w:r>
      <w:r w:rsidR="00DD1585">
        <w:t xml:space="preserve">their </w:t>
      </w:r>
      <w:r w:rsidR="00605D4E">
        <w:t>differ</w:t>
      </w:r>
      <w:r w:rsidR="00E4673A">
        <w:t>ing</w:t>
      </w:r>
      <w:r>
        <w:t xml:space="preserve"> interpretations of schizophrenia eventually led to a break.  Jung </w:t>
      </w:r>
      <w:r w:rsidR="000B2D5D">
        <w:t>had organized</w:t>
      </w:r>
      <w:r>
        <w:t xml:space="preserve"> the meeting</w:t>
      </w:r>
      <w:r w:rsidR="00687D48">
        <w:t>;</w:t>
      </w:r>
      <w:r>
        <w:t xml:space="preserve"> and</w:t>
      </w:r>
      <w:r w:rsidR="00687D48">
        <w:t xml:space="preserve"> </w:t>
      </w:r>
      <w:r w:rsidR="00687D48">
        <w:lastRenderedPageBreak/>
        <w:t>he</w:t>
      </w:r>
      <w:r>
        <w:t xml:space="preserve"> presided over the society in 1910, when its name was changed to the International Psychoanalytic Association (IPA) and its office moved to Zurich.  The issue troubling Bleuler was the IPA’s statues (framed by Jung)</w:t>
      </w:r>
      <w:r w:rsidR="00E54A78">
        <w:t>, which</w:t>
      </w:r>
      <w:r>
        <w:t xml:space="preserve"> </w:t>
      </w:r>
      <w:r w:rsidR="00C948FF">
        <w:t xml:space="preserve">had </w:t>
      </w:r>
      <w:r>
        <w:t xml:space="preserve">explicitly prohibited dissent.  Rejecting </w:t>
      </w:r>
      <w:r w:rsidR="00E54A78">
        <w:t>them</w:t>
      </w:r>
      <w:r>
        <w:t xml:space="preserve"> as “harmful to science,” Bleuler resigned from the Zurich branch</w:t>
      </w:r>
      <w:r w:rsidR="00107DE1">
        <w:t xml:space="preserve"> of the IPA</w:t>
      </w:r>
      <w:r>
        <w:t xml:space="preserve">. </w:t>
      </w:r>
      <w:r w:rsidRPr="001E1C53">
        <w:t xml:space="preserve"> </w:t>
      </w:r>
      <w:r w:rsidR="004143E4">
        <w:t xml:space="preserve">Disappointed, </w:t>
      </w:r>
      <w:r>
        <w:t xml:space="preserve">Freud </w:t>
      </w:r>
      <w:r w:rsidR="001E706C">
        <w:t xml:space="preserve">tried to </w:t>
      </w:r>
      <w:r>
        <w:t>persuade him to return</w:t>
      </w:r>
      <w:r w:rsidR="001E706C">
        <w:t>, even implying that he would use his influence</w:t>
      </w:r>
      <w:r w:rsidR="00611348">
        <w:t xml:space="preserve"> to change things in Bleuler’s favor (Küchenhoff, 2006)</w:t>
      </w:r>
      <w:r>
        <w:t xml:space="preserve">.  But in 1911, when Jung refused to permit </w:t>
      </w:r>
      <w:r w:rsidR="00AB6566">
        <w:t xml:space="preserve">H. W. Maier, then </w:t>
      </w:r>
      <w:r w:rsidR="00496991">
        <w:t xml:space="preserve">senior physician </w:t>
      </w:r>
      <w:r w:rsidR="00AB6566">
        <w:t xml:space="preserve">at the </w:t>
      </w:r>
      <w:r w:rsidR="004143E4">
        <w:t>Burghölzli</w:t>
      </w:r>
      <w:r w:rsidR="00AB6566">
        <w:t xml:space="preserve">, </w:t>
      </w:r>
      <w:r>
        <w:t>to participate</w:t>
      </w:r>
      <w:r w:rsidR="000B2D5D">
        <w:t xml:space="preserve"> in the meeting</w:t>
      </w:r>
      <w:r>
        <w:t>, Bleuler resigned permanently (</w:t>
      </w:r>
      <w:r w:rsidR="00A6247C">
        <w:t xml:space="preserve">Möller, </w:t>
      </w:r>
      <w:r w:rsidR="00190A74" w:rsidRPr="00190A74">
        <w:t>Scharfetter, and Hell,</w:t>
      </w:r>
      <w:r w:rsidR="00190A74">
        <w:t xml:space="preserve"> </w:t>
      </w:r>
      <w:r w:rsidR="00A6247C">
        <w:t>2003;</w:t>
      </w:r>
      <w:r w:rsidR="000F3184">
        <w:t xml:space="preserve"> Falzeder, 2007</w:t>
      </w:r>
      <w:r>
        <w:t xml:space="preserve">).  </w:t>
      </w:r>
    </w:p>
    <w:p w14:paraId="6349A02F" w14:textId="4423E889" w:rsidR="00EF7A1E" w:rsidRDefault="00EF7A1E" w:rsidP="00EF7A1E">
      <w:pPr>
        <w:spacing w:line="480" w:lineRule="auto"/>
      </w:pPr>
      <w:r>
        <w:tab/>
        <w:t>Bleuler wrote Freud</w:t>
      </w:r>
      <w:r w:rsidR="00605D4E">
        <w:t xml:space="preserve"> explaining his first resignation</w:t>
      </w:r>
      <w:r>
        <w:t>: “</w:t>
      </w:r>
      <w:r w:rsidR="001802C1">
        <w:t>[I]</w:t>
      </w:r>
      <w:r>
        <w:t>f one wants to present oneself to the public as a scientific association, one cannot make dissent impossible beforehand</w:t>
      </w:r>
      <w:r w:rsidR="00ED567D">
        <w:t>.</w:t>
      </w:r>
      <w:r>
        <w:t xml:space="preserve">”  </w:t>
      </w:r>
      <w:r w:rsidR="00D75519">
        <w:t xml:space="preserve">This </w:t>
      </w:r>
      <w:r w:rsidR="00E54A78">
        <w:t xml:space="preserve"> </w:t>
      </w:r>
      <w:r>
        <w:t>follow</w:t>
      </w:r>
      <w:r w:rsidR="00DD1585">
        <w:t>ed</w:t>
      </w:r>
      <w:r>
        <w:t xml:space="preserve"> his final resignation:  “It is the </w:t>
      </w:r>
      <w:r w:rsidRPr="006F5366">
        <w:rPr>
          <w:i/>
          <w:iCs/>
        </w:rPr>
        <w:t>type</w:t>
      </w:r>
      <w:r>
        <w:t xml:space="preserve"> of association that is harmful.  Instead of trying to have as many points of contact as possible with the other sciences and scientists, it has shielded itself against outside influences</w:t>
      </w:r>
      <w:r w:rsidR="00C948FF">
        <w:t>”</w:t>
      </w:r>
      <w:r>
        <w:t xml:space="preserve"> (Bleuler’s italics, </w:t>
      </w:r>
      <w:r w:rsidR="00924D0F">
        <w:t xml:space="preserve">quotes </w:t>
      </w:r>
      <w:r>
        <w:t>from Falzeder, 2007, p. 361, p. 362</w:t>
      </w:r>
      <w:r w:rsidR="00171BBD">
        <w:t>; see Küchenhoff, 2006, p. 45, for the entire letter</w:t>
      </w:r>
      <w:r>
        <w:t xml:space="preserve">).  </w:t>
      </w:r>
      <w:r w:rsidR="0010777E">
        <w:t xml:space="preserve">Küchenhoff renders the </w:t>
      </w:r>
      <w:r w:rsidR="002D7CE5">
        <w:t xml:space="preserve">complete </w:t>
      </w:r>
      <w:r w:rsidR="0010777E">
        <w:t xml:space="preserve">letter in which Bleuler wrote that the policy “injures friend and enemy.”  In Zurich, </w:t>
      </w:r>
      <w:r w:rsidR="00C948FF">
        <w:t>Bleuler</w:t>
      </w:r>
      <w:r w:rsidR="0010777E">
        <w:t xml:space="preserve"> noted, doctors’ interest in psychoanalysis was being “quashed” by it.  But </w:t>
      </w:r>
      <w:r>
        <w:t xml:space="preserve">Freud </w:t>
      </w:r>
      <w:r w:rsidR="00F404C1">
        <w:t>was</w:t>
      </w:r>
      <w:r>
        <w:t xml:space="preserve"> resistant to </w:t>
      </w:r>
      <w:r w:rsidR="00924D0F">
        <w:t xml:space="preserve">any </w:t>
      </w:r>
      <w:r>
        <w:t>change brought by evidence</w:t>
      </w:r>
      <w:r w:rsidR="00ED567D">
        <w:t>,</w:t>
      </w:r>
      <w:r>
        <w:t xml:space="preserve"> and Jung</w:t>
      </w:r>
      <w:r w:rsidR="009A2318">
        <w:t xml:space="preserve"> </w:t>
      </w:r>
      <w:r>
        <w:t xml:space="preserve">obeyed the master.  </w:t>
      </w:r>
      <w:r w:rsidR="00DC2100">
        <w:t>Bleuler and Freud met several times; and t</w:t>
      </w:r>
      <w:r w:rsidR="005B20AD">
        <w:t>hough the</w:t>
      </w:r>
      <w:r w:rsidR="00DC2100">
        <w:t>y</w:t>
      </w:r>
      <w:r w:rsidR="005C52BA">
        <w:t xml:space="preserve"> </w:t>
      </w:r>
      <w:r w:rsidR="005058BF">
        <w:t xml:space="preserve">remained cordial and </w:t>
      </w:r>
      <w:r w:rsidR="005B20AD">
        <w:t>corresponded</w:t>
      </w:r>
      <w:r>
        <w:t xml:space="preserve"> </w:t>
      </w:r>
      <w:r w:rsidR="005B20AD">
        <w:t>sporadically</w:t>
      </w:r>
      <w:r>
        <w:t xml:space="preserve"> </w:t>
      </w:r>
      <w:r w:rsidR="005B20AD">
        <w:t>until 1937</w:t>
      </w:r>
      <w:r>
        <w:t xml:space="preserve">, </w:t>
      </w:r>
      <w:r w:rsidR="005B20AD">
        <w:t>in 1913</w:t>
      </w:r>
      <w:r w:rsidR="00E4673A">
        <w:t>,</w:t>
      </w:r>
      <w:r>
        <w:t xml:space="preserve"> </w:t>
      </w:r>
      <w:r w:rsidR="005B20AD">
        <w:t>Bleuler</w:t>
      </w:r>
      <w:r>
        <w:t xml:space="preserve"> resigned as co-editor of the </w:t>
      </w:r>
      <w:r w:rsidRPr="00E83588">
        <w:rPr>
          <w:i/>
          <w:iCs/>
        </w:rPr>
        <w:t>Yearbook of Psychoanalytic and Psychopathological Research</w:t>
      </w:r>
      <w:r>
        <w:t>.</w:t>
      </w:r>
      <w:r w:rsidR="006F5366" w:rsidRPr="006F5366">
        <w:rPr>
          <w:rStyle w:val="FootnoteReference"/>
        </w:rPr>
        <w:t xml:space="preserve"> </w:t>
      </w:r>
    </w:p>
    <w:p w14:paraId="73F19A2E" w14:textId="6DEA6C08" w:rsidR="00DA07B3" w:rsidRPr="00BE681E" w:rsidRDefault="00EF7A1E" w:rsidP="00BE681E">
      <w:pPr>
        <w:pStyle w:val="NormalWeb"/>
        <w:spacing w:before="0" w:beforeAutospacing="0" w:after="0" w:afterAutospacing="0" w:line="480" w:lineRule="auto"/>
        <w:ind w:firstLine="720"/>
        <w:rPr>
          <w:rFonts w:ascii="Times New Roman" w:hAnsi="Times New Roman"/>
          <w:color w:val="000000" w:themeColor="text1"/>
          <w:sz w:val="24"/>
          <w:szCs w:val="24"/>
        </w:rPr>
      </w:pPr>
      <w:r w:rsidRPr="00DC2100">
        <w:rPr>
          <w:rFonts w:ascii="Times New Roman" w:hAnsi="Times New Roman"/>
          <w:sz w:val="24"/>
          <w:szCs w:val="24"/>
        </w:rPr>
        <w:t xml:space="preserve">Freud brought much that was absent in the Forel tradition—emphasis on the unconscious, </w:t>
      </w:r>
      <w:r w:rsidR="000E4474">
        <w:rPr>
          <w:rFonts w:ascii="Times New Roman" w:hAnsi="Times New Roman"/>
          <w:sz w:val="24"/>
          <w:szCs w:val="24"/>
        </w:rPr>
        <w:t xml:space="preserve">the concept of repression, </w:t>
      </w:r>
      <w:r w:rsidR="00F94177">
        <w:rPr>
          <w:rFonts w:ascii="Times New Roman" w:hAnsi="Times New Roman"/>
          <w:sz w:val="24"/>
          <w:szCs w:val="24"/>
        </w:rPr>
        <w:t>the clinical effects of trauma</w:t>
      </w:r>
      <w:r w:rsidR="002D7CE5">
        <w:rPr>
          <w:rFonts w:ascii="Times New Roman" w:hAnsi="Times New Roman"/>
          <w:sz w:val="24"/>
          <w:szCs w:val="24"/>
        </w:rPr>
        <w:t>,</w:t>
      </w:r>
      <w:r w:rsidR="00F94177">
        <w:rPr>
          <w:rFonts w:ascii="Times New Roman" w:hAnsi="Times New Roman"/>
          <w:sz w:val="24"/>
          <w:szCs w:val="24"/>
        </w:rPr>
        <w:t xml:space="preserve"> </w:t>
      </w:r>
      <w:r w:rsidRPr="00DC2100">
        <w:rPr>
          <w:rFonts w:ascii="Times New Roman" w:hAnsi="Times New Roman"/>
          <w:sz w:val="24"/>
          <w:szCs w:val="24"/>
        </w:rPr>
        <w:t>and</w:t>
      </w:r>
      <w:r w:rsidR="00430CE1" w:rsidRPr="00DC2100">
        <w:rPr>
          <w:rFonts w:ascii="Times New Roman" w:hAnsi="Times New Roman"/>
          <w:sz w:val="24"/>
          <w:szCs w:val="24"/>
        </w:rPr>
        <w:t>,</w:t>
      </w:r>
      <w:r w:rsidRPr="00DC2100">
        <w:rPr>
          <w:rFonts w:ascii="Times New Roman" w:hAnsi="Times New Roman"/>
          <w:sz w:val="24"/>
          <w:szCs w:val="24"/>
        </w:rPr>
        <w:t xml:space="preserve"> of course,</w:t>
      </w:r>
      <w:r w:rsidR="00E54A78" w:rsidRPr="00DC2100">
        <w:rPr>
          <w:rFonts w:ascii="Times New Roman" w:hAnsi="Times New Roman"/>
          <w:sz w:val="24"/>
          <w:szCs w:val="24"/>
        </w:rPr>
        <w:t xml:space="preserve"> </w:t>
      </w:r>
      <w:r w:rsidRPr="00DC2100">
        <w:rPr>
          <w:rFonts w:ascii="Times New Roman" w:hAnsi="Times New Roman"/>
          <w:sz w:val="24"/>
          <w:szCs w:val="24"/>
        </w:rPr>
        <w:t>drive</w:t>
      </w:r>
      <w:r w:rsidR="005B20AD" w:rsidRPr="00DC2100">
        <w:rPr>
          <w:rFonts w:ascii="Times New Roman" w:hAnsi="Times New Roman"/>
          <w:sz w:val="24"/>
          <w:szCs w:val="24"/>
        </w:rPr>
        <w:t>s</w:t>
      </w:r>
      <w:r w:rsidRPr="00DC2100">
        <w:rPr>
          <w:rFonts w:ascii="Times New Roman" w:hAnsi="Times New Roman"/>
          <w:sz w:val="24"/>
          <w:szCs w:val="24"/>
        </w:rPr>
        <w:t xml:space="preserve">. </w:t>
      </w:r>
      <w:r w:rsidR="00197039" w:rsidRPr="00DC2100">
        <w:rPr>
          <w:rFonts w:ascii="Times New Roman" w:hAnsi="Times New Roman"/>
          <w:sz w:val="24"/>
          <w:szCs w:val="24"/>
        </w:rPr>
        <w:t xml:space="preserve"> </w:t>
      </w:r>
      <w:r w:rsidRPr="00DC2100">
        <w:rPr>
          <w:rFonts w:ascii="Times New Roman" w:hAnsi="Times New Roman"/>
          <w:sz w:val="24"/>
          <w:szCs w:val="24"/>
        </w:rPr>
        <w:t xml:space="preserve">But Bleuler </w:t>
      </w:r>
      <w:r w:rsidR="00F5262A" w:rsidRPr="00DC2100">
        <w:rPr>
          <w:rFonts w:ascii="Times New Roman" w:hAnsi="Times New Roman"/>
          <w:sz w:val="24"/>
          <w:szCs w:val="24"/>
        </w:rPr>
        <w:lastRenderedPageBreak/>
        <w:t>consistently asserted his own position</w:t>
      </w:r>
      <w:r w:rsidR="00DC2100" w:rsidRPr="00DC2100">
        <w:rPr>
          <w:rFonts w:ascii="Times New Roman" w:hAnsi="Times New Roman"/>
          <w:sz w:val="24"/>
          <w:szCs w:val="24"/>
        </w:rPr>
        <w:t xml:space="preserve"> (Küchenhoff, 2006)</w:t>
      </w:r>
      <w:r w:rsidRPr="00DC2100">
        <w:rPr>
          <w:rFonts w:ascii="Times New Roman" w:hAnsi="Times New Roman"/>
          <w:sz w:val="24"/>
          <w:szCs w:val="24"/>
        </w:rPr>
        <w:t>.</w:t>
      </w:r>
      <w:r w:rsidR="00F5262A" w:rsidRPr="00DC2100">
        <w:rPr>
          <w:rStyle w:val="FootnoteReference"/>
          <w:rFonts w:ascii="Times New Roman" w:hAnsi="Times New Roman"/>
          <w:sz w:val="24"/>
          <w:szCs w:val="24"/>
        </w:rPr>
        <w:footnoteReference w:id="13"/>
      </w:r>
      <w:r w:rsidRPr="00F54C58">
        <w:rPr>
          <w:rFonts w:ascii="Times New Roman" w:hAnsi="Times New Roman"/>
          <w:sz w:val="24"/>
        </w:rPr>
        <w:t xml:space="preserve">  Falzeder</w:t>
      </w:r>
      <w:r w:rsidR="00717E8C" w:rsidRPr="00F54C58">
        <w:rPr>
          <w:rFonts w:ascii="Times New Roman" w:hAnsi="Times New Roman"/>
          <w:sz w:val="24"/>
        </w:rPr>
        <w:t xml:space="preserve"> </w:t>
      </w:r>
      <w:r w:rsidR="001E7746">
        <w:rPr>
          <w:rFonts w:ascii="Times New Roman" w:hAnsi="Times New Roman"/>
          <w:sz w:val="24"/>
        </w:rPr>
        <w:t>not</w:t>
      </w:r>
      <w:r w:rsidR="00717E8C" w:rsidRPr="00F54C58">
        <w:rPr>
          <w:rFonts w:ascii="Times New Roman" w:hAnsi="Times New Roman"/>
          <w:sz w:val="24"/>
        </w:rPr>
        <w:t>es that</w:t>
      </w:r>
      <w:r w:rsidRPr="00F54C58">
        <w:rPr>
          <w:rFonts w:ascii="Times New Roman" w:hAnsi="Times New Roman"/>
          <w:sz w:val="24"/>
        </w:rPr>
        <w:t xml:space="preserve"> Manfred Bleuler </w:t>
      </w:r>
      <w:r w:rsidR="004143E4">
        <w:rPr>
          <w:rFonts w:ascii="Times New Roman" w:hAnsi="Times New Roman"/>
          <w:sz w:val="24"/>
        </w:rPr>
        <w:t>stated</w:t>
      </w:r>
      <w:r w:rsidRPr="00F54C58">
        <w:rPr>
          <w:rFonts w:ascii="Times New Roman" w:hAnsi="Times New Roman"/>
          <w:sz w:val="24"/>
        </w:rPr>
        <w:t xml:space="preserve"> that at the clinic’s weekly meetings “the main topic of discussion was the application of Freud’s theories to schizophrenia (2007, p. 349).”  </w:t>
      </w:r>
      <w:r w:rsidR="00496991">
        <w:rPr>
          <w:rFonts w:ascii="Times New Roman" w:hAnsi="Times New Roman"/>
          <w:sz w:val="24"/>
        </w:rPr>
        <w:t xml:space="preserve">Jung’s </w:t>
      </w:r>
      <w:r w:rsidR="004143E4">
        <w:rPr>
          <w:rFonts w:ascii="Times New Roman" w:hAnsi="Times New Roman"/>
          <w:sz w:val="24"/>
        </w:rPr>
        <w:t>h</w:t>
      </w:r>
      <w:r w:rsidR="00496991">
        <w:rPr>
          <w:rFonts w:ascii="Times New Roman" w:hAnsi="Times New Roman"/>
          <w:sz w:val="24"/>
        </w:rPr>
        <w:t xml:space="preserve">abilitation had indeed been done within </w:t>
      </w:r>
      <w:r w:rsidR="00F94177">
        <w:rPr>
          <w:rFonts w:ascii="Times New Roman" w:hAnsi="Times New Roman"/>
          <w:sz w:val="24"/>
        </w:rPr>
        <w:t>the</w:t>
      </w:r>
      <w:r w:rsidR="00496991">
        <w:rPr>
          <w:rFonts w:ascii="Times New Roman" w:hAnsi="Times New Roman"/>
          <w:sz w:val="24"/>
        </w:rPr>
        <w:t xml:space="preserve"> psychoanalytic framework</w:t>
      </w:r>
      <w:r w:rsidR="0028065C" w:rsidRPr="00F54C58">
        <w:rPr>
          <w:rFonts w:ascii="Times New Roman" w:hAnsi="Times New Roman"/>
          <w:sz w:val="24"/>
        </w:rPr>
        <w:t xml:space="preserve"> (Möller</w:t>
      </w:r>
      <w:r w:rsidR="00496991">
        <w:rPr>
          <w:rFonts w:ascii="Times New Roman" w:hAnsi="Times New Roman"/>
          <w:sz w:val="24"/>
        </w:rPr>
        <w:t>, Scharfetter,</w:t>
      </w:r>
      <w:r w:rsidR="0028065C" w:rsidRPr="00F54C58">
        <w:rPr>
          <w:rFonts w:ascii="Times New Roman" w:hAnsi="Times New Roman"/>
          <w:sz w:val="24"/>
        </w:rPr>
        <w:t xml:space="preserve"> </w:t>
      </w:r>
      <w:r w:rsidR="008B4D30">
        <w:rPr>
          <w:rFonts w:ascii="Times New Roman" w:hAnsi="Times New Roman"/>
          <w:sz w:val="24"/>
        </w:rPr>
        <w:t>and</w:t>
      </w:r>
      <w:r w:rsidR="0028065C" w:rsidRPr="00F54C58">
        <w:rPr>
          <w:rFonts w:ascii="Times New Roman" w:hAnsi="Times New Roman"/>
          <w:sz w:val="24"/>
        </w:rPr>
        <w:t xml:space="preserve"> Hell, 2003).  </w:t>
      </w:r>
      <w:r w:rsidR="00496991">
        <w:rPr>
          <w:rFonts w:ascii="Times New Roman" w:hAnsi="Times New Roman"/>
          <w:sz w:val="24"/>
        </w:rPr>
        <w:t>So</w:t>
      </w:r>
      <w:r w:rsidR="0028065C" w:rsidRPr="00F54C58">
        <w:rPr>
          <w:rFonts w:ascii="Times New Roman" w:hAnsi="Times New Roman"/>
          <w:sz w:val="24"/>
        </w:rPr>
        <w:t xml:space="preserve"> </w:t>
      </w:r>
      <w:r w:rsidRPr="00F54C58">
        <w:rPr>
          <w:rFonts w:ascii="Times New Roman" w:hAnsi="Times New Roman"/>
          <w:sz w:val="24"/>
        </w:rPr>
        <w:t xml:space="preserve">Freud was </w:t>
      </w:r>
      <w:r w:rsidR="0028065C" w:rsidRPr="00F54C58">
        <w:rPr>
          <w:rFonts w:ascii="Times New Roman" w:hAnsi="Times New Roman"/>
          <w:sz w:val="24"/>
        </w:rPr>
        <w:t xml:space="preserve">surely </w:t>
      </w:r>
      <w:r w:rsidRPr="00F54C58">
        <w:rPr>
          <w:rFonts w:ascii="Times New Roman" w:hAnsi="Times New Roman"/>
          <w:sz w:val="24"/>
        </w:rPr>
        <w:t>discussed</w:t>
      </w:r>
      <w:r w:rsidR="001E7746">
        <w:rPr>
          <w:rFonts w:ascii="Times New Roman" w:hAnsi="Times New Roman"/>
          <w:sz w:val="24"/>
        </w:rPr>
        <w:t xml:space="preserve">. </w:t>
      </w:r>
      <w:r w:rsidRPr="00F54C58">
        <w:rPr>
          <w:rFonts w:ascii="Times New Roman" w:hAnsi="Times New Roman"/>
          <w:sz w:val="24"/>
        </w:rPr>
        <w:t xml:space="preserve"> </w:t>
      </w:r>
      <w:r w:rsidR="001E7746">
        <w:rPr>
          <w:rFonts w:ascii="Times New Roman" w:hAnsi="Times New Roman"/>
          <w:sz w:val="24"/>
        </w:rPr>
        <w:t>B</w:t>
      </w:r>
      <w:r w:rsidRPr="00F54C58">
        <w:rPr>
          <w:rFonts w:ascii="Times New Roman" w:hAnsi="Times New Roman"/>
          <w:sz w:val="24"/>
        </w:rPr>
        <w:t xml:space="preserve">ut </w:t>
      </w:r>
      <w:r w:rsidR="00687D48" w:rsidRPr="00F54C58">
        <w:rPr>
          <w:rFonts w:ascii="Times New Roman" w:hAnsi="Times New Roman"/>
          <w:sz w:val="24"/>
        </w:rPr>
        <w:t>d</w:t>
      </w:r>
      <w:r w:rsidRPr="00F54C58">
        <w:rPr>
          <w:rFonts w:ascii="Times New Roman" w:hAnsi="Times New Roman"/>
          <w:sz w:val="24"/>
        </w:rPr>
        <w:t xml:space="preserve">id the discussions contrast the opportunity apparatus with abreaction?  Did they compare the “artistic” </w:t>
      </w:r>
      <w:r w:rsidR="00846F3D" w:rsidRPr="00F54C58">
        <w:rPr>
          <w:rFonts w:ascii="Times New Roman" w:hAnsi="Times New Roman"/>
          <w:sz w:val="24"/>
        </w:rPr>
        <w:t>flavor</w:t>
      </w:r>
      <w:r w:rsidRPr="00F54C58">
        <w:rPr>
          <w:rFonts w:ascii="Times New Roman" w:hAnsi="Times New Roman"/>
          <w:sz w:val="24"/>
        </w:rPr>
        <w:t xml:space="preserve"> of Freud’s theory </w:t>
      </w:r>
      <w:r w:rsidR="00EB01FF">
        <w:rPr>
          <w:rFonts w:ascii="Times New Roman" w:hAnsi="Times New Roman"/>
          <w:sz w:val="24"/>
        </w:rPr>
        <w:t>with</w:t>
      </w:r>
      <w:r w:rsidRPr="00F54C58">
        <w:rPr>
          <w:rFonts w:ascii="Times New Roman" w:hAnsi="Times New Roman"/>
          <w:sz w:val="24"/>
        </w:rPr>
        <w:t xml:space="preserve"> </w:t>
      </w:r>
      <w:r w:rsidR="00924D0F">
        <w:rPr>
          <w:rFonts w:ascii="Times New Roman" w:hAnsi="Times New Roman"/>
          <w:sz w:val="24"/>
        </w:rPr>
        <w:t xml:space="preserve">the </w:t>
      </w:r>
      <w:r w:rsidRPr="00F54C58">
        <w:rPr>
          <w:rFonts w:ascii="Times New Roman" w:hAnsi="Times New Roman"/>
          <w:sz w:val="24"/>
        </w:rPr>
        <w:t>evidence supporting Bleuler?</w:t>
      </w:r>
      <w:r w:rsidR="001802C1" w:rsidRPr="001802C1">
        <w:rPr>
          <w:rStyle w:val="FootnoteReference"/>
          <w:rFonts w:ascii="Times New Roman" w:hAnsi="Times New Roman"/>
          <w:sz w:val="24"/>
        </w:rPr>
        <w:t xml:space="preserve"> </w:t>
      </w:r>
      <w:r w:rsidR="001802C1" w:rsidRPr="00F54C58">
        <w:rPr>
          <w:rStyle w:val="FootnoteReference"/>
          <w:rFonts w:ascii="Times New Roman" w:hAnsi="Times New Roman"/>
          <w:sz w:val="24"/>
        </w:rPr>
        <w:footnoteReference w:id="14"/>
      </w:r>
      <w:r w:rsidRPr="00F54C58">
        <w:rPr>
          <w:rFonts w:ascii="Times New Roman" w:hAnsi="Times New Roman"/>
          <w:sz w:val="24"/>
        </w:rPr>
        <w:t xml:space="preserve">  Freud </w:t>
      </w:r>
      <w:r w:rsidR="003162C4">
        <w:rPr>
          <w:rFonts w:ascii="Times New Roman" w:hAnsi="Times New Roman"/>
          <w:sz w:val="24"/>
        </w:rPr>
        <w:t xml:space="preserve">had </w:t>
      </w:r>
      <w:r w:rsidR="00553778">
        <w:rPr>
          <w:rFonts w:ascii="Times New Roman" w:hAnsi="Times New Roman"/>
          <w:sz w:val="24"/>
        </w:rPr>
        <w:t>show</w:t>
      </w:r>
      <w:r w:rsidR="003162C4">
        <w:rPr>
          <w:rFonts w:ascii="Times New Roman" w:hAnsi="Times New Roman"/>
          <w:sz w:val="24"/>
        </w:rPr>
        <w:t>n</w:t>
      </w:r>
      <w:r w:rsidR="00553778">
        <w:rPr>
          <w:rFonts w:ascii="Times New Roman" w:hAnsi="Times New Roman"/>
          <w:sz w:val="24"/>
        </w:rPr>
        <w:t xml:space="preserve"> the significance of</w:t>
      </w:r>
      <w:r w:rsidRPr="00F54C58">
        <w:rPr>
          <w:rFonts w:ascii="Times New Roman" w:hAnsi="Times New Roman"/>
          <w:sz w:val="24"/>
        </w:rPr>
        <w:t xml:space="preserve"> </w:t>
      </w:r>
      <w:r w:rsidR="003162C4">
        <w:rPr>
          <w:rFonts w:ascii="Times New Roman" w:hAnsi="Times New Roman"/>
          <w:sz w:val="24"/>
        </w:rPr>
        <w:t xml:space="preserve">both </w:t>
      </w:r>
      <w:r w:rsidRPr="00F54C58">
        <w:rPr>
          <w:rFonts w:ascii="Times New Roman" w:hAnsi="Times New Roman"/>
          <w:sz w:val="24"/>
        </w:rPr>
        <w:t xml:space="preserve">the unconscious </w:t>
      </w:r>
      <w:r w:rsidR="001802C1">
        <w:rPr>
          <w:rFonts w:ascii="Times New Roman" w:hAnsi="Times New Roman"/>
          <w:sz w:val="24"/>
        </w:rPr>
        <w:t>and</w:t>
      </w:r>
      <w:r w:rsidR="00553778">
        <w:rPr>
          <w:rFonts w:ascii="Times New Roman" w:hAnsi="Times New Roman"/>
          <w:sz w:val="24"/>
        </w:rPr>
        <w:t xml:space="preserve"> </w:t>
      </w:r>
      <w:r w:rsidRPr="00F54C58">
        <w:rPr>
          <w:rFonts w:ascii="Times New Roman" w:hAnsi="Times New Roman"/>
          <w:sz w:val="24"/>
        </w:rPr>
        <w:t>psychogenesis.</w:t>
      </w:r>
      <w:r w:rsidR="00197039" w:rsidRPr="00F54C58">
        <w:rPr>
          <w:rFonts w:ascii="Times New Roman" w:hAnsi="Times New Roman"/>
          <w:sz w:val="24"/>
        </w:rPr>
        <w:t xml:space="preserve"> </w:t>
      </w:r>
      <w:r w:rsidRPr="00F54C58">
        <w:rPr>
          <w:rFonts w:ascii="Times New Roman" w:hAnsi="Times New Roman"/>
          <w:sz w:val="24"/>
        </w:rPr>
        <w:t xml:space="preserve"> But </w:t>
      </w:r>
      <w:r w:rsidR="008B4D30" w:rsidRPr="00F54C58">
        <w:rPr>
          <w:rFonts w:ascii="Times New Roman" w:hAnsi="Times New Roman"/>
          <w:sz w:val="24"/>
        </w:rPr>
        <w:t>the issue of evidence</w:t>
      </w:r>
      <w:r w:rsidR="008B4D30">
        <w:rPr>
          <w:rFonts w:ascii="Times New Roman" w:hAnsi="Times New Roman"/>
          <w:sz w:val="24"/>
        </w:rPr>
        <w:t xml:space="preserve"> was</w:t>
      </w:r>
      <w:r w:rsidR="00924D0F">
        <w:rPr>
          <w:rFonts w:ascii="Times New Roman" w:hAnsi="Times New Roman"/>
          <w:sz w:val="24"/>
        </w:rPr>
        <w:t xml:space="preserve"> fundamental</w:t>
      </w:r>
      <w:r w:rsidRPr="00F54C58">
        <w:rPr>
          <w:rFonts w:ascii="Times New Roman" w:hAnsi="Times New Roman"/>
          <w:sz w:val="24"/>
        </w:rPr>
        <w:t xml:space="preserve">. </w:t>
      </w:r>
      <w:r w:rsidR="008B4D30">
        <w:rPr>
          <w:rFonts w:ascii="Times New Roman" w:hAnsi="Times New Roman"/>
          <w:sz w:val="24"/>
        </w:rPr>
        <w:t xml:space="preserve"> </w:t>
      </w:r>
      <w:r w:rsidR="00924D0F">
        <w:rPr>
          <w:rFonts w:ascii="Times New Roman" w:hAnsi="Times New Roman"/>
          <w:sz w:val="24"/>
        </w:rPr>
        <w:t>Bl</w:t>
      </w:r>
      <w:r w:rsidRPr="00F54C58">
        <w:rPr>
          <w:rFonts w:ascii="Times New Roman" w:hAnsi="Times New Roman"/>
          <w:sz w:val="24"/>
        </w:rPr>
        <w:t>e</w:t>
      </w:r>
      <w:r w:rsidR="00924D0F">
        <w:rPr>
          <w:rFonts w:ascii="Times New Roman" w:hAnsi="Times New Roman"/>
          <w:sz w:val="24"/>
        </w:rPr>
        <w:t>uler</w:t>
      </w:r>
      <w:r w:rsidRPr="00F54C58">
        <w:rPr>
          <w:rFonts w:ascii="Times New Roman" w:hAnsi="Times New Roman"/>
          <w:sz w:val="24"/>
        </w:rPr>
        <w:t xml:space="preserve"> would not abandon objectivity.  Plus</w:t>
      </w:r>
      <w:r w:rsidR="009E4D48" w:rsidRPr="00F54C58">
        <w:rPr>
          <w:rFonts w:ascii="Times New Roman" w:hAnsi="Times New Roman"/>
          <w:sz w:val="24"/>
        </w:rPr>
        <w:t xml:space="preserve">, he believed </w:t>
      </w:r>
      <w:r w:rsidRPr="00F54C58">
        <w:rPr>
          <w:rFonts w:ascii="Times New Roman" w:hAnsi="Times New Roman"/>
          <w:sz w:val="24"/>
        </w:rPr>
        <w:t>the evidence was on his side.</w:t>
      </w:r>
      <w:r w:rsidR="00DA07B3" w:rsidRPr="000702F0">
        <w:rPr>
          <w:color w:val="000000" w:themeColor="text1"/>
        </w:rPr>
        <w:t xml:space="preserve">        </w:t>
      </w:r>
      <w:r w:rsidR="00DA07B3" w:rsidRPr="000702F0">
        <w:rPr>
          <w:color w:val="000000" w:themeColor="text1"/>
        </w:rPr>
        <w:tab/>
      </w:r>
    </w:p>
    <w:p w14:paraId="16B4DC89" w14:textId="07F70189" w:rsidR="00DA07B3" w:rsidRDefault="007E3E5B" w:rsidP="00DA07B3">
      <w:pPr>
        <w:spacing w:line="480" w:lineRule="auto"/>
        <w:rPr>
          <w:b/>
          <w:bCs/>
        </w:rPr>
      </w:pPr>
      <w:r w:rsidRPr="00562766">
        <w:rPr>
          <w:b/>
          <w:bCs/>
        </w:rPr>
        <w:t>Objectivity</w:t>
      </w:r>
      <w:r w:rsidR="00AE00A6">
        <w:rPr>
          <w:b/>
          <w:bCs/>
        </w:rPr>
        <w:t>:</w:t>
      </w:r>
      <w:r>
        <w:rPr>
          <w:b/>
          <w:bCs/>
        </w:rPr>
        <w:t xml:space="preserve"> </w:t>
      </w:r>
      <w:r w:rsidR="00DA07B3" w:rsidRPr="00562766">
        <w:rPr>
          <w:b/>
          <w:bCs/>
        </w:rPr>
        <w:t xml:space="preserve">Pavlov </w:t>
      </w:r>
      <w:r w:rsidRPr="00562766">
        <w:rPr>
          <w:b/>
          <w:bCs/>
        </w:rPr>
        <w:t xml:space="preserve">and </w:t>
      </w:r>
      <w:r w:rsidR="00DA07B3" w:rsidRPr="00562766">
        <w:rPr>
          <w:b/>
          <w:bCs/>
        </w:rPr>
        <w:t xml:space="preserve">Bekhterev </w:t>
      </w:r>
    </w:p>
    <w:p w14:paraId="337D3722" w14:textId="3DB8ECA8" w:rsidR="00DA07B3" w:rsidRDefault="00DA07B3" w:rsidP="00DA07B3">
      <w:pPr>
        <w:spacing w:line="480" w:lineRule="auto"/>
      </w:pPr>
      <w:r>
        <w:tab/>
      </w:r>
      <w:r w:rsidRPr="00FE28F9">
        <w:t xml:space="preserve">In the first edition of his textbook, </w:t>
      </w:r>
      <w:r w:rsidRPr="00991D61">
        <w:rPr>
          <w:i/>
          <w:iCs/>
        </w:rPr>
        <w:t>Lehrbuch der Psychiatrie</w:t>
      </w:r>
      <w:r w:rsidRPr="00FE28F9">
        <w:t xml:space="preserve"> (1916), Bleuler summarize</w:t>
      </w:r>
      <w:r w:rsidR="00FF7E15">
        <w:t>s</w:t>
      </w:r>
      <w:r w:rsidRPr="00FE28F9">
        <w:t xml:space="preserve"> the psychological guidelines underl</w:t>
      </w:r>
      <w:r>
        <w:t>ying</w:t>
      </w:r>
      <w:r w:rsidRPr="00FE28F9">
        <w:t xml:space="preserve"> his approach to psychopathology.  His functionalism, the centrality of memory, the importance of association, and his identity theory </w:t>
      </w:r>
      <w:r>
        <w:t>a</w:t>
      </w:r>
      <w:r w:rsidRPr="00FE28F9">
        <w:t xml:space="preserve">re </w:t>
      </w:r>
      <w:r>
        <w:t xml:space="preserve">all </w:t>
      </w:r>
      <w:r w:rsidRPr="00FE28F9">
        <w:t xml:space="preserve">there, if not yet explicit.  And </w:t>
      </w:r>
      <w:r>
        <w:t xml:space="preserve">here </w:t>
      </w:r>
      <w:r w:rsidRPr="00FE28F9">
        <w:t xml:space="preserve">Bleuler’s long-standing </w:t>
      </w:r>
      <w:r>
        <w:t>focus o</w:t>
      </w:r>
      <w:r w:rsidRPr="00FE28F9">
        <w:t>n association invoke</w:t>
      </w:r>
      <w:r>
        <w:t>s</w:t>
      </w:r>
      <w:r w:rsidRPr="00FE28F9">
        <w:t xml:space="preserve"> </w:t>
      </w:r>
      <w:r>
        <w:t xml:space="preserve">Ivan </w:t>
      </w:r>
      <w:r w:rsidRPr="00FE28F9">
        <w:t xml:space="preserve">Pavlov.  Citing Pavlov, he </w:t>
      </w:r>
      <w:r>
        <w:t>claim</w:t>
      </w:r>
      <w:r w:rsidR="00FF7E15">
        <w:t>s</w:t>
      </w:r>
      <w:r w:rsidRPr="00FE28F9">
        <w:t xml:space="preserve"> that </w:t>
      </w:r>
      <w:r w:rsidR="001802C1">
        <w:t>many association</w:t>
      </w:r>
      <w:r w:rsidR="006F5366">
        <w:t>s</w:t>
      </w:r>
      <w:r w:rsidR="001802C1">
        <w:t xml:space="preserve"> are uniquely psychic,</w:t>
      </w:r>
      <w:r w:rsidRPr="00FE28F9">
        <w:t xml:space="preserve"> </w:t>
      </w:r>
      <w:r w:rsidR="001802C1">
        <w:t xml:space="preserve">and all </w:t>
      </w:r>
      <w:r w:rsidRPr="00FE28F9">
        <w:t xml:space="preserve">function like </w:t>
      </w:r>
      <w:r w:rsidRPr="00FE28F9">
        <w:lastRenderedPageBreak/>
        <w:t xml:space="preserve">reflexes:  They set themselves into action, released </w:t>
      </w:r>
      <w:r>
        <w:t xml:space="preserve">either </w:t>
      </w:r>
      <w:r w:rsidRPr="00FE28F9">
        <w:t>as preformed or highly practiced reactions.  This, he wrote, was “experimentally proven in sundry central nervous system processes.</w:t>
      </w:r>
      <w:r w:rsidR="00924D0F">
        <w:t>”</w:t>
      </w:r>
      <w:r w:rsidRPr="00FE28F9">
        <w:t xml:space="preserve">  P</w:t>
      </w:r>
      <w:r w:rsidR="001802C1">
        <w:t>lus P</w:t>
      </w:r>
      <w:r w:rsidRPr="00FE28F9">
        <w:t>avlov</w:t>
      </w:r>
      <w:r w:rsidR="00924D0F">
        <w:t xml:space="preserve"> had shown that </w:t>
      </w:r>
      <w:r w:rsidR="00C842E6">
        <w:t xml:space="preserve">these </w:t>
      </w:r>
      <w:r w:rsidR="00924D0F">
        <w:t>reflexes are</w:t>
      </w:r>
      <w:r w:rsidR="00924D0F" w:rsidRPr="00476E26">
        <w:t xml:space="preserve"> plastic</w:t>
      </w:r>
      <w:r w:rsidR="00924D0F">
        <w:t>.</w:t>
      </w:r>
      <w:r w:rsidRPr="00FE28F9">
        <w:t xml:space="preserve"> </w:t>
      </w:r>
      <w:r w:rsidR="00924D0F">
        <w:t xml:space="preserve"> Bleuler wrote: </w:t>
      </w:r>
      <w:r w:rsidRPr="00FE28F9">
        <w:t>“</w:t>
      </w:r>
      <w:r w:rsidR="007865D6">
        <w:t>Pavlov’s “a</w:t>
      </w:r>
      <w:r w:rsidRPr="00FE28F9">
        <w:t>ssociation reflexes” (conditional reflexes) move admittedly only over the cortex, which alone is capable of such plastic function in pronounced measure . . .</w:t>
      </w:r>
      <w:r w:rsidR="003162C4">
        <w:t xml:space="preserve">” </w:t>
      </w:r>
      <w:r w:rsidRPr="00FE28F9">
        <w:t>(</w:t>
      </w:r>
      <w:r w:rsidR="003347CC">
        <w:t>both</w:t>
      </w:r>
      <w:r w:rsidR="003657A1">
        <w:t xml:space="preserve"> quotes, </w:t>
      </w:r>
      <w:r w:rsidR="001802C1">
        <w:t xml:space="preserve">Bleuler, </w:t>
      </w:r>
      <w:r w:rsidRPr="00FE28F9">
        <w:t>1916, p. 16</w:t>
      </w:r>
      <w:r w:rsidR="003347CC">
        <w:t>, his quotation marks</w:t>
      </w:r>
      <w:r w:rsidRPr="00FE28F9">
        <w:t xml:space="preserve">). </w:t>
      </w:r>
      <w:r>
        <w:t xml:space="preserve"> But another</w:t>
      </w:r>
      <w:r w:rsidRPr="00FE28F9">
        <w:t xml:space="preserve"> aspect of Pavlov</w:t>
      </w:r>
      <w:r>
        <w:t>’s work</w:t>
      </w:r>
      <w:r w:rsidRPr="00FE28F9">
        <w:t xml:space="preserve"> </w:t>
      </w:r>
      <w:r w:rsidR="00924D0F">
        <w:t>i</w:t>
      </w:r>
      <w:r w:rsidRPr="00FE28F9">
        <w:t xml:space="preserve">s </w:t>
      </w:r>
      <w:r>
        <w:t>just as</w:t>
      </w:r>
      <w:r w:rsidRPr="00FE28F9">
        <w:t xml:space="preserve"> significant for Bleuler’s </w:t>
      </w:r>
      <w:r>
        <w:t>account</w:t>
      </w:r>
      <w:r w:rsidRPr="00FE28F9">
        <w:t xml:space="preserve"> of human nature: the importance of objectifying </w:t>
      </w:r>
      <w:r w:rsidR="00924D0F">
        <w:t>th</w:t>
      </w:r>
      <w:r w:rsidR="00C842E6">
        <w:t>e</w:t>
      </w:r>
      <w:r w:rsidR="00924D0F">
        <w:t xml:space="preserve"> </w:t>
      </w:r>
      <w:r>
        <w:t>change</w:t>
      </w:r>
      <w:r w:rsidRPr="00FE28F9">
        <w:t>.</w:t>
      </w:r>
      <w:r>
        <w:t xml:space="preserve">  </w:t>
      </w:r>
      <w:r w:rsidRPr="00FE28F9">
        <w:t xml:space="preserve">Pavlov </w:t>
      </w:r>
      <w:r>
        <w:t xml:space="preserve">had </w:t>
      </w:r>
      <w:r w:rsidRPr="00FE28F9">
        <w:t>show</w:t>
      </w:r>
      <w:r>
        <w:t>n</w:t>
      </w:r>
      <w:r w:rsidRPr="00FE28F9">
        <w:t xml:space="preserve"> that </w:t>
      </w:r>
      <w:r w:rsidR="00924D0F">
        <w:t>as reflexes</w:t>
      </w:r>
      <w:r w:rsidR="00924D0F" w:rsidRPr="00FE28F9">
        <w:t xml:space="preserve"> transfer</w:t>
      </w:r>
      <w:r w:rsidR="00924D0F">
        <w:t xml:space="preserve"> </w:t>
      </w:r>
      <w:r w:rsidR="00924D0F" w:rsidRPr="00FE28F9">
        <w:t>the</w:t>
      </w:r>
      <w:r w:rsidR="00924D0F">
        <w:t>ir</w:t>
      </w:r>
      <w:r w:rsidR="00924D0F" w:rsidRPr="00FE28F9">
        <w:t xml:space="preserve"> evoking power</w:t>
      </w:r>
      <w:r w:rsidR="001802C1">
        <w:t xml:space="preserve"> to other stimuli</w:t>
      </w:r>
      <w:r w:rsidR="00924D0F">
        <w:t>,</w:t>
      </w:r>
      <w:r w:rsidR="00924D0F" w:rsidRPr="00FE28F9">
        <w:t xml:space="preserve"> </w:t>
      </w:r>
      <w:r w:rsidRPr="00FE28F9">
        <w:t xml:space="preserve">associative processes </w:t>
      </w:r>
      <w:r w:rsidR="00924D0F">
        <w:t>trigger</w:t>
      </w:r>
      <w:r w:rsidRPr="00FE28F9">
        <w:t xml:space="preserve"> </w:t>
      </w:r>
      <w:r w:rsidRPr="00FD1B7C">
        <w:t>memories</w:t>
      </w:r>
      <w:r w:rsidRPr="00FE28F9">
        <w:t xml:space="preserve"> </w:t>
      </w:r>
      <w:r w:rsidR="003C563E">
        <w:t xml:space="preserve">that are </w:t>
      </w:r>
      <w:r w:rsidR="007865D6">
        <w:t>manifest in</w:t>
      </w:r>
      <w:r>
        <w:t xml:space="preserve"> </w:t>
      </w:r>
      <w:r w:rsidRPr="00A531BC">
        <w:t>behavior</w:t>
      </w:r>
      <w:r w:rsidRPr="00FE28F9">
        <w:t xml:space="preserve"> </w:t>
      </w:r>
      <w:r>
        <w:t>(Todes, 2002)</w:t>
      </w:r>
      <w:r w:rsidR="00924D0F">
        <w:t xml:space="preserve">. </w:t>
      </w:r>
      <w:r w:rsidRPr="00FE28F9">
        <w:t xml:space="preserve"> </w:t>
      </w:r>
      <w:r w:rsidR="00924D0F">
        <w:t>So</w:t>
      </w:r>
      <w:r>
        <w:t xml:space="preserve"> Bleuler</w:t>
      </w:r>
      <w:r w:rsidRPr="00FE28F9">
        <w:t xml:space="preserve"> consistently </w:t>
      </w:r>
      <w:r w:rsidR="00924D0F">
        <w:t xml:space="preserve">cited </w:t>
      </w:r>
      <w:r w:rsidR="001802C1">
        <w:t>examples</w:t>
      </w:r>
      <w:r w:rsidR="001802C1" w:rsidRPr="00FE28F9">
        <w:t xml:space="preserve"> </w:t>
      </w:r>
      <w:r w:rsidR="001802C1">
        <w:t xml:space="preserve">of </w:t>
      </w:r>
      <w:r w:rsidRPr="00FE28F9">
        <w:t>Pavlov</w:t>
      </w:r>
      <w:r>
        <w:t xml:space="preserve">ian </w:t>
      </w:r>
      <w:r w:rsidR="001802C1">
        <w:t xml:space="preserve">outcomes </w:t>
      </w:r>
      <w:r w:rsidRPr="00FE28F9">
        <w:t xml:space="preserve">to </w:t>
      </w:r>
      <w:r>
        <w:t>support his claims</w:t>
      </w:r>
      <w:r w:rsidRPr="00FE28F9">
        <w:t>.</w:t>
      </w:r>
      <w:r w:rsidRPr="00FE28F9">
        <w:rPr>
          <w:rStyle w:val="FootnoteReference"/>
        </w:rPr>
        <w:footnoteReference w:id="15"/>
      </w:r>
    </w:p>
    <w:p w14:paraId="65B8D224" w14:textId="33703D54" w:rsidR="00DA07B3" w:rsidRPr="00FE1157" w:rsidRDefault="00DA07B3" w:rsidP="00DA07B3">
      <w:pPr>
        <w:spacing w:line="480" w:lineRule="auto"/>
      </w:pPr>
      <w:r>
        <w:tab/>
        <w:t xml:space="preserve">But there were problems.  </w:t>
      </w:r>
      <w:r w:rsidR="00E721B1">
        <w:t>Working i</w:t>
      </w:r>
      <w:r w:rsidR="007D57CB">
        <w:t>n</w:t>
      </w:r>
      <w:r>
        <w:t xml:space="preserve"> the Russian evolutionary tradition, Pavlov assumed that reflexes </w:t>
      </w:r>
      <w:r w:rsidR="009A42CE">
        <w:t>a</w:t>
      </w:r>
      <w:r>
        <w:t xml:space="preserve">re purposeful, </w:t>
      </w:r>
      <w:r w:rsidRPr="00570271">
        <w:t xml:space="preserve">even in </w:t>
      </w:r>
      <w:r w:rsidR="001802C1">
        <w:t xml:space="preserve">his </w:t>
      </w:r>
      <w:r w:rsidRPr="00570271">
        <w:t>dogs</w:t>
      </w:r>
      <w:r>
        <w:t xml:space="preserve">.  But </w:t>
      </w:r>
      <w:r w:rsidR="007865D6">
        <w:t xml:space="preserve">his </w:t>
      </w:r>
      <w:r>
        <w:t xml:space="preserve">critics challenged this interpretation (Todes, 2014, Chapter 17).  In 1898, Pavlov’s </w:t>
      </w:r>
      <w:r w:rsidRPr="00991D61">
        <w:rPr>
          <w:i/>
          <w:iCs/>
        </w:rPr>
        <w:t>Lectures on the Work of the Digestive Glands</w:t>
      </w:r>
      <w:r>
        <w:t xml:space="preserve"> appeared in German </w:t>
      </w:r>
      <w:r w:rsidR="00924D0F">
        <w:t>along with</w:t>
      </w:r>
      <w:r>
        <w:t xml:space="preserve"> some of the criticisms.  So Bleuler </w:t>
      </w:r>
      <w:r w:rsidR="003162C4">
        <w:t>like</w:t>
      </w:r>
      <w:r w:rsidR="003C563E">
        <w:t>ly</w:t>
      </w:r>
      <w:r>
        <w:t xml:space="preserve"> knew of Pavlov’s purposeful interpretation and its critics.  Vladimir Bekhterev, Pavlov’s colleague and later competitor, was one of th</w:t>
      </w:r>
      <w:r w:rsidR="003162C4">
        <w:t>ose</w:t>
      </w:r>
      <w:r>
        <w:t xml:space="preserve"> critics.  Todes (2014, Chapter 23) describes the dispute between the two that began with Bekhterev’s proposal for a new objective psychology based in “associative reflexes” (Bekhterev’s phrase) </w:t>
      </w:r>
      <w:r w:rsidR="003657A1">
        <w:t xml:space="preserve">that are </w:t>
      </w:r>
      <w:r>
        <w:t xml:space="preserve">expressed in animal movement.  </w:t>
      </w:r>
      <w:r w:rsidR="007D57CB">
        <w:t>He</w:t>
      </w:r>
      <w:r>
        <w:t xml:space="preserve"> reject</w:t>
      </w:r>
      <w:r w:rsidR="00963903">
        <w:t>ed</w:t>
      </w:r>
      <w:r w:rsidR="008B4D30">
        <w:t xml:space="preserve"> </w:t>
      </w:r>
      <w:r>
        <w:t>Pavlov‘s purposeful</w:t>
      </w:r>
      <w:r w:rsidR="007865D6">
        <w:t xml:space="preserve"> approach</w:t>
      </w:r>
      <w:r>
        <w:t>; and by 1907, Pavlov and Bekhterev were refuting each other’s research.</w:t>
      </w:r>
    </w:p>
    <w:p w14:paraId="7E629128" w14:textId="0AC2F584" w:rsidR="00DA07B3" w:rsidRDefault="00DA07B3" w:rsidP="00DA07B3">
      <w:pPr>
        <w:spacing w:line="480" w:lineRule="auto"/>
      </w:pPr>
      <w:r>
        <w:lastRenderedPageBreak/>
        <w:t xml:space="preserve">             Bekhterev had discovered </w:t>
      </w:r>
      <w:r w:rsidR="00552FB1">
        <w:t xml:space="preserve">that </w:t>
      </w:r>
      <w:r>
        <w:t xml:space="preserve">associative centers in the cortex </w:t>
      </w:r>
      <w:r w:rsidR="00246B63">
        <w:t>a</w:t>
      </w:r>
      <w:r>
        <w:t xml:space="preserve">re linked to conditional movements at about the time the neural basis of Pavlov’s salivation </w:t>
      </w:r>
      <w:r w:rsidR="00552FB1">
        <w:t>work</w:t>
      </w:r>
      <w:r>
        <w:t xml:space="preserve"> was challenged by endocrinologists.  Bleuler probably realized that Bekhterev’s approach could give him all he needed without </w:t>
      </w:r>
      <w:r w:rsidR="00552FB1">
        <w:t>Pavlov’s</w:t>
      </w:r>
      <w:r>
        <w:t xml:space="preserve"> </w:t>
      </w:r>
      <w:r w:rsidR="007865D6">
        <w:t xml:space="preserve">purposeful </w:t>
      </w:r>
      <w:r>
        <w:t xml:space="preserve">baggage—just what he sought to eliminate.  Shifts in Bleuler’s references to conditioning confirm this.  His 1916 textbook </w:t>
      </w:r>
      <w:r w:rsidR="00352613">
        <w:t>cite</w:t>
      </w:r>
      <w:r>
        <w:t xml:space="preserve">s only Pavlov on the conditional reflex.  In the 1921 edition of the </w:t>
      </w:r>
      <w:r w:rsidRPr="00991D61">
        <w:rPr>
          <w:i/>
          <w:iCs/>
        </w:rPr>
        <w:t>Natural History</w:t>
      </w:r>
      <w:r w:rsidRPr="005B5D81">
        <w:t>,</w:t>
      </w:r>
      <w:r>
        <w:t xml:space="preserve"> he refers to</w:t>
      </w:r>
      <w:r w:rsidR="00352613">
        <w:t xml:space="preserve"> </w:t>
      </w:r>
      <w:r>
        <w:t>conditional reactions as “the Pavlov-Bekhterev studies of association reflexes</w:t>
      </w:r>
      <w:r w:rsidR="003162C4">
        <w:t>”</w:t>
      </w:r>
      <w:r>
        <w:t xml:space="preserve"> (1921b, p. 78).  </w:t>
      </w:r>
      <w:r w:rsidR="00246B63">
        <w:t xml:space="preserve">In the 1932 edition, </w:t>
      </w:r>
      <w:r>
        <w:t>Pavlov is still cited, but</w:t>
      </w:r>
      <w:r w:rsidR="00352613">
        <w:t xml:space="preserve"> </w:t>
      </w:r>
      <w:r>
        <w:t xml:space="preserve">Bleuler explicitly sides with Behkterev.  </w:t>
      </w:r>
    </w:p>
    <w:p w14:paraId="2667A2D2" w14:textId="13E5301F" w:rsidR="00DA07B3" w:rsidRPr="00F820D8" w:rsidRDefault="00DA07B3" w:rsidP="00DA07B3">
      <w:pPr>
        <w:spacing w:line="480" w:lineRule="auto"/>
        <w:rPr>
          <w:sz w:val="13"/>
        </w:rPr>
      </w:pPr>
      <w:r>
        <w:tab/>
      </w:r>
      <w:r w:rsidR="00963550">
        <w:t>R</w:t>
      </w:r>
      <w:r>
        <w:t xml:space="preserve">eminding readers that the link between the will and muscle contractions is hidden from consciousness, he </w:t>
      </w:r>
      <w:r w:rsidR="00352613">
        <w:t>repeat</w:t>
      </w:r>
      <w:r w:rsidR="005B5D81">
        <w:t>s</w:t>
      </w:r>
      <w:r>
        <w:t xml:space="preserve"> </w:t>
      </w:r>
      <w:r w:rsidR="003162C4">
        <w:t>an</w:t>
      </w:r>
      <w:r>
        <w:t xml:space="preserve"> </w:t>
      </w:r>
      <w:r w:rsidR="003657A1">
        <w:t xml:space="preserve">oft used </w:t>
      </w:r>
      <w:r>
        <w:t xml:space="preserve">example of a </w:t>
      </w:r>
      <w:r w:rsidR="005B5D81">
        <w:t xml:space="preserve">burned </w:t>
      </w:r>
      <w:r>
        <w:t xml:space="preserve">child retracting </w:t>
      </w:r>
      <w:r w:rsidR="004B482C">
        <w:t>his</w:t>
      </w:r>
      <w:r>
        <w:t xml:space="preserve"> finger at the sight of flames.  But </w:t>
      </w:r>
      <w:r w:rsidR="003657A1">
        <w:t>here Bleuler</w:t>
      </w:r>
      <w:r>
        <w:t xml:space="preserve"> cites only Bekhterev:  </w:t>
      </w:r>
      <w:r>
        <w:rPr>
          <w:sz w:val="26"/>
          <w:szCs w:val="26"/>
        </w:rPr>
        <w:t>“</w:t>
      </w:r>
      <w:r w:rsidRPr="00E7510F">
        <w:t xml:space="preserve">We know that these releases of reflex </w:t>
      </w:r>
      <w:r>
        <w:t xml:space="preserve">are a result of memory; and in higher animals move over the cortex. . . . </w:t>
      </w:r>
      <w:r w:rsidR="00924D0F">
        <w:t xml:space="preserve"> </w:t>
      </w:r>
      <w:r>
        <w:t xml:space="preserve">Bekhterev can </w:t>
      </w:r>
      <w:r w:rsidRPr="00F76F90">
        <w:t xml:space="preserve">also </w:t>
      </w:r>
      <w:r>
        <w:t xml:space="preserve">interpret thinking as an association reflex without </w:t>
      </w:r>
      <w:r w:rsidRPr="00991D61">
        <w:rPr>
          <w:i/>
          <w:iCs/>
        </w:rPr>
        <w:t>resorting to an error</w:t>
      </w:r>
      <w:r>
        <w:t xml:space="preserve"> simply with an entirely comprehensible extension of the concept of association reflexes</w:t>
      </w:r>
      <w:r w:rsidR="003162C4">
        <w:t>”</w:t>
      </w:r>
      <w:r>
        <w:t xml:space="preserve"> (Bleuler, 1932, p. 64, my stress).  Without directly refuting the 1904 Nobel </w:t>
      </w:r>
      <w:r w:rsidR="009C4587">
        <w:t>l</w:t>
      </w:r>
      <w:r>
        <w:t>aureate, Bleuler impl</w:t>
      </w:r>
      <w:r w:rsidR="005B5D81">
        <w:t>i</w:t>
      </w:r>
      <w:r w:rsidR="003642B8">
        <w:t>es</w:t>
      </w:r>
      <w:r>
        <w:t xml:space="preserve"> that Pavlov had committed the incomprehensible error of teleology.</w:t>
      </w:r>
      <w:r>
        <w:rPr>
          <w:rStyle w:val="FootnoteReference"/>
        </w:rPr>
        <w:footnoteReference w:id="16"/>
      </w:r>
    </w:p>
    <w:p w14:paraId="70DE0C5B" w14:textId="5E2911B4" w:rsidR="00DA07B3" w:rsidRPr="004B2C62" w:rsidRDefault="00DA07B3" w:rsidP="00DA07B3">
      <w:pPr>
        <w:spacing w:line="480" w:lineRule="auto"/>
      </w:pPr>
      <w:r w:rsidRPr="00F820D8">
        <w:tab/>
      </w:r>
      <w:r>
        <w:t>Todes (2014, p. 324) notes that Bekhterev’s goals for an objective psychology “</w:t>
      </w:r>
      <w:r w:rsidR="004E4FD5">
        <w:t xml:space="preserve">more clearly </w:t>
      </w:r>
      <w:r>
        <w:t xml:space="preserve">resembled those of the American behaviorists than they did Pavlov’s.”  Indeed, </w:t>
      </w:r>
      <w:r w:rsidRPr="00FE28F9">
        <w:t xml:space="preserve">Bleuler’s </w:t>
      </w:r>
      <w:r>
        <w:t xml:space="preserve">appreciation of their significance </w:t>
      </w:r>
      <w:r w:rsidRPr="00FE28F9">
        <w:t xml:space="preserve">may have </w:t>
      </w:r>
      <w:r>
        <w:t xml:space="preserve">been </w:t>
      </w:r>
      <w:r w:rsidR="00E00BEB">
        <w:t>influenced</w:t>
      </w:r>
      <w:r>
        <w:t xml:space="preserve"> by his</w:t>
      </w:r>
      <w:r w:rsidRPr="00FE28F9">
        <w:t xml:space="preserve"> </w:t>
      </w:r>
      <w:r w:rsidR="00DE3746" w:rsidRPr="00FE28F9">
        <w:t>America</w:t>
      </w:r>
      <w:r w:rsidR="00DE3746">
        <w:t xml:space="preserve">n </w:t>
      </w:r>
      <w:r w:rsidRPr="00FE28F9">
        <w:t xml:space="preserve">contacts.  In 1908, </w:t>
      </w:r>
      <w:r>
        <w:t xml:space="preserve">the </w:t>
      </w:r>
      <w:r w:rsidRPr="00FE28F9">
        <w:t>psychologist John Watson,</w:t>
      </w:r>
      <w:r>
        <w:t xml:space="preserve"> </w:t>
      </w:r>
      <w:r w:rsidR="00DE3746">
        <w:t>a</w:t>
      </w:r>
      <w:r w:rsidR="00E721B1">
        <w:t xml:space="preserve"> </w:t>
      </w:r>
      <w:r w:rsidRPr="00FE28F9">
        <w:t xml:space="preserve">founder of American behaviorism, joined the Johns Hopkins University.  By 1916, Watson’s laboratory was housed in Hopkins’s Phipps Psychiatric Clinic.  </w:t>
      </w:r>
      <w:r w:rsidRPr="00FE28F9">
        <w:lastRenderedPageBreak/>
        <w:t>The Clinic’s director was the Swiss-American psychiatrist Adolf Meyer (Lidz, 1966</w:t>
      </w:r>
      <w:r w:rsidR="00661B74">
        <w:t xml:space="preserve">; </w:t>
      </w:r>
      <w:r w:rsidR="00661B74" w:rsidRPr="00FE28F9">
        <w:t xml:space="preserve">Leys, </w:t>
      </w:r>
      <w:r w:rsidR="00661B74">
        <w:t>19</w:t>
      </w:r>
      <w:r w:rsidR="00661B74" w:rsidRPr="00FE28F9">
        <w:t>84; Lamb, 2014</w:t>
      </w:r>
      <w:r w:rsidRPr="00FE28F9">
        <w:t xml:space="preserve">), Bleuler’s former Zurich colleague. </w:t>
      </w:r>
      <w:r>
        <w:t xml:space="preserve"> </w:t>
      </w:r>
      <w:r w:rsidRPr="00FE28F9">
        <w:t xml:space="preserve">Meyer too </w:t>
      </w:r>
      <w:r w:rsidR="00DE3746">
        <w:t>was</w:t>
      </w:r>
      <w:r>
        <w:t xml:space="preserve"> </w:t>
      </w:r>
      <w:r w:rsidRPr="00FE28F9">
        <w:t>a Forel student</w:t>
      </w:r>
      <w:r w:rsidR="00E00BEB">
        <w:t>, and b</w:t>
      </w:r>
      <w:r w:rsidRPr="00FE28F9">
        <w:t>efore Bleuler became clinic director, the two men overlapped at the Burghölzli</w:t>
      </w:r>
      <w:r w:rsidR="00E00BEB">
        <w:t>.</w:t>
      </w:r>
      <w:r w:rsidRPr="00FE28F9">
        <w:t xml:space="preserve"> </w:t>
      </w:r>
      <w:r w:rsidR="00E00BEB">
        <w:t xml:space="preserve"> </w:t>
      </w:r>
      <w:r w:rsidRPr="00FE28F9">
        <w:t>In 1913, at Meyer’s invitation, Bleuler traveled to the US to present his ideas at a celebration of</w:t>
      </w:r>
      <w:r>
        <w:t xml:space="preserve"> </w:t>
      </w:r>
      <w:r w:rsidRPr="00FE28F9">
        <w:t>the opening of the Phipps Clinic</w:t>
      </w:r>
      <w:r w:rsidR="00DE3746">
        <w:t>, wher</w:t>
      </w:r>
      <w:r w:rsidRPr="00FE28F9">
        <w:t xml:space="preserve">e </w:t>
      </w:r>
      <w:r w:rsidR="00DE3746">
        <w:t xml:space="preserve">he </w:t>
      </w:r>
      <w:r w:rsidR="003642B8">
        <w:t>likely</w:t>
      </w:r>
      <w:r w:rsidRPr="00FE28F9">
        <w:t xml:space="preserve"> met </w:t>
      </w:r>
      <w:r w:rsidR="00931A61">
        <w:t xml:space="preserve">John </w:t>
      </w:r>
      <w:r w:rsidRPr="00FE28F9">
        <w:t>Watson</w:t>
      </w:r>
      <w:r>
        <w:t>.</w:t>
      </w:r>
      <w:r w:rsidRPr="00FE28F9">
        <w:rPr>
          <w:rStyle w:val="FootnoteReference"/>
        </w:rPr>
        <w:footnoteReference w:id="17"/>
      </w:r>
      <w:r w:rsidRPr="00FE28F9">
        <w:tab/>
      </w:r>
    </w:p>
    <w:p w14:paraId="67D92E4A" w14:textId="4261F198" w:rsidR="00DA07B3" w:rsidRPr="00963550" w:rsidRDefault="00DA07B3" w:rsidP="00DA07B3">
      <w:pPr>
        <w:spacing w:line="480" w:lineRule="auto"/>
      </w:pPr>
      <w:r>
        <w:tab/>
      </w:r>
      <w:r w:rsidRPr="007E0A30">
        <w:rPr>
          <w:color w:val="000000"/>
        </w:rPr>
        <w:t xml:space="preserve">Pavlov and Bekhterev </w:t>
      </w:r>
      <w:r>
        <w:rPr>
          <w:color w:val="000000"/>
        </w:rPr>
        <w:t>a</w:t>
      </w:r>
      <w:r w:rsidRPr="007E0A30">
        <w:rPr>
          <w:color w:val="000000"/>
        </w:rPr>
        <w:t xml:space="preserve">re central </w:t>
      </w:r>
      <w:r w:rsidR="00DE3746">
        <w:rPr>
          <w:color w:val="000000"/>
        </w:rPr>
        <w:t xml:space="preserve">here </w:t>
      </w:r>
      <w:r w:rsidRPr="007E0A30">
        <w:rPr>
          <w:color w:val="000000"/>
        </w:rPr>
        <w:t xml:space="preserve">for two reasons.  </w:t>
      </w:r>
      <w:r>
        <w:rPr>
          <w:color w:val="000000"/>
        </w:rPr>
        <w:t>The a</w:t>
      </w:r>
      <w:r w:rsidRPr="007E0A30">
        <w:rPr>
          <w:color w:val="000000"/>
        </w:rPr>
        <w:t xml:space="preserve">ssociative transfer of engrams and emotion </w:t>
      </w:r>
      <w:r w:rsidR="00931A61">
        <w:rPr>
          <w:color w:val="000000"/>
        </w:rPr>
        <w:t xml:space="preserve">to new situations </w:t>
      </w:r>
      <w:r w:rsidRPr="007E0A30">
        <w:rPr>
          <w:color w:val="000000"/>
        </w:rPr>
        <w:t>pervade</w:t>
      </w:r>
      <w:r w:rsidR="00661B74">
        <w:rPr>
          <w:color w:val="000000"/>
        </w:rPr>
        <w:t>s</w:t>
      </w:r>
      <w:r w:rsidRPr="007E0A30">
        <w:rPr>
          <w:color w:val="000000"/>
        </w:rPr>
        <w:t xml:space="preserve"> all of Bleuler’s thinking.  </w:t>
      </w:r>
      <w:r w:rsidR="00931A61">
        <w:rPr>
          <w:color w:val="000000"/>
        </w:rPr>
        <w:t>Reflexes</w:t>
      </w:r>
      <w:r w:rsidRPr="007E0A30">
        <w:rPr>
          <w:color w:val="000000"/>
        </w:rPr>
        <w:t xml:space="preserve"> </w:t>
      </w:r>
      <w:r>
        <w:rPr>
          <w:color w:val="000000"/>
        </w:rPr>
        <w:t>a</w:t>
      </w:r>
      <w:r w:rsidRPr="007E0A30">
        <w:rPr>
          <w:color w:val="000000"/>
        </w:rPr>
        <w:t>re functionally plastic</w:t>
      </w:r>
      <w:r>
        <w:rPr>
          <w:color w:val="000000"/>
        </w:rPr>
        <w:t>—</w:t>
      </w:r>
      <w:r w:rsidRPr="007E0A30">
        <w:rPr>
          <w:color w:val="000000"/>
        </w:rPr>
        <w:t xml:space="preserve">their effects extend to </w:t>
      </w:r>
      <w:r w:rsidR="001546A1">
        <w:rPr>
          <w:color w:val="000000"/>
        </w:rPr>
        <w:t>new experience</w:t>
      </w:r>
      <w:r w:rsidRPr="007E0A30">
        <w:rPr>
          <w:color w:val="000000"/>
        </w:rPr>
        <w:t xml:space="preserve"> through </w:t>
      </w:r>
      <w:r w:rsidR="005B5D81">
        <w:rPr>
          <w:color w:val="000000"/>
        </w:rPr>
        <w:t xml:space="preserve">stored </w:t>
      </w:r>
      <w:r w:rsidRPr="007E0A30">
        <w:rPr>
          <w:color w:val="000000"/>
        </w:rPr>
        <w:t xml:space="preserve">engrams.  Second </w:t>
      </w:r>
      <w:r>
        <w:rPr>
          <w:color w:val="000000"/>
        </w:rPr>
        <w:t xml:space="preserve">and significant </w:t>
      </w:r>
      <w:r w:rsidR="00931A61">
        <w:rPr>
          <w:color w:val="000000"/>
        </w:rPr>
        <w:t>in light of</w:t>
      </w:r>
      <w:r>
        <w:rPr>
          <w:color w:val="000000"/>
        </w:rPr>
        <w:t xml:space="preserve"> the Freud break, </w:t>
      </w:r>
      <w:r w:rsidR="001546A1">
        <w:rPr>
          <w:color w:val="000000"/>
        </w:rPr>
        <w:t>i</w:t>
      </w:r>
      <w:r w:rsidRPr="007E0A30">
        <w:rPr>
          <w:color w:val="000000"/>
        </w:rPr>
        <w:t xml:space="preserve">s Bleuler’s </w:t>
      </w:r>
      <w:r>
        <w:rPr>
          <w:color w:val="000000"/>
        </w:rPr>
        <w:t>focus on</w:t>
      </w:r>
      <w:r w:rsidRPr="007E0A30">
        <w:rPr>
          <w:color w:val="000000"/>
        </w:rPr>
        <w:t xml:space="preserve"> outcomes</w:t>
      </w:r>
      <w:r>
        <w:rPr>
          <w:color w:val="000000"/>
        </w:rPr>
        <w:t>.</w:t>
      </w:r>
      <w:r w:rsidRPr="007E0A30">
        <w:rPr>
          <w:color w:val="000000"/>
        </w:rPr>
        <w:t xml:space="preserve"> </w:t>
      </w:r>
      <w:r w:rsidR="00AC5F16">
        <w:rPr>
          <w:color w:val="000000"/>
        </w:rPr>
        <w:t xml:space="preserve"> </w:t>
      </w:r>
      <w:r w:rsidRPr="007E0A30">
        <w:rPr>
          <w:color w:val="000000"/>
        </w:rPr>
        <w:t xml:space="preserve">Bekhterev’s </w:t>
      </w:r>
      <w:r>
        <w:rPr>
          <w:color w:val="000000"/>
        </w:rPr>
        <w:t xml:space="preserve">framework </w:t>
      </w:r>
      <w:r w:rsidRPr="007E0A30">
        <w:rPr>
          <w:color w:val="000000"/>
        </w:rPr>
        <w:t>gave Bleuler the objectivity</w:t>
      </w:r>
      <w:r w:rsidR="003C0DA3">
        <w:rPr>
          <w:color w:val="000000"/>
        </w:rPr>
        <w:t xml:space="preserve"> </w:t>
      </w:r>
      <w:r w:rsidR="00661B74">
        <w:rPr>
          <w:color w:val="000000"/>
        </w:rPr>
        <w:t>he demanded</w:t>
      </w:r>
      <w:r w:rsidR="003C0DA3">
        <w:rPr>
          <w:color w:val="000000"/>
        </w:rPr>
        <w:t xml:space="preserve"> </w:t>
      </w:r>
      <w:r>
        <w:rPr>
          <w:color w:val="000000"/>
        </w:rPr>
        <w:t>to conclude the</w:t>
      </w:r>
      <w:r w:rsidRPr="007E0A30">
        <w:rPr>
          <w:color w:val="000000"/>
        </w:rPr>
        <w:t xml:space="preserve"> identity of </w:t>
      </w:r>
      <w:r>
        <w:rPr>
          <w:color w:val="000000"/>
        </w:rPr>
        <w:t xml:space="preserve">bodily </w:t>
      </w:r>
      <w:r w:rsidRPr="007E0A30">
        <w:rPr>
          <w:color w:val="000000"/>
        </w:rPr>
        <w:t xml:space="preserve">physiology </w:t>
      </w:r>
      <w:r w:rsidR="00661B74">
        <w:rPr>
          <w:color w:val="000000"/>
        </w:rPr>
        <w:t>and</w:t>
      </w:r>
      <w:r w:rsidR="005B5D81">
        <w:rPr>
          <w:color w:val="000000"/>
        </w:rPr>
        <w:t xml:space="preserve"> </w:t>
      </w:r>
      <w:r>
        <w:rPr>
          <w:color w:val="000000"/>
        </w:rPr>
        <w:t>the</w:t>
      </w:r>
      <w:r w:rsidRPr="007E0A30">
        <w:rPr>
          <w:color w:val="000000"/>
        </w:rPr>
        <w:t xml:space="preserve"> subjectivity of mind. </w:t>
      </w:r>
      <w:r>
        <w:rPr>
          <w:color w:val="000000"/>
        </w:rPr>
        <w:t xml:space="preserve"> Bleuler was familiar with the science of synapses and refractory periods; but he </w:t>
      </w:r>
      <w:r w:rsidR="00352613">
        <w:rPr>
          <w:color w:val="000000"/>
        </w:rPr>
        <w:t>knew</w:t>
      </w:r>
      <w:r>
        <w:rPr>
          <w:color w:val="000000"/>
        </w:rPr>
        <w:t xml:space="preserve"> </w:t>
      </w:r>
      <w:r w:rsidRPr="007E0A30">
        <w:rPr>
          <w:color w:val="000000"/>
        </w:rPr>
        <w:t xml:space="preserve">that </w:t>
      </w:r>
      <w:r w:rsidR="00AC5F16">
        <w:rPr>
          <w:color w:val="000000"/>
        </w:rPr>
        <w:t xml:space="preserve">good </w:t>
      </w:r>
      <w:r w:rsidRPr="007E0A30">
        <w:rPr>
          <w:color w:val="000000"/>
        </w:rPr>
        <w:t>neural measure</w:t>
      </w:r>
      <w:r>
        <w:rPr>
          <w:color w:val="000000"/>
        </w:rPr>
        <w:t>ment</w:t>
      </w:r>
      <w:r w:rsidRPr="007E0A30">
        <w:rPr>
          <w:color w:val="000000"/>
        </w:rPr>
        <w:t xml:space="preserve">s were not </w:t>
      </w:r>
      <w:r>
        <w:rPr>
          <w:color w:val="000000"/>
        </w:rPr>
        <w:t xml:space="preserve">yet </w:t>
      </w:r>
      <w:r w:rsidRPr="007E0A30">
        <w:rPr>
          <w:color w:val="000000"/>
        </w:rPr>
        <w:t xml:space="preserve">available.  </w:t>
      </w:r>
      <w:r w:rsidR="00754189">
        <w:rPr>
          <w:color w:val="000000"/>
        </w:rPr>
        <w:t>Yet</w:t>
      </w:r>
      <w:r w:rsidR="00AC5F16">
        <w:rPr>
          <w:color w:val="000000"/>
        </w:rPr>
        <w:t xml:space="preserve"> e</w:t>
      </w:r>
      <w:r>
        <w:rPr>
          <w:color w:val="000000"/>
        </w:rPr>
        <w:t>ven without them</w:t>
      </w:r>
      <w:r w:rsidR="00AC5F16">
        <w:rPr>
          <w:color w:val="000000"/>
        </w:rPr>
        <w:t xml:space="preserve"> </w:t>
      </w:r>
      <w:r w:rsidRPr="007E0A30">
        <w:rPr>
          <w:color w:val="000000"/>
        </w:rPr>
        <w:t xml:space="preserve">conditional reflexes </w:t>
      </w:r>
      <w:r w:rsidR="001546A1">
        <w:rPr>
          <w:color w:val="000000"/>
        </w:rPr>
        <w:t xml:space="preserve">could </w:t>
      </w:r>
      <w:r>
        <w:rPr>
          <w:color w:val="000000"/>
        </w:rPr>
        <w:t xml:space="preserve">provide solid </w:t>
      </w:r>
      <w:r w:rsidRPr="007E0A30">
        <w:rPr>
          <w:color w:val="000000"/>
        </w:rPr>
        <w:t>“</w:t>
      </w:r>
      <w:r w:rsidR="00754189">
        <w:rPr>
          <w:color w:val="000000"/>
        </w:rPr>
        <w:t>realistic</w:t>
      </w:r>
      <w:r w:rsidRPr="007E0A30">
        <w:rPr>
          <w:color w:val="000000"/>
        </w:rPr>
        <w:t>” evidence</w:t>
      </w:r>
      <w:r>
        <w:rPr>
          <w:color w:val="000000"/>
        </w:rPr>
        <w:t>—</w:t>
      </w:r>
      <w:r w:rsidRPr="007E0A30">
        <w:rPr>
          <w:color w:val="000000"/>
        </w:rPr>
        <w:t xml:space="preserve">as close to </w:t>
      </w:r>
      <w:r>
        <w:rPr>
          <w:color w:val="000000"/>
        </w:rPr>
        <w:t>fact</w:t>
      </w:r>
      <w:r w:rsidRPr="007E0A30">
        <w:rPr>
          <w:color w:val="000000"/>
        </w:rPr>
        <w:t xml:space="preserve"> as one could get.</w:t>
      </w:r>
      <w:r w:rsidR="003C0DA3">
        <w:rPr>
          <w:color w:val="000000"/>
        </w:rPr>
        <w:t xml:space="preserve">  With it</w:t>
      </w:r>
      <w:r w:rsidR="003642B8">
        <w:rPr>
          <w:color w:val="000000"/>
        </w:rPr>
        <w:t>,</w:t>
      </w:r>
      <w:r w:rsidR="003C0DA3">
        <w:rPr>
          <w:color w:val="000000"/>
        </w:rPr>
        <w:t xml:space="preserve"> </w:t>
      </w:r>
      <w:r w:rsidR="00754189">
        <w:rPr>
          <w:color w:val="000000"/>
        </w:rPr>
        <w:t>his</w:t>
      </w:r>
      <w:r w:rsidR="003C0DA3">
        <w:rPr>
          <w:color w:val="000000"/>
        </w:rPr>
        <w:t xml:space="preserve"> </w:t>
      </w:r>
      <w:r w:rsidR="00963550">
        <w:rPr>
          <w:color w:val="000000"/>
        </w:rPr>
        <w:t xml:space="preserve">theory </w:t>
      </w:r>
      <w:r w:rsidR="003C0DA3">
        <w:t>could</w:t>
      </w:r>
      <w:r w:rsidR="00562766">
        <w:t xml:space="preserve"> </w:t>
      </w:r>
      <w:r w:rsidR="001546A1">
        <w:t>confirm that</w:t>
      </w:r>
      <w:r>
        <w:t xml:space="preserve"> engrams ensur</w:t>
      </w:r>
      <w:r w:rsidR="00931A61">
        <w:t>e</w:t>
      </w:r>
      <w:r>
        <w:t xml:space="preserve"> adaptation via the integration of phylogeny with individual experience</w:t>
      </w:r>
      <w:r w:rsidR="005B5D81">
        <w:t>,</w:t>
      </w:r>
      <w:r w:rsidR="00963550">
        <w:t xml:space="preserve"> as</w:t>
      </w:r>
      <w:r>
        <w:t xml:space="preserve"> thought</w:t>
      </w:r>
      <w:r w:rsidR="00B53B2D">
        <w:t>-</w:t>
      </w:r>
      <w:r>
        <w:t>goals</w:t>
      </w:r>
      <w:r w:rsidR="00931A61">
        <w:t xml:space="preserve"> </w:t>
      </w:r>
      <w:r>
        <w:t>dictat</w:t>
      </w:r>
      <w:r w:rsidR="00754189">
        <w:t>ing</w:t>
      </w:r>
      <w:r>
        <w:t xml:space="preserve"> outcomes </w:t>
      </w:r>
      <w:r w:rsidR="00963550">
        <w:t xml:space="preserve">are </w:t>
      </w:r>
      <w:r w:rsidR="00C9053B">
        <w:t>switched</w:t>
      </w:r>
      <w:r>
        <w:t xml:space="preserve"> in and out of </w:t>
      </w:r>
      <w:r>
        <w:lastRenderedPageBreak/>
        <w:t xml:space="preserve">consciousness.  </w:t>
      </w:r>
      <w:r w:rsidR="003642B8">
        <w:t>N</w:t>
      </w:r>
      <w:r>
        <w:t>o</w:t>
      </w:r>
      <w:r w:rsidR="003642B8">
        <w:t>t</w:t>
      </w:r>
      <w:r>
        <w:t xml:space="preserve"> intentions, </w:t>
      </w:r>
      <w:r w:rsidR="003642B8">
        <w:t>but</w:t>
      </w:r>
      <w:r>
        <w:t xml:space="preserve"> </w:t>
      </w:r>
      <w:r w:rsidR="00991D61">
        <w:t>neural energy power</w:t>
      </w:r>
      <w:r w:rsidR="00DE29DD">
        <w:t>s</w:t>
      </w:r>
      <w:r w:rsidR="00991D61">
        <w:t xml:space="preserve"> </w:t>
      </w:r>
      <w:r w:rsidR="003642B8">
        <w:t>the</w:t>
      </w:r>
      <w:r>
        <w:t xml:space="preserve"> </w:t>
      </w:r>
      <w:proofErr w:type="spellStart"/>
      <w:r>
        <w:t>mnemic</w:t>
      </w:r>
      <w:proofErr w:type="spellEnd"/>
      <w:r>
        <w:t xml:space="preserve"> integration </w:t>
      </w:r>
      <w:r w:rsidR="00991D61">
        <w:t xml:space="preserve">of ideas </w:t>
      </w:r>
      <w:r w:rsidR="00C9053B">
        <w:t xml:space="preserve">tied to pleasure </w:t>
      </w:r>
      <w:r w:rsidR="00963550">
        <w:t>and</w:t>
      </w:r>
      <w:r w:rsidR="00C9053B">
        <w:t xml:space="preserve"> pain</w:t>
      </w:r>
      <w:r>
        <w:t>.</w:t>
      </w:r>
    </w:p>
    <w:p w14:paraId="383FBBF8" w14:textId="688764E9" w:rsidR="00DA07B3" w:rsidRPr="00C157C1" w:rsidRDefault="00DA07B3" w:rsidP="00DA07B3">
      <w:pPr>
        <w:spacing w:line="480" w:lineRule="auto"/>
      </w:pPr>
      <w:r w:rsidRPr="003817E4">
        <w:t xml:space="preserve"> </w:t>
      </w:r>
      <w:r w:rsidRPr="003817E4">
        <w:tab/>
      </w:r>
      <w:r w:rsidR="00C9053B">
        <w:t>Bleuler</w:t>
      </w:r>
      <w:r>
        <w:t xml:space="preserve"> believed </w:t>
      </w:r>
      <w:r w:rsidR="002B0C82">
        <w:t xml:space="preserve">that </w:t>
      </w:r>
      <w:r>
        <w:t xml:space="preserve">his argument had demonstrated several important truths. </w:t>
      </w:r>
      <w:r w:rsidRPr="003817E4">
        <w:t xml:space="preserve"> </w:t>
      </w:r>
      <w:r>
        <w:t>First, p</w:t>
      </w:r>
      <w:r w:rsidRPr="003817E4">
        <w:t xml:space="preserve">sychic qualities </w:t>
      </w:r>
      <w:r>
        <w:t>a</w:t>
      </w:r>
      <w:r w:rsidRPr="003817E4">
        <w:t>re not unique to higher organisms.  Earthworms</w:t>
      </w:r>
      <w:r>
        <w:t>, ants,</w:t>
      </w:r>
      <w:r w:rsidRPr="003817E4">
        <w:t xml:space="preserve"> and protozoa exhibit the same elementary unity of reflex and psyche as </w:t>
      </w:r>
      <w:r w:rsidR="002B0C82">
        <w:t xml:space="preserve">humans and </w:t>
      </w:r>
      <w:r>
        <w:t>higher</w:t>
      </w:r>
      <w:r w:rsidRPr="003817E4">
        <w:t xml:space="preserve"> mammals.  Unless we deny evolution, Bleuler wr</w:t>
      </w:r>
      <w:r>
        <w:t>o</w:t>
      </w:r>
      <w:r w:rsidRPr="003817E4">
        <w:t xml:space="preserve">te, “we must view </w:t>
      </w:r>
      <w:r w:rsidR="005B5D81" w:rsidRPr="003817E4">
        <w:t xml:space="preserve">psyche </w:t>
      </w:r>
      <w:r w:rsidR="005B5D81">
        <w:t xml:space="preserve">in its </w:t>
      </w:r>
      <w:r w:rsidRPr="003817E4">
        <w:t xml:space="preserve">most complex form </w:t>
      </w:r>
      <w:r w:rsidR="00E834A5">
        <w:t>in</w:t>
      </w:r>
      <w:r w:rsidRPr="003817E4">
        <w:t xml:space="preserve"> human</w:t>
      </w:r>
      <w:r w:rsidR="00E834A5">
        <w:t>ity</w:t>
      </w:r>
      <w:r w:rsidRPr="003817E4">
        <w:t xml:space="preserve"> as a gradual evolution of function</w:t>
      </w:r>
      <w:r>
        <w:t>s</w:t>
      </w:r>
      <w:r w:rsidRPr="003817E4">
        <w:t xml:space="preserve"> already </w:t>
      </w:r>
      <w:r>
        <w:t>present</w:t>
      </w:r>
      <w:r w:rsidRPr="003817E4">
        <w:t xml:space="preserve"> in the lowest organism</w:t>
      </w:r>
      <w:r w:rsidR="006969BE">
        <w:t>”</w:t>
      </w:r>
      <w:r w:rsidRPr="003817E4">
        <w:t xml:space="preserve"> (</w:t>
      </w:r>
      <w:r w:rsidR="003642B8">
        <w:t xml:space="preserve">Bleuler, </w:t>
      </w:r>
      <w:r w:rsidRPr="003817E4">
        <w:t>1931, p. 60)</w:t>
      </w:r>
      <w:r w:rsidR="00C9053B">
        <w:t>.</w:t>
      </w:r>
      <w:r w:rsidR="006969BE">
        <w:t xml:space="preserve"> </w:t>
      </w:r>
      <w:r w:rsidRPr="003817E4">
        <w:t xml:space="preserve">  Second, the expediency manifest in the unity of reflex and psyche d</w:t>
      </w:r>
      <w:r>
        <w:t>oes</w:t>
      </w:r>
      <w:r w:rsidRPr="003817E4">
        <w:t xml:space="preserve"> not depend </w:t>
      </w:r>
      <w:r>
        <w:t xml:space="preserve">just </w:t>
      </w:r>
      <w:r w:rsidRPr="003817E4">
        <w:t xml:space="preserve">on neural tissues. </w:t>
      </w:r>
      <w:r>
        <w:t xml:space="preserve"> </w:t>
      </w:r>
      <w:r w:rsidRPr="003817E4">
        <w:t xml:space="preserve">Bleuler cited </w:t>
      </w:r>
      <w:r>
        <w:t>research on</w:t>
      </w:r>
      <w:r w:rsidRPr="003817E4">
        <w:t xml:space="preserve"> earthworms learn</w:t>
      </w:r>
      <w:r w:rsidR="006969BE">
        <w:t>ing</w:t>
      </w:r>
      <w:r w:rsidRPr="003817E4">
        <w:t xml:space="preserve"> the correct route to </w:t>
      </w:r>
      <w:r>
        <w:t>food</w:t>
      </w:r>
      <w:r w:rsidRPr="003817E4">
        <w:t xml:space="preserve">.  </w:t>
      </w:r>
      <w:r>
        <w:t>If, a</w:t>
      </w:r>
      <w:r w:rsidRPr="003817E4">
        <w:t xml:space="preserve">fter learning, the </w:t>
      </w:r>
      <w:r w:rsidR="00B54A87">
        <w:t>worm</w:t>
      </w:r>
      <w:r>
        <w:t>s</w:t>
      </w:r>
      <w:r w:rsidRPr="003817E4">
        <w:t xml:space="preserve"> </w:t>
      </w:r>
      <w:r>
        <w:t>are</w:t>
      </w:r>
      <w:r w:rsidRPr="003817E4">
        <w:t xml:space="preserve"> divided into parts, </w:t>
      </w:r>
      <w:r>
        <w:t xml:space="preserve">those </w:t>
      </w:r>
      <w:r w:rsidRPr="003817E4">
        <w:t>without head</w:t>
      </w:r>
      <w:r>
        <w:t>s</w:t>
      </w:r>
      <w:r w:rsidRPr="003817E4">
        <w:t xml:space="preserve"> still f</w:t>
      </w:r>
      <w:r>
        <w:t xml:space="preserve">ind </w:t>
      </w:r>
      <w:r w:rsidR="00AE7B9A">
        <w:t xml:space="preserve">the </w:t>
      </w:r>
      <w:r w:rsidRPr="003817E4">
        <w:t>food.  Expediency exist</w:t>
      </w:r>
      <w:r w:rsidR="00B54A87">
        <w:t>s</w:t>
      </w:r>
      <w:r w:rsidRPr="003817E4">
        <w:t xml:space="preserve"> </w:t>
      </w:r>
      <w:r w:rsidR="005122CE">
        <w:t>in</w:t>
      </w:r>
      <w:r w:rsidR="00661B74">
        <w:t xml:space="preserve"> all</w:t>
      </w:r>
      <w:r w:rsidR="00931A61">
        <w:t xml:space="preserve"> </w:t>
      </w:r>
      <w:r w:rsidRPr="003817E4">
        <w:t>cell</w:t>
      </w:r>
      <w:r>
        <w:t>s</w:t>
      </w:r>
      <w:r w:rsidRPr="003817E4">
        <w:t>.</w:t>
      </w:r>
      <w:r>
        <w:t xml:space="preserve"> </w:t>
      </w:r>
      <w:r w:rsidR="002B0C82">
        <w:t xml:space="preserve"> </w:t>
      </w:r>
      <w:r w:rsidR="00C9053B">
        <w:t>This ma</w:t>
      </w:r>
      <w:r w:rsidR="00E834A5">
        <w:t>k</w:t>
      </w:r>
      <w:r w:rsidR="00C9053B">
        <w:t>e</w:t>
      </w:r>
      <w:r w:rsidR="00E834A5">
        <w:t>s</w:t>
      </w:r>
      <w:r w:rsidR="00C9053B">
        <w:t xml:space="preserve"> e</w:t>
      </w:r>
      <w:r w:rsidR="00C9053B" w:rsidRPr="003817E4">
        <w:t>quat</w:t>
      </w:r>
      <w:r w:rsidR="00C9053B">
        <w:t>ing</w:t>
      </w:r>
      <w:r w:rsidR="00C9053B" w:rsidRPr="003817E4">
        <w:t xml:space="preserve"> psyche and consciousness “compared to facts, useless</w:t>
      </w:r>
      <w:r w:rsidR="006969BE">
        <w:t>”</w:t>
      </w:r>
      <w:r w:rsidR="00C9053B" w:rsidRPr="003817E4">
        <w:t xml:space="preserve"> (Bleuler, 1931, p</w:t>
      </w:r>
      <w:r w:rsidR="00C9053B">
        <w:t>.</w:t>
      </w:r>
      <w:r w:rsidR="00C9053B" w:rsidRPr="003817E4">
        <w:t xml:space="preserve"> 59). </w:t>
      </w:r>
      <w:r>
        <w:t xml:space="preserve"> </w:t>
      </w:r>
      <w:r w:rsidRPr="003817E4">
        <w:t xml:space="preserve">Finally, </w:t>
      </w:r>
      <w:r w:rsidR="00661B74">
        <w:t xml:space="preserve">in higher organisms </w:t>
      </w:r>
      <w:r>
        <w:t xml:space="preserve">the </w:t>
      </w:r>
      <w:r w:rsidRPr="003817E4">
        <w:t xml:space="preserve">universals </w:t>
      </w:r>
      <w:r>
        <w:t xml:space="preserve">of life </w:t>
      </w:r>
      <w:r w:rsidRPr="003817E4">
        <w:t xml:space="preserve">involve </w:t>
      </w:r>
      <w:r>
        <w:t>complex</w:t>
      </w:r>
      <w:r w:rsidRPr="003817E4">
        <w:t xml:space="preserve"> functional unions</w:t>
      </w:r>
      <w:r w:rsidR="00012DF0">
        <w:t xml:space="preserve"> of </w:t>
      </w:r>
      <w:r w:rsidR="00661B74">
        <w:t>cortical</w:t>
      </w:r>
      <w:r w:rsidR="00012DF0">
        <w:t xml:space="preserve"> with peripheral processes, which only appear separate from mind</w:t>
      </w:r>
      <w:r w:rsidRPr="003817E4">
        <w:t>.</w:t>
      </w:r>
      <w:r>
        <w:t xml:space="preserve">  </w:t>
      </w:r>
      <w:r w:rsidR="003642B8">
        <w:t>W</w:t>
      </w:r>
      <w:r w:rsidR="00E62EE0">
        <w:t xml:space="preserve">ith </w:t>
      </w:r>
      <w:r w:rsidR="00E834A5">
        <w:t xml:space="preserve">a </w:t>
      </w:r>
      <w:r w:rsidR="00E62EE0">
        <w:t>psychoide</w:t>
      </w:r>
      <w:r w:rsidR="00E834A5">
        <w:t xml:space="preserve"> unified </w:t>
      </w:r>
      <w:r w:rsidR="000D1434">
        <w:t xml:space="preserve">by life’s formula </w:t>
      </w:r>
      <w:r w:rsidR="00E834A5">
        <w:t>into a “precise system of expediencies</w:t>
      </w:r>
      <w:r w:rsidR="006969BE">
        <w:t>”</w:t>
      </w:r>
      <w:r w:rsidR="00E834A5">
        <w:t xml:space="preserve"> (1925, p. 19)</w:t>
      </w:r>
      <w:r w:rsidR="000D1434">
        <w:t>,</w:t>
      </w:r>
      <w:r w:rsidR="00E62EE0">
        <w:t xml:space="preserve"> </w:t>
      </w:r>
      <w:r w:rsidR="003642B8">
        <w:t>Bleuler’s</w:t>
      </w:r>
      <w:r w:rsidR="00E62EE0">
        <w:t xml:space="preserve"> objectification of mind-body identity </w:t>
      </w:r>
      <w:r w:rsidR="003642B8">
        <w:t>was</w:t>
      </w:r>
      <w:r w:rsidR="00E62EE0">
        <w:t xml:space="preserve"> complete</w:t>
      </w:r>
      <w:r>
        <w:t>.</w:t>
      </w:r>
    </w:p>
    <w:p w14:paraId="0724D886" w14:textId="6C9B43A5" w:rsidR="000203DF" w:rsidRDefault="000203DF" w:rsidP="000203DF">
      <w:pPr>
        <w:pStyle w:val="Heading2"/>
        <w:spacing w:before="0"/>
        <w:rPr>
          <w:rFonts w:ascii="Times New Roman" w:hAnsi="Times New Roman" w:cs="Times New Roman"/>
          <w:b/>
          <w:bCs/>
          <w:color w:val="000000" w:themeColor="text1"/>
          <w:sz w:val="24"/>
          <w:szCs w:val="24"/>
        </w:rPr>
      </w:pPr>
      <w:r w:rsidRPr="00994DE9">
        <w:rPr>
          <w:rFonts w:ascii="Times New Roman" w:hAnsi="Times New Roman" w:cs="Times New Roman"/>
          <w:b/>
          <w:bCs/>
          <w:color w:val="000000" w:themeColor="text1"/>
          <w:sz w:val="24"/>
          <w:szCs w:val="24"/>
        </w:rPr>
        <w:t xml:space="preserve">Consolidating the Zurich School: </w:t>
      </w:r>
      <w:r>
        <w:rPr>
          <w:rFonts w:ascii="Times New Roman" w:hAnsi="Times New Roman" w:cs="Times New Roman"/>
          <w:b/>
          <w:bCs/>
          <w:color w:val="000000" w:themeColor="text1"/>
          <w:sz w:val="24"/>
          <w:szCs w:val="24"/>
        </w:rPr>
        <w:t xml:space="preserve"> Wundt and </w:t>
      </w:r>
      <w:r w:rsidR="00300575">
        <w:rPr>
          <w:rFonts w:ascii="Times New Roman" w:hAnsi="Times New Roman" w:cs="Times New Roman"/>
          <w:b/>
          <w:bCs/>
          <w:color w:val="000000" w:themeColor="text1"/>
          <w:sz w:val="24"/>
          <w:szCs w:val="24"/>
        </w:rPr>
        <w:t>The Germans</w:t>
      </w:r>
    </w:p>
    <w:p w14:paraId="2B933598" w14:textId="77777777" w:rsidR="000203DF" w:rsidRPr="006B00F5" w:rsidRDefault="000203DF" w:rsidP="000203DF"/>
    <w:p w14:paraId="7AE0574B" w14:textId="798B418B" w:rsidR="00FA5DFC" w:rsidRDefault="00F51A01" w:rsidP="00F51A01">
      <w:pPr>
        <w:spacing w:line="480" w:lineRule="auto"/>
        <w:ind w:firstLine="720"/>
      </w:pPr>
      <w:r w:rsidRPr="00956A83">
        <w:t xml:space="preserve">Each of Bleuler‘s later works criticize the </w:t>
      </w:r>
      <w:r w:rsidR="00B53B2D">
        <w:t>“</w:t>
      </w:r>
      <w:r w:rsidRPr="00956A83">
        <w:t>new</w:t>
      </w:r>
      <w:r w:rsidR="00B53B2D">
        <w:t>”</w:t>
      </w:r>
      <w:r w:rsidRPr="00956A83">
        <w:t xml:space="preserve"> scientific psychology that had emerged in the 1880s.  This was the case early </w:t>
      </w:r>
      <w:r w:rsidR="00DD00BD">
        <w:t>on</w:t>
      </w:r>
      <w:r w:rsidRPr="00956A83">
        <w:t xml:space="preserve"> as well.  Psychologists </w:t>
      </w:r>
      <w:r w:rsidR="00EF6801">
        <w:t xml:space="preserve">had </w:t>
      </w:r>
      <w:r w:rsidRPr="00956A83">
        <w:t>paid too much attention to an atomistic approach to consciousness explored using experimentation, a</w:t>
      </w:r>
      <w:r w:rsidR="00FA5DFC">
        <w:t>n analytical</w:t>
      </w:r>
      <w:r w:rsidRPr="00956A83">
        <w:t xml:space="preserve"> method first introduced by </w:t>
      </w:r>
      <w:r w:rsidR="0016417A">
        <w:t xml:space="preserve">Gustav Fechner and </w:t>
      </w:r>
      <w:r w:rsidRPr="00956A83">
        <w:t>Wilhelm Wundt (Danziger, 1990</w:t>
      </w:r>
      <w:r w:rsidR="00B53B2D">
        <w:t xml:space="preserve">; </w:t>
      </w:r>
      <w:r w:rsidR="001E221D">
        <w:t xml:space="preserve">Heidelberger, 2004; </w:t>
      </w:r>
      <w:r w:rsidR="00B53B2D">
        <w:t>Fahrenberg, 2018</w:t>
      </w:r>
      <w:r w:rsidRPr="00956A83">
        <w:t xml:space="preserve">).  </w:t>
      </w:r>
      <w:r w:rsidR="0016417A">
        <w:t>Empirical psychologists</w:t>
      </w:r>
      <w:r w:rsidRPr="00956A83">
        <w:t xml:space="preserve"> had taken the senses as their sole bodily focus</w:t>
      </w:r>
      <w:r>
        <w:t xml:space="preserve"> </w:t>
      </w:r>
      <w:r w:rsidRPr="00956A83">
        <w:t>and overstated the role of consciousness</w:t>
      </w:r>
      <w:r>
        <w:t xml:space="preserve">. </w:t>
      </w:r>
      <w:r w:rsidRPr="00956A83">
        <w:t xml:space="preserve"> But Wundt </w:t>
      </w:r>
      <w:r w:rsidR="00754189">
        <w:t>had</w:t>
      </w:r>
      <w:r w:rsidR="00FA5DFC">
        <w:t xml:space="preserve"> </w:t>
      </w:r>
      <w:r w:rsidRPr="00956A83">
        <w:t xml:space="preserve">relied on an </w:t>
      </w:r>
      <w:r w:rsidR="004A38F8">
        <w:t>equally</w:t>
      </w:r>
      <w:r w:rsidRPr="00956A83">
        <w:t xml:space="preserve"> dangerous concept that, </w:t>
      </w:r>
      <w:r w:rsidR="008D54E1">
        <w:t>for</w:t>
      </w:r>
      <w:r w:rsidRPr="00956A83">
        <w:t xml:space="preserve"> Bleuler, undermined psychology as a natural science.  </w:t>
      </w:r>
      <w:r>
        <w:t>He</w:t>
      </w:r>
      <w:r w:rsidRPr="00956A83">
        <w:t xml:space="preserve"> advocated psychophysical </w:t>
      </w:r>
      <w:r w:rsidRPr="00956A83">
        <w:lastRenderedPageBreak/>
        <w:t>parallelism</w:t>
      </w:r>
      <w:r>
        <w:t>, a</w:t>
      </w:r>
      <w:r w:rsidRPr="00956A83">
        <w:t xml:space="preserve"> view</w:t>
      </w:r>
      <w:r>
        <w:t xml:space="preserve"> that sees</w:t>
      </w:r>
      <w:r w:rsidRPr="00956A83">
        <w:t xml:space="preserve"> mind and body as two parallel sequences</w:t>
      </w:r>
      <w:r w:rsidR="0016417A">
        <w:t>,</w:t>
      </w:r>
      <w:r w:rsidRPr="00956A83">
        <w:t xml:space="preserve"> </w:t>
      </w:r>
      <w:r>
        <w:t>usually treated separately</w:t>
      </w:r>
      <w:r w:rsidRPr="00956A83">
        <w:t xml:space="preserve">.  </w:t>
      </w:r>
      <w:r w:rsidR="00BE1067">
        <w:t>Arguably</w:t>
      </w:r>
      <w:r w:rsidRPr="00956A83">
        <w:t xml:space="preserve"> </w:t>
      </w:r>
      <w:r w:rsidR="0016417A">
        <w:t>just as</w:t>
      </w:r>
      <w:r w:rsidRPr="00956A83">
        <w:t xml:space="preserve"> problematic, Wundt was Emil Kraepelin’s mentor</w:t>
      </w:r>
      <w:r w:rsidR="001E1450">
        <w:t xml:space="preserve">; </w:t>
      </w:r>
      <w:r w:rsidRPr="00956A83">
        <w:t>and Kraepelin, who had worked in Wundt’s laboratory and continued</w:t>
      </w:r>
      <w:r w:rsidR="0016417A">
        <w:t xml:space="preserve"> c</w:t>
      </w:r>
      <w:r w:rsidR="00DD00BD">
        <w:t>o</w:t>
      </w:r>
      <w:r w:rsidR="0016417A">
        <w:t>nduct</w:t>
      </w:r>
      <w:r w:rsidR="005122CE">
        <w:t>ing</w:t>
      </w:r>
      <w:r w:rsidR="0016417A">
        <w:t xml:space="preserve"> </w:t>
      </w:r>
      <w:r w:rsidRPr="00956A83">
        <w:t>psychological experiments,</w:t>
      </w:r>
      <w:r w:rsidR="004A38F8">
        <w:t xml:space="preserve"> </w:t>
      </w:r>
      <w:r w:rsidR="0016417A">
        <w:t xml:space="preserve">was </w:t>
      </w:r>
      <w:r w:rsidR="004A38F8">
        <w:t>extend</w:t>
      </w:r>
      <w:r w:rsidR="0016417A">
        <w:t>ing</w:t>
      </w:r>
      <w:r w:rsidR="005723E8">
        <w:t xml:space="preserve"> </w:t>
      </w:r>
      <w:r w:rsidRPr="00956A83">
        <w:t xml:space="preserve">Wundt’s approach </w:t>
      </w:r>
      <w:r w:rsidR="00754189">
        <w:t>in</w:t>
      </w:r>
      <w:r w:rsidR="00E27B82">
        <w:t>to</w:t>
      </w:r>
      <w:r w:rsidR="004A38F8">
        <w:t xml:space="preserve"> psychiatry</w:t>
      </w:r>
      <w:r w:rsidR="00E834A5">
        <w:t xml:space="preserve"> </w:t>
      </w:r>
      <w:r w:rsidRPr="00956A83">
        <w:t>(</w:t>
      </w:r>
      <w:r w:rsidR="00FA5DFC">
        <w:t xml:space="preserve">Engstrom, 2003; </w:t>
      </w:r>
      <w:r w:rsidRPr="00956A83">
        <w:t>Decker, 2004; De Kock, 2018</w:t>
      </w:r>
      <w:r>
        <w:t>, 2020</w:t>
      </w:r>
      <w:r w:rsidRPr="00956A83">
        <w:t>; Engstrom</w:t>
      </w:r>
      <w:r w:rsidR="006247FE">
        <w:t xml:space="preserve"> and Kendler</w:t>
      </w:r>
      <w:r w:rsidRPr="00956A83">
        <w:t>, 201</w:t>
      </w:r>
      <w:r w:rsidR="006247FE">
        <w:t>5</w:t>
      </w:r>
      <w:r w:rsidRPr="00956A83">
        <w:t>)</w:t>
      </w:r>
      <w:r w:rsidR="004A38F8">
        <w:t>.</w:t>
      </w:r>
    </w:p>
    <w:p w14:paraId="497BC270" w14:textId="3D47ECD8" w:rsidR="000203DF" w:rsidRDefault="00F51A01" w:rsidP="00F51A01">
      <w:pPr>
        <w:spacing w:line="480" w:lineRule="auto"/>
        <w:ind w:firstLine="720"/>
      </w:pPr>
      <w:r>
        <w:t>In</w:t>
      </w:r>
      <w:r w:rsidRPr="00956A83">
        <w:t xml:space="preserve"> 1906, </w:t>
      </w:r>
      <w:r>
        <w:t>Bleuler</w:t>
      </w:r>
      <w:r w:rsidRPr="00956A83">
        <w:t xml:space="preserve"> challenged the prominence of psychophysical parallelism </w:t>
      </w:r>
      <w:r>
        <w:t>in</w:t>
      </w:r>
      <w:r w:rsidRPr="00956A83">
        <w:t xml:space="preserve"> psychology. His critique (Bleuler, 1906</w:t>
      </w:r>
      <w:r w:rsidR="00346D58">
        <w:t>b</w:t>
      </w:r>
      <w:r w:rsidRPr="00956A83">
        <w:t xml:space="preserve">) appeared in one of the premier psychology journals of the time.  </w:t>
      </w:r>
      <w:r w:rsidR="00E27B82">
        <w:t>H</w:t>
      </w:r>
      <w:r w:rsidRPr="00956A83">
        <w:t xml:space="preserve">is tone </w:t>
      </w:r>
      <w:r w:rsidR="00EA055C">
        <w:t>i</w:t>
      </w:r>
      <w:r w:rsidRPr="00956A83">
        <w:t xml:space="preserve">s less harsh than it </w:t>
      </w:r>
      <w:r w:rsidR="005122CE">
        <w:t>later</w:t>
      </w:r>
      <w:r w:rsidR="005122CE" w:rsidRPr="00956A83">
        <w:t xml:space="preserve"> </w:t>
      </w:r>
      <w:r w:rsidRPr="00956A83">
        <w:t>became</w:t>
      </w:r>
      <w:r w:rsidR="00EA055C">
        <w:t>;</w:t>
      </w:r>
      <w:r w:rsidRPr="00956A83">
        <w:t xml:space="preserve"> </w:t>
      </w:r>
      <w:r w:rsidR="00E27B82">
        <w:t xml:space="preserve">and </w:t>
      </w:r>
      <w:r w:rsidRPr="00956A83">
        <w:t>raising the issue in a</w:t>
      </w:r>
      <w:r>
        <w:t xml:space="preserve"> </w:t>
      </w:r>
      <w:r w:rsidRPr="00956A83">
        <w:t xml:space="preserve">psychology journal suggests that </w:t>
      </w:r>
      <w:r w:rsidR="00EA055C">
        <w:t>Bleuler</w:t>
      </w:r>
      <w:r w:rsidRPr="00956A83">
        <w:t xml:space="preserve"> was warning the</w:t>
      </w:r>
      <w:r>
        <w:t xml:space="preserve"> discipline</w:t>
      </w:r>
      <w:r w:rsidRPr="00956A83">
        <w:t xml:space="preserve"> against an idea that many had accepted from Wundt.  </w:t>
      </w:r>
      <w:r w:rsidR="00EA055C">
        <w:t>He c</w:t>
      </w:r>
      <w:r w:rsidR="00C866AF">
        <w:t>riticiz</w:t>
      </w:r>
      <w:r w:rsidR="00EA055C">
        <w:t>ed</w:t>
      </w:r>
      <w:r w:rsidRPr="00956A83">
        <w:t xml:space="preserve"> Wundt’s psychic causality</w:t>
      </w:r>
      <w:r w:rsidR="001E1450">
        <w:t>,</w:t>
      </w:r>
      <w:r>
        <w:t xml:space="preserve"> which Wundt </w:t>
      </w:r>
      <w:r w:rsidR="00EA055C">
        <w:t xml:space="preserve">had </w:t>
      </w:r>
      <w:r>
        <w:t xml:space="preserve">linked to the </w:t>
      </w:r>
      <w:r w:rsidR="00E834A5">
        <w:t xml:space="preserve">mental </w:t>
      </w:r>
      <w:r>
        <w:t>process of apperception</w:t>
      </w:r>
      <w:r w:rsidR="00EA055C">
        <w:t>.</w:t>
      </w:r>
      <w:r w:rsidR="00C866AF">
        <w:t xml:space="preserve"> </w:t>
      </w:r>
      <w:r w:rsidR="00EA055C">
        <w:t xml:space="preserve"> Despite Wundt’s empiricism, Bleuler wrote, “[t]</w:t>
      </w:r>
      <w:r w:rsidRPr="00956A83">
        <w:t xml:space="preserve">he benefit of proclaiming such </w:t>
      </w:r>
      <w:r w:rsidR="00C866AF">
        <w:t xml:space="preserve">a </w:t>
      </w:r>
      <w:r w:rsidRPr="00956A83">
        <w:t xml:space="preserve">principle is </w:t>
      </w:r>
      <w:r w:rsidR="001E1450">
        <w:t>however</w:t>
      </w:r>
      <w:r w:rsidRPr="00956A83">
        <w:t xml:space="preserve"> less, especially because </w:t>
      </w:r>
      <w:r w:rsidR="00EA055C">
        <w:t xml:space="preserve">. . . </w:t>
      </w:r>
      <w:r w:rsidRPr="00956A83">
        <w:t>not only does the physical series go over to the psychic, but the latter also goes to the physical</w:t>
      </w:r>
      <w:r>
        <w:t>,</w:t>
      </w:r>
      <w:r w:rsidRPr="00956A83">
        <w:t xml:space="preserve"> and Wundt </w:t>
      </w:r>
      <w:r w:rsidR="00BE1067">
        <w:t>fixe</w:t>
      </w:r>
      <w:r w:rsidRPr="00956A83">
        <w:t xml:space="preserve">s a separate psychic causality. </w:t>
      </w:r>
      <w:r w:rsidR="00DD00BD">
        <w:t>. . . [T</w:t>
      </w:r>
      <w:r w:rsidR="00C866AF">
        <w:t>he</w:t>
      </w:r>
      <w:r w:rsidR="00DD00BD">
        <w:t>]</w:t>
      </w:r>
      <w:r w:rsidRPr="00956A83">
        <w:t xml:space="preserve"> </w:t>
      </w:r>
      <w:r w:rsidR="00FA5DFC">
        <w:t xml:space="preserve">concept </w:t>
      </w:r>
      <w:r w:rsidRPr="00956A83">
        <w:t xml:space="preserve">and even more its designation </w:t>
      </w:r>
      <w:r w:rsidR="004D4FA9">
        <w:t>. . .</w:t>
      </w:r>
      <w:r w:rsidRPr="00956A83">
        <w:t xml:space="preserve"> lead to confusions and </w:t>
      </w:r>
      <w:r w:rsidR="00060C60">
        <w:t xml:space="preserve">to </w:t>
      </w:r>
      <w:r w:rsidRPr="00956A83">
        <w:t xml:space="preserve">connections with similarly named metaphysical principles of cause that here </w:t>
      </w:r>
      <w:r w:rsidR="001E1450">
        <w:t xml:space="preserve">we </w:t>
      </w:r>
      <w:r w:rsidRPr="00956A83">
        <w:t>must take a stand against</w:t>
      </w:r>
      <w:r w:rsidR="000F30BD">
        <w:t>”</w:t>
      </w:r>
      <w:r w:rsidRPr="00956A83">
        <w:t xml:space="preserve"> (</w:t>
      </w:r>
      <w:r w:rsidRPr="006C5F2F">
        <w:t>1906</w:t>
      </w:r>
      <w:r w:rsidR="00346D58" w:rsidRPr="006C5F2F">
        <w:t>b</w:t>
      </w:r>
      <w:r w:rsidRPr="00991D61">
        <w:t>, p</w:t>
      </w:r>
      <w:r w:rsidR="006C5F2F">
        <w:t>. 15</w:t>
      </w:r>
      <w:r w:rsidRPr="00956A83">
        <w:t>).</w:t>
      </w:r>
      <w:r w:rsidR="00BA111C">
        <w:t xml:space="preserve"> </w:t>
      </w:r>
    </w:p>
    <w:p w14:paraId="113D68AD" w14:textId="554769D8" w:rsidR="00346D58" w:rsidRDefault="000203DF" w:rsidP="004015C3">
      <w:pPr>
        <w:pStyle w:val="NormalWeb"/>
        <w:spacing w:before="0" w:beforeAutospacing="0" w:after="0" w:afterAutospacing="0" w:line="480" w:lineRule="auto"/>
        <w:rPr>
          <w:rFonts w:ascii="Times New Roman" w:hAnsi="Times New Roman"/>
          <w:sz w:val="24"/>
          <w:szCs w:val="24"/>
        </w:rPr>
      </w:pPr>
      <w:r>
        <w:tab/>
      </w:r>
      <w:r w:rsidR="00DE6D0B" w:rsidRPr="004015C3">
        <w:rPr>
          <w:rFonts w:ascii="Times New Roman" w:hAnsi="Times New Roman"/>
          <w:sz w:val="24"/>
          <w:szCs w:val="24"/>
        </w:rPr>
        <w:t>Apperception</w:t>
      </w:r>
      <w:r w:rsidR="004A38F8">
        <w:rPr>
          <w:rFonts w:ascii="Times New Roman" w:hAnsi="Times New Roman"/>
          <w:sz w:val="24"/>
          <w:szCs w:val="24"/>
        </w:rPr>
        <w:t xml:space="preserve"> </w:t>
      </w:r>
      <w:r w:rsidR="00754189">
        <w:rPr>
          <w:rFonts w:ascii="Times New Roman" w:hAnsi="Times New Roman"/>
          <w:sz w:val="24"/>
          <w:szCs w:val="24"/>
        </w:rPr>
        <w:t>i</w:t>
      </w:r>
      <w:r w:rsidR="00080A0C" w:rsidRPr="004015C3">
        <w:rPr>
          <w:rFonts w:ascii="Times New Roman" w:hAnsi="Times New Roman"/>
          <w:sz w:val="24"/>
          <w:szCs w:val="24"/>
        </w:rPr>
        <w:t xml:space="preserve">s </w:t>
      </w:r>
      <w:r w:rsidR="005723E8" w:rsidRPr="004015C3">
        <w:rPr>
          <w:rFonts w:ascii="Times New Roman" w:hAnsi="Times New Roman"/>
          <w:sz w:val="24"/>
          <w:szCs w:val="24"/>
        </w:rPr>
        <w:t xml:space="preserve">at the </w:t>
      </w:r>
      <w:r w:rsidRPr="004015C3">
        <w:rPr>
          <w:rFonts w:ascii="Times New Roman" w:hAnsi="Times New Roman"/>
          <w:sz w:val="24"/>
          <w:szCs w:val="24"/>
        </w:rPr>
        <w:t>cen</w:t>
      </w:r>
      <w:r w:rsidR="005723E8" w:rsidRPr="004015C3">
        <w:rPr>
          <w:rFonts w:ascii="Times New Roman" w:hAnsi="Times New Roman"/>
          <w:sz w:val="24"/>
          <w:szCs w:val="24"/>
        </w:rPr>
        <w:t>ter of</w:t>
      </w:r>
      <w:r w:rsidRPr="004015C3">
        <w:rPr>
          <w:rFonts w:ascii="Times New Roman" w:hAnsi="Times New Roman"/>
          <w:sz w:val="24"/>
          <w:szCs w:val="24"/>
        </w:rPr>
        <w:t xml:space="preserve"> </w:t>
      </w:r>
      <w:r w:rsidR="005723E8" w:rsidRPr="004015C3">
        <w:rPr>
          <w:rFonts w:ascii="Times New Roman" w:hAnsi="Times New Roman"/>
          <w:sz w:val="24"/>
          <w:szCs w:val="24"/>
        </w:rPr>
        <w:t xml:space="preserve">Wundt’s view of consciousness.  </w:t>
      </w:r>
      <w:r w:rsidR="00BE1067" w:rsidRPr="004015C3">
        <w:rPr>
          <w:rFonts w:ascii="Times New Roman" w:hAnsi="Times New Roman"/>
          <w:sz w:val="24"/>
          <w:szCs w:val="24"/>
        </w:rPr>
        <w:t>He</w:t>
      </w:r>
      <w:r w:rsidR="00F820D8" w:rsidRPr="004015C3">
        <w:rPr>
          <w:rFonts w:ascii="Times New Roman" w:hAnsi="Times New Roman"/>
          <w:sz w:val="24"/>
          <w:szCs w:val="24"/>
        </w:rPr>
        <w:t xml:space="preserve"> presented </w:t>
      </w:r>
      <w:r w:rsidR="00BE1067" w:rsidRPr="004015C3">
        <w:rPr>
          <w:rFonts w:ascii="Times New Roman" w:hAnsi="Times New Roman"/>
          <w:sz w:val="24"/>
          <w:szCs w:val="24"/>
        </w:rPr>
        <w:t xml:space="preserve">it </w:t>
      </w:r>
      <w:r w:rsidR="00F820D8" w:rsidRPr="004015C3">
        <w:rPr>
          <w:rFonts w:ascii="Times New Roman" w:hAnsi="Times New Roman"/>
          <w:sz w:val="24"/>
          <w:szCs w:val="24"/>
        </w:rPr>
        <w:t>as</w:t>
      </w:r>
      <w:r w:rsidR="000E458C" w:rsidRPr="004015C3">
        <w:rPr>
          <w:rFonts w:ascii="Times New Roman" w:hAnsi="Times New Roman"/>
          <w:sz w:val="24"/>
          <w:szCs w:val="24"/>
        </w:rPr>
        <w:t xml:space="preserve"> a higher order synthetic process “that coordinates and regulates lower-level associative activity and integrates disparate elements of experience and thought into a unitary experience</w:t>
      </w:r>
      <w:r w:rsidR="000F30BD">
        <w:rPr>
          <w:rFonts w:ascii="Times New Roman" w:hAnsi="Times New Roman"/>
          <w:sz w:val="24"/>
          <w:szCs w:val="24"/>
        </w:rPr>
        <w:t>”</w:t>
      </w:r>
      <w:r w:rsidR="00F820D8" w:rsidRPr="004015C3">
        <w:rPr>
          <w:rFonts w:ascii="Times New Roman" w:hAnsi="Times New Roman"/>
          <w:sz w:val="24"/>
          <w:szCs w:val="24"/>
        </w:rPr>
        <w:t xml:space="preserve"> (De Koc</w:t>
      </w:r>
      <w:r w:rsidR="002F3FB0" w:rsidRPr="004015C3">
        <w:rPr>
          <w:rFonts w:ascii="Times New Roman" w:hAnsi="Times New Roman"/>
          <w:sz w:val="24"/>
          <w:szCs w:val="24"/>
        </w:rPr>
        <w:t>k</w:t>
      </w:r>
      <w:r w:rsidR="00F820D8" w:rsidRPr="004015C3">
        <w:rPr>
          <w:rFonts w:ascii="Times New Roman" w:hAnsi="Times New Roman"/>
          <w:sz w:val="24"/>
          <w:szCs w:val="24"/>
        </w:rPr>
        <w:t>, 2020, p. 389)</w:t>
      </w:r>
      <w:r w:rsidR="000E458C" w:rsidRPr="004015C3">
        <w:rPr>
          <w:rFonts w:ascii="Times New Roman" w:hAnsi="Times New Roman"/>
          <w:sz w:val="24"/>
          <w:szCs w:val="24"/>
        </w:rPr>
        <w:t xml:space="preserve">.  </w:t>
      </w:r>
      <w:r w:rsidR="00F51A01" w:rsidRPr="004015C3">
        <w:rPr>
          <w:rFonts w:ascii="Times New Roman" w:hAnsi="Times New Roman"/>
          <w:sz w:val="24"/>
          <w:szCs w:val="24"/>
        </w:rPr>
        <w:t>His</w:t>
      </w:r>
      <w:r w:rsidR="000E458C" w:rsidRPr="004015C3">
        <w:rPr>
          <w:rFonts w:ascii="Times New Roman" w:hAnsi="Times New Roman"/>
          <w:sz w:val="24"/>
          <w:szCs w:val="24"/>
        </w:rPr>
        <w:t xml:space="preserve"> mature view of apperception define</w:t>
      </w:r>
      <w:r w:rsidR="00754189">
        <w:rPr>
          <w:rFonts w:ascii="Times New Roman" w:hAnsi="Times New Roman"/>
          <w:sz w:val="24"/>
          <w:szCs w:val="24"/>
        </w:rPr>
        <w:t>s</w:t>
      </w:r>
      <w:r w:rsidR="000E458C" w:rsidRPr="004015C3">
        <w:rPr>
          <w:rFonts w:ascii="Times New Roman" w:hAnsi="Times New Roman"/>
          <w:sz w:val="24"/>
          <w:szCs w:val="24"/>
        </w:rPr>
        <w:t xml:space="preserve"> </w:t>
      </w:r>
      <w:r w:rsidR="003966A3">
        <w:rPr>
          <w:rFonts w:ascii="Times New Roman" w:hAnsi="Times New Roman"/>
          <w:sz w:val="24"/>
          <w:szCs w:val="24"/>
        </w:rPr>
        <w:t>it</w:t>
      </w:r>
      <w:r w:rsidR="000E458C" w:rsidRPr="004015C3">
        <w:rPr>
          <w:rFonts w:ascii="Times New Roman" w:hAnsi="Times New Roman"/>
          <w:sz w:val="24"/>
          <w:szCs w:val="24"/>
        </w:rPr>
        <w:t xml:space="preserve"> as a “volitional focusing of attention” </w:t>
      </w:r>
      <w:r w:rsidR="000E458C" w:rsidRPr="004015C3">
        <w:rPr>
          <w:rFonts w:ascii="Times New Roman" w:hAnsi="Times New Roman"/>
          <w:sz w:val="24"/>
          <w:szCs w:val="24"/>
        </w:rPr>
        <w:lastRenderedPageBreak/>
        <w:t>that guide</w:t>
      </w:r>
      <w:r w:rsidR="003966A3">
        <w:rPr>
          <w:rFonts w:ascii="Times New Roman" w:hAnsi="Times New Roman"/>
          <w:sz w:val="24"/>
          <w:szCs w:val="24"/>
        </w:rPr>
        <w:t>s</w:t>
      </w:r>
      <w:r w:rsidR="000E458C" w:rsidRPr="004015C3">
        <w:rPr>
          <w:rFonts w:ascii="Times New Roman" w:hAnsi="Times New Roman"/>
          <w:sz w:val="24"/>
          <w:szCs w:val="24"/>
        </w:rPr>
        <w:t xml:space="preserve"> human action toward the accomplishment of goals.</w:t>
      </w:r>
      <w:r w:rsidR="00C64B5D" w:rsidRPr="004015C3">
        <w:rPr>
          <w:rStyle w:val="FootnoteReference"/>
          <w:rFonts w:ascii="Times New Roman" w:hAnsi="Times New Roman"/>
          <w:sz w:val="24"/>
          <w:szCs w:val="24"/>
        </w:rPr>
        <w:footnoteReference w:id="18"/>
      </w:r>
      <w:r w:rsidR="000E458C" w:rsidRPr="004015C3">
        <w:rPr>
          <w:rFonts w:ascii="Times New Roman" w:hAnsi="Times New Roman"/>
          <w:sz w:val="24"/>
          <w:szCs w:val="24"/>
        </w:rPr>
        <w:t xml:space="preserve"> </w:t>
      </w:r>
      <w:r w:rsidR="00C64B5D" w:rsidRPr="004015C3">
        <w:rPr>
          <w:rFonts w:ascii="Times New Roman" w:hAnsi="Times New Roman"/>
          <w:sz w:val="24"/>
          <w:szCs w:val="24"/>
        </w:rPr>
        <w:t xml:space="preserve"> </w:t>
      </w:r>
      <w:r w:rsidR="00F51A01" w:rsidRPr="004015C3">
        <w:rPr>
          <w:rFonts w:ascii="Times New Roman" w:hAnsi="Times New Roman"/>
          <w:sz w:val="24"/>
          <w:szCs w:val="24"/>
        </w:rPr>
        <w:t>Wundt</w:t>
      </w:r>
      <w:r w:rsidR="005723E8" w:rsidRPr="004015C3">
        <w:rPr>
          <w:rFonts w:ascii="Times New Roman" w:hAnsi="Times New Roman"/>
          <w:sz w:val="24"/>
          <w:szCs w:val="24"/>
        </w:rPr>
        <w:t>’s</w:t>
      </w:r>
      <w:r w:rsidR="00E70256">
        <w:rPr>
          <w:rFonts w:ascii="Times New Roman" w:hAnsi="Times New Roman"/>
          <w:sz w:val="24"/>
          <w:szCs w:val="24"/>
        </w:rPr>
        <w:t xml:space="preserve"> </w:t>
      </w:r>
      <w:r w:rsidR="00F51A01" w:rsidRPr="004015C3">
        <w:rPr>
          <w:rFonts w:ascii="Times New Roman" w:hAnsi="Times New Roman"/>
          <w:sz w:val="24"/>
          <w:szCs w:val="24"/>
        </w:rPr>
        <w:t xml:space="preserve">parallelism </w:t>
      </w:r>
      <w:r w:rsidR="00E834A5">
        <w:rPr>
          <w:rFonts w:ascii="Times New Roman" w:hAnsi="Times New Roman"/>
          <w:sz w:val="24"/>
          <w:szCs w:val="24"/>
        </w:rPr>
        <w:t xml:space="preserve">explicitly </w:t>
      </w:r>
      <w:r w:rsidR="002F3FB0" w:rsidRPr="004015C3">
        <w:rPr>
          <w:rFonts w:ascii="Times New Roman" w:hAnsi="Times New Roman"/>
          <w:sz w:val="24"/>
          <w:szCs w:val="24"/>
        </w:rPr>
        <w:t>add</w:t>
      </w:r>
      <w:r w:rsidR="00E834A5">
        <w:rPr>
          <w:rFonts w:ascii="Times New Roman" w:hAnsi="Times New Roman"/>
          <w:sz w:val="24"/>
          <w:szCs w:val="24"/>
        </w:rPr>
        <w:t>ed</w:t>
      </w:r>
      <w:r w:rsidR="000E458C" w:rsidRPr="004015C3">
        <w:rPr>
          <w:rFonts w:ascii="Times New Roman" w:hAnsi="Times New Roman"/>
          <w:sz w:val="24"/>
          <w:szCs w:val="24"/>
        </w:rPr>
        <w:t xml:space="preserve"> </w:t>
      </w:r>
      <w:r w:rsidR="002F3FB0" w:rsidRPr="004015C3">
        <w:rPr>
          <w:rFonts w:ascii="Times New Roman" w:hAnsi="Times New Roman"/>
          <w:sz w:val="24"/>
          <w:szCs w:val="24"/>
        </w:rPr>
        <w:t>“</w:t>
      </w:r>
      <w:r w:rsidR="000E458C" w:rsidRPr="004015C3">
        <w:rPr>
          <w:rFonts w:ascii="Times New Roman" w:hAnsi="Times New Roman"/>
          <w:sz w:val="24"/>
          <w:szCs w:val="24"/>
        </w:rPr>
        <w:t xml:space="preserve">a </w:t>
      </w:r>
      <w:r w:rsidR="000E458C" w:rsidRPr="004015C3">
        <w:rPr>
          <w:rFonts w:ascii="Times New Roman" w:hAnsi="Times New Roman"/>
          <w:i/>
          <w:iCs/>
          <w:sz w:val="24"/>
          <w:szCs w:val="24"/>
        </w:rPr>
        <w:t>purposive</w:t>
      </w:r>
      <w:r w:rsidR="000E458C" w:rsidRPr="004015C3">
        <w:rPr>
          <w:rFonts w:ascii="Times New Roman" w:hAnsi="Times New Roman"/>
          <w:sz w:val="24"/>
          <w:szCs w:val="24"/>
        </w:rPr>
        <w:t xml:space="preserve"> dimension” to mind</w:t>
      </w:r>
      <w:r w:rsidR="004D4FA9" w:rsidRPr="004015C3">
        <w:rPr>
          <w:rFonts w:ascii="Times New Roman" w:hAnsi="Times New Roman"/>
          <w:sz w:val="24"/>
          <w:szCs w:val="24"/>
        </w:rPr>
        <w:t xml:space="preserve"> (all quotes, De Kock, 2018, p. 275, her stress)</w:t>
      </w:r>
      <w:r w:rsidR="000E458C" w:rsidRPr="004015C3">
        <w:rPr>
          <w:rFonts w:ascii="Times New Roman" w:hAnsi="Times New Roman"/>
          <w:sz w:val="24"/>
          <w:szCs w:val="24"/>
        </w:rPr>
        <w:t xml:space="preserve">. </w:t>
      </w:r>
      <w:r w:rsidR="004D4FA9" w:rsidRPr="004015C3">
        <w:rPr>
          <w:rFonts w:ascii="Times New Roman" w:hAnsi="Times New Roman"/>
          <w:sz w:val="24"/>
          <w:szCs w:val="24"/>
        </w:rPr>
        <w:t xml:space="preserve"> </w:t>
      </w:r>
    </w:p>
    <w:p w14:paraId="261B3682" w14:textId="05B27305" w:rsidR="00DD00BD" w:rsidRDefault="00346D58" w:rsidP="00DD00BD">
      <w:pPr>
        <w:pStyle w:val="NormalWeb"/>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sidR="004D4FA9" w:rsidRPr="004015C3">
        <w:rPr>
          <w:rFonts w:ascii="Times New Roman" w:hAnsi="Times New Roman"/>
          <w:sz w:val="24"/>
          <w:szCs w:val="24"/>
        </w:rPr>
        <w:t xml:space="preserve">De Kock </w:t>
      </w:r>
      <w:r w:rsidR="00E834A5">
        <w:rPr>
          <w:rFonts w:ascii="Times New Roman" w:hAnsi="Times New Roman"/>
          <w:sz w:val="24"/>
          <w:szCs w:val="24"/>
        </w:rPr>
        <w:t>recount</w:t>
      </w:r>
      <w:r w:rsidR="004A38F8">
        <w:rPr>
          <w:rFonts w:ascii="Times New Roman" w:hAnsi="Times New Roman"/>
          <w:sz w:val="24"/>
          <w:szCs w:val="24"/>
        </w:rPr>
        <w:t>s</w:t>
      </w:r>
      <w:r w:rsidR="004D4FA9" w:rsidRPr="004015C3">
        <w:rPr>
          <w:rFonts w:ascii="Times New Roman" w:hAnsi="Times New Roman"/>
          <w:sz w:val="24"/>
          <w:szCs w:val="24"/>
        </w:rPr>
        <w:t xml:space="preserve"> Wundt’s concept of “motives” and his</w:t>
      </w:r>
      <w:r w:rsidR="000E458C" w:rsidRPr="004015C3">
        <w:rPr>
          <w:rFonts w:ascii="Times New Roman" w:hAnsi="Times New Roman"/>
          <w:sz w:val="24"/>
          <w:szCs w:val="24"/>
        </w:rPr>
        <w:t xml:space="preserve"> </w:t>
      </w:r>
      <w:r w:rsidR="004D4FA9" w:rsidRPr="004015C3">
        <w:rPr>
          <w:rFonts w:ascii="Times New Roman" w:hAnsi="Times New Roman"/>
          <w:sz w:val="24"/>
          <w:szCs w:val="24"/>
        </w:rPr>
        <w:t>d</w:t>
      </w:r>
      <w:r w:rsidR="002F3FB0" w:rsidRPr="004015C3">
        <w:rPr>
          <w:rFonts w:ascii="Times New Roman" w:hAnsi="Times New Roman"/>
          <w:sz w:val="24"/>
          <w:szCs w:val="24"/>
        </w:rPr>
        <w:t>istin</w:t>
      </w:r>
      <w:r w:rsidR="004D4FA9" w:rsidRPr="004015C3">
        <w:rPr>
          <w:rFonts w:ascii="Times New Roman" w:hAnsi="Times New Roman"/>
          <w:sz w:val="24"/>
          <w:szCs w:val="24"/>
        </w:rPr>
        <w:t>ction</w:t>
      </w:r>
      <w:r w:rsidR="002F3FB0" w:rsidRPr="004015C3">
        <w:rPr>
          <w:rFonts w:ascii="Times New Roman" w:hAnsi="Times New Roman"/>
          <w:sz w:val="24"/>
          <w:szCs w:val="24"/>
        </w:rPr>
        <w:t xml:space="preserve"> between passive and active apperception</w:t>
      </w:r>
      <w:r w:rsidR="004D4FA9" w:rsidRPr="004015C3">
        <w:rPr>
          <w:rFonts w:ascii="Times New Roman" w:hAnsi="Times New Roman"/>
          <w:sz w:val="24"/>
          <w:szCs w:val="24"/>
        </w:rPr>
        <w:t xml:space="preserve">. </w:t>
      </w:r>
      <w:r w:rsidR="002F3FB0" w:rsidRPr="004015C3">
        <w:rPr>
          <w:rFonts w:ascii="Times New Roman" w:hAnsi="Times New Roman"/>
          <w:sz w:val="24"/>
          <w:szCs w:val="24"/>
        </w:rPr>
        <w:t xml:space="preserve"> </w:t>
      </w:r>
      <w:r w:rsidR="00E834A5">
        <w:rPr>
          <w:rFonts w:ascii="Times New Roman" w:hAnsi="Times New Roman"/>
          <w:sz w:val="24"/>
          <w:szCs w:val="24"/>
        </w:rPr>
        <w:t>T</w:t>
      </w:r>
      <w:r w:rsidR="002F3FB0" w:rsidRPr="004015C3">
        <w:rPr>
          <w:rFonts w:ascii="Times New Roman" w:hAnsi="Times New Roman"/>
          <w:sz w:val="24"/>
          <w:szCs w:val="24"/>
        </w:rPr>
        <w:t xml:space="preserve">hough both </w:t>
      </w:r>
      <w:r w:rsidR="00E834A5">
        <w:rPr>
          <w:rFonts w:ascii="Times New Roman" w:hAnsi="Times New Roman"/>
          <w:sz w:val="24"/>
          <w:szCs w:val="24"/>
        </w:rPr>
        <w:t xml:space="preserve">forms </w:t>
      </w:r>
      <w:r w:rsidR="002F3FB0" w:rsidRPr="004015C3">
        <w:rPr>
          <w:rFonts w:ascii="Times New Roman" w:hAnsi="Times New Roman"/>
          <w:sz w:val="24"/>
          <w:szCs w:val="24"/>
        </w:rPr>
        <w:t>involve will,</w:t>
      </w:r>
      <w:r w:rsidR="004D4FA9" w:rsidRPr="004015C3">
        <w:rPr>
          <w:rFonts w:ascii="Times New Roman" w:hAnsi="Times New Roman"/>
          <w:sz w:val="24"/>
          <w:szCs w:val="24"/>
        </w:rPr>
        <w:t xml:space="preserve"> they are perceived differently.  </w:t>
      </w:r>
      <w:r w:rsidR="009C2C9F" w:rsidRPr="004015C3">
        <w:rPr>
          <w:rFonts w:ascii="Times New Roman" w:hAnsi="Times New Roman"/>
          <w:sz w:val="24"/>
          <w:szCs w:val="24"/>
        </w:rPr>
        <w:t xml:space="preserve">Passive </w:t>
      </w:r>
      <w:r w:rsidR="008558BB" w:rsidRPr="004015C3">
        <w:rPr>
          <w:rFonts w:ascii="Times New Roman" w:hAnsi="Times New Roman"/>
          <w:sz w:val="24"/>
          <w:szCs w:val="24"/>
        </w:rPr>
        <w:t xml:space="preserve">apperception </w:t>
      </w:r>
      <w:r w:rsidR="00754189">
        <w:rPr>
          <w:rFonts w:ascii="Times New Roman" w:hAnsi="Times New Roman"/>
          <w:sz w:val="24"/>
          <w:szCs w:val="24"/>
        </w:rPr>
        <w:t>entails</w:t>
      </w:r>
      <w:r w:rsidR="008558BB" w:rsidRPr="004015C3">
        <w:rPr>
          <w:rFonts w:ascii="Times New Roman" w:hAnsi="Times New Roman"/>
          <w:sz w:val="24"/>
          <w:szCs w:val="24"/>
        </w:rPr>
        <w:t xml:space="preserve"> no awareness “</w:t>
      </w:r>
      <w:r w:rsidR="00B47A62">
        <w:rPr>
          <w:rFonts w:ascii="Times New Roman" w:hAnsi="Times New Roman"/>
          <w:sz w:val="24"/>
          <w:szCs w:val="24"/>
        </w:rPr>
        <w:t xml:space="preserve">of </w:t>
      </w:r>
      <w:r w:rsidR="008558BB" w:rsidRPr="004015C3">
        <w:rPr>
          <w:rFonts w:ascii="Times New Roman" w:hAnsi="Times New Roman"/>
          <w:sz w:val="24"/>
          <w:szCs w:val="24"/>
        </w:rPr>
        <w:t xml:space="preserve">self-determined or </w:t>
      </w:r>
      <w:r w:rsidR="00E70256">
        <w:rPr>
          <w:rFonts w:ascii="Times New Roman" w:hAnsi="Times New Roman"/>
          <w:sz w:val="24"/>
          <w:szCs w:val="24"/>
        </w:rPr>
        <w:t xml:space="preserve">of </w:t>
      </w:r>
      <w:r w:rsidR="008558BB" w:rsidRPr="004015C3">
        <w:rPr>
          <w:rFonts w:ascii="Times New Roman" w:hAnsi="Times New Roman"/>
          <w:sz w:val="24"/>
          <w:szCs w:val="24"/>
        </w:rPr>
        <w:t>autonomous activity</w:t>
      </w:r>
      <w:r w:rsidR="00DE6255">
        <w:rPr>
          <w:rFonts w:ascii="Times New Roman" w:hAnsi="Times New Roman"/>
          <w:sz w:val="24"/>
          <w:szCs w:val="24"/>
        </w:rPr>
        <w:t>”</w:t>
      </w:r>
      <w:r w:rsidR="008558BB" w:rsidRPr="004015C3">
        <w:rPr>
          <w:rFonts w:ascii="Times New Roman" w:hAnsi="Times New Roman"/>
          <w:sz w:val="24"/>
          <w:szCs w:val="24"/>
        </w:rPr>
        <w:t xml:space="preserve"> (De Kock, 2018, p. 275)</w:t>
      </w:r>
      <w:r w:rsidR="009C2C9F" w:rsidRPr="004015C3">
        <w:rPr>
          <w:rFonts w:ascii="Times New Roman" w:hAnsi="Times New Roman"/>
          <w:sz w:val="24"/>
          <w:szCs w:val="24"/>
        </w:rPr>
        <w:t xml:space="preserve">.  </w:t>
      </w:r>
      <w:r w:rsidR="008558BB" w:rsidRPr="004015C3">
        <w:rPr>
          <w:rFonts w:ascii="Times New Roman" w:hAnsi="Times New Roman"/>
          <w:sz w:val="24"/>
          <w:szCs w:val="24"/>
        </w:rPr>
        <w:t>It is</w:t>
      </w:r>
      <w:r w:rsidR="00E834A5">
        <w:rPr>
          <w:rFonts w:ascii="Times New Roman" w:hAnsi="Times New Roman"/>
          <w:sz w:val="24"/>
          <w:szCs w:val="24"/>
        </w:rPr>
        <w:t xml:space="preserve"> </w:t>
      </w:r>
      <w:r>
        <w:rPr>
          <w:rFonts w:ascii="Times New Roman" w:hAnsi="Times New Roman"/>
          <w:sz w:val="24"/>
          <w:szCs w:val="24"/>
        </w:rPr>
        <w:t>instead</w:t>
      </w:r>
      <w:r w:rsidR="008558BB" w:rsidRPr="004015C3">
        <w:rPr>
          <w:rFonts w:ascii="Times New Roman" w:hAnsi="Times New Roman"/>
          <w:sz w:val="24"/>
          <w:szCs w:val="24"/>
        </w:rPr>
        <w:t xml:space="preserve"> motives </w:t>
      </w:r>
      <w:r w:rsidR="00E70256">
        <w:rPr>
          <w:rFonts w:ascii="Times New Roman" w:hAnsi="Times New Roman"/>
          <w:sz w:val="24"/>
          <w:szCs w:val="24"/>
        </w:rPr>
        <w:t xml:space="preserve">and </w:t>
      </w:r>
      <w:r w:rsidR="00E70256" w:rsidRPr="004015C3">
        <w:rPr>
          <w:rFonts w:ascii="Times New Roman" w:hAnsi="Times New Roman"/>
          <w:sz w:val="24"/>
          <w:szCs w:val="24"/>
        </w:rPr>
        <w:t>the</w:t>
      </w:r>
      <w:r w:rsidR="00E70256">
        <w:rPr>
          <w:rFonts w:ascii="Times New Roman" w:hAnsi="Times New Roman"/>
          <w:sz w:val="24"/>
          <w:szCs w:val="24"/>
        </w:rPr>
        <w:t>ir</w:t>
      </w:r>
      <w:r w:rsidR="00E70256" w:rsidRPr="004015C3">
        <w:rPr>
          <w:rFonts w:ascii="Times New Roman" w:hAnsi="Times New Roman"/>
          <w:sz w:val="24"/>
          <w:szCs w:val="24"/>
        </w:rPr>
        <w:t xml:space="preserve"> </w:t>
      </w:r>
      <w:r w:rsidR="00E70256">
        <w:rPr>
          <w:rFonts w:ascii="Times New Roman" w:hAnsi="Times New Roman"/>
          <w:sz w:val="24"/>
          <w:szCs w:val="24"/>
        </w:rPr>
        <w:t>competition during</w:t>
      </w:r>
      <w:r w:rsidR="008558BB" w:rsidRPr="004015C3">
        <w:rPr>
          <w:rFonts w:ascii="Times New Roman" w:hAnsi="Times New Roman"/>
          <w:sz w:val="24"/>
          <w:szCs w:val="24"/>
        </w:rPr>
        <w:t xml:space="preserve"> a</w:t>
      </w:r>
      <w:r w:rsidR="004D4FA9" w:rsidRPr="004015C3">
        <w:rPr>
          <w:rFonts w:ascii="Times New Roman" w:hAnsi="Times New Roman"/>
          <w:sz w:val="24"/>
          <w:szCs w:val="24"/>
        </w:rPr>
        <w:t xml:space="preserve">ctive apperception that </w:t>
      </w:r>
      <w:r w:rsidR="0073537D" w:rsidRPr="004015C3">
        <w:rPr>
          <w:rFonts w:ascii="Times New Roman" w:hAnsi="Times New Roman"/>
          <w:color w:val="000000"/>
          <w:sz w:val="24"/>
          <w:szCs w:val="24"/>
        </w:rPr>
        <w:t>“immediately indicate the direction and quality of the voluntary act which they precede (De Kock, 2018, p. 275, quoting Wundt, 1901</w:t>
      </w:r>
      <w:r w:rsidR="004A38F8">
        <w:rPr>
          <w:rFonts w:ascii="Times New Roman" w:hAnsi="Times New Roman"/>
          <w:color w:val="000000"/>
          <w:sz w:val="24"/>
          <w:szCs w:val="24"/>
        </w:rPr>
        <w:t>/</w:t>
      </w:r>
      <w:r w:rsidR="0073537D" w:rsidRPr="004015C3">
        <w:rPr>
          <w:rFonts w:ascii="Times New Roman" w:hAnsi="Times New Roman"/>
          <w:color w:val="000000"/>
          <w:sz w:val="24"/>
          <w:szCs w:val="24"/>
        </w:rPr>
        <w:t>III)</w:t>
      </w:r>
      <w:r w:rsidR="00E70256">
        <w:rPr>
          <w:rFonts w:ascii="Times New Roman" w:hAnsi="Times New Roman"/>
          <w:color w:val="000000"/>
          <w:sz w:val="24"/>
          <w:szCs w:val="24"/>
        </w:rPr>
        <w:t>,</w:t>
      </w:r>
      <w:r w:rsidR="0073537D" w:rsidRPr="004015C3">
        <w:rPr>
          <w:rFonts w:ascii="Times New Roman" w:hAnsi="Times New Roman"/>
          <w:color w:val="000000"/>
          <w:sz w:val="24"/>
          <w:szCs w:val="24"/>
        </w:rPr>
        <w:t>”</w:t>
      </w:r>
      <w:r w:rsidR="008558BB" w:rsidRPr="004015C3">
        <w:rPr>
          <w:rFonts w:ascii="Times New Roman" w:hAnsi="Times New Roman"/>
          <w:sz w:val="24"/>
          <w:szCs w:val="24"/>
        </w:rPr>
        <w:t xml:space="preserve"> yield</w:t>
      </w:r>
      <w:r w:rsidR="00E70256">
        <w:rPr>
          <w:rFonts w:ascii="Times New Roman" w:hAnsi="Times New Roman"/>
          <w:sz w:val="24"/>
          <w:szCs w:val="24"/>
        </w:rPr>
        <w:t>ing</w:t>
      </w:r>
      <w:r w:rsidR="008558BB" w:rsidRPr="004015C3">
        <w:rPr>
          <w:rFonts w:ascii="Times New Roman" w:hAnsi="Times New Roman"/>
          <w:sz w:val="24"/>
          <w:szCs w:val="24"/>
        </w:rPr>
        <w:t xml:space="preserve"> </w:t>
      </w:r>
      <w:r w:rsidR="0097798C">
        <w:rPr>
          <w:rFonts w:ascii="Times New Roman" w:hAnsi="Times New Roman"/>
          <w:sz w:val="24"/>
          <w:szCs w:val="24"/>
        </w:rPr>
        <w:t xml:space="preserve">the </w:t>
      </w:r>
      <w:r w:rsidR="008558BB" w:rsidRPr="004015C3">
        <w:rPr>
          <w:rFonts w:ascii="Times New Roman" w:hAnsi="Times New Roman"/>
          <w:sz w:val="24"/>
          <w:szCs w:val="24"/>
        </w:rPr>
        <w:t xml:space="preserve">choice </w:t>
      </w:r>
      <w:r w:rsidR="004015C3">
        <w:rPr>
          <w:rFonts w:ascii="Times New Roman" w:hAnsi="Times New Roman"/>
          <w:sz w:val="24"/>
          <w:szCs w:val="24"/>
        </w:rPr>
        <w:t xml:space="preserve">(and </w:t>
      </w:r>
      <w:r w:rsidR="00FB2DA7">
        <w:rPr>
          <w:rFonts w:ascii="Times New Roman" w:hAnsi="Times New Roman"/>
          <w:sz w:val="24"/>
          <w:szCs w:val="24"/>
        </w:rPr>
        <w:t xml:space="preserve">the </w:t>
      </w:r>
      <w:r w:rsidR="004015C3">
        <w:rPr>
          <w:rFonts w:ascii="Times New Roman" w:hAnsi="Times New Roman"/>
          <w:sz w:val="24"/>
          <w:szCs w:val="24"/>
        </w:rPr>
        <w:t xml:space="preserve">suppression) </w:t>
      </w:r>
      <w:r w:rsidR="00974054" w:rsidRPr="004015C3">
        <w:rPr>
          <w:rFonts w:ascii="Times New Roman" w:hAnsi="Times New Roman"/>
          <w:sz w:val="24"/>
          <w:szCs w:val="24"/>
        </w:rPr>
        <w:t>of conscious</w:t>
      </w:r>
      <w:r w:rsidR="007B11FD">
        <w:rPr>
          <w:rFonts w:ascii="Times New Roman" w:hAnsi="Times New Roman"/>
          <w:sz w:val="24"/>
          <w:szCs w:val="24"/>
        </w:rPr>
        <w:t xml:space="preserve"> intent</w:t>
      </w:r>
      <w:r w:rsidR="00974054" w:rsidRPr="004015C3">
        <w:rPr>
          <w:rFonts w:ascii="Times New Roman" w:hAnsi="Times New Roman"/>
          <w:sz w:val="24"/>
          <w:szCs w:val="24"/>
        </w:rPr>
        <w:t xml:space="preserve">.  </w:t>
      </w:r>
      <w:r w:rsidR="004015C3" w:rsidRPr="004015C3">
        <w:rPr>
          <w:rFonts w:ascii="Times New Roman" w:eastAsia="Times New Roman" w:hAnsi="Times New Roman"/>
          <w:color w:val="000000"/>
          <w:sz w:val="24"/>
          <w:szCs w:val="24"/>
        </w:rPr>
        <w:t>Because of this</w:t>
      </w:r>
      <w:r w:rsidR="004015C3">
        <w:rPr>
          <w:rFonts w:ascii="Times New Roman" w:eastAsia="Times New Roman" w:hAnsi="Times New Roman"/>
          <w:color w:val="000000"/>
          <w:sz w:val="24"/>
          <w:szCs w:val="24"/>
        </w:rPr>
        <w:t>,</w:t>
      </w:r>
      <w:r w:rsidR="004015C3" w:rsidRPr="004015C3">
        <w:rPr>
          <w:rFonts w:ascii="Times New Roman" w:eastAsia="Times New Roman" w:hAnsi="Times New Roman"/>
          <w:color w:val="000000"/>
          <w:sz w:val="24"/>
          <w:szCs w:val="24"/>
        </w:rPr>
        <w:t xml:space="preserve"> Wundt argued</w:t>
      </w:r>
      <w:r w:rsidR="00754189">
        <w:rPr>
          <w:rFonts w:ascii="Times New Roman" w:eastAsia="Times New Roman" w:hAnsi="Times New Roman"/>
          <w:color w:val="000000"/>
          <w:sz w:val="24"/>
          <w:szCs w:val="24"/>
        </w:rPr>
        <w:t>,</w:t>
      </w:r>
      <w:r w:rsidR="004015C3" w:rsidRPr="004015C3">
        <w:rPr>
          <w:rFonts w:ascii="Times New Roman" w:eastAsia="Times New Roman" w:hAnsi="Times New Roman"/>
          <w:color w:val="000000"/>
          <w:sz w:val="24"/>
          <w:szCs w:val="24"/>
        </w:rPr>
        <w:t xml:space="preserve"> “[t]he whole inner life of man appears as his own creation; </w:t>
      </w:r>
      <w:r w:rsidR="004015C3">
        <w:rPr>
          <w:rFonts w:ascii="Times New Roman" w:eastAsia="Times New Roman" w:hAnsi="Times New Roman"/>
          <w:color w:val="000000"/>
          <w:sz w:val="24"/>
          <w:szCs w:val="24"/>
        </w:rPr>
        <w:t>. . .</w:t>
      </w:r>
      <w:r w:rsidR="004015C3" w:rsidRPr="004015C3">
        <w:rPr>
          <w:rFonts w:ascii="Times New Roman" w:eastAsia="Times New Roman" w:hAnsi="Times New Roman"/>
          <w:color w:val="000000"/>
          <w:sz w:val="24"/>
          <w:szCs w:val="24"/>
        </w:rPr>
        <w:t xml:space="preserve"> he regards himself as the originator of his own thought and emotions (De Kock, 2018, p. 277</w:t>
      </w:r>
      <w:r w:rsidR="004A38F8">
        <w:rPr>
          <w:rFonts w:ascii="Times New Roman" w:eastAsia="Times New Roman" w:hAnsi="Times New Roman"/>
          <w:color w:val="000000"/>
          <w:sz w:val="24"/>
          <w:szCs w:val="24"/>
        </w:rPr>
        <w:t xml:space="preserve">, </w:t>
      </w:r>
      <w:r w:rsidR="004A38F8" w:rsidRPr="004015C3">
        <w:rPr>
          <w:rFonts w:ascii="Times New Roman" w:eastAsia="Times New Roman" w:hAnsi="Times New Roman"/>
          <w:color w:val="000000"/>
          <w:sz w:val="24"/>
          <w:szCs w:val="24"/>
        </w:rPr>
        <w:t>quot</w:t>
      </w:r>
      <w:r w:rsidR="004A38F8">
        <w:rPr>
          <w:rFonts w:ascii="Times New Roman" w:eastAsia="Times New Roman" w:hAnsi="Times New Roman"/>
          <w:color w:val="000000"/>
          <w:sz w:val="24"/>
          <w:szCs w:val="24"/>
        </w:rPr>
        <w:t>ing</w:t>
      </w:r>
      <w:r w:rsidR="004A38F8" w:rsidRPr="004015C3">
        <w:rPr>
          <w:rFonts w:ascii="Times New Roman" w:eastAsia="Times New Roman" w:hAnsi="Times New Roman"/>
          <w:color w:val="000000"/>
          <w:sz w:val="24"/>
          <w:szCs w:val="24"/>
        </w:rPr>
        <w:t xml:space="preserve"> Wundt, 1901</w:t>
      </w:r>
      <w:r w:rsidR="004A38F8">
        <w:rPr>
          <w:rFonts w:ascii="Times New Roman" w:eastAsia="Times New Roman" w:hAnsi="Times New Roman"/>
          <w:color w:val="000000"/>
          <w:sz w:val="24"/>
          <w:szCs w:val="24"/>
        </w:rPr>
        <w:t>/</w:t>
      </w:r>
      <w:r w:rsidR="004A38F8" w:rsidRPr="004015C3">
        <w:rPr>
          <w:rFonts w:ascii="Times New Roman" w:eastAsia="Times New Roman" w:hAnsi="Times New Roman"/>
          <w:color w:val="000000"/>
          <w:sz w:val="24"/>
          <w:szCs w:val="24"/>
        </w:rPr>
        <w:t>III</w:t>
      </w:r>
      <w:r w:rsidR="004015C3" w:rsidRPr="004015C3">
        <w:rPr>
          <w:rFonts w:ascii="Times New Roman" w:eastAsia="Times New Roman" w:hAnsi="Times New Roman"/>
          <w:color w:val="000000"/>
          <w:sz w:val="24"/>
          <w:szCs w:val="24"/>
        </w:rPr>
        <w:t>).”</w:t>
      </w:r>
      <w:r w:rsidR="004015C3">
        <w:rPr>
          <w:rFonts w:ascii="Times New Roman" w:eastAsia="Times New Roman" w:hAnsi="Times New Roman"/>
          <w:color w:val="000000"/>
          <w:sz w:val="24"/>
          <w:szCs w:val="24"/>
        </w:rPr>
        <w:t xml:space="preserve">  </w:t>
      </w:r>
      <w:r w:rsidR="00912F3B">
        <w:rPr>
          <w:rFonts w:ascii="Times New Roman" w:hAnsi="Times New Roman"/>
          <w:sz w:val="24"/>
          <w:szCs w:val="24"/>
        </w:rPr>
        <w:t>F</w:t>
      </w:r>
      <w:r w:rsidR="00E53824">
        <w:rPr>
          <w:rFonts w:ascii="Times New Roman" w:hAnsi="Times New Roman"/>
          <w:sz w:val="24"/>
          <w:szCs w:val="24"/>
        </w:rPr>
        <w:t xml:space="preserve">or </w:t>
      </w:r>
      <w:r w:rsidR="003966A3">
        <w:rPr>
          <w:rFonts w:ascii="Times New Roman" w:hAnsi="Times New Roman"/>
          <w:sz w:val="24"/>
          <w:szCs w:val="24"/>
        </w:rPr>
        <w:t>him</w:t>
      </w:r>
      <w:r w:rsidR="00B47A62">
        <w:rPr>
          <w:rFonts w:ascii="Times New Roman" w:hAnsi="Times New Roman"/>
          <w:sz w:val="24"/>
          <w:szCs w:val="24"/>
        </w:rPr>
        <w:t>,</w:t>
      </w:r>
      <w:r w:rsidR="00E53824">
        <w:rPr>
          <w:rFonts w:ascii="Times New Roman" w:hAnsi="Times New Roman"/>
          <w:sz w:val="24"/>
          <w:szCs w:val="24"/>
        </w:rPr>
        <w:t xml:space="preserve"> t</w:t>
      </w:r>
      <w:r w:rsidR="004015C3" w:rsidRPr="004015C3">
        <w:rPr>
          <w:rFonts w:ascii="Times New Roman" w:hAnsi="Times New Roman"/>
          <w:sz w:val="24"/>
          <w:szCs w:val="24"/>
        </w:rPr>
        <w:t>h</w:t>
      </w:r>
      <w:r w:rsidR="00E53824">
        <w:rPr>
          <w:rFonts w:ascii="Times New Roman" w:hAnsi="Times New Roman"/>
          <w:sz w:val="24"/>
          <w:szCs w:val="24"/>
        </w:rPr>
        <w:t>at</w:t>
      </w:r>
      <w:r w:rsidR="004015C3" w:rsidRPr="004015C3">
        <w:rPr>
          <w:rFonts w:ascii="Times New Roman" w:hAnsi="Times New Roman"/>
          <w:sz w:val="24"/>
          <w:szCs w:val="24"/>
        </w:rPr>
        <w:t xml:space="preserve"> creation </w:t>
      </w:r>
      <w:r w:rsidR="00912F3B">
        <w:rPr>
          <w:rFonts w:ascii="Times New Roman" w:hAnsi="Times New Roman"/>
          <w:sz w:val="24"/>
          <w:szCs w:val="24"/>
        </w:rPr>
        <w:t>wa</w:t>
      </w:r>
      <w:r w:rsidR="004015C3" w:rsidRPr="004015C3">
        <w:rPr>
          <w:rFonts w:ascii="Times New Roman" w:hAnsi="Times New Roman"/>
          <w:sz w:val="24"/>
          <w:szCs w:val="24"/>
        </w:rPr>
        <w:t>s</w:t>
      </w:r>
      <w:r w:rsidR="000E458C" w:rsidRPr="004015C3">
        <w:rPr>
          <w:rFonts w:ascii="Times New Roman" w:hAnsi="Times New Roman"/>
          <w:sz w:val="24"/>
          <w:szCs w:val="24"/>
        </w:rPr>
        <w:t xml:space="preserve"> the dominant organizing principle of the conscious mind</w:t>
      </w:r>
      <w:r w:rsidR="00CA41B9" w:rsidRPr="004015C3">
        <w:rPr>
          <w:rFonts w:ascii="Times New Roman" w:hAnsi="Times New Roman"/>
          <w:sz w:val="24"/>
          <w:szCs w:val="24"/>
        </w:rPr>
        <w:t>.</w:t>
      </w:r>
    </w:p>
    <w:p w14:paraId="706F1C89" w14:textId="2166B7C0" w:rsidR="00F435B9" w:rsidRPr="00DD00BD" w:rsidRDefault="000203DF" w:rsidP="00DD00BD">
      <w:pPr>
        <w:pStyle w:val="NormalWeb"/>
        <w:spacing w:before="0" w:beforeAutospacing="0" w:after="0" w:afterAutospacing="0" w:line="480" w:lineRule="auto"/>
        <w:rPr>
          <w:rFonts w:ascii="Times New Roman" w:eastAsia="Times New Roman" w:hAnsi="Times New Roman"/>
          <w:sz w:val="24"/>
          <w:szCs w:val="24"/>
        </w:rPr>
      </w:pPr>
      <w:r w:rsidRPr="00DD00BD">
        <w:rPr>
          <w:rFonts w:ascii="Times New Roman" w:hAnsi="Times New Roman"/>
          <w:sz w:val="24"/>
          <w:szCs w:val="24"/>
          <w:u w:val="single"/>
        </w:rPr>
        <w:t>Bleuler Answers Wundt</w:t>
      </w:r>
      <w:r w:rsidRPr="00DD00BD">
        <w:rPr>
          <w:rFonts w:ascii="Times New Roman" w:hAnsi="Times New Roman"/>
          <w:sz w:val="24"/>
          <w:szCs w:val="24"/>
        </w:rPr>
        <w:t xml:space="preserve">. </w:t>
      </w:r>
      <w:r w:rsidR="00657AFF" w:rsidRPr="00DD00BD">
        <w:rPr>
          <w:rFonts w:ascii="Times New Roman" w:hAnsi="Times New Roman"/>
          <w:sz w:val="24"/>
          <w:szCs w:val="24"/>
        </w:rPr>
        <w:t xml:space="preserve"> Wundt’s and Bleuler’s approaches were in some ways</w:t>
      </w:r>
      <w:r w:rsidR="00406E43" w:rsidRPr="00DD00BD">
        <w:rPr>
          <w:rFonts w:ascii="Times New Roman" w:hAnsi="Times New Roman"/>
          <w:sz w:val="24"/>
          <w:szCs w:val="24"/>
        </w:rPr>
        <w:t xml:space="preserve"> similar</w:t>
      </w:r>
      <w:r w:rsidR="00657AFF" w:rsidRPr="00DD00BD">
        <w:rPr>
          <w:rFonts w:ascii="Times New Roman" w:hAnsi="Times New Roman"/>
          <w:sz w:val="24"/>
          <w:szCs w:val="24"/>
        </w:rPr>
        <w:t xml:space="preserve">.  Both were committed to synthesis, challenging </w:t>
      </w:r>
      <w:r w:rsidR="004015C3" w:rsidRPr="00DD00BD">
        <w:rPr>
          <w:rFonts w:ascii="Times New Roman" w:hAnsi="Times New Roman"/>
          <w:sz w:val="24"/>
          <w:szCs w:val="24"/>
        </w:rPr>
        <w:t xml:space="preserve">exclusively </w:t>
      </w:r>
      <w:r w:rsidR="00657AFF" w:rsidRPr="00DD00BD">
        <w:rPr>
          <w:rFonts w:ascii="Times New Roman" w:hAnsi="Times New Roman"/>
          <w:sz w:val="24"/>
          <w:szCs w:val="24"/>
        </w:rPr>
        <w:t xml:space="preserve">atomistic approaches to mind; both drew on psyche and on physiology, inferring abstraction and inhibition; and both acknowledged </w:t>
      </w:r>
      <w:r w:rsidR="00406E43" w:rsidRPr="00DD00BD">
        <w:rPr>
          <w:rFonts w:ascii="Times New Roman" w:hAnsi="Times New Roman"/>
          <w:sz w:val="24"/>
          <w:szCs w:val="24"/>
        </w:rPr>
        <w:t xml:space="preserve">that </w:t>
      </w:r>
      <w:r w:rsidR="00657AFF" w:rsidRPr="00DD00BD">
        <w:rPr>
          <w:rFonts w:ascii="Times New Roman" w:hAnsi="Times New Roman"/>
          <w:sz w:val="24"/>
          <w:szCs w:val="24"/>
        </w:rPr>
        <w:t>simple association help</w:t>
      </w:r>
      <w:r w:rsidR="00B81C24">
        <w:rPr>
          <w:rFonts w:ascii="Times New Roman" w:hAnsi="Times New Roman"/>
          <w:sz w:val="24"/>
          <w:szCs w:val="24"/>
        </w:rPr>
        <w:t>s</w:t>
      </w:r>
      <w:r w:rsidR="00657AFF" w:rsidRPr="00DD00BD">
        <w:rPr>
          <w:rFonts w:ascii="Times New Roman" w:hAnsi="Times New Roman"/>
          <w:sz w:val="24"/>
          <w:szCs w:val="24"/>
        </w:rPr>
        <w:t xml:space="preserve"> define personality.</w:t>
      </w:r>
      <w:r w:rsidR="00CE268A" w:rsidRPr="00DD00BD">
        <w:rPr>
          <w:rStyle w:val="FootnoteReference"/>
          <w:rFonts w:ascii="Times New Roman" w:hAnsi="Times New Roman"/>
          <w:sz w:val="24"/>
          <w:szCs w:val="24"/>
        </w:rPr>
        <w:footnoteReference w:id="19"/>
      </w:r>
      <w:r w:rsidR="00657AFF" w:rsidRPr="00DD00BD">
        <w:rPr>
          <w:rFonts w:ascii="Times New Roman" w:hAnsi="Times New Roman"/>
          <w:sz w:val="24"/>
          <w:szCs w:val="24"/>
        </w:rPr>
        <w:t xml:space="preserve">  </w:t>
      </w:r>
      <w:r w:rsidR="00CE268A" w:rsidRPr="00DD00BD">
        <w:rPr>
          <w:rFonts w:ascii="Times New Roman" w:hAnsi="Times New Roman"/>
          <w:sz w:val="24"/>
          <w:szCs w:val="24"/>
        </w:rPr>
        <w:t xml:space="preserve">But </w:t>
      </w:r>
      <w:r w:rsidR="00657AFF" w:rsidRPr="00DD00BD">
        <w:rPr>
          <w:rFonts w:ascii="Times New Roman" w:hAnsi="Times New Roman"/>
          <w:sz w:val="24"/>
          <w:szCs w:val="24"/>
        </w:rPr>
        <w:t>b</w:t>
      </w:r>
      <w:r w:rsidR="00BA0721" w:rsidRPr="00DD00BD">
        <w:rPr>
          <w:rFonts w:ascii="Times New Roman" w:hAnsi="Times New Roman"/>
          <w:sz w:val="24"/>
          <w:szCs w:val="24"/>
        </w:rPr>
        <w:t xml:space="preserve">y the 1920s, </w:t>
      </w:r>
      <w:r w:rsidR="00F60BCF" w:rsidRPr="00DD00BD">
        <w:rPr>
          <w:rFonts w:ascii="Times New Roman" w:hAnsi="Times New Roman"/>
          <w:sz w:val="24"/>
          <w:szCs w:val="24"/>
        </w:rPr>
        <w:t>parallelism</w:t>
      </w:r>
      <w:r w:rsidR="00BA0721" w:rsidRPr="00DD00BD">
        <w:rPr>
          <w:rFonts w:ascii="Times New Roman" w:hAnsi="Times New Roman"/>
          <w:sz w:val="24"/>
          <w:szCs w:val="24"/>
        </w:rPr>
        <w:t xml:space="preserve"> was impeding </w:t>
      </w:r>
      <w:r w:rsidR="00E53824" w:rsidRPr="00DD00BD">
        <w:rPr>
          <w:rFonts w:ascii="Times New Roman" w:hAnsi="Times New Roman"/>
          <w:sz w:val="24"/>
          <w:szCs w:val="24"/>
        </w:rPr>
        <w:t>Bleuler’s</w:t>
      </w:r>
      <w:r w:rsidR="00BA0721" w:rsidRPr="00DD00BD">
        <w:rPr>
          <w:rFonts w:ascii="Times New Roman" w:hAnsi="Times New Roman"/>
          <w:sz w:val="24"/>
          <w:szCs w:val="24"/>
        </w:rPr>
        <w:t xml:space="preserve"> progress.  In 1923, </w:t>
      </w:r>
      <w:r w:rsidR="00E53824" w:rsidRPr="00DD00BD">
        <w:rPr>
          <w:rFonts w:ascii="Times New Roman" w:hAnsi="Times New Roman"/>
          <w:sz w:val="24"/>
          <w:szCs w:val="24"/>
        </w:rPr>
        <w:t>h</w:t>
      </w:r>
      <w:r w:rsidR="00BA0721" w:rsidRPr="00DD00BD">
        <w:rPr>
          <w:rFonts w:ascii="Times New Roman" w:hAnsi="Times New Roman"/>
          <w:sz w:val="24"/>
          <w:szCs w:val="24"/>
        </w:rPr>
        <w:t xml:space="preserve">e noted that some critics </w:t>
      </w:r>
      <w:r w:rsidR="00406E43" w:rsidRPr="00DD00BD">
        <w:rPr>
          <w:rFonts w:ascii="Times New Roman" w:hAnsi="Times New Roman"/>
          <w:sz w:val="24"/>
          <w:szCs w:val="24"/>
        </w:rPr>
        <w:t xml:space="preserve">of the </w:t>
      </w:r>
      <w:r w:rsidR="00406E43" w:rsidRPr="00DD00BD">
        <w:rPr>
          <w:rFonts w:ascii="Times New Roman" w:hAnsi="Times New Roman"/>
          <w:i/>
          <w:iCs/>
          <w:sz w:val="24"/>
          <w:szCs w:val="24"/>
        </w:rPr>
        <w:t>Natural History</w:t>
      </w:r>
      <w:r w:rsidR="00406E43" w:rsidRPr="00DD00BD">
        <w:rPr>
          <w:rFonts w:ascii="Times New Roman" w:hAnsi="Times New Roman"/>
          <w:sz w:val="24"/>
          <w:szCs w:val="24"/>
        </w:rPr>
        <w:t xml:space="preserve"> </w:t>
      </w:r>
      <w:r w:rsidR="00B81C24">
        <w:rPr>
          <w:rFonts w:ascii="Times New Roman" w:hAnsi="Times New Roman"/>
          <w:sz w:val="24"/>
          <w:szCs w:val="24"/>
        </w:rPr>
        <w:t>said</w:t>
      </w:r>
      <w:r w:rsidR="00BA0721" w:rsidRPr="00DD00BD">
        <w:rPr>
          <w:rFonts w:ascii="Times New Roman" w:hAnsi="Times New Roman"/>
          <w:sz w:val="24"/>
          <w:szCs w:val="24"/>
        </w:rPr>
        <w:t xml:space="preserve"> they would </w:t>
      </w:r>
      <w:r w:rsidR="00BA0721" w:rsidRPr="00DD00BD">
        <w:rPr>
          <w:rFonts w:ascii="Times New Roman" w:hAnsi="Times New Roman"/>
          <w:sz w:val="24"/>
          <w:szCs w:val="24"/>
        </w:rPr>
        <w:lastRenderedPageBreak/>
        <w:t xml:space="preserve">accept his account as long as it did not involve identity, but </w:t>
      </w:r>
      <w:r w:rsidR="00CE268A" w:rsidRPr="00DD00BD">
        <w:rPr>
          <w:rFonts w:ascii="Times New Roman" w:hAnsi="Times New Roman"/>
          <w:sz w:val="24"/>
          <w:szCs w:val="24"/>
        </w:rPr>
        <w:t xml:space="preserve">rather </w:t>
      </w:r>
      <w:r w:rsidR="00BA0721" w:rsidRPr="00DD00BD">
        <w:rPr>
          <w:rFonts w:ascii="Times New Roman" w:hAnsi="Times New Roman"/>
          <w:sz w:val="24"/>
          <w:szCs w:val="24"/>
        </w:rPr>
        <w:t>“physical “parallel appearances” of a psychic process in brain.”  They insisted that the “actual psyche must somehow be essentially different (</w:t>
      </w:r>
      <w:r w:rsidR="00533E79" w:rsidRPr="00DD00BD">
        <w:rPr>
          <w:rFonts w:ascii="Times New Roman" w:hAnsi="Times New Roman"/>
          <w:sz w:val="24"/>
          <w:szCs w:val="24"/>
        </w:rPr>
        <w:t xml:space="preserve">both quotes, </w:t>
      </w:r>
      <w:r w:rsidR="00BA0721" w:rsidRPr="00DD00BD">
        <w:rPr>
          <w:rFonts w:ascii="Times New Roman" w:hAnsi="Times New Roman"/>
          <w:sz w:val="24"/>
          <w:szCs w:val="24"/>
        </w:rPr>
        <w:t xml:space="preserve">Bleuler, 1923, p. 556, </w:t>
      </w:r>
      <w:r w:rsidR="00F6229E">
        <w:rPr>
          <w:rFonts w:ascii="Times New Roman" w:hAnsi="Times New Roman"/>
          <w:sz w:val="24"/>
          <w:szCs w:val="24"/>
        </w:rPr>
        <w:t>hi</w:t>
      </w:r>
      <w:r w:rsidR="00BA0721" w:rsidRPr="00DD00BD">
        <w:rPr>
          <w:rFonts w:ascii="Times New Roman" w:hAnsi="Times New Roman"/>
          <w:sz w:val="24"/>
          <w:szCs w:val="24"/>
        </w:rPr>
        <w:t>s quot</w:t>
      </w:r>
      <w:r w:rsidR="00533E79" w:rsidRPr="00DD00BD">
        <w:rPr>
          <w:rFonts w:ascii="Times New Roman" w:hAnsi="Times New Roman"/>
          <w:sz w:val="24"/>
          <w:szCs w:val="24"/>
        </w:rPr>
        <w:t>ation marks</w:t>
      </w:r>
      <w:r w:rsidR="00BA0721" w:rsidRPr="00DD00BD">
        <w:rPr>
          <w:rFonts w:ascii="Times New Roman" w:hAnsi="Times New Roman"/>
          <w:sz w:val="24"/>
          <w:szCs w:val="24"/>
        </w:rPr>
        <w:t xml:space="preserve">).”  </w:t>
      </w:r>
      <w:r w:rsidR="00B81C24">
        <w:rPr>
          <w:rFonts w:ascii="Times New Roman" w:hAnsi="Times New Roman"/>
          <w:sz w:val="24"/>
          <w:szCs w:val="24"/>
        </w:rPr>
        <w:t>N</w:t>
      </w:r>
      <w:r w:rsidR="00406E43" w:rsidRPr="00DD00BD">
        <w:rPr>
          <w:rFonts w:ascii="Times New Roman" w:hAnsi="Times New Roman"/>
          <w:sz w:val="24"/>
          <w:szCs w:val="24"/>
        </w:rPr>
        <w:t>atural scientists</w:t>
      </w:r>
      <w:r w:rsidR="00B81C24">
        <w:rPr>
          <w:rFonts w:ascii="Times New Roman" w:hAnsi="Times New Roman"/>
          <w:sz w:val="24"/>
          <w:szCs w:val="24"/>
        </w:rPr>
        <w:t xml:space="preserve">, </w:t>
      </w:r>
      <w:r w:rsidR="00B81C24" w:rsidRPr="00DD00BD">
        <w:rPr>
          <w:rFonts w:ascii="Times New Roman" w:hAnsi="Times New Roman"/>
          <w:sz w:val="24"/>
          <w:szCs w:val="24"/>
        </w:rPr>
        <w:t xml:space="preserve">he </w:t>
      </w:r>
      <w:r w:rsidR="00B81C24">
        <w:rPr>
          <w:rFonts w:ascii="Times New Roman" w:hAnsi="Times New Roman"/>
          <w:sz w:val="24"/>
          <w:szCs w:val="24"/>
        </w:rPr>
        <w:t>wrote,</w:t>
      </w:r>
      <w:r w:rsidR="00406E43" w:rsidRPr="00DD00BD">
        <w:rPr>
          <w:rFonts w:ascii="Times New Roman" w:hAnsi="Times New Roman"/>
          <w:sz w:val="24"/>
          <w:szCs w:val="24"/>
        </w:rPr>
        <w:t xml:space="preserve"> </w:t>
      </w:r>
      <w:r w:rsidR="00CE268A" w:rsidRPr="00DD00BD">
        <w:rPr>
          <w:rFonts w:ascii="Times New Roman" w:hAnsi="Times New Roman"/>
          <w:sz w:val="24"/>
          <w:szCs w:val="24"/>
        </w:rPr>
        <w:t xml:space="preserve">had been </w:t>
      </w:r>
      <w:r w:rsidR="00406E43" w:rsidRPr="00DD00BD">
        <w:rPr>
          <w:rFonts w:ascii="Times New Roman" w:hAnsi="Times New Roman"/>
          <w:sz w:val="24"/>
          <w:szCs w:val="24"/>
        </w:rPr>
        <w:t>“almost silent (</w:t>
      </w:r>
      <w:r w:rsidR="00B81C24" w:rsidRPr="00DD00BD">
        <w:rPr>
          <w:rFonts w:ascii="Times New Roman" w:hAnsi="Times New Roman"/>
          <w:sz w:val="24"/>
          <w:szCs w:val="24"/>
        </w:rPr>
        <w:t>1932</w:t>
      </w:r>
      <w:r w:rsidR="00B81C24">
        <w:rPr>
          <w:rFonts w:ascii="Times New Roman" w:hAnsi="Times New Roman"/>
          <w:sz w:val="24"/>
          <w:szCs w:val="24"/>
        </w:rPr>
        <w:t xml:space="preserve">, </w:t>
      </w:r>
      <w:r w:rsidR="00CA41B9" w:rsidRPr="00DD00BD">
        <w:rPr>
          <w:rFonts w:ascii="Times New Roman" w:hAnsi="Times New Roman"/>
          <w:sz w:val="24"/>
          <w:szCs w:val="24"/>
        </w:rPr>
        <w:t xml:space="preserve">p. </w:t>
      </w:r>
      <w:r w:rsidR="00406E43" w:rsidRPr="00DD00BD">
        <w:rPr>
          <w:rFonts w:ascii="Times New Roman" w:hAnsi="Times New Roman"/>
          <w:sz w:val="24"/>
          <w:szCs w:val="24"/>
        </w:rPr>
        <w:t>12)</w:t>
      </w:r>
      <w:r w:rsidR="00CE268A" w:rsidRPr="00DD00BD">
        <w:rPr>
          <w:rFonts w:ascii="Times New Roman" w:hAnsi="Times New Roman"/>
          <w:sz w:val="24"/>
          <w:szCs w:val="24"/>
        </w:rPr>
        <w:t xml:space="preserve">” </w:t>
      </w:r>
      <w:r w:rsidR="00CA41B9" w:rsidRPr="00DD00BD">
        <w:rPr>
          <w:rFonts w:ascii="Times New Roman" w:hAnsi="Times New Roman"/>
          <w:sz w:val="24"/>
          <w:szCs w:val="24"/>
        </w:rPr>
        <w:t>on</w:t>
      </w:r>
      <w:r w:rsidR="00CE268A" w:rsidRPr="00DD00BD">
        <w:rPr>
          <w:rFonts w:ascii="Times New Roman" w:hAnsi="Times New Roman"/>
          <w:sz w:val="24"/>
          <w:szCs w:val="24"/>
        </w:rPr>
        <w:t xml:space="preserve"> </w:t>
      </w:r>
      <w:r w:rsidR="00E34799" w:rsidRPr="00DD00BD">
        <w:rPr>
          <w:rFonts w:ascii="Times New Roman" w:hAnsi="Times New Roman"/>
          <w:sz w:val="24"/>
          <w:szCs w:val="24"/>
        </w:rPr>
        <w:t>view</w:t>
      </w:r>
      <w:r w:rsidR="00533E79" w:rsidRPr="00DD00BD">
        <w:rPr>
          <w:rFonts w:ascii="Times New Roman" w:hAnsi="Times New Roman"/>
          <w:sz w:val="24"/>
          <w:szCs w:val="24"/>
        </w:rPr>
        <w:t>s</w:t>
      </w:r>
      <w:r w:rsidR="00E34799" w:rsidRPr="00DD00BD">
        <w:rPr>
          <w:rFonts w:ascii="Times New Roman" w:hAnsi="Times New Roman"/>
          <w:sz w:val="24"/>
          <w:szCs w:val="24"/>
        </w:rPr>
        <w:t xml:space="preserve"> of</w:t>
      </w:r>
      <w:r w:rsidR="00CE268A" w:rsidRPr="00DD00BD">
        <w:rPr>
          <w:rFonts w:ascii="Times New Roman" w:hAnsi="Times New Roman"/>
          <w:sz w:val="24"/>
          <w:szCs w:val="24"/>
        </w:rPr>
        <w:t xml:space="preserve"> </w:t>
      </w:r>
      <w:r w:rsidR="00CA41B9" w:rsidRPr="00DD00BD">
        <w:rPr>
          <w:rFonts w:ascii="Times New Roman" w:hAnsi="Times New Roman"/>
          <w:sz w:val="24"/>
          <w:szCs w:val="24"/>
        </w:rPr>
        <w:t>parallelism</w:t>
      </w:r>
      <w:r w:rsidR="00533E79" w:rsidRPr="00DD00BD">
        <w:rPr>
          <w:rFonts w:ascii="Times New Roman" w:hAnsi="Times New Roman"/>
          <w:sz w:val="24"/>
          <w:szCs w:val="24"/>
        </w:rPr>
        <w:t xml:space="preserve"> like his</w:t>
      </w:r>
      <w:r w:rsidR="00E53824" w:rsidRPr="00DD00BD">
        <w:rPr>
          <w:rFonts w:ascii="Times New Roman" w:hAnsi="Times New Roman"/>
          <w:sz w:val="24"/>
          <w:szCs w:val="24"/>
        </w:rPr>
        <w:t xml:space="preserve">. </w:t>
      </w:r>
      <w:r w:rsidR="00406E43" w:rsidRPr="00DD00BD">
        <w:rPr>
          <w:rFonts w:ascii="Times New Roman" w:hAnsi="Times New Roman"/>
          <w:sz w:val="24"/>
          <w:szCs w:val="24"/>
        </w:rPr>
        <w:t xml:space="preserve"> </w:t>
      </w:r>
      <w:r w:rsidR="00E53824" w:rsidRPr="00DD00BD">
        <w:rPr>
          <w:rFonts w:ascii="Times New Roman" w:hAnsi="Times New Roman"/>
          <w:sz w:val="24"/>
          <w:szCs w:val="24"/>
        </w:rPr>
        <w:t>S</w:t>
      </w:r>
      <w:r w:rsidR="00406E43" w:rsidRPr="00DD00BD">
        <w:rPr>
          <w:rFonts w:ascii="Times New Roman" w:hAnsi="Times New Roman"/>
          <w:sz w:val="24"/>
          <w:szCs w:val="24"/>
        </w:rPr>
        <w:t>o</w:t>
      </w:r>
      <w:r w:rsidR="00533E79" w:rsidRPr="00DD00BD">
        <w:rPr>
          <w:rFonts w:ascii="Times New Roman" w:hAnsi="Times New Roman"/>
          <w:sz w:val="24"/>
          <w:szCs w:val="24"/>
        </w:rPr>
        <w:t>,</w:t>
      </w:r>
      <w:r w:rsidR="00406E43" w:rsidRPr="00DD00BD">
        <w:rPr>
          <w:rFonts w:ascii="Times New Roman" w:hAnsi="Times New Roman"/>
          <w:sz w:val="24"/>
          <w:szCs w:val="24"/>
        </w:rPr>
        <w:t xml:space="preserve"> </w:t>
      </w:r>
      <w:r w:rsidR="00E53824" w:rsidRPr="00DD00BD">
        <w:rPr>
          <w:rFonts w:ascii="Times New Roman" w:hAnsi="Times New Roman"/>
          <w:sz w:val="24"/>
          <w:szCs w:val="24"/>
        </w:rPr>
        <w:t>as he</w:t>
      </w:r>
      <w:r w:rsidR="00867BF1" w:rsidRPr="00DD00BD">
        <w:rPr>
          <w:rFonts w:ascii="Times New Roman" w:hAnsi="Times New Roman"/>
          <w:sz w:val="24"/>
          <w:szCs w:val="24"/>
        </w:rPr>
        <w:t xml:space="preserve"> </w:t>
      </w:r>
      <w:r w:rsidR="00C64B5D" w:rsidRPr="00DD00BD">
        <w:rPr>
          <w:rFonts w:ascii="Times New Roman" w:hAnsi="Times New Roman"/>
          <w:sz w:val="24"/>
          <w:szCs w:val="24"/>
        </w:rPr>
        <w:t xml:space="preserve">revised </w:t>
      </w:r>
      <w:r w:rsidR="00E53824" w:rsidRPr="00DD00BD">
        <w:rPr>
          <w:rFonts w:ascii="Times New Roman" w:hAnsi="Times New Roman"/>
          <w:sz w:val="24"/>
          <w:szCs w:val="24"/>
        </w:rPr>
        <w:t xml:space="preserve">the </w:t>
      </w:r>
      <w:r w:rsidR="00C64B5D" w:rsidRPr="00DD00BD">
        <w:rPr>
          <w:rFonts w:ascii="Times New Roman" w:hAnsi="Times New Roman"/>
          <w:i/>
          <w:iCs/>
          <w:sz w:val="24"/>
          <w:szCs w:val="24"/>
        </w:rPr>
        <w:t>Natural History</w:t>
      </w:r>
      <w:r w:rsidR="00E53824" w:rsidRPr="00DD00BD">
        <w:rPr>
          <w:rFonts w:ascii="Times New Roman" w:hAnsi="Times New Roman"/>
          <w:sz w:val="24"/>
          <w:szCs w:val="24"/>
        </w:rPr>
        <w:t>,</w:t>
      </w:r>
      <w:r w:rsidR="00867BF1" w:rsidRPr="00DD00BD">
        <w:rPr>
          <w:rFonts w:ascii="Times New Roman" w:hAnsi="Times New Roman"/>
          <w:sz w:val="24"/>
          <w:szCs w:val="24"/>
        </w:rPr>
        <w:t xml:space="preserve"> he reiterated </w:t>
      </w:r>
      <w:r w:rsidR="00CE268A" w:rsidRPr="00DD00BD">
        <w:rPr>
          <w:rFonts w:ascii="Times New Roman" w:hAnsi="Times New Roman"/>
          <w:sz w:val="24"/>
          <w:szCs w:val="24"/>
        </w:rPr>
        <w:t>his</w:t>
      </w:r>
      <w:r w:rsidR="00867BF1" w:rsidRPr="00DD00BD">
        <w:rPr>
          <w:rFonts w:ascii="Times New Roman" w:hAnsi="Times New Roman"/>
          <w:sz w:val="24"/>
          <w:szCs w:val="24"/>
        </w:rPr>
        <w:t xml:space="preserve"> rejection of</w:t>
      </w:r>
      <w:r w:rsidR="00CA41B9" w:rsidRPr="00DD00BD">
        <w:rPr>
          <w:rFonts w:ascii="Times New Roman" w:hAnsi="Times New Roman"/>
          <w:sz w:val="24"/>
          <w:szCs w:val="24"/>
        </w:rPr>
        <w:t xml:space="preserve"> </w:t>
      </w:r>
      <w:r w:rsidR="00867BF1" w:rsidRPr="00DD00BD">
        <w:rPr>
          <w:rFonts w:ascii="Times New Roman" w:hAnsi="Times New Roman"/>
          <w:sz w:val="24"/>
          <w:szCs w:val="24"/>
        </w:rPr>
        <w:t xml:space="preserve">parallelism and apperception, </w:t>
      </w:r>
      <w:r w:rsidR="00B81C24" w:rsidRPr="00DD00BD">
        <w:rPr>
          <w:rFonts w:ascii="Times New Roman" w:hAnsi="Times New Roman"/>
          <w:sz w:val="24"/>
          <w:szCs w:val="24"/>
        </w:rPr>
        <w:t xml:space="preserve">directly </w:t>
      </w:r>
      <w:r w:rsidR="00B81C24">
        <w:rPr>
          <w:rFonts w:ascii="Times New Roman" w:hAnsi="Times New Roman"/>
          <w:sz w:val="24"/>
          <w:szCs w:val="24"/>
        </w:rPr>
        <w:t>refut</w:t>
      </w:r>
      <w:r w:rsidR="00867BF1" w:rsidRPr="00DD00BD">
        <w:rPr>
          <w:rFonts w:ascii="Times New Roman" w:hAnsi="Times New Roman"/>
          <w:sz w:val="24"/>
          <w:szCs w:val="24"/>
        </w:rPr>
        <w:t>ing Wundt.</w:t>
      </w:r>
      <w:r w:rsidR="00867BF1" w:rsidRPr="00DD00BD">
        <w:rPr>
          <w:rStyle w:val="FootnoteReference"/>
          <w:rFonts w:ascii="Times New Roman" w:hAnsi="Times New Roman"/>
          <w:sz w:val="24"/>
          <w:szCs w:val="24"/>
        </w:rPr>
        <w:footnoteReference w:id="20"/>
      </w:r>
      <w:r w:rsidR="00867BF1" w:rsidRPr="00DD00BD">
        <w:rPr>
          <w:rFonts w:ascii="Times New Roman" w:hAnsi="Times New Roman"/>
          <w:sz w:val="24"/>
          <w:szCs w:val="24"/>
        </w:rPr>
        <w:t xml:space="preserve"> </w:t>
      </w:r>
      <w:r w:rsidR="00F435B9" w:rsidRPr="00DD00BD">
        <w:rPr>
          <w:rFonts w:ascii="Times New Roman" w:hAnsi="Times New Roman"/>
          <w:sz w:val="24"/>
          <w:szCs w:val="24"/>
        </w:rPr>
        <w:t xml:space="preserve"> </w:t>
      </w:r>
    </w:p>
    <w:p w14:paraId="2B61C69E" w14:textId="0C5E21F0" w:rsidR="007B11FD" w:rsidRPr="00B81C24" w:rsidRDefault="00F435B9" w:rsidP="000C7416">
      <w:pPr>
        <w:spacing w:line="480" w:lineRule="auto"/>
      </w:pPr>
      <w:r>
        <w:tab/>
        <w:t xml:space="preserve"> </w:t>
      </w:r>
      <w:r w:rsidR="008E3666">
        <w:t xml:space="preserve">To understand </w:t>
      </w:r>
      <w:r w:rsidR="002F7ED1">
        <w:t>hi</w:t>
      </w:r>
      <w:r w:rsidR="008E3666">
        <w:t xml:space="preserve">s challenge it is important to appreciate </w:t>
      </w:r>
      <w:r w:rsidR="004062D7">
        <w:t>Bleuler’s</w:t>
      </w:r>
      <w:r w:rsidR="008E3666">
        <w:t xml:space="preserve"> attitude toward philosophy.  He presented it in a reply to a critical review of </w:t>
      </w:r>
      <w:r w:rsidR="00CD0EC3">
        <w:t>the</w:t>
      </w:r>
      <w:r w:rsidR="00B81C24">
        <w:t xml:space="preserve"> </w:t>
      </w:r>
      <w:r w:rsidR="008E3666" w:rsidRPr="00991D61">
        <w:rPr>
          <w:i/>
          <w:iCs/>
        </w:rPr>
        <w:t>Natural History</w:t>
      </w:r>
      <w:r w:rsidR="00330C8F">
        <w:t xml:space="preserve">.  In it, he </w:t>
      </w:r>
      <w:r w:rsidR="008E3666">
        <w:t>not</w:t>
      </w:r>
      <w:r w:rsidR="00330C8F">
        <w:t>e</w:t>
      </w:r>
      <w:r w:rsidR="003966A3">
        <w:t>s</w:t>
      </w:r>
      <w:r w:rsidR="008E3666">
        <w:t xml:space="preserve"> that philosophers </w:t>
      </w:r>
      <w:r w:rsidR="008E3666">
        <w:rPr>
          <w:color w:val="000000" w:themeColor="text1"/>
        </w:rPr>
        <w:t>accused him of having employed</w:t>
      </w:r>
      <w:r w:rsidR="008E3666" w:rsidRPr="0045161F">
        <w:rPr>
          <w:color w:val="000000" w:themeColor="text1"/>
        </w:rPr>
        <w:t xml:space="preserve"> “naïve, bad philosophy</w:t>
      </w:r>
      <w:r w:rsidR="008E3666">
        <w:rPr>
          <w:color w:val="000000" w:themeColor="text1"/>
        </w:rPr>
        <w:t xml:space="preserve"> (</w:t>
      </w:r>
      <w:r w:rsidR="00B47A62">
        <w:rPr>
          <w:color w:val="000000" w:themeColor="text1"/>
        </w:rPr>
        <w:t xml:space="preserve">Bleuler, </w:t>
      </w:r>
      <w:r w:rsidR="008E3666">
        <w:rPr>
          <w:color w:val="000000" w:themeColor="text1"/>
        </w:rPr>
        <w:t>1923</w:t>
      </w:r>
      <w:r w:rsidR="008E3666" w:rsidRPr="00533E79">
        <w:rPr>
          <w:color w:val="000000" w:themeColor="text1"/>
        </w:rPr>
        <w:t>, p. 575</w:t>
      </w:r>
      <w:r w:rsidR="008E3666">
        <w:rPr>
          <w:color w:val="000000" w:themeColor="text1"/>
        </w:rPr>
        <w:t>).</w:t>
      </w:r>
      <w:r w:rsidR="008E3666" w:rsidRPr="0045161F">
        <w:rPr>
          <w:color w:val="000000" w:themeColor="text1"/>
        </w:rPr>
        <w:t>”</w:t>
      </w:r>
      <w:r w:rsidR="008E3666">
        <w:rPr>
          <w:color w:val="000000" w:themeColor="text1"/>
        </w:rPr>
        <w:t xml:space="preserve">  </w:t>
      </w:r>
      <w:r w:rsidR="008E3666">
        <w:t>He then devote</w:t>
      </w:r>
      <w:r w:rsidR="003966A3">
        <w:t>s</w:t>
      </w:r>
      <w:r w:rsidR="008E3666">
        <w:t xml:space="preserve"> m</w:t>
      </w:r>
      <w:r w:rsidR="00533E79">
        <w:t>uch</w:t>
      </w:r>
      <w:r w:rsidR="008E3666">
        <w:t xml:space="preserve"> of the paper to a stinging critique of the </w:t>
      </w:r>
      <w:r w:rsidR="004062D7">
        <w:t xml:space="preserve">entire </w:t>
      </w:r>
      <w:r w:rsidR="008E3666">
        <w:t xml:space="preserve">discipline.  </w:t>
      </w:r>
      <w:r w:rsidR="002F7ED1">
        <w:t xml:space="preserve">As </w:t>
      </w:r>
      <w:r w:rsidR="008E3666">
        <w:t xml:space="preserve">an expert on disordered thinking, </w:t>
      </w:r>
      <w:r w:rsidR="00657AFF">
        <w:t xml:space="preserve">he </w:t>
      </w:r>
      <w:r w:rsidR="001D1905">
        <w:t xml:space="preserve">wrote, he </w:t>
      </w:r>
      <w:r w:rsidR="008E3666">
        <w:t xml:space="preserve">was in an excellent position </w:t>
      </w:r>
      <w:r w:rsidR="00B47A62">
        <w:t xml:space="preserve">to </w:t>
      </w:r>
      <w:r w:rsidR="00DE50EC">
        <w:rPr>
          <w:color w:val="000000" w:themeColor="text1"/>
        </w:rPr>
        <w:t>discredit</w:t>
      </w:r>
      <w:r w:rsidR="008E3666" w:rsidRPr="0045161F">
        <w:rPr>
          <w:color w:val="000000" w:themeColor="text1"/>
        </w:rPr>
        <w:t xml:space="preserve"> the “huge obstruction” </w:t>
      </w:r>
      <w:r w:rsidR="008E3666">
        <w:rPr>
          <w:color w:val="000000" w:themeColor="text1"/>
        </w:rPr>
        <w:t xml:space="preserve">(p. </w:t>
      </w:r>
      <w:r w:rsidR="000236CF">
        <w:rPr>
          <w:color w:val="000000" w:themeColor="text1"/>
        </w:rPr>
        <w:t>574</w:t>
      </w:r>
      <w:r w:rsidR="008E3666">
        <w:rPr>
          <w:color w:val="000000" w:themeColor="text1"/>
        </w:rPr>
        <w:t xml:space="preserve">) </w:t>
      </w:r>
      <w:r w:rsidR="00B47A62">
        <w:rPr>
          <w:color w:val="000000" w:themeColor="text1"/>
        </w:rPr>
        <w:t>that is</w:t>
      </w:r>
      <w:r w:rsidR="008E3666" w:rsidRPr="0045161F">
        <w:rPr>
          <w:color w:val="000000" w:themeColor="text1"/>
        </w:rPr>
        <w:t xml:space="preserve"> philosophy</w:t>
      </w:r>
      <w:r w:rsidR="008E3666">
        <w:rPr>
          <w:color w:val="000000" w:themeColor="text1"/>
        </w:rPr>
        <w:t xml:space="preserve">.  </w:t>
      </w:r>
      <w:r w:rsidR="00CD0EC3">
        <w:rPr>
          <w:color w:val="000000" w:themeColor="text1"/>
        </w:rPr>
        <w:t>S</w:t>
      </w:r>
      <w:r w:rsidR="004062D7">
        <w:rPr>
          <w:color w:val="000000" w:themeColor="text1"/>
        </w:rPr>
        <w:t>tressing the power of</w:t>
      </w:r>
      <w:r w:rsidR="008E3666">
        <w:rPr>
          <w:color w:val="000000" w:themeColor="text1"/>
        </w:rPr>
        <w:t xml:space="preserve"> natural science</w:t>
      </w:r>
      <w:r w:rsidR="004062D7">
        <w:rPr>
          <w:color w:val="000000" w:themeColor="text1"/>
        </w:rPr>
        <w:t xml:space="preserve"> to yield truth</w:t>
      </w:r>
      <w:r w:rsidR="008E3666">
        <w:rPr>
          <w:color w:val="000000" w:themeColor="text1"/>
        </w:rPr>
        <w:t>, he accuse</w:t>
      </w:r>
      <w:r w:rsidR="00C91836">
        <w:rPr>
          <w:color w:val="000000" w:themeColor="text1"/>
        </w:rPr>
        <w:t>s</w:t>
      </w:r>
      <w:r w:rsidR="008E3666">
        <w:rPr>
          <w:color w:val="000000" w:themeColor="text1"/>
        </w:rPr>
        <w:t xml:space="preserve"> philosophers of contaminating logic with </w:t>
      </w:r>
      <w:r w:rsidR="00F6229E">
        <w:rPr>
          <w:color w:val="000000" w:themeColor="text1"/>
        </w:rPr>
        <w:t xml:space="preserve">their </w:t>
      </w:r>
      <w:r w:rsidR="008E3666">
        <w:rPr>
          <w:color w:val="000000" w:themeColor="text1"/>
        </w:rPr>
        <w:t xml:space="preserve">emotions:  </w:t>
      </w:r>
      <w:r w:rsidR="008E3666" w:rsidRPr="0045161F">
        <w:rPr>
          <w:rFonts w:cs="Times New Roman (Body CS)"/>
          <w:color w:val="000000" w:themeColor="text1"/>
        </w:rPr>
        <w:t>“</w:t>
      </w:r>
      <w:r w:rsidR="002F7ED1">
        <w:rPr>
          <w:rFonts w:cs="Times New Roman (Body CS)"/>
          <w:color w:val="000000" w:themeColor="text1"/>
        </w:rPr>
        <w:t>[T]</w:t>
      </w:r>
      <w:r w:rsidR="008E3666" w:rsidRPr="0045161F">
        <w:rPr>
          <w:rFonts w:cs="Times New Roman (Body CS)"/>
          <w:color w:val="000000" w:themeColor="text1"/>
        </w:rPr>
        <w:t xml:space="preserve">he entire apparatus </w:t>
      </w:r>
      <w:r w:rsidR="00F6229E">
        <w:rPr>
          <w:rFonts w:cs="Times New Roman (Body CS)"/>
          <w:color w:val="000000" w:themeColor="text1"/>
        </w:rPr>
        <w:t xml:space="preserve">. . . </w:t>
      </w:r>
      <w:r w:rsidR="008E3666" w:rsidRPr="0045161F">
        <w:rPr>
          <w:rFonts w:cs="Times New Roman (Body CS)"/>
          <w:color w:val="000000" w:themeColor="text1"/>
        </w:rPr>
        <w:t xml:space="preserve"> is set in motion in order to achieve the wished for “proof” (his quotes, </w:t>
      </w:r>
      <w:r w:rsidR="008E3666" w:rsidRPr="00533E79">
        <w:rPr>
          <w:rFonts w:cs="Times New Roman (Body CS)"/>
          <w:color w:val="000000" w:themeColor="text1"/>
        </w:rPr>
        <w:t>1923, p. 577</w:t>
      </w:r>
      <w:r w:rsidR="008E3666" w:rsidRPr="0045161F">
        <w:rPr>
          <w:rFonts w:cs="Times New Roman (Body CS)"/>
          <w:color w:val="000000" w:themeColor="text1"/>
        </w:rPr>
        <w:t xml:space="preserve">).”  </w:t>
      </w:r>
      <w:r w:rsidR="00F6229E">
        <w:rPr>
          <w:rFonts w:cs="Times New Roman (Body CS)"/>
          <w:color w:val="000000" w:themeColor="text1"/>
        </w:rPr>
        <w:t>H</w:t>
      </w:r>
      <w:r w:rsidR="008E3666">
        <w:rPr>
          <w:rFonts w:cs="Times New Roman (Body CS)"/>
          <w:color w:val="000000" w:themeColor="text1"/>
        </w:rPr>
        <w:t>e struck</w:t>
      </w:r>
      <w:r w:rsidR="001D1905">
        <w:rPr>
          <w:rFonts w:cs="Times New Roman (Body CS)"/>
          <w:color w:val="000000" w:themeColor="text1"/>
        </w:rPr>
        <w:t xml:space="preserve">  </w:t>
      </w:r>
      <w:r w:rsidR="008E3666">
        <w:rPr>
          <w:rFonts w:cs="Times New Roman (Body CS)"/>
          <w:color w:val="000000" w:themeColor="text1"/>
        </w:rPr>
        <w:t xml:space="preserve"> </w:t>
      </w:r>
      <w:r w:rsidR="00FB2DA7">
        <w:rPr>
          <w:rFonts w:cs="Times New Roman (Body CS)"/>
          <w:color w:val="000000" w:themeColor="text1"/>
        </w:rPr>
        <w:t>his</w:t>
      </w:r>
      <w:r w:rsidR="00533E79">
        <w:rPr>
          <w:rFonts w:cs="Times New Roman (Body CS)"/>
          <w:color w:val="000000" w:themeColor="text1"/>
        </w:rPr>
        <w:t xml:space="preserve"> great</w:t>
      </w:r>
      <w:r w:rsidR="00FB2DA7">
        <w:rPr>
          <w:rFonts w:cs="Times New Roman (Body CS)"/>
          <w:color w:val="000000" w:themeColor="text1"/>
        </w:rPr>
        <w:t>est</w:t>
      </w:r>
      <w:r w:rsidR="008E3666">
        <w:rPr>
          <w:rFonts w:cs="Times New Roman (Body CS)"/>
          <w:color w:val="000000" w:themeColor="text1"/>
        </w:rPr>
        <w:t xml:space="preserve"> blow</w:t>
      </w:r>
      <w:r w:rsidR="00C91836">
        <w:rPr>
          <w:rFonts w:cs="Times New Roman (Body CS)"/>
          <w:color w:val="000000" w:themeColor="text1"/>
        </w:rPr>
        <w:t xml:space="preserve"> </w:t>
      </w:r>
      <w:r w:rsidR="003966A3">
        <w:rPr>
          <w:rFonts w:cs="Times New Roman (Body CS)"/>
          <w:color w:val="000000" w:themeColor="text1"/>
        </w:rPr>
        <w:t>when he</w:t>
      </w:r>
      <w:r w:rsidR="00C91836">
        <w:rPr>
          <w:rFonts w:cs="Times New Roman (Body CS)"/>
          <w:color w:val="000000" w:themeColor="text1"/>
        </w:rPr>
        <w:t xml:space="preserve"> </w:t>
      </w:r>
      <w:r w:rsidR="003966A3">
        <w:rPr>
          <w:rFonts w:cs="Times New Roman (Body CS)"/>
          <w:color w:val="000000" w:themeColor="text1"/>
        </w:rPr>
        <w:t>wrote</w:t>
      </w:r>
      <w:r w:rsidR="00C91836">
        <w:rPr>
          <w:rFonts w:cs="Times New Roman (Body CS)"/>
          <w:color w:val="000000" w:themeColor="text1"/>
        </w:rPr>
        <w:t xml:space="preserve"> that</w:t>
      </w:r>
      <w:r w:rsidR="008E3666">
        <w:rPr>
          <w:rFonts w:cs="Times New Roman (Body CS)"/>
          <w:color w:val="000000" w:themeColor="text1"/>
        </w:rPr>
        <w:t xml:space="preserve"> </w:t>
      </w:r>
      <w:r w:rsidR="00C91836">
        <w:rPr>
          <w:rFonts w:cs="Times New Roman (Body CS)"/>
          <w:color w:val="000000" w:themeColor="text1"/>
        </w:rPr>
        <w:t>both p</w:t>
      </w:r>
      <w:r w:rsidR="008E3666" w:rsidRPr="0045161F">
        <w:rPr>
          <w:rFonts w:cs="Times New Roman (Body CS)"/>
          <w:color w:val="000000" w:themeColor="text1"/>
        </w:rPr>
        <w:t xml:space="preserve">hilosophy and religion </w:t>
      </w:r>
      <w:r w:rsidR="00923E2A">
        <w:rPr>
          <w:rFonts w:cs="Times New Roman (Body CS)"/>
          <w:color w:val="000000" w:themeColor="text1"/>
        </w:rPr>
        <w:t>a</w:t>
      </w:r>
      <w:r w:rsidR="008E3666">
        <w:rPr>
          <w:rFonts w:cs="Times New Roman (Body CS)"/>
          <w:color w:val="000000" w:themeColor="text1"/>
        </w:rPr>
        <w:t>re</w:t>
      </w:r>
      <w:r w:rsidR="008E3666" w:rsidRPr="0045161F">
        <w:rPr>
          <w:rFonts w:cs="Times New Roman (Body CS)"/>
          <w:color w:val="000000" w:themeColor="text1"/>
        </w:rPr>
        <w:t xml:space="preserve"> forms of autistic thinking</w:t>
      </w:r>
      <w:r w:rsidR="008E3666">
        <w:rPr>
          <w:rFonts w:cs="Times New Roman (Body CS)"/>
          <w:color w:val="000000" w:themeColor="text1"/>
        </w:rPr>
        <w:t xml:space="preserve">.  Even Kant </w:t>
      </w:r>
      <w:r w:rsidR="007D5517">
        <w:rPr>
          <w:rFonts w:cs="Times New Roman (Body CS)"/>
          <w:color w:val="000000" w:themeColor="text1"/>
        </w:rPr>
        <w:t>found</w:t>
      </w:r>
      <w:r w:rsidR="008E3666" w:rsidRPr="0045161F">
        <w:rPr>
          <w:rFonts w:cs="Times New Roman (Body CS)"/>
          <w:color w:val="000000" w:themeColor="text1"/>
        </w:rPr>
        <w:t xml:space="preserve"> “an autistic </w:t>
      </w:r>
      <w:r w:rsidR="007D5517">
        <w:rPr>
          <w:rFonts w:cs="Times New Roman (Body CS)"/>
          <w:color w:val="000000" w:themeColor="text1"/>
        </w:rPr>
        <w:t>way out</w:t>
      </w:r>
      <w:r w:rsidR="008E3666" w:rsidRPr="0045161F">
        <w:rPr>
          <w:rFonts w:cs="Times New Roman (Body CS)"/>
          <w:color w:val="000000" w:themeColor="text1"/>
        </w:rPr>
        <w:t xml:space="preserve"> that originated only in apparent logic (</w:t>
      </w:r>
      <w:r w:rsidR="00ED0B1A">
        <w:rPr>
          <w:rFonts w:cs="Times New Roman (Body CS)"/>
          <w:color w:val="000000" w:themeColor="text1"/>
        </w:rPr>
        <w:t xml:space="preserve">1923, </w:t>
      </w:r>
      <w:r w:rsidR="008E3666" w:rsidRPr="0045161F">
        <w:rPr>
          <w:rFonts w:cs="Times New Roman (Body CS)"/>
          <w:color w:val="000000" w:themeColor="text1"/>
        </w:rPr>
        <w:t>p. 578).”</w:t>
      </w:r>
      <w:r w:rsidR="008E3666">
        <w:rPr>
          <w:rFonts w:cs="Times New Roman (Body CS)"/>
          <w:color w:val="000000" w:themeColor="text1"/>
        </w:rPr>
        <w:t xml:space="preserve">  </w:t>
      </w:r>
      <w:r w:rsidR="00F6229E">
        <w:rPr>
          <w:rFonts w:cs="Times New Roman (Body CS)"/>
          <w:color w:val="000000" w:themeColor="text1"/>
        </w:rPr>
        <w:t>T</w:t>
      </w:r>
      <w:r w:rsidR="00ED0B1A">
        <w:rPr>
          <w:rFonts w:cs="Times New Roman (Body CS)"/>
          <w:color w:val="000000" w:themeColor="text1"/>
        </w:rPr>
        <w:t xml:space="preserve">he </w:t>
      </w:r>
      <w:r w:rsidR="00F6229E">
        <w:rPr>
          <w:rFonts w:cs="Times New Roman (Body CS)"/>
          <w:color w:val="000000" w:themeColor="text1"/>
        </w:rPr>
        <w:t xml:space="preserve">philosophers’ comments </w:t>
      </w:r>
      <w:r w:rsidR="00533E79">
        <w:rPr>
          <w:rFonts w:cs="Times New Roman (Body CS)"/>
          <w:color w:val="000000" w:themeColor="text1"/>
        </w:rPr>
        <w:t xml:space="preserve">had </w:t>
      </w:r>
      <w:r w:rsidR="007D5517">
        <w:rPr>
          <w:rFonts w:cs="Times New Roman (Body CS)"/>
          <w:color w:val="000000" w:themeColor="text1"/>
        </w:rPr>
        <w:t>re-</w:t>
      </w:r>
      <w:r w:rsidR="00533E79">
        <w:rPr>
          <w:rFonts w:cs="Times New Roman (Body CS)"/>
          <w:color w:val="000000" w:themeColor="text1"/>
        </w:rPr>
        <w:t>confirmed</w:t>
      </w:r>
      <w:r w:rsidR="008E3666">
        <w:rPr>
          <w:rFonts w:cs="Times New Roman (Body CS)"/>
          <w:color w:val="000000" w:themeColor="text1"/>
        </w:rPr>
        <w:t xml:space="preserve"> </w:t>
      </w:r>
      <w:r w:rsidR="00F6229E">
        <w:rPr>
          <w:rFonts w:cs="Times New Roman (Body CS)"/>
          <w:color w:val="000000" w:themeColor="text1"/>
        </w:rPr>
        <w:t xml:space="preserve">his view </w:t>
      </w:r>
      <w:r w:rsidR="008E3666">
        <w:rPr>
          <w:rFonts w:cs="Times New Roman (Body CS)"/>
          <w:color w:val="000000" w:themeColor="text1"/>
        </w:rPr>
        <w:t xml:space="preserve">that “philosophy is </w:t>
      </w:r>
      <w:r w:rsidR="00533E79">
        <w:rPr>
          <w:rFonts w:cs="Times New Roman (Body CS)"/>
          <w:color w:val="000000" w:themeColor="text1"/>
        </w:rPr>
        <w:t>at its root</w:t>
      </w:r>
      <w:r w:rsidR="008E3666">
        <w:rPr>
          <w:rFonts w:cs="Times New Roman (Body CS)"/>
          <w:color w:val="000000" w:themeColor="text1"/>
        </w:rPr>
        <w:t xml:space="preserve"> autistic thinking in the satisfaction of a complex (1923, p. 575).”</w:t>
      </w:r>
      <w:r w:rsidR="00634B41">
        <w:rPr>
          <w:rFonts w:cs="Times New Roman (Body CS)"/>
          <w:color w:val="000000" w:themeColor="text1"/>
        </w:rPr>
        <w:t xml:space="preserve">  </w:t>
      </w:r>
    </w:p>
    <w:p w14:paraId="6B377F9C" w14:textId="0219EE24" w:rsidR="000C7416" w:rsidRPr="00F60BCF" w:rsidRDefault="007B11FD" w:rsidP="000C7416">
      <w:pPr>
        <w:spacing w:line="480" w:lineRule="auto"/>
        <w:rPr>
          <w:rFonts w:cs="Times New Roman (Body CS)"/>
          <w:color w:val="000000" w:themeColor="text1"/>
        </w:rPr>
      </w:pPr>
      <w:r>
        <w:rPr>
          <w:rFonts w:cs="Times New Roman (Body CS)"/>
          <w:color w:val="000000" w:themeColor="text1"/>
        </w:rPr>
        <w:tab/>
      </w:r>
      <w:r>
        <w:t xml:space="preserve">In the </w:t>
      </w:r>
      <w:r w:rsidRPr="000C7416">
        <w:t>1921</w:t>
      </w:r>
      <w:r>
        <w:t xml:space="preserve"> edition of the </w:t>
      </w:r>
      <w:r w:rsidRPr="00012DA5">
        <w:rPr>
          <w:i/>
          <w:iCs/>
        </w:rPr>
        <w:t>Natural History</w:t>
      </w:r>
      <w:r w:rsidRPr="000C7416">
        <w:t xml:space="preserve">, Bleuler explained that many dualisms recognizing mind as something </w:t>
      </w:r>
      <w:r>
        <w:t>fundament</w:t>
      </w:r>
      <w:r w:rsidRPr="000C7416">
        <w:t xml:space="preserve">ally different are fantasies introduced </w:t>
      </w:r>
      <w:r>
        <w:t>by</w:t>
      </w:r>
      <w:r w:rsidRPr="000C7416">
        <w:t xml:space="preserve"> philosophers</w:t>
      </w:r>
      <w:r>
        <w:t xml:space="preserve"> </w:t>
      </w:r>
      <w:r>
        <w:lastRenderedPageBreak/>
        <w:t>and</w:t>
      </w:r>
      <w:r w:rsidR="00C91836">
        <w:t xml:space="preserve"> by</w:t>
      </w:r>
      <w:r>
        <w:t xml:space="preserve"> “philosophical psychology”</w:t>
      </w:r>
      <w:r w:rsidR="00012DA5">
        <w:rPr>
          <w:rStyle w:val="FootnoteReference"/>
        </w:rPr>
        <w:footnoteReference w:id="21"/>
      </w:r>
      <w:r>
        <w:t xml:space="preserve"> through </w:t>
      </w:r>
      <w:r w:rsidRPr="000C7416">
        <w:t>metaphysics.</w:t>
      </w:r>
      <w:r w:rsidRPr="00A471BC">
        <w:t xml:space="preserve">  </w:t>
      </w:r>
      <w:r w:rsidR="00ED0B1A">
        <w:t>His</w:t>
      </w:r>
      <w:r w:rsidRPr="000C7416">
        <w:t xml:space="preserve"> second edition </w:t>
      </w:r>
      <w:r>
        <w:t xml:space="preserve">explicitly </w:t>
      </w:r>
      <w:r w:rsidRPr="000C7416">
        <w:t xml:space="preserve">linked this </w:t>
      </w:r>
      <w:r w:rsidR="00ED0B1A">
        <w:t>problem</w:t>
      </w:r>
      <w:r w:rsidRPr="000C7416">
        <w:t xml:space="preserve"> to Wundt</w:t>
      </w:r>
      <w:r>
        <w:t xml:space="preserve">, whose (in Bleuler’s view) autistic parallelism had </w:t>
      </w:r>
      <w:r w:rsidRPr="007115E6">
        <w:t>plac</w:t>
      </w:r>
      <w:r>
        <w:t>ed</w:t>
      </w:r>
      <w:r w:rsidRPr="007115E6">
        <w:t xml:space="preserve"> </w:t>
      </w:r>
      <w:r>
        <w:t xml:space="preserve">the understanding of </w:t>
      </w:r>
      <w:r w:rsidRPr="007115E6">
        <w:t>conscious</w:t>
      </w:r>
      <w:r w:rsidR="00ED0B1A">
        <w:t>ness</w:t>
      </w:r>
      <w:r w:rsidRPr="007115E6">
        <w:t xml:space="preserve"> </w:t>
      </w:r>
      <w:r>
        <w:t xml:space="preserve">beyond </w:t>
      </w:r>
      <w:r w:rsidRPr="007115E6">
        <w:t>the physical sciences</w:t>
      </w:r>
      <w:r w:rsidRPr="000C7416">
        <w:t xml:space="preserve">.  </w:t>
      </w:r>
      <w:r w:rsidR="00923E2A">
        <w:t xml:space="preserve">In </w:t>
      </w:r>
      <w:r w:rsidR="00F6229E">
        <w:t>1932</w:t>
      </w:r>
      <w:r w:rsidR="00923E2A">
        <w:t xml:space="preserve">, </w:t>
      </w:r>
      <w:r w:rsidRPr="000C7416">
        <w:t>Bleuler’s reference to Copernicus and the indisputability of the identity theory w</w:t>
      </w:r>
      <w:r>
        <w:t>ere</w:t>
      </w:r>
      <w:r w:rsidRPr="000C7416">
        <w:t xml:space="preserve"> re-positioned alongside </w:t>
      </w:r>
      <w:r w:rsidR="00EB79D5">
        <w:t xml:space="preserve">a </w:t>
      </w:r>
      <w:r w:rsidRPr="000C7416">
        <w:t xml:space="preserve">refutation of </w:t>
      </w:r>
      <w:r>
        <w:t xml:space="preserve">Wundt’s </w:t>
      </w:r>
      <w:r w:rsidRPr="000C7416">
        <w:t xml:space="preserve">creative synthesis.  He expected, he wrote, the naïve to have such thoughts; but even in scholars such dualistic views can be </w:t>
      </w:r>
      <w:r>
        <w:t>“fantasy (</w:t>
      </w:r>
      <w:r w:rsidR="00923E2A">
        <w:t xml:space="preserve">1921b, </w:t>
      </w:r>
      <w:r>
        <w:t>p. 10)</w:t>
      </w:r>
      <w:r w:rsidR="00F6229E">
        <w:t>.</w:t>
      </w:r>
      <w:r>
        <w:t xml:space="preserve">” </w:t>
      </w:r>
      <w:r w:rsidR="00F6229E">
        <w:t xml:space="preserve"> </w:t>
      </w:r>
      <w:r w:rsidR="00DC287C">
        <w:t>T</w:t>
      </w:r>
      <w:r w:rsidRPr="000C7416">
        <w:t xml:space="preserve">he fear of death or a longing for unrealistic justice </w:t>
      </w:r>
      <w:r w:rsidR="00DC287C">
        <w:t>m</w:t>
      </w:r>
      <w:r w:rsidR="00BD7F7F">
        <w:t>ust</w:t>
      </w:r>
      <w:r w:rsidR="00DC287C">
        <w:t xml:space="preserve"> have</w:t>
      </w:r>
      <w:r w:rsidRPr="000C7416">
        <w:t xml:space="preserve"> led them to conclude that</w:t>
      </w:r>
      <w:r w:rsidR="004A2416">
        <w:t xml:space="preserve"> </w:t>
      </w:r>
      <w:r w:rsidRPr="000C7416">
        <w:t>mind</w:t>
      </w:r>
      <w:r w:rsidR="00DC287C">
        <w:t xml:space="preserve"> </w:t>
      </w:r>
      <w:r w:rsidRPr="000C7416">
        <w:t>persist</w:t>
      </w:r>
      <w:r w:rsidR="00DC287C">
        <w:t>s</w:t>
      </w:r>
      <w:r w:rsidRPr="000C7416">
        <w:t xml:space="preserve"> separately from </w:t>
      </w:r>
      <w:r>
        <w:t xml:space="preserve">the </w:t>
      </w:r>
      <w:r w:rsidRPr="000C7416">
        <w:t>body.  “Philosophy is good and natural science is good, but mixed they are a dish of garlic and chocolate (</w:t>
      </w:r>
      <w:r w:rsidR="00EB79D5">
        <w:t xml:space="preserve">Bleuler, </w:t>
      </w:r>
      <w:r w:rsidRPr="000C7416">
        <w:t>1921b, p. 8).”</w:t>
      </w:r>
    </w:p>
    <w:p w14:paraId="43BC13FD" w14:textId="09FDADA7" w:rsidR="000C7416" w:rsidRPr="008434CA" w:rsidRDefault="00F60BCF" w:rsidP="007B11FD">
      <w:pPr>
        <w:spacing w:line="480" w:lineRule="auto"/>
      </w:pPr>
      <w:r w:rsidRPr="00F60BCF">
        <w:tab/>
      </w:r>
      <w:r w:rsidR="000C7416" w:rsidRPr="005B46F4">
        <w:t>Bleuler</w:t>
      </w:r>
      <w:r w:rsidR="000C7416">
        <w:t>’s</w:t>
      </w:r>
      <w:r w:rsidR="000C7416" w:rsidRPr="005B46F4">
        <w:t xml:space="preserve"> objections</w:t>
      </w:r>
      <w:r w:rsidR="000C7416">
        <w:t xml:space="preserve"> to </w:t>
      </w:r>
      <w:r w:rsidR="00B15365">
        <w:t xml:space="preserve">Wundt’s </w:t>
      </w:r>
      <w:r w:rsidR="000C7416">
        <w:t xml:space="preserve">psychophysical parallelism can be organized around </w:t>
      </w:r>
      <w:r w:rsidR="00532203">
        <w:t>three</w:t>
      </w:r>
      <w:r w:rsidR="000C7416" w:rsidRPr="005B46F4">
        <w:t xml:space="preserve"> </w:t>
      </w:r>
      <w:r w:rsidR="000C7416">
        <w:t>issue</w:t>
      </w:r>
      <w:r w:rsidR="000C7416" w:rsidRPr="005B46F4">
        <w:t xml:space="preserve">s.  First </w:t>
      </w:r>
      <w:r w:rsidR="000C7416">
        <w:t>and m</w:t>
      </w:r>
      <w:r w:rsidR="000C7416" w:rsidRPr="005B46F4">
        <w:t xml:space="preserve">ost damning </w:t>
      </w:r>
      <w:r w:rsidR="00CE268A">
        <w:t>i</w:t>
      </w:r>
      <w:r w:rsidR="000C7416">
        <w:t>s</w:t>
      </w:r>
      <w:r w:rsidR="000C7416" w:rsidRPr="005B46F4">
        <w:t xml:space="preserve"> </w:t>
      </w:r>
      <w:r w:rsidR="000C7416">
        <w:t xml:space="preserve">the link between </w:t>
      </w:r>
      <w:r w:rsidR="000C7416" w:rsidRPr="005B46F4">
        <w:t>apperception and</w:t>
      </w:r>
      <w:r w:rsidR="00923E2A">
        <w:t xml:space="preserve"> </w:t>
      </w:r>
      <w:r w:rsidR="000C7416" w:rsidRPr="005B46F4">
        <w:t xml:space="preserve">psychic causality. </w:t>
      </w:r>
      <w:r w:rsidR="000C7416">
        <w:t xml:space="preserve"> Noting that Wundt also stated that </w:t>
      </w:r>
      <w:r w:rsidR="009629B3">
        <w:t xml:space="preserve">unified </w:t>
      </w:r>
      <w:r w:rsidR="000C7416">
        <w:t>impressions and ideas exist “</w:t>
      </w:r>
      <w:r w:rsidR="009629B3">
        <w:t xml:space="preserve">everywhere </w:t>
      </w:r>
      <w:r w:rsidR="000C7416">
        <w:t>in relation to the physical organization of the brain (</w:t>
      </w:r>
      <w:r w:rsidR="000C7416" w:rsidRPr="009629B3">
        <w:t xml:space="preserve">cited by Bleuler, 1932, p. </w:t>
      </w:r>
      <w:r w:rsidR="009629B3">
        <w:t>17</w:t>
      </w:r>
      <w:r w:rsidR="000C7416">
        <w:t>)</w:t>
      </w:r>
      <w:r w:rsidR="00923E2A">
        <w:t>,</w:t>
      </w:r>
      <w:r w:rsidR="002B554B">
        <w:t>”</w:t>
      </w:r>
      <w:r w:rsidR="007D5517">
        <w:t xml:space="preserve"> </w:t>
      </w:r>
      <w:r w:rsidR="000C7416" w:rsidRPr="005B46F4">
        <w:t xml:space="preserve">Bleuler </w:t>
      </w:r>
      <w:r w:rsidR="00FB2DA7">
        <w:t xml:space="preserve">nonetheless </w:t>
      </w:r>
      <w:r w:rsidR="000C7416">
        <w:t>object</w:t>
      </w:r>
      <w:r w:rsidR="00B15365">
        <w:t>s</w:t>
      </w:r>
      <w:r w:rsidR="000C7416">
        <w:t xml:space="preserve"> to </w:t>
      </w:r>
      <w:r w:rsidR="00543FCB">
        <w:t>a</w:t>
      </w:r>
      <w:r w:rsidR="000C7416">
        <w:t xml:space="preserve"> psyche </w:t>
      </w:r>
      <w:r w:rsidR="00543FCB">
        <w:t xml:space="preserve">that </w:t>
      </w:r>
      <w:r w:rsidR="00CD0EC3">
        <w:t>include</w:t>
      </w:r>
      <w:r w:rsidR="00D7429E">
        <w:t>s</w:t>
      </w:r>
      <w:r w:rsidR="000C7416">
        <w:t xml:space="preserve"> </w:t>
      </w:r>
      <w:r w:rsidR="00CD0EC3">
        <w:t>“</w:t>
      </w:r>
      <w:r w:rsidR="000C7416" w:rsidRPr="005B46F4">
        <w:t xml:space="preserve">higher unities with characteristics that are more than the sum of their parts </w:t>
      </w:r>
      <w:r w:rsidR="000C7416">
        <w:t>(“</w:t>
      </w:r>
      <w:r w:rsidR="000C7416" w:rsidRPr="005B46F4">
        <w:t>creative synthesis</w:t>
      </w:r>
      <w:r w:rsidR="000C7416">
        <w:t xml:space="preserve">”) </w:t>
      </w:r>
      <w:r w:rsidR="000C7416" w:rsidRPr="005B46F4">
        <w:t>[and] function without physical concomitants (</w:t>
      </w:r>
      <w:r w:rsidR="000C7416" w:rsidRPr="009629B3">
        <w:t>1932, p. 12</w:t>
      </w:r>
      <w:r w:rsidR="000C7416" w:rsidRPr="005B46F4">
        <w:t>).”</w:t>
      </w:r>
      <w:r w:rsidR="000C7416">
        <w:t xml:space="preserve"> </w:t>
      </w:r>
      <w:r w:rsidR="000C7416" w:rsidRPr="005B46F4">
        <w:t xml:space="preserve"> </w:t>
      </w:r>
      <w:r w:rsidR="00543FCB">
        <w:t>D</w:t>
      </w:r>
      <w:r w:rsidR="000C7416" w:rsidRPr="005B46F4">
        <w:t xml:space="preserve">iscussing </w:t>
      </w:r>
      <w:r w:rsidR="000C7416">
        <w:t>the dynamic</w:t>
      </w:r>
      <w:r w:rsidR="00CE268A">
        <w:t>s</w:t>
      </w:r>
      <w:r w:rsidR="000C7416">
        <w:t xml:space="preserve"> of concentration in </w:t>
      </w:r>
      <w:r w:rsidR="000C7416" w:rsidRPr="005B46F4">
        <w:t>attention</w:t>
      </w:r>
      <w:r w:rsidR="00B15365">
        <w:t xml:space="preserve">, </w:t>
      </w:r>
      <w:r w:rsidR="000C7416">
        <w:t>h</w:t>
      </w:r>
      <w:r w:rsidR="000C7416" w:rsidRPr="005B46F4">
        <w:t xml:space="preserve">e declared apperception false.  </w:t>
      </w:r>
      <w:r w:rsidR="000C7416">
        <w:t xml:space="preserve">He wrote:  </w:t>
      </w:r>
      <w:r w:rsidR="000C7416" w:rsidRPr="00D03A2E">
        <w:t>“The strengthening of vitality</w:t>
      </w:r>
      <w:r w:rsidR="009629B3">
        <w:t xml:space="preserve"> [</w:t>
      </w:r>
      <w:r w:rsidR="009629B3" w:rsidRPr="009629B3">
        <w:rPr>
          <w:u w:val="single"/>
        </w:rPr>
        <w:t>Aktivität</w:t>
      </w:r>
      <w:r w:rsidR="009629B3">
        <w:t>]</w:t>
      </w:r>
      <w:r w:rsidR="000C7416" w:rsidRPr="00D03A2E">
        <w:t xml:space="preserve">, of psychic energy, </w:t>
      </w:r>
      <w:r w:rsidR="000C7416">
        <w:t>. . .</w:t>
      </w:r>
      <w:r w:rsidR="000C7416" w:rsidRPr="00D03A2E">
        <w:t xml:space="preserve"> </w:t>
      </w:r>
      <w:r w:rsidR="000C7416" w:rsidRPr="009629B3">
        <w:rPr>
          <w:i/>
          <w:iCs/>
        </w:rPr>
        <w:t>is</w:t>
      </w:r>
      <w:r w:rsidR="000C7416" w:rsidRPr="00D03A2E">
        <w:t xml:space="preserve"> just stronger attention, it is not a consequence of the same.”</w:t>
      </w:r>
      <w:r w:rsidR="009629B3">
        <w:t xml:space="preserve">  He could explain disturbances </w:t>
      </w:r>
      <w:r w:rsidR="000C7416">
        <w:t xml:space="preserve">of thought just as well </w:t>
      </w:r>
      <w:r w:rsidR="00CE268A">
        <w:t xml:space="preserve">via </w:t>
      </w:r>
      <w:r w:rsidR="009629B3">
        <w:t>disrupt</w:t>
      </w:r>
      <w:r w:rsidR="001227C2">
        <w:t>ed</w:t>
      </w:r>
      <w:r w:rsidR="000C7416" w:rsidRPr="00BB1106">
        <w:t xml:space="preserve"> attention</w:t>
      </w:r>
      <w:r w:rsidR="000C7416">
        <w:t xml:space="preserve">. </w:t>
      </w:r>
      <w:r w:rsidR="000C7416">
        <w:rPr>
          <w:sz w:val="18"/>
          <w:szCs w:val="18"/>
        </w:rPr>
        <w:t xml:space="preserve"> </w:t>
      </w:r>
      <w:r w:rsidR="000C7416">
        <w:t>A</w:t>
      </w:r>
      <w:r w:rsidR="000C7416" w:rsidRPr="005B46F4">
        <w:t>pperception</w:t>
      </w:r>
      <w:r w:rsidR="009629B3">
        <w:t>,</w:t>
      </w:r>
      <w:r w:rsidR="00CD0EC3">
        <w:t xml:space="preserve"> </w:t>
      </w:r>
      <w:r w:rsidR="001227C2">
        <w:t>by contrast</w:t>
      </w:r>
      <w:r w:rsidR="009629B3">
        <w:t xml:space="preserve">, </w:t>
      </w:r>
      <w:r w:rsidR="000C7416" w:rsidRPr="005B46F4">
        <w:t xml:space="preserve">makes </w:t>
      </w:r>
      <w:r w:rsidR="00CD0EC3">
        <w:t>“</w:t>
      </w:r>
      <w:r w:rsidR="000C7416" w:rsidRPr="005B46F4">
        <w:t xml:space="preserve">a new </w:t>
      </w:r>
      <w:r w:rsidR="00DC287C">
        <w:t>kind</w:t>
      </w:r>
      <w:r w:rsidR="000C7416" w:rsidRPr="005B46F4">
        <w:t xml:space="preserve"> of psyche behind the common [one</w:t>
      </w:r>
      <w:r w:rsidR="000C7416">
        <w:t>]</w:t>
      </w:r>
      <w:r w:rsidR="000C7416" w:rsidRPr="005B46F4">
        <w:t xml:space="preserve"> and furnishes it with all the </w:t>
      </w:r>
      <w:r w:rsidR="009629B3">
        <w:t xml:space="preserve">necessary </w:t>
      </w:r>
      <w:r w:rsidR="000C7416" w:rsidRPr="005B46F4">
        <w:t>artistr</w:t>
      </w:r>
      <w:r w:rsidR="000C7416">
        <w:t>ies</w:t>
      </w:r>
      <w:r w:rsidR="000C7416" w:rsidRPr="005B46F4">
        <w:t xml:space="preserve"> . . . taking them away from more peripheral functions such as perception and motility (</w:t>
      </w:r>
      <w:r w:rsidR="009629B3">
        <w:t>both quotes</w:t>
      </w:r>
      <w:r w:rsidR="007D5517">
        <w:t xml:space="preserve">, </w:t>
      </w:r>
      <w:r w:rsidR="009629B3">
        <w:t xml:space="preserve">Bleuler, </w:t>
      </w:r>
      <w:r w:rsidR="009629B3" w:rsidRPr="00D03A2E">
        <w:t xml:space="preserve">1932, </w:t>
      </w:r>
      <w:r w:rsidR="009629B3">
        <w:t xml:space="preserve">p. </w:t>
      </w:r>
      <w:r w:rsidR="009629B3" w:rsidRPr="009629B3">
        <w:t>192</w:t>
      </w:r>
      <w:r w:rsidR="009629B3" w:rsidRPr="00D03A2E">
        <w:t>, his italics)</w:t>
      </w:r>
      <w:r w:rsidR="000C7416" w:rsidRPr="005B46F4">
        <w:t>.”</w:t>
      </w:r>
    </w:p>
    <w:p w14:paraId="39419050" w14:textId="3BA98642" w:rsidR="000C7416" w:rsidRPr="000C7416" w:rsidRDefault="000C7416" w:rsidP="00DC287C">
      <w:pPr>
        <w:spacing w:line="480" w:lineRule="auto"/>
      </w:pPr>
      <w:r w:rsidRPr="008434CA">
        <w:lastRenderedPageBreak/>
        <w:tab/>
      </w:r>
      <w:r w:rsidRPr="005B46F4">
        <w:t xml:space="preserve">The second </w:t>
      </w:r>
      <w:r w:rsidR="004E098B">
        <w:t>issue</w:t>
      </w:r>
      <w:r>
        <w:t xml:space="preserve"> stem</w:t>
      </w:r>
      <w:r w:rsidR="004E098B">
        <w:t>s</w:t>
      </w:r>
      <w:r>
        <w:t xml:space="preserve"> from</w:t>
      </w:r>
      <w:r w:rsidRPr="005B46F4">
        <w:t xml:space="preserve"> Wundt’s </w:t>
      </w:r>
      <w:r w:rsidR="003227C4">
        <w:t xml:space="preserve">reliance </w:t>
      </w:r>
      <w:r w:rsidR="001227C2">
        <w:t xml:space="preserve">solely </w:t>
      </w:r>
      <w:r w:rsidR="003227C4">
        <w:t>on conscious</w:t>
      </w:r>
      <w:r w:rsidR="004A2416">
        <w:t>ness</w:t>
      </w:r>
      <w:r w:rsidRPr="005B46F4">
        <w:t xml:space="preserve">.  </w:t>
      </w:r>
      <w:r w:rsidR="004A2416">
        <w:t>This</w:t>
      </w:r>
      <w:r w:rsidR="004E098B">
        <w:t xml:space="preserve"> left no place</w:t>
      </w:r>
      <w:r w:rsidRPr="005B46F4">
        <w:t xml:space="preserve"> </w:t>
      </w:r>
      <w:r w:rsidR="004E098B">
        <w:t>for</w:t>
      </w:r>
      <w:r>
        <w:t xml:space="preserve"> </w:t>
      </w:r>
      <w:r w:rsidR="006D48CB">
        <w:t xml:space="preserve">the all-important </w:t>
      </w:r>
      <w:r w:rsidR="004A2416">
        <w:t xml:space="preserve">biological </w:t>
      </w:r>
      <w:r w:rsidRPr="005B46F4">
        <w:t>function</w:t>
      </w:r>
      <w:r w:rsidR="006D48CB">
        <w:t>s</w:t>
      </w:r>
      <w:r>
        <w:t xml:space="preserve">.  </w:t>
      </w:r>
      <w:r w:rsidR="00EB79D5">
        <w:t>I</w:t>
      </w:r>
      <w:r w:rsidR="004A2416">
        <w:t xml:space="preserve">t </w:t>
      </w:r>
      <w:r w:rsidR="00EB79D5">
        <w:t xml:space="preserve">therefore </w:t>
      </w:r>
      <w:r w:rsidR="004A2416">
        <w:t>ignore</w:t>
      </w:r>
      <w:r w:rsidR="006D48CB">
        <w:t>s</w:t>
      </w:r>
      <w:r w:rsidR="004A2416">
        <w:t xml:space="preserve"> evolution and</w:t>
      </w:r>
      <w:r w:rsidRPr="005B46F4">
        <w:t xml:space="preserve"> offer</w:t>
      </w:r>
      <w:r w:rsidR="006D48CB">
        <w:t>s</w:t>
      </w:r>
      <w:r w:rsidRPr="005B46F4">
        <w:t xml:space="preserve"> no </w:t>
      </w:r>
      <w:r w:rsidR="003227C4">
        <w:t>mean</w:t>
      </w:r>
      <w:r w:rsidRPr="005B46F4">
        <w:t>s by which to achieve</w:t>
      </w:r>
      <w:r w:rsidR="002B554B">
        <w:t xml:space="preserve"> </w:t>
      </w:r>
      <w:r w:rsidRPr="005B46F4">
        <w:t>objective assessment.  Bleuler contrast</w:t>
      </w:r>
      <w:r w:rsidR="00665A81">
        <w:t>s</w:t>
      </w:r>
      <w:r w:rsidRPr="005B46F4">
        <w:t xml:space="preserve"> </w:t>
      </w:r>
      <w:r w:rsidR="001227C2">
        <w:t>this</w:t>
      </w:r>
      <w:r w:rsidRPr="005B46F4">
        <w:t xml:space="preserve"> with processes such as practice and </w:t>
      </w:r>
      <w:r w:rsidR="001F3951" w:rsidRPr="005B46F4">
        <w:t>memory</w:t>
      </w:r>
      <w:r w:rsidRPr="005B46F4">
        <w:t xml:space="preserve"> that</w:t>
      </w:r>
      <w:r w:rsidR="001F3951">
        <w:t xml:space="preserve"> </w:t>
      </w:r>
      <w:r w:rsidRPr="005B46F4">
        <w:t xml:space="preserve">“belong to the physical organism and especially to the CNS in the same manner </w:t>
      </w:r>
      <w:r w:rsidR="009629B3">
        <w:t xml:space="preserve">as </w:t>
      </w:r>
      <w:r w:rsidRPr="005B46F4">
        <w:t>the psyche</w:t>
      </w:r>
      <w:r w:rsidR="00DC287C">
        <w:t>;</w:t>
      </w:r>
      <w:r w:rsidRPr="005B46F4">
        <w:t xml:space="preserve"> </w:t>
      </w:r>
      <w:r w:rsidR="00FB2DA7">
        <w:t xml:space="preserve">and </w:t>
      </w:r>
      <w:r w:rsidRPr="005B46F4">
        <w:t>the mode of reaction to outer stimuli</w:t>
      </w:r>
      <w:r>
        <w:t xml:space="preserve"> </w:t>
      </w:r>
      <w:r w:rsidR="009629B3">
        <w:t>a</w:t>
      </w:r>
      <w:r w:rsidR="00FB2DA7">
        <w:t>s</w:t>
      </w:r>
      <w:r w:rsidR="009629B3">
        <w:t xml:space="preserve"> that of spontaneity</w:t>
      </w:r>
      <w:r>
        <w:t xml:space="preserve"> </w:t>
      </w:r>
      <w:r w:rsidRPr="005B46F4">
        <w:t xml:space="preserve">is physically and psychically </w:t>
      </w:r>
      <w:r w:rsidR="00DC287C">
        <w:t>identical</w:t>
      </w:r>
      <w:r w:rsidRPr="005B46F4">
        <w:t>.”</w:t>
      </w:r>
      <w:r w:rsidRPr="001F3951">
        <w:t xml:space="preserve"> </w:t>
      </w:r>
      <w:r w:rsidR="00BA5B51" w:rsidRPr="001F3951">
        <w:t xml:space="preserve"> </w:t>
      </w:r>
      <w:r w:rsidRPr="001F3951">
        <w:t>To drive the point home</w:t>
      </w:r>
      <w:r w:rsidR="00246CEB" w:rsidRPr="001F3951">
        <w:t>,</w:t>
      </w:r>
      <w:r w:rsidRPr="001F3951">
        <w:t xml:space="preserve"> he </w:t>
      </w:r>
      <w:r w:rsidR="001F3951">
        <w:t>cite</w:t>
      </w:r>
      <w:r w:rsidR="006D48CB">
        <w:t xml:space="preserve">s </w:t>
      </w:r>
      <w:r w:rsidR="003227C4" w:rsidRPr="001F3951">
        <w:t xml:space="preserve">Charles </w:t>
      </w:r>
      <w:r w:rsidRPr="001F3951">
        <w:t xml:space="preserve">Sherrington’s analysis of reflexes, </w:t>
      </w:r>
      <w:r w:rsidR="003227C4" w:rsidRPr="001F3951">
        <w:t>which show</w:t>
      </w:r>
      <w:r w:rsidR="006D7D62" w:rsidRPr="001F3951">
        <w:t>ed</w:t>
      </w:r>
      <w:r w:rsidR="003227C4" w:rsidRPr="001F3951">
        <w:t xml:space="preserve"> that </w:t>
      </w:r>
      <w:r w:rsidRPr="001F3951">
        <w:t xml:space="preserve">they too </w:t>
      </w:r>
      <w:r w:rsidR="003227C4" w:rsidRPr="001F3951">
        <w:t>a</w:t>
      </w:r>
      <w:r w:rsidRPr="001F3951">
        <w:t xml:space="preserve">re integrated.  </w:t>
      </w:r>
      <w:r w:rsidR="00BA5B51">
        <w:t>B</w:t>
      </w:r>
      <w:r>
        <w:t xml:space="preserve">rain science </w:t>
      </w:r>
      <w:r w:rsidR="00BA5B51">
        <w:t xml:space="preserve">had </w:t>
      </w:r>
      <w:r>
        <w:t>replaced a disappointing atomism using “</w:t>
      </w:r>
      <w:r w:rsidR="009629B3">
        <w:t>Sherrington’s</w:t>
      </w:r>
      <w:r>
        <w:t xml:space="preserve"> integration of different “physiological” apparatuses (both quotes, </w:t>
      </w:r>
      <w:r w:rsidR="004E098B">
        <w:t xml:space="preserve">Bleuler, </w:t>
      </w:r>
      <w:r w:rsidRPr="005B46F4">
        <w:t>1932, p. 19</w:t>
      </w:r>
      <w:r w:rsidR="00665A81">
        <w:t>, his quotation marks</w:t>
      </w:r>
      <w:r w:rsidRPr="005B46F4">
        <w:t>)</w:t>
      </w:r>
      <w:r>
        <w:t xml:space="preserve">.”  </w:t>
      </w:r>
      <w:r w:rsidR="001976AE">
        <w:t>J</w:t>
      </w:r>
      <w:r w:rsidRPr="005B46F4">
        <w:t xml:space="preserve">ust as breathing </w:t>
      </w:r>
      <w:r>
        <w:t xml:space="preserve">is </w:t>
      </w:r>
      <w:r w:rsidRPr="005B46F4">
        <w:t>automat</w:t>
      </w:r>
      <w:r>
        <w:t xml:space="preserve">ically controlled by </w:t>
      </w:r>
      <w:r w:rsidR="00BA5B51">
        <w:t xml:space="preserve">a </w:t>
      </w:r>
      <w:r w:rsidRPr="005B46F4">
        <w:t>lack of oxygen</w:t>
      </w:r>
      <w:r w:rsidR="006D7D62">
        <w:t xml:space="preserve">, </w:t>
      </w:r>
      <w:r>
        <w:t xml:space="preserve">so </w:t>
      </w:r>
      <w:r w:rsidRPr="005B46F4">
        <w:t>psychic striving</w:t>
      </w:r>
      <w:r>
        <w:t xml:space="preserve"> </w:t>
      </w:r>
      <w:r w:rsidRPr="005B46F4">
        <w:t>rel</w:t>
      </w:r>
      <w:r w:rsidR="006D7D62">
        <w:t>ies</w:t>
      </w:r>
      <w:r w:rsidRPr="005B46F4">
        <w:t xml:space="preserve"> on a </w:t>
      </w:r>
      <w:r>
        <w:t xml:space="preserve">largely peripheral and </w:t>
      </w:r>
      <w:r w:rsidRPr="005B46F4">
        <w:t xml:space="preserve">preformed apparatus (psychoide).  </w:t>
      </w:r>
      <w:r w:rsidRPr="000C7416">
        <w:t xml:space="preserve">Wundt </w:t>
      </w:r>
      <w:r w:rsidR="0027091B">
        <w:t xml:space="preserve">had </w:t>
      </w:r>
      <w:r w:rsidRPr="000C7416">
        <w:t>rejected the unconscious</w:t>
      </w:r>
      <w:r w:rsidR="006D7D62">
        <w:t xml:space="preserve"> (Araujo, 2012)</w:t>
      </w:r>
      <w:r w:rsidRPr="000C7416">
        <w:t xml:space="preserve"> </w:t>
      </w:r>
      <w:r w:rsidR="00DE71FE">
        <w:t xml:space="preserve">and </w:t>
      </w:r>
      <w:r w:rsidR="00246CEB">
        <w:t>mali</w:t>
      </w:r>
      <w:r w:rsidR="006D7D62">
        <w:t>g</w:t>
      </w:r>
      <w:r w:rsidR="00246CEB">
        <w:t>n</w:t>
      </w:r>
      <w:r w:rsidR="00DE71FE">
        <w:t>ed</w:t>
      </w:r>
      <w:r w:rsidRPr="000C7416">
        <w:t xml:space="preserve"> Freud’s approach as “dream </w:t>
      </w:r>
      <w:r w:rsidR="00F33E2E">
        <w:t>mysticism</w:t>
      </w:r>
      <w:r w:rsidRPr="000C7416">
        <w:t xml:space="preserve"> (Fahrenberg, 2018, p. </w:t>
      </w:r>
      <w:r w:rsidR="00F33E2E">
        <w:t>102)</w:t>
      </w:r>
      <w:r w:rsidRPr="000C7416">
        <w:t xml:space="preserve">.”  </w:t>
      </w:r>
      <w:r w:rsidR="006D48CB">
        <w:t xml:space="preserve">But </w:t>
      </w:r>
      <w:r w:rsidR="004A2416">
        <w:t>Bleuler’s</w:t>
      </w:r>
      <w:r w:rsidRPr="000C7416">
        <w:t xml:space="preserve"> </w:t>
      </w:r>
      <w:r w:rsidR="006D7D62">
        <w:t xml:space="preserve">dual-engram </w:t>
      </w:r>
      <w:r w:rsidR="001976AE">
        <w:t>integration</w:t>
      </w:r>
      <w:r w:rsidRPr="000C7416">
        <w:t xml:space="preserve"> showed that natural science could establish </w:t>
      </w:r>
      <w:r w:rsidR="0027091B">
        <w:t xml:space="preserve">a </w:t>
      </w:r>
      <w:r w:rsidR="0027091B" w:rsidRPr="000C7416">
        <w:t>plas</w:t>
      </w:r>
      <w:r w:rsidR="0027091B">
        <w:t xml:space="preserve">tic </w:t>
      </w:r>
      <w:r w:rsidR="006D48CB">
        <w:t xml:space="preserve">and biological unity of the unconscious with </w:t>
      </w:r>
      <w:r w:rsidR="006D7D62">
        <w:t>conscious</w:t>
      </w:r>
      <w:r w:rsidR="006D48CB">
        <w:t>ness</w:t>
      </w:r>
      <w:r w:rsidRPr="000C7416">
        <w:t xml:space="preserve">. </w:t>
      </w:r>
    </w:p>
    <w:p w14:paraId="4E147E60" w14:textId="3305FAC9" w:rsidR="00EE35EF" w:rsidRDefault="000C7416" w:rsidP="000C7416">
      <w:pPr>
        <w:pStyle w:val="NormalWeb"/>
        <w:spacing w:before="0" w:beforeAutospacing="0" w:after="0" w:afterAutospacing="0" w:line="480" w:lineRule="auto"/>
      </w:pPr>
      <w:r w:rsidRPr="000C7416">
        <w:rPr>
          <w:rFonts w:ascii="Times New Roman" w:hAnsi="Times New Roman"/>
          <w:sz w:val="24"/>
          <w:szCs w:val="24"/>
        </w:rPr>
        <w:tab/>
        <w:t>Finally, Bleuler rejected Wundt’s approach to emotion (for Wundt, key to the link between apperception</w:t>
      </w:r>
      <w:r w:rsidR="001976AE">
        <w:rPr>
          <w:rFonts w:ascii="Times New Roman" w:hAnsi="Times New Roman"/>
          <w:sz w:val="24"/>
          <w:szCs w:val="24"/>
        </w:rPr>
        <w:t xml:space="preserve"> and will</w:t>
      </w:r>
      <w:r w:rsidRPr="000C7416">
        <w:rPr>
          <w:rFonts w:ascii="Times New Roman" w:hAnsi="Times New Roman"/>
          <w:sz w:val="24"/>
          <w:szCs w:val="24"/>
        </w:rPr>
        <w:t xml:space="preserve">).  Bleuler saw emotions as </w:t>
      </w:r>
      <w:r w:rsidR="00840B09">
        <w:rPr>
          <w:rFonts w:ascii="Times New Roman" w:hAnsi="Times New Roman"/>
          <w:sz w:val="24"/>
          <w:szCs w:val="24"/>
        </w:rPr>
        <w:t xml:space="preserve">a </w:t>
      </w:r>
      <w:r w:rsidRPr="000C7416">
        <w:rPr>
          <w:rFonts w:ascii="Times New Roman" w:hAnsi="Times New Roman"/>
          <w:sz w:val="24"/>
          <w:szCs w:val="24"/>
        </w:rPr>
        <w:t>result</w:t>
      </w:r>
      <w:r w:rsidR="009629B3">
        <w:rPr>
          <w:rFonts w:ascii="Times New Roman" w:hAnsi="Times New Roman"/>
          <w:sz w:val="24"/>
          <w:szCs w:val="24"/>
        </w:rPr>
        <w:t xml:space="preserve"> of </w:t>
      </w:r>
      <w:r w:rsidRPr="000C7416">
        <w:rPr>
          <w:rFonts w:ascii="Times New Roman" w:hAnsi="Times New Roman"/>
          <w:sz w:val="24"/>
          <w:szCs w:val="24"/>
        </w:rPr>
        <w:t>“the organ stimuli that constantly flow into the brain</w:t>
      </w:r>
      <w:r w:rsidR="00390257">
        <w:rPr>
          <w:rFonts w:ascii="Times New Roman" w:hAnsi="Times New Roman"/>
          <w:sz w:val="24"/>
          <w:szCs w:val="24"/>
        </w:rPr>
        <w:t>.”</w:t>
      </w:r>
      <w:r w:rsidR="002C5A07">
        <w:rPr>
          <w:rFonts w:ascii="Times New Roman" w:hAnsi="Times New Roman"/>
          <w:sz w:val="24"/>
          <w:szCs w:val="24"/>
        </w:rPr>
        <w:t xml:space="preserve"> </w:t>
      </w:r>
      <w:r w:rsidR="007D5517">
        <w:rPr>
          <w:rFonts w:ascii="Times New Roman" w:hAnsi="Times New Roman"/>
          <w:sz w:val="24"/>
          <w:szCs w:val="24"/>
        </w:rPr>
        <w:t xml:space="preserve"> </w:t>
      </w:r>
      <w:r w:rsidR="00840B09">
        <w:rPr>
          <w:rFonts w:ascii="Times New Roman" w:hAnsi="Times New Roman"/>
          <w:sz w:val="24"/>
          <w:szCs w:val="24"/>
        </w:rPr>
        <w:t>Writing that</w:t>
      </w:r>
      <w:r w:rsidRPr="000C7416">
        <w:rPr>
          <w:rFonts w:ascii="Times New Roman" w:hAnsi="Times New Roman"/>
          <w:sz w:val="24"/>
          <w:szCs w:val="24"/>
        </w:rPr>
        <w:t xml:space="preserve"> he might have </w:t>
      </w:r>
      <w:r w:rsidR="001227C2">
        <w:rPr>
          <w:rFonts w:ascii="Times New Roman" w:hAnsi="Times New Roman"/>
          <w:sz w:val="24"/>
          <w:szCs w:val="24"/>
        </w:rPr>
        <w:t>even</w:t>
      </w:r>
      <w:r w:rsidR="001227C2" w:rsidRPr="000C7416">
        <w:rPr>
          <w:rFonts w:ascii="Times New Roman" w:hAnsi="Times New Roman"/>
          <w:sz w:val="24"/>
          <w:szCs w:val="24"/>
        </w:rPr>
        <w:t xml:space="preserve"> </w:t>
      </w:r>
      <w:r w:rsidRPr="000C7416">
        <w:rPr>
          <w:rFonts w:ascii="Times New Roman" w:hAnsi="Times New Roman"/>
          <w:sz w:val="24"/>
          <w:szCs w:val="24"/>
        </w:rPr>
        <w:t xml:space="preserve">overstated the importance of personality (above organs) in facilitating intention, Bleuler rejected Wundt’s </w:t>
      </w:r>
      <w:r w:rsidR="00006B30">
        <w:rPr>
          <w:rFonts w:ascii="Times New Roman" w:hAnsi="Times New Roman"/>
          <w:sz w:val="24"/>
          <w:szCs w:val="24"/>
        </w:rPr>
        <w:t>alternative</w:t>
      </w:r>
      <w:r w:rsidRPr="000C7416">
        <w:rPr>
          <w:rFonts w:ascii="Times New Roman" w:hAnsi="Times New Roman"/>
          <w:sz w:val="24"/>
          <w:szCs w:val="24"/>
        </w:rPr>
        <w:t xml:space="preserve"> of a central self-consciousness [</w:t>
      </w:r>
      <w:r w:rsidRPr="000C7416">
        <w:rPr>
          <w:rFonts w:ascii="Times New Roman" w:hAnsi="Times New Roman"/>
          <w:sz w:val="24"/>
          <w:szCs w:val="24"/>
          <w:u w:val="single"/>
        </w:rPr>
        <w:t>centralen</w:t>
      </w:r>
      <w:r w:rsidRPr="007D5517">
        <w:rPr>
          <w:rFonts w:ascii="Times New Roman" w:hAnsi="Times New Roman"/>
          <w:sz w:val="24"/>
          <w:szCs w:val="24"/>
        </w:rPr>
        <w:t xml:space="preserve"> </w:t>
      </w:r>
      <w:r w:rsidRPr="000C7416">
        <w:rPr>
          <w:rFonts w:ascii="Times New Roman" w:hAnsi="Times New Roman"/>
          <w:sz w:val="24"/>
          <w:szCs w:val="24"/>
          <w:u w:val="single"/>
        </w:rPr>
        <w:t>Tätigkeitsgefühle</w:t>
      </w:r>
      <w:r w:rsidRPr="000C7416">
        <w:rPr>
          <w:rFonts w:ascii="Times New Roman" w:hAnsi="Times New Roman"/>
          <w:sz w:val="24"/>
          <w:szCs w:val="24"/>
        </w:rPr>
        <w:t>]</w:t>
      </w:r>
      <w:r w:rsidR="006D7D62">
        <w:rPr>
          <w:rFonts w:ascii="Times New Roman" w:hAnsi="Times New Roman"/>
          <w:sz w:val="24"/>
          <w:szCs w:val="24"/>
        </w:rPr>
        <w:t xml:space="preserve">—the </w:t>
      </w:r>
      <w:r w:rsidR="00840B09">
        <w:rPr>
          <w:rFonts w:ascii="Times New Roman" w:hAnsi="Times New Roman"/>
          <w:sz w:val="24"/>
          <w:szCs w:val="24"/>
        </w:rPr>
        <w:t xml:space="preserve">presumed </w:t>
      </w:r>
      <w:r w:rsidR="002C5A07">
        <w:rPr>
          <w:rFonts w:ascii="Times New Roman" w:hAnsi="Times New Roman"/>
          <w:sz w:val="24"/>
          <w:szCs w:val="24"/>
        </w:rPr>
        <w:t xml:space="preserve">quality of </w:t>
      </w:r>
      <w:r w:rsidR="006D7D62">
        <w:rPr>
          <w:rFonts w:ascii="Times New Roman" w:hAnsi="Times New Roman"/>
          <w:sz w:val="24"/>
          <w:szCs w:val="24"/>
        </w:rPr>
        <w:t>perceived intent</w:t>
      </w:r>
      <w:r w:rsidRPr="000C7416">
        <w:rPr>
          <w:rFonts w:ascii="Times New Roman" w:hAnsi="Times New Roman"/>
          <w:sz w:val="24"/>
          <w:szCs w:val="24"/>
        </w:rPr>
        <w:t>.  Compared to Wundt’s solution, which could only yield momentary episodes</w:t>
      </w:r>
      <w:r w:rsidR="00840B09">
        <w:rPr>
          <w:rFonts w:ascii="Times New Roman" w:hAnsi="Times New Roman"/>
          <w:sz w:val="24"/>
          <w:szCs w:val="24"/>
        </w:rPr>
        <w:t xml:space="preserve">, </w:t>
      </w:r>
      <w:r w:rsidRPr="000C7416">
        <w:rPr>
          <w:rFonts w:ascii="Times New Roman" w:hAnsi="Times New Roman"/>
          <w:sz w:val="24"/>
          <w:szCs w:val="24"/>
        </w:rPr>
        <w:t>Bleuler’s</w:t>
      </w:r>
      <w:r w:rsidR="001227C2">
        <w:rPr>
          <w:rFonts w:ascii="Times New Roman" w:hAnsi="Times New Roman"/>
          <w:sz w:val="24"/>
          <w:szCs w:val="24"/>
        </w:rPr>
        <w:t xml:space="preserve"> </w:t>
      </w:r>
      <w:r w:rsidRPr="000C7416">
        <w:rPr>
          <w:rFonts w:ascii="Times New Roman" w:hAnsi="Times New Roman"/>
          <w:sz w:val="24"/>
          <w:szCs w:val="24"/>
        </w:rPr>
        <w:t xml:space="preserve">engram-based memories of </w:t>
      </w:r>
      <w:r w:rsidR="001976AE">
        <w:rPr>
          <w:rFonts w:ascii="Times New Roman" w:hAnsi="Times New Roman"/>
          <w:sz w:val="24"/>
          <w:szCs w:val="24"/>
        </w:rPr>
        <w:t xml:space="preserve">emotion </w:t>
      </w:r>
      <w:r w:rsidR="002C5A07">
        <w:rPr>
          <w:rFonts w:ascii="Times New Roman" w:hAnsi="Times New Roman"/>
          <w:sz w:val="24"/>
          <w:szCs w:val="24"/>
        </w:rPr>
        <w:t>and</w:t>
      </w:r>
      <w:r w:rsidR="001976AE">
        <w:rPr>
          <w:rFonts w:ascii="Times New Roman" w:hAnsi="Times New Roman"/>
          <w:sz w:val="24"/>
          <w:szCs w:val="24"/>
        </w:rPr>
        <w:t xml:space="preserve"> action</w:t>
      </w:r>
      <w:r w:rsidRPr="000C7416">
        <w:rPr>
          <w:rFonts w:ascii="Times New Roman" w:hAnsi="Times New Roman"/>
          <w:sz w:val="24"/>
          <w:szCs w:val="24"/>
        </w:rPr>
        <w:t xml:space="preserve"> </w:t>
      </w:r>
      <w:r w:rsidR="00A47A19">
        <w:rPr>
          <w:rFonts w:ascii="Times New Roman" w:hAnsi="Times New Roman"/>
          <w:sz w:val="24"/>
          <w:szCs w:val="24"/>
        </w:rPr>
        <w:t>would unify to “</w:t>
      </w:r>
      <w:r w:rsidR="00A47A19" w:rsidRPr="000C7416">
        <w:rPr>
          <w:rFonts w:ascii="Times New Roman" w:hAnsi="Times New Roman"/>
          <w:sz w:val="24"/>
          <w:szCs w:val="24"/>
        </w:rPr>
        <w:t xml:space="preserve">form </w:t>
      </w:r>
      <w:r w:rsidRPr="000C7416">
        <w:rPr>
          <w:rFonts w:ascii="Times New Roman" w:hAnsi="Times New Roman"/>
          <w:sz w:val="24"/>
          <w:szCs w:val="24"/>
        </w:rPr>
        <w:t>an enduring and important component of the person (</w:t>
      </w:r>
      <w:r w:rsidR="007D5517">
        <w:rPr>
          <w:rFonts w:ascii="Times New Roman" w:hAnsi="Times New Roman"/>
          <w:sz w:val="24"/>
          <w:szCs w:val="24"/>
        </w:rPr>
        <w:t xml:space="preserve">both quotes, </w:t>
      </w:r>
      <w:r w:rsidRPr="007D5517">
        <w:rPr>
          <w:rFonts w:ascii="Times New Roman" w:hAnsi="Times New Roman"/>
          <w:sz w:val="24"/>
          <w:szCs w:val="24"/>
        </w:rPr>
        <w:t xml:space="preserve">1932, p. </w:t>
      </w:r>
      <w:r w:rsidR="002C5A07" w:rsidRPr="007D5517">
        <w:rPr>
          <w:rFonts w:ascii="Times New Roman" w:hAnsi="Times New Roman"/>
          <w:sz w:val="24"/>
          <w:szCs w:val="24"/>
        </w:rPr>
        <w:t>43</w:t>
      </w:r>
      <w:r w:rsidRPr="000C7416">
        <w:rPr>
          <w:rFonts w:ascii="Times New Roman" w:hAnsi="Times New Roman"/>
          <w:sz w:val="24"/>
          <w:szCs w:val="24"/>
        </w:rPr>
        <w:t>).”</w:t>
      </w:r>
      <w:r w:rsidRPr="001976AE">
        <w:rPr>
          <w:sz w:val="18"/>
          <w:szCs w:val="18"/>
        </w:rPr>
        <w:t xml:space="preserve"> </w:t>
      </w:r>
      <w:r w:rsidRPr="001976AE">
        <w:t xml:space="preserve"> </w:t>
      </w:r>
      <w:r w:rsidR="001976AE">
        <w:t xml:space="preserve"> </w:t>
      </w:r>
    </w:p>
    <w:p w14:paraId="234A26FB" w14:textId="13BD3CFB" w:rsidR="000C7416" w:rsidRPr="001976AE" w:rsidRDefault="00EE35EF" w:rsidP="000C7416">
      <w:pPr>
        <w:pStyle w:val="NormalWeb"/>
        <w:spacing w:before="0" w:beforeAutospacing="0" w:after="0" w:afterAutospacing="0" w:line="480" w:lineRule="auto"/>
        <w:rPr>
          <w:rFonts w:ascii="Times New Roman" w:hAnsi="Times New Roman"/>
          <w:sz w:val="24"/>
          <w:szCs w:val="24"/>
        </w:rPr>
      </w:pPr>
      <w:r>
        <w:lastRenderedPageBreak/>
        <w:tab/>
      </w:r>
      <w:r w:rsidR="000C7416" w:rsidRPr="000C7416">
        <w:rPr>
          <w:rFonts w:ascii="Times New Roman" w:hAnsi="Times New Roman"/>
          <w:sz w:val="24"/>
          <w:szCs w:val="24"/>
        </w:rPr>
        <w:t>Bleuler quote</w:t>
      </w:r>
      <w:r w:rsidR="009F5658">
        <w:rPr>
          <w:rFonts w:ascii="Times New Roman" w:hAnsi="Times New Roman"/>
          <w:sz w:val="24"/>
          <w:szCs w:val="24"/>
        </w:rPr>
        <w:t>s</w:t>
      </w:r>
      <w:r w:rsidR="000C7416" w:rsidRPr="000C7416">
        <w:rPr>
          <w:rFonts w:ascii="Times New Roman" w:hAnsi="Times New Roman"/>
          <w:sz w:val="24"/>
          <w:szCs w:val="24"/>
        </w:rPr>
        <w:t xml:space="preserve"> Wundt‘s objection to older identity theories </w:t>
      </w:r>
      <w:r w:rsidR="001976AE">
        <w:rPr>
          <w:rFonts w:ascii="Times New Roman" w:hAnsi="Times New Roman"/>
          <w:sz w:val="24"/>
          <w:szCs w:val="24"/>
        </w:rPr>
        <w:t xml:space="preserve">that </w:t>
      </w:r>
      <w:r w:rsidR="009F5658">
        <w:rPr>
          <w:rFonts w:ascii="Times New Roman" w:hAnsi="Times New Roman"/>
          <w:sz w:val="24"/>
          <w:szCs w:val="24"/>
        </w:rPr>
        <w:t>were</w:t>
      </w:r>
      <w:r w:rsidR="00A610E7">
        <w:rPr>
          <w:rFonts w:ascii="Times New Roman" w:hAnsi="Times New Roman"/>
          <w:sz w:val="24"/>
          <w:szCs w:val="24"/>
        </w:rPr>
        <w:t xml:space="preserve"> </w:t>
      </w:r>
      <w:r w:rsidR="000C7416" w:rsidRPr="000C7416">
        <w:rPr>
          <w:rFonts w:ascii="Times New Roman" w:hAnsi="Times New Roman"/>
          <w:sz w:val="24"/>
          <w:szCs w:val="24"/>
        </w:rPr>
        <w:t>based in atomism</w:t>
      </w:r>
      <w:r w:rsidR="00006B30">
        <w:rPr>
          <w:rFonts w:ascii="Times New Roman" w:hAnsi="Times New Roman"/>
          <w:sz w:val="24"/>
          <w:szCs w:val="24"/>
        </w:rPr>
        <w:t>s</w:t>
      </w:r>
      <w:r w:rsidR="000C7416" w:rsidRPr="000C7416">
        <w:rPr>
          <w:rFonts w:ascii="Times New Roman" w:hAnsi="Times New Roman"/>
          <w:sz w:val="24"/>
          <w:szCs w:val="24"/>
        </w:rPr>
        <w:t>.  Wundt</w:t>
      </w:r>
      <w:r w:rsidR="004357B7">
        <w:rPr>
          <w:rFonts w:ascii="Times New Roman" w:hAnsi="Times New Roman"/>
          <w:sz w:val="24"/>
          <w:szCs w:val="24"/>
        </w:rPr>
        <w:t xml:space="preserve"> </w:t>
      </w:r>
      <w:r w:rsidR="000C7416" w:rsidRPr="000C7416">
        <w:rPr>
          <w:rFonts w:ascii="Times New Roman" w:hAnsi="Times New Roman"/>
          <w:sz w:val="24"/>
          <w:szCs w:val="24"/>
        </w:rPr>
        <w:t>wr</w:t>
      </w:r>
      <w:r w:rsidR="009F5658">
        <w:rPr>
          <w:rFonts w:ascii="Times New Roman" w:hAnsi="Times New Roman"/>
          <w:sz w:val="24"/>
          <w:szCs w:val="24"/>
        </w:rPr>
        <w:t>ote</w:t>
      </w:r>
      <w:r w:rsidR="001976AE">
        <w:rPr>
          <w:rFonts w:ascii="Times New Roman" w:hAnsi="Times New Roman"/>
          <w:sz w:val="24"/>
          <w:szCs w:val="24"/>
        </w:rPr>
        <w:t xml:space="preserve"> that he</w:t>
      </w:r>
      <w:r w:rsidR="000C7416" w:rsidRPr="000C7416">
        <w:rPr>
          <w:rFonts w:ascii="Times New Roman" w:hAnsi="Times New Roman"/>
          <w:sz w:val="24"/>
          <w:szCs w:val="24"/>
        </w:rPr>
        <w:t xml:space="preserve"> “would confront the interrelation of psychic processes themselves uncomprehendingly even if their relation to brain processes were as clearly before our eyes as the mechanism of clockwork </w:t>
      </w:r>
      <w:r w:rsidR="000C7416" w:rsidRPr="006D7D62">
        <w:rPr>
          <w:rFonts w:ascii="Times New Roman" w:hAnsi="Times New Roman"/>
          <w:sz w:val="24"/>
          <w:szCs w:val="24"/>
        </w:rPr>
        <w:t>(</w:t>
      </w:r>
      <w:r w:rsidR="00006B30">
        <w:rPr>
          <w:rFonts w:ascii="Times New Roman" w:hAnsi="Times New Roman"/>
          <w:sz w:val="24"/>
          <w:szCs w:val="24"/>
        </w:rPr>
        <w:t xml:space="preserve">quoted in </w:t>
      </w:r>
      <w:r w:rsidR="001976AE" w:rsidRPr="006D7D62">
        <w:rPr>
          <w:rFonts w:ascii="Times New Roman" w:hAnsi="Times New Roman"/>
          <w:sz w:val="24"/>
          <w:szCs w:val="24"/>
        </w:rPr>
        <w:t xml:space="preserve">Bleuler, </w:t>
      </w:r>
      <w:r w:rsidR="000C7416" w:rsidRPr="006D7D62">
        <w:rPr>
          <w:rFonts w:ascii="Times New Roman" w:hAnsi="Times New Roman"/>
          <w:sz w:val="24"/>
          <w:szCs w:val="24"/>
        </w:rPr>
        <w:t xml:space="preserve">1932, p. </w:t>
      </w:r>
      <w:r w:rsidR="000C7416" w:rsidRPr="009629B3">
        <w:rPr>
          <w:rFonts w:ascii="Times New Roman" w:hAnsi="Times New Roman"/>
          <w:sz w:val="24"/>
          <w:szCs w:val="24"/>
        </w:rPr>
        <w:t>25</w:t>
      </w:r>
      <w:r w:rsidR="000C7416" w:rsidRPr="006D7D62">
        <w:rPr>
          <w:rFonts w:ascii="Times New Roman" w:hAnsi="Times New Roman"/>
          <w:sz w:val="24"/>
          <w:szCs w:val="24"/>
        </w:rPr>
        <w:t>).</w:t>
      </w:r>
      <w:r w:rsidR="00A610E7">
        <w:rPr>
          <w:rFonts w:ascii="Times New Roman" w:hAnsi="Times New Roman"/>
          <w:sz w:val="24"/>
          <w:szCs w:val="24"/>
        </w:rPr>
        <w:t>”</w:t>
      </w:r>
      <w:r w:rsidR="009629B3">
        <w:rPr>
          <w:rFonts w:ascii="Times New Roman" w:hAnsi="Times New Roman"/>
          <w:sz w:val="24"/>
          <w:szCs w:val="24"/>
        </w:rPr>
        <w:t xml:space="preserve"> </w:t>
      </w:r>
      <w:r w:rsidR="000C7416" w:rsidRPr="006D7D62">
        <w:t xml:space="preserve"> </w:t>
      </w:r>
      <w:r w:rsidR="000C7416" w:rsidRPr="00EE35EF">
        <w:rPr>
          <w:rFonts w:ascii="Times New Roman" w:hAnsi="Times New Roman"/>
          <w:sz w:val="24"/>
          <w:szCs w:val="24"/>
        </w:rPr>
        <w:t>Bleuler object</w:t>
      </w:r>
      <w:r w:rsidR="009F5658">
        <w:rPr>
          <w:rFonts w:ascii="Times New Roman" w:hAnsi="Times New Roman"/>
          <w:sz w:val="24"/>
          <w:szCs w:val="24"/>
        </w:rPr>
        <w:t>ed</w:t>
      </w:r>
      <w:r w:rsidR="000C7416" w:rsidRPr="00EE35EF">
        <w:rPr>
          <w:rFonts w:ascii="Times New Roman" w:hAnsi="Times New Roman"/>
          <w:sz w:val="24"/>
          <w:szCs w:val="24"/>
        </w:rPr>
        <w:t xml:space="preserve"> that </w:t>
      </w:r>
      <w:r w:rsidRPr="00EE35EF">
        <w:rPr>
          <w:rFonts w:ascii="Times New Roman" w:hAnsi="Times New Roman"/>
          <w:sz w:val="24"/>
          <w:szCs w:val="24"/>
        </w:rPr>
        <w:t>Wundt’s criticism</w:t>
      </w:r>
      <w:r w:rsidR="004657C0">
        <w:rPr>
          <w:rFonts w:ascii="Times New Roman" w:hAnsi="Times New Roman"/>
          <w:sz w:val="24"/>
          <w:szCs w:val="24"/>
        </w:rPr>
        <w:t>s</w:t>
      </w:r>
      <w:r w:rsidRPr="00EE35EF">
        <w:rPr>
          <w:rFonts w:ascii="Times New Roman" w:hAnsi="Times New Roman"/>
          <w:sz w:val="24"/>
          <w:szCs w:val="24"/>
        </w:rPr>
        <w:t xml:space="preserve"> w</w:t>
      </w:r>
      <w:r w:rsidR="004657C0">
        <w:rPr>
          <w:rFonts w:ascii="Times New Roman" w:hAnsi="Times New Roman"/>
          <w:sz w:val="24"/>
          <w:szCs w:val="24"/>
        </w:rPr>
        <w:t>ere</w:t>
      </w:r>
      <w:r w:rsidRPr="00EE35EF">
        <w:rPr>
          <w:rFonts w:ascii="Times New Roman" w:hAnsi="Times New Roman"/>
          <w:sz w:val="24"/>
          <w:szCs w:val="24"/>
        </w:rPr>
        <w:t xml:space="preserve"> aimed at</w:t>
      </w:r>
      <w:r w:rsidR="00A610E7" w:rsidRPr="00EE35EF">
        <w:rPr>
          <w:rFonts w:ascii="Times New Roman" w:hAnsi="Times New Roman"/>
          <w:sz w:val="24"/>
          <w:szCs w:val="24"/>
        </w:rPr>
        <w:t xml:space="preserve"> </w:t>
      </w:r>
      <w:r w:rsidR="00472203">
        <w:rPr>
          <w:rFonts w:ascii="Times New Roman" w:hAnsi="Times New Roman"/>
          <w:sz w:val="24"/>
          <w:szCs w:val="24"/>
        </w:rPr>
        <w:t xml:space="preserve">the </w:t>
      </w:r>
      <w:r w:rsidR="000C7416" w:rsidRPr="00EE35EF">
        <w:rPr>
          <w:rFonts w:ascii="Times New Roman" w:hAnsi="Times New Roman"/>
          <w:sz w:val="24"/>
          <w:szCs w:val="24"/>
        </w:rPr>
        <w:t xml:space="preserve">associative mechanisms </w:t>
      </w:r>
      <w:r w:rsidR="00A610E7" w:rsidRPr="00EE35EF">
        <w:rPr>
          <w:rFonts w:ascii="Times New Roman" w:hAnsi="Times New Roman"/>
          <w:sz w:val="24"/>
          <w:szCs w:val="24"/>
        </w:rPr>
        <w:t>of</w:t>
      </w:r>
      <w:r w:rsidR="000C7416" w:rsidRPr="00EE35EF">
        <w:rPr>
          <w:rFonts w:ascii="Times New Roman" w:hAnsi="Times New Roman"/>
          <w:sz w:val="24"/>
          <w:szCs w:val="24"/>
        </w:rPr>
        <w:t xml:space="preserve"> men like J. F</w:t>
      </w:r>
      <w:r w:rsidR="00006B30">
        <w:rPr>
          <w:rFonts w:ascii="Times New Roman" w:hAnsi="Times New Roman"/>
          <w:sz w:val="24"/>
          <w:szCs w:val="24"/>
        </w:rPr>
        <w:t>.</w:t>
      </w:r>
      <w:r w:rsidR="000C7416" w:rsidRPr="00EE35EF">
        <w:rPr>
          <w:rFonts w:ascii="Times New Roman" w:hAnsi="Times New Roman"/>
          <w:sz w:val="24"/>
          <w:szCs w:val="24"/>
        </w:rPr>
        <w:t xml:space="preserve"> Herbart, not at a holistic system like his</w:t>
      </w:r>
      <w:r w:rsidR="001976AE" w:rsidRPr="00EE35EF">
        <w:rPr>
          <w:rFonts w:ascii="Times New Roman" w:hAnsi="Times New Roman"/>
          <w:sz w:val="24"/>
          <w:szCs w:val="24"/>
        </w:rPr>
        <w:t xml:space="preserve"> that</w:t>
      </w:r>
      <w:r w:rsidR="000C7416" w:rsidRPr="00EE35EF">
        <w:rPr>
          <w:rFonts w:ascii="Times New Roman" w:hAnsi="Times New Roman"/>
          <w:sz w:val="24"/>
          <w:szCs w:val="24"/>
        </w:rPr>
        <w:t xml:space="preserve"> focuse</w:t>
      </w:r>
      <w:r w:rsidR="00A610E7" w:rsidRPr="00EE35EF">
        <w:rPr>
          <w:rFonts w:ascii="Times New Roman" w:hAnsi="Times New Roman"/>
          <w:sz w:val="24"/>
          <w:szCs w:val="24"/>
        </w:rPr>
        <w:t>s</w:t>
      </w:r>
      <w:r w:rsidR="000C7416" w:rsidRPr="00EE35EF">
        <w:rPr>
          <w:rFonts w:ascii="Times New Roman" w:hAnsi="Times New Roman"/>
          <w:sz w:val="24"/>
          <w:szCs w:val="24"/>
        </w:rPr>
        <w:t xml:space="preserve"> on unified perceptual complexes and </w:t>
      </w:r>
      <w:r w:rsidR="00532203" w:rsidRPr="00EE35EF">
        <w:rPr>
          <w:rFonts w:ascii="Times New Roman" w:hAnsi="Times New Roman"/>
          <w:sz w:val="24"/>
          <w:szCs w:val="24"/>
        </w:rPr>
        <w:t>the</w:t>
      </w:r>
      <w:r w:rsidR="00472203">
        <w:rPr>
          <w:rFonts w:ascii="Times New Roman" w:hAnsi="Times New Roman"/>
          <w:sz w:val="24"/>
          <w:szCs w:val="24"/>
        </w:rPr>
        <w:t>ir</w:t>
      </w:r>
      <w:r w:rsidR="00532203" w:rsidRPr="00EE35EF">
        <w:rPr>
          <w:rFonts w:ascii="Times New Roman" w:hAnsi="Times New Roman"/>
          <w:sz w:val="24"/>
          <w:szCs w:val="24"/>
        </w:rPr>
        <w:t xml:space="preserve"> </w:t>
      </w:r>
      <w:r w:rsidR="000C7416" w:rsidRPr="00EE35EF">
        <w:rPr>
          <w:rFonts w:ascii="Times New Roman" w:hAnsi="Times New Roman"/>
          <w:sz w:val="24"/>
          <w:szCs w:val="24"/>
        </w:rPr>
        <w:t xml:space="preserve">abstractions.  </w:t>
      </w:r>
      <w:r w:rsidR="00840B09">
        <w:rPr>
          <w:rFonts w:ascii="Times New Roman" w:hAnsi="Times New Roman"/>
          <w:sz w:val="24"/>
          <w:szCs w:val="24"/>
        </w:rPr>
        <w:t xml:space="preserve">With </w:t>
      </w:r>
      <w:r w:rsidR="004657C0">
        <w:rPr>
          <w:rFonts w:ascii="Times New Roman" w:hAnsi="Times New Roman"/>
          <w:sz w:val="24"/>
          <w:szCs w:val="24"/>
        </w:rPr>
        <w:t>it</w:t>
      </w:r>
      <w:r w:rsidR="000C7416" w:rsidRPr="000C7416">
        <w:rPr>
          <w:rFonts w:ascii="Times New Roman" w:hAnsi="Times New Roman"/>
          <w:sz w:val="24"/>
          <w:szCs w:val="24"/>
        </w:rPr>
        <w:t xml:space="preserve">, one </w:t>
      </w:r>
      <w:r w:rsidR="004357B7">
        <w:rPr>
          <w:rFonts w:ascii="Times New Roman" w:hAnsi="Times New Roman"/>
          <w:sz w:val="24"/>
          <w:szCs w:val="24"/>
        </w:rPr>
        <w:t>w</w:t>
      </w:r>
      <w:r w:rsidR="000C7416" w:rsidRPr="000C7416">
        <w:rPr>
          <w:rFonts w:ascii="Times New Roman" w:hAnsi="Times New Roman"/>
          <w:sz w:val="24"/>
          <w:szCs w:val="24"/>
        </w:rPr>
        <w:t>ould “</w:t>
      </w:r>
      <w:r w:rsidR="004357B7">
        <w:rPr>
          <w:rFonts w:ascii="Times New Roman" w:hAnsi="Times New Roman"/>
          <w:sz w:val="24"/>
          <w:szCs w:val="24"/>
        </w:rPr>
        <w:t xml:space="preserve">quickly notice </w:t>
      </w:r>
      <w:r w:rsidR="000C7416" w:rsidRPr="000C7416">
        <w:rPr>
          <w:rFonts w:ascii="Times New Roman" w:hAnsi="Times New Roman"/>
          <w:sz w:val="24"/>
          <w:szCs w:val="24"/>
        </w:rPr>
        <w:t xml:space="preserve">what kind of brain process corresponds to a perception, a concept, a </w:t>
      </w:r>
      <w:r w:rsidR="004357B7">
        <w:rPr>
          <w:rFonts w:ascii="Times New Roman" w:hAnsi="Times New Roman"/>
          <w:sz w:val="24"/>
          <w:szCs w:val="24"/>
        </w:rPr>
        <w:t>seething [sic]</w:t>
      </w:r>
      <w:r w:rsidR="000C7416" w:rsidRPr="000C7416">
        <w:rPr>
          <w:rFonts w:ascii="Times New Roman" w:hAnsi="Times New Roman"/>
          <w:sz w:val="24"/>
          <w:szCs w:val="24"/>
        </w:rPr>
        <w:t xml:space="preserve"> and could then also recognize thought configurations with nothing further</w:t>
      </w:r>
      <w:r w:rsidR="00472203">
        <w:rPr>
          <w:rFonts w:ascii="Times New Roman" w:hAnsi="Times New Roman"/>
          <w:sz w:val="24"/>
          <w:szCs w:val="24"/>
        </w:rPr>
        <w:t xml:space="preserve"> added</w:t>
      </w:r>
      <w:r w:rsidR="00A610E7">
        <w:rPr>
          <w:rFonts w:ascii="Times New Roman" w:hAnsi="Times New Roman"/>
          <w:sz w:val="24"/>
          <w:szCs w:val="24"/>
        </w:rPr>
        <w:t>.</w:t>
      </w:r>
      <w:r w:rsidR="000C7416" w:rsidRPr="000C7416">
        <w:rPr>
          <w:rFonts w:ascii="Times New Roman" w:hAnsi="Times New Roman"/>
          <w:sz w:val="24"/>
          <w:szCs w:val="24"/>
        </w:rPr>
        <w:t xml:space="preserve">”  </w:t>
      </w:r>
      <w:r>
        <w:rPr>
          <w:rFonts w:ascii="Times New Roman" w:hAnsi="Times New Roman"/>
          <w:sz w:val="24"/>
          <w:szCs w:val="24"/>
        </w:rPr>
        <w:t xml:space="preserve">It is just not the case, he wrote, that </w:t>
      </w:r>
      <w:r w:rsidRPr="000C7416">
        <w:rPr>
          <w:rFonts w:ascii="Times New Roman" w:hAnsi="Times New Roman"/>
          <w:sz w:val="24"/>
          <w:szCs w:val="24"/>
        </w:rPr>
        <w:t>“</w:t>
      </w:r>
      <w:r w:rsidRPr="00390257">
        <w:rPr>
          <w:rFonts w:ascii="Times New Roman" w:hAnsi="Times New Roman"/>
          <w:i/>
          <w:iCs/>
          <w:sz w:val="24"/>
          <w:szCs w:val="24"/>
        </w:rPr>
        <w:t>all psychological and neurophysiological processes appear reciprocally incommensurable to us</w:t>
      </w:r>
      <w:r w:rsidRPr="000C7416">
        <w:rPr>
          <w:rFonts w:ascii="Times New Roman" w:hAnsi="Times New Roman"/>
          <w:i/>
          <w:iCs/>
          <w:sz w:val="24"/>
          <w:szCs w:val="24"/>
        </w:rPr>
        <w:t xml:space="preserve"> </w:t>
      </w:r>
      <w:r w:rsidRPr="000C7416">
        <w:rPr>
          <w:rFonts w:ascii="Times New Roman" w:hAnsi="Times New Roman"/>
          <w:sz w:val="24"/>
          <w:szCs w:val="24"/>
        </w:rPr>
        <w:t>(</w:t>
      </w:r>
      <w:r w:rsidR="004357B7">
        <w:rPr>
          <w:rFonts w:ascii="Times New Roman" w:hAnsi="Times New Roman"/>
          <w:sz w:val="24"/>
          <w:szCs w:val="24"/>
        </w:rPr>
        <w:t xml:space="preserve">both quotes </w:t>
      </w:r>
      <w:r w:rsidRPr="000C7416">
        <w:rPr>
          <w:rFonts w:ascii="Times New Roman" w:hAnsi="Times New Roman"/>
          <w:sz w:val="24"/>
          <w:szCs w:val="24"/>
        </w:rPr>
        <w:t>1932, p</w:t>
      </w:r>
      <w:r w:rsidRPr="004357B7">
        <w:rPr>
          <w:rFonts w:ascii="Times New Roman" w:hAnsi="Times New Roman"/>
          <w:sz w:val="24"/>
          <w:szCs w:val="24"/>
        </w:rPr>
        <w:t>.</w:t>
      </w:r>
      <w:r w:rsidR="004357B7">
        <w:rPr>
          <w:rFonts w:ascii="Times New Roman" w:hAnsi="Times New Roman"/>
          <w:sz w:val="24"/>
          <w:szCs w:val="24"/>
        </w:rPr>
        <w:t xml:space="preserve"> </w:t>
      </w:r>
      <w:r w:rsidR="004357B7" w:rsidRPr="009629B3">
        <w:rPr>
          <w:rFonts w:ascii="Times New Roman" w:hAnsi="Times New Roman"/>
          <w:sz w:val="24"/>
          <w:szCs w:val="24"/>
        </w:rPr>
        <w:t>25</w:t>
      </w:r>
      <w:r w:rsidRPr="009629B3">
        <w:rPr>
          <w:rFonts w:ascii="Times New Roman" w:hAnsi="Times New Roman"/>
          <w:sz w:val="24"/>
          <w:szCs w:val="24"/>
        </w:rPr>
        <w:t>,</w:t>
      </w:r>
      <w:r w:rsidRPr="000C7416">
        <w:rPr>
          <w:rFonts w:ascii="Times New Roman" w:hAnsi="Times New Roman"/>
          <w:sz w:val="24"/>
          <w:szCs w:val="24"/>
        </w:rPr>
        <w:t xml:space="preserve"> his italics)</w:t>
      </w:r>
      <w:r>
        <w:rPr>
          <w:rFonts w:ascii="Times New Roman" w:hAnsi="Times New Roman"/>
          <w:sz w:val="24"/>
          <w:szCs w:val="24"/>
        </w:rPr>
        <w:t>.</w:t>
      </w:r>
      <w:r w:rsidRPr="000C7416">
        <w:rPr>
          <w:rFonts w:ascii="Times New Roman" w:hAnsi="Times New Roman"/>
          <w:sz w:val="24"/>
          <w:szCs w:val="24"/>
        </w:rPr>
        <w:t>”  We can</w:t>
      </w:r>
      <w:r w:rsidR="00840B09">
        <w:rPr>
          <w:rFonts w:ascii="Times New Roman" w:hAnsi="Times New Roman"/>
          <w:sz w:val="24"/>
          <w:szCs w:val="24"/>
        </w:rPr>
        <w:t xml:space="preserve"> </w:t>
      </w:r>
      <w:r w:rsidRPr="000C7416">
        <w:rPr>
          <w:rFonts w:ascii="Times New Roman" w:hAnsi="Times New Roman"/>
          <w:sz w:val="24"/>
          <w:szCs w:val="24"/>
        </w:rPr>
        <w:t xml:space="preserve">directly identify </w:t>
      </w:r>
      <w:r w:rsidR="004357B7">
        <w:rPr>
          <w:rFonts w:ascii="Times New Roman" w:hAnsi="Times New Roman"/>
          <w:sz w:val="24"/>
          <w:szCs w:val="24"/>
        </w:rPr>
        <w:t>many,</w:t>
      </w:r>
      <w:r w:rsidRPr="000C7416">
        <w:rPr>
          <w:rFonts w:ascii="Times New Roman" w:hAnsi="Times New Roman"/>
          <w:sz w:val="24"/>
          <w:szCs w:val="24"/>
        </w:rPr>
        <w:t xml:space="preserve"> “</w:t>
      </w:r>
      <w:r w:rsidR="009629B3">
        <w:rPr>
          <w:rFonts w:ascii="Times New Roman" w:hAnsi="Times New Roman"/>
          <w:sz w:val="24"/>
          <w:szCs w:val="24"/>
        </w:rPr>
        <w:t>so</w:t>
      </w:r>
      <w:r w:rsidRPr="000C7416">
        <w:rPr>
          <w:rFonts w:ascii="Times New Roman" w:hAnsi="Times New Roman"/>
          <w:sz w:val="24"/>
          <w:szCs w:val="24"/>
        </w:rPr>
        <w:t xml:space="preserve"> it cannot be otherwise. . . that we could express psychic interrelations completely well in physiological-physical concepts or conversely </w:t>
      </w:r>
      <w:r w:rsidR="004357B7">
        <w:rPr>
          <w:rFonts w:ascii="Times New Roman" w:hAnsi="Times New Roman"/>
          <w:sz w:val="24"/>
          <w:szCs w:val="24"/>
        </w:rPr>
        <w:t xml:space="preserve">. . . </w:t>
      </w:r>
      <w:r w:rsidRPr="000C7416">
        <w:rPr>
          <w:rFonts w:ascii="Times New Roman" w:hAnsi="Times New Roman"/>
          <w:sz w:val="24"/>
          <w:szCs w:val="24"/>
        </w:rPr>
        <w:t>explain or derive</w:t>
      </w:r>
      <w:r w:rsidR="00840B09">
        <w:rPr>
          <w:rFonts w:ascii="Times New Roman" w:hAnsi="Times New Roman"/>
          <w:sz w:val="24"/>
          <w:szCs w:val="24"/>
        </w:rPr>
        <w:t xml:space="preserve"> . . .</w:t>
      </w:r>
      <w:r w:rsidRPr="000C7416">
        <w:rPr>
          <w:rFonts w:ascii="Times New Roman" w:hAnsi="Times New Roman"/>
          <w:sz w:val="24"/>
          <w:szCs w:val="24"/>
        </w:rPr>
        <w:t xml:space="preserve"> psychic processes from our knowledge of brain function (1932, p. </w:t>
      </w:r>
      <w:r w:rsidR="004357B7" w:rsidRPr="004357B7">
        <w:rPr>
          <w:rFonts w:ascii="Times New Roman" w:hAnsi="Times New Roman"/>
          <w:sz w:val="24"/>
          <w:szCs w:val="24"/>
        </w:rPr>
        <w:t>25-</w:t>
      </w:r>
      <w:r w:rsidR="004357B7" w:rsidRPr="000C7416">
        <w:rPr>
          <w:rFonts w:ascii="Times New Roman" w:hAnsi="Times New Roman"/>
          <w:sz w:val="24"/>
          <w:szCs w:val="24"/>
        </w:rPr>
        <w:t>26</w:t>
      </w:r>
      <w:r w:rsidRPr="000C7416">
        <w:rPr>
          <w:rFonts w:ascii="Times New Roman" w:hAnsi="Times New Roman"/>
          <w:sz w:val="24"/>
          <w:szCs w:val="24"/>
        </w:rPr>
        <w:t>)</w:t>
      </w:r>
      <w:r w:rsidR="00472203">
        <w:rPr>
          <w:rFonts w:ascii="Times New Roman" w:hAnsi="Times New Roman"/>
          <w:sz w:val="24"/>
          <w:szCs w:val="24"/>
        </w:rPr>
        <w:t>.</w:t>
      </w:r>
      <w:r w:rsidRPr="000C7416">
        <w:rPr>
          <w:rFonts w:ascii="Times New Roman" w:hAnsi="Times New Roman"/>
          <w:sz w:val="24"/>
          <w:szCs w:val="24"/>
        </w:rPr>
        <w:t>”</w:t>
      </w:r>
      <w:r>
        <w:rPr>
          <w:rFonts w:ascii="Times New Roman" w:hAnsi="Times New Roman"/>
          <w:sz w:val="24"/>
          <w:szCs w:val="24"/>
        </w:rPr>
        <w:t xml:space="preserve"> </w:t>
      </w:r>
      <w:r w:rsidR="00472203">
        <w:rPr>
          <w:rFonts w:ascii="Times New Roman" w:hAnsi="Times New Roman"/>
          <w:sz w:val="24"/>
          <w:szCs w:val="24"/>
        </w:rPr>
        <w:t xml:space="preserve"> I</w:t>
      </w:r>
      <w:r w:rsidR="00840B09">
        <w:rPr>
          <w:rFonts w:ascii="Times New Roman" w:hAnsi="Times New Roman"/>
          <w:sz w:val="24"/>
          <w:szCs w:val="24"/>
        </w:rPr>
        <w:t>n this way</w:t>
      </w:r>
      <w:r w:rsidR="00F27468">
        <w:rPr>
          <w:rFonts w:ascii="Times New Roman" w:hAnsi="Times New Roman"/>
          <w:sz w:val="24"/>
          <w:szCs w:val="24"/>
        </w:rPr>
        <w:t>,</w:t>
      </w:r>
      <w:r w:rsidR="000C7416" w:rsidRPr="000C7416">
        <w:rPr>
          <w:rFonts w:ascii="Times New Roman" w:hAnsi="Times New Roman"/>
          <w:sz w:val="24"/>
          <w:szCs w:val="24"/>
        </w:rPr>
        <w:t xml:space="preserve"> </w:t>
      </w:r>
      <w:r w:rsidR="004357B7">
        <w:rPr>
          <w:rFonts w:ascii="Times New Roman" w:hAnsi="Times New Roman"/>
          <w:sz w:val="24"/>
          <w:szCs w:val="24"/>
        </w:rPr>
        <w:t>“</w:t>
      </w:r>
      <w:r w:rsidR="005A4568">
        <w:rPr>
          <w:rFonts w:ascii="Times New Roman" w:hAnsi="Times New Roman"/>
          <w:sz w:val="24"/>
          <w:szCs w:val="24"/>
        </w:rPr>
        <w:t xml:space="preserve">we </w:t>
      </w:r>
      <w:r w:rsidR="004357B7">
        <w:rPr>
          <w:rFonts w:ascii="Times New Roman" w:hAnsi="Times New Roman"/>
          <w:sz w:val="24"/>
          <w:szCs w:val="24"/>
        </w:rPr>
        <w:t>w</w:t>
      </w:r>
      <w:r w:rsidR="005A4568">
        <w:rPr>
          <w:rFonts w:ascii="Times New Roman" w:hAnsi="Times New Roman"/>
          <w:sz w:val="24"/>
          <w:szCs w:val="24"/>
        </w:rPr>
        <w:t xml:space="preserve">ould </w:t>
      </w:r>
      <w:r w:rsidR="004357B7">
        <w:rPr>
          <w:rFonts w:ascii="Times New Roman" w:hAnsi="Times New Roman"/>
          <w:sz w:val="24"/>
          <w:szCs w:val="24"/>
        </w:rPr>
        <w:t>see</w:t>
      </w:r>
      <w:r w:rsidR="000C7416" w:rsidRPr="000C7416">
        <w:rPr>
          <w:rFonts w:ascii="Times New Roman" w:hAnsi="Times New Roman"/>
          <w:sz w:val="24"/>
          <w:szCs w:val="24"/>
        </w:rPr>
        <w:t xml:space="preserve"> whether consciousness in general</w:t>
      </w:r>
      <w:r w:rsidR="007D5517">
        <w:rPr>
          <w:rFonts w:ascii="Times New Roman" w:hAnsi="Times New Roman"/>
          <w:sz w:val="24"/>
          <w:szCs w:val="24"/>
        </w:rPr>
        <w:t xml:space="preserve"> were there and</w:t>
      </w:r>
      <w:r w:rsidR="00840B09">
        <w:rPr>
          <w:rFonts w:ascii="Times New Roman" w:hAnsi="Times New Roman"/>
          <w:sz w:val="24"/>
          <w:szCs w:val="24"/>
        </w:rPr>
        <w:t xml:space="preserve"> . . . </w:t>
      </w:r>
      <w:r w:rsidR="000C7416" w:rsidRPr="000C7416">
        <w:rPr>
          <w:rFonts w:ascii="Times New Roman" w:hAnsi="Times New Roman"/>
          <w:sz w:val="24"/>
          <w:szCs w:val="24"/>
        </w:rPr>
        <w:t xml:space="preserve">whether the process were </w:t>
      </w:r>
      <w:r w:rsidR="004357B7">
        <w:rPr>
          <w:rFonts w:ascii="Times New Roman" w:hAnsi="Times New Roman"/>
          <w:sz w:val="24"/>
          <w:szCs w:val="24"/>
        </w:rPr>
        <w:t>precisely</w:t>
      </w:r>
      <w:r w:rsidR="000C7416" w:rsidRPr="000C7416">
        <w:rPr>
          <w:rFonts w:ascii="Times New Roman" w:hAnsi="Times New Roman"/>
          <w:sz w:val="24"/>
          <w:szCs w:val="24"/>
        </w:rPr>
        <w:t xml:space="preserve"> conscious or not (1932, p. 25).”  All he required was that “</w:t>
      </w:r>
      <w:r w:rsidR="000C7416" w:rsidRPr="009629B3">
        <w:rPr>
          <w:rFonts w:ascii="Times New Roman" w:hAnsi="Times New Roman"/>
          <w:i/>
          <w:iCs/>
          <w:sz w:val="24"/>
          <w:szCs w:val="24"/>
        </w:rPr>
        <w:t xml:space="preserve">the laws of central neural functions </w:t>
      </w:r>
      <w:r w:rsidR="00221EA2" w:rsidRPr="009629B3">
        <w:rPr>
          <w:rFonts w:ascii="Times New Roman" w:hAnsi="Times New Roman"/>
          <w:i/>
          <w:iCs/>
          <w:sz w:val="24"/>
          <w:szCs w:val="24"/>
        </w:rPr>
        <w:t>b</w:t>
      </w:r>
      <w:r w:rsidR="000C7416" w:rsidRPr="009629B3">
        <w:rPr>
          <w:rFonts w:ascii="Times New Roman" w:hAnsi="Times New Roman"/>
          <w:i/>
          <w:iCs/>
          <w:sz w:val="24"/>
          <w:szCs w:val="24"/>
        </w:rPr>
        <w:t>e those of the psyche and conversely</w:t>
      </w:r>
      <w:r w:rsidR="000C7416" w:rsidRPr="000C7416">
        <w:rPr>
          <w:rFonts w:ascii="Times New Roman" w:hAnsi="Times New Roman"/>
          <w:sz w:val="24"/>
          <w:szCs w:val="24"/>
        </w:rPr>
        <w:t xml:space="preserve"> (1932, p. 17</w:t>
      </w:r>
      <w:r w:rsidR="009629B3">
        <w:rPr>
          <w:rFonts w:ascii="Times New Roman" w:hAnsi="Times New Roman"/>
          <w:sz w:val="24"/>
          <w:szCs w:val="24"/>
        </w:rPr>
        <w:t>, his italics</w:t>
      </w:r>
      <w:r w:rsidR="000C7416" w:rsidRPr="000C7416">
        <w:rPr>
          <w:rFonts w:ascii="Times New Roman" w:hAnsi="Times New Roman"/>
          <w:sz w:val="24"/>
          <w:szCs w:val="24"/>
        </w:rPr>
        <w:t xml:space="preserve">).” </w:t>
      </w:r>
      <w:r w:rsidR="00793A37" w:rsidRPr="00793A37">
        <w:rPr>
          <w:sz w:val="16"/>
          <w:szCs w:val="16"/>
        </w:rPr>
        <w:t xml:space="preserve"> </w:t>
      </w:r>
      <w:r w:rsidR="000C7416" w:rsidRPr="001976AE">
        <w:rPr>
          <w:rFonts w:ascii="Times New Roman" w:hAnsi="Times New Roman"/>
          <w:sz w:val="24"/>
          <w:szCs w:val="24"/>
        </w:rPr>
        <w:t xml:space="preserve">Roughly four decades earlier, this was </w:t>
      </w:r>
      <w:r w:rsidR="009F5658">
        <w:rPr>
          <w:rFonts w:ascii="Times New Roman" w:hAnsi="Times New Roman"/>
          <w:sz w:val="24"/>
          <w:szCs w:val="24"/>
        </w:rPr>
        <w:t xml:space="preserve">just </w:t>
      </w:r>
      <w:r w:rsidR="000C7416" w:rsidRPr="001976AE">
        <w:rPr>
          <w:rFonts w:ascii="Times New Roman" w:hAnsi="Times New Roman"/>
          <w:sz w:val="24"/>
          <w:szCs w:val="24"/>
        </w:rPr>
        <w:t>what Wundt had rejected.</w:t>
      </w:r>
      <w:r w:rsidR="00221EA2">
        <w:rPr>
          <w:rFonts w:ascii="Times New Roman" w:hAnsi="Times New Roman"/>
          <w:sz w:val="24"/>
          <w:szCs w:val="24"/>
        </w:rPr>
        <w:t xml:space="preserve">  Or had he?</w:t>
      </w:r>
    </w:p>
    <w:p w14:paraId="63A586C6" w14:textId="2E161205" w:rsidR="00C81A86" w:rsidRDefault="000C7416" w:rsidP="000C7416">
      <w:pPr>
        <w:spacing w:line="480" w:lineRule="auto"/>
      </w:pPr>
      <w:r w:rsidRPr="005B46F4">
        <w:rPr>
          <w:u w:val="single"/>
        </w:rPr>
        <w:t>Wundt’s Anti-metaphysical Heuristic</w:t>
      </w:r>
      <w:r w:rsidRPr="005B46F4">
        <w:t xml:space="preserve">.  </w:t>
      </w:r>
      <w:r w:rsidR="001C744C">
        <w:t>In fact,</w:t>
      </w:r>
      <w:r w:rsidR="00F60BCF">
        <w:t xml:space="preserve"> Wundt </w:t>
      </w:r>
      <w:r w:rsidRPr="005B46F4">
        <w:t>explicitly rejected metaphysics</w:t>
      </w:r>
      <w:r w:rsidR="001C744C">
        <w:t xml:space="preserve"> (De Kock, 2018; Fahrenberg, 2018)</w:t>
      </w:r>
      <w:r w:rsidRPr="005B46F4">
        <w:t>.</w:t>
      </w:r>
      <w:r w:rsidR="002F33DC">
        <w:t xml:space="preserve">  </w:t>
      </w:r>
      <w:r w:rsidR="008C5FC7">
        <w:rPr>
          <w:color w:val="000000"/>
        </w:rPr>
        <w:t>P</w:t>
      </w:r>
      <w:r w:rsidR="00E32AD5">
        <w:rPr>
          <w:color w:val="000000"/>
        </w:rPr>
        <w:t xml:space="preserve">sychically </w:t>
      </w:r>
      <w:r w:rsidR="009F34F9">
        <w:rPr>
          <w:color w:val="000000"/>
        </w:rPr>
        <w:t>the volition</w:t>
      </w:r>
      <w:r w:rsidR="00FB2DA7">
        <w:rPr>
          <w:color w:val="000000"/>
        </w:rPr>
        <w:t>al</w:t>
      </w:r>
      <w:r w:rsidR="00E32AD5">
        <w:rPr>
          <w:color w:val="000000"/>
        </w:rPr>
        <w:t xml:space="preserve"> </w:t>
      </w:r>
      <w:r w:rsidR="001C744C">
        <w:rPr>
          <w:color w:val="000000"/>
        </w:rPr>
        <w:t xml:space="preserve">characteristic </w:t>
      </w:r>
      <w:r w:rsidR="009F34F9">
        <w:rPr>
          <w:color w:val="000000"/>
        </w:rPr>
        <w:t xml:space="preserve">of active apperception </w:t>
      </w:r>
      <w:r w:rsidR="00006B30">
        <w:rPr>
          <w:color w:val="000000"/>
        </w:rPr>
        <w:t>i</w:t>
      </w:r>
      <w:r w:rsidR="00E32AD5">
        <w:rPr>
          <w:color w:val="000000"/>
        </w:rPr>
        <w:t>s accompanied by a distinct “feeling of activity [</w:t>
      </w:r>
      <w:r w:rsidR="00E32AD5" w:rsidRPr="00564A57">
        <w:rPr>
          <w:color w:val="000000"/>
          <w:u w:val="single"/>
        </w:rPr>
        <w:t>Tätigkeitsgefühl</w:t>
      </w:r>
      <w:r w:rsidR="00E32AD5">
        <w:rPr>
          <w:color w:val="000000"/>
        </w:rPr>
        <w:t xml:space="preserve">],” while passive apperception yields only </w:t>
      </w:r>
      <w:r w:rsidR="001C744C">
        <w:rPr>
          <w:color w:val="000000"/>
        </w:rPr>
        <w:t xml:space="preserve">a sense of </w:t>
      </w:r>
      <w:r w:rsidR="00E32AD5">
        <w:rPr>
          <w:color w:val="000000"/>
        </w:rPr>
        <w:t>“passivity (De Kock, 2018, p. 275).”</w:t>
      </w:r>
      <w:r w:rsidR="00564A57">
        <w:t xml:space="preserve">  </w:t>
      </w:r>
      <w:r w:rsidR="00C81A86">
        <w:rPr>
          <w:color w:val="000000"/>
        </w:rPr>
        <w:t xml:space="preserve">His “psychological” voluntarism </w:t>
      </w:r>
      <w:r w:rsidR="009F34F9">
        <w:rPr>
          <w:color w:val="000000"/>
        </w:rPr>
        <w:t>therefore assum</w:t>
      </w:r>
      <w:r w:rsidR="008C5FC7">
        <w:rPr>
          <w:color w:val="000000"/>
        </w:rPr>
        <w:t>es</w:t>
      </w:r>
      <w:r w:rsidR="00C81A86">
        <w:rPr>
          <w:color w:val="000000"/>
        </w:rPr>
        <w:t xml:space="preserve"> </w:t>
      </w:r>
      <w:r w:rsidR="00FB2DA7">
        <w:rPr>
          <w:color w:val="000000"/>
        </w:rPr>
        <w:t>the percept</w:t>
      </w:r>
      <w:r w:rsidR="008C5FC7">
        <w:rPr>
          <w:color w:val="000000"/>
        </w:rPr>
        <w:t>ual</w:t>
      </w:r>
      <w:r w:rsidR="00006B30">
        <w:rPr>
          <w:color w:val="000000"/>
        </w:rPr>
        <w:t xml:space="preserve"> “</w:t>
      </w:r>
      <w:r w:rsidR="00C81A86">
        <w:rPr>
          <w:color w:val="000000"/>
        </w:rPr>
        <w:t>consciousness of unity (De Kock, 2018, p. 277</w:t>
      </w:r>
      <w:r w:rsidR="00B87719">
        <w:rPr>
          <w:color w:val="000000"/>
        </w:rPr>
        <w:t>, her quotes</w:t>
      </w:r>
      <w:r w:rsidR="00C81A86">
        <w:rPr>
          <w:color w:val="000000"/>
        </w:rPr>
        <w:t>)”</w:t>
      </w:r>
      <w:r w:rsidR="00006B30">
        <w:rPr>
          <w:color w:val="000000"/>
        </w:rPr>
        <w:t>—</w:t>
      </w:r>
      <w:r w:rsidR="000B5C23">
        <w:rPr>
          <w:color w:val="000000"/>
        </w:rPr>
        <w:t>one’s</w:t>
      </w:r>
      <w:r w:rsidR="00C81A86">
        <w:rPr>
          <w:color w:val="000000"/>
        </w:rPr>
        <w:t xml:space="preserve"> felt experience of expectation</w:t>
      </w:r>
      <w:r w:rsidR="00006B30">
        <w:rPr>
          <w:color w:val="000000"/>
        </w:rPr>
        <w:t>,</w:t>
      </w:r>
      <w:r w:rsidR="00C81A86">
        <w:rPr>
          <w:color w:val="000000"/>
        </w:rPr>
        <w:t xml:space="preserve"> strain</w:t>
      </w:r>
      <w:r w:rsidR="00006B30">
        <w:rPr>
          <w:color w:val="000000"/>
        </w:rPr>
        <w:t>, and</w:t>
      </w:r>
      <w:r w:rsidR="009F34F9">
        <w:rPr>
          <w:color w:val="000000"/>
        </w:rPr>
        <w:t>/or</w:t>
      </w:r>
      <w:r w:rsidR="00006B30">
        <w:rPr>
          <w:color w:val="000000"/>
        </w:rPr>
        <w:t xml:space="preserve"> relief</w:t>
      </w:r>
      <w:r w:rsidR="00C81A86">
        <w:rPr>
          <w:color w:val="000000"/>
        </w:rPr>
        <w:t xml:space="preserve">. </w:t>
      </w:r>
      <w:r w:rsidR="000B5C23">
        <w:rPr>
          <w:color w:val="000000"/>
        </w:rPr>
        <w:t xml:space="preserve"> </w:t>
      </w:r>
      <w:r w:rsidR="000B5C23">
        <w:t>Wundt’s</w:t>
      </w:r>
      <w:r w:rsidRPr="005B46F4">
        <w:t xml:space="preserve"> parallelism </w:t>
      </w:r>
      <w:r w:rsidR="008C5FC7">
        <w:t>i</w:t>
      </w:r>
      <w:r w:rsidRPr="005B46F4">
        <w:t xml:space="preserve">s </w:t>
      </w:r>
      <w:r w:rsidR="008C5FC7">
        <w:t xml:space="preserve">based in </w:t>
      </w:r>
      <w:r w:rsidRPr="005B46F4">
        <w:t>a</w:t>
      </w:r>
      <w:r w:rsidR="009F34F9">
        <w:t xml:space="preserve"> </w:t>
      </w:r>
      <w:r w:rsidR="009F34F9">
        <w:lastRenderedPageBreak/>
        <w:t>conceptual</w:t>
      </w:r>
      <w:r w:rsidRPr="005B46F4">
        <w:t xml:space="preserve"> heuristic</w:t>
      </w:r>
      <w:r>
        <w:t>—</w:t>
      </w:r>
      <w:r w:rsidR="000B5C23">
        <w:t>h</w:t>
      </w:r>
      <w:r w:rsidR="00006B30">
        <w:t xml:space="preserve">is </w:t>
      </w:r>
      <w:r w:rsidRPr="005B46F4">
        <w:t xml:space="preserve">schematics </w:t>
      </w:r>
      <w:r w:rsidR="001C744C">
        <w:t xml:space="preserve">specifically </w:t>
      </w:r>
      <w:r w:rsidR="00006B30">
        <w:t>model</w:t>
      </w:r>
      <w:r w:rsidRPr="005B46F4">
        <w:t xml:space="preserve"> how </w:t>
      </w:r>
      <w:r>
        <w:t>the “</w:t>
      </w:r>
      <w:r w:rsidRPr="005B46F4">
        <w:t>apperception system</w:t>
      </w:r>
      <w:r>
        <w:t xml:space="preserve">” </w:t>
      </w:r>
      <w:r w:rsidRPr="005B46F4">
        <w:t xml:space="preserve">operates in the brain </w:t>
      </w:r>
      <w:r w:rsidR="00451DEB">
        <w:t>(</w:t>
      </w:r>
      <w:r w:rsidR="00EB79D5" w:rsidRPr="005B46F4">
        <w:t>Kim, 2016</w:t>
      </w:r>
      <w:r w:rsidR="00EB79D5">
        <w:t xml:space="preserve">; </w:t>
      </w:r>
      <w:r w:rsidRPr="005B46F4">
        <w:t>De Kock, 2018</w:t>
      </w:r>
      <w:r w:rsidR="004419AC">
        <w:t>, p. 279</w:t>
      </w:r>
      <w:r w:rsidRPr="005B46F4">
        <w:t>; Fahrenberg, 2018</w:t>
      </w:r>
      <w:r w:rsidR="00B87719">
        <w:t>, p. 72</w:t>
      </w:r>
      <w:r w:rsidRPr="005B46F4">
        <w:t>)</w:t>
      </w:r>
      <w:r w:rsidR="00B87719">
        <w:t xml:space="preserve">. </w:t>
      </w:r>
      <w:r w:rsidR="000B5C23">
        <w:t xml:space="preserve"> </w:t>
      </w:r>
      <w:r w:rsidR="001C744C">
        <w:t>H</w:t>
      </w:r>
      <w:r w:rsidR="009F34F9">
        <w:t xml:space="preserve">e </w:t>
      </w:r>
      <w:r w:rsidR="00451DEB">
        <w:t xml:space="preserve">even </w:t>
      </w:r>
      <w:r w:rsidR="009F34F9">
        <w:t xml:space="preserve">proposed </w:t>
      </w:r>
      <w:r w:rsidR="001C744C">
        <w:t xml:space="preserve">neural </w:t>
      </w:r>
      <w:r w:rsidR="00C81A86">
        <w:t xml:space="preserve">inhibition </w:t>
      </w:r>
      <w:r w:rsidR="009F34F9">
        <w:t>as</w:t>
      </w:r>
      <w:r w:rsidR="00C81A86">
        <w:t xml:space="preserve"> the “physiological substrat</w:t>
      </w:r>
      <w:r w:rsidR="00FB2DA7">
        <w:t>e</w:t>
      </w:r>
      <w:r w:rsidR="00C81A86">
        <w:t xml:space="preserve">” of </w:t>
      </w:r>
      <w:r w:rsidR="008C5FC7">
        <w:t xml:space="preserve">active </w:t>
      </w:r>
      <w:r w:rsidR="00C81A86">
        <w:t>apperception (De Kock, 2018, p. 278).</w:t>
      </w:r>
      <w:r w:rsidR="00C81A86">
        <w:rPr>
          <w:color w:val="000000"/>
        </w:rPr>
        <w:t xml:space="preserve">  </w:t>
      </w:r>
      <w:r w:rsidRPr="005B46F4">
        <w:t xml:space="preserve"> </w:t>
      </w:r>
    </w:p>
    <w:p w14:paraId="6EC61D75" w14:textId="42CA04AD" w:rsidR="000C7416" w:rsidRPr="00564A57" w:rsidRDefault="00C81A86" w:rsidP="000C7416">
      <w:pPr>
        <w:spacing w:line="480" w:lineRule="auto"/>
      </w:pPr>
      <w:r>
        <w:tab/>
      </w:r>
      <w:r w:rsidR="000C7416" w:rsidRPr="005B46F4">
        <w:t>In volume th</w:t>
      </w:r>
      <w:r w:rsidR="000C7416">
        <w:t>ree</w:t>
      </w:r>
      <w:r w:rsidR="000C7416" w:rsidRPr="005B46F4">
        <w:t xml:space="preserve"> of </w:t>
      </w:r>
      <w:r w:rsidR="000C7416" w:rsidRPr="00B87719">
        <w:rPr>
          <w:i/>
          <w:iCs/>
        </w:rPr>
        <w:t xml:space="preserve">Principles of Physiological Psychology </w:t>
      </w:r>
      <w:r w:rsidR="000C7416" w:rsidRPr="00B87719">
        <w:t>[</w:t>
      </w:r>
      <w:r w:rsidR="000C7416" w:rsidRPr="00B87719">
        <w:rPr>
          <w:i/>
          <w:iCs/>
        </w:rPr>
        <w:t xml:space="preserve">Grundzuge </w:t>
      </w:r>
      <w:r w:rsidR="005A243D">
        <w:rPr>
          <w:i/>
          <w:iCs/>
        </w:rPr>
        <w:t>p</w:t>
      </w:r>
      <w:r w:rsidR="000C7416" w:rsidRPr="00B87719">
        <w:rPr>
          <w:i/>
          <w:iCs/>
        </w:rPr>
        <w:t>hysiologischen Psychologie</w:t>
      </w:r>
      <w:r w:rsidR="000C7416" w:rsidRPr="00C558E5">
        <w:t>]</w:t>
      </w:r>
      <w:r w:rsidR="000C7416" w:rsidRPr="005B46F4">
        <w:t xml:space="preserve">, </w:t>
      </w:r>
      <w:r w:rsidR="00B87719">
        <w:t>Wundt</w:t>
      </w:r>
      <w:r w:rsidR="000C7416" w:rsidRPr="005B46F4">
        <w:t xml:space="preserve"> compare</w:t>
      </w:r>
      <w:r w:rsidR="008C5FC7">
        <w:t>s</w:t>
      </w:r>
      <w:r w:rsidR="000C7416" w:rsidRPr="005B46F4">
        <w:t xml:space="preserve"> his heuristic to th</w:t>
      </w:r>
      <w:r w:rsidR="000C7416">
        <w:t xml:space="preserve">e </w:t>
      </w:r>
      <w:r w:rsidR="000C7416" w:rsidRPr="005B46F4">
        <w:t>metaphysical</w:t>
      </w:r>
      <w:r w:rsidR="000C7416">
        <w:t xml:space="preserve"> views</w:t>
      </w:r>
      <w:r w:rsidR="000C7416" w:rsidRPr="005B46F4">
        <w:t xml:space="preserve"> of Descartes, Leibnitz</w:t>
      </w:r>
      <w:r w:rsidR="000C7416">
        <w:t>,</w:t>
      </w:r>
      <w:r w:rsidR="000C7416" w:rsidRPr="005B46F4">
        <w:t xml:space="preserve"> and Spinoza:  “Parallelism as </w:t>
      </w:r>
      <w:r w:rsidR="007D5517">
        <w:t xml:space="preserve">a </w:t>
      </w:r>
      <w:r w:rsidR="000C7416" w:rsidRPr="005B46F4">
        <w:t xml:space="preserve">heuristic principle has by contrast </w:t>
      </w:r>
      <w:r w:rsidR="000C7416" w:rsidRPr="00925500">
        <w:t xml:space="preserve">absolutely </w:t>
      </w:r>
      <w:r w:rsidR="000C7416" w:rsidRPr="00AC1C22">
        <w:t>nothing to do</w:t>
      </w:r>
      <w:r w:rsidR="000C7416" w:rsidRPr="005B46F4">
        <w:t xml:space="preserve"> with such a</w:t>
      </w:r>
      <w:r w:rsidR="000C7416">
        <w:t xml:space="preserve">n other-worldly </w:t>
      </w:r>
      <w:r w:rsidR="000C7416" w:rsidRPr="005B46F4">
        <w:t>[</w:t>
      </w:r>
      <w:r w:rsidR="000C7416" w:rsidRPr="005B46F4">
        <w:rPr>
          <w:u w:val="single"/>
        </w:rPr>
        <w:t>überwirklich</w:t>
      </w:r>
      <w:r w:rsidR="000C7416" w:rsidRPr="005B46F4">
        <w:t xml:space="preserve">] backdrop to the world of phenomena.  It is simply the assignment of the immediately given unity of body and mind to a division of labor implemented in the natural sciences and in psychology.  It extends therefore </w:t>
      </w:r>
      <w:r w:rsidR="000C7416" w:rsidRPr="00AC1C22">
        <w:t>neither to the</w:t>
      </w:r>
      <w:r w:rsidR="000C7416" w:rsidRPr="005B46F4">
        <w:t xml:space="preserve"> original unity </w:t>
      </w:r>
      <w:r w:rsidR="000C7416" w:rsidRPr="00AC1C22">
        <w:t>nor to the special considerations that emerge</w:t>
      </w:r>
      <w:r w:rsidR="000C7416" w:rsidRPr="001615AA">
        <w:rPr>
          <w:b/>
          <w:bCs/>
        </w:rPr>
        <w:t xml:space="preserve"> </w:t>
      </w:r>
      <w:r w:rsidR="000C7416" w:rsidRPr="001615AA">
        <w:t>from it</w:t>
      </w:r>
      <w:r w:rsidR="00B87719">
        <w:t xml:space="preserve">.” </w:t>
      </w:r>
      <w:r w:rsidR="000C7416">
        <w:t xml:space="preserve"> </w:t>
      </w:r>
      <w:r w:rsidR="000C7416" w:rsidRPr="005B46F4">
        <w:t xml:space="preserve">He </w:t>
      </w:r>
      <w:r w:rsidR="001966BC">
        <w:t>believe</w:t>
      </w:r>
      <w:r w:rsidR="000C7416" w:rsidRPr="005B46F4">
        <w:t>d that pursuing</w:t>
      </w:r>
      <w:r w:rsidR="000C7416">
        <w:t xml:space="preserve"> any</w:t>
      </w:r>
      <w:r w:rsidR="000C7416" w:rsidRPr="005B46F4">
        <w:t xml:space="preserve"> metaphysical parallelism </w:t>
      </w:r>
      <w:r w:rsidR="000C7416">
        <w:t>c</w:t>
      </w:r>
      <w:r w:rsidR="000C7416" w:rsidRPr="005B46F4">
        <w:t xml:space="preserve">ould </w:t>
      </w:r>
      <w:r w:rsidR="000C7416">
        <w:t xml:space="preserve">only </w:t>
      </w:r>
      <w:r w:rsidR="000C7416" w:rsidRPr="005B46F4">
        <w:t xml:space="preserve">lead to </w:t>
      </w:r>
      <w:r w:rsidR="00B87719">
        <w:t>“</w:t>
      </w:r>
      <w:r w:rsidR="000C7416" w:rsidRPr="005B46F4">
        <w:t>a metaphysical psychology</w:t>
      </w:r>
      <w:r w:rsidR="00B87719">
        <w:t xml:space="preserve"> </w:t>
      </w:r>
      <w:r w:rsidR="00B87719" w:rsidRPr="005B46F4">
        <w:t xml:space="preserve">(1911, </w:t>
      </w:r>
      <w:r w:rsidR="00C558E5">
        <w:t xml:space="preserve">both quotes, </w:t>
      </w:r>
      <w:r w:rsidR="00B87719" w:rsidRPr="005B46F4">
        <w:t>p. 7</w:t>
      </w:r>
      <w:r w:rsidR="00822517">
        <w:t>4</w:t>
      </w:r>
      <w:r w:rsidR="00B87719" w:rsidRPr="005B46F4">
        <w:t>9).”</w:t>
      </w:r>
      <w:r w:rsidR="000C7416" w:rsidRPr="00196DCE">
        <w:t xml:space="preserve"> </w:t>
      </w:r>
      <w:r w:rsidR="00196DCE" w:rsidRPr="00196DCE">
        <w:t xml:space="preserve"> </w:t>
      </w:r>
      <w:r w:rsidR="000C7416">
        <w:t xml:space="preserve">Why </w:t>
      </w:r>
      <w:r w:rsidR="000072E6">
        <w:t>had</w:t>
      </w:r>
      <w:r w:rsidR="000C7416">
        <w:t xml:space="preserve"> Bleuler ignore</w:t>
      </w:r>
      <w:r w:rsidR="000072E6">
        <w:t>d</w:t>
      </w:r>
      <w:r w:rsidR="000C7416" w:rsidRPr="005B46F4">
        <w:t xml:space="preserve"> </w:t>
      </w:r>
      <w:r w:rsidR="000072E6">
        <w:t>such a</w:t>
      </w:r>
      <w:r w:rsidR="007D5E44">
        <w:t xml:space="preserve"> clear</w:t>
      </w:r>
      <w:r w:rsidR="00DD1567">
        <w:t xml:space="preserve"> </w:t>
      </w:r>
      <w:r w:rsidR="008739B2">
        <w:t>statement of</w:t>
      </w:r>
      <w:r w:rsidR="00A7606F">
        <w:t xml:space="preserve"> </w:t>
      </w:r>
      <w:r w:rsidR="008739B2">
        <w:t>Wundt’s</w:t>
      </w:r>
      <w:r w:rsidR="000C7416" w:rsidRPr="005B46F4">
        <w:t xml:space="preserve"> </w:t>
      </w:r>
      <w:r w:rsidR="000C7416">
        <w:t xml:space="preserve">non-metaphysical </w:t>
      </w:r>
      <w:r w:rsidR="000C7416" w:rsidRPr="005B46F4">
        <w:t>approach?</w:t>
      </w:r>
    </w:p>
    <w:p w14:paraId="42B5A796" w14:textId="19492F6E" w:rsidR="0086100E" w:rsidRPr="0086100E" w:rsidRDefault="000C7416" w:rsidP="001966BC">
      <w:pPr>
        <w:spacing w:line="480" w:lineRule="auto"/>
      </w:pPr>
      <w:r w:rsidRPr="008169B5">
        <w:tab/>
      </w:r>
      <w:r w:rsidRPr="008169B5">
        <w:rPr>
          <w:color w:val="000000"/>
        </w:rPr>
        <w:t>In his early critique of psychophysical parallelism, Bleuler (1906</w:t>
      </w:r>
      <w:r w:rsidR="00C558E5">
        <w:rPr>
          <w:color w:val="000000"/>
        </w:rPr>
        <w:t>b</w:t>
      </w:r>
      <w:r w:rsidRPr="008169B5">
        <w:rPr>
          <w:color w:val="000000"/>
        </w:rPr>
        <w:t xml:space="preserve">) </w:t>
      </w:r>
      <w:r>
        <w:rPr>
          <w:color w:val="000000"/>
        </w:rPr>
        <w:t xml:space="preserve">had indeed </w:t>
      </w:r>
      <w:r w:rsidRPr="008169B5">
        <w:rPr>
          <w:color w:val="000000"/>
        </w:rPr>
        <w:t xml:space="preserve">noted Wundt’s claim </w:t>
      </w:r>
      <w:r>
        <w:rPr>
          <w:color w:val="000000"/>
        </w:rPr>
        <w:t>of</w:t>
      </w:r>
      <w:r w:rsidRPr="008169B5">
        <w:rPr>
          <w:color w:val="000000"/>
        </w:rPr>
        <w:t xml:space="preserve"> </w:t>
      </w:r>
      <w:r>
        <w:rPr>
          <w:color w:val="000000"/>
        </w:rPr>
        <w:t>a</w:t>
      </w:r>
      <w:r w:rsidRPr="008169B5">
        <w:rPr>
          <w:color w:val="000000"/>
        </w:rPr>
        <w:t xml:space="preserve"> “psychologically empirical” parallelism</w:t>
      </w:r>
      <w:r>
        <w:rPr>
          <w:color w:val="000000"/>
        </w:rPr>
        <w:t xml:space="preserve">.  </w:t>
      </w:r>
      <w:r w:rsidRPr="008169B5">
        <w:rPr>
          <w:color w:val="000000"/>
        </w:rPr>
        <w:t xml:space="preserve">But he could not reconcile </w:t>
      </w:r>
      <w:r>
        <w:rPr>
          <w:color w:val="000000"/>
        </w:rPr>
        <w:t>it</w:t>
      </w:r>
      <w:r w:rsidRPr="008169B5">
        <w:rPr>
          <w:color w:val="000000"/>
        </w:rPr>
        <w:t xml:space="preserve"> with Wundt’s c</w:t>
      </w:r>
      <w:r w:rsidR="001976AE">
        <w:rPr>
          <w:color w:val="000000"/>
        </w:rPr>
        <w:t>ontinued use</w:t>
      </w:r>
      <w:r w:rsidRPr="008169B5">
        <w:rPr>
          <w:color w:val="000000"/>
        </w:rPr>
        <w:t xml:space="preserve"> of </w:t>
      </w:r>
      <w:r w:rsidR="001976AE">
        <w:rPr>
          <w:color w:val="000000"/>
        </w:rPr>
        <w:t xml:space="preserve">a </w:t>
      </w:r>
      <w:r w:rsidRPr="008169B5">
        <w:rPr>
          <w:color w:val="000000"/>
        </w:rPr>
        <w:t>pure</w:t>
      </w:r>
      <w:r w:rsidR="00DD1567">
        <w:rPr>
          <w:color w:val="000000"/>
        </w:rPr>
        <w:t>ly</w:t>
      </w:r>
      <w:r w:rsidRPr="008169B5">
        <w:rPr>
          <w:color w:val="000000"/>
        </w:rPr>
        <w:t xml:space="preserve"> psychic causality.  To Bleuler</w:t>
      </w:r>
      <w:r>
        <w:rPr>
          <w:color w:val="000000"/>
        </w:rPr>
        <w:t>,</w:t>
      </w:r>
      <w:r w:rsidRPr="008169B5">
        <w:rPr>
          <w:color w:val="000000"/>
        </w:rPr>
        <w:t xml:space="preserve"> this “defect” mean</w:t>
      </w:r>
      <w:r w:rsidR="008C5FC7">
        <w:rPr>
          <w:color w:val="000000"/>
        </w:rPr>
        <w:t>t</w:t>
      </w:r>
      <w:r w:rsidRPr="008169B5">
        <w:rPr>
          <w:color w:val="000000"/>
        </w:rPr>
        <w:t xml:space="preserve"> that an empirical heuristic had been “combined and confused with metaphysical principles of the same name</w:t>
      </w:r>
      <w:r>
        <w:rPr>
          <w:color w:val="000000"/>
        </w:rPr>
        <w:t xml:space="preserve"> </w:t>
      </w:r>
      <w:r w:rsidRPr="008169B5">
        <w:rPr>
          <w:color w:val="000000"/>
        </w:rPr>
        <w:t>(</w:t>
      </w:r>
      <w:r>
        <w:rPr>
          <w:color w:val="000000"/>
        </w:rPr>
        <w:t>1906</w:t>
      </w:r>
      <w:r w:rsidR="00C558E5">
        <w:rPr>
          <w:color w:val="000000"/>
        </w:rPr>
        <w:t>b</w:t>
      </w:r>
      <w:r>
        <w:rPr>
          <w:color w:val="000000"/>
        </w:rPr>
        <w:t xml:space="preserve">, </w:t>
      </w:r>
      <w:r w:rsidRPr="008169B5">
        <w:rPr>
          <w:color w:val="000000"/>
        </w:rPr>
        <w:t>p. 15),” making it no less objectionable than the</w:t>
      </w:r>
      <w:r>
        <w:rPr>
          <w:color w:val="000000"/>
        </w:rPr>
        <w:t>y</w:t>
      </w:r>
      <w:r w:rsidRPr="008169B5">
        <w:rPr>
          <w:color w:val="000000"/>
        </w:rPr>
        <w:t xml:space="preserve"> </w:t>
      </w:r>
      <w:r w:rsidR="002E600B">
        <w:rPr>
          <w:color w:val="000000"/>
        </w:rPr>
        <w:t>a</w:t>
      </w:r>
      <w:r>
        <w:rPr>
          <w:color w:val="000000"/>
        </w:rPr>
        <w:t>re</w:t>
      </w:r>
      <w:r w:rsidRPr="008169B5">
        <w:rPr>
          <w:color w:val="000000"/>
        </w:rPr>
        <w:t xml:space="preserve">.  Presumably for this reason, in </w:t>
      </w:r>
      <w:r>
        <w:rPr>
          <w:color w:val="000000"/>
        </w:rPr>
        <w:t>1932,</w:t>
      </w:r>
      <w:r w:rsidRPr="00E54AC7">
        <w:rPr>
          <w:color w:val="000000"/>
        </w:rPr>
        <w:t xml:space="preserve"> Bleuler</w:t>
      </w:r>
      <w:r w:rsidRPr="008169B5">
        <w:rPr>
          <w:color w:val="000000"/>
        </w:rPr>
        <w:t xml:space="preserve"> </w:t>
      </w:r>
      <w:r w:rsidR="002E600B">
        <w:rPr>
          <w:color w:val="000000"/>
        </w:rPr>
        <w:t>did not</w:t>
      </w:r>
      <w:r>
        <w:rPr>
          <w:color w:val="000000"/>
        </w:rPr>
        <w:t xml:space="preserve"> comment</w:t>
      </w:r>
      <w:r w:rsidRPr="008169B5">
        <w:rPr>
          <w:color w:val="000000"/>
        </w:rPr>
        <w:t xml:space="preserve"> </w:t>
      </w:r>
      <w:r>
        <w:rPr>
          <w:color w:val="000000"/>
        </w:rPr>
        <w:t xml:space="preserve">on </w:t>
      </w:r>
      <w:r w:rsidRPr="008169B5">
        <w:rPr>
          <w:color w:val="000000"/>
        </w:rPr>
        <w:t>Wundt’s</w:t>
      </w:r>
      <w:r>
        <w:rPr>
          <w:color w:val="000000"/>
        </w:rPr>
        <w:t xml:space="preserve"> </w:t>
      </w:r>
      <w:r w:rsidRPr="008169B5">
        <w:rPr>
          <w:color w:val="000000"/>
        </w:rPr>
        <w:t xml:space="preserve">heuristic. </w:t>
      </w:r>
      <w:r>
        <w:rPr>
          <w:color w:val="000000"/>
        </w:rPr>
        <w:t xml:space="preserve"> </w:t>
      </w:r>
      <w:r w:rsidRPr="008169B5">
        <w:rPr>
          <w:color w:val="000000"/>
        </w:rPr>
        <w:t>The offending metaphysics were still there.</w:t>
      </w:r>
    </w:p>
    <w:p w14:paraId="41650D23" w14:textId="7395EE60" w:rsidR="000C7416" w:rsidRPr="00C01257" w:rsidRDefault="005A4568" w:rsidP="000C7416">
      <w:pPr>
        <w:spacing w:line="480" w:lineRule="auto"/>
      </w:pPr>
      <w:r>
        <w:tab/>
      </w:r>
      <w:r w:rsidR="002E600B">
        <w:t>Bleuler</w:t>
      </w:r>
      <w:r w:rsidR="0086100E">
        <w:t xml:space="preserve"> had attacked </w:t>
      </w:r>
      <w:r w:rsidR="00FB20F7">
        <w:t>the</w:t>
      </w:r>
      <w:r w:rsidR="0086100E">
        <w:t xml:space="preserve"> source—Wundt.</w:t>
      </w:r>
      <w:r w:rsidR="00DD1567">
        <w:t xml:space="preserve"> </w:t>
      </w:r>
      <w:r w:rsidR="0086100E">
        <w:t xml:space="preserve"> But </w:t>
      </w:r>
      <w:r w:rsidR="006B5DF5">
        <w:t>the subtl</w:t>
      </w:r>
      <w:r w:rsidR="00AF1CB2">
        <w:t>e</w:t>
      </w:r>
      <w:r w:rsidR="006B5DF5">
        <w:t xml:space="preserve">ties of </w:t>
      </w:r>
      <w:r w:rsidR="0086100E">
        <w:t>Wundt’s philosophy may have been less important</w:t>
      </w:r>
      <w:r w:rsidR="000C7416">
        <w:t xml:space="preserve"> </w:t>
      </w:r>
      <w:r w:rsidR="008367F0">
        <w:t>to</w:t>
      </w:r>
      <w:r w:rsidR="002E600B">
        <w:t xml:space="preserve"> him </w:t>
      </w:r>
      <w:r w:rsidR="0086100E">
        <w:t>than neutralizing</w:t>
      </w:r>
      <w:r w:rsidR="002F33DC">
        <w:t xml:space="preserve"> </w:t>
      </w:r>
      <w:r w:rsidR="002E600B">
        <w:t>Wundt’s</w:t>
      </w:r>
      <w:r w:rsidR="002F33DC">
        <w:t xml:space="preserve"> successors</w:t>
      </w:r>
      <w:r w:rsidR="000C7416">
        <w:t>—</w:t>
      </w:r>
      <w:r w:rsidR="000C7416" w:rsidRPr="008169B5">
        <w:t>Kraepelin and his students</w:t>
      </w:r>
      <w:r w:rsidR="000C7416">
        <w:t>—</w:t>
      </w:r>
      <w:r w:rsidR="000C7416" w:rsidRPr="008169B5">
        <w:t>who</w:t>
      </w:r>
      <w:r w:rsidR="004419AC">
        <w:t xml:space="preserve"> </w:t>
      </w:r>
      <w:r w:rsidR="002E600B">
        <w:t>brought</w:t>
      </w:r>
      <w:r w:rsidR="000C7416" w:rsidRPr="008169B5">
        <w:t xml:space="preserve"> </w:t>
      </w:r>
      <w:r w:rsidR="00C558E5">
        <w:t>Wundt’s</w:t>
      </w:r>
      <w:r w:rsidR="000C7416" w:rsidRPr="008169B5">
        <w:t xml:space="preserve"> notion </w:t>
      </w:r>
      <w:r w:rsidR="004419AC">
        <w:t xml:space="preserve">of </w:t>
      </w:r>
      <w:r w:rsidR="002F33DC">
        <w:t xml:space="preserve">psychic causality </w:t>
      </w:r>
      <w:r w:rsidR="000C7416" w:rsidRPr="008169B5">
        <w:t xml:space="preserve">into </w:t>
      </w:r>
      <w:r w:rsidR="00C8484A">
        <w:t>psychiatry</w:t>
      </w:r>
      <w:r w:rsidR="00AF1CB2">
        <w:t xml:space="preserve"> and</w:t>
      </w:r>
      <w:r w:rsidR="00C558E5">
        <w:t xml:space="preserve"> </w:t>
      </w:r>
      <w:r w:rsidR="00AF1CB2">
        <w:t>were supporting it experimentally</w:t>
      </w:r>
      <w:r w:rsidR="000C7416" w:rsidRPr="008169B5">
        <w:t>.</w:t>
      </w:r>
      <w:r w:rsidR="000C7416">
        <w:t xml:space="preserve"> </w:t>
      </w:r>
      <w:r w:rsidR="00564A57">
        <w:t xml:space="preserve"> </w:t>
      </w:r>
      <w:r w:rsidR="00AF1CB2">
        <w:t xml:space="preserve">Kraepelin’s influential advocacy of experimentation </w:t>
      </w:r>
      <w:r w:rsidR="00C8484A">
        <w:t>in</w:t>
      </w:r>
      <w:r w:rsidR="00AF1CB2">
        <w:t xml:space="preserve"> psychiatry</w:t>
      </w:r>
      <w:r w:rsidR="006B32ED">
        <w:t xml:space="preserve"> endorsed</w:t>
      </w:r>
      <w:r w:rsidR="00AF1CB2">
        <w:t xml:space="preserve"> a </w:t>
      </w:r>
      <w:r w:rsidR="00AF1CB2">
        <w:lastRenderedPageBreak/>
        <w:t xml:space="preserve">method that could not possibly serve the </w:t>
      </w:r>
      <w:r w:rsidR="00C558E5">
        <w:t xml:space="preserve">kind of </w:t>
      </w:r>
      <w:r w:rsidR="00AF1CB2">
        <w:t xml:space="preserve">synthesis </w:t>
      </w:r>
      <w:r w:rsidR="008C5FC7">
        <w:t>that he</w:t>
      </w:r>
      <w:r w:rsidR="00AF1CB2">
        <w:t xml:space="preserve"> required.  </w:t>
      </w:r>
      <w:r w:rsidR="000C7416">
        <w:t>To</w:t>
      </w:r>
      <w:r w:rsidR="000C7416" w:rsidRPr="008169B5">
        <w:t xml:space="preserve"> Bleuler, for whom psych</w:t>
      </w:r>
      <w:r w:rsidR="00C558E5">
        <w:t>ology</w:t>
      </w:r>
      <w:r w:rsidR="000C7416" w:rsidRPr="008169B5">
        <w:t xml:space="preserve"> was “</w:t>
      </w:r>
      <w:r w:rsidR="00C558E5">
        <w:t xml:space="preserve">a </w:t>
      </w:r>
      <w:r w:rsidR="000C7416" w:rsidRPr="008169B5">
        <w:t xml:space="preserve">part of biology, nothing more, nothing less (1921b, p. 323),” engrams made </w:t>
      </w:r>
      <w:r w:rsidR="000C7416">
        <w:t xml:space="preserve">any </w:t>
      </w:r>
      <w:r w:rsidR="002F33DC">
        <w:t xml:space="preserve">causal </w:t>
      </w:r>
      <w:r w:rsidR="000C7416" w:rsidRPr="008169B5">
        <w:t xml:space="preserve">division of labor between biology and psychology obsolete.  </w:t>
      </w:r>
      <w:r w:rsidR="00C8484A">
        <w:t>P</w:t>
      </w:r>
      <w:r w:rsidR="000C7416" w:rsidRPr="008169B5">
        <w:t>sychiatry</w:t>
      </w:r>
      <w:r w:rsidR="006B32ED">
        <w:t>—</w:t>
      </w:r>
      <w:r w:rsidR="00CE232C">
        <w:t xml:space="preserve">a field in which </w:t>
      </w:r>
      <w:r w:rsidR="00564A57">
        <w:t xml:space="preserve">medical </w:t>
      </w:r>
      <w:r w:rsidR="00451DEB">
        <w:t xml:space="preserve">school </w:t>
      </w:r>
      <w:r w:rsidR="00564A57">
        <w:t xml:space="preserve">examinations </w:t>
      </w:r>
      <w:r w:rsidR="00CE232C">
        <w:t xml:space="preserve">were </w:t>
      </w:r>
      <w:r w:rsidR="007D5E44">
        <w:t xml:space="preserve">often </w:t>
      </w:r>
      <w:r>
        <w:t>based in</w:t>
      </w:r>
      <w:r w:rsidR="000C7416">
        <w:t xml:space="preserve"> Kraepelin’s </w:t>
      </w:r>
      <w:r w:rsidR="00C558E5">
        <w:t>textbook</w:t>
      </w:r>
      <w:r w:rsidR="008C5FC7">
        <w:t xml:space="preserve"> (see </w:t>
      </w:r>
      <w:r w:rsidR="008C5FC7" w:rsidRPr="00E94A9D">
        <w:t>Heckers and Kendler (2020)</w:t>
      </w:r>
      <w:r w:rsidR="006B32ED">
        <w:t>—</w:t>
      </w:r>
      <w:r w:rsidR="00FB20F7">
        <w:t>was being</w:t>
      </w:r>
      <w:r w:rsidR="00564A57">
        <w:t xml:space="preserve"> </w:t>
      </w:r>
      <w:r w:rsidR="00FB20F7">
        <w:t>distorted by</w:t>
      </w:r>
      <w:r w:rsidR="006B32ED">
        <w:t xml:space="preserve"> the</w:t>
      </w:r>
      <w:r w:rsidR="00FB20F7">
        <w:t xml:space="preserve"> </w:t>
      </w:r>
      <w:r w:rsidR="00451DEB">
        <w:t>“</w:t>
      </w:r>
      <w:r w:rsidR="00564A57">
        <w:t>confusion</w:t>
      </w:r>
      <w:r w:rsidR="00451DEB">
        <w:t>”</w:t>
      </w:r>
      <w:r w:rsidR="00AF1CB2">
        <w:t xml:space="preserve"> </w:t>
      </w:r>
      <w:r w:rsidR="006B32ED">
        <w:t xml:space="preserve">Kraepelin </w:t>
      </w:r>
      <w:r w:rsidR="008367F0">
        <w:t>had</w:t>
      </w:r>
      <w:r w:rsidR="003B6673">
        <w:t xml:space="preserve"> inherited from</w:t>
      </w:r>
      <w:r w:rsidR="00564A57">
        <w:t xml:space="preserve"> Wundt</w:t>
      </w:r>
      <w:r w:rsidR="008C5FC7">
        <w:t>.</w:t>
      </w:r>
    </w:p>
    <w:p w14:paraId="76D2C4CA" w14:textId="4601B1F4" w:rsidR="00A47FFD" w:rsidRDefault="000C7416" w:rsidP="00A47FFD">
      <w:pPr>
        <w:pStyle w:val="NormalWeb"/>
        <w:spacing w:before="0" w:beforeAutospacing="0" w:after="0" w:afterAutospacing="0" w:line="480" w:lineRule="auto"/>
      </w:pPr>
      <w:r w:rsidRPr="00773DA0">
        <w:rPr>
          <w:rFonts w:ascii="Times New Roman" w:hAnsi="Times New Roman"/>
          <w:sz w:val="24"/>
          <w:szCs w:val="24"/>
          <w:u w:val="single"/>
        </w:rPr>
        <w:t>Saving Psychiatry</w:t>
      </w:r>
      <w:r w:rsidRPr="00773DA0">
        <w:rPr>
          <w:rFonts w:ascii="Times New Roman" w:hAnsi="Times New Roman"/>
          <w:sz w:val="24"/>
          <w:szCs w:val="24"/>
        </w:rPr>
        <w:t xml:space="preserve">.  Bleuler offered the possibility that psychiatry could cure, rejecting degenerationism and </w:t>
      </w:r>
      <w:r w:rsidR="001976AE" w:rsidRPr="00773DA0">
        <w:rPr>
          <w:rFonts w:ascii="Times New Roman" w:hAnsi="Times New Roman"/>
          <w:sz w:val="24"/>
          <w:szCs w:val="24"/>
        </w:rPr>
        <w:t xml:space="preserve">the </w:t>
      </w:r>
      <w:r w:rsidRPr="00773DA0">
        <w:rPr>
          <w:rFonts w:ascii="Times New Roman" w:hAnsi="Times New Roman"/>
          <w:sz w:val="24"/>
          <w:szCs w:val="24"/>
        </w:rPr>
        <w:t xml:space="preserve">custodial practices of asylums.  </w:t>
      </w:r>
      <w:r w:rsidR="00BE4632" w:rsidRPr="00773DA0">
        <w:rPr>
          <w:rFonts w:ascii="Times New Roman" w:hAnsi="Times New Roman"/>
          <w:sz w:val="24"/>
          <w:szCs w:val="24"/>
        </w:rPr>
        <w:t xml:space="preserve">Though he viewed the primary symptoms of schizophrenia as the result of a </w:t>
      </w:r>
      <w:r w:rsidR="0019415B">
        <w:rPr>
          <w:rFonts w:ascii="Times New Roman" w:hAnsi="Times New Roman"/>
          <w:sz w:val="24"/>
          <w:szCs w:val="24"/>
        </w:rPr>
        <w:t xml:space="preserve">hereditary </w:t>
      </w:r>
      <w:r w:rsidR="00BE4632" w:rsidRPr="00773DA0">
        <w:rPr>
          <w:rFonts w:ascii="Times New Roman" w:hAnsi="Times New Roman"/>
          <w:sz w:val="24"/>
          <w:szCs w:val="24"/>
        </w:rPr>
        <w:t xml:space="preserve">predisposition </w:t>
      </w:r>
      <w:r w:rsidR="0019415B">
        <w:rPr>
          <w:rFonts w:ascii="Times New Roman" w:hAnsi="Times New Roman"/>
          <w:sz w:val="24"/>
          <w:szCs w:val="24"/>
        </w:rPr>
        <w:t>for</w:t>
      </w:r>
      <w:r w:rsidR="00BE4632" w:rsidRPr="00773DA0">
        <w:rPr>
          <w:rFonts w:ascii="Times New Roman" w:hAnsi="Times New Roman"/>
          <w:sz w:val="24"/>
          <w:szCs w:val="24"/>
        </w:rPr>
        <w:t xml:space="preserve"> the disease</w:t>
      </w:r>
      <w:r w:rsidR="008367F0">
        <w:rPr>
          <w:rFonts w:ascii="Times New Roman" w:hAnsi="Times New Roman"/>
          <w:sz w:val="24"/>
          <w:szCs w:val="24"/>
        </w:rPr>
        <w:t xml:space="preserve"> </w:t>
      </w:r>
      <w:r w:rsidR="008367F0" w:rsidRPr="008367F0">
        <w:rPr>
          <w:rFonts w:ascii="Times New Roman" w:hAnsi="Times New Roman"/>
          <w:sz w:val="24"/>
          <w:szCs w:val="24"/>
        </w:rPr>
        <w:t>(Kendler, 2020)</w:t>
      </w:r>
      <w:r w:rsidR="00BE4632" w:rsidRPr="008367F0">
        <w:rPr>
          <w:rFonts w:ascii="Times New Roman" w:hAnsi="Times New Roman"/>
          <w:sz w:val="24"/>
          <w:szCs w:val="24"/>
        </w:rPr>
        <w:t>,</w:t>
      </w:r>
      <w:r w:rsidR="00BE4632" w:rsidRPr="00773DA0">
        <w:rPr>
          <w:rFonts w:ascii="Times New Roman" w:hAnsi="Times New Roman"/>
          <w:sz w:val="24"/>
          <w:szCs w:val="24"/>
        </w:rPr>
        <w:t xml:space="preserve"> the secondary signs </w:t>
      </w:r>
      <w:r w:rsidR="001D4B23">
        <w:rPr>
          <w:rFonts w:ascii="Times New Roman" w:hAnsi="Times New Roman"/>
          <w:sz w:val="24"/>
          <w:szCs w:val="24"/>
        </w:rPr>
        <w:t>a</w:t>
      </w:r>
      <w:r w:rsidR="00BE4632" w:rsidRPr="00773DA0">
        <w:rPr>
          <w:rFonts w:ascii="Times New Roman" w:hAnsi="Times New Roman"/>
          <w:sz w:val="24"/>
          <w:szCs w:val="24"/>
        </w:rPr>
        <w:t>re psychogenic</w:t>
      </w:r>
      <w:r w:rsidR="008367F0">
        <w:rPr>
          <w:rFonts w:ascii="Times New Roman" w:hAnsi="Times New Roman"/>
          <w:sz w:val="24"/>
          <w:szCs w:val="24"/>
        </w:rPr>
        <w:t xml:space="preserve"> (Bleuler, </w:t>
      </w:r>
      <w:r w:rsidR="001D4B23">
        <w:rPr>
          <w:rFonts w:ascii="Times New Roman" w:hAnsi="Times New Roman"/>
          <w:sz w:val="24"/>
          <w:szCs w:val="24"/>
        </w:rPr>
        <w:t xml:space="preserve">1926, </w:t>
      </w:r>
      <w:r w:rsidR="008367F0">
        <w:rPr>
          <w:rFonts w:ascii="Times New Roman" w:hAnsi="Times New Roman"/>
          <w:sz w:val="24"/>
          <w:szCs w:val="24"/>
        </w:rPr>
        <w:t>1</w:t>
      </w:r>
      <w:r w:rsidR="00F37D86">
        <w:rPr>
          <w:rFonts w:ascii="Times New Roman" w:hAnsi="Times New Roman"/>
          <w:sz w:val="24"/>
          <w:szCs w:val="24"/>
        </w:rPr>
        <w:t>930)</w:t>
      </w:r>
      <w:r w:rsidR="00D7542E">
        <w:rPr>
          <w:rFonts w:ascii="Times New Roman" w:hAnsi="Times New Roman"/>
          <w:sz w:val="24"/>
          <w:szCs w:val="24"/>
        </w:rPr>
        <w:t>.</w:t>
      </w:r>
      <w:r w:rsidR="00773DA0" w:rsidRPr="00773DA0">
        <w:rPr>
          <w:rFonts w:ascii="Times New Roman" w:hAnsi="Times New Roman"/>
        </w:rPr>
        <w:t xml:space="preserve"> </w:t>
      </w:r>
      <w:r w:rsidR="001D4B23">
        <w:rPr>
          <w:rFonts w:ascii="Times New Roman" w:hAnsi="Times New Roman"/>
        </w:rPr>
        <w:t xml:space="preserve"> </w:t>
      </w:r>
      <w:r w:rsidR="001D4B23">
        <w:rPr>
          <w:rFonts w:ascii="Times New Roman" w:eastAsia="Times New Roman" w:hAnsi="Times New Roman"/>
          <w:color w:val="000000"/>
          <w:sz w:val="24"/>
          <w:szCs w:val="24"/>
        </w:rPr>
        <w:t>The two are often mixed</w:t>
      </w:r>
      <w:r w:rsidR="0019415B">
        <w:rPr>
          <w:rFonts w:ascii="Times New Roman" w:eastAsia="Times New Roman" w:hAnsi="Times New Roman"/>
          <w:color w:val="000000"/>
          <w:sz w:val="24"/>
          <w:szCs w:val="24"/>
        </w:rPr>
        <w:t>; but</w:t>
      </w:r>
      <w:r w:rsidR="001D4B23">
        <w:rPr>
          <w:rFonts w:ascii="Times New Roman" w:eastAsia="Times New Roman" w:hAnsi="Times New Roman"/>
          <w:color w:val="000000"/>
          <w:sz w:val="24"/>
          <w:szCs w:val="24"/>
        </w:rPr>
        <w:t xml:space="preserve"> because they depend on </w:t>
      </w:r>
      <w:r w:rsidR="0019415B">
        <w:rPr>
          <w:rFonts w:ascii="Times New Roman" w:eastAsia="Times New Roman" w:hAnsi="Times New Roman"/>
          <w:color w:val="000000"/>
          <w:sz w:val="24"/>
          <w:szCs w:val="24"/>
        </w:rPr>
        <w:t>“agitation from outer causes,”</w:t>
      </w:r>
      <w:r w:rsidR="001D4B23">
        <w:rPr>
          <w:rFonts w:ascii="Times New Roman" w:eastAsia="Times New Roman" w:hAnsi="Times New Roman"/>
          <w:color w:val="000000"/>
          <w:sz w:val="24"/>
          <w:szCs w:val="24"/>
        </w:rPr>
        <w:t xml:space="preserve"> the s</w:t>
      </w:r>
      <w:r w:rsidR="00773DA0">
        <w:rPr>
          <w:rFonts w:ascii="Times New Roman" w:eastAsia="Times New Roman" w:hAnsi="Times New Roman"/>
          <w:color w:val="000000"/>
          <w:sz w:val="24"/>
          <w:szCs w:val="24"/>
        </w:rPr>
        <w:t>econdary s</w:t>
      </w:r>
      <w:r w:rsidR="00773DA0" w:rsidRPr="00773DA0">
        <w:rPr>
          <w:rFonts w:ascii="Times New Roman" w:eastAsia="Times New Roman" w:hAnsi="Times New Roman"/>
          <w:color w:val="000000"/>
          <w:sz w:val="24"/>
          <w:szCs w:val="24"/>
        </w:rPr>
        <w:t>ymptoms c</w:t>
      </w:r>
      <w:r w:rsidR="00D7542E">
        <w:rPr>
          <w:rFonts w:ascii="Times New Roman" w:eastAsia="Times New Roman" w:hAnsi="Times New Roman"/>
          <w:color w:val="000000"/>
          <w:sz w:val="24"/>
          <w:szCs w:val="24"/>
        </w:rPr>
        <w:t>an</w:t>
      </w:r>
      <w:r w:rsidR="00773DA0" w:rsidRPr="00773DA0">
        <w:rPr>
          <w:rFonts w:ascii="Times New Roman" w:eastAsia="Times New Roman" w:hAnsi="Times New Roman"/>
          <w:color w:val="000000"/>
          <w:sz w:val="24"/>
          <w:szCs w:val="24"/>
        </w:rPr>
        <w:t xml:space="preserve"> be changed</w:t>
      </w:r>
      <w:r w:rsidR="001D4B23">
        <w:rPr>
          <w:rFonts w:ascii="Times New Roman" w:eastAsia="Times New Roman" w:hAnsi="Times New Roman"/>
          <w:color w:val="000000"/>
          <w:sz w:val="24"/>
          <w:szCs w:val="24"/>
        </w:rPr>
        <w:t xml:space="preserve">.  </w:t>
      </w:r>
      <w:r w:rsidR="0019415B">
        <w:rPr>
          <w:rFonts w:ascii="Times New Roman" w:eastAsia="Times New Roman" w:hAnsi="Times New Roman"/>
          <w:color w:val="000000"/>
          <w:sz w:val="24"/>
          <w:szCs w:val="24"/>
        </w:rPr>
        <w:t>C</w:t>
      </w:r>
      <w:r w:rsidR="001D4B23">
        <w:rPr>
          <w:rFonts w:ascii="Times New Roman" w:eastAsia="Times New Roman" w:hAnsi="Times New Roman"/>
          <w:color w:val="000000"/>
          <w:sz w:val="24"/>
          <w:szCs w:val="24"/>
        </w:rPr>
        <w:t xml:space="preserve">ases </w:t>
      </w:r>
      <w:r w:rsidR="0019415B">
        <w:rPr>
          <w:rFonts w:ascii="Times New Roman" w:eastAsia="Times New Roman" w:hAnsi="Times New Roman"/>
          <w:color w:val="000000"/>
          <w:sz w:val="24"/>
          <w:szCs w:val="24"/>
        </w:rPr>
        <w:t xml:space="preserve">varied in the proportion of each type.  </w:t>
      </w:r>
      <w:r w:rsidR="001D4B23">
        <w:rPr>
          <w:rFonts w:ascii="Times New Roman" w:eastAsia="Times New Roman" w:hAnsi="Times New Roman"/>
          <w:color w:val="000000"/>
          <w:sz w:val="24"/>
          <w:szCs w:val="24"/>
        </w:rPr>
        <w:t xml:space="preserve">In the early stages of schizophrenia, </w:t>
      </w:r>
      <w:r w:rsidR="0019415B">
        <w:rPr>
          <w:rFonts w:ascii="Times New Roman" w:eastAsia="Times New Roman" w:hAnsi="Times New Roman"/>
          <w:color w:val="000000"/>
          <w:sz w:val="24"/>
          <w:szCs w:val="24"/>
        </w:rPr>
        <w:t xml:space="preserve">for example, though they cannot cause the disease, </w:t>
      </w:r>
      <w:r w:rsidR="001D4B23">
        <w:rPr>
          <w:rFonts w:ascii="Times New Roman" w:eastAsia="Times New Roman" w:hAnsi="Times New Roman"/>
          <w:color w:val="000000"/>
          <w:sz w:val="24"/>
          <w:szCs w:val="24"/>
        </w:rPr>
        <w:t>“all hysterical symptoms are purely psychogenic.”  B</w:t>
      </w:r>
      <w:r w:rsidR="00A47FFD">
        <w:rPr>
          <w:rFonts w:ascii="Times New Roman" w:eastAsia="Times New Roman" w:hAnsi="Times New Roman"/>
          <w:color w:val="000000"/>
          <w:sz w:val="24"/>
          <w:szCs w:val="24"/>
        </w:rPr>
        <w:t xml:space="preserve">ut timing </w:t>
      </w:r>
      <w:r w:rsidR="001D4B23">
        <w:rPr>
          <w:rFonts w:ascii="Times New Roman" w:eastAsia="Times New Roman" w:hAnsi="Times New Roman"/>
          <w:color w:val="000000"/>
          <w:sz w:val="24"/>
          <w:szCs w:val="24"/>
        </w:rPr>
        <w:t>i</w:t>
      </w:r>
      <w:r w:rsidR="00A47FFD">
        <w:rPr>
          <w:rFonts w:ascii="Times New Roman" w:eastAsia="Times New Roman" w:hAnsi="Times New Roman"/>
          <w:color w:val="000000"/>
          <w:sz w:val="24"/>
          <w:szCs w:val="24"/>
        </w:rPr>
        <w:t>s important</w:t>
      </w:r>
      <w:r w:rsidR="0019415B">
        <w:rPr>
          <w:rFonts w:ascii="Times New Roman" w:eastAsia="Times New Roman" w:hAnsi="Times New Roman"/>
          <w:color w:val="000000"/>
          <w:sz w:val="24"/>
          <w:szCs w:val="24"/>
        </w:rPr>
        <w:t>:</w:t>
      </w:r>
      <w:r w:rsidR="00A47FFD">
        <w:rPr>
          <w:rFonts w:ascii="Times New Roman" w:eastAsia="Times New Roman" w:hAnsi="Times New Roman"/>
          <w:color w:val="000000"/>
          <w:sz w:val="24"/>
          <w:szCs w:val="24"/>
        </w:rPr>
        <w:t xml:space="preserve"> </w:t>
      </w:r>
      <w:r w:rsidR="00A47FFD">
        <w:t xml:space="preserve"> </w:t>
      </w:r>
      <w:r w:rsidR="00A47FFD" w:rsidRPr="00773DA0">
        <w:rPr>
          <w:rFonts w:ascii="Times New Roman" w:eastAsia="Times New Roman" w:hAnsi="Times New Roman"/>
          <w:color w:val="000000"/>
          <w:sz w:val="24"/>
          <w:szCs w:val="24"/>
        </w:rPr>
        <w:t xml:space="preserve">Bleuler estimated </w:t>
      </w:r>
      <w:r w:rsidR="00A47FFD">
        <w:rPr>
          <w:rFonts w:ascii="Times New Roman" w:eastAsia="Times New Roman" w:hAnsi="Times New Roman"/>
          <w:color w:val="000000"/>
          <w:sz w:val="24"/>
          <w:szCs w:val="24"/>
        </w:rPr>
        <w:t xml:space="preserve">that </w:t>
      </w:r>
      <w:r w:rsidR="00A47FFD" w:rsidRPr="00A47FFD">
        <w:rPr>
          <w:rFonts w:ascii="Times New Roman" w:hAnsi="Times New Roman"/>
          <w:sz w:val="24"/>
          <w:szCs w:val="24"/>
        </w:rPr>
        <w:t xml:space="preserve">if </w:t>
      </w:r>
      <w:r w:rsidR="00A47FFD" w:rsidRPr="00A47FFD">
        <w:rPr>
          <w:rFonts w:ascii="Times New Roman" w:eastAsia="Times New Roman" w:hAnsi="Times New Roman"/>
          <w:color w:val="000000"/>
          <w:sz w:val="24"/>
          <w:szCs w:val="24"/>
        </w:rPr>
        <w:t xml:space="preserve">acute schizophrenia </w:t>
      </w:r>
      <w:r w:rsidR="001D4B23">
        <w:rPr>
          <w:rFonts w:ascii="Times New Roman" w:eastAsia="Times New Roman" w:hAnsi="Times New Roman"/>
          <w:color w:val="000000"/>
          <w:sz w:val="24"/>
          <w:szCs w:val="24"/>
        </w:rPr>
        <w:t>were</w:t>
      </w:r>
      <w:r w:rsidR="00A47FFD" w:rsidRPr="00A47FFD">
        <w:rPr>
          <w:rFonts w:ascii="Times New Roman" w:hAnsi="Times New Roman"/>
          <w:sz w:val="24"/>
          <w:szCs w:val="24"/>
        </w:rPr>
        <w:t xml:space="preserve"> treated during</w:t>
      </w:r>
      <w:r w:rsidR="00A47FFD">
        <w:t xml:space="preserve"> </w:t>
      </w:r>
      <w:r w:rsidR="00A47FFD" w:rsidRPr="00A47FFD">
        <w:rPr>
          <w:rFonts w:ascii="Times New Roman" w:hAnsi="Times New Roman"/>
          <w:sz w:val="24"/>
          <w:szCs w:val="24"/>
        </w:rPr>
        <w:t>a “standstill</w:t>
      </w:r>
      <w:r w:rsidR="0019415B">
        <w:rPr>
          <w:rFonts w:ascii="Times New Roman" w:hAnsi="Times New Roman"/>
          <w:sz w:val="24"/>
          <w:szCs w:val="24"/>
        </w:rPr>
        <w:t xml:space="preserve"> . . . </w:t>
      </w:r>
      <w:r w:rsidR="0019415B">
        <w:rPr>
          <w:rFonts w:ascii="Times New Roman" w:eastAsia="Times New Roman" w:hAnsi="Times New Roman"/>
          <w:color w:val="000000"/>
          <w:sz w:val="24"/>
          <w:szCs w:val="24"/>
        </w:rPr>
        <w:t>afterwards the more difficult processes too could leave a fully capable brain with just a few features still hinting at a past storm.”  Acute cases with a standstill “could</w:t>
      </w:r>
      <w:r w:rsidR="0019415B" w:rsidRPr="0019415B">
        <w:rPr>
          <w:rFonts w:ascii="Times New Roman" w:eastAsia="Times New Roman" w:hAnsi="Times New Roman"/>
          <w:color w:val="000000"/>
          <w:sz w:val="24"/>
          <w:szCs w:val="24"/>
        </w:rPr>
        <w:t xml:space="preserve"> still improve</w:t>
      </w:r>
      <w:r w:rsidR="0019415B">
        <w:rPr>
          <w:rFonts w:ascii="Times New Roman" w:eastAsia="Times New Roman" w:hAnsi="Times New Roman"/>
          <w:color w:val="000000"/>
          <w:sz w:val="24"/>
          <w:szCs w:val="24"/>
        </w:rPr>
        <w:t xml:space="preserve"> after ten or twenty years (all quotes, Bleuler,</w:t>
      </w:r>
      <w:r w:rsidR="0019415B" w:rsidRPr="00A47FFD">
        <w:rPr>
          <w:rFonts w:ascii="Times New Roman" w:eastAsia="Times New Roman" w:hAnsi="Times New Roman"/>
          <w:color w:val="000000"/>
          <w:sz w:val="24"/>
          <w:szCs w:val="24"/>
        </w:rPr>
        <w:t>1926</w:t>
      </w:r>
      <w:r w:rsidR="0019415B">
        <w:rPr>
          <w:rFonts w:ascii="Times New Roman" w:eastAsia="Times New Roman" w:hAnsi="Times New Roman"/>
          <w:color w:val="000000"/>
          <w:sz w:val="24"/>
          <w:szCs w:val="24"/>
        </w:rPr>
        <w:t>,</w:t>
      </w:r>
      <w:r w:rsidR="0019415B" w:rsidRPr="00A47FFD">
        <w:rPr>
          <w:rFonts w:ascii="Times New Roman" w:eastAsia="Times New Roman" w:hAnsi="Times New Roman"/>
          <w:color w:val="000000"/>
          <w:sz w:val="24"/>
          <w:szCs w:val="24"/>
        </w:rPr>
        <w:t xml:space="preserve"> p. </w:t>
      </w:r>
      <w:r w:rsidR="0019415B">
        <w:rPr>
          <w:rFonts w:ascii="Times New Roman" w:eastAsia="Times New Roman" w:hAnsi="Times New Roman"/>
          <w:color w:val="000000"/>
          <w:sz w:val="24"/>
          <w:szCs w:val="24"/>
        </w:rPr>
        <w:t>29)</w:t>
      </w:r>
      <w:r w:rsidR="00773DA0" w:rsidRPr="00A47FFD">
        <w:rPr>
          <w:rFonts w:ascii="Times New Roman" w:eastAsia="Times New Roman" w:hAnsi="Times New Roman"/>
          <w:color w:val="000000"/>
          <w:sz w:val="24"/>
          <w:szCs w:val="24"/>
        </w:rPr>
        <w:t>.”</w:t>
      </w:r>
      <w:r w:rsidR="00A47FFD">
        <w:rPr>
          <w:rFonts w:ascii="Times New Roman" w:eastAsia="Times New Roman" w:hAnsi="Times New Roman"/>
          <w:color w:val="000000"/>
          <w:sz w:val="24"/>
          <w:szCs w:val="24"/>
        </w:rPr>
        <w:t xml:space="preserve">  </w:t>
      </w:r>
    </w:p>
    <w:p w14:paraId="5CB5C677" w14:textId="05BE47C1" w:rsidR="000C7416" w:rsidRPr="00A47FFD" w:rsidRDefault="00A47FFD" w:rsidP="00A47FFD">
      <w:pPr>
        <w:pStyle w:val="NormalWeb"/>
        <w:spacing w:before="0" w:beforeAutospacing="0" w:after="0" w:afterAutospacing="0" w:line="480" w:lineRule="auto"/>
        <w:rPr>
          <w:rFonts w:ascii="Times New Roman" w:eastAsia="Times New Roman" w:hAnsi="Times New Roman"/>
          <w:color w:val="000000"/>
          <w:sz w:val="24"/>
          <w:szCs w:val="24"/>
        </w:rPr>
      </w:pPr>
      <w:r>
        <w:tab/>
      </w:r>
      <w:r w:rsidR="000C7416" w:rsidRPr="00A47FFD">
        <w:rPr>
          <w:rFonts w:ascii="Times New Roman" w:hAnsi="Times New Roman"/>
          <w:sz w:val="24"/>
          <w:szCs w:val="24"/>
        </w:rPr>
        <w:t>Kraepelin</w:t>
      </w:r>
      <w:r w:rsidR="00F3697E" w:rsidRPr="00A47FFD">
        <w:rPr>
          <w:rFonts w:ascii="Times New Roman" w:hAnsi="Times New Roman"/>
          <w:sz w:val="24"/>
          <w:szCs w:val="24"/>
        </w:rPr>
        <w:t>’s</w:t>
      </w:r>
      <w:r w:rsidR="000C7416" w:rsidRPr="00A47FFD">
        <w:rPr>
          <w:rFonts w:ascii="Times New Roman" w:hAnsi="Times New Roman"/>
          <w:sz w:val="24"/>
          <w:szCs w:val="24"/>
        </w:rPr>
        <w:t xml:space="preserve"> </w:t>
      </w:r>
      <w:r w:rsidR="00F3697E" w:rsidRPr="00A47FFD">
        <w:rPr>
          <w:rFonts w:ascii="Times New Roman" w:hAnsi="Times New Roman"/>
          <w:sz w:val="24"/>
          <w:szCs w:val="24"/>
        </w:rPr>
        <w:t>view that</w:t>
      </w:r>
      <w:r w:rsidR="000C7416" w:rsidRPr="00A47FFD">
        <w:rPr>
          <w:rFonts w:ascii="Times New Roman" w:hAnsi="Times New Roman"/>
          <w:sz w:val="24"/>
          <w:szCs w:val="24"/>
        </w:rPr>
        <w:t xml:space="preserve"> psychopathology </w:t>
      </w:r>
      <w:r w:rsidR="008D048B" w:rsidRPr="00A47FFD">
        <w:rPr>
          <w:rFonts w:ascii="Times New Roman" w:hAnsi="Times New Roman"/>
          <w:sz w:val="24"/>
          <w:szCs w:val="24"/>
        </w:rPr>
        <w:t>represent</w:t>
      </w:r>
      <w:r w:rsidR="00FB20F7" w:rsidRPr="00A47FFD">
        <w:rPr>
          <w:rFonts w:ascii="Times New Roman" w:hAnsi="Times New Roman"/>
          <w:sz w:val="24"/>
          <w:szCs w:val="24"/>
        </w:rPr>
        <w:t>s</w:t>
      </w:r>
      <w:r w:rsidR="000C7416" w:rsidRPr="00A47FFD">
        <w:rPr>
          <w:rFonts w:ascii="Times New Roman" w:hAnsi="Times New Roman"/>
          <w:sz w:val="24"/>
          <w:szCs w:val="24"/>
        </w:rPr>
        <w:t xml:space="preserve"> disorder</w:t>
      </w:r>
      <w:r w:rsidR="008D048B" w:rsidRPr="00A47FFD">
        <w:rPr>
          <w:rFonts w:ascii="Times New Roman" w:hAnsi="Times New Roman"/>
          <w:sz w:val="24"/>
          <w:szCs w:val="24"/>
        </w:rPr>
        <w:t>s of</w:t>
      </w:r>
      <w:r w:rsidR="000C7416" w:rsidRPr="00A47FFD">
        <w:rPr>
          <w:rFonts w:ascii="Times New Roman" w:hAnsi="Times New Roman"/>
          <w:sz w:val="24"/>
          <w:szCs w:val="24"/>
        </w:rPr>
        <w:t xml:space="preserve"> will</w:t>
      </w:r>
      <w:r w:rsidR="00F3697E" w:rsidRPr="00A47FFD">
        <w:rPr>
          <w:rFonts w:ascii="Times New Roman" w:hAnsi="Times New Roman"/>
          <w:sz w:val="24"/>
          <w:szCs w:val="24"/>
        </w:rPr>
        <w:t xml:space="preserve"> </w:t>
      </w:r>
      <w:r w:rsidR="00CE232C" w:rsidRPr="00A47FFD">
        <w:rPr>
          <w:rFonts w:ascii="Times New Roman" w:hAnsi="Times New Roman"/>
          <w:sz w:val="24"/>
          <w:szCs w:val="24"/>
        </w:rPr>
        <w:t xml:space="preserve">risked </w:t>
      </w:r>
      <w:r w:rsidR="00F3697E" w:rsidRPr="00A47FFD">
        <w:rPr>
          <w:rFonts w:ascii="Times New Roman" w:hAnsi="Times New Roman"/>
          <w:sz w:val="24"/>
          <w:szCs w:val="24"/>
        </w:rPr>
        <w:t>jeopardiz</w:t>
      </w:r>
      <w:r w:rsidR="00CE232C" w:rsidRPr="00A47FFD">
        <w:rPr>
          <w:rFonts w:ascii="Times New Roman" w:hAnsi="Times New Roman"/>
          <w:sz w:val="24"/>
          <w:szCs w:val="24"/>
        </w:rPr>
        <w:t xml:space="preserve">ing </w:t>
      </w:r>
      <w:r w:rsidR="00BE4632" w:rsidRPr="00A47FFD">
        <w:rPr>
          <w:rFonts w:ascii="Times New Roman" w:hAnsi="Times New Roman"/>
          <w:sz w:val="24"/>
          <w:szCs w:val="24"/>
        </w:rPr>
        <w:t>t</w:t>
      </w:r>
      <w:r w:rsidR="005060EF" w:rsidRPr="00A47FFD">
        <w:rPr>
          <w:rFonts w:ascii="Times New Roman" w:hAnsi="Times New Roman"/>
          <w:sz w:val="24"/>
          <w:szCs w:val="24"/>
        </w:rPr>
        <w:t>his</w:t>
      </w:r>
      <w:r w:rsidR="00F3697E" w:rsidRPr="00A47FFD">
        <w:rPr>
          <w:rFonts w:ascii="Times New Roman" w:hAnsi="Times New Roman"/>
          <w:sz w:val="24"/>
          <w:szCs w:val="24"/>
        </w:rPr>
        <w:t xml:space="preserve"> workable</w:t>
      </w:r>
      <w:r w:rsidR="00C558E5" w:rsidRPr="00A47FFD">
        <w:rPr>
          <w:rFonts w:ascii="Times New Roman" w:hAnsi="Times New Roman"/>
          <w:sz w:val="24"/>
          <w:szCs w:val="24"/>
        </w:rPr>
        <w:t>, if limited,</w:t>
      </w:r>
      <w:r w:rsidR="00F3697E" w:rsidRPr="00A47FFD">
        <w:rPr>
          <w:rFonts w:ascii="Times New Roman" w:hAnsi="Times New Roman"/>
          <w:sz w:val="24"/>
          <w:szCs w:val="24"/>
        </w:rPr>
        <w:t xml:space="preserve"> psychogenesis</w:t>
      </w:r>
      <w:r w:rsidR="000C7416" w:rsidRPr="00A47FFD">
        <w:rPr>
          <w:rFonts w:ascii="Times New Roman" w:hAnsi="Times New Roman"/>
          <w:sz w:val="24"/>
          <w:szCs w:val="24"/>
        </w:rPr>
        <w:t xml:space="preserve">. </w:t>
      </w:r>
      <w:r w:rsidR="00F820D8" w:rsidRPr="00A47FFD">
        <w:rPr>
          <w:rFonts w:ascii="Times New Roman" w:hAnsi="Times New Roman"/>
          <w:sz w:val="24"/>
          <w:szCs w:val="24"/>
        </w:rPr>
        <w:t xml:space="preserve"> </w:t>
      </w:r>
      <w:r w:rsidR="000C7416" w:rsidRPr="00A47FFD">
        <w:rPr>
          <w:rFonts w:ascii="Times New Roman" w:hAnsi="Times New Roman"/>
          <w:sz w:val="24"/>
          <w:szCs w:val="24"/>
        </w:rPr>
        <w:t xml:space="preserve">Decker (2004) </w:t>
      </w:r>
      <w:r w:rsidR="002243A7" w:rsidRPr="00A47FFD">
        <w:rPr>
          <w:rFonts w:ascii="Times New Roman" w:hAnsi="Times New Roman"/>
          <w:sz w:val="24"/>
          <w:szCs w:val="24"/>
        </w:rPr>
        <w:t>quotes</w:t>
      </w:r>
      <w:r w:rsidR="001976AE" w:rsidRPr="00A47FFD">
        <w:rPr>
          <w:rFonts w:ascii="Times New Roman" w:hAnsi="Times New Roman"/>
          <w:sz w:val="24"/>
          <w:szCs w:val="24"/>
        </w:rPr>
        <w:t xml:space="preserve"> </w:t>
      </w:r>
      <w:r w:rsidR="00C558E5" w:rsidRPr="00A47FFD">
        <w:rPr>
          <w:rFonts w:ascii="Times New Roman" w:hAnsi="Times New Roman"/>
          <w:sz w:val="24"/>
          <w:szCs w:val="24"/>
        </w:rPr>
        <w:t>Kraepelin</w:t>
      </w:r>
      <w:r w:rsidR="009D65DA">
        <w:rPr>
          <w:rFonts w:ascii="Times New Roman" w:hAnsi="Times New Roman"/>
          <w:sz w:val="24"/>
          <w:szCs w:val="24"/>
        </w:rPr>
        <w:t>’s</w:t>
      </w:r>
      <w:r w:rsidR="000C7416" w:rsidRPr="00A47FFD">
        <w:rPr>
          <w:rFonts w:ascii="Times New Roman" w:hAnsi="Times New Roman"/>
          <w:sz w:val="24"/>
          <w:szCs w:val="24"/>
        </w:rPr>
        <w:t xml:space="preserve"> </w:t>
      </w:r>
      <w:r w:rsidR="002243A7" w:rsidRPr="00A47FFD">
        <w:rPr>
          <w:rFonts w:ascii="Times New Roman" w:hAnsi="Times New Roman"/>
          <w:i/>
          <w:iCs/>
          <w:sz w:val="24"/>
          <w:szCs w:val="24"/>
        </w:rPr>
        <w:t>D</w:t>
      </w:r>
      <w:r w:rsidR="000C7416" w:rsidRPr="00A47FFD">
        <w:rPr>
          <w:rFonts w:ascii="Times New Roman" w:hAnsi="Times New Roman"/>
          <w:i/>
          <w:iCs/>
          <w:sz w:val="24"/>
          <w:szCs w:val="24"/>
        </w:rPr>
        <w:t xml:space="preserve">ementia </w:t>
      </w:r>
      <w:r w:rsidR="002243A7" w:rsidRPr="00A47FFD">
        <w:rPr>
          <w:rFonts w:ascii="Times New Roman" w:hAnsi="Times New Roman"/>
          <w:i/>
          <w:iCs/>
          <w:sz w:val="24"/>
          <w:szCs w:val="24"/>
        </w:rPr>
        <w:t>P</w:t>
      </w:r>
      <w:r w:rsidR="000C7416" w:rsidRPr="00A47FFD">
        <w:rPr>
          <w:rFonts w:ascii="Times New Roman" w:hAnsi="Times New Roman"/>
          <w:i/>
          <w:iCs/>
          <w:sz w:val="24"/>
          <w:szCs w:val="24"/>
        </w:rPr>
        <w:t>raecox</w:t>
      </w:r>
      <w:r w:rsidR="00F33E2E" w:rsidRPr="00A47FFD">
        <w:rPr>
          <w:rFonts w:ascii="Times New Roman" w:hAnsi="Times New Roman"/>
          <w:i/>
          <w:iCs/>
          <w:sz w:val="24"/>
          <w:szCs w:val="24"/>
        </w:rPr>
        <w:t xml:space="preserve"> and Paraphrenia</w:t>
      </w:r>
      <w:r w:rsidR="00A610E7" w:rsidRPr="00A47FFD">
        <w:rPr>
          <w:rFonts w:ascii="Times New Roman" w:hAnsi="Times New Roman"/>
          <w:sz w:val="24"/>
          <w:szCs w:val="24"/>
        </w:rPr>
        <w:t>:</w:t>
      </w:r>
      <w:r w:rsidR="000C7416" w:rsidRPr="00A47FFD">
        <w:rPr>
          <w:rFonts w:ascii="Times New Roman" w:hAnsi="Times New Roman"/>
          <w:sz w:val="24"/>
          <w:szCs w:val="24"/>
        </w:rPr>
        <w:t xml:space="preserve">  “With the annihilation of personal will, the possibility of further development is lost, </w:t>
      </w:r>
      <w:r w:rsidR="00F3697E" w:rsidRPr="00A47FFD">
        <w:rPr>
          <w:rFonts w:ascii="Times New Roman" w:hAnsi="Times New Roman"/>
          <w:sz w:val="24"/>
          <w:szCs w:val="24"/>
        </w:rPr>
        <w:t xml:space="preserve">. . . </w:t>
      </w:r>
      <w:r w:rsidR="000C7416" w:rsidRPr="00A47FFD">
        <w:rPr>
          <w:rFonts w:ascii="Times New Roman" w:hAnsi="Times New Roman"/>
          <w:sz w:val="24"/>
          <w:szCs w:val="24"/>
        </w:rPr>
        <w:t>(Decker, 2004, p. 256</w:t>
      </w:r>
      <w:r w:rsidR="008B6C9C" w:rsidRPr="00A47FFD">
        <w:rPr>
          <w:rFonts w:ascii="Times New Roman" w:hAnsi="Times New Roman"/>
          <w:sz w:val="24"/>
          <w:szCs w:val="24"/>
        </w:rPr>
        <w:t>).</w:t>
      </w:r>
      <w:r w:rsidR="000C7416" w:rsidRPr="00A47FFD">
        <w:rPr>
          <w:rFonts w:ascii="Times New Roman" w:hAnsi="Times New Roman"/>
          <w:sz w:val="24"/>
          <w:szCs w:val="24"/>
        </w:rPr>
        <w:t>”</w:t>
      </w:r>
      <w:r w:rsidR="00A35146" w:rsidRPr="00A47FFD">
        <w:rPr>
          <w:rStyle w:val="FootnoteReference"/>
          <w:rFonts w:ascii="Times New Roman" w:hAnsi="Times New Roman"/>
          <w:sz w:val="24"/>
          <w:szCs w:val="24"/>
        </w:rPr>
        <w:t xml:space="preserve"> </w:t>
      </w:r>
      <w:r w:rsidR="00A35146" w:rsidRPr="00A47FFD">
        <w:rPr>
          <w:rStyle w:val="FootnoteReference"/>
          <w:rFonts w:ascii="Times New Roman" w:hAnsi="Times New Roman"/>
          <w:sz w:val="24"/>
          <w:szCs w:val="24"/>
        </w:rPr>
        <w:footnoteReference w:id="22"/>
      </w:r>
      <w:r w:rsidR="000C7416" w:rsidRPr="00A47FFD">
        <w:rPr>
          <w:rFonts w:ascii="Times New Roman" w:hAnsi="Times New Roman"/>
          <w:sz w:val="24"/>
          <w:szCs w:val="24"/>
        </w:rPr>
        <w:t xml:space="preserve">  </w:t>
      </w:r>
      <w:r w:rsidR="00455433">
        <w:rPr>
          <w:rFonts w:ascii="Times New Roman" w:hAnsi="Times New Roman"/>
          <w:sz w:val="24"/>
          <w:szCs w:val="24"/>
        </w:rPr>
        <w:t>Roelcke (1999</w:t>
      </w:r>
      <w:r w:rsidR="00112099">
        <w:rPr>
          <w:rFonts w:ascii="Times New Roman" w:hAnsi="Times New Roman"/>
          <w:sz w:val="24"/>
          <w:szCs w:val="24"/>
        </w:rPr>
        <w:t>, p. 99</w:t>
      </w:r>
      <w:r w:rsidR="00455433">
        <w:rPr>
          <w:rFonts w:ascii="Times New Roman" w:hAnsi="Times New Roman"/>
          <w:sz w:val="24"/>
          <w:szCs w:val="24"/>
        </w:rPr>
        <w:t xml:space="preserve">) </w:t>
      </w:r>
      <w:r w:rsidR="009D65DA">
        <w:rPr>
          <w:rFonts w:ascii="Times New Roman" w:hAnsi="Times New Roman"/>
          <w:sz w:val="24"/>
          <w:szCs w:val="24"/>
        </w:rPr>
        <w:t xml:space="preserve">further </w:t>
      </w:r>
      <w:r w:rsidR="00455433">
        <w:rPr>
          <w:rFonts w:ascii="Times New Roman" w:hAnsi="Times New Roman"/>
          <w:sz w:val="24"/>
          <w:szCs w:val="24"/>
        </w:rPr>
        <w:t xml:space="preserve">shows that </w:t>
      </w:r>
      <w:r w:rsidR="00A35146" w:rsidRPr="00A47FFD">
        <w:rPr>
          <w:rFonts w:ascii="Times New Roman" w:hAnsi="Times New Roman"/>
          <w:sz w:val="24"/>
          <w:szCs w:val="24"/>
        </w:rPr>
        <w:t>Kraepelin</w:t>
      </w:r>
      <w:r w:rsidR="00455433">
        <w:rPr>
          <w:rFonts w:ascii="Times New Roman" w:hAnsi="Times New Roman"/>
          <w:sz w:val="24"/>
          <w:szCs w:val="24"/>
        </w:rPr>
        <w:t xml:space="preserve">’s </w:t>
      </w:r>
      <w:r w:rsidR="00455433">
        <w:rPr>
          <w:rFonts w:ascii="Times New Roman" w:hAnsi="Times New Roman"/>
          <w:sz w:val="24"/>
          <w:szCs w:val="24"/>
        </w:rPr>
        <w:lastRenderedPageBreak/>
        <w:t>nosology</w:t>
      </w:r>
      <w:r w:rsidR="009D65DA">
        <w:rPr>
          <w:rFonts w:ascii="Times New Roman" w:hAnsi="Times New Roman"/>
          <w:sz w:val="24"/>
          <w:szCs w:val="24"/>
        </w:rPr>
        <w:t>, which “hardly allowed derivation for therapeutic intervention or prevention,”</w:t>
      </w:r>
      <w:r w:rsidR="00455433">
        <w:rPr>
          <w:rFonts w:ascii="Times New Roman" w:hAnsi="Times New Roman"/>
          <w:sz w:val="24"/>
          <w:szCs w:val="24"/>
        </w:rPr>
        <w:t xml:space="preserve"> was not a result of </w:t>
      </w:r>
      <w:r w:rsidR="00D7542E">
        <w:rPr>
          <w:rFonts w:ascii="Times New Roman" w:hAnsi="Times New Roman"/>
          <w:sz w:val="24"/>
          <w:szCs w:val="24"/>
        </w:rPr>
        <w:t xml:space="preserve">his </w:t>
      </w:r>
      <w:r w:rsidR="00112099">
        <w:rPr>
          <w:rFonts w:ascii="Times New Roman" w:hAnsi="Times New Roman"/>
          <w:sz w:val="24"/>
          <w:szCs w:val="24"/>
        </w:rPr>
        <w:t>clinical observation</w:t>
      </w:r>
      <w:r w:rsidR="009D65DA">
        <w:rPr>
          <w:rFonts w:ascii="Times New Roman" w:hAnsi="Times New Roman"/>
          <w:sz w:val="24"/>
          <w:szCs w:val="24"/>
        </w:rPr>
        <w:t>.  It was</w:t>
      </w:r>
      <w:r w:rsidR="00455433">
        <w:rPr>
          <w:rFonts w:ascii="Times New Roman" w:hAnsi="Times New Roman"/>
          <w:sz w:val="24"/>
          <w:szCs w:val="24"/>
        </w:rPr>
        <w:t xml:space="preserve"> a</w:t>
      </w:r>
      <w:r w:rsidR="00112099">
        <w:rPr>
          <w:rFonts w:ascii="Times New Roman" w:hAnsi="Times New Roman"/>
          <w:sz w:val="24"/>
          <w:szCs w:val="24"/>
        </w:rPr>
        <w:t>n early</w:t>
      </w:r>
      <w:r w:rsidR="00455433">
        <w:rPr>
          <w:rFonts w:ascii="Times New Roman" w:hAnsi="Times New Roman"/>
          <w:sz w:val="24"/>
          <w:szCs w:val="24"/>
        </w:rPr>
        <w:t xml:space="preserve"> presumption of his </w:t>
      </w:r>
      <w:r w:rsidR="00112099">
        <w:rPr>
          <w:rFonts w:ascii="Times New Roman" w:hAnsi="Times New Roman"/>
          <w:sz w:val="24"/>
          <w:szCs w:val="24"/>
        </w:rPr>
        <w:t xml:space="preserve">experimental </w:t>
      </w:r>
      <w:r w:rsidR="00455433">
        <w:rPr>
          <w:rFonts w:ascii="Times New Roman" w:hAnsi="Times New Roman"/>
          <w:sz w:val="24"/>
          <w:szCs w:val="24"/>
        </w:rPr>
        <w:t>program</w:t>
      </w:r>
      <w:r w:rsidR="005036FF">
        <w:rPr>
          <w:rFonts w:ascii="Times New Roman" w:hAnsi="Times New Roman"/>
          <w:sz w:val="24"/>
          <w:szCs w:val="24"/>
        </w:rPr>
        <w:t>.</w:t>
      </w:r>
      <w:r w:rsidR="00455433">
        <w:rPr>
          <w:rFonts w:ascii="Times New Roman" w:hAnsi="Times New Roman"/>
          <w:sz w:val="24"/>
          <w:szCs w:val="24"/>
        </w:rPr>
        <w:t xml:space="preserve"> </w:t>
      </w:r>
      <w:r w:rsidR="00A35146" w:rsidRPr="00A47FFD">
        <w:rPr>
          <w:rFonts w:ascii="Times New Roman" w:hAnsi="Times New Roman"/>
          <w:sz w:val="24"/>
          <w:szCs w:val="24"/>
        </w:rPr>
        <w:t xml:space="preserve"> </w:t>
      </w:r>
      <w:r w:rsidR="000D2D0B">
        <w:rPr>
          <w:rFonts w:ascii="Times New Roman" w:hAnsi="Times New Roman"/>
          <w:sz w:val="24"/>
          <w:szCs w:val="24"/>
        </w:rPr>
        <w:t>Plus, b</w:t>
      </w:r>
      <w:r w:rsidR="008D048B" w:rsidRPr="00A47FFD">
        <w:rPr>
          <w:rFonts w:ascii="Times New Roman" w:hAnsi="Times New Roman"/>
          <w:sz w:val="24"/>
          <w:szCs w:val="24"/>
        </w:rPr>
        <w:t>y the 1890s</w:t>
      </w:r>
      <w:r w:rsidR="009E7830">
        <w:rPr>
          <w:rFonts w:ascii="Times New Roman" w:hAnsi="Times New Roman"/>
          <w:sz w:val="24"/>
          <w:szCs w:val="24"/>
        </w:rPr>
        <w:t>,</w:t>
      </w:r>
      <w:r w:rsidR="008D048B" w:rsidRPr="00A47FFD">
        <w:rPr>
          <w:rFonts w:ascii="Times New Roman" w:hAnsi="Times New Roman"/>
          <w:sz w:val="24"/>
          <w:szCs w:val="24"/>
        </w:rPr>
        <w:t xml:space="preserve"> </w:t>
      </w:r>
      <w:r w:rsidR="00112099">
        <w:rPr>
          <w:rFonts w:ascii="Times New Roman" w:hAnsi="Times New Roman"/>
          <w:sz w:val="24"/>
          <w:szCs w:val="24"/>
        </w:rPr>
        <w:t xml:space="preserve">Kraepelin </w:t>
      </w:r>
      <w:r w:rsidR="00112099" w:rsidRPr="00A47FFD">
        <w:rPr>
          <w:rFonts w:ascii="Times New Roman" w:hAnsi="Times New Roman"/>
          <w:sz w:val="24"/>
          <w:szCs w:val="24"/>
        </w:rPr>
        <w:t>had not just used</w:t>
      </w:r>
      <w:r w:rsidR="00776D96">
        <w:rPr>
          <w:rFonts w:ascii="Times New Roman" w:hAnsi="Times New Roman"/>
          <w:sz w:val="24"/>
          <w:szCs w:val="24"/>
        </w:rPr>
        <w:t xml:space="preserve">, but </w:t>
      </w:r>
      <w:r w:rsidR="00D7542E">
        <w:rPr>
          <w:rFonts w:ascii="Times New Roman" w:hAnsi="Times New Roman"/>
          <w:sz w:val="24"/>
          <w:szCs w:val="24"/>
        </w:rPr>
        <w:t xml:space="preserve">was </w:t>
      </w:r>
      <w:r w:rsidR="00A35146" w:rsidRPr="00A47FFD">
        <w:rPr>
          <w:rFonts w:ascii="Times New Roman" w:hAnsi="Times New Roman"/>
          <w:sz w:val="24"/>
          <w:szCs w:val="24"/>
        </w:rPr>
        <w:t xml:space="preserve">an </w:t>
      </w:r>
      <w:r w:rsidR="009D65DA">
        <w:rPr>
          <w:rFonts w:ascii="Times New Roman" w:hAnsi="Times New Roman"/>
          <w:sz w:val="24"/>
          <w:szCs w:val="24"/>
        </w:rPr>
        <w:t>influential</w:t>
      </w:r>
      <w:r w:rsidR="00A35146" w:rsidRPr="00A47FFD">
        <w:rPr>
          <w:rFonts w:ascii="Times New Roman" w:hAnsi="Times New Roman"/>
          <w:sz w:val="24"/>
          <w:szCs w:val="24"/>
        </w:rPr>
        <w:t xml:space="preserve"> advocate for</w:t>
      </w:r>
      <w:r w:rsidR="000D2D0B">
        <w:rPr>
          <w:rFonts w:ascii="Times New Roman" w:hAnsi="Times New Roman"/>
          <w:sz w:val="24"/>
          <w:szCs w:val="24"/>
        </w:rPr>
        <w:t xml:space="preserve"> </w:t>
      </w:r>
      <w:r w:rsidR="00776D96">
        <w:rPr>
          <w:rFonts w:ascii="Times New Roman" w:hAnsi="Times New Roman"/>
          <w:sz w:val="24"/>
          <w:szCs w:val="24"/>
        </w:rPr>
        <w:t>laboratory</w:t>
      </w:r>
      <w:r w:rsidR="00A35146" w:rsidRPr="00A47FFD">
        <w:rPr>
          <w:rFonts w:ascii="Times New Roman" w:hAnsi="Times New Roman"/>
          <w:sz w:val="24"/>
          <w:szCs w:val="24"/>
        </w:rPr>
        <w:t xml:space="preserve"> method</w:t>
      </w:r>
      <w:r w:rsidR="00FB20F7" w:rsidRPr="00A47FFD">
        <w:rPr>
          <w:rFonts w:ascii="Times New Roman" w:hAnsi="Times New Roman"/>
          <w:sz w:val="24"/>
          <w:szCs w:val="24"/>
        </w:rPr>
        <w:t>s</w:t>
      </w:r>
      <w:r w:rsidR="00A35146" w:rsidRPr="00A47FFD">
        <w:rPr>
          <w:rFonts w:ascii="Times New Roman" w:hAnsi="Times New Roman"/>
          <w:sz w:val="24"/>
          <w:szCs w:val="24"/>
        </w:rPr>
        <w:t xml:space="preserve"> in psychiatry.  </w:t>
      </w:r>
      <w:r w:rsidR="008D048B" w:rsidRPr="00A47FFD">
        <w:rPr>
          <w:rFonts w:ascii="Times New Roman" w:hAnsi="Times New Roman"/>
          <w:sz w:val="24"/>
          <w:szCs w:val="24"/>
        </w:rPr>
        <w:t>H</w:t>
      </w:r>
      <w:r w:rsidR="00A35146" w:rsidRPr="00A47FFD">
        <w:rPr>
          <w:rFonts w:ascii="Times New Roman" w:hAnsi="Times New Roman"/>
          <w:sz w:val="24"/>
          <w:szCs w:val="24"/>
        </w:rPr>
        <w:t xml:space="preserve">e edited </w:t>
      </w:r>
      <w:r w:rsidR="008D048B" w:rsidRPr="00A47FFD">
        <w:rPr>
          <w:rFonts w:ascii="Times New Roman" w:hAnsi="Times New Roman"/>
          <w:sz w:val="24"/>
          <w:szCs w:val="24"/>
        </w:rPr>
        <w:t xml:space="preserve">a journal </w:t>
      </w:r>
      <w:r w:rsidR="00A35146" w:rsidRPr="00A47FFD">
        <w:rPr>
          <w:rFonts w:ascii="Times New Roman" w:hAnsi="Times New Roman"/>
          <w:sz w:val="24"/>
          <w:szCs w:val="24"/>
        </w:rPr>
        <w:t>(</w:t>
      </w:r>
      <w:r w:rsidR="008D048B" w:rsidRPr="00A47FFD">
        <w:rPr>
          <w:rFonts w:ascii="Times New Roman" w:hAnsi="Times New Roman"/>
          <w:sz w:val="24"/>
          <w:szCs w:val="24"/>
        </w:rPr>
        <w:t xml:space="preserve">entitled </w:t>
      </w:r>
      <w:r w:rsidR="00A35146" w:rsidRPr="00A47FFD">
        <w:rPr>
          <w:rFonts w:ascii="Times New Roman" w:hAnsi="Times New Roman"/>
          <w:i/>
          <w:iCs/>
          <w:sz w:val="24"/>
          <w:szCs w:val="24"/>
        </w:rPr>
        <w:t>Psychologische Arbeiten</w:t>
      </w:r>
      <w:r w:rsidR="00A35146" w:rsidRPr="00A47FFD">
        <w:rPr>
          <w:rFonts w:ascii="Times New Roman" w:hAnsi="Times New Roman"/>
          <w:sz w:val="24"/>
          <w:szCs w:val="24"/>
        </w:rPr>
        <w:t xml:space="preserve">) devoted to publishing </w:t>
      </w:r>
      <w:r w:rsidR="00DD1567" w:rsidRPr="00A47FFD">
        <w:rPr>
          <w:rFonts w:ascii="Times New Roman" w:hAnsi="Times New Roman"/>
          <w:sz w:val="24"/>
          <w:szCs w:val="24"/>
        </w:rPr>
        <w:t xml:space="preserve">his </w:t>
      </w:r>
      <w:r w:rsidR="00A35146" w:rsidRPr="00A47FFD">
        <w:rPr>
          <w:rFonts w:ascii="Times New Roman" w:hAnsi="Times New Roman"/>
          <w:sz w:val="24"/>
          <w:szCs w:val="24"/>
        </w:rPr>
        <w:t>students</w:t>
      </w:r>
      <w:r w:rsidR="00DD1567" w:rsidRPr="00A47FFD">
        <w:rPr>
          <w:rFonts w:ascii="Times New Roman" w:hAnsi="Times New Roman"/>
          <w:sz w:val="24"/>
          <w:szCs w:val="24"/>
        </w:rPr>
        <w:t>’</w:t>
      </w:r>
      <w:r w:rsidR="008D048B" w:rsidRPr="00A47FFD">
        <w:rPr>
          <w:rFonts w:ascii="Times New Roman" w:hAnsi="Times New Roman"/>
          <w:sz w:val="24"/>
          <w:szCs w:val="24"/>
        </w:rPr>
        <w:t xml:space="preserve"> preliminary</w:t>
      </w:r>
      <w:r w:rsidR="00A35146" w:rsidRPr="00A47FFD">
        <w:rPr>
          <w:rFonts w:ascii="Times New Roman" w:hAnsi="Times New Roman"/>
          <w:sz w:val="24"/>
          <w:szCs w:val="24"/>
        </w:rPr>
        <w:t xml:space="preserve"> work</w:t>
      </w:r>
      <w:r w:rsidR="008D048B" w:rsidRPr="00A47FFD">
        <w:rPr>
          <w:rFonts w:ascii="Times New Roman" w:hAnsi="Times New Roman"/>
          <w:sz w:val="24"/>
          <w:szCs w:val="24"/>
        </w:rPr>
        <w:t>.</w:t>
      </w:r>
      <w:r w:rsidR="00A35146" w:rsidRPr="00A47FFD">
        <w:rPr>
          <w:rFonts w:ascii="Times New Roman" w:hAnsi="Times New Roman"/>
          <w:sz w:val="24"/>
          <w:szCs w:val="24"/>
        </w:rPr>
        <w:t xml:space="preserve"> </w:t>
      </w:r>
      <w:r w:rsidR="008D048B" w:rsidRPr="00A47FFD">
        <w:rPr>
          <w:rFonts w:ascii="Times New Roman" w:hAnsi="Times New Roman"/>
          <w:sz w:val="24"/>
          <w:szCs w:val="24"/>
        </w:rPr>
        <w:t xml:space="preserve"> In the first issue, </w:t>
      </w:r>
      <w:r w:rsidR="00A35146" w:rsidRPr="00A47FFD">
        <w:rPr>
          <w:rFonts w:ascii="Times New Roman" w:hAnsi="Times New Roman"/>
          <w:sz w:val="24"/>
          <w:szCs w:val="24"/>
        </w:rPr>
        <w:t>he detail</w:t>
      </w:r>
      <w:r w:rsidR="003F08B9">
        <w:rPr>
          <w:rFonts w:ascii="Times New Roman" w:hAnsi="Times New Roman"/>
          <w:sz w:val="24"/>
          <w:szCs w:val="24"/>
        </w:rPr>
        <w:t>s</w:t>
      </w:r>
      <w:r w:rsidR="00A35146" w:rsidRPr="00A47FFD">
        <w:rPr>
          <w:rFonts w:ascii="Times New Roman" w:hAnsi="Times New Roman"/>
          <w:sz w:val="24"/>
          <w:szCs w:val="24"/>
        </w:rPr>
        <w:t xml:space="preserve"> </w:t>
      </w:r>
      <w:r w:rsidR="00FB20F7" w:rsidRPr="00A47FFD">
        <w:rPr>
          <w:rFonts w:ascii="Times New Roman" w:hAnsi="Times New Roman"/>
          <w:sz w:val="24"/>
          <w:szCs w:val="24"/>
        </w:rPr>
        <w:t xml:space="preserve">the </w:t>
      </w:r>
      <w:r w:rsidR="00A35146" w:rsidRPr="00A47FFD">
        <w:rPr>
          <w:rFonts w:ascii="Times New Roman" w:hAnsi="Times New Roman"/>
          <w:sz w:val="24"/>
          <w:szCs w:val="24"/>
        </w:rPr>
        <w:t xml:space="preserve">methods devised by </w:t>
      </w:r>
      <w:r w:rsidR="00FB20F7" w:rsidRPr="00A47FFD">
        <w:rPr>
          <w:rFonts w:ascii="Times New Roman" w:hAnsi="Times New Roman"/>
          <w:sz w:val="24"/>
          <w:szCs w:val="24"/>
        </w:rPr>
        <w:t xml:space="preserve">Wundt </w:t>
      </w:r>
      <w:r w:rsidR="00A35146" w:rsidRPr="00A47FFD">
        <w:rPr>
          <w:rFonts w:ascii="Times New Roman" w:hAnsi="Times New Roman"/>
          <w:sz w:val="24"/>
          <w:szCs w:val="24"/>
        </w:rPr>
        <w:t>and Fechner</w:t>
      </w:r>
      <w:r w:rsidR="005036FF">
        <w:rPr>
          <w:rFonts w:ascii="Times New Roman" w:hAnsi="Times New Roman"/>
          <w:sz w:val="24"/>
          <w:szCs w:val="24"/>
        </w:rPr>
        <w:t>,</w:t>
      </w:r>
      <w:r w:rsidR="00A35146" w:rsidRPr="00A47FFD">
        <w:rPr>
          <w:rFonts w:ascii="Times New Roman" w:hAnsi="Times New Roman"/>
          <w:sz w:val="24"/>
          <w:szCs w:val="24"/>
        </w:rPr>
        <w:t xml:space="preserve"> laud</w:t>
      </w:r>
      <w:r w:rsidR="005036FF">
        <w:rPr>
          <w:rFonts w:ascii="Times New Roman" w:hAnsi="Times New Roman"/>
          <w:sz w:val="24"/>
          <w:szCs w:val="24"/>
        </w:rPr>
        <w:t>ing</w:t>
      </w:r>
      <w:r w:rsidR="00A35146" w:rsidRPr="00A47FFD">
        <w:rPr>
          <w:rFonts w:ascii="Times New Roman" w:hAnsi="Times New Roman"/>
          <w:sz w:val="24"/>
          <w:szCs w:val="24"/>
        </w:rPr>
        <w:t xml:space="preserve"> their rapid international growth in psychiatry</w:t>
      </w:r>
      <w:r w:rsidR="005C08F4" w:rsidRPr="00A47FFD">
        <w:rPr>
          <w:rFonts w:ascii="Times New Roman" w:hAnsi="Times New Roman"/>
          <w:sz w:val="24"/>
          <w:szCs w:val="24"/>
        </w:rPr>
        <w:t xml:space="preserve"> (Kraepelin, 1896)</w:t>
      </w:r>
      <w:r w:rsidR="00A35146" w:rsidRPr="00A47FFD">
        <w:rPr>
          <w:rFonts w:ascii="Times New Roman" w:hAnsi="Times New Roman"/>
          <w:sz w:val="24"/>
          <w:szCs w:val="24"/>
        </w:rPr>
        <w:t xml:space="preserve">.  </w:t>
      </w:r>
      <w:r w:rsidR="003F08B9">
        <w:rPr>
          <w:rFonts w:ascii="Times New Roman" w:hAnsi="Times New Roman"/>
          <w:sz w:val="24"/>
          <w:szCs w:val="24"/>
        </w:rPr>
        <w:t>N</w:t>
      </w:r>
      <w:r w:rsidR="005C08F4" w:rsidRPr="00A47FFD">
        <w:rPr>
          <w:rFonts w:ascii="Times New Roman" w:hAnsi="Times New Roman"/>
          <w:sz w:val="24"/>
          <w:szCs w:val="24"/>
        </w:rPr>
        <w:t>ew lab</w:t>
      </w:r>
      <w:r w:rsidR="00FB20F7" w:rsidRPr="00A47FFD">
        <w:rPr>
          <w:rFonts w:ascii="Times New Roman" w:hAnsi="Times New Roman"/>
          <w:sz w:val="24"/>
          <w:szCs w:val="24"/>
        </w:rPr>
        <w:t xml:space="preserve">oratories </w:t>
      </w:r>
      <w:r w:rsidR="00EF4EBF">
        <w:rPr>
          <w:rFonts w:ascii="Times New Roman" w:hAnsi="Times New Roman"/>
          <w:sz w:val="24"/>
          <w:szCs w:val="24"/>
        </w:rPr>
        <w:t>had been</w:t>
      </w:r>
      <w:r w:rsidR="009D65DA">
        <w:rPr>
          <w:rFonts w:ascii="Times New Roman" w:hAnsi="Times New Roman"/>
          <w:sz w:val="24"/>
          <w:szCs w:val="24"/>
        </w:rPr>
        <w:t xml:space="preserve"> </w:t>
      </w:r>
      <w:r w:rsidR="003F08B9">
        <w:rPr>
          <w:rFonts w:ascii="Times New Roman" w:hAnsi="Times New Roman"/>
          <w:sz w:val="24"/>
          <w:szCs w:val="24"/>
        </w:rPr>
        <w:t xml:space="preserve">founded </w:t>
      </w:r>
      <w:r w:rsidR="00EF4EBF">
        <w:rPr>
          <w:rFonts w:ascii="Times New Roman" w:hAnsi="Times New Roman"/>
          <w:sz w:val="24"/>
          <w:szCs w:val="24"/>
        </w:rPr>
        <w:t xml:space="preserve">by </w:t>
      </w:r>
      <w:r w:rsidR="00D7542E">
        <w:rPr>
          <w:rFonts w:ascii="Times New Roman" w:hAnsi="Times New Roman"/>
          <w:sz w:val="24"/>
          <w:szCs w:val="24"/>
        </w:rPr>
        <w:t>Kraepelin</w:t>
      </w:r>
      <w:r w:rsidR="00EF4EBF">
        <w:rPr>
          <w:rFonts w:ascii="Times New Roman" w:hAnsi="Times New Roman"/>
          <w:sz w:val="24"/>
          <w:szCs w:val="24"/>
        </w:rPr>
        <w:t xml:space="preserve"> students </w:t>
      </w:r>
      <w:r w:rsidR="005C08F4" w:rsidRPr="00A47FFD">
        <w:rPr>
          <w:rFonts w:ascii="Times New Roman" w:hAnsi="Times New Roman"/>
          <w:sz w:val="24"/>
          <w:szCs w:val="24"/>
        </w:rPr>
        <w:t>across Europe, but “above all” in the US</w:t>
      </w:r>
      <w:r w:rsidR="003F08B9">
        <w:rPr>
          <w:rFonts w:ascii="Times New Roman" w:hAnsi="Times New Roman"/>
          <w:sz w:val="24"/>
          <w:szCs w:val="24"/>
        </w:rPr>
        <w:t>.</w:t>
      </w:r>
      <w:r w:rsidR="005C08F4" w:rsidRPr="00A47FFD">
        <w:rPr>
          <w:rFonts w:ascii="Times New Roman" w:hAnsi="Times New Roman"/>
          <w:sz w:val="24"/>
          <w:szCs w:val="24"/>
        </w:rPr>
        <w:t xml:space="preserve"> </w:t>
      </w:r>
      <w:r w:rsidR="003F08B9">
        <w:rPr>
          <w:rFonts w:ascii="Times New Roman" w:hAnsi="Times New Roman"/>
          <w:sz w:val="24"/>
          <w:szCs w:val="24"/>
        </w:rPr>
        <w:t xml:space="preserve"> There</w:t>
      </w:r>
      <w:r w:rsidR="005C08F4" w:rsidRPr="00A47FFD">
        <w:rPr>
          <w:rFonts w:ascii="Times New Roman" w:hAnsi="Times New Roman"/>
          <w:sz w:val="24"/>
          <w:szCs w:val="24"/>
        </w:rPr>
        <w:t xml:space="preserve"> experimental psychology had developed “with </w:t>
      </w:r>
      <w:r w:rsidR="0051253C" w:rsidRPr="00A47FFD">
        <w:rPr>
          <w:rFonts w:ascii="Times New Roman" w:hAnsi="Times New Roman"/>
          <w:sz w:val="24"/>
          <w:szCs w:val="24"/>
        </w:rPr>
        <w:t xml:space="preserve">a </w:t>
      </w:r>
      <w:r w:rsidR="005C08F4" w:rsidRPr="00A47FFD">
        <w:rPr>
          <w:rFonts w:ascii="Times New Roman" w:hAnsi="Times New Roman"/>
          <w:sz w:val="24"/>
          <w:szCs w:val="24"/>
        </w:rPr>
        <w:t xml:space="preserve">veraciously </w:t>
      </w:r>
      <w:r w:rsidR="00A35146" w:rsidRPr="00A47FFD">
        <w:rPr>
          <w:rFonts w:ascii="Times New Roman" w:hAnsi="Times New Roman"/>
          <w:sz w:val="24"/>
          <w:szCs w:val="24"/>
        </w:rPr>
        <w:t>America</w:t>
      </w:r>
      <w:r w:rsidR="005C08F4" w:rsidRPr="00A47FFD">
        <w:rPr>
          <w:rFonts w:ascii="Times New Roman" w:hAnsi="Times New Roman"/>
          <w:sz w:val="24"/>
          <w:szCs w:val="24"/>
        </w:rPr>
        <w:t xml:space="preserve">n velocity” </w:t>
      </w:r>
      <w:r w:rsidR="003F08B9">
        <w:rPr>
          <w:rFonts w:ascii="Times New Roman" w:hAnsi="Times New Roman"/>
          <w:sz w:val="24"/>
          <w:szCs w:val="24"/>
        </w:rPr>
        <w:t>as</w:t>
      </w:r>
      <w:r w:rsidR="00A35146" w:rsidRPr="00A47FFD">
        <w:rPr>
          <w:rFonts w:ascii="Times New Roman" w:hAnsi="Times New Roman"/>
          <w:sz w:val="24"/>
          <w:szCs w:val="24"/>
        </w:rPr>
        <w:t xml:space="preserve"> </w:t>
      </w:r>
      <w:r w:rsidR="005C08F4" w:rsidRPr="00A47FFD">
        <w:rPr>
          <w:rFonts w:ascii="Times New Roman" w:hAnsi="Times New Roman"/>
          <w:sz w:val="24"/>
          <w:szCs w:val="24"/>
        </w:rPr>
        <w:t>“large three-story palaces</w:t>
      </w:r>
      <w:r w:rsidR="003F08B9">
        <w:rPr>
          <w:rFonts w:ascii="Times New Roman" w:hAnsi="Times New Roman"/>
          <w:sz w:val="24"/>
          <w:szCs w:val="24"/>
        </w:rPr>
        <w:t>”</w:t>
      </w:r>
      <w:r w:rsidR="005C08F4" w:rsidRPr="00A47FFD">
        <w:rPr>
          <w:rFonts w:ascii="Times New Roman" w:hAnsi="Times New Roman"/>
          <w:sz w:val="24"/>
          <w:szCs w:val="24"/>
        </w:rPr>
        <w:t xml:space="preserve"> </w:t>
      </w:r>
      <w:r w:rsidR="003F08B9">
        <w:rPr>
          <w:rFonts w:ascii="Times New Roman" w:hAnsi="Times New Roman"/>
          <w:sz w:val="24"/>
          <w:szCs w:val="24"/>
        </w:rPr>
        <w:t>include</w:t>
      </w:r>
      <w:r w:rsidR="005C08F4" w:rsidRPr="00A47FFD">
        <w:rPr>
          <w:rFonts w:ascii="Times New Roman" w:hAnsi="Times New Roman"/>
          <w:sz w:val="24"/>
          <w:szCs w:val="24"/>
        </w:rPr>
        <w:t xml:space="preserve"> </w:t>
      </w:r>
      <w:r w:rsidR="003F08B9">
        <w:rPr>
          <w:rFonts w:ascii="Times New Roman" w:hAnsi="Times New Roman"/>
          <w:sz w:val="24"/>
          <w:szCs w:val="24"/>
        </w:rPr>
        <w:t>“</w:t>
      </w:r>
      <w:r w:rsidR="005C08F4" w:rsidRPr="00A47FFD">
        <w:rPr>
          <w:rFonts w:ascii="Times New Roman" w:hAnsi="Times New Roman"/>
          <w:sz w:val="24"/>
          <w:szCs w:val="24"/>
        </w:rPr>
        <w:t>lavishly equipped labs (</w:t>
      </w:r>
      <w:r w:rsidR="00FB20F7" w:rsidRPr="00A47FFD">
        <w:rPr>
          <w:rFonts w:ascii="Times New Roman" w:hAnsi="Times New Roman"/>
          <w:sz w:val="24"/>
          <w:szCs w:val="24"/>
        </w:rPr>
        <w:t>Kraepelin,</w:t>
      </w:r>
      <w:r w:rsidR="00797D93" w:rsidRPr="00A47FFD">
        <w:rPr>
          <w:rFonts w:ascii="Times New Roman" w:hAnsi="Times New Roman"/>
          <w:sz w:val="24"/>
          <w:szCs w:val="24"/>
        </w:rPr>
        <w:t xml:space="preserve"> 1896, </w:t>
      </w:r>
      <w:r w:rsidR="005C08F4" w:rsidRPr="00A47FFD">
        <w:rPr>
          <w:rFonts w:ascii="Times New Roman" w:hAnsi="Times New Roman"/>
          <w:sz w:val="24"/>
          <w:szCs w:val="24"/>
        </w:rPr>
        <w:t xml:space="preserve">p. 3).” </w:t>
      </w:r>
      <w:r w:rsidR="00161C77" w:rsidRPr="00A47FFD">
        <w:rPr>
          <w:rStyle w:val="FootnoteReference"/>
          <w:rFonts w:ascii="Times New Roman" w:hAnsi="Times New Roman"/>
          <w:sz w:val="24"/>
          <w:szCs w:val="24"/>
        </w:rPr>
        <w:footnoteReference w:id="23"/>
      </w:r>
      <w:r w:rsidR="00F3697E" w:rsidRPr="00A47FFD">
        <w:rPr>
          <w:rFonts w:ascii="Times New Roman" w:hAnsi="Times New Roman"/>
          <w:sz w:val="24"/>
          <w:szCs w:val="24"/>
        </w:rPr>
        <w:t xml:space="preserve"> </w:t>
      </w:r>
    </w:p>
    <w:p w14:paraId="448B9966" w14:textId="1BB5BFA7" w:rsidR="000C7416" w:rsidRPr="000C7416" w:rsidRDefault="000C7416" w:rsidP="00E257A4">
      <w:pPr>
        <w:spacing w:line="480" w:lineRule="auto"/>
      </w:pPr>
      <w:r w:rsidRPr="005B46F4">
        <w:tab/>
      </w:r>
      <w:r w:rsidR="009D65DA">
        <w:t>Citing</w:t>
      </w:r>
      <w:r w:rsidR="004D4E32">
        <w:t xml:space="preserve"> their close relationship, </w:t>
      </w:r>
      <w:r w:rsidR="004D4E32" w:rsidRPr="000C7416">
        <w:t xml:space="preserve">De Kock (2018) </w:t>
      </w:r>
      <w:r w:rsidR="009D65DA">
        <w:t>stresse</w:t>
      </w:r>
      <w:r w:rsidR="004D4E32" w:rsidRPr="000C7416">
        <w:t>s</w:t>
      </w:r>
      <w:r w:rsidR="004D4E32">
        <w:t xml:space="preserve"> how deeply </w:t>
      </w:r>
      <w:r w:rsidR="00AF1CB2" w:rsidRPr="000C7416">
        <w:t>Wundt</w:t>
      </w:r>
      <w:r w:rsidR="004D4E32">
        <w:t xml:space="preserve"> influenced Kraepelin.</w:t>
      </w:r>
      <w:r w:rsidRPr="000C7416">
        <w:t xml:space="preserve">  In </w:t>
      </w:r>
      <w:r w:rsidRPr="0051253C">
        <w:rPr>
          <w:i/>
          <w:iCs/>
        </w:rPr>
        <w:t>Dementia Praecox</w:t>
      </w:r>
      <w:r w:rsidRPr="000C7416">
        <w:t xml:space="preserve">, </w:t>
      </w:r>
      <w:r w:rsidR="009D65DA">
        <w:t>he</w:t>
      </w:r>
      <w:r w:rsidRPr="000C7416">
        <w:t xml:space="preserve"> grouped “schizophrenic disorders” within dementia praecox, noting that “injured “active apperception” signifies the domain of volition </w:t>
      </w:r>
      <w:r w:rsidRPr="00CE232C">
        <w:t>over the formation and course of psychic processes.</w:t>
      </w:r>
      <w:r w:rsidRPr="000C7416">
        <w:t xml:space="preserve">”  </w:t>
      </w:r>
      <w:r w:rsidR="00E06DBC">
        <w:rPr>
          <w:color w:val="000000"/>
        </w:rPr>
        <w:t xml:space="preserve">Without </w:t>
      </w:r>
      <w:r w:rsidR="009D65DA">
        <w:rPr>
          <w:color w:val="000000"/>
        </w:rPr>
        <w:t xml:space="preserve">it </w:t>
      </w:r>
      <w:r w:rsidR="00E257A4">
        <w:rPr>
          <w:color w:val="000000"/>
        </w:rPr>
        <w:t xml:space="preserve">“the train of thought will not proceed systematically to a definite aim </w:t>
      </w:r>
      <w:r w:rsidR="003F08B9">
        <w:rPr>
          <w:color w:val="000000"/>
        </w:rPr>
        <w:t>. . .</w:t>
      </w:r>
      <w:r w:rsidR="00E257A4">
        <w:rPr>
          <w:color w:val="000000"/>
        </w:rPr>
        <w:t xml:space="preserve"> (</w:t>
      </w:r>
      <w:r w:rsidR="00E06DBC">
        <w:rPr>
          <w:color w:val="000000"/>
        </w:rPr>
        <w:t xml:space="preserve">both </w:t>
      </w:r>
      <w:r w:rsidR="004D4E32" w:rsidRPr="008B6C9C">
        <w:rPr>
          <w:color w:val="000000" w:themeColor="text1"/>
        </w:rPr>
        <w:t>quote</w:t>
      </w:r>
      <w:r w:rsidR="00E06DBC">
        <w:rPr>
          <w:color w:val="000000" w:themeColor="text1"/>
        </w:rPr>
        <w:t>s,</w:t>
      </w:r>
      <w:r w:rsidR="004D4E32" w:rsidRPr="000C7416">
        <w:t xml:space="preserve"> De Kock, 2018, p. 288</w:t>
      </w:r>
      <w:r w:rsidR="004D4E32">
        <w:t xml:space="preserve">, citing </w:t>
      </w:r>
      <w:r w:rsidR="00E257A4">
        <w:rPr>
          <w:color w:val="000000"/>
        </w:rPr>
        <w:t>Kraepelin, 1907).</w:t>
      </w:r>
      <w:r w:rsidR="00E06DBC">
        <w:rPr>
          <w:color w:val="000000"/>
        </w:rPr>
        <w:t>”</w:t>
      </w:r>
      <w:r w:rsidR="00E257A4">
        <w:rPr>
          <w:color w:val="000000"/>
        </w:rPr>
        <w:t xml:space="preserve">  </w:t>
      </w:r>
      <w:r w:rsidR="00AF1CB2">
        <w:rPr>
          <w:color w:val="000000"/>
        </w:rPr>
        <w:t xml:space="preserve">But Kraepelin’s advocacy of experimental methods was </w:t>
      </w:r>
      <w:r w:rsidR="009D65DA">
        <w:rPr>
          <w:color w:val="000000"/>
        </w:rPr>
        <w:t>just as</w:t>
      </w:r>
      <w:r w:rsidR="009E7830">
        <w:rPr>
          <w:color w:val="000000"/>
        </w:rPr>
        <w:t xml:space="preserve"> </w:t>
      </w:r>
      <w:r w:rsidR="00E06DBC">
        <w:rPr>
          <w:color w:val="000000"/>
        </w:rPr>
        <w:t>dangerous</w:t>
      </w:r>
      <w:r w:rsidR="00AF1CB2">
        <w:rPr>
          <w:color w:val="000000"/>
        </w:rPr>
        <w:t xml:space="preserve">.  </w:t>
      </w:r>
      <w:r w:rsidR="009D65DA">
        <w:t>W</w:t>
      </w:r>
      <w:r w:rsidR="003F08B9">
        <w:t xml:space="preserve">orse than </w:t>
      </w:r>
      <w:r w:rsidR="009E7830">
        <w:t>retaining his disease concept</w:t>
      </w:r>
      <w:r w:rsidR="003F08B9">
        <w:t xml:space="preserve">, </w:t>
      </w:r>
      <w:r w:rsidR="00F820D8">
        <w:t>he</w:t>
      </w:r>
      <w:r w:rsidR="00CE232C">
        <w:t xml:space="preserve"> had</w:t>
      </w:r>
      <w:r w:rsidR="00F820D8">
        <w:t xml:space="preserve"> </w:t>
      </w:r>
      <w:r w:rsidRPr="000C7416">
        <w:t xml:space="preserve">positioned </w:t>
      </w:r>
      <w:r w:rsidR="00C920C3">
        <w:t>it</w:t>
      </w:r>
      <w:r w:rsidRPr="000C7416">
        <w:t xml:space="preserve"> </w:t>
      </w:r>
      <w:r w:rsidR="009D65DA">
        <w:t>(and schizop</w:t>
      </w:r>
      <w:r w:rsidR="001D0637">
        <w:t>hrenia) with</w:t>
      </w:r>
      <w:r w:rsidRPr="000C7416">
        <w:t xml:space="preserve">in </w:t>
      </w:r>
      <w:r w:rsidR="005036FF">
        <w:t xml:space="preserve">and derived it from </w:t>
      </w:r>
      <w:r w:rsidR="003F08B9">
        <w:t>an inadequate</w:t>
      </w:r>
      <w:r w:rsidRPr="000C7416">
        <w:t xml:space="preserve"> </w:t>
      </w:r>
      <w:r w:rsidR="00AF1CB2">
        <w:t xml:space="preserve">experimental </w:t>
      </w:r>
      <w:r w:rsidRPr="000C7416">
        <w:t>framework.</w:t>
      </w:r>
      <w:r w:rsidR="001B22BA">
        <w:t xml:space="preserve">  To Bleuler, Kraepelin’s advocacy of </w:t>
      </w:r>
      <w:r w:rsidR="00CE6A33">
        <w:t>experimentation</w:t>
      </w:r>
      <w:r w:rsidR="001B22BA">
        <w:t xml:space="preserve"> and his reliance on will </w:t>
      </w:r>
      <w:r w:rsidR="00D7542E">
        <w:t>w</w:t>
      </w:r>
      <w:r w:rsidR="001D0637">
        <w:t xml:space="preserve">ould </w:t>
      </w:r>
      <w:r w:rsidR="00CE6A33">
        <w:t>damage both</w:t>
      </w:r>
      <w:r w:rsidR="001B22BA" w:rsidRPr="008169B5">
        <w:t xml:space="preserve"> </w:t>
      </w:r>
      <w:r w:rsidR="001D0637">
        <w:t>the</w:t>
      </w:r>
      <w:r w:rsidR="001B22BA">
        <w:t xml:space="preserve"> </w:t>
      </w:r>
      <w:r w:rsidR="001B22BA" w:rsidRPr="008169B5">
        <w:t xml:space="preserve">discipline </w:t>
      </w:r>
      <w:r w:rsidR="001B22BA">
        <w:t>and the health of his patients</w:t>
      </w:r>
      <w:r w:rsidR="001B22BA" w:rsidRPr="008169B5">
        <w:t>.</w:t>
      </w:r>
    </w:p>
    <w:p w14:paraId="06775E68" w14:textId="1CA2CA90" w:rsidR="005036FF" w:rsidRDefault="000C7416" w:rsidP="00AF2ABD">
      <w:pPr>
        <w:pStyle w:val="NormalWeb"/>
        <w:spacing w:before="0" w:beforeAutospacing="0" w:after="0" w:afterAutospacing="0" w:line="480" w:lineRule="auto"/>
        <w:rPr>
          <w:b/>
        </w:rPr>
      </w:pPr>
      <w:r w:rsidRPr="000C7416">
        <w:rPr>
          <w:rFonts w:ascii="Times New Roman" w:hAnsi="Times New Roman"/>
          <w:sz w:val="24"/>
          <w:szCs w:val="24"/>
        </w:rPr>
        <w:tab/>
        <w:t>De Kock (2020) notes the historical tension between the German tradition of apperceptionism</w:t>
      </w:r>
      <w:r w:rsidR="008B6C9C">
        <w:rPr>
          <w:rFonts w:ascii="Times New Roman" w:hAnsi="Times New Roman"/>
          <w:sz w:val="24"/>
          <w:szCs w:val="24"/>
        </w:rPr>
        <w:t xml:space="preserve"> </w:t>
      </w:r>
      <w:r w:rsidRPr="000C7416">
        <w:rPr>
          <w:rFonts w:ascii="Times New Roman" w:hAnsi="Times New Roman"/>
          <w:sz w:val="24"/>
          <w:szCs w:val="24"/>
        </w:rPr>
        <w:t>and that of British Empiricism as approaches to mind</w:t>
      </w:r>
      <w:r w:rsidR="008B6C9C">
        <w:rPr>
          <w:rFonts w:ascii="Times New Roman" w:hAnsi="Times New Roman"/>
          <w:sz w:val="24"/>
          <w:szCs w:val="24"/>
        </w:rPr>
        <w:t>:</w:t>
      </w:r>
      <w:r w:rsidRPr="000C7416">
        <w:rPr>
          <w:rFonts w:ascii="Times New Roman" w:hAnsi="Times New Roman"/>
          <w:sz w:val="24"/>
          <w:szCs w:val="24"/>
        </w:rPr>
        <w:t xml:space="preserve"> “[I]dentifying oneself as an apperceptionist, </w:t>
      </w:r>
      <w:r w:rsidR="001D0637">
        <w:rPr>
          <w:rFonts w:ascii="Times New Roman" w:hAnsi="Times New Roman"/>
          <w:sz w:val="24"/>
          <w:szCs w:val="24"/>
        </w:rPr>
        <w:t>. . .</w:t>
      </w:r>
      <w:r w:rsidRPr="000C7416">
        <w:rPr>
          <w:rFonts w:ascii="Times New Roman" w:hAnsi="Times New Roman"/>
          <w:sz w:val="24"/>
          <w:szCs w:val="24"/>
        </w:rPr>
        <w:t xml:space="preserve"> implied distancing oneself </w:t>
      </w:r>
      <w:r w:rsidR="0052017E">
        <w:rPr>
          <w:rFonts w:ascii="Times New Roman" w:hAnsi="Times New Roman"/>
          <w:sz w:val="24"/>
          <w:szCs w:val="24"/>
        </w:rPr>
        <w:t>. . .</w:t>
      </w:r>
      <w:r w:rsidRPr="000C7416">
        <w:rPr>
          <w:rFonts w:ascii="Times New Roman" w:hAnsi="Times New Roman"/>
          <w:sz w:val="24"/>
          <w:szCs w:val="24"/>
        </w:rPr>
        <w:t xml:space="preserve"> from pure ‘associationism’ (p. 389).”  </w:t>
      </w:r>
      <w:r w:rsidR="00310C05">
        <w:rPr>
          <w:rFonts w:ascii="Times New Roman" w:hAnsi="Times New Roman"/>
          <w:sz w:val="24"/>
          <w:szCs w:val="24"/>
        </w:rPr>
        <w:lastRenderedPageBreak/>
        <w:t>Bleuler shows us that the</w:t>
      </w:r>
      <w:r w:rsidRPr="000C7416">
        <w:rPr>
          <w:rFonts w:ascii="Times New Roman" w:hAnsi="Times New Roman"/>
          <w:sz w:val="24"/>
          <w:szCs w:val="24"/>
        </w:rPr>
        <w:t xml:space="preserve"> reverse </w:t>
      </w:r>
      <w:r w:rsidR="001D0637">
        <w:rPr>
          <w:rFonts w:ascii="Times New Roman" w:hAnsi="Times New Roman"/>
          <w:sz w:val="24"/>
          <w:szCs w:val="24"/>
        </w:rPr>
        <w:t>can</w:t>
      </w:r>
      <w:r w:rsidRPr="000C7416">
        <w:rPr>
          <w:rFonts w:ascii="Times New Roman" w:hAnsi="Times New Roman"/>
          <w:sz w:val="24"/>
          <w:szCs w:val="24"/>
        </w:rPr>
        <w:t xml:space="preserve"> also </w:t>
      </w:r>
      <w:r w:rsidR="001D0637">
        <w:rPr>
          <w:rFonts w:ascii="Times New Roman" w:hAnsi="Times New Roman"/>
          <w:sz w:val="24"/>
          <w:szCs w:val="24"/>
        </w:rPr>
        <w:t xml:space="preserve">be </w:t>
      </w:r>
      <w:r w:rsidRPr="000C7416">
        <w:rPr>
          <w:rFonts w:ascii="Times New Roman" w:hAnsi="Times New Roman"/>
          <w:sz w:val="24"/>
          <w:szCs w:val="24"/>
        </w:rPr>
        <w:t xml:space="preserve">the case:  </w:t>
      </w:r>
      <w:r w:rsidR="005036FF">
        <w:rPr>
          <w:rFonts w:ascii="Times New Roman" w:hAnsi="Times New Roman"/>
          <w:sz w:val="24"/>
          <w:szCs w:val="24"/>
        </w:rPr>
        <w:t>By successfully c</w:t>
      </w:r>
      <w:r w:rsidR="005036FF" w:rsidRPr="000C7416">
        <w:rPr>
          <w:rFonts w:ascii="Times New Roman" w:hAnsi="Times New Roman"/>
          <w:sz w:val="24"/>
          <w:szCs w:val="24"/>
        </w:rPr>
        <w:t>hallengi</w:t>
      </w:r>
      <w:r w:rsidR="005036FF">
        <w:rPr>
          <w:rFonts w:ascii="Times New Roman" w:hAnsi="Times New Roman"/>
          <w:sz w:val="24"/>
          <w:szCs w:val="24"/>
        </w:rPr>
        <w:t>ng</w:t>
      </w:r>
      <w:r w:rsidR="005036FF" w:rsidRPr="000C7416">
        <w:rPr>
          <w:rFonts w:ascii="Times New Roman" w:hAnsi="Times New Roman"/>
          <w:sz w:val="24"/>
          <w:szCs w:val="24"/>
        </w:rPr>
        <w:t xml:space="preserve"> </w:t>
      </w:r>
      <w:r w:rsidRPr="000C7416">
        <w:rPr>
          <w:rFonts w:ascii="Times New Roman" w:hAnsi="Times New Roman"/>
          <w:sz w:val="24"/>
          <w:szCs w:val="24"/>
        </w:rPr>
        <w:t>Wundt</w:t>
      </w:r>
      <w:r w:rsidR="00D82819">
        <w:rPr>
          <w:rFonts w:ascii="Times New Roman" w:hAnsi="Times New Roman"/>
          <w:sz w:val="24"/>
          <w:szCs w:val="24"/>
        </w:rPr>
        <w:t>’s and</w:t>
      </w:r>
      <w:r w:rsidRPr="000C7416">
        <w:rPr>
          <w:rFonts w:ascii="Times New Roman" w:hAnsi="Times New Roman"/>
          <w:sz w:val="24"/>
          <w:szCs w:val="24"/>
        </w:rPr>
        <w:t xml:space="preserve"> Kraepelin</w:t>
      </w:r>
      <w:r w:rsidR="00D82819">
        <w:rPr>
          <w:rFonts w:ascii="Times New Roman" w:hAnsi="Times New Roman"/>
          <w:sz w:val="24"/>
          <w:szCs w:val="24"/>
        </w:rPr>
        <w:t>’s</w:t>
      </w:r>
      <w:r w:rsidRPr="000C7416">
        <w:rPr>
          <w:rFonts w:ascii="Times New Roman" w:hAnsi="Times New Roman"/>
          <w:sz w:val="24"/>
          <w:szCs w:val="24"/>
        </w:rPr>
        <w:t xml:space="preserve"> </w:t>
      </w:r>
      <w:r w:rsidR="005036FF">
        <w:rPr>
          <w:rFonts w:ascii="Times New Roman" w:hAnsi="Times New Roman"/>
          <w:sz w:val="24"/>
          <w:szCs w:val="24"/>
        </w:rPr>
        <w:t xml:space="preserve">use of </w:t>
      </w:r>
      <w:r w:rsidRPr="000C7416">
        <w:rPr>
          <w:rFonts w:ascii="Times New Roman" w:hAnsi="Times New Roman"/>
          <w:sz w:val="24"/>
          <w:szCs w:val="24"/>
        </w:rPr>
        <w:t>apperception</w:t>
      </w:r>
      <w:r w:rsidR="008B6C9C">
        <w:rPr>
          <w:rFonts w:ascii="Times New Roman" w:hAnsi="Times New Roman"/>
          <w:sz w:val="24"/>
          <w:szCs w:val="24"/>
        </w:rPr>
        <w:t>,</w:t>
      </w:r>
      <w:r w:rsidR="008B6C9C" w:rsidRPr="000C7416">
        <w:rPr>
          <w:rFonts w:ascii="Times New Roman" w:hAnsi="Times New Roman"/>
          <w:sz w:val="24"/>
          <w:szCs w:val="24"/>
        </w:rPr>
        <w:t xml:space="preserve"> </w:t>
      </w:r>
      <w:r w:rsidRPr="000C7416">
        <w:rPr>
          <w:rFonts w:ascii="Times New Roman" w:hAnsi="Times New Roman"/>
          <w:sz w:val="24"/>
          <w:szCs w:val="24"/>
        </w:rPr>
        <w:t>Bleuler’s identity theory</w:t>
      </w:r>
      <w:r w:rsidR="008B6C9C">
        <w:rPr>
          <w:rFonts w:ascii="Times New Roman" w:hAnsi="Times New Roman"/>
          <w:sz w:val="24"/>
          <w:szCs w:val="24"/>
        </w:rPr>
        <w:t xml:space="preserve"> </w:t>
      </w:r>
      <w:r w:rsidR="00282398">
        <w:rPr>
          <w:rFonts w:ascii="Times New Roman" w:hAnsi="Times New Roman"/>
          <w:sz w:val="24"/>
          <w:szCs w:val="24"/>
        </w:rPr>
        <w:t xml:space="preserve">and his engrammatic synthesis </w:t>
      </w:r>
      <w:r w:rsidR="005036FF">
        <w:rPr>
          <w:rFonts w:ascii="Times New Roman" w:hAnsi="Times New Roman"/>
          <w:sz w:val="24"/>
          <w:szCs w:val="24"/>
        </w:rPr>
        <w:t xml:space="preserve">would </w:t>
      </w:r>
      <w:r w:rsidR="001B22BA">
        <w:rPr>
          <w:rFonts w:ascii="Times New Roman" w:hAnsi="Times New Roman"/>
          <w:sz w:val="24"/>
          <w:szCs w:val="24"/>
        </w:rPr>
        <w:t>sustain</w:t>
      </w:r>
      <w:r w:rsidRPr="000C7416">
        <w:rPr>
          <w:rFonts w:ascii="Times New Roman" w:hAnsi="Times New Roman"/>
          <w:sz w:val="24"/>
          <w:szCs w:val="24"/>
        </w:rPr>
        <w:t xml:space="preserve"> the </w:t>
      </w:r>
      <w:r w:rsidR="005036FF">
        <w:rPr>
          <w:rFonts w:ascii="Times New Roman" w:hAnsi="Times New Roman"/>
          <w:sz w:val="24"/>
          <w:szCs w:val="24"/>
        </w:rPr>
        <w:t xml:space="preserve">both </w:t>
      </w:r>
      <w:r w:rsidRPr="000C7416">
        <w:rPr>
          <w:rFonts w:ascii="Times New Roman" w:hAnsi="Times New Roman"/>
          <w:sz w:val="24"/>
          <w:szCs w:val="24"/>
        </w:rPr>
        <w:t xml:space="preserve">treatability of mental illness and </w:t>
      </w:r>
      <w:r w:rsidR="00E06DBC">
        <w:rPr>
          <w:rFonts w:ascii="Times New Roman" w:hAnsi="Times New Roman"/>
          <w:sz w:val="24"/>
          <w:szCs w:val="24"/>
        </w:rPr>
        <w:t xml:space="preserve">the </w:t>
      </w:r>
      <w:r w:rsidRPr="000C7416">
        <w:rPr>
          <w:rFonts w:ascii="Times New Roman" w:hAnsi="Times New Roman"/>
          <w:sz w:val="24"/>
          <w:szCs w:val="24"/>
        </w:rPr>
        <w:t xml:space="preserve">plasticity </w:t>
      </w:r>
      <w:r w:rsidR="00BA07D5">
        <w:rPr>
          <w:rFonts w:ascii="Times New Roman" w:hAnsi="Times New Roman"/>
          <w:sz w:val="24"/>
          <w:szCs w:val="24"/>
        </w:rPr>
        <w:t xml:space="preserve">that he saw </w:t>
      </w:r>
      <w:r w:rsidR="008B6C9C">
        <w:rPr>
          <w:rFonts w:ascii="Times New Roman" w:hAnsi="Times New Roman"/>
          <w:sz w:val="24"/>
          <w:szCs w:val="24"/>
        </w:rPr>
        <w:t>at the core of</w:t>
      </w:r>
      <w:r w:rsidRPr="000C7416">
        <w:rPr>
          <w:rFonts w:ascii="Times New Roman" w:hAnsi="Times New Roman"/>
          <w:sz w:val="24"/>
          <w:szCs w:val="24"/>
        </w:rPr>
        <w:t xml:space="preserve"> evolution and human nature.  </w:t>
      </w:r>
      <w:r w:rsidR="001B22BA">
        <w:rPr>
          <w:rFonts w:ascii="Times New Roman" w:hAnsi="Times New Roman"/>
          <w:sz w:val="24"/>
          <w:szCs w:val="24"/>
        </w:rPr>
        <w:t>They</w:t>
      </w:r>
      <w:r w:rsidR="008B6C9C">
        <w:rPr>
          <w:rFonts w:ascii="Times New Roman" w:hAnsi="Times New Roman"/>
          <w:sz w:val="24"/>
          <w:szCs w:val="24"/>
        </w:rPr>
        <w:t xml:space="preserve"> would</w:t>
      </w:r>
      <w:r w:rsidRPr="000C7416">
        <w:rPr>
          <w:rFonts w:ascii="Times New Roman" w:hAnsi="Times New Roman"/>
          <w:sz w:val="24"/>
          <w:szCs w:val="24"/>
        </w:rPr>
        <w:t xml:space="preserve"> consolidate the Burghölzli </w:t>
      </w:r>
      <w:r w:rsidR="00586C2D">
        <w:rPr>
          <w:rFonts w:ascii="Times New Roman" w:hAnsi="Times New Roman"/>
          <w:sz w:val="24"/>
          <w:szCs w:val="24"/>
        </w:rPr>
        <w:t>school</w:t>
      </w:r>
      <w:r w:rsidRPr="000C7416">
        <w:rPr>
          <w:rFonts w:ascii="Times New Roman" w:hAnsi="Times New Roman"/>
          <w:sz w:val="24"/>
          <w:szCs w:val="24"/>
        </w:rPr>
        <w:t xml:space="preserve"> around </w:t>
      </w:r>
      <w:r w:rsidR="00D7542E">
        <w:rPr>
          <w:rFonts w:ascii="Times New Roman" w:hAnsi="Times New Roman"/>
          <w:sz w:val="24"/>
          <w:szCs w:val="24"/>
        </w:rPr>
        <w:t xml:space="preserve">his </w:t>
      </w:r>
      <w:r w:rsidRPr="000C7416">
        <w:rPr>
          <w:rFonts w:ascii="Times New Roman" w:hAnsi="Times New Roman"/>
          <w:sz w:val="24"/>
          <w:szCs w:val="24"/>
        </w:rPr>
        <w:t>mnemi</w:t>
      </w:r>
      <w:r w:rsidR="00D7542E">
        <w:rPr>
          <w:rFonts w:ascii="Times New Roman" w:hAnsi="Times New Roman"/>
          <w:sz w:val="24"/>
          <w:szCs w:val="24"/>
        </w:rPr>
        <w:t>c alternative</w:t>
      </w:r>
      <w:r w:rsidRPr="000C7416">
        <w:rPr>
          <w:rFonts w:ascii="Times New Roman" w:hAnsi="Times New Roman"/>
          <w:sz w:val="24"/>
          <w:szCs w:val="24"/>
        </w:rPr>
        <w:t>.</w:t>
      </w:r>
    </w:p>
    <w:p w14:paraId="7706EEC8" w14:textId="549E823F" w:rsidR="009D5342" w:rsidRPr="009D5342" w:rsidRDefault="00122400" w:rsidP="002C0ED4">
      <w:pPr>
        <w:spacing w:line="480" w:lineRule="auto"/>
        <w:rPr>
          <w:b/>
        </w:rPr>
      </w:pPr>
      <w:r>
        <w:rPr>
          <w:b/>
        </w:rPr>
        <w:t>Life versus Chemistry</w:t>
      </w:r>
    </w:p>
    <w:p w14:paraId="17437B9E" w14:textId="3FAE1703" w:rsidR="003E3C4F" w:rsidRDefault="00D05084" w:rsidP="003E3C4F">
      <w:pPr>
        <w:spacing w:line="480" w:lineRule="auto"/>
        <w:ind w:firstLine="720"/>
      </w:pPr>
      <w:r>
        <w:t xml:space="preserve"> </w:t>
      </w:r>
      <w:r w:rsidR="009D5342">
        <w:t xml:space="preserve">Bleuler’s reliance on memory as foundational </w:t>
      </w:r>
      <w:r w:rsidR="00EE40E9">
        <w:t>to</w:t>
      </w:r>
      <w:r w:rsidR="009D5342">
        <w:t xml:space="preserve"> life versus non-life courted a kind of vitalism</w:t>
      </w:r>
      <w:r w:rsidR="002D276B">
        <w:t xml:space="preserve">.  </w:t>
      </w:r>
      <w:r w:rsidR="00AB2619">
        <w:t>R</w:t>
      </w:r>
      <w:r w:rsidR="002D276B">
        <w:t xml:space="preserve">eferring to </w:t>
      </w:r>
      <w:r w:rsidR="00AB2619">
        <w:t>p</w:t>
      </w:r>
      <w:r w:rsidR="002D276B">
        <w:t xml:space="preserve">sychoide, </w:t>
      </w:r>
      <w:r w:rsidR="00AB2619">
        <w:t xml:space="preserve">Daniel Hell (2000) </w:t>
      </w:r>
      <w:r w:rsidR="002D276B">
        <w:t>terms Bleuler’s view a “vitalistic-naturalphilosoph</w:t>
      </w:r>
      <w:r w:rsidR="00AB2619">
        <w:t>i</w:t>
      </w:r>
      <w:r w:rsidR="002D276B">
        <w:t xml:space="preserve">cal theory (p. 46).” </w:t>
      </w:r>
      <w:r w:rsidR="009D5342">
        <w:t xml:space="preserve"> </w:t>
      </w:r>
      <w:r w:rsidR="002D276B">
        <w:t>Yet Bleuler</w:t>
      </w:r>
      <w:r>
        <w:t xml:space="preserve"> </w:t>
      </w:r>
      <w:r w:rsidR="00A769F5">
        <w:t>believed</w:t>
      </w:r>
      <w:r>
        <w:t xml:space="preserve"> that</w:t>
      </w:r>
      <w:r w:rsidR="00F04664">
        <w:t>,</w:t>
      </w:r>
      <w:r>
        <w:t xml:space="preserve"> </w:t>
      </w:r>
      <w:r w:rsidR="00A769F5">
        <w:t>objectified by</w:t>
      </w:r>
      <w:r w:rsidR="009D5342">
        <w:t xml:space="preserve"> </w:t>
      </w:r>
      <w:r w:rsidR="00A769F5">
        <w:t xml:space="preserve">the </w:t>
      </w:r>
      <w:r w:rsidR="002D276B">
        <w:t>drive</w:t>
      </w:r>
      <w:r w:rsidR="00B06324">
        <w:t xml:space="preserve">-based </w:t>
      </w:r>
      <w:r w:rsidR="00A769F5">
        <w:t>impetus of psychoide and Bekhterevian</w:t>
      </w:r>
      <w:r w:rsidR="009D5342">
        <w:t xml:space="preserve"> </w:t>
      </w:r>
      <w:r w:rsidR="00E06DBC">
        <w:t>plasticity</w:t>
      </w:r>
      <w:r w:rsidR="00F04664">
        <w:t>, he had</w:t>
      </w:r>
      <w:r w:rsidR="00A769F5">
        <w:t xml:space="preserve"> </w:t>
      </w:r>
      <w:r w:rsidR="009D5342">
        <w:t>re</w:t>
      </w:r>
      <w:r w:rsidR="00BD2097">
        <w:t>nder</w:t>
      </w:r>
      <w:r w:rsidR="009D5342">
        <w:t>e</w:t>
      </w:r>
      <w:r w:rsidR="00A769F5">
        <w:t>d</w:t>
      </w:r>
      <w:r w:rsidR="009D5342">
        <w:t xml:space="preserve"> a complete</w:t>
      </w:r>
      <w:r w:rsidR="00AC169D">
        <w:t>ly</w:t>
      </w:r>
      <w:r w:rsidR="007B5F0B">
        <w:t xml:space="preserve"> </w:t>
      </w:r>
      <w:r w:rsidR="009D5342">
        <w:t>physicalis</w:t>
      </w:r>
      <w:r w:rsidR="007B5F0B">
        <w:t>t account</w:t>
      </w:r>
      <w:r w:rsidR="00A769F5">
        <w:t xml:space="preserve">.  </w:t>
      </w:r>
      <w:r w:rsidR="00AC169D">
        <w:t xml:space="preserve">Coordinated adaptive reactions based in </w:t>
      </w:r>
      <w:r w:rsidR="00105708">
        <w:t>unified</w:t>
      </w:r>
      <w:r w:rsidR="00E56ECF">
        <w:t xml:space="preserve"> m</w:t>
      </w:r>
      <w:r w:rsidR="00F04664">
        <w:t>emor</w:t>
      </w:r>
      <w:r w:rsidR="003E3C4F">
        <w:t>ies of past experience</w:t>
      </w:r>
      <w:r w:rsidR="00B9094B">
        <w:t xml:space="preserve"> </w:t>
      </w:r>
      <w:r w:rsidR="00AC169D">
        <w:t>are the</w:t>
      </w:r>
      <w:r w:rsidR="009D5342" w:rsidRPr="000F23D0">
        <w:t xml:space="preserve"> </w:t>
      </w:r>
      <w:r w:rsidR="00D40B29">
        <w:t>“</w:t>
      </w:r>
      <w:r w:rsidR="009D5342" w:rsidRPr="000F23D0">
        <w:t>signposts for future reactions (</w:t>
      </w:r>
      <w:r>
        <w:t xml:space="preserve">Bleuler, </w:t>
      </w:r>
      <w:r w:rsidR="009D5342">
        <w:t xml:space="preserve">1925, </w:t>
      </w:r>
      <w:r w:rsidR="00FD15BF">
        <w:t xml:space="preserve">p. </w:t>
      </w:r>
      <w:r w:rsidR="009D5342" w:rsidRPr="000F23D0">
        <w:t>5)</w:t>
      </w:r>
      <w:r w:rsidR="009D5342">
        <w:t>.</w:t>
      </w:r>
      <w:r w:rsidR="009D5342" w:rsidRPr="000F23D0">
        <w:t>”</w:t>
      </w:r>
      <w:r w:rsidR="003E3C4F">
        <w:tab/>
      </w:r>
      <w:r w:rsidR="003E3C4F">
        <w:tab/>
      </w:r>
    </w:p>
    <w:p w14:paraId="30E14170" w14:textId="71E7944D" w:rsidR="00826B19" w:rsidRDefault="00105708" w:rsidP="00826B19">
      <w:pPr>
        <w:spacing w:line="480" w:lineRule="auto"/>
        <w:ind w:firstLine="720"/>
      </w:pPr>
      <w:r>
        <w:t>Th</w:t>
      </w:r>
      <w:r w:rsidR="008C7BDC">
        <w:t xml:space="preserve">eir unity </w:t>
      </w:r>
      <w:r>
        <w:t xml:space="preserve">led </w:t>
      </w:r>
      <w:r w:rsidR="00EA65F2">
        <w:t>Bleuler</w:t>
      </w:r>
      <w:r>
        <w:t xml:space="preserve"> </w:t>
      </w:r>
      <w:r w:rsidR="00EA65F2">
        <w:t xml:space="preserve">(1931) </w:t>
      </w:r>
      <w:r>
        <w:t xml:space="preserve">to contrast </w:t>
      </w:r>
      <w:r w:rsidR="00EA65F2">
        <w:t xml:space="preserve">the mnemism of </w:t>
      </w:r>
      <w:r>
        <w:t>biology with the</w:t>
      </w:r>
      <w:r w:rsidR="00EA65F2">
        <w:t xml:space="preserve"> mechanism of the</w:t>
      </w:r>
      <w:r>
        <w:t xml:space="preserve"> physical sciences.  </w:t>
      </w:r>
      <w:r w:rsidR="00EA65F2">
        <w:t xml:space="preserve">He </w:t>
      </w:r>
      <w:r w:rsidR="00826B19">
        <w:t>quote</w:t>
      </w:r>
      <w:r w:rsidR="008C7BDC">
        <w:t>s</w:t>
      </w:r>
      <w:r w:rsidR="00826B19">
        <w:t xml:space="preserve"> </w:t>
      </w:r>
      <w:r w:rsidR="00574A7C">
        <w:t xml:space="preserve">Jakob </w:t>
      </w:r>
      <w:r w:rsidR="00826B19">
        <w:t>von Uexküll</w:t>
      </w:r>
      <w:r w:rsidR="00574A7C">
        <w:t>, who wrote</w:t>
      </w:r>
      <w:r w:rsidR="00826B19">
        <w:t>:  “[L]iving matter must necessarily behave differently than dead matter.”  B</w:t>
      </w:r>
      <w:r w:rsidR="00F35569">
        <w:t>ut B</w:t>
      </w:r>
      <w:r w:rsidR="00826B19">
        <w:t>leuler add</w:t>
      </w:r>
      <w:r w:rsidR="008C7BDC">
        <w:t>s</w:t>
      </w:r>
      <w:r w:rsidR="00826B19">
        <w:t xml:space="preserve"> that “the most precise copy of the combination of atoms in a living being would truly depict its body, but not as an alive reacting [body] (both quotes, p. 80).”  The </w:t>
      </w:r>
      <w:r w:rsidR="00574A7C">
        <w:t xml:space="preserve">body’s </w:t>
      </w:r>
      <w:r w:rsidR="00826B19">
        <w:t>chemical constitution ha</w:t>
      </w:r>
      <w:r w:rsidR="008C7BDC">
        <w:t>s</w:t>
      </w:r>
      <w:r w:rsidR="00826B19">
        <w:t xml:space="preserve"> “a kind of influence” through the available building materials.  But it becomes the means to a goal only indirectly when “chosen by a master builder”—</w:t>
      </w:r>
      <w:r w:rsidR="00F35569">
        <w:t>as</w:t>
      </w:r>
      <w:r w:rsidR="00826B19">
        <w:t xml:space="preserve"> engram complex</w:t>
      </w:r>
      <w:r w:rsidR="00F35569">
        <w:t>es</w:t>
      </w:r>
      <w:r w:rsidR="00826B19">
        <w:t xml:space="preserve"> guided by psychoide “direct all vegetative and sub</w:t>
      </w:r>
      <w:r w:rsidR="00574A7C">
        <w:t>-</w:t>
      </w:r>
      <w:r w:rsidR="00826B19">
        <w:t>psychic animal functions (</w:t>
      </w:r>
      <w:r w:rsidR="00574A7C">
        <w:t xml:space="preserve">Bleuler, </w:t>
      </w:r>
      <w:r w:rsidR="00826B19">
        <w:t xml:space="preserve">1931, p. 91).” </w:t>
      </w:r>
    </w:p>
    <w:p w14:paraId="4C98412D" w14:textId="011A9258" w:rsidR="00826B19" w:rsidRDefault="00826B19" w:rsidP="00826B19">
      <w:pPr>
        <w:spacing w:line="480" w:lineRule="auto"/>
      </w:pPr>
      <w:r>
        <w:t xml:space="preserve">         Using the example of digesti</w:t>
      </w:r>
      <w:r w:rsidR="005036FF">
        <w:t>ve function</w:t>
      </w:r>
      <w:r>
        <w:t xml:space="preserve">, Bleuler </w:t>
      </w:r>
      <w:r w:rsidR="005036FF">
        <w:t xml:space="preserve">describes </w:t>
      </w:r>
      <w:r w:rsidR="00AC169D">
        <w:t xml:space="preserve">the </w:t>
      </w:r>
      <w:r>
        <w:t xml:space="preserve">reflexes “that manage the secretions and the movements of the stomach, but not the chemical processes producing enzymes that follow only chemical laws.”  </w:t>
      </w:r>
      <w:r w:rsidR="00611F9C">
        <w:t>Again</w:t>
      </w:r>
      <w:r>
        <w:t xml:space="preserve"> explain</w:t>
      </w:r>
      <w:r w:rsidR="00611F9C">
        <w:t>ing</w:t>
      </w:r>
      <w:r>
        <w:t xml:space="preserve"> that any simple need must accommodate all </w:t>
      </w:r>
      <w:r>
        <w:lastRenderedPageBreak/>
        <w:t xml:space="preserve">circumstances </w:t>
      </w:r>
      <w:r w:rsidR="00611F9C">
        <w:t>required by</w:t>
      </w:r>
      <w:r>
        <w:t xml:space="preserve"> a wider functional outcome</w:t>
      </w:r>
      <w:r w:rsidR="00611F9C">
        <w:t>, he stressed the con</w:t>
      </w:r>
      <w:r w:rsidR="00B06324">
        <w:t>tinual</w:t>
      </w:r>
      <w:r w:rsidR="00611F9C">
        <w:t xml:space="preserve"> formation of</w:t>
      </w:r>
      <w:r>
        <w:t xml:space="preserve"> new </w:t>
      </w:r>
      <w:r w:rsidR="00611F9C">
        <w:t xml:space="preserve">interconnected </w:t>
      </w:r>
      <w:r w:rsidR="0052017E">
        <w:t>sub</w:t>
      </w:r>
      <w:r w:rsidR="00485F0D">
        <w:t>-</w:t>
      </w:r>
      <w:r w:rsidR="0052017E">
        <w:t>goals</w:t>
      </w:r>
      <w:r w:rsidR="00611F9C">
        <w:t>, the</w:t>
      </w:r>
      <w:r>
        <w:t xml:space="preserve"> </w:t>
      </w:r>
      <w:r w:rsidR="00F35569">
        <w:t>outcomes</w:t>
      </w:r>
      <w:r w:rsidR="00611F9C">
        <w:t xml:space="preserve"> of which</w:t>
      </w:r>
      <w:r>
        <w:t xml:space="preserve"> “are switched in chains one after the other.”  In the process, chemical reactions occur as</w:t>
      </w:r>
      <w:r w:rsidR="00B06324">
        <w:t xml:space="preserve"> </w:t>
      </w:r>
      <w:r>
        <w:t>smooth muscles, striated muscles, and secretions are</w:t>
      </w:r>
      <w:r w:rsidR="00B06324">
        <w:t xml:space="preserve"> </w:t>
      </w:r>
      <w:r>
        <w:t xml:space="preserve">triggered in sequence.  But </w:t>
      </w:r>
      <w:r w:rsidR="00D71589">
        <w:t xml:space="preserve">Bleuler </w:t>
      </w:r>
      <w:r w:rsidR="008C7BDC">
        <w:t xml:space="preserve">assumed </w:t>
      </w:r>
      <w:r>
        <w:t xml:space="preserve">that </w:t>
      </w:r>
      <w:r w:rsidR="00611F9C">
        <w:t xml:space="preserve">biological </w:t>
      </w:r>
      <w:r>
        <w:t>reflexes become independent</w:t>
      </w:r>
      <w:r w:rsidR="008C7BDC">
        <w:t>ly self-reliant</w:t>
      </w:r>
      <w:r>
        <w:t xml:space="preserve"> as </w:t>
      </w:r>
      <w:r w:rsidR="00485F0D">
        <w:t xml:space="preserve">the </w:t>
      </w:r>
      <w:r w:rsidR="00D71589">
        <w:t xml:space="preserve">vast numbers of interconnections make </w:t>
      </w:r>
      <w:r>
        <w:t xml:space="preserve">each </w:t>
      </w:r>
      <w:r w:rsidR="008C7BDC">
        <w:t>“</w:t>
      </w:r>
      <w:r>
        <w:t>influenced by others and influencing them (</w:t>
      </w:r>
      <w:r w:rsidR="00D71589">
        <w:t>both</w:t>
      </w:r>
      <w:r>
        <w:t xml:space="preserve"> quotes, Bleuler, 1931, p. 91).”  Compared to </w:t>
      </w:r>
      <w:r w:rsidR="00D71589">
        <w:t xml:space="preserve">the </w:t>
      </w:r>
      <w:r>
        <w:t xml:space="preserve">“aimlessness and unlawfulness of chance, we have the development of organs and functions according to “needs” and further evolution . . . upon and through </w:t>
      </w:r>
      <w:r w:rsidR="00F35569">
        <w:t xml:space="preserve">[their] </w:t>
      </w:r>
      <w:r>
        <w:t xml:space="preserve">use (his quotes, 1931, p. 81).”  </w:t>
      </w:r>
      <w:r w:rsidR="008C7BDC">
        <w:t>C</w:t>
      </w:r>
      <w:r>
        <w:t>hemical processes</w:t>
      </w:r>
      <w:r w:rsidR="008C7BDC">
        <w:t xml:space="preserve">, </w:t>
      </w:r>
      <w:r w:rsidR="00485F0D">
        <w:t>however</w:t>
      </w:r>
      <w:r w:rsidR="008C7BDC">
        <w:t>,</w:t>
      </w:r>
      <w:r w:rsidR="005036FF">
        <w:t xml:space="preserve"> </w:t>
      </w:r>
      <w:r>
        <w:t xml:space="preserve">readily occur outside the organic interaction “as simple reactions in a test tube.”  The </w:t>
      </w:r>
      <w:r w:rsidR="00485F0D">
        <w:t xml:space="preserve">key </w:t>
      </w:r>
      <w:r>
        <w:t>difference is psychoide, which “as unity never finishes existing, guiding, promoting the interests of the organism (1931, p. 91).”</w:t>
      </w:r>
    </w:p>
    <w:p w14:paraId="0CC354A4" w14:textId="420ADC6C" w:rsidR="004D65F7" w:rsidRDefault="005036FF" w:rsidP="0051051C">
      <w:pPr>
        <w:spacing w:line="480" w:lineRule="auto"/>
        <w:ind w:firstLine="806"/>
      </w:pPr>
      <w:r>
        <w:t>W</w:t>
      </w:r>
      <w:r w:rsidR="004D65F7">
        <w:t xml:space="preserve">hile </w:t>
      </w:r>
      <w:r w:rsidR="00B43009">
        <w:t>Bleuler</w:t>
      </w:r>
      <w:r w:rsidR="004639EA">
        <w:t xml:space="preserve"> acknowledged that physics and chemistry </w:t>
      </w:r>
      <w:r w:rsidR="002D276B">
        <w:t>a</w:t>
      </w:r>
      <w:r w:rsidR="004639EA">
        <w:t xml:space="preserve">re </w:t>
      </w:r>
      <w:r w:rsidR="004D65F7">
        <w:t>important in</w:t>
      </w:r>
      <w:r w:rsidR="004639EA">
        <w:t xml:space="preserve"> the body</w:t>
      </w:r>
      <w:r w:rsidR="00C5179A">
        <w:t xml:space="preserve">, </w:t>
      </w:r>
      <w:r w:rsidR="004639EA">
        <w:t xml:space="preserve">  their lawful regularities </w:t>
      </w:r>
      <w:r w:rsidR="00485F0D">
        <w:t xml:space="preserve">could </w:t>
      </w:r>
      <w:r w:rsidR="004639EA">
        <w:t>never d</w:t>
      </w:r>
      <w:r w:rsidR="008A6977">
        <w:t>ictate</w:t>
      </w:r>
      <w:r w:rsidR="004639EA">
        <w:t xml:space="preserve"> vital function. </w:t>
      </w:r>
      <w:r w:rsidR="008A6977">
        <w:t xml:space="preserve"> </w:t>
      </w:r>
      <w:r w:rsidR="008A6977" w:rsidRPr="00C5179A">
        <w:t xml:space="preserve">They </w:t>
      </w:r>
      <w:r w:rsidR="004D65F7" w:rsidRPr="00C5179A">
        <w:t>are unable to</w:t>
      </w:r>
      <w:r w:rsidR="008A6977" w:rsidRPr="00C5179A">
        <w:t xml:space="preserve"> bring the past into the present</w:t>
      </w:r>
      <w:r w:rsidR="004D65F7" w:rsidRPr="00C5179A">
        <w:t>.</w:t>
      </w:r>
      <w:r w:rsidR="008A6977">
        <w:t xml:space="preserve"> </w:t>
      </w:r>
      <w:r w:rsidR="004639EA">
        <w:t xml:space="preserve"> He put it succinctly when elaborating expediency in the body: “</w:t>
      </w:r>
      <w:r w:rsidR="008C7BDC">
        <w:t>[T]</w:t>
      </w:r>
      <w:r w:rsidR="004639EA">
        <w:t>he concept of expediency, and of purposefulness [</w:t>
      </w:r>
      <w:r w:rsidR="004639EA" w:rsidRPr="00763142">
        <w:rPr>
          <w:iCs/>
          <w:u w:val="single"/>
        </w:rPr>
        <w:t>Zielstrebigkeit</w:t>
      </w:r>
      <w:r w:rsidR="004639EA">
        <w:t>], is to understanding and depicting in biology just as necessary as that of finality in psychology and that of causality in chemistry and physics (</w:t>
      </w:r>
      <w:r w:rsidR="009766AF">
        <w:t xml:space="preserve">Bleuler, </w:t>
      </w:r>
      <w:r w:rsidR="004639EA">
        <w:t>1931, p</w:t>
      </w:r>
      <w:r w:rsidR="00CE41EA">
        <w:t>.</w:t>
      </w:r>
      <w:r w:rsidR="004639EA">
        <w:t xml:space="preserve"> 87).”  </w:t>
      </w:r>
      <w:r>
        <w:t xml:space="preserve">Three patterns of regularity define three distinct domains of influence, all physical, but with sufficiently different degrees of complexity and plasticity that they require different depictions.  </w:t>
      </w:r>
      <w:r w:rsidR="006374E5">
        <w:t>S</w:t>
      </w:r>
      <w:r w:rsidR="0092043E">
        <w:t xml:space="preserve">ome causes, </w:t>
      </w:r>
      <w:r w:rsidR="004D65F7">
        <w:t>especially</w:t>
      </w:r>
      <w:r w:rsidR="0092043E">
        <w:t xml:space="preserve"> those determining “the </w:t>
      </w:r>
      <w:r w:rsidR="006C6DBD">
        <w:t>i</w:t>
      </w:r>
      <w:r w:rsidR="0092043E">
        <w:t xml:space="preserve">nscribed phylogenetic and ontogenetic past,” are </w:t>
      </w:r>
      <w:r w:rsidR="004D65F7">
        <w:t>virtually</w:t>
      </w:r>
      <w:r w:rsidR="0092043E">
        <w:t xml:space="preserve"> “incalculable (1931, p. 82-83). </w:t>
      </w:r>
      <w:r>
        <w:t xml:space="preserve"> </w:t>
      </w:r>
      <w:r w:rsidR="0002612B">
        <w:t>But with knowledge</w:t>
      </w:r>
      <w:r w:rsidR="004D65F7">
        <w:t>,</w:t>
      </w:r>
      <w:r w:rsidR="0002612B">
        <w:t xml:space="preserve"> they can be abstracted a</w:t>
      </w:r>
      <w:r w:rsidR="006C6DBD">
        <w:t>s the ““</w:t>
      </w:r>
      <w:r w:rsidR="0002612B">
        <w:t>autonomous</w:t>
      </w:r>
      <w:r w:rsidR="006C6DBD">
        <w:t xml:space="preserve"> lawfulness of the living,” but </w:t>
      </w:r>
      <w:r w:rsidR="009766AF">
        <w:t>not</w:t>
      </w:r>
      <w:r w:rsidR="004D65F7">
        <w:t xml:space="preserve"> un</w:t>
      </w:r>
      <w:r w:rsidR="006C6DBD">
        <w:t>lawfulness [</w:t>
      </w:r>
      <w:r w:rsidR="006C6DBD" w:rsidRPr="006C6DBD">
        <w:rPr>
          <w:u w:val="single"/>
        </w:rPr>
        <w:t>Gesetzlosigkeit</w:t>
      </w:r>
      <w:r w:rsidR="006C6DBD">
        <w:t>] (</w:t>
      </w:r>
      <w:r w:rsidR="00773AEA">
        <w:t>Bleuler’s</w:t>
      </w:r>
      <w:r w:rsidR="006C6DBD">
        <w:t xml:space="preserve"> quotes, 1931, p. 83).” </w:t>
      </w:r>
      <w:r w:rsidR="00C50718">
        <w:t xml:space="preserve"> [Ins: For such abstractions of Bleuler mind/body function, though complex, operated as natural laws.]</w:t>
      </w:r>
      <w:r w:rsidR="006C6DBD">
        <w:t xml:space="preserve"> </w:t>
      </w:r>
    </w:p>
    <w:p w14:paraId="5C884F16" w14:textId="7A7C607F" w:rsidR="005E6D87" w:rsidRPr="0036072E" w:rsidRDefault="0092043E" w:rsidP="0051051C">
      <w:pPr>
        <w:spacing w:line="480" w:lineRule="auto"/>
        <w:ind w:firstLine="806"/>
      </w:pPr>
      <w:r>
        <w:lastRenderedPageBreak/>
        <w:t>S</w:t>
      </w:r>
      <w:r w:rsidR="00CE41EA">
        <w:t>o</w:t>
      </w:r>
      <w:r w:rsidR="002D276B">
        <w:t>,</w:t>
      </w:r>
      <w:r w:rsidR="004639EA">
        <w:t xml:space="preserve"> </w:t>
      </w:r>
      <w:r w:rsidR="00EE40E9">
        <w:t xml:space="preserve">given </w:t>
      </w:r>
      <w:r w:rsidR="004639EA">
        <w:t xml:space="preserve">the dynamics of adaptation in the </w:t>
      </w:r>
      <w:r w:rsidR="002D276B">
        <w:t xml:space="preserve">functioning </w:t>
      </w:r>
      <w:r w:rsidR="004639EA">
        <w:t xml:space="preserve">body, the better analogy </w:t>
      </w:r>
      <w:r w:rsidR="00485F0D">
        <w:t>wa</w:t>
      </w:r>
      <w:r w:rsidR="004639EA">
        <w:t xml:space="preserve">s between the finality of mind and the expediency </w:t>
      </w:r>
      <w:r w:rsidR="007B5F0B">
        <w:t>of</w:t>
      </w:r>
      <w:r w:rsidR="004639EA">
        <w:t xml:space="preserve"> psychoide.  </w:t>
      </w:r>
      <w:r w:rsidR="00D71589">
        <w:t xml:space="preserve">Bleuler’s argument courts circularity as it </w:t>
      </w:r>
      <w:r w:rsidR="00485F0D">
        <w:t xml:space="preserve">always </w:t>
      </w:r>
      <w:r w:rsidR="00D71589">
        <w:t xml:space="preserve">returns to the plasticity, cooperation, and unity of function powered by phyloengrams and their cognitive supplements.  </w:t>
      </w:r>
      <w:r w:rsidR="00485F0D">
        <w:t>E</w:t>
      </w:r>
      <w:r w:rsidR="00B43009">
        <w:t xml:space="preserve">pistemically </w:t>
      </w:r>
      <w:r w:rsidR="00122400">
        <w:t xml:space="preserve">it </w:t>
      </w:r>
      <w:r w:rsidR="008C7BDC">
        <w:t>has</w:t>
      </w:r>
      <w:r w:rsidR="006C6DBD">
        <w:t xml:space="preserve"> </w:t>
      </w:r>
      <w:r w:rsidR="004639EA">
        <w:t>a vitalis</w:t>
      </w:r>
      <w:r w:rsidR="007B5F0B">
        <w:t>t tinge</w:t>
      </w:r>
      <w:r w:rsidR="004639EA">
        <w:t>, but ontologically</w:t>
      </w:r>
      <w:r w:rsidR="008271CA">
        <w:t>, for him,</w:t>
      </w:r>
      <w:r w:rsidR="004639EA">
        <w:t xml:space="preserve"> </w:t>
      </w:r>
      <w:r w:rsidR="007B5F0B">
        <w:t>there</w:t>
      </w:r>
      <w:r w:rsidR="004639EA">
        <w:t xml:space="preserve"> </w:t>
      </w:r>
      <w:r w:rsidR="00485F0D">
        <w:t>wa</w:t>
      </w:r>
      <w:r w:rsidR="004639EA">
        <w:t>s no</w:t>
      </w:r>
      <w:r w:rsidR="00B43009">
        <w:t>ne</w:t>
      </w:r>
      <w:r w:rsidR="004639EA">
        <w:t xml:space="preserve">.  </w:t>
      </w:r>
      <w:r w:rsidR="00AC46E8">
        <w:t xml:space="preserve">Had </w:t>
      </w:r>
      <w:r w:rsidR="006C6DBD">
        <w:t xml:space="preserve">he </w:t>
      </w:r>
      <w:r w:rsidR="00AC46E8">
        <w:t xml:space="preserve">introduced an </w:t>
      </w:r>
      <w:r w:rsidR="004D65F7">
        <w:t>autonomy</w:t>
      </w:r>
      <w:r w:rsidR="00AC46E8">
        <w:t xml:space="preserve"> </w:t>
      </w:r>
      <w:r w:rsidR="00485F0D">
        <w:t xml:space="preserve">to life </w:t>
      </w:r>
      <w:r w:rsidR="00AC46E8">
        <w:t>reminiscent of Wundt’s voluntarist heuristic?  Perhaps</w:t>
      </w:r>
      <w:r w:rsidR="00C5179A">
        <w:t>,</w:t>
      </w:r>
      <w:r w:rsidR="00AC46E8">
        <w:t xml:space="preserve"> but </w:t>
      </w:r>
      <w:r w:rsidR="004639EA">
        <w:t>mo</w:t>
      </w:r>
      <w:r w:rsidR="008A6977">
        <w:t>re</w:t>
      </w:r>
      <w:r w:rsidR="004639EA">
        <w:t xml:space="preserve"> significant for </w:t>
      </w:r>
      <w:r w:rsidR="00AC46E8">
        <w:t>Bleuler</w:t>
      </w:r>
      <w:r w:rsidR="004639EA">
        <w:t xml:space="preserve"> was </w:t>
      </w:r>
      <w:r w:rsidR="006C6DBD">
        <w:t xml:space="preserve">understanding the abstraction process and </w:t>
      </w:r>
      <w:r w:rsidR="002D276B">
        <w:t>complementing</w:t>
      </w:r>
      <w:r w:rsidR="004639EA">
        <w:t xml:space="preserve"> the </w:t>
      </w:r>
      <w:r w:rsidR="0002612B">
        <w:t>rigidity</w:t>
      </w:r>
      <w:r w:rsidR="004639EA">
        <w:t xml:space="preserve"> </w:t>
      </w:r>
      <w:r w:rsidR="000F1B25">
        <w:t>of neo-Darwinism’s</w:t>
      </w:r>
      <w:r w:rsidR="004639EA">
        <w:t xml:space="preserve"> chance </w:t>
      </w:r>
      <w:r w:rsidR="002D276B">
        <w:t>with</w:t>
      </w:r>
      <w:r w:rsidR="004639EA">
        <w:t xml:space="preserve"> </w:t>
      </w:r>
      <w:r w:rsidR="009766AF">
        <w:t xml:space="preserve">a </w:t>
      </w:r>
      <w:r w:rsidR="004639EA">
        <w:t xml:space="preserve">coordinated </w:t>
      </w:r>
      <w:r w:rsidR="007B5F0B">
        <w:t xml:space="preserve">bodily </w:t>
      </w:r>
      <w:r w:rsidR="004639EA">
        <w:t>expediency</w:t>
      </w:r>
      <w:r w:rsidR="004D65F7">
        <w:t xml:space="preserve"> </w:t>
      </w:r>
      <w:r w:rsidR="00485F0D">
        <w:t>linked to</w:t>
      </w:r>
      <w:r w:rsidR="004D65F7">
        <w:t xml:space="preserve"> mind</w:t>
      </w:r>
      <w:r w:rsidR="004639EA">
        <w:t xml:space="preserve">. </w:t>
      </w:r>
      <w:r w:rsidR="00B43009">
        <w:t xml:space="preserve"> </w:t>
      </w:r>
      <w:r w:rsidR="008A6977">
        <w:t>Life required the plasticity</w:t>
      </w:r>
      <w:r w:rsidR="004639EA">
        <w:t xml:space="preserve"> </w:t>
      </w:r>
      <w:r w:rsidR="008A6977">
        <w:t>of</w:t>
      </w:r>
      <w:r w:rsidR="004639EA">
        <w:t xml:space="preserve"> memory</w:t>
      </w:r>
      <w:r w:rsidR="000F1B25">
        <w:t>;</w:t>
      </w:r>
      <w:r w:rsidR="007B5F0B">
        <w:t xml:space="preserve"> </w:t>
      </w:r>
      <w:r w:rsidR="0002612B">
        <w:t>b</w:t>
      </w:r>
      <w:r w:rsidR="002D276B">
        <w:t xml:space="preserve">ut </w:t>
      </w:r>
      <w:r w:rsidR="00485F0D">
        <w:t xml:space="preserve">for others, </w:t>
      </w:r>
      <w:r w:rsidR="00C5179A">
        <w:t>the</w:t>
      </w:r>
      <w:r w:rsidR="0002612B">
        <w:t xml:space="preserve"> </w:t>
      </w:r>
      <w:r w:rsidR="004D65F7">
        <w:t>autonomy of psychoide</w:t>
      </w:r>
      <w:r w:rsidR="00C5179A">
        <w:t xml:space="preserve"> (and ergie)</w:t>
      </w:r>
      <w:r w:rsidR="0095653B">
        <w:t xml:space="preserve"> could be interpreted</w:t>
      </w:r>
      <w:r w:rsidR="00EE40E9">
        <w:t xml:space="preserve"> as a nod to vitalism</w:t>
      </w:r>
      <w:r w:rsidR="0095653B">
        <w:t>.</w:t>
      </w:r>
    </w:p>
    <w:p w14:paraId="3AA9E827" w14:textId="445B08CD" w:rsidR="003F22E3" w:rsidRDefault="004259A2" w:rsidP="002C0ED4">
      <w:pPr>
        <w:spacing w:line="480" w:lineRule="auto"/>
      </w:pPr>
      <w:r w:rsidRPr="006E7F06">
        <w:rPr>
          <w:u w:val="single"/>
        </w:rPr>
        <w:t>Conclusion.</w:t>
      </w:r>
      <w:r w:rsidR="006E7F06">
        <w:t xml:space="preserve"> </w:t>
      </w:r>
      <w:r w:rsidR="00485F0D">
        <w:t xml:space="preserve"> </w:t>
      </w:r>
      <w:r w:rsidR="00EE40E9">
        <w:t xml:space="preserve">Bleuler </w:t>
      </w:r>
      <w:r w:rsidR="00E1716D">
        <w:t>developed</w:t>
      </w:r>
      <w:r w:rsidR="008B6C9C">
        <w:t xml:space="preserve"> h</w:t>
      </w:r>
      <w:r w:rsidR="00D365DF">
        <w:t>i</w:t>
      </w:r>
      <w:r w:rsidR="008B6C9C">
        <w:t xml:space="preserve">s approach as </w:t>
      </w:r>
      <w:r w:rsidR="00EE40E9">
        <w:t>a</w:t>
      </w:r>
      <w:r w:rsidR="000F1B25">
        <w:t xml:space="preserve"> </w:t>
      </w:r>
      <w:r w:rsidR="00485F0D">
        <w:t xml:space="preserve">workable </w:t>
      </w:r>
      <w:r w:rsidR="00EE40E9">
        <w:t xml:space="preserve">alternative to </w:t>
      </w:r>
      <w:r w:rsidR="00D37541">
        <w:t xml:space="preserve">those of </w:t>
      </w:r>
      <w:r w:rsidR="00EE40E9">
        <w:t>Freud</w:t>
      </w:r>
      <w:r w:rsidR="00D37541">
        <w:t xml:space="preserve">, </w:t>
      </w:r>
      <w:r w:rsidR="00EE40E9">
        <w:t>Wundt</w:t>
      </w:r>
      <w:r w:rsidR="00D37541">
        <w:t>,</w:t>
      </w:r>
      <w:r w:rsidR="00EE40E9">
        <w:t xml:space="preserve"> and </w:t>
      </w:r>
      <w:r w:rsidR="00A025D7">
        <w:t>Kraepelin</w:t>
      </w:r>
      <w:r w:rsidR="00EE40E9">
        <w:t xml:space="preserve">.  But personal concerns </w:t>
      </w:r>
      <w:r w:rsidR="008B6C9C">
        <w:t xml:space="preserve">too, </w:t>
      </w:r>
      <w:r w:rsidR="00EE40E9">
        <w:t xml:space="preserve">may have motivated him.  </w:t>
      </w:r>
      <w:r w:rsidR="00D37541">
        <w:t>Several</w:t>
      </w:r>
      <w:r w:rsidR="00E20FC6">
        <w:t xml:space="preserve"> sources (</w:t>
      </w:r>
      <w:r w:rsidR="008C5A32">
        <w:t xml:space="preserve">Hell, 2001; </w:t>
      </w:r>
      <w:r w:rsidR="00D37541">
        <w:t xml:space="preserve">Apelt-Riel, 2009; </w:t>
      </w:r>
      <w:r w:rsidR="00E20FC6">
        <w:t xml:space="preserve">Letsch, 2013) </w:t>
      </w:r>
      <w:r w:rsidR="00D365DF">
        <w:t>describe</w:t>
      </w:r>
      <w:r w:rsidR="00E20FC6">
        <w:t xml:space="preserve"> Bleuler’s care and concern for his older sister, Pauline</w:t>
      </w:r>
      <w:r w:rsidR="00CB1F69">
        <w:t>.</w:t>
      </w:r>
      <w:r w:rsidR="00E20FC6">
        <w:t xml:space="preserve"> </w:t>
      </w:r>
      <w:r w:rsidR="00CB1F69">
        <w:t xml:space="preserve"> F</w:t>
      </w:r>
      <w:r w:rsidR="00E20FC6">
        <w:t>rom her early twenties</w:t>
      </w:r>
      <w:r w:rsidR="00CB1F69">
        <w:t>, Pauline</w:t>
      </w:r>
      <w:r w:rsidR="00E20FC6">
        <w:t xml:space="preserve"> suffered from mental illness</w:t>
      </w:r>
      <w:r w:rsidR="0051051C">
        <w:t>—</w:t>
      </w:r>
      <w:r w:rsidR="002D2F2C">
        <w:t xml:space="preserve">in the late 1870s (before </w:t>
      </w:r>
      <w:r w:rsidR="000F1B25">
        <w:t xml:space="preserve">her </w:t>
      </w:r>
      <w:r w:rsidR="002D2F2C">
        <w:t>institutionaliz</w:t>
      </w:r>
      <w:r w:rsidR="0051051C">
        <w:t>ation</w:t>
      </w:r>
      <w:r w:rsidR="002D2F2C">
        <w:t>), Bleuler force fed h</w:t>
      </w:r>
      <w:r w:rsidR="00D365DF">
        <w:t xml:space="preserve">er </w:t>
      </w:r>
      <w:r w:rsidR="002D2F2C">
        <w:t>when she refused to eat</w:t>
      </w:r>
      <w:r w:rsidR="00E20FC6">
        <w:t>.</w:t>
      </w:r>
      <w:r w:rsidR="00A025D7">
        <w:t xml:space="preserve">  </w:t>
      </w:r>
      <w:r w:rsidR="00E20FC6">
        <w:t xml:space="preserve">Letsch </w:t>
      </w:r>
      <w:r w:rsidR="00BA07D5">
        <w:t xml:space="preserve">(2013) </w:t>
      </w:r>
      <w:r w:rsidR="00E32C04">
        <w:t xml:space="preserve">writes that </w:t>
      </w:r>
      <w:r w:rsidR="008B6C9C">
        <w:t xml:space="preserve">even </w:t>
      </w:r>
      <w:r w:rsidR="00E32C04">
        <w:t>after Pauline’s illness began</w:t>
      </w:r>
      <w:r w:rsidR="00A025D7">
        <w:t>,</w:t>
      </w:r>
      <w:r w:rsidR="00E32C04">
        <w:t xml:space="preserve"> </w:t>
      </w:r>
      <w:r w:rsidR="00A025D7">
        <w:t>h</w:t>
      </w:r>
      <w:r w:rsidR="00E32C04">
        <w:t>e ha</w:t>
      </w:r>
      <w:r w:rsidR="006E7F06">
        <w:t>d</w:t>
      </w:r>
      <w:r w:rsidR="00E32C04">
        <w:t xml:space="preserve"> still hoped to pursue the study of classical languages.  </w:t>
      </w:r>
      <w:r w:rsidR="00773AEA">
        <w:t>I</w:t>
      </w:r>
      <w:r w:rsidR="002D2F2C">
        <w:t xml:space="preserve">nstead </w:t>
      </w:r>
      <w:r w:rsidR="00773AEA">
        <w:t xml:space="preserve">he </w:t>
      </w:r>
      <w:r w:rsidR="008C5A32">
        <w:t>enter</w:t>
      </w:r>
      <w:r w:rsidR="002D2F2C">
        <w:t>ed medicin</w:t>
      </w:r>
      <w:r w:rsidR="0051051C">
        <w:t>e</w:t>
      </w:r>
      <w:r w:rsidR="00773AEA">
        <w:t>;</w:t>
      </w:r>
      <w:r w:rsidR="002D2F2C">
        <w:t xml:space="preserve"> and </w:t>
      </w:r>
      <w:r w:rsidR="00BA07D5">
        <w:t xml:space="preserve">Letsch </w:t>
      </w:r>
      <w:r w:rsidR="008A6977">
        <w:t xml:space="preserve">and Hell </w:t>
      </w:r>
      <w:r w:rsidR="00485F0D">
        <w:t xml:space="preserve">both </w:t>
      </w:r>
      <w:r w:rsidR="00BA07D5">
        <w:t>suggest that</w:t>
      </w:r>
      <w:r w:rsidR="00AB5024">
        <w:t xml:space="preserve"> </w:t>
      </w:r>
      <w:r w:rsidR="0051051C">
        <w:t>hi</w:t>
      </w:r>
      <w:r w:rsidR="002D2F2C">
        <w:t>s</w:t>
      </w:r>
      <w:r w:rsidR="00B24748">
        <w:t xml:space="preserve"> interest </w:t>
      </w:r>
      <w:r w:rsidR="0051051C">
        <w:t xml:space="preserve">in </w:t>
      </w:r>
      <w:r w:rsidR="00BA07D5">
        <w:t>hereditary disposition</w:t>
      </w:r>
      <w:r w:rsidR="002D2F2C">
        <w:t>s</w:t>
      </w:r>
      <w:r w:rsidR="00BA07D5">
        <w:t xml:space="preserve"> to</w:t>
      </w:r>
      <w:r w:rsidR="00CE6FF5">
        <w:t xml:space="preserve"> </w:t>
      </w:r>
      <w:r w:rsidR="00BA07D5">
        <w:t>psychos</w:t>
      </w:r>
      <w:r w:rsidR="00773AEA">
        <w:t>e</w:t>
      </w:r>
      <w:r w:rsidR="00BA07D5">
        <w:t>s</w:t>
      </w:r>
      <w:r w:rsidR="00B24748">
        <w:t xml:space="preserve"> </w:t>
      </w:r>
      <w:r w:rsidR="002D2F2C">
        <w:t xml:space="preserve">extended to </w:t>
      </w:r>
      <w:r w:rsidR="0051051C">
        <w:t>the</w:t>
      </w:r>
      <w:r w:rsidR="002D2F2C">
        <w:t xml:space="preserve"> </w:t>
      </w:r>
      <w:r w:rsidR="00CE6FF5">
        <w:t>fear</w:t>
      </w:r>
      <w:r w:rsidR="002D2F2C">
        <w:t xml:space="preserve"> of </w:t>
      </w:r>
      <w:r w:rsidR="0051051C">
        <w:t xml:space="preserve">a </w:t>
      </w:r>
      <w:r w:rsidR="00CE6FF5">
        <w:t xml:space="preserve">hereditary taint </w:t>
      </w:r>
      <w:r w:rsidR="00B24748">
        <w:t xml:space="preserve">in </w:t>
      </w:r>
      <w:r w:rsidR="00CE6FF5">
        <w:t xml:space="preserve">the </w:t>
      </w:r>
      <w:r w:rsidR="00BA07D5">
        <w:t xml:space="preserve">Bleuler </w:t>
      </w:r>
      <w:r w:rsidR="00CE6FF5">
        <w:t>family</w:t>
      </w:r>
      <w:r w:rsidR="00BA07D5">
        <w:t>.</w:t>
      </w:r>
      <w:r w:rsidR="000F1B25">
        <w:t xml:space="preserve">  Bleuler and his cousin wrote an extensive genealogy of the Bleuler family (published under a pseudonym) that covered “peculiarities of character, possible mental illnesses, and the emergence of alcoholism (Letsch, 2013, p. 249).”</w:t>
      </w:r>
      <w:r w:rsidR="00BA07D5">
        <w:t xml:space="preserve">  </w:t>
      </w:r>
      <w:r w:rsidR="002D2F2C">
        <w:t xml:space="preserve">Coupled with </w:t>
      </w:r>
      <w:r w:rsidR="00207834">
        <w:t>Bleuler’s late age of marriage</w:t>
      </w:r>
      <w:r w:rsidR="0051051C">
        <w:t xml:space="preserve"> </w:t>
      </w:r>
      <w:r w:rsidR="00D365DF">
        <w:t>(</w:t>
      </w:r>
      <w:r w:rsidR="0051051C">
        <w:t>at</w:t>
      </w:r>
      <w:r w:rsidR="00207834">
        <w:t xml:space="preserve"> 44</w:t>
      </w:r>
      <w:r w:rsidR="00D365DF">
        <w:t>)</w:t>
      </w:r>
      <w:r w:rsidR="0051051C">
        <w:t xml:space="preserve">, </w:t>
      </w:r>
      <w:r w:rsidR="002D2F2C">
        <w:t>Letsch</w:t>
      </w:r>
      <w:r w:rsidR="00207834">
        <w:t xml:space="preserve"> </w:t>
      </w:r>
      <w:r w:rsidR="00CE6FF5">
        <w:t>interpret</w:t>
      </w:r>
      <w:r w:rsidR="00207834">
        <w:t>s</w:t>
      </w:r>
      <w:r w:rsidR="00CE6FF5">
        <w:t xml:space="preserve"> </w:t>
      </w:r>
      <w:r w:rsidR="00207834">
        <w:t>the</w:t>
      </w:r>
      <w:r w:rsidR="00E32C04">
        <w:t xml:space="preserve"> </w:t>
      </w:r>
      <w:r w:rsidR="00CE6FF5">
        <w:t>work as</w:t>
      </w:r>
      <w:r w:rsidR="00E20FC6">
        <w:t xml:space="preserve"> </w:t>
      </w:r>
      <w:r w:rsidR="00E32C04">
        <w:t xml:space="preserve">evidence of </w:t>
      </w:r>
      <w:r w:rsidR="008C5A32">
        <w:t>t</w:t>
      </w:r>
      <w:r w:rsidR="0051051C">
        <w:t>his</w:t>
      </w:r>
      <w:r w:rsidR="00CE6FF5">
        <w:t xml:space="preserve"> fear</w:t>
      </w:r>
      <w:r w:rsidR="00E32C04">
        <w:t>.</w:t>
      </w:r>
      <w:r w:rsidR="0051051C">
        <w:t xml:space="preserve">  </w:t>
      </w:r>
      <w:r w:rsidR="00E1716D">
        <w:t xml:space="preserve">But </w:t>
      </w:r>
      <w:r w:rsidR="008A6977">
        <w:t>h</w:t>
      </w:r>
      <w:r w:rsidR="0051051C">
        <w:t xml:space="preserve">is later works </w:t>
      </w:r>
      <w:r w:rsidR="00E1716D">
        <w:t>are founded on a</w:t>
      </w:r>
      <w:r w:rsidR="0051051C">
        <w:t xml:space="preserve"> </w:t>
      </w:r>
      <w:r w:rsidR="00E20FC6">
        <w:t xml:space="preserve">plasticity in </w:t>
      </w:r>
      <w:r w:rsidR="008A6977">
        <w:t xml:space="preserve">heredity and </w:t>
      </w:r>
      <w:r w:rsidR="00485F0D">
        <w:t>thought</w:t>
      </w:r>
      <w:r w:rsidR="0051051C">
        <w:t xml:space="preserve"> </w:t>
      </w:r>
      <w:r w:rsidR="00E20FC6">
        <w:t>that</w:t>
      </w:r>
      <w:r w:rsidR="008B6C9C">
        <w:t xml:space="preserve"> could</w:t>
      </w:r>
      <w:r w:rsidR="00E20FC6">
        <w:t xml:space="preserve"> </w:t>
      </w:r>
      <w:r w:rsidR="008A6977">
        <w:t xml:space="preserve">even </w:t>
      </w:r>
      <w:r w:rsidR="00E20FC6">
        <w:t>produce novelty</w:t>
      </w:r>
      <w:r w:rsidR="00EE40E9">
        <w:t xml:space="preserve">—a perspective that </w:t>
      </w:r>
      <w:r w:rsidR="00CB1F69">
        <w:t>may</w:t>
      </w:r>
      <w:r w:rsidR="00EE40E9">
        <w:t xml:space="preserve"> </w:t>
      </w:r>
      <w:r w:rsidR="00CB1F69">
        <w:t xml:space="preserve">have </w:t>
      </w:r>
      <w:r w:rsidR="00EF1517">
        <w:lastRenderedPageBreak/>
        <w:t>eased</w:t>
      </w:r>
      <w:r w:rsidR="00E20FC6">
        <w:t xml:space="preserve"> that fear. </w:t>
      </w:r>
      <w:r w:rsidR="003F22E3">
        <w:t xml:space="preserve"> </w:t>
      </w:r>
      <w:r w:rsidR="00BE3A59">
        <w:t xml:space="preserve">At age </w:t>
      </w:r>
      <w:r w:rsidR="001B45A8">
        <w:t>6</w:t>
      </w:r>
      <w:r w:rsidR="00BE3A59">
        <w:t xml:space="preserve">4, </w:t>
      </w:r>
      <w:r w:rsidR="0051051C">
        <w:t>when</w:t>
      </w:r>
      <w:r w:rsidR="00BE3A59">
        <w:t xml:space="preserve"> </w:t>
      </w:r>
      <w:r w:rsidR="00485F0D">
        <w:t>Bleuler’s</w:t>
      </w:r>
      <w:r w:rsidR="001B45A8">
        <w:rPr>
          <w:i/>
        </w:rPr>
        <w:t xml:space="preserve"> </w:t>
      </w:r>
      <w:r w:rsidR="003F22E3" w:rsidRPr="00EF1517">
        <w:rPr>
          <w:i/>
        </w:rPr>
        <w:t>Natural History</w:t>
      </w:r>
      <w:r w:rsidR="00A025D7">
        <w:rPr>
          <w:iCs/>
        </w:rPr>
        <w:t xml:space="preserve"> </w:t>
      </w:r>
      <w:r w:rsidR="008C5A32">
        <w:rPr>
          <w:iCs/>
        </w:rPr>
        <w:t xml:space="preserve">first </w:t>
      </w:r>
      <w:r w:rsidR="00A025D7" w:rsidRPr="00A025D7">
        <w:rPr>
          <w:iCs/>
        </w:rPr>
        <w:t>appeared</w:t>
      </w:r>
      <w:r w:rsidR="00BE3A59">
        <w:t>,</w:t>
      </w:r>
      <w:r w:rsidR="00A025D7">
        <w:t xml:space="preserve"> </w:t>
      </w:r>
      <w:r w:rsidR="00485F0D">
        <w:t xml:space="preserve">his </w:t>
      </w:r>
      <w:r w:rsidR="00BE3A59">
        <w:t>elevation of mnemism to a philosophy of science</w:t>
      </w:r>
      <w:r w:rsidR="0008017F">
        <w:t xml:space="preserve"> may </w:t>
      </w:r>
      <w:r w:rsidR="00207834">
        <w:t xml:space="preserve">also </w:t>
      </w:r>
      <w:r w:rsidR="00485F0D">
        <w:t>have been relevant to</w:t>
      </w:r>
      <w:r w:rsidR="0008017F">
        <w:t xml:space="preserve"> </w:t>
      </w:r>
      <w:r w:rsidR="00CB1F69">
        <w:t>a</w:t>
      </w:r>
      <w:r w:rsidR="0008017F">
        <w:t xml:space="preserve"> </w:t>
      </w:r>
      <w:r w:rsidR="00EE40E9">
        <w:t xml:space="preserve">nagging </w:t>
      </w:r>
      <w:r w:rsidR="003F22E3">
        <w:t xml:space="preserve">family </w:t>
      </w:r>
      <w:r w:rsidR="0008017F">
        <w:t xml:space="preserve">problem.  </w:t>
      </w:r>
    </w:p>
    <w:p w14:paraId="17DB5E83" w14:textId="2E8DE70B" w:rsidR="00A1698C" w:rsidRDefault="0051051C" w:rsidP="00A1698C">
      <w:pPr>
        <w:spacing w:line="480" w:lineRule="auto"/>
      </w:pPr>
      <w:r>
        <w:tab/>
        <w:t xml:space="preserve">Bleuler’s criteria for truth were steeped in a nineteenth century view of natural science—in evidence </w:t>
      </w:r>
      <w:r w:rsidR="00EF1517">
        <w:t>that</w:t>
      </w:r>
      <w:r>
        <w:t xml:space="preserve"> could ensure </w:t>
      </w:r>
      <w:r w:rsidR="00D365DF">
        <w:t xml:space="preserve">near </w:t>
      </w:r>
      <w:r w:rsidR="00EF1517">
        <w:t>certain</w:t>
      </w:r>
      <w:r>
        <w:t xml:space="preserve"> </w:t>
      </w:r>
      <w:r w:rsidR="00341D15">
        <w:t>fact</w:t>
      </w:r>
      <w:r>
        <w:t xml:space="preserve">.  But even with one foot in the past, he reached into the twenty-first </w:t>
      </w:r>
      <w:r w:rsidR="00EF1517">
        <w:t xml:space="preserve">century </w:t>
      </w:r>
      <w:r>
        <w:t xml:space="preserve">when he assumed that mind, </w:t>
      </w:r>
      <w:r w:rsidR="008C5A32">
        <w:t>genes</w:t>
      </w:r>
      <w:r>
        <w:t xml:space="preserve">, and behavior are plastic instantiations of changing complexes.  </w:t>
      </w:r>
      <w:r w:rsidR="005A10A2">
        <w:t>With</w:t>
      </w:r>
      <w:r>
        <w:t xml:space="preserve"> phyloengrams and unconscious expediency, </w:t>
      </w:r>
      <w:r w:rsidR="008C5A32">
        <w:t>h</w:t>
      </w:r>
      <w:r>
        <w:t xml:space="preserve">e built a </w:t>
      </w:r>
      <w:r w:rsidR="00773AEA">
        <w:t>theory</w:t>
      </w:r>
      <w:r>
        <w:t xml:space="preserve"> of unified evolutionary adaptations responsive to the </w:t>
      </w:r>
      <w:r w:rsidR="005A10A2">
        <w:t>ever</w:t>
      </w:r>
      <w:r w:rsidR="00E1716D">
        <w:t>-</w:t>
      </w:r>
      <w:r>
        <w:t>changing conditions of life.</w:t>
      </w:r>
    </w:p>
    <w:p w14:paraId="7A87E52B" w14:textId="77777777" w:rsidR="00563EF0" w:rsidRDefault="00563EF0" w:rsidP="00A1698C">
      <w:pPr>
        <w:spacing w:line="480" w:lineRule="auto"/>
      </w:pPr>
    </w:p>
    <w:p w14:paraId="2FD15A27" w14:textId="2D3CFDA5" w:rsidR="002F64E8" w:rsidRPr="000538C5" w:rsidRDefault="003F22E3" w:rsidP="00A1698C">
      <w:pPr>
        <w:spacing w:line="480" w:lineRule="auto"/>
        <w:rPr>
          <w:lang w:val="de-DE"/>
        </w:rPr>
      </w:pPr>
      <w:r w:rsidRPr="00025635">
        <w:rPr>
          <w:b/>
          <w:bCs/>
          <w:lang w:val="de-DE"/>
        </w:rPr>
        <w:t>References</w:t>
      </w:r>
    </w:p>
    <w:p w14:paraId="4E98E2B6" w14:textId="253CA1F4" w:rsidR="00C20F4A" w:rsidRPr="007D5E44" w:rsidRDefault="002F64E8" w:rsidP="003F22E3">
      <w:pPr>
        <w:spacing w:line="480" w:lineRule="auto"/>
      </w:pPr>
      <w:r w:rsidRPr="00025635">
        <w:rPr>
          <w:lang w:val="de-DE"/>
        </w:rPr>
        <w:tab/>
      </w:r>
      <w:r w:rsidRPr="00EC6215">
        <w:rPr>
          <w:lang w:val="de-DE"/>
        </w:rPr>
        <w:t>Apelt-Riel</w:t>
      </w:r>
      <w:r w:rsidR="006E3877">
        <w:rPr>
          <w:lang w:val="de-DE"/>
        </w:rPr>
        <w:t xml:space="preserve">, </w:t>
      </w:r>
      <w:r w:rsidR="006E3877" w:rsidRPr="00EC6215">
        <w:rPr>
          <w:lang w:val="de-DE"/>
        </w:rPr>
        <w:t xml:space="preserve">S. </w:t>
      </w:r>
      <w:r w:rsidRPr="00EC6215">
        <w:rPr>
          <w:lang w:val="de-DE"/>
        </w:rPr>
        <w:t xml:space="preserve"> (2009).  Der Briefwechsel zwischen Ludwig Binswanger und Eugen Bleuler von 1907–1939 im Spannungsfeld von Psychoanalyse und Psychiatrie in der ersten Hälfte des 20. </w:t>
      </w:r>
      <w:r w:rsidRPr="007D5E44">
        <w:t xml:space="preserve">Jahrhunderts. </w:t>
      </w:r>
      <w:r w:rsidR="006E3877" w:rsidRPr="007D5E44">
        <w:t xml:space="preserve"> </w:t>
      </w:r>
      <w:r w:rsidRPr="007D5E44">
        <w:t xml:space="preserve">Doctoral </w:t>
      </w:r>
      <w:r w:rsidR="00C01257" w:rsidRPr="007D5E44">
        <w:t>D</w:t>
      </w:r>
      <w:r w:rsidRPr="007D5E44">
        <w:t>issertation, Eberhard-Karls-Universität Tübingen.</w:t>
      </w:r>
      <w:r w:rsidR="00C20F4A" w:rsidRPr="007D5E44">
        <w:tab/>
      </w:r>
    </w:p>
    <w:p w14:paraId="793C2214" w14:textId="38759AC1" w:rsidR="000D66B0" w:rsidRDefault="00D37541" w:rsidP="000D66B0">
      <w:pPr>
        <w:spacing w:line="480" w:lineRule="auto"/>
      </w:pPr>
      <w:r w:rsidRPr="007D5E44">
        <w:tab/>
        <w:t>Araujo</w:t>
      </w:r>
      <w:r w:rsidR="00AC6239" w:rsidRPr="007D5E44">
        <w:t>, S.</w:t>
      </w:r>
      <w:r w:rsidRPr="007D5E44">
        <w:t xml:space="preserve">  </w:t>
      </w:r>
      <w:r w:rsidRPr="00AC6239">
        <w:t>(2012)</w:t>
      </w:r>
      <w:r w:rsidR="00AC6239" w:rsidRPr="00AC6239">
        <w:t>.  Why did Wundt abandoned his early theory of</w:t>
      </w:r>
      <w:r w:rsidR="00AC6239">
        <w:t xml:space="preserve"> the u</w:t>
      </w:r>
      <w:r w:rsidRPr="00AC6239">
        <w:t>nconscious</w:t>
      </w:r>
      <w:r w:rsidR="00AC6239">
        <w:t xml:space="preserve">?  </w:t>
      </w:r>
      <w:r w:rsidR="00AC6239" w:rsidRPr="00A42DE4">
        <w:rPr>
          <w:i/>
          <w:iCs/>
        </w:rPr>
        <w:t>History of Psychology</w:t>
      </w:r>
      <w:r w:rsidR="00AC6239">
        <w:t xml:space="preserve"> 15: 33-49.</w:t>
      </w:r>
    </w:p>
    <w:p w14:paraId="1E6EF299" w14:textId="26521E53" w:rsidR="006F566F" w:rsidRPr="0050511C" w:rsidRDefault="000D66B0" w:rsidP="0050511C">
      <w:pPr>
        <w:spacing w:line="480" w:lineRule="auto"/>
      </w:pPr>
      <w:r>
        <w:tab/>
        <w:t>Banks, E.  (</w:t>
      </w:r>
      <w:r w:rsidRPr="00B32D23">
        <w:t>2010</w:t>
      </w:r>
      <w:r>
        <w:t xml:space="preserve">). </w:t>
      </w:r>
      <w:r w:rsidRPr="000D1434">
        <w:t>Neutral monism reconsidered.</w:t>
      </w:r>
      <w:r w:rsidRPr="000D1434">
        <w:rPr>
          <w:rFonts w:ascii="AdvP0075" w:hAnsi="AdvP0075"/>
          <w:sz w:val="40"/>
          <w:szCs w:val="40"/>
        </w:rPr>
        <w:t xml:space="preserve"> </w:t>
      </w:r>
      <w:r w:rsidRPr="00A42DE4">
        <w:rPr>
          <w:i/>
          <w:iCs/>
        </w:rPr>
        <w:t>Philosophical Psychology</w:t>
      </w:r>
      <w:r w:rsidRPr="00B32D23">
        <w:br/>
        <w:t xml:space="preserve">23 </w:t>
      </w:r>
      <w:r w:rsidR="00A42DE4">
        <w:t>(</w:t>
      </w:r>
      <w:r w:rsidRPr="00B32D23">
        <w:t>2</w:t>
      </w:r>
      <w:r w:rsidR="00A42DE4">
        <w:t>)</w:t>
      </w:r>
      <w:r>
        <w:t>:</w:t>
      </w:r>
      <w:r w:rsidRPr="00B32D23">
        <w:t xml:space="preserve"> 173–187.</w:t>
      </w:r>
      <w:r w:rsidR="0050511C" w:rsidRPr="0050511C">
        <w:t xml:space="preserve"> </w:t>
      </w:r>
    </w:p>
    <w:p w14:paraId="2F11505A" w14:textId="1600B333" w:rsidR="00846CA1" w:rsidRPr="00930E7F" w:rsidRDefault="00930E7F" w:rsidP="00930E7F">
      <w:pPr>
        <w:autoSpaceDE w:val="0"/>
        <w:autoSpaceDN w:val="0"/>
        <w:adjustRightInd w:val="0"/>
        <w:spacing w:line="480" w:lineRule="auto"/>
        <w:rPr>
          <w:lang w:val="de-DE"/>
        </w:rPr>
      </w:pPr>
      <w:r w:rsidRPr="003F22E3">
        <w:tab/>
      </w:r>
      <w:r w:rsidR="00734575" w:rsidRPr="00805642">
        <w:rPr>
          <w:lang w:val="de-DE"/>
        </w:rPr>
        <w:t>Bernet</w:t>
      </w:r>
      <w:r w:rsidRPr="00805642">
        <w:rPr>
          <w:lang w:val="de-DE"/>
        </w:rPr>
        <w:t xml:space="preserve">, B. </w:t>
      </w:r>
      <w:r w:rsidR="00734575" w:rsidRPr="00805642">
        <w:rPr>
          <w:lang w:val="de-DE"/>
        </w:rPr>
        <w:t xml:space="preserve"> </w:t>
      </w:r>
      <w:r w:rsidRPr="00805642">
        <w:rPr>
          <w:lang w:val="de-DE"/>
        </w:rPr>
        <w:t>(</w:t>
      </w:r>
      <w:r w:rsidR="00734575" w:rsidRPr="00805642">
        <w:rPr>
          <w:lang w:val="de-DE"/>
        </w:rPr>
        <w:t>2006</w:t>
      </w:r>
      <w:r w:rsidRPr="00805642">
        <w:rPr>
          <w:lang w:val="de-DE"/>
        </w:rPr>
        <w:t>)</w:t>
      </w:r>
      <w:r w:rsidR="00734575" w:rsidRPr="00805642">
        <w:rPr>
          <w:lang w:val="de-DE"/>
        </w:rPr>
        <w:t xml:space="preserve">. </w:t>
      </w:r>
      <w:r w:rsidR="00195C95">
        <w:rPr>
          <w:lang w:val="de-DE"/>
        </w:rPr>
        <w:t xml:space="preserve"> </w:t>
      </w:r>
      <w:r w:rsidR="00734575" w:rsidRPr="00805642">
        <w:rPr>
          <w:lang w:val="de-DE"/>
        </w:rPr>
        <w:t>Assoziationsst</w:t>
      </w:r>
      <w:r w:rsidR="00722FCC" w:rsidRPr="00805642">
        <w:rPr>
          <w:lang w:val="de-DE"/>
        </w:rPr>
        <w:t>ö</w:t>
      </w:r>
      <w:r w:rsidR="00734575" w:rsidRPr="00805642">
        <w:rPr>
          <w:lang w:val="de-DE"/>
        </w:rPr>
        <w:t xml:space="preserve">rung. </w:t>
      </w:r>
      <w:r w:rsidR="00B646DD" w:rsidRPr="00805642">
        <w:rPr>
          <w:lang w:val="de-DE"/>
        </w:rPr>
        <w:t xml:space="preserve"> </w:t>
      </w:r>
      <w:r w:rsidR="00734575" w:rsidRPr="00734575">
        <w:rPr>
          <w:lang w:val="de-DE"/>
        </w:rPr>
        <w:t>Zum Wechselverh</w:t>
      </w:r>
      <w:r w:rsidR="00722FCC">
        <w:rPr>
          <w:lang w:val="de-DE"/>
        </w:rPr>
        <w:t>ä</w:t>
      </w:r>
      <w:r w:rsidR="00734575" w:rsidRPr="00734575">
        <w:rPr>
          <w:lang w:val="de-DE"/>
        </w:rPr>
        <w:t>ltnis von Krankheits- und Gesellschaftsdeutung im Werk Eugen Bleulers (1857-1939)</w:t>
      </w:r>
      <w:r w:rsidR="00734575">
        <w:rPr>
          <w:lang w:val="de-DE"/>
        </w:rPr>
        <w:t xml:space="preserve">. </w:t>
      </w:r>
      <w:r w:rsidR="00A42DE4">
        <w:rPr>
          <w:lang w:val="de-DE"/>
        </w:rPr>
        <w:t xml:space="preserve"> </w:t>
      </w:r>
      <w:r w:rsidR="00734575">
        <w:rPr>
          <w:lang w:val="de-DE"/>
        </w:rPr>
        <w:t xml:space="preserve">In </w:t>
      </w:r>
      <w:r w:rsidR="00722FCC">
        <w:rPr>
          <w:lang w:val="de-DE"/>
        </w:rPr>
        <w:t xml:space="preserve">H. </w:t>
      </w:r>
      <w:r w:rsidR="00734575">
        <w:rPr>
          <w:lang w:val="de-DE"/>
        </w:rPr>
        <w:t xml:space="preserve">Fangerau and </w:t>
      </w:r>
      <w:r w:rsidR="00722FCC">
        <w:rPr>
          <w:lang w:val="de-DE"/>
        </w:rPr>
        <w:t xml:space="preserve">K. </w:t>
      </w:r>
      <w:r w:rsidR="00734575">
        <w:rPr>
          <w:lang w:val="de-DE"/>
        </w:rPr>
        <w:t>Nolte</w:t>
      </w:r>
      <w:r w:rsidR="00763142">
        <w:rPr>
          <w:lang w:val="de-DE"/>
        </w:rPr>
        <w:t>,</w:t>
      </w:r>
      <w:r w:rsidR="00734575">
        <w:rPr>
          <w:lang w:val="de-DE"/>
        </w:rPr>
        <w:t xml:space="preserve"> </w:t>
      </w:r>
      <w:r>
        <w:rPr>
          <w:lang w:val="de-DE"/>
        </w:rPr>
        <w:t>(Eds.)</w:t>
      </w:r>
      <w:r w:rsidR="00640112">
        <w:rPr>
          <w:lang w:val="de-DE"/>
        </w:rPr>
        <w:t>,</w:t>
      </w:r>
      <w:r w:rsidR="00763142">
        <w:rPr>
          <w:lang w:val="de-DE"/>
        </w:rPr>
        <w:t xml:space="preserve"> </w:t>
      </w:r>
      <w:r>
        <w:rPr>
          <w:lang w:val="de-DE"/>
        </w:rPr>
        <w:t xml:space="preserve"> </w:t>
      </w:r>
      <w:r w:rsidR="00734575" w:rsidRPr="00A42DE4">
        <w:rPr>
          <w:i/>
          <w:iCs/>
          <w:lang w:val="de-DE"/>
        </w:rPr>
        <w:t>„Moderne“ Anstaltspsychiatrie im 19</w:t>
      </w:r>
      <w:r w:rsidR="00722FCC" w:rsidRPr="00A42DE4">
        <w:rPr>
          <w:i/>
          <w:iCs/>
          <w:lang w:val="de-DE"/>
        </w:rPr>
        <w:t>.</w:t>
      </w:r>
      <w:r w:rsidR="00734575" w:rsidRPr="00A42DE4">
        <w:rPr>
          <w:i/>
          <w:iCs/>
          <w:lang w:val="de-DE"/>
        </w:rPr>
        <w:t xml:space="preserve"> </w:t>
      </w:r>
      <w:r w:rsidRPr="00A42DE4">
        <w:rPr>
          <w:i/>
          <w:iCs/>
          <w:lang w:val="de-DE"/>
        </w:rPr>
        <w:t>u</w:t>
      </w:r>
      <w:r w:rsidR="00734575" w:rsidRPr="00A42DE4">
        <w:rPr>
          <w:i/>
          <w:iCs/>
          <w:lang w:val="de-DE"/>
        </w:rPr>
        <w:t>nd</w:t>
      </w:r>
      <w:r w:rsidR="00B74249" w:rsidRPr="00A42DE4">
        <w:rPr>
          <w:i/>
          <w:iCs/>
          <w:lang w:val="de-DE"/>
        </w:rPr>
        <w:t xml:space="preserve"> </w:t>
      </w:r>
      <w:r w:rsidR="00734575" w:rsidRPr="00A42DE4">
        <w:rPr>
          <w:i/>
          <w:iCs/>
          <w:lang w:val="de-DE"/>
        </w:rPr>
        <w:t>20</w:t>
      </w:r>
      <w:r w:rsidR="00722FCC" w:rsidRPr="00A42DE4">
        <w:rPr>
          <w:i/>
          <w:iCs/>
          <w:lang w:val="de-DE"/>
        </w:rPr>
        <w:t>.</w:t>
      </w:r>
      <w:r w:rsidR="00734575" w:rsidRPr="00A42DE4">
        <w:rPr>
          <w:i/>
          <w:iCs/>
          <w:lang w:val="de-DE"/>
        </w:rPr>
        <w:t xml:space="preserve"> Jahrhundert</w:t>
      </w:r>
      <w:r w:rsidR="00722FCC" w:rsidRPr="00A42DE4">
        <w:rPr>
          <w:i/>
          <w:iCs/>
          <w:lang w:val="de-DE"/>
        </w:rPr>
        <w:t>—</w:t>
      </w:r>
      <w:r w:rsidR="00734575" w:rsidRPr="00A42DE4">
        <w:rPr>
          <w:i/>
          <w:iCs/>
          <w:lang w:val="de-DE"/>
        </w:rPr>
        <w:t>Legitimation und Kritik</w:t>
      </w:r>
      <w:r w:rsidR="00734575" w:rsidRPr="00846CA1">
        <w:rPr>
          <w:lang w:val="de-DE"/>
        </w:rPr>
        <w:t>. Stuttgart: Franz Steiner</w:t>
      </w:r>
      <w:r w:rsidR="00640112">
        <w:rPr>
          <w:lang w:val="de-DE"/>
        </w:rPr>
        <w:t xml:space="preserve"> Verlag,</w:t>
      </w:r>
      <w:r>
        <w:rPr>
          <w:lang w:val="de-DE"/>
        </w:rPr>
        <w:t xml:space="preserve"> </w:t>
      </w:r>
      <w:r w:rsidR="00640112">
        <w:rPr>
          <w:lang w:val="de-DE"/>
        </w:rPr>
        <w:t>p</w:t>
      </w:r>
      <w:r>
        <w:rPr>
          <w:lang w:val="de-DE"/>
        </w:rPr>
        <w:t xml:space="preserve">p. </w:t>
      </w:r>
      <w:r w:rsidR="00640112">
        <w:rPr>
          <w:lang w:val="de-DE"/>
        </w:rPr>
        <w:t>169-194.</w:t>
      </w:r>
    </w:p>
    <w:p w14:paraId="44CA6039" w14:textId="4C933B0B" w:rsidR="0050511C" w:rsidRPr="004151E7" w:rsidRDefault="00930E7F" w:rsidP="00B74249">
      <w:pPr>
        <w:spacing w:line="480" w:lineRule="auto"/>
        <w:rPr>
          <w:lang w:val="de-DE"/>
        </w:rPr>
      </w:pPr>
      <w:r>
        <w:rPr>
          <w:lang w:val="de-DE"/>
        </w:rPr>
        <w:tab/>
      </w:r>
      <w:r w:rsidR="00C442EB" w:rsidRPr="00E20FC6">
        <w:rPr>
          <w:lang w:val="de-DE"/>
        </w:rPr>
        <w:t xml:space="preserve">Bernet, B. </w:t>
      </w:r>
      <w:r w:rsidR="00C122CC">
        <w:rPr>
          <w:lang w:val="de-DE"/>
        </w:rPr>
        <w:t xml:space="preserve"> </w:t>
      </w:r>
      <w:r>
        <w:rPr>
          <w:lang w:val="de-DE"/>
        </w:rPr>
        <w:t>(</w:t>
      </w:r>
      <w:r w:rsidR="00C442EB" w:rsidRPr="00E20FC6">
        <w:rPr>
          <w:lang w:val="de-DE"/>
        </w:rPr>
        <w:t>2013</w:t>
      </w:r>
      <w:r>
        <w:rPr>
          <w:lang w:val="de-DE"/>
        </w:rPr>
        <w:t>)</w:t>
      </w:r>
      <w:r w:rsidR="00AF4214">
        <w:rPr>
          <w:lang w:val="de-DE"/>
        </w:rPr>
        <w:t xml:space="preserve">.  </w:t>
      </w:r>
      <w:r w:rsidR="00AF4214" w:rsidRPr="00A42DE4">
        <w:rPr>
          <w:i/>
          <w:iCs/>
          <w:lang w:val="de-DE"/>
        </w:rPr>
        <w:t xml:space="preserve">Schizophrenie. Entstehen und Entwicklung eines </w:t>
      </w:r>
      <w:r w:rsidR="007B5136" w:rsidRPr="00A42DE4">
        <w:rPr>
          <w:i/>
          <w:iCs/>
          <w:lang w:val="de-DE"/>
        </w:rPr>
        <w:t>psychiatrische</w:t>
      </w:r>
      <w:r w:rsidR="006E3877">
        <w:rPr>
          <w:i/>
          <w:iCs/>
          <w:lang w:val="de-DE"/>
        </w:rPr>
        <w:t>n</w:t>
      </w:r>
      <w:r w:rsidR="00AF4214" w:rsidRPr="00A42DE4">
        <w:rPr>
          <w:i/>
          <w:iCs/>
          <w:lang w:val="de-DE"/>
        </w:rPr>
        <w:t xml:space="preserve"> Krankheitsbilds um 1900</w:t>
      </w:r>
      <w:r w:rsidR="00AF4214">
        <w:rPr>
          <w:lang w:val="de-DE"/>
        </w:rPr>
        <w:t xml:space="preserve">.  </w:t>
      </w:r>
      <w:r w:rsidR="00AF4214" w:rsidRPr="004151E7">
        <w:rPr>
          <w:lang w:val="de-DE"/>
        </w:rPr>
        <w:t>Z</w:t>
      </w:r>
      <w:r w:rsidR="0050511C" w:rsidRPr="004151E7">
        <w:rPr>
          <w:lang w:val="de-DE"/>
        </w:rPr>
        <w:t>ü</w:t>
      </w:r>
      <w:r w:rsidR="00AF4214" w:rsidRPr="004151E7">
        <w:rPr>
          <w:lang w:val="de-DE"/>
        </w:rPr>
        <w:t>rich</w:t>
      </w:r>
      <w:r w:rsidR="00A42DE4" w:rsidRPr="004151E7">
        <w:rPr>
          <w:lang w:val="de-DE"/>
        </w:rPr>
        <w:t>:</w:t>
      </w:r>
      <w:r w:rsidR="00AF4214" w:rsidRPr="004151E7">
        <w:rPr>
          <w:lang w:val="de-DE"/>
        </w:rPr>
        <w:t xml:space="preserve">  Chronos Verlag.</w:t>
      </w:r>
    </w:p>
    <w:p w14:paraId="423C6582" w14:textId="3617D9D0" w:rsidR="009B27C4" w:rsidRDefault="009B27C4" w:rsidP="00B74249">
      <w:pPr>
        <w:spacing w:line="480" w:lineRule="auto"/>
        <w:rPr>
          <w:lang w:val="de-DE"/>
        </w:rPr>
      </w:pPr>
      <w:r w:rsidRPr="004151E7">
        <w:rPr>
          <w:lang w:val="de-DE"/>
        </w:rPr>
        <w:lastRenderedPageBreak/>
        <w:tab/>
      </w:r>
      <w:r w:rsidRPr="006E61EA">
        <w:rPr>
          <w:lang w:val="de-DE"/>
        </w:rPr>
        <w:t xml:space="preserve">Bleuler, E. </w:t>
      </w:r>
      <w:r w:rsidR="00FB5B02">
        <w:rPr>
          <w:lang w:val="de-DE"/>
        </w:rPr>
        <w:t xml:space="preserve"> </w:t>
      </w:r>
      <w:r w:rsidRPr="006E61EA">
        <w:rPr>
          <w:lang w:val="de-DE"/>
        </w:rPr>
        <w:t>(1894). Versuch einer naturwissenschaftlichen Betrachtung der</w:t>
      </w:r>
      <w:r>
        <w:rPr>
          <w:lang w:val="de-DE"/>
        </w:rPr>
        <w:t xml:space="preserve"> </w:t>
      </w:r>
      <w:r w:rsidRPr="006E61EA">
        <w:rPr>
          <w:lang w:val="de-DE"/>
        </w:rPr>
        <w:t>psychologische</w:t>
      </w:r>
      <w:r w:rsidR="00F46E47">
        <w:rPr>
          <w:lang w:val="de-DE"/>
        </w:rPr>
        <w:t>n</w:t>
      </w:r>
      <w:r w:rsidRPr="006E61EA">
        <w:rPr>
          <w:lang w:val="de-DE"/>
        </w:rPr>
        <w:t xml:space="preserve"> Grundbegriffe.  </w:t>
      </w:r>
      <w:r w:rsidRPr="00A42DE4">
        <w:rPr>
          <w:i/>
          <w:lang w:val="de-DE"/>
        </w:rPr>
        <w:t>Allgemeine Zeitschrift der Psychiatrie und psychisch-gerichtliche Medi</w:t>
      </w:r>
      <w:r w:rsidR="006E3877">
        <w:rPr>
          <w:i/>
          <w:lang w:val="de-DE"/>
        </w:rPr>
        <w:t>z</w:t>
      </w:r>
      <w:r w:rsidRPr="00A42DE4">
        <w:rPr>
          <w:i/>
          <w:lang w:val="de-DE"/>
        </w:rPr>
        <w:t>in</w:t>
      </w:r>
      <w:r w:rsidRPr="009B27C4">
        <w:rPr>
          <w:lang w:val="de-DE"/>
        </w:rPr>
        <w:t xml:space="preserve"> 50</w:t>
      </w:r>
      <w:r>
        <w:rPr>
          <w:lang w:val="de-DE"/>
        </w:rPr>
        <w:t>:</w:t>
      </w:r>
      <w:r w:rsidRPr="009B27C4">
        <w:rPr>
          <w:lang w:val="de-DE"/>
        </w:rPr>
        <w:t xml:space="preserve"> 133-168.</w:t>
      </w:r>
    </w:p>
    <w:p w14:paraId="17784BD7" w14:textId="61AAC67D" w:rsidR="009B27C4" w:rsidRPr="002931C4" w:rsidRDefault="002931C4" w:rsidP="00B74249">
      <w:pPr>
        <w:spacing w:line="480" w:lineRule="auto"/>
        <w:rPr>
          <w:lang w:val="de-DE"/>
        </w:rPr>
      </w:pPr>
      <w:r>
        <w:rPr>
          <w:lang w:val="de-DE"/>
        </w:rPr>
        <w:tab/>
        <w:t xml:space="preserve">Bleuler, </w:t>
      </w:r>
      <w:r w:rsidR="00A128AE">
        <w:rPr>
          <w:lang w:val="de-DE"/>
        </w:rPr>
        <w:t>E</w:t>
      </w:r>
      <w:r>
        <w:rPr>
          <w:lang w:val="de-DE"/>
        </w:rPr>
        <w:t xml:space="preserve">.  (1905).  </w:t>
      </w:r>
      <w:r w:rsidRPr="00A42DE4">
        <w:rPr>
          <w:i/>
          <w:lang w:val="de-DE"/>
        </w:rPr>
        <w:t>Unbewusste Gemeinheiten</w:t>
      </w:r>
      <w:r w:rsidRPr="002931C4">
        <w:rPr>
          <w:lang w:val="de-DE"/>
        </w:rPr>
        <w:t>.  Munich</w:t>
      </w:r>
      <w:r>
        <w:rPr>
          <w:lang w:val="de-DE"/>
        </w:rPr>
        <w:t>:  E. Reinhart</w:t>
      </w:r>
      <w:r w:rsidR="0052017E">
        <w:rPr>
          <w:lang w:val="de-DE"/>
        </w:rPr>
        <w:t xml:space="preserve">, pp. </w:t>
      </w:r>
      <w:r w:rsidR="00194F76">
        <w:rPr>
          <w:lang w:val="de-DE"/>
        </w:rPr>
        <w:t>1-40</w:t>
      </w:r>
      <w:r>
        <w:rPr>
          <w:lang w:val="de-DE"/>
        </w:rPr>
        <w:t>.</w:t>
      </w:r>
    </w:p>
    <w:p w14:paraId="4E0AB1CA" w14:textId="657E6D43" w:rsidR="00B646DD" w:rsidRDefault="003B6039" w:rsidP="00B74249">
      <w:pPr>
        <w:spacing w:line="480" w:lineRule="auto"/>
        <w:rPr>
          <w:lang w:val="de-DE"/>
        </w:rPr>
      </w:pPr>
      <w:r>
        <w:rPr>
          <w:lang w:val="de-DE"/>
        </w:rPr>
        <w:tab/>
      </w:r>
      <w:r w:rsidR="001B3FD5" w:rsidRPr="001B3FD5">
        <w:rPr>
          <w:lang w:val="de-DE"/>
        </w:rPr>
        <w:t xml:space="preserve">Bleuler, </w:t>
      </w:r>
      <w:r w:rsidR="001B3FD5">
        <w:rPr>
          <w:lang w:val="de-DE"/>
        </w:rPr>
        <w:t>E.  (</w:t>
      </w:r>
      <w:r w:rsidR="001B3FD5" w:rsidRPr="001B3FD5">
        <w:rPr>
          <w:lang w:val="de-DE"/>
        </w:rPr>
        <w:t>1906</w:t>
      </w:r>
      <w:r w:rsidR="002101FE">
        <w:rPr>
          <w:lang w:val="de-DE"/>
        </w:rPr>
        <w:t>a</w:t>
      </w:r>
      <w:r w:rsidR="001B3FD5" w:rsidRPr="001B3FD5">
        <w:rPr>
          <w:lang w:val="de-DE"/>
        </w:rPr>
        <w:t>/</w:t>
      </w:r>
      <w:r w:rsidR="00EF1517">
        <w:rPr>
          <w:lang w:val="de-DE"/>
        </w:rPr>
        <w:t>19</w:t>
      </w:r>
      <w:r w:rsidR="001B3FD5" w:rsidRPr="001B3FD5">
        <w:rPr>
          <w:lang w:val="de-DE"/>
        </w:rPr>
        <w:t>07</w:t>
      </w:r>
      <w:r w:rsidR="001B3FD5">
        <w:rPr>
          <w:lang w:val="de-DE"/>
        </w:rPr>
        <w:t>)</w:t>
      </w:r>
      <w:r w:rsidR="00B74249">
        <w:rPr>
          <w:lang w:val="de-DE"/>
        </w:rPr>
        <w:t>. Freud’sche Mechanismen in der Symptomatol</w:t>
      </w:r>
      <w:r w:rsidR="00F46E47">
        <w:rPr>
          <w:lang w:val="de-DE"/>
        </w:rPr>
        <w:t>o</w:t>
      </w:r>
      <w:r w:rsidR="00B74249">
        <w:rPr>
          <w:lang w:val="de-DE"/>
        </w:rPr>
        <w:t>gie von Psychosen.</w:t>
      </w:r>
      <w:r w:rsidR="001B3FD5" w:rsidRPr="001B3FD5">
        <w:rPr>
          <w:lang w:val="de-DE"/>
        </w:rPr>
        <w:t xml:space="preserve">  </w:t>
      </w:r>
      <w:r w:rsidR="001B3FD5" w:rsidRPr="00A42DE4">
        <w:rPr>
          <w:i/>
          <w:iCs/>
          <w:lang w:val="de-DE"/>
        </w:rPr>
        <w:t>Psychiatrisch-</w:t>
      </w:r>
      <w:r w:rsidR="006C2FEF">
        <w:rPr>
          <w:i/>
          <w:iCs/>
          <w:lang w:val="de-DE"/>
        </w:rPr>
        <w:t>n</w:t>
      </w:r>
      <w:r w:rsidR="001B3FD5" w:rsidRPr="00A42DE4">
        <w:rPr>
          <w:i/>
          <w:iCs/>
          <w:lang w:val="de-DE"/>
        </w:rPr>
        <w:t>eurologisch</w:t>
      </w:r>
      <w:r w:rsidR="006C2FEF">
        <w:rPr>
          <w:i/>
          <w:iCs/>
          <w:lang w:val="de-DE"/>
        </w:rPr>
        <w:t>e</w:t>
      </w:r>
      <w:r w:rsidR="001B3FD5" w:rsidRPr="00A42DE4">
        <w:rPr>
          <w:i/>
          <w:iCs/>
          <w:lang w:val="de-DE"/>
        </w:rPr>
        <w:t xml:space="preserve"> Wochenschrift</w:t>
      </w:r>
      <w:r w:rsidR="000B46EE">
        <w:rPr>
          <w:lang w:val="de-DE"/>
        </w:rPr>
        <w:t xml:space="preserve"> </w:t>
      </w:r>
      <w:r w:rsidR="001B3FD5" w:rsidRPr="001B3FD5">
        <w:rPr>
          <w:lang w:val="de-DE"/>
        </w:rPr>
        <w:t>8</w:t>
      </w:r>
      <w:r w:rsidR="00B74249">
        <w:rPr>
          <w:lang w:val="de-DE"/>
        </w:rPr>
        <w:t xml:space="preserve"> (36):</w:t>
      </w:r>
      <w:r w:rsidR="001B3FD5" w:rsidRPr="001B3FD5">
        <w:rPr>
          <w:lang w:val="de-DE"/>
        </w:rPr>
        <w:t xml:space="preserve"> 316-318, 323-325, 338-340</w:t>
      </w:r>
      <w:r w:rsidR="00B74249">
        <w:rPr>
          <w:lang w:val="de-DE"/>
        </w:rPr>
        <w:t>.</w:t>
      </w:r>
    </w:p>
    <w:p w14:paraId="71CB2BE0" w14:textId="1DE90D6D" w:rsidR="002101FE" w:rsidRDefault="002101FE" w:rsidP="00B74249">
      <w:pPr>
        <w:spacing w:line="480" w:lineRule="auto"/>
        <w:rPr>
          <w:lang w:val="de-DE"/>
        </w:rPr>
      </w:pPr>
      <w:r>
        <w:rPr>
          <w:lang w:val="de-DE"/>
        </w:rPr>
        <w:tab/>
        <w:t>Bleuler, E.  (</w:t>
      </w:r>
      <w:r w:rsidRPr="00D317A1">
        <w:rPr>
          <w:color w:val="000000" w:themeColor="text1"/>
          <w:lang w:val="de-DE"/>
        </w:rPr>
        <w:t>1906</w:t>
      </w:r>
      <w:r>
        <w:rPr>
          <w:lang w:val="de-DE"/>
        </w:rPr>
        <w:t xml:space="preserve">b).  </w:t>
      </w:r>
      <w:r w:rsidRPr="00BE6250">
        <w:rPr>
          <w:lang w:val="de-DE"/>
        </w:rPr>
        <w:t xml:space="preserve">Psychophysischer Parallelismus und ein bisschen andere erkenntnistheoretisch. </w:t>
      </w:r>
      <w:r>
        <w:rPr>
          <w:lang w:val="de-DE"/>
        </w:rPr>
        <w:t xml:space="preserve"> </w:t>
      </w:r>
      <w:r w:rsidRPr="00A42DE4">
        <w:rPr>
          <w:i/>
          <w:iCs/>
          <w:lang w:val="de-DE"/>
        </w:rPr>
        <w:t>Zeitschrift für Psychologie und Physiologie der Sinnesorgane</w:t>
      </w:r>
      <w:r w:rsidR="007A63E6">
        <w:rPr>
          <w:lang w:val="de-DE"/>
        </w:rPr>
        <w:t xml:space="preserve"> </w:t>
      </w:r>
      <w:r w:rsidRPr="00BE6250">
        <w:rPr>
          <w:lang w:val="de-DE"/>
        </w:rPr>
        <w:t>41</w:t>
      </w:r>
      <w:r>
        <w:rPr>
          <w:lang w:val="de-DE"/>
        </w:rPr>
        <w:t>:</w:t>
      </w:r>
      <w:r w:rsidRPr="00BE6250">
        <w:rPr>
          <w:lang w:val="de-DE"/>
        </w:rPr>
        <w:t xml:space="preserve"> 15-27</w:t>
      </w:r>
      <w:r>
        <w:rPr>
          <w:lang w:val="de-DE"/>
        </w:rPr>
        <w:t>.</w:t>
      </w:r>
    </w:p>
    <w:p w14:paraId="4D7AE10F" w14:textId="4F3D2AB4" w:rsidR="002101FE" w:rsidRPr="00533E79" w:rsidRDefault="002101FE" w:rsidP="00EF1517">
      <w:pPr>
        <w:spacing w:line="480" w:lineRule="auto"/>
        <w:rPr>
          <w:lang w:val="de-DE"/>
        </w:rPr>
      </w:pPr>
      <w:r>
        <w:rPr>
          <w:lang w:val="de-DE"/>
        </w:rPr>
        <w:tab/>
      </w:r>
      <w:r w:rsidRPr="00EF1517">
        <w:rPr>
          <w:lang w:val="de-DE"/>
        </w:rPr>
        <w:t>Bleuler, E.  (1911)</w:t>
      </w:r>
      <w:r w:rsidR="00EF1517">
        <w:rPr>
          <w:lang w:val="de-DE"/>
        </w:rPr>
        <w:t xml:space="preserve">. </w:t>
      </w:r>
      <w:r w:rsidRPr="00EF1517">
        <w:rPr>
          <w:lang w:val="de-DE"/>
        </w:rPr>
        <w:t xml:space="preserve"> </w:t>
      </w:r>
      <w:r w:rsidR="00EF1517" w:rsidRPr="00B1502C">
        <w:rPr>
          <w:i/>
          <w:iCs/>
          <w:lang w:val="de-DE"/>
        </w:rPr>
        <w:t>Dementia praecox oder Gruppe der Schizophrenie</w:t>
      </w:r>
      <w:r w:rsidR="00EF1517" w:rsidRPr="00EF1517">
        <w:rPr>
          <w:lang w:val="de-DE"/>
        </w:rPr>
        <w:t>n</w:t>
      </w:r>
      <w:r w:rsidR="00EF1517">
        <w:rPr>
          <w:lang w:val="de-DE"/>
        </w:rPr>
        <w:t xml:space="preserve">.  </w:t>
      </w:r>
      <w:r w:rsidR="00EF1517">
        <w:rPr>
          <w:rStyle w:val="publisher-loc"/>
        </w:rPr>
        <w:t>Leipzig</w:t>
      </w:r>
      <w:r w:rsidR="00EF1517">
        <w:t xml:space="preserve">: </w:t>
      </w:r>
      <w:r w:rsidR="00B1502C">
        <w:t xml:space="preserve"> </w:t>
      </w:r>
      <w:r w:rsidR="00EF1517">
        <w:rPr>
          <w:rStyle w:val="publisher-name"/>
        </w:rPr>
        <w:t>F. Deuticke</w:t>
      </w:r>
      <w:r w:rsidR="00B1502C">
        <w:rPr>
          <w:rStyle w:val="publisher-name"/>
        </w:rPr>
        <w:t>.</w:t>
      </w:r>
      <w:r w:rsidR="00B1502C">
        <w:t xml:space="preserve">  [Bleuler, E. (1950). </w:t>
      </w:r>
      <w:r w:rsidR="00B1502C">
        <w:rPr>
          <w:rStyle w:val="Emphasis"/>
        </w:rPr>
        <w:t xml:space="preserve">Dementia </w:t>
      </w:r>
      <w:r w:rsidR="00341D15">
        <w:rPr>
          <w:rStyle w:val="Emphasis"/>
        </w:rPr>
        <w:t>P</w:t>
      </w:r>
      <w:r w:rsidR="00B1502C">
        <w:rPr>
          <w:rStyle w:val="Emphasis"/>
        </w:rPr>
        <w:t xml:space="preserve">raecox or the </w:t>
      </w:r>
      <w:r w:rsidR="00341D15">
        <w:rPr>
          <w:rStyle w:val="Emphasis"/>
        </w:rPr>
        <w:t>G</w:t>
      </w:r>
      <w:r w:rsidR="00B1502C">
        <w:rPr>
          <w:rStyle w:val="Emphasis"/>
        </w:rPr>
        <w:t xml:space="preserve">roup of </w:t>
      </w:r>
      <w:r w:rsidR="00341D15">
        <w:rPr>
          <w:rStyle w:val="Emphasis"/>
        </w:rPr>
        <w:t>S</w:t>
      </w:r>
      <w:r w:rsidR="00B1502C">
        <w:rPr>
          <w:rStyle w:val="Emphasis"/>
        </w:rPr>
        <w:t>chizophrenias.</w:t>
      </w:r>
      <w:r w:rsidR="00B1502C">
        <w:t xml:space="preserve"> </w:t>
      </w:r>
      <w:r w:rsidR="00B1502C" w:rsidRPr="00533E79">
        <w:rPr>
          <w:lang w:val="de-DE"/>
        </w:rPr>
        <w:t xml:space="preserve">International Universities Press.] </w:t>
      </w:r>
    </w:p>
    <w:p w14:paraId="38AC3F62" w14:textId="10B4C23A" w:rsidR="00F1542A" w:rsidRDefault="003B6039" w:rsidP="00B74249">
      <w:pPr>
        <w:spacing w:line="480" w:lineRule="auto"/>
        <w:rPr>
          <w:lang w:val="de-DE"/>
        </w:rPr>
      </w:pPr>
      <w:r>
        <w:rPr>
          <w:lang w:val="de-DE"/>
        </w:rPr>
        <w:tab/>
      </w:r>
      <w:r w:rsidR="00F1542A">
        <w:rPr>
          <w:lang w:val="de-DE"/>
        </w:rPr>
        <w:t xml:space="preserve">Bleuler, E.  (1912).  Das autistische Denken.  </w:t>
      </w:r>
      <w:r w:rsidR="00F1542A" w:rsidRPr="00A42DE4">
        <w:rPr>
          <w:i/>
          <w:iCs/>
          <w:lang w:val="de-DE"/>
        </w:rPr>
        <w:t>Jahrbuch f</w:t>
      </w:r>
      <w:r w:rsidR="000B46EE">
        <w:rPr>
          <w:i/>
          <w:iCs/>
          <w:lang w:val="de-DE"/>
        </w:rPr>
        <w:t>ür</w:t>
      </w:r>
      <w:r w:rsidR="00F1542A" w:rsidRPr="00A42DE4">
        <w:rPr>
          <w:i/>
          <w:iCs/>
          <w:lang w:val="de-DE"/>
        </w:rPr>
        <w:t xml:space="preserve"> </w:t>
      </w:r>
      <w:r w:rsidR="000B46EE">
        <w:rPr>
          <w:i/>
          <w:iCs/>
          <w:lang w:val="de-DE"/>
        </w:rPr>
        <w:t>p</w:t>
      </w:r>
      <w:r w:rsidR="00F1542A" w:rsidRPr="00A42DE4">
        <w:rPr>
          <w:i/>
          <w:iCs/>
          <w:lang w:val="de-DE"/>
        </w:rPr>
        <w:t xml:space="preserve">sychoanalytische und </w:t>
      </w:r>
      <w:r w:rsidR="000B46EE">
        <w:rPr>
          <w:i/>
          <w:iCs/>
          <w:lang w:val="de-DE"/>
        </w:rPr>
        <w:t>p</w:t>
      </w:r>
      <w:r w:rsidR="00F1542A" w:rsidRPr="00A42DE4">
        <w:rPr>
          <w:i/>
          <w:iCs/>
          <w:lang w:val="de-DE"/>
        </w:rPr>
        <w:t>sychopathologische Forschungen</w:t>
      </w:r>
      <w:r w:rsidR="00F1542A">
        <w:rPr>
          <w:lang w:val="de-DE"/>
        </w:rPr>
        <w:t xml:space="preserve"> IV: 1-39.</w:t>
      </w:r>
    </w:p>
    <w:p w14:paraId="551E8126" w14:textId="1AE4182B" w:rsidR="00DB1955" w:rsidRDefault="00DB1955" w:rsidP="00B74249">
      <w:pPr>
        <w:spacing w:line="480" w:lineRule="auto"/>
        <w:rPr>
          <w:lang w:val="de-DE"/>
        </w:rPr>
      </w:pPr>
      <w:r>
        <w:rPr>
          <w:lang w:val="de-DE"/>
        </w:rPr>
        <w:tab/>
        <w:t xml:space="preserve">Bleuler, E.  (1913).  Kritik der Freudschen Theorie.  </w:t>
      </w:r>
      <w:r w:rsidR="002101FE" w:rsidRPr="00A42DE4">
        <w:rPr>
          <w:i/>
          <w:lang w:val="de-DE"/>
        </w:rPr>
        <w:t>Allgemeine Zeitschrift der Psychiatrie und psychisch-gerichtliche Medi</w:t>
      </w:r>
      <w:r w:rsidR="00107DA7">
        <w:rPr>
          <w:i/>
          <w:lang w:val="de-DE"/>
        </w:rPr>
        <w:t>z</w:t>
      </w:r>
      <w:r w:rsidR="002101FE" w:rsidRPr="00A42DE4">
        <w:rPr>
          <w:i/>
          <w:lang w:val="de-DE"/>
        </w:rPr>
        <w:t>in</w:t>
      </w:r>
      <w:r w:rsidR="002101FE">
        <w:rPr>
          <w:lang w:val="de-DE"/>
        </w:rPr>
        <w:t xml:space="preserve"> </w:t>
      </w:r>
      <w:r>
        <w:rPr>
          <w:lang w:val="de-DE"/>
        </w:rPr>
        <w:t xml:space="preserve">70: </w:t>
      </w:r>
      <w:r w:rsidR="007665A6">
        <w:rPr>
          <w:lang w:val="de-DE"/>
        </w:rPr>
        <w:t>6</w:t>
      </w:r>
      <w:r w:rsidR="006E3877">
        <w:rPr>
          <w:lang w:val="de-DE"/>
        </w:rPr>
        <w:t>65</w:t>
      </w:r>
      <w:r w:rsidR="007665A6">
        <w:rPr>
          <w:lang w:val="de-DE"/>
        </w:rPr>
        <w:t>-718</w:t>
      </w:r>
      <w:r>
        <w:rPr>
          <w:lang w:val="de-DE"/>
        </w:rPr>
        <w:t>.</w:t>
      </w:r>
    </w:p>
    <w:p w14:paraId="1CC85BA6" w14:textId="09D4669F" w:rsidR="00F46E47" w:rsidRPr="00F1542A" w:rsidRDefault="00F46E47" w:rsidP="00B74249">
      <w:pPr>
        <w:spacing w:line="480" w:lineRule="auto"/>
        <w:rPr>
          <w:u w:val="single"/>
          <w:lang w:val="de-DE"/>
        </w:rPr>
      </w:pPr>
      <w:r>
        <w:rPr>
          <w:lang w:val="de-DE"/>
        </w:rPr>
        <w:tab/>
        <w:t xml:space="preserve">Bleuler, E.  (1917).  Mendelismus bei Psychosen, speziell bei der Schizophrenie.  </w:t>
      </w:r>
      <w:r w:rsidRPr="00A42DE4">
        <w:rPr>
          <w:i/>
          <w:iCs/>
          <w:lang w:val="de-DE"/>
        </w:rPr>
        <w:t xml:space="preserve">Schweizer Archiv </w:t>
      </w:r>
      <w:r w:rsidR="000B46EE" w:rsidRPr="00A42DE4">
        <w:rPr>
          <w:i/>
          <w:iCs/>
          <w:lang w:val="de-DE"/>
        </w:rPr>
        <w:t>f</w:t>
      </w:r>
      <w:r w:rsidR="000B46EE">
        <w:rPr>
          <w:i/>
          <w:iCs/>
          <w:lang w:val="de-DE"/>
        </w:rPr>
        <w:t>ür</w:t>
      </w:r>
      <w:r w:rsidRPr="00A42DE4">
        <w:rPr>
          <w:i/>
          <w:iCs/>
          <w:lang w:val="de-DE"/>
        </w:rPr>
        <w:t xml:space="preserve"> Neurologie und Psychiatrie</w:t>
      </w:r>
      <w:r>
        <w:rPr>
          <w:lang w:val="de-DE"/>
        </w:rPr>
        <w:t xml:space="preserve"> 1: 19-40.</w:t>
      </w:r>
    </w:p>
    <w:p w14:paraId="4DABF451" w14:textId="2EB1E56C" w:rsidR="00F1542A" w:rsidRDefault="003B6039" w:rsidP="00B74249">
      <w:pPr>
        <w:spacing w:line="480" w:lineRule="auto"/>
        <w:rPr>
          <w:lang w:val="de-DE"/>
        </w:rPr>
      </w:pPr>
      <w:r>
        <w:rPr>
          <w:lang w:val="de-DE"/>
        </w:rPr>
        <w:tab/>
      </w:r>
      <w:r w:rsidR="00F1542A">
        <w:rPr>
          <w:lang w:val="de-DE"/>
        </w:rPr>
        <w:t xml:space="preserve">Bleuler, E.  </w:t>
      </w:r>
      <w:r w:rsidR="00DA07B3">
        <w:rPr>
          <w:lang w:val="de-DE"/>
        </w:rPr>
        <w:t>(</w:t>
      </w:r>
      <w:r w:rsidR="00F1542A" w:rsidRPr="00F1542A">
        <w:rPr>
          <w:lang w:val="de-DE"/>
        </w:rPr>
        <w:t>1920</w:t>
      </w:r>
      <w:r w:rsidR="00DA07B3">
        <w:rPr>
          <w:lang w:val="de-DE"/>
        </w:rPr>
        <w:t>)</w:t>
      </w:r>
      <w:r w:rsidR="00F1542A">
        <w:rPr>
          <w:lang w:val="de-DE"/>
        </w:rPr>
        <w:t xml:space="preserve">. </w:t>
      </w:r>
      <w:r w:rsidR="00B1502C">
        <w:rPr>
          <w:lang w:val="de-DE"/>
        </w:rPr>
        <w:t xml:space="preserve"> </w:t>
      </w:r>
      <w:r w:rsidR="00F1542A" w:rsidRPr="00F1542A">
        <w:rPr>
          <w:lang w:val="de-DE"/>
        </w:rPr>
        <w:t>Zur Kritik des Unbewußten</w:t>
      </w:r>
      <w:r w:rsidR="00F1542A">
        <w:rPr>
          <w:lang w:val="de-DE"/>
        </w:rPr>
        <w:t>.</w:t>
      </w:r>
      <w:r w:rsidR="00F1542A" w:rsidRPr="00F1542A">
        <w:rPr>
          <w:lang w:val="de-DE"/>
        </w:rPr>
        <w:t xml:space="preserve">  </w:t>
      </w:r>
      <w:r w:rsidR="00F1542A" w:rsidRPr="00A42DE4">
        <w:rPr>
          <w:i/>
          <w:iCs/>
          <w:lang w:val="de-DE"/>
        </w:rPr>
        <w:t xml:space="preserve">Zeitschrift </w:t>
      </w:r>
      <w:r w:rsidR="000B46EE" w:rsidRPr="00A42DE4">
        <w:rPr>
          <w:i/>
          <w:iCs/>
          <w:lang w:val="de-DE"/>
        </w:rPr>
        <w:t>f</w:t>
      </w:r>
      <w:r w:rsidR="000B46EE">
        <w:rPr>
          <w:i/>
          <w:iCs/>
          <w:lang w:val="de-DE"/>
        </w:rPr>
        <w:t>ür</w:t>
      </w:r>
      <w:r w:rsidR="00F1542A" w:rsidRPr="00A42DE4">
        <w:rPr>
          <w:i/>
          <w:iCs/>
          <w:lang w:val="de-DE"/>
        </w:rPr>
        <w:t xml:space="preserve"> die gesamte Neurologie und Psychiatrie</w:t>
      </w:r>
      <w:r w:rsidR="00107DA7">
        <w:rPr>
          <w:i/>
          <w:iCs/>
          <w:lang w:val="de-DE"/>
        </w:rPr>
        <w:t xml:space="preserve"> </w:t>
      </w:r>
      <w:r w:rsidR="00F1542A" w:rsidRPr="00F1542A">
        <w:rPr>
          <w:lang w:val="de-DE"/>
        </w:rPr>
        <w:t>53</w:t>
      </w:r>
      <w:r w:rsidR="00F1542A">
        <w:rPr>
          <w:lang w:val="de-DE"/>
        </w:rPr>
        <w:t>:</w:t>
      </w:r>
      <w:r w:rsidR="00F1542A" w:rsidRPr="00F1542A">
        <w:rPr>
          <w:lang w:val="de-DE"/>
        </w:rPr>
        <w:t xml:space="preserve"> 80-96</w:t>
      </w:r>
      <w:r w:rsidR="00F1542A">
        <w:rPr>
          <w:lang w:val="de-DE"/>
        </w:rPr>
        <w:t>.</w:t>
      </w:r>
    </w:p>
    <w:p w14:paraId="1EA56E30" w14:textId="16C361A8" w:rsidR="00DA07B3" w:rsidRPr="00107DA7" w:rsidRDefault="00DA07B3" w:rsidP="00B74249">
      <w:pPr>
        <w:spacing w:line="480" w:lineRule="auto"/>
        <w:rPr>
          <w:iCs/>
          <w:u w:val="single"/>
          <w:lang w:val="de-DE"/>
        </w:rPr>
      </w:pPr>
      <w:r>
        <w:rPr>
          <w:lang w:val="de-DE"/>
        </w:rPr>
        <w:tab/>
      </w:r>
      <w:r w:rsidRPr="00F820D8">
        <w:rPr>
          <w:lang w:val="de-DE"/>
        </w:rPr>
        <w:t xml:space="preserve">Bleuler, E. (1921a). </w:t>
      </w:r>
      <w:r w:rsidR="00BF031A" w:rsidRPr="00F820D8">
        <w:rPr>
          <w:lang w:val="de-DE"/>
        </w:rPr>
        <w:t xml:space="preserve"> </w:t>
      </w:r>
      <w:r w:rsidR="00870799" w:rsidRPr="00870799">
        <w:rPr>
          <w:lang w:val="de-DE"/>
        </w:rPr>
        <w:t>Über psychische Gelegenheits</w:t>
      </w:r>
      <w:r w:rsidR="00870799">
        <w:rPr>
          <w:lang w:val="de-DE"/>
        </w:rPr>
        <w:t>-Apparate und Abreagieren</w:t>
      </w:r>
      <w:r w:rsidR="00870799" w:rsidRPr="00F12A51">
        <w:rPr>
          <w:i/>
          <w:iCs/>
          <w:lang w:val="de-DE"/>
        </w:rPr>
        <w:t xml:space="preserve">.  </w:t>
      </w:r>
      <w:r w:rsidR="00D37541" w:rsidRPr="00F12A51">
        <w:rPr>
          <w:i/>
          <w:iCs/>
          <w:lang w:val="de-DE"/>
        </w:rPr>
        <w:t>Allgemeine Zeitschrift für Psychiatrie</w:t>
      </w:r>
      <w:r w:rsidR="00107DA7" w:rsidRPr="00107DA7">
        <w:rPr>
          <w:lang w:val="de-DE"/>
        </w:rPr>
        <w:t xml:space="preserve"> </w:t>
      </w:r>
      <w:r w:rsidR="00107DA7" w:rsidRPr="00107DA7">
        <w:rPr>
          <w:i/>
          <w:iCs/>
          <w:lang w:val="de-DE"/>
        </w:rPr>
        <w:t>und</w:t>
      </w:r>
      <w:r w:rsidR="00107DA7">
        <w:rPr>
          <w:lang w:val="de-DE"/>
        </w:rPr>
        <w:t xml:space="preserve"> </w:t>
      </w:r>
      <w:r w:rsidR="00107DA7" w:rsidRPr="00A42DE4">
        <w:rPr>
          <w:i/>
          <w:lang w:val="de-DE"/>
        </w:rPr>
        <w:t>psychisch-gerichtliche Medi</w:t>
      </w:r>
      <w:r w:rsidR="00107DA7">
        <w:rPr>
          <w:i/>
          <w:lang w:val="de-DE"/>
        </w:rPr>
        <w:t>z</w:t>
      </w:r>
      <w:r w:rsidR="00107DA7" w:rsidRPr="00A42DE4">
        <w:rPr>
          <w:i/>
          <w:lang w:val="de-DE"/>
        </w:rPr>
        <w:t>in</w:t>
      </w:r>
      <w:r w:rsidR="00107DA7">
        <w:rPr>
          <w:iCs/>
          <w:lang w:val="de-DE"/>
        </w:rPr>
        <w:t xml:space="preserve"> 76 (6): 669-698.</w:t>
      </w:r>
    </w:p>
    <w:p w14:paraId="5B1C2EAD" w14:textId="05B3DC09" w:rsidR="002931C4" w:rsidRDefault="002931C4" w:rsidP="00B74249">
      <w:pPr>
        <w:spacing w:line="480" w:lineRule="auto"/>
        <w:rPr>
          <w:iCs/>
          <w:lang w:val="de-DE"/>
        </w:rPr>
      </w:pPr>
      <w:r w:rsidRPr="00D37541">
        <w:rPr>
          <w:lang w:val="de-DE"/>
        </w:rPr>
        <w:tab/>
      </w:r>
      <w:r w:rsidRPr="000236CF">
        <w:rPr>
          <w:lang w:val="de-DE"/>
        </w:rPr>
        <w:t xml:space="preserve">Bleuler, E.  </w:t>
      </w:r>
      <w:r w:rsidRPr="002931C4">
        <w:rPr>
          <w:lang w:val="de-DE"/>
        </w:rPr>
        <w:t>(1921b</w:t>
      </w:r>
      <w:r>
        <w:rPr>
          <w:lang w:val="de-DE"/>
        </w:rPr>
        <w:t>/1932</w:t>
      </w:r>
      <w:r w:rsidRPr="002931C4">
        <w:rPr>
          <w:lang w:val="de-DE"/>
        </w:rPr>
        <w:t xml:space="preserve">).  </w:t>
      </w:r>
      <w:r w:rsidRPr="00A42DE4">
        <w:rPr>
          <w:i/>
          <w:lang w:val="de-DE"/>
        </w:rPr>
        <w:t>Naturgeschichte der Seele und Ihre Bewußtwerdens</w:t>
      </w:r>
      <w:r w:rsidRPr="00B646DD">
        <w:rPr>
          <w:iCs/>
          <w:lang w:val="de-DE"/>
        </w:rPr>
        <w:t>.</w:t>
      </w:r>
      <w:r w:rsidR="00B646DD" w:rsidRPr="00B646DD">
        <w:rPr>
          <w:iCs/>
          <w:lang w:val="de-DE"/>
        </w:rPr>
        <w:t xml:space="preserve">  Berlin:  Julius Springer.</w:t>
      </w:r>
    </w:p>
    <w:p w14:paraId="44D2E01C" w14:textId="6C8F24EC" w:rsidR="00F75A82" w:rsidRPr="00F75A82" w:rsidRDefault="001C4F1E" w:rsidP="003B6039">
      <w:pPr>
        <w:spacing w:line="480" w:lineRule="auto"/>
        <w:rPr>
          <w:lang w:val="de-DE"/>
        </w:rPr>
      </w:pPr>
      <w:r>
        <w:rPr>
          <w:iCs/>
          <w:lang w:val="de-DE"/>
        </w:rPr>
        <w:lastRenderedPageBreak/>
        <w:tab/>
      </w:r>
      <w:r w:rsidRPr="00F75A82">
        <w:rPr>
          <w:iCs/>
          <w:lang w:val="de-DE"/>
        </w:rPr>
        <w:t>Bleuler</w:t>
      </w:r>
      <w:r w:rsidR="007A63E6">
        <w:rPr>
          <w:iCs/>
          <w:lang w:val="de-DE"/>
        </w:rPr>
        <w:t>,</w:t>
      </w:r>
      <w:r w:rsidRPr="00F75A82">
        <w:rPr>
          <w:iCs/>
          <w:lang w:val="de-DE"/>
        </w:rPr>
        <w:t xml:space="preserve"> E. </w:t>
      </w:r>
      <w:r w:rsidR="00F75A82" w:rsidRPr="00F75A82">
        <w:rPr>
          <w:color w:val="000000" w:themeColor="text1"/>
          <w:lang w:val="de-DE"/>
        </w:rPr>
        <w:t xml:space="preserve">(1923).  Biologische Psychologie. </w:t>
      </w:r>
      <w:r w:rsidR="00F75A82">
        <w:rPr>
          <w:color w:val="000000" w:themeColor="text1"/>
          <w:lang w:val="de-DE"/>
        </w:rPr>
        <w:t xml:space="preserve"> </w:t>
      </w:r>
      <w:r w:rsidR="00F75A82" w:rsidRPr="00F75A82">
        <w:rPr>
          <w:i/>
          <w:iCs/>
          <w:color w:val="000000" w:themeColor="text1"/>
          <w:lang w:val="de-DE"/>
        </w:rPr>
        <w:t xml:space="preserve">Archiv für die gesamte Psychiatrie und Nervenkrankheiten </w:t>
      </w:r>
      <w:r w:rsidR="00F75A82" w:rsidRPr="00F75A82">
        <w:rPr>
          <w:lang w:val="de-DE"/>
        </w:rPr>
        <w:t>83: 554–585.</w:t>
      </w:r>
    </w:p>
    <w:p w14:paraId="7CEC3B9F" w14:textId="5A1753F0" w:rsidR="003B6039" w:rsidRDefault="003B6039" w:rsidP="00512485">
      <w:pPr>
        <w:spacing w:line="480" w:lineRule="auto"/>
        <w:rPr>
          <w:iCs/>
          <w:lang w:val="de-DE"/>
        </w:rPr>
      </w:pPr>
      <w:r w:rsidRPr="002931C4">
        <w:rPr>
          <w:lang w:val="de-DE"/>
        </w:rPr>
        <w:tab/>
      </w:r>
      <w:r w:rsidR="001B3FD5">
        <w:rPr>
          <w:lang w:val="de-DE"/>
        </w:rPr>
        <w:t>Bleuler</w:t>
      </w:r>
      <w:r w:rsidR="007A63E6">
        <w:rPr>
          <w:lang w:val="de-DE"/>
        </w:rPr>
        <w:t>,</w:t>
      </w:r>
      <w:r w:rsidR="001B3FD5">
        <w:rPr>
          <w:lang w:val="de-DE"/>
        </w:rPr>
        <w:t xml:space="preserve"> E</w:t>
      </w:r>
      <w:r w:rsidR="00AF4214">
        <w:rPr>
          <w:lang w:val="de-DE"/>
        </w:rPr>
        <w:t>.</w:t>
      </w:r>
      <w:r w:rsidR="001B3FD5">
        <w:rPr>
          <w:lang w:val="de-DE"/>
        </w:rPr>
        <w:t xml:space="preserve">  </w:t>
      </w:r>
      <w:r w:rsidR="00763142">
        <w:rPr>
          <w:lang w:val="de-DE"/>
        </w:rPr>
        <w:t>(</w:t>
      </w:r>
      <w:r w:rsidR="001B3FD5">
        <w:rPr>
          <w:lang w:val="de-DE"/>
        </w:rPr>
        <w:t>1925</w:t>
      </w:r>
      <w:r w:rsidR="00763142">
        <w:rPr>
          <w:lang w:val="de-DE"/>
        </w:rPr>
        <w:t>)</w:t>
      </w:r>
      <w:r>
        <w:rPr>
          <w:lang w:val="de-DE"/>
        </w:rPr>
        <w:t>.</w:t>
      </w:r>
      <w:r w:rsidR="001B3FD5">
        <w:rPr>
          <w:lang w:val="de-DE"/>
        </w:rPr>
        <w:t xml:space="preserve">  </w:t>
      </w:r>
      <w:r w:rsidRPr="00A42DE4">
        <w:rPr>
          <w:i/>
          <w:iCs/>
          <w:lang w:val="de-DE"/>
        </w:rPr>
        <w:t xml:space="preserve">Die </w:t>
      </w:r>
      <w:r w:rsidR="001B3FD5" w:rsidRPr="00A42DE4">
        <w:rPr>
          <w:i/>
          <w:iCs/>
          <w:lang w:val="de-DE"/>
        </w:rPr>
        <w:t>Psychoide</w:t>
      </w:r>
      <w:r w:rsidRPr="00A42DE4">
        <w:rPr>
          <w:i/>
          <w:iCs/>
          <w:lang w:val="de-DE"/>
        </w:rPr>
        <w:t xml:space="preserve"> als Prinzip der </w:t>
      </w:r>
      <w:r w:rsidR="00D317A1">
        <w:rPr>
          <w:i/>
          <w:iCs/>
          <w:lang w:val="de-DE"/>
        </w:rPr>
        <w:t>o</w:t>
      </w:r>
      <w:r w:rsidRPr="00A42DE4">
        <w:rPr>
          <w:i/>
          <w:iCs/>
          <w:lang w:val="de-DE"/>
        </w:rPr>
        <w:t>rganische</w:t>
      </w:r>
      <w:r w:rsidR="00D317A1">
        <w:rPr>
          <w:i/>
          <w:iCs/>
          <w:lang w:val="de-DE"/>
        </w:rPr>
        <w:t>n</w:t>
      </w:r>
      <w:r w:rsidRPr="00A42DE4">
        <w:rPr>
          <w:i/>
          <w:iCs/>
          <w:lang w:val="de-DE"/>
        </w:rPr>
        <w:t xml:space="preserve"> Entwicklung</w:t>
      </w:r>
      <w:r w:rsidRPr="00DB379C">
        <w:rPr>
          <w:iCs/>
          <w:lang w:val="de-DE"/>
        </w:rPr>
        <w:t>.</w:t>
      </w:r>
      <w:r w:rsidR="00B646DD">
        <w:rPr>
          <w:iCs/>
          <w:lang w:val="de-DE"/>
        </w:rPr>
        <w:t xml:space="preserve">  Berlin:  Julius Springer.</w:t>
      </w:r>
    </w:p>
    <w:p w14:paraId="54C8E0FF" w14:textId="4BFBFFAB" w:rsidR="00B36AA3" w:rsidRDefault="006F566F" w:rsidP="00512485">
      <w:pPr>
        <w:pStyle w:val="NormalWeb"/>
        <w:spacing w:before="0" w:beforeAutospacing="0" w:after="0" w:afterAutospacing="0" w:line="480" w:lineRule="auto"/>
        <w:rPr>
          <w:rFonts w:ascii="Times New Roman" w:eastAsia="Times New Roman" w:hAnsi="Times New Roman"/>
          <w:sz w:val="24"/>
          <w:szCs w:val="24"/>
          <w:lang w:val="de-DE"/>
        </w:rPr>
      </w:pPr>
      <w:r>
        <w:rPr>
          <w:iCs/>
          <w:lang w:val="de-DE"/>
        </w:rPr>
        <w:tab/>
      </w:r>
      <w:r w:rsidRPr="007D5E44">
        <w:rPr>
          <w:rFonts w:ascii="Times New Roman" w:eastAsia="Times New Roman" w:hAnsi="Times New Roman"/>
          <w:sz w:val="24"/>
          <w:szCs w:val="24"/>
          <w:lang w:val="de-DE"/>
        </w:rPr>
        <w:t>Bleuler</w:t>
      </w:r>
      <w:r w:rsidR="007A63E6">
        <w:rPr>
          <w:rFonts w:ascii="Times New Roman" w:eastAsia="Times New Roman" w:hAnsi="Times New Roman"/>
          <w:sz w:val="24"/>
          <w:szCs w:val="24"/>
          <w:lang w:val="de-DE"/>
        </w:rPr>
        <w:t>,</w:t>
      </w:r>
      <w:r w:rsidRPr="007D5E44">
        <w:rPr>
          <w:rFonts w:ascii="Times New Roman" w:eastAsia="Times New Roman" w:hAnsi="Times New Roman"/>
          <w:sz w:val="24"/>
          <w:szCs w:val="24"/>
          <w:lang w:val="de-DE"/>
        </w:rPr>
        <w:t xml:space="preserve"> E.</w:t>
      </w:r>
      <w:r w:rsidR="00D317A1">
        <w:rPr>
          <w:rFonts w:ascii="Times New Roman" w:eastAsia="Times New Roman" w:hAnsi="Times New Roman"/>
          <w:sz w:val="24"/>
          <w:szCs w:val="24"/>
          <w:lang w:val="de-DE"/>
        </w:rPr>
        <w:t xml:space="preserve"> </w:t>
      </w:r>
      <w:r w:rsidRPr="007D5E44">
        <w:rPr>
          <w:rFonts w:ascii="Times New Roman" w:eastAsia="Times New Roman" w:hAnsi="Times New Roman"/>
          <w:sz w:val="24"/>
          <w:szCs w:val="24"/>
          <w:lang w:val="de-DE"/>
        </w:rPr>
        <w:t xml:space="preserve"> </w:t>
      </w:r>
      <w:r w:rsidR="00CA51FA">
        <w:rPr>
          <w:rFonts w:ascii="Times New Roman" w:eastAsia="Times New Roman" w:hAnsi="Times New Roman"/>
          <w:sz w:val="24"/>
          <w:szCs w:val="24"/>
          <w:lang w:val="de-DE"/>
        </w:rPr>
        <w:t>(1926).  Zur Unterscheidung des Physiogenen</w:t>
      </w:r>
      <w:r w:rsidRPr="007D5E44">
        <w:rPr>
          <w:rFonts w:ascii="Times New Roman" w:eastAsia="Times New Roman" w:hAnsi="Times New Roman"/>
          <w:sz w:val="24"/>
          <w:szCs w:val="24"/>
          <w:lang w:val="de-DE"/>
        </w:rPr>
        <w:t xml:space="preserve"> </w:t>
      </w:r>
      <w:r w:rsidR="00CA51FA">
        <w:rPr>
          <w:rFonts w:ascii="Times New Roman" w:eastAsia="Times New Roman" w:hAnsi="Times New Roman"/>
          <w:sz w:val="24"/>
          <w:szCs w:val="24"/>
          <w:lang w:val="de-DE"/>
        </w:rPr>
        <w:t xml:space="preserve">und Psychogenen bei der Schizophrenie.  </w:t>
      </w:r>
      <w:r w:rsidR="00CA51FA" w:rsidRPr="00CA51FA">
        <w:rPr>
          <w:rFonts w:ascii="Times New Roman" w:hAnsi="Times New Roman"/>
          <w:i/>
          <w:iCs/>
          <w:sz w:val="24"/>
          <w:szCs w:val="24"/>
          <w:lang w:val="de-DE"/>
        </w:rPr>
        <w:t>Allgemeine Zeitschrift für Psychiatrie</w:t>
      </w:r>
      <w:r w:rsidR="00CA51FA" w:rsidRPr="00CA51FA">
        <w:rPr>
          <w:rFonts w:ascii="Times New Roman" w:hAnsi="Times New Roman"/>
          <w:sz w:val="24"/>
          <w:szCs w:val="24"/>
          <w:lang w:val="de-DE"/>
        </w:rPr>
        <w:t xml:space="preserve"> </w:t>
      </w:r>
      <w:r w:rsidR="00CA51FA" w:rsidRPr="00CA51FA">
        <w:rPr>
          <w:rFonts w:ascii="Times New Roman" w:hAnsi="Times New Roman"/>
          <w:i/>
          <w:iCs/>
          <w:sz w:val="24"/>
          <w:szCs w:val="24"/>
          <w:lang w:val="de-DE"/>
        </w:rPr>
        <w:t>und</w:t>
      </w:r>
      <w:r w:rsidR="00CA51FA" w:rsidRPr="00CA51FA">
        <w:rPr>
          <w:rFonts w:ascii="Times New Roman" w:hAnsi="Times New Roman"/>
          <w:sz w:val="24"/>
          <w:szCs w:val="24"/>
          <w:lang w:val="de-DE"/>
        </w:rPr>
        <w:t xml:space="preserve"> </w:t>
      </w:r>
      <w:r w:rsidR="00CA51FA" w:rsidRPr="00CA51FA">
        <w:rPr>
          <w:rFonts w:ascii="Times New Roman" w:hAnsi="Times New Roman"/>
          <w:i/>
          <w:sz w:val="24"/>
          <w:szCs w:val="24"/>
          <w:lang w:val="de-DE"/>
        </w:rPr>
        <w:t>psychisch-gerichtliche Medizin</w:t>
      </w:r>
      <w:r w:rsidR="00CA51FA" w:rsidRPr="00CA51FA">
        <w:rPr>
          <w:rFonts w:ascii="Times New Roman" w:hAnsi="Times New Roman"/>
          <w:iCs/>
          <w:sz w:val="24"/>
          <w:szCs w:val="24"/>
          <w:lang w:val="de-DE"/>
        </w:rPr>
        <w:t xml:space="preserve"> 84: 22-3</w:t>
      </w:r>
      <w:r w:rsidR="00497DCA">
        <w:rPr>
          <w:rFonts w:ascii="Times New Roman" w:hAnsi="Times New Roman"/>
          <w:iCs/>
          <w:sz w:val="24"/>
          <w:szCs w:val="24"/>
          <w:lang w:val="de-DE"/>
        </w:rPr>
        <w:t>7</w:t>
      </w:r>
      <w:r w:rsidR="00CA51FA" w:rsidRPr="00CA51FA">
        <w:rPr>
          <w:rFonts w:ascii="Times New Roman" w:hAnsi="Times New Roman"/>
          <w:iCs/>
          <w:sz w:val="24"/>
          <w:szCs w:val="24"/>
          <w:lang w:val="de-DE"/>
        </w:rPr>
        <w:t>.</w:t>
      </w:r>
      <w:r w:rsidR="00CA51FA">
        <w:rPr>
          <w:iCs/>
          <w:lang w:val="de-DE"/>
        </w:rPr>
        <w:t xml:space="preserve"> </w:t>
      </w:r>
      <w:r w:rsidR="00CA51FA">
        <w:rPr>
          <w:rFonts w:ascii="Times New Roman" w:eastAsia="Times New Roman" w:hAnsi="Times New Roman"/>
          <w:sz w:val="24"/>
          <w:szCs w:val="24"/>
          <w:lang w:val="de-DE"/>
        </w:rPr>
        <w:t xml:space="preserve"> </w:t>
      </w:r>
    </w:p>
    <w:p w14:paraId="0DEEF8C1" w14:textId="75132045" w:rsidR="006F566F" w:rsidRPr="00554E8A" w:rsidRDefault="00B36AA3" w:rsidP="00554E8A">
      <w:pPr>
        <w:pStyle w:val="NormalWeb"/>
        <w:spacing w:before="0" w:beforeAutospacing="0" w:after="0" w:afterAutospacing="0" w:line="480" w:lineRule="auto"/>
        <w:rPr>
          <w:rFonts w:ascii="Times New Roman" w:eastAsia="Times New Roman" w:hAnsi="Times New Roman"/>
          <w:sz w:val="24"/>
          <w:szCs w:val="24"/>
        </w:rPr>
      </w:pPr>
      <w:r>
        <w:rPr>
          <w:rFonts w:ascii="Times New Roman" w:eastAsia="Times New Roman" w:hAnsi="Times New Roman"/>
          <w:sz w:val="24"/>
          <w:szCs w:val="24"/>
          <w:lang w:val="de-DE"/>
        </w:rPr>
        <w:tab/>
      </w:r>
      <w:r w:rsidR="007A63E6" w:rsidRPr="00554E8A">
        <w:rPr>
          <w:rFonts w:ascii="Times New Roman" w:eastAsia="Times New Roman" w:hAnsi="Times New Roman"/>
          <w:sz w:val="24"/>
          <w:szCs w:val="24"/>
          <w:lang w:val="de-DE"/>
        </w:rPr>
        <w:t>Bleuler</w:t>
      </w:r>
      <w:r w:rsidR="00CA51FA" w:rsidRPr="00554E8A">
        <w:rPr>
          <w:rFonts w:ascii="Times New Roman" w:eastAsia="Times New Roman" w:hAnsi="Times New Roman"/>
          <w:sz w:val="24"/>
          <w:szCs w:val="24"/>
          <w:lang w:val="de-DE"/>
        </w:rPr>
        <w:t xml:space="preserve">, </w:t>
      </w:r>
      <w:r w:rsidR="007A63E6" w:rsidRPr="00554E8A">
        <w:rPr>
          <w:rFonts w:ascii="Times New Roman" w:eastAsia="Times New Roman" w:hAnsi="Times New Roman"/>
          <w:sz w:val="24"/>
          <w:szCs w:val="24"/>
          <w:lang w:val="de-DE"/>
        </w:rPr>
        <w:t xml:space="preserve">E.  </w:t>
      </w:r>
      <w:r w:rsidR="006F566F" w:rsidRPr="00554E8A">
        <w:rPr>
          <w:rFonts w:ascii="Times New Roman" w:eastAsia="Times New Roman" w:hAnsi="Times New Roman"/>
          <w:sz w:val="24"/>
          <w:szCs w:val="24"/>
        </w:rPr>
        <w:t xml:space="preserve">(1930). The physiogenic and psychogenic in schizophrenia. </w:t>
      </w:r>
      <w:r w:rsidR="00554E8A" w:rsidRPr="00554E8A">
        <w:rPr>
          <w:rFonts w:ascii="Times New Roman" w:eastAsia="Times New Roman" w:hAnsi="Times New Roman"/>
          <w:sz w:val="24"/>
          <w:szCs w:val="24"/>
        </w:rPr>
        <w:t xml:space="preserve"> </w:t>
      </w:r>
      <w:r w:rsidR="006F566F" w:rsidRPr="00554E8A">
        <w:rPr>
          <w:rFonts w:ascii="Times New Roman" w:hAnsi="Times New Roman"/>
          <w:i/>
          <w:iCs/>
          <w:sz w:val="24"/>
          <w:szCs w:val="24"/>
        </w:rPr>
        <w:t>Am</w:t>
      </w:r>
      <w:r w:rsidR="00C122CC" w:rsidRPr="00554E8A">
        <w:rPr>
          <w:rFonts w:ascii="Times New Roman" w:hAnsi="Times New Roman"/>
          <w:i/>
          <w:iCs/>
          <w:sz w:val="24"/>
          <w:szCs w:val="24"/>
        </w:rPr>
        <w:t>erican</w:t>
      </w:r>
      <w:r w:rsidR="006F566F" w:rsidRPr="00554E8A">
        <w:rPr>
          <w:rFonts w:ascii="Times New Roman" w:hAnsi="Times New Roman"/>
          <w:i/>
          <w:iCs/>
          <w:sz w:val="24"/>
          <w:szCs w:val="24"/>
        </w:rPr>
        <w:t xml:space="preserve"> Journal of Psychiatry</w:t>
      </w:r>
      <w:r w:rsidR="006F566F" w:rsidRPr="00554E8A">
        <w:rPr>
          <w:rFonts w:ascii="Times New Roman" w:hAnsi="Times New Roman"/>
          <w:sz w:val="24"/>
          <w:szCs w:val="24"/>
        </w:rPr>
        <w:t xml:space="preserve"> 10: 203–211.</w:t>
      </w:r>
    </w:p>
    <w:p w14:paraId="3C511195" w14:textId="06112AF5" w:rsidR="001B3FD5" w:rsidRDefault="003B6039" w:rsidP="00512485">
      <w:pPr>
        <w:spacing w:line="480" w:lineRule="auto"/>
        <w:rPr>
          <w:lang w:val="de-DE"/>
        </w:rPr>
      </w:pPr>
      <w:r w:rsidRPr="00C122CC">
        <w:tab/>
      </w:r>
      <w:r w:rsidR="001B3FD5" w:rsidRPr="00455433">
        <w:rPr>
          <w:lang w:val="de-DE"/>
        </w:rPr>
        <w:t>Bleuler E</w:t>
      </w:r>
      <w:r w:rsidR="00AF4214" w:rsidRPr="00455433">
        <w:rPr>
          <w:lang w:val="de-DE"/>
        </w:rPr>
        <w:t>.</w:t>
      </w:r>
      <w:r w:rsidR="001B3FD5" w:rsidRPr="00455433">
        <w:rPr>
          <w:lang w:val="de-DE"/>
        </w:rPr>
        <w:t xml:space="preserve">  </w:t>
      </w:r>
      <w:r w:rsidR="001B3FD5">
        <w:rPr>
          <w:lang w:val="de-DE"/>
        </w:rPr>
        <w:t xml:space="preserve">(1931).  </w:t>
      </w:r>
      <w:r w:rsidR="001B3FD5" w:rsidRPr="00F12A51">
        <w:rPr>
          <w:i/>
          <w:iCs/>
          <w:lang w:val="de-DE"/>
        </w:rPr>
        <w:t>Mechanismus</w:t>
      </w:r>
      <w:r w:rsidR="00341D15">
        <w:rPr>
          <w:i/>
          <w:iCs/>
          <w:lang w:val="de-DE"/>
        </w:rPr>
        <w:t>—</w:t>
      </w:r>
      <w:r w:rsidR="001B3FD5" w:rsidRPr="00F12A51">
        <w:rPr>
          <w:i/>
          <w:iCs/>
          <w:lang w:val="de-DE"/>
        </w:rPr>
        <w:t>Vitalismus</w:t>
      </w:r>
      <w:r w:rsidR="00341D15">
        <w:rPr>
          <w:i/>
          <w:iCs/>
          <w:lang w:val="de-DE"/>
        </w:rPr>
        <w:t>—</w:t>
      </w:r>
      <w:r w:rsidR="001B3FD5" w:rsidRPr="00F12A51">
        <w:rPr>
          <w:i/>
          <w:iCs/>
          <w:lang w:val="de-DE"/>
        </w:rPr>
        <w:t>Mnemismus</w:t>
      </w:r>
      <w:r w:rsidR="001B3FD5">
        <w:rPr>
          <w:lang w:val="de-DE"/>
        </w:rPr>
        <w:t>.</w:t>
      </w:r>
      <w:r w:rsidR="00341D15">
        <w:rPr>
          <w:lang w:val="de-DE"/>
        </w:rPr>
        <w:t xml:space="preserve">  </w:t>
      </w:r>
      <w:r w:rsidR="00341D15">
        <w:rPr>
          <w:iCs/>
          <w:lang w:val="de-DE"/>
        </w:rPr>
        <w:t>Berlin:  Julius Springer.</w:t>
      </w:r>
    </w:p>
    <w:p w14:paraId="213B7CB8" w14:textId="4FE62782" w:rsidR="001B3FD5" w:rsidRPr="00512485" w:rsidRDefault="003B6039" w:rsidP="00512485">
      <w:pPr>
        <w:pStyle w:val="NormalWeb"/>
        <w:spacing w:before="0" w:beforeAutospacing="0" w:after="0" w:afterAutospacing="0" w:line="480" w:lineRule="auto"/>
        <w:rPr>
          <w:rFonts w:ascii="Times New Roman" w:eastAsia="Times New Roman" w:hAnsi="Times New Roman"/>
          <w:sz w:val="24"/>
          <w:szCs w:val="24"/>
          <w:lang w:val="de-DE"/>
        </w:rPr>
      </w:pPr>
      <w:r>
        <w:rPr>
          <w:lang w:val="de-DE"/>
        </w:rPr>
        <w:tab/>
      </w:r>
      <w:r w:rsidR="001B3FD5" w:rsidRPr="00512485">
        <w:rPr>
          <w:rFonts w:ascii="Times New Roman" w:hAnsi="Times New Roman"/>
          <w:sz w:val="24"/>
          <w:szCs w:val="24"/>
          <w:lang w:val="de-DE"/>
        </w:rPr>
        <w:t>Bleuler E</w:t>
      </w:r>
      <w:r w:rsidR="00AF4214" w:rsidRPr="00512485">
        <w:rPr>
          <w:rFonts w:ascii="Times New Roman" w:hAnsi="Times New Roman"/>
          <w:sz w:val="24"/>
          <w:szCs w:val="24"/>
          <w:lang w:val="de-DE"/>
        </w:rPr>
        <w:t>.</w:t>
      </w:r>
      <w:r w:rsidR="001B3FD5" w:rsidRPr="00512485">
        <w:rPr>
          <w:rFonts w:ascii="Times New Roman" w:hAnsi="Times New Roman"/>
          <w:sz w:val="24"/>
          <w:szCs w:val="24"/>
          <w:lang w:val="de-DE"/>
        </w:rPr>
        <w:t xml:space="preserve">  </w:t>
      </w:r>
      <w:r w:rsidR="00B74249" w:rsidRPr="00512485">
        <w:rPr>
          <w:rFonts w:ascii="Times New Roman" w:hAnsi="Times New Roman"/>
          <w:sz w:val="24"/>
          <w:szCs w:val="24"/>
          <w:lang w:val="de-DE"/>
        </w:rPr>
        <w:t>(</w:t>
      </w:r>
      <w:r w:rsidR="001B3FD5" w:rsidRPr="00512485">
        <w:rPr>
          <w:rFonts w:ascii="Times New Roman" w:hAnsi="Times New Roman"/>
          <w:sz w:val="24"/>
          <w:szCs w:val="24"/>
          <w:lang w:val="de-DE"/>
        </w:rPr>
        <w:t>193</w:t>
      </w:r>
      <w:r w:rsidR="002931C4" w:rsidRPr="00512485">
        <w:rPr>
          <w:rFonts w:ascii="Times New Roman" w:hAnsi="Times New Roman"/>
          <w:sz w:val="24"/>
          <w:szCs w:val="24"/>
          <w:lang w:val="de-DE"/>
        </w:rPr>
        <w:t>4</w:t>
      </w:r>
      <w:r w:rsidR="001B3FD5" w:rsidRPr="00512485">
        <w:rPr>
          <w:rFonts w:ascii="Times New Roman" w:hAnsi="Times New Roman"/>
          <w:sz w:val="24"/>
          <w:szCs w:val="24"/>
          <w:lang w:val="de-DE"/>
        </w:rPr>
        <w:t>).</w:t>
      </w:r>
      <w:r w:rsidR="00512485" w:rsidRPr="00512485">
        <w:rPr>
          <w:rFonts w:ascii="Times New Roman" w:hAnsi="Times New Roman"/>
          <w:sz w:val="24"/>
          <w:szCs w:val="24"/>
          <w:lang w:val="de-DE"/>
        </w:rPr>
        <w:t xml:space="preserve">  </w:t>
      </w:r>
      <w:r w:rsidR="00512485" w:rsidRPr="00512485">
        <w:rPr>
          <w:rFonts w:ascii="Times New Roman" w:eastAsia="Times New Roman" w:hAnsi="Times New Roman"/>
          <w:sz w:val="24"/>
          <w:szCs w:val="24"/>
          <w:lang w:val="de-DE"/>
        </w:rPr>
        <w:t xml:space="preserve">Vererbung erworbener psychischer Eigenschaften? </w:t>
      </w:r>
      <w:r w:rsidR="00512485">
        <w:rPr>
          <w:rFonts w:ascii="Times New Roman" w:eastAsia="Times New Roman" w:hAnsi="Times New Roman"/>
          <w:sz w:val="24"/>
          <w:szCs w:val="24"/>
          <w:lang w:val="de-DE"/>
        </w:rPr>
        <w:t xml:space="preserve"> </w:t>
      </w:r>
      <w:r w:rsidR="00512485" w:rsidRPr="00512485">
        <w:rPr>
          <w:rFonts w:ascii="Times New Roman" w:eastAsia="Times New Roman" w:hAnsi="Times New Roman"/>
          <w:i/>
          <w:iCs/>
          <w:sz w:val="24"/>
          <w:szCs w:val="24"/>
          <w:lang w:val="de-DE"/>
        </w:rPr>
        <w:t>Wiener medizinische Wochenschri</w:t>
      </w:r>
      <w:r w:rsidR="00512485" w:rsidRPr="00512485">
        <w:rPr>
          <w:rFonts w:ascii="Times New Roman" w:eastAsia="Times New Roman" w:hAnsi="Times New Roman"/>
          <w:sz w:val="24"/>
          <w:szCs w:val="24"/>
          <w:lang w:val="de-DE"/>
        </w:rPr>
        <w:t xml:space="preserve">ft 26: 1-16. </w:t>
      </w:r>
    </w:p>
    <w:p w14:paraId="45B92BE2" w14:textId="4C08A229" w:rsidR="008A7D11" w:rsidRPr="00C122CC" w:rsidRDefault="003B6039" w:rsidP="00C122CC">
      <w:pPr>
        <w:spacing w:line="480" w:lineRule="auto"/>
        <w:rPr>
          <w:lang w:val="de-DE"/>
        </w:rPr>
      </w:pPr>
      <w:r>
        <w:rPr>
          <w:lang w:val="de-DE"/>
        </w:rPr>
        <w:tab/>
      </w:r>
      <w:r w:rsidR="001B3FD5" w:rsidRPr="00A33C6D">
        <w:rPr>
          <w:lang w:val="de-DE"/>
        </w:rPr>
        <w:t>Bleuler, M.  (1951).  Geschichte des B</w:t>
      </w:r>
      <w:r w:rsidR="001B3FD5">
        <w:rPr>
          <w:lang w:val="de-DE"/>
        </w:rPr>
        <w:t xml:space="preserve">urghölzlis und der psychiatrischen Universtätsklinik.  In Regierungsrat des Kantons Zürich (Ed.), </w:t>
      </w:r>
      <w:r w:rsidR="001B3FD5" w:rsidRPr="00A42DE4">
        <w:rPr>
          <w:i/>
          <w:iCs/>
          <w:lang w:val="de-DE"/>
        </w:rPr>
        <w:t>Züricher Spitalgeschichte</w:t>
      </w:r>
      <w:r w:rsidR="001B3FD5">
        <w:rPr>
          <w:lang w:val="de-DE"/>
        </w:rPr>
        <w:t xml:space="preserve">, Vol II.  </w:t>
      </w:r>
      <w:r w:rsidR="001B3FD5" w:rsidRPr="005D607D">
        <w:rPr>
          <w:lang w:val="de-DE"/>
        </w:rPr>
        <w:t>pp. 377-425.</w:t>
      </w:r>
    </w:p>
    <w:p w14:paraId="2EC64C21" w14:textId="5F0DA436" w:rsidR="001B3FD5" w:rsidRPr="006F5366" w:rsidRDefault="00B31747" w:rsidP="006F5366">
      <w:pPr>
        <w:pStyle w:val="NormalWeb"/>
        <w:spacing w:before="0" w:beforeAutospacing="0" w:after="0" w:afterAutospacing="0" w:line="480" w:lineRule="auto"/>
        <w:rPr>
          <w:rFonts w:ascii="Times New Roman" w:eastAsia="Times New Roman" w:hAnsi="Times New Roman"/>
          <w:sz w:val="24"/>
          <w:szCs w:val="24"/>
        </w:rPr>
      </w:pPr>
      <w:r>
        <w:rPr>
          <w:rFonts w:cs="˘¯/…Ø"/>
          <w:szCs w:val="14"/>
          <w:lang w:val="de-DE"/>
        </w:rPr>
        <w:tab/>
      </w:r>
      <w:r w:rsidRPr="007D5E44">
        <w:rPr>
          <w:rFonts w:ascii="Times New Roman" w:hAnsi="Times New Roman"/>
          <w:sz w:val="24"/>
          <w:szCs w:val="24"/>
          <w:lang w:val="de-DE"/>
        </w:rPr>
        <w:t xml:space="preserve">Bleuler, M. and Bleuler, R.  </w:t>
      </w:r>
      <w:r w:rsidRPr="00B31747">
        <w:rPr>
          <w:rFonts w:ascii="Times New Roman" w:hAnsi="Times New Roman"/>
          <w:sz w:val="24"/>
          <w:szCs w:val="24"/>
          <w:lang w:val="de-DE"/>
        </w:rPr>
        <w:t xml:space="preserve">(1986).  </w:t>
      </w:r>
      <w:r w:rsidRPr="00B31747">
        <w:rPr>
          <w:rFonts w:ascii="Times New Roman" w:eastAsia="Times New Roman" w:hAnsi="Times New Roman"/>
          <w:sz w:val="24"/>
          <w:szCs w:val="24"/>
          <w:lang w:val="de-DE"/>
        </w:rPr>
        <w:t xml:space="preserve">Dementia praecox oder die Gruppe der Schizophrenien: </w:t>
      </w:r>
      <w:r w:rsidR="00FF62C0">
        <w:rPr>
          <w:rFonts w:ascii="Times New Roman" w:eastAsia="Times New Roman" w:hAnsi="Times New Roman"/>
          <w:sz w:val="24"/>
          <w:szCs w:val="24"/>
          <w:lang w:val="de-DE"/>
        </w:rPr>
        <w:t xml:space="preserve"> </w:t>
      </w:r>
      <w:r w:rsidRPr="00B31747">
        <w:rPr>
          <w:rFonts w:ascii="Times New Roman" w:eastAsia="Times New Roman" w:hAnsi="Times New Roman"/>
          <w:sz w:val="24"/>
          <w:szCs w:val="24"/>
          <w:lang w:val="de-DE"/>
        </w:rPr>
        <w:t xml:space="preserve">Eugen Bleuler.  </w:t>
      </w:r>
      <w:r w:rsidRPr="00A42DE4">
        <w:rPr>
          <w:rFonts w:ascii="Times New Roman" w:eastAsia="Times New Roman" w:hAnsi="Times New Roman"/>
          <w:i/>
          <w:iCs/>
          <w:sz w:val="24"/>
          <w:szCs w:val="24"/>
        </w:rPr>
        <w:t>British Journal of Psychiatry</w:t>
      </w:r>
      <w:r w:rsidRPr="00393BAA">
        <w:rPr>
          <w:rFonts w:ascii="Times New Roman" w:hAnsi="Times New Roman"/>
          <w:sz w:val="24"/>
          <w:szCs w:val="24"/>
        </w:rPr>
        <w:t xml:space="preserve"> 149: 661-662.</w:t>
      </w:r>
    </w:p>
    <w:p w14:paraId="63815077" w14:textId="0286FCDD" w:rsidR="00EC23A3" w:rsidRDefault="00EC23A3" w:rsidP="000B32AC">
      <w:pPr>
        <w:spacing w:line="480" w:lineRule="auto"/>
      </w:pPr>
      <w:r w:rsidRPr="00025635">
        <w:tab/>
      </w:r>
      <w:r w:rsidRPr="00497DCA">
        <w:t xml:space="preserve">Dalzell, T. G. (2007).  Eugen Bleuler 150. </w:t>
      </w:r>
      <w:r w:rsidRPr="00025635">
        <w:t xml:space="preserve">Bleuler’s reception of Freud.  </w:t>
      </w:r>
      <w:r w:rsidRPr="00A42DE4">
        <w:rPr>
          <w:i/>
          <w:iCs/>
        </w:rPr>
        <w:t xml:space="preserve">History of Psychiatry </w:t>
      </w:r>
      <w:r>
        <w:t>18 (4): 471-482.</w:t>
      </w:r>
    </w:p>
    <w:p w14:paraId="0F9F5346" w14:textId="7D871AD2" w:rsidR="004151E7" w:rsidRDefault="004151E7" w:rsidP="000B32AC">
      <w:pPr>
        <w:spacing w:line="480" w:lineRule="auto"/>
      </w:pPr>
      <w:r>
        <w:tab/>
        <w:t xml:space="preserve">Danziger, </w:t>
      </w:r>
      <w:r w:rsidR="00E72200">
        <w:t>K</w:t>
      </w:r>
      <w:r>
        <w:t xml:space="preserve">.  (1990).  </w:t>
      </w:r>
      <w:r w:rsidR="00E72200" w:rsidRPr="00E72200">
        <w:rPr>
          <w:i/>
          <w:iCs/>
        </w:rPr>
        <w:t>Constructing the Subject.  Historical Origins of Psychological Research</w:t>
      </w:r>
      <w:r w:rsidR="00E72200">
        <w:t>.  New York:  Cambridge University Press.</w:t>
      </w:r>
    </w:p>
    <w:p w14:paraId="595B03AF" w14:textId="2D1C5D2D" w:rsidR="00A63D5E" w:rsidRPr="000D1FA5" w:rsidRDefault="00A63D5E" w:rsidP="00A63D5E">
      <w:pPr>
        <w:autoSpaceDE w:val="0"/>
        <w:autoSpaceDN w:val="0"/>
        <w:adjustRightInd w:val="0"/>
        <w:spacing w:line="480" w:lineRule="auto"/>
        <w:rPr>
          <w:rFonts w:eastAsiaTheme="minorHAnsi"/>
        </w:rPr>
      </w:pPr>
      <w:r>
        <w:rPr>
          <w:rFonts w:eastAsiaTheme="minorHAnsi"/>
        </w:rPr>
        <w:tab/>
      </w:r>
      <w:r w:rsidRPr="000D1FA5">
        <w:rPr>
          <w:rFonts w:eastAsiaTheme="minorHAnsi"/>
        </w:rPr>
        <w:t>Decker</w:t>
      </w:r>
      <w:r>
        <w:rPr>
          <w:rFonts w:eastAsiaTheme="minorHAnsi"/>
        </w:rPr>
        <w:t xml:space="preserve">, </w:t>
      </w:r>
      <w:r w:rsidRPr="000D1FA5">
        <w:rPr>
          <w:rFonts w:eastAsiaTheme="minorHAnsi"/>
        </w:rPr>
        <w:t>H</w:t>
      </w:r>
      <w:r w:rsidR="00FB5B02">
        <w:rPr>
          <w:rFonts w:eastAsiaTheme="minorHAnsi"/>
        </w:rPr>
        <w:t>.</w:t>
      </w:r>
      <w:r w:rsidRPr="000D1FA5">
        <w:rPr>
          <w:rFonts w:eastAsiaTheme="minorHAnsi"/>
        </w:rPr>
        <w:t xml:space="preserve"> S.</w:t>
      </w:r>
      <w:r w:rsidR="00F46E47">
        <w:rPr>
          <w:rFonts w:eastAsiaTheme="minorHAnsi"/>
        </w:rPr>
        <w:t xml:space="preserve"> </w:t>
      </w:r>
      <w:r w:rsidRPr="000D1FA5">
        <w:rPr>
          <w:rFonts w:eastAsiaTheme="minorHAnsi"/>
        </w:rPr>
        <w:t xml:space="preserve"> (2004).  The </w:t>
      </w:r>
      <w:r w:rsidR="00597AED">
        <w:rPr>
          <w:rFonts w:eastAsiaTheme="minorHAnsi"/>
        </w:rPr>
        <w:t>p</w:t>
      </w:r>
      <w:r w:rsidRPr="000D1FA5">
        <w:rPr>
          <w:rFonts w:eastAsiaTheme="minorHAnsi"/>
        </w:rPr>
        <w:t xml:space="preserve">sychiatric </w:t>
      </w:r>
      <w:r w:rsidR="00597AED">
        <w:rPr>
          <w:rFonts w:eastAsiaTheme="minorHAnsi"/>
        </w:rPr>
        <w:t>w</w:t>
      </w:r>
      <w:r w:rsidRPr="000D1FA5">
        <w:rPr>
          <w:rFonts w:eastAsiaTheme="minorHAnsi"/>
        </w:rPr>
        <w:t xml:space="preserve">orks of Emil Kraepelin: A </w:t>
      </w:r>
      <w:r w:rsidR="00597AED">
        <w:rPr>
          <w:rFonts w:eastAsiaTheme="minorHAnsi"/>
        </w:rPr>
        <w:t>m</w:t>
      </w:r>
      <w:r w:rsidRPr="000D1FA5">
        <w:rPr>
          <w:rFonts w:eastAsiaTheme="minorHAnsi"/>
        </w:rPr>
        <w:t>any-</w:t>
      </w:r>
    </w:p>
    <w:p w14:paraId="6AFFAD9F" w14:textId="0AF37D75" w:rsidR="00DE48FE" w:rsidRDefault="00597AED" w:rsidP="00A63D5E">
      <w:pPr>
        <w:autoSpaceDE w:val="0"/>
        <w:autoSpaceDN w:val="0"/>
        <w:adjustRightInd w:val="0"/>
        <w:spacing w:line="480" w:lineRule="auto"/>
        <w:rPr>
          <w:rFonts w:eastAsiaTheme="minorHAnsi"/>
        </w:rPr>
      </w:pPr>
      <w:r>
        <w:rPr>
          <w:rFonts w:eastAsiaTheme="minorHAnsi"/>
        </w:rPr>
        <w:t>f</w:t>
      </w:r>
      <w:r w:rsidR="00A63D5E" w:rsidRPr="000D1FA5">
        <w:rPr>
          <w:rFonts w:eastAsiaTheme="minorHAnsi"/>
        </w:rPr>
        <w:t xml:space="preserve">aceted </w:t>
      </w:r>
      <w:r>
        <w:rPr>
          <w:rFonts w:eastAsiaTheme="minorHAnsi"/>
        </w:rPr>
        <w:t>s</w:t>
      </w:r>
      <w:r w:rsidR="00A63D5E" w:rsidRPr="000D1FA5">
        <w:rPr>
          <w:rFonts w:eastAsiaTheme="minorHAnsi"/>
        </w:rPr>
        <w:t xml:space="preserve">tory of </w:t>
      </w:r>
      <w:r>
        <w:rPr>
          <w:rFonts w:eastAsiaTheme="minorHAnsi"/>
        </w:rPr>
        <w:t>m</w:t>
      </w:r>
      <w:r w:rsidR="00A63D5E" w:rsidRPr="000D1FA5">
        <w:rPr>
          <w:rFonts w:eastAsiaTheme="minorHAnsi"/>
        </w:rPr>
        <w:t xml:space="preserve">odern </w:t>
      </w:r>
      <w:r>
        <w:rPr>
          <w:rFonts w:eastAsiaTheme="minorHAnsi"/>
        </w:rPr>
        <w:t>m</w:t>
      </w:r>
      <w:r w:rsidR="00A63D5E" w:rsidRPr="000D1FA5">
        <w:rPr>
          <w:rFonts w:eastAsiaTheme="minorHAnsi"/>
        </w:rPr>
        <w:t xml:space="preserve">edicine.  </w:t>
      </w:r>
      <w:r w:rsidR="00A63D5E" w:rsidRPr="00A42DE4">
        <w:rPr>
          <w:rFonts w:eastAsiaTheme="minorHAnsi"/>
          <w:i/>
          <w:iCs/>
        </w:rPr>
        <w:t>J</w:t>
      </w:r>
      <w:r w:rsidR="00A42DE4">
        <w:rPr>
          <w:rFonts w:eastAsiaTheme="minorHAnsi"/>
          <w:i/>
          <w:iCs/>
        </w:rPr>
        <w:t>.</w:t>
      </w:r>
      <w:r w:rsidR="00A63D5E" w:rsidRPr="00A42DE4">
        <w:rPr>
          <w:rFonts w:eastAsiaTheme="minorHAnsi"/>
          <w:i/>
          <w:iCs/>
        </w:rPr>
        <w:t xml:space="preserve"> History </w:t>
      </w:r>
      <w:r w:rsidR="00A42DE4">
        <w:rPr>
          <w:rFonts w:eastAsiaTheme="minorHAnsi"/>
          <w:i/>
          <w:iCs/>
        </w:rPr>
        <w:t xml:space="preserve">of the </w:t>
      </w:r>
      <w:r w:rsidR="00A63D5E" w:rsidRPr="00A42DE4">
        <w:rPr>
          <w:rFonts w:eastAsiaTheme="minorHAnsi"/>
          <w:i/>
          <w:iCs/>
        </w:rPr>
        <w:t>Neurosciences</w:t>
      </w:r>
      <w:r w:rsidR="00A63D5E">
        <w:rPr>
          <w:rFonts w:eastAsiaTheme="minorHAnsi"/>
        </w:rPr>
        <w:t xml:space="preserve"> 13 (3): 248-276.</w:t>
      </w:r>
    </w:p>
    <w:p w14:paraId="459BE5A7" w14:textId="76FA7229" w:rsidR="00DE48FE" w:rsidRPr="00DE48FE" w:rsidRDefault="00DE48FE" w:rsidP="00DE48FE">
      <w:pPr>
        <w:spacing w:line="480" w:lineRule="auto"/>
      </w:pPr>
      <w:r>
        <w:lastRenderedPageBreak/>
        <w:tab/>
      </w:r>
      <w:r w:rsidRPr="00DE48FE">
        <w:t>De Kock, L</w:t>
      </w:r>
      <w:r w:rsidR="00597AED">
        <w:t>.</w:t>
      </w:r>
      <w:r w:rsidRPr="00DE48FE">
        <w:t xml:space="preserve"> </w:t>
      </w:r>
      <w:r w:rsidR="00597AED">
        <w:t xml:space="preserve"> </w:t>
      </w:r>
      <w:r w:rsidRPr="00DE48FE">
        <w:t>(2018)</w:t>
      </w:r>
      <w:r w:rsidR="00597AED">
        <w:t>.</w:t>
      </w:r>
      <w:r w:rsidRPr="00DE48FE">
        <w:t xml:space="preserve"> </w:t>
      </w:r>
      <w:r w:rsidR="00597AED">
        <w:t xml:space="preserve"> </w:t>
      </w:r>
      <w:r w:rsidRPr="00DE48FE">
        <w:t xml:space="preserve">On making sense: an exploration of Wundt’s apperceptionist account of meaningful speech. </w:t>
      </w:r>
      <w:r w:rsidR="00FB5B02">
        <w:t xml:space="preserve"> </w:t>
      </w:r>
      <w:r w:rsidRPr="00A42DE4">
        <w:rPr>
          <w:i/>
          <w:iCs/>
        </w:rPr>
        <w:t>J</w:t>
      </w:r>
      <w:r w:rsidR="00FB5B02">
        <w:rPr>
          <w:i/>
          <w:iCs/>
        </w:rPr>
        <w:t>.</w:t>
      </w:r>
      <w:r w:rsidRPr="00A42DE4">
        <w:rPr>
          <w:i/>
          <w:iCs/>
        </w:rPr>
        <w:t xml:space="preserve"> History of the Behavioral Sciences</w:t>
      </w:r>
      <w:r w:rsidRPr="00F46E47">
        <w:t xml:space="preserve"> </w:t>
      </w:r>
      <w:r w:rsidRPr="00DE48FE">
        <w:t>54</w:t>
      </w:r>
      <w:r w:rsidR="00A61B79">
        <w:t xml:space="preserve"> </w:t>
      </w:r>
      <w:r w:rsidRPr="00DE48FE">
        <w:t xml:space="preserve">(4): 272–292. </w:t>
      </w:r>
    </w:p>
    <w:p w14:paraId="0577457D" w14:textId="58918BF8" w:rsidR="00773AEA" w:rsidRPr="001E221D" w:rsidRDefault="00DE48FE" w:rsidP="000B32AC">
      <w:pPr>
        <w:spacing w:line="480" w:lineRule="auto"/>
        <w:rPr>
          <w:lang w:val="de-DE"/>
        </w:rPr>
      </w:pPr>
      <w:r>
        <w:tab/>
      </w:r>
      <w:r w:rsidRPr="00DE48FE">
        <w:t>De Kock, L</w:t>
      </w:r>
      <w:r>
        <w:t xml:space="preserve">. </w:t>
      </w:r>
      <w:r>
        <w:rPr>
          <w:rStyle w:val="contribdegrees"/>
        </w:rPr>
        <w:t>(2020). ‘</w:t>
      </w:r>
      <w:r>
        <w:t>I think’</w:t>
      </w:r>
      <w:r w:rsidR="002D3AB8">
        <w:t xml:space="preserve"> </w:t>
      </w:r>
      <w:r>
        <w:t xml:space="preserve">(the thoughts of others). The German tradition of apperceptionism and the intellectual history of schizophrenia.  </w:t>
      </w:r>
      <w:r w:rsidRPr="00A42DE4">
        <w:rPr>
          <w:i/>
          <w:iCs/>
          <w:lang w:val="de-DE"/>
        </w:rPr>
        <w:t>History of Psychiatry</w:t>
      </w:r>
      <w:r w:rsidRPr="00496991">
        <w:rPr>
          <w:lang w:val="de-DE"/>
        </w:rPr>
        <w:t xml:space="preserve"> 31 (4): 387-404.</w:t>
      </w:r>
      <w:r w:rsidR="00773AEA">
        <w:rPr>
          <w:lang w:val="de-DE"/>
        </w:rPr>
        <w:t xml:space="preserve"> </w:t>
      </w:r>
    </w:p>
    <w:p w14:paraId="48F0E7D0" w14:textId="381ECF37" w:rsidR="00161C77" w:rsidRPr="004151E7" w:rsidRDefault="00DD00BD" w:rsidP="00161C77">
      <w:pPr>
        <w:spacing w:line="480" w:lineRule="auto"/>
        <w:rPr>
          <w:lang w:val="de-DE"/>
        </w:rPr>
      </w:pPr>
      <w:r w:rsidRPr="001E221D">
        <w:rPr>
          <w:lang w:val="de-DE"/>
        </w:rPr>
        <w:tab/>
        <w:t>Dubach</w:t>
      </w:r>
      <w:r w:rsidR="00A34150">
        <w:rPr>
          <w:lang w:val="de-DE"/>
        </w:rPr>
        <w:t xml:space="preserve">, R.  (2007). </w:t>
      </w:r>
      <w:r w:rsidR="00A34150" w:rsidRPr="00F871F5">
        <w:rPr>
          <w:lang w:val="de-DE"/>
        </w:rPr>
        <w:t xml:space="preserve"> Zur </w:t>
      </w:r>
      <w:r w:rsidR="00A34150">
        <w:rPr>
          <w:lang w:val="de-DE"/>
        </w:rPr>
        <w:t>„</w:t>
      </w:r>
      <w:r w:rsidR="00A34150" w:rsidRPr="00F871F5">
        <w:rPr>
          <w:lang w:val="de-DE"/>
        </w:rPr>
        <w:t>Sozialisierung</w:t>
      </w:r>
      <w:r w:rsidR="00A34150">
        <w:rPr>
          <w:lang w:val="de-DE"/>
        </w:rPr>
        <w:t>“</w:t>
      </w:r>
      <w:r w:rsidR="00A34150" w:rsidRPr="00F871F5">
        <w:rPr>
          <w:lang w:val="de-DE"/>
        </w:rPr>
        <w:t xml:space="preserve"> einer medizinischen Massnahme</w:t>
      </w:r>
      <w:r w:rsidR="001D7523" w:rsidRPr="005A699D">
        <w:rPr>
          <w:lang w:val="de-DE"/>
        </w:rPr>
        <w:t>: Sterilisationspraxis d</w:t>
      </w:r>
      <w:r w:rsidR="001D7523">
        <w:rPr>
          <w:lang w:val="de-DE"/>
        </w:rPr>
        <w:t xml:space="preserve">er </w:t>
      </w:r>
      <w:r w:rsidR="001D7523" w:rsidRPr="005A699D">
        <w:rPr>
          <w:lang w:val="de-DE"/>
        </w:rPr>
        <w:t>Psychiatrischen Poliklinik Zürich in den 1930er Jahren</w:t>
      </w:r>
      <w:r w:rsidR="001D7523">
        <w:rPr>
          <w:lang w:val="de-DE"/>
        </w:rPr>
        <w:t xml:space="preserve">.  In </w:t>
      </w:r>
      <w:r w:rsidR="001D7523" w:rsidRPr="00EC6215">
        <w:rPr>
          <w:lang w:val="de-DE"/>
        </w:rPr>
        <w:t>M. Meier, Bernet</w:t>
      </w:r>
      <w:r w:rsidR="001D7523">
        <w:rPr>
          <w:lang w:val="de-DE"/>
        </w:rPr>
        <w:t>,</w:t>
      </w:r>
      <w:r w:rsidR="001D7523" w:rsidRPr="00EC6215">
        <w:rPr>
          <w:lang w:val="de-DE"/>
        </w:rPr>
        <w:t xml:space="preserve"> B., Germann, U. </w:t>
      </w:r>
      <w:r w:rsidR="001D7523">
        <w:rPr>
          <w:lang w:val="de-DE"/>
        </w:rPr>
        <w:t xml:space="preserve">(Eds.), </w:t>
      </w:r>
      <w:r w:rsidR="001D7523" w:rsidRPr="00A42DE4">
        <w:rPr>
          <w:i/>
          <w:iCs/>
          <w:lang w:val="de-DE"/>
        </w:rPr>
        <w:t>Zwang zur Ordnung.  Psychiatrie im Kanton Zürich</w:t>
      </w:r>
      <w:r w:rsidR="001D7523" w:rsidRPr="00F871F5">
        <w:rPr>
          <w:i/>
          <w:iCs/>
          <w:lang w:val="de-DE"/>
        </w:rPr>
        <w:t>, 1870-1970</w:t>
      </w:r>
      <w:r w:rsidR="001D7523" w:rsidRPr="00A42DE4">
        <w:rPr>
          <w:lang w:val="de-DE"/>
        </w:rPr>
        <w:t>.</w:t>
      </w:r>
      <w:r w:rsidR="001D7523" w:rsidRPr="00EC6215">
        <w:rPr>
          <w:lang w:val="de-DE"/>
        </w:rPr>
        <w:t xml:space="preserve"> </w:t>
      </w:r>
      <w:r w:rsidR="001D7523">
        <w:rPr>
          <w:lang w:val="de-DE"/>
        </w:rPr>
        <w:t xml:space="preserve"> Zürich:  </w:t>
      </w:r>
      <w:r w:rsidR="001D7523" w:rsidRPr="00EC6215">
        <w:rPr>
          <w:lang w:val="de-DE"/>
        </w:rPr>
        <w:t>Chronos</w:t>
      </w:r>
      <w:r w:rsidR="00640112">
        <w:rPr>
          <w:lang w:val="de-DE"/>
        </w:rPr>
        <w:t xml:space="preserve"> Verlag</w:t>
      </w:r>
      <w:r w:rsidR="001D7523">
        <w:rPr>
          <w:lang w:val="de-DE"/>
        </w:rPr>
        <w:t xml:space="preserve">, </w:t>
      </w:r>
      <w:r w:rsidR="00640112">
        <w:rPr>
          <w:lang w:val="de-DE"/>
        </w:rPr>
        <w:t>p</w:t>
      </w:r>
      <w:r w:rsidR="001D7523">
        <w:rPr>
          <w:lang w:val="de-DE"/>
        </w:rPr>
        <w:t xml:space="preserve">p. </w:t>
      </w:r>
      <w:r w:rsidR="001D7523" w:rsidRPr="00EC6215">
        <w:rPr>
          <w:lang w:val="de-DE"/>
        </w:rPr>
        <w:t>155-190</w:t>
      </w:r>
      <w:r w:rsidR="001D7523">
        <w:rPr>
          <w:lang w:val="de-DE"/>
        </w:rPr>
        <w:t>.</w:t>
      </w:r>
      <w:r w:rsidR="00F1542A" w:rsidRPr="00497DCA">
        <w:rPr>
          <w:lang w:val="de-DE"/>
        </w:rPr>
        <w:t xml:space="preserve"> </w:t>
      </w:r>
    </w:p>
    <w:p w14:paraId="4FAF33AA" w14:textId="321C2F59" w:rsidR="00A42DE4" w:rsidRPr="00C122CC" w:rsidRDefault="00161C77" w:rsidP="00A42DE4">
      <w:pPr>
        <w:spacing w:line="480" w:lineRule="auto"/>
      </w:pPr>
      <w:r w:rsidRPr="00497DCA">
        <w:rPr>
          <w:lang w:val="de-DE"/>
        </w:rPr>
        <w:tab/>
        <w:t xml:space="preserve">Engstrom, E.  </w:t>
      </w:r>
      <w:r>
        <w:t xml:space="preserve">(2003).  </w:t>
      </w:r>
      <w:r w:rsidRPr="00A42DE4">
        <w:rPr>
          <w:rStyle w:val="a-size-extra-large"/>
          <w:i/>
          <w:iCs/>
        </w:rPr>
        <w:t>Clinical Psychiatry in Imperial Germany: A History of Psychiatric Practice</w:t>
      </w:r>
      <w:r>
        <w:rPr>
          <w:rStyle w:val="a-size-extra-large"/>
        </w:rPr>
        <w:t xml:space="preserve">.  Ithaca NY: </w:t>
      </w:r>
      <w:r w:rsidRPr="00161C77">
        <w:rPr>
          <w:rStyle w:val="a-size-extra-large"/>
        </w:rPr>
        <w:t>Cornell</w:t>
      </w:r>
      <w:r>
        <w:rPr>
          <w:rStyle w:val="a-size-extra-large"/>
        </w:rPr>
        <w:t xml:space="preserve"> Press</w:t>
      </w:r>
      <w:r w:rsidR="00A42DE4">
        <w:rPr>
          <w:rStyle w:val="a-size-extra-large"/>
        </w:rPr>
        <w:t>.</w:t>
      </w:r>
    </w:p>
    <w:p w14:paraId="60F26350" w14:textId="4E4BD0C7" w:rsidR="00B57742" w:rsidRPr="00DE71FE" w:rsidRDefault="00161C77" w:rsidP="00A42DE4">
      <w:pPr>
        <w:pStyle w:val="Heading1"/>
        <w:spacing w:before="0" w:beforeAutospacing="0" w:after="0" w:afterAutospacing="0" w:line="480" w:lineRule="auto"/>
        <w:rPr>
          <w:rFonts w:ascii="Times New Roman" w:hAnsi="Times New Roman" w:cs="Times New Roman"/>
          <w:b w:val="0"/>
          <w:bCs w:val="0"/>
          <w:sz w:val="24"/>
          <w:szCs w:val="24"/>
          <w:lang w:val="de-DE"/>
        </w:rPr>
      </w:pPr>
      <w:r>
        <w:tab/>
      </w:r>
      <w:r w:rsidR="00A42DE4" w:rsidRPr="00DE71FE">
        <w:rPr>
          <w:rFonts w:ascii="Times New Roman" w:hAnsi="Times New Roman" w:cs="Times New Roman"/>
          <w:b w:val="0"/>
          <w:bCs w:val="0"/>
          <w:sz w:val="24"/>
          <w:szCs w:val="24"/>
        </w:rPr>
        <w:t xml:space="preserve">Engstrom, E. J. and Kendler, K. S.  </w:t>
      </w:r>
      <w:r w:rsidR="00A42DE4" w:rsidRPr="00DE71FE">
        <w:rPr>
          <w:rFonts w:ascii="Times New Roman" w:hAnsi="Times New Roman" w:cs="Times New Roman"/>
          <w:b w:val="0"/>
          <w:bCs w:val="0"/>
          <w:color w:val="000000" w:themeColor="text1"/>
          <w:sz w:val="24"/>
          <w:szCs w:val="24"/>
        </w:rPr>
        <w:t xml:space="preserve">(2015).  </w:t>
      </w:r>
      <w:r w:rsidR="00A42DE4" w:rsidRPr="00A42DE4">
        <w:rPr>
          <w:rFonts w:ascii="Times New Roman" w:hAnsi="Times New Roman" w:cs="Times New Roman"/>
          <w:b w:val="0"/>
          <w:bCs w:val="0"/>
          <w:color w:val="000000" w:themeColor="text1"/>
          <w:sz w:val="24"/>
          <w:szCs w:val="24"/>
        </w:rPr>
        <w:t xml:space="preserve">Emil Kraepelin: Icon and Reality.  </w:t>
      </w:r>
      <w:r w:rsidR="00A42DE4" w:rsidRPr="007D5E44">
        <w:rPr>
          <w:rFonts w:ascii="Times New Roman" w:hAnsi="Times New Roman" w:cs="Times New Roman"/>
          <w:b w:val="0"/>
          <w:bCs w:val="0"/>
          <w:i/>
          <w:iCs/>
          <w:color w:val="000000" w:themeColor="text1"/>
          <w:sz w:val="24"/>
          <w:szCs w:val="24"/>
          <w:lang w:val="de-DE"/>
        </w:rPr>
        <w:t>American J. Psychiatry</w:t>
      </w:r>
      <w:r w:rsidR="00A42DE4" w:rsidRPr="007D5E44">
        <w:rPr>
          <w:rFonts w:ascii="Times New Roman" w:hAnsi="Times New Roman" w:cs="Times New Roman"/>
          <w:b w:val="0"/>
          <w:bCs w:val="0"/>
          <w:color w:val="000000" w:themeColor="text1"/>
          <w:sz w:val="24"/>
          <w:szCs w:val="24"/>
          <w:lang w:val="de-DE"/>
        </w:rPr>
        <w:t xml:space="preserve"> 72:  1190-</w:t>
      </w:r>
      <w:r w:rsidR="00734BB0" w:rsidRPr="007D5E44">
        <w:rPr>
          <w:rFonts w:ascii="Times New Roman" w:hAnsi="Times New Roman" w:cs="Times New Roman"/>
          <w:b w:val="0"/>
          <w:bCs w:val="0"/>
          <w:color w:val="000000" w:themeColor="text1"/>
          <w:sz w:val="24"/>
          <w:szCs w:val="24"/>
          <w:lang w:val="de-DE"/>
        </w:rPr>
        <w:t xml:space="preserve">1196. </w:t>
      </w:r>
      <w:r w:rsidR="00A42DE4" w:rsidRPr="007D5E44">
        <w:rPr>
          <w:rFonts w:ascii="Times New Roman" w:hAnsi="Times New Roman" w:cs="Times New Roman"/>
          <w:b w:val="0"/>
          <w:bCs w:val="0"/>
          <w:color w:val="000000" w:themeColor="text1"/>
          <w:sz w:val="24"/>
          <w:szCs w:val="24"/>
          <w:lang w:val="de-DE"/>
        </w:rPr>
        <w:t xml:space="preserve"> </w:t>
      </w:r>
      <w:r w:rsidR="00A42DE4" w:rsidRPr="001C2D1B">
        <w:rPr>
          <w:rFonts w:ascii="Times New Roman" w:hAnsi="Times New Roman" w:cs="Times New Roman"/>
          <w:b w:val="0"/>
          <w:bCs w:val="0"/>
          <w:sz w:val="24"/>
          <w:szCs w:val="24"/>
          <w:lang w:val="de-DE"/>
        </w:rPr>
        <w:t>doi.org/10.1176/appi.ajp.2015.15050665</w:t>
      </w:r>
    </w:p>
    <w:p w14:paraId="139DA5C9" w14:textId="3A20A8BA" w:rsidR="00BF77E1" w:rsidRPr="007D5E44" w:rsidRDefault="00BF77E1" w:rsidP="00A42DE4">
      <w:pPr>
        <w:spacing w:line="480" w:lineRule="auto"/>
      </w:pPr>
      <w:r w:rsidRPr="00DE71FE">
        <w:rPr>
          <w:lang w:val="de-DE"/>
        </w:rPr>
        <w:tab/>
        <w:t xml:space="preserve">Fahrenberg, J. (2018). </w:t>
      </w:r>
      <w:r w:rsidR="00A42DE4" w:rsidRPr="00DE71FE">
        <w:rPr>
          <w:lang w:val="de-DE"/>
        </w:rPr>
        <w:t xml:space="preserve"> </w:t>
      </w:r>
      <w:r w:rsidRPr="00DE71FE">
        <w:rPr>
          <w:i/>
          <w:iCs/>
          <w:lang w:val="de-DE"/>
        </w:rPr>
        <w:t>Wilhelm Wundt (1832-1920)</w:t>
      </w:r>
      <w:r w:rsidRPr="00DE71FE">
        <w:rPr>
          <w:lang w:val="de-DE"/>
        </w:rPr>
        <w:t xml:space="preserve">. </w:t>
      </w:r>
      <w:r w:rsidRPr="007D5E44">
        <w:t>Lengerich: Pabst.</w:t>
      </w:r>
    </w:p>
    <w:p w14:paraId="2CC85425" w14:textId="7D1003DC" w:rsidR="0069337E" w:rsidRDefault="00C42BBB" w:rsidP="005E1B6B">
      <w:pPr>
        <w:autoSpaceDE w:val="0"/>
        <w:autoSpaceDN w:val="0"/>
        <w:adjustRightInd w:val="0"/>
        <w:spacing w:line="480" w:lineRule="auto"/>
        <w:rPr>
          <w:lang w:val="de-DE"/>
        </w:rPr>
      </w:pPr>
      <w:r w:rsidRPr="007D5E44">
        <w:tab/>
      </w:r>
      <w:r w:rsidR="001B3FD5" w:rsidRPr="003C1AC6">
        <w:t>Falzeder, E.  (2007).  The story of an ambivalent relationship:  S</w:t>
      </w:r>
      <w:r w:rsidR="001B3FD5">
        <w:t xml:space="preserve">igmund Freud and Eugen Bleuler.  </w:t>
      </w:r>
      <w:r w:rsidR="001B3FD5" w:rsidRPr="00524073">
        <w:rPr>
          <w:i/>
          <w:iCs/>
          <w:lang w:val="de-DE"/>
        </w:rPr>
        <w:t xml:space="preserve">Journal of Analytical </w:t>
      </w:r>
      <w:proofErr w:type="spellStart"/>
      <w:r w:rsidR="001B3FD5" w:rsidRPr="00524073">
        <w:rPr>
          <w:i/>
          <w:iCs/>
          <w:lang w:val="de-DE"/>
        </w:rPr>
        <w:t>Psychology</w:t>
      </w:r>
      <w:proofErr w:type="spellEnd"/>
      <w:r w:rsidR="001B3FD5" w:rsidRPr="00524073">
        <w:rPr>
          <w:lang w:val="de-DE"/>
        </w:rPr>
        <w:t xml:space="preserve"> 52</w:t>
      </w:r>
      <w:r w:rsidR="00491479" w:rsidRPr="00524073">
        <w:rPr>
          <w:lang w:val="de-DE"/>
        </w:rPr>
        <w:t>:</w:t>
      </w:r>
      <w:r w:rsidR="001B3FD5" w:rsidRPr="00524073">
        <w:rPr>
          <w:lang w:val="de-DE"/>
        </w:rPr>
        <w:t xml:space="preserve"> 343-368.</w:t>
      </w:r>
    </w:p>
    <w:p w14:paraId="6A710695" w14:textId="683DB69E" w:rsidR="005E1B6B" w:rsidRPr="005E1B6B" w:rsidRDefault="005E1B6B" w:rsidP="005E1B6B">
      <w:pPr>
        <w:autoSpaceDE w:val="0"/>
        <w:autoSpaceDN w:val="0"/>
        <w:adjustRightInd w:val="0"/>
        <w:spacing w:line="480" w:lineRule="auto"/>
      </w:pPr>
      <w:r>
        <w:rPr>
          <w:lang w:val="de-DE"/>
        </w:rPr>
        <w:tab/>
      </w:r>
      <w:r w:rsidRPr="005E1B6B">
        <w:t xml:space="preserve">Forel, A. </w:t>
      </w:r>
      <w:r w:rsidRPr="005E1B6B">
        <w:t xml:space="preserve"> </w:t>
      </w:r>
      <w:r w:rsidRPr="005E1B6B">
        <w:t>(</w:t>
      </w:r>
      <w:r w:rsidRPr="005E1B6B">
        <w:t>1894</w:t>
      </w:r>
      <w:r w:rsidRPr="005E1B6B">
        <w:t xml:space="preserve">).  </w:t>
      </w:r>
      <w:r w:rsidRPr="005E1B6B">
        <w:rPr>
          <w:i/>
          <w:iCs/>
          <w:color w:val="000000" w:themeColor="text1"/>
        </w:rPr>
        <w:t xml:space="preserve">Gehirn und Seele </w:t>
      </w:r>
      <w:r w:rsidRPr="005E1B6B">
        <w:rPr>
          <w:color w:val="000000" w:themeColor="text1"/>
        </w:rPr>
        <w:t>(fourth edition)</w:t>
      </w:r>
      <w:r>
        <w:rPr>
          <w:color w:val="000000" w:themeColor="text1"/>
        </w:rPr>
        <w:t xml:space="preserve">. </w:t>
      </w:r>
      <w:r w:rsidRPr="005E1B6B">
        <w:rPr>
          <w:i/>
          <w:iCs/>
          <w:color w:val="000000" w:themeColor="text1"/>
        </w:rPr>
        <w:t xml:space="preserve"> </w:t>
      </w:r>
      <w:r w:rsidRPr="005E1B6B">
        <w:rPr>
          <w:color w:val="000000" w:themeColor="text1"/>
        </w:rPr>
        <w:t>Bonn: Emil Str</w:t>
      </w:r>
      <w:r>
        <w:rPr>
          <w:color w:val="000000" w:themeColor="text1"/>
        </w:rPr>
        <w:t>auss.</w:t>
      </w:r>
    </w:p>
    <w:p w14:paraId="79E6C665" w14:textId="196CD656" w:rsidR="002120E4" w:rsidRPr="00E94A9D" w:rsidRDefault="00186C35" w:rsidP="005E1B6B">
      <w:pPr>
        <w:autoSpaceDE w:val="0"/>
        <w:autoSpaceDN w:val="0"/>
        <w:adjustRightInd w:val="0"/>
        <w:spacing w:line="480" w:lineRule="auto"/>
        <w:rPr>
          <w:lang w:val="de-DE"/>
        </w:rPr>
      </w:pPr>
      <w:r w:rsidRPr="005E1B6B">
        <w:tab/>
      </w:r>
      <w:r w:rsidRPr="00E94A9D">
        <w:rPr>
          <w:lang w:val="de-DE"/>
        </w:rPr>
        <w:t xml:space="preserve">Forel, A. </w:t>
      </w:r>
      <w:r w:rsidR="005E1B6B">
        <w:rPr>
          <w:lang w:val="de-DE"/>
        </w:rPr>
        <w:t xml:space="preserve"> </w:t>
      </w:r>
      <w:r w:rsidRPr="00E94A9D">
        <w:rPr>
          <w:lang w:val="de-DE"/>
        </w:rPr>
        <w:t>(191</w:t>
      </w:r>
      <w:r w:rsidR="00DD0F00" w:rsidRPr="00E94A9D">
        <w:rPr>
          <w:lang w:val="de-DE"/>
        </w:rPr>
        <w:t>0</w:t>
      </w:r>
      <w:r w:rsidRPr="00E94A9D">
        <w:rPr>
          <w:lang w:val="de-DE"/>
        </w:rPr>
        <w:t>)</w:t>
      </w:r>
      <w:r w:rsidR="00DD0F00" w:rsidRPr="00E94A9D">
        <w:rPr>
          <w:lang w:val="de-DE"/>
        </w:rPr>
        <w:t xml:space="preserve">. </w:t>
      </w:r>
      <w:r w:rsidR="00F12A51" w:rsidRPr="00E94A9D">
        <w:rPr>
          <w:lang w:val="de-DE"/>
        </w:rPr>
        <w:t xml:space="preserve"> </w:t>
      </w:r>
      <w:r w:rsidR="00DD0F00" w:rsidRPr="00E94A9D">
        <w:rPr>
          <w:i/>
          <w:iCs/>
          <w:color w:val="000000" w:themeColor="text1"/>
          <w:lang w:val="de-DE"/>
        </w:rPr>
        <w:t>Gehirn und Seele</w:t>
      </w:r>
      <w:r w:rsidR="007C037C" w:rsidRPr="00E94A9D">
        <w:rPr>
          <w:i/>
          <w:iCs/>
          <w:color w:val="000000" w:themeColor="text1"/>
          <w:lang w:val="de-DE"/>
        </w:rPr>
        <w:t xml:space="preserve"> </w:t>
      </w:r>
      <w:r w:rsidR="005E1B6B">
        <w:rPr>
          <w:color w:val="000000" w:themeColor="text1"/>
          <w:lang w:val="de-DE"/>
        </w:rPr>
        <w:t>(</w:t>
      </w:r>
      <w:proofErr w:type="spellStart"/>
      <w:r w:rsidR="005E1B6B">
        <w:rPr>
          <w:color w:val="000000" w:themeColor="text1"/>
          <w:lang w:val="de-DE"/>
        </w:rPr>
        <w:t>eleventh</w:t>
      </w:r>
      <w:proofErr w:type="spellEnd"/>
      <w:r w:rsidR="005E1B6B">
        <w:rPr>
          <w:color w:val="000000" w:themeColor="text1"/>
          <w:lang w:val="de-DE"/>
        </w:rPr>
        <w:t xml:space="preserve"> </w:t>
      </w:r>
      <w:proofErr w:type="spellStart"/>
      <w:r w:rsidR="005E1B6B">
        <w:rPr>
          <w:color w:val="000000" w:themeColor="text1"/>
          <w:lang w:val="de-DE"/>
        </w:rPr>
        <w:t>edition</w:t>
      </w:r>
      <w:proofErr w:type="spellEnd"/>
      <w:r w:rsidR="005E1B6B">
        <w:rPr>
          <w:color w:val="000000" w:themeColor="text1"/>
          <w:lang w:val="de-DE"/>
        </w:rPr>
        <w:t xml:space="preserve">). </w:t>
      </w:r>
      <w:r w:rsidR="007C037C" w:rsidRPr="00E94A9D">
        <w:rPr>
          <w:color w:val="000000" w:themeColor="text1"/>
          <w:lang w:val="de-DE"/>
        </w:rPr>
        <w:t>Leipzig: Alfred Kröner Verlag.</w:t>
      </w:r>
      <w:r w:rsidRPr="00E94A9D">
        <w:rPr>
          <w:lang w:val="de-DE"/>
        </w:rPr>
        <w:t xml:space="preserve"> </w:t>
      </w:r>
    </w:p>
    <w:p w14:paraId="2C9FE9C0" w14:textId="0334CC61" w:rsidR="002120E4" w:rsidRPr="00E94A9D" w:rsidRDefault="002120E4" w:rsidP="005E1B6B">
      <w:pPr>
        <w:autoSpaceDE w:val="0"/>
        <w:autoSpaceDN w:val="0"/>
        <w:adjustRightInd w:val="0"/>
        <w:spacing w:line="480" w:lineRule="auto"/>
      </w:pPr>
      <w:r w:rsidRPr="00E94A9D">
        <w:rPr>
          <w:lang w:val="de-DE"/>
        </w:rPr>
        <w:tab/>
      </w:r>
      <w:r w:rsidRPr="00E94A9D">
        <w:t>Gliboff, S.  (2006).  The Case of Paul Kammerer:  Evolution and Experimentation in the Early 20</w:t>
      </w:r>
      <w:r w:rsidRPr="00E94A9D">
        <w:rPr>
          <w:vertAlign w:val="superscript"/>
        </w:rPr>
        <w:t>th</w:t>
      </w:r>
      <w:r w:rsidRPr="00E94A9D">
        <w:t xml:space="preserve"> Century.  </w:t>
      </w:r>
      <w:r w:rsidRPr="00E94A9D">
        <w:rPr>
          <w:i/>
          <w:iCs/>
        </w:rPr>
        <w:t>Journal of the History of Biology</w:t>
      </w:r>
      <w:r w:rsidRPr="00E94A9D">
        <w:t xml:space="preserve">  39: 525-563.</w:t>
      </w:r>
    </w:p>
    <w:p w14:paraId="584EC0E3" w14:textId="714971F0" w:rsidR="002120E4" w:rsidRDefault="002120E4" w:rsidP="002120E4">
      <w:pPr>
        <w:pStyle w:val="Heading1"/>
        <w:spacing w:before="0" w:beforeAutospacing="0" w:after="0" w:afterAutospacing="0" w:line="480" w:lineRule="auto"/>
        <w:rPr>
          <w:rFonts w:ascii="Times New Roman" w:eastAsia="Times New Roman" w:hAnsi="Times New Roman" w:cs="Times New Roman"/>
          <w:b w:val="0"/>
          <w:bCs w:val="0"/>
          <w:sz w:val="24"/>
          <w:szCs w:val="24"/>
        </w:rPr>
      </w:pPr>
      <w:r w:rsidRPr="00E94A9D">
        <w:rPr>
          <w:b w:val="0"/>
          <w:bCs w:val="0"/>
        </w:rPr>
        <w:tab/>
      </w:r>
      <w:r w:rsidRPr="00E94A9D">
        <w:rPr>
          <w:rFonts w:ascii="Times New Roman" w:hAnsi="Times New Roman"/>
          <w:b w:val="0"/>
          <w:bCs w:val="0"/>
          <w:sz w:val="24"/>
          <w:szCs w:val="24"/>
        </w:rPr>
        <w:t>Gliboff</w:t>
      </w:r>
      <w:r w:rsidR="001C2D1B" w:rsidRPr="00E94A9D">
        <w:rPr>
          <w:rFonts w:ascii="Times New Roman" w:hAnsi="Times New Roman"/>
          <w:b w:val="0"/>
          <w:bCs w:val="0"/>
          <w:sz w:val="24"/>
          <w:szCs w:val="24"/>
        </w:rPr>
        <w:t>,</w:t>
      </w:r>
      <w:r w:rsidRPr="00E94A9D">
        <w:rPr>
          <w:rFonts w:ascii="Times New Roman" w:hAnsi="Times New Roman"/>
          <w:b w:val="0"/>
          <w:bCs w:val="0"/>
          <w:sz w:val="24"/>
          <w:szCs w:val="24"/>
        </w:rPr>
        <w:t xml:space="preserve"> S</w:t>
      </w:r>
      <w:r w:rsidR="001C2D1B" w:rsidRPr="00E94A9D">
        <w:rPr>
          <w:rFonts w:ascii="Times New Roman" w:hAnsi="Times New Roman"/>
          <w:b w:val="0"/>
          <w:bCs w:val="0"/>
          <w:sz w:val="24"/>
          <w:szCs w:val="24"/>
        </w:rPr>
        <w:t xml:space="preserve">. </w:t>
      </w:r>
      <w:r w:rsidRPr="00E94A9D">
        <w:rPr>
          <w:rFonts w:ascii="Times New Roman" w:hAnsi="Times New Roman"/>
          <w:b w:val="0"/>
          <w:bCs w:val="0"/>
          <w:sz w:val="24"/>
          <w:szCs w:val="24"/>
        </w:rPr>
        <w:t xml:space="preserve"> (2012)</w:t>
      </w:r>
      <w:r w:rsidR="001C2D1B" w:rsidRPr="00E94A9D">
        <w:rPr>
          <w:rFonts w:ascii="Times New Roman" w:hAnsi="Times New Roman"/>
          <w:b w:val="0"/>
          <w:bCs w:val="0"/>
          <w:sz w:val="24"/>
          <w:szCs w:val="24"/>
        </w:rPr>
        <w:t xml:space="preserve">. </w:t>
      </w:r>
      <w:r w:rsidRPr="00E94A9D">
        <w:rPr>
          <w:rFonts w:ascii="Times New Roman" w:hAnsi="Times New Roman"/>
          <w:b w:val="0"/>
          <w:bCs w:val="0"/>
          <w:sz w:val="24"/>
          <w:szCs w:val="24"/>
        </w:rPr>
        <w:t xml:space="preserve"> </w:t>
      </w:r>
      <w:r w:rsidRPr="00E94A9D">
        <w:rPr>
          <w:rFonts w:ascii="Times New Roman" w:eastAsia="Times New Roman" w:hAnsi="Times New Roman" w:cs="Times New Roman"/>
          <w:b w:val="0"/>
          <w:bCs w:val="0"/>
          <w:sz w:val="24"/>
          <w:szCs w:val="24"/>
        </w:rPr>
        <w:t xml:space="preserve">Monism and morphology at the turn of the twentieth century.  In: Weir T. (Ed.),  </w:t>
      </w:r>
      <w:r w:rsidRPr="00E94A9D">
        <w:rPr>
          <w:rFonts w:ascii="Times New Roman" w:eastAsia="Times New Roman" w:hAnsi="Times New Roman" w:cs="Times New Roman"/>
          <w:b w:val="0"/>
          <w:bCs w:val="0"/>
          <w:i/>
          <w:sz w:val="24"/>
          <w:szCs w:val="24"/>
        </w:rPr>
        <w:t>Monism: Science, Philosophy, Religion, and the History of a Worldview</w:t>
      </w:r>
      <w:r w:rsidRPr="00E94A9D">
        <w:rPr>
          <w:rFonts w:ascii="Times New Roman" w:eastAsia="Times New Roman" w:hAnsi="Times New Roman" w:cs="Times New Roman"/>
          <w:b w:val="0"/>
          <w:bCs w:val="0"/>
          <w:sz w:val="24"/>
          <w:szCs w:val="24"/>
        </w:rPr>
        <w:t>.  Palgrave: New York, pp 135–158.</w:t>
      </w:r>
    </w:p>
    <w:p w14:paraId="29A502E5" w14:textId="474CF97A" w:rsidR="00831BBE" w:rsidRDefault="00831BBE" w:rsidP="002120E4">
      <w:pPr>
        <w:pStyle w:val="Heading1"/>
        <w:spacing w:before="0" w:beforeAutospacing="0" w:after="0" w:afterAutospacing="0" w:line="48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lastRenderedPageBreak/>
        <w:tab/>
        <w:t xml:space="preserve">Gliboff, S.  (2013).  The golden age of Lamarckism.  </w:t>
      </w:r>
      <w:r w:rsidRPr="00831BBE">
        <w:rPr>
          <w:rFonts w:ascii="Times New Roman" w:eastAsia="Times New Roman" w:hAnsi="Times New Roman" w:cs="Times New Roman"/>
          <w:b w:val="0"/>
          <w:bCs w:val="0"/>
          <w:sz w:val="24"/>
          <w:szCs w:val="24"/>
        </w:rPr>
        <w:t xml:space="preserve">In Gissis, S. and Jablonka, E. </w:t>
      </w:r>
      <w:r w:rsidR="00462FE3">
        <w:rPr>
          <w:rFonts w:ascii="Times New Roman" w:eastAsia="Times New Roman" w:hAnsi="Times New Roman" w:cs="Times New Roman"/>
          <w:b w:val="0"/>
          <w:bCs w:val="0"/>
          <w:sz w:val="24"/>
          <w:szCs w:val="24"/>
        </w:rPr>
        <w:t xml:space="preserve"> (Eds.), </w:t>
      </w:r>
      <w:r w:rsidRPr="00462FE3">
        <w:rPr>
          <w:rFonts w:ascii="Times New Roman" w:eastAsia="Times New Roman" w:hAnsi="Times New Roman" w:cs="Times New Roman"/>
          <w:b w:val="0"/>
          <w:bCs w:val="0"/>
          <w:i/>
          <w:iCs/>
          <w:sz w:val="24"/>
          <w:szCs w:val="24"/>
        </w:rPr>
        <w:t xml:space="preserve">Transformations of Lamarkism.  </w:t>
      </w:r>
      <w:r w:rsidR="00462FE3" w:rsidRPr="00462FE3">
        <w:rPr>
          <w:rFonts w:ascii="Times New Roman" w:eastAsia="Times New Roman" w:hAnsi="Times New Roman" w:cs="Times New Roman"/>
          <w:b w:val="0"/>
          <w:bCs w:val="0"/>
          <w:i/>
          <w:iCs/>
          <w:sz w:val="24"/>
          <w:szCs w:val="24"/>
        </w:rPr>
        <w:t xml:space="preserve">From </w:t>
      </w:r>
      <w:r w:rsidRPr="00462FE3">
        <w:rPr>
          <w:rFonts w:ascii="Times New Roman" w:eastAsia="Times New Roman" w:hAnsi="Times New Roman" w:cs="Times New Roman"/>
          <w:b w:val="0"/>
          <w:bCs w:val="0"/>
          <w:i/>
          <w:iCs/>
          <w:sz w:val="24"/>
          <w:szCs w:val="24"/>
        </w:rPr>
        <w:t>Subtle Fluids to Molecular Biology</w:t>
      </w:r>
      <w:r>
        <w:rPr>
          <w:rFonts w:ascii="Times New Roman" w:eastAsia="Times New Roman" w:hAnsi="Times New Roman" w:cs="Times New Roman"/>
          <w:b w:val="0"/>
          <w:bCs w:val="0"/>
          <w:sz w:val="24"/>
          <w:szCs w:val="24"/>
        </w:rPr>
        <w:t>.  Camb</w:t>
      </w:r>
      <w:r w:rsidR="00462FE3">
        <w:rPr>
          <w:rFonts w:ascii="Times New Roman" w:eastAsia="Times New Roman" w:hAnsi="Times New Roman" w:cs="Times New Roman"/>
          <w:b w:val="0"/>
          <w:bCs w:val="0"/>
          <w:sz w:val="24"/>
          <w:szCs w:val="24"/>
        </w:rPr>
        <w:t xml:space="preserve">ridge:  </w:t>
      </w:r>
      <w:r>
        <w:rPr>
          <w:rFonts w:ascii="Times New Roman" w:eastAsia="Times New Roman" w:hAnsi="Times New Roman" w:cs="Times New Roman"/>
          <w:b w:val="0"/>
          <w:bCs w:val="0"/>
          <w:sz w:val="24"/>
          <w:szCs w:val="24"/>
        </w:rPr>
        <w:t>MIT Press</w:t>
      </w:r>
      <w:r w:rsidR="00462FE3">
        <w:rPr>
          <w:rFonts w:ascii="Times New Roman" w:eastAsia="Times New Roman" w:hAnsi="Times New Roman" w:cs="Times New Roman"/>
          <w:b w:val="0"/>
          <w:bCs w:val="0"/>
          <w:sz w:val="24"/>
          <w:szCs w:val="24"/>
        </w:rPr>
        <w:t>, pp. 45-56.</w:t>
      </w:r>
    </w:p>
    <w:p w14:paraId="6F0B870C" w14:textId="34384D6E" w:rsidR="00640112" w:rsidRPr="00831BBE" w:rsidRDefault="00640112" w:rsidP="002120E4">
      <w:pPr>
        <w:pStyle w:val="Heading1"/>
        <w:spacing w:before="0" w:beforeAutospacing="0" w:after="0" w:afterAutospacing="0" w:line="48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ab/>
        <w:t xml:space="preserve">Graf-Nold, A.  (1991).  History of psychiatry in Switzerland.  </w:t>
      </w:r>
      <w:r w:rsidRPr="00640112">
        <w:rPr>
          <w:rFonts w:ascii="Times New Roman" w:eastAsia="Times New Roman" w:hAnsi="Times New Roman" w:cs="Times New Roman"/>
          <w:b w:val="0"/>
          <w:bCs w:val="0"/>
          <w:i/>
          <w:iCs/>
          <w:sz w:val="24"/>
          <w:szCs w:val="24"/>
        </w:rPr>
        <w:t>History of Psychiatry</w:t>
      </w:r>
      <w:r>
        <w:rPr>
          <w:rFonts w:ascii="Times New Roman" w:eastAsia="Times New Roman" w:hAnsi="Times New Roman" w:cs="Times New Roman"/>
          <w:b w:val="0"/>
          <w:bCs w:val="0"/>
          <w:sz w:val="24"/>
          <w:szCs w:val="24"/>
        </w:rPr>
        <w:t xml:space="preserve"> 2: 321-328.</w:t>
      </w:r>
    </w:p>
    <w:p w14:paraId="065B92F3" w14:textId="3987C78B" w:rsidR="00512485" w:rsidRPr="00E94A9D" w:rsidRDefault="00512485" w:rsidP="002120E4">
      <w:pPr>
        <w:pStyle w:val="Heading1"/>
        <w:spacing w:before="0" w:beforeAutospacing="0" w:after="0" w:afterAutospacing="0" w:line="480" w:lineRule="auto"/>
        <w:rPr>
          <w:rFonts w:ascii="Times New Roman" w:eastAsia="Times New Roman" w:hAnsi="Times New Roman" w:cs="Times New Roman"/>
          <w:b w:val="0"/>
          <w:bCs w:val="0"/>
          <w:sz w:val="24"/>
          <w:szCs w:val="24"/>
        </w:rPr>
      </w:pPr>
      <w:r w:rsidRPr="00831BBE">
        <w:rPr>
          <w:rFonts w:ascii="Times New Roman" w:eastAsia="Times New Roman" w:hAnsi="Times New Roman" w:cs="Times New Roman"/>
          <w:b w:val="0"/>
          <w:bCs w:val="0"/>
          <w:sz w:val="24"/>
          <w:szCs w:val="24"/>
        </w:rPr>
        <w:tab/>
      </w:r>
      <w:r w:rsidRPr="00E94A9D">
        <w:rPr>
          <w:rFonts w:ascii="Times New Roman" w:eastAsia="Times New Roman" w:hAnsi="Times New Roman" w:cs="Times New Roman"/>
          <w:b w:val="0"/>
          <w:bCs w:val="0"/>
          <w:sz w:val="24"/>
          <w:szCs w:val="24"/>
        </w:rPr>
        <w:t>Guillery</w:t>
      </w:r>
      <w:r w:rsidRPr="00E94A9D">
        <w:rPr>
          <w:rFonts w:ascii="Times New Roman" w:hAnsi="Times New Roman" w:cs="Times New Roman"/>
          <w:b w:val="0"/>
          <w:bCs w:val="0"/>
          <w:sz w:val="24"/>
          <w:szCs w:val="24"/>
        </w:rPr>
        <w:t>,</w:t>
      </w:r>
      <w:r w:rsidRPr="00E94A9D">
        <w:rPr>
          <w:rFonts w:ascii="Times New Roman" w:eastAsia="Times New Roman" w:hAnsi="Times New Roman" w:cs="Times New Roman"/>
          <w:b w:val="0"/>
          <w:bCs w:val="0"/>
          <w:sz w:val="24"/>
          <w:szCs w:val="24"/>
        </w:rPr>
        <w:t xml:space="preserve"> R</w:t>
      </w:r>
      <w:r w:rsidRPr="00E94A9D">
        <w:rPr>
          <w:rFonts w:ascii="Times New Roman" w:hAnsi="Times New Roman" w:cs="Times New Roman"/>
          <w:b w:val="0"/>
          <w:bCs w:val="0"/>
          <w:sz w:val="24"/>
          <w:szCs w:val="24"/>
        </w:rPr>
        <w:t xml:space="preserve">. </w:t>
      </w:r>
      <w:r w:rsidRPr="00E94A9D">
        <w:rPr>
          <w:rFonts w:ascii="Times New Roman" w:eastAsia="Times New Roman" w:hAnsi="Times New Roman" w:cs="Times New Roman"/>
          <w:b w:val="0"/>
          <w:bCs w:val="0"/>
          <w:sz w:val="24"/>
          <w:szCs w:val="24"/>
        </w:rPr>
        <w:t>W</w:t>
      </w:r>
      <w:r w:rsidRPr="00E94A9D">
        <w:rPr>
          <w:rFonts w:ascii="Times New Roman" w:hAnsi="Times New Roman" w:cs="Times New Roman"/>
          <w:b w:val="0"/>
          <w:bCs w:val="0"/>
          <w:sz w:val="24"/>
          <w:szCs w:val="24"/>
        </w:rPr>
        <w:t>.</w:t>
      </w:r>
      <w:r w:rsidRPr="00E94A9D">
        <w:rPr>
          <w:rFonts w:ascii="Times New Roman" w:eastAsia="Times New Roman" w:hAnsi="Times New Roman" w:cs="Times New Roman"/>
          <w:b w:val="0"/>
          <w:bCs w:val="0"/>
          <w:sz w:val="24"/>
          <w:szCs w:val="24"/>
        </w:rPr>
        <w:t xml:space="preserve">  (2005)</w:t>
      </w:r>
      <w:r w:rsidRPr="00E94A9D">
        <w:rPr>
          <w:rFonts w:ascii="Times New Roman" w:hAnsi="Times New Roman" w:cs="Times New Roman"/>
          <w:b w:val="0"/>
          <w:bCs w:val="0"/>
          <w:sz w:val="24"/>
          <w:szCs w:val="24"/>
        </w:rPr>
        <w:t xml:space="preserve">. </w:t>
      </w:r>
      <w:r w:rsidRPr="00E94A9D">
        <w:rPr>
          <w:rFonts w:ascii="Times New Roman" w:eastAsia="Times New Roman" w:hAnsi="Times New Roman" w:cs="Times New Roman"/>
          <w:b w:val="0"/>
          <w:bCs w:val="0"/>
          <w:sz w:val="24"/>
          <w:szCs w:val="24"/>
        </w:rPr>
        <w:t xml:space="preserve"> Observations of synaptic structures: origins of the neuron doctrine and its current status. </w:t>
      </w:r>
      <w:r w:rsidRPr="00E94A9D">
        <w:rPr>
          <w:rStyle w:val="cit"/>
          <w:rFonts w:ascii="Times New Roman" w:eastAsia="Times New Roman" w:hAnsi="Times New Roman" w:cs="Times New Roman"/>
          <w:b w:val="0"/>
          <w:bCs w:val="0"/>
          <w:i/>
          <w:sz w:val="24"/>
          <w:szCs w:val="24"/>
        </w:rPr>
        <w:t>Philosophical Transactions of the Royal Society of London B</w:t>
      </w:r>
      <w:r w:rsidRPr="00E94A9D">
        <w:rPr>
          <w:rStyle w:val="cit"/>
          <w:rFonts w:ascii="Times New Roman" w:hAnsi="Times New Roman" w:cs="Times New Roman"/>
          <w:b w:val="0"/>
          <w:bCs w:val="0"/>
          <w:i/>
          <w:sz w:val="24"/>
          <w:szCs w:val="24"/>
        </w:rPr>
        <w:t>,</w:t>
      </w:r>
      <w:r w:rsidRPr="00E94A9D">
        <w:rPr>
          <w:rStyle w:val="cit"/>
          <w:rFonts w:ascii="Times New Roman" w:eastAsia="Times New Roman" w:hAnsi="Times New Roman" w:cs="Times New Roman"/>
          <w:b w:val="0"/>
          <w:bCs w:val="0"/>
          <w:i/>
          <w:sz w:val="24"/>
          <w:szCs w:val="24"/>
        </w:rPr>
        <w:t xml:space="preserve"> Biological Sciences</w:t>
      </w:r>
      <w:r w:rsidRPr="00E94A9D">
        <w:rPr>
          <w:rStyle w:val="cit"/>
          <w:rFonts w:ascii="Times New Roman" w:eastAsia="Times New Roman" w:hAnsi="Times New Roman" w:cs="Times New Roman"/>
          <w:b w:val="0"/>
          <w:bCs w:val="0"/>
          <w:sz w:val="24"/>
          <w:szCs w:val="24"/>
        </w:rPr>
        <w:t xml:space="preserve"> 360 (1458): 1281–1307. </w:t>
      </w:r>
      <w:r w:rsidRPr="00E94A9D">
        <w:rPr>
          <w:rFonts w:ascii="Times New Roman" w:eastAsia="Times New Roman" w:hAnsi="Times New Roman" w:cs="Times New Roman"/>
          <w:b w:val="0"/>
          <w:bCs w:val="0"/>
          <w:sz w:val="24"/>
          <w:szCs w:val="24"/>
        </w:rPr>
        <w:t xml:space="preserve">  </w:t>
      </w:r>
      <w:r w:rsidRPr="00E94A9D">
        <w:rPr>
          <w:rStyle w:val="doi"/>
          <w:rFonts w:ascii="Times New Roman" w:eastAsia="Times New Roman" w:hAnsi="Times New Roman" w:cs="Times New Roman"/>
          <w:b w:val="0"/>
          <w:bCs w:val="0"/>
          <w:sz w:val="24"/>
          <w:szCs w:val="24"/>
        </w:rPr>
        <w:t>DOI: </w:t>
      </w:r>
      <w:r w:rsidRPr="00E94A9D">
        <w:rPr>
          <w:rFonts w:ascii="Times New Roman" w:eastAsia="Times New Roman" w:hAnsi="Times New Roman" w:cs="Times New Roman"/>
          <w:b w:val="0"/>
          <w:bCs w:val="0"/>
          <w:sz w:val="24"/>
          <w:szCs w:val="24"/>
        </w:rPr>
        <w:t>10.1098/rstb.2003.1459</w:t>
      </w:r>
      <w:r w:rsidRPr="00E94A9D">
        <w:rPr>
          <w:rStyle w:val="doi"/>
          <w:rFonts w:ascii="Times New Roman" w:eastAsia="Times New Roman" w:hAnsi="Times New Roman" w:cs="Times New Roman"/>
          <w:b w:val="0"/>
          <w:bCs w:val="0"/>
          <w:sz w:val="24"/>
          <w:szCs w:val="24"/>
        </w:rPr>
        <w:t>.</w:t>
      </w:r>
    </w:p>
    <w:p w14:paraId="09352C26" w14:textId="27A60D11" w:rsidR="005F09B0" w:rsidRPr="00E94A9D" w:rsidRDefault="008D3A22" w:rsidP="00930E7F">
      <w:pPr>
        <w:autoSpaceDE w:val="0"/>
        <w:autoSpaceDN w:val="0"/>
        <w:adjustRightInd w:val="0"/>
        <w:spacing w:line="480" w:lineRule="auto"/>
        <w:rPr>
          <w:i/>
          <w:iCs/>
        </w:rPr>
      </w:pPr>
      <w:r w:rsidRPr="00E94A9D">
        <w:tab/>
      </w:r>
      <w:r w:rsidR="005F09B0" w:rsidRPr="00E94A9D">
        <w:t>Harrington</w:t>
      </w:r>
      <w:r w:rsidR="00C42BBB" w:rsidRPr="00E94A9D">
        <w:t>,</w:t>
      </w:r>
      <w:r w:rsidR="005F09B0" w:rsidRPr="00E94A9D">
        <w:t xml:space="preserve"> A</w:t>
      </w:r>
      <w:r w:rsidR="00C42BBB" w:rsidRPr="00E94A9D">
        <w:t>.</w:t>
      </w:r>
      <w:r w:rsidR="005F09B0" w:rsidRPr="00E94A9D">
        <w:t xml:space="preserve"> </w:t>
      </w:r>
      <w:r w:rsidR="00A42DE4" w:rsidRPr="00E94A9D">
        <w:t xml:space="preserve"> </w:t>
      </w:r>
      <w:r w:rsidR="005F09B0" w:rsidRPr="00E94A9D">
        <w:t>(1996)</w:t>
      </w:r>
      <w:r w:rsidR="00A42DE4" w:rsidRPr="00E94A9D">
        <w:t>.</w:t>
      </w:r>
      <w:r w:rsidR="005F09B0" w:rsidRPr="00E94A9D">
        <w:t xml:space="preserve"> </w:t>
      </w:r>
      <w:r w:rsidR="00A42DE4" w:rsidRPr="00E94A9D">
        <w:t xml:space="preserve"> </w:t>
      </w:r>
      <w:r w:rsidR="005F09B0" w:rsidRPr="00E94A9D">
        <w:rPr>
          <w:i/>
          <w:iCs/>
        </w:rPr>
        <w:t>Reenchanted Science. Holism in German Culture from</w:t>
      </w:r>
    </w:p>
    <w:p w14:paraId="19F90755" w14:textId="032F7338" w:rsidR="00C442EB" w:rsidRPr="00E94A9D" w:rsidRDefault="005F09B0" w:rsidP="00F12A51">
      <w:pPr>
        <w:autoSpaceDE w:val="0"/>
        <w:autoSpaceDN w:val="0"/>
        <w:adjustRightInd w:val="0"/>
        <w:spacing w:line="480" w:lineRule="auto"/>
      </w:pPr>
      <w:r w:rsidRPr="00E94A9D">
        <w:rPr>
          <w:i/>
          <w:iCs/>
        </w:rPr>
        <w:t>Wilhelm II to Hitler</w:t>
      </w:r>
      <w:r w:rsidRPr="00E94A9D">
        <w:t xml:space="preserve">. </w:t>
      </w:r>
      <w:r w:rsidR="00A42DE4" w:rsidRPr="00E94A9D">
        <w:t xml:space="preserve">  Princeton NJ: </w:t>
      </w:r>
      <w:r w:rsidR="007C037C" w:rsidRPr="00E94A9D">
        <w:t xml:space="preserve"> </w:t>
      </w:r>
      <w:r w:rsidRPr="00E94A9D">
        <w:t>Princeton University Press</w:t>
      </w:r>
      <w:r w:rsidR="007C037C" w:rsidRPr="00E94A9D">
        <w:t>.</w:t>
      </w:r>
    </w:p>
    <w:p w14:paraId="61ECA209" w14:textId="1D8C2907" w:rsidR="00E94A9D" w:rsidRDefault="00E94A9D" w:rsidP="00E94A9D">
      <w:pPr>
        <w:spacing w:line="480" w:lineRule="auto"/>
      </w:pPr>
      <w:r>
        <w:tab/>
      </w:r>
      <w:r w:rsidRPr="00E94A9D">
        <w:t>Heckers, S. and Kendler, K.</w:t>
      </w:r>
      <w:r w:rsidR="00D317A1">
        <w:t xml:space="preserve"> </w:t>
      </w:r>
      <w:r w:rsidRPr="00E94A9D">
        <w:t xml:space="preserve">S.  (2020).  The evolution of Kraepelin's nosological principles.  </w:t>
      </w:r>
      <w:r w:rsidRPr="00455433">
        <w:rPr>
          <w:i/>
          <w:iCs/>
        </w:rPr>
        <w:t>World Psychiatry</w:t>
      </w:r>
      <w:r w:rsidRPr="00455433">
        <w:t xml:space="preserve"> 19(3): 381–388. </w:t>
      </w:r>
    </w:p>
    <w:p w14:paraId="71EB0A7D" w14:textId="20FE9981" w:rsidR="00125261" w:rsidRPr="00455433" w:rsidRDefault="004151E7" w:rsidP="00E94A9D">
      <w:pPr>
        <w:spacing w:line="480" w:lineRule="auto"/>
      </w:pPr>
      <w:r>
        <w:tab/>
        <w:t>Heidelberger, M.  (2003)</w:t>
      </w:r>
      <w:r w:rsidR="00125261">
        <w:t xml:space="preserve">.  The mind-body problem in the origin of logical empiricism:  Herbert Feigl and psychophysical parallelism.  In P. Parrini and W. Salmon (Eds.), </w:t>
      </w:r>
      <w:r w:rsidR="00125261" w:rsidRPr="00125261">
        <w:rPr>
          <w:i/>
          <w:iCs/>
        </w:rPr>
        <w:t>Logical Empiricism:  Historical and Contemporary Perspectives</w:t>
      </w:r>
      <w:r w:rsidR="00125261">
        <w:t>.  Pittsburgh:  University of Pittsburgh Press, pp 1-22.</w:t>
      </w:r>
    </w:p>
    <w:p w14:paraId="4920612D" w14:textId="73CA4936" w:rsidR="001E221D" w:rsidRPr="00455433" w:rsidRDefault="001E221D" w:rsidP="00E94A9D">
      <w:pPr>
        <w:spacing w:line="480" w:lineRule="auto"/>
        <w:rPr>
          <w:lang w:val="de-DE"/>
        </w:rPr>
      </w:pPr>
      <w:r w:rsidRPr="00455433">
        <w:tab/>
        <w:t xml:space="preserve">Heidelberger, M.  (2004).  </w:t>
      </w:r>
      <w:r w:rsidRPr="001E221D">
        <w:rPr>
          <w:i/>
          <w:iCs/>
        </w:rPr>
        <w:t>Nature from Within.  Gustav Theodor Fechner and his psychophysical Worldview</w:t>
      </w:r>
      <w:r>
        <w:t xml:space="preserve">.  </w:t>
      </w:r>
      <w:r w:rsidR="0052017E" w:rsidRPr="00455433">
        <w:rPr>
          <w:lang w:val="de-DE"/>
        </w:rPr>
        <w:t>Pittsburgh</w:t>
      </w:r>
      <w:r w:rsidRPr="00455433">
        <w:rPr>
          <w:lang w:val="de-DE"/>
        </w:rPr>
        <w:t>: University of Pittsburgh Press.</w:t>
      </w:r>
    </w:p>
    <w:p w14:paraId="52D7B6AC" w14:textId="75E11709" w:rsidR="008A7D11" w:rsidRPr="00E94A9D" w:rsidRDefault="0024368B" w:rsidP="00E94A9D">
      <w:pPr>
        <w:pStyle w:val="Heading1"/>
        <w:spacing w:before="0" w:beforeAutospacing="0" w:after="0" w:afterAutospacing="0" w:line="480" w:lineRule="auto"/>
        <w:rPr>
          <w:rFonts w:ascii="Times New Roman" w:hAnsi="Times New Roman" w:cs="Times New Roman"/>
          <w:b w:val="0"/>
          <w:bCs w:val="0"/>
          <w:sz w:val="24"/>
          <w:szCs w:val="24"/>
          <w:lang w:val="de-DE"/>
        </w:rPr>
      </w:pPr>
      <w:r w:rsidRPr="00455433">
        <w:rPr>
          <w:rFonts w:ascii="Times New Roman" w:hAnsi="Times New Roman" w:cs="Times New Roman"/>
          <w:b w:val="0"/>
          <w:bCs w:val="0"/>
          <w:sz w:val="24"/>
          <w:szCs w:val="24"/>
          <w:lang w:val="de-DE"/>
        </w:rPr>
        <w:tab/>
      </w:r>
      <w:r w:rsidR="003C7C93" w:rsidRPr="00E94A9D">
        <w:rPr>
          <w:rFonts w:ascii="Times New Roman" w:hAnsi="Times New Roman" w:cs="Times New Roman"/>
          <w:b w:val="0"/>
          <w:bCs w:val="0"/>
          <w:sz w:val="24"/>
          <w:szCs w:val="24"/>
          <w:lang w:val="de-DE"/>
        </w:rPr>
        <w:t xml:space="preserve">Hell, </w:t>
      </w:r>
      <w:r w:rsidR="002D6292" w:rsidRPr="00E94A9D">
        <w:rPr>
          <w:rFonts w:ascii="Times New Roman" w:hAnsi="Times New Roman" w:cs="Times New Roman"/>
          <w:b w:val="0"/>
          <w:bCs w:val="0"/>
          <w:sz w:val="24"/>
          <w:szCs w:val="24"/>
          <w:lang w:val="de-DE"/>
        </w:rPr>
        <w:t>D</w:t>
      </w:r>
      <w:r w:rsidR="008D3A22" w:rsidRPr="00E94A9D">
        <w:rPr>
          <w:rFonts w:ascii="Times New Roman" w:hAnsi="Times New Roman" w:cs="Times New Roman"/>
          <w:b w:val="0"/>
          <w:bCs w:val="0"/>
          <w:sz w:val="24"/>
          <w:szCs w:val="24"/>
          <w:lang w:val="de-DE"/>
        </w:rPr>
        <w:t xml:space="preserve">.  </w:t>
      </w:r>
      <w:r w:rsidR="00B95CE6" w:rsidRPr="00E94A9D">
        <w:rPr>
          <w:rFonts w:ascii="Times New Roman" w:hAnsi="Times New Roman" w:cs="Times New Roman"/>
          <w:b w:val="0"/>
          <w:bCs w:val="0"/>
          <w:sz w:val="24"/>
          <w:szCs w:val="24"/>
          <w:lang w:val="de-DE"/>
        </w:rPr>
        <w:t>(</w:t>
      </w:r>
      <w:r w:rsidR="003C7C93" w:rsidRPr="00E94A9D">
        <w:rPr>
          <w:rFonts w:ascii="Times New Roman" w:hAnsi="Times New Roman" w:cs="Times New Roman"/>
          <w:b w:val="0"/>
          <w:bCs w:val="0"/>
          <w:sz w:val="24"/>
          <w:szCs w:val="24"/>
          <w:lang w:val="de-DE"/>
        </w:rPr>
        <w:t>2000</w:t>
      </w:r>
      <w:r w:rsidR="00B95CE6" w:rsidRPr="00E94A9D">
        <w:rPr>
          <w:rFonts w:ascii="Times New Roman" w:hAnsi="Times New Roman" w:cs="Times New Roman"/>
          <w:b w:val="0"/>
          <w:bCs w:val="0"/>
          <w:sz w:val="24"/>
          <w:szCs w:val="24"/>
          <w:lang w:val="de-DE"/>
        </w:rPr>
        <w:t>)</w:t>
      </w:r>
      <w:r w:rsidR="003C7C93" w:rsidRPr="00E94A9D">
        <w:rPr>
          <w:rFonts w:ascii="Times New Roman" w:hAnsi="Times New Roman" w:cs="Times New Roman"/>
          <w:b w:val="0"/>
          <w:bCs w:val="0"/>
          <w:sz w:val="24"/>
          <w:szCs w:val="24"/>
          <w:lang w:val="de-DE"/>
        </w:rPr>
        <w:t>.  Eugen Bleulers Seelenverständnis und die Moderne</w:t>
      </w:r>
      <w:r w:rsidR="0031359A" w:rsidRPr="00E94A9D">
        <w:rPr>
          <w:rFonts w:ascii="Times New Roman" w:hAnsi="Times New Roman" w:cs="Times New Roman"/>
          <w:b w:val="0"/>
          <w:bCs w:val="0"/>
          <w:sz w:val="24"/>
          <w:szCs w:val="24"/>
          <w:lang w:val="de-DE"/>
        </w:rPr>
        <w:t>.</w:t>
      </w:r>
      <w:r w:rsidR="003C7C93" w:rsidRPr="00E94A9D">
        <w:rPr>
          <w:rFonts w:ascii="Times New Roman" w:hAnsi="Times New Roman" w:cs="Times New Roman"/>
          <w:b w:val="0"/>
          <w:bCs w:val="0"/>
          <w:sz w:val="24"/>
          <w:szCs w:val="24"/>
          <w:lang w:val="de-DE"/>
        </w:rPr>
        <w:t xml:space="preserve">  In T</w:t>
      </w:r>
      <w:r w:rsidR="007C037C" w:rsidRPr="00E94A9D">
        <w:rPr>
          <w:rFonts w:ascii="Times New Roman" w:hAnsi="Times New Roman" w:cs="Times New Roman"/>
          <w:b w:val="0"/>
          <w:bCs w:val="0"/>
          <w:sz w:val="24"/>
          <w:szCs w:val="24"/>
          <w:lang w:val="de-DE"/>
        </w:rPr>
        <w:t>.</w:t>
      </w:r>
      <w:r w:rsidR="003C7C93" w:rsidRPr="00E94A9D">
        <w:rPr>
          <w:rFonts w:ascii="Times New Roman" w:hAnsi="Times New Roman" w:cs="Times New Roman"/>
          <w:b w:val="0"/>
          <w:bCs w:val="0"/>
          <w:sz w:val="24"/>
          <w:szCs w:val="24"/>
          <w:lang w:val="de-DE"/>
        </w:rPr>
        <w:t xml:space="preserve"> Sprecher (</w:t>
      </w:r>
      <w:r w:rsidR="007C037C" w:rsidRPr="00E94A9D">
        <w:rPr>
          <w:rFonts w:ascii="Times New Roman" w:hAnsi="Times New Roman" w:cs="Times New Roman"/>
          <w:b w:val="0"/>
          <w:bCs w:val="0"/>
          <w:sz w:val="24"/>
          <w:szCs w:val="24"/>
          <w:lang w:val="de-DE"/>
        </w:rPr>
        <w:t>E</w:t>
      </w:r>
      <w:r w:rsidR="003C7C93" w:rsidRPr="00E94A9D">
        <w:rPr>
          <w:rFonts w:ascii="Times New Roman" w:hAnsi="Times New Roman" w:cs="Times New Roman"/>
          <w:b w:val="0"/>
          <w:bCs w:val="0"/>
          <w:sz w:val="24"/>
          <w:szCs w:val="24"/>
          <w:lang w:val="de-DE"/>
        </w:rPr>
        <w:t>d.)</w:t>
      </w:r>
      <w:r w:rsidR="00640112">
        <w:rPr>
          <w:rFonts w:ascii="Times New Roman" w:hAnsi="Times New Roman" w:cs="Times New Roman"/>
          <w:b w:val="0"/>
          <w:bCs w:val="0"/>
          <w:sz w:val="24"/>
          <w:szCs w:val="24"/>
          <w:lang w:val="de-DE"/>
        </w:rPr>
        <w:t xml:space="preserve">, </w:t>
      </w:r>
      <w:r w:rsidR="003C7C93" w:rsidRPr="00E94A9D">
        <w:rPr>
          <w:rFonts w:ascii="Times New Roman" w:hAnsi="Times New Roman" w:cs="Times New Roman"/>
          <w:b w:val="0"/>
          <w:bCs w:val="0"/>
          <w:sz w:val="24"/>
          <w:szCs w:val="24"/>
          <w:lang w:val="de-DE"/>
        </w:rPr>
        <w:t xml:space="preserve"> </w:t>
      </w:r>
      <w:r w:rsidR="003C7C93" w:rsidRPr="00E94A9D">
        <w:rPr>
          <w:rFonts w:ascii="Times New Roman" w:hAnsi="Times New Roman" w:cs="Times New Roman"/>
          <w:b w:val="0"/>
          <w:bCs w:val="0"/>
          <w:i/>
          <w:iCs/>
          <w:sz w:val="24"/>
          <w:szCs w:val="24"/>
          <w:lang w:val="de-DE"/>
        </w:rPr>
        <w:t>Das Unbewusste in Zürich</w:t>
      </w:r>
      <w:r w:rsidR="003C7C93" w:rsidRPr="00E94A9D">
        <w:rPr>
          <w:rFonts w:ascii="Times New Roman" w:hAnsi="Times New Roman" w:cs="Times New Roman"/>
          <w:b w:val="0"/>
          <w:bCs w:val="0"/>
          <w:sz w:val="24"/>
          <w:szCs w:val="24"/>
          <w:lang w:val="de-DE"/>
        </w:rPr>
        <w:t xml:space="preserve">.  </w:t>
      </w:r>
      <w:r w:rsidR="0050511C" w:rsidRPr="00E94A9D">
        <w:rPr>
          <w:rFonts w:ascii="Times New Roman" w:hAnsi="Times New Roman" w:cs="Times New Roman"/>
          <w:b w:val="0"/>
          <w:bCs w:val="0"/>
          <w:sz w:val="24"/>
          <w:szCs w:val="24"/>
          <w:lang w:val="de-DE"/>
        </w:rPr>
        <w:t>Zürich</w:t>
      </w:r>
      <w:r w:rsidR="003C7C93" w:rsidRPr="00E94A9D">
        <w:rPr>
          <w:rFonts w:ascii="Times New Roman" w:hAnsi="Times New Roman" w:cs="Times New Roman"/>
          <w:b w:val="0"/>
          <w:bCs w:val="0"/>
          <w:sz w:val="24"/>
          <w:szCs w:val="24"/>
          <w:lang w:val="de-DE"/>
        </w:rPr>
        <w:t>:  NZZ Verlag, pp</w:t>
      </w:r>
      <w:r w:rsidR="0031359A" w:rsidRPr="00E94A9D">
        <w:rPr>
          <w:rFonts w:ascii="Times New Roman" w:hAnsi="Times New Roman" w:cs="Times New Roman"/>
          <w:b w:val="0"/>
          <w:bCs w:val="0"/>
          <w:sz w:val="24"/>
          <w:szCs w:val="24"/>
          <w:lang w:val="de-DE"/>
        </w:rPr>
        <w:t>.</w:t>
      </w:r>
      <w:r w:rsidR="003C7C93" w:rsidRPr="00E94A9D">
        <w:rPr>
          <w:rFonts w:ascii="Times New Roman" w:hAnsi="Times New Roman" w:cs="Times New Roman"/>
          <w:b w:val="0"/>
          <w:bCs w:val="0"/>
          <w:sz w:val="24"/>
          <w:szCs w:val="24"/>
          <w:lang w:val="de-DE"/>
        </w:rPr>
        <w:t xml:space="preserve"> 39-52.</w:t>
      </w:r>
    </w:p>
    <w:p w14:paraId="4A6F8C17" w14:textId="573D9F44" w:rsidR="00C97309" w:rsidRPr="00E94A9D" w:rsidRDefault="002D6292" w:rsidP="00FB5B02">
      <w:pPr>
        <w:pStyle w:val="NormalWeb"/>
        <w:spacing w:before="0" w:beforeAutospacing="0" w:after="0" w:afterAutospacing="0" w:line="480" w:lineRule="auto"/>
        <w:rPr>
          <w:rFonts w:ascii="Times New Roman" w:hAnsi="Times New Roman"/>
          <w:sz w:val="24"/>
          <w:szCs w:val="24"/>
          <w:lang w:val="de-DE"/>
        </w:rPr>
      </w:pPr>
      <w:r w:rsidRPr="00E94A9D">
        <w:rPr>
          <w:lang w:val="de-DE"/>
        </w:rPr>
        <w:tab/>
      </w:r>
      <w:r w:rsidR="00A128AE" w:rsidRPr="00E94A9D">
        <w:rPr>
          <w:rFonts w:ascii="Times New Roman" w:hAnsi="Times New Roman"/>
          <w:sz w:val="24"/>
          <w:szCs w:val="24"/>
          <w:lang w:val="de-DE"/>
        </w:rPr>
        <w:t xml:space="preserve">Hell, D.  (2001).  Eugen Bleulers Herkunft, Kindheit und Jugend—Hintergrund für seine Lehre.  </w:t>
      </w:r>
      <w:r w:rsidR="00C97309" w:rsidRPr="00E94A9D">
        <w:rPr>
          <w:rFonts w:ascii="Times New Roman" w:hAnsi="Times New Roman"/>
          <w:sz w:val="24"/>
          <w:szCs w:val="24"/>
          <w:lang w:val="de-DE"/>
        </w:rPr>
        <w:t xml:space="preserve">In </w:t>
      </w:r>
      <w:r w:rsidR="00A128AE" w:rsidRPr="00E94A9D">
        <w:rPr>
          <w:rFonts w:ascii="Times New Roman" w:hAnsi="Times New Roman"/>
          <w:sz w:val="24"/>
          <w:szCs w:val="24"/>
          <w:lang w:val="de-DE"/>
        </w:rPr>
        <w:t>Hell, D., Scharfetter, C. and Möller, A. (Eds</w:t>
      </w:r>
      <w:r w:rsidR="00CE6FB6" w:rsidRPr="00E94A9D">
        <w:rPr>
          <w:rFonts w:ascii="Times New Roman" w:hAnsi="Times New Roman"/>
          <w:sz w:val="24"/>
          <w:szCs w:val="24"/>
          <w:lang w:val="de-DE"/>
        </w:rPr>
        <w:t>.</w:t>
      </w:r>
      <w:r w:rsidR="00A128AE" w:rsidRPr="00E94A9D">
        <w:rPr>
          <w:rFonts w:ascii="Times New Roman" w:hAnsi="Times New Roman"/>
          <w:sz w:val="24"/>
          <w:szCs w:val="24"/>
          <w:lang w:val="de-DE"/>
        </w:rPr>
        <w:t xml:space="preserve">), </w:t>
      </w:r>
      <w:r w:rsidR="00C97309" w:rsidRPr="00E94A9D">
        <w:rPr>
          <w:rFonts w:ascii="Times New Roman" w:hAnsi="Times New Roman"/>
          <w:i/>
          <w:iCs/>
          <w:sz w:val="24"/>
          <w:szCs w:val="24"/>
          <w:lang w:val="de-DE"/>
        </w:rPr>
        <w:t>Eugen Bleuler—Leben und Werk</w:t>
      </w:r>
      <w:r w:rsidR="00C97309" w:rsidRPr="00E94A9D">
        <w:rPr>
          <w:rFonts w:ascii="Times New Roman" w:hAnsi="Times New Roman"/>
          <w:sz w:val="24"/>
          <w:szCs w:val="24"/>
          <w:lang w:val="de-DE"/>
        </w:rPr>
        <w:t xml:space="preserve">.  </w:t>
      </w:r>
      <w:r w:rsidR="00A128AE" w:rsidRPr="00E94A9D">
        <w:rPr>
          <w:rFonts w:ascii="Times New Roman" w:hAnsi="Times New Roman"/>
          <w:sz w:val="24"/>
          <w:szCs w:val="24"/>
          <w:lang w:val="de-DE"/>
        </w:rPr>
        <w:t xml:space="preserve">Bern: </w:t>
      </w:r>
      <w:r w:rsidR="00640112">
        <w:rPr>
          <w:rFonts w:ascii="Times New Roman" w:hAnsi="Times New Roman"/>
          <w:sz w:val="24"/>
          <w:szCs w:val="24"/>
          <w:lang w:val="de-DE"/>
        </w:rPr>
        <w:t xml:space="preserve"> </w:t>
      </w:r>
      <w:r w:rsidR="00A128AE" w:rsidRPr="00E94A9D">
        <w:rPr>
          <w:rFonts w:ascii="Times New Roman" w:hAnsi="Times New Roman"/>
          <w:sz w:val="24"/>
          <w:szCs w:val="24"/>
          <w:lang w:val="de-DE"/>
        </w:rPr>
        <w:t>Hans Huber, pp. 19-27.</w:t>
      </w:r>
      <w:r w:rsidR="00C97309" w:rsidRPr="00E94A9D">
        <w:rPr>
          <w:rFonts w:ascii="Times New Roman" w:hAnsi="Times New Roman"/>
          <w:sz w:val="24"/>
          <w:szCs w:val="24"/>
          <w:lang w:val="de-DE"/>
        </w:rPr>
        <w:t xml:space="preserve"> </w:t>
      </w:r>
    </w:p>
    <w:p w14:paraId="4C5281B4" w14:textId="7213DC3A" w:rsidR="00CE6FB6" w:rsidRDefault="00CE6FB6" w:rsidP="00FB5B02">
      <w:pPr>
        <w:pStyle w:val="NormalWeb"/>
        <w:spacing w:before="0" w:beforeAutospacing="0" w:after="0" w:afterAutospacing="0" w:line="480" w:lineRule="auto"/>
        <w:rPr>
          <w:rFonts w:ascii="Times New Roman" w:hAnsi="Times New Roman"/>
          <w:sz w:val="24"/>
          <w:szCs w:val="24"/>
          <w:lang w:val="de-DE"/>
        </w:rPr>
      </w:pPr>
      <w:r w:rsidRPr="00E94A9D">
        <w:rPr>
          <w:rFonts w:ascii="Times New Roman" w:hAnsi="Times New Roman"/>
          <w:sz w:val="24"/>
          <w:szCs w:val="24"/>
          <w:lang w:val="de-DE"/>
        </w:rPr>
        <w:lastRenderedPageBreak/>
        <w:tab/>
        <w:t xml:space="preserve">Hell, D., Scharfetter, C. and Möller, A. (Eds.), </w:t>
      </w:r>
      <w:r w:rsidR="000C6F33" w:rsidRPr="00E94A9D">
        <w:rPr>
          <w:rFonts w:ascii="Times New Roman" w:hAnsi="Times New Roman"/>
          <w:sz w:val="24"/>
          <w:szCs w:val="24"/>
          <w:lang w:val="de-DE"/>
        </w:rPr>
        <w:t xml:space="preserve">(2001).  </w:t>
      </w:r>
      <w:r w:rsidRPr="00E94A9D">
        <w:rPr>
          <w:rFonts w:ascii="Times New Roman" w:hAnsi="Times New Roman"/>
          <w:i/>
          <w:iCs/>
          <w:sz w:val="24"/>
          <w:szCs w:val="24"/>
          <w:lang w:val="de-DE"/>
        </w:rPr>
        <w:t>Eugen Bleuler—Leben und Werk</w:t>
      </w:r>
      <w:r w:rsidRPr="00E94A9D">
        <w:rPr>
          <w:rFonts w:ascii="Times New Roman" w:hAnsi="Times New Roman"/>
          <w:sz w:val="24"/>
          <w:szCs w:val="24"/>
          <w:lang w:val="de-DE"/>
        </w:rPr>
        <w:t xml:space="preserve">.  Bern: </w:t>
      </w:r>
      <w:r w:rsidR="00640112">
        <w:rPr>
          <w:rFonts w:ascii="Times New Roman" w:hAnsi="Times New Roman"/>
          <w:sz w:val="24"/>
          <w:szCs w:val="24"/>
          <w:lang w:val="de-DE"/>
        </w:rPr>
        <w:t xml:space="preserve"> </w:t>
      </w:r>
      <w:r w:rsidRPr="00E94A9D">
        <w:rPr>
          <w:rFonts w:ascii="Times New Roman" w:hAnsi="Times New Roman"/>
          <w:sz w:val="24"/>
          <w:szCs w:val="24"/>
          <w:lang w:val="de-DE"/>
        </w:rPr>
        <w:t>Hans Huber.</w:t>
      </w:r>
    </w:p>
    <w:p w14:paraId="33235308" w14:textId="7EF485D1" w:rsidR="00186637" w:rsidRPr="00E94A9D" w:rsidRDefault="00186637" w:rsidP="00FB5B02">
      <w:pPr>
        <w:pStyle w:val="NormalWeb"/>
        <w:spacing w:before="0" w:beforeAutospacing="0" w:after="0" w:afterAutospacing="0" w:line="480" w:lineRule="auto"/>
        <w:rPr>
          <w:rFonts w:ascii="Times New Roman" w:hAnsi="Times New Roman"/>
          <w:sz w:val="24"/>
          <w:szCs w:val="24"/>
          <w:lang w:val="de-DE"/>
        </w:rPr>
      </w:pPr>
      <w:r>
        <w:rPr>
          <w:rFonts w:ascii="Times New Roman" w:hAnsi="Times New Roman"/>
          <w:sz w:val="24"/>
          <w:szCs w:val="24"/>
          <w:lang w:val="de-DE"/>
        </w:rPr>
        <w:tab/>
        <w:t xml:space="preserve">Jung, C. (Ed.).  (1906).  </w:t>
      </w:r>
      <w:r w:rsidRPr="00186637">
        <w:rPr>
          <w:rFonts w:ascii="Times New Roman" w:hAnsi="Times New Roman"/>
          <w:i/>
          <w:iCs/>
          <w:sz w:val="24"/>
          <w:szCs w:val="24"/>
          <w:lang w:val="de-DE"/>
        </w:rPr>
        <w:t>Diagnostische Assoziationsstudien.  Beiträge zur experimentellen Psychopathologie</w:t>
      </w:r>
      <w:r>
        <w:rPr>
          <w:rFonts w:ascii="Times New Roman" w:hAnsi="Times New Roman"/>
          <w:sz w:val="24"/>
          <w:szCs w:val="24"/>
          <w:lang w:val="de-DE"/>
        </w:rPr>
        <w:t>.  Leipzig:  Barth.</w:t>
      </w:r>
    </w:p>
    <w:p w14:paraId="64CEE4BF" w14:textId="05BEA0BC" w:rsidR="00896B78" w:rsidRPr="00455433" w:rsidRDefault="004A37B3" w:rsidP="00ED312C">
      <w:pPr>
        <w:pStyle w:val="NormalWeb"/>
        <w:spacing w:before="0" w:beforeAutospacing="0" w:after="0" w:afterAutospacing="0" w:line="480" w:lineRule="auto"/>
        <w:rPr>
          <w:rFonts w:ascii="Times New Roman" w:eastAsia="Times New Roman" w:hAnsi="Times New Roman"/>
          <w:sz w:val="24"/>
          <w:szCs w:val="24"/>
          <w:lang w:val="de-DE"/>
        </w:rPr>
      </w:pPr>
      <w:r w:rsidRPr="007D5E44">
        <w:rPr>
          <w:lang w:val="de-DE"/>
        </w:rPr>
        <w:tab/>
      </w:r>
      <w:r w:rsidRPr="004A37B3">
        <w:rPr>
          <w:rFonts w:ascii="Times New Roman" w:eastAsia="Times New Roman" w:hAnsi="Times New Roman"/>
          <w:sz w:val="24"/>
          <w:szCs w:val="24"/>
          <w:lang w:val="de-DE"/>
        </w:rPr>
        <w:t xml:space="preserve">Kammerer, P. </w:t>
      </w:r>
      <w:r w:rsidR="00B646DD">
        <w:rPr>
          <w:rFonts w:ascii="Times New Roman" w:eastAsia="Times New Roman" w:hAnsi="Times New Roman"/>
          <w:sz w:val="24"/>
          <w:szCs w:val="24"/>
          <w:lang w:val="de-DE"/>
        </w:rPr>
        <w:t xml:space="preserve"> </w:t>
      </w:r>
      <w:r w:rsidRPr="004A37B3">
        <w:rPr>
          <w:rFonts w:ascii="Times New Roman" w:eastAsia="Times New Roman" w:hAnsi="Times New Roman"/>
          <w:sz w:val="24"/>
          <w:szCs w:val="24"/>
          <w:lang w:val="de-DE"/>
        </w:rPr>
        <w:t>(1909)</w:t>
      </w:r>
      <w:r w:rsidR="00B646DD">
        <w:rPr>
          <w:rFonts w:ascii="Times New Roman" w:eastAsia="Times New Roman" w:hAnsi="Times New Roman"/>
          <w:sz w:val="24"/>
          <w:szCs w:val="24"/>
          <w:lang w:val="de-DE"/>
        </w:rPr>
        <w:t>.</w:t>
      </w:r>
      <w:r w:rsidRPr="004A37B3">
        <w:rPr>
          <w:rFonts w:ascii="Times New Roman" w:eastAsia="Times New Roman" w:hAnsi="Times New Roman"/>
          <w:sz w:val="24"/>
          <w:szCs w:val="24"/>
          <w:lang w:val="de-DE"/>
        </w:rPr>
        <w:t xml:space="preserve"> Vererbung erzwungener Fortpflanzungsanpassungen. III. Mitteilung: Die Nachkommen </w:t>
      </w:r>
      <w:r w:rsidRPr="004A37B3">
        <w:rPr>
          <w:rFonts w:ascii="Times New Roman" w:hAnsi="Times New Roman"/>
          <w:sz w:val="24"/>
          <w:szCs w:val="24"/>
          <w:lang w:val="de-DE"/>
        </w:rPr>
        <w:t xml:space="preserve">der nicht brutpflegenden Alytes obstetricans. </w:t>
      </w:r>
      <w:r w:rsidRPr="00455433">
        <w:rPr>
          <w:rFonts w:ascii="Times New Roman" w:hAnsi="Times New Roman"/>
          <w:i/>
          <w:iCs/>
          <w:sz w:val="24"/>
          <w:szCs w:val="24"/>
          <w:lang w:val="de-DE"/>
        </w:rPr>
        <w:t xml:space="preserve">Archiv für Entwicklungsmechanik </w:t>
      </w:r>
      <w:r w:rsidRPr="00455433">
        <w:rPr>
          <w:rFonts w:ascii="Times New Roman" w:hAnsi="Times New Roman"/>
          <w:sz w:val="24"/>
          <w:szCs w:val="24"/>
          <w:lang w:val="de-DE"/>
        </w:rPr>
        <w:t xml:space="preserve">28: 447–545. </w:t>
      </w:r>
      <w:r w:rsidR="00896B78" w:rsidRPr="00455433">
        <w:rPr>
          <w:strike/>
          <w:lang w:val="de-DE"/>
        </w:rPr>
        <w:t xml:space="preserve"> </w:t>
      </w:r>
    </w:p>
    <w:p w14:paraId="62E502C1" w14:textId="1E2A03CA" w:rsidR="00257B9B" w:rsidRDefault="00193826" w:rsidP="00C97309">
      <w:pPr>
        <w:spacing w:line="480" w:lineRule="auto"/>
        <w:rPr>
          <w:lang w:val="de-DE"/>
        </w:rPr>
      </w:pPr>
      <w:r w:rsidRPr="00455433">
        <w:rPr>
          <w:lang w:val="de-DE"/>
        </w:rPr>
        <w:tab/>
      </w:r>
      <w:r w:rsidR="00896B78" w:rsidRPr="00455433">
        <w:rPr>
          <w:lang w:val="de-DE"/>
        </w:rPr>
        <w:t xml:space="preserve">Kendler, K. (2020). </w:t>
      </w:r>
      <w:r w:rsidR="00896B78" w:rsidRPr="00455433">
        <w:rPr>
          <w:kern w:val="36"/>
          <w:lang w:val="de-DE"/>
        </w:rPr>
        <w:t>Eugen Bleuler’s Views on the Genetics of Schizophrenia in 1917.</w:t>
      </w:r>
      <w:r w:rsidR="00896B78" w:rsidRPr="00455433">
        <w:rPr>
          <w:lang w:val="de-DE"/>
        </w:rPr>
        <w:t xml:space="preserve"> </w:t>
      </w:r>
      <w:r w:rsidR="00896B78" w:rsidRPr="00A42DE4">
        <w:rPr>
          <w:i/>
          <w:iCs/>
          <w:lang w:val="de-DE"/>
        </w:rPr>
        <w:t>Schizophrenia Bulletin</w:t>
      </w:r>
      <w:r w:rsidR="00896B78" w:rsidRPr="00393BAA">
        <w:rPr>
          <w:lang w:val="de-DE"/>
        </w:rPr>
        <w:t xml:space="preserve"> 46</w:t>
      </w:r>
      <w:r w:rsidR="007C037C">
        <w:rPr>
          <w:lang w:val="de-DE"/>
        </w:rPr>
        <w:t xml:space="preserve"> </w:t>
      </w:r>
      <w:r w:rsidR="00896B78" w:rsidRPr="00393BAA">
        <w:rPr>
          <w:lang w:val="de-DE"/>
        </w:rPr>
        <w:t>(4): 758-764.</w:t>
      </w:r>
    </w:p>
    <w:p w14:paraId="4CE0280F" w14:textId="33278D4B" w:rsidR="00ED312C" w:rsidRPr="00ED312C" w:rsidRDefault="00ED312C" w:rsidP="00C97309">
      <w:pPr>
        <w:spacing w:line="480" w:lineRule="auto"/>
      </w:pPr>
      <w:r>
        <w:rPr>
          <w:lang w:val="de-DE"/>
        </w:rPr>
        <w:tab/>
      </w:r>
      <w:r w:rsidRPr="00ED312C">
        <w:rPr>
          <w:lang w:val="de-DE"/>
        </w:rPr>
        <w:t>Kim, A</w:t>
      </w:r>
      <w:r>
        <w:rPr>
          <w:lang w:val="de-DE"/>
        </w:rPr>
        <w:t xml:space="preserve">.  (2016). </w:t>
      </w:r>
      <w:r w:rsidRPr="00455433">
        <w:rPr>
          <w:lang w:val="de-DE"/>
        </w:rPr>
        <w:t>Wilhelm Maximilian Wundt.</w:t>
      </w:r>
      <w:r w:rsidR="00810CA1" w:rsidRPr="00455433">
        <w:rPr>
          <w:lang w:val="de-DE"/>
        </w:rPr>
        <w:t xml:space="preserve"> </w:t>
      </w:r>
      <w:r w:rsidRPr="00455433">
        <w:rPr>
          <w:lang w:val="de-DE"/>
        </w:rPr>
        <w:t xml:space="preserve"> </w:t>
      </w:r>
      <w:r w:rsidRPr="00ED312C">
        <w:t xml:space="preserve">In </w:t>
      </w:r>
      <w:r w:rsidRPr="008059F7">
        <w:t>E</w:t>
      </w:r>
      <w:r w:rsidR="00810CA1">
        <w:t>.</w:t>
      </w:r>
      <w:r w:rsidRPr="008059F7">
        <w:t xml:space="preserve"> N. Zalta (</w:t>
      </w:r>
      <w:r>
        <w:t>E</w:t>
      </w:r>
      <w:r w:rsidRPr="008059F7">
        <w:t>d.)</w:t>
      </w:r>
      <w:r>
        <w:t>,</w:t>
      </w:r>
      <w:r w:rsidRPr="00ED312C">
        <w:t xml:space="preserve"> </w:t>
      </w:r>
      <w:r w:rsidRPr="008059F7">
        <w:rPr>
          <w:i/>
          <w:iCs/>
        </w:rPr>
        <w:t>The Stanford Encyclopedia of Philosophy</w:t>
      </w:r>
      <w:r>
        <w:t xml:space="preserve">. </w:t>
      </w:r>
      <w:r w:rsidRPr="008059F7">
        <w:t xml:space="preserve"> </w:t>
      </w:r>
      <w:r>
        <w:t xml:space="preserve">DOI: </w:t>
      </w:r>
      <w:r w:rsidRPr="008059F7">
        <w:t xml:space="preserve">https://plato.stanford.edu/archives/fall2016/entries/wilhelm-wundt. </w:t>
      </w:r>
    </w:p>
    <w:p w14:paraId="6EF4A021" w14:textId="6154FF66" w:rsidR="00282398" w:rsidRDefault="00282398" w:rsidP="0024368B">
      <w:pPr>
        <w:pStyle w:val="NormalWeb"/>
        <w:spacing w:before="0" w:beforeAutospacing="0" w:after="0" w:afterAutospacing="0" w:line="480" w:lineRule="auto"/>
        <w:rPr>
          <w:rFonts w:ascii="Times New Roman" w:hAnsi="Times New Roman"/>
          <w:sz w:val="24"/>
          <w:szCs w:val="24"/>
          <w:lang w:val="de-DE"/>
        </w:rPr>
      </w:pPr>
      <w:r w:rsidRPr="00ED312C">
        <w:rPr>
          <w:rFonts w:ascii="Times New Roman" w:hAnsi="Times New Roman"/>
          <w:sz w:val="24"/>
          <w:szCs w:val="24"/>
        </w:rPr>
        <w:tab/>
      </w:r>
      <w:r>
        <w:rPr>
          <w:rFonts w:ascii="Times New Roman" w:hAnsi="Times New Roman"/>
          <w:sz w:val="24"/>
          <w:szCs w:val="24"/>
          <w:lang w:val="de-DE"/>
        </w:rPr>
        <w:t xml:space="preserve">Kraepelin, E.  (1896).  Der psychologische Versuch in der Psychiatrie.  </w:t>
      </w:r>
      <w:r w:rsidRPr="00FB5B02">
        <w:rPr>
          <w:rFonts w:ascii="Times New Roman" w:hAnsi="Times New Roman"/>
          <w:i/>
          <w:iCs/>
          <w:sz w:val="24"/>
          <w:szCs w:val="24"/>
          <w:lang w:val="de-DE"/>
        </w:rPr>
        <w:t>Psychologische Arbeiten</w:t>
      </w:r>
      <w:r>
        <w:rPr>
          <w:rFonts w:ascii="Times New Roman" w:hAnsi="Times New Roman"/>
          <w:sz w:val="24"/>
          <w:szCs w:val="24"/>
          <w:lang w:val="de-DE"/>
        </w:rPr>
        <w:t xml:space="preserve"> 1: 1-91.</w:t>
      </w:r>
    </w:p>
    <w:p w14:paraId="3AD0CD0C" w14:textId="76458A6F" w:rsidR="00487761" w:rsidRPr="004151E7" w:rsidRDefault="00377798" w:rsidP="0065575A">
      <w:pPr>
        <w:pStyle w:val="NormalWeb"/>
        <w:spacing w:before="0" w:beforeAutospacing="0" w:after="0" w:afterAutospacing="0" w:line="480" w:lineRule="auto"/>
        <w:rPr>
          <w:rFonts w:ascii="Times New Roman" w:hAnsi="Times New Roman"/>
          <w:sz w:val="24"/>
          <w:szCs w:val="24"/>
          <w:lang w:val="de-DE"/>
        </w:rPr>
      </w:pPr>
      <w:r>
        <w:rPr>
          <w:rFonts w:ascii="Times New Roman" w:hAnsi="Times New Roman"/>
          <w:color w:val="000000"/>
          <w:sz w:val="24"/>
          <w:szCs w:val="24"/>
          <w:lang w:val="de-DE"/>
        </w:rPr>
        <w:tab/>
      </w:r>
      <w:r w:rsidRPr="00186835">
        <w:rPr>
          <w:rFonts w:ascii="Times New Roman" w:hAnsi="Times New Roman"/>
          <w:color w:val="000000"/>
          <w:sz w:val="24"/>
          <w:szCs w:val="24"/>
          <w:lang w:val="de-DE"/>
        </w:rPr>
        <w:t xml:space="preserve">Küchenhoff, B.  </w:t>
      </w:r>
      <w:r>
        <w:rPr>
          <w:rFonts w:ascii="Times New Roman" w:hAnsi="Times New Roman"/>
          <w:color w:val="000000"/>
          <w:lang w:val="de-DE"/>
        </w:rPr>
        <w:t>(</w:t>
      </w:r>
      <w:r w:rsidRPr="00186835">
        <w:rPr>
          <w:rFonts w:ascii="Times New Roman" w:hAnsi="Times New Roman"/>
          <w:color w:val="000000"/>
          <w:sz w:val="24"/>
          <w:szCs w:val="24"/>
          <w:lang w:val="de-DE"/>
        </w:rPr>
        <w:t>2006</w:t>
      </w:r>
      <w:r>
        <w:rPr>
          <w:rFonts w:ascii="Times New Roman" w:hAnsi="Times New Roman"/>
          <w:color w:val="000000"/>
          <w:lang w:val="de-DE"/>
        </w:rPr>
        <w:t>)</w:t>
      </w:r>
      <w:r w:rsidRPr="00186835">
        <w:rPr>
          <w:rFonts w:ascii="Times New Roman" w:hAnsi="Times New Roman"/>
          <w:color w:val="000000"/>
          <w:sz w:val="24"/>
          <w:szCs w:val="24"/>
          <w:lang w:val="de-DE"/>
        </w:rPr>
        <w:t>.  Freud und Bleuler: Zur Geschichte der Bezieh</w:t>
      </w:r>
      <w:r w:rsidR="00EA3AEC" w:rsidRPr="00EA3AEC">
        <w:rPr>
          <w:rFonts w:ascii="Times New Roman" w:hAnsi="Times New Roman"/>
          <w:color w:val="000000"/>
          <w:sz w:val="24"/>
          <w:szCs w:val="24"/>
          <w:lang w:val="de-DE"/>
        </w:rPr>
        <w:t>ung</w:t>
      </w:r>
      <w:r w:rsidRPr="00186835">
        <w:rPr>
          <w:rFonts w:ascii="Times New Roman" w:hAnsi="Times New Roman"/>
          <w:color w:val="000000"/>
          <w:sz w:val="24"/>
          <w:szCs w:val="24"/>
          <w:lang w:val="de-DE"/>
        </w:rPr>
        <w:t xml:space="preserve"> zwischen Sigmund Freud und Eugen Bleuler</w:t>
      </w:r>
      <w:r w:rsidR="00B30409">
        <w:rPr>
          <w:rFonts w:ascii="Times New Roman" w:hAnsi="Times New Roman"/>
          <w:color w:val="000000"/>
          <w:sz w:val="24"/>
          <w:szCs w:val="24"/>
          <w:lang w:val="de-DE"/>
        </w:rPr>
        <w:t xml:space="preserve">. </w:t>
      </w:r>
      <w:r w:rsidRPr="00186835">
        <w:rPr>
          <w:rFonts w:ascii="Times New Roman" w:hAnsi="Times New Roman"/>
          <w:color w:val="000000"/>
          <w:sz w:val="24"/>
          <w:szCs w:val="24"/>
          <w:lang w:val="de-DE"/>
        </w:rPr>
        <w:t xml:space="preserve"> </w:t>
      </w:r>
      <w:r w:rsidR="00B30409">
        <w:rPr>
          <w:rFonts w:ascii="Times New Roman" w:hAnsi="Times New Roman"/>
          <w:color w:val="000000"/>
          <w:sz w:val="24"/>
          <w:szCs w:val="24"/>
          <w:lang w:val="de-DE"/>
        </w:rPr>
        <w:t>I</w:t>
      </w:r>
      <w:r w:rsidRPr="00186835">
        <w:rPr>
          <w:rFonts w:ascii="Times New Roman" w:hAnsi="Times New Roman"/>
          <w:color w:val="000000"/>
          <w:sz w:val="24"/>
          <w:szCs w:val="24"/>
          <w:lang w:val="de-DE"/>
        </w:rPr>
        <w:t xml:space="preserve">n H. Böker (Ed.), </w:t>
      </w:r>
      <w:r w:rsidRPr="00C97309">
        <w:rPr>
          <w:rFonts w:ascii="Times New Roman" w:hAnsi="Times New Roman"/>
          <w:i/>
          <w:iCs/>
          <w:color w:val="000000"/>
          <w:sz w:val="24"/>
          <w:szCs w:val="24"/>
          <w:lang w:val="de-DE"/>
        </w:rPr>
        <w:t>Psychoanalyse und Psychiatrie</w:t>
      </w:r>
      <w:r w:rsidRPr="00186835">
        <w:rPr>
          <w:rFonts w:ascii="Times New Roman" w:hAnsi="Times New Roman"/>
          <w:color w:val="000000"/>
          <w:sz w:val="24"/>
          <w:szCs w:val="24"/>
          <w:lang w:val="de-DE"/>
        </w:rPr>
        <w:t xml:space="preserve">.  </w:t>
      </w:r>
      <w:r w:rsidRPr="004151E7">
        <w:rPr>
          <w:rFonts w:ascii="Times New Roman" w:hAnsi="Times New Roman"/>
          <w:color w:val="000000"/>
          <w:sz w:val="24"/>
          <w:szCs w:val="24"/>
          <w:lang w:val="de-DE"/>
        </w:rPr>
        <w:t>Heidelberg</w:t>
      </w:r>
      <w:r w:rsidR="00A128AE" w:rsidRPr="004151E7">
        <w:rPr>
          <w:rFonts w:ascii="Times New Roman" w:hAnsi="Times New Roman"/>
          <w:color w:val="000000"/>
          <w:sz w:val="24"/>
          <w:szCs w:val="24"/>
          <w:lang w:val="de-DE"/>
        </w:rPr>
        <w:t>:</w:t>
      </w:r>
      <w:r w:rsidRPr="004151E7">
        <w:rPr>
          <w:rFonts w:ascii="Times New Roman" w:hAnsi="Times New Roman"/>
          <w:color w:val="000000"/>
          <w:sz w:val="24"/>
          <w:szCs w:val="24"/>
          <w:lang w:val="de-DE"/>
        </w:rPr>
        <w:t xml:space="preserve"> Springer Medizin, pp. 42-52.</w:t>
      </w:r>
      <w:r w:rsidR="00487761" w:rsidRPr="004151E7">
        <w:rPr>
          <w:rFonts w:ascii="Times New Roman" w:hAnsi="Times New Roman"/>
          <w:sz w:val="24"/>
          <w:szCs w:val="24"/>
          <w:lang w:val="de-DE"/>
        </w:rPr>
        <w:t xml:space="preserve"> </w:t>
      </w:r>
    </w:p>
    <w:p w14:paraId="5E7CB5E5" w14:textId="5444E48F" w:rsidR="0065575A" w:rsidRPr="0065575A" w:rsidRDefault="0065575A" w:rsidP="0065575A">
      <w:pPr>
        <w:pStyle w:val="NormalWeb"/>
        <w:spacing w:before="0" w:beforeAutospacing="0" w:after="0" w:afterAutospacing="0" w:line="480" w:lineRule="auto"/>
        <w:rPr>
          <w:rFonts w:ascii="Times New Roman" w:eastAsia="Times New Roman" w:hAnsi="Times New Roman"/>
          <w:sz w:val="24"/>
          <w:szCs w:val="24"/>
        </w:rPr>
      </w:pPr>
      <w:r w:rsidRPr="004151E7">
        <w:rPr>
          <w:rFonts w:ascii="Times New Roman" w:hAnsi="Times New Roman"/>
          <w:sz w:val="24"/>
          <w:szCs w:val="24"/>
          <w:lang w:val="de-DE"/>
        </w:rPr>
        <w:tab/>
      </w:r>
      <w:r w:rsidRPr="0065575A">
        <w:rPr>
          <w:rFonts w:ascii="TimesNewRomanPSMT" w:eastAsia="Times New Roman" w:hAnsi="TimesNewRomanPSMT"/>
          <w:sz w:val="24"/>
          <w:szCs w:val="24"/>
        </w:rPr>
        <w:t>Küchenhoff</w:t>
      </w:r>
      <w:r>
        <w:rPr>
          <w:rFonts w:ascii="TimesNewRomanPSMT" w:eastAsia="Times New Roman" w:hAnsi="TimesNewRomanPSMT"/>
          <w:sz w:val="24"/>
          <w:szCs w:val="24"/>
        </w:rPr>
        <w:t>,</w:t>
      </w:r>
      <w:r w:rsidRPr="0065575A">
        <w:rPr>
          <w:rFonts w:ascii="TimesNewRomanPSMT" w:eastAsia="Times New Roman" w:hAnsi="TimesNewRomanPSMT"/>
          <w:sz w:val="24"/>
          <w:szCs w:val="24"/>
        </w:rPr>
        <w:t xml:space="preserve"> B</w:t>
      </w:r>
      <w:r>
        <w:rPr>
          <w:rFonts w:ascii="TimesNewRomanPSMT" w:eastAsia="Times New Roman" w:hAnsi="TimesNewRomanPSMT"/>
          <w:sz w:val="24"/>
          <w:szCs w:val="24"/>
        </w:rPr>
        <w:t>.</w:t>
      </w:r>
      <w:r w:rsidRPr="0065575A">
        <w:rPr>
          <w:rFonts w:ascii="TimesNewRomanPSMT" w:eastAsia="Times New Roman" w:hAnsi="TimesNewRomanPSMT"/>
          <w:sz w:val="24"/>
          <w:szCs w:val="24"/>
        </w:rPr>
        <w:t xml:space="preserve"> </w:t>
      </w:r>
      <w:r w:rsidR="00810CA1">
        <w:rPr>
          <w:rFonts w:ascii="TimesNewRomanPSMT" w:eastAsia="Times New Roman" w:hAnsi="TimesNewRomanPSMT"/>
          <w:sz w:val="24"/>
          <w:szCs w:val="24"/>
        </w:rPr>
        <w:t xml:space="preserve"> </w:t>
      </w:r>
      <w:r w:rsidRPr="0065575A">
        <w:rPr>
          <w:rFonts w:ascii="TimesNewRomanPSMT" w:eastAsia="Times New Roman" w:hAnsi="TimesNewRomanPSMT"/>
          <w:sz w:val="24"/>
          <w:szCs w:val="24"/>
        </w:rPr>
        <w:t>(2008)</w:t>
      </w:r>
      <w:r>
        <w:rPr>
          <w:rFonts w:ascii="TimesNewRomanPSMT" w:eastAsia="Times New Roman" w:hAnsi="TimesNewRomanPSMT"/>
          <w:sz w:val="24"/>
          <w:szCs w:val="24"/>
        </w:rPr>
        <w:t>.</w:t>
      </w:r>
      <w:r w:rsidRPr="0065575A">
        <w:rPr>
          <w:rFonts w:ascii="TimesNewRomanPSMT" w:eastAsia="Times New Roman" w:hAnsi="TimesNewRomanPSMT"/>
          <w:sz w:val="24"/>
          <w:szCs w:val="24"/>
        </w:rPr>
        <w:t xml:space="preserve"> </w:t>
      </w:r>
      <w:r w:rsidR="00977824">
        <w:rPr>
          <w:rFonts w:ascii="TimesNewRomanPSMT" w:eastAsia="Times New Roman" w:hAnsi="TimesNewRomanPSMT"/>
          <w:sz w:val="24"/>
          <w:szCs w:val="24"/>
        </w:rPr>
        <w:t xml:space="preserve"> </w:t>
      </w:r>
      <w:r w:rsidRPr="00977824">
        <w:rPr>
          <w:rFonts w:ascii="TimesNewRomanPSMT" w:eastAsia="Times New Roman" w:hAnsi="TimesNewRomanPSMT"/>
          <w:sz w:val="24"/>
          <w:szCs w:val="24"/>
        </w:rPr>
        <w:t xml:space="preserve">The psychiatrist Auguste Forel and his attitude to eugenics. </w:t>
      </w:r>
      <w:r w:rsidRPr="0065575A">
        <w:rPr>
          <w:rFonts w:ascii="TimesNewRomanPSMT" w:eastAsia="Times New Roman" w:hAnsi="TimesNewRomanPSMT"/>
          <w:i/>
          <w:iCs/>
          <w:sz w:val="24"/>
          <w:szCs w:val="24"/>
        </w:rPr>
        <w:t>History of Psychiatry</w:t>
      </w:r>
      <w:r w:rsidRPr="0065575A">
        <w:rPr>
          <w:rFonts w:ascii="TimesNewRomanPSMT" w:eastAsia="Times New Roman" w:hAnsi="TimesNewRomanPSMT"/>
          <w:sz w:val="24"/>
          <w:szCs w:val="24"/>
        </w:rPr>
        <w:t xml:space="preserve"> 19(2): 215-223. </w:t>
      </w:r>
    </w:p>
    <w:p w14:paraId="15F2D473" w14:textId="39F8F4B6" w:rsidR="00F75A82" w:rsidRPr="002A5524" w:rsidRDefault="00F75A82" w:rsidP="00487761">
      <w:pPr>
        <w:pStyle w:val="NormalWeb"/>
        <w:spacing w:before="0" w:beforeAutospacing="0" w:after="0" w:afterAutospacing="0" w:line="480" w:lineRule="auto"/>
        <w:rPr>
          <w:rFonts w:ascii="Times New Roman" w:hAnsi="Times New Roman"/>
          <w:sz w:val="24"/>
          <w:szCs w:val="24"/>
          <w:lang w:val="de-DE"/>
        </w:rPr>
      </w:pPr>
      <w:r>
        <w:tab/>
      </w:r>
      <w:r w:rsidRPr="00F75A82">
        <w:rPr>
          <w:rFonts w:ascii="Times New Roman" w:hAnsi="Times New Roman"/>
          <w:sz w:val="24"/>
          <w:szCs w:val="24"/>
        </w:rPr>
        <w:t>Lamb, S.</w:t>
      </w:r>
      <w:r w:rsidR="00C97309">
        <w:rPr>
          <w:rFonts w:ascii="Times New Roman" w:hAnsi="Times New Roman"/>
          <w:sz w:val="24"/>
          <w:szCs w:val="24"/>
        </w:rPr>
        <w:t xml:space="preserve"> </w:t>
      </w:r>
      <w:r w:rsidRPr="00F75A82">
        <w:rPr>
          <w:rFonts w:ascii="Times New Roman" w:hAnsi="Times New Roman"/>
          <w:sz w:val="24"/>
          <w:szCs w:val="24"/>
        </w:rPr>
        <w:t xml:space="preserve">D.  (2014).  </w:t>
      </w:r>
      <w:r w:rsidRPr="00F75A82">
        <w:rPr>
          <w:rStyle w:val="Emphasis"/>
          <w:rFonts w:ascii="Times New Roman" w:hAnsi="Times New Roman"/>
          <w:sz w:val="24"/>
          <w:szCs w:val="24"/>
        </w:rPr>
        <w:t xml:space="preserve">Pathologist of the Mind: Adolf Meyer and the Origins of American Psychiatry.  </w:t>
      </w:r>
      <w:r w:rsidRPr="002A5524">
        <w:rPr>
          <w:rStyle w:val="Emphasis"/>
          <w:rFonts w:ascii="Times New Roman" w:hAnsi="Times New Roman"/>
          <w:i w:val="0"/>
          <w:iCs w:val="0"/>
          <w:sz w:val="24"/>
          <w:szCs w:val="24"/>
          <w:lang w:val="de-DE"/>
        </w:rPr>
        <w:t>Baltimore:</w:t>
      </w:r>
      <w:r w:rsidRPr="002A5524">
        <w:rPr>
          <w:rFonts w:ascii="Times New Roman" w:hAnsi="Times New Roman"/>
          <w:sz w:val="24"/>
          <w:szCs w:val="24"/>
          <w:lang w:val="de-DE"/>
        </w:rPr>
        <w:t xml:space="preserve"> Johns Hopkins University Press.</w:t>
      </w:r>
    </w:p>
    <w:p w14:paraId="793DE75B" w14:textId="25101E31" w:rsidR="006E3877" w:rsidRPr="006E3877" w:rsidRDefault="006E3877" w:rsidP="006E3877">
      <w:pPr>
        <w:pStyle w:val="NormalWeb"/>
        <w:spacing w:before="0" w:beforeAutospacing="0" w:after="0" w:afterAutospacing="0" w:line="480" w:lineRule="auto"/>
        <w:rPr>
          <w:rFonts w:ascii="Times New Roman" w:hAnsi="Times New Roman"/>
          <w:sz w:val="24"/>
          <w:szCs w:val="24"/>
        </w:rPr>
      </w:pPr>
      <w:r w:rsidRPr="002A5524">
        <w:rPr>
          <w:rFonts w:ascii="Times New Roman" w:hAnsi="Times New Roman"/>
          <w:sz w:val="24"/>
          <w:szCs w:val="24"/>
          <w:lang w:val="de-DE"/>
        </w:rPr>
        <w:tab/>
      </w:r>
      <w:r w:rsidRPr="00487761">
        <w:rPr>
          <w:rFonts w:ascii="Times New Roman" w:hAnsi="Times New Roman"/>
          <w:sz w:val="24"/>
          <w:szCs w:val="24"/>
          <w:lang w:val="de-DE"/>
        </w:rPr>
        <w:t xml:space="preserve">Letsch, W.  (2013).  </w:t>
      </w:r>
      <w:r w:rsidRPr="00487761">
        <w:rPr>
          <w:rFonts w:ascii="Times New Roman" w:eastAsia="Times New Roman" w:hAnsi="Times New Roman"/>
          <w:sz w:val="24"/>
          <w:szCs w:val="24"/>
          <w:lang w:val="de-DE"/>
        </w:rPr>
        <w:t xml:space="preserve">Eugen Bleulers Herkunft und Jugendzeit.  </w:t>
      </w:r>
      <w:r w:rsidRPr="00FB5B02">
        <w:rPr>
          <w:rFonts w:ascii="Times New Roman" w:eastAsia="Times New Roman" w:hAnsi="Times New Roman"/>
          <w:i/>
          <w:iCs/>
          <w:sz w:val="24"/>
          <w:szCs w:val="24"/>
        </w:rPr>
        <w:t xml:space="preserve">Swiss Archives of </w:t>
      </w:r>
      <w:r w:rsidRPr="006E3877">
        <w:rPr>
          <w:rFonts w:ascii="Times New Roman" w:eastAsia="Times New Roman" w:hAnsi="Times New Roman"/>
          <w:i/>
          <w:iCs/>
          <w:sz w:val="24"/>
          <w:szCs w:val="24"/>
        </w:rPr>
        <w:t>Neurology and Psychiatry</w:t>
      </w:r>
      <w:r w:rsidRPr="006E3877">
        <w:rPr>
          <w:rFonts w:ascii="Times New Roman" w:eastAsia="Times New Roman" w:hAnsi="Times New Roman"/>
          <w:sz w:val="24"/>
          <w:szCs w:val="24"/>
        </w:rPr>
        <w:t xml:space="preserve"> 164 (7):  236-251.</w:t>
      </w:r>
    </w:p>
    <w:p w14:paraId="718863C0" w14:textId="0E7822FE" w:rsidR="006E3877" w:rsidRPr="006E3877" w:rsidRDefault="006E3877" w:rsidP="006E3877">
      <w:pPr>
        <w:pStyle w:val="Heading1"/>
        <w:spacing w:before="0" w:beforeAutospacing="0" w:after="0" w:afterAutospacing="0" w:line="480" w:lineRule="auto"/>
        <w:ind w:firstLine="547"/>
        <w:rPr>
          <w:rFonts w:ascii="Times New Roman" w:hAnsi="Times New Roman" w:cs="Times New Roman"/>
          <w:b w:val="0"/>
          <w:bCs w:val="0"/>
          <w:sz w:val="24"/>
          <w:szCs w:val="24"/>
        </w:rPr>
      </w:pPr>
      <w:r w:rsidRPr="006E3877">
        <w:rPr>
          <w:rFonts w:ascii="Times New Roman" w:hAnsi="Times New Roman" w:cs="Times New Roman"/>
          <w:b w:val="0"/>
          <w:bCs w:val="0"/>
          <w:sz w:val="24"/>
          <w:szCs w:val="24"/>
        </w:rPr>
        <w:lastRenderedPageBreak/>
        <w:tab/>
        <w:t xml:space="preserve">Leys, R.  (1984). </w:t>
      </w:r>
      <w:r w:rsidR="00512485">
        <w:rPr>
          <w:rFonts w:ascii="Times New Roman" w:hAnsi="Times New Roman" w:cs="Times New Roman"/>
          <w:b w:val="0"/>
          <w:bCs w:val="0"/>
          <w:sz w:val="24"/>
          <w:szCs w:val="24"/>
        </w:rPr>
        <w:t xml:space="preserve"> </w:t>
      </w:r>
      <w:r w:rsidRPr="006E3877">
        <w:rPr>
          <w:rFonts w:ascii="Times New Roman" w:hAnsi="Times New Roman" w:cs="Times New Roman"/>
          <w:b w:val="0"/>
          <w:bCs w:val="0"/>
          <w:sz w:val="24"/>
          <w:szCs w:val="24"/>
        </w:rPr>
        <w:t xml:space="preserve">Meyer, Watson, and the dangers of behaviorism.  </w:t>
      </w:r>
      <w:r w:rsidRPr="006E3877">
        <w:rPr>
          <w:rFonts w:ascii="Times New Roman" w:hAnsi="Times New Roman" w:cs="Times New Roman"/>
          <w:b w:val="0"/>
          <w:bCs w:val="0"/>
          <w:i/>
          <w:iCs/>
          <w:sz w:val="24"/>
          <w:szCs w:val="24"/>
        </w:rPr>
        <w:t>Journal of the History of the Behavioral Sciences</w:t>
      </w:r>
      <w:r w:rsidRPr="006E3877">
        <w:rPr>
          <w:rFonts w:ascii="Times New Roman" w:hAnsi="Times New Roman" w:cs="Times New Roman"/>
          <w:b w:val="0"/>
          <w:bCs w:val="0"/>
          <w:sz w:val="24"/>
          <w:szCs w:val="24"/>
        </w:rPr>
        <w:t xml:space="preserve"> </w:t>
      </w:r>
      <w:r w:rsidR="009712FB">
        <w:rPr>
          <w:rFonts w:ascii="Times New Roman" w:hAnsi="Times New Roman" w:cs="Times New Roman"/>
          <w:b w:val="0"/>
          <w:bCs w:val="0"/>
          <w:sz w:val="24"/>
          <w:szCs w:val="24"/>
        </w:rPr>
        <w:t>20:</w:t>
      </w:r>
      <w:r w:rsidRPr="006E3877">
        <w:rPr>
          <w:rFonts w:ascii="Times New Roman" w:hAnsi="Times New Roman" w:cs="Times New Roman"/>
          <w:b w:val="0"/>
          <w:bCs w:val="0"/>
          <w:sz w:val="24"/>
          <w:szCs w:val="24"/>
        </w:rPr>
        <w:t xml:space="preserve"> 128-148.</w:t>
      </w:r>
    </w:p>
    <w:p w14:paraId="468B855F" w14:textId="1BB3448A" w:rsidR="006E3877" w:rsidRPr="006E3877" w:rsidRDefault="006E3877" w:rsidP="006E3877">
      <w:pPr>
        <w:pStyle w:val="Heading1"/>
        <w:spacing w:before="0" w:beforeAutospacing="0" w:after="0" w:afterAutospacing="0" w:line="480" w:lineRule="auto"/>
        <w:ind w:firstLine="547"/>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6E3877">
        <w:rPr>
          <w:rFonts w:ascii="Times New Roman" w:hAnsi="Times New Roman" w:cs="Times New Roman"/>
          <w:b w:val="0"/>
          <w:bCs w:val="0"/>
          <w:sz w:val="24"/>
          <w:szCs w:val="24"/>
        </w:rPr>
        <w:t xml:space="preserve">Lidz, T. </w:t>
      </w:r>
      <w:r>
        <w:rPr>
          <w:rFonts w:ascii="Times New Roman" w:hAnsi="Times New Roman" w:cs="Times New Roman"/>
          <w:b w:val="0"/>
          <w:bCs w:val="0"/>
          <w:sz w:val="24"/>
          <w:szCs w:val="24"/>
        </w:rPr>
        <w:t xml:space="preserve"> </w:t>
      </w:r>
      <w:r w:rsidRPr="006E3877">
        <w:rPr>
          <w:rFonts w:ascii="Times New Roman" w:hAnsi="Times New Roman" w:cs="Times New Roman"/>
          <w:b w:val="0"/>
          <w:bCs w:val="0"/>
          <w:sz w:val="24"/>
          <w:szCs w:val="24"/>
        </w:rPr>
        <w:t xml:space="preserve">(1966).  Adolf Meyer and the development of American Psychiatry. </w:t>
      </w:r>
      <w:r w:rsidRPr="006E3877">
        <w:rPr>
          <w:rFonts w:ascii="Times New Roman" w:hAnsi="Times New Roman" w:cs="Times New Roman"/>
          <w:b w:val="0"/>
          <w:bCs w:val="0"/>
          <w:i/>
          <w:iCs/>
          <w:sz w:val="24"/>
          <w:szCs w:val="24"/>
        </w:rPr>
        <w:t>American J Psychiatry</w:t>
      </w:r>
      <w:r w:rsidRPr="006E3877">
        <w:rPr>
          <w:rFonts w:ascii="Times New Roman" w:hAnsi="Times New Roman" w:cs="Times New Roman"/>
          <w:b w:val="0"/>
          <w:bCs w:val="0"/>
          <w:sz w:val="24"/>
          <w:szCs w:val="24"/>
        </w:rPr>
        <w:t xml:space="preserve"> 123</w:t>
      </w:r>
      <w:r>
        <w:rPr>
          <w:rFonts w:ascii="Times New Roman" w:hAnsi="Times New Roman" w:cs="Times New Roman"/>
          <w:b w:val="0"/>
          <w:bCs w:val="0"/>
          <w:sz w:val="24"/>
          <w:szCs w:val="24"/>
        </w:rPr>
        <w:t>:</w:t>
      </w:r>
      <w:r w:rsidRPr="006E3877">
        <w:rPr>
          <w:rFonts w:ascii="Times New Roman" w:hAnsi="Times New Roman" w:cs="Times New Roman"/>
          <w:b w:val="0"/>
          <w:bCs w:val="0"/>
          <w:sz w:val="24"/>
          <w:szCs w:val="24"/>
        </w:rPr>
        <w:t xml:space="preserve"> 320-332.</w:t>
      </w:r>
    </w:p>
    <w:p w14:paraId="291E6255" w14:textId="775710A9" w:rsidR="00B95CE6" w:rsidRPr="00487761" w:rsidRDefault="00487761" w:rsidP="00487761">
      <w:pPr>
        <w:pStyle w:val="NormalWeb"/>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sidR="00F60E9F" w:rsidRPr="00487761">
        <w:rPr>
          <w:rFonts w:ascii="Times New Roman" w:hAnsi="Times New Roman"/>
          <w:color w:val="000000" w:themeColor="text1"/>
          <w:sz w:val="24"/>
          <w:szCs w:val="24"/>
        </w:rPr>
        <w:t xml:space="preserve">Logan, C. A.  </w:t>
      </w:r>
      <w:r w:rsidR="00B646DD" w:rsidRPr="00487761">
        <w:rPr>
          <w:rFonts w:ascii="Times New Roman" w:hAnsi="Times New Roman"/>
          <w:color w:val="000000" w:themeColor="text1"/>
          <w:sz w:val="24"/>
          <w:szCs w:val="24"/>
        </w:rPr>
        <w:t>(</w:t>
      </w:r>
      <w:r w:rsidR="00B95CE6" w:rsidRPr="00487761">
        <w:rPr>
          <w:rFonts w:ascii="Times New Roman" w:hAnsi="Times New Roman"/>
          <w:color w:val="000000" w:themeColor="text1"/>
          <w:sz w:val="24"/>
          <w:szCs w:val="24"/>
        </w:rPr>
        <w:t>2013</w:t>
      </w:r>
      <w:r w:rsidR="00B646DD" w:rsidRPr="00487761">
        <w:rPr>
          <w:rFonts w:ascii="Times New Roman" w:hAnsi="Times New Roman"/>
          <w:color w:val="000000" w:themeColor="text1"/>
          <w:sz w:val="24"/>
          <w:szCs w:val="24"/>
        </w:rPr>
        <w:t>)</w:t>
      </w:r>
      <w:r w:rsidR="00B95CE6" w:rsidRPr="00487761">
        <w:rPr>
          <w:rFonts w:ascii="Times New Roman" w:hAnsi="Times New Roman"/>
          <w:i/>
          <w:color w:val="000000" w:themeColor="text1"/>
          <w:sz w:val="24"/>
          <w:szCs w:val="24"/>
        </w:rPr>
        <w:t xml:space="preserve">.  </w:t>
      </w:r>
      <w:r w:rsidR="00B95CE6" w:rsidRPr="00FB5B02">
        <w:rPr>
          <w:rFonts w:ascii="Times New Roman" w:hAnsi="Times New Roman"/>
          <w:i/>
          <w:color w:val="000000" w:themeColor="text1"/>
          <w:sz w:val="24"/>
          <w:szCs w:val="24"/>
        </w:rPr>
        <w:t>Hormones, Heredity, and Race: Spectacular Failure in Interwar Vienna</w:t>
      </w:r>
      <w:r w:rsidR="00B95CE6" w:rsidRPr="00B30409">
        <w:rPr>
          <w:rFonts w:ascii="Times New Roman" w:hAnsi="Times New Roman"/>
          <w:iCs/>
          <w:color w:val="000000" w:themeColor="text1"/>
          <w:sz w:val="24"/>
          <w:szCs w:val="24"/>
        </w:rPr>
        <w:t>.</w:t>
      </w:r>
      <w:r w:rsidR="00B95CE6" w:rsidRPr="00487761">
        <w:rPr>
          <w:rFonts w:ascii="Times New Roman" w:hAnsi="Times New Roman"/>
          <w:color w:val="000000" w:themeColor="text1"/>
          <w:sz w:val="24"/>
          <w:szCs w:val="24"/>
        </w:rPr>
        <w:t xml:space="preserve">  New Brunswick NJ:  Rutgers University Press. </w:t>
      </w:r>
    </w:p>
    <w:p w14:paraId="78A83D05" w14:textId="62271249" w:rsidR="002D6292" w:rsidRPr="00487761" w:rsidRDefault="004500DA" w:rsidP="0024368B">
      <w:pPr>
        <w:pStyle w:val="Standard"/>
        <w:tabs>
          <w:tab w:val="left" w:pos="720"/>
          <w:tab w:val="left" w:pos="1720"/>
        </w:tabs>
        <w:spacing w:line="480" w:lineRule="auto"/>
        <w:rPr>
          <w:sz w:val="24"/>
          <w:szCs w:val="24"/>
        </w:rPr>
      </w:pPr>
      <w:r w:rsidRPr="00487761">
        <w:tab/>
      </w:r>
      <w:r w:rsidR="00C442EB" w:rsidRPr="00487761">
        <w:rPr>
          <w:sz w:val="24"/>
          <w:szCs w:val="24"/>
        </w:rPr>
        <w:t xml:space="preserve">Logan, C. A.  </w:t>
      </w:r>
      <w:r w:rsidR="00B646DD" w:rsidRPr="00487761">
        <w:rPr>
          <w:sz w:val="24"/>
          <w:szCs w:val="24"/>
        </w:rPr>
        <w:t>(</w:t>
      </w:r>
      <w:r w:rsidR="00C442EB" w:rsidRPr="00487761">
        <w:rPr>
          <w:sz w:val="24"/>
          <w:szCs w:val="24"/>
        </w:rPr>
        <w:t>2015</w:t>
      </w:r>
      <w:r w:rsidR="00B646DD" w:rsidRPr="00487761">
        <w:rPr>
          <w:sz w:val="24"/>
          <w:szCs w:val="24"/>
        </w:rPr>
        <w:t>)</w:t>
      </w:r>
      <w:r w:rsidR="00C442EB" w:rsidRPr="00487761">
        <w:rPr>
          <w:sz w:val="24"/>
          <w:szCs w:val="24"/>
        </w:rPr>
        <w:t xml:space="preserve">. </w:t>
      </w:r>
      <w:r w:rsidR="00487761">
        <w:rPr>
          <w:sz w:val="24"/>
          <w:szCs w:val="24"/>
        </w:rPr>
        <w:t xml:space="preserve"> </w:t>
      </w:r>
      <w:r w:rsidR="00C442EB" w:rsidRPr="00487761">
        <w:rPr>
          <w:sz w:val="24"/>
          <w:szCs w:val="24"/>
        </w:rPr>
        <w:t xml:space="preserve">Engrams and biological regulation: What was “wrong” with organic memory? </w:t>
      </w:r>
      <w:r w:rsidR="00C42BBB" w:rsidRPr="00487761">
        <w:rPr>
          <w:sz w:val="24"/>
          <w:szCs w:val="24"/>
        </w:rPr>
        <w:t xml:space="preserve"> </w:t>
      </w:r>
      <w:r w:rsidR="00C442EB" w:rsidRPr="00FB5B02">
        <w:rPr>
          <w:i/>
          <w:iCs/>
          <w:sz w:val="24"/>
          <w:szCs w:val="24"/>
        </w:rPr>
        <w:t>Memory Studies</w:t>
      </w:r>
      <w:r w:rsidR="00C442EB" w:rsidRPr="00487761">
        <w:rPr>
          <w:sz w:val="24"/>
          <w:szCs w:val="24"/>
        </w:rPr>
        <w:t xml:space="preserve"> 8 (2)</w:t>
      </w:r>
      <w:r w:rsidR="002D3AB8" w:rsidRPr="00487761">
        <w:rPr>
          <w:sz w:val="24"/>
          <w:szCs w:val="24"/>
        </w:rPr>
        <w:t>:</w:t>
      </w:r>
      <w:r w:rsidR="00C442EB" w:rsidRPr="00487761">
        <w:rPr>
          <w:sz w:val="24"/>
          <w:szCs w:val="24"/>
        </w:rPr>
        <w:t xml:space="preserve"> 1-15.</w:t>
      </w:r>
    </w:p>
    <w:p w14:paraId="6BE61B79" w14:textId="193D1814" w:rsidR="0024368B" w:rsidRPr="00C442EB" w:rsidRDefault="0024368B" w:rsidP="0024368B">
      <w:pPr>
        <w:pStyle w:val="Standard"/>
        <w:tabs>
          <w:tab w:val="left" w:pos="720"/>
        </w:tabs>
        <w:spacing w:line="480" w:lineRule="auto"/>
      </w:pPr>
      <w:r>
        <w:tab/>
      </w:r>
      <w:r w:rsidRPr="00C442EB">
        <w:rPr>
          <w:rFonts w:cs="Palatino"/>
          <w:sz w:val="24"/>
          <w:szCs w:val="24"/>
        </w:rPr>
        <w:t xml:space="preserve">Logan, C. A.  </w:t>
      </w:r>
      <w:r w:rsidR="00B646DD">
        <w:rPr>
          <w:rFonts w:cs="Palatino"/>
          <w:sz w:val="24"/>
          <w:szCs w:val="24"/>
        </w:rPr>
        <w:t>(</w:t>
      </w:r>
      <w:r w:rsidRPr="00C442EB">
        <w:rPr>
          <w:rFonts w:cs="Palatino"/>
          <w:sz w:val="24"/>
          <w:szCs w:val="24"/>
        </w:rPr>
        <w:t>2017</w:t>
      </w:r>
      <w:r w:rsidR="00B646DD">
        <w:rPr>
          <w:rFonts w:cs="Palatino"/>
          <w:sz w:val="24"/>
          <w:szCs w:val="24"/>
        </w:rPr>
        <w:t>)</w:t>
      </w:r>
      <w:r w:rsidRPr="00C442EB">
        <w:rPr>
          <w:rFonts w:cs="Palatino"/>
          <w:sz w:val="24"/>
          <w:szCs w:val="24"/>
        </w:rPr>
        <w:t xml:space="preserve">.  Psychoneurosis beyond Oedipus: </w:t>
      </w:r>
      <w:r w:rsidR="00D317A1">
        <w:rPr>
          <w:rFonts w:cs="Palatino"/>
          <w:sz w:val="24"/>
          <w:szCs w:val="24"/>
        </w:rPr>
        <w:t xml:space="preserve"> </w:t>
      </w:r>
      <w:r w:rsidRPr="00C442EB">
        <w:rPr>
          <w:rFonts w:cs="Palatino"/>
          <w:sz w:val="24"/>
          <w:szCs w:val="24"/>
        </w:rPr>
        <w:t xml:space="preserve">Neurophysiology, drive, and the resolution of emotional trauma.  In </w:t>
      </w:r>
      <w:r>
        <w:rPr>
          <w:rFonts w:cs="Palatino"/>
          <w:sz w:val="24"/>
          <w:szCs w:val="24"/>
        </w:rPr>
        <w:t>“</w:t>
      </w:r>
      <w:r w:rsidRPr="00BF4EFF">
        <w:rPr>
          <w:rFonts w:cs="Palatino"/>
          <w:color w:val="000000"/>
          <w:sz w:val="24"/>
          <w:szCs w:val="24"/>
        </w:rPr>
        <w:t>Perspectives on Human Regeneration</w:t>
      </w:r>
      <w:r w:rsidRPr="00C442EB">
        <w:rPr>
          <w:rFonts w:cs="Palatino"/>
          <w:color w:val="000000"/>
          <w:sz w:val="24"/>
          <w:szCs w:val="24"/>
        </w:rPr>
        <w:t>,</w:t>
      </w:r>
      <w:r>
        <w:rPr>
          <w:rFonts w:cs="Palatino"/>
          <w:color w:val="000000"/>
          <w:sz w:val="24"/>
          <w:szCs w:val="24"/>
        </w:rPr>
        <w:t>”</w:t>
      </w:r>
      <w:r w:rsidRPr="00C442EB">
        <w:rPr>
          <w:rFonts w:cs="Palatino"/>
          <w:sz w:val="24"/>
          <w:szCs w:val="24"/>
        </w:rPr>
        <w:t xml:space="preserve"> </w:t>
      </w:r>
      <w:r w:rsidRPr="00FB5B02">
        <w:rPr>
          <w:rFonts w:cs="Palatino"/>
          <w:i/>
          <w:iCs/>
          <w:color w:val="000000"/>
          <w:sz w:val="24"/>
          <w:szCs w:val="24"/>
        </w:rPr>
        <w:t>Palgrave Communications</w:t>
      </w:r>
      <w:r w:rsidRPr="00C442EB">
        <w:rPr>
          <w:rFonts w:cs="Palatino"/>
          <w:color w:val="000000"/>
          <w:sz w:val="24"/>
          <w:szCs w:val="24"/>
        </w:rPr>
        <w:t xml:space="preserve"> </w:t>
      </w:r>
      <w:r w:rsidRPr="00C442EB">
        <w:rPr>
          <w:rFonts w:cs="Palatino"/>
          <w:sz w:val="24"/>
          <w:szCs w:val="24"/>
        </w:rPr>
        <w:t>3: 22</w:t>
      </w:r>
      <w:r w:rsidR="00FB4F55">
        <w:rPr>
          <w:rFonts w:cs="Palatino"/>
          <w:sz w:val="24"/>
          <w:szCs w:val="24"/>
        </w:rPr>
        <w:t>, 1-</w:t>
      </w:r>
      <w:r w:rsidR="00F75A82">
        <w:rPr>
          <w:rFonts w:cs="Palatino"/>
          <w:sz w:val="24"/>
          <w:szCs w:val="24"/>
        </w:rPr>
        <w:t>11.</w:t>
      </w:r>
    </w:p>
    <w:p w14:paraId="4C224FB8" w14:textId="439CAB70" w:rsidR="00FF62C0" w:rsidRPr="004151E7" w:rsidRDefault="002D6292" w:rsidP="00FF62C0">
      <w:pPr>
        <w:spacing w:line="480" w:lineRule="auto"/>
        <w:rPr>
          <w:lang w:val="de-DE"/>
        </w:rPr>
      </w:pPr>
      <w:r>
        <w:tab/>
      </w:r>
      <w:r w:rsidRPr="00827A3E">
        <w:t>Maatz</w:t>
      </w:r>
      <w:r w:rsidR="00930E7F" w:rsidRPr="00827A3E">
        <w:t>,</w:t>
      </w:r>
      <w:r w:rsidRPr="00827A3E">
        <w:t xml:space="preserve"> A</w:t>
      </w:r>
      <w:r w:rsidR="00930E7F" w:rsidRPr="00827A3E">
        <w:t>.</w:t>
      </w:r>
      <w:r w:rsidRPr="00827A3E">
        <w:t xml:space="preserve"> and Hoff</w:t>
      </w:r>
      <w:r w:rsidR="00930E7F" w:rsidRPr="00827A3E">
        <w:t>,</w:t>
      </w:r>
      <w:r w:rsidRPr="00827A3E">
        <w:t xml:space="preserve"> P</w:t>
      </w:r>
      <w:r w:rsidR="00930E7F" w:rsidRPr="00827A3E">
        <w:t>.</w:t>
      </w:r>
      <w:r w:rsidRPr="00827A3E">
        <w:t xml:space="preserve"> </w:t>
      </w:r>
      <w:r w:rsidR="00F60E9F" w:rsidRPr="00827A3E">
        <w:t xml:space="preserve"> </w:t>
      </w:r>
      <w:r w:rsidR="00A328D5" w:rsidRPr="006059F1">
        <w:t>(</w:t>
      </w:r>
      <w:r w:rsidRPr="00E408B2">
        <w:t>2014</w:t>
      </w:r>
      <w:r w:rsidR="00A328D5">
        <w:t>)</w:t>
      </w:r>
      <w:r w:rsidR="00930E7F" w:rsidRPr="00E408B2">
        <w:t>.</w:t>
      </w:r>
      <w:r w:rsidRPr="00E408B2">
        <w:t xml:space="preserve">  </w:t>
      </w:r>
      <w:r w:rsidRPr="002E004B">
        <w:t xml:space="preserve">The birth of schizophrenia or a very modern Bleuler: a close reading of Eugen Bleuler’s ‘Die Prognose der Dementia praecox’ and a re-consideration of his contribution to psychiatry.  </w:t>
      </w:r>
      <w:r w:rsidRPr="004151E7">
        <w:rPr>
          <w:i/>
          <w:lang w:val="de-DE"/>
        </w:rPr>
        <w:t>History of Psychiatry</w:t>
      </w:r>
      <w:r w:rsidRPr="004151E7">
        <w:rPr>
          <w:lang w:val="de-DE"/>
        </w:rPr>
        <w:t xml:space="preserve"> 25 (4): 431-440.</w:t>
      </w:r>
    </w:p>
    <w:p w14:paraId="6C69C353" w14:textId="79C9E56F" w:rsidR="009A6DAD" w:rsidRDefault="009A6DAD" w:rsidP="00FF62C0">
      <w:pPr>
        <w:spacing w:line="480" w:lineRule="auto"/>
        <w:rPr>
          <w:lang w:val="de-DE"/>
        </w:rPr>
      </w:pPr>
      <w:r w:rsidRPr="004151E7">
        <w:rPr>
          <w:lang w:val="de-DE"/>
        </w:rPr>
        <w:tab/>
      </w:r>
      <w:r w:rsidRPr="009A6DAD">
        <w:rPr>
          <w:lang w:val="de-DE"/>
        </w:rPr>
        <w:t xml:space="preserve">Meier, M.  (2006).  Der </w:t>
      </w:r>
      <w:r w:rsidR="00E606FE">
        <w:rPr>
          <w:lang w:val="de-DE"/>
        </w:rPr>
        <w:t>„</w:t>
      </w:r>
      <w:r w:rsidRPr="009A6DAD">
        <w:rPr>
          <w:lang w:val="de-DE"/>
        </w:rPr>
        <w:t xml:space="preserve">Fall </w:t>
      </w:r>
      <w:r w:rsidR="00E606FE">
        <w:rPr>
          <w:lang w:val="de-DE"/>
        </w:rPr>
        <w:t>H</w:t>
      </w:r>
      <w:r w:rsidRPr="009A6DAD">
        <w:rPr>
          <w:lang w:val="de-DE"/>
        </w:rPr>
        <w:t>ägi</w:t>
      </w:r>
      <w:r w:rsidR="00E606FE">
        <w:rPr>
          <w:lang w:val="de-DE"/>
        </w:rPr>
        <w:t xml:space="preserve">“ am Züricher Burghölzli.  Zur Reaktion von Psychiatrie und Behörden auf Kritik an staatlichen Anstalten.  In H. Fangerau </w:t>
      </w:r>
      <w:r w:rsidR="00B74447">
        <w:rPr>
          <w:lang w:val="de-DE"/>
        </w:rPr>
        <w:t>u</w:t>
      </w:r>
      <w:r w:rsidR="00E606FE">
        <w:rPr>
          <w:lang w:val="de-DE"/>
        </w:rPr>
        <w:t xml:space="preserve">nd K. Nolte, (Eds.),  </w:t>
      </w:r>
      <w:r w:rsidR="00E606FE" w:rsidRPr="00A42DE4">
        <w:rPr>
          <w:i/>
          <w:iCs/>
          <w:lang w:val="de-DE"/>
        </w:rPr>
        <w:t>„Moderne</w:t>
      </w:r>
      <w:r w:rsidR="00B74447">
        <w:rPr>
          <w:i/>
          <w:iCs/>
          <w:lang w:val="de-DE"/>
        </w:rPr>
        <w:t>“</w:t>
      </w:r>
      <w:r w:rsidR="00E606FE" w:rsidRPr="00A42DE4">
        <w:rPr>
          <w:i/>
          <w:iCs/>
          <w:lang w:val="de-DE"/>
        </w:rPr>
        <w:t>Anstaltspsychiatrie im 19. und 20. Jahrhundert</w:t>
      </w:r>
      <w:r w:rsidR="00B74447">
        <w:rPr>
          <w:i/>
          <w:iCs/>
          <w:lang w:val="de-DE"/>
        </w:rPr>
        <w:t xml:space="preserve"> </w:t>
      </w:r>
      <w:r w:rsidR="00E606FE" w:rsidRPr="00A42DE4">
        <w:rPr>
          <w:i/>
          <w:iCs/>
          <w:lang w:val="de-DE"/>
        </w:rPr>
        <w:t>—</w:t>
      </w:r>
      <w:r w:rsidR="00B74447">
        <w:rPr>
          <w:i/>
          <w:iCs/>
          <w:lang w:val="de-DE"/>
        </w:rPr>
        <w:t xml:space="preserve"> </w:t>
      </w:r>
      <w:r w:rsidR="00E606FE" w:rsidRPr="00A42DE4">
        <w:rPr>
          <w:i/>
          <w:iCs/>
          <w:lang w:val="de-DE"/>
        </w:rPr>
        <w:t>Legitimation und Kritik</w:t>
      </w:r>
      <w:r w:rsidR="00E606FE" w:rsidRPr="00846CA1">
        <w:rPr>
          <w:lang w:val="de-DE"/>
        </w:rPr>
        <w:t>. Stuttgart: Franz Steiner</w:t>
      </w:r>
      <w:r w:rsidR="00E606FE">
        <w:rPr>
          <w:lang w:val="de-DE"/>
        </w:rPr>
        <w:t xml:space="preserve"> Verlag, pp. </w:t>
      </w:r>
      <w:r w:rsidR="00B74447">
        <w:rPr>
          <w:lang w:val="de-DE"/>
        </w:rPr>
        <w:t>239-257.</w:t>
      </w:r>
    </w:p>
    <w:p w14:paraId="07D65418" w14:textId="1769DA24" w:rsidR="00B74447" w:rsidRPr="00B74447" w:rsidRDefault="00B74447" w:rsidP="00FF62C0">
      <w:pPr>
        <w:spacing w:line="480" w:lineRule="auto"/>
      </w:pPr>
      <w:r>
        <w:rPr>
          <w:lang w:val="de-DE"/>
        </w:rPr>
        <w:tab/>
      </w:r>
      <w:r w:rsidRPr="004151E7">
        <w:rPr>
          <w:lang w:val="de-DE"/>
        </w:rPr>
        <w:t xml:space="preserve">Meier, M.  </w:t>
      </w:r>
      <w:r w:rsidRPr="00B74447">
        <w:t>(2009).  Creating Order.  A</w:t>
      </w:r>
      <w:r>
        <w:t xml:space="preserve"> quantitative analysis of psychiatric practice at the Swiss mental institutions of Burghölzli and Rheinau between 1870 and 1970.  </w:t>
      </w:r>
      <w:r w:rsidRPr="00B74447">
        <w:rPr>
          <w:i/>
          <w:iCs/>
        </w:rPr>
        <w:t>History of Psychiatry</w:t>
      </w:r>
      <w:r>
        <w:t xml:space="preserve"> 20 (2): 139-162.</w:t>
      </w:r>
    </w:p>
    <w:p w14:paraId="24E12532" w14:textId="5ECC6A54" w:rsidR="001E221D" w:rsidRPr="00455433" w:rsidRDefault="001E221D" w:rsidP="00FF62C0">
      <w:pPr>
        <w:spacing w:line="480" w:lineRule="auto"/>
        <w:rPr>
          <w:lang w:val="de-DE"/>
        </w:rPr>
      </w:pPr>
      <w:r w:rsidRPr="00B74447">
        <w:tab/>
      </w:r>
      <w:r w:rsidRPr="001E221D">
        <w:t>Meloni, M</w:t>
      </w:r>
      <w:r>
        <w:t xml:space="preserve">.  (2019).  </w:t>
      </w:r>
      <w:r w:rsidRPr="009712FB">
        <w:rPr>
          <w:i/>
          <w:iCs/>
        </w:rPr>
        <w:t>Impressionable Biologies.  From an Archeology of Plasticity to the Sociology of Epigenetics</w:t>
      </w:r>
      <w:r>
        <w:t xml:space="preserve">.  </w:t>
      </w:r>
      <w:r w:rsidR="009B05FB" w:rsidRPr="00455433">
        <w:rPr>
          <w:lang w:val="de-DE"/>
        </w:rPr>
        <w:t>NY/Oxford: Routledge</w:t>
      </w:r>
    </w:p>
    <w:p w14:paraId="573C0F38" w14:textId="63181100" w:rsidR="00FB4F55" w:rsidRDefault="009B05FB" w:rsidP="00FF62C0">
      <w:pPr>
        <w:spacing w:line="480" w:lineRule="auto"/>
        <w:ind w:firstLine="630"/>
        <w:rPr>
          <w:lang w:val="de-DE"/>
        </w:rPr>
      </w:pPr>
      <w:r w:rsidRPr="00455433">
        <w:rPr>
          <w:lang w:val="de-DE"/>
        </w:rPr>
        <w:lastRenderedPageBreak/>
        <w:t xml:space="preserve"> </w:t>
      </w:r>
      <w:r w:rsidR="00FB4F55" w:rsidRPr="00455433">
        <w:rPr>
          <w:lang w:val="de-DE"/>
        </w:rPr>
        <w:t xml:space="preserve">Möller, A. and Hell, D.  </w:t>
      </w:r>
      <w:r w:rsidR="00FB4F55" w:rsidRPr="00FB4F55">
        <w:rPr>
          <w:lang w:val="de-DE"/>
        </w:rPr>
        <w:t xml:space="preserve">(1999). Das allgemeinpsychologische Konzept im Spätwerk Eugen Bleulers. </w:t>
      </w:r>
      <w:r w:rsidR="00FB4F55">
        <w:rPr>
          <w:lang w:val="de-DE"/>
        </w:rPr>
        <w:t xml:space="preserve"> </w:t>
      </w:r>
      <w:r w:rsidR="00FB4F55" w:rsidRPr="00FB4F55">
        <w:rPr>
          <w:i/>
          <w:lang w:val="de-DE"/>
        </w:rPr>
        <w:t xml:space="preserve">Fortschritte der Neurologie Psychiatrie </w:t>
      </w:r>
      <w:r w:rsidR="00FB4F55" w:rsidRPr="00FB4F55">
        <w:rPr>
          <w:bCs/>
          <w:lang w:val="de-DE"/>
        </w:rPr>
        <w:t>67</w:t>
      </w:r>
      <w:r w:rsidR="00FB4F55" w:rsidRPr="00FB4F55">
        <w:rPr>
          <w:lang w:val="de-DE"/>
        </w:rPr>
        <w:t>: 147-154.</w:t>
      </w:r>
    </w:p>
    <w:p w14:paraId="26ECF272" w14:textId="18F3329B" w:rsidR="00C97309" w:rsidRPr="00C540EA" w:rsidRDefault="0050511C" w:rsidP="00C97309">
      <w:pPr>
        <w:pStyle w:val="BodyText"/>
        <w:spacing w:after="0" w:line="480" w:lineRule="auto"/>
        <w:ind w:firstLine="547"/>
        <w:rPr>
          <w:rFonts w:cs="Times New Roman"/>
        </w:rPr>
      </w:pPr>
      <w:r w:rsidRPr="00497DCA">
        <w:rPr>
          <w:rFonts w:cs="Times New Roman"/>
          <w:lang w:val="de-DE"/>
        </w:rPr>
        <w:t xml:space="preserve"> </w:t>
      </w:r>
      <w:r w:rsidR="009B05FB" w:rsidRPr="00497DCA">
        <w:rPr>
          <w:rFonts w:cs="Times New Roman"/>
          <w:lang w:val="de-DE"/>
        </w:rPr>
        <w:t xml:space="preserve"> </w:t>
      </w:r>
      <w:r w:rsidR="00FB4F55" w:rsidRPr="00497DCA">
        <w:rPr>
          <w:rFonts w:cs="Times New Roman"/>
          <w:lang w:val="de-DE"/>
        </w:rPr>
        <w:t>Möller, A., Scharfetter, C.</w:t>
      </w:r>
      <w:r w:rsidR="006F566F" w:rsidRPr="00497DCA">
        <w:rPr>
          <w:rFonts w:cs="Times New Roman"/>
          <w:lang w:val="de-DE"/>
        </w:rPr>
        <w:t>,</w:t>
      </w:r>
      <w:r w:rsidR="00FB4F55" w:rsidRPr="00497DCA">
        <w:rPr>
          <w:rFonts w:cs="Times New Roman"/>
          <w:lang w:val="de-DE"/>
        </w:rPr>
        <w:t xml:space="preserve"> and Hell, D.  </w:t>
      </w:r>
      <w:r w:rsidR="00FB4F55" w:rsidRPr="00FB4F55">
        <w:rPr>
          <w:rFonts w:cs="Times New Roman"/>
          <w:lang w:val="de-DE"/>
        </w:rPr>
        <w:t>(2003)</w:t>
      </w:r>
      <w:r>
        <w:rPr>
          <w:rFonts w:cs="Times New Roman"/>
          <w:lang w:val="de-DE"/>
        </w:rPr>
        <w:t xml:space="preserve">.  </w:t>
      </w:r>
      <w:r w:rsidR="00FB4F55" w:rsidRPr="00FB4F55">
        <w:rPr>
          <w:rFonts w:cs="Times New Roman"/>
          <w:lang w:val="de-DE"/>
        </w:rPr>
        <w:t>Das “psychopathologische Laboratorium“ am „Burghölzli</w:t>
      </w:r>
      <w:r w:rsidR="001C2D1B">
        <w:rPr>
          <w:rFonts w:cs="Times New Roman"/>
          <w:lang w:val="de-DE"/>
        </w:rPr>
        <w:t>.</w:t>
      </w:r>
      <w:r w:rsidR="00FB4F55" w:rsidRPr="00FB4F55">
        <w:rPr>
          <w:rFonts w:cs="Times New Roman"/>
          <w:lang w:val="de-DE"/>
        </w:rPr>
        <w:t xml:space="preserve">“ </w:t>
      </w:r>
      <w:r w:rsidR="001C2D1B">
        <w:rPr>
          <w:rFonts w:cs="Times New Roman"/>
          <w:lang w:val="de-DE"/>
        </w:rPr>
        <w:t xml:space="preserve"> Entwicklung und Abbruch der Arbeitsbeziehung</w:t>
      </w:r>
      <w:r w:rsidR="00CE6FB6">
        <w:rPr>
          <w:rFonts w:cs="Times New Roman"/>
          <w:lang w:val="de-DE"/>
        </w:rPr>
        <w:t xml:space="preserve"> C.G. Jung/E. Bleuler</w:t>
      </w:r>
      <w:r w:rsidR="001C2D1B">
        <w:rPr>
          <w:rFonts w:cs="Times New Roman"/>
          <w:lang w:val="de-DE"/>
        </w:rPr>
        <w:t>.</w:t>
      </w:r>
      <w:r w:rsidR="00FB4F55">
        <w:rPr>
          <w:rFonts w:cs="Times New Roman"/>
          <w:lang w:val="de-DE"/>
        </w:rPr>
        <w:t xml:space="preserve"> </w:t>
      </w:r>
      <w:r w:rsidR="00FB4F55" w:rsidRPr="00C540EA">
        <w:rPr>
          <w:rFonts w:cs="Times New Roman"/>
          <w:i/>
          <w:iCs/>
        </w:rPr>
        <w:t>Nervenarzt</w:t>
      </w:r>
      <w:r w:rsidR="00FB4F55" w:rsidRPr="00C540EA">
        <w:rPr>
          <w:rFonts w:cs="Times New Roman"/>
        </w:rPr>
        <w:t xml:space="preserve"> </w:t>
      </w:r>
      <w:r w:rsidR="00F75A82" w:rsidRPr="00C540EA">
        <w:rPr>
          <w:rFonts w:cs="Times New Roman"/>
        </w:rPr>
        <w:t xml:space="preserve"> </w:t>
      </w:r>
      <w:r w:rsidR="00FB4F55" w:rsidRPr="00C540EA">
        <w:rPr>
          <w:rFonts w:cs="Times New Roman"/>
        </w:rPr>
        <w:t>74: 85-90.</w:t>
      </w:r>
    </w:p>
    <w:p w14:paraId="48215102" w14:textId="635DB218" w:rsidR="00512485" w:rsidRPr="005B7664" w:rsidRDefault="008F3639" w:rsidP="00512485">
      <w:pPr>
        <w:pStyle w:val="BodyText"/>
        <w:spacing w:after="0" w:line="480" w:lineRule="auto"/>
        <w:ind w:firstLine="547"/>
        <w:rPr>
          <w:rFonts w:cs="Times New Roman"/>
          <w:color w:val="000000" w:themeColor="text1"/>
        </w:rPr>
      </w:pPr>
      <w:r w:rsidRPr="00E24156">
        <w:rPr>
          <w:rFonts w:cs="Times New Roman"/>
          <w:color w:val="000000" w:themeColor="text1"/>
        </w:rPr>
        <w:t>Richards, R.  (20</w:t>
      </w:r>
      <w:r w:rsidR="00E24156" w:rsidRPr="00E24156">
        <w:rPr>
          <w:rFonts w:cs="Times New Roman"/>
          <w:color w:val="000000" w:themeColor="text1"/>
        </w:rPr>
        <w:t>09</w:t>
      </w:r>
      <w:r w:rsidRPr="00E24156">
        <w:rPr>
          <w:rFonts w:cs="Times New Roman"/>
          <w:color w:val="000000" w:themeColor="text1"/>
        </w:rPr>
        <w:t xml:space="preserve">).  </w:t>
      </w:r>
      <w:r w:rsidR="00E24156" w:rsidRPr="00213C0A">
        <w:rPr>
          <w:rFonts w:cs="Times New Roman"/>
          <w:i/>
          <w:iCs/>
          <w:color w:val="000000" w:themeColor="text1"/>
        </w:rPr>
        <w:t>The Tragic Sense of Life. Ernst Haeckel and the Struggle over Evolutionary Thought.</w:t>
      </w:r>
      <w:r w:rsidR="00E24156" w:rsidRPr="00E24156">
        <w:rPr>
          <w:rFonts w:cs="Times New Roman"/>
          <w:color w:val="000000" w:themeColor="text1"/>
        </w:rPr>
        <w:t xml:space="preserve">  </w:t>
      </w:r>
      <w:r w:rsidR="00E24156" w:rsidRPr="005B7664">
        <w:rPr>
          <w:rFonts w:cs="Times New Roman"/>
          <w:color w:val="000000" w:themeColor="text1"/>
        </w:rPr>
        <w:t>Chicago: Univ</w:t>
      </w:r>
      <w:r w:rsidR="00F75A82" w:rsidRPr="005B7664">
        <w:rPr>
          <w:rFonts w:cs="Times New Roman"/>
          <w:color w:val="000000" w:themeColor="text1"/>
        </w:rPr>
        <w:t>ersity</w:t>
      </w:r>
      <w:r w:rsidR="00512485" w:rsidRPr="005B7664">
        <w:rPr>
          <w:rFonts w:cs="Times New Roman"/>
          <w:color w:val="000000" w:themeColor="text1"/>
        </w:rPr>
        <w:t xml:space="preserve"> </w:t>
      </w:r>
      <w:r w:rsidR="00F75A82" w:rsidRPr="005B7664">
        <w:rPr>
          <w:rFonts w:cs="Times New Roman"/>
          <w:color w:val="000000" w:themeColor="text1"/>
        </w:rPr>
        <w:t>of</w:t>
      </w:r>
      <w:r w:rsidR="00EB15AE" w:rsidRPr="005B7664">
        <w:rPr>
          <w:rFonts w:cs="Times New Roman"/>
          <w:color w:val="000000" w:themeColor="text1"/>
        </w:rPr>
        <w:t xml:space="preserve"> </w:t>
      </w:r>
      <w:r w:rsidR="00E24156" w:rsidRPr="005B7664">
        <w:rPr>
          <w:rFonts w:cs="Times New Roman"/>
          <w:color w:val="000000" w:themeColor="text1"/>
        </w:rPr>
        <w:t>Chicago Press.</w:t>
      </w:r>
    </w:p>
    <w:p w14:paraId="1FA377EE" w14:textId="78F5393F" w:rsidR="00977824" w:rsidRDefault="00FE51F6" w:rsidP="009B5726">
      <w:pPr>
        <w:pStyle w:val="NormalWeb"/>
        <w:spacing w:before="0" w:beforeAutospacing="0" w:after="0" w:afterAutospacing="0" w:line="480" w:lineRule="auto"/>
        <w:ind w:left="90" w:firstLine="450"/>
        <w:rPr>
          <w:rFonts w:ascii="Times New Roman" w:eastAsia="Times New Roman" w:hAnsi="Times New Roman"/>
          <w:color w:val="000000" w:themeColor="text1"/>
          <w:sz w:val="24"/>
          <w:szCs w:val="24"/>
          <w:lang w:val="de-DE"/>
        </w:rPr>
      </w:pPr>
      <w:r w:rsidRPr="00FE51F6">
        <w:rPr>
          <w:rFonts w:ascii="Times New Roman" w:hAnsi="Times New Roman"/>
          <w:color w:val="000000" w:themeColor="text1"/>
          <w:sz w:val="24"/>
          <w:szCs w:val="24"/>
        </w:rPr>
        <w:t>Mottier,  V.  (2005)</w:t>
      </w:r>
      <w:r w:rsidR="00977824">
        <w:rPr>
          <w:rFonts w:ascii="Times New Roman" w:hAnsi="Times New Roman"/>
          <w:color w:val="000000" w:themeColor="text1"/>
          <w:sz w:val="24"/>
          <w:szCs w:val="24"/>
        </w:rPr>
        <w:t>.</w:t>
      </w:r>
      <w:r w:rsidRPr="00FE51F6">
        <w:rPr>
          <w:rFonts w:ascii="Times New Roman" w:hAnsi="Times New Roman"/>
          <w:color w:val="000000" w:themeColor="text1"/>
          <w:sz w:val="24"/>
          <w:szCs w:val="24"/>
        </w:rPr>
        <w:t xml:space="preserve">  </w:t>
      </w:r>
      <w:r w:rsidRPr="00FE51F6">
        <w:rPr>
          <w:rFonts w:ascii="Times New Roman" w:eastAsia="Times New Roman" w:hAnsi="Times New Roman"/>
          <w:sz w:val="24"/>
          <w:szCs w:val="24"/>
        </w:rPr>
        <w:t>From Welfare to Social Exclusion: Eugenic Social Policies and the</w:t>
      </w:r>
      <w:r w:rsidR="00776D96">
        <w:rPr>
          <w:rFonts w:ascii="Times New Roman" w:eastAsia="Times New Roman" w:hAnsi="Times New Roman"/>
          <w:sz w:val="24"/>
          <w:szCs w:val="24"/>
        </w:rPr>
        <w:t xml:space="preserve"> </w:t>
      </w:r>
      <w:r w:rsidRPr="00FE51F6">
        <w:rPr>
          <w:rFonts w:ascii="Times New Roman" w:eastAsia="Times New Roman" w:hAnsi="Times New Roman"/>
          <w:sz w:val="24"/>
          <w:szCs w:val="24"/>
        </w:rPr>
        <w:t xml:space="preserve">Swiss National Order.  </w:t>
      </w:r>
      <w:r>
        <w:rPr>
          <w:rFonts w:ascii="Times New Roman" w:hAnsi="Times New Roman"/>
          <w:color w:val="000000" w:themeColor="text1"/>
          <w:sz w:val="24"/>
          <w:szCs w:val="24"/>
        </w:rPr>
        <w:t>I</w:t>
      </w:r>
      <w:r w:rsidRPr="00FE51F6">
        <w:rPr>
          <w:rFonts w:ascii="Times New Roman" w:hAnsi="Times New Roman"/>
          <w:color w:val="000000" w:themeColor="text1"/>
          <w:sz w:val="24"/>
          <w:szCs w:val="24"/>
        </w:rPr>
        <w:t xml:space="preserve">n </w:t>
      </w:r>
      <w:r w:rsidRPr="00FE51F6">
        <w:rPr>
          <w:rFonts w:ascii="Times New Roman" w:eastAsia="Times New Roman" w:hAnsi="Times New Roman"/>
          <w:color w:val="000000" w:themeColor="text1"/>
          <w:sz w:val="24"/>
          <w:szCs w:val="24"/>
        </w:rPr>
        <w:t xml:space="preserve">D. Howarth et al. (Eds.), </w:t>
      </w:r>
      <w:r w:rsidRPr="00FE51F6">
        <w:rPr>
          <w:rFonts w:ascii="Times New Roman" w:eastAsia="Times New Roman" w:hAnsi="Times New Roman"/>
          <w:i/>
          <w:iCs/>
          <w:color w:val="000000" w:themeColor="text1"/>
          <w:sz w:val="24"/>
          <w:szCs w:val="24"/>
        </w:rPr>
        <w:t>Discourse Theory in European Politics</w:t>
      </w:r>
      <w:r>
        <w:rPr>
          <w:rFonts w:ascii="Times New Roman" w:eastAsia="Times New Roman" w:hAnsi="Times New Roman"/>
          <w:color w:val="000000" w:themeColor="text1"/>
          <w:sz w:val="24"/>
          <w:szCs w:val="24"/>
        </w:rPr>
        <w:t xml:space="preserve">.  </w:t>
      </w:r>
      <w:r w:rsidRPr="005B7664">
        <w:rPr>
          <w:rFonts w:ascii="Times New Roman" w:eastAsia="Times New Roman" w:hAnsi="Times New Roman"/>
          <w:color w:val="000000" w:themeColor="text1"/>
          <w:sz w:val="24"/>
          <w:szCs w:val="24"/>
          <w:lang w:val="de-DE"/>
        </w:rPr>
        <w:t>Palgrave MacMillan, pp. 255-274.</w:t>
      </w:r>
    </w:p>
    <w:p w14:paraId="105AEF63" w14:textId="78AF539F" w:rsidR="00776D96" w:rsidRPr="00977824" w:rsidRDefault="00B14854" w:rsidP="00977824">
      <w:pPr>
        <w:pStyle w:val="NormalWeb"/>
        <w:spacing w:before="0" w:beforeAutospacing="0" w:after="0" w:afterAutospacing="0" w:line="480" w:lineRule="auto"/>
        <w:ind w:left="90"/>
        <w:rPr>
          <w:sz w:val="24"/>
          <w:szCs w:val="24"/>
          <w:lang w:val="de-DE"/>
        </w:rPr>
      </w:pPr>
      <w:r w:rsidRPr="00977824">
        <w:rPr>
          <w:rFonts w:ascii="Times New Roman" w:eastAsia="Times New Roman" w:hAnsi="Times New Roman"/>
          <w:color w:val="000000" w:themeColor="text1"/>
          <w:sz w:val="24"/>
          <w:szCs w:val="24"/>
          <w:lang w:val="de-DE"/>
        </w:rPr>
        <w:tab/>
      </w:r>
      <w:r w:rsidR="00776D96" w:rsidRPr="00977824">
        <w:rPr>
          <w:rFonts w:ascii="Times New Roman" w:eastAsia="Times New Roman" w:hAnsi="Times New Roman"/>
          <w:color w:val="000000" w:themeColor="text1"/>
          <w:sz w:val="24"/>
          <w:szCs w:val="24"/>
          <w:lang w:val="de-DE"/>
        </w:rPr>
        <w:t xml:space="preserve">Roelcke, V.  (1999).  Laborwissenschaft und Psychiatrie:  Prämissen und Implikationen bei Emil Kraepelins Neuformulierung der psychiatrische Krankheitslehre.  In Gradmann, C. and Schlich, T. (Eds.), </w:t>
      </w:r>
      <w:r w:rsidR="00776D96" w:rsidRPr="00977824">
        <w:rPr>
          <w:rFonts w:ascii="Times New Roman" w:eastAsia="Times New Roman" w:hAnsi="Times New Roman"/>
          <w:i/>
          <w:iCs/>
          <w:color w:val="000000" w:themeColor="text1"/>
          <w:sz w:val="24"/>
          <w:szCs w:val="24"/>
          <w:lang w:val="de-DE"/>
        </w:rPr>
        <w:t>Strategien der Kausalität</w:t>
      </w:r>
      <w:r w:rsidR="00DE3A6B" w:rsidRPr="00977824">
        <w:rPr>
          <w:rFonts w:ascii="Times New Roman" w:eastAsia="Times New Roman" w:hAnsi="Times New Roman"/>
          <w:i/>
          <w:iCs/>
          <w:color w:val="000000" w:themeColor="text1"/>
          <w:sz w:val="24"/>
          <w:szCs w:val="24"/>
          <w:lang w:val="de-DE"/>
        </w:rPr>
        <w:t xml:space="preserve">.  </w:t>
      </w:r>
      <w:r w:rsidR="00DE3A6B" w:rsidRPr="00977824">
        <w:rPr>
          <w:rFonts w:ascii="Times New Roman" w:hAnsi="Times New Roman"/>
          <w:i/>
          <w:iCs/>
          <w:color w:val="000000" w:themeColor="text1"/>
          <w:sz w:val="24"/>
          <w:szCs w:val="24"/>
          <w:lang w:val="de-DE"/>
        </w:rPr>
        <w:t>Konzeptionen der Krankheitsverursachung im 19. und 20. Jahrhundert</w:t>
      </w:r>
      <w:r w:rsidR="00DE3A6B" w:rsidRPr="00977824">
        <w:rPr>
          <w:rFonts w:ascii="Times New Roman" w:hAnsi="Times New Roman"/>
          <w:color w:val="000000" w:themeColor="text1"/>
          <w:sz w:val="24"/>
          <w:szCs w:val="24"/>
          <w:lang w:val="de-DE"/>
        </w:rPr>
        <w:t xml:space="preserve">.  </w:t>
      </w:r>
      <w:r w:rsidRPr="00977824">
        <w:rPr>
          <w:rFonts w:ascii="Times New Roman" w:hAnsi="Times New Roman"/>
          <w:color w:val="000000" w:themeColor="text1"/>
          <w:sz w:val="24"/>
          <w:szCs w:val="24"/>
          <w:lang w:val="de-DE"/>
        </w:rPr>
        <w:t>Pfaffenweiter</w:t>
      </w:r>
      <w:r w:rsidR="00776D96" w:rsidRPr="00977824">
        <w:rPr>
          <w:rFonts w:ascii="Times New Roman" w:eastAsia="Times New Roman" w:hAnsi="Times New Roman"/>
          <w:color w:val="000000" w:themeColor="text1"/>
          <w:sz w:val="24"/>
          <w:szCs w:val="24"/>
          <w:lang w:val="de-DE"/>
        </w:rPr>
        <w:t xml:space="preserve">: </w:t>
      </w:r>
      <w:r w:rsidR="00977824">
        <w:rPr>
          <w:rFonts w:ascii="Times New Roman" w:eastAsia="Times New Roman" w:hAnsi="Times New Roman"/>
          <w:color w:val="000000" w:themeColor="text1"/>
          <w:sz w:val="24"/>
          <w:szCs w:val="24"/>
          <w:lang w:val="de-DE"/>
        </w:rPr>
        <w:t xml:space="preserve"> </w:t>
      </w:r>
      <w:r w:rsidR="00776D96" w:rsidRPr="00977824">
        <w:rPr>
          <w:rFonts w:ascii="Times New Roman" w:eastAsia="Times New Roman" w:hAnsi="Times New Roman"/>
          <w:color w:val="000000" w:themeColor="text1"/>
          <w:sz w:val="24"/>
          <w:szCs w:val="24"/>
          <w:lang w:val="de-DE"/>
        </w:rPr>
        <w:t>Centaurus, pp.</w:t>
      </w:r>
      <w:r w:rsidRPr="00977824">
        <w:rPr>
          <w:rFonts w:ascii="Times New Roman" w:eastAsia="Times New Roman" w:hAnsi="Times New Roman"/>
          <w:color w:val="000000" w:themeColor="text1"/>
          <w:sz w:val="24"/>
          <w:szCs w:val="24"/>
          <w:lang w:val="de-DE"/>
        </w:rPr>
        <w:t xml:space="preserve"> </w:t>
      </w:r>
      <w:r w:rsidR="00776D96" w:rsidRPr="00977824">
        <w:rPr>
          <w:rFonts w:ascii="Times New Roman" w:eastAsia="Times New Roman" w:hAnsi="Times New Roman"/>
          <w:color w:val="000000" w:themeColor="text1"/>
          <w:sz w:val="24"/>
          <w:szCs w:val="24"/>
          <w:lang w:val="de-DE"/>
        </w:rPr>
        <w:t>93-116.</w:t>
      </w:r>
    </w:p>
    <w:p w14:paraId="184747D0" w14:textId="393A5EB4" w:rsidR="00297247" w:rsidRPr="000C6F33" w:rsidRDefault="000C6F33" w:rsidP="000C6F33">
      <w:pPr>
        <w:pStyle w:val="BodyText"/>
        <w:spacing w:after="0" w:line="480" w:lineRule="auto"/>
        <w:ind w:firstLine="547"/>
        <w:rPr>
          <w:lang w:val="de-DE"/>
        </w:rPr>
      </w:pPr>
      <w:r w:rsidRPr="00805642">
        <w:rPr>
          <w:rFonts w:ascii="TimesNewRomanPSMT" w:eastAsia="Times New Roman" w:hAnsi="TimesNewRomanPSMT"/>
          <w:lang w:val="de-DE"/>
        </w:rPr>
        <w:t xml:space="preserve">Schacter, D. </w:t>
      </w:r>
      <w:r w:rsidR="00FF3A28">
        <w:rPr>
          <w:rFonts w:ascii="TimesNewRomanPSMT" w:eastAsia="Times New Roman" w:hAnsi="TimesNewRomanPSMT"/>
          <w:lang w:val="de-DE"/>
        </w:rPr>
        <w:t xml:space="preserve"> </w:t>
      </w:r>
      <w:r w:rsidRPr="005E1B6B">
        <w:rPr>
          <w:rFonts w:ascii="TimesNewRomanPSMT" w:eastAsia="Times New Roman" w:hAnsi="TimesNewRomanPSMT"/>
        </w:rPr>
        <w:t xml:space="preserve">(1982).  </w:t>
      </w:r>
      <w:r w:rsidRPr="00497DCA">
        <w:rPr>
          <w:rFonts w:ascii="TimesNewRomanPSMT" w:eastAsia="Times New Roman" w:hAnsi="TimesNewRomanPSMT"/>
          <w:i/>
          <w:iCs/>
        </w:rPr>
        <w:t xml:space="preserve">Stranger Behind the Engram. </w:t>
      </w:r>
      <w:r w:rsidRPr="000C6F33">
        <w:rPr>
          <w:rFonts w:ascii="TimesNewRomanPSMT" w:eastAsia="Times New Roman" w:hAnsi="TimesNewRomanPSMT"/>
          <w:i/>
          <w:iCs/>
        </w:rPr>
        <w:t>Theories of Memory and the Psychology of Science</w:t>
      </w:r>
      <w:r w:rsidRPr="000C6F33">
        <w:rPr>
          <w:rFonts w:ascii="TimesNewRomanPSMT" w:eastAsia="Times New Roman" w:hAnsi="TimesNewRomanPSMT"/>
        </w:rPr>
        <w:t xml:space="preserve">. </w:t>
      </w:r>
      <w:r>
        <w:rPr>
          <w:rFonts w:ascii="TimesNewRomanPSMT" w:eastAsia="Times New Roman" w:hAnsi="TimesNewRomanPSMT"/>
        </w:rPr>
        <w:t xml:space="preserve"> </w:t>
      </w:r>
      <w:r w:rsidRPr="00805642">
        <w:rPr>
          <w:rFonts w:ascii="TimesNewRomanPSMT" w:eastAsia="Times New Roman" w:hAnsi="TimesNewRomanPSMT"/>
          <w:lang w:val="de-DE"/>
        </w:rPr>
        <w:t xml:space="preserve">Hillsdale NJ: Erlbaum. </w:t>
      </w:r>
    </w:p>
    <w:p w14:paraId="6973D1DE" w14:textId="77777777" w:rsidR="00297247" w:rsidRDefault="002D6292" w:rsidP="00297247">
      <w:pPr>
        <w:pStyle w:val="BodyText"/>
        <w:spacing w:after="0" w:line="480" w:lineRule="auto"/>
        <w:ind w:firstLine="547"/>
        <w:rPr>
          <w:rFonts w:cs="Myriad Pro SemiCond"/>
          <w:color w:val="000000"/>
          <w:lang w:val="de-DE"/>
        </w:rPr>
      </w:pPr>
      <w:r w:rsidRPr="00037CA0">
        <w:rPr>
          <w:rFonts w:cs="Myriad Pro SemiCond"/>
          <w:color w:val="000000"/>
          <w:lang w:val="de-DE"/>
        </w:rPr>
        <w:t>Scharfetter</w:t>
      </w:r>
      <w:r w:rsidR="008060D2" w:rsidRPr="00037CA0">
        <w:rPr>
          <w:rFonts w:cs="Myriad Pro SemiCond"/>
          <w:color w:val="000000"/>
          <w:lang w:val="de-DE"/>
        </w:rPr>
        <w:t>,</w:t>
      </w:r>
      <w:r w:rsidRPr="00037CA0">
        <w:rPr>
          <w:rFonts w:cs="Myriad Pro SemiCond"/>
          <w:color w:val="000000"/>
          <w:lang w:val="de-DE"/>
        </w:rPr>
        <w:t xml:space="preserve"> C</w:t>
      </w:r>
      <w:r w:rsidR="00F60E9F" w:rsidRPr="00037CA0">
        <w:rPr>
          <w:rFonts w:cs="Myriad Pro SemiCond"/>
          <w:color w:val="000000"/>
          <w:lang w:val="de-DE"/>
        </w:rPr>
        <w:t>.</w:t>
      </w:r>
      <w:r w:rsidRPr="00037CA0">
        <w:rPr>
          <w:rFonts w:cs="Myriad Pro SemiCond"/>
          <w:color w:val="000000"/>
          <w:lang w:val="de-DE"/>
        </w:rPr>
        <w:t xml:space="preserve"> </w:t>
      </w:r>
      <w:r w:rsidR="00F60E9F" w:rsidRPr="00037CA0">
        <w:rPr>
          <w:rFonts w:cs="Myriad Pro SemiCond"/>
          <w:color w:val="000000"/>
          <w:lang w:val="de-DE"/>
        </w:rPr>
        <w:t xml:space="preserve"> </w:t>
      </w:r>
      <w:r w:rsidR="008F3639" w:rsidRPr="00037CA0">
        <w:rPr>
          <w:rFonts w:cs="Myriad Pro SemiCond"/>
          <w:color w:val="000000"/>
          <w:lang w:val="de-DE"/>
        </w:rPr>
        <w:t>(</w:t>
      </w:r>
      <w:r w:rsidRPr="00037CA0">
        <w:rPr>
          <w:rFonts w:cs="Myriad Pro SemiCond"/>
          <w:color w:val="000000"/>
          <w:lang w:val="de-DE"/>
        </w:rPr>
        <w:t>2006</w:t>
      </w:r>
      <w:r w:rsidR="008F3639" w:rsidRPr="00037CA0">
        <w:rPr>
          <w:rFonts w:cs="Myriad Pro SemiCond"/>
          <w:color w:val="000000"/>
          <w:lang w:val="de-DE"/>
        </w:rPr>
        <w:t>)</w:t>
      </w:r>
      <w:r w:rsidR="00F238A1" w:rsidRPr="00037CA0">
        <w:rPr>
          <w:rFonts w:cs="Myriad Pro SemiCond"/>
          <w:color w:val="000000"/>
          <w:lang w:val="de-DE"/>
        </w:rPr>
        <w:t>.</w:t>
      </w:r>
      <w:r w:rsidRPr="00037CA0">
        <w:rPr>
          <w:rFonts w:cs="Myriad Pro SemiCond"/>
          <w:color w:val="000000"/>
          <w:lang w:val="de-DE"/>
        </w:rPr>
        <w:t xml:space="preserve">  </w:t>
      </w:r>
      <w:r w:rsidRPr="00037CA0">
        <w:rPr>
          <w:rFonts w:cs="Myriad Pro SemiCond"/>
          <w:i/>
          <w:iCs/>
          <w:color w:val="000000"/>
          <w:lang w:val="de-DE"/>
        </w:rPr>
        <w:t xml:space="preserve">Eugen Bleuler, 1957–1939. Polyphrenie und </w:t>
      </w:r>
      <w:r w:rsidR="00213C0A" w:rsidRPr="00037CA0">
        <w:rPr>
          <w:rFonts w:cs="Myriad Pro SemiCond"/>
          <w:i/>
          <w:iCs/>
          <w:color w:val="000000"/>
          <w:lang w:val="de-DE"/>
        </w:rPr>
        <w:t>S</w:t>
      </w:r>
      <w:r w:rsidRPr="00037CA0">
        <w:rPr>
          <w:rFonts w:cs="Myriad Pro SemiCond"/>
          <w:i/>
          <w:iCs/>
          <w:color w:val="000000"/>
          <w:lang w:val="de-DE"/>
        </w:rPr>
        <w:t>chizophrenie</w:t>
      </w:r>
      <w:r w:rsidRPr="00037CA0">
        <w:rPr>
          <w:rFonts w:cs="Myriad Pro SemiCond"/>
          <w:color w:val="000000"/>
          <w:lang w:val="de-DE"/>
        </w:rPr>
        <w:t>.  Zürich: Hochschulverlag.</w:t>
      </w:r>
    </w:p>
    <w:p w14:paraId="657C99F7" w14:textId="48183B04" w:rsidR="00297247" w:rsidRDefault="00257B9B" w:rsidP="00297247">
      <w:pPr>
        <w:pStyle w:val="BodyText"/>
        <w:spacing w:after="0" w:line="480" w:lineRule="auto"/>
        <w:ind w:firstLine="547"/>
        <w:rPr>
          <w:rFonts w:cs="Myriad Pro SemiCond"/>
          <w:b/>
          <w:bCs/>
          <w:color w:val="000000"/>
          <w:lang w:val="de-DE"/>
        </w:rPr>
      </w:pPr>
      <w:r w:rsidRPr="000D443D">
        <w:rPr>
          <w:rFonts w:cs="Myriad Pro SemiCond"/>
          <w:color w:val="000000"/>
          <w:lang w:val="de-DE"/>
        </w:rPr>
        <w:t>Semon, R.</w:t>
      </w:r>
      <w:r w:rsidR="00FF62C0">
        <w:rPr>
          <w:rFonts w:cs="Myriad Pro SemiCond"/>
          <w:color w:val="000000"/>
          <w:lang w:val="de-DE"/>
        </w:rPr>
        <w:t xml:space="preserve"> </w:t>
      </w:r>
      <w:r w:rsidRPr="000D443D">
        <w:rPr>
          <w:rFonts w:cs="Myriad Pro SemiCond"/>
          <w:color w:val="000000"/>
          <w:lang w:val="de-DE"/>
        </w:rPr>
        <w:t xml:space="preserve"> </w:t>
      </w:r>
      <w:r w:rsidR="008F3639">
        <w:rPr>
          <w:rFonts w:cs="Myriad Pro SemiCond"/>
          <w:color w:val="000000"/>
          <w:lang w:val="de-DE"/>
        </w:rPr>
        <w:t>(</w:t>
      </w:r>
      <w:r w:rsidR="00770A10">
        <w:rPr>
          <w:rFonts w:cs="Myriad Pro SemiCond"/>
          <w:color w:val="000000"/>
          <w:lang w:val="de-DE"/>
        </w:rPr>
        <w:t>1904/1920</w:t>
      </w:r>
      <w:r w:rsidR="008F3639">
        <w:rPr>
          <w:rFonts w:cs="Myriad Pro SemiCond"/>
          <w:color w:val="000000"/>
          <w:lang w:val="de-DE"/>
        </w:rPr>
        <w:t>)</w:t>
      </w:r>
      <w:r w:rsidR="00770A10">
        <w:rPr>
          <w:rFonts w:cs="Myriad Pro SemiCond"/>
          <w:color w:val="000000"/>
          <w:lang w:val="de-DE"/>
        </w:rPr>
        <w:t xml:space="preserve">. </w:t>
      </w:r>
      <w:r w:rsidRPr="000D443D">
        <w:rPr>
          <w:rFonts w:cs="Myriad Pro SemiCond"/>
          <w:color w:val="000000"/>
          <w:lang w:val="de-DE"/>
        </w:rPr>
        <w:t xml:space="preserve"> </w:t>
      </w:r>
      <w:r w:rsidRPr="00213C0A">
        <w:rPr>
          <w:rFonts w:cs="Myriad Pro SemiCond"/>
          <w:i/>
          <w:iCs/>
          <w:color w:val="000000"/>
          <w:lang w:val="de-DE"/>
        </w:rPr>
        <w:t>Die Mneme</w:t>
      </w:r>
      <w:r w:rsidR="00C97309">
        <w:rPr>
          <w:rFonts w:cs="Myriad Pro SemiCond"/>
          <w:color w:val="000000"/>
          <w:lang w:val="de-DE"/>
        </w:rPr>
        <w:t xml:space="preserve"> </w:t>
      </w:r>
      <w:r w:rsidR="00C97309" w:rsidRPr="00B97E63">
        <w:rPr>
          <w:rFonts w:cs="Myriad Pro SemiCond"/>
          <w:i/>
          <w:iCs/>
          <w:color w:val="000000"/>
          <w:lang w:val="de-DE"/>
        </w:rPr>
        <w:t>als e</w:t>
      </w:r>
      <w:r w:rsidR="00213C0A" w:rsidRPr="00B97E63">
        <w:rPr>
          <w:rFonts w:cs="Myriad Pro SemiCond"/>
          <w:i/>
          <w:iCs/>
          <w:color w:val="000000"/>
          <w:lang w:val="de-DE"/>
        </w:rPr>
        <w:t>rhalt</w:t>
      </w:r>
      <w:r w:rsidR="00C97309" w:rsidRPr="00B97E63">
        <w:rPr>
          <w:rFonts w:cs="Myriad Pro SemiCond"/>
          <w:i/>
          <w:iCs/>
          <w:color w:val="000000"/>
          <w:lang w:val="de-DE"/>
        </w:rPr>
        <w:t>ende</w:t>
      </w:r>
      <w:r w:rsidR="00213C0A" w:rsidRPr="00B97E63">
        <w:rPr>
          <w:rFonts w:cs="Myriad Pro SemiCond"/>
          <w:i/>
          <w:iCs/>
          <w:color w:val="000000"/>
          <w:lang w:val="de-DE"/>
        </w:rPr>
        <w:t>s</w:t>
      </w:r>
      <w:r w:rsidR="00C97309" w:rsidRPr="00B97E63">
        <w:rPr>
          <w:rFonts w:cs="Myriad Pro SemiCond"/>
          <w:i/>
          <w:iCs/>
          <w:color w:val="000000"/>
          <w:lang w:val="de-DE"/>
        </w:rPr>
        <w:t xml:space="preserve"> P</w:t>
      </w:r>
      <w:r w:rsidR="00213C0A" w:rsidRPr="00B97E63">
        <w:rPr>
          <w:rFonts w:cs="Myriad Pro SemiCond"/>
          <w:i/>
          <w:iCs/>
          <w:color w:val="000000"/>
          <w:lang w:val="de-DE"/>
        </w:rPr>
        <w:t>rinzip</w:t>
      </w:r>
      <w:r w:rsidR="00C97309" w:rsidRPr="00B97E63">
        <w:rPr>
          <w:rFonts w:cs="Myriad Pro SemiCond"/>
          <w:i/>
          <w:iCs/>
          <w:color w:val="000000"/>
          <w:lang w:val="de-DE"/>
        </w:rPr>
        <w:t xml:space="preserve"> im Wechsel des organischen Geschehens.</w:t>
      </w:r>
      <w:r w:rsidR="00C97309">
        <w:rPr>
          <w:rFonts w:cs="Myriad Pro SemiCond"/>
          <w:color w:val="000000"/>
          <w:lang w:val="de-DE"/>
        </w:rPr>
        <w:t xml:space="preserve">  Leipzig: </w:t>
      </w:r>
      <w:r w:rsidR="00C97309" w:rsidRPr="00297247">
        <w:rPr>
          <w:rFonts w:cs="Myriad Pro SemiCond"/>
          <w:color w:val="000000"/>
          <w:lang w:val="de-DE"/>
        </w:rPr>
        <w:t>E</w:t>
      </w:r>
      <w:r w:rsidR="00B97E63" w:rsidRPr="00297247">
        <w:rPr>
          <w:rFonts w:cs="Myriad Pro SemiCond"/>
          <w:color w:val="000000"/>
          <w:lang w:val="de-DE"/>
        </w:rPr>
        <w:t>ng</w:t>
      </w:r>
      <w:r w:rsidR="00C97309" w:rsidRPr="00297247">
        <w:rPr>
          <w:rFonts w:cs="Myriad Pro SemiCond"/>
          <w:color w:val="000000"/>
          <w:lang w:val="de-DE"/>
        </w:rPr>
        <w:t>leman</w:t>
      </w:r>
      <w:r w:rsidR="00B97E63" w:rsidRPr="00297247">
        <w:rPr>
          <w:rFonts w:cs="Myriad Pro SemiCond"/>
          <w:color w:val="000000"/>
          <w:lang w:val="de-DE"/>
        </w:rPr>
        <w:t>n.</w:t>
      </w:r>
    </w:p>
    <w:p w14:paraId="2429075C" w14:textId="2B25D582" w:rsidR="00ED36C9" w:rsidRPr="00805642" w:rsidRDefault="00770A10" w:rsidP="00297247">
      <w:pPr>
        <w:pStyle w:val="BodyText"/>
        <w:spacing w:after="0" w:line="480" w:lineRule="auto"/>
        <w:ind w:firstLine="547"/>
      </w:pPr>
      <w:r w:rsidRPr="00B97E63">
        <w:rPr>
          <w:rFonts w:cs="Times New Roman"/>
          <w:lang w:val="de-DE"/>
        </w:rPr>
        <w:t xml:space="preserve">Semon, R.  </w:t>
      </w:r>
      <w:r w:rsidR="008F3639" w:rsidRPr="00B97E63">
        <w:rPr>
          <w:rFonts w:cs="Times New Roman"/>
          <w:lang w:val="de-DE"/>
        </w:rPr>
        <w:t>(</w:t>
      </w:r>
      <w:r w:rsidRPr="00B97E63">
        <w:rPr>
          <w:rFonts w:cs="Times New Roman"/>
          <w:lang w:val="de-DE"/>
        </w:rPr>
        <w:t>1909</w:t>
      </w:r>
      <w:r w:rsidR="008F3639" w:rsidRPr="00B97E63">
        <w:rPr>
          <w:rFonts w:cs="Times New Roman"/>
          <w:lang w:val="de-DE"/>
        </w:rPr>
        <w:t>)</w:t>
      </w:r>
      <w:r w:rsidR="00930E7F" w:rsidRPr="00B97E63">
        <w:rPr>
          <w:rFonts w:cs="Times New Roman"/>
          <w:lang w:val="de-DE"/>
        </w:rPr>
        <w:t>.</w:t>
      </w:r>
      <w:r w:rsidRPr="00B97E63">
        <w:rPr>
          <w:rFonts w:cs="Times New Roman"/>
          <w:lang w:val="de-DE"/>
        </w:rPr>
        <w:t xml:space="preserve"> </w:t>
      </w:r>
      <w:r w:rsidR="008F3639" w:rsidRPr="00B97E63">
        <w:rPr>
          <w:rFonts w:cs="Times New Roman"/>
          <w:lang w:val="de-DE"/>
        </w:rPr>
        <w:t xml:space="preserve"> </w:t>
      </w:r>
      <w:r w:rsidRPr="00B97E63">
        <w:rPr>
          <w:rFonts w:cs="Times New Roman"/>
          <w:i/>
          <w:iCs/>
          <w:lang w:val="de-DE"/>
        </w:rPr>
        <w:t>Die mnemische Empfindungen</w:t>
      </w:r>
      <w:r w:rsidR="00037CA0" w:rsidRPr="00B97E63">
        <w:rPr>
          <w:rFonts w:cs="Times New Roman"/>
          <w:i/>
          <w:iCs/>
          <w:lang w:val="de-DE"/>
        </w:rPr>
        <w:t xml:space="preserve"> </w:t>
      </w:r>
      <w:r w:rsidR="00037CA0" w:rsidRPr="00B97E63">
        <w:rPr>
          <w:rFonts w:eastAsia="Times New Roman" w:cs="Times New Roman"/>
          <w:i/>
          <w:iCs/>
          <w:lang w:val="de-DE"/>
        </w:rPr>
        <w:t>in ihren Beziehungen</w:t>
      </w:r>
      <w:r w:rsidR="00037CA0" w:rsidRPr="00B97E63">
        <w:rPr>
          <w:rFonts w:eastAsia="Times New Roman" w:cs="Times New Roman"/>
          <w:i/>
          <w:iCs/>
          <w:lang w:val="de-DE"/>
        </w:rPr>
        <w:br/>
        <w:t>zu den Originalempfindüngen</w:t>
      </w:r>
      <w:r w:rsidR="008F3639" w:rsidRPr="00B97E63">
        <w:rPr>
          <w:rFonts w:cs="Times New Roman"/>
          <w:lang w:val="de-DE"/>
        </w:rPr>
        <w:t>.</w:t>
      </w:r>
      <w:r w:rsidRPr="00B97E63">
        <w:rPr>
          <w:rFonts w:cs="Times New Roman"/>
          <w:lang w:val="de-DE"/>
        </w:rPr>
        <w:t xml:space="preserve"> </w:t>
      </w:r>
      <w:r w:rsidR="00B646DD" w:rsidRPr="00B97E63">
        <w:rPr>
          <w:rFonts w:cs="Times New Roman"/>
          <w:lang w:val="de-DE"/>
        </w:rPr>
        <w:t xml:space="preserve"> </w:t>
      </w:r>
      <w:r w:rsidRPr="00805642">
        <w:rPr>
          <w:rFonts w:cs="Times New Roman"/>
        </w:rPr>
        <w:t>Leipzig</w:t>
      </w:r>
      <w:r w:rsidR="00B646DD" w:rsidRPr="00805642">
        <w:rPr>
          <w:rFonts w:cs="Times New Roman"/>
        </w:rPr>
        <w:t>:</w:t>
      </w:r>
      <w:r w:rsidRPr="00805642">
        <w:rPr>
          <w:rFonts w:cs="Times New Roman"/>
        </w:rPr>
        <w:t xml:space="preserve"> Englemann.</w:t>
      </w:r>
    </w:p>
    <w:p w14:paraId="023E7405" w14:textId="72A2299C" w:rsidR="00A87D76" w:rsidRDefault="00F60E9F" w:rsidP="009B5726">
      <w:pPr>
        <w:autoSpaceDE w:val="0"/>
        <w:autoSpaceDN w:val="0"/>
        <w:adjustRightInd w:val="0"/>
        <w:spacing w:line="480" w:lineRule="auto"/>
        <w:ind w:firstLine="540"/>
        <w:rPr>
          <w:lang w:val="de-DE"/>
        </w:rPr>
      </w:pPr>
      <w:r w:rsidRPr="00805642">
        <w:lastRenderedPageBreak/>
        <w:t xml:space="preserve">Sleigh, C.  </w:t>
      </w:r>
      <w:r w:rsidR="008F3639" w:rsidRPr="00F820D8">
        <w:t>(</w:t>
      </w:r>
      <w:r w:rsidRPr="00F820D8">
        <w:t>2007</w:t>
      </w:r>
      <w:r w:rsidR="008F3639" w:rsidRPr="00F820D8">
        <w:t>)</w:t>
      </w:r>
      <w:r w:rsidRPr="00F820D8">
        <w:t xml:space="preserve">.  </w:t>
      </w:r>
      <w:r w:rsidRPr="00FB5B02">
        <w:rPr>
          <w:i/>
          <w:iCs/>
        </w:rPr>
        <w:t>Six Legs Better</w:t>
      </w:r>
      <w:r w:rsidR="00BF031A" w:rsidRPr="00FB5B02">
        <w:rPr>
          <w:i/>
          <w:iCs/>
        </w:rPr>
        <w:t>.  A Cultural History of Myrmecology</w:t>
      </w:r>
      <w:r w:rsidR="00BF031A">
        <w:t xml:space="preserve">.  </w:t>
      </w:r>
      <w:r w:rsidR="00BF031A" w:rsidRPr="00F820D8">
        <w:rPr>
          <w:lang w:val="de-DE"/>
        </w:rPr>
        <w:t>Baltimore:  Johns Hopkins University Press.</w:t>
      </w:r>
    </w:p>
    <w:p w14:paraId="74F8A551" w14:textId="584FCFB2" w:rsidR="00213C0A" w:rsidRPr="00F820D8" w:rsidRDefault="00213C0A" w:rsidP="00BF031A">
      <w:pPr>
        <w:autoSpaceDE w:val="0"/>
        <w:autoSpaceDN w:val="0"/>
        <w:adjustRightInd w:val="0"/>
        <w:spacing w:line="480" w:lineRule="auto"/>
        <w:rPr>
          <w:lang w:val="de-DE"/>
        </w:rPr>
      </w:pPr>
      <w:r>
        <w:rPr>
          <w:lang w:val="de-DE"/>
        </w:rPr>
        <w:tab/>
      </w:r>
      <w:r w:rsidRPr="00ED36C9">
        <w:rPr>
          <w:lang w:val="de-DE"/>
        </w:rPr>
        <w:t xml:space="preserve">Spöring, F.  </w:t>
      </w:r>
      <w:r>
        <w:rPr>
          <w:lang w:val="de-DE"/>
        </w:rPr>
        <w:t>(</w:t>
      </w:r>
      <w:r w:rsidRPr="00ED36C9">
        <w:rPr>
          <w:lang w:val="de-DE"/>
        </w:rPr>
        <w:t>201</w:t>
      </w:r>
      <w:r w:rsidR="006E3877">
        <w:rPr>
          <w:lang w:val="de-DE"/>
        </w:rPr>
        <w:t>4)</w:t>
      </w:r>
      <w:r w:rsidRPr="00ED36C9">
        <w:rPr>
          <w:lang w:val="de-DE"/>
        </w:rPr>
        <w:t>.  Du musst Apostel der Wahrheit werden:</w:t>
      </w:r>
      <w:r>
        <w:rPr>
          <w:lang w:val="de-DE"/>
        </w:rPr>
        <w:t xml:space="preserve">  </w:t>
      </w:r>
      <w:r w:rsidRPr="00ED36C9">
        <w:rPr>
          <w:lang w:val="de-DE"/>
        </w:rPr>
        <w:t>Auguste Forel und der sozialhygienische Antialkoholdiskurs, 1886–1931.  In J</w:t>
      </w:r>
      <w:r w:rsidR="00F75A82">
        <w:rPr>
          <w:lang w:val="de-DE"/>
        </w:rPr>
        <w:t>.</w:t>
      </w:r>
      <w:r w:rsidRPr="00ED36C9">
        <w:rPr>
          <w:lang w:val="de-DE"/>
        </w:rPr>
        <w:t xml:space="preserve"> Grosse</w:t>
      </w:r>
      <w:r>
        <w:rPr>
          <w:lang w:val="de-DE"/>
        </w:rPr>
        <w:t xml:space="preserve">, </w:t>
      </w:r>
      <w:r w:rsidRPr="00ED36C9">
        <w:rPr>
          <w:lang w:val="de-DE"/>
        </w:rPr>
        <w:t>F</w:t>
      </w:r>
      <w:r w:rsidR="00F75A82">
        <w:rPr>
          <w:lang w:val="de-DE"/>
        </w:rPr>
        <w:t>.</w:t>
      </w:r>
      <w:r w:rsidRPr="00ED36C9">
        <w:rPr>
          <w:lang w:val="de-DE"/>
        </w:rPr>
        <w:t xml:space="preserve"> Spöring</w:t>
      </w:r>
      <w:r>
        <w:rPr>
          <w:lang w:val="de-DE"/>
        </w:rPr>
        <w:t xml:space="preserve">, </w:t>
      </w:r>
      <w:r w:rsidR="00F75A82">
        <w:rPr>
          <w:lang w:val="de-DE"/>
        </w:rPr>
        <w:t>and</w:t>
      </w:r>
      <w:r w:rsidRPr="00ED36C9">
        <w:rPr>
          <w:lang w:val="de-DE"/>
        </w:rPr>
        <w:t xml:space="preserve"> J</w:t>
      </w:r>
      <w:r w:rsidR="00F75A82">
        <w:rPr>
          <w:lang w:val="de-DE"/>
        </w:rPr>
        <w:t>.</w:t>
      </w:r>
      <w:r w:rsidRPr="00ED36C9">
        <w:rPr>
          <w:lang w:val="de-DE"/>
        </w:rPr>
        <w:t xml:space="preserve"> Tschurenev (Eds.)</w:t>
      </w:r>
      <w:r w:rsidR="00F75A82">
        <w:rPr>
          <w:lang w:val="de-DE"/>
        </w:rPr>
        <w:t>,</w:t>
      </w:r>
      <w:r w:rsidRPr="00ED36C9">
        <w:rPr>
          <w:lang w:val="de-DE"/>
        </w:rPr>
        <w:t xml:space="preserve"> </w:t>
      </w:r>
      <w:r w:rsidR="006E3877">
        <w:rPr>
          <w:lang w:val="de-DE"/>
        </w:rPr>
        <w:t xml:space="preserve"> </w:t>
      </w:r>
      <w:r w:rsidRPr="00213C0A">
        <w:rPr>
          <w:i/>
          <w:iCs/>
          <w:lang w:val="de-DE"/>
        </w:rPr>
        <w:t>Biopolitik und Sittlichkeitsreform: Kampagnen gegen Alkohol, Drogen und Prostitution, 1880–1950</w:t>
      </w:r>
      <w:r w:rsidRPr="00ED36C9">
        <w:rPr>
          <w:lang w:val="de-DE"/>
        </w:rPr>
        <w:t xml:space="preserve">. </w:t>
      </w:r>
      <w:r w:rsidR="00F75A82">
        <w:rPr>
          <w:lang w:val="de-DE"/>
        </w:rPr>
        <w:t xml:space="preserve"> </w:t>
      </w:r>
      <w:r w:rsidRPr="00827A3E">
        <w:rPr>
          <w:lang w:val="de-DE"/>
        </w:rPr>
        <w:t>Frankfurt / New York: Campus Globalgeschichte, pp. 111–144. [?]</w:t>
      </w:r>
    </w:p>
    <w:p w14:paraId="20219757" w14:textId="31A15F3C" w:rsidR="00512485" w:rsidRDefault="00F238A1" w:rsidP="00512485">
      <w:pPr>
        <w:pStyle w:val="Heading1"/>
        <w:spacing w:before="0" w:beforeAutospacing="0" w:after="0" w:afterAutospacing="0" w:line="480" w:lineRule="auto"/>
        <w:rPr>
          <w:rFonts w:ascii="Times New Roman" w:eastAsia="Times New Roman" w:hAnsi="Times New Roman" w:cs="Times New Roman"/>
          <w:b w:val="0"/>
          <w:bCs w:val="0"/>
          <w:kern w:val="28"/>
          <w:sz w:val="24"/>
          <w:szCs w:val="24"/>
        </w:rPr>
      </w:pPr>
      <w:r w:rsidRPr="00F820D8">
        <w:rPr>
          <w:rFonts w:ascii="Times New Roman" w:hAnsi="Times New Roman"/>
          <w:b w:val="0"/>
          <w:bCs w:val="0"/>
          <w:kern w:val="28"/>
          <w:sz w:val="24"/>
          <w:szCs w:val="24"/>
          <w:lang w:val="de-DE"/>
        </w:rPr>
        <w:tab/>
      </w:r>
      <w:r w:rsidRPr="00B57742">
        <w:rPr>
          <w:rFonts w:ascii="Times New Roman" w:hAnsi="Times New Roman"/>
          <w:b w:val="0"/>
          <w:bCs w:val="0"/>
          <w:kern w:val="28"/>
          <w:sz w:val="24"/>
          <w:szCs w:val="24"/>
          <w:lang w:val="de-DE"/>
        </w:rPr>
        <w:t>Taschwer</w:t>
      </w:r>
      <w:r w:rsidR="00A128AE">
        <w:rPr>
          <w:rFonts w:ascii="Times New Roman" w:hAnsi="Times New Roman"/>
          <w:b w:val="0"/>
          <w:bCs w:val="0"/>
          <w:kern w:val="28"/>
          <w:sz w:val="24"/>
          <w:szCs w:val="24"/>
          <w:lang w:val="de-DE"/>
        </w:rPr>
        <w:t>,</w:t>
      </w:r>
      <w:r w:rsidRPr="00B57742">
        <w:rPr>
          <w:rFonts w:ascii="Times New Roman" w:hAnsi="Times New Roman"/>
          <w:b w:val="0"/>
          <w:bCs w:val="0"/>
          <w:kern w:val="28"/>
          <w:sz w:val="24"/>
          <w:szCs w:val="24"/>
          <w:lang w:val="de-DE"/>
        </w:rPr>
        <w:t xml:space="preserve"> K. </w:t>
      </w:r>
      <w:r w:rsidR="00FB5B02">
        <w:rPr>
          <w:rFonts w:ascii="Times New Roman" w:hAnsi="Times New Roman"/>
          <w:b w:val="0"/>
          <w:bCs w:val="0"/>
          <w:kern w:val="28"/>
          <w:sz w:val="24"/>
          <w:szCs w:val="24"/>
          <w:lang w:val="de-DE"/>
        </w:rPr>
        <w:t xml:space="preserve"> </w:t>
      </w:r>
      <w:r w:rsidR="008F3639" w:rsidRPr="00B57742">
        <w:rPr>
          <w:rFonts w:ascii="Times New Roman" w:hAnsi="Times New Roman"/>
          <w:b w:val="0"/>
          <w:bCs w:val="0"/>
          <w:kern w:val="28"/>
          <w:sz w:val="24"/>
          <w:szCs w:val="24"/>
          <w:lang w:val="de-DE"/>
        </w:rPr>
        <w:t>(</w:t>
      </w:r>
      <w:r w:rsidRPr="00B57742">
        <w:rPr>
          <w:rFonts w:ascii="Times New Roman" w:hAnsi="Times New Roman"/>
          <w:b w:val="0"/>
          <w:bCs w:val="0"/>
          <w:kern w:val="28"/>
          <w:sz w:val="24"/>
          <w:szCs w:val="24"/>
          <w:lang w:val="de-DE"/>
        </w:rPr>
        <w:t>2016</w:t>
      </w:r>
      <w:r w:rsidR="008F3639" w:rsidRPr="00B57742">
        <w:rPr>
          <w:rFonts w:ascii="Times New Roman" w:hAnsi="Times New Roman"/>
          <w:b w:val="0"/>
          <w:bCs w:val="0"/>
          <w:kern w:val="28"/>
          <w:sz w:val="24"/>
          <w:szCs w:val="24"/>
          <w:lang w:val="de-DE"/>
        </w:rPr>
        <w:t>)</w:t>
      </w:r>
      <w:r w:rsidR="00F60E9F" w:rsidRPr="00B57742">
        <w:rPr>
          <w:rFonts w:ascii="Times New Roman" w:hAnsi="Times New Roman"/>
          <w:b w:val="0"/>
          <w:bCs w:val="0"/>
          <w:kern w:val="28"/>
          <w:sz w:val="24"/>
          <w:szCs w:val="24"/>
          <w:lang w:val="de-DE"/>
        </w:rPr>
        <w:t>.</w:t>
      </w:r>
      <w:r w:rsidRPr="00B57742">
        <w:rPr>
          <w:rFonts w:ascii="Times New Roman" w:hAnsi="Times New Roman"/>
          <w:b w:val="0"/>
          <w:bCs w:val="0"/>
          <w:kern w:val="28"/>
          <w:sz w:val="24"/>
          <w:szCs w:val="24"/>
          <w:lang w:val="de-DE"/>
        </w:rPr>
        <w:t xml:space="preserve"> </w:t>
      </w:r>
      <w:r w:rsidR="00FB5B02">
        <w:rPr>
          <w:rFonts w:ascii="Times New Roman" w:hAnsi="Times New Roman"/>
          <w:b w:val="0"/>
          <w:bCs w:val="0"/>
          <w:kern w:val="28"/>
          <w:sz w:val="24"/>
          <w:szCs w:val="24"/>
          <w:lang w:val="de-DE"/>
        </w:rPr>
        <w:t xml:space="preserve"> </w:t>
      </w:r>
      <w:r w:rsidRPr="00FB5B02">
        <w:rPr>
          <w:rFonts w:ascii="Times New Roman" w:eastAsia="Times New Roman" w:hAnsi="Times New Roman" w:cs="Times New Roman"/>
          <w:b w:val="0"/>
          <w:bCs w:val="0"/>
          <w:i/>
          <w:kern w:val="28"/>
          <w:sz w:val="24"/>
          <w:szCs w:val="24"/>
          <w:lang w:val="de-DE"/>
        </w:rPr>
        <w:t xml:space="preserve">Der Fall Paul Kammerer: </w:t>
      </w:r>
      <w:r w:rsidR="00F60E9F" w:rsidRPr="00FB5B02">
        <w:rPr>
          <w:rFonts w:ascii="Times New Roman" w:eastAsia="Times New Roman" w:hAnsi="Times New Roman" w:cs="Times New Roman"/>
          <w:b w:val="0"/>
          <w:bCs w:val="0"/>
          <w:i/>
          <w:kern w:val="28"/>
          <w:sz w:val="24"/>
          <w:szCs w:val="24"/>
          <w:lang w:val="de-DE"/>
        </w:rPr>
        <w:t xml:space="preserve"> </w:t>
      </w:r>
      <w:r w:rsidRPr="00FB5B02">
        <w:rPr>
          <w:rFonts w:ascii="Times New Roman" w:eastAsia="Times New Roman" w:hAnsi="Times New Roman" w:cs="Times New Roman"/>
          <w:b w:val="0"/>
          <w:bCs w:val="0"/>
          <w:i/>
          <w:kern w:val="28"/>
          <w:sz w:val="24"/>
          <w:szCs w:val="24"/>
          <w:lang w:val="de-DE"/>
        </w:rPr>
        <w:t>Das abenteuerliche Leben des umstrittensten Biologen seiner Zeit</w:t>
      </w:r>
      <w:r w:rsidRPr="00674AF4">
        <w:rPr>
          <w:rFonts w:ascii="Times New Roman" w:eastAsia="Times New Roman" w:hAnsi="Times New Roman" w:cs="Times New Roman"/>
          <w:b w:val="0"/>
          <w:bCs w:val="0"/>
          <w:kern w:val="28"/>
          <w:sz w:val="24"/>
          <w:szCs w:val="24"/>
          <w:lang w:val="de-DE"/>
        </w:rPr>
        <w:t xml:space="preserve">.  </w:t>
      </w:r>
      <w:r w:rsidRPr="007D5E44">
        <w:rPr>
          <w:rFonts w:ascii="Times New Roman" w:eastAsia="Times New Roman" w:hAnsi="Times New Roman" w:cs="Times New Roman"/>
          <w:b w:val="0"/>
          <w:bCs w:val="0"/>
          <w:kern w:val="28"/>
          <w:sz w:val="24"/>
          <w:szCs w:val="24"/>
        </w:rPr>
        <w:t>M</w:t>
      </w:r>
      <w:r w:rsidR="008409FC" w:rsidRPr="007D5E44">
        <w:rPr>
          <w:rFonts w:ascii="Times New Roman" w:eastAsia="Times New Roman" w:hAnsi="Times New Roman" w:cs="Times New Roman"/>
          <w:b w:val="0"/>
          <w:bCs w:val="0"/>
          <w:kern w:val="28"/>
          <w:sz w:val="24"/>
          <w:szCs w:val="24"/>
        </w:rPr>
        <w:t>ü</w:t>
      </w:r>
      <w:r w:rsidRPr="007D5E44">
        <w:rPr>
          <w:rFonts w:ascii="Times New Roman" w:eastAsia="Times New Roman" w:hAnsi="Times New Roman" w:cs="Times New Roman"/>
          <w:b w:val="0"/>
          <w:bCs w:val="0"/>
          <w:kern w:val="28"/>
          <w:sz w:val="24"/>
          <w:szCs w:val="24"/>
        </w:rPr>
        <w:t>nch</w:t>
      </w:r>
      <w:r w:rsidR="008409FC" w:rsidRPr="007D5E44">
        <w:rPr>
          <w:rFonts w:ascii="Times New Roman" w:eastAsia="Times New Roman" w:hAnsi="Times New Roman" w:cs="Times New Roman"/>
          <w:b w:val="0"/>
          <w:bCs w:val="0"/>
          <w:kern w:val="28"/>
          <w:sz w:val="24"/>
          <w:szCs w:val="24"/>
        </w:rPr>
        <w:t>en</w:t>
      </w:r>
      <w:r w:rsidRPr="007D5E44">
        <w:rPr>
          <w:rFonts w:ascii="Times New Roman" w:eastAsia="Times New Roman" w:hAnsi="Times New Roman" w:cs="Times New Roman"/>
          <w:b w:val="0"/>
          <w:bCs w:val="0"/>
          <w:kern w:val="28"/>
          <w:sz w:val="24"/>
          <w:szCs w:val="24"/>
        </w:rPr>
        <w:t>:</w:t>
      </w:r>
      <w:r w:rsidR="00FB5B02" w:rsidRPr="007D5E44">
        <w:rPr>
          <w:rFonts w:ascii="Times New Roman" w:eastAsia="Times New Roman" w:hAnsi="Times New Roman" w:cs="Times New Roman"/>
          <w:b w:val="0"/>
          <w:bCs w:val="0"/>
          <w:kern w:val="28"/>
          <w:sz w:val="24"/>
          <w:szCs w:val="24"/>
        </w:rPr>
        <w:t xml:space="preserve"> </w:t>
      </w:r>
      <w:r w:rsidRPr="007D5E44">
        <w:rPr>
          <w:rFonts w:ascii="Times New Roman" w:eastAsia="Times New Roman" w:hAnsi="Times New Roman" w:cs="Times New Roman"/>
          <w:b w:val="0"/>
          <w:bCs w:val="0"/>
          <w:kern w:val="28"/>
          <w:sz w:val="24"/>
          <w:szCs w:val="24"/>
        </w:rPr>
        <w:t>Hanser</w:t>
      </w:r>
      <w:r w:rsidR="00FB5B02" w:rsidRPr="007D5E44">
        <w:rPr>
          <w:rFonts w:ascii="Times New Roman" w:eastAsia="Times New Roman" w:hAnsi="Times New Roman" w:cs="Times New Roman"/>
          <w:b w:val="0"/>
          <w:bCs w:val="0"/>
          <w:kern w:val="28"/>
          <w:sz w:val="24"/>
          <w:szCs w:val="24"/>
        </w:rPr>
        <w:t xml:space="preserve"> Verlag</w:t>
      </w:r>
      <w:r w:rsidRPr="007D5E44">
        <w:rPr>
          <w:rFonts w:ascii="Times New Roman" w:eastAsia="Times New Roman" w:hAnsi="Times New Roman" w:cs="Times New Roman"/>
          <w:b w:val="0"/>
          <w:bCs w:val="0"/>
          <w:kern w:val="28"/>
          <w:sz w:val="24"/>
          <w:szCs w:val="24"/>
        </w:rPr>
        <w:t>.</w:t>
      </w:r>
    </w:p>
    <w:p w14:paraId="2C49F89D" w14:textId="43B7B946" w:rsidR="00E21F0C" w:rsidRPr="00512485" w:rsidRDefault="00512485" w:rsidP="00512485">
      <w:pPr>
        <w:pStyle w:val="Heading1"/>
        <w:spacing w:before="0" w:beforeAutospacing="0" w:after="0" w:afterAutospacing="0" w:line="480" w:lineRule="auto"/>
        <w:rPr>
          <w:rFonts w:ascii="Times New Roman" w:eastAsia="Times New Roman" w:hAnsi="Times New Roman" w:cs="Times New Roman"/>
          <w:b w:val="0"/>
          <w:bCs w:val="0"/>
          <w:kern w:val="28"/>
          <w:sz w:val="24"/>
          <w:szCs w:val="24"/>
        </w:rPr>
      </w:pPr>
      <w:r>
        <w:rPr>
          <w:rFonts w:ascii="Times New Roman" w:hAnsi="Times New Roman" w:cs="Times New Roman"/>
          <w:b w:val="0"/>
          <w:bCs w:val="0"/>
          <w:color w:val="000000" w:themeColor="text1"/>
          <w:sz w:val="24"/>
          <w:szCs w:val="24"/>
        </w:rPr>
        <w:tab/>
      </w:r>
      <w:r w:rsidR="00E21F0C" w:rsidRPr="00512485">
        <w:rPr>
          <w:rFonts w:ascii="Times New Roman" w:hAnsi="Times New Roman" w:cs="Times New Roman"/>
          <w:b w:val="0"/>
          <w:bCs w:val="0"/>
          <w:color w:val="000000" w:themeColor="text1"/>
          <w:sz w:val="24"/>
          <w:szCs w:val="24"/>
        </w:rPr>
        <w:t xml:space="preserve">Todes, D.  (2002).  </w:t>
      </w:r>
      <w:r w:rsidR="00E21F0C" w:rsidRPr="00512485">
        <w:rPr>
          <w:rFonts w:ascii="Times New Roman" w:hAnsi="Times New Roman" w:cs="Times New Roman"/>
          <w:b w:val="0"/>
          <w:bCs w:val="0"/>
          <w:i/>
          <w:iCs/>
          <w:color w:val="000000" w:themeColor="text1"/>
          <w:sz w:val="24"/>
          <w:szCs w:val="24"/>
        </w:rPr>
        <w:t>Pavlov’s Physiology Factory.  Experiment, Interpretation, Laboratory Enterprise</w:t>
      </w:r>
      <w:r w:rsidR="00E21F0C" w:rsidRPr="00512485">
        <w:rPr>
          <w:rFonts w:ascii="Times New Roman" w:hAnsi="Times New Roman" w:cs="Times New Roman"/>
          <w:b w:val="0"/>
          <w:bCs w:val="0"/>
          <w:color w:val="000000" w:themeColor="text1"/>
          <w:sz w:val="24"/>
          <w:szCs w:val="24"/>
        </w:rPr>
        <w:t>.  Baltimore: Johns Hopkins University Press.</w:t>
      </w:r>
    </w:p>
    <w:p w14:paraId="46E837D1" w14:textId="562B65F3" w:rsidR="00E21F0C" w:rsidRPr="007D5E44" w:rsidRDefault="00E21F0C" w:rsidP="00E21F0C">
      <w:pPr>
        <w:pStyle w:val="Heading1"/>
        <w:spacing w:before="0" w:beforeAutospacing="0" w:after="0" w:afterAutospacing="0" w:line="480" w:lineRule="auto"/>
        <w:rPr>
          <w:rFonts w:ascii="Times New Roman" w:hAnsi="Times New Roman" w:cs="Times New Roman"/>
          <w:b w:val="0"/>
          <w:bCs w:val="0"/>
          <w:sz w:val="24"/>
          <w:szCs w:val="24"/>
        </w:rPr>
      </w:pPr>
      <w:r>
        <w:rPr>
          <w:rFonts w:ascii="Times New Roman" w:eastAsia="Times New Roman" w:hAnsi="Times New Roman" w:cs="Times New Roman"/>
          <w:b w:val="0"/>
          <w:bCs w:val="0"/>
          <w:color w:val="000000" w:themeColor="text1"/>
          <w:sz w:val="24"/>
          <w:szCs w:val="24"/>
        </w:rPr>
        <w:tab/>
      </w:r>
      <w:r w:rsidRPr="00E21F0C">
        <w:rPr>
          <w:rFonts w:ascii="Times New Roman" w:eastAsia="Times New Roman" w:hAnsi="Times New Roman" w:cs="Times New Roman"/>
          <w:b w:val="0"/>
          <w:bCs w:val="0"/>
          <w:color w:val="000000" w:themeColor="text1"/>
          <w:sz w:val="24"/>
          <w:szCs w:val="24"/>
        </w:rPr>
        <w:t>Todes</w:t>
      </w:r>
      <w:r w:rsidR="001D7523">
        <w:rPr>
          <w:rFonts w:ascii="Times New Roman" w:eastAsia="Times New Roman" w:hAnsi="Times New Roman" w:cs="Times New Roman"/>
          <w:b w:val="0"/>
          <w:bCs w:val="0"/>
          <w:color w:val="000000" w:themeColor="text1"/>
          <w:sz w:val="24"/>
          <w:szCs w:val="24"/>
        </w:rPr>
        <w:t>,</w:t>
      </w:r>
      <w:r w:rsidRPr="00E21F0C">
        <w:rPr>
          <w:rFonts w:ascii="Times New Roman" w:eastAsia="Times New Roman" w:hAnsi="Times New Roman" w:cs="Times New Roman"/>
          <w:b w:val="0"/>
          <w:bCs w:val="0"/>
          <w:color w:val="000000" w:themeColor="text1"/>
          <w:sz w:val="24"/>
          <w:szCs w:val="24"/>
        </w:rPr>
        <w:t xml:space="preserve"> D.  (2014).  </w:t>
      </w:r>
      <w:r w:rsidRPr="00E21F0C">
        <w:rPr>
          <w:rFonts w:ascii="Times New Roman" w:eastAsia="Times New Roman" w:hAnsi="Times New Roman" w:cs="Times New Roman"/>
          <w:b w:val="0"/>
          <w:bCs w:val="0"/>
          <w:i/>
          <w:color w:val="000000" w:themeColor="text1"/>
          <w:sz w:val="24"/>
          <w:szCs w:val="24"/>
        </w:rPr>
        <w:t>Ivan Pavlov. A Russian Life in Science</w:t>
      </w:r>
      <w:r w:rsidRPr="00E21F0C">
        <w:rPr>
          <w:rFonts w:ascii="Times New Roman" w:eastAsia="Times New Roman" w:hAnsi="Times New Roman" w:cs="Times New Roman"/>
          <w:b w:val="0"/>
          <w:bCs w:val="0"/>
          <w:color w:val="000000" w:themeColor="text1"/>
          <w:sz w:val="24"/>
          <w:szCs w:val="24"/>
        </w:rPr>
        <w:t>.  Oxford: Oxford University Press</w:t>
      </w:r>
      <w:r w:rsidRPr="00E21F0C">
        <w:rPr>
          <w:rFonts w:ascii="Times New Roman" w:eastAsia="Times New Roman" w:hAnsi="Times New Roman" w:cs="Times New Roman"/>
          <w:b w:val="0"/>
          <w:bCs w:val="0"/>
          <w:sz w:val="24"/>
          <w:szCs w:val="24"/>
        </w:rPr>
        <w:t>.</w:t>
      </w:r>
    </w:p>
    <w:p w14:paraId="58A6B32E" w14:textId="55DB0BAF" w:rsidR="004B586F" w:rsidRPr="00497DCA" w:rsidRDefault="00F238A1" w:rsidP="00F238A1">
      <w:pPr>
        <w:pStyle w:val="Default"/>
        <w:spacing w:line="480" w:lineRule="auto"/>
        <w:rPr>
          <w:lang w:val="de-DE"/>
        </w:rPr>
      </w:pPr>
      <w:r w:rsidRPr="007D5E44">
        <w:rPr>
          <w:rFonts w:ascii="Times New Roman" w:eastAsia="Times New Roman" w:hAnsi="Times New Roman" w:cs="Times New Roman"/>
          <w:kern w:val="28"/>
        </w:rPr>
        <w:tab/>
        <w:t>Tölle</w:t>
      </w:r>
      <w:r w:rsidR="00FF62C0">
        <w:rPr>
          <w:rFonts w:ascii="Times New Roman" w:eastAsia="Times New Roman" w:hAnsi="Times New Roman" w:cs="Times New Roman"/>
          <w:kern w:val="28"/>
        </w:rPr>
        <w:t>,</w:t>
      </w:r>
      <w:r w:rsidRPr="007D5E44">
        <w:rPr>
          <w:rFonts w:ascii="Times New Roman" w:eastAsia="Times New Roman" w:hAnsi="Times New Roman" w:cs="Times New Roman"/>
          <w:kern w:val="28"/>
        </w:rPr>
        <w:t xml:space="preserve"> R</w:t>
      </w:r>
      <w:r w:rsidR="005A3F69" w:rsidRPr="007D5E44">
        <w:rPr>
          <w:rFonts w:ascii="Times New Roman" w:eastAsia="Times New Roman" w:hAnsi="Times New Roman" w:cs="Times New Roman"/>
          <w:kern w:val="28"/>
        </w:rPr>
        <w:t>.</w:t>
      </w:r>
      <w:r w:rsidRPr="007D5E44">
        <w:rPr>
          <w:rFonts w:ascii="Times New Roman" w:eastAsia="Times New Roman" w:hAnsi="Times New Roman" w:cs="Times New Roman"/>
          <w:kern w:val="28"/>
        </w:rPr>
        <w:t xml:space="preserve"> </w:t>
      </w:r>
      <w:r w:rsidR="00FF62C0">
        <w:rPr>
          <w:rFonts w:ascii="Times New Roman" w:eastAsia="Times New Roman" w:hAnsi="Times New Roman" w:cs="Times New Roman"/>
          <w:kern w:val="28"/>
        </w:rPr>
        <w:t xml:space="preserve"> </w:t>
      </w:r>
      <w:r w:rsidR="00A128AE" w:rsidRPr="00025635">
        <w:rPr>
          <w:rFonts w:ascii="Times New Roman" w:eastAsia="Times New Roman" w:hAnsi="Times New Roman" w:cs="Times New Roman"/>
          <w:kern w:val="28"/>
          <w:lang w:val="de-DE"/>
        </w:rPr>
        <w:t>(</w:t>
      </w:r>
      <w:r w:rsidRPr="00025635">
        <w:rPr>
          <w:rFonts w:ascii="Times New Roman" w:eastAsia="Times New Roman" w:hAnsi="Times New Roman" w:cs="Times New Roman"/>
          <w:kern w:val="28"/>
          <w:lang w:val="de-DE"/>
        </w:rPr>
        <w:t>2008</w:t>
      </w:r>
      <w:r w:rsidR="00A128AE" w:rsidRPr="00025635">
        <w:rPr>
          <w:rFonts w:ascii="Times New Roman" w:eastAsia="Times New Roman" w:hAnsi="Times New Roman" w:cs="Times New Roman"/>
          <w:kern w:val="28"/>
          <w:lang w:val="de-DE"/>
        </w:rPr>
        <w:t>)</w:t>
      </w:r>
      <w:r w:rsidR="00F60E9F" w:rsidRPr="00025635">
        <w:rPr>
          <w:rFonts w:ascii="Times New Roman" w:eastAsia="Times New Roman" w:hAnsi="Times New Roman" w:cs="Times New Roman"/>
          <w:kern w:val="28"/>
          <w:lang w:val="de-DE"/>
        </w:rPr>
        <w:t>.</w:t>
      </w:r>
      <w:r w:rsidRPr="00025635">
        <w:rPr>
          <w:rFonts w:ascii="Times New Roman" w:eastAsia="Times New Roman" w:hAnsi="Times New Roman" w:cs="Times New Roman"/>
          <w:kern w:val="28"/>
          <w:lang w:val="de-DE"/>
        </w:rPr>
        <w:t xml:space="preserve"> </w:t>
      </w:r>
      <w:r w:rsidR="00A128AE" w:rsidRPr="00025635">
        <w:rPr>
          <w:rFonts w:ascii="Times New Roman" w:eastAsia="Times New Roman" w:hAnsi="Times New Roman" w:cs="Times New Roman"/>
          <w:kern w:val="28"/>
          <w:lang w:val="de-DE"/>
        </w:rPr>
        <w:t xml:space="preserve"> </w:t>
      </w:r>
      <w:r w:rsidRPr="00674AF4">
        <w:rPr>
          <w:rFonts w:ascii="Times New Roman" w:eastAsia="Times New Roman" w:hAnsi="Times New Roman" w:cs="Times New Roman"/>
          <w:kern w:val="28"/>
          <w:lang w:val="de-DE"/>
        </w:rPr>
        <w:t xml:space="preserve">Eugen Bleuler (1857-1939) und die deutsche Psychiatrie.  </w:t>
      </w:r>
      <w:r w:rsidRPr="00497DCA">
        <w:rPr>
          <w:i/>
          <w:lang w:val="de-DE"/>
        </w:rPr>
        <w:t>Nervenarzt</w:t>
      </w:r>
      <w:r w:rsidRPr="00497DCA">
        <w:rPr>
          <w:i/>
          <w:u w:val="single"/>
          <w:lang w:val="de-DE"/>
        </w:rPr>
        <w:t xml:space="preserve"> </w:t>
      </w:r>
      <w:r w:rsidRPr="00497DCA">
        <w:rPr>
          <w:lang w:val="de-DE"/>
        </w:rPr>
        <w:t>79:</w:t>
      </w:r>
      <w:r w:rsidR="00213C0A" w:rsidRPr="00497DCA">
        <w:rPr>
          <w:lang w:val="de-DE"/>
        </w:rPr>
        <w:t xml:space="preserve"> </w:t>
      </w:r>
      <w:r w:rsidRPr="00497DCA">
        <w:rPr>
          <w:lang w:val="de-DE"/>
        </w:rPr>
        <w:t>90–98.  DOI 10.1007/s00115-007-2379-9</w:t>
      </w:r>
      <w:r w:rsidRPr="00653143">
        <w:rPr>
          <w:rFonts w:ascii="Times" w:eastAsia="Times New Roman" w:hAnsi="Times" w:cs="Times New Roman"/>
          <w:b/>
          <w:bCs/>
          <w:kern w:val="36"/>
          <w:sz w:val="48"/>
          <w:szCs w:val="48"/>
          <w:lang w:val="de-DE"/>
        </w:rPr>
        <w:t xml:space="preserve"> </w:t>
      </w:r>
    </w:p>
    <w:p w14:paraId="3872BBC5" w14:textId="6A021007" w:rsidR="00D45C40" w:rsidRDefault="006E01EA" w:rsidP="009B5726">
      <w:pPr>
        <w:pStyle w:val="Default"/>
        <w:spacing w:line="480" w:lineRule="auto"/>
        <w:rPr>
          <w:rFonts w:ascii="Times New Roman" w:hAnsi="Times New Roman" w:cs="Times New Roman"/>
          <w:lang w:val="de-DE"/>
        </w:rPr>
      </w:pPr>
      <w:r w:rsidRPr="00653143">
        <w:rPr>
          <w:rFonts w:ascii="Times" w:eastAsia="Times New Roman" w:hAnsi="Times" w:cs="Times New Roman"/>
          <w:b/>
          <w:bCs/>
          <w:kern w:val="36"/>
          <w:sz w:val="48"/>
          <w:szCs w:val="48"/>
          <w:lang w:val="de-DE"/>
        </w:rPr>
        <w:tab/>
      </w:r>
      <w:r w:rsidRPr="00963C43">
        <w:rPr>
          <w:rFonts w:ascii="Times New Roman" w:eastAsia="Times New Roman" w:hAnsi="Times New Roman" w:cs="Times New Roman"/>
          <w:kern w:val="36"/>
          <w:lang w:val="de-DE"/>
        </w:rPr>
        <w:t>Weber</w:t>
      </w:r>
      <w:r w:rsidR="00233B15" w:rsidRPr="00963C43">
        <w:rPr>
          <w:rFonts w:ascii="Times New Roman" w:eastAsia="Times New Roman" w:hAnsi="Times New Roman" w:cs="Times New Roman"/>
          <w:kern w:val="36"/>
          <w:lang w:val="de-DE"/>
        </w:rPr>
        <w:t>,  H. (200</w:t>
      </w:r>
      <w:r w:rsidR="00963C43">
        <w:rPr>
          <w:rFonts w:ascii="Times New Roman" w:eastAsia="Times New Roman" w:hAnsi="Times New Roman" w:cs="Times New Roman"/>
          <w:kern w:val="36"/>
          <w:lang w:val="de-DE"/>
        </w:rPr>
        <w:t>1</w:t>
      </w:r>
      <w:r w:rsidR="00233B15" w:rsidRPr="00963C43">
        <w:rPr>
          <w:rFonts w:ascii="Times New Roman" w:eastAsia="Times New Roman" w:hAnsi="Times New Roman" w:cs="Times New Roman"/>
          <w:kern w:val="36"/>
          <w:lang w:val="de-DE"/>
        </w:rPr>
        <w:t>).</w:t>
      </w:r>
      <w:r w:rsidR="00963C43" w:rsidRPr="00963C43">
        <w:rPr>
          <w:rFonts w:ascii="Times New Roman" w:eastAsia="Times New Roman" w:hAnsi="Times New Roman" w:cs="Times New Roman"/>
          <w:kern w:val="36"/>
          <w:lang w:val="de-DE"/>
        </w:rPr>
        <w:t xml:space="preserve">  </w:t>
      </w:r>
      <w:r w:rsidR="00963C43">
        <w:rPr>
          <w:rFonts w:ascii="Times New Roman" w:hAnsi="Times New Roman" w:cs="Times New Roman"/>
          <w:lang w:val="de-DE"/>
        </w:rPr>
        <w:t xml:space="preserve">Der Monismus als Theorie einer einheitlichen Weltanschauung am Beispiel der Positionen von Ernst Haeckel und August Forel.  In P. Ziche (Ed.),  </w:t>
      </w:r>
      <w:r w:rsidR="00963C43" w:rsidRPr="004D066B">
        <w:rPr>
          <w:rFonts w:ascii="Times New Roman" w:hAnsi="Times New Roman" w:cs="Times New Roman"/>
          <w:i/>
          <w:iCs/>
          <w:lang w:val="de-DE"/>
        </w:rPr>
        <w:t>Monismus um 1900.  Wissenschaft und Weltanschauung</w:t>
      </w:r>
      <w:r w:rsidR="00963C43">
        <w:rPr>
          <w:rFonts w:ascii="Times New Roman" w:hAnsi="Times New Roman" w:cs="Times New Roman"/>
          <w:lang w:val="de-DE"/>
        </w:rPr>
        <w:t>.  Berlin: VWB—Verlag für Wissenschaft und Bildung, pp. 81-127.</w:t>
      </w:r>
    </w:p>
    <w:p w14:paraId="6C2DCDAF" w14:textId="6C906FD9" w:rsidR="00982173" w:rsidRPr="005E04E9" w:rsidRDefault="00982173" w:rsidP="005E04E9">
      <w:pPr>
        <w:pStyle w:val="NormalWeb"/>
        <w:spacing w:before="0" w:beforeAutospacing="0" w:after="0" w:afterAutospacing="0" w:line="480" w:lineRule="auto"/>
        <w:rPr>
          <w:rFonts w:ascii="Times New Roman" w:eastAsia="Times New Roman" w:hAnsi="Times New Roman"/>
          <w:sz w:val="24"/>
          <w:szCs w:val="24"/>
        </w:rPr>
      </w:pPr>
      <w:r w:rsidRPr="005E04E9">
        <w:rPr>
          <w:rFonts w:ascii="Times New Roman" w:hAnsi="Times New Roman"/>
          <w:sz w:val="24"/>
          <w:szCs w:val="24"/>
          <w:lang w:val="de-DE"/>
        </w:rPr>
        <w:tab/>
      </w:r>
      <w:r w:rsidRPr="005E04E9">
        <w:rPr>
          <w:rFonts w:ascii="Times New Roman" w:hAnsi="Times New Roman"/>
          <w:sz w:val="24"/>
          <w:szCs w:val="24"/>
        </w:rPr>
        <w:t xml:space="preserve">Wiesendanger,  </w:t>
      </w:r>
      <w:r w:rsidR="005E04E9" w:rsidRPr="005E04E9">
        <w:rPr>
          <w:rFonts w:ascii="Times New Roman" w:hAnsi="Times New Roman"/>
          <w:sz w:val="24"/>
          <w:szCs w:val="24"/>
        </w:rPr>
        <w:t xml:space="preserve">M.  </w:t>
      </w:r>
      <w:r w:rsidRPr="005E04E9">
        <w:rPr>
          <w:rFonts w:ascii="Times New Roman" w:hAnsi="Times New Roman"/>
          <w:sz w:val="24"/>
          <w:szCs w:val="24"/>
        </w:rPr>
        <w:t xml:space="preserve">(2006).  </w:t>
      </w:r>
      <w:r w:rsidR="005E04E9" w:rsidRPr="005E04E9">
        <w:rPr>
          <w:rFonts w:ascii="Times New Roman" w:eastAsia="Times New Roman" w:hAnsi="Times New Roman"/>
          <w:sz w:val="24"/>
          <w:szCs w:val="24"/>
        </w:rPr>
        <w:t xml:space="preserve">Constantin von Monakow (1853–1930): A pioneer in interdisciplinary brain research and a humanist.  </w:t>
      </w:r>
      <w:r w:rsidR="005E04E9" w:rsidRPr="005E04E9">
        <w:rPr>
          <w:rFonts w:ascii="Times New Roman" w:eastAsia="Times New Roman" w:hAnsi="Times New Roman"/>
          <w:i/>
          <w:iCs/>
          <w:sz w:val="24"/>
          <w:szCs w:val="24"/>
        </w:rPr>
        <w:t>C. R. Biologies</w:t>
      </w:r>
      <w:r w:rsidR="005E04E9" w:rsidRPr="005E04E9">
        <w:rPr>
          <w:rFonts w:ascii="Times New Roman" w:eastAsia="Times New Roman" w:hAnsi="Times New Roman"/>
          <w:sz w:val="24"/>
          <w:szCs w:val="24"/>
        </w:rPr>
        <w:t xml:space="preserve"> 329: 406–418 </w:t>
      </w:r>
    </w:p>
    <w:p w14:paraId="5A503EF2" w14:textId="646B7BB2" w:rsidR="001D7523" w:rsidRPr="00455433" w:rsidRDefault="001D7523" w:rsidP="00C868D0">
      <w:pPr>
        <w:pStyle w:val="Default"/>
        <w:spacing w:line="480" w:lineRule="auto"/>
        <w:rPr>
          <w:rFonts w:ascii="Times New Roman" w:hAnsi="Times New Roman" w:cs="Times New Roman"/>
        </w:rPr>
      </w:pPr>
      <w:r w:rsidRPr="005E04E9">
        <w:rPr>
          <w:rFonts w:ascii="Times New Roman" w:hAnsi="Times New Roman" w:cs="Times New Roman"/>
        </w:rPr>
        <w:tab/>
      </w:r>
      <w:r>
        <w:rPr>
          <w:rFonts w:ascii="Times New Roman" w:eastAsia="Times New Roman" w:hAnsi="Times New Roman" w:cs="Times New Roman"/>
        </w:rPr>
        <w:t>Wilkins</w:t>
      </w:r>
      <w:r w:rsidRPr="001D7523">
        <w:rPr>
          <w:rFonts w:ascii="Times New Roman" w:eastAsia="Times New Roman" w:hAnsi="Times New Roman" w:cs="Times New Roman"/>
        </w:rPr>
        <w:t xml:space="preserve">, </w:t>
      </w:r>
      <w:r>
        <w:rPr>
          <w:rFonts w:ascii="Times New Roman" w:eastAsia="Times New Roman" w:hAnsi="Times New Roman" w:cs="Times New Roman"/>
        </w:rPr>
        <w:t>A</w:t>
      </w:r>
      <w:r w:rsidRPr="001D7523">
        <w:rPr>
          <w:rFonts w:ascii="Times New Roman" w:eastAsia="Times New Roman" w:hAnsi="Times New Roman" w:cs="Times New Roman"/>
        </w:rPr>
        <w:t xml:space="preserve">.  (2013).  </w:t>
      </w:r>
      <w:r>
        <w:rPr>
          <w:rFonts w:ascii="Times New Roman" w:eastAsia="Times New Roman" w:hAnsi="Times New Roman" w:cs="Times New Roman"/>
        </w:rPr>
        <w:t>Why did the modern synthesis give short shrift to “soft inheritance”?</w:t>
      </w:r>
      <w:r w:rsidRPr="001D7523">
        <w:rPr>
          <w:rFonts w:ascii="Times New Roman" w:eastAsia="Times New Roman" w:hAnsi="Times New Roman" w:cs="Times New Roman"/>
        </w:rPr>
        <w:t xml:space="preserve">  In </w:t>
      </w:r>
      <w:r w:rsidR="00600AF4">
        <w:rPr>
          <w:rFonts w:ascii="Times New Roman" w:eastAsia="Times New Roman" w:hAnsi="Times New Roman" w:cs="Times New Roman"/>
        </w:rPr>
        <w:t xml:space="preserve">S. </w:t>
      </w:r>
      <w:r w:rsidRPr="001D7523">
        <w:rPr>
          <w:rFonts w:ascii="Times New Roman" w:eastAsia="Times New Roman" w:hAnsi="Times New Roman" w:cs="Times New Roman"/>
        </w:rPr>
        <w:t xml:space="preserve">Gissis and Jablonka, E. (Eds.), </w:t>
      </w:r>
      <w:r w:rsidRPr="001D7523">
        <w:rPr>
          <w:rFonts w:ascii="Times New Roman" w:eastAsia="Times New Roman" w:hAnsi="Times New Roman" w:cs="Times New Roman"/>
          <w:i/>
          <w:iCs/>
        </w:rPr>
        <w:t>Transformations of Lamar</w:t>
      </w:r>
      <w:r w:rsidR="00A1698C">
        <w:rPr>
          <w:rFonts w:ascii="Times New Roman" w:eastAsia="Times New Roman" w:hAnsi="Times New Roman" w:cs="Times New Roman"/>
          <w:i/>
          <w:iCs/>
        </w:rPr>
        <w:t>c</w:t>
      </w:r>
      <w:r w:rsidRPr="001D7523">
        <w:rPr>
          <w:rFonts w:ascii="Times New Roman" w:eastAsia="Times New Roman" w:hAnsi="Times New Roman" w:cs="Times New Roman"/>
          <w:i/>
          <w:iCs/>
        </w:rPr>
        <w:t>kism.  From Subtle Fluids to Molecular Biology</w:t>
      </w:r>
      <w:r w:rsidRPr="001D7523">
        <w:rPr>
          <w:rFonts w:ascii="Times New Roman" w:eastAsia="Times New Roman" w:hAnsi="Times New Roman" w:cs="Times New Roman"/>
        </w:rPr>
        <w:t xml:space="preserve">.  Cambridge:  MIT Press, pp. </w:t>
      </w:r>
      <w:r>
        <w:rPr>
          <w:rFonts w:ascii="Times New Roman" w:eastAsia="Times New Roman" w:hAnsi="Times New Roman" w:cs="Times New Roman"/>
        </w:rPr>
        <w:t>127-</w:t>
      </w:r>
      <w:r w:rsidR="006C6034" w:rsidRPr="006C6034">
        <w:rPr>
          <w:rFonts w:ascii="Times New Roman" w:eastAsia="Times New Roman" w:hAnsi="Times New Roman" w:cs="Times New Roman"/>
          <w:color w:val="000000" w:themeColor="text1"/>
        </w:rPr>
        <w:t>132</w:t>
      </w:r>
      <w:r w:rsidRPr="006C6034">
        <w:rPr>
          <w:rFonts w:ascii="Times New Roman" w:eastAsia="Times New Roman" w:hAnsi="Times New Roman" w:cs="Times New Roman"/>
          <w:color w:val="000000" w:themeColor="text1"/>
        </w:rPr>
        <w:t>.</w:t>
      </w:r>
    </w:p>
    <w:p w14:paraId="297CD1C8" w14:textId="57CA7911" w:rsidR="00C868D0" w:rsidRPr="00C868D0" w:rsidRDefault="006E01EA" w:rsidP="0052017E">
      <w:pPr>
        <w:spacing w:line="480" w:lineRule="auto"/>
        <w:rPr>
          <w:rFonts w:ascii="Times" w:hAnsi="Times"/>
          <w:b/>
          <w:bCs/>
          <w:kern w:val="36"/>
          <w:sz w:val="48"/>
          <w:szCs w:val="48"/>
          <w:lang w:val="de-DE"/>
        </w:rPr>
      </w:pPr>
      <w:r w:rsidRPr="00455433">
        <w:lastRenderedPageBreak/>
        <w:tab/>
      </w:r>
      <w:r>
        <w:rPr>
          <w:lang w:val="de-DE"/>
        </w:rPr>
        <w:t>Ziche</w:t>
      </w:r>
      <w:r w:rsidR="00233B15">
        <w:rPr>
          <w:lang w:val="de-DE"/>
        </w:rPr>
        <w:t xml:space="preserve">, P. </w:t>
      </w:r>
      <w:r>
        <w:rPr>
          <w:lang w:val="de-DE"/>
        </w:rPr>
        <w:t xml:space="preserve"> (20</w:t>
      </w:r>
      <w:r w:rsidR="00963C43">
        <w:rPr>
          <w:lang w:val="de-DE"/>
        </w:rPr>
        <w:t>01</w:t>
      </w:r>
      <w:r>
        <w:rPr>
          <w:lang w:val="de-DE"/>
        </w:rPr>
        <w:t>)</w:t>
      </w:r>
      <w:r w:rsidR="00233B15">
        <w:rPr>
          <w:lang w:val="de-DE"/>
        </w:rPr>
        <w:t xml:space="preserve">.  </w:t>
      </w:r>
      <w:r w:rsidR="00963C43" w:rsidRPr="00963C43">
        <w:rPr>
          <w:lang w:val="de-DE"/>
        </w:rPr>
        <w:t xml:space="preserve">Die </w:t>
      </w:r>
      <w:r w:rsidR="00963C43">
        <w:rPr>
          <w:lang w:val="de-DE"/>
        </w:rPr>
        <w:t>„</w:t>
      </w:r>
      <w:r w:rsidR="00963C43" w:rsidRPr="00963C43">
        <w:rPr>
          <w:lang w:val="de-DE"/>
        </w:rPr>
        <w:t>Scham</w:t>
      </w:r>
      <w:r w:rsidR="00963C43">
        <w:rPr>
          <w:lang w:val="de-DE"/>
        </w:rPr>
        <w:t>“</w:t>
      </w:r>
      <w:r w:rsidR="00963C43" w:rsidRPr="00963C43">
        <w:rPr>
          <w:lang w:val="de-DE"/>
        </w:rPr>
        <w:t xml:space="preserve"> der Philosophen und der </w:t>
      </w:r>
      <w:r w:rsidR="00963C43">
        <w:rPr>
          <w:lang w:val="de-DE"/>
        </w:rPr>
        <w:t>„</w:t>
      </w:r>
      <w:r w:rsidR="00963C43" w:rsidRPr="00963C43">
        <w:rPr>
          <w:lang w:val="de-DE"/>
        </w:rPr>
        <w:t>Hochmut der Fachgelehrsamkeit</w:t>
      </w:r>
      <w:r w:rsidR="00963C43">
        <w:rPr>
          <w:lang w:val="de-DE"/>
        </w:rPr>
        <w:t>.“</w:t>
      </w:r>
      <w:r w:rsidR="00963C43" w:rsidRPr="00963C43">
        <w:rPr>
          <w:lang w:val="de-DE"/>
        </w:rPr>
        <w:t xml:space="preserve"> Zur fachphilosophischen Diskussion von </w:t>
      </w:r>
      <w:r w:rsidR="00512485">
        <w:rPr>
          <w:lang w:val="de-DE"/>
        </w:rPr>
        <w:t>H</w:t>
      </w:r>
      <w:r w:rsidR="00512485" w:rsidRPr="00963C43">
        <w:rPr>
          <w:lang w:val="de-DE"/>
        </w:rPr>
        <w:t>aeckels</w:t>
      </w:r>
      <w:r w:rsidR="00963C43" w:rsidRPr="00963C43">
        <w:rPr>
          <w:lang w:val="de-DE"/>
        </w:rPr>
        <w:t xml:space="preserve"> Monismus</w:t>
      </w:r>
      <w:r w:rsidR="00963C43">
        <w:rPr>
          <w:lang w:val="de-DE"/>
        </w:rPr>
        <w:t xml:space="preserve">.  In P. Ziche (Ed.),  </w:t>
      </w:r>
      <w:r w:rsidR="00963C43" w:rsidRPr="004D066B">
        <w:rPr>
          <w:i/>
          <w:iCs/>
          <w:lang w:val="de-DE"/>
        </w:rPr>
        <w:t>Monismus um 1900.  Wissenschaft und Weltanschauung</w:t>
      </w:r>
      <w:r w:rsidR="00963C43">
        <w:rPr>
          <w:lang w:val="de-DE"/>
        </w:rPr>
        <w:t>.  Berlin: VWB—Verlag für Wissenschaft und Bildung, pp. 61-80</w:t>
      </w:r>
      <w:r w:rsidR="0052017E">
        <w:rPr>
          <w:lang w:val="de-DE"/>
        </w:rPr>
        <w:t>.</w:t>
      </w:r>
    </w:p>
    <w:p w14:paraId="05B99E79" w14:textId="77777777" w:rsidR="004B586F" w:rsidRPr="00C868D0" w:rsidRDefault="004B586F" w:rsidP="002C0ED4">
      <w:pPr>
        <w:spacing w:line="480" w:lineRule="auto"/>
        <w:rPr>
          <w:lang w:val="de-DE"/>
        </w:rPr>
      </w:pPr>
    </w:p>
    <w:p w14:paraId="34479A88" w14:textId="3F67D4E7" w:rsidR="00871C3B" w:rsidRPr="00C868D0" w:rsidRDefault="00871C3B" w:rsidP="00CF5D27">
      <w:pPr>
        <w:spacing w:line="480" w:lineRule="auto"/>
        <w:rPr>
          <w:b/>
          <w:lang w:val="de-DE"/>
        </w:rPr>
      </w:pPr>
    </w:p>
    <w:sectPr w:rsidR="00871C3B" w:rsidRPr="00C868D0" w:rsidSect="00CD3276">
      <w:headerReference w:type="even" r:id="rId7"/>
      <w:headerReference w:type="default" r:id="rId8"/>
      <w:pgSz w:w="12240" w:h="15840"/>
      <w:pgMar w:top="1440" w:right="1296"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50073" w14:textId="77777777" w:rsidR="001D314B" w:rsidRDefault="001D314B" w:rsidP="005C579E">
      <w:r>
        <w:separator/>
      </w:r>
    </w:p>
  </w:endnote>
  <w:endnote w:type="continuationSeparator" w:id="0">
    <w:p w14:paraId="7EE7A0A4" w14:textId="77777777" w:rsidR="001D314B" w:rsidRDefault="001D314B" w:rsidP="005C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yriad Pro SemiCond">
    <w:altName w:val="Times New Roman"/>
    <w:panose1 w:val="020B0604020202020204"/>
    <w:charset w:val="4D"/>
    <w:family w:val="swiss"/>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AdvP0075">
    <w:altName w:val="Cambria"/>
    <w:panose1 w:val="020B0604020202020204"/>
    <w:charset w:val="00"/>
    <w:family w:val="roman"/>
    <w:notTrueType/>
    <w:pitch w:val="default"/>
  </w:font>
  <w:font w:name="˘¯/…Ø">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88B9F" w14:textId="77777777" w:rsidR="001D314B" w:rsidRDefault="001D314B" w:rsidP="005C579E">
      <w:r>
        <w:separator/>
      </w:r>
    </w:p>
  </w:footnote>
  <w:footnote w:type="continuationSeparator" w:id="0">
    <w:p w14:paraId="0636124E" w14:textId="77777777" w:rsidR="001D314B" w:rsidRDefault="001D314B" w:rsidP="005C579E">
      <w:r>
        <w:continuationSeparator/>
      </w:r>
    </w:p>
  </w:footnote>
  <w:footnote w:id="1">
    <w:p w14:paraId="73B9E3BC" w14:textId="6C844547" w:rsidR="00A24832" w:rsidRDefault="00A24832" w:rsidP="00563EF0">
      <w:pPr>
        <w:pStyle w:val="FootnoteText"/>
        <w:spacing w:line="480" w:lineRule="auto"/>
      </w:pPr>
      <w:r>
        <w:rPr>
          <w:rStyle w:val="FootnoteReference"/>
        </w:rPr>
        <w:footnoteRef/>
      </w:r>
      <w:r>
        <w:t xml:space="preserve"> I greatly appreciate the input to this project provided by Timothy Johnston, Sharon Salinger,  John Brockway, Randolph Head, and my very patient Philly writing group.  Please address correspondence to calogan@uncg.edu.</w:t>
      </w:r>
    </w:p>
  </w:footnote>
  <w:footnote w:id="2">
    <w:p w14:paraId="74EE8242" w14:textId="3211E425" w:rsidR="00A24832" w:rsidRDefault="00A24832" w:rsidP="00987FEE">
      <w:pPr>
        <w:pStyle w:val="FootnoteText"/>
        <w:spacing w:line="480" w:lineRule="auto"/>
        <w:ind w:right="-288"/>
      </w:pPr>
      <w:r>
        <w:rPr>
          <w:rStyle w:val="FootnoteReference"/>
        </w:rPr>
        <w:footnoteRef/>
      </w:r>
      <w:r>
        <w:rPr>
          <w:rFonts w:cs="Times New Roman"/>
        </w:rPr>
        <w:t xml:space="preserve"> Forel</w:t>
      </w:r>
      <w:r w:rsidR="005E1B6B">
        <w:rPr>
          <w:rFonts w:cs="Times New Roman"/>
        </w:rPr>
        <w:t>, who</w:t>
      </w:r>
      <w:r w:rsidR="005E1B6B" w:rsidRPr="005E1B6B">
        <w:rPr>
          <w:rFonts w:cs="Times New Roman"/>
          <w:color w:val="000000" w:themeColor="text1"/>
        </w:rPr>
        <w:t xml:space="preserve"> directed the Burghölzli from 1879 to 1897</w:t>
      </w:r>
      <w:r w:rsidR="005E1B6B">
        <w:rPr>
          <w:rFonts w:cs="Times New Roman"/>
          <w:color w:val="000000" w:themeColor="text1"/>
        </w:rPr>
        <w:t xml:space="preserve">, </w:t>
      </w:r>
      <w:r>
        <w:rPr>
          <w:rFonts w:cs="Times New Roman"/>
        </w:rPr>
        <w:t xml:space="preserve">was a myrmecologist, neurologist, and psychiatrist.  The first of his many insect studies appeared in 1869.  He studied medicine in Munich, Zurich, and Vienna; and his research helped establish the neuron doctrine (Guillery, 2005; </w:t>
      </w:r>
      <w:r w:rsidRPr="00554E8A">
        <w:t xml:space="preserve">Spöring, </w:t>
      </w:r>
      <w:r w:rsidRPr="00C540EA">
        <w:t>2014</w:t>
      </w:r>
      <w:r>
        <w:rPr>
          <w:rFonts w:cs="Times New Roman"/>
        </w:rPr>
        <w:t>).</w:t>
      </w:r>
    </w:p>
  </w:footnote>
  <w:footnote w:id="3">
    <w:p w14:paraId="423E5CCE" w14:textId="601CC43D" w:rsidR="00A24832" w:rsidRPr="00421303" w:rsidRDefault="00A24832" w:rsidP="00987FEE">
      <w:pPr>
        <w:pStyle w:val="FootnoteText"/>
        <w:spacing w:line="480" w:lineRule="auto"/>
        <w:ind w:right="-288"/>
        <w:rPr>
          <w:rFonts w:cs="Times New Roman"/>
          <w:color w:val="000000" w:themeColor="text1"/>
        </w:rPr>
      </w:pPr>
      <w:r w:rsidRPr="00C56808">
        <w:rPr>
          <w:rStyle w:val="FootnoteReference"/>
          <w:rFonts w:cs="Times New Roman"/>
          <w:color w:val="000000" w:themeColor="text1"/>
        </w:rPr>
        <w:footnoteRef/>
      </w:r>
      <w:r>
        <w:rPr>
          <w:rFonts w:cs="Times New Roman"/>
          <w:color w:val="000000" w:themeColor="text1"/>
        </w:rPr>
        <w:t xml:space="preserve"> </w:t>
      </w:r>
      <w:r w:rsidRPr="00421303">
        <w:rPr>
          <w:rFonts w:cs="Times New Roman"/>
          <w:color w:val="000000" w:themeColor="text1"/>
        </w:rPr>
        <w:t xml:space="preserve">Forel preferred Semon’s language </w:t>
      </w:r>
      <w:r>
        <w:rPr>
          <w:rFonts w:cs="Times New Roman"/>
          <w:color w:val="000000" w:themeColor="text1"/>
        </w:rPr>
        <w:t xml:space="preserve">because it </w:t>
      </w:r>
      <w:r w:rsidRPr="00421303">
        <w:rPr>
          <w:rFonts w:cs="Times New Roman"/>
          <w:color w:val="000000" w:themeColor="text1"/>
        </w:rPr>
        <w:t xml:space="preserve">was suitable for both domains.  After </w:t>
      </w:r>
      <w:r>
        <w:rPr>
          <w:rFonts w:cs="Times New Roman"/>
          <w:color w:val="000000" w:themeColor="text1"/>
        </w:rPr>
        <w:t>Forel</w:t>
      </w:r>
      <w:r w:rsidRPr="00421303">
        <w:rPr>
          <w:rFonts w:cs="Times New Roman"/>
          <w:color w:val="000000" w:themeColor="text1"/>
        </w:rPr>
        <w:t xml:space="preserve"> summarized </w:t>
      </w:r>
      <w:proofErr w:type="spellStart"/>
      <w:r w:rsidRPr="00421303">
        <w:rPr>
          <w:rFonts w:cs="Times New Roman"/>
          <w:color w:val="000000" w:themeColor="text1"/>
        </w:rPr>
        <w:t>Semon’s</w:t>
      </w:r>
      <w:proofErr w:type="spellEnd"/>
      <w:r w:rsidRPr="00421303">
        <w:rPr>
          <w:rFonts w:cs="Times New Roman"/>
          <w:color w:val="000000" w:themeColor="text1"/>
        </w:rPr>
        <w:t xml:space="preserve"> theory in</w:t>
      </w:r>
      <w:r>
        <w:rPr>
          <w:rFonts w:cs="Times New Roman"/>
          <w:color w:val="000000" w:themeColor="text1"/>
        </w:rPr>
        <w:t xml:space="preserve"> </w:t>
      </w:r>
      <w:r>
        <w:rPr>
          <w:rFonts w:cs="Times New Roman"/>
          <w:i/>
          <w:iCs/>
          <w:color w:val="000000" w:themeColor="text1"/>
        </w:rPr>
        <w:t xml:space="preserve">Der </w:t>
      </w:r>
      <w:r w:rsidRPr="00421303">
        <w:rPr>
          <w:rFonts w:cs="Times New Roman"/>
          <w:i/>
          <w:iCs/>
          <w:color w:val="000000" w:themeColor="text1"/>
        </w:rPr>
        <w:t>Hypno</w:t>
      </w:r>
      <w:r>
        <w:rPr>
          <w:rFonts w:cs="Times New Roman"/>
          <w:i/>
          <w:iCs/>
          <w:color w:val="000000" w:themeColor="text1"/>
        </w:rPr>
        <w:t>tismu</w:t>
      </w:r>
      <w:r w:rsidRPr="00421303">
        <w:rPr>
          <w:rFonts w:cs="Times New Roman"/>
          <w:i/>
          <w:iCs/>
          <w:color w:val="000000" w:themeColor="text1"/>
        </w:rPr>
        <w:t>s</w:t>
      </w:r>
      <w:r w:rsidRPr="00421303">
        <w:rPr>
          <w:rFonts w:cs="Times New Roman"/>
          <w:color w:val="000000" w:themeColor="text1"/>
        </w:rPr>
        <w:t xml:space="preserve"> (1907), the two men became friends.  In a letter </w:t>
      </w:r>
      <w:r>
        <w:rPr>
          <w:rFonts w:cs="Times New Roman"/>
          <w:color w:val="000000" w:themeColor="text1"/>
        </w:rPr>
        <w:t xml:space="preserve">he </w:t>
      </w:r>
      <w:r w:rsidRPr="00421303">
        <w:rPr>
          <w:rFonts w:cs="Times New Roman"/>
          <w:color w:val="000000" w:themeColor="text1"/>
        </w:rPr>
        <w:t xml:space="preserve">sent </w:t>
      </w:r>
      <w:r>
        <w:rPr>
          <w:rFonts w:cs="Times New Roman"/>
          <w:color w:val="000000" w:themeColor="text1"/>
        </w:rPr>
        <w:t xml:space="preserve">to </w:t>
      </w:r>
      <w:r w:rsidRPr="00421303">
        <w:rPr>
          <w:rFonts w:cs="Times New Roman"/>
          <w:color w:val="000000" w:themeColor="text1"/>
        </w:rPr>
        <w:t xml:space="preserve">Forel on the day </w:t>
      </w:r>
      <w:proofErr w:type="spellStart"/>
      <w:r>
        <w:rPr>
          <w:rFonts w:cs="Times New Roman"/>
          <w:color w:val="000000" w:themeColor="text1"/>
        </w:rPr>
        <w:t>Semon</w:t>
      </w:r>
      <w:proofErr w:type="spellEnd"/>
      <w:r w:rsidRPr="00421303">
        <w:rPr>
          <w:rFonts w:cs="Times New Roman"/>
          <w:color w:val="000000" w:themeColor="text1"/>
        </w:rPr>
        <w:t xml:space="preserve"> shot himself, </w:t>
      </w:r>
      <w:r>
        <w:rPr>
          <w:rFonts w:cs="Times New Roman"/>
          <w:color w:val="000000" w:themeColor="text1"/>
        </w:rPr>
        <w:t>he</w:t>
      </w:r>
      <w:r w:rsidRPr="00421303">
        <w:rPr>
          <w:rFonts w:cs="Times New Roman"/>
          <w:color w:val="000000" w:themeColor="text1"/>
        </w:rPr>
        <w:t xml:space="preserve"> wrote:  “I owe you much, dear friend. . . . Adieu! . . .  My heart remains full of esteem and gratitude to you</w:t>
      </w:r>
      <w:r>
        <w:rPr>
          <w:rFonts w:cs="Times New Roman"/>
          <w:color w:val="000000" w:themeColor="text1"/>
        </w:rPr>
        <w:t>”</w:t>
      </w:r>
      <w:r w:rsidRPr="00421303">
        <w:rPr>
          <w:rFonts w:cs="Times New Roman"/>
          <w:color w:val="000000" w:themeColor="text1"/>
        </w:rPr>
        <w:t xml:space="preserve"> (“The death of Richard Semon.”</w:t>
      </w:r>
      <w:r>
        <w:rPr>
          <w:rFonts w:cs="Times New Roman"/>
          <w:color w:val="000000" w:themeColor="text1"/>
        </w:rPr>
        <w:t xml:space="preserve"> </w:t>
      </w:r>
      <w:r w:rsidR="000663F6">
        <w:rPr>
          <w:rFonts w:cs="Times New Roman"/>
          <w:color w:val="000000" w:themeColor="text1"/>
        </w:rPr>
        <w:t xml:space="preserve"> </w:t>
      </w:r>
      <w:r w:rsidRPr="00421303">
        <w:rPr>
          <w:rFonts w:cs="Times New Roman"/>
          <w:i/>
          <w:iCs/>
          <w:color w:val="000000" w:themeColor="text1"/>
        </w:rPr>
        <w:t>Journal of Heredity</w:t>
      </w:r>
      <w:r w:rsidRPr="00421303">
        <w:rPr>
          <w:rFonts w:cs="Times New Roman"/>
          <w:color w:val="000000" w:themeColor="text1"/>
        </w:rPr>
        <w:t>, 1920</w:t>
      </w:r>
      <w:r>
        <w:rPr>
          <w:rFonts w:cs="Times New Roman"/>
          <w:color w:val="000000" w:themeColor="text1"/>
        </w:rPr>
        <w:t>:</w:t>
      </w:r>
      <w:r w:rsidRPr="00421303">
        <w:rPr>
          <w:rFonts w:cs="Times New Roman"/>
          <w:color w:val="000000" w:themeColor="text1"/>
        </w:rPr>
        <w:t xml:space="preserve"> 11, p. 79</w:t>
      </w:r>
      <w:r>
        <w:rPr>
          <w:rFonts w:cs="Times New Roman"/>
          <w:color w:val="000000" w:themeColor="text1"/>
        </w:rPr>
        <w:t xml:space="preserve">, </w:t>
      </w:r>
      <w:r w:rsidRPr="00421303">
        <w:rPr>
          <w:rFonts w:cs="Times New Roman"/>
          <w:color w:val="000000" w:themeColor="text1"/>
        </w:rPr>
        <w:t>quoting Forel).</w:t>
      </w:r>
    </w:p>
  </w:footnote>
  <w:footnote w:id="4">
    <w:p w14:paraId="1BA67D98" w14:textId="2457F647" w:rsidR="00A24832" w:rsidRPr="00421303" w:rsidRDefault="00A24832" w:rsidP="00CE1086">
      <w:pPr>
        <w:spacing w:line="480" w:lineRule="auto"/>
        <w:ind w:right="-90"/>
      </w:pPr>
      <w:r w:rsidRPr="00421303">
        <w:rPr>
          <w:rStyle w:val="FootnoteReference"/>
        </w:rPr>
        <w:footnoteRef/>
      </w:r>
      <w:r w:rsidRPr="00421303">
        <w:t xml:space="preserve"> It is likely that Forel also influenced Bleuler’s attitude toward eugenics (Hell, 2000; </w:t>
      </w:r>
      <w:r w:rsidRPr="00421303">
        <w:rPr>
          <w:color w:val="000000" w:themeColor="text1"/>
        </w:rPr>
        <w:t xml:space="preserve">Mottier, 2005; </w:t>
      </w:r>
      <w:r w:rsidRPr="00421303">
        <w:t>Dubach, 2007; Küchenhoff, 2008).  In 1911, Bleuler wrote that, while sterilization was unprofitable, even damaging, for patients, it “hopefully . . . could soon be used in greater measure on grounds of race hygiene</w:t>
      </w:r>
      <w:r>
        <w:t>”</w:t>
      </w:r>
      <w:r w:rsidRPr="00421303">
        <w:t xml:space="preserve"> (1950, p. 473).</w:t>
      </w:r>
    </w:p>
  </w:footnote>
  <w:footnote w:id="5">
    <w:p w14:paraId="36999132" w14:textId="77777777" w:rsidR="00A24832" w:rsidRDefault="00A24832" w:rsidP="00447299">
      <w:pPr>
        <w:pStyle w:val="FootnoteText"/>
        <w:spacing w:line="480" w:lineRule="auto"/>
      </w:pPr>
      <w:r>
        <w:rPr>
          <w:rStyle w:val="FootnoteReference"/>
        </w:rPr>
        <w:footnoteRef/>
      </w:r>
      <w:r>
        <w:t xml:space="preserve"> </w:t>
      </w:r>
      <w:r>
        <w:rPr>
          <w:color w:val="000000"/>
        </w:rPr>
        <w:t>Manfred Bleuler describes the kinds of disorders and the increased admissions across decades (see 1951, p. 387).  He writes that the original transfer idea was “a gross error in planning” through which “[t]he entire history of the Burghölzli was clouded by congestion with chronic illness” (1951, p. 385).  For a comparison of the two institutions, see Meier (2009).</w:t>
      </w:r>
    </w:p>
  </w:footnote>
  <w:footnote w:id="6">
    <w:p w14:paraId="2C1FA912" w14:textId="60C5F8AE" w:rsidR="00A24832" w:rsidRDefault="00A24832" w:rsidP="00987FEE">
      <w:pPr>
        <w:pStyle w:val="FootnoteText"/>
        <w:spacing w:line="480" w:lineRule="auto"/>
        <w:ind w:right="-288"/>
      </w:pPr>
      <w:r>
        <w:rPr>
          <w:rStyle w:val="FootnoteReference"/>
        </w:rPr>
        <w:footnoteRef/>
      </w:r>
      <w:r>
        <w:t xml:space="preserve"> Bleuler apologized for any incompleteness in his understanding of biological evidence.  But starting with mind made the task no more difficult for him, he wrote, than it would be for biologists, who had not taken up the call.</w:t>
      </w:r>
    </w:p>
  </w:footnote>
  <w:footnote w:id="7">
    <w:p w14:paraId="61E6770E" w14:textId="66DF5E9A" w:rsidR="00A24832" w:rsidRDefault="00A24832" w:rsidP="00987FEE">
      <w:pPr>
        <w:pStyle w:val="FootnoteText"/>
        <w:spacing w:line="480" w:lineRule="auto"/>
        <w:ind w:right="-288"/>
      </w:pPr>
      <w:r>
        <w:rPr>
          <w:rStyle w:val="FootnoteReference"/>
        </w:rPr>
        <w:footnoteRef/>
      </w:r>
      <w:r>
        <w:t xml:space="preserve"> Kammerer’s case was plagued by accusations of scientific fraud (Taschwer, 2016).  But Bleuler rejected the accusations against him, even stating that he had been falsely accused (Bleuler, 1931, note 3, p. 4).</w:t>
      </w:r>
    </w:p>
  </w:footnote>
  <w:footnote w:id="8">
    <w:p w14:paraId="6F1D1873" w14:textId="77777777" w:rsidR="00A24832" w:rsidRPr="007C1E60" w:rsidRDefault="00A24832" w:rsidP="00D0024C">
      <w:pPr>
        <w:pStyle w:val="FootnoteText"/>
        <w:spacing w:line="480" w:lineRule="auto"/>
        <w:rPr>
          <w:rFonts w:cs="Times New Roman"/>
          <w:color w:val="000000" w:themeColor="text1"/>
        </w:rPr>
      </w:pPr>
      <w:r w:rsidRPr="007C1E60">
        <w:rPr>
          <w:rStyle w:val="FootnoteReference"/>
          <w:rFonts w:cs="Times New Roman"/>
          <w:color w:val="000000" w:themeColor="text1"/>
        </w:rPr>
        <w:footnoteRef/>
      </w:r>
      <w:r w:rsidRPr="007C1E60">
        <w:rPr>
          <w:rFonts w:cs="Times New Roman"/>
          <w:color w:val="000000" w:themeColor="text1"/>
        </w:rPr>
        <w:t xml:space="preserve"> For clarity, Bleuler </w:t>
      </w:r>
      <w:r>
        <w:rPr>
          <w:rFonts w:cs="Times New Roman"/>
          <w:color w:val="000000" w:themeColor="text1"/>
        </w:rPr>
        <w:t>explain</w:t>
      </w:r>
      <w:r w:rsidRPr="007C1E60">
        <w:rPr>
          <w:rFonts w:cs="Times New Roman"/>
          <w:color w:val="000000" w:themeColor="text1"/>
        </w:rPr>
        <w:t xml:space="preserve">ed </w:t>
      </w:r>
      <w:r>
        <w:rPr>
          <w:rFonts w:cs="Times New Roman"/>
          <w:color w:val="000000" w:themeColor="text1"/>
        </w:rPr>
        <w:t>using</w:t>
      </w:r>
      <w:r w:rsidRPr="007C1E60">
        <w:rPr>
          <w:rFonts w:cs="Times New Roman"/>
          <w:color w:val="000000" w:themeColor="text1"/>
        </w:rPr>
        <w:t xml:space="preserve"> cells; but he maintained that the logic applied to any cooperating subunit.</w:t>
      </w:r>
    </w:p>
  </w:footnote>
  <w:footnote w:id="9">
    <w:p w14:paraId="5ADEA67B" w14:textId="2B966307" w:rsidR="00A24832" w:rsidRPr="00E21637" w:rsidRDefault="00A24832" w:rsidP="00200E9D">
      <w:pPr>
        <w:spacing w:line="480" w:lineRule="auto"/>
        <w:ind w:right="-288"/>
      </w:pPr>
      <w:r w:rsidRPr="00C754C3">
        <w:rPr>
          <w:rStyle w:val="FootnoteReference"/>
        </w:rPr>
        <w:footnoteRef/>
      </w:r>
      <w:r>
        <w:t xml:space="preserve"> </w:t>
      </w:r>
      <w:r w:rsidRPr="00C754C3">
        <w:t xml:space="preserve">Bleuler </w:t>
      </w:r>
      <w:r>
        <w:t>coined</w:t>
      </w:r>
      <w:r w:rsidRPr="00C754C3">
        <w:t xml:space="preserve"> </w:t>
      </w:r>
      <w:r>
        <w:t>“</w:t>
      </w:r>
      <w:r w:rsidRPr="00C754C3">
        <w:t>dereistische thinking</w:t>
      </w:r>
      <w:r>
        <w:t>” from the word “dereieren,” to de-reason, “that which deviates from reality.”  I use “autism” or “autistic thinking” and “realistic thinking” throughout.</w:t>
      </w:r>
    </w:p>
  </w:footnote>
  <w:footnote w:id="10">
    <w:p w14:paraId="01ADE862" w14:textId="630D1B83" w:rsidR="00A24832" w:rsidRDefault="00A24832" w:rsidP="0032426F">
      <w:pPr>
        <w:pStyle w:val="FootnoteText"/>
        <w:spacing w:line="480" w:lineRule="auto"/>
      </w:pPr>
      <w:r>
        <w:rPr>
          <w:rStyle w:val="FootnoteReference"/>
        </w:rPr>
        <w:footnoteRef/>
      </w:r>
      <w:r>
        <w:t xml:space="preserve"> Bleuler believed that Freud’s pleasure principle neglect</w:t>
      </w:r>
      <w:r w:rsidR="00486304">
        <w:t>ed</w:t>
      </w:r>
      <w:r>
        <w:t xml:space="preserve"> the impact of negative emotion:  “If we interpret reality falsely . . . , we subject ourselves to constant unpleasantness.  For all these reasons, [psychoses] in total must have a tendency to produce unpleasant impressions and moods</w:t>
      </w:r>
      <w:r w:rsidR="00486304">
        <w:t>”</w:t>
      </w:r>
      <w:r>
        <w:t xml:space="preserve"> (Bleuler, 1906a/1907, pp. 339-340).</w:t>
      </w:r>
    </w:p>
  </w:footnote>
  <w:footnote w:id="11">
    <w:p w14:paraId="7ED6B392" w14:textId="4AC115FB" w:rsidR="00A24832" w:rsidRDefault="00A24832" w:rsidP="00052F1C">
      <w:pPr>
        <w:pStyle w:val="FootnoteText"/>
        <w:spacing w:line="480" w:lineRule="auto"/>
      </w:pPr>
      <w:r>
        <w:rPr>
          <w:rStyle w:val="FootnoteReference"/>
        </w:rPr>
        <w:footnoteRef/>
      </w:r>
      <w:r>
        <w:t xml:space="preserve"> The article was based on a talk given in May, 1913.  Küchenhoff (2006) presents Bleuler’s praise in his own words and suggests that he later became more receptive to Freud’s concepts.</w:t>
      </w:r>
    </w:p>
  </w:footnote>
  <w:footnote w:id="12">
    <w:p w14:paraId="00882EAE" w14:textId="01CE6964" w:rsidR="00A24832" w:rsidRDefault="00A24832" w:rsidP="00687D48">
      <w:pPr>
        <w:pStyle w:val="FootnoteText"/>
        <w:spacing w:line="480" w:lineRule="auto"/>
      </w:pPr>
      <w:r>
        <w:rPr>
          <w:rStyle w:val="FootnoteReference"/>
        </w:rPr>
        <w:footnoteRef/>
      </w:r>
      <w:r>
        <w:t xml:space="preserve"> See Bleuler, 1906a/1907, 1910/1911; Jung, 1906.</w:t>
      </w:r>
    </w:p>
  </w:footnote>
  <w:footnote w:id="13">
    <w:p w14:paraId="40F272D8" w14:textId="44B3BAA7" w:rsidR="00A24832" w:rsidRPr="0070130B" w:rsidRDefault="00A24832" w:rsidP="0070130B">
      <w:pPr>
        <w:spacing w:line="480" w:lineRule="auto"/>
      </w:pPr>
      <w:r w:rsidRPr="00B322CB">
        <w:rPr>
          <w:rStyle w:val="FootnoteReference"/>
          <w:rFonts w:cs="Times New Roman (Body CS)"/>
        </w:rPr>
        <w:footnoteRef/>
      </w:r>
      <w:r>
        <w:t xml:space="preserve"> </w:t>
      </w:r>
      <w:r w:rsidRPr="0070130B">
        <w:t xml:space="preserve">In later correspondence, Bleuler </w:t>
      </w:r>
      <w:r>
        <w:t>wrote</w:t>
      </w:r>
      <w:r w:rsidRPr="0070130B">
        <w:t xml:space="preserve"> </w:t>
      </w:r>
      <w:r>
        <w:t xml:space="preserve">that </w:t>
      </w:r>
      <w:r w:rsidRPr="0070130B">
        <w:t xml:space="preserve">he felt “some melancholy” at Freud’s claim that </w:t>
      </w:r>
      <w:r>
        <w:t xml:space="preserve">Bleuler </w:t>
      </w:r>
      <w:r w:rsidRPr="0070130B">
        <w:t xml:space="preserve">no longer accepted psychoanalysis.  </w:t>
      </w:r>
      <w:r>
        <w:rPr>
          <w:color w:val="000000"/>
        </w:rPr>
        <w:t>Having</w:t>
      </w:r>
      <w:r w:rsidRPr="0070130B">
        <w:rPr>
          <w:color w:val="000000"/>
        </w:rPr>
        <w:t xml:space="preserve"> </w:t>
      </w:r>
      <w:r>
        <w:rPr>
          <w:color w:val="000000"/>
        </w:rPr>
        <w:t>always</w:t>
      </w:r>
      <w:r w:rsidRPr="0070130B">
        <w:rPr>
          <w:color w:val="000000"/>
        </w:rPr>
        <w:t xml:space="preserve"> expressed</w:t>
      </w:r>
      <w:r>
        <w:rPr>
          <w:color w:val="000000"/>
        </w:rPr>
        <w:t xml:space="preserve"> a</w:t>
      </w:r>
      <w:r w:rsidRPr="0070130B">
        <w:rPr>
          <w:color w:val="000000"/>
        </w:rPr>
        <w:t xml:space="preserve"> preference for his approach, he saw their differences as “meaningless side issues</w:t>
      </w:r>
      <w:r w:rsidR="003162C4">
        <w:rPr>
          <w:color w:val="000000"/>
        </w:rPr>
        <w:t>”</w:t>
      </w:r>
      <w:r w:rsidRPr="0070130B">
        <w:rPr>
          <w:color w:val="000000"/>
        </w:rPr>
        <w:t xml:space="preserve"> (EB to SF, February 18, 1925, Sigmund Freud Correspondence, US Library of Congress).</w:t>
      </w:r>
      <w:r w:rsidRPr="0070130B">
        <w:t xml:space="preserve">  In 1937, Bleuler joined the signatories supporting Freud’s nomination for the Nobel Prize (Hell, 2000; Dalzell, 2007).</w:t>
      </w:r>
    </w:p>
  </w:footnote>
  <w:footnote w:id="14">
    <w:p w14:paraId="1C61DA4C" w14:textId="7A746166" w:rsidR="00A24832" w:rsidRPr="001D4B23" w:rsidRDefault="00A24832" w:rsidP="001802C1">
      <w:pPr>
        <w:pStyle w:val="FootnoteText"/>
        <w:spacing w:line="480" w:lineRule="auto"/>
        <w:ind w:right="-288"/>
        <w:rPr>
          <w:rFonts w:cs="Times New Roman"/>
          <w:u w:val="single"/>
        </w:rPr>
      </w:pPr>
      <w:r w:rsidRPr="00C43A85">
        <w:rPr>
          <w:rStyle w:val="FootnoteReference"/>
          <w:rFonts w:cs="Times New Roman"/>
        </w:rPr>
        <w:footnoteRef/>
      </w:r>
      <w:r w:rsidRPr="00C43A85">
        <w:rPr>
          <w:rFonts w:cs="Times New Roman"/>
        </w:rPr>
        <w:t xml:space="preserve"> </w:t>
      </w:r>
      <w:r w:rsidRPr="000C3442">
        <w:rPr>
          <w:rFonts w:cs="Times New Roman"/>
        </w:rPr>
        <w:t>Bernet</w:t>
      </w:r>
      <w:r>
        <w:rPr>
          <w:rFonts w:cs="Times New Roman"/>
        </w:rPr>
        <w:t xml:space="preserve"> </w:t>
      </w:r>
      <w:r w:rsidRPr="000C3442">
        <w:rPr>
          <w:rFonts w:cs="Times New Roman"/>
        </w:rPr>
        <w:t>(2013, Chapter 5</w:t>
      </w:r>
      <w:r>
        <w:rPr>
          <w:rFonts w:cs="Times New Roman"/>
        </w:rPr>
        <w:t>) describe</w:t>
      </w:r>
      <w:r w:rsidRPr="000C3442">
        <w:rPr>
          <w:rFonts w:cs="Times New Roman"/>
        </w:rPr>
        <w:t xml:space="preserve">s tensions that grew with Jung‘s </w:t>
      </w:r>
      <w:r>
        <w:rPr>
          <w:rFonts w:cs="Times New Roman"/>
        </w:rPr>
        <w:t>emerg</w:t>
      </w:r>
      <w:r w:rsidRPr="000C3442">
        <w:rPr>
          <w:rFonts w:cs="Times New Roman"/>
        </w:rPr>
        <w:t>ing reputation, as his presence detracted from other research foci</w:t>
      </w:r>
      <w:r>
        <w:rPr>
          <w:rFonts w:cs="Times New Roman"/>
        </w:rPr>
        <w:t xml:space="preserve"> at the clinic</w:t>
      </w:r>
      <w:r w:rsidRPr="000C3442">
        <w:rPr>
          <w:rFonts w:cs="Times New Roman"/>
        </w:rPr>
        <w:t>.</w:t>
      </w:r>
      <w:r>
        <w:rPr>
          <w:rFonts w:cs="Times New Roman"/>
        </w:rPr>
        <w:t xml:space="preserve">  I</w:t>
      </w:r>
      <w:r w:rsidRPr="000C3442">
        <w:rPr>
          <w:rFonts w:cs="Times New Roman"/>
        </w:rPr>
        <w:t>n</w:t>
      </w:r>
      <w:r>
        <w:rPr>
          <w:rFonts w:cs="Times New Roman"/>
        </w:rPr>
        <w:t xml:space="preserve"> </w:t>
      </w:r>
      <w:r w:rsidRPr="000C3442">
        <w:rPr>
          <w:rFonts w:cs="Times New Roman"/>
        </w:rPr>
        <w:t xml:space="preserve">1909, </w:t>
      </w:r>
      <w:r>
        <w:rPr>
          <w:rFonts w:cs="Times New Roman"/>
        </w:rPr>
        <w:t>he</w:t>
      </w:r>
      <w:r w:rsidRPr="000C3442">
        <w:rPr>
          <w:rFonts w:cs="Times New Roman"/>
        </w:rPr>
        <w:t xml:space="preserve"> severed his connection with the Burghölzli and </w:t>
      </w:r>
      <w:r>
        <w:rPr>
          <w:rFonts w:cs="Times New Roman"/>
        </w:rPr>
        <w:t>with</w:t>
      </w:r>
      <w:r w:rsidRPr="0028065C">
        <w:rPr>
          <w:rFonts w:cs="Times New Roman"/>
        </w:rPr>
        <w:t xml:space="preserve"> institutional psychiatry.</w:t>
      </w:r>
    </w:p>
  </w:footnote>
  <w:footnote w:id="15">
    <w:p w14:paraId="3108A87B" w14:textId="3B2D102E" w:rsidR="00A24832" w:rsidRPr="00F25AC9" w:rsidRDefault="00A24832" w:rsidP="00DA07B3">
      <w:pPr>
        <w:pStyle w:val="FootnoteText"/>
        <w:spacing w:line="480" w:lineRule="auto"/>
      </w:pPr>
      <w:r w:rsidRPr="00F25AC9">
        <w:rPr>
          <w:rStyle w:val="FootnoteReference"/>
          <w:rFonts w:cs="Times New Roman"/>
        </w:rPr>
        <w:footnoteRef/>
      </w:r>
      <w:r w:rsidRPr="00F25AC9">
        <w:rPr>
          <w:rFonts w:cs="Times New Roman"/>
        </w:rPr>
        <w:t xml:space="preserve"> </w:t>
      </w:r>
      <w:r>
        <w:rPr>
          <w:rFonts w:cs="Times New Roman"/>
        </w:rPr>
        <w:t>B</w:t>
      </w:r>
      <w:r w:rsidRPr="00FE28F9">
        <w:rPr>
          <w:rFonts w:cs="Times New Roman"/>
        </w:rPr>
        <w:t xml:space="preserve">oth </w:t>
      </w:r>
      <w:r>
        <w:rPr>
          <w:rFonts w:cs="Times New Roman"/>
        </w:rPr>
        <w:t xml:space="preserve">men </w:t>
      </w:r>
      <w:r w:rsidRPr="00FE28F9">
        <w:rPr>
          <w:rFonts w:cs="Times New Roman"/>
        </w:rPr>
        <w:t>explain</w:t>
      </w:r>
      <w:r>
        <w:rPr>
          <w:rFonts w:cs="Times New Roman"/>
        </w:rPr>
        <w:t>ed</w:t>
      </w:r>
      <w:r w:rsidRPr="00FE28F9">
        <w:rPr>
          <w:rFonts w:cs="Times New Roman"/>
        </w:rPr>
        <w:t xml:space="preserve"> flexibility via the inheritance of acquired characteristics after the process </w:t>
      </w:r>
      <w:r>
        <w:rPr>
          <w:rFonts w:cs="Times New Roman"/>
        </w:rPr>
        <w:t xml:space="preserve">had been </w:t>
      </w:r>
      <w:r w:rsidRPr="00FE28F9">
        <w:rPr>
          <w:rFonts w:cs="Times New Roman"/>
        </w:rPr>
        <w:t>rejected by many Western scientists</w:t>
      </w:r>
      <w:r>
        <w:rPr>
          <w:rFonts w:cs="Times New Roman"/>
        </w:rPr>
        <w:t>, see</w:t>
      </w:r>
      <w:r w:rsidRPr="00F25AC9">
        <w:rPr>
          <w:rFonts w:cs="Times New Roman"/>
        </w:rPr>
        <w:t xml:space="preserve"> Todes (2014, </w:t>
      </w:r>
      <w:r>
        <w:rPr>
          <w:rFonts w:cs="Times New Roman"/>
        </w:rPr>
        <w:t>C</w:t>
      </w:r>
      <w:r w:rsidRPr="00F25AC9">
        <w:rPr>
          <w:rFonts w:cs="Times New Roman"/>
        </w:rPr>
        <w:t xml:space="preserve">hapter </w:t>
      </w:r>
      <w:r>
        <w:rPr>
          <w:rFonts w:cs="Times New Roman"/>
        </w:rPr>
        <w:t>32</w:t>
      </w:r>
      <w:r w:rsidRPr="00F25AC9">
        <w:rPr>
          <w:rFonts w:cs="Times New Roman"/>
        </w:rPr>
        <w:t xml:space="preserve">) </w:t>
      </w:r>
      <w:r>
        <w:rPr>
          <w:rFonts w:cs="Times New Roman"/>
        </w:rPr>
        <w:t>on</w:t>
      </w:r>
      <w:r w:rsidRPr="00F25AC9">
        <w:rPr>
          <w:rFonts w:cs="Times New Roman"/>
        </w:rPr>
        <w:t xml:space="preserve"> the </w:t>
      </w:r>
      <w:r>
        <w:rPr>
          <w:rFonts w:cs="Times New Roman"/>
        </w:rPr>
        <w:t xml:space="preserve">negative </w:t>
      </w:r>
      <w:r w:rsidRPr="00F25AC9">
        <w:rPr>
          <w:rFonts w:cs="Times New Roman"/>
        </w:rPr>
        <w:t xml:space="preserve">reaction </w:t>
      </w:r>
      <w:r>
        <w:rPr>
          <w:rFonts w:cs="Times New Roman"/>
        </w:rPr>
        <w:t xml:space="preserve">of US scientists </w:t>
      </w:r>
      <w:r w:rsidRPr="00F25AC9">
        <w:rPr>
          <w:rFonts w:cs="Times New Roman"/>
        </w:rPr>
        <w:t xml:space="preserve">during </w:t>
      </w:r>
      <w:r>
        <w:rPr>
          <w:rFonts w:cs="Times New Roman"/>
        </w:rPr>
        <w:t>Pavlov’s</w:t>
      </w:r>
      <w:r w:rsidRPr="00F25AC9">
        <w:rPr>
          <w:rFonts w:cs="Times New Roman"/>
        </w:rPr>
        <w:t xml:space="preserve"> </w:t>
      </w:r>
      <w:r>
        <w:rPr>
          <w:rFonts w:cs="Times New Roman"/>
        </w:rPr>
        <w:t>1923</w:t>
      </w:r>
      <w:r w:rsidRPr="00F25AC9">
        <w:rPr>
          <w:rFonts w:cs="Times New Roman"/>
        </w:rPr>
        <w:t xml:space="preserve"> </w:t>
      </w:r>
      <w:r>
        <w:rPr>
          <w:rFonts w:cs="Times New Roman"/>
        </w:rPr>
        <w:t>American lecture tour</w:t>
      </w:r>
      <w:r w:rsidRPr="00F25AC9">
        <w:rPr>
          <w:rFonts w:cs="Times New Roman"/>
        </w:rPr>
        <w:t xml:space="preserve">.  </w:t>
      </w:r>
    </w:p>
  </w:footnote>
  <w:footnote w:id="16">
    <w:p w14:paraId="34344FC6" w14:textId="1DE10FD5" w:rsidR="00A24832" w:rsidRPr="009F1CC3" w:rsidRDefault="00A24832" w:rsidP="00DA07B3">
      <w:pPr>
        <w:pStyle w:val="FootnoteText"/>
        <w:spacing w:line="480" w:lineRule="auto"/>
        <w:rPr>
          <w:rFonts w:cs="Times New Roman"/>
        </w:rPr>
      </w:pPr>
      <w:r>
        <w:rPr>
          <w:rStyle w:val="FootnoteReference"/>
        </w:rPr>
        <w:footnoteRef/>
      </w:r>
      <w:r>
        <w:t xml:space="preserve"> </w:t>
      </w:r>
      <w:r w:rsidRPr="009F1CC3">
        <w:rPr>
          <w:rFonts w:cs="Times New Roman"/>
        </w:rPr>
        <w:t xml:space="preserve">Pavlov’s studies on experimental neurosis </w:t>
      </w:r>
      <w:r>
        <w:rPr>
          <w:rFonts w:cs="Times New Roman"/>
        </w:rPr>
        <w:t>even extended</w:t>
      </w:r>
      <w:r w:rsidRPr="009F1CC3">
        <w:rPr>
          <w:rFonts w:cs="Times New Roman"/>
        </w:rPr>
        <w:t xml:space="preserve"> </w:t>
      </w:r>
      <w:r>
        <w:rPr>
          <w:rFonts w:cs="Times New Roman"/>
        </w:rPr>
        <w:t xml:space="preserve">his </w:t>
      </w:r>
      <w:r w:rsidRPr="009F1CC3">
        <w:rPr>
          <w:rFonts w:cs="Times New Roman"/>
        </w:rPr>
        <w:t>purposeful</w:t>
      </w:r>
      <w:r>
        <w:rPr>
          <w:rFonts w:cs="Times New Roman"/>
        </w:rPr>
        <w:t>ness</w:t>
      </w:r>
      <w:r w:rsidRPr="009F1CC3">
        <w:rPr>
          <w:rFonts w:cs="Times New Roman"/>
        </w:rPr>
        <w:t xml:space="preserve"> to schizophreni</w:t>
      </w:r>
      <w:r>
        <w:rPr>
          <w:rFonts w:cs="Times New Roman"/>
        </w:rPr>
        <w:t>a</w:t>
      </w:r>
      <w:r w:rsidRPr="009F1CC3">
        <w:rPr>
          <w:rFonts w:cs="Times New Roman"/>
        </w:rPr>
        <w:t xml:space="preserve"> (</w:t>
      </w:r>
      <w:r>
        <w:rPr>
          <w:rFonts w:cs="Times New Roman"/>
        </w:rPr>
        <w:t xml:space="preserve">see </w:t>
      </w:r>
      <w:r w:rsidRPr="009F1CC3">
        <w:rPr>
          <w:rFonts w:cs="Times New Roman"/>
        </w:rPr>
        <w:t>Todes, 2014, Chapter 45)</w:t>
      </w:r>
      <w:r>
        <w:rPr>
          <w:rFonts w:cs="Times New Roman"/>
        </w:rPr>
        <w:t>.</w:t>
      </w:r>
    </w:p>
  </w:footnote>
  <w:footnote w:id="17">
    <w:p w14:paraId="55E537A5" w14:textId="28E93F8A" w:rsidR="00A24832" w:rsidRDefault="00A24832" w:rsidP="00DA07B3">
      <w:pPr>
        <w:pStyle w:val="FootnoteText"/>
        <w:spacing w:line="480" w:lineRule="auto"/>
      </w:pPr>
      <w:r>
        <w:rPr>
          <w:rStyle w:val="FootnoteReference"/>
        </w:rPr>
        <w:footnoteRef/>
      </w:r>
      <w:r>
        <w:rPr>
          <w:rFonts w:cs="Times New Roman"/>
        </w:rPr>
        <w:t xml:space="preserve"> T</w:t>
      </w:r>
      <w:r w:rsidRPr="003B1863">
        <w:rPr>
          <w:rFonts w:cs="Times New Roman"/>
        </w:rPr>
        <w:t xml:space="preserve">ensions emerged </w:t>
      </w:r>
      <w:r>
        <w:rPr>
          <w:rFonts w:cs="Times New Roman"/>
        </w:rPr>
        <w:t>between Meyer and Bleuler when, i</w:t>
      </w:r>
      <w:r w:rsidRPr="003B1863">
        <w:rPr>
          <w:rFonts w:cs="Times New Roman"/>
        </w:rPr>
        <w:t>n the</w:t>
      </w:r>
      <w:r>
        <w:rPr>
          <w:rFonts w:cs="Times New Roman"/>
        </w:rPr>
        <w:t xml:space="preserve"> 19</w:t>
      </w:r>
      <w:r w:rsidRPr="003B1863">
        <w:rPr>
          <w:rFonts w:cs="Times New Roman"/>
        </w:rPr>
        <w:t>20s</w:t>
      </w:r>
      <w:r>
        <w:rPr>
          <w:rFonts w:cs="Times New Roman"/>
        </w:rPr>
        <w:t xml:space="preserve">, </w:t>
      </w:r>
      <w:r w:rsidRPr="003B1863">
        <w:rPr>
          <w:rFonts w:cs="Times New Roman"/>
        </w:rPr>
        <w:t xml:space="preserve">Bleuler </w:t>
      </w:r>
      <w:r>
        <w:rPr>
          <w:rFonts w:cs="Times New Roman"/>
        </w:rPr>
        <w:t xml:space="preserve">tried </w:t>
      </w:r>
      <w:r w:rsidRPr="003B1863">
        <w:rPr>
          <w:rFonts w:cs="Times New Roman"/>
        </w:rPr>
        <w:t>to secure a position for his son, Manfred</w:t>
      </w:r>
      <w:r>
        <w:rPr>
          <w:rFonts w:cs="Times New Roman"/>
        </w:rPr>
        <w:t xml:space="preserve">, at the </w:t>
      </w:r>
      <w:r w:rsidRPr="003B1863">
        <w:rPr>
          <w:rFonts w:cs="Times New Roman"/>
        </w:rPr>
        <w:t>New York Psychiatric Institute</w:t>
      </w:r>
      <w:r>
        <w:rPr>
          <w:rFonts w:cs="Times New Roman"/>
        </w:rPr>
        <w:t xml:space="preserve"> and not at Phipps</w:t>
      </w:r>
      <w:r w:rsidRPr="003B1863">
        <w:rPr>
          <w:rFonts w:cs="Times New Roman"/>
        </w:rPr>
        <w:t>.</w:t>
      </w:r>
      <w:r>
        <w:rPr>
          <w:rFonts w:cs="Times New Roman"/>
        </w:rPr>
        <w:t xml:space="preserve">  </w:t>
      </w:r>
      <w:r w:rsidRPr="003B1863">
        <w:rPr>
          <w:rFonts w:cs="Times New Roman"/>
        </w:rPr>
        <w:t xml:space="preserve">Meyer wondered </w:t>
      </w:r>
      <w:r>
        <w:rPr>
          <w:rFonts w:cs="Times New Roman"/>
        </w:rPr>
        <w:t xml:space="preserve">(to a colleague) </w:t>
      </w:r>
      <w:r w:rsidRPr="003B1863">
        <w:rPr>
          <w:rFonts w:cs="Times New Roman"/>
        </w:rPr>
        <w:t>why Manfred</w:t>
      </w:r>
      <w:r>
        <w:rPr>
          <w:rFonts w:cs="Times New Roman"/>
        </w:rPr>
        <w:t xml:space="preserve"> </w:t>
      </w:r>
      <w:r w:rsidRPr="003B1863">
        <w:rPr>
          <w:rFonts w:cs="Times New Roman"/>
        </w:rPr>
        <w:t xml:space="preserve">didn’t see that he </w:t>
      </w:r>
      <w:r>
        <w:rPr>
          <w:rFonts w:cs="Times New Roman"/>
        </w:rPr>
        <w:t>must</w:t>
      </w:r>
      <w:r w:rsidRPr="003B1863">
        <w:rPr>
          <w:rFonts w:cs="Times New Roman"/>
        </w:rPr>
        <w:t xml:space="preserve"> work to achieve such positions.  </w:t>
      </w:r>
      <w:r>
        <w:rPr>
          <w:rFonts w:cs="Times New Roman"/>
        </w:rPr>
        <w:t xml:space="preserve">But the two men remained cordial.  </w:t>
      </w:r>
      <w:r w:rsidRPr="00F65971">
        <w:rPr>
          <w:rFonts w:cs="Times New Roman"/>
        </w:rPr>
        <w:t>Meyer</w:t>
      </w:r>
      <w:r>
        <w:rPr>
          <w:rFonts w:cs="Times New Roman"/>
        </w:rPr>
        <w:t xml:space="preserve"> later </w:t>
      </w:r>
      <w:r w:rsidRPr="00F65971">
        <w:rPr>
          <w:rFonts w:cs="Times New Roman"/>
        </w:rPr>
        <w:t>express</w:t>
      </w:r>
      <w:r>
        <w:rPr>
          <w:rFonts w:cs="Times New Roman"/>
        </w:rPr>
        <w:t>ed</w:t>
      </w:r>
      <w:r w:rsidRPr="00F65971">
        <w:rPr>
          <w:rFonts w:cs="Times New Roman"/>
        </w:rPr>
        <w:t xml:space="preserve"> regret that </w:t>
      </w:r>
      <w:r>
        <w:rPr>
          <w:rFonts w:cs="Times New Roman"/>
        </w:rPr>
        <w:t xml:space="preserve">they had not </w:t>
      </w:r>
      <w:r w:rsidRPr="00F65971">
        <w:rPr>
          <w:rFonts w:cs="Times New Roman"/>
        </w:rPr>
        <w:t>reach</w:t>
      </w:r>
      <w:r>
        <w:rPr>
          <w:rFonts w:cs="Times New Roman"/>
        </w:rPr>
        <w:t>ed</w:t>
      </w:r>
      <w:r w:rsidRPr="00F65971">
        <w:rPr>
          <w:rFonts w:cs="Times New Roman"/>
        </w:rPr>
        <w:t xml:space="preserve"> </w:t>
      </w:r>
      <w:r>
        <w:rPr>
          <w:rFonts w:cs="Times New Roman"/>
        </w:rPr>
        <w:t>greater</w:t>
      </w:r>
      <w:r w:rsidRPr="00F65971">
        <w:rPr>
          <w:rFonts w:cs="Times New Roman"/>
        </w:rPr>
        <w:t xml:space="preserve"> “common ground</w:t>
      </w:r>
      <w:r>
        <w:rPr>
          <w:rFonts w:cs="Times New Roman"/>
        </w:rPr>
        <w:t>.</w:t>
      </w:r>
      <w:r w:rsidRPr="00F65971">
        <w:rPr>
          <w:rFonts w:cs="Times New Roman"/>
        </w:rPr>
        <w:t>”</w:t>
      </w:r>
      <w:r>
        <w:rPr>
          <w:rFonts w:cs="Times New Roman"/>
        </w:rPr>
        <w:t xml:space="preserve"> </w:t>
      </w:r>
      <w:r w:rsidRPr="00F65971">
        <w:rPr>
          <w:rFonts w:cs="Times New Roman"/>
        </w:rPr>
        <w:t xml:space="preserve"> Bleuler replie</w:t>
      </w:r>
      <w:r>
        <w:rPr>
          <w:rFonts w:cs="Times New Roman"/>
        </w:rPr>
        <w:t>d</w:t>
      </w:r>
      <w:r w:rsidRPr="00F65971">
        <w:rPr>
          <w:rFonts w:cs="Times New Roman"/>
        </w:rPr>
        <w:t xml:space="preserve"> that </w:t>
      </w:r>
      <w:r>
        <w:rPr>
          <w:rFonts w:cs="Times New Roman"/>
        </w:rPr>
        <w:t xml:space="preserve">good </w:t>
      </w:r>
      <w:r w:rsidRPr="00F65971">
        <w:rPr>
          <w:rFonts w:cs="Times New Roman"/>
        </w:rPr>
        <w:t xml:space="preserve">science </w:t>
      </w:r>
      <w:r>
        <w:rPr>
          <w:rFonts w:cs="Times New Roman"/>
        </w:rPr>
        <w:t xml:space="preserve">often </w:t>
      </w:r>
      <w:r w:rsidRPr="00F65971">
        <w:rPr>
          <w:rFonts w:cs="Times New Roman"/>
        </w:rPr>
        <w:t>require</w:t>
      </w:r>
      <w:r>
        <w:rPr>
          <w:rFonts w:cs="Times New Roman"/>
        </w:rPr>
        <w:t>d</w:t>
      </w:r>
      <w:r w:rsidRPr="00F65971">
        <w:rPr>
          <w:rFonts w:cs="Times New Roman"/>
        </w:rPr>
        <w:t xml:space="preserve"> differences of opinion (</w:t>
      </w:r>
      <w:r>
        <w:rPr>
          <w:rFonts w:cs="Times New Roman"/>
        </w:rPr>
        <w:t xml:space="preserve">Alan Mason </w:t>
      </w:r>
      <w:r w:rsidRPr="003B1863">
        <w:rPr>
          <w:rFonts w:cs="Times New Roman"/>
        </w:rPr>
        <w:t xml:space="preserve">Chesney Archives, </w:t>
      </w:r>
      <w:r>
        <w:rPr>
          <w:rFonts w:cs="Times New Roman"/>
        </w:rPr>
        <w:t xml:space="preserve">Johns Hopkins University, Adolf </w:t>
      </w:r>
      <w:r w:rsidRPr="003B1863">
        <w:rPr>
          <w:rFonts w:cs="Times New Roman"/>
        </w:rPr>
        <w:t xml:space="preserve">Meyer </w:t>
      </w:r>
      <w:r>
        <w:rPr>
          <w:rFonts w:cs="Times New Roman"/>
        </w:rPr>
        <w:t>P</w:t>
      </w:r>
      <w:r w:rsidRPr="003B1863">
        <w:rPr>
          <w:rFonts w:cs="Times New Roman"/>
        </w:rPr>
        <w:t>apers</w:t>
      </w:r>
      <w:r>
        <w:rPr>
          <w:rFonts w:cs="Times New Roman"/>
        </w:rPr>
        <w:t>,</w:t>
      </w:r>
      <w:r w:rsidRPr="00F65971">
        <w:rPr>
          <w:rFonts w:cs="Times New Roman"/>
        </w:rPr>
        <w:t xml:space="preserve"> AM to EB, 12/4/30; EB</w:t>
      </w:r>
      <w:r>
        <w:rPr>
          <w:rFonts w:cs="Times New Roman"/>
        </w:rPr>
        <w:t xml:space="preserve"> to AM,</w:t>
      </w:r>
      <w:r w:rsidRPr="00F65971">
        <w:rPr>
          <w:rFonts w:cs="Times New Roman"/>
        </w:rPr>
        <w:t xml:space="preserve"> 12/22/30</w:t>
      </w:r>
      <w:r>
        <w:rPr>
          <w:rFonts w:cs="Times New Roman"/>
        </w:rPr>
        <w:t>).</w:t>
      </w:r>
    </w:p>
  </w:footnote>
  <w:footnote w:id="18">
    <w:p w14:paraId="03C61A8B" w14:textId="6958889F" w:rsidR="00A24832" w:rsidRDefault="00A24832" w:rsidP="00C64B5D">
      <w:pPr>
        <w:pStyle w:val="FootnoteText"/>
        <w:spacing w:line="480" w:lineRule="auto"/>
      </w:pPr>
      <w:r>
        <w:rPr>
          <w:rStyle w:val="FootnoteReference"/>
        </w:rPr>
        <w:footnoteRef/>
      </w:r>
      <w:r>
        <w:t xml:space="preserve"> Heidelberger (2003) describes several nineteenth century psychophysical parallelisms, including one equivalent to identity.  He labels Wundt’s a “partial parallelism (p. 8).” Though</w:t>
      </w:r>
      <w:r w:rsidRPr="007115E6">
        <w:t xml:space="preserve"> </w:t>
      </w:r>
      <w:r>
        <w:t xml:space="preserve">his  </w:t>
      </w:r>
      <w:r w:rsidRPr="007115E6">
        <w:t xml:space="preserve"> approach did not </w:t>
      </w:r>
      <w:r>
        <w:t>long dominate</w:t>
      </w:r>
      <w:r w:rsidRPr="007115E6">
        <w:t xml:space="preserve"> </w:t>
      </w:r>
      <w:r>
        <w:t>psychology</w:t>
      </w:r>
      <w:r w:rsidRPr="007115E6">
        <w:t xml:space="preserve"> </w:t>
      </w:r>
      <w:r>
        <w:t xml:space="preserve">(see </w:t>
      </w:r>
      <w:r w:rsidRPr="007115E6">
        <w:t>Danziger</w:t>
      </w:r>
      <w:r>
        <w:t>, 1990), D</w:t>
      </w:r>
      <w:r w:rsidRPr="007115E6">
        <w:t>e</w:t>
      </w:r>
      <w:r>
        <w:t xml:space="preserve"> </w:t>
      </w:r>
      <w:r w:rsidRPr="007115E6">
        <w:t>Kock</w:t>
      </w:r>
      <w:r>
        <w:t xml:space="preserve"> (</w:t>
      </w:r>
      <w:r w:rsidRPr="007115E6">
        <w:t>20</w:t>
      </w:r>
      <w:r>
        <w:t>20, p.</w:t>
      </w:r>
      <w:r w:rsidRPr="007115E6">
        <w:t xml:space="preserve"> </w:t>
      </w:r>
      <w:r>
        <w:t>389</w:t>
      </w:r>
      <w:r w:rsidRPr="007115E6">
        <w:t>)</w:t>
      </w:r>
      <w:r>
        <w:t xml:space="preserve"> writes that </w:t>
      </w:r>
      <w:r w:rsidRPr="007115E6">
        <w:t xml:space="preserve">Wundt’s emphasis </w:t>
      </w:r>
      <w:r>
        <w:t>“</w:t>
      </w:r>
      <w:r w:rsidRPr="007115E6">
        <w:t>remained the leitmotif of the German tradition of apperceptionism</w:t>
      </w:r>
      <w:r>
        <w:t>.”</w:t>
      </w:r>
    </w:p>
  </w:footnote>
  <w:footnote w:id="19">
    <w:p w14:paraId="1A848037" w14:textId="619105CD" w:rsidR="00A24832" w:rsidRDefault="00A24832" w:rsidP="007B11FD">
      <w:pPr>
        <w:pStyle w:val="FootnoteText"/>
        <w:spacing w:line="480" w:lineRule="auto"/>
      </w:pPr>
      <w:r>
        <w:rPr>
          <w:rStyle w:val="FootnoteReference"/>
        </w:rPr>
        <w:footnoteRef/>
      </w:r>
      <w:r>
        <w:rPr>
          <w:rFonts w:eastAsia="Times New Roman" w:cs="Times New Roman"/>
        </w:rPr>
        <w:t xml:space="preserve"> Bleuler </w:t>
      </w:r>
      <w:r>
        <w:t xml:space="preserve">too had once </w:t>
      </w:r>
      <w:r>
        <w:rPr>
          <w:rFonts w:eastAsia="Times New Roman" w:cs="Times New Roman"/>
        </w:rPr>
        <w:t xml:space="preserve">employed apperception.  He equated conscious perception with apperceiving and described “the failure of </w:t>
      </w:r>
      <w:r>
        <w:t xml:space="preserve">the </w:t>
      </w:r>
      <w:r>
        <w:rPr>
          <w:rFonts w:eastAsia="Times New Roman" w:cs="Times New Roman"/>
        </w:rPr>
        <w:t xml:space="preserve">apperception (1894, p. 145)” in a patient. </w:t>
      </w:r>
    </w:p>
  </w:footnote>
  <w:footnote w:id="20">
    <w:p w14:paraId="2FDDD9AB" w14:textId="2D00C28C" w:rsidR="00A24832" w:rsidRPr="007B11FD" w:rsidRDefault="00A24832" w:rsidP="007B11FD">
      <w:pPr>
        <w:spacing w:line="480" w:lineRule="auto"/>
        <w:rPr>
          <w:szCs w:val="20"/>
        </w:rPr>
      </w:pPr>
      <w:r w:rsidRPr="007835C0">
        <w:rPr>
          <w:rStyle w:val="FootnoteReference"/>
        </w:rPr>
        <w:footnoteRef/>
      </w:r>
      <w:r w:rsidRPr="007835C0">
        <w:t xml:space="preserve"> </w:t>
      </w:r>
      <w:r w:rsidRPr="007835C0">
        <w:rPr>
          <w:szCs w:val="22"/>
        </w:rPr>
        <w:t xml:space="preserve">Bleuler </w:t>
      </w:r>
      <w:r>
        <w:rPr>
          <w:szCs w:val="22"/>
        </w:rPr>
        <w:t xml:space="preserve">also </w:t>
      </w:r>
      <w:r w:rsidRPr="007835C0">
        <w:rPr>
          <w:szCs w:val="22"/>
        </w:rPr>
        <w:t xml:space="preserve">published critiques of two </w:t>
      </w:r>
      <w:r>
        <w:rPr>
          <w:szCs w:val="22"/>
        </w:rPr>
        <w:t xml:space="preserve">prominent </w:t>
      </w:r>
      <w:r w:rsidRPr="007835C0">
        <w:rPr>
          <w:szCs w:val="22"/>
        </w:rPr>
        <w:t>Kraepelin students: Ernst Rüdin and Ernst Kretschmer</w:t>
      </w:r>
      <w:r w:rsidRPr="007835C0">
        <w:rPr>
          <w:b/>
          <w:bCs/>
          <w:szCs w:val="22"/>
        </w:rPr>
        <w:t xml:space="preserve"> </w:t>
      </w:r>
      <w:r>
        <w:rPr>
          <w:szCs w:val="22"/>
        </w:rPr>
        <w:t xml:space="preserve">(see </w:t>
      </w:r>
      <w:r w:rsidRPr="007835C0">
        <w:rPr>
          <w:szCs w:val="22"/>
        </w:rPr>
        <w:t>Bleuler, 19</w:t>
      </w:r>
      <w:r>
        <w:rPr>
          <w:szCs w:val="22"/>
        </w:rPr>
        <w:t>17</w:t>
      </w:r>
      <w:r w:rsidRPr="007835C0">
        <w:rPr>
          <w:szCs w:val="22"/>
        </w:rPr>
        <w:t>, 1920)</w:t>
      </w:r>
      <w:r>
        <w:rPr>
          <w:szCs w:val="22"/>
        </w:rPr>
        <w:t>.</w:t>
      </w:r>
    </w:p>
  </w:footnote>
  <w:footnote w:id="21">
    <w:p w14:paraId="65CCD55E" w14:textId="1F0531A8" w:rsidR="00A24832" w:rsidRDefault="00A24832" w:rsidP="00012DA5">
      <w:pPr>
        <w:pStyle w:val="FootnoteText"/>
        <w:spacing w:line="480" w:lineRule="auto"/>
      </w:pPr>
      <w:r>
        <w:rPr>
          <w:rStyle w:val="FootnoteReference"/>
        </w:rPr>
        <w:footnoteRef/>
      </w:r>
      <w:r>
        <w:t xml:space="preserve"> The quoted phrase likely refers to Wundt.</w:t>
      </w:r>
    </w:p>
  </w:footnote>
  <w:footnote w:id="22">
    <w:p w14:paraId="3B894521" w14:textId="769A237E" w:rsidR="00A24832" w:rsidRDefault="00A24832" w:rsidP="00963697">
      <w:pPr>
        <w:pStyle w:val="FootnoteText"/>
        <w:spacing w:line="480" w:lineRule="auto"/>
      </w:pPr>
      <w:r>
        <w:rPr>
          <w:rStyle w:val="FootnoteReference"/>
        </w:rPr>
        <w:footnoteRef/>
      </w:r>
      <w:r>
        <w:t xml:space="preserve"> Kraepelin </w:t>
      </w:r>
      <w:r w:rsidRPr="007115E6">
        <w:t xml:space="preserve">carried his </w:t>
      </w:r>
      <w:r>
        <w:t>focus</w:t>
      </w:r>
      <w:r w:rsidRPr="007115E6">
        <w:t xml:space="preserve"> </w:t>
      </w:r>
      <w:r>
        <w:t>on</w:t>
      </w:r>
      <w:r w:rsidRPr="007115E6">
        <w:t xml:space="preserve"> will so far as to </w:t>
      </w:r>
      <w:r>
        <w:t>treat</w:t>
      </w:r>
      <w:r w:rsidRPr="007115E6">
        <w:t xml:space="preserve"> </w:t>
      </w:r>
      <w:r>
        <w:t xml:space="preserve">even </w:t>
      </w:r>
      <w:r w:rsidRPr="007115E6">
        <w:t xml:space="preserve">whispering </w:t>
      </w:r>
      <w:r>
        <w:t>or</w:t>
      </w:r>
      <w:r w:rsidRPr="007115E6">
        <w:t xml:space="preserve"> using foreign words as signs of </w:t>
      </w:r>
      <w:r>
        <w:t xml:space="preserve">a </w:t>
      </w:r>
      <w:r w:rsidRPr="007115E6">
        <w:t>defective will</w:t>
      </w:r>
      <w:r>
        <w:t xml:space="preserve"> (Decker, 2004)</w:t>
      </w:r>
      <w:r w:rsidRPr="007115E6">
        <w:t>.</w:t>
      </w:r>
    </w:p>
  </w:footnote>
  <w:footnote w:id="23">
    <w:p w14:paraId="751CBBDF" w14:textId="3D4F9944" w:rsidR="00A24832" w:rsidRDefault="00A24832" w:rsidP="005C08F4">
      <w:pPr>
        <w:pStyle w:val="FootnoteText"/>
        <w:spacing w:line="480" w:lineRule="auto"/>
      </w:pPr>
      <w:r>
        <w:rPr>
          <w:rStyle w:val="FootnoteReference"/>
        </w:rPr>
        <w:footnoteRef/>
      </w:r>
      <w:r>
        <w:t xml:space="preserve"> Kraepelin’s views on method were first voiced in 1887 and often republished (see Engstrom, 2002, Chapter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6493474"/>
      <w:docPartObj>
        <w:docPartGallery w:val="Page Numbers (Top of Page)"/>
        <w:docPartUnique/>
      </w:docPartObj>
    </w:sdtPr>
    <w:sdtEndPr>
      <w:rPr>
        <w:rStyle w:val="PageNumber"/>
      </w:rPr>
    </w:sdtEndPr>
    <w:sdtContent>
      <w:p w14:paraId="3E61AC55" w14:textId="2A3310B7" w:rsidR="00A24832" w:rsidRDefault="00A24832" w:rsidP="006A2D3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EED46" w14:textId="77777777" w:rsidR="00A24832" w:rsidRDefault="00A24832" w:rsidP="00CD4A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5709513"/>
      <w:docPartObj>
        <w:docPartGallery w:val="Page Numbers (Top of Page)"/>
        <w:docPartUnique/>
      </w:docPartObj>
    </w:sdtPr>
    <w:sdtEndPr>
      <w:rPr>
        <w:rStyle w:val="PageNumber"/>
      </w:rPr>
    </w:sdtEndPr>
    <w:sdtContent>
      <w:p w14:paraId="4D7BB8F3" w14:textId="296DEAEA" w:rsidR="00A24832" w:rsidRDefault="00A24832" w:rsidP="006A2D3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A9CD5B" w14:textId="639D2ECF" w:rsidR="00A24832" w:rsidRDefault="00A24832" w:rsidP="00CD4A09">
    <w:pPr>
      <w:pStyle w:val="Header"/>
      <w:ind w:right="360"/>
    </w:pPr>
    <w:r>
      <w:t>Logan/Mnemism</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FEE"/>
    <w:multiLevelType w:val="multilevel"/>
    <w:tmpl w:val="2DE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23B1C"/>
    <w:multiLevelType w:val="multilevel"/>
    <w:tmpl w:val="E8965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A4F17"/>
    <w:multiLevelType w:val="multilevel"/>
    <w:tmpl w:val="D726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E61"/>
    <w:rsid w:val="000005B4"/>
    <w:rsid w:val="0000079C"/>
    <w:rsid w:val="00000865"/>
    <w:rsid w:val="00001149"/>
    <w:rsid w:val="00001354"/>
    <w:rsid w:val="0000192F"/>
    <w:rsid w:val="0000199E"/>
    <w:rsid w:val="00002D0D"/>
    <w:rsid w:val="000030AE"/>
    <w:rsid w:val="00005B71"/>
    <w:rsid w:val="00006B30"/>
    <w:rsid w:val="000072E6"/>
    <w:rsid w:val="00010449"/>
    <w:rsid w:val="00011F93"/>
    <w:rsid w:val="00012DA5"/>
    <w:rsid w:val="00012DF0"/>
    <w:rsid w:val="000151A4"/>
    <w:rsid w:val="000153EF"/>
    <w:rsid w:val="000156A5"/>
    <w:rsid w:val="000157B2"/>
    <w:rsid w:val="00016C0F"/>
    <w:rsid w:val="000200E1"/>
    <w:rsid w:val="000203DF"/>
    <w:rsid w:val="00021CFD"/>
    <w:rsid w:val="00022A0C"/>
    <w:rsid w:val="000236CF"/>
    <w:rsid w:val="00024096"/>
    <w:rsid w:val="00024EB9"/>
    <w:rsid w:val="00025378"/>
    <w:rsid w:val="00025635"/>
    <w:rsid w:val="00025DC5"/>
    <w:rsid w:val="0002612B"/>
    <w:rsid w:val="00027D47"/>
    <w:rsid w:val="00030184"/>
    <w:rsid w:val="0003025F"/>
    <w:rsid w:val="000310E5"/>
    <w:rsid w:val="000323D4"/>
    <w:rsid w:val="00036E9C"/>
    <w:rsid w:val="00037CA0"/>
    <w:rsid w:val="000418E7"/>
    <w:rsid w:val="00041A36"/>
    <w:rsid w:val="00041AB3"/>
    <w:rsid w:val="0004279D"/>
    <w:rsid w:val="000432BB"/>
    <w:rsid w:val="00044D67"/>
    <w:rsid w:val="0004578A"/>
    <w:rsid w:val="0004661F"/>
    <w:rsid w:val="00046E63"/>
    <w:rsid w:val="00046F96"/>
    <w:rsid w:val="00047BBA"/>
    <w:rsid w:val="00047E87"/>
    <w:rsid w:val="000502E0"/>
    <w:rsid w:val="000506A0"/>
    <w:rsid w:val="000526BE"/>
    <w:rsid w:val="00052F1C"/>
    <w:rsid w:val="000537E4"/>
    <w:rsid w:val="000538C5"/>
    <w:rsid w:val="00054BAE"/>
    <w:rsid w:val="00057A7E"/>
    <w:rsid w:val="00057C68"/>
    <w:rsid w:val="00057DFC"/>
    <w:rsid w:val="00057ECE"/>
    <w:rsid w:val="000608B1"/>
    <w:rsid w:val="00060B70"/>
    <w:rsid w:val="00060C60"/>
    <w:rsid w:val="00065964"/>
    <w:rsid w:val="000659CC"/>
    <w:rsid w:val="00065ADA"/>
    <w:rsid w:val="00065E51"/>
    <w:rsid w:val="000663F6"/>
    <w:rsid w:val="00067E3C"/>
    <w:rsid w:val="00071278"/>
    <w:rsid w:val="000741BD"/>
    <w:rsid w:val="00076551"/>
    <w:rsid w:val="00076CC9"/>
    <w:rsid w:val="0008017F"/>
    <w:rsid w:val="00080741"/>
    <w:rsid w:val="00080A0C"/>
    <w:rsid w:val="000810D7"/>
    <w:rsid w:val="000827DE"/>
    <w:rsid w:val="00082E08"/>
    <w:rsid w:val="00083465"/>
    <w:rsid w:val="000850CB"/>
    <w:rsid w:val="0008651F"/>
    <w:rsid w:val="00086D5B"/>
    <w:rsid w:val="00093565"/>
    <w:rsid w:val="00093A84"/>
    <w:rsid w:val="00095891"/>
    <w:rsid w:val="00095C41"/>
    <w:rsid w:val="000A08BA"/>
    <w:rsid w:val="000A0BFC"/>
    <w:rsid w:val="000A1892"/>
    <w:rsid w:val="000A1D8F"/>
    <w:rsid w:val="000A250C"/>
    <w:rsid w:val="000A4712"/>
    <w:rsid w:val="000A56A8"/>
    <w:rsid w:val="000A6AB2"/>
    <w:rsid w:val="000A76DA"/>
    <w:rsid w:val="000A7AA5"/>
    <w:rsid w:val="000B01D0"/>
    <w:rsid w:val="000B0C1E"/>
    <w:rsid w:val="000B0F11"/>
    <w:rsid w:val="000B1B83"/>
    <w:rsid w:val="000B1BB8"/>
    <w:rsid w:val="000B1EE4"/>
    <w:rsid w:val="000B2135"/>
    <w:rsid w:val="000B2D17"/>
    <w:rsid w:val="000B2D5D"/>
    <w:rsid w:val="000B2E7F"/>
    <w:rsid w:val="000B3129"/>
    <w:rsid w:val="000B32AC"/>
    <w:rsid w:val="000B446E"/>
    <w:rsid w:val="000B46EE"/>
    <w:rsid w:val="000B5938"/>
    <w:rsid w:val="000B5C23"/>
    <w:rsid w:val="000B5CA3"/>
    <w:rsid w:val="000B75C6"/>
    <w:rsid w:val="000B7A12"/>
    <w:rsid w:val="000B7FD8"/>
    <w:rsid w:val="000C1D61"/>
    <w:rsid w:val="000C332C"/>
    <w:rsid w:val="000C3D71"/>
    <w:rsid w:val="000C40D3"/>
    <w:rsid w:val="000C4731"/>
    <w:rsid w:val="000C65D7"/>
    <w:rsid w:val="000C6F33"/>
    <w:rsid w:val="000C7416"/>
    <w:rsid w:val="000C7FBF"/>
    <w:rsid w:val="000D0F13"/>
    <w:rsid w:val="000D1434"/>
    <w:rsid w:val="000D2995"/>
    <w:rsid w:val="000D2AE6"/>
    <w:rsid w:val="000D2D0B"/>
    <w:rsid w:val="000D3207"/>
    <w:rsid w:val="000D38BB"/>
    <w:rsid w:val="000D4367"/>
    <w:rsid w:val="000D443D"/>
    <w:rsid w:val="000D4F33"/>
    <w:rsid w:val="000D6521"/>
    <w:rsid w:val="000D66B0"/>
    <w:rsid w:val="000E0B92"/>
    <w:rsid w:val="000E344C"/>
    <w:rsid w:val="000E34B1"/>
    <w:rsid w:val="000E3FDF"/>
    <w:rsid w:val="000E4474"/>
    <w:rsid w:val="000E458C"/>
    <w:rsid w:val="000E4B24"/>
    <w:rsid w:val="000E6D3B"/>
    <w:rsid w:val="000E7B29"/>
    <w:rsid w:val="000F0F98"/>
    <w:rsid w:val="000F1B25"/>
    <w:rsid w:val="000F1D55"/>
    <w:rsid w:val="000F2CFD"/>
    <w:rsid w:val="000F2F41"/>
    <w:rsid w:val="000F30BD"/>
    <w:rsid w:val="000F3184"/>
    <w:rsid w:val="000F3503"/>
    <w:rsid w:val="000F6C96"/>
    <w:rsid w:val="00100D21"/>
    <w:rsid w:val="00103839"/>
    <w:rsid w:val="00103CFD"/>
    <w:rsid w:val="00103D46"/>
    <w:rsid w:val="00104020"/>
    <w:rsid w:val="00104D7C"/>
    <w:rsid w:val="00105382"/>
    <w:rsid w:val="00105708"/>
    <w:rsid w:val="00105A1E"/>
    <w:rsid w:val="00107614"/>
    <w:rsid w:val="0010777E"/>
    <w:rsid w:val="00107DA7"/>
    <w:rsid w:val="00107DE1"/>
    <w:rsid w:val="0011098F"/>
    <w:rsid w:val="00111663"/>
    <w:rsid w:val="00112099"/>
    <w:rsid w:val="00112A66"/>
    <w:rsid w:val="00113E78"/>
    <w:rsid w:val="00114D0A"/>
    <w:rsid w:val="00115D71"/>
    <w:rsid w:val="0011738E"/>
    <w:rsid w:val="001200B3"/>
    <w:rsid w:val="00121F6B"/>
    <w:rsid w:val="00122400"/>
    <w:rsid w:val="00122452"/>
    <w:rsid w:val="001227C2"/>
    <w:rsid w:val="00122BCE"/>
    <w:rsid w:val="00123F30"/>
    <w:rsid w:val="001244B4"/>
    <w:rsid w:val="00124888"/>
    <w:rsid w:val="00124F47"/>
    <w:rsid w:val="00125261"/>
    <w:rsid w:val="00126DD4"/>
    <w:rsid w:val="00127231"/>
    <w:rsid w:val="001322BB"/>
    <w:rsid w:val="00132552"/>
    <w:rsid w:val="0013267F"/>
    <w:rsid w:val="001332BA"/>
    <w:rsid w:val="00133664"/>
    <w:rsid w:val="0013386A"/>
    <w:rsid w:val="00134079"/>
    <w:rsid w:val="001350FA"/>
    <w:rsid w:val="00135326"/>
    <w:rsid w:val="001354B4"/>
    <w:rsid w:val="00135D6F"/>
    <w:rsid w:val="0013625C"/>
    <w:rsid w:val="0013640D"/>
    <w:rsid w:val="001378FB"/>
    <w:rsid w:val="00146320"/>
    <w:rsid w:val="00146EB0"/>
    <w:rsid w:val="00147CEA"/>
    <w:rsid w:val="00150473"/>
    <w:rsid w:val="0015144B"/>
    <w:rsid w:val="001546A1"/>
    <w:rsid w:val="00154CA1"/>
    <w:rsid w:val="00155F07"/>
    <w:rsid w:val="00156CDD"/>
    <w:rsid w:val="00160004"/>
    <w:rsid w:val="00161C77"/>
    <w:rsid w:val="0016283D"/>
    <w:rsid w:val="001628FE"/>
    <w:rsid w:val="0016417A"/>
    <w:rsid w:val="00164AD5"/>
    <w:rsid w:val="00165793"/>
    <w:rsid w:val="001667B7"/>
    <w:rsid w:val="00166D2A"/>
    <w:rsid w:val="00166F07"/>
    <w:rsid w:val="00170138"/>
    <w:rsid w:val="001704C8"/>
    <w:rsid w:val="001705BF"/>
    <w:rsid w:val="00171A78"/>
    <w:rsid w:val="00171BBD"/>
    <w:rsid w:val="001729C5"/>
    <w:rsid w:val="00172E90"/>
    <w:rsid w:val="00172FE2"/>
    <w:rsid w:val="00173D1F"/>
    <w:rsid w:val="00175891"/>
    <w:rsid w:val="001759AE"/>
    <w:rsid w:val="001802C1"/>
    <w:rsid w:val="001805F6"/>
    <w:rsid w:val="00181BED"/>
    <w:rsid w:val="00184144"/>
    <w:rsid w:val="0018512F"/>
    <w:rsid w:val="00186616"/>
    <w:rsid w:val="00186637"/>
    <w:rsid w:val="00186C35"/>
    <w:rsid w:val="0019003E"/>
    <w:rsid w:val="00190A74"/>
    <w:rsid w:val="00192169"/>
    <w:rsid w:val="00193826"/>
    <w:rsid w:val="00193A54"/>
    <w:rsid w:val="0019415B"/>
    <w:rsid w:val="00194F1E"/>
    <w:rsid w:val="00194F76"/>
    <w:rsid w:val="001953E0"/>
    <w:rsid w:val="00195471"/>
    <w:rsid w:val="0019572E"/>
    <w:rsid w:val="00195B0F"/>
    <w:rsid w:val="00195C95"/>
    <w:rsid w:val="00196067"/>
    <w:rsid w:val="00196087"/>
    <w:rsid w:val="001966BC"/>
    <w:rsid w:val="00196DCE"/>
    <w:rsid w:val="00197039"/>
    <w:rsid w:val="0019737C"/>
    <w:rsid w:val="001976AE"/>
    <w:rsid w:val="00197733"/>
    <w:rsid w:val="00197E61"/>
    <w:rsid w:val="001A0300"/>
    <w:rsid w:val="001A0B23"/>
    <w:rsid w:val="001A0B79"/>
    <w:rsid w:val="001A0FF4"/>
    <w:rsid w:val="001A104A"/>
    <w:rsid w:val="001A19B7"/>
    <w:rsid w:val="001A25E1"/>
    <w:rsid w:val="001A4A0B"/>
    <w:rsid w:val="001A5C56"/>
    <w:rsid w:val="001A62FB"/>
    <w:rsid w:val="001A694B"/>
    <w:rsid w:val="001A790C"/>
    <w:rsid w:val="001A7FCF"/>
    <w:rsid w:val="001B00D9"/>
    <w:rsid w:val="001B0BCF"/>
    <w:rsid w:val="001B0EDB"/>
    <w:rsid w:val="001B18C9"/>
    <w:rsid w:val="001B22BA"/>
    <w:rsid w:val="001B3FD5"/>
    <w:rsid w:val="001B45A8"/>
    <w:rsid w:val="001B4DBD"/>
    <w:rsid w:val="001B4FD6"/>
    <w:rsid w:val="001B5311"/>
    <w:rsid w:val="001B54C1"/>
    <w:rsid w:val="001B61A3"/>
    <w:rsid w:val="001B73D4"/>
    <w:rsid w:val="001C2D1B"/>
    <w:rsid w:val="001C4F1E"/>
    <w:rsid w:val="001C5777"/>
    <w:rsid w:val="001C60A0"/>
    <w:rsid w:val="001C6B9D"/>
    <w:rsid w:val="001C744C"/>
    <w:rsid w:val="001D0335"/>
    <w:rsid w:val="001D0358"/>
    <w:rsid w:val="001D0637"/>
    <w:rsid w:val="001D064B"/>
    <w:rsid w:val="001D078D"/>
    <w:rsid w:val="001D107C"/>
    <w:rsid w:val="001D1902"/>
    <w:rsid w:val="001D1905"/>
    <w:rsid w:val="001D279F"/>
    <w:rsid w:val="001D314B"/>
    <w:rsid w:val="001D4762"/>
    <w:rsid w:val="001D4B23"/>
    <w:rsid w:val="001D56A2"/>
    <w:rsid w:val="001D56F3"/>
    <w:rsid w:val="001D5968"/>
    <w:rsid w:val="001D7523"/>
    <w:rsid w:val="001E0F08"/>
    <w:rsid w:val="001E1450"/>
    <w:rsid w:val="001E1BAD"/>
    <w:rsid w:val="001E221D"/>
    <w:rsid w:val="001E2CE4"/>
    <w:rsid w:val="001E3D88"/>
    <w:rsid w:val="001E3FA6"/>
    <w:rsid w:val="001E41CE"/>
    <w:rsid w:val="001E4445"/>
    <w:rsid w:val="001E526E"/>
    <w:rsid w:val="001E5F29"/>
    <w:rsid w:val="001E706C"/>
    <w:rsid w:val="001E7746"/>
    <w:rsid w:val="001F1CF2"/>
    <w:rsid w:val="001F2DE1"/>
    <w:rsid w:val="001F2DE5"/>
    <w:rsid w:val="001F3653"/>
    <w:rsid w:val="001F3677"/>
    <w:rsid w:val="001F3951"/>
    <w:rsid w:val="001F3D93"/>
    <w:rsid w:val="001F5389"/>
    <w:rsid w:val="001F59BB"/>
    <w:rsid w:val="001F60F1"/>
    <w:rsid w:val="001F63CF"/>
    <w:rsid w:val="001F65EE"/>
    <w:rsid w:val="001F67DF"/>
    <w:rsid w:val="001F71D7"/>
    <w:rsid w:val="001F7F88"/>
    <w:rsid w:val="002002BF"/>
    <w:rsid w:val="00200A35"/>
    <w:rsid w:val="00200E9D"/>
    <w:rsid w:val="00202558"/>
    <w:rsid w:val="002032DB"/>
    <w:rsid w:val="0020407C"/>
    <w:rsid w:val="00204E61"/>
    <w:rsid w:val="00205729"/>
    <w:rsid w:val="00207257"/>
    <w:rsid w:val="00207834"/>
    <w:rsid w:val="00207AD7"/>
    <w:rsid w:val="002101FE"/>
    <w:rsid w:val="002120E4"/>
    <w:rsid w:val="002138AD"/>
    <w:rsid w:val="002138C6"/>
    <w:rsid w:val="00213C0A"/>
    <w:rsid w:val="00214117"/>
    <w:rsid w:val="00214716"/>
    <w:rsid w:val="002156A8"/>
    <w:rsid w:val="00217DA9"/>
    <w:rsid w:val="0022167E"/>
    <w:rsid w:val="00221EA2"/>
    <w:rsid w:val="002243A7"/>
    <w:rsid w:val="00224B4A"/>
    <w:rsid w:val="002250D0"/>
    <w:rsid w:val="0022684C"/>
    <w:rsid w:val="00226F6B"/>
    <w:rsid w:val="0022732C"/>
    <w:rsid w:val="0023080F"/>
    <w:rsid w:val="00231355"/>
    <w:rsid w:val="002317BB"/>
    <w:rsid w:val="00231CC8"/>
    <w:rsid w:val="00231F5A"/>
    <w:rsid w:val="00232280"/>
    <w:rsid w:val="0023230C"/>
    <w:rsid w:val="00232D6D"/>
    <w:rsid w:val="002332D1"/>
    <w:rsid w:val="0023362A"/>
    <w:rsid w:val="00233B15"/>
    <w:rsid w:val="00242539"/>
    <w:rsid w:val="0024353F"/>
    <w:rsid w:val="0024368B"/>
    <w:rsid w:val="00243CC9"/>
    <w:rsid w:val="002462CB"/>
    <w:rsid w:val="00246B63"/>
    <w:rsid w:val="00246C99"/>
    <w:rsid w:val="00246CEB"/>
    <w:rsid w:val="002473F6"/>
    <w:rsid w:val="00247DF6"/>
    <w:rsid w:val="002531E6"/>
    <w:rsid w:val="00253A2F"/>
    <w:rsid w:val="00253AA9"/>
    <w:rsid w:val="002540DD"/>
    <w:rsid w:val="002561C5"/>
    <w:rsid w:val="00257B9B"/>
    <w:rsid w:val="0026083B"/>
    <w:rsid w:val="002608DE"/>
    <w:rsid w:val="0026236D"/>
    <w:rsid w:val="00264362"/>
    <w:rsid w:val="002648DB"/>
    <w:rsid w:val="002650E6"/>
    <w:rsid w:val="00265A4F"/>
    <w:rsid w:val="002670DF"/>
    <w:rsid w:val="0026764F"/>
    <w:rsid w:val="002704D4"/>
    <w:rsid w:val="0027091B"/>
    <w:rsid w:val="002713CD"/>
    <w:rsid w:val="00271E90"/>
    <w:rsid w:val="00272455"/>
    <w:rsid w:val="00272844"/>
    <w:rsid w:val="00272AB7"/>
    <w:rsid w:val="00272FAA"/>
    <w:rsid w:val="002743B4"/>
    <w:rsid w:val="00274A33"/>
    <w:rsid w:val="00274AA3"/>
    <w:rsid w:val="00277D50"/>
    <w:rsid w:val="0028065C"/>
    <w:rsid w:val="002806C3"/>
    <w:rsid w:val="00281A93"/>
    <w:rsid w:val="00282398"/>
    <w:rsid w:val="00284B71"/>
    <w:rsid w:val="00286975"/>
    <w:rsid w:val="00287043"/>
    <w:rsid w:val="00291F43"/>
    <w:rsid w:val="00292AD6"/>
    <w:rsid w:val="002931C4"/>
    <w:rsid w:val="00294A06"/>
    <w:rsid w:val="00294ED3"/>
    <w:rsid w:val="0029560F"/>
    <w:rsid w:val="002969AC"/>
    <w:rsid w:val="00297247"/>
    <w:rsid w:val="002A05E8"/>
    <w:rsid w:val="002A06EF"/>
    <w:rsid w:val="002A08BD"/>
    <w:rsid w:val="002A1669"/>
    <w:rsid w:val="002A3DD4"/>
    <w:rsid w:val="002A416A"/>
    <w:rsid w:val="002A5524"/>
    <w:rsid w:val="002A5595"/>
    <w:rsid w:val="002A5EE4"/>
    <w:rsid w:val="002A65B6"/>
    <w:rsid w:val="002A75F1"/>
    <w:rsid w:val="002B0C82"/>
    <w:rsid w:val="002B1894"/>
    <w:rsid w:val="002B1D44"/>
    <w:rsid w:val="002B28B6"/>
    <w:rsid w:val="002B4849"/>
    <w:rsid w:val="002B4D1F"/>
    <w:rsid w:val="002B554B"/>
    <w:rsid w:val="002B677A"/>
    <w:rsid w:val="002B6D86"/>
    <w:rsid w:val="002B70FD"/>
    <w:rsid w:val="002B7BDD"/>
    <w:rsid w:val="002C0ED4"/>
    <w:rsid w:val="002C1445"/>
    <w:rsid w:val="002C1724"/>
    <w:rsid w:val="002C28C9"/>
    <w:rsid w:val="002C2DC2"/>
    <w:rsid w:val="002C36D9"/>
    <w:rsid w:val="002C3BEA"/>
    <w:rsid w:val="002C4744"/>
    <w:rsid w:val="002C595C"/>
    <w:rsid w:val="002C5A07"/>
    <w:rsid w:val="002C66D6"/>
    <w:rsid w:val="002C6B83"/>
    <w:rsid w:val="002D05FE"/>
    <w:rsid w:val="002D0E60"/>
    <w:rsid w:val="002D0EF1"/>
    <w:rsid w:val="002D0F83"/>
    <w:rsid w:val="002D1538"/>
    <w:rsid w:val="002D276B"/>
    <w:rsid w:val="002D2F2C"/>
    <w:rsid w:val="002D3AB8"/>
    <w:rsid w:val="002D3CC1"/>
    <w:rsid w:val="002D6292"/>
    <w:rsid w:val="002D7CE5"/>
    <w:rsid w:val="002E04BB"/>
    <w:rsid w:val="002E235C"/>
    <w:rsid w:val="002E2E12"/>
    <w:rsid w:val="002E3811"/>
    <w:rsid w:val="002E4539"/>
    <w:rsid w:val="002E45B2"/>
    <w:rsid w:val="002E483E"/>
    <w:rsid w:val="002E5CB7"/>
    <w:rsid w:val="002E600B"/>
    <w:rsid w:val="002E6705"/>
    <w:rsid w:val="002E721E"/>
    <w:rsid w:val="002E7251"/>
    <w:rsid w:val="002E7430"/>
    <w:rsid w:val="002F00FF"/>
    <w:rsid w:val="002F0581"/>
    <w:rsid w:val="002F25DD"/>
    <w:rsid w:val="002F2C5B"/>
    <w:rsid w:val="002F33DC"/>
    <w:rsid w:val="002F3C71"/>
    <w:rsid w:val="002F3F8E"/>
    <w:rsid w:val="002F3FB0"/>
    <w:rsid w:val="002F47F6"/>
    <w:rsid w:val="002F4A00"/>
    <w:rsid w:val="002F4DC7"/>
    <w:rsid w:val="002F64E8"/>
    <w:rsid w:val="002F75B3"/>
    <w:rsid w:val="002F7ED1"/>
    <w:rsid w:val="00300460"/>
    <w:rsid w:val="00300575"/>
    <w:rsid w:val="00300F8D"/>
    <w:rsid w:val="00302A1C"/>
    <w:rsid w:val="00305A5C"/>
    <w:rsid w:val="00305C7C"/>
    <w:rsid w:val="003069E7"/>
    <w:rsid w:val="003075C5"/>
    <w:rsid w:val="00307867"/>
    <w:rsid w:val="00307E8D"/>
    <w:rsid w:val="00310C05"/>
    <w:rsid w:val="0031359A"/>
    <w:rsid w:val="00314859"/>
    <w:rsid w:val="00314BD2"/>
    <w:rsid w:val="00315A1B"/>
    <w:rsid w:val="003162C4"/>
    <w:rsid w:val="0031661F"/>
    <w:rsid w:val="00317648"/>
    <w:rsid w:val="003176FA"/>
    <w:rsid w:val="00320F08"/>
    <w:rsid w:val="00321305"/>
    <w:rsid w:val="003227C4"/>
    <w:rsid w:val="0032283B"/>
    <w:rsid w:val="00322FBE"/>
    <w:rsid w:val="00323088"/>
    <w:rsid w:val="00323C63"/>
    <w:rsid w:val="003241BC"/>
    <w:rsid w:val="0032426F"/>
    <w:rsid w:val="00324596"/>
    <w:rsid w:val="00324904"/>
    <w:rsid w:val="00327C90"/>
    <w:rsid w:val="00330337"/>
    <w:rsid w:val="00330BA1"/>
    <w:rsid w:val="00330C8F"/>
    <w:rsid w:val="003311A0"/>
    <w:rsid w:val="0033443A"/>
    <w:rsid w:val="003347CC"/>
    <w:rsid w:val="00340083"/>
    <w:rsid w:val="003401C1"/>
    <w:rsid w:val="00340525"/>
    <w:rsid w:val="00341D15"/>
    <w:rsid w:val="0034252F"/>
    <w:rsid w:val="00345344"/>
    <w:rsid w:val="00345894"/>
    <w:rsid w:val="00345C24"/>
    <w:rsid w:val="00346D58"/>
    <w:rsid w:val="003476E1"/>
    <w:rsid w:val="0035140A"/>
    <w:rsid w:val="00352613"/>
    <w:rsid w:val="00353108"/>
    <w:rsid w:val="003535A9"/>
    <w:rsid w:val="00355610"/>
    <w:rsid w:val="00356A36"/>
    <w:rsid w:val="00357AC1"/>
    <w:rsid w:val="0036072E"/>
    <w:rsid w:val="003626D3"/>
    <w:rsid w:val="003629AF"/>
    <w:rsid w:val="00362BD7"/>
    <w:rsid w:val="003642B8"/>
    <w:rsid w:val="003649A8"/>
    <w:rsid w:val="00365074"/>
    <w:rsid w:val="003650A4"/>
    <w:rsid w:val="003657A1"/>
    <w:rsid w:val="00366A3E"/>
    <w:rsid w:val="00366D6A"/>
    <w:rsid w:val="00371399"/>
    <w:rsid w:val="00372923"/>
    <w:rsid w:val="003756D7"/>
    <w:rsid w:val="00375BDB"/>
    <w:rsid w:val="0037605D"/>
    <w:rsid w:val="003767EC"/>
    <w:rsid w:val="00377798"/>
    <w:rsid w:val="00377879"/>
    <w:rsid w:val="00377968"/>
    <w:rsid w:val="003837D8"/>
    <w:rsid w:val="003849AF"/>
    <w:rsid w:val="00386AAF"/>
    <w:rsid w:val="00390257"/>
    <w:rsid w:val="003905F3"/>
    <w:rsid w:val="00391D66"/>
    <w:rsid w:val="003939B4"/>
    <w:rsid w:val="00393A3E"/>
    <w:rsid w:val="00393BAA"/>
    <w:rsid w:val="003966A3"/>
    <w:rsid w:val="003A0759"/>
    <w:rsid w:val="003A1A3C"/>
    <w:rsid w:val="003A2E73"/>
    <w:rsid w:val="003A32FA"/>
    <w:rsid w:val="003A49B9"/>
    <w:rsid w:val="003A533D"/>
    <w:rsid w:val="003A5704"/>
    <w:rsid w:val="003A5E87"/>
    <w:rsid w:val="003A78B1"/>
    <w:rsid w:val="003A79D4"/>
    <w:rsid w:val="003A7B4E"/>
    <w:rsid w:val="003B2449"/>
    <w:rsid w:val="003B348B"/>
    <w:rsid w:val="003B3959"/>
    <w:rsid w:val="003B5856"/>
    <w:rsid w:val="003B59C3"/>
    <w:rsid w:val="003B6039"/>
    <w:rsid w:val="003B6673"/>
    <w:rsid w:val="003B695D"/>
    <w:rsid w:val="003B6EE3"/>
    <w:rsid w:val="003C0DA3"/>
    <w:rsid w:val="003C0DD5"/>
    <w:rsid w:val="003C4FCD"/>
    <w:rsid w:val="003C563E"/>
    <w:rsid w:val="003C628C"/>
    <w:rsid w:val="003C67B7"/>
    <w:rsid w:val="003C74ED"/>
    <w:rsid w:val="003C7C93"/>
    <w:rsid w:val="003D0D45"/>
    <w:rsid w:val="003D19FA"/>
    <w:rsid w:val="003D1A8C"/>
    <w:rsid w:val="003D1D11"/>
    <w:rsid w:val="003D1DEC"/>
    <w:rsid w:val="003D2DB6"/>
    <w:rsid w:val="003D5155"/>
    <w:rsid w:val="003D64D0"/>
    <w:rsid w:val="003D70C0"/>
    <w:rsid w:val="003D72D3"/>
    <w:rsid w:val="003E0E32"/>
    <w:rsid w:val="003E0FF7"/>
    <w:rsid w:val="003E1D9D"/>
    <w:rsid w:val="003E2C5E"/>
    <w:rsid w:val="003E3C4F"/>
    <w:rsid w:val="003E3F30"/>
    <w:rsid w:val="003E405B"/>
    <w:rsid w:val="003E7A3C"/>
    <w:rsid w:val="003F08B9"/>
    <w:rsid w:val="003F0AE4"/>
    <w:rsid w:val="003F0AEA"/>
    <w:rsid w:val="003F1847"/>
    <w:rsid w:val="003F22E3"/>
    <w:rsid w:val="003F39A0"/>
    <w:rsid w:val="003F41AB"/>
    <w:rsid w:val="003F48F2"/>
    <w:rsid w:val="003F49EF"/>
    <w:rsid w:val="003F5444"/>
    <w:rsid w:val="003F5BE9"/>
    <w:rsid w:val="003F64CD"/>
    <w:rsid w:val="003F6987"/>
    <w:rsid w:val="003F6ED3"/>
    <w:rsid w:val="004009E8"/>
    <w:rsid w:val="00400ECD"/>
    <w:rsid w:val="004015C3"/>
    <w:rsid w:val="00403789"/>
    <w:rsid w:val="00405EBD"/>
    <w:rsid w:val="00405FFB"/>
    <w:rsid w:val="004062D7"/>
    <w:rsid w:val="00406D2A"/>
    <w:rsid w:val="00406E43"/>
    <w:rsid w:val="00407665"/>
    <w:rsid w:val="004101A6"/>
    <w:rsid w:val="004101EB"/>
    <w:rsid w:val="0041071D"/>
    <w:rsid w:val="004143E4"/>
    <w:rsid w:val="00414AFD"/>
    <w:rsid w:val="004151C8"/>
    <w:rsid w:val="004151E7"/>
    <w:rsid w:val="00416683"/>
    <w:rsid w:val="00417A37"/>
    <w:rsid w:val="00421303"/>
    <w:rsid w:val="00421316"/>
    <w:rsid w:val="00423B6C"/>
    <w:rsid w:val="0042403E"/>
    <w:rsid w:val="00425598"/>
    <w:rsid w:val="004255A6"/>
    <w:rsid w:val="004259A2"/>
    <w:rsid w:val="00425EF8"/>
    <w:rsid w:val="00430420"/>
    <w:rsid w:val="00430B51"/>
    <w:rsid w:val="00430CE1"/>
    <w:rsid w:val="00430F43"/>
    <w:rsid w:val="00431A4E"/>
    <w:rsid w:val="004331A9"/>
    <w:rsid w:val="00433619"/>
    <w:rsid w:val="00433C9B"/>
    <w:rsid w:val="00433E22"/>
    <w:rsid w:val="00434725"/>
    <w:rsid w:val="00435172"/>
    <w:rsid w:val="004354C5"/>
    <w:rsid w:val="004357B7"/>
    <w:rsid w:val="004419AC"/>
    <w:rsid w:val="004429EC"/>
    <w:rsid w:val="00444624"/>
    <w:rsid w:val="00445392"/>
    <w:rsid w:val="00445CB0"/>
    <w:rsid w:val="00445EC6"/>
    <w:rsid w:val="00447299"/>
    <w:rsid w:val="004500DA"/>
    <w:rsid w:val="00450553"/>
    <w:rsid w:val="00450917"/>
    <w:rsid w:val="00451DEB"/>
    <w:rsid w:val="00454319"/>
    <w:rsid w:val="00455269"/>
    <w:rsid w:val="00455433"/>
    <w:rsid w:val="00455C92"/>
    <w:rsid w:val="00455F98"/>
    <w:rsid w:val="00460E2D"/>
    <w:rsid w:val="0046108A"/>
    <w:rsid w:val="00462D13"/>
    <w:rsid w:val="00462EEE"/>
    <w:rsid w:val="00462FE3"/>
    <w:rsid w:val="004639EA"/>
    <w:rsid w:val="00463B85"/>
    <w:rsid w:val="004657C0"/>
    <w:rsid w:val="00465FCA"/>
    <w:rsid w:val="004666B0"/>
    <w:rsid w:val="00467591"/>
    <w:rsid w:val="00467AF2"/>
    <w:rsid w:val="004706C9"/>
    <w:rsid w:val="004716D8"/>
    <w:rsid w:val="00472203"/>
    <w:rsid w:val="00473348"/>
    <w:rsid w:val="0047455B"/>
    <w:rsid w:val="004767EC"/>
    <w:rsid w:val="00481931"/>
    <w:rsid w:val="00482ABB"/>
    <w:rsid w:val="00482E88"/>
    <w:rsid w:val="00483603"/>
    <w:rsid w:val="0048506B"/>
    <w:rsid w:val="00485F0D"/>
    <w:rsid w:val="00486304"/>
    <w:rsid w:val="00486AA5"/>
    <w:rsid w:val="00487761"/>
    <w:rsid w:val="004912B3"/>
    <w:rsid w:val="00491479"/>
    <w:rsid w:val="00492F0B"/>
    <w:rsid w:val="00494E88"/>
    <w:rsid w:val="0049624B"/>
    <w:rsid w:val="00496991"/>
    <w:rsid w:val="00496A72"/>
    <w:rsid w:val="00496DD8"/>
    <w:rsid w:val="00497730"/>
    <w:rsid w:val="00497DCA"/>
    <w:rsid w:val="004A1116"/>
    <w:rsid w:val="004A2416"/>
    <w:rsid w:val="004A3675"/>
    <w:rsid w:val="004A37B3"/>
    <w:rsid w:val="004A38F8"/>
    <w:rsid w:val="004A3BB4"/>
    <w:rsid w:val="004A3D96"/>
    <w:rsid w:val="004A41C2"/>
    <w:rsid w:val="004A48B3"/>
    <w:rsid w:val="004A5850"/>
    <w:rsid w:val="004B0138"/>
    <w:rsid w:val="004B0152"/>
    <w:rsid w:val="004B0ACD"/>
    <w:rsid w:val="004B1EA9"/>
    <w:rsid w:val="004B4149"/>
    <w:rsid w:val="004B482C"/>
    <w:rsid w:val="004B586F"/>
    <w:rsid w:val="004C07F2"/>
    <w:rsid w:val="004C0AE5"/>
    <w:rsid w:val="004C0B70"/>
    <w:rsid w:val="004C0D5D"/>
    <w:rsid w:val="004C2A2C"/>
    <w:rsid w:val="004C34EB"/>
    <w:rsid w:val="004C5D45"/>
    <w:rsid w:val="004C6495"/>
    <w:rsid w:val="004C67C5"/>
    <w:rsid w:val="004C7C8D"/>
    <w:rsid w:val="004D066B"/>
    <w:rsid w:val="004D1C46"/>
    <w:rsid w:val="004D3804"/>
    <w:rsid w:val="004D428F"/>
    <w:rsid w:val="004D4938"/>
    <w:rsid w:val="004D4E32"/>
    <w:rsid w:val="004D4F21"/>
    <w:rsid w:val="004D4FA9"/>
    <w:rsid w:val="004D5349"/>
    <w:rsid w:val="004D65F7"/>
    <w:rsid w:val="004D7286"/>
    <w:rsid w:val="004E0767"/>
    <w:rsid w:val="004E07FC"/>
    <w:rsid w:val="004E098B"/>
    <w:rsid w:val="004E1FAA"/>
    <w:rsid w:val="004E236F"/>
    <w:rsid w:val="004E4FD5"/>
    <w:rsid w:val="004E6B7F"/>
    <w:rsid w:val="004E7437"/>
    <w:rsid w:val="004F0F46"/>
    <w:rsid w:val="004F3C64"/>
    <w:rsid w:val="004F406F"/>
    <w:rsid w:val="004F430B"/>
    <w:rsid w:val="004F4B5A"/>
    <w:rsid w:val="004F4F04"/>
    <w:rsid w:val="004F6478"/>
    <w:rsid w:val="004F6FB6"/>
    <w:rsid w:val="004F7E1D"/>
    <w:rsid w:val="005002B7"/>
    <w:rsid w:val="00500A70"/>
    <w:rsid w:val="00502463"/>
    <w:rsid w:val="00502961"/>
    <w:rsid w:val="005036DB"/>
    <w:rsid w:val="005036FF"/>
    <w:rsid w:val="005049B5"/>
    <w:rsid w:val="00504B38"/>
    <w:rsid w:val="00504FAB"/>
    <w:rsid w:val="0050511C"/>
    <w:rsid w:val="005058BF"/>
    <w:rsid w:val="00505D7E"/>
    <w:rsid w:val="005060EF"/>
    <w:rsid w:val="005067F0"/>
    <w:rsid w:val="00506D32"/>
    <w:rsid w:val="005073D9"/>
    <w:rsid w:val="0051051C"/>
    <w:rsid w:val="00511119"/>
    <w:rsid w:val="00512012"/>
    <w:rsid w:val="0051208B"/>
    <w:rsid w:val="005122CE"/>
    <w:rsid w:val="00512485"/>
    <w:rsid w:val="0051253C"/>
    <w:rsid w:val="005136A4"/>
    <w:rsid w:val="005139AF"/>
    <w:rsid w:val="00513A38"/>
    <w:rsid w:val="00513B95"/>
    <w:rsid w:val="005157B7"/>
    <w:rsid w:val="005157C8"/>
    <w:rsid w:val="00516711"/>
    <w:rsid w:val="0052017E"/>
    <w:rsid w:val="00520193"/>
    <w:rsid w:val="0052098C"/>
    <w:rsid w:val="00520D23"/>
    <w:rsid w:val="00522AB3"/>
    <w:rsid w:val="00523AB7"/>
    <w:rsid w:val="00523CFE"/>
    <w:rsid w:val="00523E43"/>
    <w:rsid w:val="00524073"/>
    <w:rsid w:val="00524F53"/>
    <w:rsid w:val="005271AB"/>
    <w:rsid w:val="00532203"/>
    <w:rsid w:val="005322D7"/>
    <w:rsid w:val="00533E79"/>
    <w:rsid w:val="00533F60"/>
    <w:rsid w:val="0053471C"/>
    <w:rsid w:val="005351BF"/>
    <w:rsid w:val="00535212"/>
    <w:rsid w:val="00535420"/>
    <w:rsid w:val="00535AF8"/>
    <w:rsid w:val="0053607C"/>
    <w:rsid w:val="005361D0"/>
    <w:rsid w:val="0053727A"/>
    <w:rsid w:val="005374CC"/>
    <w:rsid w:val="005375F6"/>
    <w:rsid w:val="005375FE"/>
    <w:rsid w:val="00537613"/>
    <w:rsid w:val="00537CA5"/>
    <w:rsid w:val="00537F6B"/>
    <w:rsid w:val="00540CA4"/>
    <w:rsid w:val="00541A19"/>
    <w:rsid w:val="00542D86"/>
    <w:rsid w:val="00543FCB"/>
    <w:rsid w:val="005449AA"/>
    <w:rsid w:val="00544DB2"/>
    <w:rsid w:val="005456A9"/>
    <w:rsid w:val="0055064D"/>
    <w:rsid w:val="00550CED"/>
    <w:rsid w:val="00550D12"/>
    <w:rsid w:val="00551040"/>
    <w:rsid w:val="00551689"/>
    <w:rsid w:val="005520B5"/>
    <w:rsid w:val="00552988"/>
    <w:rsid w:val="00552FB1"/>
    <w:rsid w:val="0055315F"/>
    <w:rsid w:val="0055334F"/>
    <w:rsid w:val="00553778"/>
    <w:rsid w:val="0055451C"/>
    <w:rsid w:val="00554A92"/>
    <w:rsid w:val="00554E8A"/>
    <w:rsid w:val="00555340"/>
    <w:rsid w:val="0055546F"/>
    <w:rsid w:val="0055575B"/>
    <w:rsid w:val="005575C2"/>
    <w:rsid w:val="005578B1"/>
    <w:rsid w:val="00557CC8"/>
    <w:rsid w:val="00557CDD"/>
    <w:rsid w:val="00561748"/>
    <w:rsid w:val="00562115"/>
    <w:rsid w:val="00562611"/>
    <w:rsid w:val="00562766"/>
    <w:rsid w:val="00563D4A"/>
    <w:rsid w:val="00563EF0"/>
    <w:rsid w:val="005643FD"/>
    <w:rsid w:val="00564A57"/>
    <w:rsid w:val="00565EEF"/>
    <w:rsid w:val="00571E7A"/>
    <w:rsid w:val="005723E8"/>
    <w:rsid w:val="00574A7C"/>
    <w:rsid w:val="00574A8C"/>
    <w:rsid w:val="00575D88"/>
    <w:rsid w:val="005814AA"/>
    <w:rsid w:val="0058156D"/>
    <w:rsid w:val="005815C0"/>
    <w:rsid w:val="00581988"/>
    <w:rsid w:val="00584752"/>
    <w:rsid w:val="00584E3B"/>
    <w:rsid w:val="00585078"/>
    <w:rsid w:val="00586C2D"/>
    <w:rsid w:val="0058728A"/>
    <w:rsid w:val="00587DB1"/>
    <w:rsid w:val="005908F0"/>
    <w:rsid w:val="005923DC"/>
    <w:rsid w:val="00592C12"/>
    <w:rsid w:val="0059354B"/>
    <w:rsid w:val="00593753"/>
    <w:rsid w:val="00597349"/>
    <w:rsid w:val="00597AED"/>
    <w:rsid w:val="00597BF4"/>
    <w:rsid w:val="005A06E7"/>
    <w:rsid w:val="005A10A2"/>
    <w:rsid w:val="005A2207"/>
    <w:rsid w:val="005A243D"/>
    <w:rsid w:val="005A2760"/>
    <w:rsid w:val="005A3234"/>
    <w:rsid w:val="005A32E9"/>
    <w:rsid w:val="005A3598"/>
    <w:rsid w:val="005A3F69"/>
    <w:rsid w:val="005A42E2"/>
    <w:rsid w:val="005A4568"/>
    <w:rsid w:val="005A45AA"/>
    <w:rsid w:val="005A4CEB"/>
    <w:rsid w:val="005A6250"/>
    <w:rsid w:val="005A699D"/>
    <w:rsid w:val="005A6E01"/>
    <w:rsid w:val="005A7963"/>
    <w:rsid w:val="005A7E70"/>
    <w:rsid w:val="005B00AF"/>
    <w:rsid w:val="005B0824"/>
    <w:rsid w:val="005B1697"/>
    <w:rsid w:val="005B20AD"/>
    <w:rsid w:val="005B58BC"/>
    <w:rsid w:val="005B5D81"/>
    <w:rsid w:val="005B7664"/>
    <w:rsid w:val="005B7BCF"/>
    <w:rsid w:val="005C08F4"/>
    <w:rsid w:val="005C137B"/>
    <w:rsid w:val="005C225C"/>
    <w:rsid w:val="005C4A87"/>
    <w:rsid w:val="005C4E65"/>
    <w:rsid w:val="005C52BA"/>
    <w:rsid w:val="005C5374"/>
    <w:rsid w:val="005C579E"/>
    <w:rsid w:val="005D2151"/>
    <w:rsid w:val="005D2F2C"/>
    <w:rsid w:val="005D2FE6"/>
    <w:rsid w:val="005D3D03"/>
    <w:rsid w:val="005D607D"/>
    <w:rsid w:val="005E04E9"/>
    <w:rsid w:val="005E0666"/>
    <w:rsid w:val="005E1B6B"/>
    <w:rsid w:val="005E205E"/>
    <w:rsid w:val="005E2E20"/>
    <w:rsid w:val="005E32E3"/>
    <w:rsid w:val="005E4294"/>
    <w:rsid w:val="005E5373"/>
    <w:rsid w:val="005E538C"/>
    <w:rsid w:val="005E6CD7"/>
    <w:rsid w:val="005E6D87"/>
    <w:rsid w:val="005E75AC"/>
    <w:rsid w:val="005F09B0"/>
    <w:rsid w:val="005F1987"/>
    <w:rsid w:val="005F2BDB"/>
    <w:rsid w:val="005F32D0"/>
    <w:rsid w:val="005F46DD"/>
    <w:rsid w:val="005F52FD"/>
    <w:rsid w:val="005F7F09"/>
    <w:rsid w:val="00600AF4"/>
    <w:rsid w:val="006013B8"/>
    <w:rsid w:val="00601A21"/>
    <w:rsid w:val="00602790"/>
    <w:rsid w:val="006029A6"/>
    <w:rsid w:val="006048F6"/>
    <w:rsid w:val="006059F1"/>
    <w:rsid w:val="00605D4E"/>
    <w:rsid w:val="00610BEC"/>
    <w:rsid w:val="00611348"/>
    <w:rsid w:val="00611F9C"/>
    <w:rsid w:val="006142B2"/>
    <w:rsid w:val="0061522A"/>
    <w:rsid w:val="0061565C"/>
    <w:rsid w:val="006170D1"/>
    <w:rsid w:val="00617E4A"/>
    <w:rsid w:val="00617E59"/>
    <w:rsid w:val="006210C3"/>
    <w:rsid w:val="00622611"/>
    <w:rsid w:val="0062303C"/>
    <w:rsid w:val="00623176"/>
    <w:rsid w:val="00623C07"/>
    <w:rsid w:val="006247FE"/>
    <w:rsid w:val="006256A6"/>
    <w:rsid w:val="006268E0"/>
    <w:rsid w:val="006272EA"/>
    <w:rsid w:val="00627993"/>
    <w:rsid w:val="00627A53"/>
    <w:rsid w:val="0063194B"/>
    <w:rsid w:val="0063226D"/>
    <w:rsid w:val="00633A14"/>
    <w:rsid w:val="00633F95"/>
    <w:rsid w:val="0063465F"/>
    <w:rsid w:val="00634B41"/>
    <w:rsid w:val="00636738"/>
    <w:rsid w:val="006374E5"/>
    <w:rsid w:val="00640112"/>
    <w:rsid w:val="0064167E"/>
    <w:rsid w:val="00642FAD"/>
    <w:rsid w:val="00643766"/>
    <w:rsid w:val="00644B9E"/>
    <w:rsid w:val="0064504C"/>
    <w:rsid w:val="006451AC"/>
    <w:rsid w:val="00645559"/>
    <w:rsid w:val="00645605"/>
    <w:rsid w:val="0064565D"/>
    <w:rsid w:val="00647706"/>
    <w:rsid w:val="00647974"/>
    <w:rsid w:val="00647C83"/>
    <w:rsid w:val="0065086A"/>
    <w:rsid w:val="00650947"/>
    <w:rsid w:val="00651348"/>
    <w:rsid w:val="00653143"/>
    <w:rsid w:val="00653BE8"/>
    <w:rsid w:val="0065462C"/>
    <w:rsid w:val="0065575A"/>
    <w:rsid w:val="00655CD2"/>
    <w:rsid w:val="0065675D"/>
    <w:rsid w:val="0065749A"/>
    <w:rsid w:val="00657A98"/>
    <w:rsid w:val="00657AFF"/>
    <w:rsid w:val="00657B2C"/>
    <w:rsid w:val="0066196A"/>
    <w:rsid w:val="00661B74"/>
    <w:rsid w:val="006633F3"/>
    <w:rsid w:val="00663A64"/>
    <w:rsid w:val="00664F49"/>
    <w:rsid w:val="006654FC"/>
    <w:rsid w:val="006659C0"/>
    <w:rsid w:val="00665A81"/>
    <w:rsid w:val="00666734"/>
    <w:rsid w:val="006672AB"/>
    <w:rsid w:val="00667A75"/>
    <w:rsid w:val="00667CB0"/>
    <w:rsid w:val="006704B1"/>
    <w:rsid w:val="00670B6D"/>
    <w:rsid w:val="00670BA0"/>
    <w:rsid w:val="006717A1"/>
    <w:rsid w:val="00672971"/>
    <w:rsid w:val="00673ED6"/>
    <w:rsid w:val="0067491A"/>
    <w:rsid w:val="00675040"/>
    <w:rsid w:val="00676416"/>
    <w:rsid w:val="00676C20"/>
    <w:rsid w:val="00680C83"/>
    <w:rsid w:val="00682F03"/>
    <w:rsid w:val="00682F34"/>
    <w:rsid w:val="00685BE1"/>
    <w:rsid w:val="00685DCF"/>
    <w:rsid w:val="00687D48"/>
    <w:rsid w:val="006901FD"/>
    <w:rsid w:val="00691054"/>
    <w:rsid w:val="006918C7"/>
    <w:rsid w:val="00693169"/>
    <w:rsid w:val="0069337E"/>
    <w:rsid w:val="00693E7D"/>
    <w:rsid w:val="00695437"/>
    <w:rsid w:val="006969BE"/>
    <w:rsid w:val="006969F8"/>
    <w:rsid w:val="00697E9A"/>
    <w:rsid w:val="006A09CB"/>
    <w:rsid w:val="006A0E7E"/>
    <w:rsid w:val="006A0F1F"/>
    <w:rsid w:val="006A23E9"/>
    <w:rsid w:val="006A29B6"/>
    <w:rsid w:val="006A2D39"/>
    <w:rsid w:val="006A5778"/>
    <w:rsid w:val="006A6EB2"/>
    <w:rsid w:val="006A7F99"/>
    <w:rsid w:val="006B00F5"/>
    <w:rsid w:val="006B0C19"/>
    <w:rsid w:val="006B12CD"/>
    <w:rsid w:val="006B1BEA"/>
    <w:rsid w:val="006B2B49"/>
    <w:rsid w:val="006B2F4A"/>
    <w:rsid w:val="006B32ED"/>
    <w:rsid w:val="006B5D86"/>
    <w:rsid w:val="006B5DF5"/>
    <w:rsid w:val="006B6350"/>
    <w:rsid w:val="006B7FA1"/>
    <w:rsid w:val="006C1B1D"/>
    <w:rsid w:val="006C230A"/>
    <w:rsid w:val="006C2FEF"/>
    <w:rsid w:val="006C4CF2"/>
    <w:rsid w:val="006C553B"/>
    <w:rsid w:val="006C5678"/>
    <w:rsid w:val="006C5F2F"/>
    <w:rsid w:val="006C6010"/>
    <w:rsid w:val="006C6034"/>
    <w:rsid w:val="006C65BD"/>
    <w:rsid w:val="006C6DBB"/>
    <w:rsid w:val="006C6DBD"/>
    <w:rsid w:val="006C6E3A"/>
    <w:rsid w:val="006C7611"/>
    <w:rsid w:val="006D010E"/>
    <w:rsid w:val="006D1141"/>
    <w:rsid w:val="006D24BB"/>
    <w:rsid w:val="006D48CB"/>
    <w:rsid w:val="006D4B59"/>
    <w:rsid w:val="006D5C33"/>
    <w:rsid w:val="006D5D40"/>
    <w:rsid w:val="006D7284"/>
    <w:rsid w:val="006D7D62"/>
    <w:rsid w:val="006E01EA"/>
    <w:rsid w:val="006E0633"/>
    <w:rsid w:val="006E12B1"/>
    <w:rsid w:val="006E2A6D"/>
    <w:rsid w:val="006E31C9"/>
    <w:rsid w:val="006E36FC"/>
    <w:rsid w:val="006E3754"/>
    <w:rsid w:val="006E3877"/>
    <w:rsid w:val="006E5E2A"/>
    <w:rsid w:val="006E71C3"/>
    <w:rsid w:val="006E7663"/>
    <w:rsid w:val="006E7F06"/>
    <w:rsid w:val="006F0952"/>
    <w:rsid w:val="006F09C4"/>
    <w:rsid w:val="006F2A6E"/>
    <w:rsid w:val="006F3FC4"/>
    <w:rsid w:val="006F4277"/>
    <w:rsid w:val="006F451C"/>
    <w:rsid w:val="006F4935"/>
    <w:rsid w:val="006F5366"/>
    <w:rsid w:val="006F566F"/>
    <w:rsid w:val="006F738D"/>
    <w:rsid w:val="00700B5C"/>
    <w:rsid w:val="0070130B"/>
    <w:rsid w:val="00701507"/>
    <w:rsid w:val="00701669"/>
    <w:rsid w:val="007019C6"/>
    <w:rsid w:val="00701D20"/>
    <w:rsid w:val="00702596"/>
    <w:rsid w:val="0070318B"/>
    <w:rsid w:val="00703D58"/>
    <w:rsid w:val="00704D58"/>
    <w:rsid w:val="007050AE"/>
    <w:rsid w:val="00706312"/>
    <w:rsid w:val="007073F5"/>
    <w:rsid w:val="0071020A"/>
    <w:rsid w:val="00710EDA"/>
    <w:rsid w:val="007121FD"/>
    <w:rsid w:val="00713577"/>
    <w:rsid w:val="00713D0E"/>
    <w:rsid w:val="00717236"/>
    <w:rsid w:val="00717E8C"/>
    <w:rsid w:val="00721C4C"/>
    <w:rsid w:val="007220FC"/>
    <w:rsid w:val="0072224F"/>
    <w:rsid w:val="00722925"/>
    <w:rsid w:val="00722FCC"/>
    <w:rsid w:val="0072326E"/>
    <w:rsid w:val="00725F56"/>
    <w:rsid w:val="007276C7"/>
    <w:rsid w:val="0073135B"/>
    <w:rsid w:val="007315B9"/>
    <w:rsid w:val="007315DC"/>
    <w:rsid w:val="00731733"/>
    <w:rsid w:val="00731A63"/>
    <w:rsid w:val="00733D65"/>
    <w:rsid w:val="00734575"/>
    <w:rsid w:val="00734BB0"/>
    <w:rsid w:val="00734CF7"/>
    <w:rsid w:val="0073537D"/>
    <w:rsid w:val="007364DB"/>
    <w:rsid w:val="0073666F"/>
    <w:rsid w:val="007379A0"/>
    <w:rsid w:val="00737C98"/>
    <w:rsid w:val="00742215"/>
    <w:rsid w:val="00742715"/>
    <w:rsid w:val="007439CE"/>
    <w:rsid w:val="00743B6E"/>
    <w:rsid w:val="00744409"/>
    <w:rsid w:val="0074520F"/>
    <w:rsid w:val="00745ABD"/>
    <w:rsid w:val="007463E9"/>
    <w:rsid w:val="0075165E"/>
    <w:rsid w:val="00751E58"/>
    <w:rsid w:val="00752131"/>
    <w:rsid w:val="00754189"/>
    <w:rsid w:val="00754BA0"/>
    <w:rsid w:val="00755017"/>
    <w:rsid w:val="00755455"/>
    <w:rsid w:val="00756247"/>
    <w:rsid w:val="00760E47"/>
    <w:rsid w:val="00761442"/>
    <w:rsid w:val="007618EA"/>
    <w:rsid w:val="007622B3"/>
    <w:rsid w:val="007627AF"/>
    <w:rsid w:val="0076298B"/>
    <w:rsid w:val="00762C82"/>
    <w:rsid w:val="00763142"/>
    <w:rsid w:val="00763416"/>
    <w:rsid w:val="007665A6"/>
    <w:rsid w:val="00766F41"/>
    <w:rsid w:val="00767054"/>
    <w:rsid w:val="00767BA7"/>
    <w:rsid w:val="00770A10"/>
    <w:rsid w:val="00771DCE"/>
    <w:rsid w:val="007721A8"/>
    <w:rsid w:val="00772E2B"/>
    <w:rsid w:val="0077394E"/>
    <w:rsid w:val="00773AEA"/>
    <w:rsid w:val="00773DA0"/>
    <w:rsid w:val="007758B4"/>
    <w:rsid w:val="00776D96"/>
    <w:rsid w:val="007804D2"/>
    <w:rsid w:val="00780781"/>
    <w:rsid w:val="00781E7F"/>
    <w:rsid w:val="0078215B"/>
    <w:rsid w:val="00782BEE"/>
    <w:rsid w:val="007831BA"/>
    <w:rsid w:val="0078332F"/>
    <w:rsid w:val="007835C0"/>
    <w:rsid w:val="00783CE8"/>
    <w:rsid w:val="00784FFE"/>
    <w:rsid w:val="00785F3F"/>
    <w:rsid w:val="0078602E"/>
    <w:rsid w:val="007865D6"/>
    <w:rsid w:val="00790208"/>
    <w:rsid w:val="007903DF"/>
    <w:rsid w:val="00791B21"/>
    <w:rsid w:val="00792FD8"/>
    <w:rsid w:val="00793A37"/>
    <w:rsid w:val="007955B2"/>
    <w:rsid w:val="00796882"/>
    <w:rsid w:val="00797726"/>
    <w:rsid w:val="00797D93"/>
    <w:rsid w:val="007A005A"/>
    <w:rsid w:val="007A0EEA"/>
    <w:rsid w:val="007A2FD5"/>
    <w:rsid w:val="007A36E0"/>
    <w:rsid w:val="007A4BDF"/>
    <w:rsid w:val="007A4F0A"/>
    <w:rsid w:val="007A519B"/>
    <w:rsid w:val="007A63AE"/>
    <w:rsid w:val="007A63E6"/>
    <w:rsid w:val="007A7D24"/>
    <w:rsid w:val="007B0525"/>
    <w:rsid w:val="007B0C1D"/>
    <w:rsid w:val="007B11FD"/>
    <w:rsid w:val="007B1BE4"/>
    <w:rsid w:val="007B25FD"/>
    <w:rsid w:val="007B3041"/>
    <w:rsid w:val="007B44E9"/>
    <w:rsid w:val="007B49C8"/>
    <w:rsid w:val="007B5136"/>
    <w:rsid w:val="007B5F0B"/>
    <w:rsid w:val="007B74B7"/>
    <w:rsid w:val="007B7968"/>
    <w:rsid w:val="007C037C"/>
    <w:rsid w:val="007C0738"/>
    <w:rsid w:val="007C1763"/>
    <w:rsid w:val="007C2A2D"/>
    <w:rsid w:val="007C3EEA"/>
    <w:rsid w:val="007D27A1"/>
    <w:rsid w:val="007D323A"/>
    <w:rsid w:val="007D3434"/>
    <w:rsid w:val="007D38CC"/>
    <w:rsid w:val="007D39F1"/>
    <w:rsid w:val="007D5424"/>
    <w:rsid w:val="007D5517"/>
    <w:rsid w:val="007D57CB"/>
    <w:rsid w:val="007D5E44"/>
    <w:rsid w:val="007D7536"/>
    <w:rsid w:val="007D79C3"/>
    <w:rsid w:val="007D7B55"/>
    <w:rsid w:val="007E0251"/>
    <w:rsid w:val="007E2391"/>
    <w:rsid w:val="007E3E5B"/>
    <w:rsid w:val="007E4881"/>
    <w:rsid w:val="007E49CB"/>
    <w:rsid w:val="007E4CD5"/>
    <w:rsid w:val="007E5CC8"/>
    <w:rsid w:val="007E6027"/>
    <w:rsid w:val="007E7373"/>
    <w:rsid w:val="007E77F5"/>
    <w:rsid w:val="007F23B2"/>
    <w:rsid w:val="007F333D"/>
    <w:rsid w:val="007F3635"/>
    <w:rsid w:val="007F4EBE"/>
    <w:rsid w:val="007F7932"/>
    <w:rsid w:val="008003A2"/>
    <w:rsid w:val="008009FF"/>
    <w:rsid w:val="00801423"/>
    <w:rsid w:val="008017B5"/>
    <w:rsid w:val="00801B76"/>
    <w:rsid w:val="00802A4D"/>
    <w:rsid w:val="00803AAA"/>
    <w:rsid w:val="00804A86"/>
    <w:rsid w:val="00805443"/>
    <w:rsid w:val="00805642"/>
    <w:rsid w:val="00805CE9"/>
    <w:rsid w:val="008060D2"/>
    <w:rsid w:val="00807639"/>
    <w:rsid w:val="00807B7B"/>
    <w:rsid w:val="0081052C"/>
    <w:rsid w:val="00810BAF"/>
    <w:rsid w:val="00810CA1"/>
    <w:rsid w:val="008117A3"/>
    <w:rsid w:val="00812846"/>
    <w:rsid w:val="00813C8C"/>
    <w:rsid w:val="008145EC"/>
    <w:rsid w:val="0081565D"/>
    <w:rsid w:val="00821F3D"/>
    <w:rsid w:val="00822517"/>
    <w:rsid w:val="00822C8B"/>
    <w:rsid w:val="00822CE3"/>
    <w:rsid w:val="00823EA2"/>
    <w:rsid w:val="00825916"/>
    <w:rsid w:val="00825B21"/>
    <w:rsid w:val="00825B6A"/>
    <w:rsid w:val="00826B19"/>
    <w:rsid w:val="008271CA"/>
    <w:rsid w:val="00827792"/>
    <w:rsid w:val="00827A3E"/>
    <w:rsid w:val="00831BBE"/>
    <w:rsid w:val="00832E5F"/>
    <w:rsid w:val="00833949"/>
    <w:rsid w:val="00834E7A"/>
    <w:rsid w:val="00835D76"/>
    <w:rsid w:val="008367F0"/>
    <w:rsid w:val="00837FBB"/>
    <w:rsid w:val="00840223"/>
    <w:rsid w:val="008409FC"/>
    <w:rsid w:val="00840B09"/>
    <w:rsid w:val="008412EF"/>
    <w:rsid w:val="00842718"/>
    <w:rsid w:val="008434CA"/>
    <w:rsid w:val="00843A0C"/>
    <w:rsid w:val="00843F6E"/>
    <w:rsid w:val="008466E7"/>
    <w:rsid w:val="00846CA1"/>
    <w:rsid w:val="00846F3D"/>
    <w:rsid w:val="00851B48"/>
    <w:rsid w:val="00852536"/>
    <w:rsid w:val="0085417F"/>
    <w:rsid w:val="0085536E"/>
    <w:rsid w:val="008558BB"/>
    <w:rsid w:val="00856FF8"/>
    <w:rsid w:val="008575EE"/>
    <w:rsid w:val="00860C48"/>
    <w:rsid w:val="0086100E"/>
    <w:rsid w:val="0086179F"/>
    <w:rsid w:val="00861C6B"/>
    <w:rsid w:val="00863155"/>
    <w:rsid w:val="00863250"/>
    <w:rsid w:val="00865637"/>
    <w:rsid w:val="008666CC"/>
    <w:rsid w:val="008668D3"/>
    <w:rsid w:val="0086716C"/>
    <w:rsid w:val="0086775C"/>
    <w:rsid w:val="00867B52"/>
    <w:rsid w:val="00867BF1"/>
    <w:rsid w:val="00870799"/>
    <w:rsid w:val="008712B2"/>
    <w:rsid w:val="008712B5"/>
    <w:rsid w:val="0087185B"/>
    <w:rsid w:val="00871C3B"/>
    <w:rsid w:val="00872291"/>
    <w:rsid w:val="008727EF"/>
    <w:rsid w:val="00872A9C"/>
    <w:rsid w:val="00872BD6"/>
    <w:rsid w:val="00873896"/>
    <w:rsid w:val="008739B2"/>
    <w:rsid w:val="0087407D"/>
    <w:rsid w:val="00875189"/>
    <w:rsid w:val="0087651A"/>
    <w:rsid w:val="0087795D"/>
    <w:rsid w:val="00877C06"/>
    <w:rsid w:val="0088206A"/>
    <w:rsid w:val="00882356"/>
    <w:rsid w:val="00882A00"/>
    <w:rsid w:val="008843FA"/>
    <w:rsid w:val="00884816"/>
    <w:rsid w:val="00885423"/>
    <w:rsid w:val="00885C5A"/>
    <w:rsid w:val="0088764C"/>
    <w:rsid w:val="00890D86"/>
    <w:rsid w:val="0089274E"/>
    <w:rsid w:val="00892955"/>
    <w:rsid w:val="00893090"/>
    <w:rsid w:val="008953AA"/>
    <w:rsid w:val="00895A48"/>
    <w:rsid w:val="00896B78"/>
    <w:rsid w:val="008A0526"/>
    <w:rsid w:val="008A0926"/>
    <w:rsid w:val="008A13D7"/>
    <w:rsid w:val="008A22CD"/>
    <w:rsid w:val="008A2CA4"/>
    <w:rsid w:val="008A3CA7"/>
    <w:rsid w:val="008A4913"/>
    <w:rsid w:val="008A50AA"/>
    <w:rsid w:val="008A6977"/>
    <w:rsid w:val="008A7B26"/>
    <w:rsid w:val="008A7D11"/>
    <w:rsid w:val="008B00D6"/>
    <w:rsid w:val="008B09F4"/>
    <w:rsid w:val="008B0DAA"/>
    <w:rsid w:val="008B15B4"/>
    <w:rsid w:val="008B1903"/>
    <w:rsid w:val="008B1D6B"/>
    <w:rsid w:val="008B2B34"/>
    <w:rsid w:val="008B33E5"/>
    <w:rsid w:val="008B3498"/>
    <w:rsid w:val="008B362C"/>
    <w:rsid w:val="008B4D30"/>
    <w:rsid w:val="008B53F5"/>
    <w:rsid w:val="008B6C9C"/>
    <w:rsid w:val="008B7DF5"/>
    <w:rsid w:val="008C0BF1"/>
    <w:rsid w:val="008C0E1E"/>
    <w:rsid w:val="008C1E17"/>
    <w:rsid w:val="008C2A5D"/>
    <w:rsid w:val="008C333B"/>
    <w:rsid w:val="008C5820"/>
    <w:rsid w:val="008C5A32"/>
    <w:rsid w:val="008C5FC7"/>
    <w:rsid w:val="008C7B9F"/>
    <w:rsid w:val="008C7BDC"/>
    <w:rsid w:val="008D048B"/>
    <w:rsid w:val="008D0B0F"/>
    <w:rsid w:val="008D0BBE"/>
    <w:rsid w:val="008D27B8"/>
    <w:rsid w:val="008D2FB0"/>
    <w:rsid w:val="008D3A22"/>
    <w:rsid w:val="008D54E1"/>
    <w:rsid w:val="008D6D73"/>
    <w:rsid w:val="008D6E31"/>
    <w:rsid w:val="008E1973"/>
    <w:rsid w:val="008E20C7"/>
    <w:rsid w:val="008E3666"/>
    <w:rsid w:val="008E44FF"/>
    <w:rsid w:val="008E551E"/>
    <w:rsid w:val="008E6446"/>
    <w:rsid w:val="008F0D25"/>
    <w:rsid w:val="008F122D"/>
    <w:rsid w:val="008F15B6"/>
    <w:rsid w:val="008F3639"/>
    <w:rsid w:val="008F4F64"/>
    <w:rsid w:val="008F4FAD"/>
    <w:rsid w:val="008F5299"/>
    <w:rsid w:val="008F5E92"/>
    <w:rsid w:val="008F6161"/>
    <w:rsid w:val="008F66E2"/>
    <w:rsid w:val="008F7016"/>
    <w:rsid w:val="00900C29"/>
    <w:rsid w:val="00900DE9"/>
    <w:rsid w:val="00901615"/>
    <w:rsid w:val="009050CD"/>
    <w:rsid w:val="009056F4"/>
    <w:rsid w:val="00906E7D"/>
    <w:rsid w:val="0091041A"/>
    <w:rsid w:val="00911EAF"/>
    <w:rsid w:val="0091234E"/>
    <w:rsid w:val="00912485"/>
    <w:rsid w:val="00912F3B"/>
    <w:rsid w:val="009132BC"/>
    <w:rsid w:val="00914413"/>
    <w:rsid w:val="00914A35"/>
    <w:rsid w:val="009155D8"/>
    <w:rsid w:val="00915EFF"/>
    <w:rsid w:val="00917D77"/>
    <w:rsid w:val="0092043E"/>
    <w:rsid w:val="00920DF2"/>
    <w:rsid w:val="00921DF2"/>
    <w:rsid w:val="0092290F"/>
    <w:rsid w:val="00923473"/>
    <w:rsid w:val="00923E2A"/>
    <w:rsid w:val="00924B73"/>
    <w:rsid w:val="00924CCC"/>
    <w:rsid w:val="00924D0F"/>
    <w:rsid w:val="00926150"/>
    <w:rsid w:val="00926D94"/>
    <w:rsid w:val="00927A5A"/>
    <w:rsid w:val="00927B50"/>
    <w:rsid w:val="009301C2"/>
    <w:rsid w:val="00930B06"/>
    <w:rsid w:val="00930E7F"/>
    <w:rsid w:val="00931A61"/>
    <w:rsid w:val="009335F9"/>
    <w:rsid w:val="009365DA"/>
    <w:rsid w:val="00941399"/>
    <w:rsid w:val="00941D25"/>
    <w:rsid w:val="00943870"/>
    <w:rsid w:val="009438A6"/>
    <w:rsid w:val="00945E64"/>
    <w:rsid w:val="009475B2"/>
    <w:rsid w:val="00950471"/>
    <w:rsid w:val="009505DB"/>
    <w:rsid w:val="00953B96"/>
    <w:rsid w:val="00954A54"/>
    <w:rsid w:val="00955118"/>
    <w:rsid w:val="00955E7B"/>
    <w:rsid w:val="0095653B"/>
    <w:rsid w:val="00957C98"/>
    <w:rsid w:val="009607A7"/>
    <w:rsid w:val="009614E3"/>
    <w:rsid w:val="009629B3"/>
    <w:rsid w:val="00962C59"/>
    <w:rsid w:val="00963550"/>
    <w:rsid w:val="00963697"/>
    <w:rsid w:val="00963903"/>
    <w:rsid w:val="00963C43"/>
    <w:rsid w:val="009646A7"/>
    <w:rsid w:val="00965F09"/>
    <w:rsid w:val="00966F68"/>
    <w:rsid w:val="00967F5C"/>
    <w:rsid w:val="009712FB"/>
    <w:rsid w:val="00971A75"/>
    <w:rsid w:val="00972C72"/>
    <w:rsid w:val="00974054"/>
    <w:rsid w:val="0097435B"/>
    <w:rsid w:val="009766AF"/>
    <w:rsid w:val="009776DE"/>
    <w:rsid w:val="00977824"/>
    <w:rsid w:val="0097798C"/>
    <w:rsid w:val="009812FD"/>
    <w:rsid w:val="00982173"/>
    <w:rsid w:val="0098236D"/>
    <w:rsid w:val="009840FB"/>
    <w:rsid w:val="00987FEE"/>
    <w:rsid w:val="00990AF5"/>
    <w:rsid w:val="00991D61"/>
    <w:rsid w:val="00992A15"/>
    <w:rsid w:val="00992E61"/>
    <w:rsid w:val="00994DE9"/>
    <w:rsid w:val="00994FA5"/>
    <w:rsid w:val="00996BB2"/>
    <w:rsid w:val="00997DA0"/>
    <w:rsid w:val="009A0BB0"/>
    <w:rsid w:val="009A18C1"/>
    <w:rsid w:val="009A2318"/>
    <w:rsid w:val="009A42CE"/>
    <w:rsid w:val="009A6D18"/>
    <w:rsid w:val="009A6DAD"/>
    <w:rsid w:val="009A799E"/>
    <w:rsid w:val="009A7E4D"/>
    <w:rsid w:val="009A7FA3"/>
    <w:rsid w:val="009B01F5"/>
    <w:rsid w:val="009B05FB"/>
    <w:rsid w:val="009B16A3"/>
    <w:rsid w:val="009B27C4"/>
    <w:rsid w:val="009B3D11"/>
    <w:rsid w:val="009B5726"/>
    <w:rsid w:val="009B655A"/>
    <w:rsid w:val="009B6CDF"/>
    <w:rsid w:val="009C03D0"/>
    <w:rsid w:val="009C0552"/>
    <w:rsid w:val="009C1476"/>
    <w:rsid w:val="009C2C9F"/>
    <w:rsid w:val="009C312D"/>
    <w:rsid w:val="009C3254"/>
    <w:rsid w:val="009C3AEF"/>
    <w:rsid w:val="009C3C51"/>
    <w:rsid w:val="009C4587"/>
    <w:rsid w:val="009C485A"/>
    <w:rsid w:val="009C7264"/>
    <w:rsid w:val="009D03A3"/>
    <w:rsid w:val="009D224A"/>
    <w:rsid w:val="009D2FE9"/>
    <w:rsid w:val="009D3565"/>
    <w:rsid w:val="009D4C8F"/>
    <w:rsid w:val="009D5342"/>
    <w:rsid w:val="009D5BCC"/>
    <w:rsid w:val="009D65DA"/>
    <w:rsid w:val="009D68CC"/>
    <w:rsid w:val="009E0BC7"/>
    <w:rsid w:val="009E166D"/>
    <w:rsid w:val="009E1947"/>
    <w:rsid w:val="009E224B"/>
    <w:rsid w:val="009E2801"/>
    <w:rsid w:val="009E2AAE"/>
    <w:rsid w:val="009E3664"/>
    <w:rsid w:val="009E490E"/>
    <w:rsid w:val="009E4D48"/>
    <w:rsid w:val="009E5E4A"/>
    <w:rsid w:val="009E640A"/>
    <w:rsid w:val="009E70F6"/>
    <w:rsid w:val="009E7830"/>
    <w:rsid w:val="009F1453"/>
    <w:rsid w:val="009F1DDC"/>
    <w:rsid w:val="009F1F3A"/>
    <w:rsid w:val="009F34E4"/>
    <w:rsid w:val="009F34F9"/>
    <w:rsid w:val="009F3AE8"/>
    <w:rsid w:val="009F42A4"/>
    <w:rsid w:val="009F4D22"/>
    <w:rsid w:val="009F5658"/>
    <w:rsid w:val="00A02109"/>
    <w:rsid w:val="00A025D7"/>
    <w:rsid w:val="00A04459"/>
    <w:rsid w:val="00A05504"/>
    <w:rsid w:val="00A07C9A"/>
    <w:rsid w:val="00A107BF"/>
    <w:rsid w:val="00A114B0"/>
    <w:rsid w:val="00A124C2"/>
    <w:rsid w:val="00A128AE"/>
    <w:rsid w:val="00A12B8D"/>
    <w:rsid w:val="00A149A6"/>
    <w:rsid w:val="00A1698C"/>
    <w:rsid w:val="00A1795B"/>
    <w:rsid w:val="00A1799F"/>
    <w:rsid w:val="00A20015"/>
    <w:rsid w:val="00A245C8"/>
    <w:rsid w:val="00A24832"/>
    <w:rsid w:val="00A24D37"/>
    <w:rsid w:val="00A24FF0"/>
    <w:rsid w:val="00A269AC"/>
    <w:rsid w:val="00A3116E"/>
    <w:rsid w:val="00A31DB3"/>
    <w:rsid w:val="00A31E7C"/>
    <w:rsid w:val="00A31EAA"/>
    <w:rsid w:val="00A3217C"/>
    <w:rsid w:val="00A32500"/>
    <w:rsid w:val="00A328D5"/>
    <w:rsid w:val="00A32ADE"/>
    <w:rsid w:val="00A338E7"/>
    <w:rsid w:val="00A34150"/>
    <w:rsid w:val="00A35146"/>
    <w:rsid w:val="00A36013"/>
    <w:rsid w:val="00A37483"/>
    <w:rsid w:val="00A41892"/>
    <w:rsid w:val="00A4241D"/>
    <w:rsid w:val="00A42DE4"/>
    <w:rsid w:val="00A470BF"/>
    <w:rsid w:val="00A471BC"/>
    <w:rsid w:val="00A47A19"/>
    <w:rsid w:val="00A47C00"/>
    <w:rsid w:val="00A47FFD"/>
    <w:rsid w:val="00A52FAB"/>
    <w:rsid w:val="00A534D5"/>
    <w:rsid w:val="00A53543"/>
    <w:rsid w:val="00A554DA"/>
    <w:rsid w:val="00A56380"/>
    <w:rsid w:val="00A565B7"/>
    <w:rsid w:val="00A5666A"/>
    <w:rsid w:val="00A57AC1"/>
    <w:rsid w:val="00A6048E"/>
    <w:rsid w:val="00A609E1"/>
    <w:rsid w:val="00A610E7"/>
    <w:rsid w:val="00A61B79"/>
    <w:rsid w:val="00A6247C"/>
    <w:rsid w:val="00A62A8F"/>
    <w:rsid w:val="00A632E6"/>
    <w:rsid w:val="00A63664"/>
    <w:rsid w:val="00A6375F"/>
    <w:rsid w:val="00A63D5E"/>
    <w:rsid w:val="00A64408"/>
    <w:rsid w:val="00A66997"/>
    <w:rsid w:val="00A66A0A"/>
    <w:rsid w:val="00A6791A"/>
    <w:rsid w:val="00A73502"/>
    <w:rsid w:val="00A7389A"/>
    <w:rsid w:val="00A74138"/>
    <w:rsid w:val="00A7456E"/>
    <w:rsid w:val="00A7606F"/>
    <w:rsid w:val="00A769F5"/>
    <w:rsid w:val="00A76F94"/>
    <w:rsid w:val="00A82F4D"/>
    <w:rsid w:val="00A842DE"/>
    <w:rsid w:val="00A85134"/>
    <w:rsid w:val="00A8579D"/>
    <w:rsid w:val="00A85DCA"/>
    <w:rsid w:val="00A86EA7"/>
    <w:rsid w:val="00A87989"/>
    <w:rsid w:val="00A87D76"/>
    <w:rsid w:val="00A87D97"/>
    <w:rsid w:val="00A87ECB"/>
    <w:rsid w:val="00A905BD"/>
    <w:rsid w:val="00A928F4"/>
    <w:rsid w:val="00A9334A"/>
    <w:rsid w:val="00A94EB4"/>
    <w:rsid w:val="00AA1B0D"/>
    <w:rsid w:val="00AA2BB3"/>
    <w:rsid w:val="00AA2EBC"/>
    <w:rsid w:val="00AA3992"/>
    <w:rsid w:val="00AA3DBC"/>
    <w:rsid w:val="00AA44E9"/>
    <w:rsid w:val="00AA470C"/>
    <w:rsid w:val="00AA6750"/>
    <w:rsid w:val="00AA69EC"/>
    <w:rsid w:val="00AA7DAA"/>
    <w:rsid w:val="00AB2619"/>
    <w:rsid w:val="00AB29F6"/>
    <w:rsid w:val="00AB5024"/>
    <w:rsid w:val="00AB6566"/>
    <w:rsid w:val="00AB6B3A"/>
    <w:rsid w:val="00AC0973"/>
    <w:rsid w:val="00AC13A3"/>
    <w:rsid w:val="00AC151F"/>
    <w:rsid w:val="00AC169D"/>
    <w:rsid w:val="00AC1C22"/>
    <w:rsid w:val="00AC2BF2"/>
    <w:rsid w:val="00AC3C7C"/>
    <w:rsid w:val="00AC46E8"/>
    <w:rsid w:val="00AC574D"/>
    <w:rsid w:val="00AC5F16"/>
    <w:rsid w:val="00AC6239"/>
    <w:rsid w:val="00AC696C"/>
    <w:rsid w:val="00AC7C47"/>
    <w:rsid w:val="00AC7F02"/>
    <w:rsid w:val="00AD01C7"/>
    <w:rsid w:val="00AD055C"/>
    <w:rsid w:val="00AD10E2"/>
    <w:rsid w:val="00AD2BE5"/>
    <w:rsid w:val="00AD3091"/>
    <w:rsid w:val="00AD44F8"/>
    <w:rsid w:val="00AD646C"/>
    <w:rsid w:val="00AD6B21"/>
    <w:rsid w:val="00AD730E"/>
    <w:rsid w:val="00AE00A6"/>
    <w:rsid w:val="00AE06BF"/>
    <w:rsid w:val="00AE34A8"/>
    <w:rsid w:val="00AE49CB"/>
    <w:rsid w:val="00AE5EFD"/>
    <w:rsid w:val="00AE7B9A"/>
    <w:rsid w:val="00AE7D18"/>
    <w:rsid w:val="00AF0FC4"/>
    <w:rsid w:val="00AF1772"/>
    <w:rsid w:val="00AF1CB2"/>
    <w:rsid w:val="00AF232B"/>
    <w:rsid w:val="00AF2ABD"/>
    <w:rsid w:val="00AF3AFD"/>
    <w:rsid w:val="00AF4214"/>
    <w:rsid w:val="00AF4A8F"/>
    <w:rsid w:val="00AF70F2"/>
    <w:rsid w:val="00B00B52"/>
    <w:rsid w:val="00B00C87"/>
    <w:rsid w:val="00B02EF2"/>
    <w:rsid w:val="00B0347C"/>
    <w:rsid w:val="00B048C0"/>
    <w:rsid w:val="00B055B0"/>
    <w:rsid w:val="00B0583F"/>
    <w:rsid w:val="00B06003"/>
    <w:rsid w:val="00B06308"/>
    <w:rsid w:val="00B06324"/>
    <w:rsid w:val="00B07339"/>
    <w:rsid w:val="00B10301"/>
    <w:rsid w:val="00B10CDD"/>
    <w:rsid w:val="00B14854"/>
    <w:rsid w:val="00B14C01"/>
    <w:rsid w:val="00B1502C"/>
    <w:rsid w:val="00B15365"/>
    <w:rsid w:val="00B2020F"/>
    <w:rsid w:val="00B21749"/>
    <w:rsid w:val="00B22740"/>
    <w:rsid w:val="00B24748"/>
    <w:rsid w:val="00B255D1"/>
    <w:rsid w:val="00B26181"/>
    <w:rsid w:val="00B27FD5"/>
    <w:rsid w:val="00B30409"/>
    <w:rsid w:val="00B30507"/>
    <w:rsid w:val="00B307B4"/>
    <w:rsid w:val="00B31747"/>
    <w:rsid w:val="00B31948"/>
    <w:rsid w:val="00B31A19"/>
    <w:rsid w:val="00B3357D"/>
    <w:rsid w:val="00B33E87"/>
    <w:rsid w:val="00B360B1"/>
    <w:rsid w:val="00B3679F"/>
    <w:rsid w:val="00B36951"/>
    <w:rsid w:val="00B36AA3"/>
    <w:rsid w:val="00B42DA0"/>
    <w:rsid w:val="00B43009"/>
    <w:rsid w:val="00B43831"/>
    <w:rsid w:val="00B43C45"/>
    <w:rsid w:val="00B4597D"/>
    <w:rsid w:val="00B45E65"/>
    <w:rsid w:val="00B4690D"/>
    <w:rsid w:val="00B47170"/>
    <w:rsid w:val="00B4754D"/>
    <w:rsid w:val="00B47A62"/>
    <w:rsid w:val="00B47C40"/>
    <w:rsid w:val="00B47CA4"/>
    <w:rsid w:val="00B510A9"/>
    <w:rsid w:val="00B51CD4"/>
    <w:rsid w:val="00B53485"/>
    <w:rsid w:val="00B53779"/>
    <w:rsid w:val="00B53B2D"/>
    <w:rsid w:val="00B54A87"/>
    <w:rsid w:val="00B55136"/>
    <w:rsid w:val="00B5623D"/>
    <w:rsid w:val="00B56CC8"/>
    <w:rsid w:val="00B57640"/>
    <w:rsid w:val="00B57742"/>
    <w:rsid w:val="00B60D9B"/>
    <w:rsid w:val="00B61DD7"/>
    <w:rsid w:val="00B621B6"/>
    <w:rsid w:val="00B6257C"/>
    <w:rsid w:val="00B64689"/>
    <w:rsid w:val="00B646DD"/>
    <w:rsid w:val="00B7096A"/>
    <w:rsid w:val="00B72260"/>
    <w:rsid w:val="00B73C5F"/>
    <w:rsid w:val="00B74249"/>
    <w:rsid w:val="00B74447"/>
    <w:rsid w:val="00B74F0A"/>
    <w:rsid w:val="00B75E50"/>
    <w:rsid w:val="00B777F9"/>
    <w:rsid w:val="00B77E1B"/>
    <w:rsid w:val="00B8029B"/>
    <w:rsid w:val="00B81993"/>
    <w:rsid w:val="00B81C04"/>
    <w:rsid w:val="00B81C24"/>
    <w:rsid w:val="00B8236D"/>
    <w:rsid w:val="00B82EAD"/>
    <w:rsid w:val="00B82EDC"/>
    <w:rsid w:val="00B839AC"/>
    <w:rsid w:val="00B84BD7"/>
    <w:rsid w:val="00B85D21"/>
    <w:rsid w:val="00B85F79"/>
    <w:rsid w:val="00B8646E"/>
    <w:rsid w:val="00B876AC"/>
    <w:rsid w:val="00B87719"/>
    <w:rsid w:val="00B87FFE"/>
    <w:rsid w:val="00B9094B"/>
    <w:rsid w:val="00B9382C"/>
    <w:rsid w:val="00B95CE6"/>
    <w:rsid w:val="00B97E63"/>
    <w:rsid w:val="00B97FB9"/>
    <w:rsid w:val="00BA05C9"/>
    <w:rsid w:val="00BA0721"/>
    <w:rsid w:val="00BA07D5"/>
    <w:rsid w:val="00BA0C0E"/>
    <w:rsid w:val="00BA111C"/>
    <w:rsid w:val="00BA37D6"/>
    <w:rsid w:val="00BA4E31"/>
    <w:rsid w:val="00BA5166"/>
    <w:rsid w:val="00BA56D6"/>
    <w:rsid w:val="00BA5B51"/>
    <w:rsid w:val="00BA7406"/>
    <w:rsid w:val="00BB0307"/>
    <w:rsid w:val="00BB1C10"/>
    <w:rsid w:val="00BB1FE3"/>
    <w:rsid w:val="00BB2431"/>
    <w:rsid w:val="00BB2D3D"/>
    <w:rsid w:val="00BB3A20"/>
    <w:rsid w:val="00BB3BCE"/>
    <w:rsid w:val="00BC0036"/>
    <w:rsid w:val="00BC098D"/>
    <w:rsid w:val="00BC2E8B"/>
    <w:rsid w:val="00BC50D5"/>
    <w:rsid w:val="00BC5885"/>
    <w:rsid w:val="00BC589A"/>
    <w:rsid w:val="00BC7044"/>
    <w:rsid w:val="00BC709C"/>
    <w:rsid w:val="00BC74B5"/>
    <w:rsid w:val="00BD1DDF"/>
    <w:rsid w:val="00BD2097"/>
    <w:rsid w:val="00BD23DC"/>
    <w:rsid w:val="00BD4408"/>
    <w:rsid w:val="00BD4D2A"/>
    <w:rsid w:val="00BD540A"/>
    <w:rsid w:val="00BD704D"/>
    <w:rsid w:val="00BD7F7F"/>
    <w:rsid w:val="00BE0FF3"/>
    <w:rsid w:val="00BE1067"/>
    <w:rsid w:val="00BE3A59"/>
    <w:rsid w:val="00BE3C1D"/>
    <w:rsid w:val="00BE4513"/>
    <w:rsid w:val="00BE4632"/>
    <w:rsid w:val="00BE4D98"/>
    <w:rsid w:val="00BE54C7"/>
    <w:rsid w:val="00BE56D1"/>
    <w:rsid w:val="00BE6250"/>
    <w:rsid w:val="00BE681E"/>
    <w:rsid w:val="00BF031A"/>
    <w:rsid w:val="00BF05EA"/>
    <w:rsid w:val="00BF15B8"/>
    <w:rsid w:val="00BF1605"/>
    <w:rsid w:val="00BF2BBE"/>
    <w:rsid w:val="00BF37CB"/>
    <w:rsid w:val="00BF3D5E"/>
    <w:rsid w:val="00BF4EFF"/>
    <w:rsid w:val="00BF55B9"/>
    <w:rsid w:val="00BF5DAD"/>
    <w:rsid w:val="00BF6013"/>
    <w:rsid w:val="00BF68CD"/>
    <w:rsid w:val="00BF721E"/>
    <w:rsid w:val="00BF77E1"/>
    <w:rsid w:val="00C00178"/>
    <w:rsid w:val="00C01257"/>
    <w:rsid w:val="00C01446"/>
    <w:rsid w:val="00C01F8F"/>
    <w:rsid w:val="00C025E0"/>
    <w:rsid w:val="00C03276"/>
    <w:rsid w:val="00C05941"/>
    <w:rsid w:val="00C05BFB"/>
    <w:rsid w:val="00C06326"/>
    <w:rsid w:val="00C0656D"/>
    <w:rsid w:val="00C11717"/>
    <w:rsid w:val="00C1189B"/>
    <w:rsid w:val="00C122CC"/>
    <w:rsid w:val="00C12CFC"/>
    <w:rsid w:val="00C14DAE"/>
    <w:rsid w:val="00C14E9A"/>
    <w:rsid w:val="00C16973"/>
    <w:rsid w:val="00C2005A"/>
    <w:rsid w:val="00C20B99"/>
    <w:rsid w:val="00C20F4A"/>
    <w:rsid w:val="00C222CD"/>
    <w:rsid w:val="00C22F36"/>
    <w:rsid w:val="00C23477"/>
    <w:rsid w:val="00C241D5"/>
    <w:rsid w:val="00C26625"/>
    <w:rsid w:val="00C303C4"/>
    <w:rsid w:val="00C32322"/>
    <w:rsid w:val="00C33CC9"/>
    <w:rsid w:val="00C33F6B"/>
    <w:rsid w:val="00C40967"/>
    <w:rsid w:val="00C40E49"/>
    <w:rsid w:val="00C41A36"/>
    <w:rsid w:val="00C424EE"/>
    <w:rsid w:val="00C42BBB"/>
    <w:rsid w:val="00C442EB"/>
    <w:rsid w:val="00C450BF"/>
    <w:rsid w:val="00C46257"/>
    <w:rsid w:val="00C46870"/>
    <w:rsid w:val="00C47DB5"/>
    <w:rsid w:val="00C500BE"/>
    <w:rsid w:val="00C50718"/>
    <w:rsid w:val="00C50B3E"/>
    <w:rsid w:val="00C5145F"/>
    <w:rsid w:val="00C5179A"/>
    <w:rsid w:val="00C51B6C"/>
    <w:rsid w:val="00C52764"/>
    <w:rsid w:val="00C527D9"/>
    <w:rsid w:val="00C535E3"/>
    <w:rsid w:val="00C540EA"/>
    <w:rsid w:val="00C54425"/>
    <w:rsid w:val="00C545AA"/>
    <w:rsid w:val="00C558E5"/>
    <w:rsid w:val="00C55B2C"/>
    <w:rsid w:val="00C56808"/>
    <w:rsid w:val="00C57D3B"/>
    <w:rsid w:val="00C60612"/>
    <w:rsid w:val="00C6084D"/>
    <w:rsid w:val="00C64458"/>
    <w:rsid w:val="00C64B5D"/>
    <w:rsid w:val="00C65D15"/>
    <w:rsid w:val="00C67912"/>
    <w:rsid w:val="00C70275"/>
    <w:rsid w:val="00C71394"/>
    <w:rsid w:val="00C71F94"/>
    <w:rsid w:val="00C72391"/>
    <w:rsid w:val="00C74155"/>
    <w:rsid w:val="00C748D4"/>
    <w:rsid w:val="00C75315"/>
    <w:rsid w:val="00C7699C"/>
    <w:rsid w:val="00C77B39"/>
    <w:rsid w:val="00C80D62"/>
    <w:rsid w:val="00C8139A"/>
    <w:rsid w:val="00C81A86"/>
    <w:rsid w:val="00C820B9"/>
    <w:rsid w:val="00C83230"/>
    <w:rsid w:val="00C83D1C"/>
    <w:rsid w:val="00C842E6"/>
    <w:rsid w:val="00C8484A"/>
    <w:rsid w:val="00C84E2D"/>
    <w:rsid w:val="00C866AF"/>
    <w:rsid w:val="00C868D0"/>
    <w:rsid w:val="00C9053B"/>
    <w:rsid w:val="00C916ED"/>
    <w:rsid w:val="00C91836"/>
    <w:rsid w:val="00C91F1E"/>
    <w:rsid w:val="00C920C3"/>
    <w:rsid w:val="00C93150"/>
    <w:rsid w:val="00C948FF"/>
    <w:rsid w:val="00C95380"/>
    <w:rsid w:val="00C96255"/>
    <w:rsid w:val="00C962C1"/>
    <w:rsid w:val="00C968A3"/>
    <w:rsid w:val="00C96975"/>
    <w:rsid w:val="00C96F5D"/>
    <w:rsid w:val="00C97309"/>
    <w:rsid w:val="00CA10B3"/>
    <w:rsid w:val="00CA171E"/>
    <w:rsid w:val="00CA26DB"/>
    <w:rsid w:val="00CA32F4"/>
    <w:rsid w:val="00CA41B9"/>
    <w:rsid w:val="00CA498B"/>
    <w:rsid w:val="00CA4EC0"/>
    <w:rsid w:val="00CA51FA"/>
    <w:rsid w:val="00CA56EA"/>
    <w:rsid w:val="00CB0532"/>
    <w:rsid w:val="00CB127B"/>
    <w:rsid w:val="00CB1ACF"/>
    <w:rsid w:val="00CB1F69"/>
    <w:rsid w:val="00CB390E"/>
    <w:rsid w:val="00CB4976"/>
    <w:rsid w:val="00CB4E47"/>
    <w:rsid w:val="00CB5117"/>
    <w:rsid w:val="00CB763E"/>
    <w:rsid w:val="00CC00C0"/>
    <w:rsid w:val="00CC053E"/>
    <w:rsid w:val="00CC1DEF"/>
    <w:rsid w:val="00CC491C"/>
    <w:rsid w:val="00CC5550"/>
    <w:rsid w:val="00CC65C8"/>
    <w:rsid w:val="00CC6961"/>
    <w:rsid w:val="00CC6AD1"/>
    <w:rsid w:val="00CC7358"/>
    <w:rsid w:val="00CC76CC"/>
    <w:rsid w:val="00CD0C6D"/>
    <w:rsid w:val="00CD0EC3"/>
    <w:rsid w:val="00CD1E18"/>
    <w:rsid w:val="00CD21C0"/>
    <w:rsid w:val="00CD3276"/>
    <w:rsid w:val="00CD3928"/>
    <w:rsid w:val="00CD4A09"/>
    <w:rsid w:val="00CD5B89"/>
    <w:rsid w:val="00CE0919"/>
    <w:rsid w:val="00CE0B6F"/>
    <w:rsid w:val="00CE1086"/>
    <w:rsid w:val="00CE1C71"/>
    <w:rsid w:val="00CE232C"/>
    <w:rsid w:val="00CE268A"/>
    <w:rsid w:val="00CE3C0C"/>
    <w:rsid w:val="00CE41EA"/>
    <w:rsid w:val="00CE4260"/>
    <w:rsid w:val="00CE55C8"/>
    <w:rsid w:val="00CE5A53"/>
    <w:rsid w:val="00CE6A33"/>
    <w:rsid w:val="00CE6FB6"/>
    <w:rsid w:val="00CE6FF5"/>
    <w:rsid w:val="00CE7C8A"/>
    <w:rsid w:val="00CF12BE"/>
    <w:rsid w:val="00CF173F"/>
    <w:rsid w:val="00CF2637"/>
    <w:rsid w:val="00CF2695"/>
    <w:rsid w:val="00CF3337"/>
    <w:rsid w:val="00CF360C"/>
    <w:rsid w:val="00CF5C2A"/>
    <w:rsid w:val="00CF5D27"/>
    <w:rsid w:val="00CF70D5"/>
    <w:rsid w:val="00CF7782"/>
    <w:rsid w:val="00CF7B78"/>
    <w:rsid w:val="00CF7DC4"/>
    <w:rsid w:val="00D0024C"/>
    <w:rsid w:val="00D02FE8"/>
    <w:rsid w:val="00D045AB"/>
    <w:rsid w:val="00D05084"/>
    <w:rsid w:val="00D07CBA"/>
    <w:rsid w:val="00D10284"/>
    <w:rsid w:val="00D10A70"/>
    <w:rsid w:val="00D10B14"/>
    <w:rsid w:val="00D10F4D"/>
    <w:rsid w:val="00D11457"/>
    <w:rsid w:val="00D12935"/>
    <w:rsid w:val="00D132A2"/>
    <w:rsid w:val="00D13BFE"/>
    <w:rsid w:val="00D13F90"/>
    <w:rsid w:val="00D146B2"/>
    <w:rsid w:val="00D16AB2"/>
    <w:rsid w:val="00D222E0"/>
    <w:rsid w:val="00D22ABB"/>
    <w:rsid w:val="00D246AA"/>
    <w:rsid w:val="00D2539A"/>
    <w:rsid w:val="00D26B24"/>
    <w:rsid w:val="00D3156D"/>
    <w:rsid w:val="00D316C6"/>
    <w:rsid w:val="00D317A1"/>
    <w:rsid w:val="00D319A9"/>
    <w:rsid w:val="00D31A36"/>
    <w:rsid w:val="00D32AAF"/>
    <w:rsid w:val="00D3416E"/>
    <w:rsid w:val="00D365DF"/>
    <w:rsid w:val="00D367AA"/>
    <w:rsid w:val="00D36908"/>
    <w:rsid w:val="00D37541"/>
    <w:rsid w:val="00D37A09"/>
    <w:rsid w:val="00D40B29"/>
    <w:rsid w:val="00D40F58"/>
    <w:rsid w:val="00D41DD5"/>
    <w:rsid w:val="00D4340B"/>
    <w:rsid w:val="00D43D11"/>
    <w:rsid w:val="00D45C40"/>
    <w:rsid w:val="00D46E24"/>
    <w:rsid w:val="00D472A6"/>
    <w:rsid w:val="00D5057E"/>
    <w:rsid w:val="00D50C84"/>
    <w:rsid w:val="00D51900"/>
    <w:rsid w:val="00D51A75"/>
    <w:rsid w:val="00D51F35"/>
    <w:rsid w:val="00D52E18"/>
    <w:rsid w:val="00D533D7"/>
    <w:rsid w:val="00D53733"/>
    <w:rsid w:val="00D53B99"/>
    <w:rsid w:val="00D54A4E"/>
    <w:rsid w:val="00D54F43"/>
    <w:rsid w:val="00D556E4"/>
    <w:rsid w:val="00D5796D"/>
    <w:rsid w:val="00D618D8"/>
    <w:rsid w:val="00D638FA"/>
    <w:rsid w:val="00D63E52"/>
    <w:rsid w:val="00D6403B"/>
    <w:rsid w:val="00D656C6"/>
    <w:rsid w:val="00D66E9F"/>
    <w:rsid w:val="00D67263"/>
    <w:rsid w:val="00D67C8E"/>
    <w:rsid w:val="00D709BB"/>
    <w:rsid w:val="00D71589"/>
    <w:rsid w:val="00D725EA"/>
    <w:rsid w:val="00D732EC"/>
    <w:rsid w:val="00D73F26"/>
    <w:rsid w:val="00D7429E"/>
    <w:rsid w:val="00D749CC"/>
    <w:rsid w:val="00D74BCC"/>
    <w:rsid w:val="00D74D9C"/>
    <w:rsid w:val="00D7542E"/>
    <w:rsid w:val="00D75519"/>
    <w:rsid w:val="00D75ED9"/>
    <w:rsid w:val="00D76549"/>
    <w:rsid w:val="00D7662A"/>
    <w:rsid w:val="00D76D52"/>
    <w:rsid w:val="00D77094"/>
    <w:rsid w:val="00D80304"/>
    <w:rsid w:val="00D81AC6"/>
    <w:rsid w:val="00D821CA"/>
    <w:rsid w:val="00D82819"/>
    <w:rsid w:val="00D84829"/>
    <w:rsid w:val="00D85774"/>
    <w:rsid w:val="00D869AF"/>
    <w:rsid w:val="00D87054"/>
    <w:rsid w:val="00D872E3"/>
    <w:rsid w:val="00D90D9B"/>
    <w:rsid w:val="00D91531"/>
    <w:rsid w:val="00D91661"/>
    <w:rsid w:val="00D9325B"/>
    <w:rsid w:val="00D954EB"/>
    <w:rsid w:val="00D95803"/>
    <w:rsid w:val="00D95A2D"/>
    <w:rsid w:val="00D961D0"/>
    <w:rsid w:val="00DA07B3"/>
    <w:rsid w:val="00DA12D5"/>
    <w:rsid w:val="00DA176B"/>
    <w:rsid w:val="00DA17F6"/>
    <w:rsid w:val="00DA376D"/>
    <w:rsid w:val="00DA51FC"/>
    <w:rsid w:val="00DA6B5D"/>
    <w:rsid w:val="00DB08A5"/>
    <w:rsid w:val="00DB09DB"/>
    <w:rsid w:val="00DB1955"/>
    <w:rsid w:val="00DB1CBC"/>
    <w:rsid w:val="00DB2281"/>
    <w:rsid w:val="00DB25C5"/>
    <w:rsid w:val="00DB2654"/>
    <w:rsid w:val="00DB3128"/>
    <w:rsid w:val="00DB379C"/>
    <w:rsid w:val="00DB5B16"/>
    <w:rsid w:val="00DB76D3"/>
    <w:rsid w:val="00DC2100"/>
    <w:rsid w:val="00DC287C"/>
    <w:rsid w:val="00DC29ED"/>
    <w:rsid w:val="00DC2ED8"/>
    <w:rsid w:val="00DC5583"/>
    <w:rsid w:val="00DD00BD"/>
    <w:rsid w:val="00DD0F00"/>
    <w:rsid w:val="00DD1567"/>
    <w:rsid w:val="00DD1585"/>
    <w:rsid w:val="00DD1802"/>
    <w:rsid w:val="00DD3F57"/>
    <w:rsid w:val="00DD42CE"/>
    <w:rsid w:val="00DD4BBC"/>
    <w:rsid w:val="00DD541B"/>
    <w:rsid w:val="00DD65D8"/>
    <w:rsid w:val="00DD7598"/>
    <w:rsid w:val="00DD79B6"/>
    <w:rsid w:val="00DD7F61"/>
    <w:rsid w:val="00DE04F7"/>
    <w:rsid w:val="00DE0648"/>
    <w:rsid w:val="00DE10A4"/>
    <w:rsid w:val="00DE186C"/>
    <w:rsid w:val="00DE1EC5"/>
    <w:rsid w:val="00DE29DD"/>
    <w:rsid w:val="00DE29E1"/>
    <w:rsid w:val="00DE3746"/>
    <w:rsid w:val="00DE3A6B"/>
    <w:rsid w:val="00DE48FE"/>
    <w:rsid w:val="00DE50EC"/>
    <w:rsid w:val="00DE5835"/>
    <w:rsid w:val="00DE6255"/>
    <w:rsid w:val="00DE6D0B"/>
    <w:rsid w:val="00DE71FE"/>
    <w:rsid w:val="00DE72B8"/>
    <w:rsid w:val="00DE7ABE"/>
    <w:rsid w:val="00DF05F2"/>
    <w:rsid w:val="00DF0824"/>
    <w:rsid w:val="00DF11A8"/>
    <w:rsid w:val="00DF3284"/>
    <w:rsid w:val="00DF5439"/>
    <w:rsid w:val="00DF67AA"/>
    <w:rsid w:val="00E00BEB"/>
    <w:rsid w:val="00E00C6F"/>
    <w:rsid w:val="00E01D39"/>
    <w:rsid w:val="00E0246B"/>
    <w:rsid w:val="00E0446E"/>
    <w:rsid w:val="00E0502C"/>
    <w:rsid w:val="00E053E7"/>
    <w:rsid w:val="00E05E8F"/>
    <w:rsid w:val="00E06659"/>
    <w:rsid w:val="00E067EC"/>
    <w:rsid w:val="00E06B02"/>
    <w:rsid w:val="00E06DBC"/>
    <w:rsid w:val="00E11D75"/>
    <w:rsid w:val="00E11FAC"/>
    <w:rsid w:val="00E169DA"/>
    <w:rsid w:val="00E1716D"/>
    <w:rsid w:val="00E17F97"/>
    <w:rsid w:val="00E20FC6"/>
    <w:rsid w:val="00E21F0C"/>
    <w:rsid w:val="00E221D4"/>
    <w:rsid w:val="00E22897"/>
    <w:rsid w:val="00E24156"/>
    <w:rsid w:val="00E24782"/>
    <w:rsid w:val="00E257A4"/>
    <w:rsid w:val="00E26748"/>
    <w:rsid w:val="00E27B82"/>
    <w:rsid w:val="00E3015E"/>
    <w:rsid w:val="00E32374"/>
    <w:rsid w:val="00E32599"/>
    <w:rsid w:val="00E32AD5"/>
    <w:rsid w:val="00E32C04"/>
    <w:rsid w:val="00E33EA7"/>
    <w:rsid w:val="00E34799"/>
    <w:rsid w:val="00E34836"/>
    <w:rsid w:val="00E35973"/>
    <w:rsid w:val="00E359C4"/>
    <w:rsid w:val="00E361C7"/>
    <w:rsid w:val="00E36D86"/>
    <w:rsid w:val="00E37A15"/>
    <w:rsid w:val="00E401D6"/>
    <w:rsid w:val="00E408B2"/>
    <w:rsid w:val="00E40F12"/>
    <w:rsid w:val="00E419E1"/>
    <w:rsid w:val="00E41B07"/>
    <w:rsid w:val="00E42367"/>
    <w:rsid w:val="00E4497F"/>
    <w:rsid w:val="00E44B82"/>
    <w:rsid w:val="00E44BC7"/>
    <w:rsid w:val="00E461A0"/>
    <w:rsid w:val="00E466ED"/>
    <w:rsid w:val="00E4673A"/>
    <w:rsid w:val="00E524F0"/>
    <w:rsid w:val="00E52D16"/>
    <w:rsid w:val="00E53824"/>
    <w:rsid w:val="00E53AFE"/>
    <w:rsid w:val="00E53FBB"/>
    <w:rsid w:val="00E546B1"/>
    <w:rsid w:val="00E54A78"/>
    <w:rsid w:val="00E556D0"/>
    <w:rsid w:val="00E55885"/>
    <w:rsid w:val="00E55F4B"/>
    <w:rsid w:val="00E56ECF"/>
    <w:rsid w:val="00E56F7D"/>
    <w:rsid w:val="00E606FE"/>
    <w:rsid w:val="00E61435"/>
    <w:rsid w:val="00E62EBD"/>
    <w:rsid w:val="00E62EE0"/>
    <w:rsid w:val="00E65B42"/>
    <w:rsid w:val="00E65C80"/>
    <w:rsid w:val="00E70256"/>
    <w:rsid w:val="00E721B1"/>
    <w:rsid w:val="00E72200"/>
    <w:rsid w:val="00E7433D"/>
    <w:rsid w:val="00E7454D"/>
    <w:rsid w:val="00E74559"/>
    <w:rsid w:val="00E74FA8"/>
    <w:rsid w:val="00E757AD"/>
    <w:rsid w:val="00E76184"/>
    <w:rsid w:val="00E76C53"/>
    <w:rsid w:val="00E76D68"/>
    <w:rsid w:val="00E81260"/>
    <w:rsid w:val="00E82735"/>
    <w:rsid w:val="00E834A5"/>
    <w:rsid w:val="00E83588"/>
    <w:rsid w:val="00E83643"/>
    <w:rsid w:val="00E8390B"/>
    <w:rsid w:val="00E839B4"/>
    <w:rsid w:val="00E83CAB"/>
    <w:rsid w:val="00E84340"/>
    <w:rsid w:val="00E867F2"/>
    <w:rsid w:val="00E86BA1"/>
    <w:rsid w:val="00E87E0C"/>
    <w:rsid w:val="00E9024C"/>
    <w:rsid w:val="00E90692"/>
    <w:rsid w:val="00E90809"/>
    <w:rsid w:val="00E92938"/>
    <w:rsid w:val="00E92968"/>
    <w:rsid w:val="00E941C2"/>
    <w:rsid w:val="00E94A9D"/>
    <w:rsid w:val="00E96617"/>
    <w:rsid w:val="00EA055C"/>
    <w:rsid w:val="00EA152A"/>
    <w:rsid w:val="00EA3AEC"/>
    <w:rsid w:val="00EA472F"/>
    <w:rsid w:val="00EA4B3D"/>
    <w:rsid w:val="00EA50F5"/>
    <w:rsid w:val="00EA65F2"/>
    <w:rsid w:val="00EA73E5"/>
    <w:rsid w:val="00EB01FF"/>
    <w:rsid w:val="00EB07DF"/>
    <w:rsid w:val="00EB103F"/>
    <w:rsid w:val="00EB13E8"/>
    <w:rsid w:val="00EB15AE"/>
    <w:rsid w:val="00EB33B5"/>
    <w:rsid w:val="00EB4B29"/>
    <w:rsid w:val="00EB4F8B"/>
    <w:rsid w:val="00EB6755"/>
    <w:rsid w:val="00EB7055"/>
    <w:rsid w:val="00EB79D5"/>
    <w:rsid w:val="00EC02E7"/>
    <w:rsid w:val="00EC23A3"/>
    <w:rsid w:val="00EC275C"/>
    <w:rsid w:val="00EC2C0F"/>
    <w:rsid w:val="00EC414C"/>
    <w:rsid w:val="00EC4388"/>
    <w:rsid w:val="00EC6902"/>
    <w:rsid w:val="00ED0B1A"/>
    <w:rsid w:val="00ED166F"/>
    <w:rsid w:val="00ED312C"/>
    <w:rsid w:val="00ED36C9"/>
    <w:rsid w:val="00ED3D21"/>
    <w:rsid w:val="00ED4E7E"/>
    <w:rsid w:val="00ED53D7"/>
    <w:rsid w:val="00ED567D"/>
    <w:rsid w:val="00ED75B7"/>
    <w:rsid w:val="00ED763A"/>
    <w:rsid w:val="00EE1862"/>
    <w:rsid w:val="00EE35EF"/>
    <w:rsid w:val="00EE3D37"/>
    <w:rsid w:val="00EE40E9"/>
    <w:rsid w:val="00EE47F0"/>
    <w:rsid w:val="00EE592B"/>
    <w:rsid w:val="00EE6153"/>
    <w:rsid w:val="00EE7019"/>
    <w:rsid w:val="00EE77B8"/>
    <w:rsid w:val="00EF1517"/>
    <w:rsid w:val="00EF21AD"/>
    <w:rsid w:val="00EF2D53"/>
    <w:rsid w:val="00EF4674"/>
    <w:rsid w:val="00EF4DE9"/>
    <w:rsid w:val="00EF4EBF"/>
    <w:rsid w:val="00EF59D1"/>
    <w:rsid w:val="00EF62E7"/>
    <w:rsid w:val="00EF64F2"/>
    <w:rsid w:val="00EF6801"/>
    <w:rsid w:val="00EF7A1E"/>
    <w:rsid w:val="00F04204"/>
    <w:rsid w:val="00F04664"/>
    <w:rsid w:val="00F0501F"/>
    <w:rsid w:val="00F05C9B"/>
    <w:rsid w:val="00F060C8"/>
    <w:rsid w:val="00F06E75"/>
    <w:rsid w:val="00F07D84"/>
    <w:rsid w:val="00F101DB"/>
    <w:rsid w:val="00F1070D"/>
    <w:rsid w:val="00F11291"/>
    <w:rsid w:val="00F1235E"/>
    <w:rsid w:val="00F127B2"/>
    <w:rsid w:val="00F12A51"/>
    <w:rsid w:val="00F1542A"/>
    <w:rsid w:val="00F15D47"/>
    <w:rsid w:val="00F17B98"/>
    <w:rsid w:val="00F17BB7"/>
    <w:rsid w:val="00F17C02"/>
    <w:rsid w:val="00F17DC7"/>
    <w:rsid w:val="00F217B7"/>
    <w:rsid w:val="00F219A1"/>
    <w:rsid w:val="00F22524"/>
    <w:rsid w:val="00F22E56"/>
    <w:rsid w:val="00F23080"/>
    <w:rsid w:val="00F238A1"/>
    <w:rsid w:val="00F23A09"/>
    <w:rsid w:val="00F241A6"/>
    <w:rsid w:val="00F27468"/>
    <w:rsid w:val="00F31910"/>
    <w:rsid w:val="00F31DF2"/>
    <w:rsid w:val="00F323F0"/>
    <w:rsid w:val="00F33E2E"/>
    <w:rsid w:val="00F34ACA"/>
    <w:rsid w:val="00F34B76"/>
    <w:rsid w:val="00F35569"/>
    <w:rsid w:val="00F368B0"/>
    <w:rsid w:val="00F3697E"/>
    <w:rsid w:val="00F36DA8"/>
    <w:rsid w:val="00F37126"/>
    <w:rsid w:val="00F37D86"/>
    <w:rsid w:val="00F400B4"/>
    <w:rsid w:val="00F404C1"/>
    <w:rsid w:val="00F40A8D"/>
    <w:rsid w:val="00F41ED2"/>
    <w:rsid w:val="00F42390"/>
    <w:rsid w:val="00F428B7"/>
    <w:rsid w:val="00F42AC4"/>
    <w:rsid w:val="00F435B9"/>
    <w:rsid w:val="00F43EF4"/>
    <w:rsid w:val="00F445AD"/>
    <w:rsid w:val="00F4539B"/>
    <w:rsid w:val="00F45954"/>
    <w:rsid w:val="00F46E47"/>
    <w:rsid w:val="00F47A3D"/>
    <w:rsid w:val="00F47D50"/>
    <w:rsid w:val="00F47FD1"/>
    <w:rsid w:val="00F51A01"/>
    <w:rsid w:val="00F51B15"/>
    <w:rsid w:val="00F51EC9"/>
    <w:rsid w:val="00F52322"/>
    <w:rsid w:val="00F525AD"/>
    <w:rsid w:val="00F5262A"/>
    <w:rsid w:val="00F52ED3"/>
    <w:rsid w:val="00F53CD1"/>
    <w:rsid w:val="00F547DF"/>
    <w:rsid w:val="00F548BF"/>
    <w:rsid w:val="00F54C58"/>
    <w:rsid w:val="00F56325"/>
    <w:rsid w:val="00F56735"/>
    <w:rsid w:val="00F567D3"/>
    <w:rsid w:val="00F57212"/>
    <w:rsid w:val="00F5777B"/>
    <w:rsid w:val="00F57942"/>
    <w:rsid w:val="00F57FFB"/>
    <w:rsid w:val="00F60BCF"/>
    <w:rsid w:val="00F60E9F"/>
    <w:rsid w:val="00F6229E"/>
    <w:rsid w:val="00F626FF"/>
    <w:rsid w:val="00F719DD"/>
    <w:rsid w:val="00F7267F"/>
    <w:rsid w:val="00F73AA8"/>
    <w:rsid w:val="00F74CDF"/>
    <w:rsid w:val="00F750BA"/>
    <w:rsid w:val="00F75A82"/>
    <w:rsid w:val="00F80CC0"/>
    <w:rsid w:val="00F80FC8"/>
    <w:rsid w:val="00F8109E"/>
    <w:rsid w:val="00F8139B"/>
    <w:rsid w:val="00F81E45"/>
    <w:rsid w:val="00F820D8"/>
    <w:rsid w:val="00F821FF"/>
    <w:rsid w:val="00F827C5"/>
    <w:rsid w:val="00F82EC3"/>
    <w:rsid w:val="00F832DE"/>
    <w:rsid w:val="00F83523"/>
    <w:rsid w:val="00F8375F"/>
    <w:rsid w:val="00F846B2"/>
    <w:rsid w:val="00F847C8"/>
    <w:rsid w:val="00F84A08"/>
    <w:rsid w:val="00F85672"/>
    <w:rsid w:val="00F856EA"/>
    <w:rsid w:val="00F86DE4"/>
    <w:rsid w:val="00F873D2"/>
    <w:rsid w:val="00F90734"/>
    <w:rsid w:val="00F9093B"/>
    <w:rsid w:val="00F92AC1"/>
    <w:rsid w:val="00F92E7E"/>
    <w:rsid w:val="00F94177"/>
    <w:rsid w:val="00F942B6"/>
    <w:rsid w:val="00F94B08"/>
    <w:rsid w:val="00F94EE5"/>
    <w:rsid w:val="00F9589F"/>
    <w:rsid w:val="00F959D0"/>
    <w:rsid w:val="00FA113E"/>
    <w:rsid w:val="00FA15DF"/>
    <w:rsid w:val="00FA4405"/>
    <w:rsid w:val="00FA5AC7"/>
    <w:rsid w:val="00FA5DFC"/>
    <w:rsid w:val="00FA6CBE"/>
    <w:rsid w:val="00FA7D4A"/>
    <w:rsid w:val="00FB0185"/>
    <w:rsid w:val="00FB0DF1"/>
    <w:rsid w:val="00FB111B"/>
    <w:rsid w:val="00FB1878"/>
    <w:rsid w:val="00FB20F7"/>
    <w:rsid w:val="00FB27C2"/>
    <w:rsid w:val="00FB2DA7"/>
    <w:rsid w:val="00FB2DBB"/>
    <w:rsid w:val="00FB4B7A"/>
    <w:rsid w:val="00FB4F55"/>
    <w:rsid w:val="00FB5AA6"/>
    <w:rsid w:val="00FB5B02"/>
    <w:rsid w:val="00FB7BAA"/>
    <w:rsid w:val="00FC140D"/>
    <w:rsid w:val="00FC2EB9"/>
    <w:rsid w:val="00FC3C41"/>
    <w:rsid w:val="00FD15BF"/>
    <w:rsid w:val="00FD242C"/>
    <w:rsid w:val="00FD43E4"/>
    <w:rsid w:val="00FD43F1"/>
    <w:rsid w:val="00FD6291"/>
    <w:rsid w:val="00FD6492"/>
    <w:rsid w:val="00FE4A40"/>
    <w:rsid w:val="00FE51F6"/>
    <w:rsid w:val="00FE68F3"/>
    <w:rsid w:val="00FE74C2"/>
    <w:rsid w:val="00FE7720"/>
    <w:rsid w:val="00FF0C8C"/>
    <w:rsid w:val="00FF3A28"/>
    <w:rsid w:val="00FF56D0"/>
    <w:rsid w:val="00FF62C0"/>
    <w:rsid w:val="00FF7E15"/>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0737B"/>
  <w14:defaultImageDpi w14:val="300"/>
  <w15:docId w15:val="{0AA28685-441B-A54B-956F-90EF79AB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43"/>
    <w:rPr>
      <w:rFonts w:eastAsia="Times New Roman" w:cs="Times New Roman"/>
    </w:rPr>
  </w:style>
  <w:style w:type="paragraph" w:styleId="Heading1">
    <w:name w:val="heading 1"/>
    <w:basedOn w:val="Normal"/>
    <w:link w:val="Heading1Char"/>
    <w:uiPriority w:val="9"/>
    <w:qFormat/>
    <w:rsid w:val="004B586F"/>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930E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07B3"/>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DA07B3"/>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DA07B3"/>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DA07B3"/>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579E"/>
    <w:rPr>
      <w:rFonts w:eastAsiaTheme="minorEastAsia" w:cstheme="minorBidi"/>
    </w:rPr>
  </w:style>
  <w:style w:type="character" w:customStyle="1" w:styleId="FootnoteTextChar">
    <w:name w:val="Footnote Text Char"/>
    <w:basedOn w:val="DefaultParagraphFont"/>
    <w:link w:val="FootnoteText"/>
    <w:uiPriority w:val="99"/>
    <w:rsid w:val="005C579E"/>
  </w:style>
  <w:style w:type="character" w:styleId="FootnoteReference">
    <w:name w:val="footnote reference"/>
    <w:basedOn w:val="DefaultParagraphFont"/>
    <w:uiPriority w:val="99"/>
    <w:unhideWhenUsed/>
    <w:rsid w:val="005C579E"/>
    <w:rPr>
      <w:vertAlign w:val="superscript"/>
    </w:rPr>
  </w:style>
  <w:style w:type="character" w:customStyle="1" w:styleId="Heading1Char">
    <w:name w:val="Heading 1 Char"/>
    <w:basedOn w:val="DefaultParagraphFont"/>
    <w:link w:val="Heading1"/>
    <w:uiPriority w:val="9"/>
    <w:rsid w:val="004B586F"/>
    <w:rPr>
      <w:rFonts w:ascii="Times" w:hAnsi="Times"/>
      <w:b/>
      <w:bCs/>
      <w:kern w:val="36"/>
      <w:sz w:val="48"/>
      <w:szCs w:val="48"/>
    </w:rPr>
  </w:style>
  <w:style w:type="paragraph" w:styleId="NormalWeb">
    <w:name w:val="Normal (Web)"/>
    <w:basedOn w:val="Normal"/>
    <w:uiPriority w:val="99"/>
    <w:unhideWhenUsed/>
    <w:rsid w:val="004B586F"/>
    <w:pPr>
      <w:spacing w:before="100" w:beforeAutospacing="1" w:after="100" w:afterAutospacing="1"/>
    </w:pPr>
    <w:rPr>
      <w:rFonts w:ascii="Times" w:eastAsiaTheme="minorEastAsia" w:hAnsi="Times"/>
      <w:sz w:val="20"/>
      <w:szCs w:val="20"/>
    </w:rPr>
  </w:style>
  <w:style w:type="character" w:styleId="Hyperlink">
    <w:name w:val="Hyperlink"/>
    <w:basedOn w:val="DefaultParagraphFont"/>
    <w:unhideWhenUsed/>
    <w:rsid w:val="004B586F"/>
    <w:rPr>
      <w:color w:val="0000FF"/>
      <w:u w:val="single"/>
    </w:rPr>
  </w:style>
  <w:style w:type="character" w:customStyle="1" w:styleId="journaltitle">
    <w:name w:val="journaltitle"/>
    <w:basedOn w:val="DefaultParagraphFont"/>
    <w:rsid w:val="004B586F"/>
  </w:style>
  <w:style w:type="paragraph" w:customStyle="1" w:styleId="icon--meta-keyline-before">
    <w:name w:val="icon--meta-keyline-before"/>
    <w:basedOn w:val="Normal"/>
    <w:rsid w:val="004B586F"/>
    <w:pPr>
      <w:spacing w:before="100" w:beforeAutospacing="1" w:after="100" w:afterAutospacing="1"/>
    </w:pPr>
    <w:rPr>
      <w:rFonts w:ascii="Times" w:eastAsiaTheme="minorEastAsia" w:hAnsi="Times" w:cstheme="minorBidi"/>
      <w:sz w:val="20"/>
      <w:szCs w:val="20"/>
    </w:rPr>
  </w:style>
  <w:style w:type="character" w:customStyle="1" w:styleId="articlecitationyear">
    <w:name w:val="articlecitation_year"/>
    <w:basedOn w:val="DefaultParagraphFont"/>
    <w:rsid w:val="004B586F"/>
  </w:style>
  <w:style w:type="character" w:customStyle="1" w:styleId="articlecitationvolume">
    <w:name w:val="articlecitation_volume"/>
    <w:basedOn w:val="DefaultParagraphFont"/>
    <w:rsid w:val="004B586F"/>
  </w:style>
  <w:style w:type="character" w:customStyle="1" w:styleId="articlecitationpages">
    <w:name w:val="articlecitation_pages"/>
    <w:basedOn w:val="DefaultParagraphFont"/>
    <w:rsid w:val="004B586F"/>
  </w:style>
  <w:style w:type="character" w:customStyle="1" w:styleId="u-inline-block">
    <w:name w:val="u-inline-block"/>
    <w:basedOn w:val="DefaultParagraphFont"/>
    <w:rsid w:val="004B586F"/>
  </w:style>
  <w:style w:type="character" w:customStyle="1" w:styleId="authorsname">
    <w:name w:val="authors__name"/>
    <w:basedOn w:val="DefaultParagraphFont"/>
    <w:rsid w:val="004B586F"/>
  </w:style>
  <w:style w:type="character" w:customStyle="1" w:styleId="searchterm">
    <w:name w:val="searchterm"/>
    <w:basedOn w:val="DefaultParagraphFont"/>
    <w:rsid w:val="00FE4A40"/>
  </w:style>
  <w:style w:type="character" w:customStyle="1" w:styleId="x-archive-meta-title">
    <w:name w:val="x-archive-meta-title"/>
    <w:basedOn w:val="DefaultParagraphFont"/>
    <w:rsid w:val="00FE4A40"/>
  </w:style>
  <w:style w:type="paragraph" w:styleId="Header">
    <w:name w:val="header"/>
    <w:basedOn w:val="Normal"/>
    <w:link w:val="HeaderChar"/>
    <w:uiPriority w:val="99"/>
    <w:unhideWhenUsed/>
    <w:rsid w:val="00CD4A09"/>
    <w:pPr>
      <w:tabs>
        <w:tab w:val="center" w:pos="4680"/>
        <w:tab w:val="right" w:pos="9360"/>
      </w:tabs>
    </w:pPr>
    <w:rPr>
      <w:rFonts w:eastAsiaTheme="minorEastAsia" w:cstheme="minorBidi"/>
    </w:rPr>
  </w:style>
  <w:style w:type="character" w:customStyle="1" w:styleId="HeaderChar">
    <w:name w:val="Header Char"/>
    <w:basedOn w:val="DefaultParagraphFont"/>
    <w:link w:val="Header"/>
    <w:uiPriority w:val="99"/>
    <w:rsid w:val="00CD4A09"/>
  </w:style>
  <w:style w:type="paragraph" w:styleId="Footer">
    <w:name w:val="footer"/>
    <w:basedOn w:val="Normal"/>
    <w:link w:val="FooterChar"/>
    <w:uiPriority w:val="99"/>
    <w:unhideWhenUsed/>
    <w:rsid w:val="00CD4A09"/>
    <w:pPr>
      <w:tabs>
        <w:tab w:val="center" w:pos="4680"/>
        <w:tab w:val="right" w:pos="9360"/>
      </w:tabs>
    </w:pPr>
    <w:rPr>
      <w:rFonts w:eastAsiaTheme="minorEastAsia" w:cstheme="minorBidi"/>
    </w:rPr>
  </w:style>
  <w:style w:type="character" w:customStyle="1" w:styleId="FooterChar">
    <w:name w:val="Footer Char"/>
    <w:basedOn w:val="DefaultParagraphFont"/>
    <w:link w:val="Footer"/>
    <w:uiPriority w:val="99"/>
    <w:rsid w:val="00CD4A09"/>
  </w:style>
  <w:style w:type="character" w:styleId="PageNumber">
    <w:name w:val="page number"/>
    <w:basedOn w:val="DefaultParagraphFont"/>
    <w:uiPriority w:val="99"/>
    <w:semiHidden/>
    <w:unhideWhenUsed/>
    <w:rsid w:val="00CD4A09"/>
  </w:style>
  <w:style w:type="paragraph" w:customStyle="1" w:styleId="Standard">
    <w:name w:val="Standard"/>
    <w:rsid w:val="00C442EB"/>
    <w:pPr>
      <w:suppressAutoHyphens/>
      <w:autoSpaceDN w:val="0"/>
      <w:textAlignment w:val="baseline"/>
    </w:pPr>
    <w:rPr>
      <w:rFonts w:eastAsia="Times New Roman" w:cs="Times New Roman"/>
      <w:kern w:val="3"/>
      <w:sz w:val="20"/>
      <w:szCs w:val="20"/>
      <w:lang w:eastAsia="zh-CN"/>
    </w:rPr>
  </w:style>
  <w:style w:type="character" w:styleId="Emphasis">
    <w:name w:val="Emphasis"/>
    <w:basedOn w:val="DefaultParagraphFont"/>
    <w:uiPriority w:val="20"/>
    <w:qFormat/>
    <w:rsid w:val="00CB0532"/>
    <w:rPr>
      <w:i/>
      <w:iCs/>
    </w:rPr>
  </w:style>
  <w:style w:type="paragraph" w:styleId="ListParagraph">
    <w:name w:val="List Paragraph"/>
    <w:basedOn w:val="Normal"/>
    <w:uiPriority w:val="34"/>
    <w:qFormat/>
    <w:rsid w:val="00810BAF"/>
    <w:pPr>
      <w:ind w:left="720"/>
      <w:contextualSpacing/>
    </w:pPr>
    <w:rPr>
      <w:rFonts w:eastAsiaTheme="minorEastAsia" w:cstheme="minorBidi"/>
    </w:rPr>
  </w:style>
  <w:style w:type="paragraph" w:customStyle="1" w:styleId="Default">
    <w:name w:val="Default"/>
    <w:rsid w:val="002D6292"/>
    <w:pPr>
      <w:widowControl w:val="0"/>
      <w:autoSpaceDE w:val="0"/>
      <w:autoSpaceDN w:val="0"/>
      <w:adjustRightInd w:val="0"/>
    </w:pPr>
    <w:rPr>
      <w:rFonts w:ascii="Myriad Pro SemiCond" w:hAnsi="Myriad Pro SemiCond" w:cs="Myriad Pro SemiCond"/>
      <w:color w:val="000000"/>
    </w:rPr>
  </w:style>
  <w:style w:type="character" w:customStyle="1" w:styleId="addmd">
    <w:name w:val="addmd"/>
    <w:basedOn w:val="DefaultParagraphFont"/>
    <w:rsid w:val="001B3FD5"/>
  </w:style>
  <w:style w:type="paragraph" w:styleId="BalloonText">
    <w:name w:val="Balloon Text"/>
    <w:basedOn w:val="Normal"/>
    <w:link w:val="BalloonTextChar"/>
    <w:uiPriority w:val="99"/>
    <w:semiHidden/>
    <w:unhideWhenUsed/>
    <w:rsid w:val="0066196A"/>
    <w:rPr>
      <w:rFonts w:eastAsiaTheme="minorEastAsia"/>
      <w:sz w:val="18"/>
      <w:szCs w:val="18"/>
    </w:rPr>
  </w:style>
  <w:style w:type="character" w:customStyle="1" w:styleId="BalloonTextChar">
    <w:name w:val="Balloon Text Char"/>
    <w:basedOn w:val="DefaultParagraphFont"/>
    <w:link w:val="BalloonText"/>
    <w:uiPriority w:val="99"/>
    <w:semiHidden/>
    <w:rsid w:val="0066196A"/>
    <w:rPr>
      <w:rFonts w:cs="Times New Roman"/>
      <w:sz w:val="18"/>
      <w:szCs w:val="18"/>
    </w:rPr>
  </w:style>
  <w:style w:type="character" w:customStyle="1" w:styleId="Heading2Char">
    <w:name w:val="Heading 2 Char"/>
    <w:basedOn w:val="DefaultParagraphFont"/>
    <w:link w:val="Heading2"/>
    <w:uiPriority w:val="9"/>
    <w:rsid w:val="00930E7F"/>
    <w:rPr>
      <w:rFonts w:asciiTheme="majorHAnsi" w:eastAsiaTheme="majorEastAsia" w:hAnsiTheme="majorHAnsi" w:cstheme="majorBidi"/>
      <w:color w:val="365F91" w:themeColor="accent1" w:themeShade="BF"/>
      <w:sz w:val="26"/>
      <w:szCs w:val="26"/>
    </w:rPr>
  </w:style>
  <w:style w:type="character" w:customStyle="1" w:styleId="contribdegrees">
    <w:name w:val="contribdegrees"/>
    <w:basedOn w:val="DefaultParagraphFont"/>
    <w:rsid w:val="00DE48FE"/>
  </w:style>
  <w:style w:type="character" w:styleId="FollowedHyperlink">
    <w:name w:val="FollowedHyperlink"/>
    <w:basedOn w:val="DefaultParagraphFont"/>
    <w:uiPriority w:val="99"/>
    <w:semiHidden/>
    <w:unhideWhenUsed/>
    <w:rsid w:val="00DE48FE"/>
    <w:rPr>
      <w:color w:val="800080" w:themeColor="followedHyperlink"/>
      <w:u w:val="single"/>
    </w:rPr>
  </w:style>
  <w:style w:type="character" w:customStyle="1" w:styleId="nlmyear">
    <w:name w:val="nlm_year"/>
    <w:basedOn w:val="DefaultParagraphFont"/>
    <w:rsid w:val="00DE48FE"/>
  </w:style>
  <w:style w:type="character" w:customStyle="1" w:styleId="nlmarticle-title">
    <w:name w:val="nlm_article-title"/>
    <w:basedOn w:val="DefaultParagraphFont"/>
    <w:rsid w:val="00DE48FE"/>
  </w:style>
  <w:style w:type="character" w:customStyle="1" w:styleId="nlmfpage">
    <w:name w:val="nlm_fpage"/>
    <w:basedOn w:val="DefaultParagraphFont"/>
    <w:rsid w:val="00DE48FE"/>
  </w:style>
  <w:style w:type="character" w:customStyle="1" w:styleId="nlmlpage">
    <w:name w:val="nlm_lpage"/>
    <w:basedOn w:val="DefaultParagraphFont"/>
    <w:rsid w:val="00DE48FE"/>
  </w:style>
  <w:style w:type="character" w:styleId="UnresolvedMention">
    <w:name w:val="Unresolved Mention"/>
    <w:basedOn w:val="DefaultParagraphFont"/>
    <w:uiPriority w:val="99"/>
    <w:semiHidden/>
    <w:unhideWhenUsed/>
    <w:rsid w:val="00A66A0A"/>
    <w:rPr>
      <w:color w:val="605E5C"/>
      <w:shd w:val="clear" w:color="auto" w:fill="E1DFDD"/>
    </w:rPr>
  </w:style>
  <w:style w:type="character" w:customStyle="1" w:styleId="nbsp">
    <w:name w:val="nbsp"/>
    <w:basedOn w:val="DefaultParagraphFont"/>
    <w:rsid w:val="002E7430"/>
  </w:style>
  <w:style w:type="character" w:customStyle="1" w:styleId="Heading3Char">
    <w:name w:val="Heading 3 Char"/>
    <w:basedOn w:val="DefaultParagraphFont"/>
    <w:link w:val="Heading3"/>
    <w:uiPriority w:val="9"/>
    <w:semiHidden/>
    <w:rsid w:val="00DA07B3"/>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DA07B3"/>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DA07B3"/>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DA07B3"/>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DA07B3"/>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DA07B3"/>
    <w:rPr>
      <w:rFonts w:ascii="Arial" w:eastAsia="Arial" w:hAnsi="Arial" w:cs="Arial"/>
      <w:sz w:val="52"/>
      <w:szCs w:val="52"/>
      <w:lang w:val="en"/>
    </w:rPr>
  </w:style>
  <w:style w:type="paragraph" w:styleId="Subtitle">
    <w:name w:val="Subtitle"/>
    <w:basedOn w:val="Normal"/>
    <w:next w:val="Normal"/>
    <w:link w:val="SubtitleChar"/>
    <w:uiPriority w:val="11"/>
    <w:qFormat/>
    <w:rsid w:val="00DA07B3"/>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DA07B3"/>
    <w:rPr>
      <w:rFonts w:ascii="Arial" w:eastAsia="Arial" w:hAnsi="Arial" w:cs="Arial"/>
      <w:color w:val="666666"/>
      <w:sz w:val="30"/>
      <w:szCs w:val="30"/>
      <w:lang w:val="en"/>
    </w:rPr>
  </w:style>
  <w:style w:type="character" w:customStyle="1" w:styleId="a-size-extra-large">
    <w:name w:val="a-size-extra-large"/>
    <w:basedOn w:val="DefaultParagraphFont"/>
    <w:rsid w:val="00161C77"/>
  </w:style>
  <w:style w:type="character" w:customStyle="1" w:styleId="publisher-loc">
    <w:name w:val="publisher-loc"/>
    <w:basedOn w:val="DefaultParagraphFont"/>
    <w:rsid w:val="00EF1517"/>
  </w:style>
  <w:style w:type="character" w:customStyle="1" w:styleId="publisher-name">
    <w:name w:val="publisher-name"/>
    <w:basedOn w:val="DefaultParagraphFont"/>
    <w:rsid w:val="00EF1517"/>
  </w:style>
  <w:style w:type="paragraph" w:styleId="BodyText">
    <w:name w:val="Body Text"/>
    <w:basedOn w:val="Normal"/>
    <w:link w:val="BodyTextChar"/>
    <w:uiPriority w:val="99"/>
    <w:unhideWhenUsed/>
    <w:rsid w:val="00FB4F55"/>
    <w:pPr>
      <w:spacing w:after="120"/>
    </w:pPr>
    <w:rPr>
      <w:rFonts w:eastAsiaTheme="minorEastAsia" w:cstheme="minorBidi"/>
    </w:rPr>
  </w:style>
  <w:style w:type="character" w:customStyle="1" w:styleId="BodyTextChar">
    <w:name w:val="Body Text Char"/>
    <w:basedOn w:val="DefaultParagraphFont"/>
    <w:link w:val="BodyText"/>
    <w:uiPriority w:val="99"/>
    <w:rsid w:val="00FB4F55"/>
  </w:style>
  <w:style w:type="character" w:customStyle="1" w:styleId="cit">
    <w:name w:val="cit"/>
    <w:basedOn w:val="DefaultParagraphFont"/>
    <w:rsid w:val="002120E4"/>
  </w:style>
  <w:style w:type="character" w:customStyle="1" w:styleId="doi">
    <w:name w:val="doi"/>
    <w:basedOn w:val="DefaultParagraphFont"/>
    <w:rsid w:val="0021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6729">
      <w:bodyDiv w:val="1"/>
      <w:marLeft w:val="0"/>
      <w:marRight w:val="0"/>
      <w:marTop w:val="0"/>
      <w:marBottom w:val="0"/>
      <w:divBdr>
        <w:top w:val="none" w:sz="0" w:space="0" w:color="auto"/>
        <w:left w:val="none" w:sz="0" w:space="0" w:color="auto"/>
        <w:bottom w:val="none" w:sz="0" w:space="0" w:color="auto"/>
        <w:right w:val="none" w:sz="0" w:space="0" w:color="auto"/>
      </w:divBdr>
    </w:div>
    <w:div w:id="120735747">
      <w:bodyDiv w:val="1"/>
      <w:marLeft w:val="0"/>
      <w:marRight w:val="0"/>
      <w:marTop w:val="0"/>
      <w:marBottom w:val="0"/>
      <w:divBdr>
        <w:top w:val="none" w:sz="0" w:space="0" w:color="auto"/>
        <w:left w:val="none" w:sz="0" w:space="0" w:color="auto"/>
        <w:bottom w:val="none" w:sz="0" w:space="0" w:color="auto"/>
        <w:right w:val="none" w:sz="0" w:space="0" w:color="auto"/>
      </w:divBdr>
      <w:divsChild>
        <w:div w:id="1420521013">
          <w:marLeft w:val="0"/>
          <w:marRight w:val="0"/>
          <w:marTop w:val="0"/>
          <w:marBottom w:val="0"/>
          <w:divBdr>
            <w:top w:val="none" w:sz="0" w:space="0" w:color="auto"/>
            <w:left w:val="none" w:sz="0" w:space="0" w:color="auto"/>
            <w:bottom w:val="none" w:sz="0" w:space="0" w:color="auto"/>
            <w:right w:val="none" w:sz="0" w:space="0" w:color="auto"/>
          </w:divBdr>
          <w:divsChild>
            <w:div w:id="805853743">
              <w:marLeft w:val="0"/>
              <w:marRight w:val="0"/>
              <w:marTop w:val="0"/>
              <w:marBottom w:val="0"/>
              <w:divBdr>
                <w:top w:val="none" w:sz="0" w:space="0" w:color="auto"/>
                <w:left w:val="none" w:sz="0" w:space="0" w:color="auto"/>
                <w:bottom w:val="none" w:sz="0" w:space="0" w:color="auto"/>
                <w:right w:val="none" w:sz="0" w:space="0" w:color="auto"/>
              </w:divBdr>
              <w:divsChild>
                <w:div w:id="950283418">
                  <w:marLeft w:val="0"/>
                  <w:marRight w:val="0"/>
                  <w:marTop w:val="0"/>
                  <w:marBottom w:val="0"/>
                  <w:divBdr>
                    <w:top w:val="none" w:sz="0" w:space="0" w:color="auto"/>
                    <w:left w:val="none" w:sz="0" w:space="0" w:color="auto"/>
                    <w:bottom w:val="none" w:sz="0" w:space="0" w:color="auto"/>
                    <w:right w:val="none" w:sz="0" w:space="0" w:color="auto"/>
                  </w:divBdr>
                  <w:divsChild>
                    <w:div w:id="1491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6012">
      <w:bodyDiv w:val="1"/>
      <w:marLeft w:val="0"/>
      <w:marRight w:val="0"/>
      <w:marTop w:val="0"/>
      <w:marBottom w:val="0"/>
      <w:divBdr>
        <w:top w:val="none" w:sz="0" w:space="0" w:color="auto"/>
        <w:left w:val="none" w:sz="0" w:space="0" w:color="auto"/>
        <w:bottom w:val="none" w:sz="0" w:space="0" w:color="auto"/>
        <w:right w:val="none" w:sz="0" w:space="0" w:color="auto"/>
      </w:divBdr>
    </w:div>
    <w:div w:id="161512178">
      <w:bodyDiv w:val="1"/>
      <w:marLeft w:val="0"/>
      <w:marRight w:val="0"/>
      <w:marTop w:val="0"/>
      <w:marBottom w:val="0"/>
      <w:divBdr>
        <w:top w:val="none" w:sz="0" w:space="0" w:color="auto"/>
        <w:left w:val="none" w:sz="0" w:space="0" w:color="auto"/>
        <w:bottom w:val="none" w:sz="0" w:space="0" w:color="auto"/>
        <w:right w:val="none" w:sz="0" w:space="0" w:color="auto"/>
      </w:divBdr>
      <w:divsChild>
        <w:div w:id="61173741">
          <w:marLeft w:val="0"/>
          <w:marRight w:val="0"/>
          <w:marTop w:val="0"/>
          <w:marBottom w:val="0"/>
          <w:divBdr>
            <w:top w:val="none" w:sz="0" w:space="0" w:color="auto"/>
            <w:left w:val="none" w:sz="0" w:space="0" w:color="auto"/>
            <w:bottom w:val="none" w:sz="0" w:space="0" w:color="auto"/>
            <w:right w:val="none" w:sz="0" w:space="0" w:color="auto"/>
          </w:divBdr>
          <w:divsChild>
            <w:div w:id="623732293">
              <w:marLeft w:val="0"/>
              <w:marRight w:val="0"/>
              <w:marTop w:val="0"/>
              <w:marBottom w:val="0"/>
              <w:divBdr>
                <w:top w:val="none" w:sz="0" w:space="0" w:color="auto"/>
                <w:left w:val="none" w:sz="0" w:space="0" w:color="auto"/>
                <w:bottom w:val="none" w:sz="0" w:space="0" w:color="auto"/>
                <w:right w:val="none" w:sz="0" w:space="0" w:color="auto"/>
              </w:divBdr>
              <w:divsChild>
                <w:div w:id="20879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3597">
      <w:bodyDiv w:val="1"/>
      <w:marLeft w:val="0"/>
      <w:marRight w:val="0"/>
      <w:marTop w:val="0"/>
      <w:marBottom w:val="0"/>
      <w:divBdr>
        <w:top w:val="none" w:sz="0" w:space="0" w:color="auto"/>
        <w:left w:val="none" w:sz="0" w:space="0" w:color="auto"/>
        <w:bottom w:val="none" w:sz="0" w:space="0" w:color="auto"/>
        <w:right w:val="none" w:sz="0" w:space="0" w:color="auto"/>
      </w:divBdr>
      <w:divsChild>
        <w:div w:id="1652245375">
          <w:marLeft w:val="0"/>
          <w:marRight w:val="0"/>
          <w:marTop w:val="0"/>
          <w:marBottom w:val="0"/>
          <w:divBdr>
            <w:top w:val="none" w:sz="0" w:space="0" w:color="auto"/>
            <w:left w:val="none" w:sz="0" w:space="0" w:color="auto"/>
            <w:bottom w:val="none" w:sz="0" w:space="0" w:color="auto"/>
            <w:right w:val="none" w:sz="0" w:space="0" w:color="auto"/>
          </w:divBdr>
          <w:divsChild>
            <w:div w:id="94979413">
              <w:marLeft w:val="0"/>
              <w:marRight w:val="0"/>
              <w:marTop w:val="0"/>
              <w:marBottom w:val="0"/>
              <w:divBdr>
                <w:top w:val="none" w:sz="0" w:space="0" w:color="auto"/>
                <w:left w:val="none" w:sz="0" w:space="0" w:color="auto"/>
                <w:bottom w:val="none" w:sz="0" w:space="0" w:color="auto"/>
                <w:right w:val="none" w:sz="0" w:space="0" w:color="auto"/>
              </w:divBdr>
              <w:divsChild>
                <w:div w:id="63381433">
                  <w:marLeft w:val="0"/>
                  <w:marRight w:val="0"/>
                  <w:marTop w:val="0"/>
                  <w:marBottom w:val="0"/>
                  <w:divBdr>
                    <w:top w:val="none" w:sz="0" w:space="0" w:color="auto"/>
                    <w:left w:val="none" w:sz="0" w:space="0" w:color="auto"/>
                    <w:bottom w:val="none" w:sz="0" w:space="0" w:color="auto"/>
                    <w:right w:val="none" w:sz="0" w:space="0" w:color="auto"/>
                  </w:divBdr>
                  <w:divsChild>
                    <w:div w:id="276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6164">
      <w:bodyDiv w:val="1"/>
      <w:marLeft w:val="0"/>
      <w:marRight w:val="0"/>
      <w:marTop w:val="0"/>
      <w:marBottom w:val="0"/>
      <w:divBdr>
        <w:top w:val="none" w:sz="0" w:space="0" w:color="auto"/>
        <w:left w:val="none" w:sz="0" w:space="0" w:color="auto"/>
        <w:bottom w:val="none" w:sz="0" w:space="0" w:color="auto"/>
        <w:right w:val="none" w:sz="0" w:space="0" w:color="auto"/>
      </w:divBdr>
    </w:div>
    <w:div w:id="239170541">
      <w:bodyDiv w:val="1"/>
      <w:marLeft w:val="0"/>
      <w:marRight w:val="0"/>
      <w:marTop w:val="0"/>
      <w:marBottom w:val="0"/>
      <w:divBdr>
        <w:top w:val="none" w:sz="0" w:space="0" w:color="auto"/>
        <w:left w:val="none" w:sz="0" w:space="0" w:color="auto"/>
        <w:bottom w:val="none" w:sz="0" w:space="0" w:color="auto"/>
        <w:right w:val="none" w:sz="0" w:space="0" w:color="auto"/>
      </w:divBdr>
    </w:div>
    <w:div w:id="269778243">
      <w:bodyDiv w:val="1"/>
      <w:marLeft w:val="0"/>
      <w:marRight w:val="0"/>
      <w:marTop w:val="0"/>
      <w:marBottom w:val="0"/>
      <w:divBdr>
        <w:top w:val="none" w:sz="0" w:space="0" w:color="auto"/>
        <w:left w:val="none" w:sz="0" w:space="0" w:color="auto"/>
        <w:bottom w:val="none" w:sz="0" w:space="0" w:color="auto"/>
        <w:right w:val="none" w:sz="0" w:space="0" w:color="auto"/>
      </w:divBdr>
      <w:divsChild>
        <w:div w:id="142085902">
          <w:marLeft w:val="0"/>
          <w:marRight w:val="0"/>
          <w:marTop w:val="0"/>
          <w:marBottom w:val="0"/>
          <w:divBdr>
            <w:top w:val="none" w:sz="0" w:space="0" w:color="auto"/>
            <w:left w:val="none" w:sz="0" w:space="0" w:color="auto"/>
            <w:bottom w:val="none" w:sz="0" w:space="0" w:color="auto"/>
            <w:right w:val="none" w:sz="0" w:space="0" w:color="auto"/>
          </w:divBdr>
          <w:divsChild>
            <w:div w:id="869801573">
              <w:marLeft w:val="0"/>
              <w:marRight w:val="0"/>
              <w:marTop w:val="0"/>
              <w:marBottom w:val="0"/>
              <w:divBdr>
                <w:top w:val="none" w:sz="0" w:space="0" w:color="auto"/>
                <w:left w:val="none" w:sz="0" w:space="0" w:color="auto"/>
                <w:bottom w:val="none" w:sz="0" w:space="0" w:color="auto"/>
                <w:right w:val="none" w:sz="0" w:space="0" w:color="auto"/>
              </w:divBdr>
              <w:divsChild>
                <w:div w:id="442304984">
                  <w:marLeft w:val="0"/>
                  <w:marRight w:val="0"/>
                  <w:marTop w:val="0"/>
                  <w:marBottom w:val="0"/>
                  <w:divBdr>
                    <w:top w:val="none" w:sz="0" w:space="0" w:color="auto"/>
                    <w:left w:val="none" w:sz="0" w:space="0" w:color="auto"/>
                    <w:bottom w:val="none" w:sz="0" w:space="0" w:color="auto"/>
                    <w:right w:val="none" w:sz="0" w:space="0" w:color="auto"/>
                  </w:divBdr>
                  <w:divsChild>
                    <w:div w:id="3697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4174">
      <w:bodyDiv w:val="1"/>
      <w:marLeft w:val="0"/>
      <w:marRight w:val="0"/>
      <w:marTop w:val="0"/>
      <w:marBottom w:val="0"/>
      <w:divBdr>
        <w:top w:val="none" w:sz="0" w:space="0" w:color="auto"/>
        <w:left w:val="none" w:sz="0" w:space="0" w:color="auto"/>
        <w:bottom w:val="none" w:sz="0" w:space="0" w:color="auto"/>
        <w:right w:val="none" w:sz="0" w:space="0" w:color="auto"/>
      </w:divBdr>
      <w:divsChild>
        <w:div w:id="954942609">
          <w:marLeft w:val="0"/>
          <w:marRight w:val="0"/>
          <w:marTop w:val="0"/>
          <w:marBottom w:val="0"/>
          <w:divBdr>
            <w:top w:val="none" w:sz="0" w:space="0" w:color="auto"/>
            <w:left w:val="none" w:sz="0" w:space="0" w:color="auto"/>
            <w:bottom w:val="none" w:sz="0" w:space="0" w:color="auto"/>
            <w:right w:val="none" w:sz="0" w:space="0" w:color="auto"/>
          </w:divBdr>
          <w:divsChild>
            <w:div w:id="472453119">
              <w:marLeft w:val="0"/>
              <w:marRight w:val="0"/>
              <w:marTop w:val="0"/>
              <w:marBottom w:val="0"/>
              <w:divBdr>
                <w:top w:val="none" w:sz="0" w:space="0" w:color="auto"/>
                <w:left w:val="none" w:sz="0" w:space="0" w:color="auto"/>
                <w:bottom w:val="none" w:sz="0" w:space="0" w:color="auto"/>
                <w:right w:val="none" w:sz="0" w:space="0" w:color="auto"/>
              </w:divBdr>
              <w:divsChild>
                <w:div w:id="10525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2307">
      <w:bodyDiv w:val="1"/>
      <w:marLeft w:val="0"/>
      <w:marRight w:val="0"/>
      <w:marTop w:val="0"/>
      <w:marBottom w:val="0"/>
      <w:divBdr>
        <w:top w:val="none" w:sz="0" w:space="0" w:color="auto"/>
        <w:left w:val="none" w:sz="0" w:space="0" w:color="auto"/>
        <w:bottom w:val="none" w:sz="0" w:space="0" w:color="auto"/>
        <w:right w:val="none" w:sz="0" w:space="0" w:color="auto"/>
      </w:divBdr>
    </w:div>
    <w:div w:id="395513088">
      <w:bodyDiv w:val="1"/>
      <w:marLeft w:val="0"/>
      <w:marRight w:val="0"/>
      <w:marTop w:val="0"/>
      <w:marBottom w:val="0"/>
      <w:divBdr>
        <w:top w:val="none" w:sz="0" w:space="0" w:color="auto"/>
        <w:left w:val="none" w:sz="0" w:space="0" w:color="auto"/>
        <w:bottom w:val="none" w:sz="0" w:space="0" w:color="auto"/>
        <w:right w:val="none" w:sz="0" w:space="0" w:color="auto"/>
      </w:divBdr>
      <w:divsChild>
        <w:div w:id="347222630">
          <w:marLeft w:val="0"/>
          <w:marRight w:val="0"/>
          <w:marTop w:val="0"/>
          <w:marBottom w:val="0"/>
          <w:divBdr>
            <w:top w:val="none" w:sz="0" w:space="0" w:color="auto"/>
            <w:left w:val="none" w:sz="0" w:space="0" w:color="auto"/>
            <w:bottom w:val="none" w:sz="0" w:space="0" w:color="auto"/>
            <w:right w:val="none" w:sz="0" w:space="0" w:color="auto"/>
          </w:divBdr>
          <w:divsChild>
            <w:div w:id="1973710042">
              <w:marLeft w:val="0"/>
              <w:marRight w:val="0"/>
              <w:marTop w:val="0"/>
              <w:marBottom w:val="0"/>
              <w:divBdr>
                <w:top w:val="none" w:sz="0" w:space="0" w:color="auto"/>
                <w:left w:val="none" w:sz="0" w:space="0" w:color="auto"/>
                <w:bottom w:val="none" w:sz="0" w:space="0" w:color="auto"/>
                <w:right w:val="none" w:sz="0" w:space="0" w:color="auto"/>
              </w:divBdr>
              <w:divsChild>
                <w:div w:id="1434668350">
                  <w:marLeft w:val="0"/>
                  <w:marRight w:val="0"/>
                  <w:marTop w:val="0"/>
                  <w:marBottom w:val="0"/>
                  <w:divBdr>
                    <w:top w:val="none" w:sz="0" w:space="0" w:color="auto"/>
                    <w:left w:val="none" w:sz="0" w:space="0" w:color="auto"/>
                    <w:bottom w:val="none" w:sz="0" w:space="0" w:color="auto"/>
                    <w:right w:val="none" w:sz="0" w:space="0" w:color="auto"/>
                  </w:divBdr>
                  <w:divsChild>
                    <w:div w:id="17489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9644">
      <w:bodyDiv w:val="1"/>
      <w:marLeft w:val="0"/>
      <w:marRight w:val="0"/>
      <w:marTop w:val="0"/>
      <w:marBottom w:val="0"/>
      <w:divBdr>
        <w:top w:val="none" w:sz="0" w:space="0" w:color="auto"/>
        <w:left w:val="none" w:sz="0" w:space="0" w:color="auto"/>
        <w:bottom w:val="none" w:sz="0" w:space="0" w:color="auto"/>
        <w:right w:val="none" w:sz="0" w:space="0" w:color="auto"/>
      </w:divBdr>
      <w:divsChild>
        <w:div w:id="2367000">
          <w:marLeft w:val="0"/>
          <w:marRight w:val="0"/>
          <w:marTop w:val="0"/>
          <w:marBottom w:val="0"/>
          <w:divBdr>
            <w:top w:val="none" w:sz="0" w:space="0" w:color="auto"/>
            <w:left w:val="none" w:sz="0" w:space="0" w:color="auto"/>
            <w:bottom w:val="none" w:sz="0" w:space="0" w:color="auto"/>
            <w:right w:val="none" w:sz="0" w:space="0" w:color="auto"/>
          </w:divBdr>
          <w:divsChild>
            <w:div w:id="1235092330">
              <w:marLeft w:val="0"/>
              <w:marRight w:val="0"/>
              <w:marTop w:val="0"/>
              <w:marBottom w:val="0"/>
              <w:divBdr>
                <w:top w:val="none" w:sz="0" w:space="0" w:color="auto"/>
                <w:left w:val="none" w:sz="0" w:space="0" w:color="auto"/>
                <w:bottom w:val="none" w:sz="0" w:space="0" w:color="auto"/>
                <w:right w:val="none" w:sz="0" w:space="0" w:color="auto"/>
              </w:divBdr>
              <w:divsChild>
                <w:div w:id="581329638">
                  <w:marLeft w:val="0"/>
                  <w:marRight w:val="0"/>
                  <w:marTop w:val="0"/>
                  <w:marBottom w:val="0"/>
                  <w:divBdr>
                    <w:top w:val="none" w:sz="0" w:space="0" w:color="auto"/>
                    <w:left w:val="none" w:sz="0" w:space="0" w:color="auto"/>
                    <w:bottom w:val="none" w:sz="0" w:space="0" w:color="auto"/>
                    <w:right w:val="none" w:sz="0" w:space="0" w:color="auto"/>
                  </w:divBdr>
                  <w:divsChild>
                    <w:div w:id="1774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4386">
      <w:bodyDiv w:val="1"/>
      <w:marLeft w:val="0"/>
      <w:marRight w:val="0"/>
      <w:marTop w:val="0"/>
      <w:marBottom w:val="0"/>
      <w:divBdr>
        <w:top w:val="none" w:sz="0" w:space="0" w:color="auto"/>
        <w:left w:val="none" w:sz="0" w:space="0" w:color="auto"/>
        <w:bottom w:val="none" w:sz="0" w:space="0" w:color="auto"/>
        <w:right w:val="none" w:sz="0" w:space="0" w:color="auto"/>
      </w:divBdr>
      <w:divsChild>
        <w:div w:id="155608215">
          <w:marLeft w:val="0"/>
          <w:marRight w:val="0"/>
          <w:marTop w:val="0"/>
          <w:marBottom w:val="0"/>
          <w:divBdr>
            <w:top w:val="none" w:sz="0" w:space="0" w:color="auto"/>
            <w:left w:val="none" w:sz="0" w:space="0" w:color="auto"/>
            <w:bottom w:val="none" w:sz="0" w:space="0" w:color="auto"/>
            <w:right w:val="none" w:sz="0" w:space="0" w:color="auto"/>
          </w:divBdr>
          <w:divsChild>
            <w:div w:id="329022643">
              <w:marLeft w:val="0"/>
              <w:marRight w:val="0"/>
              <w:marTop w:val="0"/>
              <w:marBottom w:val="0"/>
              <w:divBdr>
                <w:top w:val="none" w:sz="0" w:space="0" w:color="auto"/>
                <w:left w:val="none" w:sz="0" w:space="0" w:color="auto"/>
                <w:bottom w:val="none" w:sz="0" w:space="0" w:color="auto"/>
                <w:right w:val="none" w:sz="0" w:space="0" w:color="auto"/>
              </w:divBdr>
              <w:divsChild>
                <w:div w:id="19567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4773">
      <w:bodyDiv w:val="1"/>
      <w:marLeft w:val="0"/>
      <w:marRight w:val="0"/>
      <w:marTop w:val="0"/>
      <w:marBottom w:val="0"/>
      <w:divBdr>
        <w:top w:val="none" w:sz="0" w:space="0" w:color="auto"/>
        <w:left w:val="none" w:sz="0" w:space="0" w:color="auto"/>
        <w:bottom w:val="none" w:sz="0" w:space="0" w:color="auto"/>
        <w:right w:val="none" w:sz="0" w:space="0" w:color="auto"/>
      </w:divBdr>
    </w:div>
    <w:div w:id="708260615">
      <w:bodyDiv w:val="1"/>
      <w:marLeft w:val="0"/>
      <w:marRight w:val="0"/>
      <w:marTop w:val="0"/>
      <w:marBottom w:val="0"/>
      <w:divBdr>
        <w:top w:val="none" w:sz="0" w:space="0" w:color="auto"/>
        <w:left w:val="none" w:sz="0" w:space="0" w:color="auto"/>
        <w:bottom w:val="none" w:sz="0" w:space="0" w:color="auto"/>
        <w:right w:val="none" w:sz="0" w:space="0" w:color="auto"/>
      </w:divBdr>
      <w:divsChild>
        <w:div w:id="1289049175">
          <w:marLeft w:val="0"/>
          <w:marRight w:val="0"/>
          <w:marTop w:val="0"/>
          <w:marBottom w:val="0"/>
          <w:divBdr>
            <w:top w:val="none" w:sz="0" w:space="0" w:color="auto"/>
            <w:left w:val="none" w:sz="0" w:space="0" w:color="auto"/>
            <w:bottom w:val="none" w:sz="0" w:space="0" w:color="auto"/>
            <w:right w:val="none" w:sz="0" w:space="0" w:color="auto"/>
          </w:divBdr>
          <w:divsChild>
            <w:div w:id="7752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1179">
      <w:bodyDiv w:val="1"/>
      <w:marLeft w:val="0"/>
      <w:marRight w:val="0"/>
      <w:marTop w:val="0"/>
      <w:marBottom w:val="0"/>
      <w:divBdr>
        <w:top w:val="none" w:sz="0" w:space="0" w:color="auto"/>
        <w:left w:val="none" w:sz="0" w:space="0" w:color="auto"/>
        <w:bottom w:val="none" w:sz="0" w:space="0" w:color="auto"/>
        <w:right w:val="none" w:sz="0" w:space="0" w:color="auto"/>
      </w:divBdr>
    </w:div>
    <w:div w:id="743600009">
      <w:bodyDiv w:val="1"/>
      <w:marLeft w:val="0"/>
      <w:marRight w:val="0"/>
      <w:marTop w:val="0"/>
      <w:marBottom w:val="0"/>
      <w:divBdr>
        <w:top w:val="none" w:sz="0" w:space="0" w:color="auto"/>
        <w:left w:val="none" w:sz="0" w:space="0" w:color="auto"/>
        <w:bottom w:val="none" w:sz="0" w:space="0" w:color="auto"/>
        <w:right w:val="none" w:sz="0" w:space="0" w:color="auto"/>
      </w:divBdr>
    </w:div>
    <w:div w:id="758870053">
      <w:bodyDiv w:val="1"/>
      <w:marLeft w:val="0"/>
      <w:marRight w:val="0"/>
      <w:marTop w:val="0"/>
      <w:marBottom w:val="0"/>
      <w:divBdr>
        <w:top w:val="none" w:sz="0" w:space="0" w:color="auto"/>
        <w:left w:val="none" w:sz="0" w:space="0" w:color="auto"/>
        <w:bottom w:val="none" w:sz="0" w:space="0" w:color="auto"/>
        <w:right w:val="none" w:sz="0" w:space="0" w:color="auto"/>
      </w:divBdr>
    </w:div>
    <w:div w:id="878591541">
      <w:bodyDiv w:val="1"/>
      <w:marLeft w:val="0"/>
      <w:marRight w:val="0"/>
      <w:marTop w:val="0"/>
      <w:marBottom w:val="0"/>
      <w:divBdr>
        <w:top w:val="none" w:sz="0" w:space="0" w:color="auto"/>
        <w:left w:val="none" w:sz="0" w:space="0" w:color="auto"/>
        <w:bottom w:val="none" w:sz="0" w:space="0" w:color="auto"/>
        <w:right w:val="none" w:sz="0" w:space="0" w:color="auto"/>
      </w:divBdr>
    </w:div>
    <w:div w:id="887300372">
      <w:bodyDiv w:val="1"/>
      <w:marLeft w:val="0"/>
      <w:marRight w:val="0"/>
      <w:marTop w:val="0"/>
      <w:marBottom w:val="0"/>
      <w:divBdr>
        <w:top w:val="none" w:sz="0" w:space="0" w:color="auto"/>
        <w:left w:val="none" w:sz="0" w:space="0" w:color="auto"/>
        <w:bottom w:val="none" w:sz="0" w:space="0" w:color="auto"/>
        <w:right w:val="none" w:sz="0" w:space="0" w:color="auto"/>
      </w:divBdr>
    </w:div>
    <w:div w:id="903373263">
      <w:bodyDiv w:val="1"/>
      <w:marLeft w:val="0"/>
      <w:marRight w:val="0"/>
      <w:marTop w:val="0"/>
      <w:marBottom w:val="0"/>
      <w:divBdr>
        <w:top w:val="none" w:sz="0" w:space="0" w:color="auto"/>
        <w:left w:val="none" w:sz="0" w:space="0" w:color="auto"/>
        <w:bottom w:val="none" w:sz="0" w:space="0" w:color="auto"/>
        <w:right w:val="none" w:sz="0" w:space="0" w:color="auto"/>
      </w:divBdr>
    </w:div>
    <w:div w:id="924649308">
      <w:bodyDiv w:val="1"/>
      <w:marLeft w:val="0"/>
      <w:marRight w:val="0"/>
      <w:marTop w:val="0"/>
      <w:marBottom w:val="0"/>
      <w:divBdr>
        <w:top w:val="none" w:sz="0" w:space="0" w:color="auto"/>
        <w:left w:val="none" w:sz="0" w:space="0" w:color="auto"/>
        <w:bottom w:val="none" w:sz="0" w:space="0" w:color="auto"/>
        <w:right w:val="none" w:sz="0" w:space="0" w:color="auto"/>
      </w:divBdr>
    </w:div>
    <w:div w:id="934634154">
      <w:bodyDiv w:val="1"/>
      <w:marLeft w:val="0"/>
      <w:marRight w:val="0"/>
      <w:marTop w:val="0"/>
      <w:marBottom w:val="0"/>
      <w:divBdr>
        <w:top w:val="none" w:sz="0" w:space="0" w:color="auto"/>
        <w:left w:val="none" w:sz="0" w:space="0" w:color="auto"/>
        <w:bottom w:val="none" w:sz="0" w:space="0" w:color="auto"/>
        <w:right w:val="none" w:sz="0" w:space="0" w:color="auto"/>
      </w:divBdr>
    </w:div>
    <w:div w:id="935207326">
      <w:bodyDiv w:val="1"/>
      <w:marLeft w:val="0"/>
      <w:marRight w:val="0"/>
      <w:marTop w:val="0"/>
      <w:marBottom w:val="0"/>
      <w:divBdr>
        <w:top w:val="none" w:sz="0" w:space="0" w:color="auto"/>
        <w:left w:val="none" w:sz="0" w:space="0" w:color="auto"/>
        <w:bottom w:val="none" w:sz="0" w:space="0" w:color="auto"/>
        <w:right w:val="none" w:sz="0" w:space="0" w:color="auto"/>
      </w:divBdr>
    </w:div>
    <w:div w:id="938677716">
      <w:bodyDiv w:val="1"/>
      <w:marLeft w:val="0"/>
      <w:marRight w:val="0"/>
      <w:marTop w:val="0"/>
      <w:marBottom w:val="0"/>
      <w:divBdr>
        <w:top w:val="none" w:sz="0" w:space="0" w:color="auto"/>
        <w:left w:val="none" w:sz="0" w:space="0" w:color="auto"/>
        <w:bottom w:val="none" w:sz="0" w:space="0" w:color="auto"/>
        <w:right w:val="none" w:sz="0" w:space="0" w:color="auto"/>
      </w:divBdr>
    </w:div>
    <w:div w:id="1020745285">
      <w:bodyDiv w:val="1"/>
      <w:marLeft w:val="0"/>
      <w:marRight w:val="0"/>
      <w:marTop w:val="0"/>
      <w:marBottom w:val="0"/>
      <w:divBdr>
        <w:top w:val="none" w:sz="0" w:space="0" w:color="auto"/>
        <w:left w:val="none" w:sz="0" w:space="0" w:color="auto"/>
        <w:bottom w:val="none" w:sz="0" w:space="0" w:color="auto"/>
        <w:right w:val="none" w:sz="0" w:space="0" w:color="auto"/>
      </w:divBdr>
    </w:div>
    <w:div w:id="1056467706">
      <w:bodyDiv w:val="1"/>
      <w:marLeft w:val="0"/>
      <w:marRight w:val="0"/>
      <w:marTop w:val="0"/>
      <w:marBottom w:val="0"/>
      <w:divBdr>
        <w:top w:val="none" w:sz="0" w:space="0" w:color="auto"/>
        <w:left w:val="none" w:sz="0" w:space="0" w:color="auto"/>
        <w:bottom w:val="none" w:sz="0" w:space="0" w:color="auto"/>
        <w:right w:val="none" w:sz="0" w:space="0" w:color="auto"/>
      </w:divBdr>
    </w:div>
    <w:div w:id="1085802911">
      <w:bodyDiv w:val="1"/>
      <w:marLeft w:val="0"/>
      <w:marRight w:val="0"/>
      <w:marTop w:val="0"/>
      <w:marBottom w:val="0"/>
      <w:divBdr>
        <w:top w:val="none" w:sz="0" w:space="0" w:color="auto"/>
        <w:left w:val="none" w:sz="0" w:space="0" w:color="auto"/>
        <w:bottom w:val="none" w:sz="0" w:space="0" w:color="auto"/>
        <w:right w:val="none" w:sz="0" w:space="0" w:color="auto"/>
      </w:divBdr>
    </w:div>
    <w:div w:id="1110274860">
      <w:bodyDiv w:val="1"/>
      <w:marLeft w:val="0"/>
      <w:marRight w:val="0"/>
      <w:marTop w:val="0"/>
      <w:marBottom w:val="0"/>
      <w:divBdr>
        <w:top w:val="none" w:sz="0" w:space="0" w:color="auto"/>
        <w:left w:val="none" w:sz="0" w:space="0" w:color="auto"/>
        <w:bottom w:val="none" w:sz="0" w:space="0" w:color="auto"/>
        <w:right w:val="none" w:sz="0" w:space="0" w:color="auto"/>
      </w:divBdr>
      <w:divsChild>
        <w:div w:id="1581060973">
          <w:marLeft w:val="0"/>
          <w:marRight w:val="0"/>
          <w:marTop w:val="0"/>
          <w:marBottom w:val="0"/>
          <w:divBdr>
            <w:top w:val="none" w:sz="0" w:space="0" w:color="auto"/>
            <w:left w:val="none" w:sz="0" w:space="0" w:color="auto"/>
            <w:bottom w:val="none" w:sz="0" w:space="0" w:color="auto"/>
            <w:right w:val="none" w:sz="0" w:space="0" w:color="auto"/>
          </w:divBdr>
          <w:divsChild>
            <w:div w:id="1727140514">
              <w:marLeft w:val="0"/>
              <w:marRight w:val="0"/>
              <w:marTop w:val="0"/>
              <w:marBottom w:val="0"/>
              <w:divBdr>
                <w:top w:val="none" w:sz="0" w:space="0" w:color="auto"/>
                <w:left w:val="none" w:sz="0" w:space="0" w:color="auto"/>
                <w:bottom w:val="none" w:sz="0" w:space="0" w:color="auto"/>
                <w:right w:val="none" w:sz="0" w:space="0" w:color="auto"/>
              </w:divBdr>
              <w:divsChild>
                <w:div w:id="1248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32686">
      <w:bodyDiv w:val="1"/>
      <w:marLeft w:val="0"/>
      <w:marRight w:val="0"/>
      <w:marTop w:val="0"/>
      <w:marBottom w:val="0"/>
      <w:divBdr>
        <w:top w:val="none" w:sz="0" w:space="0" w:color="auto"/>
        <w:left w:val="none" w:sz="0" w:space="0" w:color="auto"/>
        <w:bottom w:val="none" w:sz="0" w:space="0" w:color="auto"/>
        <w:right w:val="none" w:sz="0" w:space="0" w:color="auto"/>
      </w:divBdr>
    </w:div>
    <w:div w:id="1260986919">
      <w:bodyDiv w:val="1"/>
      <w:marLeft w:val="0"/>
      <w:marRight w:val="0"/>
      <w:marTop w:val="0"/>
      <w:marBottom w:val="0"/>
      <w:divBdr>
        <w:top w:val="none" w:sz="0" w:space="0" w:color="auto"/>
        <w:left w:val="none" w:sz="0" w:space="0" w:color="auto"/>
        <w:bottom w:val="none" w:sz="0" w:space="0" w:color="auto"/>
        <w:right w:val="none" w:sz="0" w:space="0" w:color="auto"/>
      </w:divBdr>
    </w:div>
    <w:div w:id="1276324675">
      <w:bodyDiv w:val="1"/>
      <w:marLeft w:val="0"/>
      <w:marRight w:val="0"/>
      <w:marTop w:val="0"/>
      <w:marBottom w:val="0"/>
      <w:divBdr>
        <w:top w:val="none" w:sz="0" w:space="0" w:color="auto"/>
        <w:left w:val="none" w:sz="0" w:space="0" w:color="auto"/>
        <w:bottom w:val="none" w:sz="0" w:space="0" w:color="auto"/>
        <w:right w:val="none" w:sz="0" w:space="0" w:color="auto"/>
      </w:divBdr>
    </w:div>
    <w:div w:id="1283611846">
      <w:bodyDiv w:val="1"/>
      <w:marLeft w:val="0"/>
      <w:marRight w:val="0"/>
      <w:marTop w:val="0"/>
      <w:marBottom w:val="0"/>
      <w:divBdr>
        <w:top w:val="none" w:sz="0" w:space="0" w:color="auto"/>
        <w:left w:val="none" w:sz="0" w:space="0" w:color="auto"/>
        <w:bottom w:val="none" w:sz="0" w:space="0" w:color="auto"/>
        <w:right w:val="none" w:sz="0" w:space="0" w:color="auto"/>
      </w:divBdr>
    </w:div>
    <w:div w:id="1312247815">
      <w:bodyDiv w:val="1"/>
      <w:marLeft w:val="0"/>
      <w:marRight w:val="0"/>
      <w:marTop w:val="0"/>
      <w:marBottom w:val="0"/>
      <w:divBdr>
        <w:top w:val="none" w:sz="0" w:space="0" w:color="auto"/>
        <w:left w:val="none" w:sz="0" w:space="0" w:color="auto"/>
        <w:bottom w:val="none" w:sz="0" w:space="0" w:color="auto"/>
        <w:right w:val="none" w:sz="0" w:space="0" w:color="auto"/>
      </w:divBdr>
    </w:div>
    <w:div w:id="1326321030">
      <w:bodyDiv w:val="1"/>
      <w:marLeft w:val="0"/>
      <w:marRight w:val="0"/>
      <w:marTop w:val="0"/>
      <w:marBottom w:val="0"/>
      <w:divBdr>
        <w:top w:val="none" w:sz="0" w:space="0" w:color="auto"/>
        <w:left w:val="none" w:sz="0" w:space="0" w:color="auto"/>
        <w:bottom w:val="none" w:sz="0" w:space="0" w:color="auto"/>
        <w:right w:val="none" w:sz="0" w:space="0" w:color="auto"/>
      </w:divBdr>
    </w:div>
    <w:div w:id="134624545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1">
          <w:marLeft w:val="0"/>
          <w:marRight w:val="0"/>
          <w:marTop w:val="0"/>
          <w:marBottom w:val="0"/>
          <w:divBdr>
            <w:top w:val="none" w:sz="0" w:space="0" w:color="auto"/>
            <w:left w:val="none" w:sz="0" w:space="0" w:color="auto"/>
            <w:bottom w:val="none" w:sz="0" w:space="0" w:color="auto"/>
            <w:right w:val="none" w:sz="0" w:space="0" w:color="auto"/>
          </w:divBdr>
          <w:divsChild>
            <w:div w:id="1366560180">
              <w:marLeft w:val="0"/>
              <w:marRight w:val="0"/>
              <w:marTop w:val="0"/>
              <w:marBottom w:val="0"/>
              <w:divBdr>
                <w:top w:val="none" w:sz="0" w:space="0" w:color="auto"/>
                <w:left w:val="none" w:sz="0" w:space="0" w:color="auto"/>
                <w:bottom w:val="none" w:sz="0" w:space="0" w:color="auto"/>
                <w:right w:val="none" w:sz="0" w:space="0" w:color="auto"/>
              </w:divBdr>
              <w:divsChild>
                <w:div w:id="3523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91334">
      <w:bodyDiv w:val="1"/>
      <w:marLeft w:val="0"/>
      <w:marRight w:val="0"/>
      <w:marTop w:val="0"/>
      <w:marBottom w:val="0"/>
      <w:divBdr>
        <w:top w:val="none" w:sz="0" w:space="0" w:color="auto"/>
        <w:left w:val="none" w:sz="0" w:space="0" w:color="auto"/>
        <w:bottom w:val="none" w:sz="0" w:space="0" w:color="auto"/>
        <w:right w:val="none" w:sz="0" w:space="0" w:color="auto"/>
      </w:divBdr>
      <w:divsChild>
        <w:div w:id="1151291086">
          <w:marLeft w:val="0"/>
          <w:marRight w:val="0"/>
          <w:marTop w:val="0"/>
          <w:marBottom w:val="0"/>
          <w:divBdr>
            <w:top w:val="none" w:sz="0" w:space="0" w:color="auto"/>
            <w:left w:val="none" w:sz="0" w:space="0" w:color="auto"/>
            <w:bottom w:val="none" w:sz="0" w:space="0" w:color="auto"/>
            <w:right w:val="none" w:sz="0" w:space="0" w:color="auto"/>
          </w:divBdr>
          <w:divsChild>
            <w:div w:id="1003243066">
              <w:marLeft w:val="0"/>
              <w:marRight w:val="0"/>
              <w:marTop w:val="0"/>
              <w:marBottom w:val="0"/>
              <w:divBdr>
                <w:top w:val="none" w:sz="0" w:space="0" w:color="auto"/>
                <w:left w:val="none" w:sz="0" w:space="0" w:color="auto"/>
                <w:bottom w:val="none" w:sz="0" w:space="0" w:color="auto"/>
                <w:right w:val="none" w:sz="0" w:space="0" w:color="auto"/>
              </w:divBdr>
              <w:divsChild>
                <w:div w:id="8228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4419">
      <w:bodyDiv w:val="1"/>
      <w:marLeft w:val="0"/>
      <w:marRight w:val="0"/>
      <w:marTop w:val="0"/>
      <w:marBottom w:val="0"/>
      <w:divBdr>
        <w:top w:val="none" w:sz="0" w:space="0" w:color="auto"/>
        <w:left w:val="none" w:sz="0" w:space="0" w:color="auto"/>
        <w:bottom w:val="none" w:sz="0" w:space="0" w:color="auto"/>
        <w:right w:val="none" w:sz="0" w:space="0" w:color="auto"/>
      </w:divBdr>
    </w:div>
    <w:div w:id="1386222309">
      <w:bodyDiv w:val="1"/>
      <w:marLeft w:val="0"/>
      <w:marRight w:val="0"/>
      <w:marTop w:val="0"/>
      <w:marBottom w:val="0"/>
      <w:divBdr>
        <w:top w:val="none" w:sz="0" w:space="0" w:color="auto"/>
        <w:left w:val="none" w:sz="0" w:space="0" w:color="auto"/>
        <w:bottom w:val="none" w:sz="0" w:space="0" w:color="auto"/>
        <w:right w:val="none" w:sz="0" w:space="0" w:color="auto"/>
      </w:divBdr>
    </w:div>
    <w:div w:id="1405029490">
      <w:bodyDiv w:val="1"/>
      <w:marLeft w:val="0"/>
      <w:marRight w:val="0"/>
      <w:marTop w:val="0"/>
      <w:marBottom w:val="0"/>
      <w:divBdr>
        <w:top w:val="none" w:sz="0" w:space="0" w:color="auto"/>
        <w:left w:val="none" w:sz="0" w:space="0" w:color="auto"/>
        <w:bottom w:val="none" w:sz="0" w:space="0" w:color="auto"/>
        <w:right w:val="none" w:sz="0" w:space="0" w:color="auto"/>
      </w:divBdr>
    </w:div>
    <w:div w:id="1409768590">
      <w:bodyDiv w:val="1"/>
      <w:marLeft w:val="0"/>
      <w:marRight w:val="0"/>
      <w:marTop w:val="0"/>
      <w:marBottom w:val="0"/>
      <w:divBdr>
        <w:top w:val="none" w:sz="0" w:space="0" w:color="auto"/>
        <w:left w:val="none" w:sz="0" w:space="0" w:color="auto"/>
        <w:bottom w:val="none" w:sz="0" w:space="0" w:color="auto"/>
        <w:right w:val="none" w:sz="0" w:space="0" w:color="auto"/>
      </w:divBdr>
    </w:div>
    <w:div w:id="1422141182">
      <w:bodyDiv w:val="1"/>
      <w:marLeft w:val="0"/>
      <w:marRight w:val="0"/>
      <w:marTop w:val="0"/>
      <w:marBottom w:val="0"/>
      <w:divBdr>
        <w:top w:val="none" w:sz="0" w:space="0" w:color="auto"/>
        <w:left w:val="none" w:sz="0" w:space="0" w:color="auto"/>
        <w:bottom w:val="none" w:sz="0" w:space="0" w:color="auto"/>
        <w:right w:val="none" w:sz="0" w:space="0" w:color="auto"/>
      </w:divBdr>
      <w:divsChild>
        <w:div w:id="1670255396">
          <w:marLeft w:val="0"/>
          <w:marRight w:val="0"/>
          <w:marTop w:val="0"/>
          <w:marBottom w:val="0"/>
          <w:divBdr>
            <w:top w:val="none" w:sz="0" w:space="0" w:color="auto"/>
            <w:left w:val="none" w:sz="0" w:space="0" w:color="auto"/>
            <w:bottom w:val="none" w:sz="0" w:space="0" w:color="auto"/>
            <w:right w:val="none" w:sz="0" w:space="0" w:color="auto"/>
          </w:divBdr>
          <w:divsChild>
            <w:div w:id="97022012">
              <w:marLeft w:val="0"/>
              <w:marRight w:val="0"/>
              <w:marTop w:val="0"/>
              <w:marBottom w:val="0"/>
              <w:divBdr>
                <w:top w:val="none" w:sz="0" w:space="0" w:color="auto"/>
                <w:left w:val="none" w:sz="0" w:space="0" w:color="auto"/>
                <w:bottom w:val="none" w:sz="0" w:space="0" w:color="auto"/>
                <w:right w:val="none" w:sz="0" w:space="0" w:color="auto"/>
              </w:divBdr>
              <w:divsChild>
                <w:div w:id="477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48342">
      <w:bodyDiv w:val="1"/>
      <w:marLeft w:val="0"/>
      <w:marRight w:val="0"/>
      <w:marTop w:val="0"/>
      <w:marBottom w:val="0"/>
      <w:divBdr>
        <w:top w:val="none" w:sz="0" w:space="0" w:color="auto"/>
        <w:left w:val="none" w:sz="0" w:space="0" w:color="auto"/>
        <w:bottom w:val="none" w:sz="0" w:space="0" w:color="auto"/>
        <w:right w:val="none" w:sz="0" w:space="0" w:color="auto"/>
      </w:divBdr>
    </w:div>
    <w:div w:id="1443842258">
      <w:bodyDiv w:val="1"/>
      <w:marLeft w:val="0"/>
      <w:marRight w:val="0"/>
      <w:marTop w:val="0"/>
      <w:marBottom w:val="0"/>
      <w:divBdr>
        <w:top w:val="none" w:sz="0" w:space="0" w:color="auto"/>
        <w:left w:val="none" w:sz="0" w:space="0" w:color="auto"/>
        <w:bottom w:val="none" w:sz="0" w:space="0" w:color="auto"/>
        <w:right w:val="none" w:sz="0" w:space="0" w:color="auto"/>
      </w:divBdr>
      <w:divsChild>
        <w:div w:id="1856383161">
          <w:marLeft w:val="0"/>
          <w:marRight w:val="0"/>
          <w:marTop w:val="0"/>
          <w:marBottom w:val="0"/>
          <w:divBdr>
            <w:top w:val="none" w:sz="0" w:space="0" w:color="auto"/>
            <w:left w:val="none" w:sz="0" w:space="0" w:color="auto"/>
            <w:bottom w:val="none" w:sz="0" w:space="0" w:color="auto"/>
            <w:right w:val="none" w:sz="0" w:space="0" w:color="auto"/>
          </w:divBdr>
          <w:divsChild>
            <w:div w:id="1427265405">
              <w:marLeft w:val="0"/>
              <w:marRight w:val="0"/>
              <w:marTop w:val="0"/>
              <w:marBottom w:val="0"/>
              <w:divBdr>
                <w:top w:val="none" w:sz="0" w:space="0" w:color="auto"/>
                <w:left w:val="none" w:sz="0" w:space="0" w:color="auto"/>
                <w:bottom w:val="none" w:sz="0" w:space="0" w:color="auto"/>
                <w:right w:val="none" w:sz="0" w:space="0" w:color="auto"/>
              </w:divBdr>
              <w:divsChild>
                <w:div w:id="1464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6549">
      <w:bodyDiv w:val="1"/>
      <w:marLeft w:val="0"/>
      <w:marRight w:val="0"/>
      <w:marTop w:val="0"/>
      <w:marBottom w:val="0"/>
      <w:divBdr>
        <w:top w:val="none" w:sz="0" w:space="0" w:color="auto"/>
        <w:left w:val="none" w:sz="0" w:space="0" w:color="auto"/>
        <w:bottom w:val="none" w:sz="0" w:space="0" w:color="auto"/>
        <w:right w:val="none" w:sz="0" w:space="0" w:color="auto"/>
      </w:divBdr>
      <w:divsChild>
        <w:div w:id="506747946">
          <w:marLeft w:val="0"/>
          <w:marRight w:val="0"/>
          <w:marTop w:val="0"/>
          <w:marBottom w:val="0"/>
          <w:divBdr>
            <w:top w:val="none" w:sz="0" w:space="0" w:color="auto"/>
            <w:left w:val="none" w:sz="0" w:space="0" w:color="auto"/>
            <w:bottom w:val="none" w:sz="0" w:space="0" w:color="auto"/>
            <w:right w:val="none" w:sz="0" w:space="0" w:color="auto"/>
          </w:divBdr>
          <w:divsChild>
            <w:div w:id="1375081844">
              <w:marLeft w:val="0"/>
              <w:marRight w:val="0"/>
              <w:marTop w:val="0"/>
              <w:marBottom w:val="0"/>
              <w:divBdr>
                <w:top w:val="none" w:sz="0" w:space="0" w:color="auto"/>
                <w:left w:val="none" w:sz="0" w:space="0" w:color="auto"/>
                <w:bottom w:val="none" w:sz="0" w:space="0" w:color="auto"/>
                <w:right w:val="none" w:sz="0" w:space="0" w:color="auto"/>
              </w:divBdr>
              <w:divsChild>
                <w:div w:id="7857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5299">
      <w:bodyDiv w:val="1"/>
      <w:marLeft w:val="0"/>
      <w:marRight w:val="0"/>
      <w:marTop w:val="0"/>
      <w:marBottom w:val="0"/>
      <w:divBdr>
        <w:top w:val="none" w:sz="0" w:space="0" w:color="auto"/>
        <w:left w:val="none" w:sz="0" w:space="0" w:color="auto"/>
        <w:bottom w:val="none" w:sz="0" w:space="0" w:color="auto"/>
        <w:right w:val="none" w:sz="0" w:space="0" w:color="auto"/>
      </w:divBdr>
      <w:divsChild>
        <w:div w:id="526791049">
          <w:marLeft w:val="0"/>
          <w:marRight w:val="0"/>
          <w:marTop w:val="0"/>
          <w:marBottom w:val="0"/>
          <w:divBdr>
            <w:top w:val="none" w:sz="0" w:space="0" w:color="auto"/>
            <w:left w:val="none" w:sz="0" w:space="0" w:color="auto"/>
            <w:bottom w:val="none" w:sz="0" w:space="0" w:color="auto"/>
            <w:right w:val="none" w:sz="0" w:space="0" w:color="auto"/>
          </w:divBdr>
        </w:div>
      </w:divsChild>
    </w:div>
    <w:div w:id="1547452855">
      <w:bodyDiv w:val="1"/>
      <w:marLeft w:val="0"/>
      <w:marRight w:val="0"/>
      <w:marTop w:val="0"/>
      <w:marBottom w:val="0"/>
      <w:divBdr>
        <w:top w:val="none" w:sz="0" w:space="0" w:color="auto"/>
        <w:left w:val="none" w:sz="0" w:space="0" w:color="auto"/>
        <w:bottom w:val="none" w:sz="0" w:space="0" w:color="auto"/>
        <w:right w:val="none" w:sz="0" w:space="0" w:color="auto"/>
      </w:divBdr>
      <w:divsChild>
        <w:div w:id="1516336192">
          <w:marLeft w:val="0"/>
          <w:marRight w:val="0"/>
          <w:marTop w:val="0"/>
          <w:marBottom w:val="0"/>
          <w:divBdr>
            <w:top w:val="none" w:sz="0" w:space="0" w:color="auto"/>
            <w:left w:val="none" w:sz="0" w:space="0" w:color="auto"/>
            <w:bottom w:val="none" w:sz="0" w:space="0" w:color="auto"/>
            <w:right w:val="none" w:sz="0" w:space="0" w:color="auto"/>
          </w:divBdr>
          <w:divsChild>
            <w:div w:id="1365250061">
              <w:marLeft w:val="0"/>
              <w:marRight w:val="0"/>
              <w:marTop w:val="0"/>
              <w:marBottom w:val="0"/>
              <w:divBdr>
                <w:top w:val="none" w:sz="0" w:space="0" w:color="auto"/>
                <w:left w:val="none" w:sz="0" w:space="0" w:color="auto"/>
                <w:bottom w:val="none" w:sz="0" w:space="0" w:color="auto"/>
                <w:right w:val="none" w:sz="0" w:space="0" w:color="auto"/>
              </w:divBdr>
              <w:divsChild>
                <w:div w:id="5926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49388">
      <w:bodyDiv w:val="1"/>
      <w:marLeft w:val="0"/>
      <w:marRight w:val="0"/>
      <w:marTop w:val="0"/>
      <w:marBottom w:val="0"/>
      <w:divBdr>
        <w:top w:val="none" w:sz="0" w:space="0" w:color="auto"/>
        <w:left w:val="none" w:sz="0" w:space="0" w:color="auto"/>
        <w:bottom w:val="none" w:sz="0" w:space="0" w:color="auto"/>
        <w:right w:val="none" w:sz="0" w:space="0" w:color="auto"/>
      </w:divBdr>
      <w:divsChild>
        <w:div w:id="58212592">
          <w:marLeft w:val="0"/>
          <w:marRight w:val="0"/>
          <w:marTop w:val="0"/>
          <w:marBottom w:val="0"/>
          <w:divBdr>
            <w:top w:val="none" w:sz="0" w:space="0" w:color="auto"/>
            <w:left w:val="none" w:sz="0" w:space="0" w:color="auto"/>
            <w:bottom w:val="none" w:sz="0" w:space="0" w:color="auto"/>
            <w:right w:val="none" w:sz="0" w:space="0" w:color="auto"/>
          </w:divBdr>
          <w:divsChild>
            <w:div w:id="1372920297">
              <w:marLeft w:val="0"/>
              <w:marRight w:val="0"/>
              <w:marTop w:val="0"/>
              <w:marBottom w:val="0"/>
              <w:divBdr>
                <w:top w:val="none" w:sz="0" w:space="0" w:color="auto"/>
                <w:left w:val="none" w:sz="0" w:space="0" w:color="auto"/>
                <w:bottom w:val="none" w:sz="0" w:space="0" w:color="auto"/>
                <w:right w:val="none" w:sz="0" w:space="0" w:color="auto"/>
              </w:divBdr>
              <w:divsChild>
                <w:div w:id="624508017">
                  <w:marLeft w:val="0"/>
                  <w:marRight w:val="0"/>
                  <w:marTop w:val="0"/>
                  <w:marBottom w:val="0"/>
                  <w:divBdr>
                    <w:top w:val="none" w:sz="0" w:space="0" w:color="auto"/>
                    <w:left w:val="none" w:sz="0" w:space="0" w:color="auto"/>
                    <w:bottom w:val="none" w:sz="0" w:space="0" w:color="auto"/>
                    <w:right w:val="none" w:sz="0" w:space="0" w:color="auto"/>
                  </w:divBdr>
                  <w:divsChild>
                    <w:div w:id="15751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26357">
      <w:bodyDiv w:val="1"/>
      <w:marLeft w:val="0"/>
      <w:marRight w:val="0"/>
      <w:marTop w:val="0"/>
      <w:marBottom w:val="0"/>
      <w:divBdr>
        <w:top w:val="none" w:sz="0" w:space="0" w:color="auto"/>
        <w:left w:val="none" w:sz="0" w:space="0" w:color="auto"/>
        <w:bottom w:val="none" w:sz="0" w:space="0" w:color="auto"/>
        <w:right w:val="none" w:sz="0" w:space="0" w:color="auto"/>
      </w:divBdr>
    </w:div>
    <w:div w:id="1659530771">
      <w:bodyDiv w:val="1"/>
      <w:marLeft w:val="0"/>
      <w:marRight w:val="0"/>
      <w:marTop w:val="0"/>
      <w:marBottom w:val="0"/>
      <w:divBdr>
        <w:top w:val="none" w:sz="0" w:space="0" w:color="auto"/>
        <w:left w:val="none" w:sz="0" w:space="0" w:color="auto"/>
        <w:bottom w:val="none" w:sz="0" w:space="0" w:color="auto"/>
        <w:right w:val="none" w:sz="0" w:space="0" w:color="auto"/>
      </w:divBdr>
    </w:div>
    <w:div w:id="1703626629">
      <w:bodyDiv w:val="1"/>
      <w:marLeft w:val="0"/>
      <w:marRight w:val="0"/>
      <w:marTop w:val="0"/>
      <w:marBottom w:val="0"/>
      <w:divBdr>
        <w:top w:val="none" w:sz="0" w:space="0" w:color="auto"/>
        <w:left w:val="none" w:sz="0" w:space="0" w:color="auto"/>
        <w:bottom w:val="none" w:sz="0" w:space="0" w:color="auto"/>
        <w:right w:val="none" w:sz="0" w:space="0" w:color="auto"/>
      </w:divBdr>
      <w:divsChild>
        <w:div w:id="14380486">
          <w:marLeft w:val="0"/>
          <w:marRight w:val="0"/>
          <w:marTop w:val="0"/>
          <w:marBottom w:val="0"/>
          <w:divBdr>
            <w:top w:val="none" w:sz="0" w:space="0" w:color="auto"/>
            <w:left w:val="none" w:sz="0" w:space="0" w:color="auto"/>
            <w:bottom w:val="none" w:sz="0" w:space="0" w:color="auto"/>
            <w:right w:val="none" w:sz="0" w:space="0" w:color="auto"/>
          </w:divBdr>
          <w:divsChild>
            <w:div w:id="1120148852">
              <w:marLeft w:val="0"/>
              <w:marRight w:val="0"/>
              <w:marTop w:val="0"/>
              <w:marBottom w:val="0"/>
              <w:divBdr>
                <w:top w:val="none" w:sz="0" w:space="0" w:color="auto"/>
                <w:left w:val="none" w:sz="0" w:space="0" w:color="auto"/>
                <w:bottom w:val="none" w:sz="0" w:space="0" w:color="auto"/>
                <w:right w:val="none" w:sz="0" w:space="0" w:color="auto"/>
              </w:divBdr>
              <w:divsChild>
                <w:div w:id="1672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8853">
      <w:bodyDiv w:val="1"/>
      <w:marLeft w:val="0"/>
      <w:marRight w:val="0"/>
      <w:marTop w:val="0"/>
      <w:marBottom w:val="0"/>
      <w:divBdr>
        <w:top w:val="none" w:sz="0" w:space="0" w:color="auto"/>
        <w:left w:val="none" w:sz="0" w:space="0" w:color="auto"/>
        <w:bottom w:val="none" w:sz="0" w:space="0" w:color="auto"/>
        <w:right w:val="none" w:sz="0" w:space="0" w:color="auto"/>
      </w:divBdr>
    </w:div>
    <w:div w:id="1740786615">
      <w:bodyDiv w:val="1"/>
      <w:marLeft w:val="0"/>
      <w:marRight w:val="0"/>
      <w:marTop w:val="0"/>
      <w:marBottom w:val="0"/>
      <w:divBdr>
        <w:top w:val="none" w:sz="0" w:space="0" w:color="auto"/>
        <w:left w:val="none" w:sz="0" w:space="0" w:color="auto"/>
        <w:bottom w:val="none" w:sz="0" w:space="0" w:color="auto"/>
        <w:right w:val="none" w:sz="0" w:space="0" w:color="auto"/>
      </w:divBdr>
    </w:div>
    <w:div w:id="175527619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5">
          <w:marLeft w:val="0"/>
          <w:marRight w:val="0"/>
          <w:marTop w:val="0"/>
          <w:marBottom w:val="0"/>
          <w:divBdr>
            <w:top w:val="none" w:sz="0" w:space="0" w:color="auto"/>
            <w:left w:val="none" w:sz="0" w:space="0" w:color="auto"/>
            <w:bottom w:val="none" w:sz="0" w:space="0" w:color="auto"/>
            <w:right w:val="none" w:sz="0" w:space="0" w:color="auto"/>
          </w:divBdr>
        </w:div>
        <w:div w:id="1382166000">
          <w:marLeft w:val="0"/>
          <w:marRight w:val="0"/>
          <w:marTop w:val="0"/>
          <w:marBottom w:val="0"/>
          <w:divBdr>
            <w:top w:val="none" w:sz="0" w:space="0" w:color="auto"/>
            <w:left w:val="none" w:sz="0" w:space="0" w:color="auto"/>
            <w:bottom w:val="none" w:sz="0" w:space="0" w:color="auto"/>
            <w:right w:val="none" w:sz="0" w:space="0" w:color="auto"/>
          </w:divBdr>
        </w:div>
        <w:div w:id="1425489778">
          <w:marLeft w:val="0"/>
          <w:marRight w:val="0"/>
          <w:marTop w:val="0"/>
          <w:marBottom w:val="0"/>
          <w:divBdr>
            <w:top w:val="none" w:sz="0" w:space="0" w:color="auto"/>
            <w:left w:val="none" w:sz="0" w:space="0" w:color="auto"/>
            <w:bottom w:val="none" w:sz="0" w:space="0" w:color="auto"/>
            <w:right w:val="none" w:sz="0" w:space="0" w:color="auto"/>
          </w:divBdr>
        </w:div>
        <w:div w:id="373889085">
          <w:marLeft w:val="0"/>
          <w:marRight w:val="0"/>
          <w:marTop w:val="0"/>
          <w:marBottom w:val="0"/>
          <w:divBdr>
            <w:top w:val="none" w:sz="0" w:space="0" w:color="auto"/>
            <w:left w:val="none" w:sz="0" w:space="0" w:color="auto"/>
            <w:bottom w:val="none" w:sz="0" w:space="0" w:color="auto"/>
            <w:right w:val="none" w:sz="0" w:space="0" w:color="auto"/>
          </w:divBdr>
        </w:div>
        <w:div w:id="1780755426">
          <w:marLeft w:val="0"/>
          <w:marRight w:val="0"/>
          <w:marTop w:val="0"/>
          <w:marBottom w:val="0"/>
          <w:divBdr>
            <w:top w:val="none" w:sz="0" w:space="0" w:color="auto"/>
            <w:left w:val="none" w:sz="0" w:space="0" w:color="auto"/>
            <w:bottom w:val="none" w:sz="0" w:space="0" w:color="auto"/>
            <w:right w:val="none" w:sz="0" w:space="0" w:color="auto"/>
          </w:divBdr>
        </w:div>
        <w:div w:id="108941550">
          <w:marLeft w:val="0"/>
          <w:marRight w:val="0"/>
          <w:marTop w:val="0"/>
          <w:marBottom w:val="0"/>
          <w:divBdr>
            <w:top w:val="none" w:sz="0" w:space="0" w:color="auto"/>
            <w:left w:val="none" w:sz="0" w:space="0" w:color="auto"/>
            <w:bottom w:val="none" w:sz="0" w:space="0" w:color="auto"/>
            <w:right w:val="none" w:sz="0" w:space="0" w:color="auto"/>
          </w:divBdr>
        </w:div>
      </w:divsChild>
    </w:div>
    <w:div w:id="1792632585">
      <w:bodyDiv w:val="1"/>
      <w:marLeft w:val="0"/>
      <w:marRight w:val="0"/>
      <w:marTop w:val="0"/>
      <w:marBottom w:val="0"/>
      <w:divBdr>
        <w:top w:val="none" w:sz="0" w:space="0" w:color="auto"/>
        <w:left w:val="none" w:sz="0" w:space="0" w:color="auto"/>
        <w:bottom w:val="none" w:sz="0" w:space="0" w:color="auto"/>
        <w:right w:val="none" w:sz="0" w:space="0" w:color="auto"/>
      </w:divBdr>
    </w:div>
    <w:div w:id="1855222341">
      <w:bodyDiv w:val="1"/>
      <w:marLeft w:val="0"/>
      <w:marRight w:val="0"/>
      <w:marTop w:val="0"/>
      <w:marBottom w:val="0"/>
      <w:divBdr>
        <w:top w:val="none" w:sz="0" w:space="0" w:color="auto"/>
        <w:left w:val="none" w:sz="0" w:space="0" w:color="auto"/>
        <w:bottom w:val="none" w:sz="0" w:space="0" w:color="auto"/>
        <w:right w:val="none" w:sz="0" w:space="0" w:color="auto"/>
      </w:divBdr>
    </w:div>
    <w:div w:id="1859536040">
      <w:bodyDiv w:val="1"/>
      <w:marLeft w:val="0"/>
      <w:marRight w:val="0"/>
      <w:marTop w:val="0"/>
      <w:marBottom w:val="0"/>
      <w:divBdr>
        <w:top w:val="none" w:sz="0" w:space="0" w:color="auto"/>
        <w:left w:val="none" w:sz="0" w:space="0" w:color="auto"/>
        <w:bottom w:val="none" w:sz="0" w:space="0" w:color="auto"/>
        <w:right w:val="none" w:sz="0" w:space="0" w:color="auto"/>
      </w:divBdr>
      <w:divsChild>
        <w:div w:id="1395085970">
          <w:marLeft w:val="0"/>
          <w:marRight w:val="0"/>
          <w:marTop w:val="0"/>
          <w:marBottom w:val="0"/>
          <w:divBdr>
            <w:top w:val="none" w:sz="0" w:space="0" w:color="auto"/>
            <w:left w:val="none" w:sz="0" w:space="0" w:color="auto"/>
            <w:bottom w:val="none" w:sz="0" w:space="0" w:color="auto"/>
            <w:right w:val="none" w:sz="0" w:space="0" w:color="auto"/>
          </w:divBdr>
        </w:div>
        <w:div w:id="1034579722">
          <w:marLeft w:val="0"/>
          <w:marRight w:val="0"/>
          <w:marTop w:val="0"/>
          <w:marBottom w:val="0"/>
          <w:divBdr>
            <w:top w:val="none" w:sz="0" w:space="0" w:color="auto"/>
            <w:left w:val="none" w:sz="0" w:space="0" w:color="auto"/>
            <w:bottom w:val="none" w:sz="0" w:space="0" w:color="auto"/>
            <w:right w:val="none" w:sz="0" w:space="0" w:color="auto"/>
          </w:divBdr>
        </w:div>
        <w:div w:id="100150071">
          <w:marLeft w:val="0"/>
          <w:marRight w:val="0"/>
          <w:marTop w:val="0"/>
          <w:marBottom w:val="0"/>
          <w:divBdr>
            <w:top w:val="none" w:sz="0" w:space="0" w:color="auto"/>
            <w:left w:val="none" w:sz="0" w:space="0" w:color="auto"/>
            <w:bottom w:val="none" w:sz="0" w:space="0" w:color="auto"/>
            <w:right w:val="none" w:sz="0" w:space="0" w:color="auto"/>
          </w:divBdr>
          <w:divsChild>
            <w:div w:id="9224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625">
      <w:bodyDiv w:val="1"/>
      <w:marLeft w:val="0"/>
      <w:marRight w:val="0"/>
      <w:marTop w:val="0"/>
      <w:marBottom w:val="0"/>
      <w:divBdr>
        <w:top w:val="none" w:sz="0" w:space="0" w:color="auto"/>
        <w:left w:val="none" w:sz="0" w:space="0" w:color="auto"/>
        <w:bottom w:val="none" w:sz="0" w:space="0" w:color="auto"/>
        <w:right w:val="none" w:sz="0" w:space="0" w:color="auto"/>
      </w:divBdr>
      <w:divsChild>
        <w:div w:id="269052735">
          <w:marLeft w:val="0"/>
          <w:marRight w:val="0"/>
          <w:marTop w:val="0"/>
          <w:marBottom w:val="0"/>
          <w:divBdr>
            <w:top w:val="none" w:sz="0" w:space="0" w:color="auto"/>
            <w:left w:val="none" w:sz="0" w:space="0" w:color="auto"/>
            <w:bottom w:val="none" w:sz="0" w:space="0" w:color="auto"/>
            <w:right w:val="none" w:sz="0" w:space="0" w:color="auto"/>
          </w:divBdr>
          <w:divsChild>
            <w:div w:id="1189755605">
              <w:marLeft w:val="0"/>
              <w:marRight w:val="0"/>
              <w:marTop w:val="0"/>
              <w:marBottom w:val="0"/>
              <w:divBdr>
                <w:top w:val="none" w:sz="0" w:space="0" w:color="auto"/>
                <w:left w:val="none" w:sz="0" w:space="0" w:color="auto"/>
                <w:bottom w:val="none" w:sz="0" w:space="0" w:color="auto"/>
                <w:right w:val="none" w:sz="0" w:space="0" w:color="auto"/>
              </w:divBdr>
              <w:divsChild>
                <w:div w:id="6271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19117">
      <w:bodyDiv w:val="1"/>
      <w:marLeft w:val="0"/>
      <w:marRight w:val="0"/>
      <w:marTop w:val="0"/>
      <w:marBottom w:val="0"/>
      <w:divBdr>
        <w:top w:val="none" w:sz="0" w:space="0" w:color="auto"/>
        <w:left w:val="none" w:sz="0" w:space="0" w:color="auto"/>
        <w:bottom w:val="none" w:sz="0" w:space="0" w:color="auto"/>
        <w:right w:val="none" w:sz="0" w:space="0" w:color="auto"/>
      </w:divBdr>
      <w:divsChild>
        <w:div w:id="848253961">
          <w:marLeft w:val="0"/>
          <w:marRight w:val="0"/>
          <w:marTop w:val="0"/>
          <w:marBottom w:val="0"/>
          <w:divBdr>
            <w:top w:val="none" w:sz="0" w:space="0" w:color="auto"/>
            <w:left w:val="none" w:sz="0" w:space="0" w:color="auto"/>
            <w:bottom w:val="none" w:sz="0" w:space="0" w:color="auto"/>
            <w:right w:val="none" w:sz="0" w:space="0" w:color="auto"/>
          </w:divBdr>
          <w:divsChild>
            <w:div w:id="2013987458">
              <w:marLeft w:val="0"/>
              <w:marRight w:val="0"/>
              <w:marTop w:val="0"/>
              <w:marBottom w:val="0"/>
              <w:divBdr>
                <w:top w:val="none" w:sz="0" w:space="0" w:color="auto"/>
                <w:left w:val="none" w:sz="0" w:space="0" w:color="auto"/>
                <w:bottom w:val="none" w:sz="0" w:space="0" w:color="auto"/>
                <w:right w:val="none" w:sz="0" w:space="0" w:color="auto"/>
              </w:divBdr>
              <w:divsChild>
                <w:div w:id="18754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2983">
      <w:bodyDiv w:val="1"/>
      <w:marLeft w:val="0"/>
      <w:marRight w:val="0"/>
      <w:marTop w:val="0"/>
      <w:marBottom w:val="0"/>
      <w:divBdr>
        <w:top w:val="none" w:sz="0" w:space="0" w:color="auto"/>
        <w:left w:val="none" w:sz="0" w:space="0" w:color="auto"/>
        <w:bottom w:val="none" w:sz="0" w:space="0" w:color="auto"/>
        <w:right w:val="none" w:sz="0" w:space="0" w:color="auto"/>
      </w:divBdr>
      <w:divsChild>
        <w:div w:id="1438327463">
          <w:marLeft w:val="0"/>
          <w:marRight w:val="0"/>
          <w:marTop w:val="0"/>
          <w:marBottom w:val="0"/>
          <w:divBdr>
            <w:top w:val="none" w:sz="0" w:space="0" w:color="auto"/>
            <w:left w:val="none" w:sz="0" w:space="0" w:color="auto"/>
            <w:bottom w:val="none" w:sz="0" w:space="0" w:color="auto"/>
            <w:right w:val="none" w:sz="0" w:space="0" w:color="auto"/>
          </w:divBdr>
          <w:divsChild>
            <w:div w:id="2049446211">
              <w:marLeft w:val="0"/>
              <w:marRight w:val="0"/>
              <w:marTop w:val="0"/>
              <w:marBottom w:val="0"/>
              <w:divBdr>
                <w:top w:val="none" w:sz="0" w:space="0" w:color="auto"/>
                <w:left w:val="none" w:sz="0" w:space="0" w:color="auto"/>
                <w:bottom w:val="none" w:sz="0" w:space="0" w:color="auto"/>
                <w:right w:val="none" w:sz="0" w:space="0" w:color="auto"/>
              </w:divBdr>
              <w:divsChild>
                <w:div w:id="1706558120">
                  <w:marLeft w:val="0"/>
                  <w:marRight w:val="0"/>
                  <w:marTop w:val="0"/>
                  <w:marBottom w:val="0"/>
                  <w:divBdr>
                    <w:top w:val="none" w:sz="0" w:space="0" w:color="auto"/>
                    <w:left w:val="none" w:sz="0" w:space="0" w:color="auto"/>
                    <w:bottom w:val="none" w:sz="0" w:space="0" w:color="auto"/>
                    <w:right w:val="none" w:sz="0" w:space="0" w:color="auto"/>
                  </w:divBdr>
                  <w:divsChild>
                    <w:div w:id="2094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14750">
      <w:bodyDiv w:val="1"/>
      <w:marLeft w:val="0"/>
      <w:marRight w:val="0"/>
      <w:marTop w:val="0"/>
      <w:marBottom w:val="0"/>
      <w:divBdr>
        <w:top w:val="none" w:sz="0" w:space="0" w:color="auto"/>
        <w:left w:val="none" w:sz="0" w:space="0" w:color="auto"/>
        <w:bottom w:val="none" w:sz="0" w:space="0" w:color="auto"/>
        <w:right w:val="none" w:sz="0" w:space="0" w:color="auto"/>
      </w:divBdr>
      <w:divsChild>
        <w:div w:id="1976061362">
          <w:marLeft w:val="0"/>
          <w:marRight w:val="0"/>
          <w:marTop w:val="0"/>
          <w:marBottom w:val="0"/>
          <w:divBdr>
            <w:top w:val="none" w:sz="0" w:space="0" w:color="auto"/>
            <w:left w:val="none" w:sz="0" w:space="0" w:color="auto"/>
            <w:bottom w:val="none" w:sz="0" w:space="0" w:color="auto"/>
            <w:right w:val="none" w:sz="0" w:space="0" w:color="auto"/>
          </w:divBdr>
        </w:div>
        <w:div w:id="1110395736">
          <w:marLeft w:val="0"/>
          <w:marRight w:val="0"/>
          <w:marTop w:val="0"/>
          <w:marBottom w:val="0"/>
          <w:divBdr>
            <w:top w:val="none" w:sz="0" w:space="0" w:color="auto"/>
            <w:left w:val="none" w:sz="0" w:space="0" w:color="auto"/>
            <w:bottom w:val="none" w:sz="0" w:space="0" w:color="auto"/>
            <w:right w:val="none" w:sz="0" w:space="0" w:color="auto"/>
          </w:divBdr>
        </w:div>
      </w:divsChild>
    </w:div>
    <w:div w:id="2127458821">
      <w:bodyDiv w:val="1"/>
      <w:marLeft w:val="0"/>
      <w:marRight w:val="0"/>
      <w:marTop w:val="0"/>
      <w:marBottom w:val="0"/>
      <w:divBdr>
        <w:top w:val="none" w:sz="0" w:space="0" w:color="auto"/>
        <w:left w:val="none" w:sz="0" w:space="0" w:color="auto"/>
        <w:bottom w:val="none" w:sz="0" w:space="0" w:color="auto"/>
        <w:right w:val="none" w:sz="0" w:space="0" w:color="auto"/>
      </w:divBdr>
    </w:div>
    <w:div w:id="2140759554">
      <w:bodyDiv w:val="1"/>
      <w:marLeft w:val="0"/>
      <w:marRight w:val="0"/>
      <w:marTop w:val="0"/>
      <w:marBottom w:val="0"/>
      <w:divBdr>
        <w:top w:val="none" w:sz="0" w:space="0" w:color="auto"/>
        <w:left w:val="none" w:sz="0" w:space="0" w:color="auto"/>
        <w:bottom w:val="none" w:sz="0" w:space="0" w:color="auto"/>
        <w:right w:val="none" w:sz="0" w:space="0" w:color="auto"/>
      </w:divBdr>
    </w:div>
    <w:div w:id="2146967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66</Pages>
  <Words>18047</Words>
  <Characters>102868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Logan</dc:creator>
  <cp:keywords/>
  <dc:description/>
  <cp:lastModifiedBy>Cheryl Logan</cp:lastModifiedBy>
  <cp:revision>41</cp:revision>
  <cp:lastPrinted>2022-05-30T19:18:00Z</cp:lastPrinted>
  <dcterms:created xsi:type="dcterms:W3CDTF">2022-09-06T19:15:00Z</dcterms:created>
  <dcterms:modified xsi:type="dcterms:W3CDTF">2022-11-19T20:15:00Z</dcterms:modified>
</cp:coreProperties>
</file>