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B4BC0" w14:textId="74ACB5AC" w:rsidR="00431B6D" w:rsidRDefault="00431B6D" w:rsidP="00694895">
      <w:pPr>
        <w:jc w:val="center"/>
        <w:rPr>
          <w:b/>
          <w:bCs/>
        </w:rPr>
      </w:pPr>
      <w:r>
        <w:rPr>
          <w:b/>
          <w:bCs/>
        </w:rPr>
        <w:t>Entitlement</w:t>
      </w:r>
      <w:r w:rsidR="00FE133F">
        <w:rPr>
          <w:b/>
          <w:bCs/>
        </w:rPr>
        <w:t>, Leaching</w:t>
      </w:r>
      <w:r>
        <w:rPr>
          <w:b/>
          <w:bCs/>
        </w:rPr>
        <w:t xml:space="preserve"> and Counter-Closure</w:t>
      </w:r>
    </w:p>
    <w:p w14:paraId="0636A8A5" w14:textId="76A95A61" w:rsidR="00431B6D" w:rsidRDefault="00431B6D" w:rsidP="00694895">
      <w:pPr>
        <w:jc w:val="center"/>
        <w:rPr>
          <w:i/>
          <w:iCs/>
        </w:rPr>
      </w:pPr>
      <w:r>
        <w:rPr>
          <w:i/>
          <w:iCs/>
        </w:rPr>
        <w:t xml:space="preserve">For the edited collection </w:t>
      </w:r>
      <w:r w:rsidRPr="00431B6D">
        <w:rPr>
          <w:i/>
          <w:iCs/>
          <w:u w:val="single"/>
        </w:rPr>
        <w:t>Illuminating Errors</w:t>
      </w:r>
      <w:r>
        <w:rPr>
          <w:i/>
          <w:iCs/>
        </w:rPr>
        <w:t>, Rodrigo Borges and Ian Schnee</w:t>
      </w:r>
    </w:p>
    <w:p w14:paraId="0005FCC0" w14:textId="31851BD4" w:rsidR="00424435" w:rsidRPr="00431B6D" w:rsidRDefault="00424435" w:rsidP="00694895">
      <w:pPr>
        <w:jc w:val="center"/>
        <w:rPr>
          <w:i/>
          <w:iCs/>
        </w:rPr>
      </w:pPr>
      <w:r>
        <w:rPr>
          <w:i/>
          <w:iCs/>
        </w:rPr>
        <w:t>This is a pre-print</w:t>
      </w:r>
      <w:r w:rsidR="005F7291">
        <w:rPr>
          <w:i/>
          <w:iCs/>
        </w:rPr>
        <w:t xml:space="preserve"> version</w:t>
      </w:r>
      <w:r>
        <w:rPr>
          <w:i/>
          <w:iCs/>
        </w:rPr>
        <w:t xml:space="preserve">. Please refer to </w:t>
      </w:r>
      <w:r w:rsidR="005F7291">
        <w:rPr>
          <w:i/>
          <w:iCs/>
        </w:rPr>
        <w:t>the published version</w:t>
      </w:r>
      <w:r w:rsidR="00237E6D">
        <w:rPr>
          <w:i/>
          <w:iCs/>
        </w:rPr>
        <w:t xml:space="preserve"> for referencing.</w:t>
      </w:r>
    </w:p>
    <w:p w14:paraId="0D00C9CA" w14:textId="77777777" w:rsidR="00431B6D" w:rsidRDefault="00431B6D"/>
    <w:p w14:paraId="1B28F932" w14:textId="4933817D" w:rsidR="00BF12FD" w:rsidRDefault="00694895">
      <w:r>
        <w:t xml:space="preserve">Abstract: </w:t>
      </w:r>
      <w:r w:rsidR="00172BE9">
        <w:t>Crispin Wright has articulated and defended the view that by incorporating non-evidential entitlements into our theory of knowledge, we can achieve a satisfactory reply to key sceptical challenges. Crucial to this view is the thesis that regions of thought are underpinned by ‘cornerstone’ propositions—propositions for which warrant is antecedently required in order for ordinary beliefs in that region to be supported by experiential evidence. Critics have noted that because cornerstone propositions are entailed by ordinary propositions, Closure delivers two unwelcome results: (i) one can acquire evidential justification for cornerstones via deduction (alchemy); and (ii) the epistemic risk involved in accepting cornerstone propositions impugns the evidential justification we are supposed to have for ordinary propositions (leaching). It is argued here that leaching has been misdiagnosed by Wright and his critics as relying essentially on a Closure principle. Instead, it relies on a Counter-Closure-style principle. Once this point is recognised, Wright’s own solution to the leaching problem becomes unsatisfactory. However, a guiding maxim from the extant literature for demarcating true from false Counter-Closure-style principles can be usefully applied to identify a successful resolution to the leaching worry on Wright’s behalf.</w:t>
      </w:r>
    </w:p>
    <w:p w14:paraId="3C11C104" w14:textId="77777777" w:rsidR="00785577" w:rsidRDefault="00785577"/>
    <w:p w14:paraId="62E9E188" w14:textId="00A5B5D3" w:rsidR="00EC0748" w:rsidRPr="00BD0001" w:rsidRDefault="00BD0001" w:rsidP="00BD0001">
      <w:pPr>
        <w:pStyle w:val="ListParagraph"/>
        <w:numPr>
          <w:ilvl w:val="0"/>
          <w:numId w:val="16"/>
        </w:numPr>
        <w:rPr>
          <w:b/>
          <w:bCs/>
        </w:rPr>
      </w:pPr>
      <w:r w:rsidRPr="00BD0001">
        <w:rPr>
          <w:b/>
          <w:bCs/>
        </w:rPr>
        <w:t>Introduction</w:t>
      </w:r>
    </w:p>
    <w:p w14:paraId="53CF6CE7" w14:textId="2E06AD14" w:rsidR="00BD0001" w:rsidRDefault="00BD0001" w:rsidP="00BD0001">
      <w:pPr>
        <w:pStyle w:val="ListParagraph"/>
        <w:rPr>
          <w:b/>
          <w:bCs/>
        </w:rPr>
      </w:pPr>
    </w:p>
    <w:p w14:paraId="512AAA29" w14:textId="098460A2" w:rsidR="007036F6" w:rsidRDefault="007036F6" w:rsidP="007036F6">
      <w:r w:rsidRPr="007036F6">
        <w:t>Crispin</w:t>
      </w:r>
      <w:r>
        <w:t xml:space="preserve"> Wright </w:t>
      </w:r>
      <w:sdt>
        <w:sdtPr>
          <w:rPr>
            <w:color w:val="000000"/>
          </w:rPr>
          <w:tag w:val="MENDELEY_CITATION_v3_eyJjaXRhdGlvbklEIjoiTUVOREVMRVlfQ0lUQVRJT05fNjE4MjNmMTUtMWJhNi00YTYzLWFlMTctNjk4ZTNlNWQzNWY2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wNDsgMjAxNCkiLCJtYW51YWxPdmVycmlkZVRleHQiOiIoMjAwNCwgMjAxNCkiLCJpc01hbnVhbGx5T3ZlcnJpZGRlbiI6dHJ1ZX19"/>
          <w:id w:val="685563274"/>
          <w:placeholder>
            <w:docPart w:val="DefaultPlaceholder_-1854013440"/>
          </w:placeholder>
        </w:sdtPr>
        <w:sdtContent>
          <w:r w:rsidR="009B3E40" w:rsidRPr="009B3E40">
            <w:rPr>
              <w:color w:val="000000"/>
            </w:rPr>
            <w:t>(2004, 2014)</w:t>
          </w:r>
        </w:sdtContent>
      </w:sdt>
      <w:r w:rsidR="00F56D3B">
        <w:rPr>
          <w:color w:val="000000"/>
        </w:rPr>
        <w:t xml:space="preserve"> </w:t>
      </w:r>
      <w:r>
        <w:t>has articulated and defended the view that by incorporating non-evidential entitlements into our theory of knowledge, a novel and satisfactory response to key sceptical challenges come</w:t>
      </w:r>
      <w:r w:rsidR="001B6678">
        <w:t>s</w:t>
      </w:r>
      <w:r>
        <w:t xml:space="preserve"> into view. </w:t>
      </w:r>
      <w:r w:rsidR="00D245D3">
        <w:t xml:space="preserve">Crucial to </w:t>
      </w:r>
      <w:r w:rsidR="001C1709">
        <w:t>his</w:t>
      </w:r>
      <w:r w:rsidR="00D245D3">
        <w:t xml:space="preserve"> </w:t>
      </w:r>
      <w:r w:rsidR="001B6678">
        <w:t>position</w:t>
      </w:r>
      <w:r w:rsidR="00D245D3">
        <w:t xml:space="preserve"> is the thesis that various regions of thought are underpinned by ‘cornerstone’ propositions</w:t>
      </w:r>
      <w:r w:rsidR="00BF04FD">
        <w:t xml:space="preserve">. According to Wright, cornerstone </w:t>
      </w:r>
      <w:r w:rsidR="00D245D3">
        <w:t xml:space="preserve">propositions (such as ‘There is an external world’) </w:t>
      </w:r>
      <w:r w:rsidR="00BF04FD">
        <w:t xml:space="preserve">are those </w:t>
      </w:r>
      <w:r w:rsidR="00D245D3">
        <w:t xml:space="preserve">for which warrant is antecedently required in order for non-cornerstone or ‘ordinary’ beliefs in that region (such as ‘I have hands’) to enjoy the epistemic support of </w:t>
      </w:r>
      <w:r w:rsidR="005821D7">
        <w:t>experiential</w:t>
      </w:r>
      <w:r w:rsidR="00D245D3">
        <w:t xml:space="preserve"> evidence (such as the appearance as of a hand). </w:t>
      </w:r>
    </w:p>
    <w:p w14:paraId="0D4DCFFD" w14:textId="52B3653A" w:rsidR="00A92C48" w:rsidRDefault="009954EF" w:rsidP="00A92C48">
      <w:r>
        <w:tab/>
      </w:r>
      <w:r w:rsidR="00660B00">
        <w:t xml:space="preserve">Wright’s view has attracted substantial discussion and criticism. Here I focus on </w:t>
      </w:r>
      <w:r w:rsidR="00B82DBE">
        <w:t xml:space="preserve">one of these criticisms, the so-called leaching problem. I argue that Wright’s </w:t>
      </w:r>
      <w:r w:rsidR="00A0641D">
        <w:t xml:space="preserve">and his critics’ diagnosis of this problem as relying essentially on a Closure principle is incorrect, and that a Counter-Closure-style principle is instead at issue. This observation, </w:t>
      </w:r>
      <w:r w:rsidR="00362240">
        <w:t xml:space="preserve">coupled with the problematic nature of Wright’s </w:t>
      </w:r>
      <w:r w:rsidR="005A28C3">
        <w:t>most</w:t>
      </w:r>
      <w:r w:rsidR="00362240">
        <w:t xml:space="preserve"> recent proposed solution to leaching, suggests an alternative response. It also </w:t>
      </w:r>
      <w:r w:rsidR="00A92C48">
        <w:t xml:space="preserve">prompts reconsideration of the relationship between the leaching problem and the alchemy problem, which Wright (incorrectly) conceives of as ‘dual’ problems </w:t>
      </w:r>
      <w:r w:rsidR="00F13CB4">
        <w:t>admitting</w:t>
      </w:r>
      <w:r w:rsidR="00A92C48">
        <w:t xml:space="preserve"> </w:t>
      </w:r>
      <w:r w:rsidR="00F13CB4">
        <w:t xml:space="preserve">of </w:t>
      </w:r>
      <w:r w:rsidR="00A92C48">
        <w:t>a unique solution.</w:t>
      </w:r>
    </w:p>
    <w:p w14:paraId="7A38A9B5" w14:textId="4BA12C1E" w:rsidR="00D245D3" w:rsidRPr="007036F6" w:rsidRDefault="00A92C48" w:rsidP="007036F6">
      <w:r>
        <w:tab/>
        <w:t>The paper proceeds as follows: in section 2 I provide an overview of Wright’s position, including</w:t>
      </w:r>
      <w:r w:rsidR="005821D7">
        <w:t xml:space="preserve"> a</w:t>
      </w:r>
      <w:r>
        <w:t xml:space="preserve"> presentation of the elements of his view required for my critique. In section 3 I describe the problems of alchemy and leaching as understood by Wright and his critics, and present Wright’s proposed solution to these problems. Section 4 is the key argumentative section: </w:t>
      </w:r>
      <w:r w:rsidR="00BD2718">
        <w:t>there I argue</w:t>
      </w:r>
      <w:r>
        <w:t xml:space="preserve"> </w:t>
      </w:r>
      <w:r w:rsidR="005E5B77">
        <w:t xml:space="preserve">(i) </w:t>
      </w:r>
      <w:r>
        <w:t xml:space="preserve">that Wright’s solution to the leaching problem is </w:t>
      </w:r>
      <w:r w:rsidR="00BD2718">
        <w:t>not ultimately satisfactory</w:t>
      </w:r>
      <w:r>
        <w:t xml:space="preserve">; </w:t>
      </w:r>
      <w:r w:rsidR="005E5B77">
        <w:t xml:space="preserve">(ii) that </w:t>
      </w:r>
      <w:r w:rsidR="00BD2718">
        <w:t xml:space="preserve">the leaching problem has been mischaracterised by Wright </w:t>
      </w:r>
      <w:r w:rsidR="00CD5EC4">
        <w:t>and his critics</w:t>
      </w:r>
      <w:r w:rsidR="00BD2718">
        <w:t xml:space="preserve"> as turning essentially on a Closure principle</w:t>
      </w:r>
      <w:r w:rsidR="000B3D87">
        <w:t xml:space="preserve">, </w:t>
      </w:r>
      <w:r w:rsidR="00AA14D4">
        <w:t>and</w:t>
      </w:r>
      <w:r w:rsidR="000B3D87">
        <w:t xml:space="preserve"> that</w:t>
      </w:r>
      <w:r w:rsidR="00BD2718">
        <w:t xml:space="preserve"> it turns </w:t>
      </w:r>
      <w:r w:rsidR="000B3D87">
        <w:t xml:space="preserve">instead </w:t>
      </w:r>
      <w:r w:rsidR="00BD2718">
        <w:t>on a Counter-Closure-style principle</w:t>
      </w:r>
      <w:r w:rsidR="000B3D87">
        <w:t>;</w:t>
      </w:r>
      <w:r w:rsidR="00BD2718">
        <w:t xml:space="preserve"> and (iii) that once this point is recognised, a better solution to leaching is achievable, one that (</w:t>
      </w:r>
      <w:r w:rsidR="00BD4E05">
        <w:t>a</w:t>
      </w:r>
      <w:r w:rsidR="00BD2718">
        <w:t xml:space="preserve">) </w:t>
      </w:r>
      <w:r w:rsidR="000B3D87">
        <w:t xml:space="preserve">flatly </w:t>
      </w:r>
      <w:r w:rsidR="00BD2718">
        <w:t>rejects the Counter-</w:t>
      </w:r>
      <w:r w:rsidR="00BD2718">
        <w:lastRenderedPageBreak/>
        <w:t>Closure-style principle that essentially drives leaching and that (</w:t>
      </w:r>
      <w:r w:rsidR="00BD4E05">
        <w:t>b</w:t>
      </w:r>
      <w:r w:rsidR="00BD2718">
        <w:t xml:space="preserve">) motivates this rejection by way of independently plausible considerations in the extant literature on Counter-Closure. </w:t>
      </w:r>
    </w:p>
    <w:p w14:paraId="1774185C" w14:textId="77777777" w:rsidR="007036F6" w:rsidRPr="007036F6" w:rsidRDefault="007036F6" w:rsidP="007036F6">
      <w:pPr>
        <w:rPr>
          <w:b/>
          <w:bCs/>
        </w:rPr>
      </w:pPr>
    </w:p>
    <w:p w14:paraId="55D57AA9" w14:textId="77777777" w:rsidR="007036F6" w:rsidRDefault="007036F6" w:rsidP="00BD0001">
      <w:pPr>
        <w:pStyle w:val="ListParagraph"/>
        <w:rPr>
          <w:b/>
          <w:bCs/>
        </w:rPr>
      </w:pPr>
    </w:p>
    <w:p w14:paraId="176AB356" w14:textId="171474A6" w:rsidR="00887969" w:rsidRPr="00BD0001" w:rsidRDefault="00887969" w:rsidP="00BD0001">
      <w:pPr>
        <w:pStyle w:val="ListParagraph"/>
        <w:numPr>
          <w:ilvl w:val="0"/>
          <w:numId w:val="16"/>
        </w:numPr>
        <w:rPr>
          <w:b/>
          <w:bCs/>
        </w:rPr>
      </w:pPr>
      <w:r w:rsidRPr="00BD0001">
        <w:rPr>
          <w:b/>
          <w:bCs/>
        </w:rPr>
        <w:t>Wright’s Cornerstone-Based Epistemology: A</w:t>
      </w:r>
      <w:r w:rsidR="00BD0001">
        <w:rPr>
          <w:b/>
          <w:bCs/>
        </w:rPr>
        <w:t xml:space="preserve">n </w:t>
      </w:r>
      <w:r w:rsidRPr="00BD0001">
        <w:rPr>
          <w:b/>
          <w:bCs/>
        </w:rPr>
        <w:t>Overview</w:t>
      </w:r>
    </w:p>
    <w:p w14:paraId="67EB3943" w14:textId="77777777" w:rsidR="00887969" w:rsidRDefault="00887969"/>
    <w:p w14:paraId="38335FAF" w14:textId="0C6AB593" w:rsidR="00F5055A" w:rsidRDefault="00D70F81">
      <w:r>
        <w:t>The following is a</w:t>
      </w:r>
      <w:r w:rsidR="00B81222">
        <w:t xml:space="preserve">n arguably plausible </w:t>
      </w:r>
      <w:r>
        <w:t xml:space="preserve">epistemic point: </w:t>
      </w:r>
      <w:r w:rsidR="006B4CB9">
        <w:t xml:space="preserve">we can claim </w:t>
      </w:r>
      <w:r w:rsidR="00EE7359">
        <w:t xml:space="preserve">warrant for </w:t>
      </w:r>
      <w:r w:rsidR="00105825">
        <w:t xml:space="preserve">the </w:t>
      </w:r>
      <w:r w:rsidR="0076689B">
        <w:t xml:space="preserve">routine beliefs </w:t>
      </w:r>
      <w:r w:rsidR="00105825">
        <w:t xml:space="preserve">we hold in various </w:t>
      </w:r>
      <w:r w:rsidR="00197489">
        <w:t>regions of thought</w:t>
      </w:r>
      <w:r w:rsidR="0076689B">
        <w:t xml:space="preserve"> </w:t>
      </w:r>
      <w:r w:rsidR="00105825">
        <w:t>(</w:t>
      </w:r>
      <w:r w:rsidR="00614E93">
        <w:t xml:space="preserve">e.g. </w:t>
      </w:r>
      <w:r w:rsidR="006E77C7">
        <w:t xml:space="preserve">that </w:t>
      </w:r>
      <w:r w:rsidR="00614E93">
        <w:t xml:space="preserve">there is a </w:t>
      </w:r>
      <w:r w:rsidR="007637F0">
        <w:t xml:space="preserve">tree in the garden, </w:t>
      </w:r>
      <w:r w:rsidR="006E77C7">
        <w:t xml:space="preserve">that </w:t>
      </w:r>
      <w:r w:rsidR="007637F0">
        <w:t>Sarah is feeling happy</w:t>
      </w:r>
      <w:r w:rsidR="00105825">
        <w:t xml:space="preserve">, </w:t>
      </w:r>
      <w:r w:rsidR="006E77C7">
        <w:t xml:space="preserve">that </w:t>
      </w:r>
      <w:r w:rsidR="007637F0">
        <w:t xml:space="preserve">the </w:t>
      </w:r>
      <w:r w:rsidR="002C4760">
        <w:t xml:space="preserve">next </w:t>
      </w:r>
      <w:r w:rsidR="009F67E9">
        <w:t>penguin</w:t>
      </w:r>
      <w:r w:rsidR="002C4760">
        <w:t xml:space="preserve"> </w:t>
      </w:r>
      <w:r w:rsidR="006E77C7">
        <w:t xml:space="preserve">I </w:t>
      </w:r>
      <w:r w:rsidR="009F67E9">
        <w:t xml:space="preserve">observe </w:t>
      </w:r>
      <w:r w:rsidR="002C4760">
        <w:t>will be flightless</w:t>
      </w:r>
      <w:r w:rsidR="007C1BC1">
        <w:t>)</w:t>
      </w:r>
      <w:r w:rsidR="00761B7F">
        <w:t xml:space="preserve"> only </w:t>
      </w:r>
      <w:r w:rsidR="0076689B">
        <w:t xml:space="preserve">if </w:t>
      </w:r>
      <w:r w:rsidR="007C1BC1">
        <w:t xml:space="preserve">certain foundational propositions </w:t>
      </w:r>
      <w:r w:rsidR="001B13EC">
        <w:t>enjoy good epistemic standing</w:t>
      </w:r>
      <w:r w:rsidR="007C1BC1">
        <w:t xml:space="preserve">: </w:t>
      </w:r>
      <w:r w:rsidR="002C4760">
        <w:t xml:space="preserve">the latter category includes </w:t>
      </w:r>
      <w:r w:rsidR="001B13EC">
        <w:t xml:space="preserve">propositions </w:t>
      </w:r>
      <w:r w:rsidR="002C4760">
        <w:t xml:space="preserve">such as </w:t>
      </w:r>
      <w:r w:rsidR="00597A76">
        <w:t xml:space="preserve">the proposition </w:t>
      </w:r>
      <w:r w:rsidR="001B13EC">
        <w:t>that there is an external world at all</w:t>
      </w:r>
      <w:r w:rsidR="004B4948">
        <w:t>; that other minds exist</w:t>
      </w:r>
      <w:r w:rsidR="0013501E">
        <w:t xml:space="preserve">; </w:t>
      </w:r>
      <w:r w:rsidR="00647E2C">
        <w:t xml:space="preserve">and </w:t>
      </w:r>
      <w:r w:rsidR="00A87830">
        <w:t xml:space="preserve">that </w:t>
      </w:r>
      <w:r w:rsidR="00614E93">
        <w:t xml:space="preserve">regularly observed correlations will extend into the future. </w:t>
      </w:r>
      <w:r w:rsidR="009971F1">
        <w:t xml:space="preserve">Thus, </w:t>
      </w:r>
      <w:r w:rsidR="00647E2C">
        <w:t xml:space="preserve">for instance, </w:t>
      </w:r>
      <w:r w:rsidR="002F62D3">
        <w:t xml:space="preserve">if </w:t>
      </w:r>
      <w:r w:rsidR="00713534">
        <w:t xml:space="preserve">one </w:t>
      </w:r>
      <w:r w:rsidR="00B45B94">
        <w:t xml:space="preserve">lacked warrant </w:t>
      </w:r>
      <w:r w:rsidR="009971F1">
        <w:t xml:space="preserve">for the belief </w:t>
      </w:r>
      <w:r w:rsidR="002A1C48">
        <w:t xml:space="preserve">that an external world </w:t>
      </w:r>
      <w:r w:rsidR="009971F1">
        <w:t>exists,</w:t>
      </w:r>
      <w:r w:rsidR="00713534">
        <w:t xml:space="preserve"> </w:t>
      </w:r>
      <w:r w:rsidR="006B4CB9">
        <w:t xml:space="preserve">it would be </w:t>
      </w:r>
      <w:r w:rsidR="00F9746F">
        <w:t xml:space="preserve">wrong </w:t>
      </w:r>
      <w:r w:rsidR="0084418F">
        <w:t xml:space="preserve">to maintain that </w:t>
      </w:r>
      <w:r w:rsidR="002418F9">
        <w:t xml:space="preserve">one’s belief based on casual observation that there is a tree in the garden </w:t>
      </w:r>
      <w:r w:rsidR="0084418F">
        <w:t xml:space="preserve">is </w:t>
      </w:r>
      <w:r w:rsidR="00B45B94">
        <w:t>warranted</w:t>
      </w:r>
      <w:r w:rsidR="00C62F7D">
        <w:t>.</w:t>
      </w:r>
      <w:r w:rsidR="00B20075">
        <w:t xml:space="preserve"> Following Crispin Wright, l</w:t>
      </w:r>
      <w:r w:rsidR="00C62F7D">
        <w:t xml:space="preserve">et’s call </w:t>
      </w:r>
      <w:r w:rsidR="00E17EF3">
        <w:t xml:space="preserve">these </w:t>
      </w:r>
      <w:r w:rsidR="00F9746F">
        <w:t xml:space="preserve">foundational </w:t>
      </w:r>
      <w:r w:rsidR="00E17EF3">
        <w:t xml:space="preserve">propositions </w:t>
      </w:r>
      <w:r w:rsidR="00C62F7D" w:rsidRPr="00C62F7D">
        <w:rPr>
          <w:i/>
          <w:iCs/>
        </w:rPr>
        <w:t>cornerstones</w:t>
      </w:r>
      <w:r w:rsidR="00B20075">
        <w:t>. W</w:t>
      </w:r>
      <w:r w:rsidR="00485C67">
        <w:t>e</w:t>
      </w:r>
      <w:r w:rsidR="00B20075">
        <w:t xml:space="preserve"> can </w:t>
      </w:r>
      <w:r w:rsidR="00C62F7D">
        <w:t xml:space="preserve">construe </w:t>
      </w:r>
      <w:r w:rsidR="00B20075">
        <w:t xml:space="preserve">cornerstones </w:t>
      </w:r>
      <w:r w:rsidR="00B332CB">
        <w:t xml:space="preserve">in a given region </w:t>
      </w:r>
      <w:r w:rsidR="00C62F7D">
        <w:t xml:space="preserve">as </w:t>
      </w:r>
      <w:r w:rsidR="009413C4">
        <w:t xml:space="preserve">propositions </w:t>
      </w:r>
      <w:r w:rsidR="00767A5E">
        <w:t xml:space="preserve">such that lack of warrant for them would </w:t>
      </w:r>
      <w:r w:rsidR="002F7E4B">
        <w:t xml:space="preserve">also </w:t>
      </w:r>
      <w:r w:rsidR="00767A5E">
        <w:t xml:space="preserve">result in </w:t>
      </w:r>
      <w:r w:rsidR="002F7E4B">
        <w:t xml:space="preserve">a lack of warrant for any belief in the </w:t>
      </w:r>
      <w:r w:rsidR="00767A5E">
        <w:t xml:space="preserve">run-of-the-mill propositions </w:t>
      </w:r>
      <w:r w:rsidR="000030E2">
        <w:t xml:space="preserve">of that </w:t>
      </w:r>
      <w:r w:rsidR="00197489">
        <w:t>region</w:t>
      </w:r>
      <w:r w:rsidR="000030E2">
        <w:t>.</w:t>
      </w:r>
      <w:r w:rsidR="00657EBC">
        <w:rPr>
          <w:rStyle w:val="FootnoteReference"/>
        </w:rPr>
        <w:footnoteReference w:id="1"/>
      </w:r>
      <w:r w:rsidR="00550FF4">
        <w:t xml:space="preserve"> In addition to the examples mentioned, cornerstone</w:t>
      </w:r>
      <w:r w:rsidR="00C26279">
        <w:t>s</w:t>
      </w:r>
      <w:r w:rsidR="00550FF4">
        <w:t xml:space="preserve"> include among their ranks the denials of scenarios of radical deception—e.g. that I am not a bodiless brain-in-a-vat</w:t>
      </w:r>
      <w:r w:rsidR="00ED32E4">
        <w:t xml:space="preserve"> whose experiences in </w:t>
      </w:r>
      <w:r w:rsidR="005C6B03">
        <w:t xml:space="preserve">virtually </w:t>
      </w:r>
      <w:r w:rsidR="00ED32E4">
        <w:t>no way reflect the actual external environment</w:t>
      </w:r>
      <w:r w:rsidR="009969A8">
        <w:t>;</w:t>
      </w:r>
      <w:r w:rsidR="008E3834">
        <w:t xml:space="preserve"> that I’m not the victim of a powerful evil demon who systematically deceives me</w:t>
      </w:r>
      <w:r w:rsidR="00CC6B59">
        <w:t>—</w:t>
      </w:r>
      <w:r w:rsidR="00126342">
        <w:t xml:space="preserve">the proposition that </w:t>
      </w:r>
      <w:r w:rsidR="00CC6B59">
        <w:t xml:space="preserve">the </w:t>
      </w:r>
      <w:r w:rsidR="00126342">
        <w:t>world</w:t>
      </w:r>
      <w:r w:rsidR="00CC6B59">
        <w:t xml:space="preserve"> </w:t>
      </w:r>
      <w:r w:rsidR="00126342">
        <w:t xml:space="preserve">did not come </w:t>
      </w:r>
      <w:r w:rsidR="00CC6B59">
        <w:t>into existence just a few moments ago replete with</w:t>
      </w:r>
      <w:r w:rsidR="0088363C">
        <w:t xml:space="preserve"> apparent evidence of a much longer history</w:t>
      </w:r>
      <w:r w:rsidR="00142C23">
        <w:t xml:space="preserve">, </w:t>
      </w:r>
      <w:r w:rsidR="00180133">
        <w:t xml:space="preserve">and </w:t>
      </w:r>
      <w:r w:rsidR="00F207B4">
        <w:t xml:space="preserve">the proposition </w:t>
      </w:r>
      <w:r w:rsidR="00142C23">
        <w:t>that speakers can generally be trusted to speak truly.</w:t>
      </w:r>
    </w:p>
    <w:p w14:paraId="59B6595C" w14:textId="5AFDDFA9" w:rsidR="005E339A" w:rsidRDefault="00C13628" w:rsidP="00F5055A">
      <w:pPr>
        <w:ind w:firstLine="720"/>
      </w:pPr>
      <w:r>
        <w:t>C</w:t>
      </w:r>
      <w:r w:rsidR="002F7E4B">
        <w:t xml:space="preserve">ornerstone propositions </w:t>
      </w:r>
      <w:r>
        <w:t xml:space="preserve">thus defined </w:t>
      </w:r>
      <w:r w:rsidR="00B616A5">
        <w:t>not only bear the particular relation to routine beliefs</w:t>
      </w:r>
      <w:r w:rsidR="00CF7477">
        <w:t xml:space="preserve"> just noted</w:t>
      </w:r>
      <w:r w:rsidR="00B616A5">
        <w:t xml:space="preserve">, but also play an </w:t>
      </w:r>
      <w:r w:rsidR="00B616A5" w:rsidRPr="00F5055A">
        <w:rPr>
          <w:i/>
          <w:iCs/>
        </w:rPr>
        <w:t>enabling</w:t>
      </w:r>
      <w:r w:rsidR="00B616A5">
        <w:t xml:space="preserve"> role in allowing</w:t>
      </w:r>
      <w:r w:rsidR="00B616A5" w:rsidRPr="009403F6">
        <w:t xml:space="preserve"> the evidence</w:t>
      </w:r>
      <w:r w:rsidR="00B616A5">
        <w:t xml:space="preserve"> we </w:t>
      </w:r>
      <w:r w:rsidR="00F207B4">
        <w:t xml:space="preserve">typically </w:t>
      </w:r>
      <w:r w:rsidR="00B616A5">
        <w:t xml:space="preserve">adduce for those beliefs </w:t>
      </w:r>
      <w:r w:rsidR="00E579FF">
        <w:t>to</w:t>
      </w:r>
      <w:r w:rsidR="00B616A5">
        <w:t xml:space="preserve"> </w:t>
      </w:r>
      <w:r w:rsidR="005C6B03">
        <w:rPr>
          <w:i/>
          <w:iCs/>
        </w:rPr>
        <w:t>constitute</w:t>
      </w:r>
      <w:r w:rsidR="00E579FF">
        <w:rPr>
          <w:i/>
          <w:iCs/>
        </w:rPr>
        <w:t xml:space="preserve"> </w:t>
      </w:r>
      <w:r w:rsidR="00B616A5">
        <w:t xml:space="preserve">evidence for those beliefs. </w:t>
      </w:r>
      <w:r w:rsidR="004E4813">
        <w:t>F</w:t>
      </w:r>
      <w:r w:rsidR="00E15D98">
        <w:t xml:space="preserve">or example, a lack of warrant for the proposition that </w:t>
      </w:r>
      <w:r w:rsidR="00E25B98">
        <w:t xml:space="preserve">I am not systematically deceived by an evil demon regarding the external world </w:t>
      </w:r>
      <w:r w:rsidR="0056277C">
        <w:t xml:space="preserve">plausibly implies a lack of warrant </w:t>
      </w:r>
      <w:r w:rsidR="00D418E8">
        <w:t xml:space="preserve">for the </w:t>
      </w:r>
      <w:r w:rsidR="00801423">
        <w:t xml:space="preserve">belief </w:t>
      </w:r>
      <w:r w:rsidR="00D418E8">
        <w:t xml:space="preserve">that there is a tree in the garden, </w:t>
      </w:r>
      <w:r w:rsidR="00B36838">
        <w:rPr>
          <w:i/>
          <w:iCs/>
        </w:rPr>
        <w:t xml:space="preserve">and </w:t>
      </w:r>
      <w:r w:rsidR="00E832F7">
        <w:t xml:space="preserve">it also </w:t>
      </w:r>
      <w:r w:rsidR="00B20757">
        <w:t xml:space="preserve">disables the evidential </w:t>
      </w:r>
      <w:r w:rsidR="00F71E3F">
        <w:t>support</w:t>
      </w:r>
      <w:r w:rsidR="00B20757">
        <w:t xml:space="preserve"> of the appearance as of a tree for </w:t>
      </w:r>
      <w:r w:rsidR="00F71E3F">
        <w:t>my</w:t>
      </w:r>
      <w:r w:rsidR="00B20757">
        <w:t xml:space="preserve"> belief that there is a tree</w:t>
      </w:r>
      <w:r w:rsidR="004E4813">
        <w:t>:</w:t>
      </w:r>
      <w:r w:rsidR="00B20757">
        <w:t xml:space="preserve"> </w:t>
      </w:r>
      <w:r w:rsidR="00961A73">
        <w:t xml:space="preserve">it seems plausible that without some kind of assurance (warrant) that I am not so </w:t>
      </w:r>
      <w:r w:rsidR="00F71E3F">
        <w:t>radically</w:t>
      </w:r>
      <w:r w:rsidR="00961A73">
        <w:t xml:space="preserve"> deceived, it is illegitimate for me to take that appearance as </w:t>
      </w:r>
      <w:r w:rsidR="00F021BB">
        <w:t xml:space="preserve">providing sufficient </w:t>
      </w:r>
      <w:r w:rsidR="00E579FF">
        <w:t xml:space="preserve">(or indeed any) </w:t>
      </w:r>
      <w:r w:rsidR="00F021BB">
        <w:t xml:space="preserve">support for </w:t>
      </w:r>
      <w:r w:rsidR="00E579FF">
        <w:t xml:space="preserve">my </w:t>
      </w:r>
      <w:r w:rsidR="00784655">
        <w:t>belief</w:t>
      </w:r>
      <w:r w:rsidR="00E579FF">
        <w:t xml:space="preserve"> </w:t>
      </w:r>
      <w:r w:rsidR="00F021BB">
        <w:t xml:space="preserve">there is a tree, </w:t>
      </w:r>
      <w:r w:rsidR="00784655">
        <w:t>when</w:t>
      </w:r>
      <w:r w:rsidR="00F021BB">
        <w:t xml:space="preserve"> </w:t>
      </w:r>
      <w:r w:rsidR="007D0F0E">
        <w:t xml:space="preserve">things would look exactly the same </w:t>
      </w:r>
      <w:r w:rsidR="004E4813">
        <w:t xml:space="preserve">if the sceptical </w:t>
      </w:r>
      <w:r w:rsidR="007D0F0E">
        <w:t xml:space="preserve">hypothesis </w:t>
      </w:r>
      <w:r w:rsidR="004E4813">
        <w:t>were true</w:t>
      </w:r>
      <w:r w:rsidR="007D0F0E">
        <w:t>.</w:t>
      </w:r>
      <w:r w:rsidR="00385D81">
        <w:t xml:space="preserve"> </w:t>
      </w:r>
      <w:r w:rsidR="000D667E" w:rsidRPr="00F5055A">
        <w:rPr>
          <w:i/>
          <w:iCs/>
        </w:rPr>
        <w:t>Mutatis mutandis</w:t>
      </w:r>
      <w:r w:rsidR="000D667E">
        <w:t xml:space="preserve">, the same goes for </w:t>
      </w:r>
      <w:r w:rsidR="003136CA">
        <w:t xml:space="preserve">the other </w:t>
      </w:r>
      <w:r w:rsidR="00F5055A">
        <w:t>cornerstone</w:t>
      </w:r>
      <w:r w:rsidR="003136CA">
        <w:t>s mentioned.</w:t>
      </w:r>
    </w:p>
    <w:p w14:paraId="548BD223" w14:textId="5A1287DD" w:rsidR="007D0F0E" w:rsidRDefault="00D047C5">
      <w:r>
        <w:tab/>
      </w:r>
      <w:r w:rsidR="005333E3">
        <w:t>Wright helpfully i</w:t>
      </w:r>
      <w:r w:rsidR="00CE56F1">
        <w:t>llustrates this situation using the ‘I-II-III’</w:t>
      </w:r>
      <w:r w:rsidR="00B36838">
        <w:t xml:space="preserve"> argumentative</w:t>
      </w:r>
      <w:r w:rsidR="00CE56F1">
        <w:t xml:space="preserve"> template</w:t>
      </w:r>
      <w:r w:rsidR="00D83015">
        <w:t xml:space="preserve">, an example of which is </w:t>
      </w:r>
      <w:r w:rsidR="00D110CA">
        <w:t>this</w:t>
      </w:r>
      <w:r w:rsidR="00D83015">
        <w:t>:</w:t>
      </w:r>
      <w:r w:rsidR="00715181">
        <w:t xml:space="preserve"> </w:t>
      </w:r>
    </w:p>
    <w:p w14:paraId="3EA0777B" w14:textId="2D148865" w:rsidR="00D83015" w:rsidRDefault="00D83015"/>
    <w:p w14:paraId="07C154F3" w14:textId="5F2A99B4" w:rsidR="00D83015" w:rsidRDefault="00ED2E78" w:rsidP="00D83015">
      <w:pPr>
        <w:pStyle w:val="ListParagraph"/>
        <w:numPr>
          <w:ilvl w:val="0"/>
          <w:numId w:val="1"/>
        </w:numPr>
      </w:pPr>
      <w:r>
        <w:t xml:space="preserve">My </w:t>
      </w:r>
      <w:r w:rsidR="0076743C">
        <w:t>experienc</w:t>
      </w:r>
      <w:r>
        <w:t>e is as of hands held up in front of me</w:t>
      </w:r>
    </w:p>
    <w:p w14:paraId="500B6BAD" w14:textId="62D5EAB6" w:rsidR="00A64717" w:rsidRDefault="00A64717" w:rsidP="00D83015">
      <w:pPr>
        <w:pStyle w:val="ListParagraph"/>
        <w:numPr>
          <w:ilvl w:val="0"/>
          <w:numId w:val="1"/>
        </w:numPr>
      </w:pPr>
      <w:r>
        <w:t>I have hands</w:t>
      </w:r>
    </w:p>
    <w:p w14:paraId="439A3716" w14:textId="3CABA6D7" w:rsidR="00D16D2C" w:rsidRDefault="00D16D2C" w:rsidP="00D16D2C">
      <w:pPr>
        <w:pStyle w:val="ListParagraph"/>
        <w:ind w:left="1440"/>
      </w:pPr>
      <w:r>
        <w:t>Therefore,</w:t>
      </w:r>
    </w:p>
    <w:p w14:paraId="3AE6EABD" w14:textId="79E1B47C" w:rsidR="00A64717" w:rsidRDefault="00D110CA" w:rsidP="00D83015">
      <w:pPr>
        <w:pStyle w:val="ListParagraph"/>
        <w:numPr>
          <w:ilvl w:val="0"/>
          <w:numId w:val="1"/>
        </w:numPr>
      </w:pPr>
      <w:r>
        <w:t>I am not a handless brain-in-a-vat</w:t>
      </w:r>
    </w:p>
    <w:p w14:paraId="4DC8ED56" w14:textId="23E57DBC" w:rsidR="00824ABF" w:rsidRDefault="00824ABF" w:rsidP="00824ABF"/>
    <w:p w14:paraId="1D58B94A" w14:textId="5E91E2AC" w:rsidR="00677DEE" w:rsidRDefault="00637C40" w:rsidP="00824ABF">
      <w:r>
        <w:t xml:space="preserve">(I) is a proposition that according to intuition ought to support the everyday proposition (II). Proposition (III) is a cornerstone of the </w:t>
      </w:r>
      <w:r w:rsidR="00DE22D6">
        <w:t>region</w:t>
      </w:r>
      <w:r>
        <w:t xml:space="preserve">. </w:t>
      </w:r>
      <w:r w:rsidR="00A671DE">
        <w:t xml:space="preserve">That there is something unsatisfactory about </w:t>
      </w:r>
      <w:r w:rsidR="00970D01">
        <w:t xml:space="preserve">this argument </w:t>
      </w:r>
      <w:r w:rsidR="00A671DE">
        <w:t xml:space="preserve">is a widely acknowledged point. Wright’s diagnosis </w:t>
      </w:r>
      <w:r w:rsidR="00E06866">
        <w:t xml:space="preserve">of the defect of this argument is that </w:t>
      </w:r>
      <w:r w:rsidR="00824ABF">
        <w:t xml:space="preserve">(I) cannot provide warrant for (II) unless (III) is </w:t>
      </w:r>
      <w:r w:rsidR="00824ABF" w:rsidRPr="00E66CEA">
        <w:rPr>
          <w:i/>
          <w:iCs/>
        </w:rPr>
        <w:t>antecedently</w:t>
      </w:r>
      <w:r w:rsidR="00824ABF">
        <w:t xml:space="preserve"> warrante</w:t>
      </w:r>
      <w:r w:rsidR="00D53B70">
        <w:t>d: i</w:t>
      </w:r>
      <w:r w:rsidR="00824ABF">
        <w:t xml:space="preserve">n the absence of </w:t>
      </w:r>
      <w:r w:rsidR="009C4092">
        <w:t xml:space="preserve">prior </w:t>
      </w:r>
      <w:r w:rsidR="00824ABF">
        <w:t xml:space="preserve">warrant for thinking that there </w:t>
      </w:r>
      <w:r w:rsidR="00D16D2C">
        <w:t>I am not</w:t>
      </w:r>
      <w:r w:rsidR="00105572">
        <w:t xml:space="preserve"> handlessly</w:t>
      </w:r>
      <w:r w:rsidR="00D16D2C">
        <w:t xml:space="preserve"> envatted</w:t>
      </w:r>
      <w:r w:rsidR="00824ABF">
        <w:t xml:space="preserve">, an appearance as of hands </w:t>
      </w:r>
      <w:r w:rsidR="00A14D9B">
        <w:t xml:space="preserve">cannot </w:t>
      </w:r>
      <w:r w:rsidR="00824ABF">
        <w:t xml:space="preserve">provide </w:t>
      </w:r>
      <w:r w:rsidR="000F4F5E">
        <w:t xml:space="preserve">evidential </w:t>
      </w:r>
      <w:r w:rsidR="00824ABF">
        <w:t xml:space="preserve">warrant for </w:t>
      </w:r>
      <w:r w:rsidR="0076743C">
        <w:t>the</w:t>
      </w:r>
      <w:r w:rsidR="00824ABF">
        <w:t xml:space="preserve"> belief that </w:t>
      </w:r>
      <w:r w:rsidR="0076743C">
        <w:t>I have hands.</w:t>
      </w:r>
    </w:p>
    <w:p w14:paraId="78D32EB2" w14:textId="45A25260" w:rsidR="009C4092" w:rsidRDefault="009C4092" w:rsidP="00677DEE">
      <w:pPr>
        <w:ind w:firstLine="720"/>
      </w:pPr>
      <w:r>
        <w:t xml:space="preserve">This point plays a key role in </w:t>
      </w:r>
      <w:r w:rsidR="00ED2E78">
        <w:t>Wright</w:t>
      </w:r>
      <w:r>
        <w:t xml:space="preserve">’s reconstruction of </w:t>
      </w:r>
      <w:r w:rsidR="00FE7C0C">
        <w:t xml:space="preserve">the </w:t>
      </w:r>
      <w:r w:rsidR="002F125D">
        <w:t xml:space="preserve">external-world sceptical </w:t>
      </w:r>
      <w:r w:rsidR="00FE7C0C">
        <w:t xml:space="preserve">argument. He </w:t>
      </w:r>
      <w:r w:rsidR="00ED2E78">
        <w:t xml:space="preserve">diagnoses the sceptic as </w:t>
      </w:r>
      <w:r w:rsidR="00E66CEA">
        <w:t>drawing</w:t>
      </w:r>
      <w:r w:rsidR="003E0AFB">
        <w:t xml:space="preserve"> essentially</w:t>
      </w:r>
      <w:r w:rsidR="00E66CEA">
        <w:t xml:space="preserve"> from this observation</w:t>
      </w:r>
      <w:r w:rsidR="003E0AFB">
        <w:t xml:space="preserve"> in order to mount their threat</w:t>
      </w:r>
      <w:r w:rsidR="002D2D10">
        <w:t>, as follows</w:t>
      </w:r>
      <w:r w:rsidR="003E0AFB">
        <w:t xml:space="preserve">: since (I) can </w:t>
      </w:r>
      <w:r w:rsidR="00A7137A">
        <w:t xml:space="preserve">constitute </w:t>
      </w:r>
      <w:r w:rsidR="003E0AFB">
        <w:t xml:space="preserve">evidence for (II) </w:t>
      </w:r>
      <w:r w:rsidR="00125ED4">
        <w:t xml:space="preserve">only </w:t>
      </w:r>
      <w:r w:rsidR="00A7137A">
        <w:t xml:space="preserve">if </w:t>
      </w:r>
      <w:r w:rsidR="002F125D">
        <w:t xml:space="preserve">one </w:t>
      </w:r>
      <w:r w:rsidR="00A7137A">
        <w:t>enjoy</w:t>
      </w:r>
      <w:r w:rsidR="002F125D">
        <w:t>s</w:t>
      </w:r>
      <w:r w:rsidR="00A7137A">
        <w:t xml:space="preserve"> antecedent warrant for (III),</w:t>
      </w:r>
      <w:r w:rsidR="00AB325D" w:rsidRPr="00AB325D">
        <w:t xml:space="preserve"> </w:t>
      </w:r>
      <w:r w:rsidR="0088524C" w:rsidRPr="00857841">
        <w:rPr>
          <w:i/>
          <w:iCs/>
        </w:rPr>
        <w:t>and</w:t>
      </w:r>
      <w:r w:rsidR="0088524C">
        <w:rPr>
          <w:b/>
          <w:bCs/>
        </w:rPr>
        <w:t xml:space="preserve"> </w:t>
      </w:r>
      <w:r w:rsidR="0088524C" w:rsidRPr="0088524C">
        <w:t>since</w:t>
      </w:r>
      <w:r w:rsidR="00BD557D">
        <w:rPr>
          <w:b/>
          <w:bCs/>
        </w:rPr>
        <w:t xml:space="preserve"> </w:t>
      </w:r>
      <w:r w:rsidR="00AB325D">
        <w:t xml:space="preserve">proposition (III) can only be warranted by accumulation of evidence of the kind provided by (I) for (II), </w:t>
      </w:r>
      <w:r w:rsidR="00A7137A">
        <w:t xml:space="preserve">then there is no </w:t>
      </w:r>
      <w:r w:rsidR="00857841">
        <w:t xml:space="preserve">non-circular </w:t>
      </w:r>
      <w:r w:rsidR="00A7137A">
        <w:t xml:space="preserve">way of obtaining warrant for (III). Therefore, </w:t>
      </w:r>
      <w:r w:rsidR="00BA5A85">
        <w:t xml:space="preserve">warrant for (III) is </w:t>
      </w:r>
      <w:r w:rsidR="0088524C">
        <w:t xml:space="preserve">not legitimately </w:t>
      </w:r>
      <w:r w:rsidR="00BA5A85">
        <w:t xml:space="preserve">achievable and, owing to the cornerstone nature of (III), warrant for </w:t>
      </w:r>
      <w:r w:rsidR="00637C79">
        <w:t xml:space="preserve">(II) and for all other </w:t>
      </w:r>
      <w:r w:rsidR="007C2079">
        <w:t>everyday</w:t>
      </w:r>
      <w:r w:rsidR="00BA5A85">
        <w:t xml:space="preserve"> propositions </w:t>
      </w:r>
      <w:r>
        <w:t xml:space="preserve">in the </w:t>
      </w:r>
      <w:r w:rsidR="009D6DE2">
        <w:t>region of thought</w:t>
      </w:r>
      <w:r>
        <w:t xml:space="preserve"> </w:t>
      </w:r>
      <w:r w:rsidR="00FA78AD">
        <w:t>is not to be had</w:t>
      </w:r>
      <w:r>
        <w:t xml:space="preserve">. </w:t>
      </w:r>
    </w:p>
    <w:p w14:paraId="36155D02" w14:textId="59442EEC" w:rsidR="00824ABF" w:rsidRDefault="001A1A6D" w:rsidP="00677DEE">
      <w:pPr>
        <w:ind w:firstLine="720"/>
      </w:pPr>
      <w:r>
        <w:t>Wright’s response</w:t>
      </w:r>
      <w:r w:rsidR="008C6256">
        <w:t xml:space="preserve"> </w:t>
      </w:r>
      <w:r w:rsidR="0088524C">
        <w:t xml:space="preserve">to </w:t>
      </w:r>
      <w:r w:rsidR="00637C40">
        <w:t>t</w:t>
      </w:r>
      <w:r w:rsidR="00637634">
        <w:t xml:space="preserve">his construal of the sceptical </w:t>
      </w:r>
      <w:r w:rsidR="0088524C">
        <w:t xml:space="preserve">argument </w:t>
      </w:r>
      <w:r w:rsidR="0019173F">
        <w:t xml:space="preserve">is partially concessive. It </w:t>
      </w:r>
      <w:r w:rsidR="008C6256">
        <w:t xml:space="preserve">involves </w:t>
      </w:r>
      <w:r w:rsidR="0019173F">
        <w:t>agreeing</w:t>
      </w:r>
      <w:r w:rsidR="009443C9">
        <w:t xml:space="preserve"> </w:t>
      </w:r>
      <w:r w:rsidR="0019173F">
        <w:t xml:space="preserve">with </w:t>
      </w:r>
      <w:r w:rsidR="00861D30">
        <w:t>the sceptic</w:t>
      </w:r>
      <w:r w:rsidR="00637C40">
        <w:t>’s first point</w:t>
      </w:r>
      <w:r w:rsidR="00861D30">
        <w:t xml:space="preserve"> that (III) cannot be warranted </w:t>
      </w:r>
      <w:r w:rsidR="005B48C5">
        <w:t>evidentially</w:t>
      </w:r>
      <w:r w:rsidR="007E7FC1">
        <w:t xml:space="preserve"> on the basis of </w:t>
      </w:r>
      <w:r w:rsidR="002D3D24">
        <w:t>reasoning from type-II propositions</w:t>
      </w:r>
      <w:r w:rsidR="0019173F">
        <w:t xml:space="preserve">. </w:t>
      </w:r>
      <w:r w:rsidR="001A486A">
        <w:t>But crucially</w:t>
      </w:r>
      <w:r w:rsidR="0019173F">
        <w:t xml:space="preserve">, </w:t>
      </w:r>
      <w:r w:rsidR="001A486A">
        <w:t xml:space="preserve">Wright </w:t>
      </w:r>
      <w:r w:rsidR="0019173F">
        <w:t xml:space="preserve">argues </w:t>
      </w:r>
      <w:r w:rsidR="008C6256">
        <w:t>t</w:t>
      </w:r>
      <w:r w:rsidR="002D3D24">
        <w:t xml:space="preserve">hat </w:t>
      </w:r>
      <w:r w:rsidR="001B5865">
        <w:t xml:space="preserve">the sceptic’s </w:t>
      </w:r>
      <w:r w:rsidR="002D3D24">
        <w:t xml:space="preserve">transition from the impossibility of </w:t>
      </w:r>
      <w:r w:rsidR="002D3D24" w:rsidRPr="00BD0313">
        <w:rPr>
          <w:i/>
          <w:iCs/>
        </w:rPr>
        <w:t>evidential</w:t>
      </w:r>
      <w:r w:rsidR="002D3D24">
        <w:t xml:space="preserve"> warrant for (III)</w:t>
      </w:r>
      <w:r w:rsidR="00101170">
        <w:t xml:space="preserve"> to the impossibility of warrant</w:t>
      </w:r>
      <w:r w:rsidR="00451847">
        <w:t xml:space="preserve"> </w:t>
      </w:r>
      <w:r w:rsidR="00451847" w:rsidRPr="00125ED4">
        <w:rPr>
          <w:i/>
          <w:iCs/>
        </w:rPr>
        <w:t>in general</w:t>
      </w:r>
      <w:r w:rsidR="00101170">
        <w:t xml:space="preserve"> for (III) is overly quick</w:t>
      </w:r>
      <w:r w:rsidR="008C6256">
        <w:t>.</w:t>
      </w:r>
      <w:r w:rsidR="00101170">
        <w:t xml:space="preserve"> </w:t>
      </w:r>
      <w:r w:rsidR="008C6256">
        <w:t xml:space="preserve">This transition </w:t>
      </w:r>
      <w:r w:rsidR="00101170">
        <w:t>can be resisted</w:t>
      </w:r>
      <w:r w:rsidR="001A486A">
        <w:t>—as Wright does—</w:t>
      </w:r>
      <w:r w:rsidR="00101170">
        <w:t xml:space="preserve">if the case can be made for the existence of </w:t>
      </w:r>
      <w:r w:rsidR="00101170" w:rsidRPr="008C6256">
        <w:rPr>
          <w:i/>
          <w:iCs/>
        </w:rPr>
        <w:t>non-evidential</w:t>
      </w:r>
      <w:r w:rsidR="00101170">
        <w:t xml:space="preserve"> warrant for type-III propositions. </w:t>
      </w:r>
      <w:r w:rsidR="00FD2737">
        <w:t xml:space="preserve">If </w:t>
      </w:r>
      <w:r w:rsidR="00A03818">
        <w:t xml:space="preserve">type-III </w:t>
      </w:r>
      <w:r w:rsidR="00FD2737">
        <w:t xml:space="preserve">propositions </w:t>
      </w:r>
      <w:r w:rsidR="008C6256">
        <w:t xml:space="preserve">enjoy non-evidential warrant that </w:t>
      </w:r>
      <w:r w:rsidR="00A56BB5">
        <w:t xml:space="preserve">is in place independently </w:t>
      </w:r>
      <w:r w:rsidR="00D50384">
        <w:t>of</w:t>
      </w:r>
      <w:r w:rsidR="00EE261F">
        <w:t xml:space="preserve"> </w:t>
      </w:r>
      <w:r w:rsidR="00A03818">
        <w:t>and</w:t>
      </w:r>
      <w:r w:rsidR="00EE261F">
        <w:t>,</w:t>
      </w:r>
      <w:r w:rsidR="00A03818">
        <w:t xml:space="preserve"> </w:t>
      </w:r>
      <w:r w:rsidR="00EE261F">
        <w:t xml:space="preserve">crucially, </w:t>
      </w:r>
      <w:r w:rsidR="00A03818" w:rsidRPr="00EE261F">
        <w:rPr>
          <w:i/>
          <w:iCs/>
        </w:rPr>
        <w:t>antecedently</w:t>
      </w:r>
      <w:r w:rsidR="003235DB" w:rsidRPr="00EE261F">
        <w:rPr>
          <w:i/>
          <w:iCs/>
        </w:rPr>
        <w:t xml:space="preserve"> to</w:t>
      </w:r>
      <w:r w:rsidR="00EE261F">
        <w:t xml:space="preserve"> </w:t>
      </w:r>
      <w:r w:rsidR="003235DB">
        <w:t xml:space="preserve">any accumulation of evidential warrant for type-II propositions </w:t>
      </w:r>
      <w:r w:rsidR="00317E74">
        <w:t>on the basis of type-I propositions</w:t>
      </w:r>
      <w:r w:rsidR="00F1037E">
        <w:t>, then the sceptical conclusion is blocked</w:t>
      </w:r>
      <w:r w:rsidR="00637C40">
        <w:t xml:space="preserve">. These </w:t>
      </w:r>
      <w:r w:rsidR="00F1037E">
        <w:t xml:space="preserve">non-evidential warrants can enable type-I propositions </w:t>
      </w:r>
      <w:r w:rsidR="00DE4A24">
        <w:t>to provide evidential warrant for type-II propositions, thus rescuing our external</w:t>
      </w:r>
      <w:r w:rsidR="00B87AD7">
        <w:t>-</w:t>
      </w:r>
      <w:r w:rsidR="00DE4A24">
        <w:t xml:space="preserve">world </w:t>
      </w:r>
      <w:r w:rsidR="00B87AD7">
        <w:t xml:space="preserve">warranted beliefs and </w:t>
      </w:r>
      <w:r w:rsidR="00DE4A24">
        <w:t xml:space="preserve">knowledge from the sceptical threat. </w:t>
      </w:r>
    </w:p>
    <w:p w14:paraId="1991A001" w14:textId="47CD9ED7" w:rsidR="007215C0" w:rsidRDefault="007806BD" w:rsidP="00677DEE">
      <w:pPr>
        <w:ind w:firstLine="720"/>
      </w:pPr>
      <w:r>
        <w:t>But</w:t>
      </w:r>
      <w:r w:rsidR="00A82266">
        <w:t xml:space="preserve"> what </w:t>
      </w:r>
      <w:r w:rsidR="006F664F">
        <w:t xml:space="preserve">lends legitimacy to the idea that such non-evidential warrants </w:t>
      </w:r>
      <w:r w:rsidR="00FF2692">
        <w:t>are indeed in place</w:t>
      </w:r>
      <w:r w:rsidR="007215C0">
        <w:t>? In other words,</w:t>
      </w:r>
      <w:r w:rsidR="00FF2692">
        <w:t xml:space="preserve"> how can </w:t>
      </w:r>
      <w:r w:rsidR="000A2FA1">
        <w:t xml:space="preserve">Wright avoid the charge that the inclusion of non-evidential warrants into his epistemology is the </w:t>
      </w:r>
      <w:r w:rsidR="007215C0">
        <w:t xml:space="preserve">mere </w:t>
      </w:r>
      <w:r w:rsidR="000A2FA1">
        <w:t xml:space="preserve">product of philosophical wishful thinking? </w:t>
      </w:r>
      <w:r w:rsidR="006F664F">
        <w:t>Certainly, it would be nice</w:t>
      </w:r>
      <w:r w:rsidR="00F91554">
        <w:t xml:space="preserve"> to</w:t>
      </w:r>
      <w:r w:rsidR="006F664F">
        <w:t xml:space="preserve"> </w:t>
      </w:r>
      <w:r w:rsidR="00FF2692">
        <w:t xml:space="preserve">believe that non-evidential warrants </w:t>
      </w:r>
      <w:r w:rsidR="000A2FA1">
        <w:t xml:space="preserve">can fill </w:t>
      </w:r>
      <w:r w:rsidR="00B12FAC">
        <w:t xml:space="preserve">precisely </w:t>
      </w:r>
      <w:r w:rsidR="000A2FA1">
        <w:t xml:space="preserve">the </w:t>
      </w:r>
      <w:r w:rsidR="00B12FAC">
        <w:t xml:space="preserve">anti-sceptical </w:t>
      </w:r>
      <w:r w:rsidR="000A2FA1">
        <w:t xml:space="preserve">brief outlined by Wright. But </w:t>
      </w:r>
      <w:r w:rsidR="005075D5">
        <w:t xml:space="preserve">an argument is clearly needed. </w:t>
      </w:r>
    </w:p>
    <w:p w14:paraId="1E9383AC" w14:textId="08C2C88C" w:rsidR="00A7507E" w:rsidRDefault="005075D5" w:rsidP="005F4B29">
      <w:pPr>
        <w:ind w:firstLine="720"/>
        <w:rPr>
          <w:color w:val="000000"/>
        </w:rPr>
      </w:pPr>
      <w:r>
        <w:t>Here, Wright</w:t>
      </w:r>
      <w:r w:rsidR="009B57EA" w:rsidRPr="009B57EA">
        <w:rPr>
          <w:color w:val="000000"/>
        </w:rPr>
        <w:t xml:space="preserve"> </w:t>
      </w:r>
      <w:sdt>
        <w:sdtPr>
          <w:rPr>
            <w:color w:val="000000"/>
          </w:rPr>
          <w:tag w:val="MENDELEY_CITATION_v3_eyJjaXRhdGlvbklEIjoiTUVOREVMRVlfQ0lUQVRJT05fZWY1ZWUzY2EtNTM0YS00OGIwLTk3YjAtMTZlZTljZjYxMWE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
          <w:id w:val="1190110642"/>
          <w:placeholder>
            <w:docPart w:val="71F04EDD5147437D8628B8C5A8278EB0"/>
          </w:placeholder>
        </w:sdtPr>
        <w:sdtContent>
          <w:r w:rsidR="009B3E40" w:rsidRPr="009B3E40">
            <w:rPr>
              <w:color w:val="000000"/>
            </w:rPr>
            <w:t>(2004)</w:t>
          </w:r>
        </w:sdtContent>
      </w:sdt>
      <w:r w:rsidR="007215C0">
        <w:t xml:space="preserve"> appeals to </w:t>
      </w:r>
      <w:r w:rsidR="00F140EA">
        <w:t>several</w:t>
      </w:r>
      <w:r w:rsidR="007215C0">
        <w:t xml:space="preserve"> considerations </w:t>
      </w:r>
      <w:r w:rsidR="009E7843">
        <w:t xml:space="preserve">to defend </w:t>
      </w:r>
      <w:r w:rsidR="00F140EA">
        <w:t xml:space="preserve">four </w:t>
      </w:r>
      <w:r w:rsidR="009E7843">
        <w:t>kinds of entitlement</w:t>
      </w:r>
      <w:r w:rsidR="00942541">
        <w:rPr>
          <w:color w:val="000000"/>
        </w:rPr>
        <w:t xml:space="preserve">, two of which are salient for our purposes. </w:t>
      </w:r>
      <w:r w:rsidR="00891192">
        <w:rPr>
          <w:color w:val="000000"/>
        </w:rPr>
        <w:t xml:space="preserve">It will be useful to </w:t>
      </w:r>
      <w:r w:rsidR="00942541">
        <w:rPr>
          <w:color w:val="000000"/>
        </w:rPr>
        <w:t xml:space="preserve">start by </w:t>
      </w:r>
      <w:r w:rsidR="00891192">
        <w:rPr>
          <w:color w:val="000000"/>
        </w:rPr>
        <w:t>consider</w:t>
      </w:r>
      <w:r w:rsidR="00942541">
        <w:rPr>
          <w:color w:val="000000"/>
        </w:rPr>
        <w:t xml:space="preserve">ing how Wright handles </w:t>
      </w:r>
      <w:r w:rsidR="00891192">
        <w:rPr>
          <w:color w:val="000000"/>
        </w:rPr>
        <w:t xml:space="preserve">the case of inductive scepticism, </w:t>
      </w:r>
      <w:r w:rsidR="00B37C78">
        <w:rPr>
          <w:color w:val="000000"/>
        </w:rPr>
        <w:t>which challenges us to find a non-circular justification for the cornerstone proposition that nature is uniform</w:t>
      </w:r>
      <w:r w:rsidR="00980B7C">
        <w:rPr>
          <w:color w:val="000000"/>
        </w:rPr>
        <w:t>—</w:t>
      </w:r>
      <w:r w:rsidR="00B37C78">
        <w:rPr>
          <w:color w:val="000000"/>
        </w:rPr>
        <w:t xml:space="preserve">or at least, uniform enough to allow </w:t>
      </w:r>
      <w:r w:rsidR="00B23D03">
        <w:rPr>
          <w:color w:val="000000"/>
        </w:rPr>
        <w:t>for ‘All observed Fs are Gs’ to constitute evidence for ‘All Fs are Gs’</w:t>
      </w:r>
      <w:r w:rsidR="00637C40">
        <w:rPr>
          <w:color w:val="000000"/>
        </w:rPr>
        <w:t>, where F and G are observable natural properties and</w:t>
      </w:r>
      <w:r w:rsidR="00B23D03">
        <w:rPr>
          <w:color w:val="000000"/>
        </w:rPr>
        <w:t xml:space="preserve"> when observations </w:t>
      </w:r>
      <w:r w:rsidR="00BC0033">
        <w:rPr>
          <w:color w:val="000000"/>
        </w:rPr>
        <w:t xml:space="preserve">are </w:t>
      </w:r>
      <w:r w:rsidR="00B23D03">
        <w:rPr>
          <w:color w:val="000000"/>
        </w:rPr>
        <w:t>numerous and relevant</w:t>
      </w:r>
      <w:r w:rsidR="00916D96">
        <w:rPr>
          <w:color w:val="000000"/>
        </w:rPr>
        <w:t xml:space="preserve">. The </w:t>
      </w:r>
      <w:r w:rsidR="008645E8">
        <w:rPr>
          <w:color w:val="000000"/>
        </w:rPr>
        <w:t xml:space="preserve">sceptical </w:t>
      </w:r>
      <w:r w:rsidR="00916D96">
        <w:rPr>
          <w:color w:val="000000"/>
        </w:rPr>
        <w:t>problem</w:t>
      </w:r>
      <w:r w:rsidR="00AE4383">
        <w:rPr>
          <w:color w:val="000000"/>
        </w:rPr>
        <w:t xml:space="preserve"> of induction</w:t>
      </w:r>
      <w:r w:rsidR="008645E8">
        <w:rPr>
          <w:color w:val="000000"/>
        </w:rPr>
        <w:t xml:space="preserve">, in a nutshell, </w:t>
      </w:r>
      <w:r w:rsidR="00916D96">
        <w:rPr>
          <w:color w:val="000000"/>
        </w:rPr>
        <w:t xml:space="preserve">is that evidence for this </w:t>
      </w:r>
      <w:r w:rsidR="00FB635F">
        <w:rPr>
          <w:color w:val="000000"/>
        </w:rPr>
        <w:t>cornerstone</w:t>
      </w:r>
      <w:r w:rsidR="008A7678">
        <w:rPr>
          <w:color w:val="000000"/>
        </w:rPr>
        <w:t xml:space="preserve"> </w:t>
      </w:r>
      <w:r w:rsidR="00916D96">
        <w:rPr>
          <w:color w:val="000000"/>
        </w:rPr>
        <w:t xml:space="preserve">seems only accruable </w:t>
      </w:r>
      <w:r w:rsidR="00F4161E">
        <w:rPr>
          <w:color w:val="000000"/>
        </w:rPr>
        <w:t>via induction</w:t>
      </w:r>
      <w:r w:rsidR="00BC0033">
        <w:rPr>
          <w:color w:val="000000"/>
        </w:rPr>
        <w:t xml:space="preserve">. </w:t>
      </w:r>
      <w:r w:rsidR="00F4161E">
        <w:rPr>
          <w:color w:val="000000"/>
        </w:rPr>
        <w:t xml:space="preserve">And </w:t>
      </w:r>
      <w:r w:rsidR="00186CF5">
        <w:rPr>
          <w:color w:val="000000"/>
        </w:rPr>
        <w:t xml:space="preserve">without </w:t>
      </w:r>
      <w:r w:rsidR="00FB635F">
        <w:rPr>
          <w:color w:val="000000"/>
        </w:rPr>
        <w:t xml:space="preserve">antecedent warrant for the proposition that nature is uniform, no </w:t>
      </w:r>
      <w:r w:rsidR="005540AE">
        <w:rPr>
          <w:color w:val="000000"/>
        </w:rPr>
        <w:t xml:space="preserve">legitimate </w:t>
      </w:r>
      <w:r w:rsidR="00FB635F">
        <w:rPr>
          <w:color w:val="000000"/>
        </w:rPr>
        <w:t xml:space="preserve">inductive argument </w:t>
      </w:r>
      <w:r w:rsidR="005F4B29">
        <w:rPr>
          <w:color w:val="000000"/>
        </w:rPr>
        <w:t xml:space="preserve">purporting to provide warrant for the uniformity of nature can </w:t>
      </w:r>
      <w:r w:rsidR="00FB635F">
        <w:rPr>
          <w:color w:val="000000"/>
        </w:rPr>
        <w:t xml:space="preserve">be </w:t>
      </w:r>
      <w:r w:rsidR="005540AE">
        <w:rPr>
          <w:color w:val="000000"/>
        </w:rPr>
        <w:t>mounted</w:t>
      </w:r>
      <w:r w:rsidR="00FB635F">
        <w:rPr>
          <w:color w:val="000000"/>
        </w:rPr>
        <w:t>.</w:t>
      </w:r>
      <w:r w:rsidR="00637C40">
        <w:rPr>
          <w:color w:val="000000"/>
        </w:rPr>
        <w:t xml:space="preserve"> Thus, </w:t>
      </w:r>
      <w:r w:rsidR="005F4B29">
        <w:rPr>
          <w:color w:val="000000"/>
        </w:rPr>
        <w:t xml:space="preserve">legitimately </w:t>
      </w:r>
      <w:r w:rsidR="00637C40">
        <w:rPr>
          <w:color w:val="000000"/>
        </w:rPr>
        <w:lastRenderedPageBreak/>
        <w:t xml:space="preserve">gaining warrant for the proposition that nature is uniform seems impossible; </w:t>
      </w:r>
      <w:r w:rsidR="005F4B29">
        <w:rPr>
          <w:color w:val="000000"/>
        </w:rPr>
        <w:t xml:space="preserve">and </w:t>
      </w:r>
      <w:r w:rsidR="00637C40">
        <w:rPr>
          <w:color w:val="000000"/>
        </w:rPr>
        <w:t xml:space="preserve">since this </w:t>
      </w:r>
      <w:r w:rsidR="005F4B29">
        <w:rPr>
          <w:color w:val="000000"/>
        </w:rPr>
        <w:t xml:space="preserve">proposition </w:t>
      </w:r>
      <w:r w:rsidR="00637C40">
        <w:rPr>
          <w:color w:val="000000"/>
        </w:rPr>
        <w:t xml:space="preserve">is a cornerstone, it also </w:t>
      </w:r>
      <w:r w:rsidR="00C06983">
        <w:rPr>
          <w:color w:val="000000"/>
        </w:rPr>
        <w:t xml:space="preserve">seems </w:t>
      </w:r>
      <w:r w:rsidR="00637C40">
        <w:rPr>
          <w:color w:val="000000"/>
        </w:rPr>
        <w:t xml:space="preserve">impossible to gain warrant for our beliefs in generalisations such as ‘All Fs are Gs’ </w:t>
      </w:r>
    </w:p>
    <w:p w14:paraId="4FB5BE79" w14:textId="642F8D9A" w:rsidR="00FB635F" w:rsidRDefault="00FB635F" w:rsidP="00B37C78">
      <w:pPr>
        <w:ind w:firstLine="720"/>
        <w:rPr>
          <w:color w:val="000000"/>
        </w:rPr>
      </w:pPr>
      <w:r>
        <w:rPr>
          <w:color w:val="000000"/>
        </w:rPr>
        <w:t xml:space="preserve">Wright’s solution is to appeal to </w:t>
      </w:r>
      <w:r w:rsidR="009F60CB">
        <w:rPr>
          <w:color w:val="000000"/>
        </w:rPr>
        <w:t>the idea, inspired by Reichenbach</w:t>
      </w:r>
      <w:r w:rsidR="00C203CD">
        <w:rPr>
          <w:color w:val="000000"/>
        </w:rPr>
        <w:t>ian considerations</w:t>
      </w:r>
      <w:r w:rsidR="009F60CB">
        <w:rPr>
          <w:color w:val="000000"/>
        </w:rPr>
        <w:t xml:space="preserve">, that trusting </w:t>
      </w:r>
      <w:r w:rsidR="00087703">
        <w:rPr>
          <w:color w:val="000000"/>
        </w:rPr>
        <w:t xml:space="preserve">that nature is uniform is a </w:t>
      </w:r>
      <w:r w:rsidR="00087703" w:rsidRPr="00EC7F92">
        <w:rPr>
          <w:i/>
          <w:iCs/>
          <w:color w:val="000000"/>
        </w:rPr>
        <w:t>dominant</w:t>
      </w:r>
      <w:r w:rsidR="00087703">
        <w:rPr>
          <w:color w:val="000000"/>
        </w:rPr>
        <w:t xml:space="preserve"> strategy</w:t>
      </w:r>
      <w:r w:rsidR="007806BD">
        <w:rPr>
          <w:color w:val="000000"/>
        </w:rPr>
        <w:t xml:space="preserve"> </w:t>
      </w:r>
      <w:sdt>
        <w:sdtPr>
          <w:rPr>
            <w:color w:val="000000"/>
          </w:rPr>
          <w:tag w:val="MENDELEY_CITATION_v3_eyJjaXRhdGlvbklEIjoiTUVOREVMRVlfQ0lUQVRJT05fMjhjOGY0YTUtNzAyMS00MTZjLTgyODgtNTA2NWZhNWUzZmVi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wNDsgMjAxNCkiLCJtYW51YWxPdmVycmlkZVRleHQiOiIoMjAwNCwgMjAxNCkiLCJpc01hbnVhbGx5T3ZlcnJpZGRlbiI6dHJ1ZX19"/>
          <w:id w:val="396021360"/>
          <w:placeholder>
            <w:docPart w:val="DefaultPlaceholder_-1854013440"/>
          </w:placeholder>
        </w:sdtPr>
        <w:sdtContent>
          <w:r w:rsidR="009B3E40" w:rsidRPr="009B3E40">
            <w:rPr>
              <w:color w:val="000000"/>
            </w:rPr>
            <w:t>(2004, 2014)</w:t>
          </w:r>
        </w:sdtContent>
      </w:sdt>
      <w:r w:rsidR="00087703">
        <w:rPr>
          <w:color w:val="000000"/>
        </w:rPr>
        <w:t xml:space="preserve">. </w:t>
      </w:r>
      <w:r w:rsidR="00BA0126">
        <w:rPr>
          <w:color w:val="000000"/>
        </w:rPr>
        <w:t xml:space="preserve">If </w:t>
      </w:r>
      <w:r w:rsidR="00087703">
        <w:rPr>
          <w:color w:val="000000"/>
        </w:rPr>
        <w:t xml:space="preserve">we are interested in </w:t>
      </w:r>
      <w:r w:rsidR="00BA0126">
        <w:rPr>
          <w:color w:val="000000"/>
        </w:rPr>
        <w:t xml:space="preserve">gaining </w:t>
      </w:r>
      <w:r w:rsidR="007C7211">
        <w:rPr>
          <w:color w:val="000000"/>
        </w:rPr>
        <w:t>true and reasonably held</w:t>
      </w:r>
      <w:r w:rsidR="00BA0126">
        <w:rPr>
          <w:color w:val="000000"/>
        </w:rPr>
        <w:t xml:space="preserve"> beliefs about the world, induction is our best bet. Sure, nature might actually </w:t>
      </w:r>
      <w:r w:rsidR="00AF11DC">
        <w:rPr>
          <w:color w:val="000000"/>
        </w:rPr>
        <w:t xml:space="preserve">turn out </w:t>
      </w:r>
      <w:r w:rsidR="00BA0126">
        <w:rPr>
          <w:color w:val="000000"/>
        </w:rPr>
        <w:t>not be uniform</w:t>
      </w:r>
      <w:r w:rsidR="00C203CD">
        <w:rPr>
          <w:color w:val="000000"/>
        </w:rPr>
        <w:t>—</w:t>
      </w:r>
      <w:r w:rsidR="000C19B3">
        <w:rPr>
          <w:color w:val="000000"/>
        </w:rPr>
        <w:t xml:space="preserve">in which case our inductively obtained beliefs are likely to be false more often than not. But the alternative—not to </w:t>
      </w:r>
      <w:r w:rsidR="007C7211">
        <w:rPr>
          <w:color w:val="000000"/>
        </w:rPr>
        <w:t xml:space="preserve">trust </w:t>
      </w:r>
      <w:r w:rsidR="000C19B3">
        <w:rPr>
          <w:color w:val="000000"/>
        </w:rPr>
        <w:t>inductive</w:t>
      </w:r>
      <w:r w:rsidR="007C7211">
        <w:rPr>
          <w:color w:val="000000"/>
        </w:rPr>
        <w:t xml:space="preserve"> reasoning</w:t>
      </w:r>
      <w:r w:rsidR="000C19B3">
        <w:rPr>
          <w:color w:val="000000"/>
        </w:rPr>
        <w:t xml:space="preserve">—leaves us in the </w:t>
      </w:r>
      <w:r w:rsidR="007E11D3">
        <w:rPr>
          <w:color w:val="000000"/>
        </w:rPr>
        <w:t>no better</w:t>
      </w:r>
      <w:r w:rsidR="00B00215">
        <w:rPr>
          <w:color w:val="000000"/>
        </w:rPr>
        <w:t xml:space="preserve"> </w:t>
      </w:r>
      <w:r w:rsidR="000C19B3">
        <w:rPr>
          <w:color w:val="000000"/>
        </w:rPr>
        <w:t xml:space="preserve">position of having </w:t>
      </w:r>
      <w:r w:rsidR="007C7211">
        <w:rPr>
          <w:color w:val="000000"/>
        </w:rPr>
        <w:t xml:space="preserve">no true </w:t>
      </w:r>
      <w:r w:rsidR="000C19B3">
        <w:rPr>
          <w:color w:val="000000"/>
        </w:rPr>
        <w:t xml:space="preserve">beliefs </w:t>
      </w:r>
      <w:r w:rsidR="007C7211">
        <w:rPr>
          <w:color w:val="000000"/>
        </w:rPr>
        <w:t xml:space="preserve">(if </w:t>
      </w:r>
      <w:r w:rsidR="006F2868">
        <w:rPr>
          <w:color w:val="000000"/>
        </w:rPr>
        <w:t xml:space="preserve">we decide not to reason inductively at all) or </w:t>
      </w:r>
      <w:r w:rsidR="00F474D1">
        <w:rPr>
          <w:color w:val="000000"/>
        </w:rPr>
        <w:t xml:space="preserve">of </w:t>
      </w:r>
      <w:r w:rsidR="006F2868">
        <w:rPr>
          <w:color w:val="000000"/>
        </w:rPr>
        <w:t xml:space="preserve">having </w:t>
      </w:r>
      <w:r w:rsidR="00F474D1">
        <w:rPr>
          <w:color w:val="000000"/>
        </w:rPr>
        <w:t>unreasonably held</w:t>
      </w:r>
      <w:r w:rsidR="006F2868">
        <w:rPr>
          <w:color w:val="000000"/>
        </w:rPr>
        <w:t xml:space="preserve"> beliefs (if we decide to reason inductively </w:t>
      </w:r>
      <w:r w:rsidR="00F474D1">
        <w:rPr>
          <w:color w:val="000000"/>
        </w:rPr>
        <w:t xml:space="preserve">without </w:t>
      </w:r>
      <w:r w:rsidR="006F2868">
        <w:rPr>
          <w:color w:val="000000"/>
        </w:rPr>
        <w:t>trust</w:t>
      </w:r>
      <w:r w:rsidR="00F474D1">
        <w:rPr>
          <w:color w:val="000000"/>
        </w:rPr>
        <w:t>ing the procedure that generates those beliefs</w:t>
      </w:r>
      <w:r w:rsidR="005E464B">
        <w:rPr>
          <w:color w:val="000000"/>
        </w:rPr>
        <w:t>)</w:t>
      </w:r>
      <w:r w:rsidR="000C19B3">
        <w:rPr>
          <w:color w:val="000000"/>
        </w:rPr>
        <w:t>, regardless of whether nature is uniform.</w:t>
      </w:r>
      <w:r w:rsidR="00B462DA">
        <w:rPr>
          <w:rStyle w:val="FootnoteReference"/>
          <w:color w:val="000000"/>
        </w:rPr>
        <w:footnoteReference w:id="2"/>
      </w:r>
      <w:r w:rsidR="000C19B3">
        <w:rPr>
          <w:color w:val="000000"/>
        </w:rPr>
        <w:t xml:space="preserve"> </w:t>
      </w:r>
      <w:r w:rsidR="007806BD">
        <w:rPr>
          <w:color w:val="000000"/>
        </w:rPr>
        <w:t>In other words, the strategy of trusting that nature is uniform</w:t>
      </w:r>
      <w:r w:rsidR="005E464B">
        <w:rPr>
          <w:color w:val="000000"/>
        </w:rPr>
        <w:t xml:space="preserve"> </w:t>
      </w:r>
      <w:r w:rsidR="00B00215">
        <w:rPr>
          <w:color w:val="000000"/>
        </w:rPr>
        <w:t xml:space="preserve">is in all circumstances no worse and in some circumstances better than </w:t>
      </w:r>
      <w:r w:rsidR="005E464B">
        <w:rPr>
          <w:color w:val="000000"/>
        </w:rPr>
        <w:t xml:space="preserve">the strategy of not </w:t>
      </w:r>
      <w:r w:rsidR="001D25D9">
        <w:rPr>
          <w:color w:val="000000"/>
        </w:rPr>
        <w:t>doing so</w:t>
      </w:r>
      <w:r w:rsidR="00F42E25">
        <w:rPr>
          <w:color w:val="000000"/>
        </w:rPr>
        <w:t xml:space="preserve">, </w:t>
      </w:r>
      <w:r w:rsidR="00EC7F92">
        <w:rPr>
          <w:color w:val="000000"/>
        </w:rPr>
        <w:t xml:space="preserve">and is thereby </w:t>
      </w:r>
      <w:r w:rsidR="00F42E25" w:rsidRPr="00EC7F92">
        <w:rPr>
          <w:color w:val="000000"/>
        </w:rPr>
        <w:t>dominant</w:t>
      </w:r>
      <w:r w:rsidR="00F42E25">
        <w:rPr>
          <w:color w:val="000000"/>
        </w:rPr>
        <w:t>.</w:t>
      </w:r>
      <w:r w:rsidR="001D25D9">
        <w:rPr>
          <w:color w:val="000000"/>
        </w:rPr>
        <w:t xml:space="preserve"> When trusting a cornerstone is a dominant strategy </w:t>
      </w:r>
      <w:r w:rsidR="001D25D9" w:rsidRPr="001D25D9">
        <w:rPr>
          <w:i/>
          <w:iCs/>
          <w:color w:val="000000"/>
        </w:rPr>
        <w:t>and</w:t>
      </w:r>
      <w:r w:rsidR="001D25D9">
        <w:rPr>
          <w:color w:val="000000"/>
        </w:rPr>
        <w:t xml:space="preserve"> we have no reason to doubt the cornerstone, then according to Wright we enjoy </w:t>
      </w:r>
      <w:r w:rsidR="009F2C10">
        <w:rPr>
          <w:color w:val="000000"/>
        </w:rPr>
        <w:t>non-evidential warrant for the cornerstone.</w:t>
      </w:r>
    </w:p>
    <w:p w14:paraId="32AF4825" w14:textId="6C4A7CA8" w:rsidR="00EB116B" w:rsidRPr="00C34940" w:rsidRDefault="002F4647" w:rsidP="00B37C78">
      <w:pPr>
        <w:ind w:firstLine="720"/>
        <w:rPr>
          <w:color w:val="000000"/>
        </w:rPr>
      </w:pPr>
      <w:r>
        <w:rPr>
          <w:color w:val="000000"/>
        </w:rPr>
        <w:t xml:space="preserve">Next, let’s consider a second type of argument in favour of entitlement, which Wright relies on to address </w:t>
      </w:r>
      <w:r w:rsidR="00F210FB">
        <w:rPr>
          <w:color w:val="000000"/>
        </w:rPr>
        <w:t>Cartesian scepticism about the external world</w:t>
      </w:r>
      <w:r>
        <w:rPr>
          <w:color w:val="000000"/>
        </w:rPr>
        <w:t xml:space="preserve">. Here, </w:t>
      </w:r>
      <w:r w:rsidR="00B4674B">
        <w:rPr>
          <w:color w:val="000000"/>
        </w:rPr>
        <w:t xml:space="preserve">Wright’s </w:t>
      </w:r>
      <w:r w:rsidR="00F210FB">
        <w:rPr>
          <w:color w:val="000000"/>
        </w:rPr>
        <w:t xml:space="preserve">rationale for trusting </w:t>
      </w:r>
      <w:r w:rsidR="009F00F6">
        <w:rPr>
          <w:color w:val="000000"/>
        </w:rPr>
        <w:t>the cornerstones, which in this case correspond to the denials of large-scale sceptical hypotheses, is slightly different.</w:t>
      </w:r>
      <w:r w:rsidR="00805D30">
        <w:rPr>
          <w:color w:val="000000"/>
        </w:rPr>
        <w:t xml:space="preserve"> </w:t>
      </w:r>
      <w:r w:rsidR="00EB116B">
        <w:rPr>
          <w:color w:val="000000"/>
        </w:rPr>
        <w:t>The Cartesian sceptic</w:t>
      </w:r>
      <w:r w:rsidR="00EE0F56">
        <w:rPr>
          <w:color w:val="000000"/>
        </w:rPr>
        <w:t xml:space="preserve">al worry </w:t>
      </w:r>
      <w:r w:rsidR="00864488">
        <w:rPr>
          <w:color w:val="000000"/>
        </w:rPr>
        <w:t xml:space="preserve">can be </w:t>
      </w:r>
      <w:r w:rsidR="00EE0F56">
        <w:rPr>
          <w:color w:val="000000"/>
        </w:rPr>
        <w:t xml:space="preserve">generated by observing that </w:t>
      </w:r>
      <w:r w:rsidR="00C90A10">
        <w:rPr>
          <w:color w:val="000000"/>
        </w:rPr>
        <w:t xml:space="preserve">it seems impossible to acquire any evidence for the </w:t>
      </w:r>
      <w:r w:rsidR="00325692">
        <w:rPr>
          <w:color w:val="000000"/>
        </w:rPr>
        <w:t>belief that we are not victims of a suitably described sceptical scenario</w:t>
      </w:r>
      <w:r w:rsidR="00650F21">
        <w:rPr>
          <w:color w:val="000000"/>
        </w:rPr>
        <w:t xml:space="preserve"> </w:t>
      </w:r>
      <w:r w:rsidR="009769C2">
        <w:rPr>
          <w:color w:val="000000"/>
        </w:rPr>
        <w:t xml:space="preserve">according to which we are cognitively detached from our environment </w:t>
      </w:r>
      <w:r w:rsidR="00650F21">
        <w:rPr>
          <w:color w:val="000000"/>
        </w:rPr>
        <w:t>(</w:t>
      </w:r>
      <w:r w:rsidR="00325692">
        <w:rPr>
          <w:color w:val="000000"/>
        </w:rPr>
        <w:t xml:space="preserve">such as </w:t>
      </w:r>
      <w:r w:rsidR="005047A5">
        <w:rPr>
          <w:color w:val="000000"/>
        </w:rPr>
        <w:t>a vivid dream, handless envatment or deception on the part of an all-powerful demon</w:t>
      </w:r>
      <w:r w:rsidR="00650F21">
        <w:rPr>
          <w:color w:val="000000"/>
        </w:rPr>
        <w:t>)</w:t>
      </w:r>
      <w:r w:rsidR="005047A5">
        <w:rPr>
          <w:color w:val="000000"/>
        </w:rPr>
        <w:t xml:space="preserve">. Any </w:t>
      </w:r>
      <w:r w:rsidR="00CC7D66">
        <w:rPr>
          <w:color w:val="000000"/>
        </w:rPr>
        <w:t>purported process of evidence</w:t>
      </w:r>
      <w:r w:rsidR="00367D32">
        <w:rPr>
          <w:color w:val="000000"/>
        </w:rPr>
        <w:t>-</w:t>
      </w:r>
      <w:r w:rsidR="00CC7D66">
        <w:rPr>
          <w:color w:val="000000"/>
        </w:rPr>
        <w:t xml:space="preserve">acquisition of this kind </w:t>
      </w:r>
      <w:r w:rsidR="005047A5">
        <w:rPr>
          <w:color w:val="000000"/>
        </w:rPr>
        <w:t>(e.g.</w:t>
      </w:r>
      <w:r w:rsidR="00853F5A" w:rsidRPr="00853F5A">
        <w:rPr>
          <w:color w:val="000000"/>
        </w:rPr>
        <w:t xml:space="preserve"> </w:t>
      </w:r>
      <w:r w:rsidR="00853F5A">
        <w:rPr>
          <w:color w:val="000000"/>
        </w:rPr>
        <w:t>careful visual inspection of one’s hands or</w:t>
      </w:r>
      <w:r w:rsidR="005047A5">
        <w:rPr>
          <w:color w:val="000000"/>
        </w:rPr>
        <w:t xml:space="preserve"> a failed attempt at pinching oneself awake) </w:t>
      </w:r>
      <w:r w:rsidR="00864488">
        <w:rPr>
          <w:color w:val="000000"/>
        </w:rPr>
        <w:t xml:space="preserve">will be hostage to the concern that the </w:t>
      </w:r>
      <w:r w:rsidR="006B623C">
        <w:rPr>
          <w:color w:val="000000"/>
        </w:rPr>
        <w:t xml:space="preserve">execution of the </w:t>
      </w:r>
      <w:r w:rsidR="00CC7D66">
        <w:rPr>
          <w:color w:val="000000"/>
        </w:rPr>
        <w:t xml:space="preserve">process </w:t>
      </w:r>
      <w:r w:rsidR="00864488">
        <w:rPr>
          <w:color w:val="000000"/>
        </w:rPr>
        <w:t>itself is</w:t>
      </w:r>
      <w:r w:rsidR="006B623C">
        <w:rPr>
          <w:color w:val="000000"/>
        </w:rPr>
        <w:t xml:space="preserve"> part of </w:t>
      </w:r>
      <w:r w:rsidR="00C34940">
        <w:rPr>
          <w:color w:val="000000"/>
        </w:rPr>
        <w:t xml:space="preserve">the </w:t>
      </w:r>
      <w:r w:rsidR="00CC7D66">
        <w:rPr>
          <w:color w:val="000000"/>
        </w:rPr>
        <w:t>sceptical scenario</w:t>
      </w:r>
      <w:r w:rsidR="006B623C">
        <w:rPr>
          <w:color w:val="000000"/>
        </w:rPr>
        <w:t>. So the process of establishing</w:t>
      </w:r>
      <w:r w:rsidR="00650F21">
        <w:rPr>
          <w:color w:val="000000"/>
        </w:rPr>
        <w:t xml:space="preserve">, for instance, </w:t>
      </w:r>
      <w:r w:rsidR="006B623C">
        <w:rPr>
          <w:color w:val="000000"/>
        </w:rPr>
        <w:t xml:space="preserve">that one is not </w:t>
      </w:r>
      <w:r w:rsidR="00CC7D66">
        <w:rPr>
          <w:color w:val="000000"/>
        </w:rPr>
        <w:t xml:space="preserve">a handless brain-in-a-vat </w:t>
      </w:r>
      <w:r w:rsidR="00012746">
        <w:rPr>
          <w:color w:val="000000"/>
        </w:rPr>
        <w:t>can be</w:t>
      </w:r>
      <w:r w:rsidR="00C34940">
        <w:rPr>
          <w:color w:val="000000"/>
        </w:rPr>
        <w:t xml:space="preserve"> successful only if one </w:t>
      </w:r>
      <w:r w:rsidR="00C34940" w:rsidRPr="00C34940">
        <w:rPr>
          <w:i/>
          <w:iCs/>
          <w:color w:val="000000"/>
        </w:rPr>
        <w:t>has antecedent</w:t>
      </w:r>
      <w:r w:rsidR="00C34940">
        <w:rPr>
          <w:i/>
          <w:iCs/>
          <w:color w:val="000000"/>
        </w:rPr>
        <w:t xml:space="preserve"> </w:t>
      </w:r>
      <w:r w:rsidR="00C34940">
        <w:rPr>
          <w:color w:val="000000"/>
        </w:rPr>
        <w:t xml:space="preserve">warrant for thinking one is not </w:t>
      </w:r>
      <w:r w:rsidR="000E5C02">
        <w:rPr>
          <w:color w:val="000000"/>
        </w:rPr>
        <w:t>so envatted</w:t>
      </w:r>
      <w:r w:rsidR="00C34940">
        <w:rPr>
          <w:color w:val="000000"/>
        </w:rPr>
        <w:t xml:space="preserve">—which is precisely what </w:t>
      </w:r>
      <w:r w:rsidR="009769C2">
        <w:rPr>
          <w:color w:val="000000"/>
        </w:rPr>
        <w:t xml:space="preserve">our </w:t>
      </w:r>
      <w:r w:rsidR="0083429A">
        <w:rPr>
          <w:color w:val="000000"/>
        </w:rPr>
        <w:t xml:space="preserve">process of evidence acquisition </w:t>
      </w:r>
      <w:r w:rsidR="009769C2">
        <w:rPr>
          <w:color w:val="000000"/>
        </w:rPr>
        <w:t xml:space="preserve">was </w:t>
      </w:r>
      <w:r w:rsidR="000E5C02">
        <w:rPr>
          <w:color w:val="000000"/>
        </w:rPr>
        <w:t>trying to establish</w:t>
      </w:r>
      <w:r w:rsidR="00B32A5C">
        <w:rPr>
          <w:color w:val="000000"/>
        </w:rPr>
        <w:t>.</w:t>
      </w:r>
      <w:r w:rsidR="00223D0C">
        <w:rPr>
          <w:color w:val="000000"/>
        </w:rPr>
        <w:t xml:space="preserve"> Thus, evidence against handless envatment seems beyond our reach. From this</w:t>
      </w:r>
      <w:r w:rsidR="00437916">
        <w:rPr>
          <w:color w:val="000000"/>
        </w:rPr>
        <w:t xml:space="preserve"> point</w:t>
      </w:r>
      <w:r w:rsidR="00223D0C">
        <w:rPr>
          <w:color w:val="000000"/>
        </w:rPr>
        <w:t xml:space="preserve"> the sceptic concludes that we </w:t>
      </w:r>
      <w:r w:rsidR="00DC64D2">
        <w:rPr>
          <w:color w:val="000000"/>
        </w:rPr>
        <w:t xml:space="preserve">lack warrant for thinking we are not so envatted, and thus </w:t>
      </w:r>
      <w:r w:rsidR="005F4B29">
        <w:rPr>
          <w:color w:val="000000"/>
        </w:rPr>
        <w:t>that we can never acquire</w:t>
      </w:r>
      <w:r w:rsidR="00DC64D2">
        <w:rPr>
          <w:color w:val="000000"/>
        </w:rPr>
        <w:t xml:space="preserve"> warrant for the </w:t>
      </w:r>
      <w:r w:rsidR="005F4B29">
        <w:rPr>
          <w:color w:val="000000"/>
        </w:rPr>
        <w:t xml:space="preserve">everyday </w:t>
      </w:r>
      <w:r w:rsidR="00DC64D2">
        <w:rPr>
          <w:color w:val="000000"/>
        </w:rPr>
        <w:t xml:space="preserve">beliefs </w:t>
      </w:r>
      <w:r w:rsidR="005F4B29">
        <w:rPr>
          <w:color w:val="000000"/>
        </w:rPr>
        <w:t xml:space="preserve">about our surroundings </w:t>
      </w:r>
      <w:r w:rsidR="00DC64D2">
        <w:rPr>
          <w:color w:val="000000"/>
        </w:rPr>
        <w:t xml:space="preserve">for which non-envatment </w:t>
      </w:r>
      <w:r w:rsidR="005F4B29">
        <w:rPr>
          <w:color w:val="000000"/>
        </w:rPr>
        <w:t>constitutes</w:t>
      </w:r>
      <w:r w:rsidR="00DC64D2">
        <w:rPr>
          <w:color w:val="000000"/>
        </w:rPr>
        <w:t>, on Wright’s picture, a cornerstone.</w:t>
      </w:r>
    </w:p>
    <w:p w14:paraId="5C24D566" w14:textId="41943B09" w:rsidR="00F91E87" w:rsidRDefault="002E618E" w:rsidP="0090384C">
      <w:pPr>
        <w:ind w:firstLine="720"/>
        <w:rPr>
          <w:color w:val="000000"/>
        </w:rPr>
      </w:pPr>
      <w:r>
        <w:rPr>
          <w:color w:val="000000"/>
        </w:rPr>
        <w:t>Wright</w:t>
      </w:r>
      <w:r w:rsidR="005F4B29">
        <w:rPr>
          <w:color w:val="000000"/>
        </w:rPr>
        <w:t>’s</w:t>
      </w:r>
      <w:r>
        <w:rPr>
          <w:color w:val="000000"/>
        </w:rPr>
        <w:t xml:space="preserve"> respon</w:t>
      </w:r>
      <w:r w:rsidR="005F4B29">
        <w:rPr>
          <w:color w:val="000000"/>
        </w:rPr>
        <w:t xml:space="preserve">se, again, is to </w:t>
      </w:r>
      <w:r>
        <w:rPr>
          <w:color w:val="000000"/>
        </w:rPr>
        <w:t xml:space="preserve">claim that we enjoy non-evidential warrants for the denials of sceptical hypotheses. </w:t>
      </w:r>
      <w:r w:rsidR="0090384C">
        <w:rPr>
          <w:color w:val="000000"/>
        </w:rPr>
        <w:t xml:space="preserve">He notes that in virtually all our cognitive projects we rely on </w:t>
      </w:r>
      <w:r w:rsidR="005F4B29">
        <w:rPr>
          <w:color w:val="000000"/>
        </w:rPr>
        <w:t>what he calls ‘authenticity conditions’</w:t>
      </w:r>
      <w:r w:rsidR="003A411C">
        <w:rPr>
          <w:color w:val="000000"/>
        </w:rPr>
        <w:t>, d</w:t>
      </w:r>
      <w:r w:rsidR="005F4B29">
        <w:rPr>
          <w:color w:val="000000"/>
        </w:rPr>
        <w:t xml:space="preserve">efined as </w:t>
      </w:r>
      <w:r w:rsidR="005F4B29" w:rsidRPr="005F4B29">
        <w:rPr>
          <w:color w:val="000000"/>
        </w:rPr>
        <w:t>‘</w:t>
      </w:r>
      <w:r w:rsidR="005F4B29" w:rsidRPr="005F4B29">
        <w:rPr>
          <w:rStyle w:val="markedcontent"/>
        </w:rPr>
        <w:t>any condition doubt about which would rationally require doubt about the efficacy of the proposed method of executing the project, or about the significance of its result, irrespective of what that result might be</w:t>
      </w:r>
      <w:r w:rsidR="003A411C">
        <w:rPr>
          <w:rStyle w:val="markedcontent"/>
        </w:rPr>
        <w:t>’</w:t>
      </w:r>
      <w:sdt>
        <w:sdtPr>
          <w:rPr>
            <w:rStyle w:val="markedcontent"/>
            <w:color w:val="000000"/>
          </w:rPr>
          <w:tag w:val="MENDELEY_CITATION_v3_eyJjaXRhdGlvbklEIjoiTUVOREVMRVlfQ0lUQVRJT05fNzRiODE5MzktMjUzNi00ODFmLWI1MDYtOWExOTkyYzAwN2Y5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DogMjE1KSIsImlzTWFudWFsbHlPdmVycmlkZGVuIjp0cnVlfX0="/>
          <w:id w:val="-596243261"/>
          <w:placeholder>
            <w:docPart w:val="DefaultPlaceholder_-1854013440"/>
          </w:placeholder>
        </w:sdtPr>
        <w:sdtContent>
          <w:r w:rsidR="009B3E40" w:rsidRPr="009B3E40">
            <w:rPr>
              <w:rStyle w:val="markedcontent"/>
              <w:color w:val="000000"/>
            </w:rPr>
            <w:t>(2014: 215)</w:t>
          </w:r>
        </w:sdtContent>
      </w:sdt>
      <w:r w:rsidR="003A411C">
        <w:rPr>
          <w:rStyle w:val="markedcontent"/>
          <w:color w:val="000000"/>
        </w:rPr>
        <w:t>.</w:t>
      </w:r>
      <w:r w:rsidR="003A411C">
        <w:rPr>
          <w:rStyle w:val="FootnoteReference"/>
          <w:color w:val="000000"/>
        </w:rPr>
        <w:footnoteReference w:id="3"/>
      </w:r>
      <w:r w:rsidR="005F4B29">
        <w:rPr>
          <w:rStyle w:val="markedcontent"/>
        </w:rPr>
        <w:t xml:space="preserve"> For example, </w:t>
      </w:r>
      <w:r w:rsidR="00805D30" w:rsidRPr="005F4B29">
        <w:rPr>
          <w:color w:val="000000"/>
        </w:rPr>
        <w:t>if</w:t>
      </w:r>
      <w:r w:rsidR="00805D30">
        <w:rPr>
          <w:color w:val="000000"/>
        </w:rPr>
        <w:t xml:space="preserve"> I aim to establish the number of </w:t>
      </w:r>
      <w:r w:rsidR="0024723B">
        <w:rPr>
          <w:color w:val="000000"/>
        </w:rPr>
        <w:t xml:space="preserve">people on my bus by counting them, </w:t>
      </w:r>
      <w:r w:rsidR="005F4B29">
        <w:rPr>
          <w:color w:val="000000"/>
        </w:rPr>
        <w:t xml:space="preserve">my authenticity conditions include </w:t>
      </w:r>
      <w:r w:rsidR="0024723B">
        <w:rPr>
          <w:color w:val="000000"/>
        </w:rPr>
        <w:t xml:space="preserve">that my eyesight is reliable. </w:t>
      </w:r>
      <w:r w:rsidR="00A13B4F">
        <w:rPr>
          <w:color w:val="000000"/>
        </w:rPr>
        <w:t>If I</w:t>
      </w:r>
      <w:r w:rsidR="00F91E87">
        <w:rPr>
          <w:color w:val="000000"/>
        </w:rPr>
        <w:t xml:space="preserve"> then</w:t>
      </w:r>
      <w:r w:rsidR="00A13B4F">
        <w:rPr>
          <w:color w:val="000000"/>
        </w:rPr>
        <w:t xml:space="preserve"> wanted to be certain that my eyesight was reliable, I </w:t>
      </w:r>
      <w:r w:rsidR="00F91E87">
        <w:rPr>
          <w:color w:val="000000"/>
        </w:rPr>
        <w:t>would</w:t>
      </w:r>
      <w:r w:rsidR="00A13B4F">
        <w:rPr>
          <w:color w:val="000000"/>
        </w:rPr>
        <w:t xml:space="preserve"> engage in a different cognitive project</w:t>
      </w:r>
      <w:r w:rsidR="002A0B09">
        <w:rPr>
          <w:color w:val="000000"/>
        </w:rPr>
        <w:t xml:space="preserve"> whose </w:t>
      </w:r>
      <w:r w:rsidR="005F4B29">
        <w:rPr>
          <w:color w:val="000000"/>
        </w:rPr>
        <w:t>authenticity conditions</w:t>
      </w:r>
      <w:r w:rsidR="002A0B09">
        <w:rPr>
          <w:color w:val="000000"/>
        </w:rPr>
        <w:t xml:space="preserve"> might include that </w:t>
      </w:r>
      <w:r w:rsidR="004415A6">
        <w:rPr>
          <w:color w:val="000000"/>
        </w:rPr>
        <w:t xml:space="preserve">the </w:t>
      </w:r>
      <w:r w:rsidR="002A0B09">
        <w:rPr>
          <w:color w:val="000000"/>
        </w:rPr>
        <w:t xml:space="preserve">optician is </w:t>
      </w:r>
      <w:r w:rsidR="004415A6">
        <w:rPr>
          <w:color w:val="000000"/>
        </w:rPr>
        <w:t>trustworthy</w:t>
      </w:r>
      <w:r w:rsidR="00F91E87">
        <w:rPr>
          <w:color w:val="000000"/>
        </w:rPr>
        <w:t>,</w:t>
      </w:r>
      <w:r w:rsidR="004415A6">
        <w:rPr>
          <w:color w:val="000000"/>
        </w:rPr>
        <w:t xml:space="preserve"> that their test lenses are accurately calibrated, etc.</w:t>
      </w:r>
      <w:r w:rsidR="00871C48">
        <w:rPr>
          <w:color w:val="000000"/>
        </w:rPr>
        <w:t xml:space="preserve"> </w:t>
      </w:r>
      <w:r w:rsidR="00F91E87">
        <w:rPr>
          <w:color w:val="000000"/>
        </w:rPr>
        <w:t xml:space="preserve">However, according to Wright </w:t>
      </w:r>
      <w:r w:rsidR="005F4B29">
        <w:rPr>
          <w:color w:val="000000"/>
        </w:rPr>
        <w:t xml:space="preserve">the existence of authenticity conditions </w:t>
      </w:r>
      <w:r w:rsidR="001C7C3E">
        <w:rPr>
          <w:color w:val="000000"/>
        </w:rPr>
        <w:t xml:space="preserve">which have not been checked </w:t>
      </w:r>
      <w:r w:rsidR="00F91E87">
        <w:rPr>
          <w:color w:val="000000"/>
        </w:rPr>
        <w:t xml:space="preserve">does not engender </w:t>
      </w:r>
      <w:r w:rsidR="007A1E4E">
        <w:rPr>
          <w:color w:val="000000"/>
        </w:rPr>
        <w:t xml:space="preserve">widespread </w:t>
      </w:r>
      <w:r w:rsidR="00F91E87">
        <w:rPr>
          <w:color w:val="000000"/>
        </w:rPr>
        <w:lastRenderedPageBreak/>
        <w:t>scepticism</w:t>
      </w:r>
      <w:r w:rsidR="001C7C3E">
        <w:rPr>
          <w:color w:val="000000"/>
        </w:rPr>
        <w:t xml:space="preserve"> regarding the outputs of the associated cognitive project</w:t>
      </w:r>
      <w:r w:rsidR="00F91E87">
        <w:rPr>
          <w:color w:val="000000"/>
        </w:rPr>
        <w:t xml:space="preserve">, because the warrant </w:t>
      </w:r>
      <w:r w:rsidR="003A411C">
        <w:rPr>
          <w:color w:val="000000"/>
        </w:rPr>
        <w:t xml:space="preserve">enjoyed by </w:t>
      </w:r>
      <w:r w:rsidR="001C7C3E">
        <w:rPr>
          <w:color w:val="000000"/>
        </w:rPr>
        <w:t xml:space="preserve">these outputs </w:t>
      </w:r>
      <w:r w:rsidR="007A1E4E">
        <w:rPr>
          <w:color w:val="000000"/>
        </w:rPr>
        <w:t>need not (and does not)</w:t>
      </w:r>
      <w:r w:rsidR="00F91E87">
        <w:rPr>
          <w:color w:val="000000"/>
        </w:rPr>
        <w:t xml:space="preserve"> rest on having thoroughly checked the </w:t>
      </w:r>
      <w:r w:rsidR="005F4B29">
        <w:rPr>
          <w:color w:val="000000"/>
        </w:rPr>
        <w:t xml:space="preserve">authenticity conditions </w:t>
      </w:r>
      <w:r w:rsidR="00F91E87">
        <w:rPr>
          <w:color w:val="000000"/>
        </w:rPr>
        <w:t>of that project</w:t>
      </w:r>
      <w:r w:rsidR="009A5B8E">
        <w:rPr>
          <w:color w:val="000000"/>
        </w:rPr>
        <w:t>; instead cognitive projects are always undertaken with a level of risk</w:t>
      </w:r>
      <w:r w:rsidR="00E548A2">
        <w:rPr>
          <w:color w:val="000000"/>
        </w:rPr>
        <w:t>:</w:t>
      </w:r>
    </w:p>
    <w:p w14:paraId="6024719A" w14:textId="254E1CE2" w:rsidR="00E548A2" w:rsidRPr="0082254B" w:rsidRDefault="00E548A2" w:rsidP="008343E8">
      <w:pPr>
        <w:spacing w:after="0" w:line="240" w:lineRule="auto"/>
        <w:ind w:left="720"/>
        <w:rPr>
          <w:rFonts w:cstheme="minorHAnsi"/>
          <w:color w:val="000000"/>
          <w:sz w:val="20"/>
          <w:szCs w:val="20"/>
        </w:rPr>
      </w:pPr>
      <w:r w:rsidRPr="0082254B">
        <w:rPr>
          <w:rFonts w:eastAsia="Times New Roman" w:cstheme="minorHAnsi"/>
          <w:sz w:val="20"/>
          <w:szCs w:val="20"/>
          <w:lang w:eastAsia="en-GB"/>
        </w:rPr>
        <w:t>[…]</w:t>
      </w:r>
      <w:r w:rsidR="008343E8" w:rsidRPr="0082254B">
        <w:rPr>
          <w:rFonts w:eastAsia="Times New Roman" w:cstheme="minorHAnsi"/>
          <w:sz w:val="20"/>
          <w:szCs w:val="20"/>
          <w:lang w:eastAsia="en-GB"/>
        </w:rPr>
        <w:t xml:space="preserve"> </w:t>
      </w:r>
      <w:r w:rsidRPr="00E548A2">
        <w:rPr>
          <w:rFonts w:eastAsia="Times New Roman" w:cstheme="minorHAnsi"/>
          <w:sz w:val="20"/>
          <w:szCs w:val="20"/>
          <w:lang w:eastAsia="en-GB"/>
        </w:rPr>
        <w:t>we should view each and every cognitive project as irreducibly involving elements of adventure</w:t>
      </w:r>
      <w:r w:rsidR="007A1E4E" w:rsidRPr="0082254B">
        <w:rPr>
          <w:rFonts w:eastAsia="Times New Roman" w:cstheme="minorHAnsi"/>
          <w:sz w:val="20"/>
          <w:szCs w:val="20"/>
          <w:lang w:eastAsia="en-GB"/>
        </w:rPr>
        <w:t>—</w:t>
      </w:r>
      <w:r w:rsidRPr="00E548A2">
        <w:rPr>
          <w:rFonts w:eastAsia="Times New Roman" w:cstheme="minorHAnsi"/>
          <w:sz w:val="20"/>
          <w:szCs w:val="20"/>
          <w:lang w:eastAsia="en-GB"/>
        </w:rPr>
        <w:t>I have, as it were, to take a risk on the reliability of my senses, the conduciveness of the circumstances, etc., much as I take a risk on the continuing reliability of the steering, and the stability of the road surface every time I ride my bicycle. For as soon as I grant that I ought</w:t>
      </w:r>
      <w:r w:rsidR="007A1E4E" w:rsidRPr="0082254B">
        <w:rPr>
          <w:rFonts w:eastAsia="Times New Roman" w:cstheme="minorHAnsi"/>
          <w:sz w:val="20"/>
          <w:szCs w:val="20"/>
          <w:lang w:eastAsia="en-GB"/>
        </w:rPr>
        <w:t>—</w:t>
      </w:r>
      <w:r w:rsidRPr="00E548A2">
        <w:rPr>
          <w:rFonts w:eastAsia="Times New Roman" w:cstheme="minorHAnsi"/>
          <w:sz w:val="20"/>
          <w:szCs w:val="20"/>
          <w:lang w:eastAsia="en-GB"/>
        </w:rPr>
        <w:t>ideally</w:t>
      </w:r>
      <w:r w:rsidR="007A1E4E" w:rsidRPr="0082254B">
        <w:rPr>
          <w:rFonts w:eastAsia="Times New Roman" w:cstheme="minorHAnsi"/>
          <w:sz w:val="20"/>
          <w:szCs w:val="20"/>
          <w:lang w:eastAsia="en-GB"/>
        </w:rPr>
        <w:t>—</w:t>
      </w:r>
      <w:r w:rsidRPr="00E548A2">
        <w:rPr>
          <w:rFonts w:eastAsia="Times New Roman" w:cstheme="minorHAnsi"/>
          <w:sz w:val="20"/>
          <w:szCs w:val="20"/>
          <w:lang w:eastAsia="en-GB"/>
        </w:rPr>
        <w:t xml:space="preserve">to check the </w:t>
      </w:r>
      <w:r w:rsidR="003A411C">
        <w:rPr>
          <w:rFonts w:eastAsia="Times New Roman" w:cstheme="minorHAnsi"/>
          <w:sz w:val="20"/>
          <w:szCs w:val="20"/>
          <w:lang w:eastAsia="en-GB"/>
        </w:rPr>
        <w:t xml:space="preserve">[authenticity conditions] </w:t>
      </w:r>
      <w:r w:rsidRPr="00E548A2">
        <w:rPr>
          <w:rFonts w:eastAsia="Times New Roman" w:cstheme="minorHAnsi"/>
          <w:sz w:val="20"/>
          <w:szCs w:val="20"/>
          <w:lang w:eastAsia="en-GB"/>
        </w:rPr>
        <w:t>of a project, even in a context in which there is no particular reason</w:t>
      </w:r>
      <w:r w:rsidR="008343E8" w:rsidRPr="0082254B">
        <w:rPr>
          <w:rFonts w:eastAsia="Times New Roman" w:cstheme="minorHAnsi"/>
          <w:sz w:val="20"/>
          <w:szCs w:val="20"/>
          <w:lang w:eastAsia="en-GB"/>
        </w:rPr>
        <w:t xml:space="preserve"> </w:t>
      </w:r>
      <w:r w:rsidRPr="0082254B">
        <w:rPr>
          <w:rFonts w:eastAsia="Times New Roman" w:cstheme="minorHAnsi"/>
          <w:sz w:val="20"/>
          <w:szCs w:val="20"/>
          <w:lang w:eastAsia="en-GB"/>
        </w:rPr>
        <w:t xml:space="preserve">for concern about them, then I should agree </w:t>
      </w:r>
      <w:r w:rsidRPr="0082254B">
        <w:rPr>
          <w:rFonts w:eastAsia="Times New Roman" w:cstheme="minorHAnsi"/>
          <w:i/>
          <w:iCs/>
          <w:sz w:val="20"/>
          <w:szCs w:val="20"/>
          <w:lang w:eastAsia="en-GB"/>
        </w:rPr>
        <w:t>pari passu</w:t>
      </w:r>
      <w:r w:rsidRPr="0082254B">
        <w:rPr>
          <w:rFonts w:eastAsia="Times New Roman" w:cstheme="minorHAnsi"/>
          <w:sz w:val="20"/>
          <w:szCs w:val="20"/>
          <w:lang w:eastAsia="en-GB"/>
        </w:rPr>
        <w:t xml:space="preserve"> that I ought in turn to check the </w:t>
      </w:r>
      <w:r w:rsidR="003A411C">
        <w:rPr>
          <w:rFonts w:eastAsia="Times New Roman" w:cstheme="minorHAnsi"/>
          <w:sz w:val="20"/>
          <w:szCs w:val="20"/>
          <w:lang w:eastAsia="en-GB"/>
        </w:rPr>
        <w:t xml:space="preserve">[authenticity conditions] </w:t>
      </w:r>
      <w:r w:rsidRPr="0082254B">
        <w:rPr>
          <w:rFonts w:eastAsia="Times New Roman" w:cstheme="minorHAnsi"/>
          <w:sz w:val="20"/>
          <w:szCs w:val="20"/>
          <w:lang w:eastAsia="en-GB"/>
        </w:rPr>
        <w:t>of the check</w:t>
      </w:r>
      <w:r w:rsidR="001C6A5C" w:rsidRPr="0082254B">
        <w:rPr>
          <w:rFonts w:eastAsia="Times New Roman" w:cstheme="minorHAnsi"/>
          <w:sz w:val="20"/>
          <w:szCs w:val="20"/>
          <w:lang w:eastAsia="en-GB"/>
        </w:rPr>
        <w:t>—</w:t>
      </w:r>
      <w:r w:rsidRPr="0082254B">
        <w:rPr>
          <w:rFonts w:eastAsia="Times New Roman" w:cstheme="minorHAnsi"/>
          <w:sz w:val="20"/>
          <w:szCs w:val="20"/>
          <w:lang w:eastAsia="en-GB"/>
        </w:rPr>
        <w:t>which is one more project after all</w:t>
      </w:r>
      <w:r w:rsidR="001C6A5C" w:rsidRPr="0082254B">
        <w:rPr>
          <w:rFonts w:eastAsia="Times New Roman" w:cstheme="minorHAnsi"/>
          <w:sz w:val="20"/>
          <w:szCs w:val="20"/>
          <w:lang w:eastAsia="en-GB"/>
        </w:rPr>
        <w:t>—</w:t>
      </w:r>
      <w:r w:rsidRPr="0082254B">
        <w:rPr>
          <w:rFonts w:eastAsia="Times New Roman" w:cstheme="minorHAnsi"/>
          <w:sz w:val="20"/>
          <w:szCs w:val="20"/>
          <w:lang w:eastAsia="en-GB"/>
        </w:rPr>
        <w:t xml:space="preserve">and so on indefinitely, unless at some point I can foresee arriving at </w:t>
      </w:r>
      <w:r w:rsidR="003A411C">
        <w:rPr>
          <w:rFonts w:eastAsia="Times New Roman" w:cstheme="minorHAnsi"/>
          <w:sz w:val="20"/>
          <w:szCs w:val="20"/>
          <w:lang w:eastAsia="en-GB"/>
        </w:rPr>
        <w:t xml:space="preserve">[authenticity conditions] </w:t>
      </w:r>
      <w:r w:rsidRPr="0082254B">
        <w:rPr>
          <w:rFonts w:eastAsia="Times New Roman" w:cstheme="minorHAnsi"/>
          <w:sz w:val="20"/>
          <w:szCs w:val="20"/>
          <w:lang w:eastAsia="en-GB"/>
        </w:rPr>
        <w:t>all of which are somehow safer than thos</w:t>
      </w:r>
      <w:r w:rsidR="008343E8" w:rsidRPr="0082254B">
        <w:rPr>
          <w:rFonts w:eastAsia="Times New Roman" w:cstheme="minorHAnsi"/>
          <w:sz w:val="20"/>
          <w:szCs w:val="20"/>
          <w:lang w:eastAsia="en-GB"/>
        </w:rPr>
        <w:t xml:space="preserve">e of the initial project. </w:t>
      </w:r>
      <w:sdt>
        <w:sdtPr>
          <w:rPr>
            <w:rFonts w:eastAsia="Times New Roman" w:cstheme="minorHAnsi"/>
            <w:color w:val="000000"/>
            <w:sz w:val="20"/>
            <w:szCs w:val="20"/>
            <w:lang w:eastAsia="en-GB"/>
          </w:rPr>
          <w:tag w:val="MENDELEY_CITATION_v3_eyJjaXRhdGlvbklEIjoiTUVOREVMRVlfQ0lUQVRJT05fYjRmZWZmZDQtM2M4NS00Yjc4LWIyMDctYTAzNmZkOTI1OGU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TkwLTEpIiwiaXNNYW51YWxseU92ZXJyaWRkZW4iOnRydWV9fQ=="/>
          <w:id w:val="-707028765"/>
          <w:placeholder>
            <w:docPart w:val="DefaultPlaceholder_-1854013440"/>
          </w:placeholder>
        </w:sdtPr>
        <w:sdtContent>
          <w:r w:rsidR="009B3E40" w:rsidRPr="009B3E40">
            <w:rPr>
              <w:rFonts w:eastAsia="Times New Roman" w:cstheme="minorHAnsi"/>
              <w:color w:val="000000"/>
              <w:sz w:val="20"/>
              <w:szCs w:val="20"/>
              <w:lang w:eastAsia="en-GB"/>
            </w:rPr>
            <w:t>(2004: 190-1)</w:t>
          </w:r>
        </w:sdtContent>
      </w:sdt>
    </w:p>
    <w:p w14:paraId="37ADC907" w14:textId="77777777" w:rsidR="00500865" w:rsidRDefault="00500865" w:rsidP="00B37C78">
      <w:pPr>
        <w:ind w:firstLine="720"/>
        <w:rPr>
          <w:color w:val="000000"/>
        </w:rPr>
      </w:pPr>
    </w:p>
    <w:p w14:paraId="429BC19C" w14:textId="47610041" w:rsidR="00805D30" w:rsidRDefault="00432EE1" w:rsidP="0082254B">
      <w:pPr>
        <w:rPr>
          <w:color w:val="000000"/>
        </w:rPr>
      </w:pPr>
      <w:r>
        <w:rPr>
          <w:color w:val="000000"/>
        </w:rPr>
        <w:t xml:space="preserve">Our non-evidential </w:t>
      </w:r>
      <w:r w:rsidR="00634D5D">
        <w:rPr>
          <w:color w:val="000000"/>
        </w:rPr>
        <w:t>entitlements for cornerstones, then, rest on the following idea:</w:t>
      </w:r>
    </w:p>
    <w:p w14:paraId="68CA3F5E" w14:textId="40E2267E" w:rsidR="0083512D" w:rsidRPr="005F4B29" w:rsidRDefault="0083512D" w:rsidP="0082254B">
      <w:pPr>
        <w:ind w:left="720"/>
        <w:rPr>
          <w:rFonts w:cstheme="minorHAnsi"/>
          <w:color w:val="000000"/>
          <w:sz w:val="20"/>
          <w:szCs w:val="20"/>
        </w:rPr>
      </w:pPr>
      <w:r w:rsidRPr="005F4B29">
        <w:rPr>
          <w:rFonts w:cstheme="minorHAnsi"/>
          <w:sz w:val="20"/>
          <w:szCs w:val="20"/>
        </w:rPr>
        <w:t>If a cognitive project is indispensable, or anyway sufficiently valuable to us</w:t>
      </w:r>
      <w:r w:rsidR="00634D5D" w:rsidRPr="005F4B29">
        <w:rPr>
          <w:rFonts w:cstheme="minorHAnsi"/>
          <w:sz w:val="20"/>
          <w:szCs w:val="20"/>
        </w:rPr>
        <w:t>—</w:t>
      </w:r>
      <w:r w:rsidRPr="005F4B29">
        <w:rPr>
          <w:rFonts w:cstheme="minorHAnsi"/>
          <w:sz w:val="20"/>
          <w:szCs w:val="20"/>
        </w:rPr>
        <w:t>in particular, if its failure would at least be no worse than the costs of not executing it, and its success would be better</w:t>
      </w:r>
      <w:r w:rsidR="00634D5D" w:rsidRPr="005F4B29">
        <w:rPr>
          <w:rFonts w:cstheme="minorHAnsi"/>
          <w:sz w:val="20"/>
          <w:szCs w:val="20"/>
        </w:rPr>
        <w:t>—</w:t>
      </w:r>
      <w:r w:rsidRPr="005F4B29">
        <w:rPr>
          <w:rFonts w:cstheme="minorHAnsi"/>
          <w:sz w:val="20"/>
          <w:szCs w:val="20"/>
        </w:rPr>
        <w:t xml:space="preserve">and if the attempt to vindicate (some of) its </w:t>
      </w:r>
      <w:r w:rsidR="001D2718">
        <w:rPr>
          <w:rFonts w:cstheme="minorHAnsi"/>
          <w:sz w:val="20"/>
          <w:szCs w:val="20"/>
        </w:rPr>
        <w:t xml:space="preserve">[authenticity conditions] </w:t>
      </w:r>
      <w:r w:rsidRPr="005F4B29">
        <w:rPr>
          <w:rFonts w:cstheme="minorHAnsi"/>
          <w:sz w:val="20"/>
          <w:szCs w:val="20"/>
        </w:rPr>
        <w:t xml:space="preserve"> would raise </w:t>
      </w:r>
      <w:r w:rsidR="001D2718">
        <w:rPr>
          <w:rFonts w:cstheme="minorHAnsi"/>
          <w:sz w:val="20"/>
          <w:szCs w:val="20"/>
        </w:rPr>
        <w:t xml:space="preserve">[authenticity conditions] </w:t>
      </w:r>
      <w:r w:rsidRPr="005F4B29">
        <w:rPr>
          <w:rFonts w:cstheme="minorHAnsi"/>
          <w:sz w:val="20"/>
          <w:szCs w:val="20"/>
        </w:rPr>
        <w:t xml:space="preserve"> of its own of no more secure an antecedent status, and so on </w:t>
      </w:r>
      <w:r w:rsidRPr="005F4B29">
        <w:rPr>
          <w:rFonts w:cstheme="minorHAnsi"/>
          <w:i/>
          <w:iCs/>
          <w:sz w:val="20"/>
          <w:szCs w:val="20"/>
        </w:rPr>
        <w:t>ad infinitum</w:t>
      </w:r>
      <w:r w:rsidRPr="005F4B29">
        <w:rPr>
          <w:rFonts w:cstheme="minorHAnsi"/>
          <w:sz w:val="20"/>
          <w:szCs w:val="20"/>
        </w:rPr>
        <w:t>, then we are entitled to</w:t>
      </w:r>
      <w:r w:rsidR="00634D5D" w:rsidRPr="005F4B29">
        <w:rPr>
          <w:rFonts w:cstheme="minorHAnsi"/>
          <w:sz w:val="20"/>
          <w:szCs w:val="20"/>
        </w:rPr>
        <w:t>—</w:t>
      </w:r>
      <w:r w:rsidRPr="005F4B29">
        <w:rPr>
          <w:rFonts w:cstheme="minorHAnsi"/>
          <w:sz w:val="20"/>
          <w:szCs w:val="20"/>
        </w:rPr>
        <w:t>may help ourselves to, take for granted</w:t>
      </w:r>
      <w:r w:rsidR="00634D5D" w:rsidRPr="005F4B29">
        <w:rPr>
          <w:rFonts w:cstheme="minorHAnsi"/>
          <w:sz w:val="20"/>
          <w:szCs w:val="20"/>
        </w:rPr>
        <w:t>—</w:t>
      </w:r>
      <w:r w:rsidRPr="005F4B29">
        <w:rPr>
          <w:rFonts w:cstheme="minorHAnsi"/>
          <w:sz w:val="20"/>
          <w:szCs w:val="20"/>
        </w:rPr>
        <w:t xml:space="preserve">the original </w:t>
      </w:r>
      <w:r w:rsidR="008B5FC0">
        <w:rPr>
          <w:rFonts w:cstheme="minorHAnsi"/>
          <w:sz w:val="20"/>
          <w:szCs w:val="20"/>
        </w:rPr>
        <w:t xml:space="preserve">[authenticity conditions] </w:t>
      </w:r>
      <w:r w:rsidRPr="005F4B29">
        <w:rPr>
          <w:rFonts w:cstheme="minorHAnsi"/>
          <w:sz w:val="20"/>
          <w:szCs w:val="20"/>
        </w:rPr>
        <w:t>wi</w:t>
      </w:r>
      <w:r w:rsidR="0082254B" w:rsidRPr="005F4B29">
        <w:rPr>
          <w:rFonts w:cstheme="minorHAnsi"/>
          <w:sz w:val="20"/>
          <w:szCs w:val="20"/>
        </w:rPr>
        <w:t>thout specific evidence in their favour.</w:t>
      </w:r>
      <w:r w:rsidR="0098365D">
        <w:rPr>
          <w:rFonts w:cstheme="minorHAnsi"/>
          <w:sz w:val="20"/>
          <w:szCs w:val="20"/>
        </w:rPr>
        <w:t xml:space="preserve"> (192)</w:t>
      </w:r>
    </w:p>
    <w:p w14:paraId="147EBBCB" w14:textId="7184AB4D" w:rsidR="004360C9" w:rsidRDefault="003509A0" w:rsidP="004360C9">
      <w:pPr>
        <w:rPr>
          <w:color w:val="000000"/>
        </w:rPr>
      </w:pPr>
      <w:r>
        <w:rPr>
          <w:color w:val="000000"/>
        </w:rPr>
        <w:t xml:space="preserve">In other words, </w:t>
      </w:r>
      <w:r w:rsidR="00E243AD">
        <w:rPr>
          <w:color w:val="000000"/>
        </w:rPr>
        <w:t xml:space="preserve">all cognitive projects that involve investigation of our environment rely on </w:t>
      </w:r>
      <w:r w:rsidR="003A411C">
        <w:rPr>
          <w:color w:val="000000"/>
        </w:rPr>
        <w:t>authenticity conditions</w:t>
      </w:r>
      <w:r w:rsidR="00A3259C">
        <w:rPr>
          <w:color w:val="000000"/>
        </w:rPr>
        <w:t xml:space="preserve">. The sceptic observes that these </w:t>
      </w:r>
      <w:r w:rsidR="007811DB">
        <w:rPr>
          <w:color w:val="000000"/>
        </w:rPr>
        <w:t>ultimately</w:t>
      </w:r>
      <w:r w:rsidR="00A3259C">
        <w:rPr>
          <w:color w:val="000000"/>
        </w:rPr>
        <w:t xml:space="preserve"> rest on </w:t>
      </w:r>
      <w:r w:rsidR="00C712B3">
        <w:rPr>
          <w:color w:val="000000"/>
        </w:rPr>
        <w:t>cornerstones that include the denial of sceptical hypotheses</w:t>
      </w:r>
      <w:r w:rsidR="005F5425">
        <w:rPr>
          <w:color w:val="000000"/>
        </w:rPr>
        <w:t>, and f</w:t>
      </w:r>
      <w:r w:rsidR="004360C9">
        <w:rPr>
          <w:color w:val="000000"/>
        </w:rPr>
        <w:t>rom our inability</w:t>
      </w:r>
      <w:r w:rsidR="00C712B3">
        <w:rPr>
          <w:color w:val="000000"/>
        </w:rPr>
        <w:t xml:space="preserve"> to acquire evidence in favour of </w:t>
      </w:r>
      <w:r w:rsidR="005F5425">
        <w:rPr>
          <w:color w:val="000000"/>
        </w:rPr>
        <w:t>their denials</w:t>
      </w:r>
      <w:r w:rsidR="004360C9">
        <w:rPr>
          <w:color w:val="000000"/>
        </w:rPr>
        <w:t xml:space="preserve">, the sceptic draws the conclusion that we lack warrant for them. Wright, instead, uses precisely these grounds to conclude that we </w:t>
      </w:r>
      <w:r w:rsidR="003A411C">
        <w:rPr>
          <w:color w:val="000000"/>
        </w:rPr>
        <w:t xml:space="preserve">must </w:t>
      </w:r>
      <w:r w:rsidR="004360C9">
        <w:rPr>
          <w:color w:val="000000"/>
        </w:rPr>
        <w:t xml:space="preserve">enjoy non-evidential warrant to accept them. </w:t>
      </w:r>
    </w:p>
    <w:p w14:paraId="3776D706" w14:textId="61F623CA" w:rsidR="00DE4A24" w:rsidRDefault="00F76B9F" w:rsidP="004360C9">
      <w:pPr>
        <w:ind w:firstLine="720"/>
        <w:rPr>
          <w:iCs/>
        </w:rPr>
      </w:pPr>
      <w:r>
        <w:t xml:space="preserve">‘Accept’ here </w:t>
      </w:r>
      <w:r w:rsidR="003A411C">
        <w:t xml:space="preserve">is </w:t>
      </w:r>
      <w:r>
        <w:t>crucial. For Wright prudently shies away from the</w:t>
      </w:r>
      <w:r w:rsidR="007F1CCE">
        <w:t xml:space="preserve"> overly bold</w:t>
      </w:r>
      <w:r>
        <w:t xml:space="preserve"> claim that </w:t>
      </w:r>
      <w:r w:rsidR="007F1CCE">
        <w:t xml:space="preserve">subjects have warrant for </w:t>
      </w:r>
      <w:r w:rsidR="007F1CCE" w:rsidRPr="007F1CCE">
        <w:rPr>
          <w:i/>
          <w:iCs/>
        </w:rPr>
        <w:t>believing</w:t>
      </w:r>
      <w:r w:rsidR="007F1CCE">
        <w:t xml:space="preserve"> </w:t>
      </w:r>
      <w:r w:rsidR="006E287A">
        <w:t xml:space="preserve">that </w:t>
      </w:r>
      <w:r w:rsidR="00074130">
        <w:t>cornerstones</w:t>
      </w:r>
      <w:r w:rsidR="006E287A">
        <w:t xml:space="preserve"> are true</w:t>
      </w:r>
      <w:r w:rsidR="007F1CCE">
        <w:t xml:space="preserve">, opting instead for </w:t>
      </w:r>
      <w:r w:rsidR="0074257D">
        <w:t xml:space="preserve">the </w:t>
      </w:r>
      <w:r w:rsidR="007F1CCE">
        <w:t xml:space="preserve">weaker epistemic attitude </w:t>
      </w:r>
      <w:r w:rsidR="0074257D">
        <w:t xml:space="preserve">of acceptance, which is </w:t>
      </w:r>
      <w:r w:rsidR="007F1CCE">
        <w:t>consonant with the idea</w:t>
      </w:r>
      <w:r w:rsidR="006E287A">
        <w:t>s</w:t>
      </w:r>
      <w:r w:rsidR="007F1CCE">
        <w:t xml:space="preserve"> </w:t>
      </w:r>
      <w:r w:rsidR="00033200">
        <w:t>that</w:t>
      </w:r>
      <w:r w:rsidR="00074130">
        <w:t xml:space="preserve"> </w:t>
      </w:r>
      <w:r w:rsidR="003F1B1D">
        <w:t xml:space="preserve">(i) </w:t>
      </w:r>
      <w:r w:rsidR="006E287A">
        <w:t xml:space="preserve">belief is tied intrinsically to truth and </w:t>
      </w:r>
      <w:r w:rsidR="003F1B1D">
        <w:t xml:space="preserve">(ii) </w:t>
      </w:r>
      <w:r w:rsidR="006E287A">
        <w:t xml:space="preserve">only evidence </w:t>
      </w:r>
      <w:r w:rsidR="00074130">
        <w:t>bears on truth</w:t>
      </w:r>
      <w:r w:rsidR="00A91575">
        <w:t>, whereas (iii) warrant for cornerstones is non-evidential</w:t>
      </w:r>
      <w:r w:rsidR="006E287A">
        <w:t>.</w:t>
      </w:r>
      <w:r w:rsidR="007E6F79">
        <w:t xml:space="preserve"> Thus,</w:t>
      </w:r>
      <w:r w:rsidR="00074130">
        <w:t xml:space="preserve"> </w:t>
      </w:r>
      <w:r w:rsidR="00170C9C">
        <w:t xml:space="preserve">Wright’s distinctive </w:t>
      </w:r>
      <w:r w:rsidR="00F10128">
        <w:t xml:space="preserve">move to conceive warrant as coming in </w:t>
      </w:r>
      <w:r w:rsidR="00F56278">
        <w:t xml:space="preserve">either </w:t>
      </w:r>
      <w:r w:rsidR="00F10128">
        <w:t xml:space="preserve">of </w:t>
      </w:r>
      <w:r w:rsidR="00F10128" w:rsidRPr="007E6F79">
        <w:t>two</w:t>
      </w:r>
      <w:r w:rsidR="00F10128">
        <w:t xml:space="preserve"> kinds—evidential and non-evidential—is mirrored in the kind of epistemic attitude </w:t>
      </w:r>
      <w:r w:rsidR="003A411C">
        <w:t xml:space="preserve">properly </w:t>
      </w:r>
      <w:r w:rsidR="00F10128">
        <w:t>take</w:t>
      </w:r>
      <w:r w:rsidR="003A411C">
        <w:t xml:space="preserve">n </w:t>
      </w:r>
      <w:r w:rsidR="00F10128">
        <w:t xml:space="preserve">towards the propositions </w:t>
      </w:r>
      <w:r w:rsidR="005C1688">
        <w:t>enjoying either kind of warrant</w:t>
      </w:r>
      <w:r w:rsidR="00CD683B">
        <w:t>. In other words,</w:t>
      </w:r>
      <w:r w:rsidR="00E11B6E">
        <w:t xml:space="preserve"> </w:t>
      </w:r>
      <w:r w:rsidR="005C1688">
        <w:t xml:space="preserve">Wright thinks </w:t>
      </w:r>
      <w:r w:rsidR="00E851B8">
        <w:t xml:space="preserve">that the warrant in favour of </w:t>
      </w:r>
      <w:r w:rsidR="003A411C">
        <w:t xml:space="preserve">everyday, </w:t>
      </w:r>
      <w:r w:rsidR="005C1688">
        <w:t xml:space="preserve">type-II propositions </w:t>
      </w:r>
      <w:r w:rsidR="00E851B8">
        <w:t xml:space="preserve">is </w:t>
      </w:r>
      <w:r w:rsidR="005C1688">
        <w:t xml:space="preserve">evidential </w:t>
      </w:r>
      <w:r w:rsidR="00E851B8">
        <w:t xml:space="preserve">and that the accompanying appropriate epistemic attitude is one of </w:t>
      </w:r>
      <w:r w:rsidR="00E851B8" w:rsidRPr="00E851B8">
        <w:rPr>
          <w:i/>
          <w:iCs/>
        </w:rPr>
        <w:t>belief</w:t>
      </w:r>
      <w:r w:rsidR="008B41DB">
        <w:t xml:space="preserve">. The kind of considerations Wright offers in favour of non-evidential warrant for </w:t>
      </w:r>
      <w:r w:rsidR="007E634A">
        <w:t xml:space="preserve">cornerstones </w:t>
      </w:r>
      <w:r w:rsidR="00576CA2">
        <w:t xml:space="preserve">suggest to him </w:t>
      </w:r>
      <w:r w:rsidR="003A411C">
        <w:t xml:space="preserve">by contrast </w:t>
      </w:r>
      <w:r w:rsidR="005C10CC">
        <w:t xml:space="preserve">that </w:t>
      </w:r>
      <w:r w:rsidR="00B069F6">
        <w:t xml:space="preserve">non-evidential warrant licenses us in merely </w:t>
      </w:r>
      <w:r w:rsidR="00B069F6" w:rsidRPr="00B069F6">
        <w:rPr>
          <w:i/>
          <w:iCs/>
        </w:rPr>
        <w:t>accepting</w:t>
      </w:r>
      <w:r w:rsidR="00B069F6">
        <w:t xml:space="preserve"> or </w:t>
      </w:r>
      <w:r w:rsidR="00B069F6">
        <w:rPr>
          <w:i/>
          <w:iCs/>
        </w:rPr>
        <w:t>trusting</w:t>
      </w:r>
      <w:r w:rsidR="00B069F6">
        <w:rPr>
          <w:iCs/>
        </w:rPr>
        <w:t xml:space="preserve"> such propositions, where this attitude </w:t>
      </w:r>
      <w:r w:rsidR="00BE70EF">
        <w:rPr>
          <w:iCs/>
        </w:rPr>
        <w:t xml:space="preserve">implies acting in many ways </w:t>
      </w:r>
      <w:r w:rsidR="00BE70EF" w:rsidRPr="00033200">
        <w:rPr>
          <w:i/>
        </w:rPr>
        <w:t>as if</w:t>
      </w:r>
      <w:r w:rsidR="00BE70EF">
        <w:rPr>
          <w:iCs/>
        </w:rPr>
        <w:t xml:space="preserve"> they are true, without outright believing them to be true. </w:t>
      </w:r>
    </w:p>
    <w:p w14:paraId="42B986CF" w14:textId="4486DA07" w:rsidR="003A411C" w:rsidRDefault="003A411C" w:rsidP="004360C9">
      <w:pPr>
        <w:ind w:firstLine="720"/>
        <w:rPr>
          <w:iCs/>
        </w:rPr>
      </w:pPr>
      <w:r>
        <w:rPr>
          <w:iCs/>
        </w:rPr>
        <w:t xml:space="preserve">One point that will be important in what follows is that Wright’s concession that accepting the denials of sceptical hypotheses carries some risk is not restricted only to </w:t>
      </w:r>
      <w:r w:rsidR="00494D05">
        <w:rPr>
          <w:iCs/>
        </w:rPr>
        <w:t xml:space="preserve">these </w:t>
      </w:r>
      <w:r>
        <w:rPr>
          <w:iCs/>
        </w:rPr>
        <w:t xml:space="preserve">cornerstones. Very plausibly, it also encompasses the acceptance of </w:t>
      </w:r>
      <w:r w:rsidR="00494D05">
        <w:rPr>
          <w:iCs/>
        </w:rPr>
        <w:t>other</w:t>
      </w:r>
      <w:r>
        <w:rPr>
          <w:iCs/>
        </w:rPr>
        <w:t xml:space="preserve"> cornerstone</w:t>
      </w:r>
      <w:r w:rsidR="00494D05">
        <w:rPr>
          <w:iCs/>
        </w:rPr>
        <w:t>s, including</w:t>
      </w:r>
      <w:r w:rsidR="00B75C4A">
        <w:rPr>
          <w:iCs/>
        </w:rPr>
        <w:t xml:space="preserve"> (</w:t>
      </w:r>
      <w:r w:rsidR="00494D05">
        <w:rPr>
          <w:iCs/>
        </w:rPr>
        <w:t>crucially, for reasons that will become clear</w:t>
      </w:r>
      <w:r w:rsidR="00B75C4A">
        <w:rPr>
          <w:iCs/>
        </w:rPr>
        <w:t xml:space="preserve">) </w:t>
      </w:r>
      <w:r w:rsidR="00D072A4">
        <w:rPr>
          <w:iCs/>
        </w:rPr>
        <w:t xml:space="preserve">the cornerstone </w:t>
      </w:r>
      <w:r>
        <w:rPr>
          <w:iCs/>
        </w:rPr>
        <w:t xml:space="preserve">that nature is uniform: for </w:t>
      </w:r>
      <w:r w:rsidR="00494D05">
        <w:rPr>
          <w:iCs/>
        </w:rPr>
        <w:t>just as when embarking on a perceptual cognitive project, one</w:t>
      </w:r>
      <w:r>
        <w:rPr>
          <w:iCs/>
        </w:rPr>
        <w:t xml:space="preserve"> </w:t>
      </w:r>
      <w:r w:rsidR="00D072A4">
        <w:rPr>
          <w:iCs/>
        </w:rPr>
        <w:t xml:space="preserve">must take </w:t>
      </w:r>
      <w:r w:rsidR="00494D05">
        <w:rPr>
          <w:iCs/>
        </w:rPr>
        <w:t xml:space="preserve">a risk on the reliability of one’s senses and the cooperation of the environment—that is, just as one </w:t>
      </w:r>
      <w:r w:rsidR="00D072A4">
        <w:rPr>
          <w:iCs/>
        </w:rPr>
        <w:t xml:space="preserve">hasn’t checked these authenticity conditions and to a good </w:t>
      </w:r>
      <w:r w:rsidR="00494D05">
        <w:rPr>
          <w:iCs/>
        </w:rPr>
        <w:t xml:space="preserve">degree takes them on trust—so when embarking on inductive reasoning one takes a risk on the uniformity of nature. Even though trusting that nature is uniform may be a dominant strategy in our endeavour to gain knowledge of the world, that point alone does not provide </w:t>
      </w:r>
      <w:r w:rsidR="00494D05" w:rsidRPr="00494D05">
        <w:rPr>
          <w:i/>
        </w:rPr>
        <w:lastRenderedPageBreak/>
        <w:t>evidence</w:t>
      </w:r>
      <w:r w:rsidR="00494D05">
        <w:rPr>
          <w:iCs/>
        </w:rPr>
        <w:t xml:space="preserve"> for its uniformity</w:t>
      </w:r>
      <w:r w:rsidR="00D072A4">
        <w:rPr>
          <w:iCs/>
        </w:rPr>
        <w:t>.</w:t>
      </w:r>
      <w:r w:rsidR="00494D05">
        <w:rPr>
          <w:iCs/>
        </w:rPr>
        <w:t xml:space="preserve"> If it did, there would be no reason for Wright to claim that our warrant for the uniformity of nature is non-evidential. </w:t>
      </w:r>
      <w:r w:rsidR="00D072A4">
        <w:rPr>
          <w:iCs/>
        </w:rPr>
        <w:t>Thus, our trusting that nature is uniform similarly entails taking on a risk.</w:t>
      </w:r>
      <w:r w:rsidR="00D072A4">
        <w:rPr>
          <w:rStyle w:val="FootnoteReference"/>
          <w:iCs/>
        </w:rPr>
        <w:footnoteReference w:id="4"/>
      </w:r>
      <w:r w:rsidR="00D072A4">
        <w:rPr>
          <w:iCs/>
        </w:rPr>
        <w:t xml:space="preserve">  </w:t>
      </w:r>
    </w:p>
    <w:p w14:paraId="295BAF71" w14:textId="77777777" w:rsidR="00887969" w:rsidRDefault="00887969" w:rsidP="00677DEE">
      <w:pPr>
        <w:ind w:firstLine="720"/>
        <w:rPr>
          <w:iCs/>
        </w:rPr>
      </w:pPr>
    </w:p>
    <w:p w14:paraId="01858F62" w14:textId="1888D791" w:rsidR="00B072E7" w:rsidRPr="00DE27ED" w:rsidRDefault="00DE27ED" w:rsidP="00DE27ED">
      <w:pPr>
        <w:pStyle w:val="ListParagraph"/>
        <w:numPr>
          <w:ilvl w:val="0"/>
          <w:numId w:val="16"/>
        </w:numPr>
        <w:rPr>
          <w:b/>
          <w:bCs/>
          <w:iCs/>
        </w:rPr>
      </w:pPr>
      <w:r>
        <w:rPr>
          <w:b/>
          <w:bCs/>
          <w:iCs/>
        </w:rPr>
        <w:t xml:space="preserve">Threats to </w:t>
      </w:r>
      <w:r w:rsidR="00B072E7" w:rsidRPr="00DE27ED">
        <w:rPr>
          <w:b/>
          <w:bCs/>
          <w:iCs/>
        </w:rPr>
        <w:t>Epistemic Asymmetries Across</w:t>
      </w:r>
      <w:r>
        <w:rPr>
          <w:b/>
          <w:bCs/>
          <w:iCs/>
        </w:rPr>
        <w:t xml:space="preserve"> Knowable</w:t>
      </w:r>
      <w:r w:rsidR="00B072E7" w:rsidRPr="00DE27ED">
        <w:rPr>
          <w:b/>
          <w:bCs/>
          <w:iCs/>
        </w:rPr>
        <w:t xml:space="preserve"> Entailment: Alchemy and Leaching</w:t>
      </w:r>
    </w:p>
    <w:p w14:paraId="5B423DD8" w14:textId="7BADB308" w:rsidR="00BC64DA" w:rsidRPr="00887969" w:rsidRDefault="00BC64DA" w:rsidP="00B072E7">
      <w:pPr>
        <w:rPr>
          <w:b/>
          <w:bCs/>
          <w:iCs/>
        </w:rPr>
      </w:pPr>
    </w:p>
    <w:p w14:paraId="614C2D12" w14:textId="2211D78E" w:rsidR="00BD0930" w:rsidRDefault="00552CB3" w:rsidP="00B072E7">
      <w:pPr>
        <w:rPr>
          <w:iCs/>
        </w:rPr>
      </w:pPr>
      <w:r>
        <w:rPr>
          <w:iCs/>
        </w:rPr>
        <w:t>Wright’s</w:t>
      </w:r>
      <w:r w:rsidR="002D2D10">
        <w:rPr>
          <w:iCs/>
        </w:rPr>
        <w:t xml:space="preserve"> </w:t>
      </w:r>
      <w:r w:rsidR="00BC12E1">
        <w:rPr>
          <w:iCs/>
        </w:rPr>
        <w:t xml:space="preserve">cornerstone-based </w:t>
      </w:r>
      <w:r>
        <w:rPr>
          <w:iCs/>
        </w:rPr>
        <w:t xml:space="preserve">epistemology has attracted </w:t>
      </w:r>
      <w:r w:rsidR="00BC12E1">
        <w:rPr>
          <w:iCs/>
        </w:rPr>
        <w:t xml:space="preserve">several </w:t>
      </w:r>
      <w:r>
        <w:rPr>
          <w:iCs/>
        </w:rPr>
        <w:t>criticisms</w:t>
      </w:r>
      <w:r w:rsidR="009E44FE">
        <w:rPr>
          <w:iCs/>
        </w:rPr>
        <w:t>.</w:t>
      </w:r>
      <w:r>
        <w:rPr>
          <w:iCs/>
        </w:rPr>
        <w:t xml:space="preserve"> </w:t>
      </w:r>
      <w:r w:rsidR="00494D05">
        <w:rPr>
          <w:iCs/>
        </w:rPr>
        <w:t>Among these, t</w:t>
      </w:r>
      <w:r w:rsidR="009E44FE">
        <w:rPr>
          <w:iCs/>
        </w:rPr>
        <w:t xml:space="preserve">wo </w:t>
      </w:r>
      <w:r w:rsidR="00BA6EB1">
        <w:rPr>
          <w:iCs/>
        </w:rPr>
        <w:t xml:space="preserve">influential objections </w:t>
      </w:r>
      <w:r w:rsidR="009E44FE">
        <w:rPr>
          <w:iCs/>
        </w:rPr>
        <w:t xml:space="preserve">trade on the epistemic asymmetries </w:t>
      </w:r>
      <w:r w:rsidR="00B9558A">
        <w:rPr>
          <w:iCs/>
        </w:rPr>
        <w:t xml:space="preserve">across knowable entailment </w:t>
      </w:r>
      <w:r w:rsidR="00BA6EB1">
        <w:rPr>
          <w:iCs/>
        </w:rPr>
        <w:t xml:space="preserve">that </w:t>
      </w:r>
      <w:r w:rsidR="00DC337E">
        <w:rPr>
          <w:iCs/>
        </w:rPr>
        <w:t xml:space="preserve">at first blush </w:t>
      </w:r>
      <w:r w:rsidR="00BA6EB1">
        <w:rPr>
          <w:iCs/>
        </w:rPr>
        <w:t xml:space="preserve">result </w:t>
      </w:r>
      <w:r w:rsidR="00B9558A">
        <w:rPr>
          <w:iCs/>
        </w:rPr>
        <w:t xml:space="preserve">from his view. To see this, let us focus </w:t>
      </w:r>
      <w:r w:rsidR="00644050">
        <w:rPr>
          <w:iCs/>
        </w:rPr>
        <w:t xml:space="preserve">our attention </w:t>
      </w:r>
      <w:r w:rsidR="00B9558A">
        <w:rPr>
          <w:iCs/>
        </w:rPr>
        <w:t xml:space="preserve">on </w:t>
      </w:r>
      <w:r w:rsidR="00BC12E1">
        <w:rPr>
          <w:iCs/>
        </w:rPr>
        <w:t>everyday</w:t>
      </w:r>
      <w:r w:rsidR="00DD76CC">
        <w:rPr>
          <w:iCs/>
        </w:rPr>
        <w:t xml:space="preserve"> (type-II) </w:t>
      </w:r>
      <w:r w:rsidR="00644050">
        <w:rPr>
          <w:iCs/>
        </w:rPr>
        <w:t>and</w:t>
      </w:r>
      <w:r w:rsidR="00426215">
        <w:rPr>
          <w:iCs/>
        </w:rPr>
        <w:t xml:space="preserve"> </w:t>
      </w:r>
      <w:r w:rsidR="00DD76CC">
        <w:rPr>
          <w:iCs/>
        </w:rPr>
        <w:t>cornerstone (type-III) propositions</w:t>
      </w:r>
      <w:r w:rsidR="00644050">
        <w:rPr>
          <w:iCs/>
        </w:rPr>
        <w:t xml:space="preserve">. As mentioned, on Wright’s view, we can </w:t>
      </w:r>
      <w:r w:rsidR="00644050" w:rsidRPr="00593679">
        <w:rPr>
          <w:i/>
        </w:rPr>
        <w:t>believe</w:t>
      </w:r>
      <w:r w:rsidR="00644050">
        <w:rPr>
          <w:iCs/>
        </w:rPr>
        <w:t xml:space="preserve"> </w:t>
      </w:r>
      <w:r w:rsidR="00BC12E1">
        <w:rPr>
          <w:iCs/>
        </w:rPr>
        <w:t xml:space="preserve">everyday propositions and </w:t>
      </w:r>
      <w:r w:rsidR="00644050">
        <w:rPr>
          <w:iCs/>
        </w:rPr>
        <w:t xml:space="preserve">we enjoy evidential warrant </w:t>
      </w:r>
      <w:r w:rsidR="00BC12E1">
        <w:rPr>
          <w:iCs/>
        </w:rPr>
        <w:t xml:space="preserve">for them </w:t>
      </w:r>
      <w:r w:rsidR="00644050">
        <w:rPr>
          <w:iCs/>
        </w:rPr>
        <w:t>(stemming from type-I propositions)</w:t>
      </w:r>
      <w:r w:rsidR="00C64384">
        <w:rPr>
          <w:iCs/>
        </w:rPr>
        <w:t xml:space="preserve">. </w:t>
      </w:r>
      <w:r w:rsidR="00BD0930">
        <w:rPr>
          <w:iCs/>
        </w:rPr>
        <w:t xml:space="preserve">By contrast, </w:t>
      </w:r>
      <w:r w:rsidR="00C64384">
        <w:rPr>
          <w:iCs/>
        </w:rPr>
        <w:t>we lack evidential warrant</w:t>
      </w:r>
      <w:r w:rsidR="00BF6EC7">
        <w:rPr>
          <w:iCs/>
        </w:rPr>
        <w:t xml:space="preserve"> for cornerstones</w:t>
      </w:r>
      <w:r w:rsidR="00BD0930">
        <w:rPr>
          <w:iCs/>
        </w:rPr>
        <w:t xml:space="preserve">; </w:t>
      </w:r>
      <w:r w:rsidR="00BF6EC7">
        <w:rPr>
          <w:iCs/>
        </w:rPr>
        <w:t xml:space="preserve">nonetheless </w:t>
      </w:r>
      <w:r w:rsidR="00BD0930">
        <w:rPr>
          <w:iCs/>
        </w:rPr>
        <w:t xml:space="preserve">we </w:t>
      </w:r>
      <w:r w:rsidR="00C64384">
        <w:rPr>
          <w:iCs/>
        </w:rPr>
        <w:t>have non-evidential warrant</w:t>
      </w:r>
      <w:r w:rsidR="00B72E55">
        <w:rPr>
          <w:iCs/>
        </w:rPr>
        <w:t xml:space="preserve"> </w:t>
      </w:r>
      <w:r w:rsidR="00C64384">
        <w:rPr>
          <w:iCs/>
        </w:rPr>
        <w:t xml:space="preserve">which allows us to </w:t>
      </w:r>
      <w:r w:rsidR="00494D05" w:rsidRPr="00593679">
        <w:rPr>
          <w:i/>
        </w:rPr>
        <w:t>accept</w:t>
      </w:r>
      <w:r w:rsidR="00494D05">
        <w:rPr>
          <w:iCs/>
        </w:rPr>
        <w:t xml:space="preserve"> and </w:t>
      </w:r>
      <w:r w:rsidR="00C64384" w:rsidRPr="00593679">
        <w:rPr>
          <w:i/>
        </w:rPr>
        <w:t>trust</w:t>
      </w:r>
      <w:r w:rsidR="00C64384">
        <w:rPr>
          <w:iCs/>
        </w:rPr>
        <w:t xml:space="preserve"> them</w:t>
      </w:r>
      <w:r w:rsidR="004C2BE8">
        <w:rPr>
          <w:iCs/>
        </w:rPr>
        <w:t xml:space="preserve">, where </w:t>
      </w:r>
      <w:r w:rsidR="00494D05">
        <w:rPr>
          <w:iCs/>
        </w:rPr>
        <w:t xml:space="preserve">acceptance and trust are </w:t>
      </w:r>
      <w:r w:rsidR="004C2BE8">
        <w:rPr>
          <w:iCs/>
        </w:rPr>
        <w:t xml:space="preserve">epistemic attitudes </w:t>
      </w:r>
      <w:r w:rsidR="00B72E55">
        <w:rPr>
          <w:iCs/>
        </w:rPr>
        <w:t xml:space="preserve">weaker than belief. </w:t>
      </w:r>
    </w:p>
    <w:p w14:paraId="062F058D" w14:textId="4D129EC7" w:rsidR="004C2BE8" w:rsidRDefault="00A145C6" w:rsidP="00BD0930">
      <w:pPr>
        <w:ind w:firstLine="720"/>
        <w:rPr>
          <w:iCs/>
        </w:rPr>
      </w:pPr>
      <w:r>
        <w:rPr>
          <w:iCs/>
        </w:rPr>
        <w:t xml:space="preserve">Wright’s elegantly concessive response to the sceptic </w:t>
      </w:r>
      <w:r w:rsidR="00593679">
        <w:rPr>
          <w:iCs/>
        </w:rPr>
        <w:t xml:space="preserve">apparently </w:t>
      </w:r>
      <w:r w:rsidR="00A22AFB">
        <w:rPr>
          <w:iCs/>
        </w:rPr>
        <w:t xml:space="preserve">relies on </w:t>
      </w:r>
      <w:r w:rsidR="002629DE">
        <w:rPr>
          <w:iCs/>
        </w:rPr>
        <w:t xml:space="preserve">this difference in our attitudinal </w:t>
      </w:r>
      <w:r w:rsidR="00A22AFB">
        <w:rPr>
          <w:iCs/>
        </w:rPr>
        <w:t xml:space="preserve">stance towards </w:t>
      </w:r>
      <w:r w:rsidR="00962B39">
        <w:rPr>
          <w:iCs/>
        </w:rPr>
        <w:t xml:space="preserve">everyday </w:t>
      </w:r>
      <w:r w:rsidR="0089565B">
        <w:rPr>
          <w:iCs/>
        </w:rPr>
        <w:t xml:space="preserve">and </w:t>
      </w:r>
      <w:r w:rsidR="00962B39">
        <w:rPr>
          <w:iCs/>
        </w:rPr>
        <w:t xml:space="preserve">cornerstone </w:t>
      </w:r>
      <w:r w:rsidR="00A22AFB">
        <w:rPr>
          <w:iCs/>
        </w:rPr>
        <w:t>propositions</w:t>
      </w:r>
      <w:r w:rsidR="00BD0930">
        <w:rPr>
          <w:iCs/>
        </w:rPr>
        <w:t>.</w:t>
      </w:r>
      <w:r w:rsidR="00A22AFB">
        <w:rPr>
          <w:iCs/>
        </w:rPr>
        <w:t xml:space="preserve"> </w:t>
      </w:r>
      <w:r w:rsidR="002629DE">
        <w:rPr>
          <w:iCs/>
        </w:rPr>
        <w:t>For i</w:t>
      </w:r>
      <w:r w:rsidR="0086577D">
        <w:rPr>
          <w:iCs/>
        </w:rPr>
        <w:t xml:space="preserve">f we </w:t>
      </w:r>
      <w:r w:rsidR="006412B7">
        <w:rPr>
          <w:iCs/>
        </w:rPr>
        <w:t>thought it theoretically legitimate,</w:t>
      </w:r>
      <w:r w:rsidR="006412B7" w:rsidRPr="006412B7">
        <w:rPr>
          <w:iCs/>
        </w:rPr>
        <w:t xml:space="preserve"> </w:t>
      </w:r>
      <w:r w:rsidR="006412B7" w:rsidRPr="004E76E1">
        <w:rPr>
          <w:i/>
        </w:rPr>
        <w:t xml:space="preserve">contra </w:t>
      </w:r>
      <w:r w:rsidR="006412B7">
        <w:rPr>
          <w:iCs/>
        </w:rPr>
        <w:t xml:space="preserve">Wright’s stated view, to extend </w:t>
      </w:r>
      <w:r w:rsidR="0036474D">
        <w:rPr>
          <w:iCs/>
        </w:rPr>
        <w:t xml:space="preserve">the attitude we hold towards </w:t>
      </w:r>
      <w:r w:rsidR="006412B7">
        <w:rPr>
          <w:iCs/>
        </w:rPr>
        <w:t>everyday propositions to cornerstone propositions</w:t>
      </w:r>
      <w:r w:rsidR="0089565B">
        <w:rPr>
          <w:iCs/>
        </w:rPr>
        <w:t>,</w:t>
      </w:r>
      <w:r w:rsidR="0086577D">
        <w:rPr>
          <w:iCs/>
        </w:rPr>
        <w:t xml:space="preserve"> </w:t>
      </w:r>
      <w:r w:rsidR="006412B7">
        <w:rPr>
          <w:iCs/>
        </w:rPr>
        <w:t xml:space="preserve">so that </w:t>
      </w:r>
      <w:r w:rsidR="0086577D">
        <w:rPr>
          <w:iCs/>
        </w:rPr>
        <w:t xml:space="preserve">we not only accept but also </w:t>
      </w:r>
      <w:r w:rsidR="00962B39">
        <w:rPr>
          <w:iCs/>
        </w:rPr>
        <w:t xml:space="preserve">legitimately </w:t>
      </w:r>
      <w:r w:rsidR="0086577D">
        <w:rPr>
          <w:iCs/>
        </w:rPr>
        <w:t>believe</w:t>
      </w:r>
      <w:r w:rsidR="00962B39">
        <w:rPr>
          <w:iCs/>
        </w:rPr>
        <w:t xml:space="preserve"> cornerstones</w:t>
      </w:r>
      <w:r w:rsidR="002629DE">
        <w:rPr>
          <w:iCs/>
        </w:rPr>
        <w:t xml:space="preserve"> (</w:t>
      </w:r>
      <w:r w:rsidR="00BD0930">
        <w:rPr>
          <w:iCs/>
        </w:rPr>
        <w:t>where legitimate belief requires evidential warrant</w:t>
      </w:r>
      <w:r w:rsidR="002629DE">
        <w:rPr>
          <w:iCs/>
        </w:rPr>
        <w:t xml:space="preserve">) </w:t>
      </w:r>
      <w:r w:rsidR="00962B39">
        <w:rPr>
          <w:iCs/>
        </w:rPr>
        <w:t>then Wright</w:t>
      </w:r>
      <w:r w:rsidR="004E76E1">
        <w:rPr>
          <w:iCs/>
        </w:rPr>
        <w:t xml:space="preserve">’s position would no longer be </w:t>
      </w:r>
      <w:r w:rsidR="0076375A">
        <w:rPr>
          <w:iCs/>
        </w:rPr>
        <w:t>in a position</w:t>
      </w:r>
      <w:r w:rsidR="004E76E1">
        <w:rPr>
          <w:iCs/>
        </w:rPr>
        <w:t xml:space="preserve"> to </w:t>
      </w:r>
      <w:r w:rsidR="00962B39">
        <w:rPr>
          <w:iCs/>
        </w:rPr>
        <w:t xml:space="preserve">concede to the sceptic </w:t>
      </w:r>
      <w:r w:rsidR="00494D05">
        <w:rPr>
          <w:iCs/>
        </w:rPr>
        <w:t>the point</w:t>
      </w:r>
      <w:r w:rsidR="00E50A52">
        <w:rPr>
          <w:iCs/>
        </w:rPr>
        <w:t xml:space="preserve"> that </w:t>
      </w:r>
      <w:r w:rsidR="00494D05">
        <w:rPr>
          <w:iCs/>
        </w:rPr>
        <w:t xml:space="preserve">we cannot acquire </w:t>
      </w:r>
      <w:r w:rsidR="0076375A">
        <w:rPr>
          <w:iCs/>
        </w:rPr>
        <w:t>evidential</w:t>
      </w:r>
      <w:r w:rsidR="0059379F">
        <w:rPr>
          <w:iCs/>
        </w:rPr>
        <w:t>ly</w:t>
      </w:r>
      <w:r w:rsidR="0076375A">
        <w:rPr>
          <w:iCs/>
        </w:rPr>
        <w:t xml:space="preserve"> warrant</w:t>
      </w:r>
      <w:r w:rsidR="0059379F">
        <w:rPr>
          <w:iCs/>
        </w:rPr>
        <w:t>ed belief</w:t>
      </w:r>
      <w:r w:rsidR="0076375A">
        <w:rPr>
          <w:iCs/>
        </w:rPr>
        <w:t xml:space="preserve"> </w:t>
      </w:r>
      <w:r w:rsidR="0059379F">
        <w:rPr>
          <w:iCs/>
        </w:rPr>
        <w:t xml:space="preserve">in </w:t>
      </w:r>
      <w:r w:rsidR="00E50A52">
        <w:rPr>
          <w:iCs/>
        </w:rPr>
        <w:t>the denials of sceptical hypotheses</w:t>
      </w:r>
      <w:r w:rsidR="008F3B2A">
        <w:rPr>
          <w:iCs/>
        </w:rPr>
        <w:t>.</w:t>
      </w:r>
      <w:r w:rsidR="008F244E">
        <w:rPr>
          <w:iCs/>
        </w:rPr>
        <w:t xml:space="preserve"> On the other hand, if </w:t>
      </w:r>
      <w:r w:rsidR="0036474D">
        <w:rPr>
          <w:iCs/>
        </w:rPr>
        <w:t>we were to equalise in the other direction, by</w:t>
      </w:r>
      <w:r w:rsidR="006412B7">
        <w:rPr>
          <w:iCs/>
        </w:rPr>
        <w:t xml:space="preserve"> saying that </w:t>
      </w:r>
      <w:r w:rsidR="00E96318">
        <w:rPr>
          <w:iCs/>
        </w:rPr>
        <w:t xml:space="preserve">we have merely non-evidential warrant both for cornerstone propositions </w:t>
      </w:r>
      <w:r w:rsidR="00E96318" w:rsidRPr="00E96318">
        <w:rPr>
          <w:i/>
        </w:rPr>
        <w:t>and</w:t>
      </w:r>
      <w:r w:rsidR="00E96318">
        <w:rPr>
          <w:iCs/>
        </w:rPr>
        <w:t xml:space="preserve"> everyday propositions, then Wright’s overall view </w:t>
      </w:r>
      <w:r w:rsidR="00B05565">
        <w:rPr>
          <w:iCs/>
        </w:rPr>
        <w:t xml:space="preserve">would be robbed of its anti-sceptical force: for it would be unclear what help it would be to vindicate our right merely </w:t>
      </w:r>
      <w:r w:rsidR="00BD0930">
        <w:rPr>
          <w:iCs/>
        </w:rPr>
        <w:t xml:space="preserve">to </w:t>
      </w:r>
      <w:r w:rsidR="00B05565" w:rsidRPr="00B05565">
        <w:rPr>
          <w:i/>
        </w:rPr>
        <w:t>accept</w:t>
      </w:r>
      <w:r w:rsidR="00B05565">
        <w:rPr>
          <w:iCs/>
        </w:rPr>
        <w:t xml:space="preserve"> or </w:t>
      </w:r>
      <w:r w:rsidR="00B05565" w:rsidRPr="00B05565">
        <w:rPr>
          <w:i/>
        </w:rPr>
        <w:t>trust</w:t>
      </w:r>
      <w:r w:rsidR="00B05565">
        <w:rPr>
          <w:iCs/>
        </w:rPr>
        <w:t xml:space="preserve"> everyday propositions in the face of the sceptical challenge</w:t>
      </w:r>
      <w:r w:rsidR="00546415">
        <w:rPr>
          <w:iCs/>
        </w:rPr>
        <w:t>, which is commonly understood</w:t>
      </w:r>
      <w:r w:rsidR="00B05565">
        <w:rPr>
          <w:iCs/>
        </w:rPr>
        <w:t xml:space="preserve"> </w:t>
      </w:r>
      <w:r w:rsidR="00546415">
        <w:rPr>
          <w:iCs/>
        </w:rPr>
        <w:t xml:space="preserve">as </w:t>
      </w:r>
      <w:r w:rsidR="00774E56">
        <w:rPr>
          <w:iCs/>
        </w:rPr>
        <w:t>urging</w:t>
      </w:r>
      <w:r w:rsidR="00546415">
        <w:rPr>
          <w:iCs/>
        </w:rPr>
        <w:t xml:space="preserve"> us </w:t>
      </w:r>
      <w:r w:rsidR="00B05565">
        <w:rPr>
          <w:iCs/>
        </w:rPr>
        <w:t xml:space="preserve">to articulate a defense of our right to </w:t>
      </w:r>
      <w:r w:rsidR="00B05565" w:rsidRPr="00B05565">
        <w:rPr>
          <w:i/>
        </w:rPr>
        <w:t>believe</w:t>
      </w:r>
      <w:r w:rsidR="00B05565">
        <w:rPr>
          <w:iCs/>
        </w:rPr>
        <w:t xml:space="preserve"> </w:t>
      </w:r>
      <w:r w:rsidR="0010799D">
        <w:rPr>
          <w:iCs/>
        </w:rPr>
        <w:t>them</w:t>
      </w:r>
      <w:r w:rsidR="00B05565">
        <w:rPr>
          <w:iCs/>
        </w:rPr>
        <w:t xml:space="preserve">. </w:t>
      </w:r>
    </w:p>
    <w:p w14:paraId="18FC7FD9" w14:textId="5FE136CC" w:rsidR="00B05565" w:rsidRDefault="001A06FB" w:rsidP="00B072E7">
      <w:pPr>
        <w:rPr>
          <w:iCs/>
        </w:rPr>
      </w:pPr>
      <w:r>
        <w:rPr>
          <w:iCs/>
        </w:rPr>
        <w:tab/>
        <w:t xml:space="preserve">The problem for Wright is that </w:t>
      </w:r>
      <w:r w:rsidR="001B06C1">
        <w:rPr>
          <w:iCs/>
        </w:rPr>
        <w:t xml:space="preserve">an equivalence of attitude towards both kinds of proposition seems to be forced on his position by </w:t>
      </w:r>
      <w:r w:rsidR="00BD0930">
        <w:rPr>
          <w:iCs/>
        </w:rPr>
        <w:t xml:space="preserve">the very plausible principle of closure for evidential </w:t>
      </w:r>
      <w:r w:rsidR="001B06C1">
        <w:rPr>
          <w:iCs/>
        </w:rPr>
        <w:t xml:space="preserve">warrant. </w:t>
      </w:r>
      <w:r w:rsidR="00BD0930">
        <w:rPr>
          <w:iCs/>
        </w:rPr>
        <w:t>We can understand this principle as follows:</w:t>
      </w:r>
    </w:p>
    <w:p w14:paraId="5E001D5A" w14:textId="77777777" w:rsidR="006D621B" w:rsidRDefault="006D621B" w:rsidP="00B072E7">
      <w:pPr>
        <w:rPr>
          <w:iCs/>
        </w:rPr>
      </w:pPr>
    </w:p>
    <w:p w14:paraId="3C50F1A9" w14:textId="7A6481BC" w:rsidR="00BD0930" w:rsidRDefault="00BD0930" w:rsidP="001B06C1">
      <w:pPr>
        <w:ind w:left="720"/>
        <w:rPr>
          <w:iCs/>
        </w:rPr>
      </w:pPr>
      <w:r w:rsidRPr="001B06C1">
        <w:rPr>
          <w:i/>
        </w:rPr>
        <w:t>Closure</w:t>
      </w:r>
      <w:r w:rsidRPr="001B06C1">
        <w:rPr>
          <w:i/>
          <w:vertAlign w:val="subscript"/>
        </w:rPr>
        <w:t>E</w:t>
      </w:r>
      <w:r w:rsidR="001B06C1">
        <w:rPr>
          <w:i/>
          <w:vertAlign w:val="subscript"/>
        </w:rPr>
        <w:t>W</w:t>
      </w:r>
      <w:r>
        <w:rPr>
          <w:iCs/>
        </w:rPr>
        <w:t xml:space="preserve">: Necessarily, if S has an evidentially </w:t>
      </w:r>
      <w:r w:rsidR="001B06C1">
        <w:rPr>
          <w:iCs/>
        </w:rPr>
        <w:t xml:space="preserve">warranted </w:t>
      </w:r>
      <w:r>
        <w:rPr>
          <w:iCs/>
        </w:rPr>
        <w:t xml:space="preserve">belief that p, and </w:t>
      </w:r>
      <w:r w:rsidR="001B06C1">
        <w:rPr>
          <w:iCs/>
        </w:rPr>
        <w:t>S competently deduces q from p, then S acquire</w:t>
      </w:r>
      <w:r w:rsidR="00885E73">
        <w:rPr>
          <w:iCs/>
        </w:rPr>
        <w:t>s</w:t>
      </w:r>
      <w:r w:rsidR="001B06C1">
        <w:rPr>
          <w:iCs/>
        </w:rPr>
        <w:t xml:space="preserve"> evidentially warranted belief that q.</w:t>
      </w:r>
      <w:r w:rsidR="001B06C1">
        <w:rPr>
          <w:rStyle w:val="FootnoteReference"/>
          <w:iCs/>
        </w:rPr>
        <w:footnoteReference w:id="5"/>
      </w:r>
      <w:r w:rsidR="00F2230F" w:rsidRPr="00F2230F">
        <w:rPr>
          <w:iCs/>
          <w:vertAlign w:val="superscript"/>
        </w:rPr>
        <w:t>,</w:t>
      </w:r>
      <w:r w:rsidR="00A43B5B">
        <w:rPr>
          <w:rStyle w:val="FootnoteReference"/>
          <w:iCs/>
        </w:rPr>
        <w:footnoteReference w:id="6"/>
      </w:r>
    </w:p>
    <w:p w14:paraId="581DB337" w14:textId="33E7BE42" w:rsidR="001B06C1" w:rsidRDefault="001B06C1" w:rsidP="00B072E7">
      <w:pPr>
        <w:rPr>
          <w:iCs/>
        </w:rPr>
      </w:pPr>
      <w:r w:rsidRPr="001B06C1">
        <w:rPr>
          <w:iCs/>
        </w:rPr>
        <w:lastRenderedPageBreak/>
        <w:t>Closure</w:t>
      </w:r>
      <w:r w:rsidRPr="001B06C1">
        <w:rPr>
          <w:iCs/>
          <w:vertAlign w:val="subscript"/>
        </w:rPr>
        <w:t>E</w:t>
      </w:r>
      <w:r>
        <w:rPr>
          <w:iCs/>
          <w:vertAlign w:val="subscript"/>
        </w:rPr>
        <w:t>W</w:t>
      </w:r>
      <w:r>
        <w:rPr>
          <w:iCs/>
        </w:rPr>
        <w:t xml:space="preserve"> enjoys a substantial deal of plausibility, underwrit</w:t>
      </w:r>
      <w:r w:rsidR="00EE07B5">
        <w:rPr>
          <w:iCs/>
        </w:rPr>
        <w:t xml:space="preserve">ing </w:t>
      </w:r>
      <w:r>
        <w:rPr>
          <w:iCs/>
        </w:rPr>
        <w:t xml:space="preserve">competent deduction’s ability to extend our body of evidentially warranted beliefs across entailment. While it is not without its detractors, it is fair to say that rejecting this principle is seen by most epistemologists </w:t>
      </w:r>
      <w:r w:rsidR="00546415">
        <w:rPr>
          <w:iCs/>
        </w:rPr>
        <w:t xml:space="preserve">as </w:t>
      </w:r>
      <w:r>
        <w:rPr>
          <w:iCs/>
        </w:rPr>
        <w:t xml:space="preserve">a </w:t>
      </w:r>
      <w:r w:rsidR="005F5425">
        <w:rPr>
          <w:iCs/>
        </w:rPr>
        <w:t xml:space="preserve">substantial and indeed unaffordable </w:t>
      </w:r>
      <w:r>
        <w:rPr>
          <w:iCs/>
        </w:rPr>
        <w:t>cost.</w:t>
      </w:r>
      <w:r w:rsidR="00B667DF">
        <w:rPr>
          <w:rStyle w:val="FootnoteReference"/>
          <w:iCs/>
        </w:rPr>
        <w:footnoteReference w:id="7"/>
      </w:r>
    </w:p>
    <w:p w14:paraId="578C43D2" w14:textId="0F279710" w:rsidR="00BD0930" w:rsidRDefault="00EE07B5" w:rsidP="00175439">
      <w:pPr>
        <w:ind w:firstLine="720"/>
        <w:rPr>
          <w:iCs/>
          <w:color w:val="000000"/>
        </w:rPr>
      </w:pPr>
      <w:r>
        <w:rPr>
          <w:iCs/>
        </w:rPr>
        <w:t xml:space="preserve">How does </w:t>
      </w:r>
      <w:r w:rsidRPr="001B06C1">
        <w:rPr>
          <w:iCs/>
        </w:rPr>
        <w:t>Closure</w:t>
      </w:r>
      <w:r w:rsidRPr="001B06C1">
        <w:rPr>
          <w:iCs/>
          <w:vertAlign w:val="subscript"/>
        </w:rPr>
        <w:t>E</w:t>
      </w:r>
      <w:r>
        <w:rPr>
          <w:iCs/>
          <w:vertAlign w:val="subscript"/>
        </w:rPr>
        <w:t xml:space="preserve">W </w:t>
      </w:r>
      <w:r>
        <w:rPr>
          <w:iCs/>
        </w:rPr>
        <w:t xml:space="preserve">restore the symmetry in attitudes across type-II propositions and cornerstone propositions, a symmetry </w:t>
      </w:r>
      <w:r w:rsidR="00C64D82">
        <w:rPr>
          <w:iCs/>
        </w:rPr>
        <w:t xml:space="preserve">which </w:t>
      </w:r>
      <w:r>
        <w:rPr>
          <w:iCs/>
        </w:rPr>
        <w:t xml:space="preserve">Wright’s position </w:t>
      </w:r>
      <w:r w:rsidR="00503281">
        <w:rPr>
          <w:iCs/>
        </w:rPr>
        <w:t>ideally</w:t>
      </w:r>
      <w:r w:rsidR="00160E69">
        <w:rPr>
          <w:iCs/>
        </w:rPr>
        <w:t xml:space="preserve"> </w:t>
      </w:r>
      <w:r w:rsidR="00503281">
        <w:rPr>
          <w:iCs/>
        </w:rPr>
        <w:t xml:space="preserve">would </w:t>
      </w:r>
      <w:r>
        <w:rPr>
          <w:iCs/>
        </w:rPr>
        <w:t xml:space="preserve">avoid? Take for example the </w:t>
      </w:r>
      <w:r w:rsidR="00710DC4">
        <w:rPr>
          <w:iCs/>
        </w:rPr>
        <w:t xml:space="preserve">everyday </w:t>
      </w:r>
      <w:r>
        <w:rPr>
          <w:iCs/>
        </w:rPr>
        <w:t xml:space="preserve">proposition that I have hands, and the cornerstone that I am not a handless brain-in-a-vat. Wright’s picture is supposed to </w:t>
      </w:r>
      <w:r w:rsidR="00175439">
        <w:rPr>
          <w:iCs/>
        </w:rPr>
        <w:t>vindicate, in the face of the sceptical challenge, my evidential warrant for the belief that I have hands. But as Martin Davies</w:t>
      </w:r>
      <w:r w:rsidR="007B6F8B" w:rsidRPr="007B6F8B">
        <w:rPr>
          <w:iCs/>
          <w:color w:val="000000"/>
        </w:rPr>
        <w:t xml:space="preserve"> </w:t>
      </w:r>
      <w:sdt>
        <w:sdtPr>
          <w:rPr>
            <w:iCs/>
            <w:color w:val="000000"/>
          </w:rPr>
          <w:tag w:val="MENDELEY_CITATION_v3_eyJjaXRhdGlvbklEIjoiTUVOREVMRVlfQ0lUQVRJT05fYmU4ODAwYmQtN2ExMS00NTIwLTgzNmItMTRkYTQxNDY5ZGE0IiwiY2l0YXRpb25JdGVtcyI6W3siaWQiOiJlNzBlNzYwYS1mMTQ3LTMzZDMtODU3YS0zMmNmZjEyYTZiMGQiLCJpdGVtRGF0YSI6eyJ0eXBlIjoiYXJ0aWNsZS1qb3VybmFsIiwiaWQiOiJlNzBlNzYwYS1mMTQ3LTMzZDMtODU3YS0zMmNmZjEyYTZiMGQiLCJ0aXRsZSI6IkVwaXN0ZW1pYyBFbnRpdGxlbWVudCwgV2FycmFudCBUcmFuc21pc3Npb24gYW5kIEVhc3kgS25vd2xlZGdlIiwiYXV0aG9yIjpbeyJmYW1pbHkiOiJEYXZpZXMiLCJnaXZlbiI6Ik1hcnRpbiIsInBhcnNlLW5hbWVzIjpmYWxzZSwiZHJvcHBpbmctcGFydGljbGUiOiIiLCJub24tZHJvcHBpbmctcGFydGljbGUiOiIifV0sImNvbnRhaW5lci10aXRsZSI6IkFyaXN0b3RlbGlhbiBTb2NpZXR5IFN1cHBsZW1lbnRhcnkgVm9sdW1lIiwiRE9JIjoiMTAuMTExMS9qLjAzMDktNzAxMy4yMDA0LjAwMTIyLngiLCJJU1NOIjoiMDMwOS03MDEzIiwiaXNzdWVkIjp7ImRhdGUtcGFydHMiOltbMjAwNCw3LDFdXX0sImlzc3VlIjoiMSIsInZvbHVtZSI6Ijc4In0sImlzVGVtcG9yYXJ5IjpmYWxzZX1dLCJwcm9wZXJ0aWVzIjp7Im5vdGVJbmRleCI6MH0sImlzRWRpdGVkIjpmYWxzZSwibWFudWFsT3ZlcnJpZGUiOnsiaXNNYW51YWxseU92ZXJyaWRlbiI6dHJ1ZSwiY2l0ZXByb2NUZXh0IjoiKERhdmllcyAyMDA0KSIsIm1hbnVhbE92ZXJyaWRlVGV4dCI6IigyMDA0KSIsImlzTWFudWFsbHlPdmVycmlkZGVuIjp0cnVlfX0="/>
          <w:id w:val="1207837536"/>
          <w:placeholder>
            <w:docPart w:val="24CF2FEF93C94308B066A97452973745"/>
          </w:placeholder>
        </w:sdtPr>
        <w:sdtContent>
          <w:r w:rsidR="009B3E40" w:rsidRPr="009B3E40">
            <w:rPr>
              <w:iCs/>
              <w:color w:val="000000"/>
            </w:rPr>
            <w:t>(2004)</w:t>
          </w:r>
        </w:sdtContent>
      </w:sdt>
      <w:r w:rsidR="00175439">
        <w:rPr>
          <w:iCs/>
        </w:rPr>
        <w:t xml:space="preserve"> first pressed, suppose I now competently deduce</w:t>
      </w:r>
      <w:r w:rsidR="005F5425">
        <w:rPr>
          <w:iCs/>
        </w:rPr>
        <w:t xml:space="preserve">, </w:t>
      </w:r>
      <w:r w:rsidR="00175439">
        <w:rPr>
          <w:iCs/>
        </w:rPr>
        <w:t xml:space="preserve">from my belief </w:t>
      </w:r>
      <w:r w:rsidR="005F5425">
        <w:rPr>
          <w:iCs/>
        </w:rPr>
        <w:t xml:space="preserve">that </w:t>
      </w:r>
      <w:r w:rsidR="00175439">
        <w:rPr>
          <w:iCs/>
        </w:rPr>
        <w:t>I have hands</w:t>
      </w:r>
      <w:r w:rsidR="005F5425">
        <w:rPr>
          <w:iCs/>
        </w:rPr>
        <w:t>,</w:t>
      </w:r>
      <w:r w:rsidR="00175439">
        <w:rPr>
          <w:iCs/>
        </w:rPr>
        <w:t xml:space="preserve"> the cornerstone proposition that I am not a handless brain-in-a-vat. </w:t>
      </w:r>
      <w:r w:rsidR="00175439" w:rsidRPr="001B06C1">
        <w:rPr>
          <w:iCs/>
        </w:rPr>
        <w:t>Closure</w:t>
      </w:r>
      <w:r w:rsidR="00175439" w:rsidRPr="001B06C1">
        <w:rPr>
          <w:iCs/>
          <w:vertAlign w:val="subscript"/>
        </w:rPr>
        <w:t>E</w:t>
      </w:r>
      <w:r w:rsidR="00175439">
        <w:rPr>
          <w:iCs/>
          <w:vertAlign w:val="subscript"/>
        </w:rPr>
        <w:t xml:space="preserve">W </w:t>
      </w:r>
      <w:r w:rsidR="00175439">
        <w:rPr>
          <w:iCs/>
        </w:rPr>
        <w:t xml:space="preserve">says that I have now acquired evidential warrant for the cornerstone—which is precisely what Wright’s view denied I could </w:t>
      </w:r>
      <w:r w:rsidR="00160E69">
        <w:rPr>
          <w:iCs/>
        </w:rPr>
        <w:t>do</w:t>
      </w:r>
      <w:r w:rsidR="00175439">
        <w:rPr>
          <w:iCs/>
        </w:rPr>
        <w:t xml:space="preserve">. </w:t>
      </w:r>
      <w:r w:rsidR="00885E73">
        <w:rPr>
          <w:iCs/>
        </w:rPr>
        <w:t xml:space="preserve">This is known as the problem of </w:t>
      </w:r>
      <w:r w:rsidR="00885E73" w:rsidRPr="00885E73">
        <w:rPr>
          <w:i/>
        </w:rPr>
        <w:t>alchemy</w:t>
      </w:r>
      <w:r w:rsidR="00885E73">
        <w:rPr>
          <w:iCs/>
        </w:rPr>
        <w:t xml:space="preserve">: </w:t>
      </w:r>
      <w:r w:rsidR="00885E73" w:rsidRPr="001B06C1">
        <w:rPr>
          <w:iCs/>
        </w:rPr>
        <w:t>Closure</w:t>
      </w:r>
      <w:r w:rsidR="00885E73" w:rsidRPr="001B06C1">
        <w:rPr>
          <w:iCs/>
          <w:vertAlign w:val="subscript"/>
        </w:rPr>
        <w:t>E</w:t>
      </w:r>
      <w:r w:rsidR="00885E73">
        <w:rPr>
          <w:iCs/>
          <w:vertAlign w:val="subscript"/>
        </w:rPr>
        <w:t>W</w:t>
      </w:r>
      <w:r w:rsidR="00774E56">
        <w:rPr>
          <w:iCs/>
        </w:rPr>
        <w:t>—</w:t>
      </w:r>
      <w:r w:rsidR="00885E73">
        <w:rPr>
          <w:iCs/>
        </w:rPr>
        <w:t>problematically for Wright</w:t>
      </w:r>
      <w:r w:rsidR="00774E56">
        <w:rPr>
          <w:iCs/>
        </w:rPr>
        <w:t>—</w:t>
      </w:r>
      <w:r w:rsidR="00885E73">
        <w:rPr>
          <w:iCs/>
        </w:rPr>
        <w:t xml:space="preserve">turns ‘the lead of rational trust into the gold of justified belief’ </w:t>
      </w:r>
      <w:sdt>
        <w:sdtPr>
          <w:rPr>
            <w:iCs/>
            <w:color w:val="000000"/>
          </w:rPr>
          <w:tag w:val="MENDELEY_CITATION_v3_eyJjaXRhdGlvbklEIjoiTUVOREVMRVlfQ0lUQVRJT05fZWJjZDdhNzQtNjAwMy00ZWMxLWI0NWItYWZiMWFkODg2YTcxIiwiY2l0YXRpb25JdGVtcyI6W3siaWQiOiJlNzBlNzYwYS1mMTQ3LTMzZDMtODU3YS0zMmNmZjEyYTZiMGQiLCJpdGVtRGF0YSI6eyJ0eXBlIjoiYXJ0aWNsZS1qb3VybmFsIiwiaWQiOiJlNzBlNzYwYS1mMTQ3LTMzZDMtODU3YS0zMmNmZjEyYTZiMGQiLCJ0aXRsZSI6IkVwaXN0ZW1pYyBFbnRpdGxlbWVudCwgV2FycmFudCBUcmFuc21pc3Npb24gYW5kIEVhc3kgS25vd2xlZGdlIiwiYXV0aG9yIjpbeyJmYW1pbHkiOiJEYXZpZXMiLCJnaXZlbiI6Ik1hcnRpbiIsInBhcnNlLW5hbWVzIjpmYWxzZSwiZHJvcHBpbmctcGFydGljbGUiOiIiLCJub24tZHJvcHBpbmctcGFydGljbGUiOiIifV0sImNvbnRhaW5lci10aXRsZSI6IkFyaXN0b3RlbGlhbiBTb2NpZXR5IFN1cHBsZW1lbnRhcnkgVm9sdW1lIiwiRE9JIjoiMTAuMTExMS9qLjAzMDktNzAxMy4yMDA0LjAwMTIyLngiLCJJU1NOIjoiMDMwOS03MDEzIiwiaXNzdWVkIjp7ImRhdGUtcGFydHMiOltbMjAwNCw3LDFdXX0sImlzc3VlIjoiMSIsInZvbHVtZSI6Ijc4In0sImlzVGVtcG9yYXJ5IjpmYWxzZX1dLCJwcm9wZXJ0aWVzIjp7Im5vdGVJbmRleCI6MH0sImlzRWRpdGVkIjpmYWxzZSwibWFudWFsT3ZlcnJpZGUiOnsiaXNNYW51YWxseU92ZXJyaWRlbiI6dHJ1ZSwiY2l0ZXByb2NUZXh0IjoiKERhdmllcyAyMDA0KSIsIm1hbnVhbE92ZXJyaWRlVGV4dCI6IihEYXZpZXMgMjAwNDogMjIwKSIsImlzTWFudWFsbHlPdmVycmlkZGVuIjp0cnVlfX0="/>
          <w:id w:val="550959826"/>
          <w:placeholder>
            <w:docPart w:val="DefaultPlaceholder_-1854013440"/>
          </w:placeholder>
        </w:sdtPr>
        <w:sdtContent>
          <w:r w:rsidR="009B3E40" w:rsidRPr="009B3E40">
            <w:rPr>
              <w:iCs/>
              <w:color w:val="000000"/>
            </w:rPr>
            <w:t>(Davies 2004: 220)</w:t>
          </w:r>
        </w:sdtContent>
      </w:sdt>
      <w:r w:rsidR="00885E73">
        <w:rPr>
          <w:iCs/>
          <w:color w:val="000000"/>
        </w:rPr>
        <w:t>, thus restoring the symmetry in attitude—evidential warrant—for both my belief that I have hands and the cornerstone that I am not handlessly envatted.</w:t>
      </w:r>
    </w:p>
    <w:p w14:paraId="0B76D3F2" w14:textId="1DAC4963" w:rsidR="00A70333" w:rsidRDefault="00885E73" w:rsidP="00175439">
      <w:pPr>
        <w:ind w:firstLine="720"/>
        <w:rPr>
          <w:rStyle w:val="markedcontent"/>
          <w:rFonts w:ascii="Arial" w:hAnsi="Arial" w:cs="Arial"/>
          <w:sz w:val="23"/>
          <w:szCs w:val="23"/>
        </w:rPr>
      </w:pPr>
      <w:r>
        <w:rPr>
          <w:iCs/>
          <w:color w:val="000000"/>
        </w:rPr>
        <w:t>The symmetry</w:t>
      </w:r>
      <w:r w:rsidR="002550F8">
        <w:rPr>
          <w:iCs/>
          <w:color w:val="000000"/>
        </w:rPr>
        <w:t xml:space="preserve">, it might seem, can </w:t>
      </w:r>
      <w:r>
        <w:rPr>
          <w:iCs/>
          <w:color w:val="000000"/>
        </w:rPr>
        <w:t xml:space="preserve">also be restored by </w:t>
      </w:r>
      <w:r w:rsidRPr="001B06C1">
        <w:rPr>
          <w:iCs/>
        </w:rPr>
        <w:t>Closure</w:t>
      </w:r>
      <w:r w:rsidRPr="001B06C1">
        <w:rPr>
          <w:iCs/>
          <w:vertAlign w:val="subscript"/>
        </w:rPr>
        <w:t>E</w:t>
      </w:r>
      <w:r>
        <w:rPr>
          <w:iCs/>
          <w:vertAlign w:val="subscript"/>
        </w:rPr>
        <w:t>W</w:t>
      </w:r>
      <w:r>
        <w:rPr>
          <w:iCs/>
          <w:color w:val="000000"/>
        </w:rPr>
        <w:t xml:space="preserve"> in </w:t>
      </w:r>
      <w:r w:rsidR="00B55316">
        <w:rPr>
          <w:iCs/>
          <w:color w:val="000000"/>
        </w:rPr>
        <w:t>the other direction</w:t>
      </w:r>
      <w:r>
        <w:rPr>
          <w:iCs/>
          <w:color w:val="000000"/>
        </w:rPr>
        <w:t xml:space="preserve">, to pose a </w:t>
      </w:r>
      <w:r w:rsidR="007866EF">
        <w:rPr>
          <w:iCs/>
          <w:color w:val="000000"/>
        </w:rPr>
        <w:t>related</w:t>
      </w:r>
      <w:r>
        <w:rPr>
          <w:iCs/>
          <w:color w:val="000000"/>
        </w:rPr>
        <w:t xml:space="preserve"> </w:t>
      </w:r>
      <w:r w:rsidR="00111CE8">
        <w:rPr>
          <w:iCs/>
          <w:color w:val="000000"/>
        </w:rPr>
        <w:t xml:space="preserve">issue </w:t>
      </w:r>
      <w:r>
        <w:rPr>
          <w:iCs/>
          <w:color w:val="000000"/>
        </w:rPr>
        <w:t>for Wright.</w:t>
      </w:r>
      <w:r w:rsidR="002550F8">
        <w:rPr>
          <w:rStyle w:val="FootnoteReference"/>
          <w:iCs/>
          <w:color w:val="000000"/>
        </w:rPr>
        <w:footnoteReference w:id="8"/>
      </w:r>
      <w:r>
        <w:rPr>
          <w:iCs/>
          <w:color w:val="000000"/>
        </w:rPr>
        <w:t xml:space="preserve"> </w:t>
      </w:r>
      <w:r w:rsidR="00A70333">
        <w:rPr>
          <w:iCs/>
          <w:color w:val="000000"/>
        </w:rPr>
        <w:t>The problem</w:t>
      </w:r>
      <w:r w:rsidR="00DC1A0D">
        <w:rPr>
          <w:iCs/>
          <w:color w:val="000000"/>
        </w:rPr>
        <w:t>, as Wright himself describes it,</w:t>
      </w:r>
      <w:r w:rsidR="00A70333">
        <w:rPr>
          <w:iCs/>
          <w:color w:val="000000"/>
        </w:rPr>
        <w:t xml:space="preserve"> stems from the following kind of consideration:</w:t>
      </w:r>
      <w:r w:rsidR="00A70333">
        <w:rPr>
          <w:rStyle w:val="markedcontent"/>
          <w:rFonts w:ascii="Arial" w:hAnsi="Arial" w:cs="Arial"/>
          <w:sz w:val="23"/>
          <w:szCs w:val="23"/>
        </w:rPr>
        <w:t xml:space="preserve"> </w:t>
      </w:r>
    </w:p>
    <w:p w14:paraId="40C3DD7C" w14:textId="4E67258C" w:rsidR="00885E73" w:rsidRPr="00A70333" w:rsidRDefault="00A70333" w:rsidP="00A70333">
      <w:pPr>
        <w:ind w:left="720"/>
        <w:rPr>
          <w:rFonts w:cstheme="minorHAnsi"/>
          <w:iCs/>
          <w:sz w:val="20"/>
          <w:szCs w:val="20"/>
        </w:rPr>
      </w:pPr>
      <w:r w:rsidRPr="00A70333">
        <w:rPr>
          <w:rStyle w:val="markedcontent"/>
          <w:rFonts w:cstheme="minorHAnsi"/>
          <w:sz w:val="20"/>
          <w:szCs w:val="20"/>
        </w:rPr>
        <w:t xml:space="preserve">The general picture is that the cornerstones which sceptical doubt assails are to be held in place as things one may warrantedly trust without evidence. Thus at the foundation of all our cognitive procedures lie things we merely implicitly trust and take for granted, even though their being entitlements ensures that it is not irrational to do so. But in that case, what prevents this 'merely taken for granted' character from </w:t>
      </w:r>
      <w:r w:rsidRPr="00A70333">
        <w:rPr>
          <w:rStyle w:val="highlight"/>
          <w:rFonts w:cstheme="minorHAnsi"/>
          <w:sz w:val="20"/>
          <w:szCs w:val="20"/>
        </w:rPr>
        <w:t>leach</w:t>
      </w:r>
      <w:r w:rsidRPr="00A70333">
        <w:rPr>
          <w:rStyle w:val="markedcontent"/>
          <w:rFonts w:cstheme="minorHAnsi"/>
          <w:sz w:val="20"/>
          <w:szCs w:val="20"/>
        </w:rPr>
        <w:t>ing upwards from the foundations, as it were like rising damp, to contaminate the products of genuine cognitive investigatio</w:t>
      </w:r>
      <w:r>
        <w:rPr>
          <w:rStyle w:val="markedcontent"/>
          <w:rFonts w:cstheme="minorHAnsi"/>
          <w:sz w:val="20"/>
          <w:szCs w:val="20"/>
        </w:rPr>
        <w:t xml:space="preserve">n? </w:t>
      </w:r>
      <w:sdt>
        <w:sdtPr>
          <w:rPr>
            <w:rStyle w:val="markedcontent"/>
            <w:rFonts w:cstheme="minorHAnsi"/>
            <w:color w:val="000000"/>
            <w:sz w:val="20"/>
            <w:szCs w:val="20"/>
          </w:rPr>
          <w:tag w:val="MENDELEY_CITATION_v3_eyJjaXRhdGlvbklEIjoiTUVOREVMRVlfQ0lUQVRJT05fZjRmOGM4MTEtMGU0ZC00YzE1LWIzYTQtZGFhYjMyMzkwYTcw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jA3KSIsImlzTWFudWFsbHlPdmVycmlkZGVuIjp0cnVlfX0="/>
          <w:id w:val="1033704554"/>
          <w:placeholder>
            <w:docPart w:val="DefaultPlaceholder_-1854013440"/>
          </w:placeholder>
        </w:sdtPr>
        <w:sdtContent>
          <w:r w:rsidR="009B3E40" w:rsidRPr="009B3E40">
            <w:rPr>
              <w:rStyle w:val="markedcontent"/>
              <w:rFonts w:cstheme="minorHAnsi"/>
              <w:color w:val="000000"/>
              <w:sz w:val="20"/>
              <w:szCs w:val="20"/>
            </w:rPr>
            <w:t>(2004: 207)</w:t>
          </w:r>
        </w:sdtContent>
      </w:sdt>
      <w:r w:rsidR="003A0EB0">
        <w:rPr>
          <w:rStyle w:val="markedcontent"/>
          <w:rFonts w:cstheme="minorHAnsi"/>
          <w:color w:val="000000"/>
          <w:sz w:val="20"/>
          <w:szCs w:val="20"/>
        </w:rPr>
        <w:t xml:space="preserve"> </w:t>
      </w:r>
    </w:p>
    <w:p w14:paraId="4DB1EAC2" w14:textId="2EB0F5FB" w:rsidR="00A70333" w:rsidRDefault="00A70333" w:rsidP="00B072E7">
      <w:pPr>
        <w:rPr>
          <w:iCs/>
        </w:rPr>
      </w:pPr>
      <w:r>
        <w:rPr>
          <w:iCs/>
          <w:color w:val="000000"/>
        </w:rPr>
        <w:t xml:space="preserve">The </w:t>
      </w:r>
      <w:r w:rsidRPr="00885E73">
        <w:rPr>
          <w:i/>
          <w:color w:val="000000"/>
        </w:rPr>
        <w:t>leaching</w:t>
      </w:r>
      <w:r>
        <w:rPr>
          <w:iCs/>
          <w:color w:val="000000"/>
        </w:rPr>
        <w:t xml:space="preserve"> problem, as it has come to be known, is attributed by Wright to Stephen Schiffer </w:t>
      </w:r>
      <w:r w:rsidR="00F14E11">
        <w:rPr>
          <w:iCs/>
          <w:color w:val="000000"/>
        </w:rPr>
        <w:t xml:space="preserve">(177, fn8) </w:t>
      </w:r>
      <w:r>
        <w:rPr>
          <w:iCs/>
          <w:color w:val="000000"/>
        </w:rPr>
        <w:t xml:space="preserve">and characterised by way of an observation of Sebastiano Moruzzi’s: that the risk one takes in accepting the cornerstone ‘seeps upwards from the foundations’ to </w:t>
      </w:r>
      <w:r w:rsidR="00F14E11">
        <w:rPr>
          <w:iCs/>
          <w:color w:val="000000"/>
        </w:rPr>
        <w:t>affect everyday, type-II</w:t>
      </w:r>
      <w:r>
        <w:rPr>
          <w:iCs/>
          <w:color w:val="000000"/>
        </w:rPr>
        <w:t xml:space="preserve"> propositions. </w:t>
      </w:r>
      <w:r w:rsidR="005E352C">
        <w:rPr>
          <w:iCs/>
          <w:color w:val="000000"/>
        </w:rPr>
        <w:t xml:space="preserve">Wright </w:t>
      </w:r>
      <w:sdt>
        <w:sdtPr>
          <w:rPr>
            <w:iCs/>
            <w:color w:val="000000"/>
          </w:rPr>
          <w:tag w:val="MENDELEY_CITATION_v3_eyJjaXRhdGlvbklEIjoiTUVOREVMRVlfQ0lUQVRJT05fYWM0YTNhZWYtMTUyYS00ZDcwLTliNjgtOWQyODdhNmEyNjUw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
          <w:id w:val="1148554129"/>
          <w:placeholder>
            <w:docPart w:val="DefaultPlaceholder_-1854013440"/>
          </w:placeholder>
        </w:sdtPr>
        <w:sdtContent>
          <w:r w:rsidR="009B3E40" w:rsidRPr="009B3E40">
            <w:rPr>
              <w:iCs/>
              <w:color w:val="000000"/>
            </w:rPr>
            <w:t>(2004)</w:t>
          </w:r>
        </w:sdtContent>
      </w:sdt>
      <w:r w:rsidR="005D1B98">
        <w:rPr>
          <w:iCs/>
          <w:color w:val="000000"/>
        </w:rPr>
        <w:t xml:space="preserve"> </w:t>
      </w:r>
      <w:r w:rsidR="005E352C">
        <w:rPr>
          <w:iCs/>
          <w:color w:val="000000"/>
        </w:rPr>
        <w:t xml:space="preserve">claims that the problem is </w:t>
      </w:r>
      <w:r w:rsidR="00C305AA">
        <w:rPr>
          <w:iCs/>
        </w:rPr>
        <w:t>best</w:t>
      </w:r>
      <w:r>
        <w:rPr>
          <w:iCs/>
        </w:rPr>
        <w:t xml:space="preserve"> expressed as the incompatibility of these three claims:</w:t>
      </w:r>
    </w:p>
    <w:p w14:paraId="39C1207D" w14:textId="3EDFB1E2" w:rsidR="005E352C" w:rsidRDefault="001759CF" w:rsidP="005E352C">
      <w:pPr>
        <w:pStyle w:val="ListParagraph"/>
        <w:numPr>
          <w:ilvl w:val="0"/>
          <w:numId w:val="6"/>
        </w:numPr>
        <w:rPr>
          <w:iCs/>
        </w:rPr>
      </w:pPr>
      <w:r>
        <w:rPr>
          <w:iCs/>
        </w:rPr>
        <w:t xml:space="preserve">If we run a risk in accepting </w:t>
      </w:r>
      <w:r w:rsidR="005346FB">
        <w:rPr>
          <w:iCs/>
        </w:rPr>
        <w:t>[cornerstone] C, then we run a risk in accepting [everyday proposition] p</w:t>
      </w:r>
    </w:p>
    <w:p w14:paraId="721E6484" w14:textId="1B89FCEB" w:rsidR="005E352C" w:rsidRPr="00A70333" w:rsidRDefault="005346FB" w:rsidP="008A55F0">
      <w:pPr>
        <w:pStyle w:val="ListParagraph"/>
        <w:numPr>
          <w:ilvl w:val="0"/>
          <w:numId w:val="6"/>
        </w:numPr>
        <w:rPr>
          <w:iCs/>
          <w:color w:val="000000"/>
        </w:rPr>
      </w:pPr>
      <w:r>
        <w:rPr>
          <w:iCs/>
        </w:rPr>
        <w:t xml:space="preserve">We run a risk in accepting </w:t>
      </w:r>
      <w:r w:rsidR="008A55F0">
        <w:rPr>
          <w:iCs/>
        </w:rPr>
        <w:t>C.</w:t>
      </w:r>
    </w:p>
    <w:p w14:paraId="2CAE1091" w14:textId="0391E52B" w:rsidR="00A70333" w:rsidRDefault="005D1B98" w:rsidP="00A70333">
      <w:pPr>
        <w:pStyle w:val="ListParagraph"/>
        <w:numPr>
          <w:ilvl w:val="0"/>
          <w:numId w:val="6"/>
        </w:numPr>
        <w:rPr>
          <w:iCs/>
        </w:rPr>
      </w:pPr>
      <w:r>
        <w:rPr>
          <w:iCs/>
        </w:rPr>
        <w:t>p</w:t>
      </w:r>
      <w:r w:rsidR="008A55F0">
        <w:rPr>
          <w:iCs/>
        </w:rPr>
        <w:t xml:space="preserve"> is known </w:t>
      </w:r>
    </w:p>
    <w:p w14:paraId="089EA844" w14:textId="61F5DB26" w:rsidR="008A55F0" w:rsidRPr="008A55F0" w:rsidRDefault="005D1B98" w:rsidP="008A55F0">
      <w:pPr>
        <w:rPr>
          <w:iCs/>
        </w:rPr>
      </w:pPr>
      <w:r>
        <w:rPr>
          <w:iCs/>
        </w:rPr>
        <w:lastRenderedPageBreak/>
        <w:t xml:space="preserve">To see the </w:t>
      </w:r>
      <w:r w:rsidR="00010B1E">
        <w:rPr>
          <w:iCs/>
        </w:rPr>
        <w:t xml:space="preserve">putative </w:t>
      </w:r>
      <w:r>
        <w:rPr>
          <w:iCs/>
        </w:rPr>
        <w:t xml:space="preserve">connection with </w:t>
      </w:r>
      <w:r w:rsidRPr="001B06C1">
        <w:rPr>
          <w:iCs/>
        </w:rPr>
        <w:t>Closure</w:t>
      </w:r>
      <w:r w:rsidRPr="001B06C1">
        <w:rPr>
          <w:iCs/>
          <w:vertAlign w:val="subscript"/>
        </w:rPr>
        <w:t>E</w:t>
      </w:r>
      <w:r>
        <w:rPr>
          <w:iCs/>
          <w:vertAlign w:val="subscript"/>
        </w:rPr>
        <w:t>W</w:t>
      </w:r>
      <w:r w:rsidR="00F92516">
        <w:rPr>
          <w:iCs/>
        </w:rPr>
        <w:t xml:space="preserve"> let’s (plausibly</w:t>
      </w:r>
      <w:r w:rsidR="00F1346F">
        <w:rPr>
          <w:iCs/>
        </w:rPr>
        <w:t xml:space="preserve">, and </w:t>
      </w:r>
      <w:r w:rsidR="003C66DC">
        <w:rPr>
          <w:iCs/>
        </w:rPr>
        <w:t xml:space="preserve">in line with </w:t>
      </w:r>
      <w:r w:rsidR="00F1346F">
        <w:rPr>
          <w:iCs/>
        </w:rPr>
        <w:t>Wright</w:t>
      </w:r>
      <w:r w:rsidR="00466B1E">
        <w:rPr>
          <w:rStyle w:val="FootnoteReference"/>
          <w:iCs/>
        </w:rPr>
        <w:footnoteReference w:id="9"/>
      </w:r>
      <w:r w:rsidR="00F92516">
        <w:rPr>
          <w:iCs/>
        </w:rPr>
        <w:t>) interpret ‘running a risk in accepting’ as ‘lacking evidential warrant</w:t>
      </w:r>
      <w:r w:rsidR="00F1346F">
        <w:rPr>
          <w:iCs/>
        </w:rPr>
        <w:t xml:space="preserve"> for</w:t>
      </w:r>
      <w:r w:rsidR="0015232C">
        <w:rPr>
          <w:iCs/>
        </w:rPr>
        <w:t>’</w:t>
      </w:r>
      <w:r w:rsidR="00CA5234">
        <w:rPr>
          <w:rStyle w:val="FootnoteReference"/>
          <w:iCs/>
        </w:rPr>
        <w:footnoteReference w:id="10"/>
      </w:r>
      <w:r w:rsidR="0015232C">
        <w:rPr>
          <w:iCs/>
        </w:rPr>
        <w:t xml:space="preserve"> </w:t>
      </w:r>
      <w:r w:rsidR="00974490">
        <w:rPr>
          <w:iCs/>
        </w:rPr>
        <w:t>and work with this version of the argument:</w:t>
      </w:r>
    </w:p>
    <w:p w14:paraId="0D9DD02D" w14:textId="77777777" w:rsidR="0062196F" w:rsidRDefault="0062196F" w:rsidP="0062196F">
      <w:pPr>
        <w:pStyle w:val="ListParagraph"/>
        <w:numPr>
          <w:ilvl w:val="0"/>
          <w:numId w:val="6"/>
        </w:numPr>
        <w:rPr>
          <w:iCs/>
        </w:rPr>
      </w:pPr>
      <w:r>
        <w:rPr>
          <w:iCs/>
        </w:rPr>
        <w:t>If S lacks evidential warrant for cornerstone C, then S lacks evidential warrant for everyday proposition p in that region</w:t>
      </w:r>
    </w:p>
    <w:p w14:paraId="3384B27B" w14:textId="11B86D45" w:rsidR="000D4DFB" w:rsidRDefault="000D4DFB" w:rsidP="0062196F">
      <w:pPr>
        <w:pStyle w:val="ListParagraph"/>
        <w:numPr>
          <w:ilvl w:val="0"/>
          <w:numId w:val="6"/>
        </w:numPr>
        <w:rPr>
          <w:iCs/>
        </w:rPr>
      </w:pPr>
      <w:r>
        <w:rPr>
          <w:iCs/>
        </w:rPr>
        <w:t>S lacks evidential warrant for cornerstone C</w:t>
      </w:r>
    </w:p>
    <w:p w14:paraId="4DEDB3FC" w14:textId="415A5706" w:rsidR="00A70333" w:rsidRPr="00A70333" w:rsidRDefault="00A70333" w:rsidP="0062196F">
      <w:pPr>
        <w:pStyle w:val="ListParagraph"/>
        <w:numPr>
          <w:ilvl w:val="0"/>
          <w:numId w:val="6"/>
        </w:numPr>
        <w:rPr>
          <w:iCs/>
        </w:rPr>
      </w:pPr>
      <w:r>
        <w:rPr>
          <w:iCs/>
        </w:rPr>
        <w:t xml:space="preserve">S </w:t>
      </w:r>
      <w:r w:rsidR="00F14E11">
        <w:rPr>
          <w:iCs/>
        </w:rPr>
        <w:t>has evidential warrant for p</w:t>
      </w:r>
    </w:p>
    <w:p w14:paraId="2D5B3402" w14:textId="63DA5CF7" w:rsidR="007A22E8" w:rsidRDefault="00EA6AE4">
      <w:r>
        <w:rPr>
          <w:iCs/>
        </w:rPr>
        <w:t>C</w:t>
      </w:r>
      <w:r w:rsidR="00F14E11">
        <w:rPr>
          <w:iCs/>
        </w:rPr>
        <w:t>learly (</w:t>
      </w:r>
      <w:r>
        <w:rPr>
          <w:iCs/>
        </w:rPr>
        <w:t>d</w:t>
      </w:r>
      <w:r w:rsidR="00F14E11">
        <w:rPr>
          <w:iCs/>
        </w:rPr>
        <w:t>) and (</w:t>
      </w:r>
      <w:r>
        <w:rPr>
          <w:iCs/>
        </w:rPr>
        <w:t>e</w:t>
      </w:r>
      <w:r w:rsidR="00F14E11">
        <w:rPr>
          <w:iCs/>
        </w:rPr>
        <w:t>) serve</w:t>
      </w:r>
      <w:r w:rsidR="005C3ECA">
        <w:rPr>
          <w:iCs/>
        </w:rPr>
        <w:t xml:space="preserve"> jointly</w:t>
      </w:r>
      <w:r w:rsidR="00F14E11">
        <w:rPr>
          <w:iCs/>
        </w:rPr>
        <w:t xml:space="preserve"> as grounds for rejecting (</w:t>
      </w:r>
      <w:r>
        <w:rPr>
          <w:iCs/>
        </w:rPr>
        <w:t>f</w:t>
      </w:r>
      <w:r w:rsidR="00F14E11">
        <w:rPr>
          <w:iCs/>
        </w:rPr>
        <w:t>).</w:t>
      </w:r>
      <w:r w:rsidR="0083708E" w:rsidRPr="0083708E">
        <w:rPr>
          <w:rStyle w:val="FootnoteReference"/>
          <w:iCs/>
        </w:rPr>
        <w:t xml:space="preserve"> </w:t>
      </w:r>
      <w:r w:rsidR="0083708E">
        <w:rPr>
          <w:rStyle w:val="FootnoteReference"/>
          <w:iCs/>
        </w:rPr>
        <w:footnoteReference w:id="11"/>
      </w:r>
      <w:r w:rsidR="00F14E11">
        <w:rPr>
          <w:iCs/>
        </w:rPr>
        <w:t xml:space="preserve"> With this</w:t>
      </w:r>
      <w:r w:rsidR="007A22E8">
        <w:rPr>
          <w:iCs/>
        </w:rPr>
        <w:t xml:space="preserve"> in mind</w:t>
      </w:r>
      <w:r w:rsidR="00F14E11">
        <w:rPr>
          <w:iCs/>
        </w:rPr>
        <w:t xml:space="preserve">, it </w:t>
      </w:r>
      <w:r w:rsidR="002A4E44">
        <w:rPr>
          <w:iCs/>
        </w:rPr>
        <w:t>seems</w:t>
      </w:r>
      <w:r w:rsidR="005055F9">
        <w:rPr>
          <w:iCs/>
        </w:rPr>
        <w:t xml:space="preserve"> that </w:t>
      </w:r>
      <w:r w:rsidR="00A70333">
        <w:rPr>
          <w:iCs/>
        </w:rPr>
        <w:t xml:space="preserve">claim </w:t>
      </w:r>
      <w:r w:rsidR="00F14E11">
        <w:rPr>
          <w:iCs/>
        </w:rPr>
        <w:t>(</w:t>
      </w:r>
      <w:r w:rsidR="0062196F">
        <w:rPr>
          <w:iCs/>
        </w:rPr>
        <w:t>d</w:t>
      </w:r>
      <w:r w:rsidR="00F14E11">
        <w:rPr>
          <w:iCs/>
        </w:rPr>
        <w:t xml:space="preserve">) turns on </w:t>
      </w:r>
      <w:r w:rsidR="00F14E11" w:rsidRPr="001B06C1">
        <w:rPr>
          <w:iCs/>
        </w:rPr>
        <w:t>Closure</w:t>
      </w:r>
      <w:r w:rsidR="00F14E11" w:rsidRPr="001B06C1">
        <w:rPr>
          <w:iCs/>
          <w:vertAlign w:val="subscript"/>
        </w:rPr>
        <w:t>E</w:t>
      </w:r>
      <w:r w:rsidR="00F14E11">
        <w:rPr>
          <w:iCs/>
          <w:vertAlign w:val="subscript"/>
        </w:rPr>
        <w:t xml:space="preserve">W. </w:t>
      </w:r>
      <w:r w:rsidR="005C3ECA">
        <w:t xml:space="preserve">Suppose S deduces ‘I am not a handless brain-in-a-vat’ from the belief ‘I have hands’. By </w:t>
      </w:r>
      <w:r w:rsidR="005C3ECA" w:rsidRPr="001B06C1">
        <w:rPr>
          <w:iCs/>
        </w:rPr>
        <w:t>Closure</w:t>
      </w:r>
      <w:r w:rsidR="005C3ECA" w:rsidRPr="001B06C1">
        <w:rPr>
          <w:iCs/>
          <w:vertAlign w:val="subscript"/>
        </w:rPr>
        <w:t>E</w:t>
      </w:r>
      <w:r w:rsidR="005C3ECA">
        <w:rPr>
          <w:iCs/>
          <w:vertAlign w:val="subscript"/>
        </w:rPr>
        <w:t>W</w:t>
      </w:r>
      <w:r w:rsidR="005C3ECA">
        <w:t>, t</w:t>
      </w:r>
      <w:r w:rsidR="00F14E11">
        <w:t xml:space="preserve">he </w:t>
      </w:r>
      <w:r w:rsidR="005C3ECA">
        <w:t xml:space="preserve">impossibility </w:t>
      </w:r>
      <w:r w:rsidR="00F14E11">
        <w:t>of warrant for cornerstone</w:t>
      </w:r>
      <w:r w:rsidR="005C3ECA">
        <w:t xml:space="preserve"> propositions</w:t>
      </w:r>
      <w:r w:rsidR="005F5425">
        <w:t xml:space="preserve"> results in</w:t>
      </w:r>
      <w:r w:rsidR="005C3ECA">
        <w:t xml:space="preserve"> the impossibility of warrant for everyday propositions.</w:t>
      </w:r>
      <w:r w:rsidR="00BB096A">
        <w:rPr>
          <w:rStyle w:val="FootnoteReference"/>
        </w:rPr>
        <w:footnoteReference w:id="12"/>
      </w:r>
    </w:p>
    <w:p w14:paraId="7864F16D" w14:textId="0F846ED1" w:rsidR="00CF0B33" w:rsidRDefault="007A22E8" w:rsidP="004061D0">
      <w:pPr>
        <w:ind w:firstLine="720"/>
      </w:pPr>
      <w:r>
        <w:t xml:space="preserve">In sum, </w:t>
      </w:r>
      <w:r w:rsidR="00F449AA">
        <w:t>w</w:t>
      </w:r>
      <w:r w:rsidR="005C3ECA">
        <w:t xml:space="preserve">hile alchemy forces Wright’s position to deliver too much, leaching forces it to deliver too little. </w:t>
      </w:r>
      <w:r w:rsidR="004F342F">
        <w:t xml:space="preserve">While I </w:t>
      </w:r>
      <w:r w:rsidR="0077010B">
        <w:t>will argue otherwise, i</w:t>
      </w:r>
      <w:r w:rsidR="00407151">
        <w:t xml:space="preserve">t seems—and Wright </w:t>
      </w:r>
      <w:r w:rsidR="00F02660">
        <w:t xml:space="preserve">initially </w:t>
      </w:r>
      <w:r w:rsidR="00407151">
        <w:t>agrees</w:t>
      </w:r>
      <w:r w:rsidR="00407151">
        <w:rPr>
          <w:rStyle w:val="FootnoteReference"/>
        </w:rPr>
        <w:footnoteReference w:id="13"/>
      </w:r>
      <w:r w:rsidR="00407151">
        <w:t xml:space="preserve">—that both </w:t>
      </w:r>
      <w:r w:rsidR="00785CF1">
        <w:t xml:space="preserve">problems turn </w:t>
      </w:r>
      <w:r w:rsidR="00483571">
        <w:t>essentially</w:t>
      </w:r>
      <w:r w:rsidR="0077010B">
        <w:t xml:space="preserve"> </w:t>
      </w:r>
      <w:r w:rsidR="00785CF1">
        <w:t xml:space="preserve">on </w:t>
      </w:r>
      <w:r w:rsidR="00785CF1" w:rsidRPr="001B06C1">
        <w:rPr>
          <w:iCs/>
        </w:rPr>
        <w:t>Closure</w:t>
      </w:r>
      <w:r w:rsidR="00785CF1" w:rsidRPr="001B06C1">
        <w:rPr>
          <w:iCs/>
          <w:vertAlign w:val="subscript"/>
        </w:rPr>
        <w:t>E</w:t>
      </w:r>
      <w:r w:rsidR="00785CF1">
        <w:rPr>
          <w:iCs/>
          <w:vertAlign w:val="subscript"/>
        </w:rPr>
        <w:t>W</w:t>
      </w:r>
      <w:r w:rsidR="00407151">
        <w:t xml:space="preserve">. </w:t>
      </w:r>
      <w:r w:rsidR="00E0779E">
        <w:t xml:space="preserve">It is </w:t>
      </w:r>
      <w:r w:rsidR="00483571">
        <w:t>thus</w:t>
      </w:r>
      <w:r w:rsidR="00E0779E">
        <w:t xml:space="preserve"> </w:t>
      </w:r>
      <w:r w:rsidR="00486CBA">
        <w:t>u</w:t>
      </w:r>
      <w:r w:rsidR="00407151">
        <w:t>nsurprising</w:t>
      </w:r>
      <w:r w:rsidR="00E0779E">
        <w:t xml:space="preserve"> that</w:t>
      </w:r>
      <w:r w:rsidR="00DE2ABD">
        <w:t xml:space="preserve"> </w:t>
      </w:r>
      <w:r w:rsidR="00DB5CD5">
        <w:t xml:space="preserve">Wright’s initial response </w:t>
      </w:r>
      <w:r w:rsidR="000759D8">
        <w:t xml:space="preserve">to </w:t>
      </w:r>
      <w:r w:rsidR="00E0779E">
        <w:t xml:space="preserve">both </w:t>
      </w:r>
      <w:r w:rsidR="00DE2ABD">
        <w:t>problem</w:t>
      </w:r>
      <w:r w:rsidR="00E0779E">
        <w:t>s</w:t>
      </w:r>
      <w:r w:rsidR="00DE2ABD">
        <w:t xml:space="preserve"> </w:t>
      </w:r>
      <w:r w:rsidR="00E0779E">
        <w:t xml:space="preserve">is </w:t>
      </w:r>
      <w:r w:rsidR="00DB5CD5">
        <w:t>precisely to deny that</w:t>
      </w:r>
      <w:r w:rsidR="00BA32A9" w:rsidRPr="00BA32A9">
        <w:rPr>
          <w:iCs/>
        </w:rPr>
        <w:t xml:space="preserve"> </w:t>
      </w:r>
      <w:r w:rsidR="00BA32A9" w:rsidRPr="001B06C1">
        <w:rPr>
          <w:iCs/>
        </w:rPr>
        <w:t>Closure</w:t>
      </w:r>
      <w:r w:rsidR="00BA32A9" w:rsidRPr="001B06C1">
        <w:rPr>
          <w:iCs/>
          <w:vertAlign w:val="subscript"/>
        </w:rPr>
        <w:t>E</w:t>
      </w:r>
      <w:r w:rsidR="00BA32A9">
        <w:rPr>
          <w:iCs/>
          <w:vertAlign w:val="subscript"/>
        </w:rPr>
        <w:t>W</w:t>
      </w:r>
      <w:r w:rsidR="00DB5CD5">
        <w:t xml:space="preserve"> </w:t>
      </w:r>
      <w:r w:rsidR="00BA32A9">
        <w:t>holds universally</w:t>
      </w:r>
      <w:r w:rsidR="000F2FA5">
        <w:t xml:space="preserve">, and </w:t>
      </w:r>
      <w:r w:rsidR="008E4B66">
        <w:t xml:space="preserve">to replace </w:t>
      </w:r>
      <w:r w:rsidR="00B0073C">
        <w:t xml:space="preserve">it with </w:t>
      </w:r>
      <w:r w:rsidR="00752415">
        <w:t xml:space="preserve">a version of Closure </w:t>
      </w:r>
      <w:r w:rsidR="00B0073C">
        <w:t xml:space="preserve">according to which warrant </w:t>
      </w:r>
      <w:r w:rsidR="00B0073C" w:rsidRPr="00B0073C">
        <w:rPr>
          <w:i/>
          <w:iCs/>
        </w:rPr>
        <w:t>tout court</w:t>
      </w:r>
      <w:r w:rsidR="008470D5">
        <w:rPr>
          <w:i/>
          <w:iCs/>
        </w:rPr>
        <w:t xml:space="preserve"> </w:t>
      </w:r>
      <w:r w:rsidR="008470D5">
        <w:t xml:space="preserve">(evidential or non-evidential)—but not </w:t>
      </w:r>
      <w:r w:rsidR="008470D5" w:rsidRPr="008470D5">
        <w:rPr>
          <w:i/>
          <w:iCs/>
        </w:rPr>
        <w:t>evidential</w:t>
      </w:r>
      <w:r w:rsidR="008470D5">
        <w:t xml:space="preserve"> warrant specifically—</w:t>
      </w:r>
      <w:r w:rsidR="00B0073C">
        <w:t>is closed over competent deduction.</w:t>
      </w:r>
      <w:r w:rsidR="00152194">
        <w:t xml:space="preserve"> </w:t>
      </w:r>
    </w:p>
    <w:p w14:paraId="75BD9733" w14:textId="5C1E6098" w:rsidR="00152194" w:rsidRDefault="00056B2C" w:rsidP="004061D0">
      <w:pPr>
        <w:ind w:firstLine="720"/>
      </w:pPr>
      <w:r>
        <w:t>Wright</w:t>
      </w:r>
      <w:r w:rsidR="001B0259">
        <w:t>’s</w:t>
      </w:r>
      <w:r>
        <w:t xml:space="preserve"> </w:t>
      </w:r>
      <w:sdt>
        <w:sdtPr>
          <w:rPr>
            <w:color w:val="000000"/>
          </w:rPr>
          <w:tag w:val="MENDELEY_CITATION_v3_eyJjaXRhdGlvbklEIjoiTUVOREVMRVlfQ0lUQVRJT05fNDA3YjRjZWYtYzNmZS00NDk1LTkxNzUtYTY1NTRlOTEwZmE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
          <w:id w:val="-1832434097"/>
          <w:placeholder>
            <w:docPart w:val="DefaultPlaceholder_-1854013440"/>
          </w:placeholder>
        </w:sdtPr>
        <w:sdtContent>
          <w:r w:rsidR="009B3E40" w:rsidRPr="009B3E40">
            <w:rPr>
              <w:color w:val="000000"/>
            </w:rPr>
            <w:t>(2004)</w:t>
          </w:r>
        </w:sdtContent>
      </w:sdt>
      <w:r w:rsidR="00152194">
        <w:t xml:space="preserve"> </w:t>
      </w:r>
      <w:r w:rsidR="00CF0B33">
        <w:t xml:space="preserve">initial </w:t>
      </w:r>
      <w:r w:rsidR="00152194">
        <w:t>reject</w:t>
      </w:r>
      <w:r w:rsidR="00E168D2">
        <w:t>i</w:t>
      </w:r>
      <w:r w:rsidR="001B0259">
        <w:t xml:space="preserve">on of </w:t>
      </w:r>
      <w:r w:rsidR="00152194">
        <w:t>Closure</w:t>
      </w:r>
      <w:r w:rsidR="00152194" w:rsidRPr="00152194">
        <w:rPr>
          <w:vertAlign w:val="subscript"/>
        </w:rPr>
        <w:t>EW</w:t>
      </w:r>
      <w:r w:rsidR="00DE11B1">
        <w:t xml:space="preserve"> </w:t>
      </w:r>
      <w:r w:rsidR="001B0259">
        <w:t>as a solution to both problems</w:t>
      </w:r>
      <w:r w:rsidR="009B217D">
        <w:t xml:space="preserve"> apparently</w:t>
      </w:r>
      <w:r w:rsidR="001B0259">
        <w:t xml:space="preserve"> </w:t>
      </w:r>
      <w:r w:rsidR="00152194">
        <w:t xml:space="preserve">allows him to maintain the </w:t>
      </w:r>
      <w:r w:rsidR="005709BA">
        <w:t xml:space="preserve">consistency </w:t>
      </w:r>
      <w:r w:rsidR="00152194">
        <w:t xml:space="preserve">of </w:t>
      </w:r>
      <w:r w:rsidR="005709BA">
        <w:t xml:space="preserve">evidential warrant for everyday propositions </w:t>
      </w:r>
      <w:r w:rsidR="00F02660">
        <w:t>and</w:t>
      </w:r>
      <w:r w:rsidR="005709BA">
        <w:t xml:space="preserve"> mere acceptance of the cornerstones they entail.</w:t>
      </w:r>
      <w:r w:rsidR="00AF35DF">
        <w:rPr>
          <w:rStyle w:val="FootnoteReference"/>
        </w:rPr>
        <w:footnoteReference w:id="14"/>
      </w:r>
      <w:r>
        <w:t xml:space="preserve"> </w:t>
      </w:r>
      <w:r w:rsidR="00DE11B1">
        <w:t>The rejection of Closure</w:t>
      </w:r>
      <w:r w:rsidR="00DE11B1" w:rsidRPr="00152194">
        <w:rPr>
          <w:vertAlign w:val="subscript"/>
        </w:rPr>
        <w:t>EW</w:t>
      </w:r>
      <w:r w:rsidR="00DE11B1">
        <w:rPr>
          <w:vertAlign w:val="subscript"/>
        </w:rPr>
        <w:t xml:space="preserve"> </w:t>
      </w:r>
      <w:r w:rsidR="00DE11B1">
        <w:t>is for W</w:t>
      </w:r>
      <w:r>
        <w:t xml:space="preserve">right </w:t>
      </w:r>
      <w:r w:rsidR="00DE11B1">
        <w:t xml:space="preserve">motivated independently of leaching, given his view of the architecture of </w:t>
      </w:r>
      <w:r w:rsidR="00393CC1">
        <w:t xml:space="preserve">our warrants: since warrant for the cornerstones must be in place </w:t>
      </w:r>
      <w:r w:rsidR="00186563" w:rsidRPr="00186563">
        <w:rPr>
          <w:i/>
          <w:iCs/>
        </w:rPr>
        <w:t>before</w:t>
      </w:r>
      <w:r w:rsidR="00186563">
        <w:t xml:space="preserve"> </w:t>
      </w:r>
      <w:r w:rsidR="00393CC1">
        <w:t xml:space="preserve">everyday propositions of the relevant </w:t>
      </w:r>
      <w:r w:rsidR="009D6DE2">
        <w:t>region</w:t>
      </w:r>
      <w:r w:rsidR="00186563">
        <w:t xml:space="preserve"> can enjoy evidential warrant</w:t>
      </w:r>
      <w:r w:rsidR="00393CC1">
        <w:t xml:space="preserve">, any deductive inference from an everyday proposition to an entailed cornerstone will fail to transmit </w:t>
      </w:r>
      <w:r w:rsidR="00186563">
        <w:t xml:space="preserve">that </w:t>
      </w:r>
      <w:r w:rsidR="00393CC1">
        <w:t xml:space="preserve">evidential </w:t>
      </w:r>
      <w:r w:rsidR="00186563">
        <w:t xml:space="preserve">warrant to the cornerstone. </w:t>
      </w:r>
      <w:r w:rsidR="0024722C">
        <w:t>Wright’s view is that l</w:t>
      </w:r>
      <w:r w:rsidR="009A19D8">
        <w:t>eaching and alchemy</w:t>
      </w:r>
      <w:r w:rsidR="00186563">
        <w:t xml:space="preserve"> rel</w:t>
      </w:r>
      <w:r w:rsidR="00E222AD">
        <w:t>y</w:t>
      </w:r>
      <w:r w:rsidR="00186563">
        <w:t xml:space="preserve"> on Closure</w:t>
      </w:r>
      <w:r w:rsidR="00186563" w:rsidRPr="00305FF7">
        <w:rPr>
          <w:vertAlign w:val="subscript"/>
        </w:rPr>
        <w:t>EW</w:t>
      </w:r>
      <w:r w:rsidR="00186563">
        <w:t xml:space="preserve"> in precisely those instances in which </w:t>
      </w:r>
      <w:r w:rsidR="0024722C">
        <w:t xml:space="preserve">we have </w:t>
      </w:r>
      <w:r w:rsidR="00186563">
        <w:t>good theoretical reason to believe Closure</w:t>
      </w:r>
      <w:r w:rsidR="00186563" w:rsidRPr="00305FF7">
        <w:rPr>
          <w:vertAlign w:val="subscript"/>
        </w:rPr>
        <w:t>EW</w:t>
      </w:r>
      <w:r w:rsidR="00186563">
        <w:t xml:space="preserve"> fails. So </w:t>
      </w:r>
      <w:r w:rsidR="00461C65">
        <w:t>both</w:t>
      </w:r>
      <w:r w:rsidR="00186563">
        <w:t xml:space="preserve"> problem</w:t>
      </w:r>
      <w:r w:rsidR="004408E7">
        <w:t>s</w:t>
      </w:r>
      <w:r w:rsidR="00186563">
        <w:t xml:space="preserve"> </w:t>
      </w:r>
      <w:r w:rsidR="004408E7">
        <w:t>are apparently resolved</w:t>
      </w:r>
      <w:r w:rsidR="00186563">
        <w:t>.</w:t>
      </w:r>
    </w:p>
    <w:p w14:paraId="1500BE90" w14:textId="13197300" w:rsidR="00152194" w:rsidRDefault="007A10C6" w:rsidP="00C22F79">
      <w:pPr>
        <w:ind w:firstLine="720"/>
        <w:rPr>
          <w:color w:val="000000"/>
        </w:rPr>
      </w:pPr>
      <w:r>
        <w:t xml:space="preserve">In </w:t>
      </w:r>
      <w:r w:rsidR="00A45C29">
        <w:t>more recent</w:t>
      </w:r>
      <w:r>
        <w:t xml:space="preserve"> work, however, Wright’s </w:t>
      </w:r>
      <w:r w:rsidR="00C22F79">
        <w:t xml:space="preserve">initial </w:t>
      </w:r>
      <w:r>
        <w:t xml:space="preserve">view </w:t>
      </w:r>
      <w:r w:rsidR="00C22F79">
        <w:t xml:space="preserve">that </w:t>
      </w:r>
      <w:r w:rsidR="004408E7">
        <w:t xml:space="preserve">both problems </w:t>
      </w:r>
      <w:r w:rsidR="00E46C4F">
        <w:t xml:space="preserve">can be handled by denying </w:t>
      </w:r>
      <w:r w:rsidR="00C22F79">
        <w:t>Closure</w:t>
      </w:r>
      <w:r w:rsidR="00C22F79" w:rsidRPr="00C22F79">
        <w:rPr>
          <w:vertAlign w:val="subscript"/>
        </w:rPr>
        <w:t>EW</w:t>
      </w:r>
      <w:r w:rsidR="00C22F79">
        <w:t xml:space="preserve"> has </w:t>
      </w:r>
      <w:r w:rsidR="00E46C4F">
        <w:t>shifted</w:t>
      </w:r>
      <w:r w:rsidR="00C22F79">
        <w:t>, in the light of criticism brought by</w:t>
      </w:r>
      <w:r w:rsidR="00F97E9D">
        <w:t xml:space="preserve"> Aidan Mc</w:t>
      </w:r>
      <w:r w:rsidR="00AD7D2A">
        <w:t>G</w:t>
      </w:r>
      <w:r w:rsidR="00F97E9D">
        <w:t>lynn</w:t>
      </w:r>
      <w:r w:rsidR="00C22F79">
        <w:t xml:space="preserve"> </w:t>
      </w:r>
      <w:sdt>
        <w:sdtPr>
          <w:rPr>
            <w:color w:val="000000"/>
          </w:rPr>
          <w:tag w:val="MENDELEY_CITATION_v3_eyJjaXRhdGlvbklEIjoiTUVOREVMRVlfQ0lUQVRJT05fYmZiODY2ZTctZTk2OS00N2QwLTg1NzgtMTVjZWVmYmU0MTVjIiwiY2l0YXRpb25JdGVtcyI6W3siaWQiOiJkNGJjNzA1MS1lMjllLTMzNWQtOTZhNi0wMWIwMmY2ZDJjYjAiLCJpdGVtRGF0YSI6eyJ0eXBlIjoiY2hhcHRlciIsImlkIjoiZDRiYzcwNTEtZTI5ZS0zMzVkLTk2YTYtMDFiMDJmNmQyY2IwIiwidGl0bGUiOiJPbiBFcGlzdGVtaWMgQWxjaGVteSIsImF1dGhvciI6W3siZmFtaWx5IjoiTWNHbHlubiIsImdpdmVuIjoiQWlkYW4iLCJwYXJzZS1uYW1lcyI6ZmFsc2UsImRyb3BwaW5nLXBhcnRpY2xlIjoiIiwibm9uLWRyb3BwaW5nLXBhcnRpY2xlIjoiIn1dLCJjb250YWluZXItdGl0bGUiOiJTY2VwdGljaXNtIGFuZCBQZXJjZXB0dWFsIEp1c3RpZmljYXRpb24iLCJET0kiOiIxMC4xMDkzL2FjcHJvZjpvc28vOTc4MDE5OTY1ODM0My4wMDMuMDAwOSIsImlzc3VlZCI6eyJkYXRlLXBhcnRzIjpbWzIwMTQsNSwxXV19LCJwdWJsaXNoZXIiOiJPeGZvcmQgVW5pdmVyc2l0eSBQcmVzcyJ9LCJpc1RlbXBvcmFyeSI6ZmFsc2V9XSwicHJvcGVydGllcyI6eyJub3RlSW5kZXgiOjB9LCJpc0VkaXRlZCI6ZmFsc2UsIm1hbnVhbE92ZXJyaWRlIjp7ImlzTWFudWFsbHlPdmVycmlkZW4iOnRydWUsImNpdGVwcm9jVGV4dCI6IihNY0dseW5uIDIwMTQpIiwibWFudWFsT3ZlcnJpZGVUZXh0IjoiKDIwMTQpIiwiaXNNYW51YWxseU92ZXJyaWRkZW4iOnRydWV9fQ=="/>
          <w:id w:val="-1625381764"/>
          <w:placeholder>
            <w:docPart w:val="DefaultPlaceholder_-1854013440"/>
          </w:placeholder>
        </w:sdtPr>
        <w:sdtContent>
          <w:r w:rsidR="009B3E40" w:rsidRPr="009B3E40">
            <w:rPr>
              <w:color w:val="000000"/>
            </w:rPr>
            <w:t>(2014)</w:t>
          </w:r>
        </w:sdtContent>
      </w:sdt>
      <w:r w:rsidR="00F97E9D">
        <w:rPr>
          <w:color w:val="000000"/>
        </w:rPr>
        <w:t xml:space="preserve">. In a nutshell, McGlynn observes that </w:t>
      </w:r>
      <w:r w:rsidR="002D3270">
        <w:rPr>
          <w:color w:val="000000"/>
        </w:rPr>
        <w:t xml:space="preserve">the awkward alchemical result </w:t>
      </w:r>
      <w:r w:rsidR="00C76E87">
        <w:rPr>
          <w:color w:val="000000"/>
        </w:rPr>
        <w:t xml:space="preserve">which Wright’s </w:t>
      </w:r>
      <w:r w:rsidR="00F97E9D">
        <w:rPr>
          <w:color w:val="000000"/>
        </w:rPr>
        <w:t>rejecti</w:t>
      </w:r>
      <w:r w:rsidR="00C76E87">
        <w:rPr>
          <w:color w:val="000000"/>
        </w:rPr>
        <w:t>on of</w:t>
      </w:r>
      <w:r w:rsidR="00F97E9D">
        <w:rPr>
          <w:color w:val="000000"/>
        </w:rPr>
        <w:t xml:space="preserve"> </w:t>
      </w:r>
      <w:r w:rsidR="00F97E9D">
        <w:rPr>
          <w:color w:val="000000"/>
        </w:rPr>
        <w:lastRenderedPageBreak/>
        <w:t>C</w:t>
      </w:r>
      <w:r w:rsidR="002D3270">
        <w:rPr>
          <w:color w:val="000000"/>
        </w:rPr>
        <w:t>l</w:t>
      </w:r>
      <w:r w:rsidR="00F97E9D">
        <w:rPr>
          <w:color w:val="000000"/>
        </w:rPr>
        <w:t>osure</w:t>
      </w:r>
      <w:r w:rsidR="00F97E9D" w:rsidRPr="002D3270">
        <w:rPr>
          <w:color w:val="000000"/>
          <w:vertAlign w:val="subscript"/>
        </w:rPr>
        <w:t>EW</w:t>
      </w:r>
      <w:r w:rsidR="00C76E87">
        <w:rPr>
          <w:color w:val="000000"/>
        </w:rPr>
        <w:t xml:space="preserve"> wa</w:t>
      </w:r>
      <w:r w:rsidR="00F97E9D">
        <w:rPr>
          <w:color w:val="000000"/>
        </w:rPr>
        <w:t xml:space="preserve">s </w:t>
      </w:r>
      <w:r w:rsidR="00C76E87">
        <w:rPr>
          <w:color w:val="000000"/>
        </w:rPr>
        <w:t xml:space="preserve">meant to avoid can also be generated via </w:t>
      </w:r>
      <w:r w:rsidR="00900430">
        <w:rPr>
          <w:color w:val="000000"/>
        </w:rPr>
        <w:t xml:space="preserve">the combined work of two </w:t>
      </w:r>
      <w:r w:rsidR="00C76E87">
        <w:rPr>
          <w:color w:val="000000"/>
        </w:rPr>
        <w:t>seemingly undeniable principles</w:t>
      </w:r>
      <w:r w:rsidR="00900430">
        <w:rPr>
          <w:color w:val="000000"/>
        </w:rPr>
        <w:t xml:space="preserve"> for evidential warrant:</w:t>
      </w:r>
    </w:p>
    <w:p w14:paraId="03A3A5AF" w14:textId="316D2BAD" w:rsidR="00900430" w:rsidRDefault="00900430" w:rsidP="00B00071">
      <w:pPr>
        <w:ind w:left="720"/>
        <w:rPr>
          <w:iCs/>
        </w:rPr>
      </w:pPr>
      <w:r>
        <w:rPr>
          <w:color w:val="000000"/>
        </w:rPr>
        <w:t>Closure-disjunction</w:t>
      </w:r>
      <w:r w:rsidRPr="00B00071">
        <w:rPr>
          <w:color w:val="000000"/>
          <w:vertAlign w:val="subscript"/>
        </w:rPr>
        <w:t>EW</w:t>
      </w:r>
      <w:r>
        <w:rPr>
          <w:color w:val="000000"/>
        </w:rPr>
        <w:t>:</w:t>
      </w:r>
      <w:r w:rsidRPr="00900430">
        <w:rPr>
          <w:i/>
        </w:rPr>
        <w:t xml:space="preserve"> </w:t>
      </w:r>
      <w:r>
        <w:rPr>
          <w:iCs/>
        </w:rPr>
        <w:t xml:space="preserve">Necessarily, if S has an evidentially warranted belief that p, and S competently deduces </w:t>
      </w:r>
      <w:r w:rsidR="00A45C29">
        <w:rPr>
          <w:iCs/>
        </w:rPr>
        <w:t xml:space="preserve">from p </w:t>
      </w:r>
      <w:r w:rsidR="00565149">
        <w:rPr>
          <w:iCs/>
        </w:rPr>
        <w:t>the</w:t>
      </w:r>
      <w:r w:rsidR="00A45C29">
        <w:rPr>
          <w:iCs/>
        </w:rPr>
        <w:t xml:space="preserve"> disjunction</w:t>
      </w:r>
      <w:r w:rsidR="00565149">
        <w:rPr>
          <w:iCs/>
        </w:rPr>
        <w:t xml:space="preserve"> p or q</w:t>
      </w:r>
      <w:r>
        <w:rPr>
          <w:iCs/>
        </w:rPr>
        <w:t xml:space="preserve">, then S acquires evidentially warranted belief </w:t>
      </w:r>
      <w:r w:rsidR="00A45C29">
        <w:rPr>
          <w:iCs/>
        </w:rPr>
        <w:t>for the disjunction</w:t>
      </w:r>
      <w:r>
        <w:rPr>
          <w:iCs/>
        </w:rPr>
        <w:t>.</w:t>
      </w:r>
    </w:p>
    <w:p w14:paraId="7D75C7AB" w14:textId="253B0AD7" w:rsidR="00B00071" w:rsidRDefault="00B00071" w:rsidP="00B00071">
      <w:pPr>
        <w:ind w:left="720"/>
        <w:rPr>
          <w:iCs/>
        </w:rPr>
      </w:pPr>
      <w:r>
        <w:rPr>
          <w:color w:val="000000"/>
        </w:rPr>
        <w:t>Closure-equivalence</w:t>
      </w:r>
      <w:r w:rsidRPr="00B00071">
        <w:rPr>
          <w:color w:val="000000"/>
          <w:vertAlign w:val="subscript"/>
        </w:rPr>
        <w:t>EW</w:t>
      </w:r>
      <w:r>
        <w:rPr>
          <w:color w:val="000000"/>
        </w:rPr>
        <w:t>:</w:t>
      </w:r>
      <w:r w:rsidRPr="00900430">
        <w:rPr>
          <w:i/>
        </w:rPr>
        <w:t xml:space="preserve"> </w:t>
      </w:r>
      <w:r>
        <w:rPr>
          <w:iCs/>
        </w:rPr>
        <w:t>Necessarily, if S has an evidentially warranted belief that p, and S competently deduces from p a proposition</w:t>
      </w:r>
      <w:r w:rsidR="00C4099B">
        <w:rPr>
          <w:iCs/>
        </w:rPr>
        <w:t xml:space="preserve"> q</w:t>
      </w:r>
      <w:r>
        <w:rPr>
          <w:iCs/>
        </w:rPr>
        <w:t xml:space="preserve"> that is equivalent to p, then S acquires evidentially warranted belief for </w:t>
      </w:r>
      <w:r w:rsidR="00C4099B">
        <w:rPr>
          <w:iCs/>
        </w:rPr>
        <w:t>q</w:t>
      </w:r>
      <w:r>
        <w:rPr>
          <w:iCs/>
        </w:rPr>
        <w:t xml:space="preserve">. </w:t>
      </w:r>
    </w:p>
    <w:p w14:paraId="4CC27EC0" w14:textId="473C365D" w:rsidR="007A6022" w:rsidRDefault="004C4E5A" w:rsidP="007A6022">
      <w:pPr>
        <w:ind w:firstLine="720"/>
      </w:pPr>
      <w:r>
        <w:br/>
        <w:t xml:space="preserve">How do these two principles combine to deliver the unwelcome result that we have evidential warrant for cornerstones? </w:t>
      </w:r>
      <w:r w:rsidR="00C77A40">
        <w:t xml:space="preserve">Let p be </w:t>
      </w:r>
      <w:r w:rsidR="00B67565">
        <w:t xml:space="preserve">the everyday proposition </w:t>
      </w:r>
      <w:r w:rsidR="00C77A40">
        <w:t xml:space="preserve">‘I have hands’ and </w:t>
      </w:r>
      <w:r w:rsidR="00B67565">
        <w:t xml:space="preserve">q be the cornerstone ‘I am not a handless brain-in-a-vat’. Assuming, as Wright maintains, that I have </w:t>
      </w:r>
      <w:r w:rsidR="003D2039">
        <w:t xml:space="preserve">evidential warrant for ‘I have hands’, then by </w:t>
      </w:r>
      <w:r w:rsidR="003D2039">
        <w:rPr>
          <w:color w:val="000000"/>
        </w:rPr>
        <w:t>Closure-disjunction</w:t>
      </w:r>
      <w:r w:rsidR="003D2039" w:rsidRPr="00B00071">
        <w:rPr>
          <w:color w:val="000000"/>
          <w:vertAlign w:val="subscript"/>
        </w:rPr>
        <w:t>EW</w:t>
      </w:r>
      <w:r w:rsidR="003D2039">
        <w:t xml:space="preserve"> I can obtain evidentially warranted belief that ‘Either I have hands or I am not a brain-in-a-vat’. Now </w:t>
      </w:r>
      <w:r w:rsidR="00170B86">
        <w:t xml:space="preserve">all we need to do is note that ‘Either I have hands or I am not a brain-in-a-vat’ is equivalent to ‘I am not a brain-in-a-vat’. </w:t>
      </w:r>
      <w:r w:rsidR="007A6022">
        <w:t>(</w:t>
      </w:r>
      <w:r w:rsidR="00170B86">
        <w:t xml:space="preserve">This follows from the general principle that if p entails q, then </w:t>
      </w:r>
      <w:r w:rsidR="00BE2A0F">
        <w:t xml:space="preserve">the disjunction </w:t>
      </w:r>
      <w:r w:rsidR="00170B86">
        <w:t>p or q is equivalent to q.</w:t>
      </w:r>
      <w:r w:rsidR="007A6022">
        <w:t xml:space="preserve">) So by </w:t>
      </w:r>
      <w:r w:rsidR="007A6022">
        <w:rPr>
          <w:color w:val="000000"/>
        </w:rPr>
        <w:t>Closure-equivalence</w:t>
      </w:r>
      <w:r w:rsidR="007A6022" w:rsidRPr="00B00071">
        <w:rPr>
          <w:color w:val="000000"/>
          <w:vertAlign w:val="subscript"/>
        </w:rPr>
        <w:t>EW</w:t>
      </w:r>
      <w:r w:rsidR="007A6022">
        <w:t xml:space="preserve"> I obtain evidentially warranted belief that I am not a handless brain-in-a-vat—</w:t>
      </w:r>
      <w:r w:rsidR="00BE2A0F">
        <w:t xml:space="preserve">precisely </w:t>
      </w:r>
      <w:r w:rsidR="007A6022">
        <w:t>the result Wright wishes to avoid.</w:t>
      </w:r>
      <w:r w:rsidR="001F39A0">
        <w:rPr>
          <w:rStyle w:val="FootnoteReference"/>
        </w:rPr>
        <w:footnoteReference w:id="15"/>
      </w:r>
      <w:r w:rsidR="00BE2A0F">
        <w:t xml:space="preserve"> Moreover, </w:t>
      </w:r>
      <w:r w:rsidR="009515F8">
        <w:t xml:space="preserve">Wright accepts that </w:t>
      </w:r>
      <w:r w:rsidR="00BE2A0F">
        <w:t xml:space="preserve">the </w:t>
      </w:r>
      <w:r w:rsidR="009515F8">
        <w:t xml:space="preserve">independent considerations </w:t>
      </w:r>
      <w:r w:rsidR="00A603B4">
        <w:t xml:space="preserve">which motivated his rejection of </w:t>
      </w:r>
      <w:r w:rsidR="009515F8">
        <w:t>Closure</w:t>
      </w:r>
      <w:r w:rsidR="009515F8" w:rsidRPr="009515F8">
        <w:rPr>
          <w:vertAlign w:val="subscript"/>
        </w:rPr>
        <w:t>EW</w:t>
      </w:r>
      <w:r w:rsidR="009515F8">
        <w:t xml:space="preserve"> do not motivate a denial of either of the two principles above: for</w:t>
      </w:r>
      <w:r w:rsidR="00A00DAC">
        <w:t xml:space="preserve">, in defence of </w:t>
      </w:r>
      <w:r w:rsidR="009515F8">
        <w:t xml:space="preserve"> </w:t>
      </w:r>
      <w:r w:rsidR="00A00DAC">
        <w:t>Closure-disjunction</w:t>
      </w:r>
      <w:r w:rsidR="00A00DAC" w:rsidRPr="009515F8">
        <w:rPr>
          <w:vertAlign w:val="subscript"/>
        </w:rPr>
        <w:t>EW</w:t>
      </w:r>
      <w:r w:rsidR="00A00DAC">
        <w:t>, it seems exceedingly plausible that the very evidential warrant one has for p must at the same time constitute evidential warrant for the disjunction p or q</w:t>
      </w:r>
      <w:r w:rsidR="000733AD">
        <w:t xml:space="preserve">; </w:t>
      </w:r>
      <w:r w:rsidR="006A15E1">
        <w:t xml:space="preserve">similarly for </w:t>
      </w:r>
      <w:r w:rsidR="000733AD">
        <w:t>Closure-equivalence</w:t>
      </w:r>
      <w:r w:rsidR="000733AD" w:rsidRPr="000733AD">
        <w:rPr>
          <w:vertAlign w:val="subscript"/>
        </w:rPr>
        <w:t>EW</w:t>
      </w:r>
      <w:r w:rsidR="00124D3D">
        <w:t>.</w:t>
      </w:r>
    </w:p>
    <w:p w14:paraId="273AEE48" w14:textId="123A2EE1" w:rsidR="00F34178" w:rsidRDefault="0015509F" w:rsidP="004B31D2">
      <w:pPr>
        <w:ind w:firstLine="720"/>
      </w:pPr>
      <w:r>
        <w:t xml:space="preserve">Confronted by this issue </w:t>
      </w:r>
      <w:r w:rsidR="007A6022">
        <w:t>Wright</w:t>
      </w:r>
      <w:r w:rsidR="006D5797">
        <w:t xml:space="preserve"> </w:t>
      </w:r>
      <w:sdt>
        <w:sdtPr>
          <w:rPr>
            <w:color w:val="000000"/>
          </w:rPr>
          <w:tag w:val="MENDELEY_CITATION_v3_eyJjaXRhdGlvbklEIjoiTUVOREVMRVlfQ0lUQVRJT05fYWY3ZTA1YzctZjgwNy00MGI5LWJiMjktNDEzNjI0MWY5MjIx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
          <w:id w:val="1030453548"/>
          <w:placeholder>
            <w:docPart w:val="DefaultPlaceholder_-1854013440"/>
          </w:placeholder>
        </w:sdtPr>
        <w:sdtContent>
          <w:r w:rsidR="009B3E40" w:rsidRPr="009B3E40">
            <w:rPr>
              <w:color w:val="000000"/>
            </w:rPr>
            <w:t>(2014)</w:t>
          </w:r>
        </w:sdtContent>
      </w:sdt>
      <w:r w:rsidR="006A15E1">
        <w:t xml:space="preserve"> </w:t>
      </w:r>
      <w:r>
        <w:t>has</w:t>
      </w:r>
      <w:r w:rsidR="00602776">
        <w:t xml:space="preserve"> more recently</w:t>
      </w:r>
      <w:r>
        <w:t xml:space="preserve"> </w:t>
      </w:r>
      <w:r w:rsidR="00B03458">
        <w:t>backtracked on his rejection of</w:t>
      </w:r>
      <w:r w:rsidR="004B31D2">
        <w:t xml:space="preserve"> Closure</w:t>
      </w:r>
      <w:r w:rsidR="004B31D2" w:rsidRPr="004B31D2">
        <w:rPr>
          <w:vertAlign w:val="subscript"/>
        </w:rPr>
        <w:t>EW</w:t>
      </w:r>
      <w:r w:rsidR="00B03458">
        <w:t xml:space="preserve">. To address </w:t>
      </w:r>
      <w:r w:rsidR="004D283B">
        <w:t>alchemy</w:t>
      </w:r>
      <w:r w:rsidR="00686ED2">
        <w:t xml:space="preserve"> and leaching</w:t>
      </w:r>
      <w:r w:rsidR="004D283B">
        <w:t xml:space="preserve">, </w:t>
      </w:r>
      <w:r w:rsidR="00B03458">
        <w:t>he has</w:t>
      </w:r>
      <w:r w:rsidR="004B31D2">
        <w:t xml:space="preserve"> retreat</w:t>
      </w:r>
      <w:r w:rsidR="00B03458">
        <w:t>ed</w:t>
      </w:r>
      <w:r w:rsidR="004B31D2">
        <w:t xml:space="preserve"> </w:t>
      </w:r>
      <w:r w:rsidR="00B03458">
        <w:t xml:space="preserve">instead </w:t>
      </w:r>
      <w:r w:rsidR="004B31D2">
        <w:t>to claim</w:t>
      </w:r>
      <w:r w:rsidR="001E4A96">
        <w:t xml:space="preserve">ing </w:t>
      </w:r>
      <w:r w:rsidR="004B31D2">
        <w:t xml:space="preserve">that </w:t>
      </w:r>
      <w:r w:rsidR="00B03458">
        <w:t>while Closure</w:t>
      </w:r>
      <w:r w:rsidR="00B03458" w:rsidRPr="00B03458">
        <w:rPr>
          <w:vertAlign w:val="subscript"/>
        </w:rPr>
        <w:t>EW</w:t>
      </w:r>
      <w:r w:rsidR="00B03458">
        <w:t xml:space="preserve"> holds universally, so that </w:t>
      </w:r>
      <w:r w:rsidR="004D283B">
        <w:t xml:space="preserve">one can indeed acquire warrant for a cornerstone </w:t>
      </w:r>
      <w:r w:rsidR="001E4A96">
        <w:t>by competent deduction from an everyday proposition in the relevant region</w:t>
      </w:r>
      <w:r w:rsidR="004274A0">
        <w:t xml:space="preserve"> of thought,</w:t>
      </w:r>
      <w:r w:rsidR="001E4A96">
        <w:t xml:space="preserve"> the warrant for the cornerstone so obtained cannot be </w:t>
      </w:r>
      <w:r w:rsidR="001E4A96" w:rsidRPr="001E4A96">
        <w:rPr>
          <w:i/>
          <w:iCs/>
        </w:rPr>
        <w:t>first-time warrant</w:t>
      </w:r>
      <w:r w:rsidR="001E4A96">
        <w:t xml:space="preserve">, since the cornerstone must be warranted (by entitlement to trust) before any everyday proposition can be warranted. </w:t>
      </w:r>
      <w:r w:rsidR="00546F6C">
        <w:t>While accepting Closure</w:t>
      </w:r>
      <w:r w:rsidR="00546F6C" w:rsidRPr="00F34178">
        <w:rPr>
          <w:vertAlign w:val="subscript"/>
        </w:rPr>
        <w:t>EW</w:t>
      </w:r>
      <w:r w:rsidR="00546F6C">
        <w:t xml:space="preserve">, </w:t>
      </w:r>
      <w:r w:rsidR="00F34178">
        <w:t xml:space="preserve">Wright </w:t>
      </w:r>
      <w:r w:rsidR="00546F6C">
        <w:t xml:space="preserve">now </w:t>
      </w:r>
      <w:r w:rsidR="00F34178">
        <w:t>denies</w:t>
      </w:r>
      <w:r w:rsidR="00546F6C">
        <w:t xml:space="preserve"> </w:t>
      </w:r>
      <w:r w:rsidR="00F34178">
        <w:t xml:space="preserve">this restricted </w:t>
      </w:r>
      <w:r w:rsidR="00546F6C">
        <w:t>principle</w:t>
      </w:r>
      <w:r w:rsidR="00F34178">
        <w:t>:</w:t>
      </w:r>
    </w:p>
    <w:p w14:paraId="1E7898A7" w14:textId="77777777" w:rsidR="00F34178" w:rsidRDefault="00F34178" w:rsidP="004B31D2">
      <w:pPr>
        <w:ind w:firstLine="720"/>
      </w:pPr>
    </w:p>
    <w:p w14:paraId="52E280BE" w14:textId="51BB87AB" w:rsidR="00F34178" w:rsidRDefault="00F34178" w:rsidP="00271C94">
      <w:pPr>
        <w:ind w:left="720"/>
      </w:pPr>
      <w:r w:rsidRPr="001B06C1">
        <w:rPr>
          <w:i/>
        </w:rPr>
        <w:t>Closur</w:t>
      </w:r>
      <w:r>
        <w:rPr>
          <w:i/>
        </w:rPr>
        <w:t>e</w:t>
      </w:r>
      <w:r w:rsidR="00D5333C">
        <w:rPr>
          <w:i/>
          <w:vertAlign w:val="subscript"/>
        </w:rPr>
        <w:t>FT</w:t>
      </w:r>
      <w:r>
        <w:rPr>
          <w:i/>
          <w:vertAlign w:val="subscript"/>
        </w:rPr>
        <w:t>W</w:t>
      </w:r>
      <w:r>
        <w:rPr>
          <w:iCs/>
        </w:rPr>
        <w:t>: Necessarily, if S has an evidentially warranted belief that p, and S competently deduces q from p,</w:t>
      </w:r>
      <w:r w:rsidR="00C22E6A">
        <w:rPr>
          <w:iCs/>
        </w:rPr>
        <w:t xml:space="preserve"> </w:t>
      </w:r>
      <w:r w:rsidR="00C22E6A" w:rsidRPr="00230BED">
        <w:rPr>
          <w:i/>
        </w:rPr>
        <w:t>and</w:t>
      </w:r>
      <w:r w:rsidR="00C22E6A">
        <w:rPr>
          <w:iCs/>
        </w:rPr>
        <w:t xml:space="preserve"> S lacks </w:t>
      </w:r>
      <w:r w:rsidR="00C22E6A" w:rsidRPr="00294D39">
        <w:rPr>
          <w:i/>
        </w:rPr>
        <w:t>evidential</w:t>
      </w:r>
      <w:r w:rsidR="00C22E6A">
        <w:rPr>
          <w:iCs/>
        </w:rPr>
        <w:t xml:space="preserve"> warrant for q,</w:t>
      </w:r>
      <w:r>
        <w:rPr>
          <w:iCs/>
        </w:rPr>
        <w:t xml:space="preserve"> then S acquire</w:t>
      </w:r>
      <w:r w:rsidR="00271C94">
        <w:rPr>
          <w:iCs/>
        </w:rPr>
        <w:t>s</w:t>
      </w:r>
      <w:r>
        <w:rPr>
          <w:iCs/>
        </w:rPr>
        <w:t xml:space="preserve"> </w:t>
      </w:r>
      <w:r w:rsidR="00271C94">
        <w:rPr>
          <w:iCs/>
        </w:rPr>
        <w:t xml:space="preserve">a </w:t>
      </w:r>
      <w:r w:rsidR="00271C94" w:rsidRPr="00230BED">
        <w:rPr>
          <w:i/>
        </w:rPr>
        <w:t>first-time</w:t>
      </w:r>
      <w:r w:rsidR="00271C94">
        <w:rPr>
          <w:iCs/>
        </w:rPr>
        <w:t xml:space="preserve"> </w:t>
      </w:r>
      <w:r>
        <w:rPr>
          <w:iCs/>
        </w:rPr>
        <w:t>warrant</w:t>
      </w:r>
      <w:r w:rsidR="00271C94">
        <w:rPr>
          <w:iCs/>
        </w:rPr>
        <w:t xml:space="preserve">ed </w:t>
      </w:r>
      <w:r>
        <w:rPr>
          <w:iCs/>
        </w:rPr>
        <w:t>belief that q.</w:t>
      </w:r>
    </w:p>
    <w:p w14:paraId="312FCB64" w14:textId="77777777" w:rsidR="00271AFF" w:rsidRDefault="00271AFF" w:rsidP="00271AFF"/>
    <w:p w14:paraId="5C558AAA" w14:textId="4B049E65" w:rsidR="00152D5B" w:rsidRDefault="008C51FB" w:rsidP="00271AFF">
      <w:r>
        <w:lastRenderedPageBreak/>
        <w:t xml:space="preserve">In other words, according to Wright competent deduction of </w:t>
      </w:r>
      <w:r w:rsidR="001743FD">
        <w:t xml:space="preserve">a cornerstone proposition from an evidentially warranted ordinary proposition cannot provide a </w:t>
      </w:r>
      <w:r w:rsidR="001743FD" w:rsidRPr="002152CB">
        <w:rPr>
          <w:i/>
          <w:iCs/>
        </w:rPr>
        <w:t>first-time</w:t>
      </w:r>
      <w:r w:rsidR="001743FD">
        <w:t xml:space="preserve"> warrant. Moreover, </w:t>
      </w:r>
      <w:r w:rsidR="00230BED">
        <w:t xml:space="preserve">Wright maintains, </w:t>
      </w:r>
      <w:r w:rsidR="001E4A96">
        <w:t xml:space="preserve">the evidential warrant one </w:t>
      </w:r>
      <w:r w:rsidR="00294D39">
        <w:t xml:space="preserve">obtains via </w:t>
      </w:r>
      <w:r w:rsidR="001743FD">
        <w:t xml:space="preserve">this </w:t>
      </w:r>
      <w:r w:rsidR="00294D39">
        <w:t>deduction</w:t>
      </w:r>
      <w:r w:rsidR="001E4A96">
        <w:t xml:space="preserve"> does not </w:t>
      </w:r>
      <w:r w:rsidR="001E4A96" w:rsidRPr="001E4A96">
        <w:rPr>
          <w:i/>
          <w:iCs/>
        </w:rPr>
        <w:t>enhance</w:t>
      </w:r>
      <w:r w:rsidR="001E4A96">
        <w:t xml:space="preserve"> one’s epistemic position vis-à-vis the cornerstone. The prior entitlement to trust sets an upper bound on </w:t>
      </w:r>
      <w:r w:rsidR="00310A84">
        <w:t xml:space="preserve">the </w:t>
      </w:r>
      <w:r w:rsidR="001E4A96">
        <w:t xml:space="preserve">confidence </w:t>
      </w:r>
      <w:r w:rsidR="006D5797">
        <w:t xml:space="preserve">in the cornerstone </w:t>
      </w:r>
      <w:r w:rsidR="00310A84">
        <w:t xml:space="preserve">yielded by </w:t>
      </w:r>
      <w:r w:rsidR="002152CB">
        <w:t xml:space="preserve">deduction </w:t>
      </w:r>
      <w:r w:rsidR="006D5797">
        <w:t xml:space="preserve">from </w:t>
      </w:r>
      <w:r w:rsidR="00310A84">
        <w:t xml:space="preserve">an everyday </w:t>
      </w:r>
      <w:r w:rsidR="006D5797">
        <w:t>proposition.</w:t>
      </w:r>
      <w:r w:rsidR="009A4912">
        <w:t xml:space="preserve"> So while a form of alchemy is admitted, </w:t>
      </w:r>
      <w:r w:rsidR="003A3A52">
        <w:t xml:space="preserve">the positive epistemic status for the cornerstone which we gain via deduction from an everyday proposition </w:t>
      </w:r>
      <w:r w:rsidR="003928D6">
        <w:t xml:space="preserve">is no more valuable, epistemically, than </w:t>
      </w:r>
      <w:r w:rsidR="003A3A52">
        <w:t xml:space="preserve">the positive epistemic status </w:t>
      </w:r>
      <w:r w:rsidR="003928D6">
        <w:t xml:space="preserve">we already had </w:t>
      </w:r>
      <w:r w:rsidR="003A3A52">
        <w:t>for the cornerstone prior</w:t>
      </w:r>
      <w:r w:rsidR="00662F43">
        <w:t xml:space="preserve"> to</w:t>
      </w:r>
      <w:r w:rsidR="003A3A52">
        <w:t xml:space="preserve"> </w:t>
      </w:r>
      <w:r w:rsidR="003928D6">
        <w:t>drawing the inference.</w:t>
      </w:r>
      <w:r w:rsidR="00EE708A">
        <w:t xml:space="preserve"> </w:t>
      </w:r>
    </w:p>
    <w:p w14:paraId="71A2BAC6" w14:textId="57898945" w:rsidR="00C85493" w:rsidRDefault="00EE708A" w:rsidP="004B31D2">
      <w:pPr>
        <w:ind w:firstLine="720"/>
      </w:pPr>
      <w:r>
        <w:t xml:space="preserve">So much for alchemy. How </w:t>
      </w:r>
      <w:r w:rsidR="00A82B8A">
        <w:t>does Wright</w:t>
      </w:r>
      <w:r w:rsidR="00986959">
        <w:t>’s</w:t>
      </w:r>
      <w:r w:rsidR="00A82B8A">
        <w:t xml:space="preserve"> evolved position </w:t>
      </w:r>
      <w:r>
        <w:t>handle</w:t>
      </w:r>
      <w:r w:rsidR="00A82B8A">
        <w:t xml:space="preserve"> the leaching problem</w:t>
      </w:r>
      <w:r>
        <w:t>?</w:t>
      </w:r>
      <w:r w:rsidR="00C4099B">
        <w:t xml:space="preserve"> Recall that leaching could be expressed by the </w:t>
      </w:r>
      <w:r w:rsidR="00C85493">
        <w:t>following incompatible triad:</w:t>
      </w:r>
    </w:p>
    <w:p w14:paraId="01407C90" w14:textId="77777777" w:rsidR="00662F43" w:rsidRDefault="00662F43" w:rsidP="00662F43">
      <w:pPr>
        <w:pStyle w:val="ListParagraph"/>
        <w:numPr>
          <w:ilvl w:val="0"/>
          <w:numId w:val="12"/>
        </w:numPr>
        <w:rPr>
          <w:iCs/>
        </w:rPr>
      </w:pPr>
      <w:r>
        <w:rPr>
          <w:iCs/>
        </w:rPr>
        <w:t>If S lacks evidential warrant for cornerstone C, then S lacks evidential warrant for everyday proposition p in that region</w:t>
      </w:r>
    </w:p>
    <w:p w14:paraId="1CDBCD34" w14:textId="77777777" w:rsidR="00C85493" w:rsidRDefault="00C85493" w:rsidP="00666458">
      <w:pPr>
        <w:pStyle w:val="ListParagraph"/>
        <w:numPr>
          <w:ilvl w:val="0"/>
          <w:numId w:val="12"/>
        </w:numPr>
        <w:rPr>
          <w:iCs/>
        </w:rPr>
      </w:pPr>
      <w:r>
        <w:rPr>
          <w:iCs/>
        </w:rPr>
        <w:t>S lacks evidential warrant for cornerstone C</w:t>
      </w:r>
    </w:p>
    <w:p w14:paraId="5F0818FD" w14:textId="77777777" w:rsidR="00C85493" w:rsidRPr="00A70333" w:rsidRDefault="00C85493" w:rsidP="00666458">
      <w:pPr>
        <w:pStyle w:val="ListParagraph"/>
        <w:numPr>
          <w:ilvl w:val="0"/>
          <w:numId w:val="12"/>
        </w:numPr>
        <w:rPr>
          <w:iCs/>
        </w:rPr>
      </w:pPr>
      <w:r>
        <w:rPr>
          <w:iCs/>
        </w:rPr>
        <w:t>S has evidential warrant for p</w:t>
      </w:r>
    </w:p>
    <w:p w14:paraId="4AE376D3" w14:textId="4262CDEC" w:rsidR="00BA32A9" w:rsidRDefault="00666458" w:rsidP="00C354BA">
      <w:pPr>
        <w:rPr>
          <w:rStyle w:val="markedcontent"/>
          <w:sz w:val="25"/>
          <w:szCs w:val="25"/>
        </w:rPr>
      </w:pPr>
      <w:r>
        <w:t>where (</w:t>
      </w:r>
      <w:r w:rsidR="00662F43">
        <w:t>d</w:t>
      </w:r>
      <w:r>
        <w:t>) was underpinned by Closure</w:t>
      </w:r>
      <w:r w:rsidRPr="00666458">
        <w:rPr>
          <w:vertAlign w:val="subscript"/>
        </w:rPr>
        <w:t>EW</w:t>
      </w:r>
      <w:r>
        <w:t xml:space="preserve">. Instead </w:t>
      </w:r>
      <w:r w:rsidR="00676256">
        <w:t xml:space="preserve">of </w:t>
      </w:r>
      <w:r>
        <w:t>denying (</w:t>
      </w:r>
      <w:r w:rsidR="00662F43">
        <w:t>d</w:t>
      </w:r>
      <w:r>
        <w:t xml:space="preserve">) as he had originally done, </w:t>
      </w:r>
      <w:r w:rsidR="00111362">
        <w:t>Wright</w:t>
      </w:r>
      <w:r w:rsidR="00D82E00">
        <w:t xml:space="preserve">’s solution to alchemy now </w:t>
      </w:r>
      <w:r w:rsidR="00C354BA">
        <w:t xml:space="preserve">also </w:t>
      </w:r>
      <w:r w:rsidR="00D82E00">
        <w:t>allows him to resolve leaching</w:t>
      </w:r>
      <w:r w:rsidR="00C354BA">
        <w:t xml:space="preserve"> </w:t>
      </w:r>
      <w:r w:rsidR="00D82E00" w:rsidRPr="00C354BA">
        <w:t>‘</w:t>
      </w:r>
      <w:r w:rsidR="00D82E00" w:rsidRPr="00C354BA">
        <w:rPr>
          <w:rStyle w:val="markedcontent"/>
        </w:rPr>
        <w:t>since we no longer have the assumption in place that there can be no evidential warrant for cornerstones</w:t>
      </w:r>
      <w:r w:rsidR="00C354BA" w:rsidRPr="00C354BA">
        <w:rPr>
          <w:rStyle w:val="markedcontent"/>
        </w:rPr>
        <w:t>’</w:t>
      </w:r>
      <w:r w:rsidR="00111362">
        <w:t xml:space="preserve"> </w:t>
      </w:r>
      <w:sdt>
        <w:sdtPr>
          <w:rPr>
            <w:color w:val="000000"/>
          </w:rPr>
          <w:tag w:val="MENDELEY_CITATION_v3_eyJjaXRhdGlvbklEIjoiTUVOREVMRVlfQ0lUQVRJT05fYWJjMjkwMTktOGFmZC00ZWU1LThiZDEtODVmYTkyNWNjZDE5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DoyMzUpIiwiaXNNYW51YWxseU92ZXJyaWRkZW4iOnRydWV9fQ=="/>
          <w:id w:val="868108462"/>
          <w:placeholder>
            <w:docPart w:val="DefaultPlaceholder_-1854013440"/>
          </w:placeholder>
        </w:sdtPr>
        <w:sdtContent>
          <w:r w:rsidR="009B3E40" w:rsidRPr="009B3E40">
            <w:rPr>
              <w:color w:val="000000"/>
            </w:rPr>
            <w:t>(2014:235)</w:t>
          </w:r>
        </w:sdtContent>
      </w:sdt>
      <w:r w:rsidR="00C354BA">
        <w:rPr>
          <w:color w:val="000000"/>
        </w:rPr>
        <w:t>. Wright thus</w:t>
      </w:r>
      <w:r w:rsidR="002D0E27">
        <w:rPr>
          <w:color w:val="000000"/>
        </w:rPr>
        <w:t xml:space="preserve"> </w:t>
      </w:r>
      <w:r w:rsidR="00111362">
        <w:t>den</w:t>
      </w:r>
      <w:r w:rsidR="00C354BA">
        <w:t xml:space="preserve">ies </w:t>
      </w:r>
      <w:r w:rsidR="00111362">
        <w:t>(</w:t>
      </w:r>
      <w:r w:rsidR="00662F43">
        <w:t>e</w:t>
      </w:r>
      <w:r w:rsidR="00111362">
        <w:t>)</w:t>
      </w:r>
      <w:r w:rsidR="00A47A36">
        <w:t xml:space="preserve"> and allow</w:t>
      </w:r>
      <w:r w:rsidR="00C354BA">
        <w:t>s</w:t>
      </w:r>
      <w:r w:rsidR="00A47A36">
        <w:t xml:space="preserve"> that we do have evidential warrant for cornerstones. The rejection of (e) is </w:t>
      </w:r>
      <w:r w:rsidR="00735788">
        <w:t xml:space="preserve">made </w:t>
      </w:r>
      <w:r w:rsidR="0014225E">
        <w:t xml:space="preserve">possible </w:t>
      </w:r>
      <w:r w:rsidR="00B11922">
        <w:t xml:space="preserve">by the point that </w:t>
      </w:r>
      <w:r w:rsidR="00111362">
        <w:t>the evidential warrant enjoyed by cornerstones is both non-enhancing and preceded by entitlement to trust</w:t>
      </w:r>
      <w:r w:rsidR="00F07B21">
        <w:t xml:space="preserve"> them.</w:t>
      </w:r>
    </w:p>
    <w:p w14:paraId="7C0846C5" w14:textId="77777777" w:rsidR="00C354BA" w:rsidRDefault="00C354BA" w:rsidP="00C354BA"/>
    <w:p w14:paraId="0683F747" w14:textId="7D9FC573" w:rsidR="00B528EE" w:rsidRPr="00E30E09" w:rsidRDefault="00B528EE" w:rsidP="00E30E09">
      <w:pPr>
        <w:pStyle w:val="ListParagraph"/>
        <w:numPr>
          <w:ilvl w:val="0"/>
          <w:numId w:val="16"/>
        </w:numPr>
        <w:rPr>
          <w:b/>
          <w:bCs/>
        </w:rPr>
      </w:pPr>
      <w:r w:rsidRPr="00E30E09">
        <w:rPr>
          <w:b/>
          <w:bCs/>
        </w:rPr>
        <w:t>Leaching</w:t>
      </w:r>
      <w:r w:rsidR="0039149A" w:rsidRPr="00E30E09">
        <w:rPr>
          <w:b/>
          <w:bCs/>
        </w:rPr>
        <w:t xml:space="preserve"> Reconsidered</w:t>
      </w:r>
    </w:p>
    <w:p w14:paraId="2908E4E2" w14:textId="77777777" w:rsidR="00136831" w:rsidRDefault="00136831" w:rsidP="00136831"/>
    <w:p w14:paraId="7877D660" w14:textId="52B95A64" w:rsidR="00DE3134" w:rsidRDefault="000514FB" w:rsidP="00136831">
      <w:r>
        <w:t>I will set aside discussion of the alchemy problem</w:t>
      </w:r>
      <w:r w:rsidR="00003261">
        <w:t xml:space="preserve"> for the moment</w:t>
      </w:r>
      <w:r>
        <w:t xml:space="preserve"> </w:t>
      </w:r>
      <w:r w:rsidR="008D2C2C">
        <w:t xml:space="preserve">and focus </w:t>
      </w:r>
      <w:r>
        <w:t xml:space="preserve">solely on </w:t>
      </w:r>
      <w:r w:rsidR="004D1967">
        <w:t xml:space="preserve">leaching. </w:t>
      </w:r>
      <w:r w:rsidR="00E30E09">
        <w:t xml:space="preserve">My contribution to </w:t>
      </w:r>
      <w:r w:rsidR="00B67E22">
        <w:t xml:space="preserve">the </w:t>
      </w:r>
      <w:r w:rsidR="00E30E09">
        <w:t xml:space="preserve">debate consists in </w:t>
      </w:r>
      <w:r w:rsidR="00544501">
        <w:t>three</w:t>
      </w:r>
      <w:r w:rsidR="00DE3134">
        <w:t xml:space="preserve"> related points</w:t>
      </w:r>
      <w:r w:rsidR="0087276C">
        <w:t>.</w:t>
      </w:r>
      <w:r w:rsidR="00E30E09">
        <w:t xml:space="preserve"> </w:t>
      </w:r>
      <w:r w:rsidR="00E57744">
        <w:t xml:space="preserve">First, </w:t>
      </w:r>
      <w:r w:rsidR="00DE3134">
        <w:t xml:space="preserve">Wright’s solution to leaching is not ultimately satisfactory, because </w:t>
      </w:r>
      <w:r w:rsidR="00440D19">
        <w:t xml:space="preserve">for all but a very few </w:t>
      </w:r>
      <w:r w:rsidR="00B67E22">
        <w:t xml:space="preserve">epistemic </w:t>
      </w:r>
      <w:r w:rsidR="00440D19">
        <w:t>subjects, it will simply not be true that they have evidential warrant for cornerstones.</w:t>
      </w:r>
      <w:r w:rsidR="00544501">
        <w:t xml:space="preserve"> The second point is diagnostic: the leaching problem has been mischaracterised by Wright (and, following Wright, his critics) as turning essentially on a Closure principle</w:t>
      </w:r>
      <w:r w:rsidR="00CF07F2">
        <w:t xml:space="preserve">. Instead, it turns on a Counter-Closure-style principle. Thirdly, once this point is recognised, a new and improved solution to leaching </w:t>
      </w:r>
      <w:r w:rsidR="0087276C">
        <w:t>comes into view</w:t>
      </w:r>
      <w:r w:rsidR="000555B5">
        <w:t xml:space="preserve">, one that </w:t>
      </w:r>
      <w:r w:rsidR="00DE27ED">
        <w:t>(</w:t>
      </w:r>
      <w:r w:rsidR="00490D5D">
        <w:t>i</w:t>
      </w:r>
      <w:r w:rsidR="00DE27ED">
        <w:t xml:space="preserve">) </w:t>
      </w:r>
      <w:r w:rsidR="000555B5">
        <w:t xml:space="preserve">rejects the Counter-Closure-style principle that essentially drives </w:t>
      </w:r>
      <w:r w:rsidR="00830316">
        <w:t>leaching</w:t>
      </w:r>
      <w:r w:rsidR="000555B5">
        <w:t xml:space="preserve"> </w:t>
      </w:r>
      <w:r w:rsidR="00DE27ED">
        <w:t>and that (</w:t>
      </w:r>
      <w:r w:rsidR="00490D5D">
        <w:t>ii</w:t>
      </w:r>
      <w:r w:rsidR="00DE27ED">
        <w:t xml:space="preserve">) </w:t>
      </w:r>
      <w:r w:rsidR="000555B5">
        <w:t xml:space="preserve">motivates this </w:t>
      </w:r>
      <w:r w:rsidR="00700230">
        <w:t xml:space="preserve">rejection by way of </w:t>
      </w:r>
      <w:r w:rsidR="000555B5">
        <w:t>independent</w:t>
      </w:r>
      <w:r w:rsidR="00700230">
        <w:t>ly plausible</w:t>
      </w:r>
      <w:r w:rsidR="000555B5">
        <w:t xml:space="preserve"> considerations</w:t>
      </w:r>
      <w:r w:rsidR="00CF07F2">
        <w:t xml:space="preserve"> </w:t>
      </w:r>
      <w:r w:rsidR="000555B5">
        <w:t xml:space="preserve">in the </w:t>
      </w:r>
      <w:r w:rsidR="00700230">
        <w:t xml:space="preserve">extant </w:t>
      </w:r>
      <w:r w:rsidR="000555B5">
        <w:t>literature on Counter-Closure.</w:t>
      </w:r>
      <w:r w:rsidR="00171B5A">
        <w:t xml:space="preserve"> I argue for each claim in the following three sub-sections.</w:t>
      </w:r>
    </w:p>
    <w:p w14:paraId="32197EA9" w14:textId="77777777" w:rsidR="00154EE8" w:rsidRDefault="00154EE8" w:rsidP="00154EE8">
      <w:pPr>
        <w:pStyle w:val="ListParagraph"/>
        <w:rPr>
          <w:u w:val="single"/>
        </w:rPr>
      </w:pPr>
    </w:p>
    <w:p w14:paraId="35726B88" w14:textId="08409ED1" w:rsidR="00544501" w:rsidRPr="0003219F" w:rsidRDefault="0087276C" w:rsidP="0087276C">
      <w:pPr>
        <w:pStyle w:val="ListParagraph"/>
        <w:numPr>
          <w:ilvl w:val="1"/>
          <w:numId w:val="16"/>
        </w:numPr>
        <w:rPr>
          <w:u w:val="single"/>
        </w:rPr>
      </w:pPr>
      <w:r w:rsidRPr="0003219F">
        <w:rPr>
          <w:u w:val="single"/>
        </w:rPr>
        <w:t>Wright’s Solution to Leaching is Unsatisfactory</w:t>
      </w:r>
    </w:p>
    <w:p w14:paraId="04F98A62" w14:textId="7A2D76FE" w:rsidR="0082531E" w:rsidRDefault="00154EE8" w:rsidP="00136831">
      <w:r>
        <w:t xml:space="preserve">As we have seen, Wright’s more recent </w:t>
      </w:r>
      <w:r w:rsidR="00034C80">
        <w:t xml:space="preserve">proposed solution to the leaching problem is to deny </w:t>
      </w:r>
      <w:r w:rsidR="00EA00E7">
        <w:t xml:space="preserve">(e) and </w:t>
      </w:r>
      <w:r w:rsidR="0082531E">
        <w:t>to claim</w:t>
      </w:r>
      <w:r w:rsidR="00EA00E7">
        <w:t xml:space="preserve"> that S has evidential warrant for cornerstones, albeit to a degree capped by the prior non-evidential warrant in place. </w:t>
      </w:r>
    </w:p>
    <w:p w14:paraId="485262BA" w14:textId="2F78A6C6" w:rsidR="004C746B" w:rsidRDefault="00996A8E" w:rsidP="0082531E">
      <w:pPr>
        <w:ind w:firstLine="720"/>
      </w:pPr>
      <w:r>
        <w:t xml:space="preserve">But this solution </w:t>
      </w:r>
      <w:r w:rsidR="000807CF">
        <w:t>is not ultimately satisfactory.</w:t>
      </w:r>
      <w:r w:rsidR="00291E17">
        <w:t xml:space="preserve"> The reason is that while </w:t>
      </w:r>
      <w:r w:rsidR="00BC379B">
        <w:t xml:space="preserve">on Wright’s revised view it is certainly </w:t>
      </w:r>
      <w:r w:rsidR="00291E17" w:rsidRPr="00291E17">
        <w:rPr>
          <w:i/>
          <w:iCs/>
        </w:rPr>
        <w:t>possible</w:t>
      </w:r>
      <w:r w:rsidR="00291E17">
        <w:t xml:space="preserve"> for subjects to acquire evidential warrant for cornerstones, </w:t>
      </w:r>
      <w:r w:rsidR="00056E3A">
        <w:t xml:space="preserve">the vast majority of epistemic subjects </w:t>
      </w:r>
      <w:r w:rsidR="00056E3A" w:rsidRPr="00EE131B">
        <w:rPr>
          <w:i/>
          <w:iCs/>
        </w:rPr>
        <w:t xml:space="preserve">do not </w:t>
      </w:r>
      <w:r w:rsidR="00EE131B" w:rsidRPr="00EE131B">
        <w:rPr>
          <w:i/>
          <w:iCs/>
        </w:rPr>
        <w:t>actually</w:t>
      </w:r>
      <w:r w:rsidR="00EE131B">
        <w:t xml:space="preserve"> </w:t>
      </w:r>
      <w:r w:rsidR="00056E3A">
        <w:t xml:space="preserve">acquire such evidence. In particular, they do not </w:t>
      </w:r>
      <w:r w:rsidR="00BA7EF0">
        <w:t xml:space="preserve">entertain scenarios of radical deception, they do not note </w:t>
      </w:r>
      <w:r w:rsidR="007E0DDE">
        <w:t xml:space="preserve">entailment relations between the ordinary </w:t>
      </w:r>
      <w:r w:rsidR="007E0DDE">
        <w:lastRenderedPageBreak/>
        <w:t xml:space="preserve">propositions they believe and the denials of these scenarios, and thus do not </w:t>
      </w:r>
      <w:r w:rsidR="00056E3A">
        <w:t xml:space="preserve">run through deductive inferences from </w:t>
      </w:r>
      <w:r w:rsidR="001759FC">
        <w:t>propositions like ‘I have hands’ to ‘I am not a handless brain-in-a-vat’, or from ‘There is a cup on the desk’ to ‘I am not the victim of an evil demon</w:t>
      </w:r>
      <w:r w:rsidR="005B328F">
        <w:t xml:space="preserve"> intent on systematically deceiving me</w:t>
      </w:r>
      <w:r w:rsidR="001759FC">
        <w:t>’</w:t>
      </w:r>
      <w:r w:rsidR="00054E87">
        <w:t xml:space="preserve">; so they </w:t>
      </w:r>
      <w:r w:rsidR="00054E87" w:rsidRPr="00201459">
        <w:rPr>
          <w:i/>
          <w:iCs/>
        </w:rPr>
        <w:t xml:space="preserve">do not </w:t>
      </w:r>
      <w:r w:rsidR="00201459" w:rsidRPr="00201459">
        <w:rPr>
          <w:i/>
          <w:iCs/>
        </w:rPr>
        <w:t>in fact</w:t>
      </w:r>
      <w:r w:rsidR="00201459">
        <w:t xml:space="preserve"> </w:t>
      </w:r>
      <w:r w:rsidR="00803B77">
        <w:t>gain evidential warrant for cornerstones</w:t>
      </w:r>
      <w:r w:rsidR="005B328F">
        <w:t xml:space="preserve">. </w:t>
      </w:r>
      <w:r w:rsidR="00744B5E">
        <w:t>Only epistemologists</w:t>
      </w:r>
      <w:r w:rsidR="003836DE">
        <w:t xml:space="preserve"> are likely to even notice these </w:t>
      </w:r>
      <w:r w:rsidR="002B32DF">
        <w:t xml:space="preserve">entailment relations, and </w:t>
      </w:r>
      <w:r w:rsidR="00BC379B">
        <w:t xml:space="preserve">only a </w:t>
      </w:r>
      <w:r w:rsidR="002B32DF">
        <w:t xml:space="preserve">small subset of these—those who genuinely believe </w:t>
      </w:r>
      <w:r w:rsidR="00BC379B">
        <w:t>that such inferences confer evidential warrant (e.g. dogmatists</w:t>
      </w:r>
      <w:r w:rsidR="00FC6F0E">
        <w:t xml:space="preserve"> and Wright) </w:t>
      </w:r>
      <w:r w:rsidR="00FC6F0E" w:rsidRPr="00763E6E">
        <w:rPr>
          <w:i/>
          <w:iCs/>
        </w:rPr>
        <w:t>and</w:t>
      </w:r>
      <w:r w:rsidR="00FC6F0E">
        <w:t xml:space="preserve"> </w:t>
      </w:r>
      <w:r w:rsidR="0006698F">
        <w:t xml:space="preserve">who </w:t>
      </w:r>
      <w:r w:rsidR="00252D72">
        <w:t xml:space="preserve">are concerned about </w:t>
      </w:r>
      <w:r w:rsidR="00FF68D1">
        <w:t xml:space="preserve">defending their corpus of beliefs from sceptical threat </w:t>
      </w:r>
      <w:r w:rsidR="00FF68D1" w:rsidRPr="001F5CE4">
        <w:rPr>
          <w:i/>
          <w:iCs/>
        </w:rPr>
        <w:t>in real life</w:t>
      </w:r>
      <w:r w:rsidR="00FC6F0E">
        <w:t xml:space="preserve">—will </w:t>
      </w:r>
      <w:r w:rsidR="00FC6F0E" w:rsidRPr="00FC6F0E">
        <w:rPr>
          <w:i/>
          <w:iCs/>
        </w:rPr>
        <w:t>actually</w:t>
      </w:r>
      <w:r w:rsidR="00FC6F0E">
        <w:t xml:space="preserve"> run through these inferences</w:t>
      </w:r>
      <w:r w:rsidR="00763E6E">
        <w:t xml:space="preserve"> and </w:t>
      </w:r>
      <w:r w:rsidR="00FC6F0E">
        <w:t xml:space="preserve">thereby (if Wright is correct) gain evidential warrant for cornerstones. </w:t>
      </w:r>
    </w:p>
    <w:p w14:paraId="65B29355" w14:textId="2622B6E3" w:rsidR="004C746B" w:rsidRDefault="00EE131B" w:rsidP="004C746B">
      <w:pPr>
        <w:ind w:firstLine="720"/>
      </w:pPr>
      <w:r>
        <w:t xml:space="preserve">This is crucial, because while evidential warrant wards off epistemic risk, the mere </w:t>
      </w:r>
      <w:r w:rsidRPr="00EE131B">
        <w:rPr>
          <w:i/>
          <w:iCs/>
        </w:rPr>
        <w:t>possibility of acquiring</w:t>
      </w:r>
      <w:r>
        <w:t xml:space="preserve"> evidential warrant does not. The whole point of leaching is that, absent evidential warrant for the cornerstone, we run an epistemic risk incompatible with evidential warrant, and this risk seeps up to </w:t>
      </w:r>
      <w:r w:rsidR="00E165C4">
        <w:t xml:space="preserve">infect our </w:t>
      </w:r>
      <w:r w:rsidR="009E4733">
        <w:t>everyday</w:t>
      </w:r>
      <w:r w:rsidR="00E165C4">
        <w:t xml:space="preserve"> beliefs. </w:t>
      </w:r>
      <w:r w:rsidR="00763E6E">
        <w:t xml:space="preserve">Wright’s view leaves most epistemic subjects in exactly this position: believing </w:t>
      </w:r>
      <w:r w:rsidR="009E4733">
        <w:t xml:space="preserve">everyday </w:t>
      </w:r>
      <w:r w:rsidR="00763E6E">
        <w:t xml:space="preserve">propositions with no evidential warrant for cornerstones. </w:t>
      </w:r>
      <w:r w:rsidR="009B682C">
        <w:t>Importantly, i</w:t>
      </w:r>
      <w:r w:rsidR="00700E71">
        <w:t xml:space="preserve">t will not do </w:t>
      </w:r>
      <w:r w:rsidR="00763E6E">
        <w:t xml:space="preserve">for Wright </w:t>
      </w:r>
      <w:r w:rsidR="00700E71">
        <w:t xml:space="preserve">to </w:t>
      </w:r>
      <w:r w:rsidR="00CB3C42">
        <w:t xml:space="preserve">respond </w:t>
      </w:r>
      <w:r w:rsidR="00700E71">
        <w:t xml:space="preserve">‘The risk </w:t>
      </w:r>
      <w:r w:rsidR="00CB3C42">
        <w:t xml:space="preserve">is </w:t>
      </w:r>
      <w:r w:rsidR="00700E71">
        <w:t>easily avoided if the subject draws these inferences’</w:t>
      </w:r>
      <w:r w:rsidR="00671A4B">
        <w:t xml:space="preserve">, </w:t>
      </w:r>
      <w:r w:rsidR="00671A4B" w:rsidRPr="00763E6E">
        <w:rPr>
          <w:i/>
          <w:iCs/>
        </w:rPr>
        <w:t>if in fact</w:t>
      </w:r>
      <w:r w:rsidR="00671A4B">
        <w:t xml:space="preserve"> the subject does </w:t>
      </w:r>
      <w:r w:rsidR="00671A4B" w:rsidRPr="00D964DC">
        <w:rPr>
          <w:i/>
          <w:iCs/>
        </w:rPr>
        <w:t>not</w:t>
      </w:r>
      <w:r w:rsidR="00671A4B">
        <w:t xml:space="preserve"> draw these inferences</w:t>
      </w:r>
      <w:r w:rsidR="00F40EA8">
        <w:t>.</w:t>
      </w:r>
      <w:r w:rsidR="009A2AA8">
        <w:t xml:space="preserve"> Although one could easily go next door and check </w:t>
      </w:r>
      <w:r w:rsidR="00FE681D">
        <w:t xml:space="preserve">whether </w:t>
      </w:r>
      <w:r w:rsidR="009A2AA8">
        <w:t xml:space="preserve">the </w:t>
      </w:r>
      <w:r w:rsidR="004E6E9E">
        <w:t xml:space="preserve">window in </w:t>
      </w:r>
      <w:r w:rsidR="009A2AA8">
        <w:t xml:space="preserve">the </w:t>
      </w:r>
      <w:r w:rsidR="000D0385">
        <w:t>bedroom</w:t>
      </w:r>
      <w:r w:rsidR="004E6E9E">
        <w:t xml:space="preserve"> is </w:t>
      </w:r>
      <w:r w:rsidR="00FE681D">
        <w:t>closed</w:t>
      </w:r>
      <w:r w:rsidR="000D0385">
        <w:t>, insofar as one doesn’t chec</w:t>
      </w:r>
      <w:r w:rsidR="004E6E9E">
        <w:t>k</w:t>
      </w:r>
      <w:r w:rsidR="000D0385">
        <w:t xml:space="preserve">, </w:t>
      </w:r>
      <w:r w:rsidR="0017627D">
        <w:t>one</w:t>
      </w:r>
      <w:r w:rsidR="000D0385">
        <w:t xml:space="preserve"> run</w:t>
      </w:r>
      <w:r w:rsidR="0017627D">
        <w:t>s</w:t>
      </w:r>
      <w:r w:rsidR="000D0385">
        <w:t xml:space="preserve"> a risk in believing </w:t>
      </w:r>
      <w:r w:rsidR="00CB3C42">
        <w:t xml:space="preserve">without </w:t>
      </w:r>
      <w:r w:rsidR="000D0385">
        <w:t xml:space="preserve">evidence that </w:t>
      </w:r>
      <w:r w:rsidR="004E6E9E">
        <w:t>it is</w:t>
      </w:r>
      <w:r w:rsidR="00FE681D">
        <w:t xml:space="preserve"> closed</w:t>
      </w:r>
      <w:r w:rsidR="004E6E9E">
        <w:t xml:space="preserve">. Similarly, </w:t>
      </w:r>
      <w:r w:rsidR="000B57DC">
        <w:t xml:space="preserve">one’s easy access to </w:t>
      </w:r>
      <w:r w:rsidR="00BE4F95">
        <w:t xml:space="preserve">a seatbelt does nothing to mitigate the risk of injury </w:t>
      </w:r>
      <w:r w:rsidR="00BE4F95" w:rsidRPr="00D35E93">
        <w:t>if one doesn’t actually wear the seatbelt</w:t>
      </w:r>
      <w:r w:rsidR="004C746B">
        <w:t xml:space="preserve">. </w:t>
      </w:r>
    </w:p>
    <w:p w14:paraId="499E39A5" w14:textId="12144644" w:rsidR="00154EE8" w:rsidRDefault="000B57DC" w:rsidP="0082531E">
      <w:pPr>
        <w:ind w:firstLine="720"/>
      </w:pPr>
      <w:r>
        <w:t xml:space="preserve">Wright’s </w:t>
      </w:r>
      <w:r w:rsidR="000930A6">
        <w:t>position</w:t>
      </w:r>
      <w:r w:rsidR="004C746B">
        <w:t>, t</w:t>
      </w:r>
      <w:r w:rsidR="0082531E">
        <w:t xml:space="preserve">hen, </w:t>
      </w:r>
      <w:r w:rsidR="0046206F">
        <w:t xml:space="preserve">leaves nearly all </w:t>
      </w:r>
      <w:r w:rsidR="000930A6">
        <w:t xml:space="preserve">epistemic subjects </w:t>
      </w:r>
      <w:r w:rsidR="00D35E93">
        <w:t>vulnerable</w:t>
      </w:r>
      <w:r w:rsidR="000930A6">
        <w:t xml:space="preserve"> to </w:t>
      </w:r>
      <w:r w:rsidR="00D964DC">
        <w:t xml:space="preserve">leaching. In terms of the formal presentation of the problem above, Wright’s proposed </w:t>
      </w:r>
      <w:r w:rsidR="00901CBA">
        <w:t>rejection of (e) is only plausible for a very small subset of epistemic subjects. Most epistemic subjects do not acquire evidential warrant for cornerstones</w:t>
      </w:r>
      <w:r w:rsidR="00422CCF">
        <w:t xml:space="preserve">, and so (e) can’t be </w:t>
      </w:r>
      <w:r w:rsidR="00571922">
        <w:t xml:space="preserve">universally </w:t>
      </w:r>
      <w:r w:rsidR="00422CCF">
        <w:t>rejected</w:t>
      </w:r>
      <w:r w:rsidR="0082531E">
        <w:t>.</w:t>
      </w:r>
      <w:r w:rsidR="00571922">
        <w:t xml:space="preserve"> The leaching problem still affects the vast majority of epistemic subjects: they lack evidential warrant for cornerstones and thereby run an epistemic risk</w:t>
      </w:r>
      <w:r w:rsidR="00322E20">
        <w:t xml:space="preserve"> with respect to cornerstones—a risk which (d) says must also affect the superstructure of everyday beliefs.</w:t>
      </w:r>
      <w:r w:rsidR="00571922">
        <w:t xml:space="preserve"> </w:t>
      </w:r>
    </w:p>
    <w:p w14:paraId="3EFF2656" w14:textId="76B9B195" w:rsidR="0082531E" w:rsidRDefault="0082531E" w:rsidP="0082531E">
      <w:pPr>
        <w:ind w:firstLine="720"/>
      </w:pPr>
      <w:r>
        <w:t xml:space="preserve">One might attempt to neutralise the objection by observing that </w:t>
      </w:r>
      <w:r w:rsidR="00AE2040">
        <w:t xml:space="preserve">it was always a key component of Wright’s epistemology that </w:t>
      </w:r>
      <w:r w:rsidR="008740D9">
        <w:t xml:space="preserve">we get some epistemic goods for free, in virtue of a ‘welfare state epistemology’ that </w:t>
      </w:r>
      <w:r w:rsidR="00271AA7">
        <w:t>does</w:t>
      </w:r>
      <w:r w:rsidR="008740D9">
        <w:t xml:space="preserve"> not require subjects to </w:t>
      </w:r>
      <w:r w:rsidR="001A28D0">
        <w:t xml:space="preserve">do any </w:t>
      </w:r>
      <w:r w:rsidR="00953883">
        <w:t>epistemic work. Admittedly, this is a</w:t>
      </w:r>
      <w:r w:rsidR="004D4CBD">
        <w:t xml:space="preserve"> </w:t>
      </w:r>
      <w:r w:rsidR="0036133E">
        <w:t xml:space="preserve">linchpin </w:t>
      </w:r>
      <w:r w:rsidR="00953883">
        <w:t>of Wright’s view</w:t>
      </w:r>
      <w:r w:rsidR="00405D49">
        <w:t xml:space="preserve">. However, </w:t>
      </w:r>
      <w:r w:rsidR="00DF5D74">
        <w:t xml:space="preserve">the </w:t>
      </w:r>
      <w:r w:rsidR="00822FBB">
        <w:t xml:space="preserve">generously provided </w:t>
      </w:r>
      <w:r w:rsidR="00DF5D74">
        <w:t>epistemic goods</w:t>
      </w:r>
      <w:r w:rsidR="001A28D0">
        <w:t xml:space="preserve"> </w:t>
      </w:r>
      <w:r w:rsidR="00405D49">
        <w:t xml:space="preserve">on </w:t>
      </w:r>
      <w:r w:rsidR="001A28D0">
        <w:t xml:space="preserve">Wright’s stated view are </w:t>
      </w:r>
      <w:r w:rsidR="00822FBB">
        <w:t xml:space="preserve">restricted to </w:t>
      </w:r>
      <w:r w:rsidR="00953883" w:rsidRPr="00953883">
        <w:rPr>
          <w:i/>
          <w:iCs/>
        </w:rPr>
        <w:t>non-evidential</w:t>
      </w:r>
      <w:r w:rsidR="00953883">
        <w:t xml:space="preserve"> warrant</w:t>
      </w:r>
      <w:r w:rsidR="00822FBB">
        <w:t>s</w:t>
      </w:r>
      <w:r w:rsidR="00953883">
        <w:t xml:space="preserve"> for cornerstones. </w:t>
      </w:r>
      <w:r w:rsidR="00822FBB">
        <w:t xml:space="preserve">Wright’s </w:t>
      </w:r>
      <w:r w:rsidR="00953883">
        <w:t xml:space="preserve">idea is that </w:t>
      </w:r>
      <w:r w:rsidR="00953883" w:rsidRPr="0063200F">
        <w:rPr>
          <w:i/>
          <w:iCs/>
        </w:rPr>
        <w:t>non-evidential</w:t>
      </w:r>
      <w:r w:rsidR="00953883">
        <w:t xml:space="preserve"> warrant is unearned</w:t>
      </w:r>
      <w:r w:rsidR="00DF5D74">
        <w:t xml:space="preserve"> and </w:t>
      </w:r>
      <w:r w:rsidR="0063200F">
        <w:t xml:space="preserve">that it doesn’t </w:t>
      </w:r>
      <w:r w:rsidR="00DF5D74">
        <w:t xml:space="preserve">reflect any epistemic work or achievement on the subject’s part. </w:t>
      </w:r>
      <w:r w:rsidR="0036133E">
        <w:t>By contrast, t</w:t>
      </w:r>
      <w:r w:rsidR="0063200F">
        <w:t xml:space="preserve">o say that the </w:t>
      </w:r>
      <w:r w:rsidR="0063200F" w:rsidRPr="0063200F">
        <w:rPr>
          <w:i/>
          <w:iCs/>
        </w:rPr>
        <w:t>evidential</w:t>
      </w:r>
      <w:r w:rsidR="0063200F">
        <w:t xml:space="preserve"> warrant for cornerstones required to mitigate epistemic risk is </w:t>
      </w:r>
      <w:r w:rsidR="0063200F" w:rsidRPr="0063200F">
        <w:rPr>
          <w:i/>
          <w:iCs/>
        </w:rPr>
        <w:t>also</w:t>
      </w:r>
      <w:r w:rsidR="0063200F">
        <w:t xml:space="preserve"> unearned </w:t>
      </w:r>
      <w:r w:rsidR="00405D49">
        <w:t xml:space="preserve">constitutes </w:t>
      </w:r>
      <w:r w:rsidR="0063200F">
        <w:t xml:space="preserve">a very substantial (and not </w:t>
      </w:r>
      <w:r w:rsidR="00405D49">
        <w:t xml:space="preserve">independently </w:t>
      </w:r>
      <w:r w:rsidR="0063200F">
        <w:t>plausible)</w:t>
      </w:r>
      <w:r w:rsidR="00571922">
        <w:t xml:space="preserve"> departure from Wright’s </w:t>
      </w:r>
      <w:r w:rsidR="0036133E">
        <w:t>desired framework</w:t>
      </w:r>
      <w:r w:rsidR="00571922">
        <w:t>.</w:t>
      </w:r>
    </w:p>
    <w:p w14:paraId="5474EA71" w14:textId="77777777" w:rsidR="0087276C" w:rsidRDefault="0087276C" w:rsidP="00136831"/>
    <w:p w14:paraId="6097278F" w14:textId="2475EAC0" w:rsidR="0087276C" w:rsidRPr="0003219F" w:rsidRDefault="0003219F" w:rsidP="0003219F">
      <w:pPr>
        <w:pStyle w:val="ListParagraph"/>
        <w:numPr>
          <w:ilvl w:val="1"/>
          <w:numId w:val="16"/>
        </w:numPr>
        <w:rPr>
          <w:u w:val="single"/>
        </w:rPr>
      </w:pPr>
      <w:r w:rsidRPr="0003219F">
        <w:rPr>
          <w:u w:val="single"/>
        </w:rPr>
        <w:t>Leaching Rests Essentially on a Counter-Closure-Style Principle</w:t>
      </w:r>
    </w:p>
    <w:p w14:paraId="34FB36E6" w14:textId="221F0C91" w:rsidR="0003219F" w:rsidRPr="0003219F" w:rsidRDefault="0003219F" w:rsidP="00EF462C">
      <w:pPr>
        <w:pStyle w:val="ListParagraph"/>
        <w:rPr>
          <w:u w:val="single"/>
        </w:rPr>
      </w:pPr>
    </w:p>
    <w:p w14:paraId="4AFD9CE2" w14:textId="3A0EB014" w:rsidR="00BA7862" w:rsidRDefault="003945F3" w:rsidP="00136831">
      <w:r>
        <w:t xml:space="preserve">Having </w:t>
      </w:r>
      <w:r w:rsidR="00C07F13">
        <w:t xml:space="preserve">argued that Wright’s recent solution to leaching is not compelling, </w:t>
      </w:r>
      <w:r w:rsidR="00DB5D64">
        <w:t xml:space="preserve">I now move </w:t>
      </w:r>
      <w:r w:rsidR="00C07F13">
        <w:t xml:space="preserve">on to my second point, which is </w:t>
      </w:r>
      <w:r w:rsidR="00136831">
        <w:t>diagnostic</w:t>
      </w:r>
      <w:r w:rsidR="00C07F13">
        <w:t xml:space="preserve"> in nature</w:t>
      </w:r>
      <w:r w:rsidR="00136831">
        <w:t xml:space="preserve">: while </w:t>
      </w:r>
      <w:r w:rsidR="005C7086">
        <w:t xml:space="preserve">the leaching problem </w:t>
      </w:r>
      <w:r w:rsidR="00C07F13">
        <w:rPr>
          <w:i/>
          <w:iCs/>
        </w:rPr>
        <w:t xml:space="preserve">might </w:t>
      </w:r>
      <w:r w:rsidR="00485641">
        <w:rPr>
          <w:i/>
          <w:iCs/>
        </w:rPr>
        <w:t>initially</w:t>
      </w:r>
      <w:r w:rsidR="00BD687C">
        <w:rPr>
          <w:i/>
          <w:iCs/>
        </w:rPr>
        <w:t xml:space="preserve"> </w:t>
      </w:r>
      <w:r w:rsidR="00C07F13">
        <w:rPr>
          <w:i/>
          <w:iCs/>
        </w:rPr>
        <w:t>appear</w:t>
      </w:r>
      <w:r w:rsidR="00C07F13">
        <w:t xml:space="preserve"> </w:t>
      </w:r>
      <w:r w:rsidR="00BD687C">
        <w:t xml:space="preserve">to turn </w:t>
      </w:r>
      <w:r w:rsidR="004B7E83">
        <w:t xml:space="preserve">essentially </w:t>
      </w:r>
      <w:r w:rsidR="005C7086">
        <w:t xml:space="preserve">on </w:t>
      </w:r>
      <w:r w:rsidR="005C7086" w:rsidRPr="001B06C1">
        <w:rPr>
          <w:iCs/>
        </w:rPr>
        <w:t>Closure</w:t>
      </w:r>
      <w:r w:rsidR="005C7086" w:rsidRPr="001B06C1">
        <w:rPr>
          <w:iCs/>
          <w:vertAlign w:val="subscript"/>
        </w:rPr>
        <w:t>E</w:t>
      </w:r>
      <w:r w:rsidR="005C7086">
        <w:rPr>
          <w:iCs/>
          <w:vertAlign w:val="subscript"/>
        </w:rPr>
        <w:t>W</w:t>
      </w:r>
      <w:r w:rsidR="004B7E83">
        <w:t>—</w:t>
      </w:r>
      <w:r w:rsidR="00BD687C">
        <w:t xml:space="preserve">as the </w:t>
      </w:r>
      <w:r w:rsidR="004B7E83">
        <w:t xml:space="preserve">appearance of (d) in the </w:t>
      </w:r>
      <w:r w:rsidR="00BD687C">
        <w:t xml:space="preserve">formalisation </w:t>
      </w:r>
      <w:r w:rsidR="008D402B">
        <w:t xml:space="preserve">of the </w:t>
      </w:r>
      <w:r w:rsidR="004B7E83">
        <w:t xml:space="preserve">incompatible trio of claims </w:t>
      </w:r>
      <w:r w:rsidR="008D402B">
        <w:t>suggests—</w:t>
      </w:r>
      <w:r w:rsidR="005C7086">
        <w:t xml:space="preserve">it </w:t>
      </w:r>
      <w:r w:rsidR="008D402B">
        <w:t>doesn’t</w:t>
      </w:r>
      <w:r w:rsidR="00136831">
        <w:t xml:space="preserve">. Instead, </w:t>
      </w:r>
      <w:r w:rsidR="004E7435">
        <w:t xml:space="preserve">the </w:t>
      </w:r>
      <w:r w:rsidR="00136831">
        <w:t xml:space="preserve">leaching problem of </w:t>
      </w:r>
      <w:r w:rsidR="001118DB">
        <w:t>‘</w:t>
      </w:r>
      <w:r w:rsidR="004E7435">
        <w:t>seeping</w:t>
      </w:r>
      <w:r w:rsidR="001118DB">
        <w:t>’</w:t>
      </w:r>
      <w:r w:rsidR="004E7435">
        <w:t xml:space="preserve"> entitlement from cornerstone to </w:t>
      </w:r>
      <w:r w:rsidR="00B4132E">
        <w:t>ordinary</w:t>
      </w:r>
      <w:r w:rsidR="004E7435">
        <w:t xml:space="preserve"> propositions is better understood as </w:t>
      </w:r>
      <w:r w:rsidR="00BA7862">
        <w:t xml:space="preserve">primarily </w:t>
      </w:r>
      <w:r w:rsidR="004E7435">
        <w:t xml:space="preserve">turning on a Counter-Closure-style </w:t>
      </w:r>
      <w:r w:rsidR="004E7435">
        <w:lastRenderedPageBreak/>
        <w:t>principle</w:t>
      </w:r>
      <w:r w:rsidR="007D4D55">
        <w:t xml:space="preserve">. </w:t>
      </w:r>
      <w:r w:rsidR="001118DB">
        <w:t>My claim is that t</w:t>
      </w:r>
      <w:r w:rsidR="00957755">
        <w:t xml:space="preserve">he </w:t>
      </w:r>
      <w:r w:rsidR="00BA7862">
        <w:t>leaching worry</w:t>
      </w:r>
      <w:r w:rsidR="001118DB">
        <w:t xml:space="preserve"> </w:t>
      </w:r>
      <w:r w:rsidR="00BA7862">
        <w:t xml:space="preserve">properly understood </w:t>
      </w:r>
      <w:r w:rsidR="004C7027">
        <w:t xml:space="preserve">is </w:t>
      </w:r>
      <w:r w:rsidR="001118DB">
        <w:t xml:space="preserve">fundamentally </w:t>
      </w:r>
      <w:r w:rsidR="00BA7862">
        <w:t xml:space="preserve">not </w:t>
      </w:r>
      <w:r w:rsidR="008D402B">
        <w:t xml:space="preserve">the </w:t>
      </w:r>
      <w:r w:rsidR="00BA7862">
        <w:t xml:space="preserve">worry hitherto described </w:t>
      </w:r>
      <w:r w:rsidR="00957755">
        <w:t>by Wright and his critics</w:t>
      </w:r>
      <w:r w:rsidR="00BA7862">
        <w:t xml:space="preserve">. </w:t>
      </w:r>
    </w:p>
    <w:p w14:paraId="2D88511F" w14:textId="75F57D19" w:rsidR="00E162D5" w:rsidRDefault="00CA0563">
      <w:r>
        <w:tab/>
        <w:t xml:space="preserve">To explain </w:t>
      </w:r>
      <w:r w:rsidR="00876B61">
        <w:t xml:space="preserve">the misdiagnosis, consider </w:t>
      </w:r>
      <w:r w:rsidR="00BA7862">
        <w:t xml:space="preserve">first the relationship between Closure principles and Counter-Closure principles. </w:t>
      </w:r>
      <w:r w:rsidR="00E5359F">
        <w:t xml:space="preserve">Assuming </w:t>
      </w:r>
      <w:r w:rsidR="00BA7862">
        <w:t xml:space="preserve">that the subject competently carries out the relevant deduction and that the reasoning is of a single-premise variety, Closure principles generally understood (about knowledge, warrant, justified belief, conclusive evidence, etc.) </w:t>
      </w:r>
      <w:r w:rsidR="00E5359F">
        <w:t>entail</w:t>
      </w:r>
      <w:r w:rsidR="00BA7862">
        <w:t xml:space="preserve"> that there is a </w:t>
      </w:r>
      <w:r w:rsidR="00BA7862" w:rsidRPr="00BA7862">
        <w:rPr>
          <w:i/>
          <w:iCs/>
        </w:rPr>
        <w:t>lower bound</w:t>
      </w:r>
      <w:r w:rsidR="00BA7862">
        <w:t xml:space="preserve"> on the epistemic status of the conclusion</w:t>
      </w:r>
      <w:r w:rsidR="00725480">
        <w:t>,</w:t>
      </w:r>
      <w:r w:rsidR="00BA7862">
        <w:t xml:space="preserve"> imposed by the </w:t>
      </w:r>
      <w:r w:rsidR="00725480">
        <w:t xml:space="preserve">epistemic status of the </w:t>
      </w:r>
      <w:r w:rsidR="00BA7862">
        <w:t xml:space="preserve">premise: if one knows (has warranted/justified belief in/conclusive evidence for) the premise, one </w:t>
      </w:r>
      <w:r w:rsidR="00286BFD">
        <w:t>cannot</w:t>
      </w:r>
      <w:r w:rsidR="00BA7862">
        <w:t xml:space="preserve"> end up with a conclusion that enjoys </w:t>
      </w:r>
      <w:r w:rsidR="00286BFD">
        <w:t xml:space="preserve">a </w:t>
      </w:r>
      <w:r w:rsidR="00BA7862">
        <w:t>lesser epistemic status</w:t>
      </w:r>
      <w:r w:rsidR="00286BFD">
        <w:t>. This guarantees</w:t>
      </w:r>
      <w:r w:rsidR="00BA7862">
        <w:t xml:space="preserve"> knowledge of</w:t>
      </w:r>
      <w:r w:rsidR="00725480">
        <w:t xml:space="preserve"> (</w:t>
      </w:r>
      <w:r w:rsidR="00BA7862">
        <w:t>/warranted/justified belief in/conclusive evidence for</w:t>
      </w:r>
      <w:r w:rsidR="00725480">
        <w:t>)</w:t>
      </w:r>
      <w:r w:rsidR="00BA7862">
        <w:t xml:space="preserve"> the conclusion. </w:t>
      </w:r>
      <w:r w:rsidR="00A90C97">
        <w:t>In other words, Closure principles are expressions</w:t>
      </w:r>
      <w:r w:rsidR="00E57E40">
        <w:t xml:space="preserve">, </w:t>
      </w:r>
      <w:r w:rsidR="00A90C97">
        <w:t>in a deductive setting</w:t>
      </w:r>
      <w:r w:rsidR="00E57E40">
        <w:t>,</w:t>
      </w:r>
      <w:r w:rsidR="00A90C97">
        <w:t xml:space="preserve"> of the broad thought that when they are correctly carried out, </w:t>
      </w:r>
      <w:r w:rsidR="002D687A">
        <w:t>epistemic</w:t>
      </w:r>
      <w:r w:rsidR="00A90C97">
        <w:t xml:space="preserve"> transitions </w:t>
      </w:r>
      <w:r w:rsidR="00A90C97" w:rsidRPr="00A6091E">
        <w:rPr>
          <w:i/>
          <w:iCs/>
        </w:rPr>
        <w:t>do not</w:t>
      </w:r>
      <w:r w:rsidR="00A90C97">
        <w:t xml:space="preserve"> </w:t>
      </w:r>
      <w:r w:rsidR="00A90C97" w:rsidRPr="00A90C97">
        <w:rPr>
          <w:i/>
          <w:iCs/>
        </w:rPr>
        <w:t>downgrade</w:t>
      </w:r>
      <w:r w:rsidR="00A90C97">
        <w:t xml:space="preserve"> epistemic status: if what we start with (the premise) has a valuable epistemic property </w:t>
      </w:r>
      <w:r w:rsidR="00A90C97" w:rsidRPr="00A90C97">
        <w:rPr>
          <w:rFonts w:cstheme="minorHAnsi"/>
          <w:i/>
          <w:iCs/>
        </w:rPr>
        <w:t>φ</w:t>
      </w:r>
      <w:r w:rsidR="00A90C97">
        <w:t xml:space="preserve">, so will the downstream product of that </w:t>
      </w:r>
      <w:r w:rsidR="002D687A">
        <w:t>transition</w:t>
      </w:r>
      <w:r w:rsidR="00A90C97">
        <w:t xml:space="preserve"> (the conclusion). </w:t>
      </w:r>
      <w:r w:rsidR="00745775">
        <w:t>Closure principles assure us that when we extend our body of beliefs</w:t>
      </w:r>
      <w:r w:rsidR="00216825">
        <w:t xml:space="preserve"> competently</w:t>
      </w:r>
      <w:r w:rsidR="00745775">
        <w:t xml:space="preserve">, the epistemic qualities enjoyed by our original beliefs </w:t>
      </w:r>
      <w:r w:rsidR="003A1B01">
        <w:t>utilised in the extension carry over to the new belief</w:t>
      </w:r>
      <w:r w:rsidR="00A6091E">
        <w:t>s</w:t>
      </w:r>
      <w:r w:rsidR="003A1B01">
        <w:t xml:space="preserve">. </w:t>
      </w:r>
    </w:p>
    <w:p w14:paraId="025AE9B4" w14:textId="63C55D4B" w:rsidR="00CC1F06" w:rsidRDefault="00604593" w:rsidP="00CC1F06">
      <w:pPr>
        <w:ind w:firstLine="720"/>
      </w:pPr>
      <w:r>
        <w:t>Counter-Closure principles can be roughly understood as reverses of their Closure counterparts.</w:t>
      </w:r>
      <w:r w:rsidR="00307A93">
        <w:t xml:space="preserve"> They</w:t>
      </w:r>
      <w:r w:rsidR="00BC557B">
        <w:t>,</w:t>
      </w:r>
      <w:r w:rsidR="00307A93">
        <w:t xml:space="preserve"> too</w:t>
      </w:r>
      <w:r w:rsidR="00BC557B">
        <w:t xml:space="preserve">, </w:t>
      </w:r>
      <w:r w:rsidR="00307A93">
        <w:t xml:space="preserve">govern </w:t>
      </w:r>
      <w:r w:rsidR="00D4478E">
        <w:t xml:space="preserve">deductive inferences and can </w:t>
      </w:r>
      <w:r w:rsidR="0091000B">
        <w:t xml:space="preserve">be </w:t>
      </w:r>
      <w:r w:rsidR="00D4478E">
        <w:t>underst</w:t>
      </w:r>
      <w:r w:rsidR="0091000B">
        <w:t xml:space="preserve">ood </w:t>
      </w:r>
      <w:r w:rsidR="00D4478E">
        <w:t xml:space="preserve">most easily when </w:t>
      </w:r>
      <w:r w:rsidR="00BC557B">
        <w:t xml:space="preserve">applied to </w:t>
      </w:r>
      <w:r w:rsidR="0091000B">
        <w:t xml:space="preserve">a simple, </w:t>
      </w:r>
      <w:r w:rsidR="00D4478E">
        <w:t>single-premise</w:t>
      </w:r>
      <w:r w:rsidR="00BC557B">
        <w:t xml:space="preserve"> </w:t>
      </w:r>
      <w:r w:rsidR="0091000B">
        <w:t>deduction that is competently performed</w:t>
      </w:r>
      <w:r w:rsidR="00D4478E">
        <w:t>. In such a</w:t>
      </w:r>
      <w:r w:rsidR="0091000B">
        <w:t>n</w:t>
      </w:r>
      <w:r w:rsidR="00D4478E">
        <w:t xml:space="preserve"> </w:t>
      </w:r>
      <w:r w:rsidR="0091000B">
        <w:t xml:space="preserve">inference </w:t>
      </w:r>
      <w:r w:rsidR="00D4478E">
        <w:t>from premise p to conclusion q, Counter-Closure principles for a particular epistemic</w:t>
      </w:r>
      <w:r w:rsidR="007A6E89">
        <w:t>ally relevant</w:t>
      </w:r>
      <w:r w:rsidR="00D4478E">
        <w:t xml:space="preserve"> condition</w:t>
      </w:r>
      <w:r w:rsidR="00BC557B">
        <w:t xml:space="preserve"> state that the conclusion </w:t>
      </w:r>
      <w:r w:rsidR="0091000B">
        <w:t xml:space="preserve">meets that condition only if the premise from which it is drawn </w:t>
      </w:r>
      <w:r w:rsidR="00840AB0">
        <w:t>meets that condition, too</w:t>
      </w:r>
      <w:r w:rsidR="0091000B">
        <w:t xml:space="preserve">. For example, a simple Counter-Closure principle for knowledge will claim that the </w:t>
      </w:r>
      <w:r w:rsidR="00840AB0">
        <w:t xml:space="preserve">subject knows the </w:t>
      </w:r>
      <w:r w:rsidR="0091000B">
        <w:t xml:space="preserve">conclusion </w:t>
      </w:r>
      <w:r w:rsidR="00C516A8">
        <w:t xml:space="preserve">q </w:t>
      </w:r>
      <w:r w:rsidR="0091000B">
        <w:t xml:space="preserve">only if the </w:t>
      </w:r>
      <w:r w:rsidR="00932A4E">
        <w:t>subject knows the premise p</w:t>
      </w:r>
      <w:r w:rsidR="00673D7E">
        <w:t xml:space="preserve"> (assuming other routes to belief in the conclusion are screened off)</w:t>
      </w:r>
      <w:r w:rsidR="00CE7B71">
        <w:t>.</w:t>
      </w:r>
      <w:r w:rsidR="00485AEE">
        <w:t xml:space="preserve"> </w:t>
      </w:r>
      <w:r w:rsidR="00CE7B71">
        <w:t>S</w:t>
      </w:r>
      <w:r w:rsidR="00485AEE">
        <w:t>uppose</w:t>
      </w:r>
      <w:r w:rsidR="00CE7B71">
        <w:t>, for instance, that</w:t>
      </w:r>
      <w:r w:rsidR="00485AEE">
        <w:t xml:space="preserve"> </w:t>
      </w:r>
      <w:r w:rsidR="00C516A8">
        <w:t>Robin</w:t>
      </w:r>
      <w:r w:rsidR="00485AEE">
        <w:t xml:space="preserve"> believes on the basis of wishful thinking that there </w:t>
      </w:r>
      <w:r w:rsidR="00DC15A1">
        <w:t xml:space="preserve">are exactly three </w:t>
      </w:r>
      <w:r w:rsidR="00485AEE">
        <w:t>beer</w:t>
      </w:r>
      <w:r w:rsidR="00DC15A1">
        <w:t>s</w:t>
      </w:r>
      <w:r w:rsidR="00485AEE">
        <w:t xml:space="preserve"> in the fridge. From this belief alone</w:t>
      </w:r>
      <w:r w:rsidR="00932A4E">
        <w:t xml:space="preserve">, </w:t>
      </w:r>
      <w:r w:rsidR="00C516A8">
        <w:t xml:space="preserve">Robin </w:t>
      </w:r>
      <w:r w:rsidR="00485AEE">
        <w:t>infer</w:t>
      </w:r>
      <w:r w:rsidR="00C516A8">
        <w:t>s</w:t>
      </w:r>
      <w:r w:rsidR="00485AEE">
        <w:t xml:space="preserve"> that there is </w:t>
      </w:r>
      <w:r w:rsidR="00DC15A1">
        <w:t xml:space="preserve">an odd number of beers in </w:t>
      </w:r>
      <w:r w:rsidR="00485AEE">
        <w:t xml:space="preserve">the fridge. The intuition that </w:t>
      </w:r>
      <w:r w:rsidR="00C516A8">
        <w:t xml:space="preserve">Robin </w:t>
      </w:r>
      <w:r w:rsidR="00485AEE">
        <w:t xml:space="preserve">does not know </w:t>
      </w:r>
      <w:r w:rsidR="00DC15A1">
        <w:t>that there is an odd number of beers in the fridge</w:t>
      </w:r>
      <w:r w:rsidR="00CC1F06">
        <w:t xml:space="preserve"> provides </w:t>
      </w:r>
      <w:r w:rsidR="00F62C92">
        <w:t xml:space="preserve">initial </w:t>
      </w:r>
      <w:r w:rsidR="00CC1F06">
        <w:t xml:space="preserve">support for Counter-Closure for knowledge, since this principle </w:t>
      </w:r>
      <w:r w:rsidR="00E6093E">
        <w:t xml:space="preserve">can </w:t>
      </w:r>
      <w:r w:rsidR="00DC15A1">
        <w:t xml:space="preserve">neatly </w:t>
      </w:r>
      <w:r w:rsidR="00CC1F06">
        <w:t xml:space="preserve">explain </w:t>
      </w:r>
      <w:r w:rsidR="006C0846">
        <w:t>this verdict, by appeal to the fact that</w:t>
      </w:r>
      <w:r w:rsidR="00E6093E">
        <w:t xml:space="preserve"> Robin doesn’t know </w:t>
      </w:r>
      <w:r w:rsidR="00E53B8B">
        <w:t xml:space="preserve">their premise, </w:t>
      </w:r>
      <w:r w:rsidR="00E6093E">
        <w:t>that there are three beers in the fridge</w:t>
      </w:r>
      <w:r w:rsidR="00E53B8B">
        <w:t>,</w:t>
      </w:r>
      <w:r w:rsidR="00E6093E">
        <w:t xml:space="preserve"> in the first place.</w:t>
      </w:r>
    </w:p>
    <w:p w14:paraId="1A6F7B4C" w14:textId="24E0543D" w:rsidR="00BB024C" w:rsidRDefault="00CC1F06" w:rsidP="00BB024C">
      <w:pPr>
        <w:ind w:firstLine="720"/>
      </w:pPr>
      <w:r>
        <w:t xml:space="preserve">Just as Closure principles </w:t>
      </w:r>
      <w:r w:rsidR="0007027E">
        <w:t xml:space="preserve">can be formulated </w:t>
      </w:r>
      <w:r w:rsidR="006C0846">
        <w:t xml:space="preserve">for </w:t>
      </w:r>
      <w:r w:rsidR="0007027E">
        <w:t xml:space="preserve">epistemically relevant conditions other than knowledge, so </w:t>
      </w:r>
      <w:r w:rsidR="001614F9">
        <w:t>Counter-Closure principle</w:t>
      </w:r>
      <w:r w:rsidR="0007027E">
        <w:t>s</w:t>
      </w:r>
      <w:r w:rsidR="001614F9">
        <w:t xml:space="preserve"> for </w:t>
      </w:r>
      <w:r w:rsidR="0007027E">
        <w:t xml:space="preserve">other such conditions </w:t>
      </w:r>
      <w:r w:rsidR="004D3909">
        <w:t xml:space="preserve">can be described. For example, a Counter-Closure principle for </w:t>
      </w:r>
      <w:r w:rsidR="0007027E">
        <w:t xml:space="preserve">doxastically </w:t>
      </w:r>
      <w:r w:rsidR="001614F9">
        <w:t xml:space="preserve">justified belief will claim that the conclusion </w:t>
      </w:r>
      <w:r w:rsidR="004D3909">
        <w:t xml:space="preserve">of a single-premise competently performed deduction </w:t>
      </w:r>
      <w:r w:rsidR="001614F9">
        <w:t xml:space="preserve">is believed in a doxastically justified way only if the premise is. </w:t>
      </w:r>
      <w:r w:rsidR="006C0846">
        <w:t xml:space="preserve">A Counter-Closure principle for </w:t>
      </w:r>
      <w:r w:rsidR="00B72C25">
        <w:t xml:space="preserve">warranted belief will claim that the conclusion of a single-premise competently performed deduction is warranted only if the premise is. </w:t>
      </w:r>
      <w:r w:rsidR="004D3909">
        <w:t>And so on, for other conditions.</w:t>
      </w:r>
      <w:r w:rsidR="006116E7">
        <w:rPr>
          <w:rStyle w:val="FootnoteReference"/>
        </w:rPr>
        <w:footnoteReference w:id="16"/>
      </w:r>
    </w:p>
    <w:p w14:paraId="00980E91" w14:textId="5B20C532" w:rsidR="00A90C97" w:rsidRDefault="00E162D5" w:rsidP="00BB024C">
      <w:pPr>
        <w:ind w:firstLine="720"/>
      </w:pPr>
      <w:r>
        <w:t xml:space="preserve">Counter-Closure principles, generally understood, maintain that there is an </w:t>
      </w:r>
      <w:r w:rsidRPr="00BA7862">
        <w:rPr>
          <w:i/>
          <w:iCs/>
        </w:rPr>
        <w:t>upper bound</w:t>
      </w:r>
      <w:r>
        <w:t xml:space="preserve"> on the epistemic status of the conclusion</w:t>
      </w:r>
      <w:r w:rsidR="004B74A2">
        <w:t>,</w:t>
      </w:r>
      <w:r>
        <w:t xml:space="preserve"> imposed by the</w:t>
      </w:r>
      <w:r w:rsidR="00216825">
        <w:t xml:space="preserve"> epistemic status of the</w:t>
      </w:r>
      <w:r>
        <w:t xml:space="preserve"> premise: if one </w:t>
      </w:r>
      <w:r w:rsidR="0085020D">
        <w:t xml:space="preserve">does not have </w:t>
      </w:r>
      <w:r w:rsidR="003D0799">
        <w:t xml:space="preserve">knowledge of </w:t>
      </w:r>
      <w:r>
        <w:t xml:space="preserve">(warranted/justified belief in/conclusive evidence for) one’s </w:t>
      </w:r>
      <w:r w:rsidR="003D0799">
        <w:t>premise</w:t>
      </w:r>
      <w:r>
        <w:t xml:space="preserve">, one </w:t>
      </w:r>
      <w:r w:rsidR="003D0799">
        <w:lastRenderedPageBreak/>
        <w:t xml:space="preserve">cannot wind up with </w:t>
      </w:r>
      <w:r>
        <w:t xml:space="preserve">a </w:t>
      </w:r>
      <w:r w:rsidR="003D0799">
        <w:t xml:space="preserve">conclusion </w:t>
      </w:r>
      <w:r>
        <w:t>that enjoy</w:t>
      </w:r>
      <w:r w:rsidR="003D0799">
        <w:t>s</w:t>
      </w:r>
      <w:r>
        <w:t xml:space="preserve"> a </w:t>
      </w:r>
      <w:r w:rsidR="003D0799">
        <w:t xml:space="preserve">higher </w:t>
      </w:r>
      <w:r>
        <w:t xml:space="preserve">epistemic status. </w:t>
      </w:r>
      <w:r w:rsidR="00A90C97">
        <w:t>Counter-Closure principles are expressions</w:t>
      </w:r>
      <w:r w:rsidR="0036186C">
        <w:t xml:space="preserve">, </w:t>
      </w:r>
      <w:r w:rsidR="00A90C97">
        <w:t>in a deductive setting</w:t>
      </w:r>
      <w:r w:rsidR="0036186C">
        <w:t>,</w:t>
      </w:r>
      <w:r w:rsidR="00A90C97">
        <w:t xml:space="preserve"> of the broad thought that (even) when they are correctly carried out, </w:t>
      </w:r>
      <w:r w:rsidR="00AF2CBB">
        <w:t>epistemic</w:t>
      </w:r>
      <w:r w:rsidR="00A90C97">
        <w:t xml:space="preserve"> transitions do not </w:t>
      </w:r>
      <w:r w:rsidR="00A90C97">
        <w:rPr>
          <w:i/>
          <w:iCs/>
        </w:rPr>
        <w:t>up</w:t>
      </w:r>
      <w:r w:rsidR="00A90C97" w:rsidRPr="00A90C97">
        <w:rPr>
          <w:i/>
          <w:iCs/>
        </w:rPr>
        <w:t>grade</w:t>
      </w:r>
      <w:r w:rsidR="00A90C97">
        <w:t xml:space="preserve"> epistemic status: if the downstream product of the inference (the conclusion) has valuable epistemic property </w:t>
      </w:r>
      <w:r w:rsidR="00A90C97" w:rsidRPr="00A90C97">
        <w:rPr>
          <w:rFonts w:cstheme="minorHAnsi"/>
          <w:i/>
          <w:iCs/>
        </w:rPr>
        <w:t>φ</w:t>
      </w:r>
      <w:r w:rsidR="00A90C97">
        <w:t>, so too must the premise.</w:t>
      </w:r>
      <w:r w:rsidR="00386B32">
        <w:t xml:space="preserve"> </w:t>
      </w:r>
      <w:r w:rsidR="00C45941">
        <w:t xml:space="preserve">When it comes to extending our body of beliefs, Counter-Closure principles </w:t>
      </w:r>
      <w:r w:rsidR="00083130">
        <w:t xml:space="preserve">guarantee </w:t>
      </w:r>
      <w:r w:rsidR="00C45941">
        <w:t xml:space="preserve">that </w:t>
      </w:r>
      <w:r w:rsidR="00083130">
        <w:t>any new belief that enjoys key epistemic qualities must be borne of prior beliefs which also enjoy those qualities.</w:t>
      </w:r>
    </w:p>
    <w:p w14:paraId="27870FF4" w14:textId="7610B926" w:rsidR="00F14E11" w:rsidRDefault="00A90C97">
      <w:r>
        <w:tab/>
        <w:t>With th</w:t>
      </w:r>
      <w:r w:rsidR="003A1B01">
        <w:t xml:space="preserve">ese contrasts </w:t>
      </w:r>
      <w:r>
        <w:t>in mind, consider a</w:t>
      </w:r>
      <w:r w:rsidR="000922D5">
        <w:t xml:space="preserve">gain a typical (I)-(II)-(III) </w:t>
      </w:r>
      <w:r w:rsidR="00B44396">
        <w:t>trio</w:t>
      </w:r>
      <w:r w:rsidR="000922D5">
        <w:t xml:space="preserve"> of the Wrightean variety, where (III) is a cornerstone, (II) is an everyday proposition, and (I) is </w:t>
      </w:r>
      <w:r w:rsidR="00295D99">
        <w:t>the evidence in favour of (II):</w:t>
      </w:r>
    </w:p>
    <w:p w14:paraId="58CCD21C" w14:textId="77777777" w:rsidR="006C45D8" w:rsidRDefault="000922D5" w:rsidP="006C45D8">
      <w:pPr>
        <w:pStyle w:val="ListParagraph"/>
        <w:numPr>
          <w:ilvl w:val="0"/>
          <w:numId w:val="8"/>
        </w:numPr>
      </w:pPr>
      <w:r>
        <w:t>My experience is as of hands held up in front of me</w:t>
      </w:r>
    </w:p>
    <w:p w14:paraId="4CBA8B16" w14:textId="27CB7A0B" w:rsidR="000922D5" w:rsidRDefault="006C45D8" w:rsidP="006C45D8">
      <w:pPr>
        <w:pStyle w:val="ListParagraph"/>
        <w:numPr>
          <w:ilvl w:val="0"/>
          <w:numId w:val="8"/>
        </w:numPr>
      </w:pPr>
      <w:r>
        <w:t>I</w:t>
      </w:r>
      <w:r w:rsidR="000922D5">
        <w:t xml:space="preserve"> have hands</w:t>
      </w:r>
    </w:p>
    <w:p w14:paraId="028CE652" w14:textId="38B79778" w:rsidR="000922D5" w:rsidRDefault="000922D5" w:rsidP="006C45D8">
      <w:pPr>
        <w:pStyle w:val="ListParagraph"/>
        <w:numPr>
          <w:ilvl w:val="0"/>
          <w:numId w:val="8"/>
        </w:numPr>
      </w:pPr>
      <w:r>
        <w:t>I am not a handless brain-in-a-vat</w:t>
      </w:r>
    </w:p>
    <w:p w14:paraId="3D2FC4FC" w14:textId="2AE10B55" w:rsidR="000922D5" w:rsidRDefault="000922D5"/>
    <w:p w14:paraId="167C98CB" w14:textId="00D699CE" w:rsidR="00295D99" w:rsidRDefault="00E446BC" w:rsidP="007D376E">
      <w:r>
        <w:t>O</w:t>
      </w:r>
      <w:r w:rsidR="00295D99">
        <w:t xml:space="preserve">n Wright’s picture, (III) </w:t>
      </w:r>
      <w:r w:rsidR="00386BE6">
        <w:t xml:space="preserve">is supposed to be an epistemic </w:t>
      </w:r>
      <w:r w:rsidR="004653BE" w:rsidRPr="001F283F">
        <w:t>foundation</w:t>
      </w:r>
      <w:r w:rsidR="004653BE">
        <w:t xml:space="preserve"> of our architecture of knowledge</w:t>
      </w:r>
      <w:r>
        <w:t xml:space="preserve">, and it is this feature that makes the metaphor of </w:t>
      </w:r>
      <w:r w:rsidR="00FC0B02">
        <w:t>‘upwards seepage’ appropriate as a</w:t>
      </w:r>
      <w:r w:rsidR="00C01363">
        <w:t>n illustrative (if metaphorical)</w:t>
      </w:r>
      <w:r w:rsidR="00FC0B02">
        <w:t xml:space="preserve"> characterisation of the leaching problem.</w:t>
      </w:r>
      <w:r w:rsidR="007D376E" w:rsidRPr="007D376E">
        <w:t xml:space="preserve"> </w:t>
      </w:r>
      <w:r w:rsidR="007D376E">
        <w:t xml:space="preserve">After all, it is precisely because of </w:t>
      </w:r>
      <w:r w:rsidR="00B86093">
        <w:t>(III)’s</w:t>
      </w:r>
      <w:r w:rsidR="007D376E">
        <w:t xml:space="preserve"> foundational role that the sceptical point that we lack warrant for </w:t>
      </w:r>
      <w:r w:rsidR="00EE2BAF">
        <w:t>(III)</w:t>
      </w:r>
      <w:r w:rsidR="007D376E">
        <w:t xml:space="preserve"> </w:t>
      </w:r>
      <w:r w:rsidR="00B86093">
        <w:t xml:space="preserve">constitutes </w:t>
      </w:r>
      <w:r w:rsidR="00BA4BE7">
        <w:t xml:space="preserve">a </w:t>
      </w:r>
      <w:r w:rsidR="007D376E">
        <w:t xml:space="preserve">threat to </w:t>
      </w:r>
      <w:r w:rsidR="00BA4BE7">
        <w:t xml:space="preserve">the </w:t>
      </w:r>
      <w:r w:rsidR="00B86093">
        <w:t xml:space="preserve">integrity of the </w:t>
      </w:r>
      <w:r w:rsidR="007D376E">
        <w:t>whole epistemic structure.</w:t>
      </w:r>
      <w:r w:rsidR="00FC0B02">
        <w:t xml:space="preserve"> </w:t>
      </w:r>
      <w:r w:rsidR="007D376E">
        <w:t xml:space="preserve">Moreover—and </w:t>
      </w:r>
      <w:r w:rsidR="00D44948">
        <w:t>as an expression</w:t>
      </w:r>
      <w:r w:rsidR="00B363E5">
        <w:t xml:space="preserve"> </w:t>
      </w:r>
      <w:r w:rsidR="007D376E">
        <w:t xml:space="preserve">of its foundational role—the cornerstone </w:t>
      </w:r>
      <w:r w:rsidR="007D376E" w:rsidRPr="007D376E">
        <w:rPr>
          <w:i/>
          <w:iCs/>
        </w:rPr>
        <w:t>enables</w:t>
      </w:r>
      <w:r w:rsidR="007D376E">
        <w:t xml:space="preserve"> the </w:t>
      </w:r>
      <w:r w:rsidR="001F283F">
        <w:t>transition from (I) to (II)</w:t>
      </w:r>
      <w:r w:rsidR="007D376E">
        <w:t>, so that lack of warrant for the cornerstone makes this transition epistemically illegitimate.</w:t>
      </w:r>
      <w:r w:rsidR="001F283F">
        <w:t xml:space="preserve"> </w:t>
      </w:r>
      <w:r w:rsidR="00EB5140">
        <w:t xml:space="preserve">It is </w:t>
      </w:r>
      <w:r w:rsidR="00EC64D4">
        <w:t>because</w:t>
      </w:r>
      <w:r w:rsidR="00EB5140">
        <w:t xml:space="preserve"> of this </w:t>
      </w:r>
      <w:r w:rsidR="009D4844">
        <w:t xml:space="preserve">enabling role that, as Wright maintains, </w:t>
      </w:r>
      <w:r w:rsidR="00107EAB">
        <w:t>in order</w:t>
      </w:r>
      <w:r w:rsidR="00A90C97">
        <w:t xml:space="preserve"> </w:t>
      </w:r>
      <w:r w:rsidR="00107EAB">
        <w:t xml:space="preserve">to make the </w:t>
      </w:r>
      <w:r w:rsidR="00A90C97">
        <w:t xml:space="preserve">transition from (I) to (II) we </w:t>
      </w:r>
      <w:r w:rsidR="00A90C97" w:rsidRPr="00A90C97">
        <w:rPr>
          <w:i/>
          <w:iCs/>
        </w:rPr>
        <w:t xml:space="preserve">antecedently </w:t>
      </w:r>
      <w:r w:rsidR="00A90C97" w:rsidRPr="00107EAB">
        <w:t>require</w:t>
      </w:r>
      <w:r w:rsidR="00A90C97">
        <w:rPr>
          <w:i/>
          <w:iCs/>
        </w:rPr>
        <w:t xml:space="preserve"> </w:t>
      </w:r>
      <w:r w:rsidR="00A90C97">
        <w:t xml:space="preserve">some form of warrant for (III). </w:t>
      </w:r>
    </w:p>
    <w:p w14:paraId="2FAA9E08" w14:textId="383BE2BA" w:rsidR="009B4DA6" w:rsidRDefault="00E5359F" w:rsidP="009B4DA6">
      <w:r>
        <w:tab/>
        <w:t xml:space="preserve">This suggests that while (III) </w:t>
      </w:r>
      <w:r w:rsidRPr="00E5359F">
        <w:rPr>
          <w:i/>
          <w:iCs/>
        </w:rPr>
        <w:t>can</w:t>
      </w:r>
      <w:r>
        <w:t xml:space="preserve"> </w:t>
      </w:r>
      <w:r w:rsidR="00F57A36" w:rsidRPr="00F57A36">
        <w:rPr>
          <w:i/>
          <w:iCs/>
        </w:rPr>
        <w:t>sometimes</w:t>
      </w:r>
      <w:r w:rsidR="00F57A36">
        <w:t xml:space="preserve"> </w:t>
      </w:r>
      <w:r>
        <w:t>be made to figure as the product of a</w:t>
      </w:r>
      <w:r w:rsidR="004C7027">
        <w:t>n</w:t>
      </w:r>
      <w:r w:rsidR="009B4DA6">
        <w:t xml:space="preserve"> </w:t>
      </w:r>
      <w:r>
        <w:t>inference from (II)—</w:t>
      </w:r>
      <w:r w:rsidR="009B4DA6">
        <w:t xml:space="preserve">for those subjects epistemically savvy enough to notice that </w:t>
      </w:r>
      <w:r>
        <w:t xml:space="preserve">everyday external-world propositions entail </w:t>
      </w:r>
      <w:r w:rsidR="009B4DA6">
        <w:t>the cornerstones of external-world inquiry</w:t>
      </w:r>
      <w:r>
        <w:t xml:space="preserve">—it is not the way it </w:t>
      </w:r>
      <w:r w:rsidR="009B4DA6" w:rsidRPr="009B4DA6">
        <w:rPr>
          <w:i/>
          <w:iCs/>
        </w:rPr>
        <w:t>invariably</w:t>
      </w:r>
      <w:r w:rsidR="009B4DA6">
        <w:t xml:space="preserve"> </w:t>
      </w:r>
      <w:r>
        <w:t xml:space="preserve">figures </w:t>
      </w:r>
      <w:r w:rsidR="009B4DA6">
        <w:t xml:space="preserve">(on </w:t>
      </w:r>
      <w:r w:rsidR="004C7027">
        <w:t xml:space="preserve">both </w:t>
      </w:r>
      <w:r w:rsidR="009B4DA6">
        <w:t xml:space="preserve">Wright’s and the sceptic’s views) </w:t>
      </w:r>
      <w:r>
        <w:t xml:space="preserve">in </w:t>
      </w:r>
      <w:r w:rsidR="00AF0C87">
        <w:t xml:space="preserve">our </w:t>
      </w:r>
      <w:r w:rsidR="009B4DA6">
        <w:t xml:space="preserve">epistemic architecture. Cornerstones are </w:t>
      </w:r>
      <w:r w:rsidR="009B4DA6" w:rsidRPr="00AF0C87">
        <w:t>invariably</w:t>
      </w:r>
      <w:r w:rsidR="009B4DA6">
        <w:t xml:space="preserve"> found as </w:t>
      </w:r>
      <w:r w:rsidR="009B4DA6" w:rsidRPr="009B4DA6">
        <w:rPr>
          <w:i/>
          <w:iCs/>
        </w:rPr>
        <w:t>preconditions</w:t>
      </w:r>
      <w:r w:rsidR="009B4DA6">
        <w:t xml:space="preserve"> for the transition from (I) to (II). They are in a </w:t>
      </w:r>
      <w:r w:rsidR="00E25A7D">
        <w:t xml:space="preserve">roughly </w:t>
      </w:r>
      <w:r w:rsidR="009B4DA6">
        <w:t>similar position to the one held by the tacit premise</w:t>
      </w:r>
      <w:r w:rsidR="006E6515">
        <w:t xml:space="preserve"> </w:t>
      </w:r>
      <w:r w:rsidR="009B4DA6">
        <w:t xml:space="preserve">that </w:t>
      </w:r>
      <w:r w:rsidR="006E6515">
        <w:t>one</w:t>
      </w:r>
      <w:r w:rsidR="009B4DA6">
        <w:t xml:space="preserve"> </w:t>
      </w:r>
      <w:r w:rsidR="006E6515">
        <w:t xml:space="preserve">is </w:t>
      </w:r>
      <w:r w:rsidR="009B4DA6">
        <w:t xml:space="preserve">in the northern hemisphere, in an inferential transition from </w:t>
      </w:r>
      <w:r w:rsidR="006E6515">
        <w:t xml:space="preserve">one’s </w:t>
      </w:r>
      <w:r w:rsidR="009B4DA6">
        <w:t xml:space="preserve">belief that it’s July to </w:t>
      </w:r>
      <w:r w:rsidR="006E6515">
        <w:t xml:space="preserve">one’s </w:t>
      </w:r>
      <w:r w:rsidR="009B4DA6">
        <w:t xml:space="preserve">belief that it’s summer: </w:t>
      </w:r>
      <w:r w:rsidR="006E6515">
        <w:t>one</w:t>
      </w:r>
      <w:r w:rsidR="009B4DA6">
        <w:t xml:space="preserve"> need</w:t>
      </w:r>
      <w:r w:rsidR="006E6515">
        <w:t>s</w:t>
      </w:r>
      <w:r w:rsidR="009B4DA6">
        <w:t xml:space="preserve"> some antecedent warrant for the </w:t>
      </w:r>
      <w:r w:rsidR="004C7027">
        <w:t xml:space="preserve">proposition </w:t>
      </w:r>
      <w:r w:rsidR="009B4DA6">
        <w:t xml:space="preserve">that </w:t>
      </w:r>
      <w:r w:rsidR="006E6515">
        <w:t xml:space="preserve">one is </w:t>
      </w:r>
      <w:r w:rsidR="009B4DA6">
        <w:t>in the northern hemisphere if</w:t>
      </w:r>
      <w:r w:rsidR="004C7027">
        <w:t xml:space="preserve"> </w:t>
      </w:r>
      <w:r w:rsidR="006E6515">
        <w:t xml:space="preserve">one </w:t>
      </w:r>
      <w:r w:rsidR="004C7027">
        <w:t>can take its being July as evidence that it’s summer.</w:t>
      </w:r>
      <w:r w:rsidR="003817C9">
        <w:t xml:space="preserve"> </w:t>
      </w:r>
      <w:r w:rsidR="00691248">
        <w:t xml:space="preserve">The proposition that one is in the northern hemisphere </w:t>
      </w:r>
      <w:r w:rsidR="003817C9">
        <w:t xml:space="preserve">is not </w:t>
      </w:r>
      <w:r w:rsidR="002762E0">
        <w:t xml:space="preserve">(at least, not typically) </w:t>
      </w:r>
      <w:r w:rsidR="003817C9">
        <w:t xml:space="preserve">the </w:t>
      </w:r>
      <w:r w:rsidR="002762E0">
        <w:t xml:space="preserve">ultimate </w:t>
      </w:r>
      <w:r w:rsidR="003817C9">
        <w:t xml:space="preserve">conclusion of </w:t>
      </w:r>
      <w:r w:rsidR="002762E0">
        <w:t>a two-step inferential transition, from its being July, to its being summer, to one’s being in the northern hemisphere.</w:t>
      </w:r>
    </w:p>
    <w:p w14:paraId="142F7256" w14:textId="24D6B6EA" w:rsidR="00E5359F" w:rsidRDefault="006C45D8" w:rsidP="007D376E">
      <w:r>
        <w:tab/>
      </w:r>
      <w:r w:rsidR="00107EAB">
        <w:t xml:space="preserve">Clinching </w:t>
      </w:r>
      <w:r>
        <w:t xml:space="preserve">support for the view that leaching </w:t>
      </w:r>
      <w:r w:rsidR="007F6B0D">
        <w:t>can’t</w:t>
      </w:r>
      <w:r>
        <w:t xml:space="preserve"> </w:t>
      </w:r>
      <w:r w:rsidR="007F6B0D">
        <w:t xml:space="preserve">be </w:t>
      </w:r>
      <w:r>
        <w:t>understood</w:t>
      </w:r>
      <w:r w:rsidR="007F6B0D">
        <w:t xml:space="preserve"> </w:t>
      </w:r>
      <w:r>
        <w:t>as essentially relying on Closure</w:t>
      </w:r>
      <w:r w:rsidRPr="001B06C1">
        <w:rPr>
          <w:iCs/>
          <w:vertAlign w:val="subscript"/>
        </w:rPr>
        <w:t>E</w:t>
      </w:r>
      <w:r>
        <w:rPr>
          <w:iCs/>
          <w:vertAlign w:val="subscript"/>
        </w:rPr>
        <w:t>W</w:t>
      </w:r>
      <w:r>
        <w:t xml:space="preserve"> </w:t>
      </w:r>
      <w:r w:rsidR="00D87AC3">
        <w:t>(</w:t>
      </w:r>
      <w:r>
        <w:t xml:space="preserve">as Wright and his critics </w:t>
      </w:r>
      <w:r w:rsidR="007F6B0D">
        <w:t>have</w:t>
      </w:r>
      <w:r w:rsidR="00D87AC3">
        <w:t>)</w:t>
      </w:r>
      <w:r>
        <w:t xml:space="preserve"> </w:t>
      </w:r>
      <w:r w:rsidR="005D46C5">
        <w:t xml:space="preserve">is </w:t>
      </w:r>
      <w:r>
        <w:t xml:space="preserve">that the leaching worry </w:t>
      </w:r>
      <w:r w:rsidR="006626CE">
        <w:t xml:space="preserve">arises </w:t>
      </w:r>
      <w:r w:rsidRPr="00107EAB">
        <w:rPr>
          <w:i/>
          <w:iCs/>
        </w:rPr>
        <w:t xml:space="preserve">even in contexts in which </w:t>
      </w:r>
      <w:r w:rsidR="006626CE" w:rsidRPr="00107EAB">
        <w:rPr>
          <w:i/>
          <w:iCs/>
        </w:rPr>
        <w:t xml:space="preserve">type-II </w:t>
      </w:r>
      <w:r w:rsidRPr="00107EAB">
        <w:rPr>
          <w:i/>
          <w:iCs/>
        </w:rPr>
        <w:t xml:space="preserve">propositions do not entail the cornerstone </w:t>
      </w:r>
      <w:r w:rsidR="005D46C5">
        <w:rPr>
          <w:i/>
          <w:iCs/>
        </w:rPr>
        <w:t>in the relevant region of thought</w:t>
      </w:r>
      <w:r>
        <w:t xml:space="preserve">. </w:t>
      </w:r>
      <w:r w:rsidR="00174D3B">
        <w:t>Consider</w:t>
      </w:r>
      <w:r>
        <w:t xml:space="preserve"> </w:t>
      </w:r>
      <w:r w:rsidR="006626CE">
        <w:t xml:space="preserve">the </w:t>
      </w:r>
      <w:r>
        <w:t xml:space="preserve">case </w:t>
      </w:r>
      <w:r w:rsidR="006626CE">
        <w:t xml:space="preserve">Wright himself </w:t>
      </w:r>
      <w:r>
        <w:t>use</w:t>
      </w:r>
      <w:r w:rsidR="006626CE">
        <w:t xml:space="preserve">s </w:t>
      </w:r>
      <w:r>
        <w:t xml:space="preserve">to illustrate </w:t>
      </w:r>
      <w:r w:rsidR="002020B2">
        <w:t xml:space="preserve">inductive scepticism, which he takes his view to be able to handle </w:t>
      </w:r>
      <w:sdt>
        <w:sdtPr>
          <w:rPr>
            <w:color w:val="000000"/>
          </w:rPr>
          <w:tag w:val="MENDELEY_CITATION_v3_eyJjaXRhdGlvbklEIjoiTUVOREVMRVlfQ0lUQVRJT05fYWIwZjljOWYtN2UwMy00YmZjLWE1MmQtZDg1NWQzYTMzOGRi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Tg0LTE4OCkiLCJpc01hbnVhbGx5T3ZlcnJpZGRlbiI6dHJ1ZX19"/>
          <w:id w:val="1722396413"/>
          <w:placeholder>
            <w:docPart w:val="DefaultPlaceholder_-1854013440"/>
          </w:placeholder>
        </w:sdtPr>
        <w:sdtContent>
          <w:r w:rsidR="009B3E40" w:rsidRPr="009B3E40">
            <w:rPr>
              <w:color w:val="000000"/>
            </w:rPr>
            <w:t>(2004: 184-188)</w:t>
          </w:r>
        </w:sdtContent>
      </w:sdt>
      <w:r>
        <w:t xml:space="preserve">. According to Wright, the </w:t>
      </w:r>
      <w:r w:rsidR="00A84AE2">
        <w:t xml:space="preserve">relevant </w:t>
      </w:r>
      <w:r>
        <w:t xml:space="preserve">cornerstone </w:t>
      </w:r>
      <w:r w:rsidR="00A84AE2">
        <w:t xml:space="preserve">in this region of thought </w:t>
      </w:r>
      <w:r>
        <w:t xml:space="preserve">is </w:t>
      </w:r>
      <w:r w:rsidR="006626CE">
        <w:t>‘N</w:t>
      </w:r>
      <w:r w:rsidR="006626CE" w:rsidRPr="006626CE">
        <w:t>ature is uniform</w:t>
      </w:r>
      <w:r w:rsidR="006626CE">
        <w:t>’</w:t>
      </w:r>
      <w:r w:rsidR="00FD1CBF">
        <w:t xml:space="preserve">, </w:t>
      </w:r>
      <w:r w:rsidR="001932F0">
        <w:t xml:space="preserve">a statement </w:t>
      </w:r>
      <w:r w:rsidR="000E7054">
        <w:t xml:space="preserve">expressing </w:t>
      </w:r>
      <w:r w:rsidR="006377DB">
        <w:t>the broad idea</w:t>
      </w:r>
      <w:r w:rsidR="000E7054">
        <w:t xml:space="preserve">, </w:t>
      </w:r>
      <w:r w:rsidR="006377DB">
        <w:t xml:space="preserve">applicable to a multitude </w:t>
      </w:r>
      <w:r w:rsidR="001932F0">
        <w:t xml:space="preserve">of </w:t>
      </w:r>
      <w:r w:rsidR="006377DB">
        <w:t xml:space="preserve">observed </w:t>
      </w:r>
      <w:r w:rsidR="008A0D04">
        <w:t>regularities</w:t>
      </w:r>
      <w:r w:rsidR="006377DB">
        <w:t xml:space="preserve">, that </w:t>
      </w:r>
      <w:r w:rsidR="000E7054">
        <w:t xml:space="preserve">such </w:t>
      </w:r>
      <w:r w:rsidR="009D23C9">
        <w:t>observations</w:t>
      </w:r>
      <w:r w:rsidR="000E7054">
        <w:t xml:space="preserve"> </w:t>
      </w:r>
      <w:r w:rsidR="006377DB">
        <w:t xml:space="preserve">track genuine </w:t>
      </w:r>
      <w:r w:rsidR="000E7054">
        <w:t xml:space="preserve">natural regularities that </w:t>
      </w:r>
      <w:r w:rsidR="00F806C5">
        <w:t xml:space="preserve">extend to </w:t>
      </w:r>
      <w:r w:rsidR="000E7054">
        <w:t>non-observed contexts</w:t>
      </w:r>
      <w:r w:rsidR="008A0D04">
        <w:t xml:space="preserve">. </w:t>
      </w:r>
      <w:r w:rsidR="00337903">
        <w:t>For Wright, n</w:t>
      </w:r>
      <w:r>
        <w:t xml:space="preserve">on-evidential warrant to trust this cornerstone is needed to rationalise the transition from </w:t>
      </w:r>
      <w:r w:rsidR="000556A0">
        <w:t>a type-I proposition</w:t>
      </w:r>
      <w:r w:rsidR="00BA57E7">
        <w:t xml:space="preserve"> of the form </w:t>
      </w:r>
      <w:r w:rsidR="006626CE">
        <w:t>‘</w:t>
      </w:r>
      <w:r w:rsidR="006626CE" w:rsidRPr="006626CE">
        <w:t>A</w:t>
      </w:r>
      <w:r w:rsidRPr="006626CE">
        <w:t>ll observed Fs</w:t>
      </w:r>
      <w:r w:rsidRPr="006626CE">
        <w:rPr>
          <w:i/>
          <w:iCs/>
        </w:rPr>
        <w:t xml:space="preserve"> </w:t>
      </w:r>
      <w:r w:rsidRPr="006626CE">
        <w:t>are Gs</w:t>
      </w:r>
      <w:r w:rsidR="006626CE">
        <w:t>’</w:t>
      </w:r>
      <w:r w:rsidR="00143183">
        <w:t xml:space="preserve"> </w:t>
      </w:r>
      <w:r>
        <w:t xml:space="preserve">to </w:t>
      </w:r>
      <w:r w:rsidR="000556A0">
        <w:t xml:space="preserve">a type-II proposition of the form </w:t>
      </w:r>
      <w:r w:rsidR="006626CE">
        <w:t>‘A</w:t>
      </w:r>
      <w:r w:rsidRPr="006626CE">
        <w:t>ll Fs are Gs</w:t>
      </w:r>
      <w:r w:rsidR="006626CE">
        <w:t xml:space="preserve">’, where the former expresses a </w:t>
      </w:r>
      <w:r w:rsidR="00143183">
        <w:t xml:space="preserve">particular </w:t>
      </w:r>
      <w:r w:rsidR="006626CE">
        <w:t>sample of observations</w:t>
      </w:r>
      <w:r w:rsidR="00143183">
        <w:t xml:space="preserve"> of objects/events exhibiting </w:t>
      </w:r>
      <w:r w:rsidR="0069353D">
        <w:t>specific properties F and G</w:t>
      </w:r>
      <w:r w:rsidR="006626CE">
        <w:t>, and the latter a regularity or law of nature</w:t>
      </w:r>
      <w:r w:rsidR="00F00BC4">
        <w:t xml:space="preserve"> that</w:t>
      </w:r>
      <w:r w:rsidR="006626CE">
        <w:t xml:space="preserve"> extend</w:t>
      </w:r>
      <w:r w:rsidR="00F00BC4">
        <w:t>s</w:t>
      </w:r>
      <w:r w:rsidR="006626CE">
        <w:t xml:space="preserve"> beyond </w:t>
      </w:r>
      <w:r w:rsidR="0069353D">
        <w:t xml:space="preserve">the </w:t>
      </w:r>
      <w:r w:rsidR="0069353D">
        <w:lastRenderedPageBreak/>
        <w:t>observed sample</w:t>
      </w:r>
      <w:r w:rsidR="00605AB0">
        <w:t>,</w:t>
      </w:r>
      <w:r w:rsidR="00BF6875">
        <w:t xml:space="preserve"> </w:t>
      </w:r>
      <w:r w:rsidR="0069353D">
        <w:t xml:space="preserve">but </w:t>
      </w:r>
      <w:r w:rsidR="00F00BC4">
        <w:t>that</w:t>
      </w:r>
      <w:r w:rsidR="009E7946">
        <w:t xml:space="preserve"> </w:t>
      </w:r>
      <w:r w:rsidR="006D69F1">
        <w:t xml:space="preserve">does not entail </w:t>
      </w:r>
      <w:r w:rsidR="00FD1CBF">
        <w:t>the cornerstone ‘Nature is uniform’</w:t>
      </w:r>
      <w:r w:rsidR="006626CE">
        <w:t>.</w:t>
      </w:r>
      <w:r w:rsidR="00672627">
        <w:rPr>
          <w:rStyle w:val="FootnoteReference"/>
        </w:rPr>
        <w:footnoteReference w:id="17"/>
      </w:r>
      <w:r w:rsidR="009E7946">
        <w:t xml:space="preserve"> </w:t>
      </w:r>
      <w:r w:rsidR="006626CE">
        <w:t>Wright’s view</w:t>
      </w:r>
      <w:r w:rsidR="006D69F1">
        <w:t xml:space="preserve"> applied to this context</w:t>
      </w:r>
      <w:r w:rsidR="006626CE">
        <w:t xml:space="preserve"> </w:t>
      </w:r>
      <w:r w:rsidR="002D2AB3">
        <w:t>is</w:t>
      </w:r>
      <w:r w:rsidR="006626CE">
        <w:t xml:space="preserve"> that we have evidential warrant for the belief ‘All Fs are Gs’, but that we are </w:t>
      </w:r>
      <w:r w:rsidR="006F4FF4">
        <w:t xml:space="preserve">merely </w:t>
      </w:r>
      <w:r w:rsidR="006626CE">
        <w:t>entitled to trust ‘Nature is uniform’</w:t>
      </w:r>
      <w:r w:rsidR="006F4FF4">
        <w:t>.</w:t>
      </w:r>
      <w:r w:rsidR="006626CE">
        <w:t xml:space="preserve"> </w:t>
      </w:r>
    </w:p>
    <w:p w14:paraId="75E03C21" w14:textId="77777777" w:rsidR="00FB22E7" w:rsidRDefault="006626CE" w:rsidP="007D376E">
      <w:r>
        <w:tab/>
      </w:r>
      <w:r w:rsidR="0001051B">
        <w:t>My point is that t</w:t>
      </w:r>
      <w:r>
        <w:t xml:space="preserve">he leaching concern of ‘upward seepage’ arises just as strongly here as it does in the external-world case discussed earlier, with Moruzzi’s observation holding equal force: </w:t>
      </w:r>
      <w:r w:rsidR="009E6713">
        <w:t xml:space="preserve">since I run a risk in accepting that nature is uniform, I run a risk (incompatible with warrant) in accepting that all Fs are Gs. The question </w:t>
      </w:r>
      <w:r w:rsidR="00036F3A">
        <w:t>‘H</w:t>
      </w:r>
      <w:r w:rsidR="009E6713">
        <w:t xml:space="preserve">ow can </w:t>
      </w:r>
      <w:r w:rsidR="00A97043">
        <w:t>I</w:t>
      </w:r>
      <w:r w:rsidR="009E6713">
        <w:t xml:space="preserve"> still have warrant for ‘All Fs are Gs’ compatibly with the risk </w:t>
      </w:r>
      <w:r w:rsidR="00A97043">
        <w:t xml:space="preserve">I </w:t>
      </w:r>
      <w:r w:rsidR="009E6713">
        <w:t>take in trusting ‘Nature is uniform’</w:t>
      </w:r>
      <w:r w:rsidR="00036F3A">
        <w:t>?’</w:t>
      </w:r>
      <w:r w:rsidR="009E6713">
        <w:t xml:space="preserve"> is just as compelling here as the question of how I can still have warrant for my belief that I have hands when I am taking a risk in trusting that I am not a handless brain-in-a-vat. </w:t>
      </w:r>
    </w:p>
    <w:p w14:paraId="3CF8C60D" w14:textId="2C73F40E" w:rsidR="00604968" w:rsidRDefault="00A47901" w:rsidP="00DC393A">
      <w:pPr>
        <w:ind w:firstLine="720"/>
      </w:pPr>
      <w:r>
        <w:t xml:space="preserve">However, and crucially, </w:t>
      </w:r>
      <w:r w:rsidR="009E6713">
        <w:t xml:space="preserve">the leaching worry in </w:t>
      </w:r>
      <w:r>
        <w:t xml:space="preserve">this </w:t>
      </w:r>
      <w:r w:rsidR="009E6713">
        <w:t xml:space="preserve">context </w:t>
      </w:r>
      <w:r w:rsidR="00276096">
        <w:t xml:space="preserve">simply </w:t>
      </w:r>
      <w:r w:rsidR="00276096" w:rsidRPr="00276096">
        <w:rPr>
          <w:i/>
          <w:iCs/>
        </w:rPr>
        <w:t xml:space="preserve">does not rely </w:t>
      </w:r>
      <w:r w:rsidR="00276096">
        <w:t>on Closure</w:t>
      </w:r>
      <w:r w:rsidR="00276096" w:rsidRPr="00276096">
        <w:rPr>
          <w:vertAlign w:val="subscript"/>
        </w:rPr>
        <w:t>EW</w:t>
      </w:r>
      <w:r w:rsidR="00276096">
        <w:t xml:space="preserve">. </w:t>
      </w:r>
      <w:r w:rsidR="00604968">
        <w:t xml:space="preserve">Recall </w:t>
      </w:r>
      <w:r w:rsidR="006E6515">
        <w:t>the</w:t>
      </w:r>
      <w:r w:rsidR="00276096">
        <w:t xml:space="preserve"> </w:t>
      </w:r>
      <w:r w:rsidR="006D62DC">
        <w:t xml:space="preserve">formal reconstruction </w:t>
      </w:r>
      <w:r w:rsidR="00C044DB">
        <w:t xml:space="preserve">of </w:t>
      </w:r>
      <w:r w:rsidR="006E6515">
        <w:t>leaching, as the incompatibility of these three claims</w:t>
      </w:r>
      <w:r w:rsidR="00604968">
        <w:t xml:space="preserve">: </w:t>
      </w:r>
    </w:p>
    <w:p w14:paraId="17C6CDCF" w14:textId="77777777" w:rsidR="006E6515" w:rsidRDefault="006E6515" w:rsidP="00604968">
      <w:pPr>
        <w:pStyle w:val="ListParagraph"/>
        <w:numPr>
          <w:ilvl w:val="0"/>
          <w:numId w:val="13"/>
        </w:numPr>
        <w:rPr>
          <w:iCs/>
        </w:rPr>
      </w:pPr>
      <w:r>
        <w:rPr>
          <w:iCs/>
        </w:rPr>
        <w:t xml:space="preserve">If S lacks evidential warrant for cornerstone C, then S lacks evidential warrant for everyday proposition p in that region </w:t>
      </w:r>
    </w:p>
    <w:p w14:paraId="65D92FCE" w14:textId="0AB9DFAE" w:rsidR="00604968" w:rsidRDefault="00604968" w:rsidP="00604968">
      <w:pPr>
        <w:pStyle w:val="ListParagraph"/>
        <w:numPr>
          <w:ilvl w:val="0"/>
          <w:numId w:val="13"/>
        </w:numPr>
        <w:rPr>
          <w:iCs/>
        </w:rPr>
      </w:pPr>
      <w:r>
        <w:rPr>
          <w:iCs/>
        </w:rPr>
        <w:t>S lacks evidential warrant for cornerstone C</w:t>
      </w:r>
    </w:p>
    <w:p w14:paraId="5A62FD0F" w14:textId="77777777" w:rsidR="00604968" w:rsidRPr="00A70333" w:rsidRDefault="00604968" w:rsidP="00604968">
      <w:pPr>
        <w:pStyle w:val="ListParagraph"/>
        <w:numPr>
          <w:ilvl w:val="0"/>
          <w:numId w:val="13"/>
        </w:numPr>
        <w:rPr>
          <w:iCs/>
        </w:rPr>
      </w:pPr>
      <w:r>
        <w:rPr>
          <w:iCs/>
        </w:rPr>
        <w:t>S has evidential warrant for p</w:t>
      </w:r>
    </w:p>
    <w:p w14:paraId="6AAF6DBD" w14:textId="7A254A78" w:rsidR="009E6713" w:rsidRDefault="00604968" w:rsidP="00604968">
      <w:r>
        <w:t>And now let’s observe how the reconstruction works in our specific case, substituting ‘Nature is uniform’ for C and ‘All Fs are Gs’ for p</w:t>
      </w:r>
      <w:r w:rsidR="00BB6554">
        <w:t>:</w:t>
      </w:r>
    </w:p>
    <w:p w14:paraId="2BF9786E" w14:textId="3732C4A1" w:rsidR="00E01580" w:rsidRDefault="009E6713" w:rsidP="009E6713">
      <w:pPr>
        <w:ind w:firstLine="360"/>
        <w:rPr>
          <w:iCs/>
        </w:rPr>
      </w:pPr>
      <w:r>
        <w:rPr>
          <w:iCs/>
        </w:rPr>
        <w:t>(</w:t>
      </w:r>
      <w:r w:rsidR="00A97043">
        <w:rPr>
          <w:iCs/>
        </w:rPr>
        <w:t>d</w:t>
      </w:r>
      <w:r w:rsidR="00721EF3" w:rsidRPr="00C364F7">
        <w:rPr>
          <w:iCs/>
          <w:vertAlign w:val="subscript"/>
        </w:rPr>
        <w:t>NU</w:t>
      </w:r>
      <w:r>
        <w:rPr>
          <w:iCs/>
        </w:rPr>
        <w:t>)</w:t>
      </w:r>
      <w:r w:rsidR="00B67565">
        <w:rPr>
          <w:iCs/>
        </w:rPr>
        <w:t xml:space="preserve"> </w:t>
      </w:r>
      <w:r w:rsidR="00E01580" w:rsidRPr="009E6713">
        <w:rPr>
          <w:iCs/>
        </w:rPr>
        <w:t xml:space="preserve">If S lacks evidential warrant for </w:t>
      </w:r>
      <w:r w:rsidR="00E01580">
        <w:rPr>
          <w:iCs/>
        </w:rPr>
        <w:t xml:space="preserve">the </w:t>
      </w:r>
      <w:r w:rsidR="00E01580" w:rsidRPr="009E6713">
        <w:rPr>
          <w:iCs/>
        </w:rPr>
        <w:t xml:space="preserve">cornerstone </w:t>
      </w:r>
      <w:r w:rsidR="00E01580">
        <w:rPr>
          <w:iCs/>
        </w:rPr>
        <w:t>that nature is uniform</w:t>
      </w:r>
      <w:r w:rsidR="00E01580" w:rsidRPr="009E6713">
        <w:rPr>
          <w:iCs/>
        </w:rPr>
        <w:t>, then S lacks evidential warrant for</w:t>
      </w:r>
      <w:r w:rsidR="00E01580">
        <w:rPr>
          <w:iCs/>
        </w:rPr>
        <w:t xml:space="preserve"> the</w:t>
      </w:r>
      <w:r w:rsidR="00E01580" w:rsidRPr="009E6713">
        <w:rPr>
          <w:iCs/>
        </w:rPr>
        <w:t xml:space="preserve"> everyday proposition </w:t>
      </w:r>
      <w:r w:rsidR="00E01580">
        <w:rPr>
          <w:iCs/>
        </w:rPr>
        <w:t>that all Fs are Gs</w:t>
      </w:r>
      <w:r w:rsidR="004E4E16">
        <w:rPr>
          <w:iCs/>
        </w:rPr>
        <w:t>.</w:t>
      </w:r>
    </w:p>
    <w:p w14:paraId="6E8CCEA5" w14:textId="31AE1EF8" w:rsidR="0082719F" w:rsidRPr="009E6713" w:rsidRDefault="009E6713" w:rsidP="0082719F">
      <w:pPr>
        <w:ind w:firstLine="360"/>
        <w:rPr>
          <w:iCs/>
        </w:rPr>
      </w:pPr>
      <w:r>
        <w:rPr>
          <w:iCs/>
        </w:rPr>
        <w:t>(</w:t>
      </w:r>
      <w:r w:rsidR="00A97043">
        <w:rPr>
          <w:iCs/>
        </w:rPr>
        <w:t>e</w:t>
      </w:r>
      <w:r w:rsidR="00C364F7">
        <w:rPr>
          <w:iCs/>
          <w:vertAlign w:val="subscript"/>
        </w:rPr>
        <w:t>NU</w:t>
      </w:r>
      <w:r>
        <w:rPr>
          <w:iCs/>
        </w:rPr>
        <w:t>)</w:t>
      </w:r>
      <w:r w:rsidR="00A47901">
        <w:rPr>
          <w:iCs/>
        </w:rPr>
        <w:t xml:space="preserve"> </w:t>
      </w:r>
      <w:r w:rsidR="0082719F" w:rsidRPr="009E6713">
        <w:rPr>
          <w:iCs/>
        </w:rPr>
        <w:t xml:space="preserve">S lacks evidential warrant for </w:t>
      </w:r>
      <w:r w:rsidR="0082719F">
        <w:rPr>
          <w:iCs/>
        </w:rPr>
        <w:t xml:space="preserve">the </w:t>
      </w:r>
      <w:r w:rsidR="0082719F" w:rsidRPr="009E6713">
        <w:rPr>
          <w:iCs/>
        </w:rPr>
        <w:t xml:space="preserve">cornerstone </w:t>
      </w:r>
      <w:r w:rsidR="0082719F">
        <w:rPr>
          <w:iCs/>
        </w:rPr>
        <w:t>that nature is uniform</w:t>
      </w:r>
      <w:r w:rsidR="004E4E16">
        <w:rPr>
          <w:iCs/>
        </w:rPr>
        <w:t>.</w:t>
      </w:r>
    </w:p>
    <w:p w14:paraId="40EC2E78" w14:textId="17DEED70" w:rsidR="009E6713" w:rsidRPr="009E6713" w:rsidRDefault="009E6713" w:rsidP="009E6713">
      <w:pPr>
        <w:ind w:left="360"/>
        <w:rPr>
          <w:iCs/>
        </w:rPr>
      </w:pPr>
      <w:r>
        <w:rPr>
          <w:iCs/>
        </w:rPr>
        <w:t>(</w:t>
      </w:r>
      <w:r w:rsidR="00A97043">
        <w:rPr>
          <w:iCs/>
        </w:rPr>
        <w:t>f</w:t>
      </w:r>
      <w:r w:rsidR="00C364F7">
        <w:rPr>
          <w:iCs/>
          <w:vertAlign w:val="subscript"/>
        </w:rPr>
        <w:t>NU</w:t>
      </w:r>
      <w:r>
        <w:rPr>
          <w:iCs/>
        </w:rPr>
        <w:t xml:space="preserve">) </w:t>
      </w:r>
      <w:r w:rsidRPr="009E6713">
        <w:rPr>
          <w:iCs/>
        </w:rPr>
        <w:t xml:space="preserve">S has evidential warrant for </w:t>
      </w:r>
      <w:r>
        <w:rPr>
          <w:iCs/>
        </w:rPr>
        <w:t>the proposition that all Fs are Gs.</w:t>
      </w:r>
    </w:p>
    <w:p w14:paraId="15E03B3B" w14:textId="089E0174" w:rsidR="00C01363" w:rsidRDefault="00521EBC" w:rsidP="006E202B">
      <w:r>
        <w:t xml:space="preserve">First, notice that </w:t>
      </w:r>
      <w:r w:rsidR="007D0C57">
        <w:t xml:space="preserve">if </w:t>
      </w:r>
      <w:r w:rsidR="002C076E">
        <w:t>(</w:t>
      </w:r>
      <w:r w:rsidR="00603563">
        <w:rPr>
          <w:iCs/>
        </w:rPr>
        <w:t>d</w:t>
      </w:r>
      <w:r w:rsidR="00603563" w:rsidRPr="00C364F7">
        <w:rPr>
          <w:iCs/>
          <w:vertAlign w:val="subscript"/>
        </w:rPr>
        <w:t>NU</w:t>
      </w:r>
      <w:r w:rsidR="00603563">
        <w:t xml:space="preserve">) </w:t>
      </w:r>
      <w:r w:rsidR="002C076E">
        <w:t>and (</w:t>
      </w:r>
      <w:r w:rsidR="00A97043">
        <w:t>e</w:t>
      </w:r>
      <w:r w:rsidR="00603563" w:rsidRPr="00C364F7">
        <w:rPr>
          <w:iCs/>
          <w:vertAlign w:val="subscript"/>
        </w:rPr>
        <w:t>NU</w:t>
      </w:r>
      <w:r w:rsidR="002C076E">
        <w:t xml:space="preserve">) </w:t>
      </w:r>
      <w:r w:rsidR="007D0C57">
        <w:t xml:space="preserve">are true, then </w:t>
      </w:r>
      <w:r w:rsidR="002C076E">
        <w:t>(</w:t>
      </w:r>
      <w:r w:rsidR="00A97043">
        <w:t>f</w:t>
      </w:r>
      <w:r w:rsidR="00603563" w:rsidRPr="00C364F7">
        <w:rPr>
          <w:iCs/>
          <w:vertAlign w:val="subscript"/>
        </w:rPr>
        <w:t>NU</w:t>
      </w:r>
      <w:r w:rsidR="002C076E">
        <w:t>)</w:t>
      </w:r>
      <w:r w:rsidR="007D0C57">
        <w:t xml:space="preserve"> is false—</w:t>
      </w:r>
      <w:r>
        <w:t xml:space="preserve">so </w:t>
      </w:r>
      <w:r w:rsidR="007D0C57">
        <w:t xml:space="preserve">a genuine </w:t>
      </w:r>
      <w:r>
        <w:t>concern</w:t>
      </w:r>
      <w:r w:rsidR="007D0C57">
        <w:t xml:space="preserve"> of leaching is </w:t>
      </w:r>
      <w:r w:rsidR="00C044DB">
        <w:t xml:space="preserve">indeed </w:t>
      </w:r>
      <w:r w:rsidR="007D0C57">
        <w:t>expressed by this trio</w:t>
      </w:r>
      <w:r w:rsidR="00E4639D">
        <w:t xml:space="preserve">, </w:t>
      </w:r>
      <w:r w:rsidR="0080236C">
        <w:t>just as</w:t>
      </w:r>
      <w:r>
        <w:t xml:space="preserve"> </w:t>
      </w:r>
      <w:r w:rsidR="00C044DB">
        <w:t xml:space="preserve">a leaching worry was expressed by </w:t>
      </w:r>
      <w:r>
        <w:t xml:space="preserve">the </w:t>
      </w:r>
      <w:r w:rsidR="00AC5B2C">
        <w:t xml:space="preserve">general </w:t>
      </w:r>
      <w:r>
        <w:t>argument (</w:t>
      </w:r>
      <w:r w:rsidR="00A97043">
        <w:t>d</w:t>
      </w:r>
      <w:r>
        <w:t>)-(</w:t>
      </w:r>
      <w:r w:rsidR="00A97043">
        <w:t>f</w:t>
      </w:r>
      <w:r>
        <w:t>) above</w:t>
      </w:r>
      <w:r w:rsidR="00612CB2">
        <w:t xml:space="preserve">. </w:t>
      </w:r>
      <w:r>
        <w:t>T</w:t>
      </w:r>
      <w:r w:rsidR="002C076E">
        <w:t xml:space="preserve">he </w:t>
      </w:r>
      <w:r>
        <w:t xml:space="preserve">crucial </w:t>
      </w:r>
      <w:r w:rsidR="002C076E">
        <w:t xml:space="preserve">point </w:t>
      </w:r>
      <w:r>
        <w:t xml:space="preserve">of difference </w:t>
      </w:r>
      <w:r w:rsidR="00E4639D">
        <w:t xml:space="preserve">however, </w:t>
      </w:r>
      <w:r>
        <w:t>is that</w:t>
      </w:r>
      <w:r w:rsidR="002C076E">
        <w:t xml:space="preserve"> </w:t>
      </w:r>
      <w:r w:rsidR="009D7BDD">
        <w:t>(</w:t>
      </w:r>
      <w:r w:rsidR="0082719F">
        <w:t>d</w:t>
      </w:r>
      <w:r w:rsidR="00603563" w:rsidRPr="00C364F7">
        <w:rPr>
          <w:iCs/>
          <w:vertAlign w:val="subscript"/>
        </w:rPr>
        <w:t>NU</w:t>
      </w:r>
      <w:r w:rsidR="009D7BDD">
        <w:t xml:space="preserve">) is </w:t>
      </w:r>
      <w:r w:rsidR="009D7BDD" w:rsidRPr="00521EBC">
        <w:rPr>
          <w:i/>
          <w:iCs/>
        </w:rPr>
        <w:t>not an instance of Closure</w:t>
      </w:r>
      <w:r w:rsidR="009D7BDD" w:rsidRPr="00521EBC">
        <w:rPr>
          <w:i/>
          <w:iCs/>
          <w:vertAlign w:val="subscript"/>
        </w:rPr>
        <w:t>EW</w:t>
      </w:r>
      <w:r w:rsidR="00741B89">
        <w:t xml:space="preserve">: </w:t>
      </w:r>
      <w:r w:rsidR="00E821E7">
        <w:t xml:space="preserve">the proposition that all Fs are Gs </w:t>
      </w:r>
      <w:r w:rsidR="00E821E7" w:rsidRPr="00E821E7">
        <w:rPr>
          <w:i/>
          <w:iCs/>
        </w:rPr>
        <w:t>does not entail</w:t>
      </w:r>
      <w:r w:rsidR="00E821E7">
        <w:t xml:space="preserve"> the cornerstone that nature is uniform. </w:t>
      </w:r>
      <w:r w:rsidR="000E13C6">
        <w:t xml:space="preserve">At best it provides only </w:t>
      </w:r>
      <w:r w:rsidR="00496911" w:rsidRPr="00B23A26">
        <w:rPr>
          <w:i/>
          <w:iCs/>
        </w:rPr>
        <w:t xml:space="preserve">extremely </w:t>
      </w:r>
      <w:r w:rsidR="000E13C6" w:rsidRPr="00B23A26">
        <w:rPr>
          <w:i/>
          <w:iCs/>
        </w:rPr>
        <w:t>limited evidence</w:t>
      </w:r>
      <w:r w:rsidR="000E13C6">
        <w:t xml:space="preserve"> for this very broad claim, which</w:t>
      </w:r>
      <w:r w:rsidR="006878A9">
        <w:t xml:space="preserve"> </w:t>
      </w:r>
      <w:r w:rsidR="00496911">
        <w:t xml:space="preserve">in any case </w:t>
      </w:r>
      <w:r w:rsidR="006878A9">
        <w:t>cannot be validated deductively</w:t>
      </w:r>
      <w:r w:rsidR="00DC4B1C">
        <w:t>.</w:t>
      </w:r>
      <w:r w:rsidR="006E202B">
        <w:t xml:space="preserve"> </w:t>
      </w:r>
      <w:r w:rsidR="00AC5B2C">
        <w:t>The problem</w:t>
      </w:r>
      <w:r w:rsidR="00934300">
        <w:t>, then,</w:t>
      </w:r>
      <w:r w:rsidR="00AC5B2C">
        <w:t xml:space="preserve"> is that </w:t>
      </w:r>
      <w:r w:rsidR="005C3D72">
        <w:t xml:space="preserve">in his diagnosis of leaching Wright </w:t>
      </w:r>
      <w:r w:rsidR="00AC5B2C">
        <w:t>move</w:t>
      </w:r>
      <w:r w:rsidR="00934300">
        <w:t>s</w:t>
      </w:r>
      <w:r w:rsidR="00AC5B2C">
        <w:t xml:space="preserve"> too quickly </w:t>
      </w:r>
      <w:r w:rsidR="00612CB2">
        <w:t xml:space="preserve">to interpret </w:t>
      </w:r>
      <w:r w:rsidR="00BC127D">
        <w:t>(</w:t>
      </w:r>
      <w:r w:rsidR="0082719F">
        <w:t>d</w:t>
      </w:r>
      <w:r w:rsidR="00BC127D">
        <w:t xml:space="preserve">) as </w:t>
      </w:r>
      <w:r w:rsidR="00612CB2">
        <w:t>essentially an</w:t>
      </w:r>
      <w:r w:rsidR="00BC127D">
        <w:t xml:space="preserve"> expression of </w:t>
      </w:r>
      <w:r w:rsidR="0062684A">
        <w:t>Closure</w:t>
      </w:r>
      <w:r w:rsidR="0062684A" w:rsidRPr="00734E87">
        <w:rPr>
          <w:vertAlign w:val="subscript"/>
        </w:rPr>
        <w:t>EW</w:t>
      </w:r>
      <w:r w:rsidR="00AC5B2C">
        <w:t xml:space="preserve">, thereby </w:t>
      </w:r>
      <w:r w:rsidR="00C7636A">
        <w:t xml:space="preserve">taking engagement with this principle to be </w:t>
      </w:r>
      <w:r w:rsidR="00193995">
        <w:t>sufficient in addressing the leaching worry</w:t>
      </w:r>
      <w:r w:rsidR="00AC5B2C">
        <w:t>. But because the leaching worry does not rely essentially on Closure</w:t>
      </w:r>
      <w:r w:rsidR="00AC5B2C" w:rsidRPr="00D80F85">
        <w:rPr>
          <w:vertAlign w:val="subscript"/>
        </w:rPr>
        <w:t>EW</w:t>
      </w:r>
      <w:r w:rsidR="00D80F85">
        <w:t>—as (d</w:t>
      </w:r>
      <w:r w:rsidR="00D80F85" w:rsidRPr="00D80F85">
        <w:rPr>
          <w:vertAlign w:val="subscript"/>
        </w:rPr>
        <w:t>NU</w:t>
      </w:r>
      <w:r w:rsidR="00D80F85">
        <w:t>)-(f</w:t>
      </w:r>
      <w:r w:rsidR="00D80F85" w:rsidRPr="00D80F85">
        <w:rPr>
          <w:vertAlign w:val="subscript"/>
        </w:rPr>
        <w:t>NU</w:t>
      </w:r>
      <w:r w:rsidR="00D80F85">
        <w:t>) illustrate—</w:t>
      </w:r>
      <w:r w:rsidR="0062684A">
        <w:t xml:space="preserve">he </w:t>
      </w:r>
      <w:r w:rsidR="006E202B">
        <w:t>can</w:t>
      </w:r>
      <w:r w:rsidR="0062684A">
        <w:t xml:space="preserve">not </w:t>
      </w:r>
      <w:r w:rsidR="006E202B">
        <w:t xml:space="preserve">be taken to have </w:t>
      </w:r>
      <w:r w:rsidR="0062684A">
        <w:t>addressed the leaching worry</w:t>
      </w:r>
      <w:r w:rsidR="00344B9C">
        <w:t xml:space="preserve"> to its full extent</w:t>
      </w:r>
      <w:r w:rsidR="00E631FE">
        <w:t xml:space="preserve">. </w:t>
      </w:r>
    </w:p>
    <w:p w14:paraId="43307951" w14:textId="4F1D5243" w:rsidR="00EA4BB8" w:rsidRDefault="00EA4BB8" w:rsidP="006E202B">
      <w:r>
        <w:tab/>
      </w:r>
      <w:r w:rsidR="006075EF">
        <w:t>Wright’s</w:t>
      </w:r>
      <w:r>
        <w:t xml:space="preserve"> misdiagnosis </w:t>
      </w:r>
      <w:r w:rsidR="00A916E7">
        <w:t>result</w:t>
      </w:r>
      <w:r w:rsidR="00BC127D">
        <w:t>s</w:t>
      </w:r>
      <w:r w:rsidR="00A916E7">
        <w:t xml:space="preserve"> </w:t>
      </w:r>
      <w:r w:rsidR="00476B52">
        <w:t xml:space="preserve">from </w:t>
      </w:r>
      <w:r w:rsidR="006075EF">
        <w:t xml:space="preserve">his </w:t>
      </w:r>
      <w:r w:rsidR="00A916E7">
        <w:t xml:space="preserve">interpretation of </w:t>
      </w:r>
      <w:r w:rsidR="00D4073F">
        <w:t>(</w:t>
      </w:r>
      <w:r w:rsidR="006B2037">
        <w:t>d</w:t>
      </w:r>
      <w:r w:rsidR="00D4073F">
        <w:t xml:space="preserve">) as an instance of a Closure principle. </w:t>
      </w:r>
      <w:r w:rsidR="0014237D">
        <w:t xml:space="preserve">This interpretation </w:t>
      </w:r>
      <w:r w:rsidR="00687DF4">
        <w:t xml:space="preserve">is not </w:t>
      </w:r>
      <w:r w:rsidR="006620C2">
        <w:t>always</w:t>
      </w:r>
      <w:r w:rsidR="00687DF4">
        <w:t xml:space="preserve"> inaccurate: </w:t>
      </w:r>
      <w:r w:rsidR="0014237D">
        <w:t xml:space="preserve">many cornerstones are </w:t>
      </w:r>
      <w:r w:rsidR="006075EF">
        <w:t xml:space="preserve">in fact </w:t>
      </w:r>
      <w:r w:rsidR="0014237D">
        <w:t xml:space="preserve">entailed by </w:t>
      </w:r>
      <w:r w:rsidR="009E4733">
        <w:lastRenderedPageBreak/>
        <w:t>everyday</w:t>
      </w:r>
      <w:r w:rsidR="0014237D">
        <w:t xml:space="preserve"> propositions</w:t>
      </w:r>
      <w:r w:rsidR="00687DF4">
        <w:t xml:space="preserve">, and </w:t>
      </w:r>
      <w:r w:rsidR="009E4E35">
        <w:t>a</w:t>
      </w:r>
      <w:r w:rsidR="00CC25FF">
        <w:t xml:space="preserve"> leaching worry </w:t>
      </w:r>
      <w:r w:rsidR="00CC25FF" w:rsidRPr="00193995">
        <w:rPr>
          <w:i/>
          <w:iCs/>
        </w:rPr>
        <w:t>can</w:t>
      </w:r>
      <w:r w:rsidR="00CC25FF">
        <w:t xml:space="preserve"> thus be generated</w:t>
      </w:r>
      <w:r w:rsidR="007759F2">
        <w:t xml:space="preserve"> </w:t>
      </w:r>
      <w:r w:rsidR="00CC25FF">
        <w:t>by the relevant Closure principle of which (</w:t>
      </w:r>
      <w:r w:rsidR="006B2037">
        <w:t>d</w:t>
      </w:r>
      <w:r w:rsidR="00CC25FF">
        <w:t xml:space="preserve">) is often an instance. </w:t>
      </w:r>
      <w:r w:rsidR="0014237D">
        <w:t xml:space="preserve"> But</w:t>
      </w:r>
      <w:r w:rsidR="00CC25FF">
        <w:t xml:space="preserve"> (</w:t>
      </w:r>
      <w:r w:rsidR="006B2037">
        <w:t>d</w:t>
      </w:r>
      <w:r w:rsidR="00CC25FF">
        <w:t xml:space="preserve">) is </w:t>
      </w:r>
      <w:r w:rsidR="00CC25FF" w:rsidRPr="001A6833">
        <w:t>not always</w:t>
      </w:r>
      <w:r w:rsidR="00CC25FF">
        <w:t xml:space="preserve"> an instance of Closure, since </w:t>
      </w:r>
      <w:r w:rsidR="00CC25FF" w:rsidRPr="001A6833">
        <w:t>not all</w:t>
      </w:r>
      <w:r w:rsidR="00CC25FF">
        <w:t xml:space="preserve"> cornerstones are entailed by everyday propositions in their region. </w:t>
      </w:r>
    </w:p>
    <w:p w14:paraId="67125694" w14:textId="4101845D" w:rsidR="00DD4288" w:rsidRDefault="005C2B83" w:rsidP="0062684A">
      <w:pPr>
        <w:ind w:firstLine="720"/>
      </w:pPr>
      <w:r>
        <w:t>Instead, (</w:t>
      </w:r>
      <w:r w:rsidR="006B2037">
        <w:t>d</w:t>
      </w:r>
      <w:r>
        <w:t xml:space="preserve">) is </w:t>
      </w:r>
      <w:r w:rsidRPr="00B6424D">
        <w:t>always</w:t>
      </w:r>
      <w:r>
        <w:t xml:space="preserve"> an instance of a </w:t>
      </w:r>
      <w:r w:rsidR="00707AE6">
        <w:t>Counter-Closure</w:t>
      </w:r>
      <w:r w:rsidR="00E06C68">
        <w:t>-style</w:t>
      </w:r>
      <w:r w:rsidR="00707AE6">
        <w:t xml:space="preserve"> </w:t>
      </w:r>
      <w:r>
        <w:t>principle</w:t>
      </w:r>
      <w:r w:rsidR="00C23EE3">
        <w:t>,</w:t>
      </w:r>
      <w:r>
        <w:t xml:space="preserve"> </w:t>
      </w:r>
      <w:r w:rsidR="00C7636A" w:rsidRPr="001A6833">
        <w:t>regardless</w:t>
      </w:r>
      <w:r w:rsidR="00C7636A">
        <w:t xml:space="preserve"> of whether the cornerstone </w:t>
      </w:r>
      <w:r w:rsidR="004A4A0F">
        <w:t>at issue</w:t>
      </w:r>
      <w:r w:rsidR="00C7636A">
        <w:t xml:space="preserve"> is entailed by everyday propositions</w:t>
      </w:r>
      <w:r w:rsidR="001A6833">
        <w:t xml:space="preserve"> in the region</w:t>
      </w:r>
      <w:r w:rsidR="00C23EE3">
        <w:t xml:space="preserve">. </w:t>
      </w:r>
      <w:r w:rsidR="004C33D3">
        <w:t xml:space="preserve">This </w:t>
      </w:r>
      <w:r w:rsidR="002E1CD1">
        <w:t xml:space="preserve">stems from the fact that ordinary propositions </w:t>
      </w:r>
      <w:r w:rsidR="002E1CD1" w:rsidRPr="00625790">
        <w:rPr>
          <w:i/>
          <w:iCs/>
        </w:rPr>
        <w:t>depend</w:t>
      </w:r>
      <w:r w:rsidR="002E1CD1">
        <w:t xml:space="preserve"> for their warrant on </w:t>
      </w:r>
      <w:r w:rsidR="0002449B">
        <w:t>cornerstone propositions: it is the warranted status of cornerstones that allows</w:t>
      </w:r>
      <w:r w:rsidR="00625790">
        <w:t xml:space="preserve">, on Wright’s picture, ordinary propositions to enjoy warrant. </w:t>
      </w:r>
      <w:r w:rsidR="00C23EE3">
        <w:t>The principle inevitably instantiated by (</w:t>
      </w:r>
      <w:r w:rsidR="006B2037">
        <w:t>d</w:t>
      </w:r>
      <w:r w:rsidR="00C23EE3">
        <w:t>)</w:t>
      </w:r>
      <w:r w:rsidR="00A3663F">
        <w:t xml:space="preserve"> </w:t>
      </w:r>
      <w:r w:rsidR="00C23EE3">
        <w:t>can be thus formulated</w:t>
      </w:r>
      <w:r w:rsidR="004A4A0F">
        <w:t>:</w:t>
      </w:r>
    </w:p>
    <w:p w14:paraId="00BC3912" w14:textId="77777777" w:rsidR="00A7010C" w:rsidRDefault="00A7010C" w:rsidP="0062684A">
      <w:pPr>
        <w:ind w:firstLine="720"/>
      </w:pPr>
    </w:p>
    <w:p w14:paraId="0990109B" w14:textId="258B4417" w:rsidR="004F119F" w:rsidRDefault="00DD4288" w:rsidP="00E124FE">
      <w:pPr>
        <w:ind w:left="720"/>
      </w:pPr>
      <w:r>
        <w:t>Counter-Closure</w:t>
      </w:r>
      <w:r w:rsidR="00E06C68">
        <w:t>*</w:t>
      </w:r>
      <w:r w:rsidRPr="00DD4288">
        <w:rPr>
          <w:vertAlign w:val="subscript"/>
        </w:rPr>
        <w:t>EW</w:t>
      </w:r>
      <w:r w:rsidR="00B26EE8">
        <w:t xml:space="preserve">: </w:t>
      </w:r>
      <w:r w:rsidR="00CE40F0">
        <w:t xml:space="preserve">Necessarily, </w:t>
      </w:r>
      <w:r w:rsidR="00B26EE8">
        <w:t xml:space="preserve">a proposition </w:t>
      </w:r>
      <w:r w:rsidR="00E124FE">
        <w:t>p</w:t>
      </w:r>
      <w:r w:rsidR="00B26EE8">
        <w:t xml:space="preserve"> enjoys </w:t>
      </w:r>
      <w:r w:rsidR="001353E3">
        <w:t>evidential</w:t>
      </w:r>
      <w:r w:rsidR="007E6A4C">
        <w:t xml:space="preserve"> warrant only if </w:t>
      </w:r>
      <w:r w:rsidR="00B26EE8">
        <w:t xml:space="preserve">any </w:t>
      </w:r>
      <w:r w:rsidR="007E6A4C">
        <w:t xml:space="preserve">proposition </w:t>
      </w:r>
      <w:r w:rsidR="00E124FE">
        <w:t>q</w:t>
      </w:r>
      <w:r w:rsidR="00B26EE8">
        <w:t xml:space="preserve"> </w:t>
      </w:r>
      <w:r w:rsidR="007E6A4C" w:rsidRPr="00BE346E">
        <w:rPr>
          <w:i/>
          <w:iCs/>
        </w:rPr>
        <w:t>on which</w:t>
      </w:r>
      <w:r w:rsidR="001F5FCE" w:rsidRPr="00BE346E">
        <w:rPr>
          <w:i/>
          <w:iCs/>
        </w:rPr>
        <w:t xml:space="preserve"> </w:t>
      </w:r>
      <w:r w:rsidR="00E124FE">
        <w:rPr>
          <w:i/>
          <w:iCs/>
        </w:rPr>
        <w:t>p</w:t>
      </w:r>
      <w:r w:rsidR="001F5FCE" w:rsidRPr="00BE346E">
        <w:rPr>
          <w:i/>
          <w:iCs/>
        </w:rPr>
        <w:t xml:space="preserve"> depends</w:t>
      </w:r>
      <w:r w:rsidR="001F5FCE">
        <w:t xml:space="preserve"> </w:t>
      </w:r>
      <w:r w:rsidR="00895BA7" w:rsidRPr="005B52FE">
        <w:rPr>
          <w:i/>
          <w:iCs/>
        </w:rPr>
        <w:t>for its own warrant</w:t>
      </w:r>
      <w:r w:rsidR="00895BA7">
        <w:t xml:space="preserve"> </w:t>
      </w:r>
      <w:r w:rsidR="001F5FCE">
        <w:t xml:space="preserve">is </w:t>
      </w:r>
      <w:r w:rsidR="00866D23">
        <w:t xml:space="preserve">itself </w:t>
      </w:r>
      <w:r w:rsidR="001353E3">
        <w:t xml:space="preserve">evidentially </w:t>
      </w:r>
      <w:r w:rsidR="001F5FCE">
        <w:t>warranted.</w:t>
      </w:r>
    </w:p>
    <w:p w14:paraId="4A67D176" w14:textId="77777777" w:rsidR="00A7010C" w:rsidRDefault="00A7010C" w:rsidP="00900CCB"/>
    <w:p w14:paraId="1747FC82" w14:textId="7EA67AC9" w:rsidR="00900CCB" w:rsidRDefault="00900CCB" w:rsidP="00900CCB">
      <w:r>
        <w:t>For our purposes, the relevant instances of Counter-Closure*</w:t>
      </w:r>
      <w:r w:rsidRPr="00DD4288">
        <w:rPr>
          <w:vertAlign w:val="subscript"/>
        </w:rPr>
        <w:t>EW</w:t>
      </w:r>
      <w:r>
        <w:rPr>
          <w:vertAlign w:val="subscript"/>
        </w:rPr>
        <w:t xml:space="preserve"> </w:t>
      </w:r>
      <w:r>
        <w:t xml:space="preserve">are those where p corresponds to an everyday proposition and q to a cornerstone proposition. In this case, the principle claims that the evidential warrant for the </w:t>
      </w:r>
      <w:r w:rsidR="006C3CC3">
        <w:t xml:space="preserve">everyday </w:t>
      </w:r>
      <w:r>
        <w:t xml:space="preserve">proposition can only obtain if there is evidential warrant for the cornerstone—i.e., for the proposition on which p’s evidential warrant depends. </w:t>
      </w:r>
      <w:r w:rsidR="00B32C3C">
        <w:t>Read contrapositively</w:t>
      </w:r>
      <w:r w:rsidR="00D12336">
        <w:t>:</w:t>
      </w:r>
      <w:r w:rsidR="00B32C3C">
        <w:t xml:space="preserve"> </w:t>
      </w:r>
      <w:r w:rsidR="00B123F0">
        <w:t xml:space="preserve">necessarily, </w:t>
      </w:r>
      <w:r w:rsidR="00B32C3C">
        <w:t>if the cornerstone is not evidentially warranted, then neither are the everyday propositions which depend on that cornerstone for their warrant.</w:t>
      </w:r>
      <w:r w:rsidR="00D12336">
        <w:t xml:space="preserve"> </w:t>
      </w:r>
    </w:p>
    <w:p w14:paraId="119F7A31" w14:textId="5F38196C" w:rsidR="000B0AFF" w:rsidRDefault="00A3663F" w:rsidP="00900CCB">
      <w:pPr>
        <w:ind w:firstLine="720"/>
      </w:pPr>
      <w:r>
        <w:t xml:space="preserve">To be clear: my thesis is that when </w:t>
      </w:r>
      <w:r w:rsidR="000A09D7">
        <w:t>the cornerstone is entailed by everyday propositions, the relevant instance of (</w:t>
      </w:r>
      <w:r w:rsidR="006C3CC3">
        <w:t>d</w:t>
      </w:r>
      <w:r w:rsidR="000A09D7">
        <w:t>)</w:t>
      </w:r>
      <w:r w:rsidR="00D12336">
        <w:t xml:space="preserve"> (“</w:t>
      </w:r>
      <w:r w:rsidR="00D12336" w:rsidRPr="00D12336">
        <w:rPr>
          <w:iCs/>
        </w:rPr>
        <w:t>If S lacks evidential warrant for cornerstone C, then S lacks evidential warrant for everyday proposition p in that region</w:t>
      </w:r>
      <w:r w:rsidR="00D12336">
        <w:rPr>
          <w:iCs/>
        </w:rPr>
        <w:t>”)</w:t>
      </w:r>
      <w:r w:rsidR="000A09D7">
        <w:t xml:space="preserve"> will </w:t>
      </w:r>
      <w:r w:rsidR="00CE1E48">
        <w:t>undoubtedly be an instance of Closure</w:t>
      </w:r>
      <w:r w:rsidR="00497084" w:rsidRPr="00497084">
        <w:rPr>
          <w:vertAlign w:val="subscript"/>
        </w:rPr>
        <w:t>EW</w:t>
      </w:r>
      <w:r w:rsidR="00497084">
        <w:t xml:space="preserve">, and that everything Wright and his critics have said about leaching </w:t>
      </w:r>
      <w:r w:rsidR="00900CCB">
        <w:t>is relevant</w:t>
      </w:r>
      <w:r w:rsidR="00497084">
        <w:t xml:space="preserve"> to these cases</w:t>
      </w:r>
      <w:r w:rsidR="00B85B5F">
        <w:t xml:space="preserve"> (although ultimately, as argued in the previous section, Wright’s solution is </w:t>
      </w:r>
      <w:r w:rsidR="00B506BB">
        <w:t>problematic</w:t>
      </w:r>
      <w:r w:rsidR="00B85B5F">
        <w:t xml:space="preserve">). </w:t>
      </w:r>
      <w:r w:rsidR="005E7CD3">
        <w:t xml:space="preserve">But crucially, and simply in virtue of the foundational role </w:t>
      </w:r>
      <w:r w:rsidR="00900CCB">
        <w:t>played by cornerstones</w:t>
      </w:r>
      <w:r w:rsidR="005E7CD3">
        <w:t xml:space="preserve">, </w:t>
      </w:r>
      <w:r w:rsidR="000A0FC9">
        <w:t>the relevant instance of (</w:t>
      </w:r>
      <w:r w:rsidR="00B85B5F">
        <w:t>d</w:t>
      </w:r>
      <w:r w:rsidR="000A0FC9">
        <w:t xml:space="preserve">) will </w:t>
      </w:r>
      <w:r w:rsidR="000A0FC9" w:rsidRPr="000A0FC9">
        <w:rPr>
          <w:i/>
          <w:iCs/>
        </w:rPr>
        <w:t>also</w:t>
      </w:r>
      <w:r w:rsidR="000A0FC9">
        <w:t xml:space="preserve"> be an instance of Counter-Closure*</w:t>
      </w:r>
      <w:r w:rsidR="000A0FC9" w:rsidRPr="00DD4288">
        <w:rPr>
          <w:vertAlign w:val="subscript"/>
        </w:rPr>
        <w:t>EW</w:t>
      </w:r>
      <w:r w:rsidR="000A0FC9">
        <w:t xml:space="preserve"> </w:t>
      </w:r>
      <w:r w:rsidR="00576EBB">
        <w:t>when cornerstones are entailed by the everyday propositions they sustain</w:t>
      </w:r>
      <w:r w:rsidR="00F7702B">
        <w:t xml:space="preserve">. </w:t>
      </w:r>
      <w:r w:rsidR="000A0FC9">
        <w:t xml:space="preserve">Additionally, when </w:t>
      </w:r>
      <w:r w:rsidR="000B0AFF">
        <w:t xml:space="preserve">the cornerstone at issue is </w:t>
      </w:r>
      <w:r w:rsidR="000B0AFF" w:rsidRPr="00900CCB">
        <w:rPr>
          <w:i/>
          <w:iCs/>
        </w:rPr>
        <w:t>not</w:t>
      </w:r>
      <w:r w:rsidR="000B0AFF">
        <w:t xml:space="preserve"> entailed by the everyday propositions of the region, the relevant instance of (</w:t>
      </w:r>
      <w:r w:rsidR="00B85B5F">
        <w:t>d</w:t>
      </w:r>
      <w:r w:rsidR="000B0AFF">
        <w:t>) will be an instance of Counter-Closure*</w:t>
      </w:r>
      <w:r w:rsidR="000B0AFF" w:rsidRPr="00DD4288">
        <w:rPr>
          <w:vertAlign w:val="subscript"/>
        </w:rPr>
        <w:t>EW</w:t>
      </w:r>
      <w:r w:rsidR="000B0AFF">
        <w:t xml:space="preserve"> </w:t>
      </w:r>
      <w:r w:rsidR="000B0AFF" w:rsidRPr="00F7702B">
        <w:rPr>
          <w:i/>
          <w:iCs/>
        </w:rPr>
        <w:t xml:space="preserve">but not </w:t>
      </w:r>
      <w:r w:rsidR="000B0AFF" w:rsidRPr="00F7702B">
        <w:t>of</w:t>
      </w:r>
      <w:r w:rsidR="000B0AFF">
        <w:t xml:space="preserve"> Closure</w:t>
      </w:r>
      <w:r w:rsidR="000B0AFF" w:rsidRPr="00497084">
        <w:rPr>
          <w:vertAlign w:val="subscript"/>
        </w:rPr>
        <w:t>EW</w:t>
      </w:r>
      <w:r w:rsidR="000B0AFF">
        <w:t>. That is why characteris</w:t>
      </w:r>
      <w:r w:rsidR="00011847">
        <w:t>ing</w:t>
      </w:r>
      <w:r w:rsidR="000B0AFF">
        <w:t xml:space="preserve"> the leaching problem as essentially turning on Closure</w:t>
      </w:r>
      <w:r w:rsidR="000B0AFF" w:rsidRPr="00497084">
        <w:rPr>
          <w:vertAlign w:val="subscript"/>
        </w:rPr>
        <w:t>EW</w:t>
      </w:r>
      <w:r w:rsidR="00011847">
        <w:rPr>
          <w:vertAlign w:val="subscript"/>
        </w:rPr>
        <w:t>,</w:t>
      </w:r>
      <w:r w:rsidR="002834E7">
        <w:rPr>
          <w:vertAlign w:val="subscript"/>
        </w:rPr>
        <w:t xml:space="preserve">, </w:t>
      </w:r>
      <w:r w:rsidR="00011847">
        <w:t xml:space="preserve">as Wright has done, </w:t>
      </w:r>
      <w:r w:rsidR="00900CCB">
        <w:t>involves a significant omission.</w:t>
      </w:r>
      <w:r w:rsidR="000B0AFF">
        <w:t xml:space="preserve"> In some cases</w:t>
      </w:r>
      <w:r w:rsidR="00900CCB">
        <w:t>, the leaching problem turns on Closure</w:t>
      </w:r>
      <w:r w:rsidR="00900CCB" w:rsidRPr="00497084">
        <w:rPr>
          <w:vertAlign w:val="subscript"/>
        </w:rPr>
        <w:t>EW</w:t>
      </w:r>
      <w:r w:rsidR="000B0AFF">
        <w:t xml:space="preserve">; </w:t>
      </w:r>
      <w:r w:rsidR="00011847">
        <w:t xml:space="preserve">but </w:t>
      </w:r>
      <w:r w:rsidR="000B0AFF">
        <w:t xml:space="preserve">in some, it doesn’t. </w:t>
      </w:r>
      <w:r w:rsidR="00011847">
        <w:t xml:space="preserve">And </w:t>
      </w:r>
      <w:r w:rsidR="000B0AFF">
        <w:t xml:space="preserve">in </w:t>
      </w:r>
      <w:r w:rsidR="000B0AFF" w:rsidRPr="000B0AFF">
        <w:rPr>
          <w:i/>
          <w:iCs/>
        </w:rPr>
        <w:t>all</w:t>
      </w:r>
      <w:r w:rsidR="000B0AFF">
        <w:t xml:space="preserve"> cases, it relies on Counter-Closure*</w:t>
      </w:r>
      <w:r w:rsidR="000B0AFF" w:rsidRPr="00DD4288">
        <w:rPr>
          <w:vertAlign w:val="subscript"/>
        </w:rPr>
        <w:t>EW</w:t>
      </w:r>
      <w:r w:rsidR="000B0AFF">
        <w:t>.</w:t>
      </w:r>
    </w:p>
    <w:p w14:paraId="53A03B38" w14:textId="6AEC7664" w:rsidR="004C392F" w:rsidRDefault="004C392F" w:rsidP="004C392F">
      <w:pPr>
        <w:ind w:firstLine="720"/>
      </w:pPr>
      <w:r>
        <w:t>Here’s another way of putting the point. Closure</w:t>
      </w:r>
      <w:r w:rsidRPr="0026565A">
        <w:rPr>
          <w:vertAlign w:val="subscript"/>
        </w:rPr>
        <w:t>EW</w:t>
      </w:r>
      <w:r>
        <w:t xml:space="preserve"> </w:t>
      </w:r>
      <w:r w:rsidR="00D57A6B">
        <w:t xml:space="preserve">allows one to use one’s warrant for ordinary propositions to gain warrant for </w:t>
      </w:r>
      <w:r w:rsidR="00D57A6B" w:rsidRPr="00E019FC">
        <w:rPr>
          <w:i/>
          <w:iCs/>
        </w:rPr>
        <w:t>deductively correlated</w:t>
      </w:r>
      <w:r w:rsidR="00D57A6B">
        <w:t xml:space="preserve"> cornerstones. </w:t>
      </w:r>
      <w:r w:rsidR="00E019FC">
        <w:t>By contrast, Counter-Closure</w:t>
      </w:r>
      <w:r w:rsidR="00372841">
        <w:t>*</w:t>
      </w:r>
      <w:r w:rsidR="00E019FC" w:rsidRPr="00F318B9">
        <w:rPr>
          <w:vertAlign w:val="subscript"/>
        </w:rPr>
        <w:t>EW</w:t>
      </w:r>
      <w:r w:rsidR="00E019FC">
        <w:t xml:space="preserve"> </w:t>
      </w:r>
      <w:r w:rsidR="003B6F42">
        <w:t xml:space="preserve">is a principle </w:t>
      </w:r>
      <w:r w:rsidR="00F318B9">
        <w:t>that</w:t>
      </w:r>
      <w:r w:rsidR="003B6F42">
        <w:t xml:space="preserve"> imposes a condition on the warrant for ordinary propositions</w:t>
      </w:r>
      <w:r w:rsidR="00F318B9">
        <w:t>, namely</w:t>
      </w:r>
      <w:r w:rsidR="003B6F42">
        <w:t xml:space="preserve">: that </w:t>
      </w:r>
      <w:r w:rsidR="00F318B9">
        <w:t>the cornerstones on which ordinary propositions depend be themselves warranted. It is clear that the latter</w:t>
      </w:r>
      <w:r w:rsidR="000218AE">
        <w:t>, and not the former, is at issue in leaching</w:t>
      </w:r>
      <w:r w:rsidR="00D90740">
        <w:t xml:space="preserve">, since </w:t>
      </w:r>
      <w:r w:rsidR="00A1779C">
        <w:t>(i) leaching arises even in situations where Closure</w:t>
      </w:r>
      <w:r w:rsidR="00A1779C" w:rsidRPr="00A1779C">
        <w:rPr>
          <w:vertAlign w:val="subscript"/>
        </w:rPr>
        <w:t>EW</w:t>
      </w:r>
      <w:r w:rsidR="00A1779C">
        <w:t xml:space="preserve"> cannot be applied, and (ii) </w:t>
      </w:r>
      <w:r w:rsidR="00D90740">
        <w:t>Counter-Closure</w:t>
      </w:r>
      <w:r w:rsidR="00372841">
        <w:t>*</w:t>
      </w:r>
      <w:r w:rsidR="00D90740" w:rsidRPr="00221AD2">
        <w:rPr>
          <w:vertAlign w:val="subscript"/>
        </w:rPr>
        <w:t>EW</w:t>
      </w:r>
      <w:r w:rsidR="00221AD2">
        <w:t>, unlike Closure</w:t>
      </w:r>
      <w:r w:rsidR="00221AD2" w:rsidRPr="00A15364">
        <w:rPr>
          <w:vertAlign w:val="subscript"/>
        </w:rPr>
        <w:t>EW</w:t>
      </w:r>
      <w:r w:rsidR="00221AD2">
        <w:t xml:space="preserve">, is able to </w:t>
      </w:r>
      <w:r w:rsidR="00D90740">
        <w:t xml:space="preserve">provide a link between the warrant one enjoys for ordinary propositions and the </w:t>
      </w:r>
      <w:r w:rsidR="00D90740" w:rsidRPr="00D90740">
        <w:rPr>
          <w:i/>
          <w:iCs/>
        </w:rPr>
        <w:t>antecedent</w:t>
      </w:r>
      <w:r w:rsidR="00D90740">
        <w:t xml:space="preserve"> warrant for cornerstones, as leaching demands.</w:t>
      </w:r>
      <w:r w:rsidR="00372841">
        <w:rPr>
          <w:rStyle w:val="FootnoteReference"/>
        </w:rPr>
        <w:footnoteReference w:id="18"/>
      </w:r>
    </w:p>
    <w:p w14:paraId="2F454441" w14:textId="6D0CB9A4" w:rsidR="002264B5" w:rsidRDefault="00011847" w:rsidP="004C392F">
      <w:pPr>
        <w:ind w:firstLine="720"/>
      </w:pPr>
      <w:r>
        <w:t xml:space="preserve">At this stage, I should </w:t>
      </w:r>
      <w:r w:rsidR="00FB2F07">
        <w:t xml:space="preserve">highlight </w:t>
      </w:r>
      <w:r>
        <w:t xml:space="preserve">that I have loosened some of the bolts </w:t>
      </w:r>
      <w:r w:rsidR="00FB2F07">
        <w:t xml:space="preserve">when formulating </w:t>
      </w:r>
      <w:r w:rsidR="0026565A">
        <w:t>Counter-Closure*</w:t>
      </w:r>
      <w:r w:rsidR="0026565A" w:rsidRPr="0026565A">
        <w:rPr>
          <w:vertAlign w:val="subscript"/>
        </w:rPr>
        <w:t>EW</w:t>
      </w:r>
      <w:r w:rsidR="00FB2F07">
        <w:t xml:space="preserve">, which </w:t>
      </w:r>
      <w:r w:rsidR="0026565A">
        <w:t>is not a strict reverse of Closure</w:t>
      </w:r>
      <w:r w:rsidR="0026565A" w:rsidRPr="0026565A">
        <w:rPr>
          <w:vertAlign w:val="subscript"/>
        </w:rPr>
        <w:t>EW</w:t>
      </w:r>
      <w:r w:rsidR="0026565A">
        <w:t xml:space="preserve">. </w:t>
      </w:r>
      <w:r w:rsidR="00630C77">
        <w:t xml:space="preserve">There are two </w:t>
      </w:r>
      <w:r w:rsidR="00D23F61">
        <w:t xml:space="preserve">dimensions </w:t>
      </w:r>
      <w:r w:rsidR="00400787">
        <w:t>along which</w:t>
      </w:r>
      <w:r w:rsidR="00630C77">
        <w:t xml:space="preserve"> </w:t>
      </w:r>
      <w:r w:rsidR="002B2D18">
        <w:t xml:space="preserve">the jurisdiction of this principle is broader than </w:t>
      </w:r>
      <w:r w:rsidR="007A1B24">
        <w:t>Closure</w:t>
      </w:r>
      <w:r w:rsidR="007A1B24" w:rsidRPr="007A1B24">
        <w:rPr>
          <w:vertAlign w:val="subscript"/>
        </w:rPr>
        <w:t>EW</w:t>
      </w:r>
      <w:r w:rsidR="002B2D18">
        <w:t>’s</w:t>
      </w:r>
      <w:r w:rsidR="00B642CD">
        <w:t xml:space="preserve"> and other Counter-Closure-style </w:t>
      </w:r>
      <w:r w:rsidR="00B642CD">
        <w:lastRenderedPageBreak/>
        <w:t>principles I have discussed in prior work</w:t>
      </w:r>
      <w:r w:rsidR="00D23F61">
        <w:t xml:space="preserve"> (and which motivate the </w:t>
      </w:r>
      <w:r w:rsidR="00B642CD">
        <w:t xml:space="preserve">distinguishing mark </w:t>
      </w:r>
      <w:r w:rsidR="00D23F61">
        <w:t>‘*’</w:t>
      </w:r>
      <w:r w:rsidR="00B642CD">
        <w:t xml:space="preserve"> in its name</w:t>
      </w:r>
      <w:r w:rsidR="00D23F61">
        <w:t>)</w:t>
      </w:r>
      <w:r w:rsidR="009B3E40">
        <w:rPr>
          <w:rStyle w:val="FootnoteReference"/>
        </w:rPr>
        <w:footnoteReference w:id="19"/>
      </w:r>
      <w:r w:rsidR="00D23F61">
        <w:t xml:space="preserve">. </w:t>
      </w:r>
      <w:r w:rsidR="00FB2F07">
        <w:t xml:space="preserve">However, I do not think either of these make the principle </w:t>
      </w:r>
      <w:r w:rsidR="00823053">
        <w:t xml:space="preserve">less </w:t>
      </w:r>
      <w:r w:rsidR="00FB2F07">
        <w:t>compelling</w:t>
      </w:r>
      <w:r w:rsidR="0082161B">
        <w:t xml:space="preserve">. </w:t>
      </w:r>
      <w:r w:rsidR="007A1B24">
        <w:t xml:space="preserve">The first </w:t>
      </w:r>
      <w:r w:rsidR="00C664C5">
        <w:t xml:space="preserve">broadening </w:t>
      </w:r>
      <w:r w:rsidR="007A1B24">
        <w:t>is that Counter-Closure*</w:t>
      </w:r>
      <w:r w:rsidR="007A1B24" w:rsidRPr="00DD4288">
        <w:rPr>
          <w:vertAlign w:val="subscript"/>
        </w:rPr>
        <w:t>EW</w:t>
      </w:r>
      <w:r w:rsidR="007A1B24">
        <w:t xml:space="preserve"> talks </w:t>
      </w:r>
      <w:r w:rsidR="00C664C5">
        <w:t xml:space="preserve">generally </w:t>
      </w:r>
      <w:r w:rsidR="007A1B24">
        <w:t>of dependence of warrant</w:t>
      </w:r>
      <w:r w:rsidR="008F1825">
        <w:t xml:space="preserve">, and </w:t>
      </w:r>
      <w:r w:rsidR="00761DC4">
        <w:t xml:space="preserve">is not restricted solely to </w:t>
      </w:r>
      <w:r w:rsidR="00B642CD">
        <w:t xml:space="preserve">cases </w:t>
      </w:r>
      <w:r w:rsidR="00761DC4">
        <w:t>in which p is deductively inferred from q</w:t>
      </w:r>
      <w:r w:rsidR="005B0E41">
        <w:t>:</w:t>
      </w:r>
      <w:r w:rsidR="008A53CF">
        <w:t xml:space="preserve"> </w:t>
      </w:r>
      <w:r w:rsidR="009C0777">
        <w:t>the</w:t>
      </w:r>
      <w:r w:rsidR="00761DC4">
        <w:t xml:space="preserve"> </w:t>
      </w:r>
      <w:r w:rsidR="00AC3ABB">
        <w:t xml:space="preserve">relation of </w:t>
      </w:r>
      <w:r w:rsidR="0082161B">
        <w:t>warrant-</w:t>
      </w:r>
      <w:r w:rsidR="00761DC4">
        <w:t xml:space="preserve">dependence should be read widely enough to </w:t>
      </w:r>
      <w:r w:rsidR="0060673C">
        <w:t xml:space="preserve">include </w:t>
      </w:r>
      <w:r w:rsidR="0098791F">
        <w:t xml:space="preserve">not only cases where p is deduced from q, but also </w:t>
      </w:r>
      <w:r w:rsidR="0060673C">
        <w:t xml:space="preserve">cases where </w:t>
      </w:r>
      <w:r w:rsidR="0098791F">
        <w:t>p</w:t>
      </w:r>
      <w:r w:rsidR="000F76B8">
        <w:t xml:space="preserve"> is inferred from q via ampliative inference and</w:t>
      </w:r>
      <w:r w:rsidR="0082161B">
        <w:t>—</w:t>
      </w:r>
      <w:r w:rsidR="000F76B8">
        <w:t>crucially</w:t>
      </w:r>
      <w:r w:rsidR="0082161B">
        <w:t>—</w:t>
      </w:r>
      <w:r w:rsidR="000F76B8">
        <w:t xml:space="preserve">cases where </w:t>
      </w:r>
      <w:r w:rsidR="0060673C">
        <w:t xml:space="preserve">q plays an enabling role </w:t>
      </w:r>
      <w:r w:rsidR="00400787">
        <w:t>in the realisation of p’s evidential warrant, as cornerstones d</w:t>
      </w:r>
      <w:r w:rsidR="008039B2">
        <w:t>o for everyday propositions</w:t>
      </w:r>
      <w:r w:rsidR="00400787">
        <w:t xml:space="preserve">. The second </w:t>
      </w:r>
      <w:r w:rsidR="002B2D18">
        <w:t xml:space="preserve">(related) difference is </w:t>
      </w:r>
      <w:r w:rsidR="00AC3ABB">
        <w:t>that</w:t>
      </w:r>
      <w:r w:rsidR="0032316D">
        <w:t xml:space="preserve"> </w:t>
      </w:r>
      <w:r w:rsidR="00AC3ABB">
        <w:t>Counter-Closure*</w:t>
      </w:r>
      <w:r w:rsidR="00AC3ABB" w:rsidRPr="0082161B">
        <w:rPr>
          <w:vertAlign w:val="subscript"/>
        </w:rPr>
        <w:t>EW</w:t>
      </w:r>
      <w:r w:rsidR="00AC3ABB">
        <w:t xml:space="preserve"> is not restricted </w:t>
      </w:r>
      <w:r w:rsidR="008F0088">
        <w:t xml:space="preserve">to </w:t>
      </w:r>
      <w:r w:rsidR="00B47B59">
        <w:t>cases in which the warrant for the proposition at issue depends on the warrant of only one other proposition</w:t>
      </w:r>
      <w:r w:rsidR="008F0088">
        <w:t xml:space="preserve">. There may in fact be more than one </w:t>
      </w:r>
      <w:r w:rsidR="007F738E">
        <w:t xml:space="preserve">proposition </w:t>
      </w:r>
      <w:r w:rsidR="00C20F84">
        <w:t>to which p owes its evidential warrant, as for example when a proposition</w:t>
      </w:r>
      <w:r w:rsidR="0030068C">
        <w:t xml:space="preserve"> </w:t>
      </w:r>
      <w:r w:rsidR="002264B5">
        <w:t xml:space="preserve">p </w:t>
      </w:r>
      <w:r w:rsidR="0030068C">
        <w:t xml:space="preserve">is </w:t>
      </w:r>
      <w:r w:rsidR="00F00EA7">
        <w:t xml:space="preserve">evidentially warranted via the joint work of two </w:t>
      </w:r>
      <w:r w:rsidR="0030068C">
        <w:t>propositions</w:t>
      </w:r>
      <w:r w:rsidR="002264B5">
        <w:t xml:space="preserve"> q and r</w:t>
      </w:r>
      <w:r w:rsidR="00FF7671">
        <w:t xml:space="preserve"> from which it is inferred, where</w:t>
      </w:r>
      <w:r w:rsidR="0030068C">
        <w:t xml:space="preserve"> each of </w:t>
      </w:r>
      <w:r w:rsidR="00FF7671">
        <w:t xml:space="preserve">q and r </w:t>
      </w:r>
      <w:r w:rsidR="00F00EA7">
        <w:t xml:space="preserve">provides </w:t>
      </w:r>
      <w:r w:rsidR="002264B5">
        <w:t xml:space="preserve">a </w:t>
      </w:r>
      <w:r w:rsidR="00F00EA7">
        <w:t xml:space="preserve">necessary but not sufficient </w:t>
      </w:r>
      <w:r w:rsidR="002264B5">
        <w:t xml:space="preserve">contribution to p’s overall evidential warrant. </w:t>
      </w:r>
      <w:r w:rsidR="003A6C24">
        <w:t>Here, too, I think Counter-Closure*</w:t>
      </w:r>
      <w:r w:rsidR="003A6C24" w:rsidRPr="003A6C24">
        <w:rPr>
          <w:vertAlign w:val="subscript"/>
        </w:rPr>
        <w:t>EW</w:t>
      </w:r>
      <w:r w:rsidR="003A6C24">
        <w:t xml:space="preserve"> enjoys</w:t>
      </w:r>
      <w:r w:rsidR="0028595F">
        <w:t xml:space="preserve"> at least</w:t>
      </w:r>
      <w:r w:rsidR="003A6C24">
        <w:t xml:space="preserve"> first-blush plausibility</w:t>
      </w:r>
      <w:r w:rsidR="00AE72D2">
        <w:t xml:space="preserve">: unless q and r are evidentially warranted, it seems hard to see how a subject could wind up with an evidentially warranted </w:t>
      </w:r>
      <w:r w:rsidR="00152A6F">
        <w:t>belief that p.</w:t>
      </w:r>
    </w:p>
    <w:p w14:paraId="28AB9BC0" w14:textId="5A82E78B" w:rsidR="00152A6F" w:rsidRDefault="00152A6F" w:rsidP="007D376E">
      <w:r>
        <w:tab/>
      </w:r>
    </w:p>
    <w:p w14:paraId="14F6CAC0" w14:textId="419AAE5C" w:rsidR="00400787" w:rsidRPr="00EF462C" w:rsidRDefault="00EF462C" w:rsidP="00EF462C">
      <w:pPr>
        <w:pStyle w:val="ListParagraph"/>
        <w:numPr>
          <w:ilvl w:val="1"/>
          <w:numId w:val="16"/>
        </w:numPr>
        <w:rPr>
          <w:u w:val="single"/>
        </w:rPr>
      </w:pPr>
      <w:r w:rsidRPr="00EF462C">
        <w:rPr>
          <w:u w:val="single"/>
        </w:rPr>
        <w:t xml:space="preserve">How Wright </w:t>
      </w:r>
      <w:r w:rsidR="0028595F">
        <w:rPr>
          <w:u w:val="single"/>
        </w:rPr>
        <w:t xml:space="preserve">Could </w:t>
      </w:r>
      <w:r w:rsidRPr="00EF462C">
        <w:rPr>
          <w:u w:val="single"/>
        </w:rPr>
        <w:t>Resolve Leaching</w:t>
      </w:r>
    </w:p>
    <w:p w14:paraId="20419C08" w14:textId="0519E048" w:rsidR="007A1B24" w:rsidRDefault="007A1B24" w:rsidP="007D376E"/>
    <w:p w14:paraId="4CBDCE59" w14:textId="6B239972" w:rsidR="00135E9E" w:rsidRDefault="0028595F" w:rsidP="007D376E">
      <w:r>
        <w:t>How might</w:t>
      </w:r>
      <w:r w:rsidR="003C3FA9">
        <w:t xml:space="preserve"> Wright address the leaching problem, when </w:t>
      </w:r>
      <w:r w:rsidR="00E42888">
        <w:t>it</w:t>
      </w:r>
      <w:r w:rsidR="003C3FA9">
        <w:t xml:space="preserve"> is diagnosed along the lines I suggested? I submit that l</w:t>
      </w:r>
      <w:r w:rsidR="00795B54">
        <w:t>eaching</w:t>
      </w:r>
      <w:r w:rsidR="003C3FA9">
        <w:t xml:space="preserve"> </w:t>
      </w:r>
      <w:r w:rsidR="00795B54">
        <w:t>should still be viewed as arising from the incompatibility of the by-now familiar trio:</w:t>
      </w:r>
    </w:p>
    <w:p w14:paraId="65CFB821" w14:textId="6CD7C864" w:rsidR="00795B54" w:rsidRDefault="00795B54" w:rsidP="007D376E"/>
    <w:p w14:paraId="147D8D20" w14:textId="77777777" w:rsidR="00795B54" w:rsidRDefault="00795B54" w:rsidP="00795B54">
      <w:pPr>
        <w:pStyle w:val="ListParagraph"/>
        <w:numPr>
          <w:ilvl w:val="0"/>
          <w:numId w:val="18"/>
        </w:numPr>
        <w:rPr>
          <w:iCs/>
        </w:rPr>
      </w:pPr>
      <w:r>
        <w:rPr>
          <w:iCs/>
        </w:rPr>
        <w:t xml:space="preserve">If S lacks evidential warrant for cornerstone C, then S lacks evidential warrant for everyday proposition p in that region </w:t>
      </w:r>
    </w:p>
    <w:p w14:paraId="2F9BB16F" w14:textId="77777777" w:rsidR="00795B54" w:rsidRDefault="00795B54" w:rsidP="00795B54">
      <w:pPr>
        <w:pStyle w:val="ListParagraph"/>
        <w:numPr>
          <w:ilvl w:val="0"/>
          <w:numId w:val="18"/>
        </w:numPr>
        <w:rPr>
          <w:iCs/>
        </w:rPr>
      </w:pPr>
      <w:r>
        <w:rPr>
          <w:iCs/>
        </w:rPr>
        <w:t>S lacks evidential warrant for cornerstone C</w:t>
      </w:r>
    </w:p>
    <w:p w14:paraId="02F2BAA2" w14:textId="77777777" w:rsidR="00795B54" w:rsidRPr="00A70333" w:rsidRDefault="00795B54" w:rsidP="00795B54">
      <w:pPr>
        <w:pStyle w:val="ListParagraph"/>
        <w:numPr>
          <w:ilvl w:val="0"/>
          <w:numId w:val="18"/>
        </w:numPr>
        <w:rPr>
          <w:iCs/>
        </w:rPr>
      </w:pPr>
      <w:r>
        <w:rPr>
          <w:iCs/>
        </w:rPr>
        <w:t>S has evidential warrant for p</w:t>
      </w:r>
    </w:p>
    <w:p w14:paraId="2D2F8E94" w14:textId="40423571" w:rsidR="00795B54" w:rsidRDefault="00795B54" w:rsidP="007D376E"/>
    <w:p w14:paraId="47091940" w14:textId="0F550B95" w:rsidR="00F33DEF" w:rsidRDefault="00F33DEF" w:rsidP="007D376E">
      <w:r>
        <w:t>However, we should resist the temptation to read (d) as essentially an instance of Closure</w:t>
      </w:r>
      <w:r w:rsidRPr="00CA41F4">
        <w:rPr>
          <w:vertAlign w:val="subscript"/>
        </w:rPr>
        <w:t>EW</w:t>
      </w:r>
      <w:r w:rsidR="00CA41F4">
        <w:t xml:space="preserve">, because the </w:t>
      </w:r>
      <w:r w:rsidR="00596DCA">
        <w:t xml:space="preserve">leaching </w:t>
      </w:r>
      <w:r w:rsidR="00CA41F4">
        <w:t xml:space="preserve">worry </w:t>
      </w:r>
      <w:r w:rsidR="00596DCA">
        <w:t xml:space="preserve">still </w:t>
      </w:r>
      <w:r w:rsidR="006E4E23">
        <w:t>arises</w:t>
      </w:r>
      <w:r w:rsidR="00596DCA">
        <w:t xml:space="preserve"> when</w:t>
      </w:r>
      <w:r w:rsidR="00E1693C">
        <w:t xml:space="preserve"> p doesn’t entail C, and </w:t>
      </w:r>
      <w:r w:rsidR="005D4AFA">
        <w:t xml:space="preserve">thus </w:t>
      </w:r>
      <w:r w:rsidR="00E1693C">
        <w:t xml:space="preserve">when </w:t>
      </w:r>
      <w:r w:rsidR="00596DCA">
        <w:t>(d) is not an instance of Closure</w:t>
      </w:r>
      <w:r w:rsidR="00596DCA" w:rsidRPr="00596DCA">
        <w:rPr>
          <w:vertAlign w:val="subscript"/>
        </w:rPr>
        <w:t>EW</w:t>
      </w:r>
      <w:r w:rsidR="00596DCA">
        <w:t>.</w:t>
      </w:r>
      <w:r>
        <w:t xml:space="preserve"> </w:t>
      </w:r>
      <w:r w:rsidR="00596DCA">
        <w:t xml:space="preserve">Recognising instead that </w:t>
      </w:r>
      <w:r w:rsidR="00527FD1">
        <w:t xml:space="preserve">(d) is </w:t>
      </w:r>
      <w:r w:rsidR="00E1693C">
        <w:t xml:space="preserve">always </w:t>
      </w:r>
      <w:r w:rsidR="00527FD1">
        <w:t xml:space="preserve">an instance of </w:t>
      </w:r>
      <w:r w:rsidR="002B6D4B">
        <w:t>Counter-Closure*</w:t>
      </w:r>
      <w:r w:rsidR="002B6D4B" w:rsidRPr="00DD4288">
        <w:rPr>
          <w:vertAlign w:val="subscript"/>
        </w:rPr>
        <w:t>EW</w:t>
      </w:r>
      <w:r w:rsidR="00164D04">
        <w:t xml:space="preserve"> and that Wright’s own evolved proposal of denying (e) is unsatisfactory </w:t>
      </w:r>
      <w:r w:rsidR="002B6D4B">
        <w:t xml:space="preserve">suggests </w:t>
      </w:r>
      <w:r w:rsidR="00164D04">
        <w:t xml:space="preserve">exploring </w:t>
      </w:r>
      <w:r w:rsidR="00E1693C">
        <w:t xml:space="preserve">a solution to leaching that </w:t>
      </w:r>
      <w:r w:rsidR="00CF5C95">
        <w:t xml:space="preserve">confronts </w:t>
      </w:r>
      <w:r w:rsidR="00164D04">
        <w:t>Counter-Closure*</w:t>
      </w:r>
      <w:r w:rsidR="00164D04" w:rsidRPr="00DD4288">
        <w:rPr>
          <w:vertAlign w:val="subscript"/>
        </w:rPr>
        <w:t>EW</w:t>
      </w:r>
      <w:r w:rsidR="00CF5C95">
        <w:t xml:space="preserve"> head-on and finds grounds to reject it, despite its </w:t>
      </w:r>
      <w:r w:rsidR="00CF5C95" w:rsidRPr="00CF5C95">
        <w:rPr>
          <w:i/>
          <w:iCs/>
        </w:rPr>
        <w:t>prima facie</w:t>
      </w:r>
      <w:r w:rsidR="00CF5C95">
        <w:t xml:space="preserve"> plausibility.</w:t>
      </w:r>
      <w:r w:rsidR="00E1693C">
        <w:t xml:space="preserve"> </w:t>
      </w:r>
    </w:p>
    <w:p w14:paraId="018588AE" w14:textId="48649CAC" w:rsidR="00E1693C" w:rsidRDefault="00E1693C" w:rsidP="007D376E">
      <w:r>
        <w:tab/>
      </w:r>
      <w:r w:rsidR="00CF5C95">
        <w:t xml:space="preserve">Some of the considerations I offered in previous work, suitably adjusted, </w:t>
      </w:r>
      <w:r w:rsidR="006E4E23">
        <w:t>can</w:t>
      </w:r>
      <w:r w:rsidR="00CF5C95">
        <w:t xml:space="preserve"> offer such grounds. I</w:t>
      </w:r>
      <w:r w:rsidR="00E24B0A">
        <w:t xml:space="preserve">n </w:t>
      </w:r>
      <w:r w:rsidR="00CA7A56">
        <w:t xml:space="preserve">prior </w:t>
      </w:r>
      <w:r w:rsidR="009B3E40">
        <w:t xml:space="preserve">work [omitted], I </w:t>
      </w:r>
      <w:r w:rsidR="00E24B0A">
        <w:t>examined the plausibility of several Counter-Closure</w:t>
      </w:r>
      <w:r w:rsidR="00CA7A56">
        <w:t>-style</w:t>
      </w:r>
      <w:r w:rsidR="00E24B0A">
        <w:t xml:space="preserve"> principles </w:t>
      </w:r>
      <w:r w:rsidR="00F91D98">
        <w:t xml:space="preserve">that </w:t>
      </w:r>
      <w:r w:rsidR="003E7EDB">
        <w:t xml:space="preserve">tied the knowability of one’s deductively drawn conclusion to </w:t>
      </w:r>
      <w:r w:rsidR="00AD1DA9">
        <w:t xml:space="preserve">the premise’s </w:t>
      </w:r>
      <w:r w:rsidR="003E7EDB">
        <w:t xml:space="preserve">epistemically </w:t>
      </w:r>
      <w:r w:rsidR="00E24B0A">
        <w:t xml:space="preserve">relevant </w:t>
      </w:r>
      <w:r w:rsidR="003E7EDB">
        <w:t>properties</w:t>
      </w:r>
      <w:r w:rsidR="00AD1DA9">
        <w:t xml:space="preserve">, </w:t>
      </w:r>
      <w:r w:rsidR="00E24B0A">
        <w:t xml:space="preserve">such as knowledge, </w:t>
      </w:r>
      <w:r w:rsidR="00236C56">
        <w:t>doxastic justification</w:t>
      </w:r>
      <w:r w:rsidR="00E24B0A">
        <w:t>, and truth</w:t>
      </w:r>
      <w:r w:rsidR="00F91D98">
        <w:t>:</w:t>
      </w:r>
    </w:p>
    <w:p w14:paraId="2F7C181D" w14:textId="46CC2B44" w:rsidR="00F91D98" w:rsidRDefault="00F91D98" w:rsidP="007D376E"/>
    <w:p w14:paraId="799FAD02" w14:textId="72585BAD" w:rsidR="00F91D98" w:rsidRDefault="00F91D98" w:rsidP="00F91D98">
      <w:pPr>
        <w:ind w:left="720"/>
        <w:rPr>
          <w:iCs/>
        </w:rPr>
      </w:pPr>
      <w:r>
        <w:rPr>
          <w:i/>
        </w:rPr>
        <w:lastRenderedPageBreak/>
        <w:t>Counter-</w:t>
      </w:r>
      <w:r w:rsidRPr="001B06C1">
        <w:rPr>
          <w:i/>
        </w:rPr>
        <w:t>Closur</w:t>
      </w:r>
      <w:r>
        <w:rPr>
          <w:i/>
        </w:rPr>
        <w:t>e</w:t>
      </w:r>
      <w:r>
        <w:rPr>
          <w:i/>
          <w:vertAlign w:val="subscript"/>
        </w:rPr>
        <w:t>K</w:t>
      </w:r>
      <w:r>
        <w:rPr>
          <w:iCs/>
        </w:rPr>
        <w:t xml:space="preserve">: Necessarily, if S </w:t>
      </w:r>
      <w:r w:rsidR="006D3841">
        <w:rPr>
          <w:iCs/>
        </w:rPr>
        <w:t xml:space="preserve">believes q solely on the basis of </w:t>
      </w:r>
      <w:r>
        <w:rPr>
          <w:iCs/>
        </w:rPr>
        <w:t>competent</w:t>
      </w:r>
      <w:r w:rsidR="006D3841">
        <w:rPr>
          <w:iCs/>
        </w:rPr>
        <w:t xml:space="preserve"> deduction from p and </w:t>
      </w:r>
      <w:r w:rsidR="00277828">
        <w:rPr>
          <w:iCs/>
        </w:rPr>
        <w:t xml:space="preserve">S knows q, then S </w:t>
      </w:r>
      <w:r w:rsidR="00277828" w:rsidRPr="00E03AC2">
        <w:rPr>
          <w:i/>
        </w:rPr>
        <w:t>knows</w:t>
      </w:r>
      <w:r w:rsidR="00277828">
        <w:rPr>
          <w:iCs/>
        </w:rPr>
        <w:t xml:space="preserve"> p.</w:t>
      </w:r>
    </w:p>
    <w:p w14:paraId="122BB83E" w14:textId="4CEBAC96" w:rsidR="00277828" w:rsidRDefault="00277828" w:rsidP="00277828">
      <w:pPr>
        <w:ind w:left="720"/>
        <w:rPr>
          <w:iCs/>
        </w:rPr>
      </w:pPr>
      <w:r>
        <w:rPr>
          <w:i/>
        </w:rPr>
        <w:t>Counter-</w:t>
      </w:r>
      <w:r w:rsidRPr="001B06C1">
        <w:rPr>
          <w:i/>
        </w:rPr>
        <w:t>Closur</w:t>
      </w:r>
      <w:r>
        <w:rPr>
          <w:i/>
        </w:rPr>
        <w:t>e</w:t>
      </w:r>
      <w:r w:rsidR="00E03AC2">
        <w:rPr>
          <w:i/>
          <w:vertAlign w:val="subscript"/>
        </w:rPr>
        <w:t>DJ</w:t>
      </w:r>
      <w:r>
        <w:rPr>
          <w:i/>
          <w:vertAlign w:val="subscript"/>
        </w:rPr>
        <w:t>B</w:t>
      </w:r>
      <w:r>
        <w:rPr>
          <w:iCs/>
        </w:rPr>
        <w:t xml:space="preserve">: Necessarily, if S believes q solely on the basis of competent deduction from p and S knows q, then S </w:t>
      </w:r>
      <w:r w:rsidR="00E03AC2">
        <w:rPr>
          <w:iCs/>
        </w:rPr>
        <w:t xml:space="preserve">has a </w:t>
      </w:r>
      <w:r w:rsidR="00E03AC2" w:rsidRPr="00E03AC2">
        <w:rPr>
          <w:i/>
        </w:rPr>
        <w:t>doxastically justified belief</w:t>
      </w:r>
      <w:r w:rsidR="00E03AC2">
        <w:rPr>
          <w:iCs/>
        </w:rPr>
        <w:t xml:space="preserve"> that </w:t>
      </w:r>
      <w:r>
        <w:rPr>
          <w:iCs/>
        </w:rPr>
        <w:t>p.</w:t>
      </w:r>
    </w:p>
    <w:p w14:paraId="33819D6E" w14:textId="3200BAC4" w:rsidR="00277828" w:rsidRDefault="00277828" w:rsidP="00277828">
      <w:pPr>
        <w:ind w:left="720"/>
      </w:pPr>
      <w:r>
        <w:rPr>
          <w:i/>
        </w:rPr>
        <w:t>Counter-</w:t>
      </w:r>
      <w:r w:rsidRPr="001B06C1">
        <w:rPr>
          <w:i/>
        </w:rPr>
        <w:t>Closur</w:t>
      </w:r>
      <w:r>
        <w:rPr>
          <w:i/>
        </w:rPr>
        <w:t>e</w:t>
      </w:r>
      <w:r>
        <w:rPr>
          <w:i/>
          <w:vertAlign w:val="subscript"/>
        </w:rPr>
        <w:t>T</w:t>
      </w:r>
      <w:r>
        <w:rPr>
          <w:iCs/>
        </w:rPr>
        <w:t xml:space="preserve">: Necessarily, if S believes q solely on the basis of competent deduction from p and S knows q, then p is </w:t>
      </w:r>
      <w:r w:rsidRPr="00E03AC2">
        <w:rPr>
          <w:i/>
        </w:rPr>
        <w:t>true</w:t>
      </w:r>
      <w:r>
        <w:rPr>
          <w:iCs/>
        </w:rPr>
        <w:t>.</w:t>
      </w:r>
    </w:p>
    <w:p w14:paraId="53A9C89A" w14:textId="67943513" w:rsidR="00277828" w:rsidRDefault="00277828" w:rsidP="006B4C9C"/>
    <w:p w14:paraId="333E7F51" w14:textId="3A6BBCB8" w:rsidR="009F00CA" w:rsidRDefault="00E03AC2" w:rsidP="006B4C9C">
      <w:r>
        <w:t xml:space="preserve">I argued that </w:t>
      </w:r>
      <w:r w:rsidR="00842ADA">
        <w:t xml:space="preserve">the plausibility of </w:t>
      </w:r>
      <w:r w:rsidR="0021231C">
        <w:t>each</w:t>
      </w:r>
      <w:r w:rsidR="00842ADA">
        <w:t xml:space="preserve"> </w:t>
      </w:r>
      <w:r w:rsidR="0021231C">
        <w:t xml:space="preserve">of these (and similar) </w:t>
      </w:r>
      <w:r w:rsidR="00842ADA">
        <w:t>principle</w:t>
      </w:r>
      <w:r w:rsidR="0021231C">
        <w:t xml:space="preserve">s </w:t>
      </w:r>
      <w:r w:rsidR="00842ADA">
        <w:t xml:space="preserve">turns on one’s prior understanding of </w:t>
      </w:r>
      <w:r w:rsidR="00C3060E">
        <w:t xml:space="preserve">the conditions under which believing the premise </w:t>
      </w:r>
      <w:r w:rsidR="005C71BA">
        <w:t xml:space="preserve">p </w:t>
      </w:r>
      <w:r w:rsidR="00C3060E">
        <w:t>is permissible</w:t>
      </w:r>
      <w:r w:rsidR="00842ADA">
        <w:t xml:space="preserve">. </w:t>
      </w:r>
      <w:r w:rsidR="00C3060E">
        <w:t xml:space="preserve">This is because </w:t>
      </w:r>
      <w:r w:rsidR="006831D6">
        <w:t xml:space="preserve">in general, </w:t>
      </w:r>
      <w:r w:rsidR="00C3060E">
        <w:t xml:space="preserve">impermissibly believing the premise of a </w:t>
      </w:r>
      <w:r w:rsidR="0072584D">
        <w:t xml:space="preserve">single-premise </w:t>
      </w:r>
      <w:r w:rsidR="00C3060E">
        <w:t xml:space="preserve">deductive inference will always spoil the </w:t>
      </w:r>
      <w:r w:rsidR="00F35497">
        <w:t>knowability of the conclusion of that inference—</w:t>
      </w:r>
      <w:r w:rsidR="00D64E22">
        <w:t xml:space="preserve">roughly put, </w:t>
      </w:r>
      <w:r w:rsidR="00F35497">
        <w:t xml:space="preserve">if </w:t>
      </w:r>
      <w:r w:rsidR="0066105C">
        <w:t xml:space="preserve">one has </w:t>
      </w:r>
      <w:r w:rsidR="00F35497">
        <w:t xml:space="preserve">no business believing p, then any q </w:t>
      </w:r>
      <w:r w:rsidR="0066105C">
        <w:t>one</w:t>
      </w:r>
      <w:r w:rsidR="00F35497">
        <w:t xml:space="preserve"> deduce</w:t>
      </w:r>
      <w:r w:rsidR="0066105C">
        <w:t>s</w:t>
      </w:r>
      <w:r w:rsidR="00F35497">
        <w:t xml:space="preserve"> from p will inevitably be a proposition </w:t>
      </w:r>
      <w:r w:rsidR="00D64E22">
        <w:t xml:space="preserve">which </w:t>
      </w:r>
      <w:r w:rsidR="0066105C">
        <w:t xml:space="preserve">one has </w:t>
      </w:r>
      <w:r w:rsidR="00F35497">
        <w:t>no business believing</w:t>
      </w:r>
      <w:r w:rsidR="00D64E22">
        <w:t xml:space="preserve"> and therefore cannot know on the basis of that deduction. </w:t>
      </w:r>
      <w:r w:rsidR="0072584D">
        <w:tab/>
      </w:r>
    </w:p>
    <w:p w14:paraId="42C1F0E3" w14:textId="075252FD" w:rsidR="00277828" w:rsidRDefault="009F00CA" w:rsidP="00227FEB">
      <w:pPr>
        <w:ind w:firstLine="720"/>
      </w:pPr>
      <w:r>
        <w:t xml:space="preserve">The plausibility of Counter-Closure principles for specific epistemically relevant properties, then, will depend on whether one’s theoretical commitments allow one to permissibly believe the premise p even when it lacks that property: </w:t>
      </w:r>
      <w:r w:rsidR="008D2137">
        <w:t>if they do</w:t>
      </w:r>
      <w:r w:rsidR="00066700">
        <w:t xml:space="preserve"> allow this</w:t>
      </w:r>
      <w:r w:rsidR="008D2137">
        <w:t xml:space="preserve">, then </w:t>
      </w:r>
      <w:r w:rsidR="00707CFC">
        <w:t xml:space="preserve">one should take the Counter-Closure </w:t>
      </w:r>
      <w:r w:rsidR="006831D6">
        <w:t xml:space="preserve">principle tied to that property </w:t>
      </w:r>
      <w:r w:rsidR="00917F07">
        <w:t>to be false</w:t>
      </w:r>
      <w:r w:rsidR="008D2137">
        <w:t>; if they don’t</w:t>
      </w:r>
      <w:r w:rsidR="00066700">
        <w:t xml:space="preserve"> allow this</w:t>
      </w:r>
      <w:r w:rsidR="002125E4">
        <w:t>,</w:t>
      </w:r>
      <w:r w:rsidR="008D2137">
        <w:t xml:space="preserve"> then one should take the Counter-Closure principle tied to that property as universally true</w:t>
      </w:r>
      <w:r w:rsidR="00707CFC">
        <w:t>.</w:t>
      </w:r>
      <w:r w:rsidR="00035197">
        <w:t xml:space="preserve"> For example, if</w:t>
      </w:r>
      <w:r w:rsidR="003678E9">
        <w:t xml:space="preserve"> one’s epistemology allows for the possibility of S</w:t>
      </w:r>
      <w:r w:rsidR="00EC3F5A">
        <w:t>’s</w:t>
      </w:r>
      <w:r w:rsidR="003678E9">
        <w:t xml:space="preserve"> holding a </w:t>
      </w:r>
      <w:r w:rsidR="005159F4">
        <w:t xml:space="preserve">false </w:t>
      </w:r>
      <w:r w:rsidR="003678E9">
        <w:t>belief that p in an epistemically permissible fashion</w:t>
      </w:r>
      <w:r w:rsidR="00FF6E62">
        <w:t xml:space="preserve"> (as many do)</w:t>
      </w:r>
      <w:r w:rsidR="003678E9">
        <w:t xml:space="preserve"> then counterexamples to Counter-Closure</w:t>
      </w:r>
      <w:r w:rsidR="003678E9" w:rsidRPr="00000834">
        <w:rPr>
          <w:vertAlign w:val="subscript"/>
        </w:rPr>
        <w:t>T</w:t>
      </w:r>
      <w:r w:rsidR="003678E9">
        <w:t xml:space="preserve"> can be </w:t>
      </w:r>
      <w:r w:rsidR="00000834">
        <w:t>devised</w:t>
      </w:r>
      <w:r w:rsidR="00663E03">
        <w:t>. Such examples will be ones</w:t>
      </w:r>
      <w:r w:rsidR="00000834">
        <w:t xml:space="preserve"> where S believes</w:t>
      </w:r>
      <w:r w:rsidR="002125E4">
        <w:t xml:space="preserve"> a false proposition</w:t>
      </w:r>
      <w:r w:rsidR="00000834">
        <w:t xml:space="preserve"> p </w:t>
      </w:r>
      <w:r w:rsidR="002125E4">
        <w:t>in a permissible way</w:t>
      </w:r>
      <w:r w:rsidR="00F800AB">
        <w:t xml:space="preserve"> </w:t>
      </w:r>
      <w:r w:rsidR="00000834">
        <w:t xml:space="preserve">and </w:t>
      </w:r>
      <w:r w:rsidR="00C47F18">
        <w:t xml:space="preserve">deduces </w:t>
      </w:r>
      <w:r w:rsidR="002125E4">
        <w:t xml:space="preserve">from p </w:t>
      </w:r>
      <w:r w:rsidR="00C47F18">
        <w:t xml:space="preserve">a true </w:t>
      </w:r>
      <w:r w:rsidR="002125E4">
        <w:t xml:space="preserve">proposition </w:t>
      </w:r>
      <w:r w:rsidR="00C47F18">
        <w:t xml:space="preserve">q that enjoys a myriad of good epistemic properties, </w:t>
      </w:r>
      <w:r w:rsidR="00CA0452">
        <w:t xml:space="preserve">arguably </w:t>
      </w:r>
      <w:r w:rsidR="00C47F18">
        <w:t>sufficient to amount to knowledge.</w:t>
      </w:r>
      <w:r w:rsidR="007F2528">
        <w:rPr>
          <w:rStyle w:val="FootnoteReference"/>
        </w:rPr>
        <w:footnoteReference w:id="20"/>
      </w:r>
      <w:r w:rsidR="00C47F18">
        <w:t xml:space="preserve"> </w:t>
      </w:r>
      <w:r w:rsidR="00E2256B">
        <w:t>But if</w:t>
      </w:r>
      <w:r w:rsidR="00FF6E62">
        <w:t xml:space="preserve"> </w:t>
      </w:r>
      <w:r w:rsidR="009F0AE9">
        <w:t xml:space="preserve">one’s epistemology </w:t>
      </w:r>
      <w:r w:rsidR="00171E87">
        <w:t xml:space="preserve">rejects the </w:t>
      </w:r>
      <w:r w:rsidR="002125E4">
        <w:t xml:space="preserve">possibility of </w:t>
      </w:r>
      <w:r w:rsidR="002C4F17">
        <w:t>hold</w:t>
      </w:r>
      <w:r w:rsidR="00171E87">
        <w:t xml:space="preserve">ing </w:t>
      </w:r>
      <w:r w:rsidR="002C4F17">
        <w:t xml:space="preserve">a </w:t>
      </w:r>
      <w:r w:rsidR="002125E4">
        <w:t xml:space="preserve">false </w:t>
      </w:r>
      <w:r w:rsidR="002C4F17">
        <w:t xml:space="preserve">belief </w:t>
      </w:r>
      <w:r w:rsidR="002125E4">
        <w:t>in an epistemically permissible fashion</w:t>
      </w:r>
      <w:r w:rsidR="002C4F17">
        <w:t>, then</w:t>
      </w:r>
      <w:r w:rsidR="0048775B">
        <w:t xml:space="preserve"> no persuasive counterexample to Counter-Closure</w:t>
      </w:r>
      <w:r w:rsidR="0027206C">
        <w:rPr>
          <w:vertAlign w:val="subscript"/>
        </w:rPr>
        <w:t>T</w:t>
      </w:r>
      <w:r w:rsidR="0048775B">
        <w:t xml:space="preserve"> can be devised and the principle should be deemed </w:t>
      </w:r>
      <w:r w:rsidR="00180F36">
        <w:t>correct</w:t>
      </w:r>
      <w:r w:rsidR="007A0E74">
        <w:t xml:space="preserve"> by that epistemic view.</w:t>
      </w:r>
      <w:r w:rsidR="00227FEB">
        <w:t xml:space="preserve"> </w:t>
      </w:r>
      <w:r w:rsidR="0027206C" w:rsidRPr="005143DB">
        <w:rPr>
          <w:i/>
          <w:iCs/>
        </w:rPr>
        <w:t>Mutatis mutandis</w:t>
      </w:r>
      <w:r w:rsidR="0027206C">
        <w:t>, similar considerations hold for Counter-Closure</w:t>
      </w:r>
      <w:r w:rsidR="0027206C" w:rsidRPr="0027206C">
        <w:rPr>
          <w:vertAlign w:val="subscript"/>
        </w:rPr>
        <w:t>K</w:t>
      </w:r>
      <w:r w:rsidR="0027206C">
        <w:t>, Counter-Closure</w:t>
      </w:r>
      <w:r w:rsidR="0027206C" w:rsidRPr="0027206C">
        <w:rPr>
          <w:vertAlign w:val="subscript"/>
        </w:rPr>
        <w:t>DJB</w:t>
      </w:r>
      <w:r w:rsidR="0027206C">
        <w:t>, and other Counter-Closure principle</w:t>
      </w:r>
      <w:r w:rsidR="005143DB">
        <w:t>s</w:t>
      </w:r>
      <w:r w:rsidR="0027206C">
        <w:t>.</w:t>
      </w:r>
    </w:p>
    <w:p w14:paraId="7CE54786" w14:textId="02B5D658" w:rsidR="00227FEB" w:rsidRDefault="00660CFF" w:rsidP="00227FEB">
      <w:pPr>
        <w:ind w:firstLine="720"/>
      </w:pPr>
      <w:r>
        <w:t>To apply this</w:t>
      </w:r>
      <w:r w:rsidR="0027206C">
        <w:t xml:space="preserve"> </w:t>
      </w:r>
      <w:r>
        <w:t xml:space="preserve">thought to our context, we must once again </w:t>
      </w:r>
      <w:r w:rsidR="00CD38D8">
        <w:t xml:space="preserve">broaden out </w:t>
      </w:r>
      <w:r>
        <w:t xml:space="preserve">from the </w:t>
      </w:r>
      <w:r w:rsidR="00227FEB">
        <w:t>single-premise deductive focus of Counter-Closure principles, to encompass the more general notion of epistemic dependence</w:t>
      </w:r>
      <w:r w:rsidR="00924D6F">
        <w:t xml:space="preserve">. </w:t>
      </w:r>
      <w:r w:rsidR="008B3BDF">
        <w:t>Additionally</w:t>
      </w:r>
      <w:r>
        <w:t xml:space="preserve">, </w:t>
      </w:r>
      <w:r w:rsidR="008B3BDF">
        <w:t xml:space="preserve">if </w:t>
      </w:r>
      <w:r>
        <w:t xml:space="preserve">this idea </w:t>
      </w:r>
      <w:r w:rsidR="008B3BDF">
        <w:t xml:space="preserve">can be usefully </w:t>
      </w:r>
      <w:r>
        <w:t>appl</w:t>
      </w:r>
      <w:r w:rsidR="008B3BDF">
        <w:t>ied to Wright’s epistemology, we must also broaden out from the strict</w:t>
      </w:r>
      <w:r w:rsidR="00DA60DF">
        <w:t>er</w:t>
      </w:r>
      <w:r w:rsidR="008B3BDF">
        <w:t xml:space="preserve"> notion of belief to </w:t>
      </w:r>
      <w:r w:rsidR="00ED4584">
        <w:t xml:space="preserve">allow for the relevant attitude to take </w:t>
      </w:r>
      <w:r w:rsidR="00DA60DF">
        <w:t xml:space="preserve">either the form of belief or that of </w:t>
      </w:r>
      <w:r w:rsidR="00ED4584">
        <w:t xml:space="preserve">acceptance. Once these two broadenings are allowed, the </w:t>
      </w:r>
      <w:r w:rsidR="00AE122F">
        <w:t>lesson</w:t>
      </w:r>
      <w:r w:rsidR="00ED4584">
        <w:t xml:space="preserve"> takes this specific form in the Wrightean context: </w:t>
      </w:r>
      <w:r w:rsidR="001C2C75">
        <w:t xml:space="preserve">in situations where p and q are such that </w:t>
      </w:r>
      <w:r w:rsidR="00ED4584">
        <w:t xml:space="preserve">the warrant </w:t>
      </w:r>
      <w:r w:rsidR="007A0E74">
        <w:t xml:space="preserve">S </w:t>
      </w:r>
      <w:r w:rsidR="00ED4584">
        <w:t xml:space="preserve">has for p depends </w:t>
      </w:r>
      <w:r w:rsidR="00921B41">
        <w:t>on q’s</w:t>
      </w:r>
      <w:r w:rsidR="005A3AEE">
        <w:t xml:space="preserve"> </w:t>
      </w:r>
      <w:r w:rsidR="00921B41">
        <w:t>being warranted</w:t>
      </w:r>
      <w:r w:rsidR="00F45ADB">
        <w:t xml:space="preserve"> (as is the case when p is an ordinary proposition and q is a cornerstone)</w:t>
      </w:r>
      <w:r w:rsidR="00921B41">
        <w:t xml:space="preserve">, </w:t>
      </w:r>
      <w:r w:rsidR="007A0E74">
        <w:t xml:space="preserve">S can </w:t>
      </w:r>
      <w:r w:rsidR="001C2C75">
        <w:t>know</w:t>
      </w:r>
      <w:r w:rsidR="007A0E74">
        <w:t xml:space="preserve"> </w:t>
      </w:r>
      <w:r w:rsidR="007839ED">
        <w:t xml:space="preserve">p </w:t>
      </w:r>
      <w:r w:rsidR="00B157EE">
        <w:t xml:space="preserve">just in case </w:t>
      </w:r>
      <w:r w:rsidR="00745B73">
        <w:t>belief that</w:t>
      </w:r>
      <w:r w:rsidR="007A0E74">
        <w:t>/</w:t>
      </w:r>
      <w:r w:rsidR="00745B73">
        <w:t xml:space="preserve">acceptance </w:t>
      </w:r>
      <w:r w:rsidR="007A0E74">
        <w:t xml:space="preserve">of </w:t>
      </w:r>
      <w:r w:rsidR="007839ED">
        <w:t>q</w:t>
      </w:r>
      <w:r w:rsidR="00745B73">
        <w:t xml:space="preserve"> </w:t>
      </w:r>
      <w:r w:rsidR="0091611C">
        <w:t xml:space="preserve">is epistemically permissible. </w:t>
      </w:r>
    </w:p>
    <w:p w14:paraId="1B95C259" w14:textId="43FB65C4" w:rsidR="00745B73" w:rsidRDefault="00745B73" w:rsidP="00227FEB">
      <w:pPr>
        <w:ind w:firstLine="720"/>
      </w:pPr>
      <w:r>
        <w:t>The key question for Wrigh</w:t>
      </w:r>
      <w:r w:rsidR="00B157EE">
        <w:t>t, then,</w:t>
      </w:r>
      <w:r>
        <w:t xml:space="preserve"> is this: is it </w:t>
      </w:r>
      <w:r w:rsidRPr="00B157EE">
        <w:rPr>
          <w:i/>
          <w:iCs/>
        </w:rPr>
        <w:t>epistemically permissible</w:t>
      </w:r>
      <w:r>
        <w:t xml:space="preserve"> to accept </w:t>
      </w:r>
      <w:r w:rsidR="00B157EE">
        <w:t>a cornerstone C</w:t>
      </w:r>
      <w:r w:rsidR="004E6D89">
        <w:t xml:space="preserve"> </w:t>
      </w:r>
      <w:r w:rsidR="00492820">
        <w:t xml:space="preserve">when C is not </w:t>
      </w:r>
      <w:r w:rsidR="00417615">
        <w:t xml:space="preserve">evidentially warranted? </w:t>
      </w:r>
      <w:r w:rsidR="00715756">
        <w:t xml:space="preserve">The answer here is </w:t>
      </w:r>
      <w:r w:rsidR="0027206C">
        <w:t xml:space="preserve">clearly </w:t>
      </w:r>
      <w:r w:rsidR="00715756">
        <w:t>affirmative. It is a</w:t>
      </w:r>
      <w:r w:rsidR="005B054E">
        <w:t>n essential and</w:t>
      </w:r>
      <w:r w:rsidR="00715756">
        <w:t xml:space="preserve"> distinctive </w:t>
      </w:r>
      <w:r w:rsidR="005B054E">
        <w:t xml:space="preserve">component of Wright’s overall view that </w:t>
      </w:r>
      <w:r w:rsidR="00372E29">
        <w:t xml:space="preserve">accepting a cornerstone does not </w:t>
      </w:r>
      <w:r w:rsidR="00372E29">
        <w:lastRenderedPageBreak/>
        <w:t xml:space="preserve">require evidential warrant. </w:t>
      </w:r>
      <w:r w:rsidR="00957CDE">
        <w:t xml:space="preserve">The </w:t>
      </w:r>
      <w:r w:rsidR="00372E29">
        <w:t xml:space="preserve">boundaries of permissible acceptance </w:t>
      </w:r>
      <w:r w:rsidR="001F22AA">
        <w:t>for Wright</w:t>
      </w:r>
      <w:r w:rsidR="00957CDE">
        <w:t xml:space="preserve"> outstrip </w:t>
      </w:r>
      <w:r w:rsidR="00372E29">
        <w:t xml:space="preserve">what one’s evidence indicates. We can view Wright’s </w:t>
      </w:r>
      <w:r w:rsidR="00FC2553">
        <w:t xml:space="preserve">arguments in favour of </w:t>
      </w:r>
      <w:r w:rsidR="00957CDE">
        <w:t xml:space="preserve">strategic </w:t>
      </w:r>
      <w:r w:rsidR="00FC2553">
        <w:t xml:space="preserve">entitlements </w:t>
      </w:r>
      <w:r w:rsidR="00957CDE">
        <w:t xml:space="preserve">and entitlements of cognitive project </w:t>
      </w:r>
      <w:r w:rsidR="00FC2553">
        <w:t>as rationalising precisely this non-evidential acceptance of cornerstones.</w:t>
      </w:r>
    </w:p>
    <w:p w14:paraId="5CB39E27" w14:textId="14467BED" w:rsidR="00FC2553" w:rsidRDefault="00002A56" w:rsidP="00227FEB">
      <w:pPr>
        <w:ind w:firstLine="720"/>
      </w:pPr>
      <w:r>
        <w:t xml:space="preserve">Since it is epistemically permissible </w:t>
      </w:r>
      <w:r w:rsidR="00854F30">
        <w:t>on Wright’s view</w:t>
      </w:r>
      <w:r>
        <w:t xml:space="preserve"> to accept cornerstones without evidence, then, by the point </w:t>
      </w:r>
      <w:r w:rsidR="00BB4AED">
        <w:t>made above drawn from</w:t>
      </w:r>
      <w:r>
        <w:t xml:space="preserve"> </w:t>
      </w:r>
      <w:r w:rsidR="00BB4AED">
        <w:t xml:space="preserve">general consideration of </w:t>
      </w:r>
      <w:r>
        <w:t>Counter-Closure</w:t>
      </w:r>
      <w:r w:rsidR="00BB4AED">
        <w:t xml:space="preserve"> </w:t>
      </w:r>
      <w:r>
        <w:t xml:space="preserve">principles, </w:t>
      </w:r>
      <w:r w:rsidR="003A7A73">
        <w:t xml:space="preserve">it is to be expected </w:t>
      </w:r>
      <w:r w:rsidR="00175019">
        <w:t xml:space="preserve">that the lack of evidential warrant </w:t>
      </w:r>
      <w:r w:rsidR="00297A91">
        <w:t xml:space="preserve">for cornerstones </w:t>
      </w:r>
      <w:r w:rsidR="00175019" w:rsidRPr="00175019">
        <w:rPr>
          <w:i/>
          <w:iCs/>
        </w:rPr>
        <w:t>does not</w:t>
      </w:r>
      <w:r w:rsidR="00175019">
        <w:t xml:space="preserve"> pose an obstacle to the </w:t>
      </w:r>
      <w:r w:rsidR="00175019" w:rsidRPr="00D77400">
        <w:rPr>
          <w:i/>
          <w:iCs/>
        </w:rPr>
        <w:t>knowability</w:t>
      </w:r>
      <w:r w:rsidR="00175019">
        <w:t xml:space="preserve"> of a proposition p which depends on the cornerstone for its warrant. In other words, this</w:t>
      </w:r>
      <w:r w:rsidR="00B87EB6">
        <w:t xml:space="preserve"> </w:t>
      </w:r>
      <w:r w:rsidR="00BF1D85">
        <w:t>Counter-Closure</w:t>
      </w:r>
      <w:r w:rsidR="00875D0A">
        <w:t xml:space="preserve">-style </w:t>
      </w:r>
      <w:r w:rsidR="00B87EB6">
        <w:t>principle</w:t>
      </w:r>
      <w:r w:rsidR="007D4F47">
        <w:t>, which</w:t>
      </w:r>
      <w:r w:rsidR="00B87EB6">
        <w:t xml:space="preserve"> </w:t>
      </w:r>
      <w:r w:rsidR="00B87B41">
        <w:t xml:space="preserve">entails </w:t>
      </w:r>
      <w:r w:rsidR="007D4F47">
        <w:t xml:space="preserve">that lack of </w:t>
      </w:r>
      <w:r w:rsidR="00B87B41">
        <w:t xml:space="preserve">evidential </w:t>
      </w:r>
      <w:r w:rsidR="007D4F47">
        <w:t xml:space="preserve">warrant for </w:t>
      </w:r>
      <w:r w:rsidR="00297A91">
        <w:t>a cornerstone</w:t>
      </w:r>
      <w:r w:rsidR="00B87B41">
        <w:t xml:space="preserve"> makes </w:t>
      </w:r>
      <w:r w:rsidR="00297A91">
        <w:t>everyday propositions</w:t>
      </w:r>
      <w:r w:rsidR="00B87B41">
        <w:t xml:space="preserve"> unknowable, </w:t>
      </w:r>
      <w:r w:rsidR="00297A91">
        <w:t xml:space="preserve">should be deemed </w:t>
      </w:r>
      <w:r w:rsidR="00B87B41">
        <w:t>false</w:t>
      </w:r>
      <w:r w:rsidR="00D77400">
        <w:t xml:space="preserve"> </w:t>
      </w:r>
      <w:r w:rsidR="003A7A73">
        <w:t xml:space="preserve">by </w:t>
      </w:r>
      <w:r w:rsidR="00D77400">
        <w:t>Wright</w:t>
      </w:r>
      <w:r w:rsidR="00875D0A">
        <w:t>’s view</w:t>
      </w:r>
      <w:r w:rsidR="00B87EB6">
        <w:t>:</w:t>
      </w:r>
      <w:r w:rsidR="00175019">
        <w:t xml:space="preserve"> </w:t>
      </w:r>
    </w:p>
    <w:p w14:paraId="08EE519C" w14:textId="4A78A54D" w:rsidR="00B87EB6" w:rsidRDefault="00B87EB6" w:rsidP="00B87EB6">
      <w:pPr>
        <w:ind w:left="720"/>
      </w:pPr>
      <w:r>
        <w:t>Counter-Closure**</w:t>
      </w:r>
      <w:r w:rsidRPr="00DD4288">
        <w:rPr>
          <w:vertAlign w:val="subscript"/>
        </w:rPr>
        <w:t>EW</w:t>
      </w:r>
      <w:r>
        <w:t xml:space="preserve">: </w:t>
      </w:r>
      <w:r w:rsidR="00CE40F0">
        <w:t xml:space="preserve">Necessarily, </w:t>
      </w:r>
      <w:r>
        <w:t xml:space="preserve">a proposition p can be known only if any proposition q </w:t>
      </w:r>
      <w:r w:rsidRPr="00297A91">
        <w:t>on which p depends for its own warrant</w:t>
      </w:r>
      <w:r>
        <w:t xml:space="preserve"> is evidentially warranted.</w:t>
      </w:r>
    </w:p>
    <w:p w14:paraId="5FEEDC47" w14:textId="5E59F976" w:rsidR="00B87B41" w:rsidRDefault="00875D0A" w:rsidP="00B87B41">
      <w:r>
        <w:t>Now, s</w:t>
      </w:r>
      <w:r w:rsidR="00B87B41">
        <w:t xml:space="preserve">ince knowing </w:t>
      </w:r>
      <w:r w:rsidR="00D77400">
        <w:t xml:space="preserve">an ordinary proposition </w:t>
      </w:r>
      <w:r w:rsidR="00B87B41">
        <w:t xml:space="preserve">p entails </w:t>
      </w:r>
      <w:r w:rsidR="00D77400">
        <w:t>having evidential warrant for it, the principle examined earlier, which essentially drives leaching, should also be expected to fail</w:t>
      </w:r>
      <w:r w:rsidR="006E0AEA">
        <w:t>. Recall the principle in question</w:t>
      </w:r>
      <w:r w:rsidR="00D77400">
        <w:t>:</w:t>
      </w:r>
    </w:p>
    <w:p w14:paraId="644AA57A" w14:textId="31189D06" w:rsidR="00492820" w:rsidRDefault="00492820" w:rsidP="00492820">
      <w:pPr>
        <w:ind w:left="720"/>
      </w:pPr>
      <w:r>
        <w:t>Counter-Closure*</w:t>
      </w:r>
      <w:r w:rsidRPr="00DD4288">
        <w:rPr>
          <w:vertAlign w:val="subscript"/>
        </w:rPr>
        <w:t>EW</w:t>
      </w:r>
      <w:r>
        <w:t xml:space="preserve">: </w:t>
      </w:r>
      <w:r w:rsidR="00CE40F0">
        <w:t xml:space="preserve">Necessarily, </w:t>
      </w:r>
      <w:r>
        <w:t xml:space="preserve">a proposition p enjoys evidential warrant only if any proposition q </w:t>
      </w:r>
      <w:r w:rsidRPr="005E7341">
        <w:t>on which p depends for its own warrant</w:t>
      </w:r>
      <w:r>
        <w:t xml:space="preserve"> is itself evidentially warranted.</w:t>
      </w:r>
    </w:p>
    <w:p w14:paraId="05F80054" w14:textId="0EDBC207" w:rsidR="00492820" w:rsidRDefault="00CE40F0" w:rsidP="007D376E">
      <w:r>
        <w:t>To see why</w:t>
      </w:r>
      <w:r w:rsidR="006E0AEA">
        <w:t xml:space="preserve"> </w:t>
      </w:r>
      <w:r w:rsidR="00DF329A">
        <w:t xml:space="preserve">Wright should deem </w:t>
      </w:r>
      <w:r w:rsidR="006E0AEA">
        <w:t>Counter-Closure*</w:t>
      </w:r>
      <w:r w:rsidR="006E0AEA" w:rsidRPr="00DD4288">
        <w:rPr>
          <w:vertAlign w:val="subscript"/>
        </w:rPr>
        <w:t>EW</w:t>
      </w:r>
      <w:r w:rsidR="006E0AEA">
        <w:t xml:space="preserve"> false,</w:t>
      </w:r>
      <w:r>
        <w:t xml:space="preserve"> consider that the falsehood of</w:t>
      </w:r>
      <w:r w:rsidR="002411F1">
        <w:t xml:space="preserve"> Counter-Closure</w:t>
      </w:r>
      <w:r w:rsidR="006D0D72" w:rsidRPr="006D0D72">
        <w:rPr>
          <w:vertAlign w:val="subscript"/>
        </w:rPr>
        <w:t>EW</w:t>
      </w:r>
      <w:r w:rsidR="002411F1">
        <w:t xml:space="preserve">** means that there are possible circumstances where </w:t>
      </w:r>
      <w:r w:rsidR="006D27E3">
        <w:t xml:space="preserve">an </w:t>
      </w:r>
      <w:r w:rsidR="00F046F9">
        <w:t xml:space="preserve">everyday proposition </w:t>
      </w:r>
      <w:r w:rsidR="002411F1">
        <w:t>p is known</w:t>
      </w:r>
      <w:r w:rsidR="00DF329A">
        <w:t>,</w:t>
      </w:r>
      <w:r w:rsidR="002411F1">
        <w:t xml:space="preserve"> but </w:t>
      </w:r>
      <w:r w:rsidR="00F046F9">
        <w:t>a relevant cornerstone q</w:t>
      </w:r>
      <w:r w:rsidR="002411F1">
        <w:t xml:space="preserve"> is not evidentially warranted. Such circumstances are also ones where p is evidentially warranted (since knowledge entails evidential warrant) but </w:t>
      </w:r>
      <w:r w:rsidR="00F046F9">
        <w:t xml:space="preserve">q </w:t>
      </w:r>
      <w:r w:rsidR="002411F1">
        <w:t>is not</w:t>
      </w:r>
      <w:r w:rsidR="006D0D72">
        <w:t xml:space="preserve"> evidentially warranted—circumstances which demonstrate Counter-Closure</w:t>
      </w:r>
      <w:r w:rsidR="006D0D72" w:rsidRPr="006D0D72">
        <w:rPr>
          <w:vertAlign w:val="subscript"/>
        </w:rPr>
        <w:t>EW</w:t>
      </w:r>
      <w:r w:rsidR="006D0D72">
        <w:t>* to be false.</w:t>
      </w:r>
    </w:p>
    <w:p w14:paraId="69E81385" w14:textId="5C1968B6" w:rsidR="00151DB0" w:rsidRDefault="00151DB0" w:rsidP="007D376E">
      <w:r>
        <w:tab/>
      </w:r>
      <w:r w:rsidR="00DF329A">
        <w:t xml:space="preserve">Let’s take stock. </w:t>
      </w:r>
      <w:r>
        <w:t xml:space="preserve">The leaching worry, once again, was </w:t>
      </w:r>
      <w:r w:rsidR="002063DD">
        <w:t>expressed as the incompatibility of these claims</w:t>
      </w:r>
      <w:r>
        <w:t>:</w:t>
      </w:r>
    </w:p>
    <w:p w14:paraId="7D707E2B" w14:textId="77777777" w:rsidR="00151DB0" w:rsidRDefault="00151DB0" w:rsidP="00151DB0">
      <w:pPr>
        <w:pStyle w:val="ListParagraph"/>
        <w:numPr>
          <w:ilvl w:val="0"/>
          <w:numId w:val="19"/>
        </w:numPr>
        <w:rPr>
          <w:iCs/>
        </w:rPr>
      </w:pPr>
      <w:r>
        <w:rPr>
          <w:iCs/>
        </w:rPr>
        <w:t xml:space="preserve">If S lacks evidential warrant for cornerstone C, then S lacks evidential warrant for everyday proposition p in that region </w:t>
      </w:r>
    </w:p>
    <w:p w14:paraId="5FA544B6" w14:textId="77777777" w:rsidR="00151DB0" w:rsidRDefault="00151DB0" w:rsidP="00151DB0">
      <w:pPr>
        <w:pStyle w:val="ListParagraph"/>
        <w:numPr>
          <w:ilvl w:val="0"/>
          <w:numId w:val="19"/>
        </w:numPr>
        <w:rPr>
          <w:iCs/>
        </w:rPr>
      </w:pPr>
      <w:r>
        <w:rPr>
          <w:iCs/>
        </w:rPr>
        <w:t>S lacks evidential warrant for cornerstone C</w:t>
      </w:r>
    </w:p>
    <w:p w14:paraId="6249D527" w14:textId="77777777" w:rsidR="00151DB0" w:rsidRPr="00A70333" w:rsidRDefault="00151DB0" w:rsidP="00151DB0">
      <w:pPr>
        <w:pStyle w:val="ListParagraph"/>
        <w:numPr>
          <w:ilvl w:val="0"/>
          <w:numId w:val="19"/>
        </w:numPr>
        <w:rPr>
          <w:iCs/>
        </w:rPr>
      </w:pPr>
      <w:r>
        <w:rPr>
          <w:iCs/>
        </w:rPr>
        <w:t>S has evidential warrant for p</w:t>
      </w:r>
    </w:p>
    <w:p w14:paraId="27CCC730" w14:textId="72E41557" w:rsidR="000B32D3" w:rsidRDefault="002063DD" w:rsidP="007D376E">
      <w:r>
        <w:t xml:space="preserve">Wright’s first attempted solution rejected (d) on the grounds that it was an instance of the </w:t>
      </w:r>
      <w:r w:rsidR="00540580">
        <w:t xml:space="preserve">putatively </w:t>
      </w:r>
      <w:r>
        <w:t>false principle Closure</w:t>
      </w:r>
      <w:r w:rsidRPr="009E10F3">
        <w:rPr>
          <w:vertAlign w:val="subscript"/>
        </w:rPr>
        <w:t>EW</w:t>
      </w:r>
      <w:r>
        <w:t xml:space="preserve">. Wright’s more recent attempted </w:t>
      </w:r>
      <w:r w:rsidR="0029728B">
        <w:t xml:space="preserve">solution accepts (d) and </w:t>
      </w:r>
      <w:r>
        <w:t>rejects (e)</w:t>
      </w:r>
      <w:r w:rsidR="0029728B">
        <w:t xml:space="preserve"> instead</w:t>
      </w:r>
      <w:r>
        <w:t xml:space="preserve">. I have argued that </w:t>
      </w:r>
      <w:r w:rsidR="009E10F3">
        <w:t>(d) is not essentially an instance of Closure</w:t>
      </w:r>
      <w:r w:rsidR="009E10F3" w:rsidRPr="009E10F3">
        <w:rPr>
          <w:vertAlign w:val="subscript"/>
        </w:rPr>
        <w:t>EW</w:t>
      </w:r>
      <w:r w:rsidR="009E10F3">
        <w:t>, that rejecting (e) is</w:t>
      </w:r>
      <w:r w:rsidR="009B6459">
        <w:t xml:space="preserve"> ultimately</w:t>
      </w:r>
      <w:r w:rsidR="009E10F3">
        <w:t xml:space="preserve"> </w:t>
      </w:r>
      <w:r w:rsidR="009B6459">
        <w:t>problematic</w:t>
      </w:r>
      <w:r w:rsidR="009E10F3">
        <w:t xml:space="preserve">, and that the leaching problem </w:t>
      </w:r>
      <w:r w:rsidR="00540580">
        <w:t xml:space="preserve">can </w:t>
      </w:r>
      <w:r w:rsidR="009E10F3">
        <w:t>be resolved by rejecting (d) on the grounds that it invariably instantiates Counter-Closure*</w:t>
      </w:r>
      <w:r w:rsidR="009E10F3" w:rsidRPr="009E10F3">
        <w:rPr>
          <w:vertAlign w:val="subscript"/>
        </w:rPr>
        <w:t>EW</w:t>
      </w:r>
      <w:r w:rsidR="009E10F3">
        <w:t>, a principle Wright</w:t>
      </w:r>
      <w:r w:rsidR="000B32D3">
        <w:t xml:space="preserve">’s view should deem to be false, and where its falsehood is well-supported by independent considerations </w:t>
      </w:r>
      <w:r w:rsidR="009F4EF3">
        <w:t>regarding</w:t>
      </w:r>
      <w:r w:rsidR="000B32D3">
        <w:t xml:space="preserve"> Counter-Closure-style principles</w:t>
      </w:r>
      <w:r w:rsidR="009F4EF3">
        <w:t xml:space="preserve"> generally</w:t>
      </w:r>
      <w:r w:rsidR="000B32D3">
        <w:t>.</w:t>
      </w:r>
    </w:p>
    <w:p w14:paraId="6C8B45B5" w14:textId="23AD10D5" w:rsidR="000B32D3" w:rsidRPr="00EA556E" w:rsidRDefault="000B32D3" w:rsidP="007D376E">
      <w:r>
        <w:tab/>
        <w:t xml:space="preserve">Resolving the leaching worry in this way ultimately means </w:t>
      </w:r>
      <w:r w:rsidR="008A1A0F">
        <w:t>accepting</w:t>
      </w:r>
      <w:r>
        <w:t xml:space="preserve"> </w:t>
      </w:r>
      <w:r w:rsidR="00024C71">
        <w:t>(e) and (f)—</w:t>
      </w:r>
      <w:r w:rsidR="008A1A0F">
        <w:t xml:space="preserve">accepting, that is, </w:t>
      </w:r>
      <w:r w:rsidR="00024C71">
        <w:t xml:space="preserve">that </w:t>
      </w:r>
      <w:r w:rsidR="00D6375F">
        <w:t>evidential warrant for ordinary propositions can happily coexist with lack of evidential warrant</w:t>
      </w:r>
      <w:r w:rsidR="00721C84">
        <w:t xml:space="preserve"> for the cornerstone on which the former proposition</w:t>
      </w:r>
      <w:r w:rsidR="00024C71">
        <w:t>s</w:t>
      </w:r>
      <w:r w:rsidR="00721C84">
        <w:t xml:space="preserve"> depend for their warrant. It also means that </w:t>
      </w:r>
      <w:r w:rsidR="00EA556E">
        <w:t xml:space="preserve">insofar as evidence eliminates epistemic risk, accepting </w:t>
      </w:r>
      <w:r w:rsidR="00DA03BC">
        <w:t xml:space="preserve">our evidentially unwarranted </w:t>
      </w:r>
      <w:r w:rsidR="00EA556E">
        <w:t>cornerstones</w:t>
      </w:r>
      <w:r w:rsidR="00C952AE">
        <w:t xml:space="preserve"> carries some risk</w:t>
      </w:r>
      <w:r w:rsidR="00DA03BC">
        <w:t xml:space="preserve">. However, this risk is something that </w:t>
      </w:r>
      <w:r w:rsidR="00BC7A6D">
        <w:t xml:space="preserve">(Wright </w:t>
      </w:r>
      <w:r w:rsidR="009E2CA0">
        <w:t>can say</w:t>
      </w:r>
      <w:r w:rsidR="00BC7A6D">
        <w:t xml:space="preserve">) </w:t>
      </w:r>
      <w:r w:rsidR="00DA03BC">
        <w:t xml:space="preserve">should be lived with, insofar as </w:t>
      </w:r>
      <w:r w:rsidR="00C952AE">
        <w:t xml:space="preserve">it </w:t>
      </w:r>
      <w:r w:rsidR="00DA03BC">
        <w:t xml:space="preserve">does not prevent </w:t>
      </w:r>
      <w:r w:rsidR="007523BA">
        <w:t xml:space="preserve">an epistemic subject from </w:t>
      </w:r>
      <w:r w:rsidR="007523BA" w:rsidRPr="007523BA">
        <w:rPr>
          <w:i/>
          <w:iCs/>
        </w:rPr>
        <w:t>permissibly</w:t>
      </w:r>
      <w:r w:rsidR="007523BA">
        <w:t xml:space="preserve"> accepting the cornerstones</w:t>
      </w:r>
      <w:r w:rsidR="00C952AE">
        <w:t>, with Wright’s arguments for strategic and cognitive-project entitlements grounding this permissibility.</w:t>
      </w:r>
      <w:r w:rsidR="007523BA">
        <w:t xml:space="preserve"> </w:t>
      </w:r>
      <w:r w:rsidR="00051314">
        <w:t>A</w:t>
      </w:r>
      <w:r w:rsidR="00C952AE">
        <w:t>ccept</w:t>
      </w:r>
      <w:r w:rsidR="00051314">
        <w:t xml:space="preserve">ing </w:t>
      </w:r>
      <w:r w:rsidR="00FB4911">
        <w:t xml:space="preserve">cornerstones </w:t>
      </w:r>
      <w:r w:rsidR="00051314">
        <w:t xml:space="preserve">is legitimate </w:t>
      </w:r>
      <w:r w:rsidR="00FB4911">
        <w:t>even though doing so carries some risk</w:t>
      </w:r>
      <w:r w:rsidR="00093D2A">
        <w:t xml:space="preserve">, and </w:t>
      </w:r>
      <w:r w:rsidR="00A733DB">
        <w:lastRenderedPageBreak/>
        <w:t xml:space="preserve">this risk does not transfer to </w:t>
      </w:r>
      <w:r w:rsidR="00BC7A6D">
        <w:t>ordinary proposition in the relevant region of thought</w:t>
      </w:r>
      <w:r w:rsidR="00093D2A">
        <w:t>, since Counter-Closure*</w:t>
      </w:r>
      <w:r w:rsidR="00093D2A" w:rsidRPr="00093D2A">
        <w:rPr>
          <w:vertAlign w:val="subscript"/>
        </w:rPr>
        <w:t>EW</w:t>
      </w:r>
      <w:r w:rsidR="00093D2A">
        <w:t xml:space="preserve"> is false in the relevant circumstances.</w:t>
      </w:r>
      <w:r w:rsidR="00BC7A6D">
        <w:t xml:space="preserve"> </w:t>
      </w:r>
      <w:r w:rsidR="00C952AE">
        <w:t xml:space="preserve">Or so, I believe, Wright </w:t>
      </w:r>
      <w:r w:rsidR="00601D70">
        <w:t>can legitimately</w:t>
      </w:r>
      <w:r w:rsidR="00C952AE">
        <w:t xml:space="preserve"> argue.</w:t>
      </w:r>
    </w:p>
    <w:p w14:paraId="7F16E70F" w14:textId="12221878" w:rsidR="006D0D72" w:rsidRDefault="006D0D72" w:rsidP="007D376E"/>
    <w:p w14:paraId="41116978" w14:textId="7685B4E7" w:rsidR="000073F3" w:rsidRPr="000073F3" w:rsidRDefault="000073F3" w:rsidP="000073F3">
      <w:pPr>
        <w:pStyle w:val="ListParagraph"/>
        <w:numPr>
          <w:ilvl w:val="0"/>
          <w:numId w:val="16"/>
        </w:numPr>
        <w:rPr>
          <w:b/>
          <w:bCs/>
        </w:rPr>
      </w:pPr>
      <w:r w:rsidRPr="000073F3">
        <w:rPr>
          <w:b/>
          <w:bCs/>
        </w:rPr>
        <w:t>Concluding remarks</w:t>
      </w:r>
    </w:p>
    <w:p w14:paraId="4ED20082" w14:textId="726ED806" w:rsidR="000073F3" w:rsidRDefault="000073F3" w:rsidP="007D376E"/>
    <w:p w14:paraId="648B204E" w14:textId="1068009A" w:rsidR="0044542B" w:rsidRDefault="00065EA6">
      <w:pPr>
        <w:rPr>
          <w:iCs/>
        </w:rPr>
      </w:pPr>
      <w:r>
        <w:rPr>
          <w:iCs/>
        </w:rPr>
        <w:t xml:space="preserve">Where does this leave the relation between leaching and alchemy? </w:t>
      </w:r>
      <w:r w:rsidR="00C128D0">
        <w:rPr>
          <w:iCs/>
        </w:rPr>
        <w:t xml:space="preserve">As we saw, </w:t>
      </w:r>
      <w:r>
        <w:rPr>
          <w:iCs/>
        </w:rPr>
        <w:t xml:space="preserve">alchemy relies </w:t>
      </w:r>
      <w:r w:rsidR="00D32589">
        <w:rPr>
          <w:iCs/>
        </w:rPr>
        <w:t xml:space="preserve">essentially </w:t>
      </w:r>
      <w:r>
        <w:rPr>
          <w:iCs/>
        </w:rPr>
        <w:t>on Closure</w:t>
      </w:r>
      <w:r w:rsidR="000C1C08" w:rsidRPr="000C1C08">
        <w:rPr>
          <w:iCs/>
          <w:vertAlign w:val="subscript"/>
        </w:rPr>
        <w:t>EW</w:t>
      </w:r>
      <w:r w:rsidR="00C128D0">
        <w:rPr>
          <w:iCs/>
        </w:rPr>
        <w:t xml:space="preserve">: </w:t>
      </w:r>
      <w:r w:rsidR="000C1C08">
        <w:rPr>
          <w:iCs/>
        </w:rPr>
        <w:t>its unwelcome result</w:t>
      </w:r>
      <w:r w:rsidR="00B963F5">
        <w:rPr>
          <w:iCs/>
        </w:rPr>
        <w:t>—evidential</w:t>
      </w:r>
      <w:r w:rsidR="009C1811">
        <w:rPr>
          <w:iCs/>
        </w:rPr>
        <w:t>ly</w:t>
      </w:r>
      <w:r w:rsidR="00B963F5">
        <w:rPr>
          <w:iCs/>
        </w:rPr>
        <w:t xml:space="preserve"> warrant</w:t>
      </w:r>
      <w:r w:rsidR="009C1811">
        <w:rPr>
          <w:iCs/>
        </w:rPr>
        <w:t>ed belief</w:t>
      </w:r>
      <w:r w:rsidR="00B963F5">
        <w:rPr>
          <w:iCs/>
        </w:rPr>
        <w:t xml:space="preserve"> </w:t>
      </w:r>
      <w:r w:rsidR="00127060">
        <w:rPr>
          <w:iCs/>
        </w:rPr>
        <w:t>in</w:t>
      </w:r>
      <w:r w:rsidR="00B963F5">
        <w:rPr>
          <w:iCs/>
        </w:rPr>
        <w:t xml:space="preserve"> cornerstones—only arises if one notice</w:t>
      </w:r>
      <w:r w:rsidR="00061E44">
        <w:rPr>
          <w:iCs/>
        </w:rPr>
        <w:t>s</w:t>
      </w:r>
      <w:r w:rsidR="00B963F5">
        <w:rPr>
          <w:iCs/>
        </w:rPr>
        <w:t xml:space="preserve"> </w:t>
      </w:r>
      <w:r w:rsidR="00061E44">
        <w:rPr>
          <w:iCs/>
        </w:rPr>
        <w:t xml:space="preserve">that an everyday proposition entails a cornerstone and carries out the relevant deduction. By contrast, leaching does not </w:t>
      </w:r>
      <w:r w:rsidR="008C72CE">
        <w:rPr>
          <w:iCs/>
        </w:rPr>
        <w:t xml:space="preserve">essentially </w:t>
      </w:r>
      <w:r w:rsidR="00061E44">
        <w:rPr>
          <w:iCs/>
        </w:rPr>
        <w:t xml:space="preserve">rely on </w:t>
      </w:r>
      <w:r w:rsidR="00F57900">
        <w:rPr>
          <w:iCs/>
        </w:rPr>
        <w:t>a potential attempted extension of our body of beliefs via Closure</w:t>
      </w:r>
      <w:r w:rsidR="00F57900" w:rsidRPr="00F57900">
        <w:rPr>
          <w:iCs/>
          <w:vertAlign w:val="subscript"/>
        </w:rPr>
        <w:t>EW</w:t>
      </w:r>
      <w:r w:rsidR="006E0C02">
        <w:rPr>
          <w:iCs/>
        </w:rPr>
        <w:t xml:space="preserve"> (</w:t>
      </w:r>
      <w:r w:rsidR="008C72CE">
        <w:rPr>
          <w:iCs/>
        </w:rPr>
        <w:t xml:space="preserve">although in the limited circumstances </w:t>
      </w:r>
      <w:r w:rsidR="006E0C02">
        <w:rPr>
          <w:iCs/>
        </w:rPr>
        <w:t xml:space="preserve">in which an everyday proposition entails a cornerstone, </w:t>
      </w:r>
      <w:r w:rsidR="00666D3A">
        <w:rPr>
          <w:iCs/>
        </w:rPr>
        <w:t>such a deduction can be used to press the leaching problem in a particular</w:t>
      </w:r>
      <w:r w:rsidR="003E24FB">
        <w:rPr>
          <w:iCs/>
        </w:rPr>
        <w:t>ly vivid</w:t>
      </w:r>
      <w:r w:rsidR="00666D3A">
        <w:rPr>
          <w:iCs/>
        </w:rPr>
        <w:t xml:space="preserve"> way). Instead, </w:t>
      </w:r>
      <w:r w:rsidR="00E42056">
        <w:rPr>
          <w:iCs/>
        </w:rPr>
        <w:t xml:space="preserve">the leaching worry tries to impress upon us the point that, </w:t>
      </w:r>
      <w:r w:rsidR="003543C5">
        <w:rPr>
          <w:iCs/>
        </w:rPr>
        <w:t xml:space="preserve">because of </w:t>
      </w:r>
      <w:r w:rsidR="00F57900">
        <w:rPr>
          <w:iCs/>
        </w:rPr>
        <w:t>the foundational role of cornerstones</w:t>
      </w:r>
      <w:r w:rsidR="00F515F6">
        <w:rPr>
          <w:iCs/>
        </w:rPr>
        <w:t xml:space="preserve"> and the attitude of mere acceptance they elicit</w:t>
      </w:r>
      <w:r w:rsidR="00F57900">
        <w:rPr>
          <w:iCs/>
        </w:rPr>
        <w:t xml:space="preserve">, anyone who believes </w:t>
      </w:r>
      <w:r w:rsidR="00666D3A">
        <w:rPr>
          <w:iCs/>
        </w:rPr>
        <w:t>any ordinary proposition</w:t>
      </w:r>
      <w:r w:rsidR="00E42056">
        <w:rPr>
          <w:iCs/>
        </w:rPr>
        <w:t xml:space="preserve"> </w:t>
      </w:r>
      <w:r w:rsidR="00F515F6">
        <w:rPr>
          <w:iCs/>
        </w:rPr>
        <w:t xml:space="preserve">is already running </w:t>
      </w:r>
      <w:r w:rsidR="003E24FB">
        <w:rPr>
          <w:iCs/>
        </w:rPr>
        <w:t>the epistemic</w:t>
      </w:r>
      <w:r w:rsidR="00F515F6">
        <w:rPr>
          <w:iCs/>
        </w:rPr>
        <w:t xml:space="preserve"> risk </w:t>
      </w:r>
      <w:r w:rsidR="003E24FB">
        <w:rPr>
          <w:iCs/>
        </w:rPr>
        <w:t xml:space="preserve">characteristic of </w:t>
      </w:r>
      <w:r w:rsidR="00F515F6">
        <w:rPr>
          <w:iCs/>
        </w:rPr>
        <w:t>leaching.</w:t>
      </w:r>
      <w:r w:rsidR="00E4212A">
        <w:rPr>
          <w:iCs/>
        </w:rPr>
        <w:t xml:space="preserve"> The unwelcome result</w:t>
      </w:r>
      <w:r w:rsidR="00613DD1">
        <w:rPr>
          <w:iCs/>
        </w:rPr>
        <w:t xml:space="preserve">, in other words, </w:t>
      </w:r>
      <w:r w:rsidR="00E4212A">
        <w:rPr>
          <w:iCs/>
        </w:rPr>
        <w:t xml:space="preserve">is </w:t>
      </w:r>
      <w:r w:rsidR="00E42056">
        <w:rPr>
          <w:iCs/>
        </w:rPr>
        <w:t xml:space="preserve">allegedly </w:t>
      </w:r>
      <w:r w:rsidR="0032707F">
        <w:rPr>
          <w:iCs/>
        </w:rPr>
        <w:t xml:space="preserve">already </w:t>
      </w:r>
      <w:r w:rsidR="00E4212A">
        <w:rPr>
          <w:iCs/>
        </w:rPr>
        <w:t>there</w:t>
      </w:r>
      <w:r w:rsidR="0032707F">
        <w:rPr>
          <w:iCs/>
        </w:rPr>
        <w:t xml:space="preserve"> in </w:t>
      </w:r>
      <w:r w:rsidR="00A53C43">
        <w:rPr>
          <w:iCs/>
        </w:rPr>
        <w:t>the routine epistemic activity of ordinary subjects</w:t>
      </w:r>
      <w:r w:rsidR="0032707F">
        <w:rPr>
          <w:iCs/>
        </w:rPr>
        <w:t xml:space="preserve">, </w:t>
      </w:r>
      <w:r w:rsidR="00E4212A">
        <w:rPr>
          <w:iCs/>
        </w:rPr>
        <w:t xml:space="preserve">prior to </w:t>
      </w:r>
      <w:r w:rsidR="00613DD1">
        <w:rPr>
          <w:iCs/>
        </w:rPr>
        <w:t xml:space="preserve">and independently of </w:t>
      </w:r>
      <w:r w:rsidR="00127060">
        <w:rPr>
          <w:iCs/>
        </w:rPr>
        <w:t xml:space="preserve">their drawing </w:t>
      </w:r>
      <w:r w:rsidR="00E4212A">
        <w:rPr>
          <w:iCs/>
        </w:rPr>
        <w:t xml:space="preserve">any deductive inference </w:t>
      </w:r>
      <w:r w:rsidR="00F32BC0">
        <w:rPr>
          <w:iCs/>
        </w:rPr>
        <w:t>from an everyday proposition to a cornerstone</w:t>
      </w:r>
      <w:r w:rsidR="00E4212A">
        <w:rPr>
          <w:iCs/>
        </w:rPr>
        <w:t>.</w:t>
      </w:r>
      <w:r w:rsidR="003543C5">
        <w:rPr>
          <w:iCs/>
        </w:rPr>
        <w:t xml:space="preserve"> </w:t>
      </w:r>
      <w:r w:rsidR="0044542B">
        <w:rPr>
          <w:iCs/>
        </w:rPr>
        <w:t xml:space="preserve">For this reason, </w:t>
      </w:r>
      <w:r w:rsidR="00F32BC0">
        <w:rPr>
          <w:iCs/>
        </w:rPr>
        <w:t xml:space="preserve">to conceive of </w:t>
      </w:r>
      <w:r w:rsidR="0044542B">
        <w:rPr>
          <w:iCs/>
        </w:rPr>
        <w:t>leaching and alchemy as ‘dual’ problems</w:t>
      </w:r>
      <w:r w:rsidR="00784F4F">
        <w:rPr>
          <w:iCs/>
        </w:rPr>
        <w:t>—as Wright does—</w:t>
      </w:r>
      <w:r w:rsidR="0044542B">
        <w:rPr>
          <w:iCs/>
        </w:rPr>
        <w:t xml:space="preserve">is to </w:t>
      </w:r>
      <w:r w:rsidR="00784F4F">
        <w:rPr>
          <w:iCs/>
        </w:rPr>
        <w:t xml:space="preserve">misunderstand their true nature, and </w:t>
      </w:r>
      <w:r w:rsidR="00E42056">
        <w:rPr>
          <w:iCs/>
        </w:rPr>
        <w:t xml:space="preserve">to </w:t>
      </w:r>
      <w:r w:rsidR="00784F4F">
        <w:rPr>
          <w:iCs/>
        </w:rPr>
        <w:t>overlook the necessity of distinct solutions to each problem.</w:t>
      </w:r>
    </w:p>
    <w:p w14:paraId="66CAF2D8" w14:textId="1D5B79CD" w:rsidR="00E25586" w:rsidRPr="000D09C4" w:rsidRDefault="003543C5" w:rsidP="000D09C4">
      <w:pPr>
        <w:ind w:firstLine="720"/>
      </w:pPr>
      <w:r>
        <w:rPr>
          <w:iCs/>
        </w:rPr>
        <w:t>Wright’s best reply to the leaching problem, I have argued, is to address head</w:t>
      </w:r>
      <w:r w:rsidR="00A53C43">
        <w:rPr>
          <w:iCs/>
        </w:rPr>
        <w:t>-</w:t>
      </w:r>
      <w:r>
        <w:rPr>
          <w:iCs/>
        </w:rPr>
        <w:t xml:space="preserve">on </w:t>
      </w:r>
      <w:r w:rsidR="0046334D">
        <w:rPr>
          <w:iCs/>
        </w:rPr>
        <w:t xml:space="preserve">and </w:t>
      </w:r>
      <w:r w:rsidR="004F29B9">
        <w:rPr>
          <w:iCs/>
        </w:rPr>
        <w:t xml:space="preserve">flatly deny </w:t>
      </w:r>
      <w:r>
        <w:rPr>
          <w:iCs/>
        </w:rPr>
        <w:t xml:space="preserve">the </w:t>
      </w:r>
      <w:r w:rsidR="004F29B9">
        <w:rPr>
          <w:iCs/>
        </w:rPr>
        <w:t>claim</w:t>
      </w:r>
      <w:r w:rsidR="00691975">
        <w:rPr>
          <w:iCs/>
        </w:rPr>
        <w:t xml:space="preserve"> </w:t>
      </w:r>
      <w:r w:rsidR="00AE36A9">
        <w:rPr>
          <w:iCs/>
        </w:rPr>
        <w:t xml:space="preserve">expressed by </w:t>
      </w:r>
      <w:r w:rsidR="00AE36A9">
        <w:t>Counter-Closure*</w:t>
      </w:r>
      <w:r w:rsidR="00AE36A9" w:rsidRPr="00DD4288">
        <w:rPr>
          <w:vertAlign w:val="subscript"/>
        </w:rPr>
        <w:t>EW</w:t>
      </w:r>
      <w:r w:rsidR="00691975">
        <w:rPr>
          <w:iCs/>
        </w:rPr>
        <w:t xml:space="preserve">: </w:t>
      </w:r>
      <w:r w:rsidR="004F29B9">
        <w:rPr>
          <w:iCs/>
        </w:rPr>
        <w:t>that lack of evidential warrant</w:t>
      </w:r>
      <w:r>
        <w:rPr>
          <w:iCs/>
        </w:rPr>
        <w:t xml:space="preserve"> </w:t>
      </w:r>
      <w:r w:rsidR="004F29B9">
        <w:rPr>
          <w:iCs/>
        </w:rPr>
        <w:t>for the foundational cornerstones translates into lack of evidential warrant for everyday propositions.</w:t>
      </w:r>
      <w:r w:rsidR="00AE36A9">
        <w:rPr>
          <w:iCs/>
        </w:rPr>
        <w:t xml:space="preserve"> </w:t>
      </w:r>
      <w:r w:rsidR="00784F4F">
        <w:rPr>
          <w:iCs/>
        </w:rPr>
        <w:t xml:space="preserve">What of </w:t>
      </w:r>
      <w:r w:rsidR="00B774C1">
        <w:rPr>
          <w:iCs/>
        </w:rPr>
        <w:t>alchemy</w:t>
      </w:r>
      <w:r w:rsidR="00784F4F">
        <w:rPr>
          <w:iCs/>
        </w:rPr>
        <w:t xml:space="preserve">? </w:t>
      </w:r>
      <w:r w:rsidR="00E4212A">
        <w:rPr>
          <w:iCs/>
        </w:rPr>
        <w:t xml:space="preserve">As we have seen, </w:t>
      </w:r>
      <w:r w:rsidR="00B774C1">
        <w:rPr>
          <w:iCs/>
        </w:rPr>
        <w:t xml:space="preserve">Wright maintains that </w:t>
      </w:r>
      <w:r w:rsidR="00F97CB3">
        <w:rPr>
          <w:iCs/>
        </w:rPr>
        <w:t xml:space="preserve">alchemy can </w:t>
      </w:r>
      <w:r w:rsidR="000D09C4">
        <w:rPr>
          <w:iCs/>
        </w:rPr>
        <w:t>occur</w:t>
      </w:r>
      <w:r w:rsidR="00F97CB3">
        <w:rPr>
          <w:iCs/>
        </w:rPr>
        <w:t xml:space="preserve">, but that when it does, </w:t>
      </w:r>
      <w:r w:rsidR="00B774C1">
        <w:rPr>
          <w:iCs/>
        </w:rPr>
        <w:t xml:space="preserve">the evidential warrant </w:t>
      </w:r>
      <w:r w:rsidR="00E4212A">
        <w:rPr>
          <w:iCs/>
        </w:rPr>
        <w:t xml:space="preserve">one obtains </w:t>
      </w:r>
      <w:r w:rsidR="00850B56">
        <w:rPr>
          <w:iCs/>
        </w:rPr>
        <w:t xml:space="preserve">in favour of </w:t>
      </w:r>
      <w:r w:rsidR="00691975">
        <w:rPr>
          <w:iCs/>
        </w:rPr>
        <w:t xml:space="preserve">a </w:t>
      </w:r>
      <w:r w:rsidR="00850B56">
        <w:rPr>
          <w:iCs/>
        </w:rPr>
        <w:t xml:space="preserve">cornerstone via deduction </w:t>
      </w:r>
      <w:r w:rsidR="00691975">
        <w:rPr>
          <w:iCs/>
        </w:rPr>
        <w:t xml:space="preserve">from an everyday proposition </w:t>
      </w:r>
      <w:r w:rsidR="00850B56">
        <w:rPr>
          <w:iCs/>
        </w:rPr>
        <w:t xml:space="preserve">does not exceed the antecedent non-evidential warrant one already had for </w:t>
      </w:r>
      <w:r w:rsidR="00691975">
        <w:rPr>
          <w:iCs/>
        </w:rPr>
        <w:t xml:space="preserve">the </w:t>
      </w:r>
      <w:r w:rsidR="00850B56">
        <w:rPr>
          <w:iCs/>
        </w:rPr>
        <w:t xml:space="preserve">cornerstone. I will not assess this solution here, </w:t>
      </w:r>
      <w:r w:rsidR="00F97CB3">
        <w:rPr>
          <w:iCs/>
        </w:rPr>
        <w:t xml:space="preserve">but </w:t>
      </w:r>
      <w:r w:rsidR="000D09C4">
        <w:rPr>
          <w:iCs/>
        </w:rPr>
        <w:t xml:space="preserve">will </w:t>
      </w:r>
      <w:r w:rsidR="00691975">
        <w:rPr>
          <w:iCs/>
        </w:rPr>
        <w:t>limit</w:t>
      </w:r>
      <w:r w:rsidR="00850B56">
        <w:rPr>
          <w:iCs/>
        </w:rPr>
        <w:t xml:space="preserve"> </w:t>
      </w:r>
      <w:r w:rsidR="00691975">
        <w:rPr>
          <w:iCs/>
        </w:rPr>
        <w:t xml:space="preserve">myself to noting </w:t>
      </w:r>
      <w:r w:rsidR="00850B56">
        <w:rPr>
          <w:iCs/>
        </w:rPr>
        <w:t>that t</w:t>
      </w:r>
      <w:r w:rsidR="00D32589">
        <w:rPr>
          <w:iCs/>
        </w:rPr>
        <w:t xml:space="preserve">he solution to leaching I have proposed is </w:t>
      </w:r>
      <w:r w:rsidR="00850B56">
        <w:rPr>
          <w:iCs/>
        </w:rPr>
        <w:t xml:space="preserve">perfectly </w:t>
      </w:r>
      <w:r w:rsidR="00D32589">
        <w:rPr>
          <w:iCs/>
        </w:rPr>
        <w:t>compatible with Wright’s solution</w:t>
      </w:r>
      <w:r w:rsidR="00BD47AF">
        <w:rPr>
          <w:iCs/>
        </w:rPr>
        <w:t xml:space="preserve"> to alchemy</w:t>
      </w:r>
      <w:r w:rsidR="00850B56">
        <w:rPr>
          <w:iCs/>
        </w:rPr>
        <w:t xml:space="preserve">, resulting in an overall stable </w:t>
      </w:r>
      <w:r w:rsidR="00F67E42">
        <w:rPr>
          <w:iCs/>
        </w:rPr>
        <w:t>response to the two problems.</w:t>
      </w:r>
      <w:r w:rsidR="009B3E40">
        <w:rPr>
          <w:rStyle w:val="FootnoteReference"/>
          <w:iCs/>
        </w:rPr>
        <w:footnoteReference w:id="21"/>
      </w:r>
    </w:p>
    <w:p w14:paraId="2BEE8B70" w14:textId="076D5B64" w:rsidR="00514244" w:rsidRDefault="00514244" w:rsidP="00850B56">
      <w:pPr>
        <w:ind w:firstLine="720"/>
        <w:rPr>
          <w:iCs/>
        </w:rPr>
      </w:pPr>
    </w:p>
    <w:p w14:paraId="0957BB96" w14:textId="1125A7DF" w:rsidR="00514244" w:rsidRPr="00514244" w:rsidRDefault="00514244" w:rsidP="00850B56">
      <w:pPr>
        <w:ind w:firstLine="720"/>
        <w:rPr>
          <w:b/>
          <w:bCs/>
          <w:iCs/>
        </w:rPr>
      </w:pPr>
      <w:r w:rsidRPr="00514244">
        <w:rPr>
          <w:b/>
          <w:bCs/>
          <w:iCs/>
        </w:rPr>
        <w:t>References</w:t>
      </w:r>
    </w:p>
    <w:p w14:paraId="590DF498" w14:textId="77777777" w:rsidR="00514244" w:rsidRPr="00F14E11" w:rsidRDefault="00514244" w:rsidP="00850B56">
      <w:pPr>
        <w:ind w:firstLine="720"/>
        <w:rPr>
          <w:iCs/>
        </w:rPr>
      </w:pPr>
    </w:p>
    <w:sdt>
      <w:sdtPr>
        <w:tag w:val="MENDELEY_BIBLIOGRAPHY"/>
        <w:id w:val="1851754172"/>
        <w:placeholder>
          <w:docPart w:val="DefaultPlaceholder_-1854013440"/>
        </w:placeholder>
      </w:sdtPr>
      <w:sdtContent>
        <w:p w14:paraId="2BC75CD0" w14:textId="77777777" w:rsidR="009B3E40" w:rsidRDefault="009B3E40">
          <w:pPr>
            <w:autoSpaceDE w:val="0"/>
            <w:autoSpaceDN w:val="0"/>
            <w:ind w:hanging="480"/>
            <w:divId w:val="100809412"/>
            <w:rPr>
              <w:rFonts w:eastAsia="Times New Roman"/>
              <w:sz w:val="24"/>
              <w:szCs w:val="24"/>
            </w:rPr>
          </w:pPr>
          <w:r>
            <w:rPr>
              <w:rFonts w:eastAsia="Times New Roman"/>
            </w:rPr>
            <w:t xml:space="preserve">Adams, Fred, John Barker, and Murray Clarke. 2017. “Knowledge As Fact-Tracking True Belief.” </w:t>
          </w:r>
          <w:r>
            <w:rPr>
              <w:rFonts w:eastAsia="Times New Roman"/>
              <w:i/>
              <w:iCs/>
            </w:rPr>
            <w:t>Manuscrito</w:t>
          </w:r>
          <w:r>
            <w:rPr>
              <w:rFonts w:eastAsia="Times New Roman"/>
            </w:rPr>
            <w:t xml:space="preserve"> 40 (4): 1–30.</w:t>
          </w:r>
        </w:p>
        <w:p w14:paraId="1A4056CE" w14:textId="60692887" w:rsidR="009B3E40" w:rsidRDefault="009B3E40">
          <w:pPr>
            <w:autoSpaceDE w:val="0"/>
            <w:autoSpaceDN w:val="0"/>
            <w:ind w:hanging="480"/>
            <w:divId w:val="254872935"/>
            <w:rPr>
              <w:rFonts w:eastAsia="Times New Roman"/>
            </w:rPr>
          </w:pPr>
          <w:r>
            <w:rPr>
              <w:rFonts w:eastAsia="Times New Roman"/>
            </w:rPr>
            <w:t>Almeida, Claudio de</w:t>
          </w:r>
          <w:r w:rsidR="00164530">
            <w:rPr>
              <w:rFonts w:eastAsia="Times New Roman"/>
            </w:rPr>
            <w:t>.</w:t>
          </w:r>
          <w:r>
            <w:rPr>
              <w:rFonts w:eastAsia="Times New Roman"/>
            </w:rPr>
            <w:t xml:space="preserve"> 2017. “Knowledge, Benign Falsehoods, and the Gettier Problem.” In </w:t>
          </w:r>
          <w:r>
            <w:rPr>
              <w:rFonts w:eastAsia="Times New Roman"/>
              <w:i/>
              <w:iCs/>
            </w:rPr>
            <w:t>Explaining Knowledge: New Essays on the Gettier Problem</w:t>
          </w:r>
          <w:r>
            <w:rPr>
              <w:rFonts w:eastAsia="Times New Roman"/>
            </w:rPr>
            <w:t>, edited by Rodrigo Borges, Claudio de Almeida, and Peter Klein, 292–311. Oxford University Press. https://doi.org/10.1093/oso/9780198724551.003.0018.</w:t>
          </w:r>
        </w:p>
        <w:p w14:paraId="314EDC00" w14:textId="77777777" w:rsidR="009B3E40" w:rsidRDefault="009B3E40">
          <w:pPr>
            <w:autoSpaceDE w:val="0"/>
            <w:autoSpaceDN w:val="0"/>
            <w:ind w:hanging="480"/>
            <w:divId w:val="816604401"/>
            <w:rPr>
              <w:rFonts w:eastAsia="Times New Roman"/>
            </w:rPr>
          </w:pPr>
          <w:r>
            <w:rPr>
              <w:rFonts w:eastAsia="Times New Roman"/>
            </w:rPr>
            <w:lastRenderedPageBreak/>
            <w:t xml:space="preserve">Alspector-Kelly, Marc. 2019. </w:t>
          </w:r>
          <w:r>
            <w:rPr>
              <w:rFonts w:eastAsia="Times New Roman"/>
              <w:i/>
              <w:iCs/>
            </w:rPr>
            <w:t>Against Knowledge Closure</w:t>
          </w:r>
          <w:r>
            <w:rPr>
              <w:rFonts w:eastAsia="Times New Roman"/>
            </w:rPr>
            <w:t>. Cambridge University Press. https://doi.org/10.1017/9781108604093.</w:t>
          </w:r>
        </w:p>
        <w:p w14:paraId="395ACA8F" w14:textId="77777777" w:rsidR="009B3E40" w:rsidRDefault="009B3E40">
          <w:pPr>
            <w:autoSpaceDE w:val="0"/>
            <w:autoSpaceDN w:val="0"/>
            <w:ind w:hanging="480"/>
            <w:divId w:val="600256724"/>
            <w:rPr>
              <w:rFonts w:eastAsia="Times New Roman"/>
            </w:rPr>
          </w:pPr>
          <w:r>
            <w:rPr>
              <w:rFonts w:eastAsia="Times New Roman"/>
            </w:rPr>
            <w:t xml:space="preserve">Audi, Robert. 2011. </w:t>
          </w:r>
          <w:r>
            <w:rPr>
              <w:rFonts w:eastAsia="Times New Roman"/>
              <w:i/>
              <w:iCs/>
            </w:rPr>
            <w:t>Epistemology: A Contermporary Introduction to the Theory of Knowledge</w:t>
          </w:r>
          <w:r>
            <w:rPr>
              <w:rFonts w:eastAsia="Times New Roman"/>
            </w:rPr>
            <w:t>. 3rd ed. Abingdon, Oxon: Routledge.</w:t>
          </w:r>
        </w:p>
        <w:p w14:paraId="6B19B2A1" w14:textId="77777777" w:rsidR="009B3E40" w:rsidRDefault="009B3E40">
          <w:pPr>
            <w:autoSpaceDE w:val="0"/>
            <w:autoSpaceDN w:val="0"/>
            <w:ind w:hanging="480"/>
            <w:divId w:val="1244142618"/>
            <w:rPr>
              <w:rFonts w:eastAsia="Times New Roman"/>
            </w:rPr>
          </w:pPr>
          <w:r>
            <w:rPr>
              <w:rFonts w:eastAsia="Times New Roman"/>
            </w:rPr>
            <w:t xml:space="preserve">Ball, Brian, and Michael Blome-Tillman. 2014. “Counter Closure and Knowledge Despite Falsehood.” </w:t>
          </w:r>
          <w:r>
            <w:rPr>
              <w:rFonts w:eastAsia="Times New Roman"/>
              <w:i/>
              <w:iCs/>
            </w:rPr>
            <w:t>The Philosophical Quarterly</w:t>
          </w:r>
          <w:r>
            <w:rPr>
              <w:rFonts w:eastAsia="Times New Roman"/>
            </w:rPr>
            <w:t xml:space="preserve"> 64 (257): 552–68.</w:t>
          </w:r>
        </w:p>
        <w:p w14:paraId="53E6ACCB" w14:textId="77777777" w:rsidR="009B3E40" w:rsidRDefault="009B3E40">
          <w:pPr>
            <w:autoSpaceDE w:val="0"/>
            <w:autoSpaceDN w:val="0"/>
            <w:ind w:hanging="480"/>
            <w:divId w:val="396246028"/>
            <w:rPr>
              <w:rFonts w:eastAsia="Times New Roman"/>
            </w:rPr>
          </w:pPr>
          <w:r>
            <w:rPr>
              <w:rFonts w:eastAsia="Times New Roman"/>
            </w:rPr>
            <w:t xml:space="preserve">Borges, Rodrigo. 2017. “Inferential Knowledge and the Gettier Conjecture.” In </w:t>
          </w:r>
          <w:r>
            <w:rPr>
              <w:rFonts w:eastAsia="Times New Roman"/>
              <w:i/>
              <w:iCs/>
            </w:rPr>
            <w:t>Explaining Knowledge: New Essays on the Gettier Problem</w:t>
          </w:r>
          <w:r>
            <w:rPr>
              <w:rFonts w:eastAsia="Times New Roman"/>
            </w:rPr>
            <w:t>, edited by Rodrigo Borges, Claudio de Almeida, and Peter Klein, 273–91. Oxford University Press. https://doi.org/10.1093/oso/9780198724551.003.0017.</w:t>
          </w:r>
        </w:p>
        <w:p w14:paraId="537FCD93" w14:textId="77777777" w:rsidR="009B3E40" w:rsidRDefault="009B3E40">
          <w:pPr>
            <w:autoSpaceDE w:val="0"/>
            <w:autoSpaceDN w:val="0"/>
            <w:ind w:hanging="480"/>
            <w:divId w:val="589774200"/>
            <w:rPr>
              <w:rFonts w:eastAsia="Times New Roman"/>
            </w:rPr>
          </w:pPr>
          <w:r>
            <w:rPr>
              <w:rFonts w:eastAsia="Times New Roman"/>
            </w:rPr>
            <w:t xml:space="preserve">Buford, Christopher, and Christopher Michael Cloos. 2018. “A Dilemma for the Knowledge Despite Falsehood Strategy.” </w:t>
          </w:r>
          <w:r>
            <w:rPr>
              <w:rFonts w:eastAsia="Times New Roman"/>
              <w:i/>
              <w:iCs/>
            </w:rPr>
            <w:t>Episteme</w:t>
          </w:r>
          <w:r>
            <w:rPr>
              <w:rFonts w:eastAsia="Times New Roman"/>
            </w:rPr>
            <w:t xml:space="preserve"> 15 (2). https://doi.org/10.1017/epi.2016.53.</w:t>
          </w:r>
        </w:p>
        <w:p w14:paraId="68FE5478" w14:textId="77777777" w:rsidR="009B3E40" w:rsidRDefault="009B3E40">
          <w:pPr>
            <w:autoSpaceDE w:val="0"/>
            <w:autoSpaceDN w:val="0"/>
            <w:ind w:hanging="480"/>
            <w:divId w:val="883907376"/>
            <w:rPr>
              <w:rFonts w:eastAsia="Times New Roman"/>
            </w:rPr>
          </w:pPr>
          <w:r>
            <w:rPr>
              <w:rFonts w:eastAsia="Times New Roman"/>
            </w:rPr>
            <w:t xml:space="preserve">Coffman, E. J. 2008. “Warrant without Truth?” </w:t>
          </w:r>
          <w:r>
            <w:rPr>
              <w:rFonts w:eastAsia="Times New Roman"/>
              <w:i/>
              <w:iCs/>
            </w:rPr>
            <w:t>Synthese</w:t>
          </w:r>
          <w:r>
            <w:rPr>
              <w:rFonts w:eastAsia="Times New Roman"/>
            </w:rPr>
            <w:t xml:space="preserve"> 162 (2). https://doi.org/10.1007/s11229-007-9178-5.</w:t>
          </w:r>
        </w:p>
        <w:p w14:paraId="7FFB7826" w14:textId="77777777" w:rsidR="009B3E40" w:rsidRDefault="009B3E40">
          <w:pPr>
            <w:autoSpaceDE w:val="0"/>
            <w:autoSpaceDN w:val="0"/>
            <w:ind w:hanging="480"/>
            <w:divId w:val="1744453086"/>
            <w:rPr>
              <w:rFonts w:eastAsia="Times New Roman"/>
            </w:rPr>
          </w:pPr>
          <w:r>
            <w:rPr>
              <w:rFonts w:eastAsia="Times New Roman"/>
            </w:rPr>
            <w:t xml:space="preserve">Davies, Martin. 2004. “Epistemic Entitlement, Warrant Transmission and Easy Knowledge.” </w:t>
          </w:r>
          <w:r>
            <w:rPr>
              <w:rFonts w:eastAsia="Times New Roman"/>
              <w:i/>
              <w:iCs/>
            </w:rPr>
            <w:t>Aristotelian Society Supplementary Volume</w:t>
          </w:r>
          <w:r>
            <w:rPr>
              <w:rFonts w:eastAsia="Times New Roman"/>
            </w:rPr>
            <w:t xml:space="preserve"> 78 (1). https://doi.org/10.1111/j.0309-7013.2004.00122.x.</w:t>
          </w:r>
        </w:p>
        <w:p w14:paraId="6D3D53F8" w14:textId="77777777" w:rsidR="009B3E40" w:rsidRDefault="009B3E40">
          <w:pPr>
            <w:autoSpaceDE w:val="0"/>
            <w:autoSpaceDN w:val="0"/>
            <w:ind w:hanging="480"/>
            <w:divId w:val="2008052004"/>
            <w:rPr>
              <w:rFonts w:eastAsia="Times New Roman"/>
            </w:rPr>
          </w:pPr>
          <w:r>
            <w:rPr>
              <w:rFonts w:eastAsia="Times New Roman"/>
            </w:rPr>
            <w:t xml:space="preserve">Drestke, Fred. 1969. </w:t>
          </w:r>
          <w:r>
            <w:rPr>
              <w:rFonts w:eastAsia="Times New Roman"/>
              <w:i/>
              <w:iCs/>
            </w:rPr>
            <w:t>Seeing and Knowing</w:t>
          </w:r>
          <w:r>
            <w:rPr>
              <w:rFonts w:eastAsia="Times New Roman"/>
            </w:rPr>
            <w:t>. London: Routledge and Kegan Paul.</w:t>
          </w:r>
        </w:p>
        <w:p w14:paraId="64CB4F32" w14:textId="77777777" w:rsidR="009B3E40" w:rsidRDefault="009B3E40">
          <w:pPr>
            <w:autoSpaceDE w:val="0"/>
            <w:autoSpaceDN w:val="0"/>
            <w:ind w:hanging="480"/>
            <w:divId w:val="404382604"/>
            <w:rPr>
              <w:rFonts w:eastAsia="Times New Roman"/>
            </w:rPr>
          </w:pPr>
          <w:r>
            <w:rPr>
              <w:rFonts w:eastAsia="Times New Roman"/>
            </w:rPr>
            <w:t xml:space="preserve">Dretske, Fred. 1970. “Epistemic Operators.” </w:t>
          </w:r>
          <w:r>
            <w:rPr>
              <w:rFonts w:eastAsia="Times New Roman"/>
              <w:i/>
              <w:iCs/>
            </w:rPr>
            <w:t>Journal of Philosophy</w:t>
          </w:r>
          <w:r>
            <w:rPr>
              <w:rFonts w:eastAsia="Times New Roman"/>
            </w:rPr>
            <w:t xml:space="preserve"> 68 (24): 1007–23.</w:t>
          </w:r>
        </w:p>
        <w:p w14:paraId="66AA25FA" w14:textId="77777777" w:rsidR="009B3E40" w:rsidRDefault="009B3E40">
          <w:pPr>
            <w:autoSpaceDE w:val="0"/>
            <w:autoSpaceDN w:val="0"/>
            <w:ind w:hanging="480"/>
            <w:divId w:val="606161958"/>
            <w:rPr>
              <w:rFonts w:eastAsia="Times New Roman"/>
            </w:rPr>
          </w:pPr>
          <w:r>
            <w:rPr>
              <w:rFonts w:eastAsia="Times New Roman"/>
            </w:rPr>
            <w:t xml:space="preserve">———. 1971. “Conclusive Reasons.” </w:t>
          </w:r>
          <w:r>
            <w:rPr>
              <w:rFonts w:eastAsia="Times New Roman"/>
              <w:i/>
              <w:iCs/>
            </w:rPr>
            <w:t>Australasian Journal of Philosophy</w:t>
          </w:r>
          <w:r>
            <w:rPr>
              <w:rFonts w:eastAsia="Times New Roman"/>
            </w:rPr>
            <w:t xml:space="preserve"> 49 (1). https://doi.org/10.1080/00048407112341001.</w:t>
          </w:r>
        </w:p>
        <w:p w14:paraId="287FC87B" w14:textId="77777777" w:rsidR="009B3E40" w:rsidRDefault="009B3E40">
          <w:pPr>
            <w:autoSpaceDE w:val="0"/>
            <w:autoSpaceDN w:val="0"/>
            <w:ind w:hanging="480"/>
            <w:divId w:val="1586767873"/>
            <w:rPr>
              <w:rFonts w:eastAsia="Times New Roman"/>
            </w:rPr>
          </w:pPr>
          <w:r>
            <w:rPr>
              <w:rFonts w:eastAsia="Times New Roman"/>
            </w:rPr>
            <w:t xml:space="preserve">Fitelson, Branden. 2017. “Closure, Counter-Closure, and Inferential Knowledge.” In </w:t>
          </w:r>
          <w:r>
            <w:rPr>
              <w:rFonts w:eastAsia="Times New Roman"/>
              <w:i/>
              <w:iCs/>
            </w:rPr>
            <w:t>Explaining Knowledge: New Essays on the Gettier Problem</w:t>
          </w:r>
          <w:r>
            <w:rPr>
              <w:rFonts w:eastAsia="Times New Roman"/>
            </w:rPr>
            <w:t>, edited by Rodrigo Borges, Claudio de Almeida, and Peter Klein, 313–24. Oxford: Oxford University Press. https://doi.org/10.1093/oso/9780198724551.003.0019.</w:t>
          </w:r>
        </w:p>
        <w:p w14:paraId="493AD64C" w14:textId="77777777" w:rsidR="009B3E40" w:rsidRDefault="009B3E40">
          <w:pPr>
            <w:autoSpaceDE w:val="0"/>
            <w:autoSpaceDN w:val="0"/>
            <w:ind w:hanging="480"/>
            <w:divId w:val="1398087514"/>
            <w:rPr>
              <w:rFonts w:eastAsia="Times New Roman"/>
            </w:rPr>
          </w:pPr>
          <w:r>
            <w:rPr>
              <w:rFonts w:eastAsia="Times New Roman"/>
            </w:rPr>
            <w:t xml:space="preserve">Hawthorne, John, and Dani Rabinowitz. 2017. “Knowledge and False Belief.” In </w:t>
          </w:r>
          <w:r>
            <w:rPr>
              <w:rFonts w:eastAsia="Times New Roman"/>
              <w:i/>
              <w:iCs/>
            </w:rPr>
            <w:t>Explaining Knowledge: New Essays on the Gettier Problem</w:t>
          </w:r>
          <w:r>
            <w:rPr>
              <w:rFonts w:eastAsia="Times New Roman"/>
            </w:rPr>
            <w:t>, edited by Rodrigo Borges, Claudio de Almeida, and Peter Klein, 325–43. Oxford: Oxford University Press. https://doi.org/10.1093/oso/9780198724551.003.0020.</w:t>
          </w:r>
        </w:p>
        <w:p w14:paraId="713C039D" w14:textId="77777777" w:rsidR="009B3E40" w:rsidRDefault="009B3E40">
          <w:pPr>
            <w:autoSpaceDE w:val="0"/>
            <w:autoSpaceDN w:val="0"/>
            <w:ind w:hanging="480"/>
            <w:divId w:val="1346788153"/>
            <w:rPr>
              <w:rFonts w:eastAsia="Times New Roman"/>
            </w:rPr>
          </w:pPr>
          <w:r>
            <w:rPr>
              <w:rFonts w:eastAsia="Times New Roman"/>
            </w:rPr>
            <w:t xml:space="preserve">Klein, Peter. 1996. “Warrant, Proper Function, Reliabillism and Defeasibility.” In </w:t>
          </w:r>
          <w:r>
            <w:rPr>
              <w:rFonts w:eastAsia="Times New Roman"/>
              <w:i/>
              <w:iCs/>
            </w:rPr>
            <w:t>Warrant in Contemporary Epistemology: Essays in Honor of Plantinga’s Theory of Knowledge</w:t>
          </w:r>
          <w:r>
            <w:rPr>
              <w:rFonts w:eastAsia="Times New Roman"/>
            </w:rPr>
            <w:t>, edited by Jon Kvanvig, 97–130. Lanham, MD: Rowman &amp; Littlefield.</w:t>
          </w:r>
        </w:p>
        <w:p w14:paraId="26638E5B" w14:textId="77777777" w:rsidR="009B3E40" w:rsidRDefault="009B3E40">
          <w:pPr>
            <w:autoSpaceDE w:val="0"/>
            <w:autoSpaceDN w:val="0"/>
            <w:ind w:hanging="480"/>
            <w:divId w:val="1109278074"/>
            <w:rPr>
              <w:rFonts w:eastAsia="Times New Roman"/>
            </w:rPr>
          </w:pPr>
          <w:r>
            <w:rPr>
              <w:rFonts w:eastAsia="Times New Roman"/>
            </w:rPr>
            <w:t xml:space="preserve">———. 2017. “The Nature of Knowledge.” In </w:t>
          </w:r>
          <w:r>
            <w:rPr>
              <w:rFonts w:eastAsia="Times New Roman"/>
              <w:i/>
              <w:iCs/>
            </w:rPr>
            <w:t>Explaining Knowledge: New Essays on the Gettier Problem</w:t>
          </w:r>
          <w:r>
            <w:rPr>
              <w:rFonts w:eastAsia="Times New Roman"/>
            </w:rPr>
            <w:t>, edited by Rodrigo Borges, Claudio de Almeida, and Peter Klein, 35–56. Oxford: Oxford University Press.</w:t>
          </w:r>
        </w:p>
        <w:p w14:paraId="5458F753" w14:textId="77777777" w:rsidR="009B3E40" w:rsidRDefault="009B3E40">
          <w:pPr>
            <w:autoSpaceDE w:val="0"/>
            <w:autoSpaceDN w:val="0"/>
            <w:ind w:hanging="480"/>
            <w:divId w:val="346252936"/>
            <w:rPr>
              <w:rFonts w:eastAsia="Times New Roman"/>
            </w:rPr>
          </w:pPr>
          <w:r>
            <w:rPr>
              <w:rFonts w:eastAsia="Times New Roman"/>
            </w:rPr>
            <w:t xml:space="preserve">Klein, Peter D. 2008. “Useful False Beliefs.” In </w:t>
          </w:r>
          <w:r>
            <w:rPr>
              <w:rFonts w:eastAsia="Times New Roman"/>
              <w:i/>
              <w:iCs/>
            </w:rPr>
            <w:t>Epistemology</w:t>
          </w:r>
          <w:r>
            <w:rPr>
              <w:rFonts w:eastAsia="Times New Roman"/>
            </w:rPr>
            <w:t>, 25–62. https://doi.org/10.1093/acprof:oso/9780199264933.003.0003.</w:t>
          </w:r>
        </w:p>
        <w:p w14:paraId="741502D1" w14:textId="77777777" w:rsidR="009B3E40" w:rsidRDefault="009B3E40">
          <w:pPr>
            <w:autoSpaceDE w:val="0"/>
            <w:autoSpaceDN w:val="0"/>
            <w:ind w:hanging="480"/>
            <w:divId w:val="400715190"/>
            <w:rPr>
              <w:rFonts w:eastAsia="Times New Roman"/>
            </w:rPr>
          </w:pPr>
          <w:r>
            <w:rPr>
              <w:rFonts w:eastAsia="Times New Roman"/>
            </w:rPr>
            <w:t xml:space="preserve">Leite, Adam. 2013. “‘But That’s Not Evidence; It’s Not Even True!’” </w:t>
          </w:r>
          <w:r>
            <w:rPr>
              <w:rFonts w:eastAsia="Times New Roman"/>
              <w:i/>
              <w:iCs/>
            </w:rPr>
            <w:t>The Philosophical Quarterly</w:t>
          </w:r>
          <w:r>
            <w:rPr>
              <w:rFonts w:eastAsia="Times New Roman"/>
            </w:rPr>
            <w:t xml:space="preserve"> 63 (250). https://doi.org/10.1111/j.1467-9213.2012.00107.x.</w:t>
          </w:r>
        </w:p>
        <w:p w14:paraId="6519F9B2" w14:textId="77777777" w:rsidR="009B3E40" w:rsidRDefault="009B3E40">
          <w:pPr>
            <w:autoSpaceDE w:val="0"/>
            <w:autoSpaceDN w:val="0"/>
            <w:ind w:hanging="480"/>
            <w:divId w:val="2108842318"/>
            <w:rPr>
              <w:rFonts w:eastAsia="Times New Roman"/>
            </w:rPr>
          </w:pPr>
          <w:r>
            <w:rPr>
              <w:rFonts w:eastAsia="Times New Roman"/>
            </w:rPr>
            <w:lastRenderedPageBreak/>
            <w:t xml:space="preserve">Littlejohn, Clayton. 2013. “No Evidence Is False.” </w:t>
          </w:r>
          <w:r>
            <w:rPr>
              <w:rFonts w:eastAsia="Times New Roman"/>
              <w:i/>
              <w:iCs/>
            </w:rPr>
            <w:t>Acta Analytica</w:t>
          </w:r>
          <w:r>
            <w:rPr>
              <w:rFonts w:eastAsia="Times New Roman"/>
            </w:rPr>
            <w:t xml:space="preserve"> 28 (2). https://doi.org/10.1007/s12136-012-0167-z.</w:t>
          </w:r>
        </w:p>
        <w:p w14:paraId="308CFF8D" w14:textId="77777777" w:rsidR="009B3E40" w:rsidRDefault="009B3E40">
          <w:pPr>
            <w:autoSpaceDE w:val="0"/>
            <w:autoSpaceDN w:val="0"/>
            <w:ind w:hanging="480"/>
            <w:divId w:val="448667213"/>
            <w:rPr>
              <w:rFonts w:eastAsia="Times New Roman"/>
            </w:rPr>
          </w:pPr>
          <w:r>
            <w:rPr>
              <w:rFonts w:eastAsia="Times New Roman"/>
            </w:rPr>
            <w:t xml:space="preserve">———. 2016. “Learning from Learning from Our Mistakes.” In </w:t>
          </w:r>
          <w:r>
            <w:rPr>
              <w:rFonts w:eastAsia="Times New Roman"/>
              <w:i/>
              <w:iCs/>
            </w:rPr>
            <w:t>Epistemic Reasons, Norms and Goals</w:t>
          </w:r>
          <w:r>
            <w:rPr>
              <w:rFonts w:eastAsia="Times New Roman"/>
            </w:rPr>
            <w:t>, edited by Martin Grajner and Pedro Schmechtig, 51–70. Berlin, Boston: De Gruyter. https://doi.org/10.1515/9783110496765-004.</w:t>
          </w:r>
        </w:p>
        <w:p w14:paraId="2C348E8E" w14:textId="77777777" w:rsidR="009B3E40" w:rsidRDefault="009B3E40">
          <w:pPr>
            <w:autoSpaceDE w:val="0"/>
            <w:autoSpaceDN w:val="0"/>
            <w:ind w:hanging="480"/>
            <w:divId w:val="230580216"/>
            <w:rPr>
              <w:rFonts w:eastAsia="Times New Roman"/>
            </w:rPr>
          </w:pPr>
          <w:r>
            <w:rPr>
              <w:rFonts w:eastAsia="Times New Roman"/>
            </w:rPr>
            <w:t xml:space="preserve">Luzzi, F. 2014. “What Does Knowledge-Yielding Deduction Require of Its Premises?” </w:t>
          </w:r>
          <w:r>
            <w:rPr>
              <w:rFonts w:eastAsia="Times New Roman"/>
              <w:i/>
              <w:iCs/>
            </w:rPr>
            <w:t>Episteme</w:t>
          </w:r>
          <w:r>
            <w:rPr>
              <w:rFonts w:eastAsia="Times New Roman"/>
            </w:rPr>
            <w:t xml:space="preserve"> 11 (3). https://doi.org/10.1017/epi.2014.3.</w:t>
          </w:r>
        </w:p>
        <w:p w14:paraId="774D9840" w14:textId="77777777" w:rsidR="009B3E40" w:rsidRDefault="009B3E40">
          <w:pPr>
            <w:autoSpaceDE w:val="0"/>
            <w:autoSpaceDN w:val="0"/>
            <w:ind w:hanging="480"/>
            <w:divId w:val="1351951449"/>
            <w:rPr>
              <w:rFonts w:eastAsia="Times New Roman"/>
            </w:rPr>
          </w:pPr>
          <w:r>
            <w:rPr>
              <w:rFonts w:eastAsia="Times New Roman"/>
            </w:rPr>
            <w:t xml:space="preserve">Luzzi, Federico. 2019. </w:t>
          </w:r>
          <w:r>
            <w:rPr>
              <w:rFonts w:eastAsia="Times New Roman"/>
              <w:i/>
              <w:iCs/>
            </w:rPr>
            <w:t>Knowledge from Non-Knowledge</w:t>
          </w:r>
          <w:r>
            <w:rPr>
              <w:rFonts w:eastAsia="Times New Roman"/>
            </w:rPr>
            <w:t>. Cambridge University Press. https://doi.org/10.1017/9781108649278.</w:t>
          </w:r>
        </w:p>
        <w:p w14:paraId="76D6D811" w14:textId="77777777" w:rsidR="009B3E40" w:rsidRDefault="009B3E40">
          <w:pPr>
            <w:autoSpaceDE w:val="0"/>
            <w:autoSpaceDN w:val="0"/>
            <w:ind w:hanging="480"/>
            <w:divId w:val="1781335610"/>
            <w:rPr>
              <w:rFonts w:eastAsia="Times New Roman"/>
            </w:rPr>
          </w:pPr>
          <w:r>
            <w:rPr>
              <w:rFonts w:eastAsia="Times New Roman"/>
            </w:rPr>
            <w:t xml:space="preserve">McGlynn, Aidan. 2014. “On Epistemic Alchemy.” In </w:t>
          </w:r>
          <w:r>
            <w:rPr>
              <w:rFonts w:eastAsia="Times New Roman"/>
              <w:i/>
              <w:iCs/>
            </w:rPr>
            <w:t>Scepticism and Perceptual Justification</w:t>
          </w:r>
          <w:r>
            <w:rPr>
              <w:rFonts w:eastAsia="Times New Roman"/>
            </w:rPr>
            <w:t>. Oxford University Press. https://doi.org/10.1093/acprof:oso/9780199658343.003.0009.</w:t>
          </w:r>
        </w:p>
        <w:p w14:paraId="2B2BF817" w14:textId="77777777" w:rsidR="009B3E40" w:rsidRDefault="009B3E40">
          <w:pPr>
            <w:autoSpaceDE w:val="0"/>
            <w:autoSpaceDN w:val="0"/>
            <w:ind w:hanging="480"/>
            <w:divId w:val="1722752530"/>
            <w:rPr>
              <w:rFonts w:eastAsia="Times New Roman"/>
            </w:rPr>
          </w:pPr>
          <w:r>
            <w:rPr>
              <w:rFonts w:eastAsia="Times New Roman"/>
            </w:rPr>
            <w:t xml:space="preserve">———. 2017. “Epistemic Entitlement and the Leaching Problem.” </w:t>
          </w:r>
          <w:r>
            <w:rPr>
              <w:rFonts w:eastAsia="Times New Roman"/>
              <w:i/>
              <w:iCs/>
            </w:rPr>
            <w:t>Episteme</w:t>
          </w:r>
          <w:r>
            <w:rPr>
              <w:rFonts w:eastAsia="Times New Roman"/>
            </w:rPr>
            <w:t xml:space="preserve"> 14 (1). https://doi.org/10.1017/epi.2015.63.</w:t>
          </w:r>
        </w:p>
        <w:p w14:paraId="50D96432" w14:textId="77777777" w:rsidR="009B3E40" w:rsidRDefault="009B3E40">
          <w:pPr>
            <w:autoSpaceDE w:val="0"/>
            <w:autoSpaceDN w:val="0"/>
            <w:ind w:hanging="480"/>
            <w:divId w:val="538012287"/>
            <w:rPr>
              <w:rFonts w:eastAsia="Times New Roman"/>
            </w:rPr>
          </w:pPr>
          <w:r>
            <w:rPr>
              <w:rFonts w:eastAsia="Times New Roman"/>
            </w:rPr>
            <w:t xml:space="preserve">Montminy, Martin. 2014. “Knowledge despite Falsehood.” </w:t>
          </w:r>
          <w:r>
            <w:rPr>
              <w:rFonts w:eastAsia="Times New Roman"/>
              <w:i/>
              <w:iCs/>
            </w:rPr>
            <w:t>Canadian Journal of Philosophy</w:t>
          </w:r>
          <w:r>
            <w:rPr>
              <w:rFonts w:eastAsia="Times New Roman"/>
            </w:rPr>
            <w:t xml:space="preserve"> 44 (3–4): 463–75. https://doi.org/10.1080/00455091.2014.982354.</w:t>
          </w:r>
        </w:p>
        <w:p w14:paraId="3EE5A3D6" w14:textId="77777777" w:rsidR="009B3E40" w:rsidRDefault="009B3E40">
          <w:pPr>
            <w:autoSpaceDE w:val="0"/>
            <w:autoSpaceDN w:val="0"/>
            <w:ind w:hanging="480"/>
            <w:divId w:val="817377136"/>
            <w:rPr>
              <w:rFonts w:eastAsia="Times New Roman"/>
            </w:rPr>
          </w:pPr>
          <w:r>
            <w:rPr>
              <w:rFonts w:eastAsia="Times New Roman"/>
            </w:rPr>
            <w:t>Moretti, Luca, and Crispin Wright. 2022. “Epistemic Entitlement, Leaching and Epistemic Risk.”</w:t>
          </w:r>
        </w:p>
        <w:p w14:paraId="0ACB2223" w14:textId="77777777" w:rsidR="009B3E40" w:rsidRDefault="009B3E40">
          <w:pPr>
            <w:autoSpaceDE w:val="0"/>
            <w:autoSpaceDN w:val="0"/>
            <w:ind w:hanging="480"/>
            <w:divId w:val="2111319605"/>
            <w:rPr>
              <w:rFonts w:eastAsia="Times New Roman"/>
            </w:rPr>
          </w:pPr>
          <w:r>
            <w:rPr>
              <w:rFonts w:eastAsia="Times New Roman"/>
            </w:rPr>
            <w:t xml:space="preserve">Nozick, Robert. 1981. </w:t>
          </w:r>
          <w:r>
            <w:rPr>
              <w:rFonts w:eastAsia="Times New Roman"/>
              <w:i/>
              <w:iCs/>
            </w:rPr>
            <w:t>Philosophical Explanations</w:t>
          </w:r>
          <w:r>
            <w:rPr>
              <w:rFonts w:eastAsia="Times New Roman"/>
            </w:rPr>
            <w:t>. Cambridge, MA: Harvard University Press.</w:t>
          </w:r>
        </w:p>
        <w:p w14:paraId="2DE94094" w14:textId="77777777" w:rsidR="009B3E40" w:rsidRDefault="009B3E40">
          <w:pPr>
            <w:autoSpaceDE w:val="0"/>
            <w:autoSpaceDN w:val="0"/>
            <w:ind w:hanging="480"/>
            <w:divId w:val="1030106288"/>
            <w:rPr>
              <w:rFonts w:eastAsia="Times New Roman"/>
            </w:rPr>
          </w:pPr>
          <w:r>
            <w:rPr>
              <w:rFonts w:eastAsia="Times New Roman"/>
            </w:rPr>
            <w:t xml:space="preserve">Pedersen, Nikolaj J. L. L. 2020. “Pluralist Consequentialist Anti-Scepticism.” In </w:t>
          </w:r>
          <w:r>
            <w:rPr>
              <w:rFonts w:eastAsia="Times New Roman"/>
              <w:i/>
              <w:iCs/>
            </w:rPr>
            <w:t>Epistemic Entitlement</w:t>
          </w:r>
          <w:r>
            <w:rPr>
              <w:rFonts w:eastAsia="Times New Roman"/>
            </w:rPr>
            <w:t>. Oxford University Press. https://doi.org/10.1093/oso/9780198713524.003.0011.</w:t>
          </w:r>
        </w:p>
        <w:p w14:paraId="685F3984" w14:textId="77777777" w:rsidR="009B3E40" w:rsidRDefault="009B3E40">
          <w:pPr>
            <w:autoSpaceDE w:val="0"/>
            <w:autoSpaceDN w:val="0"/>
            <w:ind w:hanging="480"/>
            <w:divId w:val="2023315945"/>
            <w:rPr>
              <w:rFonts w:eastAsia="Times New Roman"/>
            </w:rPr>
          </w:pPr>
          <w:r>
            <w:rPr>
              <w:rFonts w:eastAsia="Times New Roman"/>
            </w:rPr>
            <w:t xml:space="preserve">Pedersen, Nikolaj Jang. 2009. “Entitlement, Value and Rationality.” </w:t>
          </w:r>
          <w:r>
            <w:rPr>
              <w:rFonts w:eastAsia="Times New Roman"/>
              <w:i/>
              <w:iCs/>
            </w:rPr>
            <w:t>Synthese</w:t>
          </w:r>
          <w:r>
            <w:rPr>
              <w:rFonts w:eastAsia="Times New Roman"/>
            </w:rPr>
            <w:t xml:space="preserve"> 171 (3). https://doi.org/10.1007/s11229-008-9330-x.</w:t>
          </w:r>
        </w:p>
        <w:p w14:paraId="282E6F4C" w14:textId="77777777" w:rsidR="009B3E40" w:rsidRDefault="009B3E40">
          <w:pPr>
            <w:autoSpaceDE w:val="0"/>
            <w:autoSpaceDN w:val="0"/>
            <w:ind w:hanging="480"/>
            <w:divId w:val="1956446627"/>
            <w:rPr>
              <w:rFonts w:eastAsia="Times New Roman"/>
            </w:rPr>
          </w:pPr>
          <w:r>
            <w:rPr>
              <w:rFonts w:eastAsia="Times New Roman"/>
            </w:rPr>
            <w:t xml:space="preserve">Reichenbach, Hans. 1938. </w:t>
          </w:r>
          <w:r>
            <w:rPr>
              <w:rFonts w:eastAsia="Times New Roman"/>
              <w:i/>
              <w:iCs/>
            </w:rPr>
            <w:t>Experience and Prediction</w:t>
          </w:r>
          <w:r>
            <w:rPr>
              <w:rFonts w:eastAsia="Times New Roman"/>
            </w:rPr>
            <w:t>. Chicago: University of Chigaco Press.</w:t>
          </w:r>
        </w:p>
        <w:p w14:paraId="18707122" w14:textId="77777777" w:rsidR="009B3E40" w:rsidRDefault="009B3E40">
          <w:pPr>
            <w:autoSpaceDE w:val="0"/>
            <w:autoSpaceDN w:val="0"/>
            <w:ind w:hanging="480"/>
            <w:divId w:val="1348018989"/>
            <w:rPr>
              <w:rFonts w:eastAsia="Times New Roman"/>
            </w:rPr>
          </w:pPr>
          <w:r>
            <w:rPr>
              <w:rFonts w:eastAsia="Times New Roman"/>
            </w:rPr>
            <w:t xml:space="preserve">Schnee, Ian. 2015. “THERE IS NO KNOWLEDGE FROM FALSEHOOD.” </w:t>
          </w:r>
          <w:r>
            <w:rPr>
              <w:rFonts w:eastAsia="Times New Roman"/>
              <w:i/>
              <w:iCs/>
            </w:rPr>
            <w:t>Episteme</w:t>
          </w:r>
          <w:r>
            <w:rPr>
              <w:rFonts w:eastAsia="Times New Roman"/>
            </w:rPr>
            <w:t xml:space="preserve"> 12 (1): 53–74. https://doi.org/10.1017/epi.2014.26.</w:t>
          </w:r>
        </w:p>
        <w:p w14:paraId="2CB0D382" w14:textId="77777777" w:rsidR="009B3E40" w:rsidRDefault="009B3E40">
          <w:pPr>
            <w:autoSpaceDE w:val="0"/>
            <w:autoSpaceDN w:val="0"/>
            <w:ind w:hanging="480"/>
            <w:divId w:val="144713045"/>
            <w:rPr>
              <w:rFonts w:eastAsia="Times New Roman"/>
            </w:rPr>
          </w:pPr>
          <w:r>
            <w:rPr>
              <w:rFonts w:eastAsia="Times New Roman"/>
            </w:rPr>
            <w:t xml:space="preserve">Warfield, Ted A. 2005. “Knowledge from Falsehood.” </w:t>
          </w:r>
          <w:r>
            <w:rPr>
              <w:rFonts w:eastAsia="Times New Roman"/>
              <w:i/>
              <w:iCs/>
            </w:rPr>
            <w:t>Philosophical Perspectives</w:t>
          </w:r>
          <w:r>
            <w:rPr>
              <w:rFonts w:eastAsia="Times New Roman"/>
            </w:rPr>
            <w:t xml:space="preserve"> 19 (1): 405–16. https://doi.org/10.1111/j.1520-8583.2005.00067.x.</w:t>
          </w:r>
        </w:p>
        <w:p w14:paraId="16AEF7DF" w14:textId="77777777" w:rsidR="009B3E40" w:rsidRDefault="009B3E40">
          <w:pPr>
            <w:autoSpaceDE w:val="0"/>
            <w:autoSpaceDN w:val="0"/>
            <w:ind w:hanging="480"/>
            <w:divId w:val="1327705456"/>
            <w:rPr>
              <w:rFonts w:eastAsia="Times New Roman"/>
            </w:rPr>
          </w:pPr>
          <w:r>
            <w:rPr>
              <w:rFonts w:eastAsia="Times New Roman"/>
            </w:rPr>
            <w:t xml:space="preserve">Wright, Crispin. 2004. “Warrant for Nothing (and Foundations for Free)?” </w:t>
          </w:r>
          <w:r>
            <w:rPr>
              <w:rFonts w:eastAsia="Times New Roman"/>
              <w:i/>
              <w:iCs/>
            </w:rPr>
            <w:t>Aristotelian Society Supplementary Volume</w:t>
          </w:r>
          <w:r>
            <w:rPr>
              <w:rFonts w:eastAsia="Times New Roman"/>
            </w:rPr>
            <w:t xml:space="preserve"> 78 (1). https://doi.org/10.1111/j.0309-7013.2004.00121.x.</w:t>
          </w:r>
        </w:p>
        <w:p w14:paraId="5167F117" w14:textId="77777777" w:rsidR="009B3E40" w:rsidRDefault="009B3E40">
          <w:pPr>
            <w:autoSpaceDE w:val="0"/>
            <w:autoSpaceDN w:val="0"/>
            <w:ind w:hanging="480"/>
            <w:divId w:val="961960762"/>
            <w:rPr>
              <w:rFonts w:eastAsia="Times New Roman"/>
            </w:rPr>
          </w:pPr>
          <w:r>
            <w:rPr>
              <w:rFonts w:eastAsia="Times New Roman"/>
            </w:rPr>
            <w:t xml:space="preserve">———. 2014. “On Epistemic Entitlement (II): Welfare State Epistemology.” In </w:t>
          </w:r>
          <w:r>
            <w:rPr>
              <w:rFonts w:eastAsia="Times New Roman"/>
              <w:i/>
              <w:iCs/>
            </w:rPr>
            <w:t>Scepticism and Perceptual Justification</w:t>
          </w:r>
          <w:r>
            <w:rPr>
              <w:rFonts w:eastAsia="Times New Roman"/>
            </w:rPr>
            <w:t>, edited by Dylan Dodd and Elia Zardini, 213–47. Oxford: Oxford University Press.</w:t>
          </w:r>
        </w:p>
        <w:p w14:paraId="2425741A" w14:textId="1B98D959" w:rsidR="00F317E8" w:rsidRDefault="009B3E40">
          <w:r>
            <w:rPr>
              <w:rFonts w:eastAsia="Times New Roman"/>
            </w:rPr>
            <w:t> </w:t>
          </w:r>
        </w:p>
      </w:sdtContent>
    </w:sdt>
    <w:p w14:paraId="53F9084D" w14:textId="7704ACA9" w:rsidR="00F317E8" w:rsidRDefault="00F317E8"/>
    <w:p w14:paraId="0960CFD3" w14:textId="62119204" w:rsidR="00C128D0" w:rsidRDefault="00C128D0"/>
    <w:p w14:paraId="1AEB7621" w14:textId="18CDCEFC" w:rsidR="00F317E8" w:rsidRPr="001B031C" w:rsidRDefault="00F317E8" w:rsidP="00E045C4"/>
    <w:sectPr w:rsidR="00F317E8" w:rsidRPr="001B03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9E3F" w14:textId="77777777" w:rsidR="00D36B73" w:rsidRDefault="00D36B73" w:rsidP="00657EBC">
      <w:pPr>
        <w:spacing w:after="0" w:line="240" w:lineRule="auto"/>
      </w:pPr>
      <w:r>
        <w:separator/>
      </w:r>
    </w:p>
  </w:endnote>
  <w:endnote w:type="continuationSeparator" w:id="0">
    <w:p w14:paraId="590F9F61" w14:textId="77777777" w:rsidR="00D36B73" w:rsidRDefault="00D36B73" w:rsidP="0065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306074"/>
      <w:docPartObj>
        <w:docPartGallery w:val="Page Numbers (Bottom of Page)"/>
        <w:docPartUnique/>
      </w:docPartObj>
    </w:sdtPr>
    <w:sdtEndPr>
      <w:rPr>
        <w:noProof/>
      </w:rPr>
    </w:sdtEndPr>
    <w:sdtContent>
      <w:p w14:paraId="6397E8F9" w14:textId="612B877C" w:rsidR="008E6899" w:rsidRDefault="008E68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BBEE9" w14:textId="77777777" w:rsidR="008E6899" w:rsidRDefault="008E6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FD55" w14:textId="77777777" w:rsidR="00D36B73" w:rsidRDefault="00D36B73" w:rsidP="00657EBC">
      <w:pPr>
        <w:spacing w:after="0" w:line="240" w:lineRule="auto"/>
      </w:pPr>
      <w:r>
        <w:separator/>
      </w:r>
    </w:p>
  </w:footnote>
  <w:footnote w:type="continuationSeparator" w:id="0">
    <w:p w14:paraId="1FBAD660" w14:textId="77777777" w:rsidR="00D36B73" w:rsidRDefault="00D36B73" w:rsidP="00657EBC">
      <w:pPr>
        <w:spacing w:after="0" w:line="240" w:lineRule="auto"/>
      </w:pPr>
      <w:r>
        <w:continuationSeparator/>
      </w:r>
    </w:p>
  </w:footnote>
  <w:footnote w:id="1">
    <w:p w14:paraId="16738191" w14:textId="530A61FE" w:rsidR="00F14E11" w:rsidRDefault="00F14E11">
      <w:pPr>
        <w:pStyle w:val="FootnoteText"/>
      </w:pPr>
      <w:r>
        <w:rPr>
          <w:rStyle w:val="FootnoteReference"/>
        </w:rPr>
        <w:footnoteRef/>
      </w:r>
      <w:r>
        <w:t xml:space="preserve"> </w:t>
      </w:r>
      <w:r w:rsidR="00A47A01">
        <w:t>Strictly speaking, Wright describes co</w:t>
      </w:r>
      <w:r w:rsidR="00B332CB">
        <w:t xml:space="preserve">rnerstones as </w:t>
      </w:r>
      <w:r w:rsidR="00485C67">
        <w:t>propositions s</w:t>
      </w:r>
      <w:r w:rsidR="00577C7A">
        <w:t>uch</w:t>
      </w:r>
      <w:r w:rsidR="00485C67">
        <w:t xml:space="preserve"> that</w:t>
      </w:r>
      <w:r w:rsidR="005C06FD">
        <w:t>:</w:t>
      </w:r>
      <w:r w:rsidR="00485C67">
        <w:t xml:space="preserve"> if one lacked warrant for them</w:t>
      </w:r>
      <w:r w:rsidR="005C06FD">
        <w:t>,</w:t>
      </w:r>
      <w:r w:rsidR="00485C67">
        <w:t xml:space="preserve"> one would lack </w:t>
      </w:r>
      <w:r w:rsidR="003B1B7C">
        <w:t xml:space="preserve">the higher-order </w:t>
      </w:r>
      <w:r w:rsidR="00485C67">
        <w:t xml:space="preserve">warrant </w:t>
      </w:r>
      <w:r w:rsidR="00485C67" w:rsidRPr="00485C67">
        <w:rPr>
          <w:i/>
          <w:iCs/>
        </w:rPr>
        <w:t>to claim</w:t>
      </w:r>
      <w:r w:rsidR="00485C67">
        <w:t xml:space="preserve"> </w:t>
      </w:r>
      <w:r w:rsidR="00B945D3">
        <w:t xml:space="preserve">warranted belief in everyday propositions. </w:t>
      </w:r>
      <w:r w:rsidR="00EE5720">
        <w:t xml:space="preserve">However, </w:t>
      </w:r>
      <w:r w:rsidR="00B945D3">
        <w:t xml:space="preserve">Wright himself </w:t>
      </w:r>
      <w:r w:rsidR="00B638EA">
        <w:t>(</w:t>
      </w:r>
      <w:sdt>
        <w:sdtPr>
          <w:rPr>
            <w:color w:val="000000"/>
          </w:rPr>
          <w:tag w:val="MENDELEY_CITATION_v3_eyJjaXRhdGlvbklEIjoiTUVOREVMRVlfQ0lUQVRJT05fNjllODE1YmEtOTk3Mi00MmVhLTg3ZGMtOGY3MGQ1NDc5Zjk2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yMDA0KSIsImlzTWFudWFsbHlPdmVycmlkZGVuIjp0cnVlfX0="/>
          <w:id w:val="171305305"/>
          <w:placeholder>
            <w:docPart w:val="DefaultPlaceholder_-1854013440"/>
          </w:placeholder>
        </w:sdtPr>
        <w:sdtContent>
          <w:r w:rsidR="009B3E40" w:rsidRPr="009B3E40">
            <w:rPr>
              <w:color w:val="000000"/>
            </w:rPr>
            <w:t>2004)</w:t>
          </w:r>
        </w:sdtContent>
      </w:sdt>
      <w:r w:rsidR="00B955B8">
        <w:rPr>
          <w:color w:val="000000"/>
        </w:rPr>
        <w:t xml:space="preserve"> </w:t>
      </w:r>
      <w:r w:rsidR="00B945D3">
        <w:t xml:space="preserve">thinks that the </w:t>
      </w:r>
      <w:r w:rsidR="001D0A67">
        <w:t xml:space="preserve">lack of warrant to claim warranted belief </w:t>
      </w:r>
      <w:r w:rsidR="005C06FD">
        <w:t xml:space="preserve">in everyday propositions </w:t>
      </w:r>
      <w:r w:rsidR="001D0A67">
        <w:t xml:space="preserve">stems from the fact that </w:t>
      </w:r>
      <w:r w:rsidR="00AF0F9C">
        <w:t xml:space="preserve">such beliefs </w:t>
      </w:r>
      <w:r w:rsidR="00F6279C" w:rsidRPr="00F6279C">
        <w:rPr>
          <w:i/>
          <w:iCs/>
        </w:rPr>
        <w:t>would be unsupported by evidence</w:t>
      </w:r>
      <w:r w:rsidR="00F6279C">
        <w:t xml:space="preserve"> if </w:t>
      </w:r>
      <w:r w:rsidR="00AF0F9C">
        <w:t xml:space="preserve">the cornerstone </w:t>
      </w:r>
      <w:r w:rsidR="00F6279C">
        <w:t xml:space="preserve">were not </w:t>
      </w:r>
      <w:r w:rsidR="00AF0F9C">
        <w:t xml:space="preserve">warranted. </w:t>
      </w:r>
      <w:r w:rsidR="00F6279C">
        <w:t xml:space="preserve">Since </w:t>
      </w:r>
      <w:r w:rsidR="00C06357">
        <w:t xml:space="preserve">everyday beliefs are only warranted evidentially, </w:t>
      </w:r>
      <w:r w:rsidR="00AF0F9C">
        <w:t xml:space="preserve">it is clear that the higher-order lack of warrant for </w:t>
      </w:r>
      <w:r w:rsidR="00AF0F9C" w:rsidRPr="008969EE">
        <w:t>claiming</w:t>
      </w:r>
      <w:r w:rsidR="00AF0F9C">
        <w:t xml:space="preserve"> warranted belief in everyday propositions</w:t>
      </w:r>
      <w:r w:rsidR="008969EE">
        <w:t>,</w:t>
      </w:r>
      <w:r w:rsidR="00AF0F9C">
        <w:t xml:space="preserve"> </w:t>
      </w:r>
      <w:r w:rsidR="00564B86">
        <w:t>produced by lack of warrant for cornerstones</w:t>
      </w:r>
      <w:r w:rsidR="008969EE">
        <w:t xml:space="preserve">, </w:t>
      </w:r>
      <w:r w:rsidR="00802E3A">
        <w:t xml:space="preserve">is due to the </w:t>
      </w:r>
      <w:r w:rsidR="00564B86">
        <w:t xml:space="preserve">lack of </w:t>
      </w:r>
      <w:r w:rsidR="00802E3A">
        <w:t xml:space="preserve">first-order </w:t>
      </w:r>
      <w:r w:rsidR="00564B86">
        <w:t>warrant</w:t>
      </w:r>
      <w:r w:rsidR="00C06357">
        <w:t xml:space="preserve"> for those everyday propositions</w:t>
      </w:r>
      <w:r w:rsidR="00564B86">
        <w:t>.</w:t>
      </w:r>
      <w:r w:rsidR="008969EE">
        <w:t xml:space="preserve"> </w:t>
      </w:r>
      <w:r w:rsidR="00802E3A">
        <w:t>Additionally, t</w:t>
      </w:r>
      <w:r w:rsidR="008969EE">
        <w:t xml:space="preserve">he construal of cornerstones I have offered </w:t>
      </w:r>
      <w:r w:rsidR="00644EB4">
        <w:t xml:space="preserve">---in terms of lacking warrant for everyday propositions, rather than in terms of lacking </w:t>
      </w:r>
      <w:r w:rsidR="007117F8" w:rsidRPr="007117F8">
        <w:rPr>
          <w:i/>
          <w:iCs/>
        </w:rPr>
        <w:t>warrant to claim</w:t>
      </w:r>
      <w:r w:rsidR="007117F8">
        <w:t xml:space="preserve"> warrant for them—</w:t>
      </w:r>
      <w:r w:rsidR="008969EE">
        <w:t>allows us to see Wright’s view as a response to first-order scepticism, in keeping with the way most epistemologists interpret sceptical challenges.</w:t>
      </w:r>
    </w:p>
  </w:footnote>
  <w:footnote w:id="2">
    <w:p w14:paraId="066EDF6F" w14:textId="38C2D8A9" w:rsidR="00B462DA" w:rsidRDefault="00B462DA">
      <w:pPr>
        <w:pStyle w:val="FootnoteText"/>
      </w:pPr>
      <w:r>
        <w:rPr>
          <w:rStyle w:val="FootnoteReference"/>
        </w:rPr>
        <w:footnoteRef/>
      </w:r>
      <w:r>
        <w:t xml:space="preserve"> It has however been argued that this </w:t>
      </w:r>
      <w:r w:rsidR="009F6AFE">
        <w:t xml:space="preserve">dominance-based </w:t>
      </w:r>
      <w:r>
        <w:t xml:space="preserve">argument depends on </w:t>
      </w:r>
      <w:r w:rsidR="009F6AFE">
        <w:t xml:space="preserve">allocating primary value to having </w:t>
      </w:r>
      <w:r>
        <w:t>true beliefs</w:t>
      </w:r>
      <w:r w:rsidR="009F6AFE">
        <w:t xml:space="preserve">. If one were to primarily value, for example, avoiding false beliefs, then the strategy Wright advocates would no longer be dominant. See </w:t>
      </w:r>
      <w:sdt>
        <w:sdtPr>
          <w:rPr>
            <w:color w:val="000000"/>
          </w:rPr>
          <w:tag w:val="MENDELEY_CITATION_v3_eyJjaXRhdGlvbklEIjoiTUVOREVMRVlfQ0lUQVRJT05fM2E1YjU0MGQtYmFlZS00MTBiLWFhMTYtZGVkZjQwMzQ4MTliIiwiY2l0YXRpb25JdGVtcyI6W3siaWQiOiI5ODBiYTdmMS1jZDlmLTNlM2EtOWVhNi1hMGU2OTc4Y2Q1MjAiLCJpdGVtRGF0YSI6eyJ0eXBlIjoiY2hhcHRlciIsImlkIjoiOTgwYmE3ZjEtY2Q5Zi0zZTNhLTllYTYtYTBlNjk3OGNkNTIwIiwidGl0bGUiOiJQbHVyYWxpc3QgQ29uc2VxdWVudGlhbGlzdCBBbnRpLVNjZXB0aWNpc20iLCJhdXRob3IiOlt7ImZhbWlseSI6IlBlZGVyc2VuIiwiZ2l2ZW4iOiJOaWtvbGFqIEouIEwuIEwuIiwicGFyc2UtbmFtZXMiOmZhbHNlLCJkcm9wcGluZy1wYXJ0aWNsZSI6IiIsIm5vbi1kcm9wcGluZy1wYXJ0aWNsZSI6IiJ9XSwiY29udGFpbmVyLXRpdGxlIjoiRXBpc3RlbWljIEVudGl0bGVtZW50IiwiRE9JIjoiMTAuMTA5My9vc28vOTc4MDE5ODcxMzUyNC4wMDMuMDAxMSIsImlzc3VlZCI6eyJkYXRlLXBhcnRzIjpbWzIwMjAsMiwxOV1dfSwicHVibGlzaGVyIjoiT3hmb3JkIFVuaXZlcnNpdHkgUHJlc3MifSwiaXNUZW1wb3JhcnkiOmZhbHNlfSx7ImlkIjoiZDljNjVjZmEtZWJmMC0zZTRjLThjN2EtNWMwNjhlMWVjOTk3IiwiaXRlbURhdGEiOnsidHlwZSI6ImFydGljbGUtam91cm5hbCIsImlkIjoiZDljNjVjZmEtZWJmMC0zZTRjLThjN2EtNWMwNjhlMWVjOTk3IiwidGl0bGUiOiJFbnRpdGxlbWVudCwgdmFsdWUgYW5kIHJhdGlvbmFsaXR5IiwiYXV0aG9yIjpbeyJmYW1pbHkiOiJQZWRlcnNlbiIsImdpdmVuIjoiTmlrb2xhaiBKYW5nIiwicGFyc2UtbmFtZXMiOmZhbHNlLCJkcm9wcGluZy1wYXJ0aWNsZSI6IiIsIm5vbi1kcm9wcGluZy1wYXJ0aWNsZSI6IiJ9XSwiY29udGFpbmVyLXRpdGxlIjoiU3ludGhlc2UiLCJET0kiOiIxMC4xMDA3L3MxMTIyOS0wMDgtOTMzMC14IiwiSVNTTiI6IjAwMzktNzg1NyIsImlzc3VlZCI6eyJkYXRlLXBhcnRzIjpbWzIwMDksMTIsMjZdXX0sImlzc3VlIjoiMyIsInZvbHVtZSI6IjE3MSJ9LCJpc1RlbXBvcmFyeSI6ZmFsc2V9XSwicHJvcGVydGllcyI6eyJub3RlSW5kZXgiOjB9LCJpc0VkaXRlZCI6ZmFsc2UsIm1hbnVhbE92ZXJyaWRlIjp7ImlzTWFudWFsbHlPdmVycmlkZW4iOnRydWUsImNpdGVwcm9jVGV4dCI6IihOLiBKLiBMLiBMLiBQZWRlcnNlbiAyMDIwOyBOLiBKLiBQZWRlcnNlbiAyMDA5KSIsIm1hbnVhbE92ZXJyaWRlVGV4dCI6Ik4uIEouIEwuIEwuIFBlZGVyc2VuICgyMDA5LCAyMDIwKS4iLCJpc01hbnVhbGx5T3ZlcnJpZGRlbiI6dHJ1ZX19"/>
          <w:id w:val="1388460608"/>
          <w:placeholder>
            <w:docPart w:val="DefaultPlaceholder_-1854013440"/>
          </w:placeholder>
        </w:sdtPr>
        <w:sdtContent>
          <w:r w:rsidR="009B3E40" w:rsidRPr="009B3E40">
            <w:rPr>
              <w:color w:val="000000"/>
            </w:rPr>
            <w:t>N. J. L. L. Pedersen (2009, 2020).</w:t>
          </w:r>
        </w:sdtContent>
      </w:sdt>
    </w:p>
  </w:footnote>
  <w:footnote w:id="3">
    <w:p w14:paraId="49F0B2EF" w14:textId="6DF4E2A2" w:rsidR="00F14E11" w:rsidRDefault="00F14E11">
      <w:pPr>
        <w:pStyle w:val="FootnoteText"/>
      </w:pPr>
      <w:r>
        <w:rPr>
          <w:rStyle w:val="FootnoteReference"/>
        </w:rPr>
        <w:footnoteRef/>
      </w:r>
      <w:r>
        <w:t xml:space="preserve"> Wright </w:t>
      </w:r>
      <w:sdt>
        <w:sdtPr>
          <w:rPr>
            <w:color w:val="000000"/>
          </w:rPr>
          <w:tag w:val="MENDELEY_CITATION_v3_eyJjaXRhdGlvbklEIjoiTUVOREVMRVlfQ0lUQVRJT05fZGEyZmZjZDItYTI0NC00Mzk2LTk4ZGMtZTQwOTY1ODJjM2Rk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
          <w:id w:val="-1504497543"/>
          <w:placeholder>
            <w:docPart w:val="DefaultPlaceholder_-1854013440"/>
          </w:placeholder>
        </w:sdtPr>
        <w:sdtContent>
          <w:r w:rsidR="009B3E40" w:rsidRPr="009B3E40">
            <w:rPr>
              <w:color w:val="000000"/>
            </w:rPr>
            <w:t>(2004)</w:t>
          </w:r>
        </w:sdtContent>
      </w:sdt>
      <w:r>
        <w:rPr>
          <w:color w:val="000000"/>
        </w:rPr>
        <w:t xml:space="preserve"> </w:t>
      </w:r>
      <w:r>
        <w:t xml:space="preserve">originally talks of ‘presuppositions’ but later </w:t>
      </w:r>
      <w:sdt>
        <w:sdtPr>
          <w:rPr>
            <w:color w:val="000000"/>
          </w:rPr>
          <w:tag w:val="MENDELEY_CITATION_v3_eyJjaXRhdGlvbklEIjoiTUVOREVMRVlfQ0lUQVRJT05fNGJmYzA5ZTAtNGIyNC00YWNjLWEwMjUtNWIwMzgxOTIwZTlk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
          <w:id w:val="-296766576"/>
          <w:placeholder>
            <w:docPart w:val="DefaultPlaceholder_-1854013440"/>
          </w:placeholder>
        </w:sdtPr>
        <w:sdtContent>
          <w:r w:rsidR="009B3E40" w:rsidRPr="009B3E40">
            <w:rPr>
              <w:color w:val="000000"/>
            </w:rPr>
            <w:t>(2014)</w:t>
          </w:r>
        </w:sdtContent>
      </w:sdt>
      <w:r>
        <w:t xml:space="preserve"> clarifies that ‘authenticity condition’ better captures the intended notion. </w:t>
      </w:r>
    </w:p>
  </w:footnote>
  <w:footnote w:id="4">
    <w:p w14:paraId="5D6F70F1" w14:textId="297CDA5C" w:rsidR="00F14E11" w:rsidRDefault="00F14E11">
      <w:pPr>
        <w:pStyle w:val="FootnoteText"/>
      </w:pPr>
      <w:r>
        <w:rPr>
          <w:rStyle w:val="FootnoteReference"/>
        </w:rPr>
        <w:footnoteRef/>
      </w:r>
      <w:r>
        <w:t xml:space="preserve"> The point is particularly compelling for the Reichenbachian considerations </w:t>
      </w:r>
      <w:r w:rsidR="003F5CA1">
        <w:t xml:space="preserve">on </w:t>
      </w:r>
      <w:r>
        <w:t xml:space="preserve">which Wright draws </w:t>
      </w:r>
      <w:r w:rsidR="003F5CA1">
        <w:t xml:space="preserve">in order </w:t>
      </w:r>
      <w:r>
        <w:t>to motivate the dominance-based argument for trusting in the uniformity of nature</w:t>
      </w:r>
      <w:r w:rsidR="006B3C53">
        <w:t xml:space="preserve"> </w:t>
      </w:r>
      <w:sdt>
        <w:sdtPr>
          <w:rPr>
            <w:color w:val="000000"/>
          </w:rPr>
          <w:tag w:val="MENDELEY_CITATION_v3_eyJjaXRhdGlvbklEIjoiTUVOREVMRVlfQ0lUQVRJT05fZWJjOGYzYzAtOWVkNi00NmM3LWE3NWItNDFiNWJkMTViNzM1IiwiY2l0YXRpb25JdGVtcyI6W3siaWQiOiI1NzMyZjNiOC05NDkxLTM5ZjEtOWVlZC1lMjlkNzU0OTM3MTUiLCJpdGVtRGF0YSI6eyJ0eXBlIjoiYm9vayIsImlkIjoiNTczMmYzYjgtOTQ5MS0zOWYxLTllZWQtZTI5ZDc1NDkzNzE1IiwidGl0bGUiOiJFeHBlcmllbmNlIGFuZCBQcmVkaWN0aW9uIiwiYXV0aG9yIjpbeyJmYW1pbHkiOiJSZWljaGVuYmFjaCIsImdpdmVuIjoiSGFucyIsInBhcnNlLW5hbWVzIjpmYWxzZSwiZHJvcHBpbmctcGFydGljbGUiOiIiLCJub24tZHJvcHBpbmctcGFydGljbGUiOiIifV0sImlzc3VlZCI6eyJkYXRlLXBhcnRzIjpbWzE5MzhdXX0sInB1Ymxpc2hlci1wbGFjZSI6IkNoaWNhZ28iLCJwdWJsaXNoZXIiOiJVbml2ZXJzaXR5IG9mIENoaWdhY28gUHJlc3MifSwiaXNUZW1wb3JhcnkiOmZhbHNlfV0sInByb3BlcnRpZXMiOnsibm90ZUluZGV4IjowfSwiaXNFZGl0ZWQiOmZhbHNlLCJtYW51YWxPdmVycmlkZSI6eyJpc01hbnVhbGx5T3ZlcnJpZGVuIjpmYWxzZSwiY2l0ZXByb2NUZXh0IjoiKFJlaWNoZW5iYWNoIDE5MzgpIiwibWFudWFsT3ZlcnJpZGVUZXh0IjoiIn19"/>
          <w:id w:val="-1020308370"/>
          <w:placeholder>
            <w:docPart w:val="DefaultPlaceholder_-1854013440"/>
          </w:placeholder>
        </w:sdtPr>
        <w:sdtContent>
          <w:r w:rsidR="009B3E40" w:rsidRPr="009B3E40">
            <w:rPr>
              <w:color w:val="000000"/>
            </w:rPr>
            <w:t>(Reichenbach 1938)</w:t>
          </w:r>
        </w:sdtContent>
      </w:sdt>
      <w:r w:rsidR="00737F91">
        <w:rPr>
          <w:color w:val="000000"/>
        </w:rPr>
        <w:t>.</w:t>
      </w:r>
      <w:r>
        <w:t xml:space="preserve"> In </w:t>
      </w:r>
      <w:r w:rsidR="006B3C53">
        <w:t xml:space="preserve">the </w:t>
      </w:r>
      <w:r>
        <w:t>example</w:t>
      </w:r>
      <w:r w:rsidR="00774677">
        <w:t xml:space="preserve"> discussed by Wright</w:t>
      </w:r>
      <w:r>
        <w:t>, Crusoe is stranded on an island with no food other than a strange-looking fruit whose edibility is in question. It is a dominant strategy for Crusoe to trust that it is edible, since not doing so will lead to death</w:t>
      </w:r>
      <w:r w:rsidR="007645E7">
        <w:t xml:space="preserve"> by starvation</w:t>
      </w:r>
      <w:r>
        <w:t xml:space="preserve">, and doing so may lead to survival. It is undeniable that Crusoe’s strategy of trusting that the fruit is edible carries risk—not just risk of </w:t>
      </w:r>
      <w:r w:rsidR="004935FC">
        <w:t>poisoning</w:t>
      </w:r>
      <w:r>
        <w:t xml:space="preserve">, but—more relevantly—the </w:t>
      </w:r>
      <w:r w:rsidRPr="001B06C1">
        <w:rPr>
          <w:i/>
          <w:iCs/>
        </w:rPr>
        <w:t>epistemic</w:t>
      </w:r>
      <w:r>
        <w:t xml:space="preserve"> risk that his trust in the fruit’s edibility will not be borne out by the facts.</w:t>
      </w:r>
    </w:p>
  </w:footnote>
  <w:footnote w:id="5">
    <w:p w14:paraId="61CDF306" w14:textId="039AD23C" w:rsidR="00F14E11" w:rsidRDefault="00F14E11">
      <w:pPr>
        <w:pStyle w:val="FootnoteText"/>
      </w:pPr>
      <w:r>
        <w:rPr>
          <w:rStyle w:val="FootnoteReference"/>
        </w:rPr>
        <w:footnoteRef/>
      </w:r>
      <w:r>
        <w:t xml:space="preserve"> This formulation will do for our purposes, but it is worth observing that formulations of this principle vary across authors, and that the question of which formulation of this principle is most plausible is the subject of some debate.</w:t>
      </w:r>
      <w:r w:rsidR="0014530E">
        <w:t xml:space="preserve"> </w:t>
      </w:r>
    </w:p>
  </w:footnote>
  <w:footnote w:id="6">
    <w:p w14:paraId="207EB789" w14:textId="0982E430" w:rsidR="00A43B5B" w:rsidRDefault="00A43B5B">
      <w:pPr>
        <w:pStyle w:val="FootnoteText"/>
      </w:pPr>
      <w:r>
        <w:rPr>
          <w:rStyle w:val="FootnoteReference"/>
        </w:rPr>
        <w:footnoteRef/>
      </w:r>
      <w:r>
        <w:t xml:space="preserve"> Note that Wright likes to reserve the term ‘</w:t>
      </w:r>
      <w:r w:rsidR="00E226E7">
        <w:t>C</w:t>
      </w:r>
      <w:r>
        <w:t>losure’ to principles that are silent on the way in which warrant for the entailed q is achieved, and the term ‘</w:t>
      </w:r>
      <w:r w:rsidR="00E226E7">
        <w:t>T</w:t>
      </w:r>
      <w:r>
        <w:t>ransmission’ to principles, like Closure</w:t>
      </w:r>
      <w:r w:rsidRPr="00A1027A">
        <w:rPr>
          <w:vertAlign w:val="subscript"/>
        </w:rPr>
        <w:t>EW</w:t>
      </w:r>
      <w:r>
        <w:t>, which specify that the warrant for the entailed q is achieved by deductive inference from the entailing proposition p. Nothing much hinges on this difference in terminological use. My rationale for labelling Closure</w:t>
      </w:r>
      <w:r w:rsidRPr="00A43B5B">
        <w:rPr>
          <w:vertAlign w:val="subscript"/>
        </w:rPr>
        <w:t>EW</w:t>
      </w:r>
      <w:r>
        <w:t xml:space="preserve"> as a </w:t>
      </w:r>
      <w:r w:rsidR="00E226E7">
        <w:t>C</w:t>
      </w:r>
      <w:r>
        <w:t xml:space="preserve">losure principle is to set up a comparison with </w:t>
      </w:r>
      <w:r w:rsidR="00E226E7">
        <w:t>C</w:t>
      </w:r>
      <w:r>
        <w:t>ounter-</w:t>
      </w:r>
      <w:r w:rsidR="00E226E7">
        <w:t>C</w:t>
      </w:r>
      <w:r>
        <w:t>losure-style principles.</w:t>
      </w:r>
    </w:p>
  </w:footnote>
  <w:footnote w:id="7">
    <w:p w14:paraId="5C7AB308" w14:textId="1B1DD62D" w:rsidR="00B667DF" w:rsidRDefault="00B667DF">
      <w:pPr>
        <w:pStyle w:val="FootnoteText"/>
      </w:pPr>
      <w:r>
        <w:rPr>
          <w:rStyle w:val="FootnoteReference"/>
        </w:rPr>
        <w:footnoteRef/>
      </w:r>
      <w:r>
        <w:t xml:space="preserve"> </w:t>
      </w:r>
      <w:r w:rsidR="000E6083">
        <w:t>For notable exceptions, see</w:t>
      </w:r>
      <w:r>
        <w:t xml:space="preserve"> Dretsk</w:t>
      </w:r>
      <w:r w:rsidR="008E6899">
        <w:t>e</w:t>
      </w:r>
      <w:r w:rsidR="008E6899" w:rsidRPr="008E6899">
        <w:rPr>
          <w:color w:val="000000"/>
        </w:rPr>
        <w:t xml:space="preserve"> </w:t>
      </w:r>
      <w:sdt>
        <w:sdtPr>
          <w:rPr>
            <w:color w:val="000000"/>
          </w:rPr>
          <w:tag w:val="MENDELEY_CITATION_v3_eyJjaXRhdGlvbklEIjoiTUVOREVMRVlfQ0lUQVRJT05fM2U3ZmIzZTQtZDEzMy00ZDgzLTg0NGItZTAxNGZkYTQzODk3IiwiY2l0YXRpb25JdGVtcyI6W3siaWQiOiJiNzRjYjVkMi1hOTk1LTMxOTYtYTYzYi02OGNmNTIyOTkzODciLCJpdGVtRGF0YSI6eyJ0eXBlIjoiYm9vayIsImlkIjoiYjc0Y2I1ZDItYTk5NS0zMTk2LWE2M2ItNjhjZjUyMjk5Mzg3IiwidGl0bGUiOiJTZWVpbmcgYW5kIEtub3dpbmciLCJhdXRob3IiOlt7ImZhbWlseSI6IkRyZXN0a2UiLCJnaXZlbiI6IkZyZWQiLCJwYXJzZS1uYW1lcyI6ZmFsc2UsImRyb3BwaW5nLXBhcnRpY2xlIjoiIiwibm9uLWRyb3BwaW5nLXBhcnRpY2xlIjoiIn1dLCJpc3N1ZWQiOnsiZGF0ZS1wYXJ0cyI6W1sxOTY5XV19LCJwdWJsaXNoZXItcGxhY2UiOiJMb25kb24iLCJwdWJsaXNoZXIiOiJSb3V0bGVkZ2UgYW5kIEtlZ2FuIFBhdWwifSwiaXNUZW1wb3JhcnkiOmZhbHNlfSx7ImlkIjoiMDUzZTRiMWMtNGRjZi0zMTU1LWIwZTQtNDgzZTM1MjQ4M2RkIiwiaXRlbURhdGEiOnsidHlwZSI6ImFydGljbGUtam91cm5hbCIsImlkIjoiMDUzZTRiMWMtNGRjZi0zMTU1LWIwZTQtNDgzZTM1MjQ4M2RkIiwidGl0bGUiOiJFcGlzdGVtaWMgT3BlcmF0b3JzIiwiYXV0aG9yIjpbeyJmYW1pbHkiOiJEcmV0c2tlIiwiZ2l2ZW4iOiJGcmVkIiwicGFyc2UtbmFtZXMiOmZhbHNlLCJkcm9wcGluZy1wYXJ0aWNsZSI6IiIsIm5vbi1kcm9wcGluZy1wYXJ0aWNsZSI6IiJ9XSwiY29udGFpbmVyLXRpdGxlIjoiSm91cm5hbCBvZiBQaGlsb3NvcGh5IiwiaXNzdWVkIjp7ImRhdGUtcGFydHMiOltbMTk3MF1dfSwicGFnZSI6IjEwMDctMTAyMyIsImlzc3VlIjoiMjQiLCJ2b2x1bWUiOiI2OCJ9LCJpc1RlbXBvcmFyeSI6ZmFsc2V9LHsiaWQiOiJjYjk2NDk4NS1hYTVjLTMwODctYjllNS1lNDE3OGRmNDUzMjciLCJpdGVtRGF0YSI6eyJ0eXBlIjoiYXJ0aWNsZS1qb3VybmFsIiwiaWQiOiJjYjk2NDk4NS1hYTVjLTMwODctYjllNS1lNDE3OGRmNDUzMjciLCJ0aXRsZSI6IkNvbmNsdXNpdmUgUmVhc29ucyIsImF1dGhvciI6W3siZmFtaWx5IjoiRHJldHNrZSIsImdpdmVuIjoiRnJlZCIsInBhcnNlLW5hbWVzIjpmYWxzZSwiZHJvcHBpbmctcGFydGljbGUiOiIiLCJub24tZHJvcHBpbmctcGFydGljbGUiOiIifV0sImNvbnRhaW5lci10aXRsZSI6IkF1c3RyYWxhc2lhbiBKb3VybmFsIG9mIFBoaWxvc29waHkiLCJET0kiOiIxMC4xMDgwLzAwMDQ4NDA3MTEyMzQxMDAxIiwiSVNTTiI6IjAwMDQtODQwMiIsImlzc3VlZCI6eyJkYXRlLXBhcnRzIjpbWzE5NzEsNSwxNV1dfSwiaXNzdWUiOiIxIiwidm9sdW1lIjoiNDkifSwiaXNUZW1wb3JhcnkiOmZhbHNlfV0sInByb3BlcnRpZXMiOnsibm90ZUluZGV4IjowfSwiaXNFZGl0ZWQiOmZhbHNlLCJtYW51YWxPdmVycmlkZSI6eyJpc01hbnVhbGx5T3ZlcnJpZGVuIjp0cnVlLCJjaXRlcHJvY1RleHQiOiIoRHJlc3RrZSAxOTY5OyBEcmV0c2tlIDE5NzA7IDE5NzEpIiwibWFudWFsT3ZlcnJpZGVUZXh0IjoiKDE5NjksIDE5NzAsIDE5NzEpIiwiaXNNYW51YWxseU92ZXJyaWRkZW4iOnRydWV9fQ=="/>
          <w:id w:val="-568811043"/>
          <w:placeholder>
            <w:docPart w:val="66E3E459D64149268C70F7725A08B132"/>
          </w:placeholder>
        </w:sdtPr>
        <w:sdtContent>
          <w:r w:rsidR="009B3E40" w:rsidRPr="009B3E40">
            <w:rPr>
              <w:color w:val="000000"/>
            </w:rPr>
            <w:t>(1969, 1970, 1971)</w:t>
          </w:r>
        </w:sdtContent>
      </w:sdt>
      <w:r w:rsidR="00C44E57">
        <w:t>,</w:t>
      </w:r>
      <w:r>
        <w:t xml:space="preserve"> Nozick</w:t>
      </w:r>
      <w:r w:rsidR="00CD3CB6">
        <w:t xml:space="preserve"> </w:t>
      </w:r>
      <w:sdt>
        <w:sdtPr>
          <w:rPr>
            <w:color w:val="000000"/>
          </w:rPr>
          <w:tag w:val="MENDELEY_CITATION_v3_eyJjaXRhdGlvbklEIjoiTUVOREVMRVlfQ0lUQVRJT05fOTRhMjIxNjQtYjk0Zi00MTQ4LWIzYzQtOGYwNjhlNGIyODQzIiwiY2l0YXRpb25JdGVtcyI6W3siaWQiOiJkYzVhYmUxOS1kZTEzLTM5MzMtYTI4Zi01ZjIzN2E4ZmYyZGMiLCJpdGVtRGF0YSI6eyJ0eXBlIjoiYm9vayIsImlkIjoiZGM1YWJlMTktZGUxMy0zOTMzLWEyOGYtNWYyMzdhOGZmMmRjIiwidGl0bGUiOiJQaGlsb3NvcGhpY2FsIEV4cGxhbmF0aW9ucyIsImF1dGhvciI6W3siZmFtaWx5IjoiTm96aWNrIiwiZ2l2ZW4iOiJSb2JlcnQiLCJwYXJzZS1uYW1lcyI6ZmFsc2UsImRyb3BwaW5nLXBhcnRpY2xlIjoiIiwibm9uLWRyb3BwaW5nLXBhcnRpY2xlIjoiIn1dLCJpc3N1ZWQiOnsiZGF0ZS1wYXJ0cyI6W1sxOTgxXV19LCJwdWJsaXNoZXItcGxhY2UiOiJDYW1icmlkZ2UsIE1BIiwicHVibGlzaGVyIjoiSGFydmFyZCBVbml2ZXJzaXR5IFByZXNzIn0sImlzVGVtcG9yYXJ5IjpmYWxzZX1dLCJwcm9wZXJ0aWVzIjp7Im5vdGVJbmRleCI6MH0sImlzRWRpdGVkIjpmYWxzZSwibWFudWFsT3ZlcnJpZGUiOnsiaXNNYW51YWxseU92ZXJyaWRlbiI6dHJ1ZSwiY2l0ZXByb2NUZXh0IjoiKE5vemljayAxOTgxKSIsIm1hbnVhbE92ZXJyaWRlVGV4dCI6IigxOTgxKSIsImlzTWFudWFsbHlPdmVycmlkZGVuIjp0cnVlfX0="/>
          <w:id w:val="701676305"/>
          <w:placeholder>
            <w:docPart w:val="DefaultPlaceholder_-1854013440"/>
          </w:placeholder>
        </w:sdtPr>
        <w:sdtContent>
          <w:r w:rsidR="009B3E40" w:rsidRPr="009B3E40">
            <w:rPr>
              <w:color w:val="000000"/>
            </w:rPr>
            <w:t>(1981)</w:t>
          </w:r>
        </w:sdtContent>
      </w:sdt>
      <w:r>
        <w:t xml:space="preserve"> </w:t>
      </w:r>
      <w:r w:rsidR="00056644">
        <w:t xml:space="preserve">and more recently </w:t>
      </w:r>
      <w:r>
        <w:t>Alspector-Kelly</w:t>
      </w:r>
      <w:r w:rsidR="00173529">
        <w:t xml:space="preserve"> </w:t>
      </w:r>
      <w:sdt>
        <w:sdtPr>
          <w:rPr>
            <w:color w:val="000000"/>
          </w:rPr>
          <w:tag w:val="MENDELEY_CITATION_v3_eyJjaXRhdGlvbklEIjoiTUVOREVMRVlfQ0lUQVRJT05fMTg2NjExYzQtMzZhYi00ZjM4LTgzOGMtNmM4NTA4OTE1OWI0IiwiY2l0YXRpb25JdGVtcyI6W3siaWQiOiI5OWYzZjVlMC1jMTAxLTMzMWQtODg4NC0yZTA4NDAyNjM4NDMiLCJpdGVtRGF0YSI6eyJ0eXBlIjoiYm9vayIsImlkIjoiOTlmM2Y1ZTAtYzEwMS0zMzFkLTg4ODQtMmUwODQwMjYzODQzIiwidGl0bGUiOiJBZ2FpbnN0IEtub3dsZWRnZSBDbG9zdXJlIiwiYXV0aG9yIjpbeyJmYW1pbHkiOiJBbHNwZWN0b3ItS2VsbHkiLCJnaXZlbiI6Ik1hcmMiLCJwYXJzZS1uYW1lcyI6ZmFsc2UsImRyb3BwaW5nLXBhcnRpY2xlIjoiIiwibm9uLWRyb3BwaW5nLXBhcnRpY2xlIjoiIn1dLCJET0kiOiIxMC4xMDE3Lzk3ODExMDg2MDQwOTMiLCJJU0JOIjoiOTc4MTEwODYwNDA5MyIsImlzc3VlZCI6eyJkYXRlLXBhcnRzIjpbWzIwMTksNSw5XV19LCJwdWJsaXNoZXIiOiJDYW1icmlkZ2UgVW5pdmVyc2l0eSBQcmVzcyJ9LCJpc1RlbXBvcmFyeSI6ZmFsc2V9XSwicHJvcGVydGllcyI6eyJub3RlSW5kZXgiOjB9LCJpc0VkaXRlZCI6ZmFsc2UsIm1hbnVhbE92ZXJyaWRlIjp7ImlzTWFudWFsbHlPdmVycmlkZW4iOnRydWUsImNpdGVwcm9jVGV4dCI6IihBbHNwZWN0b3ItS2VsbHkgMjAxOSkiLCJtYW51YWxPdmVycmlkZVRleHQiOiIoMjAxOSkiLCJpc01hbnVhbGx5T3ZlcnJpZGRlbiI6dHJ1ZX19"/>
          <w:id w:val="-1700543649"/>
          <w:placeholder>
            <w:docPart w:val="DefaultPlaceholder_-1854013440"/>
          </w:placeholder>
        </w:sdtPr>
        <w:sdtContent>
          <w:r w:rsidR="009B3E40" w:rsidRPr="009B3E40">
            <w:rPr>
              <w:color w:val="000000"/>
            </w:rPr>
            <w:t>(2019)</w:t>
          </w:r>
        </w:sdtContent>
      </w:sdt>
      <w:r w:rsidR="00B53D59">
        <w:rPr>
          <w:color w:val="000000"/>
        </w:rPr>
        <w:t>.</w:t>
      </w:r>
    </w:p>
  </w:footnote>
  <w:footnote w:id="8">
    <w:p w14:paraId="3F0162FA" w14:textId="21980725" w:rsidR="002550F8" w:rsidRDefault="002550F8" w:rsidP="002550F8">
      <w:pPr>
        <w:pStyle w:val="FootnoteText"/>
      </w:pPr>
      <w:r>
        <w:rPr>
          <w:rStyle w:val="FootnoteReference"/>
        </w:rPr>
        <w:footnoteRef/>
      </w:r>
      <w:r>
        <w:t xml:space="preserve"> I will </w:t>
      </w:r>
      <w:r w:rsidR="003F643F">
        <w:t xml:space="preserve">ultimately </w:t>
      </w:r>
      <w:r>
        <w:t>disagree with the claim that Closure</w:t>
      </w:r>
      <w:r w:rsidRPr="003F643F">
        <w:rPr>
          <w:vertAlign w:val="subscript"/>
        </w:rPr>
        <w:t>EW</w:t>
      </w:r>
      <w:r>
        <w:t xml:space="preserve"> plays an essential role in </w:t>
      </w:r>
      <w:r w:rsidR="003F643F">
        <w:t>generating the leaching worry</w:t>
      </w:r>
      <w:r>
        <w:t xml:space="preserve">. I </w:t>
      </w:r>
      <w:r w:rsidR="004447D0">
        <w:t>use</w:t>
      </w:r>
      <w:r>
        <w:t xml:space="preserve"> this claim here only for illustrative purposes</w:t>
      </w:r>
      <w:r w:rsidR="003F643F">
        <w:t xml:space="preserve">, </w:t>
      </w:r>
      <w:r w:rsidR="00C86C9C">
        <w:t>following Wright’s</w:t>
      </w:r>
      <w:r w:rsidR="003F643F">
        <w:t xml:space="preserve"> characterisation of the leaching worry</w:t>
      </w:r>
      <w:r w:rsidR="00C86C9C">
        <w:t>.</w:t>
      </w:r>
    </w:p>
  </w:footnote>
  <w:footnote w:id="9">
    <w:p w14:paraId="62B97FC3" w14:textId="1B48F9D2" w:rsidR="00466B1E" w:rsidRDefault="00466B1E">
      <w:pPr>
        <w:pStyle w:val="FootnoteText"/>
      </w:pPr>
      <w:r>
        <w:rPr>
          <w:rStyle w:val="FootnoteReference"/>
        </w:rPr>
        <w:footnoteRef/>
      </w:r>
      <w:r>
        <w:t xml:space="preserve"> </w:t>
      </w:r>
      <w:r w:rsidR="004C4607">
        <w:t>T</w:t>
      </w:r>
      <w:r>
        <w:t xml:space="preserve">he epistemic risk </w:t>
      </w:r>
      <w:r w:rsidR="004C4607">
        <w:t xml:space="preserve">Wright </w:t>
      </w:r>
      <w:r>
        <w:t xml:space="preserve">is concerned with here is incompatible with </w:t>
      </w:r>
      <w:r w:rsidR="00B37E0D">
        <w:t>evidence (Wright</w:t>
      </w:r>
      <w:sdt>
        <w:sdtPr>
          <w:rPr>
            <w:color w:val="000000"/>
          </w:rPr>
          <w:tag w:val="MENDELEY_CITATION_v3_eyJjaXRhdGlvbklEIjoiTUVOREVMRVlfQ0lUQVRJT05fZmFlMDE5YTMtYzU2YS00MTE2LThiOGQtODNhZGM2ZDExMzBm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mZhbHNlLCJjaXRlcHJvY1RleHQiOiIoV3JpZ2h0IDIwMDQ7IDIwMTQpIiwibWFudWFsT3ZlcnJpZGVUZXh0IjoiIn19"/>
          <w:id w:val="-1189441605"/>
          <w:placeholder>
            <w:docPart w:val="DefaultPlaceholder_-1854013440"/>
          </w:placeholder>
        </w:sdtPr>
        <w:sdtContent>
          <w:r w:rsidR="009B3E40" w:rsidRPr="009B3E40">
            <w:rPr>
              <w:color w:val="000000"/>
            </w:rPr>
            <w:t>(Wright 2004; 2014)</w:t>
          </w:r>
        </w:sdtContent>
      </w:sdt>
    </w:p>
  </w:footnote>
  <w:footnote w:id="10">
    <w:p w14:paraId="74FA202C" w14:textId="2BC32CA0" w:rsidR="00CA5234" w:rsidRPr="00CA5234" w:rsidRDefault="00CA5234">
      <w:pPr>
        <w:pStyle w:val="FootnoteText"/>
      </w:pPr>
      <w:r>
        <w:rPr>
          <w:rStyle w:val="FootnoteReference"/>
        </w:rPr>
        <w:footnoteRef/>
      </w:r>
      <w:r>
        <w:t xml:space="preserve"> I </w:t>
      </w:r>
      <w:r w:rsidR="00920CDF">
        <w:t xml:space="preserve">am not </w:t>
      </w:r>
      <w:r>
        <w:t>deny</w:t>
      </w:r>
      <w:r w:rsidR="00920CDF">
        <w:t xml:space="preserve">ing </w:t>
      </w:r>
      <w:r>
        <w:t xml:space="preserve">that risk is incompatible with some small amount of evidential warrant. I </w:t>
      </w:r>
      <w:r w:rsidR="00920CDF">
        <w:t xml:space="preserve">wish to </w:t>
      </w:r>
      <w:r>
        <w:t xml:space="preserve">deny </w:t>
      </w:r>
      <w:r w:rsidR="00920CDF">
        <w:t xml:space="preserve">merely </w:t>
      </w:r>
      <w:r>
        <w:t xml:space="preserve">that risk is incompatible with evidential warrant </w:t>
      </w:r>
      <w:r>
        <w:rPr>
          <w:i/>
          <w:iCs/>
        </w:rPr>
        <w:t>sufficient for warranted belief</w:t>
      </w:r>
      <w:r>
        <w:t xml:space="preserve">. ‘Evidential warrant’ should be read throughout </w:t>
      </w:r>
      <w:r w:rsidR="005A7272">
        <w:t>with this qualification, which I omit for simplicity</w:t>
      </w:r>
      <w:r>
        <w:t>.</w:t>
      </w:r>
    </w:p>
  </w:footnote>
  <w:footnote w:id="11">
    <w:p w14:paraId="367BFACC" w14:textId="2AA0DB06" w:rsidR="0083708E" w:rsidRDefault="0083708E" w:rsidP="0083708E">
      <w:pPr>
        <w:pStyle w:val="FootnoteText"/>
      </w:pPr>
      <w:r>
        <w:rPr>
          <w:rStyle w:val="FootnoteReference"/>
        </w:rPr>
        <w:footnoteRef/>
      </w:r>
      <w:r>
        <w:t xml:space="preserve"> </w:t>
      </w:r>
      <w:r w:rsidR="005F5425">
        <w:t xml:space="preserve">The observant reader will notice that </w:t>
      </w:r>
      <w:r w:rsidR="00EA6AE4">
        <w:t xml:space="preserve">(f) reinterprets </w:t>
      </w:r>
      <w:r>
        <w:t xml:space="preserve">Wright’s </w:t>
      </w:r>
      <w:r w:rsidR="00EA6AE4">
        <w:t xml:space="preserve">(c) </w:t>
      </w:r>
      <w:r w:rsidR="00A2505B">
        <w:t xml:space="preserve">by adverting to warrant rather than knowledge. </w:t>
      </w:r>
      <w:r w:rsidR="007A22E8">
        <w:rPr>
          <w:color w:val="000000"/>
        </w:rPr>
        <w:t>This slight adjustment</w:t>
      </w:r>
      <w:r w:rsidR="004C7027">
        <w:rPr>
          <w:color w:val="000000"/>
        </w:rPr>
        <w:t xml:space="preserve">, </w:t>
      </w:r>
      <w:r w:rsidR="007A22E8">
        <w:rPr>
          <w:color w:val="000000"/>
        </w:rPr>
        <w:t>made for expository purposes</w:t>
      </w:r>
      <w:r w:rsidR="004C7027">
        <w:rPr>
          <w:color w:val="000000"/>
        </w:rPr>
        <w:t xml:space="preserve">, </w:t>
      </w:r>
      <w:r w:rsidR="007A22E8">
        <w:rPr>
          <w:color w:val="000000"/>
        </w:rPr>
        <w:t xml:space="preserve">is entirely legitimate: </w:t>
      </w:r>
      <w:r>
        <w:rPr>
          <w:color w:val="000000"/>
        </w:rPr>
        <w:t xml:space="preserve">in more recent work of his </w:t>
      </w:r>
      <w:sdt>
        <w:sdtPr>
          <w:rPr>
            <w:color w:val="000000"/>
          </w:rPr>
          <w:tag w:val="MENDELEY_CITATION_v3_eyJjaXRhdGlvbklEIjoiTUVOREVMRVlfQ0lUQVRJT05fMDUwODYzODQtM2JmYS00YmJlLTllMjQtMjUzY2U3ZWYwZWNjIiwiY2l0YXRpb25JdGVtcyI6W3siaWQiOiI3NDYwZTIwYy0xZjViLTM5NzAtYjIxMy1lZjBhYTgzMWVhZjEiLCJpdGVtRGF0YSI6eyJ0eXBlIjoiYXJ0aWNsZS1qb3VybmFsIiwiaWQiOiI3NDYwZTIwYy0xZjViLTM5NzAtYjIxMy1lZjBhYTgzMWVhZjEiLCJ0aXRsZSI6IkVwaXN0ZW1pYyBFbnRpdGxlbWVudCwgTGVhY2hpbmcgYW5kIEVwaXN0ZW1pYyBSaXNrIiwiYXV0aG9yIjpbeyJmYW1pbHkiOiJNb3JldHRpIiwiZ2l2ZW4iOiJMdWNhIiwicGFyc2UtbmFtZXMiOmZhbHNlLCJkcm9wcGluZy1wYXJ0aWNsZSI6IiIsIm5vbi1kcm9wcGluZy1wYXJ0aWNsZSI6IiJ9LHsiZmFtaWx5IjoiV3JpZ2h0IiwiZ2l2ZW4iOiJDcmlzcGluIiwicGFyc2UtbmFtZXMiOmZhbHNlLCJkcm9wcGluZy1wYXJ0aWNsZSI6IiIsIm5vbi1kcm9wcGluZy1wYXJ0aWNsZSI6IiJ9XSwiaXNzdWVkIjp7ImRhdGUtcGFydHMiOltbMjAyMl1dfX0sImlzVGVtcG9yYXJ5IjpmYWxzZX1dLCJwcm9wZXJ0aWVzIjp7Im5vdGVJbmRleCI6MH0sImlzRWRpdGVkIjpmYWxzZSwibWFudWFsT3ZlcnJpZGUiOnsiaXNNYW51YWxseU92ZXJyaWRlbiI6dHJ1ZSwiY2l0ZXByb2NUZXh0IjoiKE1vcmV0dGkgYW5kIFdyaWdodCAyMDIyKSIsIm1hbnVhbE92ZXJyaWRlVGV4dCI6IihNb3JldHRpIGFuZCBXcmlnaHQgKDIwMjIpKSIsImlzTWFudWFsbHlPdmVycmlkZGVuIjp0cnVlfX0="/>
          <w:id w:val="2079237352"/>
          <w:placeholder>
            <w:docPart w:val="6C70991F1EC441B2981D10BCEA39F1DC"/>
          </w:placeholder>
        </w:sdtPr>
        <w:sdtContent>
          <w:r w:rsidR="009B3E40" w:rsidRPr="009B3E40">
            <w:rPr>
              <w:color w:val="000000"/>
            </w:rPr>
            <w:t>(Moretti and Wright (2022))</w:t>
          </w:r>
        </w:sdtContent>
      </w:sdt>
      <w:r>
        <w:rPr>
          <w:color w:val="000000"/>
        </w:rPr>
        <w:t xml:space="preserve"> it is clear that </w:t>
      </w:r>
      <w:r w:rsidR="005F5425">
        <w:rPr>
          <w:color w:val="000000"/>
        </w:rPr>
        <w:t>Wright</w:t>
      </w:r>
      <w:r>
        <w:rPr>
          <w:color w:val="000000"/>
        </w:rPr>
        <w:t xml:space="preserve"> views the pressure (a) and (b) place on ‘S knows p’ as</w:t>
      </w:r>
      <w:r w:rsidR="00E46DCE">
        <w:rPr>
          <w:color w:val="000000"/>
        </w:rPr>
        <w:t xml:space="preserve"> indirect,</w:t>
      </w:r>
      <w:r w:rsidR="003D62C4">
        <w:rPr>
          <w:color w:val="000000"/>
        </w:rPr>
        <w:t xml:space="preserve"> i.e.,</w:t>
      </w:r>
      <w:r w:rsidR="00E46DCE">
        <w:rPr>
          <w:color w:val="000000"/>
        </w:rPr>
        <w:t xml:space="preserve"> as</w:t>
      </w:r>
      <w:r>
        <w:rPr>
          <w:color w:val="000000"/>
        </w:rPr>
        <w:t xml:space="preserve"> stemming from the pressure they directly place on ‘S has evidential warrant for p’. </w:t>
      </w:r>
    </w:p>
  </w:footnote>
  <w:footnote w:id="12">
    <w:p w14:paraId="1EB1C14F" w14:textId="523AF3D2" w:rsidR="00BB096A" w:rsidRDefault="00BB096A">
      <w:pPr>
        <w:pStyle w:val="FootnoteText"/>
      </w:pPr>
      <w:r>
        <w:rPr>
          <w:rStyle w:val="FootnoteReference"/>
        </w:rPr>
        <w:footnoteRef/>
      </w:r>
      <w:r>
        <w:t xml:space="preserve"> Wright </w:t>
      </w:r>
      <w:sdt>
        <w:sdtPr>
          <w:rPr>
            <w:color w:val="000000"/>
          </w:rPr>
          <w:tag w:val="MENDELEY_CITATION_v3_eyJjaXRhdGlvbklEIjoiTUVOREVMRVlfQ0lUQVRJT05fNjVkMGQ4ODItYjA3Ni00YzQ2LWJmNDItNjE0MTMxZjZhOTFi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
          <w:id w:val="-1226062349"/>
          <w:placeholder>
            <w:docPart w:val="DefaultPlaceholder_-1854013440"/>
          </w:placeholder>
        </w:sdtPr>
        <w:sdtContent>
          <w:r w:rsidR="009B3E40" w:rsidRPr="009B3E40">
            <w:rPr>
              <w:color w:val="000000"/>
            </w:rPr>
            <w:t>(2014)</w:t>
          </w:r>
        </w:sdtContent>
      </w:sdt>
      <w:r w:rsidR="005C4A21">
        <w:rPr>
          <w:color w:val="000000"/>
        </w:rPr>
        <w:t>.</w:t>
      </w:r>
    </w:p>
  </w:footnote>
  <w:footnote w:id="13">
    <w:p w14:paraId="355B6DC9" w14:textId="08EBA9E0" w:rsidR="00407151" w:rsidRDefault="00407151">
      <w:pPr>
        <w:pStyle w:val="FootnoteText"/>
      </w:pPr>
      <w:r>
        <w:rPr>
          <w:rStyle w:val="FootnoteReference"/>
        </w:rPr>
        <w:footnoteRef/>
      </w:r>
      <w:r>
        <w:t xml:space="preserve"> Wright </w:t>
      </w:r>
      <w:sdt>
        <w:sdtPr>
          <w:rPr>
            <w:color w:val="000000"/>
          </w:rPr>
          <w:tag w:val="MENDELEY_CITATION_v3_eyJjaXRhdGlvbklEIjoiTUVOREVMRVlfQ0lUQVRJT05fMDJhZmVhMzctZTdiZi00ZmQyLWFiM2MtYjBiNmY0ZmQxMjg4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
          <w:id w:val="1888529143"/>
          <w:placeholder>
            <w:docPart w:val="DefaultPlaceholder_-1854013440"/>
          </w:placeholder>
        </w:sdtPr>
        <w:sdtContent>
          <w:r w:rsidR="009B3E40" w:rsidRPr="009B3E40">
            <w:rPr>
              <w:color w:val="000000"/>
            </w:rPr>
            <w:t>(2014)</w:t>
          </w:r>
        </w:sdtContent>
      </w:sdt>
      <w:r>
        <w:rPr>
          <w:color w:val="000000"/>
        </w:rPr>
        <w:t xml:space="preserve"> </w:t>
      </w:r>
      <w:r>
        <w:t>labels alchemy ‘a kind of dual of the concern about leaching’.</w:t>
      </w:r>
    </w:p>
  </w:footnote>
  <w:footnote w:id="14">
    <w:p w14:paraId="161A4F03" w14:textId="3565DC41" w:rsidR="00AF35DF" w:rsidRDefault="00AF35DF">
      <w:pPr>
        <w:pStyle w:val="FootnoteText"/>
      </w:pPr>
      <w:r>
        <w:rPr>
          <w:rStyle w:val="FootnoteReference"/>
        </w:rPr>
        <w:footnoteRef/>
      </w:r>
      <w:r>
        <w:t xml:space="preserve"> </w:t>
      </w:r>
      <w:r w:rsidR="00E168D2">
        <w:t xml:space="preserve">Wright additionally concedes that leaching occurs, but merely ‘at second-order’. </w:t>
      </w:r>
      <w:r>
        <w:t xml:space="preserve">According to his view, while in fact we </w:t>
      </w:r>
      <w:r w:rsidRPr="00325697">
        <w:rPr>
          <w:i/>
          <w:iCs/>
        </w:rPr>
        <w:t>possess</w:t>
      </w:r>
      <w:r>
        <w:t xml:space="preserve"> evidential warrant for everyday propositions thanks to the entitlement to trust cornerstones, what we cannot do is </w:t>
      </w:r>
      <w:r w:rsidRPr="00322420">
        <w:rPr>
          <w:i/>
          <w:iCs/>
        </w:rPr>
        <w:t>claim</w:t>
      </w:r>
      <w:r>
        <w:t xml:space="preserve"> evidential warrant for everyday propositions, since this would require second-order evidential warrant for such propositions, which we lack.</w:t>
      </w:r>
      <w:r w:rsidRPr="00AF35DF">
        <w:t xml:space="preserve"> </w:t>
      </w:r>
      <w:r>
        <w:t>I will not be concerned here with this aspect of Wright’s overall view. See</w:t>
      </w:r>
      <w:r w:rsidR="00954704">
        <w:t xml:space="preserve"> McGlynn</w:t>
      </w:r>
      <w:r>
        <w:t xml:space="preserve"> </w:t>
      </w:r>
      <w:sdt>
        <w:sdtPr>
          <w:rPr>
            <w:color w:val="000000"/>
          </w:rPr>
          <w:tag w:val="MENDELEY_CITATION_v3_eyJjaXRhdGlvbklEIjoiTUVOREVMRVlfQ0lUQVRJT05fMzUyZjFiYjctNGJiNS00OTliLTlkZmUtM2RjOTExODAwYmJiIiwiY2l0YXRpb25JdGVtcyI6W3siaWQiOiI2Njk0ZmUxYi00MGVjLTNiM2YtYTYyYy0zNzMxMTZlZmY4ODAiLCJpdGVtRGF0YSI6eyJ0eXBlIjoiYXJ0aWNsZS1qb3VybmFsIiwiaWQiOiI2Njk0ZmUxYi00MGVjLTNiM2YtYTYyYy0zNzMxMTZlZmY4ODAiLCJ0aXRsZSI6IkVwaXN0ZW1pYyBFbnRpdGxlbWVudCBhbmQgdGhlIExlYWNoaW5nIFByb2JsZW0iLCJhdXRob3IiOlt7ImZhbWlseSI6Ik1jR2x5bm4iLCJnaXZlbiI6IkFpZGFuIiwicGFyc2UtbmFtZXMiOmZhbHNlLCJkcm9wcGluZy1wYXJ0aWNsZSI6IiIsIm5vbi1kcm9wcGluZy1wYXJ0aWNsZSI6IiJ9XSwiY29udGFpbmVyLXRpdGxlIjoiRXBpc3RlbWUiLCJET0kiOiIxMC4xMDE3L2VwaS4yMDE1LjYzIiwiSVNTTiI6IjE3NDItMzYwMCIsImlzc3VlZCI6eyJkYXRlLXBhcnRzIjpbWzIwMTcsMywyMF1dfSwiYWJzdHJhY3QiOiI8cD5DcmlzcGluIFdyaWdodCBoYXMgZXhwbG9yZWQgYW5kIGRlZmVuZGVkIHRoZSBwcm9wb3NhbCB0aGF0IHdlIGFyZSByYXRpb25hbCBpbiBhY2NlcHRpbmcgY2VydGFpbiDigJhjb3JuZXJzdG9uZeKAmSBwcm9wb3NpdGlvbnMgdGhhdCBwbGF5IGFuIGVwaXN0ZW1pY2FsbHkgZm91bmRhdGlvbmFsIHJvbGUgb24gdGhlIGJhc2lzIG9mIG5vbi1ldmlkZW50aWFsIHdhcnJhbnRzIOKAkyBlbnRpdGxlbWVudHMg4oCTIHJhdGhlciB0aGFuIG9uIHRoZSBiYXNpcyBvZiBldmlkZW50aWFsIGp1c3RpZmljYXRpb25zLiBPbmUgb2YgdGhlIHByaW5jaXBhbCBvYmplY3Rpb25zIHRvIHRoaXMgcHJvcG9zYWwsIGZvcm11bGF0ZWQgYnkgV3JpZ2h0IGhpbXNlbGYsIGlzIHRoZSBsZWFjaGluZyBwcm9ibGVtLiBQdXQgbWV0YXBob3JpY2FsbHksIHRoZSBwcm9ibGVtIGlzIHRoYXQgaXQncyBoYXJkIHRvIHNlZSBob3cgYSBzdXBlcnN0cnVjdHVyZSBvZiBqdXN0aWZpZWQgYmVsaWVmIGFuZCBrbm93bGVkZ2UgY291bGQgaGF2ZSBzb21ldGhpbmcgbGVzcyBlcGlzdGVtaWNhbGx5IHNlY3VyZSBseWluZyBhdCBpdHMgZm91bmRhdGlvbnMuIEluIHRoaXMgcGFwZXIgSSBkaXNjdXNzIGhvdyB0byBiZXN0IGZvcm11bGF0ZSB0aGUgb2JqZWN0aW9uIGJlaGluZCB0aGUgbWV0YXBob3IsIGFuZCBJIGFyZ3VlIHRoYXQgaXQgcmVtYWlucyBhIGxpdmUgd29ycnkgZGVzcGl0ZSBXcmlnaHQncyBhdHRlbXB0cyB0byBuZXV0cmFsaXplIGl0LiBJIGFsc28gYWltIHRvIGNsYXJpZnkgV3JpZ2h0J3MgY29uc2VydmF0aXNtIGluIGxpZ2h0IG9mIHNvbWUgY29uZmxpY3RpbmcgcmVtYXJrcyBoZSBoYXMgbWFkZSBhYm91dCB3aGV0aGVyIGhlIHRha2VzIGFjcXVpcmluZyAoYXMgb3Bwb3NlZCB0byBjbGFpbWluZyB0byBwb3NzZXNzKSBqdXN0aWZpY2F0aW9uIG9yIGtub3dsZWRnZSB0byBiZSBzdWJqZWN0IHRvIHRoZSBjb25zZXJ2YXRpdmUgcmVxdWlyZW1lbnQgdGhhdCBvbmUgbXVzdCBoYXZlIGFudGVjZWRlbnQgd2FycmFudCBmb3IgYWNjZXB0aW5nIHRoZSByZWxldmFudCBjb3JuZXJzdG9uZSBwcm9wb3NpdGlvbnMuIEEgbWFqb3IgdGhlbWUgb2YgdGhlIHBhcGVyIGlzIHRoYXQgdGhlc2UgdHdvIGlzc3VlcyBhcmUgaW50aW1hdGVseSBsaW5rZWQg4oCTIHRoYXQgZm9ybXVsYXRpbmcgV3JpZ2h0J3MgY29uc2VydmF0aXNtIGluIHRoZSBtb3N0IHN0YWJsZSBhbmQgbW90aXZhdGVkIHdheSBsZWF2ZXMgaGltIHdpdGhvdXQgYSByZXNwb25zZSB0byB0aGUgbGVhY2hpbmcgcHJvYmxlbSBjb25zaWRlcmVkIGluIGl0cyBzdHJvbmdlc3QgZm9ybS48L3A+IiwiaXNzdWUiOiIxIiwidm9sdW1lIjoiMTQifSwiaXNUZW1wb3JhcnkiOmZhbHNlfV0sInByb3BlcnRpZXMiOnsibm90ZUluZGV4IjowfSwiaXNFZGl0ZWQiOmZhbHNlLCJtYW51YWxPdmVycmlkZSI6eyJpc01hbnVhbGx5T3ZlcnJpZGVuIjp0cnVlLCJjaXRlcHJvY1RleHQiOiIoTWNHbHlubiAyMDE3KSIsIm1hbnVhbE92ZXJyaWRlVGV4dCI6IigyMDE3KSIsImlzTWFudWFsbHlPdmVycmlkZGVuIjp0cnVlfX0="/>
          <w:id w:val="-24946027"/>
          <w:placeholder>
            <w:docPart w:val="0392C5D5D4CA4FBC8D9CA6C34A753521"/>
          </w:placeholder>
        </w:sdtPr>
        <w:sdtContent>
          <w:r w:rsidR="009B3E40" w:rsidRPr="009B3E40">
            <w:rPr>
              <w:color w:val="000000"/>
            </w:rPr>
            <w:t>(2017)</w:t>
          </w:r>
        </w:sdtContent>
      </w:sdt>
      <w:r>
        <w:rPr>
          <w:color w:val="000000"/>
        </w:rPr>
        <w:t xml:space="preserve"> for an argument that this move is ultimately problematic for Wright’s position</w:t>
      </w:r>
      <w:r w:rsidR="00E168D2">
        <w:rPr>
          <w:color w:val="000000"/>
        </w:rPr>
        <w:t>.</w:t>
      </w:r>
    </w:p>
  </w:footnote>
  <w:footnote w:id="15">
    <w:p w14:paraId="3AC20771" w14:textId="00301370" w:rsidR="001F39A0" w:rsidRDefault="001F39A0">
      <w:pPr>
        <w:pStyle w:val="FootnoteText"/>
      </w:pPr>
      <w:r>
        <w:rPr>
          <w:rStyle w:val="FootnoteReference"/>
        </w:rPr>
        <w:footnoteRef/>
      </w:r>
      <w:r>
        <w:t xml:space="preserve"> McGlynn describes an equivalent way of putting the point. According to Wright’s conception </w:t>
      </w:r>
      <w:r w:rsidR="00193C5F">
        <w:t xml:space="preserve">of </w:t>
      </w:r>
      <w:r w:rsidR="00FB016D">
        <w:t>cornerstones</w:t>
      </w:r>
      <w:r>
        <w:t xml:space="preserve">, </w:t>
      </w:r>
      <w:r w:rsidR="00970149">
        <w:t xml:space="preserve">if we lack warrant for them, </w:t>
      </w:r>
      <w:r w:rsidR="00FB016D">
        <w:t xml:space="preserve">then </w:t>
      </w:r>
      <w:r w:rsidR="00970149">
        <w:t xml:space="preserve">we lack warrant for all other propositions in that region of thought. If a cornerstone proposition C entails </w:t>
      </w:r>
      <w:r w:rsidR="003879B9">
        <w:t xml:space="preserve">a proposition </w:t>
      </w:r>
      <w:r w:rsidR="00970149">
        <w:t xml:space="preserve">C’, then by closure of warrant, </w:t>
      </w:r>
      <w:r w:rsidR="003879B9">
        <w:t xml:space="preserve">lack of warrant for C’ will entail lack of warrant for C, which in turn entails lack of warrant for all propositions in the relevant region of thought. So </w:t>
      </w:r>
      <w:r w:rsidR="0077616C">
        <w:t xml:space="preserve">C’ itself is a cornerstone. In other words, the </w:t>
      </w:r>
      <w:r>
        <w:t xml:space="preserve">set of cornerstone propositions </w:t>
      </w:r>
      <w:r w:rsidR="00813765">
        <w:t>must be</w:t>
      </w:r>
      <w:r>
        <w:t xml:space="preserve"> </w:t>
      </w:r>
      <w:r w:rsidR="00B3345E">
        <w:t>deductively closed</w:t>
      </w:r>
      <w:r w:rsidR="00970149">
        <w:t>.</w:t>
      </w:r>
      <w:r w:rsidR="003879B9">
        <w:t xml:space="preserve"> Now, s</w:t>
      </w:r>
      <w:r w:rsidR="00B3345E">
        <w:t>ince ‘I am not a handless brain-in-a-vat’ is a cornerstone, so is the entailed disjunction ‘Either</w:t>
      </w:r>
      <w:r w:rsidR="00E56C57">
        <w:t xml:space="preserve"> I have hands or I am not a handless brain-in-a-vat’. </w:t>
      </w:r>
      <w:r w:rsidR="00813765">
        <w:t>But e</w:t>
      </w:r>
      <w:r w:rsidR="00E56C57">
        <w:t xml:space="preserve">vidential warrant for the latter can easily be reached via </w:t>
      </w:r>
      <w:r w:rsidR="00E56C57">
        <w:rPr>
          <w:color w:val="000000"/>
        </w:rPr>
        <w:t>Closure-disjunction</w:t>
      </w:r>
      <w:r w:rsidR="00E56C57" w:rsidRPr="00E56C57">
        <w:rPr>
          <w:color w:val="000000"/>
          <w:vertAlign w:val="subscript"/>
        </w:rPr>
        <w:t>EW</w:t>
      </w:r>
      <w:r w:rsidR="00E56C57">
        <w:rPr>
          <w:color w:val="000000"/>
        </w:rPr>
        <w:t xml:space="preserve"> from the evidential warrant one is assumed to have for ‘I have hands’.</w:t>
      </w:r>
    </w:p>
  </w:footnote>
  <w:footnote w:id="16">
    <w:p w14:paraId="1CB10EC3" w14:textId="1BBF8FC9" w:rsidR="006116E7" w:rsidRDefault="006116E7">
      <w:pPr>
        <w:pStyle w:val="FootnoteText"/>
      </w:pPr>
      <w:r>
        <w:rPr>
          <w:rStyle w:val="FootnoteReference"/>
        </w:rPr>
        <w:footnoteRef/>
      </w:r>
      <w:r>
        <w:t xml:space="preserve"> </w:t>
      </w:r>
      <w:r w:rsidR="00392286">
        <w:t xml:space="preserve">Counter-Closure principles will vary in their plausibility depending on the condition which they concern; and their plausibility will not always match the plausibility of their Closure counterpart. For example, Closure for truth is undisputable—if p is true and q is competently </w:t>
      </w:r>
      <w:r w:rsidR="00A85DD2">
        <w:t>deduced</w:t>
      </w:r>
      <w:r w:rsidR="00392286">
        <w:t xml:space="preserve">, q must be true—but Counter-Closure for truth </w:t>
      </w:r>
      <w:r w:rsidR="00637F8E">
        <w:t>should clearly be rejected</w:t>
      </w:r>
      <w:r w:rsidR="00A85DD2">
        <w:t>—a true conclusion q can clearly be co</w:t>
      </w:r>
      <w:r w:rsidR="00637F8E">
        <w:t>mpetently deduced from a false premise p</w:t>
      </w:r>
      <w:r w:rsidR="0025667E">
        <w:t xml:space="preserve">: </w:t>
      </w:r>
      <w:r w:rsidR="00A02771">
        <w:t xml:space="preserve">from the </w:t>
      </w:r>
      <w:r w:rsidR="004C03C7">
        <w:t>false</w:t>
      </w:r>
      <w:r w:rsidR="00F66446">
        <w:t xml:space="preserve">hood </w:t>
      </w:r>
      <w:r w:rsidR="00A02771">
        <w:t xml:space="preserve">that </w:t>
      </w:r>
      <w:r w:rsidR="004C03C7">
        <w:t xml:space="preserve">Einstein invented dynamite </w:t>
      </w:r>
      <w:r w:rsidR="00A02771">
        <w:t xml:space="preserve">one </w:t>
      </w:r>
      <w:r w:rsidR="0025667E">
        <w:t>can</w:t>
      </w:r>
      <w:r w:rsidR="00A02771">
        <w:t xml:space="preserve"> competently deduce that someone invented dynamite.</w:t>
      </w:r>
    </w:p>
  </w:footnote>
  <w:footnote w:id="17">
    <w:p w14:paraId="1C2CDCE6" w14:textId="4F5FF14E" w:rsidR="00AB6D67" w:rsidRDefault="00672627">
      <w:pPr>
        <w:pStyle w:val="FootnoteText"/>
      </w:pPr>
      <w:r>
        <w:rPr>
          <w:rStyle w:val="FootnoteReference"/>
        </w:rPr>
        <w:footnoteRef/>
      </w:r>
      <w:r>
        <w:t xml:space="preserve"> It is essential to my diagnostic point that </w:t>
      </w:r>
      <w:r w:rsidR="00B20319">
        <w:t xml:space="preserve">(at least some) </w:t>
      </w:r>
      <w:r w:rsidR="00684C59">
        <w:t xml:space="preserve">type-II everyday </w:t>
      </w:r>
      <w:r>
        <w:t>proposition</w:t>
      </w:r>
      <w:r w:rsidR="00B20319">
        <w:t xml:space="preserve"> of the form</w:t>
      </w:r>
      <w:r>
        <w:t xml:space="preserve"> </w:t>
      </w:r>
      <w:r w:rsidR="00684C59">
        <w:t xml:space="preserve">‘All Fs are Gs’ </w:t>
      </w:r>
      <w:r w:rsidR="00B20319">
        <w:t xml:space="preserve">do </w:t>
      </w:r>
      <w:r>
        <w:t>not logically entail the cornerstone</w:t>
      </w:r>
      <w:r w:rsidR="00684C59">
        <w:t xml:space="preserve"> </w:t>
      </w:r>
      <w:r w:rsidR="00605AB0">
        <w:t>that nature is uniform</w:t>
      </w:r>
      <w:r>
        <w:t xml:space="preserve">. </w:t>
      </w:r>
      <w:r w:rsidR="00074BEF">
        <w:t xml:space="preserve">It seems </w:t>
      </w:r>
      <w:r w:rsidR="00091D8C">
        <w:t xml:space="preserve">to me </w:t>
      </w:r>
      <w:r w:rsidR="00074BEF">
        <w:t xml:space="preserve">that any attempt to </w:t>
      </w:r>
      <w:r w:rsidR="00091D8C">
        <w:t xml:space="preserve">deny this, and to thereby attempt to </w:t>
      </w:r>
      <w:r w:rsidR="00074BEF">
        <w:t xml:space="preserve">conceive </w:t>
      </w:r>
      <w:r w:rsidR="00605AB0">
        <w:t xml:space="preserve">the uniformity of nature </w:t>
      </w:r>
      <w:r w:rsidR="00074BEF">
        <w:t>as a proposition entailed by ‘All Fs are Gs’</w:t>
      </w:r>
      <w:r w:rsidR="002B770A">
        <w:t xml:space="preserve"> will inevitably make it too specific</w:t>
      </w:r>
      <w:r w:rsidR="00091D8C">
        <w:t>—too specific, that is,</w:t>
      </w:r>
      <w:r w:rsidR="002B770A">
        <w:t xml:space="preserve"> to count as a proposition such that lacking warrant for it means lacking warrant for any proposition in that region of though</w:t>
      </w:r>
      <w:r w:rsidR="00091D8C">
        <w:t xml:space="preserve">t. </w:t>
      </w:r>
      <w:r w:rsidR="00BA245F">
        <w:t xml:space="preserve">Additionally, my argument does not turn </w:t>
      </w:r>
      <w:r w:rsidR="0001051B">
        <w:t xml:space="preserve">solely </w:t>
      </w:r>
      <w:r w:rsidR="00BA245F">
        <w:t xml:space="preserve">only this example. We can think of other cornerstones that are not entailed by </w:t>
      </w:r>
      <w:r w:rsidR="00092E47">
        <w:t xml:space="preserve">type-II propositions of that </w:t>
      </w:r>
      <w:r w:rsidR="009D6DE2">
        <w:t>region</w:t>
      </w:r>
      <w:r w:rsidR="00092E47">
        <w:t xml:space="preserve">. For example, the </w:t>
      </w:r>
      <w:r w:rsidR="0001051B">
        <w:t xml:space="preserve">proposition </w:t>
      </w:r>
      <w:r w:rsidR="00092E47">
        <w:t xml:space="preserve">‘My </w:t>
      </w:r>
      <w:r w:rsidR="0001051B">
        <w:t xml:space="preserve">perceptual faculties </w:t>
      </w:r>
      <w:r w:rsidR="00092E47">
        <w:t xml:space="preserve">are generally reliable guides to my environment’ is not entailed by the proposition ‘There is a </w:t>
      </w:r>
      <w:r w:rsidR="000B0B68">
        <w:t>cup on the desk</w:t>
      </w:r>
      <w:r w:rsidR="00092E47">
        <w:t>’, yet it is arguably a cornerstone.</w:t>
      </w:r>
      <w:r w:rsidR="0001051B">
        <w:t xml:space="preserve"> Thanks to </w:t>
      </w:r>
      <w:r w:rsidR="00EE209C">
        <w:t>[</w:t>
      </w:r>
      <w:r w:rsidR="0001051B">
        <w:t>L</w:t>
      </w:r>
      <w:r w:rsidR="00EE209C">
        <w:t>M]</w:t>
      </w:r>
      <w:r w:rsidR="0001051B">
        <w:t xml:space="preserve"> </w:t>
      </w:r>
      <w:r w:rsidR="00AB6D67">
        <w:t>for suggesting the latter case.</w:t>
      </w:r>
    </w:p>
  </w:footnote>
  <w:footnote w:id="18">
    <w:p w14:paraId="20DC3BF0" w14:textId="25269187" w:rsidR="00372841" w:rsidRDefault="00372841">
      <w:pPr>
        <w:pStyle w:val="FootnoteText"/>
      </w:pPr>
      <w:r>
        <w:rPr>
          <w:rStyle w:val="FootnoteReference"/>
        </w:rPr>
        <w:footnoteRef/>
      </w:r>
      <w:r>
        <w:t xml:space="preserve"> Thanks to </w:t>
      </w:r>
      <w:r w:rsidR="00B82ABF">
        <w:t>Luca Moretti</w:t>
      </w:r>
      <w:r>
        <w:t xml:space="preserve"> for suggesting this presentation of the point.</w:t>
      </w:r>
    </w:p>
  </w:footnote>
  <w:footnote w:id="19">
    <w:p w14:paraId="1C3AA7AA" w14:textId="528D8C02" w:rsidR="009B3E40" w:rsidRDefault="009B3E40">
      <w:pPr>
        <w:pStyle w:val="FootnoteText"/>
      </w:pPr>
      <w:r>
        <w:rPr>
          <w:rStyle w:val="FootnoteReference"/>
        </w:rPr>
        <w:footnoteRef/>
      </w:r>
      <w:r>
        <w:t xml:space="preserve"> See </w:t>
      </w:r>
      <w:r w:rsidR="00B82ABF">
        <w:t>Luzzi (2019).</w:t>
      </w:r>
    </w:p>
  </w:footnote>
  <w:footnote w:id="20">
    <w:p w14:paraId="600AB34A" w14:textId="1096D8AC" w:rsidR="007F2528" w:rsidRDefault="007F2528">
      <w:pPr>
        <w:pStyle w:val="FootnoteText"/>
      </w:pPr>
      <w:r>
        <w:rPr>
          <w:rStyle w:val="FootnoteReference"/>
        </w:rPr>
        <w:footnoteRef/>
      </w:r>
      <w:r>
        <w:t xml:space="preserve"> </w:t>
      </w:r>
      <w:r w:rsidR="00CA0452">
        <w:t>For seminal pieces in the debate on Counter-Closure</w:t>
      </w:r>
      <w:r w:rsidR="00CA0452" w:rsidRPr="00CA0452">
        <w:rPr>
          <w:vertAlign w:val="subscript"/>
        </w:rPr>
        <w:t>T</w:t>
      </w:r>
      <w:r w:rsidR="00CA0452">
        <w:t>, s</w:t>
      </w:r>
      <w:r>
        <w:t xml:space="preserve">ee Warfield </w:t>
      </w:r>
      <w:sdt>
        <w:sdtPr>
          <w:rPr>
            <w:color w:val="000000"/>
          </w:rPr>
          <w:tag w:val="MENDELEY_CITATION_v3_eyJjaXRhdGlvbklEIjoiTUVOREVMRVlfQ0lUQVRJT05fYWY4Y2I1ODctN2ZkZC00YmZkLThmM2EtZjRlYTcyNmZjZDc1IiwiY2l0YXRpb25JdGVtcyI6W3siaWQiOiIyNzljMWFiYS0xYTU0LTMzMWMtYmY1Yi1mMWVmNTcxOTMzYjYiLCJpdGVtRGF0YSI6eyJ0eXBlIjoiYXJ0aWNsZS1qb3VybmFsIiwiaWQiOiIyNzljMWFiYS0xYTU0LTMzMWMtYmY1Yi1mMWVmNTcxOTMzYjYiLCJ0aXRsZSI6Iktub3dsZWRnZSBmcm9tIEZhbHNlaG9vZCIsImF1dGhvciI6W3siZmFtaWx5IjoiV2FyZmllbGQiLCJnaXZlbiI6IlRlZCBBLiIsInBhcnNlLW5hbWVzIjpmYWxzZSwiZHJvcHBpbmctcGFydGljbGUiOiIiLCJub24tZHJvcHBpbmctcGFydGljbGUiOiIifV0sImNvbnRhaW5lci10aXRsZSI6IlBoaWxvc29waGljYWwgUGVyc3BlY3RpdmVzIiwiRE9JIjoiMTAuMTExMS9qLjE1MjAtODU4My4yMDA1LjAwMDY3LngiLCJJU1NOIjoiMTUyMC04NTgzIiwiVVJMIjoiaHR0cDovL2RvaS53aWxleS5jb20vMTAuMTExMS9qLjE1MjAtODU4My4yMDA1LjAwMDY3LngiLCJpc3N1ZWQiOnsiZGF0ZS1wYXJ0cyI6W1syMDA1LDEyXV19LCJwYWdlIjoiNDA1LTQxNiIsImlzc3VlIjoiMSIsInZvbHVtZSI6IjE5In0sImlzVGVtcG9yYXJ5IjpmYWxzZX1dLCJwcm9wZXJ0aWVzIjp7Im5vdGVJbmRleCI6MH0sImlzRWRpdGVkIjpmYWxzZSwibWFudWFsT3ZlcnJpZGUiOnsiaXNNYW51YWxseU92ZXJyaWRlbiI6dHJ1ZSwiY2l0ZXByb2NUZXh0IjoiKFdhcmZpZWxkIDIwMDUpIiwibWFudWFsT3ZlcnJpZGVUZXh0IjoiKDIwMDUpIiwiaXNNYW51YWxseU92ZXJyaWRkZW4iOnRydWV9fQ=="/>
          <w:id w:val="-1849936029"/>
          <w:placeholder>
            <w:docPart w:val="DefaultPlaceholder_-1854013440"/>
          </w:placeholder>
        </w:sdtPr>
        <w:sdtContent>
          <w:r w:rsidR="009B3E40" w:rsidRPr="009B3E40">
            <w:rPr>
              <w:color w:val="000000"/>
            </w:rPr>
            <w:t>(2005)</w:t>
          </w:r>
        </w:sdtContent>
      </w:sdt>
      <w:r w:rsidR="004036B9">
        <w:rPr>
          <w:color w:val="000000"/>
        </w:rPr>
        <w:t xml:space="preserve"> and Klein</w:t>
      </w:r>
      <w:r w:rsidR="00CA0452">
        <w:rPr>
          <w:color w:val="000000"/>
        </w:rPr>
        <w:t xml:space="preserve"> </w:t>
      </w:r>
      <w:sdt>
        <w:sdtPr>
          <w:rPr>
            <w:color w:val="000000"/>
          </w:rPr>
          <w:tag w:val="MENDELEY_CITATION_v3_eyJjaXRhdGlvbklEIjoiTUVOREVMRVlfQ0lUQVRJT05fNmMwMzU3NDEtNDU5Ni00ZjRiLTk0MWUtMTk2ZGY3YjllZmRjIiwiY2l0YXRpb25JdGVtcyI6W3siaWQiOiI0NmRlNzJlMi03NDg1LTMxYzAtYTk5OC0zYzY0M2FiOWRhNWEiLCJpdGVtRGF0YSI6eyJ0eXBlIjoiY2hhcHRlciIsImlkIjoiNDZkZTcyZTItNzQ4NS0zMWMwLWE5OTgtM2M2NDNhYjlkYTVhIiwidGl0bGUiOiJVc2VmdWwgRmFsc2UgQmVsaWVmcyIsImF1dGhvciI6W3siZmFtaWx5IjoiS2xlaW4iLCJnaXZlbiI6IlBldGVyIEQuIiwicGFyc2UtbmFtZXMiOmZhbHNlLCJkcm9wcGluZy1wYXJ0aWNsZSI6IiIsIm5vbi1kcm9wcGluZy1wYXJ0aWNsZSI6IiJ9XSwiY29udGFpbmVyLXRpdGxlIjoiRXBpc3RlbW9sb2d5IiwiRE9JIjoiMTAuMTA5My9hY3Byb2Y6b3NvLzk3ODAxOTkyNjQ5MzMuMDAzLjAwMDMiLCJVUkwiOiJodHRwczovL294Zm9yZC51bml2ZXJzaXR5cHJlc3NzY2hvbGFyc2hpcC5jb20vdmlldy8xMC4xMDkzL2FjcHJvZjpvc28vOTc4MDE5OTI2NDkzMy4wMDEuMDAwMS9hY3Byb2YtOTc4MDE5OTI2NDkzMy1jaGFwdGVyLTMiLCJpc3N1ZWQiOnsiZGF0ZS1wYXJ0cyI6W1syMDA4LDYsMTldXX0sInBhZ2UiOiIyNS02MiJ9LCJpc1RlbXBvcmFyeSI6ZmFsc2V9XSwicHJvcGVydGllcyI6eyJub3RlSW5kZXgiOjB9LCJpc0VkaXRlZCI6ZmFsc2UsIm1hbnVhbE92ZXJyaWRlIjp7ImlzTWFudWFsbHlPdmVycmlkZW4iOnRydWUsImNpdGVwcm9jVGV4dCI6IihQLiBELiBLbGVpbiAyMDA4KSIsIm1hbnVhbE92ZXJyaWRlVGV4dCI6IigyMDA4KSIsImlzTWFudWFsbHlPdmVycmlkZGVuIjp0cnVlfX0="/>
          <w:id w:val="1172215443"/>
          <w:placeholder>
            <w:docPart w:val="DefaultPlaceholder_-1854013440"/>
          </w:placeholder>
        </w:sdtPr>
        <w:sdtContent>
          <w:r w:rsidR="009B3E40" w:rsidRPr="009B3E40">
            <w:rPr>
              <w:color w:val="000000"/>
            </w:rPr>
            <w:t>(2008)</w:t>
          </w:r>
        </w:sdtContent>
      </w:sdt>
      <w:r w:rsidR="00CA0452">
        <w:rPr>
          <w:color w:val="000000"/>
        </w:rPr>
        <w:t xml:space="preserve">. </w:t>
      </w:r>
      <w:r w:rsidR="005F2260">
        <w:rPr>
          <w:color w:val="000000"/>
        </w:rPr>
        <w:t xml:space="preserve">For </w:t>
      </w:r>
      <w:r w:rsidR="0056214B">
        <w:rPr>
          <w:color w:val="000000"/>
        </w:rPr>
        <w:t xml:space="preserve">discussions of this principle, see </w:t>
      </w:r>
      <w:sdt>
        <w:sdtPr>
          <w:rPr>
            <w:color w:val="000000"/>
          </w:rPr>
          <w:tag w:val="MENDELEY_CITATION_v3_eyJjaXRhdGlvbklEIjoiTUVOREVMRVlfQ0lUQVRJT05fM2E4Y2IwYWMtOTcwZS00YWY0LWFiZTQtOTIyOWJmOTc2MDUxIiwiY2l0YXRpb25JdGVtcyI6W3siaWQiOiIwNTgxYjhlOS03NTg1LTM1YjEtODA0Ny04MTA5MDdjYzcwNTUiLCJpdGVtRGF0YSI6eyJ0eXBlIjoiY2hhcHRlciIsImlkIjoiMDU4MWI4ZTktNzU4NS0zNWIxLTgwNDctODEwOTA3Y2M3MDU1IiwidGl0bGUiOiJDbG9zdXJlLCBDb3VudGVyLUNsb3N1cmUsIGFuZCBJbmZlcmVudGlhbCBLbm93bGVkZ2UiLCJhdXRob3IiOlt7ImZhbWlseSI6IkZpdGVsc29uIiwiZ2l2ZW4iOiJCcmFuZGVuIiwicGFyc2UtbmFtZXMiOmZhbHNlLCJkcm9wcGluZy1wYXJ0aWNsZSI6IiIsIm5vbi1kcm9wcGluZy1wYXJ0aWNsZSI6IiJ9XSwiY29udGFpbmVyLXRpdGxlIjoiRXhwbGFpbmluZyBLbm93bGVkZ2U6IE5ldyBFc3NheXMgb24gdGhlIEdldHRpZXIgUHJvYmxlbSIsImVkaXRvciI6W3siZmFtaWx5IjoiQm9yZ2VzIiwiZ2l2ZW4iOiJSb2RyaWdvIiwicGFyc2UtbmFtZXMiOmZhbHNlLCJkcm9wcGluZy1wYXJ0aWNsZSI6IiIsIm5vbi1kcm9wcGluZy1wYXJ0aWNsZSI6IiJ9LHsiZmFtaWx5IjoiQWxtZWlkYSIsImdpdmVuIjoiQ2xhdWRpbyIsInBhcnNlLW5hbWVzIjpmYWxzZSwiZHJvcHBpbmctcGFydGljbGUiOiIiLCJub24tZHJvcHBpbmctcGFydGljbGUiOiJkZSJ9LHsiZmFtaWx5IjoiS2xlaW4iLCJnaXZlbiI6IlBldGVyIiwicGFyc2UtbmFtZXMiOmZhbHNlLCJkcm9wcGluZy1wYXJ0aWNsZSI6IiIsIm5vbi1kcm9wcGluZy1wYXJ0aWNsZSI6IiJ9XSwiRE9JIjoiMTAuMTA5My9vc28vOTc4MDE5ODcyNDU1MS4wMDMuMDAxOSIsImlzc3VlZCI6eyJkYXRlLXBhcnRzIjpbWzIwMTcsMTIsMjFdXX0sInB1Ymxpc2hlci1wbGFjZSI6Ik94Zm9yZCIsInBhZ2UiOiIzMTMtMzI0IiwicHVibGlzaGVyIjoiT3hmb3JkIFVuaXZlcnNpdHkgUHJlc3MifSwiaXNUZW1wb3JhcnkiOmZhbHNlfSx7ImlkIjoiNjAwODBlOTItYzQzMy0zMTU2LTljNDYtY2YwMjExMzdiNzcyIiwiaXRlbURhdGEiOnsidHlwZSI6ImNoYXB0ZXIiLCJpZCI6IjYwMDgwZTkyLWM0MzMtMzE1Ni05YzQ2LWNmMDIxMTM3Yjc3MiIsInRpdGxlIjoiTGVhcm5pbmcgZnJvbSBMZWFybmluZyBmcm9tIG91ciBNaXN0YWtlcyIsImF1dGhvciI6W3siZmFtaWx5IjoiTGl0dGxlam9obiIsImdpdmVuIjoiQ2xheXRvbiIsInBhcnNlLW5hbWVzIjpmYWxzZSwiZHJvcHBpbmctcGFydGljbGUiOiIiLCJub24tZHJvcHBpbmctcGFydGljbGUiOiIifV0sImNvbnRhaW5lci10aXRsZSI6IkVwaXN0ZW1pYyBSZWFzb25zLCBOb3JtcyBhbmQgR29hbHMiLCJlZGl0b3IiOlt7ImZhbWlseSI6IkdyYWpuZXIiLCJnaXZlbiI6Ik1hcnRpbiIsInBhcnNlLW5hbWVzIjpmYWxzZSwiZHJvcHBpbmctcGFydGljbGUiOiIiLCJub24tZHJvcHBpbmctcGFydGljbGUiOiIifSx7ImZhbWlseSI6IlNjaG1lY2h0aWciLCJnaXZlbiI6IlBlZHJvIiwicGFyc2UtbmFtZXMiOmZhbHNlLCJkcm9wcGluZy1wYXJ0aWNsZSI6IiIsIm5vbi1kcm9wcGluZy1wYXJ0aWNsZSI6IiJ9XSwiRE9JIjoiMTAuMTUxNS85NzgzMTEwNDk2NzY1LTAwNCIsImlzc3VlZCI6eyJkYXRlLXBhcnRzIjpbWzIwMTYsMSwyNF1dfSwicHVibGlzaGVyLXBsYWNlIjoiQmVybGluLCBCb3N0b24iLCJwYWdlIjoiNTEtNzAiLCJwdWJsaXNoZXIiOiJEZSBHcnV5dGVyIn0sImlzVGVtcG9yYXJ5IjpmYWxzZX0seyJpZCI6ImRiYjk4Yjk5LTBlZjgtMzhlZC1iNjNkLTQ3ZDE0MjI5NzY1MyIsIml0ZW1EYXRhIjp7InR5cGUiOiJhcnRpY2xlLWpvdXJuYWwiLCJpZCI6ImRiYjk4Yjk5LTBlZjgtMzhlZC1iNjNkLTQ3ZDE0MjI5NzY1MyIsInRpdGxlIjoiTm8gRXZpZGVuY2UgaXMgRmFsc2UiLCJhdXRob3IiOlt7ImZhbWlseSI6IkxpdHRsZWpvaG4iLCJnaXZlbiI6IkNsYXl0b24iLCJwYXJzZS1uYW1lcyI6ZmFsc2UsImRyb3BwaW5nLXBhcnRpY2xlIjoiIiwibm9uLWRyb3BwaW5nLXBhcnRpY2xlIjoiIn1dLCJjb250YWluZXItdGl0bGUiOiJBY3RhIEFuYWx5dGljYSIsIkRPSSI6IjEwLjEwMDcvczEyMTM2LTAxMi0wMTY3LXoiLCJJU1NOIjoiMDM1My01MTUwIiwiaXNzdWVkIjp7ImRhdGUtcGFydHMiOltbMjAxMyw2LDI1XV19LCJpc3N1ZSI6IjIiLCJ2b2x1bWUiOiIyOCJ9LCJpc1RlbXBvcmFyeSI6ZmFsc2V9LHsiaWQiOiIwZDkyNWI1MS1iODNlLTNlZDMtYjAyNS00YmNlYzQ1OWQxMDgiLCJpdGVtRGF0YSI6eyJ0eXBlIjoiYXJ0aWNsZS1qb3VybmFsIiwiaWQiOiIwZDkyNWI1MS1iODNlLTNlZDMtYjAyNS00YmNlYzQ1OWQxMDgiLCJ0aXRsZSI6IuKAmEJ1dCBUaGF0J3MgTm90IEV2aWRlbmNlOyBJdCdzIE5vdCBFdmVuIFRydWUh4oCZIiwiYXV0aG9yIjpbeyJmYW1pbHkiOiJMZWl0ZSIsImdpdmVuIjoiQWRhbSIsInBhcnNlLW5hbWVzIjpmYWxzZSwiZHJvcHBpbmctcGFydGljbGUiOiIiLCJub24tZHJvcHBpbmctcGFydGljbGUiOiIifV0sImNvbnRhaW5lci10aXRsZSI6IlRoZSBQaGlsb3NvcGhpY2FsIFF1YXJ0ZXJseSIsIkRPSSI6IjEwLjExMTEvai4xNDY3LTkyMTMuMjAxMi4wMDEwNy54IiwiSVNTTiI6IjAwMzE4MDk0IiwiaXNzdWVkIjp7ImRhdGUtcGFydHMiOltbMjAxMywxXV19LCJpc3N1ZSI6IjI1MCIsInZvbHVtZSI6IjYzIn0sImlzVGVtcG9yYXJ5IjpmYWxzZX0seyJpZCI6IjZhZTIxMTZjLWQwZDktMzllYi05ZDM1LTQwZjk0Mjk1NmQ5NiIsIml0ZW1EYXRhIjp7InR5cGUiOiJjaGFwdGVyIiwiaWQiOiI2YWUyMTE2Yy1kMGQ5LTM5ZWItOWQzNS00MGY5NDI5NTZkOTYiLCJ0aXRsZSI6IlRoZSBOYXR1cmUgb2YgS25vd2xlZGdlIiwiYXV0aG9yIjpbeyJmYW1pbHkiOiJLbGVpbiIsImdpdmVuIjoiUGV0ZXIiLCJwYXJzZS1uYW1lcyI6ZmFsc2UsImRyb3BwaW5nLXBhcnRpY2xlIjoiIiwibm9uLWRyb3BwaW5nLXBhcnRpY2xlIjoiIn1dLCJjb250YWluZXItdGl0bGUiOiJFeHBsYWluaW5nIEtub3dsZWRnZTogTmV3IEVzc2F5cyBvbiB0aGUgR2V0dGllciBQcm9ibGVtIiwiZWRpdG9yIjpbeyJmYW1pbHkiOiJCb3JnZXMiLCJnaXZlbiI6IlJvZHJpZ28iLCJwYXJzZS1uYW1lcyI6ZmFsc2UsImRyb3BwaW5nLXBhcnRpY2xlIjoiIiwibm9uLWRyb3BwaW5nLXBhcnRpY2xlIjoiIn0seyJmYW1pbHkiOiJBbG1laWRhIiwiZ2l2ZW4iOiJDbGF1ZGlvIiwicGFyc2UtbmFtZXMiOmZhbHNlLCJkcm9wcGluZy1wYXJ0aWNsZSI6IiIsIm5vbi1kcm9wcGluZy1wYXJ0aWNsZSI6ImRlIn0seyJmYW1pbHkiOiJLbGVpbiIsImdpdmVuIjoiUGV0ZXIiLCJwYXJzZS1uYW1lcyI6ZmFsc2UsImRyb3BwaW5nLXBhcnRpY2xlIjoiIiwibm9uLWRyb3BwaW5nLXBhcnRpY2xlIjoiIn1dLCJpc3N1ZWQiOnsiZGF0ZS1wYXJ0cyI6W1syMDE3XV19LCJwdWJsaXNoZXItcGxhY2UiOiJPeGZvcmQiLCJwYWdlIjoiMzUtNTYiLCJwdWJsaXNoZXIiOiJPeGZvcmQgVW5pdmVyc2l0eSBQcmVzcyJ9LCJpc1RlbXBvcmFyeSI6ZmFsc2V9LHsiaWQiOiJkOWVlMTg3Yy0zNzIzLTM5ZjMtYWFhNC00OGM4MTAyMzMwNTUiLCJpdGVtRGF0YSI6eyJ0eXBlIjoiY2hhcHRlciIsImlkIjoiZDllZTE4N2MtMzcyMy0zOWYzLWFhYTQtNDhjODEwMjMzMDU1IiwidGl0bGUiOiJXYXJyYW50LCBQcm9wZXIgRnVuY3Rpb24sIFJlbGlhYmlsbGlzbSBhbmQgRGVmZWFzaWJpbGl0eSIsImF1dGhvciI6W3siZmFtaWx5IjoiS2xlaW4iLCJnaXZlbiI6IlBldGVyIiwicGFyc2UtbmFtZXMiOmZhbHNlLCJkcm9wcGluZy1wYXJ0aWNsZSI6IiIsIm5vbi1kcm9wcGluZy1wYXJ0aWNsZSI6IiJ9XSwiY29udGFpbmVyLXRpdGxlIjoiV2FycmFudCBpbiBDb250ZW1wb3JhcnkgRXBpc3RlbW9sb2d5OiBFc3NheXMgaW4gSG9ub3Igb2YgUGxhbnRpbmdhJ3MgVGhlb3J5IG9mIEtub3dsZWRnZSIsImVkaXRvciI6W3siZmFtaWx5IjoiS3ZhbnZpZyIsImdpdmVuIjoiSm9uIiwicGFyc2UtbmFtZXMiOmZhbHNlLCJkcm9wcGluZy1wYXJ0aWNsZSI6IiIsIm5vbi1kcm9wcGluZy1wYXJ0aWNsZSI6IiJ9XSwiaXNzdWVkIjp7ImRhdGUtcGFydHMiOltbMTk5Nl1dfSwicHVibGlzaGVyLXBsYWNlIjoiTGFuaGFtLCBNRCIsInBhZ2UiOiI5Ny0xMzAiLCJwdWJsaXNoZXIiOiJSb3dtYW4gJiBMaXR0bGVmaWVsZCJ9LCJpc1RlbXBvcmFyeSI6ZmFsc2V9LHsiaWQiOiIyNmJlNDIzMS1lNzYwLTMwOTItYTdhOC1lOTQyZjZlMTI5OWQiLCJpdGVtRGF0YSI6eyJ0eXBlIjoiYXJ0aWNsZS1qb3VybmFsIiwiaWQiOiIyNmJlNDIzMS1lNzYwLTMwOTItYTdhOC1lOTQyZjZlMTI5OWQiLCJ0aXRsZSI6Iktub3dsZWRnZSBBcyBGYWN0LVRyYWNraW5nIFRydWUgQmVsaWVmIiwiYXV0aG9yIjpbeyJmYW1pbHkiOiJBZGFtcyIsImdpdmVuIjoiRnJlZCIsInBhcnNlLW5hbWVzIjpmYWxzZSwiZHJvcHBpbmctcGFydGljbGUiOiIiLCJub24tZHJvcHBpbmctcGFydGljbGUiOiIifSx7ImZhbWlseSI6IkJhcmtlciIsImdpdmVuIjoiSm9obiIsInBhcnNlLW5hbWVzIjpmYWxzZSwiZHJvcHBpbmctcGFydGljbGUiOiIiLCJub24tZHJvcHBpbmctcGFydGljbGUiOiIifSx7ImZhbWlseSI6IkNsYXJrZSIsImdpdmVuIjoiTXVycmF5IiwicGFyc2UtbmFtZXMiOmZhbHNlLCJkcm9wcGluZy1wYXJ0aWNsZSI6IiIsIm5vbi1kcm9wcGluZy1wYXJ0aWNsZSI6IiJ9XSwiY29udGFpbmVyLXRpdGxlIjoiTWFudXNjcml0byIsImlzc3VlZCI6eyJkYXRlLXBhcnRzIjpbWzIwMTddXX0sInBhZ2UiOiIxLTMwIiwiaXNzdWUiOiI0Iiwidm9sdW1lIjoiNDAifSwiaXNUZW1wb3JhcnkiOmZhbHNlfSx7ImlkIjoiOTIzZmZjNjktMWMyMS0zMmZjLTg2NjQtOThlYmQ0NTFjZDcyIiwiaXRlbURhdGEiOnsidHlwZSI6ImJvb2siLCJpZCI6IjkyM2ZmYzY5LTFjMjEtMzJmYy04NjY0LTk4ZWJkNDUxY2Q3MiIsInRpdGxlIjoiRXBpc3RlbW9sb2d5OiBBIENvbnRlcm1wb3JhcnkgSW50cm9kdWN0aW9uIHRvIHRoZSBUaGVvcnkgb2YgS25vd2xlZGdlIiwiYXV0aG9yIjpbeyJmYW1pbHkiOiJBdWRpIiwiZ2l2ZW4iOiJSb2JlcnQiLCJwYXJzZS1uYW1lcyI6ZmFsc2UsImRyb3BwaW5nLXBhcnRpY2xlIjoiIiwibm9uLWRyb3BwaW5nLXBhcnRpY2xlIjoiIn1dLCJpc3N1ZWQiOnsiZGF0ZS1wYXJ0cyI6W1syMDExXV19LCJwdWJsaXNoZXItcGxhY2UiOiJBYmluZ2RvbiwgT3hvbiIsImVkaXRpb24iOiIzcmQiLCJwdWJsaXNoZXIiOiJSb3V0bGVkZ2UifSwiaXNUZW1wb3JhcnkiOmZhbHNlfSx7ImlkIjoiMzE1NjZhZGQtNDI2Yi0zMDU3LTgxZTctZjVkOGU0NjIwYWY2IiwiaXRlbURhdGEiOnsidHlwZSI6ImFydGljbGUtam91cm5hbCIsImlkIjoiMzE1NjZhZGQtNDI2Yi0zMDU3LTgxZTctZjVkOGU0NjIwYWY2IiwidGl0bGUiOiJXYXJyYW50IHdpdGhvdXQgdHJ1dGg/IiwiYXV0aG9yIjpbeyJmYW1pbHkiOiJDb2ZmbWFuIiwiZ2l2ZW4iOiJFLiBKLiIsInBhcnNlLW5hbWVzIjpmYWxzZSwiZHJvcHBpbmctcGFydGljbGUiOiIiLCJub24tZHJvcHBpbmctcGFydGljbGUiOiIifV0sImNvbnRhaW5lci10aXRsZSI6IlN5bnRoZXNlIiwiRE9JIjoiMTAuMTAwNy9zMTEyMjktMDA3LTkxNzgtNSIsIklTU04iOiIwMDM5LTc4NTciLCJpc3N1ZWQiOnsiZGF0ZS1wYXJ0cyI6W1syMDA4LDUsMTNdXX0sImlzc3VlIjoiMiIsInZvbHVtZSI6IjE2MiJ9LCJpc1RlbXBvcmFyeSI6ZmFsc2V9LHsiaWQiOiJjYTk5ZGRiMS1jMGI3LTNkZjktODk4Mi02NjliZDVjZDAwYWYiLCJpdGVtRGF0YSI6eyJ0eXBlIjoiYXJ0aWNsZS1qb3VybmFsIiwiaWQiOiJjYTk5ZGRiMS1jMGI3LTNkZjktODk4Mi02NjliZDVjZDAwYWYiLCJ0aXRsZSI6IkEgRGlsZW1tYSBmb3IgdGhlIEtub3dsZWRnZSBEZXNwaXRlIEZhbHNlaG9vZCBTdHJhdGVneSIsImF1dGhvciI6W3siZmFtaWx5IjoiQnVmb3JkIiwiZ2l2ZW4iOiJDaHJpc3RvcGhlciIsInBhcnNlLW5hbWVzIjpmYWxzZSwiZHJvcHBpbmctcGFydGljbGUiOiIiLCJub24tZHJvcHBpbmctcGFydGljbGUiOiIifSx7ImZhbWlseSI6IkNsb29zIiwiZ2l2ZW4iOiJDaHJpc3RvcGhlciBNaWNoYWVsIiwicGFyc2UtbmFtZXMiOmZhbHNlLCJkcm9wcGluZy1wYXJ0aWNsZSI6IiIsIm5vbi1kcm9wcGluZy1wYXJ0aWNsZSI6IiJ9XSwiY29udGFpbmVyLXRpdGxlIjoiRXBpc3RlbWUiLCJET0kiOiIxMC4xMDE3L2VwaS4yMDE2LjUzIiwiSVNTTiI6IjE3NDItMzYwMCIsImlzc3VlZCI6eyJkYXRlLXBhcnRzIjpbWzIwMTgsNiwzMF1dfSwiYWJzdHJhY3QiOiI8cD4gT25lIHN0cmF0ZWd5IGZvciBkZWFsaW5nIHdpdGggYXBwYXJlbnQgY2FzZXMgb2Yga25vd2xlZGdlIGZyb20gZmFsc2Vob29kIGlzIHRvIGRlbnkgdGhhdCB0aGUga25vd2xlZGdlIGFjdHVhbGx5IGlzIDxpdGFsaWM+ZnJvbTwvaXRhbGljPiBhIGZhbHNlaG9vZC4gVGhvc2UgZW5kb3JzaW5nIHN1Y2ggYSBtb3ZlIGhhdmUgc3VnZ2VzdGVkIHRoYXQgY2FzZXMgb2Yga25vd2xlZGdlIGZyb20gZmFsc2Vob29kIGFyZSBpbnN0ZWFkIGNhc2VzIG9mIGtub3dsZWRnZSA8aXRhbGljPmRlc3BpdGU8L2l0YWxpYz4gZmFsc2Vob29kLiBXZSBoZXJlIHByb3ZpZGUgYSBkaWxlbW1hIGZvciB0aG9zZSB3YW50aW5nIHRvIHJlamVjdCB0aGUgcG9zc2liaWxpdHkgb2Yga25vd2xlZGdlIGZyb20gZmFsc2Vob29kLiBUaGUgZGlsZW1tYSBpcyBleHBsYWluZWQgaW4gcGFydCBieSBleGFtaW5pbmcgcmVjZW50IGF0dGVtcHRzIHRvIGRlbnkgdGhhdCBrbm93bGVkZ2UgY2FuIGJlIGluZmVyZW50aWFsbHkgZGVyaXZlZCBmcm9tIGZhbHNlaG9vZC4gPC9wPiIsImlzc3VlIjoiMiIsInZvbHVtZSI6IjE1In0sImlzVGVtcG9yYXJ5IjpmYWxzZX0seyJpZCI6IjExOTQ1ZGNjLWQ2MTctMzUxMy1iZTBiLTZkNjcwZGYyYzgwZCIsIml0ZW1EYXRhIjp7InR5cGUiOiJhcnRpY2xlLWpvdXJuYWwiLCJpZCI6IjExOTQ1ZGNjLWQ2MTctMzUxMy1iZTBiLTZkNjcwZGYyYzgwZCIsInRpdGxlIjoiQ291bnRlciBDbG9zdXJlIGFuZCBLbm93bGVkZ2UgRGVzcGl0ZSBGYWxzZWhvb2QiLCJhdXRob3IiOlt7ImZhbWlseSI6IkJhbGwiLCJnaXZlbiI6IkJyaWFuIiwicGFyc2UtbmFtZXMiOmZhbHNlLCJkcm9wcGluZy1wYXJ0aWNsZSI6IiIsIm5vbi1kcm9wcGluZy1wYXJ0aWNsZSI6IiJ9LHsiZmFtaWx5IjoiQmxvbWUtVGlsbG1hbiIsImdpdmVuIjoiTWljaGFlbCIsInBhcnNlLW5hbWVzIjpmYWxzZSwiZHJvcHBpbmctcGFydGljbGUiOiIiLCJub24tZHJvcHBpbmctcGFydGljbGUiOiIifV0sImNvbnRhaW5lci10aXRsZSI6IlRoZSBQaGlsb3NvcGhpY2FsIFF1YXJ0ZXJseSIsImlzc3VlZCI6eyJkYXRlLXBhcnRzIjpbWzIwMTRdXX0sInBhZ2UiOiI1NTItNTY4IiwiaXNzdWUiOiIyNTciLCJ2b2x1bWUiOiI2NCJ9LCJpc1RlbXBvcmFyeSI6ZmFsc2V9LHsiaWQiOiI3Mzg3MDg2Ny1hODQyLTM5YzYtYmJlNS1jOTVkNTVhOGViY2EiLCJpdGVtRGF0YSI6eyJ0eXBlIjoiY2hhcHRlciIsImlkIjoiNzM4NzA4NjctYTg0Mi0zOWM2LWJiZTUtYzk1ZDU1YThlYmNhIiwidGl0bGUiOiJLbm93bGVkZ2UsIEJlbmlnbiBGYWxzZWhvb2RzLCBhbmQgdGhlIEdldHRpZXIgUHJvYmxlbSIsImF1dGhvciI6W3siZmFtaWx5IjoiQWxtZWlkYSIsImdpdmVuIjoiQ2xhdWRpbyIsInBhcnNlLW5hbWVzIjpmYWxzZSwiZHJvcHBpbmctcGFydGljbGUiOiIiLCJub24tZHJvcHBpbmctcGFydGljbGUiOiJkZSJ9XSwiY29udGFpbmVyLXRpdGxlIjoiRXhwbGFpbmluZyBLbm93bGVkZ2U6IE5ldyBFc3NheXMgb24gdGhlIEdldHRpZXIgUHJvYmxlbSIsImVkaXRvciI6W3siZmFtaWx5IjoiQm9yZ2VzIiwiZ2l2ZW4iOiJSb2RyaWdvIiwicGFyc2UtbmFtZXMiOmZhbHNlLCJkcm9wcGluZy1wYXJ0aWNsZSI6IiIsIm5vbi1kcm9wcGluZy1wYXJ0aWNsZSI6IiJ9LHsiZmFtaWx5IjoiQWxtZWlkYSIsImdpdmVuIjoiQ2xhdWRpbyIsInBhcnNlLW5hbWVzIjpmYWxzZSwiZHJvcHBpbmctcGFydGljbGUiOiIiLCJub24tZHJvcHBpbmctcGFydGljbGUiOiJkZSJ9LHsiZmFtaWx5IjoiS2xlaW4iLCJnaXZlbiI6IlBldGVyIiwicGFyc2UtbmFtZXMiOmZhbHNlLCJkcm9wcGluZy1wYXJ0aWNsZSI6IiIsIm5vbi1kcm9wcGluZy1wYXJ0aWNsZSI6IiJ9XSwiRE9JIjoiMTAuMTA5My9vc28vOTc4MDE5ODcyNDU1MS4wMDMuMDAxOCIsImlzc3VlZCI6eyJkYXRlLXBhcnRzIjpbWzIwMTcsMTIsMjFdXX0sInBhZ2UiOiIyOTItMzExIiwicHVibGlzaGVyIjoiT3hmb3JkIFVuaXZlcnNpdHkgUHJlc3MifSwiaXNUZW1wb3JhcnkiOmZhbHNlfSx7ImlkIjoiMjVhOTYyYTQtNjllNC0zOTU3LTgyMTQtMzU3NjIxYWYwODhlIiwiaXRlbURhdGEiOnsidHlwZSI6ImNoYXB0ZXIiLCJpZCI6IjI1YTk2MmE0LTY5ZTQtMzk1Ny04MjE0LTM1NzYyMWFmMDg4ZSIsInRpdGxlIjoiSW5mZXJlbnRpYWwgS25vd2xlZGdlIGFuZCB0aGUgR2V0dGllciBDb25qZWN0dXJlIiwiYXV0aG9yIjpbeyJmYW1pbHkiOiJCb3JnZXMiLCJnaXZlbiI6IlJvZHJpZ28iLCJwYXJzZS1uYW1lcyI6ZmFsc2UsImRyb3BwaW5nLXBhcnRpY2xlIjoiIiwibm9uLWRyb3BwaW5nLXBhcnRpY2xlIjoiIn1dLCJjb250YWluZXItdGl0bGUiOiJFeHBsYWluaW5nIEtub3dsZWRnZTogTmV3IEVzc2F5cyBvbiB0aGUgR2V0dGllciBQcm9ibGVtIiwiZWRpdG9yIjpbeyJmYW1pbHkiOiJCb3JnZXMiLCJnaXZlbiI6IlJvZHJpZ28iLCJwYXJzZS1uYW1lcyI6ZmFsc2UsImRyb3BwaW5nLXBhcnRpY2xlIjoiIiwibm9uLWRyb3BwaW5nLXBhcnRpY2xlIjoiIn0seyJmYW1pbHkiOiJBbG1laWRhIiwiZ2l2ZW4iOiJDbGF1ZGlvIiwicGFyc2UtbmFtZXMiOmZhbHNlLCJkcm9wcGluZy1wYXJ0aWNsZSI6IiIsIm5vbi1kcm9wcGluZy1wYXJ0aWNsZSI6ImRlIn0seyJmYW1pbHkiOiJLbGVpbiIsImdpdmVuIjoiUGV0ZXIiLCJwYXJzZS1uYW1lcyI6ZmFsc2UsImRyb3BwaW5nLXBhcnRpY2xlIjoiIiwibm9uLWRyb3BwaW5nLXBhcnRpY2xlIjoiIn1dLCJET0kiOiIxMC4xMDkzL29zby85NzgwMTk4NzI0NTUxLjAwMy4wMDE3IiwiaXNzdWVkIjp7ImRhdGUtcGFydHMiOltbMjAxN11dfSwicGFnZSI6IjI3My0yOTEiLCJwdWJsaXNoZXIiOiJPeGZvcmQgVW5pdmVyc2l0eSBQcmVzcyJ9LCJpc1RlbXBvcmFyeSI6ZmFsc2V9LHsiaWQiOiIyMzViMGU5Ny1iM2I5LTNhOWQtOWYyYi0wNzk2MGZmOGU2MWUiLCJpdGVtRGF0YSI6eyJ0eXBlIjoiY2hhcHRlciIsImlkIjoiMjM1YjBlOTctYjNiOS0zYTlkLTlmMmItMDc5NjBmZjhlNjFlIiwidGl0bGUiOiJLbm93bGVkZ2UgYW5kIEZhbHNlIEJlbGllZiIsImF1dGhvciI6W3siZmFtaWx5IjoiSGF3dGhvcm5lIiwiZ2l2ZW4iOiJKb2huIiwicGFyc2UtbmFtZXMiOmZhbHNlLCJkcm9wcGluZy1wYXJ0aWNsZSI6IiIsIm5vbi1kcm9wcGluZy1wYXJ0aWNsZSI6IiJ9LHsiZmFtaWx5IjoiUmFiaW5vd2l0eiIsImdpdmVuIjoiRGFuaSIsInBhcnNlLW5hbWVzIjpmYWxzZSwiZHJvcHBpbmctcGFydGljbGUiOiIiLCJub24tZHJvcHBpbmctcGFydGljbGUiOiIifV0sImNvbnRhaW5lci10aXRsZSI6IkV4cGxhaW5pbmcgS25vd2xlZGdlOiBOZXcgRXNzYXlzIG9uIHRoZSBHZXR0aWVyIFByb2JsZW0iLCJlZGl0b3IiOlt7ImZhbWlseSI6IkJvcmdlcyIsImdpdmVuIjoiUm9kcmlnbyIsInBhcnNlLW5hbWVzIjpmYWxzZSwiZHJvcHBpbmctcGFydGljbGUiOiIiLCJub24tZHJvcHBpbmctcGFydGljbGUiOiIifSx7ImZhbWlseSI6IkFsbWVpZGEiLCJnaXZlbiI6IkNsYXVkaW8iLCJwYXJzZS1uYW1lcyI6ZmFsc2UsImRyb3BwaW5nLXBhcnRpY2xlIjoiIiwibm9uLWRyb3BwaW5nLXBhcnRpY2xlIjoiZGUifSx7ImZhbWlseSI6IktsZWluIiwiZ2l2ZW4iOiJQZXRlciIsInBhcnNlLW5hbWVzIjpmYWxzZSwiZHJvcHBpbmctcGFydGljbGUiOiIiLCJub24tZHJvcHBpbmctcGFydGljbGUiOiIifV0sIkRPSSI6IjEwLjEwOTMvb3NvLzk3ODAxOTg3MjQ1NTEuMDAzLjAwMjAiLCJpc3N1ZWQiOnsiZGF0ZS1wYXJ0cyI6W1syMDE3LDEyLDIxXV19LCJwdWJsaXNoZXItcGxhY2UiOiJPeGZvcmQiLCJwYWdlIjoiMzI1LTM0MyIsInB1Ymxpc2hlciI6Ik94Zm9yZCBVbml2ZXJzaXR5IFByZXNzIn0sImlzVGVtcG9yYXJ5IjpmYWxzZX0seyJpZCI6ImMxMGY0MWU5LTQ1YTctMzI2Yi04ZjA1LWFhM2EwZDhjZDEwZiIsIml0ZW1EYXRhIjp7InR5cGUiOiJhcnRpY2xlLWpvdXJuYWwiLCJpZCI6ImMxMGY0MWU5LTQ1YTctMzI2Yi04ZjA1LWFhM2EwZDhjZDEwZiIsInRpdGxlIjoiV2hhdCBkb2VzIGtub3dsZWRnZS15aWVsZGluZyBkZWR1Y3Rpb24gcmVxdWlyZSBvZiBpdHMgcHJlbWlzZXM/IiwiYXV0aG9yIjpbeyJmYW1pbHkiOiJMdXp6aSIsImdpdmVuIjoiRi4iLCJwYXJzZS1uYW1lcyI6ZmFsc2UsImRyb3BwaW5nLXBhcnRpY2xlIjoiIiwibm9uLWRyb3BwaW5nLXBhcnRpY2xlIjoiIn1dLCJjb250YWluZXItdGl0bGUiOiJFcGlzdGVtZSIsIkRPSSI6IjEwLjEwMTcvZXBpLjIwMTQuMyIsIklTU04iOiIxNzUwMDExNyIsImlzc3VlZCI6eyJkYXRlLXBhcnRzIjpbWzIwMTRdXX0sImFic3RyYWN0IjoiQWNjb3JkaW5nIHRvIHRoZSBwcmluY2lwbGUgb2YgS25vd2xlZGdlIENvdW50ZXItQ2xvc3VyZSAoS0NDKSwga25vd2xlZGdlLXlpZWxkaW5nIHNpbmdsZS1wcmVtaXNlIGRlZHVjdGlvbiByZXF1aXJlcyBhIGtub3duIHByZW1pc2U6IGlmIFMgYmVsaWV2ZXMgcSBzb2xlbHkgb24gdGhlIGJhc2lzIG9mIGRlZHVjdGlvbiBmcm9tIHAsIGFuZCBTIGtub3dzIHEsIHRoZW4gUyBtdXN0IGtub3cgcC4gQWx0aG91Z2ggcHJpbWEgZmFjaWUgcGxhdXNpYmxlLCB3aWRlbHkgYWNjZXB0ZWQsIGFuZCBzdXBwb3J0ZWQgYnkgc2VlbWluZ2x5IGNvbXBlbGxpbmcgbW90aXZhdGlvbnMsIEtDQyBoYXMgcmVjZW50bHkgYmVlbiBjaGFsbGVuZ2VkIGJ5IGNhc2VzIHdoZXJlIFMgYXJndWFibHkga25vd3MgcSBzb2xlbHkgb24gdGhlIGJhc2lzIG9mIGRlZHVjdGlvbiBmcm9tIHAsIHlldCBwIGlzIGZhbHNlIChXYXJmaWVsZCAyMDA1OyBGaXRlbHNvbiAyMDEwKSBvciBwIGlzIHRydWUgYnV0IG5vdCBrbm93biAoQ29mZm1hbiAyMDA4OyBMdXp6aSAyMDEwKS4gSSBleHBsb3JlIGEgdmlldyB0aGF0IHJlc29sdmVzIHRoaXMgdGVuc2lvbiBieSBhYmFuZG9uaW5nIEtDQyBpbiB0aGUgbGlnaHQgb2YgdGhlc2UgY2hhbGxlbmdlcywgYW5kIHdoaWNoIGFja25vd2xlZGdlcyB0aGVpciBmb3JjZSBidXQgYWxzbyB0aGVpciBsaW1pdHMuIEFkb3B0aW5nIHRoaXMgdmlldyBoZWxwcyBpZGVudGlmeSB0aGUgZXBpc3RlbWljIGNvbnN0cmFpbnRzIHRoYXQgb3BlcmF0ZSBvbiB0aGUgcHJlbWlzZXMgb2Yga25vd2xlZGdlLXlpZWxkaW5nIGRlZHVjdGlvbiwgY2xhcmlmaWVzIHRoZSBlcGlzdGVtaWMgcm9sZSBvZiBkZWR1Y3Rpb24sIGFuZCBhbGxvd3MgdXMgdG8gZGlzdGlsIHRoZSBrZXJuZWwgb2YgdHJ1dGggaW4gdGhlIG1vdGl2YXRpb25zIHRoYXQgYXJlIHN0YW5kYXJkbHkgdGFrZW4gdG8gc3VwcG9ydCBLQ0MuIENvcHlyaWdodCDCqSAyMDE0IENhbWJyaWRnZSBVbml2ZXJzaXR5IFByZXNzLiIsImlzc3VlIjoiMyIsInZvbHVtZSI6IjExIn0sImlzVGVtcG9yYXJ5IjpmYWxzZX1dLCJwcm9wZXJ0aWVzIjp7Im5vdGVJbmRleCI6MH0sImlzRWRpdGVkIjpmYWxzZSwibWFudWFsT3ZlcnJpZGUiOnsiaXNNYW51YWxseU92ZXJyaWRkZW4iOnRydWUsImNpdGVwcm9jVGV4dCI6IihGaXRlbHNvbiAyMDE3OyBMaXR0bGVqb2huIDIwMTY7IDIwMTM7IExlaXRlIDIwMTM7IFAuIEtsZWluIDIwMTc7IDE5OTY7IEFkYW1zLCBCYXJrZXIsIGFuZCBDbGFya2UgMjAxNzsgQXVkaSAyMDExOyBDb2ZmbWFuIDIwMDg7IEJ1Zm9yZCBhbmQgQ2xvb3MgMjAxODsgQmFsbCBhbmQgQmxvbWUtVGlsbG1hbiAyMDE0OyBkZSBBbG1laWRhIDIwMTc7IEJvcmdlcyAyMDE3OyBIYXd0aG9ybmUgYW5kIFJhYmlub3dpdHogMjAxNzsgRi4gTHV6emkgMjAxNCkiLCJtYW51YWxPdmVycmlkZVRleHQiOiJBZGFtcywgQmFya2VyLCBhbmQgQ2xhcmtlICgyMDE3KTsgQXVkaSAoMjAxMSk7IEJhbGwgYW5kIEJsb21lLVRpbGxtYW4gKDIwMTQpOyBCb3JnZXMgKDIwMTcpOyBCdWZvcmQgYW5kIENsb29zICgyMDE4KTsgQ29mZm1hbiAoMjAwOCk7IGRlIEFsbWVpZGEgKDIwMTcpOyBGaXRlbHNvbiAoMjAxNyk7IEhhd3Rob3JuZSBhbmQgUmFiaW5vd2l0eiAoMjAxNyk7IExlaXRlICgyMDEzKTsgTGl0dGxlam9obiAoMjAxNjsgMjAxMyk7IEtsZWluICgyMDE3OyAxOTk2KTsgTHV6emkgKDIwMTQpIn19"/>
          <w:id w:val="-2019609963"/>
          <w:placeholder>
            <w:docPart w:val="DefaultPlaceholder_-1854013440"/>
          </w:placeholder>
        </w:sdtPr>
        <w:sdtContent>
          <w:r w:rsidR="009B3E40" w:rsidRPr="009B3E40">
            <w:rPr>
              <w:color w:val="000000"/>
            </w:rPr>
            <w:t>Adams, Barker, and Clarke (2017); Audi (2011); Ball and Blome-Tillman (2014); Borges (2017); Buford and Cloos (2018); Coffman (2008); de Almeida (2017); Fitelson (2017); Hawthorne and Rabinowitz (2017); Leite (2013); Littlejohn (2016; 2013); Klein (2017; 1996); Luzzi (2014)</w:t>
          </w:r>
        </w:sdtContent>
      </w:sdt>
      <w:r w:rsidR="00875D7E">
        <w:rPr>
          <w:color w:val="000000"/>
        </w:rPr>
        <w:t>;</w:t>
      </w:r>
      <w:r w:rsidR="00F15E90">
        <w:rPr>
          <w:color w:val="000000"/>
        </w:rPr>
        <w:t xml:space="preserve"> </w:t>
      </w:r>
      <w:sdt>
        <w:sdtPr>
          <w:rPr>
            <w:color w:val="000000"/>
          </w:rPr>
          <w:tag w:val="MENDELEY_CITATION_v3_eyJjaXRhdGlvbklEIjoiTUVOREVMRVlfQ0lUQVRJT05fMjc3YTNiZTUtNjg2Yi00ZjVkLWEyNmUtNWFlMjBlYWNhNjk1IiwiY2l0YXRpb25JdGVtcyI6W3siaWQiOiJhMGMzOWJiNy1hYjNhLTMyZTEtYWIxZi0wZTY4ODdlN2YwNmQiLCJpdGVtRGF0YSI6eyJ0eXBlIjoiYXJ0aWNsZS1qb3VybmFsIiwiaWQiOiJhMGMzOWJiNy1hYjNhLTMyZTEtYWIxZi0wZTY4ODdlN2YwNmQiLCJ0aXRsZSI6Iktub3dsZWRnZSBkZXNwaXRlIGZhbHNlaG9vZCIsImF1dGhvciI6W3siZmFtaWx5IjoiTW9udG1pbnkiLCJnaXZlbiI6Ik1hcnRpbiIsInBhcnNlLW5hbWVzIjpmYWxzZSwiZHJvcHBpbmctcGFydGljbGUiOiIiLCJub24tZHJvcHBpbmctcGFydGljbGUiOiIifV0sImNvbnRhaW5lci10aXRsZSI6IkNhbmFkaWFuIEpvdXJuYWwgb2YgUGhpbG9zb3BoeSIsIkRPSSI6IjEwLjEwODAvMDA0NTUwOTEuMjAxNC45ODIzNTQiLCJJU1NOIjoiMDA0NS01MDkxIiwiVVJMIjoiaHR0cHM6Ly93d3cuY2FtYnJpZGdlLm9yZy9jb3JlL3Byb2R1Y3QvaWRlbnRpZmllci9TMDA0NTUwOTEwMDAyMjMzNS90eXBlL2pvdXJuYWxfYXJ0aWNsZSIsImlzc3VlZCI6eyJkYXRlLXBhcnRzIjpbWzIwMTQsOCwxXV19LCJwYWdlIjoiNDYzLTQ3NSIsImFic3RyYWN0IjoiPHA+IEkgZXhhbWluZSB0aGUgY2xhaW0sIG1hZGUgYnkgc29tZSBhdXRob3JzLCB0aGF0IHdlIHNvbWV0aW1lcyBhY3F1aXJlIGtub3dsZWRnZSBmcm9tIGZhbHNlaG9vZC4gSSBmb2N1cyBvbiB0d28gcmVwcmVzZW50YXRpdmUgY2FzZXMgaW4gd2hpY2ggYSBzdWJqZWN0IDxpdGFsaWM+UzwvaXRhbGljPiBpbmZlcnMgYSBwcm9wb3NpdGlvbiA8aXRhbGljPnE8L2l0YWxpYz4gZnJvbSBhIGZhbHNlIHByb3Bvc2l0aW9uIDxpdGFsaWM+cDwvaXRhbGljPiAuIElmIDxpdGFsaWM+UzwvaXRhbGljPiBrbm93cyB0aGF0IDxpdGFsaWM+cTwvaXRhbGljPiAsIEkgYXJndWUsIDxpdGFsaWM+UzwvaXRhbGljPiDigJlzIGZhbHNlIGJlbGllZiB0aGF0IDxpdGFsaWM+cDwvaXRhbGljPiBpcyBub3QgZXNzZW50aWFsIHRvIDxpdGFsaWM+UzwvaXRhbGljPiDigJlzIGNvZ25pdGlvbi4gPGl0YWxpYz5TPC9pdGFsaWM+IOKAmXMga25vd2xlZGdlIGlzIGluc3RlYWQgZHVlIHRvIDxpdGFsaWM+UzwvaXRhbGljPiDigJlzIGJlbGllZiB0aGF0IDxpdGFsaWM+cDwvaXRhbGljPiDigLIsIGEgcHJvcG9zaXRpb24gaW4gdGhlIG5laWdoYm91cmhvb2Qgb2YgPGl0YWxpYz5wPC9pdGFsaWM+IHRoYXQgPGl0YWxpYz5TPC9pdGFsaWM+IChkaXNwb3NpdGlvbmFsbHkpIGJlbGlldmVzIChhbmQga25vd3MpLiA8aXRhbGljPlM8L2l0YWxpYz4gdGh1cyBrbm93cyA8aXRhbGljPmRlc3BpdGU8L2l0YWxpYz4gaGVyIGZhbHNlIGJlbGllZi4gVGhlIHdpZGVseSBhY2NlcHRlZCBhbmQgcGxhdXNpYmxlIHByaW5jaXBsZSB0aGF0IGluZmVyZW50aWFsIGtub3dsZWRnZSByZXF1aXJlcyBrbm93biBwcmVtaXNlcyBpcyB1bnNjYXRoZWQuIDwvcD4iLCJpc3N1ZSI6IjMtNCIsInZvbHVtZSI6IjQ0In0sImlzVGVtcG9yYXJ5IjpmYWxzZX1dLCJwcm9wZXJ0aWVzIjp7Im5vdGVJbmRleCI6MH0sImlzRWRpdGVkIjpmYWxzZSwibWFudWFsT3ZlcnJpZGUiOnsiaXNNYW51YWxseU92ZXJyaWRkZW4iOnRydWUsImNpdGVwcm9jVGV4dCI6IihNb250bWlueSAyMDE0KSIsIm1hbnVhbE92ZXJyaWRlVGV4dCI6Ik1vbnRtaW55ICgyMDE0KTsifX0="/>
          <w:id w:val="-453409324"/>
          <w:placeholder>
            <w:docPart w:val="DefaultPlaceholder_-1854013440"/>
          </w:placeholder>
        </w:sdtPr>
        <w:sdtContent>
          <w:r w:rsidR="009B3E40" w:rsidRPr="009B3E40">
            <w:rPr>
              <w:color w:val="000000"/>
            </w:rPr>
            <w:t>Montminy (2014);</w:t>
          </w:r>
        </w:sdtContent>
      </w:sdt>
      <w:r w:rsidR="00F15E90">
        <w:rPr>
          <w:color w:val="000000"/>
        </w:rPr>
        <w:t xml:space="preserve">  </w:t>
      </w:r>
      <w:r w:rsidR="00875D7E">
        <w:rPr>
          <w:color w:val="000000"/>
        </w:rPr>
        <w:t xml:space="preserve"> </w:t>
      </w:r>
      <w:sdt>
        <w:sdtPr>
          <w:rPr>
            <w:color w:val="000000"/>
          </w:rPr>
          <w:tag w:val="MENDELEY_CITATION_v3_eyJjaXRhdGlvbklEIjoiTUVOREVMRVlfQ0lUQVRJT05fMzA2ZGRkNDEtYWQ4Zi00MzY4LWJlMDctZTg0NzA2ZWYxMWU3IiwiY2l0YXRpb25JdGVtcyI6W3siaWQiOiJhOGRiZGM1Ny0zMjcxLTNlNGMtODZhZS1jMzA0YjdkNTgzMDgiLCJpdGVtRGF0YSI6eyJ0eXBlIjoiYXJ0aWNsZS1qb3VybmFsIiwiaWQiOiJhOGRiZGM1Ny0zMjcxLTNlNGMtODZhZS1jMzA0YjdkNTgzMDgiLCJ0aXRsZSI6IlRIRVJFIElTIE5PIEtOT1dMRURHRSBGUk9NIEZBTFNFSE9PRCIsImF1dGhvciI6W3siZmFtaWx5IjoiU2NobmVlIiwiZ2l2ZW4iOiJJYW4iLCJwYXJzZS1uYW1lcyI6ZmFsc2UsImRyb3BwaW5nLXBhcnRpY2xlIjoiIiwibm9uLWRyb3BwaW5nLXBhcnRpY2xlIjoiIn1dLCJjb250YWluZXItdGl0bGUiOiJFcGlzdGVtZSIsIkRPSSI6IjEwLjEwMTcvZXBpLjIwMTQuMjYiLCJJU1NOIjoiMTc0Mi0zNjAwIiwiVVJMIjoiaHR0cHM6Ly93d3cuY2FtYnJpZGdlLm9yZy9jb3JlL3Byb2R1Y3QvaWRlbnRpZmllci9TMTc0MjM2MDAxNDAwMDI2NC90eXBlL2pvdXJuYWxfYXJ0aWNsZSIsImlzc3VlZCI6eyJkYXRlLXBhcnRzIjpbWzIwMTUsMyw3XV19LCJwYWdlIjoiNTMtNzQiLCJhYnN0cmFjdCI6IjxwPkEgZ3Jvd2luZyBudW1iZXIgb2YgYXV0aG9ycyBkZWZlbmQgcHV0YXRpdmUgZXhhbXBsZXMgb2Yga25vd2xlZGdlIGZyb20gZmFsc2Vob29kIChLRkYpLCBpbmZlcmVudGlhbCBrbm93bGVkZ2UgYmFzZWQgaW4gYSBjcml0aWNhbCBvciBlc3NlbnRpYWwgd2F5IG9uIGZhbHNlIHByZW1pc2VzLCBhbmQgdGhleSBhcmd1ZSB0aGF0IEtGRiBoYXMgaW1wb3J0YW50IGltcGxpY2F0aW9ucyBmb3IgbWFueSBhcmVhcyBvZiBlcGlzdGVtb2xvZ3kgKHdoZXRoZXIgZXZpZGVuY2UgY2FuIGJlIGZhbHNlLCB0aGUgR2V0dGllciBkZWJhdGUsIGRlZmVhc2liaWxpdHkgdGhlb3JpZXMgb2Yga25vd2xlZGdlLCBldGMuKS4gSSBhcmd1ZSwgaG93ZXZlciwgdGhhdCB0aGVyZSBpcyBubyBLRkYsIGJlY2F1c2UgaW4gYW55IHN1cHBvc2VkIGV4YW1wbGUgZWl0aGVyIHRoZSBmYWxzZWhvb2QgZG9lcyBub3QgY29udHJpYnV0ZSB0byB0aGUga25vd2xlZGdlIG9yIHRoZSBzdWJqZWN0IGxhY2tzIGtub3dsZWRnZS4gSW4gcGFydGljdWxhciwgSSBzaG93IHRoYXQgaWYgdGhlIHN1YmplY3QgYWN0dWFsbHkgaGFzIGtub3dsZWRnZSBpbiBwdXRhdGl2ZSBLRkYgY2FzZXMsIHRoZW4gdGhlcmUgaXMgYWx3YXlzIGEgdmVyaWRpY2FsIGV2aWRlbnRpYWwgcGF0aCBtZWV0aW5nIHRoZSBiYXNpbmcgY29uZGl0aW9ucyB0aGF0IGFjY291bnRzIGZvciBoZXIga25vd2xlZGdlOyBpZiB0aGVyZSBpcyBubyBzdWNoIHBhdGgsIHRoZW4gdGhlIHN1YmplY3QgaXMgaW4gYSB0eXBlIG9mIEdldHRpZXIgY2FzZS4gQWxsIHRoZSByZWNlbnQgYXJndW1lbnRzIHRoYXQgcmVseSBvbiBLRkYgYXJlIHRoZXJlZm9yZSBiYXNlZCBvbiBhIG1pc3Rha2UuPC9wPiIsImlzc3VlIjoiMSIsInZvbHVtZSI6IjEyIn0sImlzVGVtcG9yYXJ5IjpmYWxzZX1dLCJwcm9wZXJ0aWVzIjp7Im5vdGVJbmRleCI6MH0sImlzRWRpdGVkIjpmYWxzZSwibWFudWFsT3ZlcnJpZGUiOnsiaXNNYW51YWxseU92ZXJyaWRkZW4iOnRydWUsImNpdGVwcm9jVGV4dCI6IihTY2huZWUgMjAxNSkiLCJtYW51YWxPdmVycmlkZVRleHQiOiJTY2huZWUgKDIwMTUpIn19"/>
          <w:id w:val="-2080587472"/>
          <w:placeholder>
            <w:docPart w:val="DefaultPlaceholder_-1854013440"/>
          </w:placeholder>
        </w:sdtPr>
        <w:sdtContent>
          <w:r w:rsidR="009B3E40" w:rsidRPr="009B3E40">
            <w:rPr>
              <w:color w:val="000000"/>
            </w:rPr>
            <w:t>Schnee (2015)</w:t>
          </w:r>
        </w:sdtContent>
      </w:sdt>
      <w:r w:rsidR="00875D7E">
        <w:rPr>
          <w:color w:val="000000"/>
        </w:rPr>
        <w:t>.</w:t>
      </w:r>
    </w:p>
  </w:footnote>
  <w:footnote w:id="21">
    <w:p w14:paraId="595C69A4" w14:textId="58115310" w:rsidR="009B3E40" w:rsidRDefault="009B3E40">
      <w:pPr>
        <w:pStyle w:val="FootnoteText"/>
      </w:pPr>
      <w:r>
        <w:rPr>
          <w:rStyle w:val="FootnoteReference"/>
        </w:rPr>
        <w:footnoteRef/>
      </w:r>
      <w:r>
        <w:t xml:space="preserve"> I am very grateful to </w:t>
      </w:r>
      <w:r w:rsidR="00237E6D">
        <w:t>Jesper Kallestrup</w:t>
      </w:r>
      <w:r>
        <w:t xml:space="preserve">, </w:t>
      </w:r>
      <w:r w:rsidR="00237E6D">
        <w:t>Luca Moretti</w:t>
      </w:r>
      <w:r>
        <w:t xml:space="preserve"> and </w:t>
      </w:r>
      <w:r w:rsidR="00237E6D">
        <w:t>Crispin Wright</w:t>
      </w:r>
      <w:r>
        <w:t xml:space="preserve"> for comments and helpful conversations.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3C4"/>
    <w:multiLevelType w:val="hybridMultilevel"/>
    <w:tmpl w:val="91CE30A8"/>
    <w:lvl w:ilvl="0" w:tplc="4A8E88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15BA2"/>
    <w:multiLevelType w:val="multilevel"/>
    <w:tmpl w:val="3AECF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32029"/>
    <w:multiLevelType w:val="hybridMultilevel"/>
    <w:tmpl w:val="62FE0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34EB7"/>
    <w:multiLevelType w:val="hybridMultilevel"/>
    <w:tmpl w:val="5C22DF3A"/>
    <w:lvl w:ilvl="0" w:tplc="D4E6F7D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877BC8"/>
    <w:multiLevelType w:val="hybridMultilevel"/>
    <w:tmpl w:val="1478B2FE"/>
    <w:lvl w:ilvl="0" w:tplc="22BAB6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20F5F"/>
    <w:multiLevelType w:val="hybridMultilevel"/>
    <w:tmpl w:val="B91025DC"/>
    <w:lvl w:ilvl="0" w:tplc="C6728B1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41771A"/>
    <w:multiLevelType w:val="hybridMultilevel"/>
    <w:tmpl w:val="767E5726"/>
    <w:lvl w:ilvl="0" w:tplc="260E594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EB19DF"/>
    <w:multiLevelType w:val="hybridMultilevel"/>
    <w:tmpl w:val="8862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D60D1"/>
    <w:multiLevelType w:val="hybridMultilevel"/>
    <w:tmpl w:val="91CE30A8"/>
    <w:lvl w:ilvl="0" w:tplc="4A8E88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50101"/>
    <w:multiLevelType w:val="hybridMultilevel"/>
    <w:tmpl w:val="91CE30A8"/>
    <w:lvl w:ilvl="0" w:tplc="4A8E88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84B54"/>
    <w:multiLevelType w:val="hybridMultilevel"/>
    <w:tmpl w:val="B77EDDE8"/>
    <w:lvl w:ilvl="0" w:tplc="A282C93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BA62B3"/>
    <w:multiLevelType w:val="hybridMultilevel"/>
    <w:tmpl w:val="46B267FC"/>
    <w:lvl w:ilvl="0" w:tplc="A8F43B9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3238C"/>
    <w:multiLevelType w:val="hybridMultilevel"/>
    <w:tmpl w:val="B91025DC"/>
    <w:lvl w:ilvl="0" w:tplc="C6728B1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E96E0E"/>
    <w:multiLevelType w:val="hybridMultilevel"/>
    <w:tmpl w:val="46B267FC"/>
    <w:lvl w:ilvl="0" w:tplc="A8F43B9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C5F48"/>
    <w:multiLevelType w:val="hybridMultilevel"/>
    <w:tmpl w:val="46B267FC"/>
    <w:lvl w:ilvl="0" w:tplc="A8F43B9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21267"/>
    <w:multiLevelType w:val="hybridMultilevel"/>
    <w:tmpl w:val="767E5726"/>
    <w:lvl w:ilvl="0" w:tplc="260E594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101729"/>
    <w:multiLevelType w:val="hybridMultilevel"/>
    <w:tmpl w:val="46B267FC"/>
    <w:lvl w:ilvl="0" w:tplc="A8F43B9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36E66"/>
    <w:multiLevelType w:val="hybridMultilevel"/>
    <w:tmpl w:val="46B267FC"/>
    <w:lvl w:ilvl="0" w:tplc="A8F43B9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7559E"/>
    <w:multiLevelType w:val="hybridMultilevel"/>
    <w:tmpl w:val="B91025DC"/>
    <w:lvl w:ilvl="0" w:tplc="C6728B1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0316060">
    <w:abstractNumId w:val="5"/>
  </w:num>
  <w:num w:numId="2" w16cid:durableId="50856834">
    <w:abstractNumId w:val="12"/>
  </w:num>
  <w:num w:numId="3" w16cid:durableId="1168403182">
    <w:abstractNumId w:val="3"/>
  </w:num>
  <w:num w:numId="4" w16cid:durableId="1366322262">
    <w:abstractNumId w:val="10"/>
  </w:num>
  <w:num w:numId="5" w16cid:durableId="267083478">
    <w:abstractNumId w:val="2"/>
  </w:num>
  <w:num w:numId="6" w16cid:durableId="1390109369">
    <w:abstractNumId w:val="4"/>
  </w:num>
  <w:num w:numId="7" w16cid:durableId="1755397169">
    <w:abstractNumId w:val="18"/>
  </w:num>
  <w:num w:numId="8" w16cid:durableId="251088164">
    <w:abstractNumId w:val="15"/>
  </w:num>
  <w:num w:numId="9" w16cid:durableId="2135826639">
    <w:abstractNumId w:val="6"/>
  </w:num>
  <w:num w:numId="10" w16cid:durableId="648902016">
    <w:abstractNumId w:val="8"/>
  </w:num>
  <w:num w:numId="11" w16cid:durableId="81149638">
    <w:abstractNumId w:val="9"/>
  </w:num>
  <w:num w:numId="12" w16cid:durableId="348290630">
    <w:abstractNumId w:val="16"/>
  </w:num>
  <w:num w:numId="13" w16cid:durableId="1920863690">
    <w:abstractNumId w:val="11"/>
  </w:num>
  <w:num w:numId="14" w16cid:durableId="608197293">
    <w:abstractNumId w:val="17"/>
  </w:num>
  <w:num w:numId="15" w16cid:durableId="1798720629">
    <w:abstractNumId w:val="7"/>
  </w:num>
  <w:num w:numId="16" w16cid:durableId="883829062">
    <w:abstractNumId w:val="1"/>
  </w:num>
  <w:num w:numId="17" w16cid:durableId="2025353316">
    <w:abstractNumId w:val="0"/>
  </w:num>
  <w:num w:numId="18" w16cid:durableId="621378985">
    <w:abstractNumId w:val="14"/>
  </w:num>
  <w:num w:numId="19" w16cid:durableId="714810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14"/>
    <w:rsid w:val="00000834"/>
    <w:rsid w:val="00002A56"/>
    <w:rsid w:val="000030E2"/>
    <w:rsid w:val="00003261"/>
    <w:rsid w:val="0000620E"/>
    <w:rsid w:val="000073F3"/>
    <w:rsid w:val="00007F8D"/>
    <w:rsid w:val="0001051B"/>
    <w:rsid w:val="00010B1E"/>
    <w:rsid w:val="00011847"/>
    <w:rsid w:val="00012746"/>
    <w:rsid w:val="00014813"/>
    <w:rsid w:val="00015AA3"/>
    <w:rsid w:val="000173E9"/>
    <w:rsid w:val="0002088E"/>
    <w:rsid w:val="0002178F"/>
    <w:rsid w:val="000218AE"/>
    <w:rsid w:val="00021CAD"/>
    <w:rsid w:val="000224EC"/>
    <w:rsid w:val="00022A56"/>
    <w:rsid w:val="000233C5"/>
    <w:rsid w:val="00023DF8"/>
    <w:rsid w:val="00023FF4"/>
    <w:rsid w:val="0002449B"/>
    <w:rsid w:val="000244F8"/>
    <w:rsid w:val="000248B5"/>
    <w:rsid w:val="00024C71"/>
    <w:rsid w:val="000263B5"/>
    <w:rsid w:val="00026A2F"/>
    <w:rsid w:val="00027D31"/>
    <w:rsid w:val="00031729"/>
    <w:rsid w:val="0003219F"/>
    <w:rsid w:val="00033200"/>
    <w:rsid w:val="00033FB8"/>
    <w:rsid w:val="00034C80"/>
    <w:rsid w:val="00035197"/>
    <w:rsid w:val="00036F3A"/>
    <w:rsid w:val="00043905"/>
    <w:rsid w:val="00050616"/>
    <w:rsid w:val="000506F7"/>
    <w:rsid w:val="00050EC1"/>
    <w:rsid w:val="00051314"/>
    <w:rsid w:val="000514FB"/>
    <w:rsid w:val="00054E87"/>
    <w:rsid w:val="000555B5"/>
    <w:rsid w:val="000556A0"/>
    <w:rsid w:val="000564DD"/>
    <w:rsid w:val="00056644"/>
    <w:rsid w:val="00056B2C"/>
    <w:rsid w:val="00056BED"/>
    <w:rsid w:val="00056C3D"/>
    <w:rsid w:val="00056E3A"/>
    <w:rsid w:val="00061E44"/>
    <w:rsid w:val="000621B4"/>
    <w:rsid w:val="000639B7"/>
    <w:rsid w:val="00063D18"/>
    <w:rsid w:val="00065DD4"/>
    <w:rsid w:val="00065EA6"/>
    <w:rsid w:val="00066700"/>
    <w:rsid w:val="0006698F"/>
    <w:rsid w:val="00067614"/>
    <w:rsid w:val="0007027E"/>
    <w:rsid w:val="00070577"/>
    <w:rsid w:val="000721B1"/>
    <w:rsid w:val="000733AD"/>
    <w:rsid w:val="00074130"/>
    <w:rsid w:val="00074BEF"/>
    <w:rsid w:val="000759D8"/>
    <w:rsid w:val="00075C6C"/>
    <w:rsid w:val="000807CF"/>
    <w:rsid w:val="00080D7E"/>
    <w:rsid w:val="00083130"/>
    <w:rsid w:val="000845AA"/>
    <w:rsid w:val="00086E6C"/>
    <w:rsid w:val="00087703"/>
    <w:rsid w:val="00090280"/>
    <w:rsid w:val="00091D8C"/>
    <w:rsid w:val="000922D5"/>
    <w:rsid w:val="00092DFD"/>
    <w:rsid w:val="00092E47"/>
    <w:rsid w:val="000930A6"/>
    <w:rsid w:val="00093D2A"/>
    <w:rsid w:val="0009452E"/>
    <w:rsid w:val="00094FDD"/>
    <w:rsid w:val="00095B69"/>
    <w:rsid w:val="000962CD"/>
    <w:rsid w:val="00096748"/>
    <w:rsid w:val="000A0138"/>
    <w:rsid w:val="000A09D7"/>
    <w:rsid w:val="000A0FC9"/>
    <w:rsid w:val="000A2FA1"/>
    <w:rsid w:val="000A349B"/>
    <w:rsid w:val="000A438A"/>
    <w:rsid w:val="000A666B"/>
    <w:rsid w:val="000B0AFF"/>
    <w:rsid w:val="000B0B68"/>
    <w:rsid w:val="000B1856"/>
    <w:rsid w:val="000B27E9"/>
    <w:rsid w:val="000B324F"/>
    <w:rsid w:val="000B32D3"/>
    <w:rsid w:val="000B3D87"/>
    <w:rsid w:val="000B464B"/>
    <w:rsid w:val="000B57DC"/>
    <w:rsid w:val="000B64FF"/>
    <w:rsid w:val="000B6BB3"/>
    <w:rsid w:val="000C10B2"/>
    <w:rsid w:val="000C18CC"/>
    <w:rsid w:val="000C19B3"/>
    <w:rsid w:val="000C1C08"/>
    <w:rsid w:val="000C478C"/>
    <w:rsid w:val="000C4F0A"/>
    <w:rsid w:val="000C5B53"/>
    <w:rsid w:val="000C60C0"/>
    <w:rsid w:val="000C7E28"/>
    <w:rsid w:val="000D0385"/>
    <w:rsid w:val="000D09C4"/>
    <w:rsid w:val="000D2171"/>
    <w:rsid w:val="000D3654"/>
    <w:rsid w:val="000D4DFB"/>
    <w:rsid w:val="000D667E"/>
    <w:rsid w:val="000E13C6"/>
    <w:rsid w:val="000E42C4"/>
    <w:rsid w:val="000E580C"/>
    <w:rsid w:val="000E5C02"/>
    <w:rsid w:val="000E6083"/>
    <w:rsid w:val="000E64F2"/>
    <w:rsid w:val="000E7054"/>
    <w:rsid w:val="000E7269"/>
    <w:rsid w:val="000F13B4"/>
    <w:rsid w:val="000F2FA5"/>
    <w:rsid w:val="000F449E"/>
    <w:rsid w:val="000F4F5E"/>
    <w:rsid w:val="000F6301"/>
    <w:rsid w:val="000F76B8"/>
    <w:rsid w:val="00100415"/>
    <w:rsid w:val="00101170"/>
    <w:rsid w:val="001030DA"/>
    <w:rsid w:val="001049EA"/>
    <w:rsid w:val="00105572"/>
    <w:rsid w:val="00105825"/>
    <w:rsid w:val="0010799D"/>
    <w:rsid w:val="00107EAB"/>
    <w:rsid w:val="00111254"/>
    <w:rsid w:val="00111362"/>
    <w:rsid w:val="001118DB"/>
    <w:rsid w:val="00111CE8"/>
    <w:rsid w:val="00112524"/>
    <w:rsid w:val="001135B4"/>
    <w:rsid w:val="0011382A"/>
    <w:rsid w:val="001201BA"/>
    <w:rsid w:val="00121FE0"/>
    <w:rsid w:val="00124D3D"/>
    <w:rsid w:val="00125ED4"/>
    <w:rsid w:val="00126342"/>
    <w:rsid w:val="00127060"/>
    <w:rsid w:val="00134459"/>
    <w:rsid w:val="0013501E"/>
    <w:rsid w:val="001353E3"/>
    <w:rsid w:val="00135E9E"/>
    <w:rsid w:val="00136831"/>
    <w:rsid w:val="0014225E"/>
    <w:rsid w:val="0014237D"/>
    <w:rsid w:val="00142C23"/>
    <w:rsid w:val="00143183"/>
    <w:rsid w:val="001449E2"/>
    <w:rsid w:val="0014530E"/>
    <w:rsid w:val="001506DA"/>
    <w:rsid w:val="00151D87"/>
    <w:rsid w:val="00151DB0"/>
    <w:rsid w:val="00152194"/>
    <w:rsid w:val="0015232C"/>
    <w:rsid w:val="00152A6F"/>
    <w:rsid w:val="00152D5B"/>
    <w:rsid w:val="00154EE8"/>
    <w:rsid w:val="0015509F"/>
    <w:rsid w:val="001557C2"/>
    <w:rsid w:val="00156CD6"/>
    <w:rsid w:val="00160E69"/>
    <w:rsid w:val="001614F9"/>
    <w:rsid w:val="00161E6A"/>
    <w:rsid w:val="00162E27"/>
    <w:rsid w:val="00164530"/>
    <w:rsid w:val="00164D04"/>
    <w:rsid w:val="00170896"/>
    <w:rsid w:val="00170999"/>
    <w:rsid w:val="00170B86"/>
    <w:rsid w:val="00170C9C"/>
    <w:rsid w:val="00171B5A"/>
    <w:rsid w:val="00171E87"/>
    <w:rsid w:val="00172BE9"/>
    <w:rsid w:val="00173529"/>
    <w:rsid w:val="001743FD"/>
    <w:rsid w:val="00174D3B"/>
    <w:rsid w:val="00175019"/>
    <w:rsid w:val="00175439"/>
    <w:rsid w:val="001759CF"/>
    <w:rsid w:val="001759FC"/>
    <w:rsid w:val="0017627D"/>
    <w:rsid w:val="00176B87"/>
    <w:rsid w:val="00177C13"/>
    <w:rsid w:val="00180133"/>
    <w:rsid w:val="00180EBA"/>
    <w:rsid w:val="00180F36"/>
    <w:rsid w:val="00186563"/>
    <w:rsid w:val="00186CF5"/>
    <w:rsid w:val="00186DE5"/>
    <w:rsid w:val="0019173F"/>
    <w:rsid w:val="00191ADE"/>
    <w:rsid w:val="00191E79"/>
    <w:rsid w:val="001932F0"/>
    <w:rsid w:val="00193995"/>
    <w:rsid w:val="00193A54"/>
    <w:rsid w:val="00193C5F"/>
    <w:rsid w:val="001941C3"/>
    <w:rsid w:val="00194E05"/>
    <w:rsid w:val="00195F60"/>
    <w:rsid w:val="001970E8"/>
    <w:rsid w:val="00197489"/>
    <w:rsid w:val="00197AE1"/>
    <w:rsid w:val="001A06FB"/>
    <w:rsid w:val="001A1A6D"/>
    <w:rsid w:val="001A28D0"/>
    <w:rsid w:val="001A2FD4"/>
    <w:rsid w:val="001A4117"/>
    <w:rsid w:val="001A4463"/>
    <w:rsid w:val="001A486A"/>
    <w:rsid w:val="001A65BB"/>
    <w:rsid w:val="001A6833"/>
    <w:rsid w:val="001B0259"/>
    <w:rsid w:val="001B031C"/>
    <w:rsid w:val="001B06C1"/>
    <w:rsid w:val="001B13EC"/>
    <w:rsid w:val="001B16CD"/>
    <w:rsid w:val="001B5865"/>
    <w:rsid w:val="001B6506"/>
    <w:rsid w:val="001B6678"/>
    <w:rsid w:val="001B6EEB"/>
    <w:rsid w:val="001C1709"/>
    <w:rsid w:val="001C2C75"/>
    <w:rsid w:val="001C683C"/>
    <w:rsid w:val="001C6A5C"/>
    <w:rsid w:val="001C771F"/>
    <w:rsid w:val="001C7C3E"/>
    <w:rsid w:val="001D0A67"/>
    <w:rsid w:val="001D0E9A"/>
    <w:rsid w:val="001D25D9"/>
    <w:rsid w:val="001D2718"/>
    <w:rsid w:val="001E0614"/>
    <w:rsid w:val="001E0BE5"/>
    <w:rsid w:val="001E14BC"/>
    <w:rsid w:val="001E2F46"/>
    <w:rsid w:val="001E4A96"/>
    <w:rsid w:val="001E6279"/>
    <w:rsid w:val="001E6E18"/>
    <w:rsid w:val="001F183E"/>
    <w:rsid w:val="001F22AA"/>
    <w:rsid w:val="001F283F"/>
    <w:rsid w:val="001F39A0"/>
    <w:rsid w:val="001F3A3B"/>
    <w:rsid w:val="001F414B"/>
    <w:rsid w:val="001F4990"/>
    <w:rsid w:val="001F5B69"/>
    <w:rsid w:val="001F5CE4"/>
    <w:rsid w:val="001F5FCE"/>
    <w:rsid w:val="001F618C"/>
    <w:rsid w:val="00201459"/>
    <w:rsid w:val="002020B2"/>
    <w:rsid w:val="00203E71"/>
    <w:rsid w:val="002063DD"/>
    <w:rsid w:val="00210189"/>
    <w:rsid w:val="0021145F"/>
    <w:rsid w:val="0021231C"/>
    <w:rsid w:val="002125E4"/>
    <w:rsid w:val="00212C2B"/>
    <w:rsid w:val="00213BB9"/>
    <w:rsid w:val="00213F52"/>
    <w:rsid w:val="00214EBE"/>
    <w:rsid w:val="00215081"/>
    <w:rsid w:val="002152CB"/>
    <w:rsid w:val="00216825"/>
    <w:rsid w:val="00217B4D"/>
    <w:rsid w:val="00221AD2"/>
    <w:rsid w:val="00222490"/>
    <w:rsid w:val="00223D0C"/>
    <w:rsid w:val="00223FBD"/>
    <w:rsid w:val="00224661"/>
    <w:rsid w:val="00224E75"/>
    <w:rsid w:val="00224F13"/>
    <w:rsid w:val="00226175"/>
    <w:rsid w:val="002264B5"/>
    <w:rsid w:val="00227FEB"/>
    <w:rsid w:val="00230BED"/>
    <w:rsid w:val="002325DD"/>
    <w:rsid w:val="00234305"/>
    <w:rsid w:val="00234B7B"/>
    <w:rsid w:val="00236C56"/>
    <w:rsid w:val="00237E6D"/>
    <w:rsid w:val="002411F1"/>
    <w:rsid w:val="002418F9"/>
    <w:rsid w:val="002431EB"/>
    <w:rsid w:val="00244B02"/>
    <w:rsid w:val="0024722C"/>
    <w:rsid w:val="0024723B"/>
    <w:rsid w:val="00250F98"/>
    <w:rsid w:val="00251724"/>
    <w:rsid w:val="00252D72"/>
    <w:rsid w:val="00253E4B"/>
    <w:rsid w:val="00254937"/>
    <w:rsid w:val="002550F8"/>
    <w:rsid w:val="00255AF2"/>
    <w:rsid w:val="0025667E"/>
    <w:rsid w:val="00257E96"/>
    <w:rsid w:val="00260B9B"/>
    <w:rsid w:val="002629DE"/>
    <w:rsid w:val="00262B58"/>
    <w:rsid w:val="00263A35"/>
    <w:rsid w:val="00264D13"/>
    <w:rsid w:val="0026565A"/>
    <w:rsid w:val="00266EF0"/>
    <w:rsid w:val="0026710C"/>
    <w:rsid w:val="0026739F"/>
    <w:rsid w:val="00271AA7"/>
    <w:rsid w:val="00271AFF"/>
    <w:rsid w:val="00271C94"/>
    <w:rsid w:val="0027206C"/>
    <w:rsid w:val="002738B7"/>
    <w:rsid w:val="0027445B"/>
    <w:rsid w:val="00275CB2"/>
    <w:rsid w:val="00276096"/>
    <w:rsid w:val="002762E0"/>
    <w:rsid w:val="00277828"/>
    <w:rsid w:val="0028277E"/>
    <w:rsid w:val="002834E7"/>
    <w:rsid w:val="0028595F"/>
    <w:rsid w:val="00286BBE"/>
    <w:rsid w:val="00286BFD"/>
    <w:rsid w:val="00287ECB"/>
    <w:rsid w:val="002902AD"/>
    <w:rsid w:val="00291E17"/>
    <w:rsid w:val="00292383"/>
    <w:rsid w:val="002926F7"/>
    <w:rsid w:val="00294D39"/>
    <w:rsid w:val="0029562C"/>
    <w:rsid w:val="00295D99"/>
    <w:rsid w:val="0029728B"/>
    <w:rsid w:val="00297A91"/>
    <w:rsid w:val="00297BF5"/>
    <w:rsid w:val="002A0A87"/>
    <w:rsid w:val="002A0B09"/>
    <w:rsid w:val="002A1C48"/>
    <w:rsid w:val="002A4B90"/>
    <w:rsid w:val="002A4E44"/>
    <w:rsid w:val="002A5B71"/>
    <w:rsid w:val="002A73C9"/>
    <w:rsid w:val="002B0FB7"/>
    <w:rsid w:val="002B2D18"/>
    <w:rsid w:val="002B32DF"/>
    <w:rsid w:val="002B3A0D"/>
    <w:rsid w:val="002B5439"/>
    <w:rsid w:val="002B6D4B"/>
    <w:rsid w:val="002B770A"/>
    <w:rsid w:val="002C0456"/>
    <w:rsid w:val="002C076E"/>
    <w:rsid w:val="002C11B5"/>
    <w:rsid w:val="002C3418"/>
    <w:rsid w:val="002C4760"/>
    <w:rsid w:val="002C4F17"/>
    <w:rsid w:val="002C5355"/>
    <w:rsid w:val="002C566C"/>
    <w:rsid w:val="002C5CFA"/>
    <w:rsid w:val="002C72B7"/>
    <w:rsid w:val="002D0E27"/>
    <w:rsid w:val="002D23C0"/>
    <w:rsid w:val="002D2AB3"/>
    <w:rsid w:val="002D2BB1"/>
    <w:rsid w:val="002D2C7B"/>
    <w:rsid w:val="002D2D10"/>
    <w:rsid w:val="002D30C5"/>
    <w:rsid w:val="002D3270"/>
    <w:rsid w:val="002D3CA7"/>
    <w:rsid w:val="002D3D24"/>
    <w:rsid w:val="002D4CD4"/>
    <w:rsid w:val="002D687A"/>
    <w:rsid w:val="002E1CD1"/>
    <w:rsid w:val="002E1EA6"/>
    <w:rsid w:val="002E21FE"/>
    <w:rsid w:val="002E4832"/>
    <w:rsid w:val="002E5B2C"/>
    <w:rsid w:val="002E618E"/>
    <w:rsid w:val="002E7679"/>
    <w:rsid w:val="002E7B38"/>
    <w:rsid w:val="002E7FB2"/>
    <w:rsid w:val="002F0100"/>
    <w:rsid w:val="002F125D"/>
    <w:rsid w:val="002F19A6"/>
    <w:rsid w:val="002F25F0"/>
    <w:rsid w:val="002F4647"/>
    <w:rsid w:val="002F4DC8"/>
    <w:rsid w:val="002F4E3E"/>
    <w:rsid w:val="002F62D3"/>
    <w:rsid w:val="002F7E4B"/>
    <w:rsid w:val="00300503"/>
    <w:rsid w:val="0030068C"/>
    <w:rsid w:val="00301867"/>
    <w:rsid w:val="00301AFB"/>
    <w:rsid w:val="00303C10"/>
    <w:rsid w:val="00304D0D"/>
    <w:rsid w:val="00305FF7"/>
    <w:rsid w:val="00307A93"/>
    <w:rsid w:val="00310A84"/>
    <w:rsid w:val="003136CA"/>
    <w:rsid w:val="00315FC9"/>
    <w:rsid w:val="00317E74"/>
    <w:rsid w:val="00322420"/>
    <w:rsid w:val="00322E20"/>
    <w:rsid w:val="0032316D"/>
    <w:rsid w:val="003235DB"/>
    <w:rsid w:val="003250F2"/>
    <w:rsid w:val="00325692"/>
    <w:rsid w:val="00325697"/>
    <w:rsid w:val="0032707F"/>
    <w:rsid w:val="003304F5"/>
    <w:rsid w:val="00330A7C"/>
    <w:rsid w:val="003312CB"/>
    <w:rsid w:val="00335617"/>
    <w:rsid w:val="00335CB3"/>
    <w:rsid w:val="00336E09"/>
    <w:rsid w:val="00337903"/>
    <w:rsid w:val="00344B9C"/>
    <w:rsid w:val="0035099C"/>
    <w:rsid w:val="003509A0"/>
    <w:rsid w:val="00351D37"/>
    <w:rsid w:val="00352A00"/>
    <w:rsid w:val="003543C5"/>
    <w:rsid w:val="00356A2B"/>
    <w:rsid w:val="0036133E"/>
    <w:rsid w:val="0036186C"/>
    <w:rsid w:val="00362240"/>
    <w:rsid w:val="00362684"/>
    <w:rsid w:val="003629CA"/>
    <w:rsid w:val="0036322A"/>
    <w:rsid w:val="0036474D"/>
    <w:rsid w:val="00366340"/>
    <w:rsid w:val="003678E9"/>
    <w:rsid w:val="00367D32"/>
    <w:rsid w:val="00367E77"/>
    <w:rsid w:val="00371013"/>
    <w:rsid w:val="00372841"/>
    <w:rsid w:val="00372E29"/>
    <w:rsid w:val="00373E2D"/>
    <w:rsid w:val="003743F9"/>
    <w:rsid w:val="00374587"/>
    <w:rsid w:val="003761FA"/>
    <w:rsid w:val="003775BB"/>
    <w:rsid w:val="00381339"/>
    <w:rsid w:val="003817C9"/>
    <w:rsid w:val="003836DE"/>
    <w:rsid w:val="00383843"/>
    <w:rsid w:val="00383914"/>
    <w:rsid w:val="00385D81"/>
    <w:rsid w:val="0038658D"/>
    <w:rsid w:val="00386B32"/>
    <w:rsid w:val="00386BE6"/>
    <w:rsid w:val="003879B9"/>
    <w:rsid w:val="00390461"/>
    <w:rsid w:val="0039149A"/>
    <w:rsid w:val="00391964"/>
    <w:rsid w:val="00392286"/>
    <w:rsid w:val="003928AA"/>
    <w:rsid w:val="003928D6"/>
    <w:rsid w:val="00393CC1"/>
    <w:rsid w:val="003945F3"/>
    <w:rsid w:val="00394A6A"/>
    <w:rsid w:val="00394B4A"/>
    <w:rsid w:val="00395512"/>
    <w:rsid w:val="00395682"/>
    <w:rsid w:val="003A0EB0"/>
    <w:rsid w:val="003A1B01"/>
    <w:rsid w:val="003A28A9"/>
    <w:rsid w:val="003A2D92"/>
    <w:rsid w:val="003A3A52"/>
    <w:rsid w:val="003A411C"/>
    <w:rsid w:val="003A463C"/>
    <w:rsid w:val="003A4ED4"/>
    <w:rsid w:val="003A509F"/>
    <w:rsid w:val="003A6C24"/>
    <w:rsid w:val="003A702A"/>
    <w:rsid w:val="003A7689"/>
    <w:rsid w:val="003A7A73"/>
    <w:rsid w:val="003B1704"/>
    <w:rsid w:val="003B1B7C"/>
    <w:rsid w:val="003B2B35"/>
    <w:rsid w:val="003B56F3"/>
    <w:rsid w:val="003B5B7C"/>
    <w:rsid w:val="003B5FD1"/>
    <w:rsid w:val="003B6F42"/>
    <w:rsid w:val="003B7696"/>
    <w:rsid w:val="003B7AEA"/>
    <w:rsid w:val="003C0E0D"/>
    <w:rsid w:val="003C3FA9"/>
    <w:rsid w:val="003C5993"/>
    <w:rsid w:val="003C66DC"/>
    <w:rsid w:val="003D0799"/>
    <w:rsid w:val="003D2039"/>
    <w:rsid w:val="003D2C95"/>
    <w:rsid w:val="003D62C4"/>
    <w:rsid w:val="003E0553"/>
    <w:rsid w:val="003E0AFB"/>
    <w:rsid w:val="003E24FB"/>
    <w:rsid w:val="003E2E70"/>
    <w:rsid w:val="003E3A43"/>
    <w:rsid w:val="003E7EDB"/>
    <w:rsid w:val="003F1B1D"/>
    <w:rsid w:val="003F1C37"/>
    <w:rsid w:val="003F4787"/>
    <w:rsid w:val="003F5CA1"/>
    <w:rsid w:val="003F643F"/>
    <w:rsid w:val="003F72CD"/>
    <w:rsid w:val="003F73BD"/>
    <w:rsid w:val="00400496"/>
    <w:rsid w:val="00400787"/>
    <w:rsid w:val="004008BC"/>
    <w:rsid w:val="004031A6"/>
    <w:rsid w:val="00403428"/>
    <w:rsid w:val="004036B9"/>
    <w:rsid w:val="00403933"/>
    <w:rsid w:val="00403D25"/>
    <w:rsid w:val="00405D49"/>
    <w:rsid w:val="004061D0"/>
    <w:rsid w:val="004062A4"/>
    <w:rsid w:val="00407151"/>
    <w:rsid w:val="00407A78"/>
    <w:rsid w:val="004131AB"/>
    <w:rsid w:val="004139C4"/>
    <w:rsid w:val="00413FAB"/>
    <w:rsid w:val="00414A0D"/>
    <w:rsid w:val="0041700E"/>
    <w:rsid w:val="00417615"/>
    <w:rsid w:val="00422CCF"/>
    <w:rsid w:val="00424435"/>
    <w:rsid w:val="00426215"/>
    <w:rsid w:val="004266C8"/>
    <w:rsid w:val="004274A0"/>
    <w:rsid w:val="00431684"/>
    <w:rsid w:val="00431B6D"/>
    <w:rsid w:val="00432EE1"/>
    <w:rsid w:val="00433884"/>
    <w:rsid w:val="004360C9"/>
    <w:rsid w:val="004360E4"/>
    <w:rsid w:val="00437916"/>
    <w:rsid w:val="004408E7"/>
    <w:rsid w:val="00440D19"/>
    <w:rsid w:val="004415A6"/>
    <w:rsid w:val="004447D0"/>
    <w:rsid w:val="0044542B"/>
    <w:rsid w:val="004468D2"/>
    <w:rsid w:val="004507D3"/>
    <w:rsid w:val="00450C74"/>
    <w:rsid w:val="00451847"/>
    <w:rsid w:val="00461A7F"/>
    <w:rsid w:val="00461C65"/>
    <w:rsid w:val="0046206F"/>
    <w:rsid w:val="00462E04"/>
    <w:rsid w:val="0046334D"/>
    <w:rsid w:val="004653BE"/>
    <w:rsid w:val="004657D2"/>
    <w:rsid w:val="00466B1E"/>
    <w:rsid w:val="004676B2"/>
    <w:rsid w:val="004723C8"/>
    <w:rsid w:val="004736A8"/>
    <w:rsid w:val="00473BE1"/>
    <w:rsid w:val="00474CFF"/>
    <w:rsid w:val="00476B52"/>
    <w:rsid w:val="00477970"/>
    <w:rsid w:val="00483571"/>
    <w:rsid w:val="00483C79"/>
    <w:rsid w:val="00485641"/>
    <w:rsid w:val="00485AEE"/>
    <w:rsid w:val="00485C67"/>
    <w:rsid w:val="00486CBA"/>
    <w:rsid w:val="0048775B"/>
    <w:rsid w:val="004877E2"/>
    <w:rsid w:val="00490D5D"/>
    <w:rsid w:val="00492820"/>
    <w:rsid w:val="004935FC"/>
    <w:rsid w:val="00493A14"/>
    <w:rsid w:val="00493BF3"/>
    <w:rsid w:val="00494D05"/>
    <w:rsid w:val="00494E5D"/>
    <w:rsid w:val="00496911"/>
    <w:rsid w:val="00497084"/>
    <w:rsid w:val="004977C9"/>
    <w:rsid w:val="004A2D7C"/>
    <w:rsid w:val="004A433A"/>
    <w:rsid w:val="004A4A0F"/>
    <w:rsid w:val="004B1966"/>
    <w:rsid w:val="004B31D2"/>
    <w:rsid w:val="004B3487"/>
    <w:rsid w:val="004B4948"/>
    <w:rsid w:val="004B74A2"/>
    <w:rsid w:val="004B7E83"/>
    <w:rsid w:val="004C03C7"/>
    <w:rsid w:val="004C1556"/>
    <w:rsid w:val="004C2BE8"/>
    <w:rsid w:val="004C33D3"/>
    <w:rsid w:val="004C392F"/>
    <w:rsid w:val="004C4607"/>
    <w:rsid w:val="004C4E5A"/>
    <w:rsid w:val="004C7027"/>
    <w:rsid w:val="004C70ED"/>
    <w:rsid w:val="004C7296"/>
    <w:rsid w:val="004C746B"/>
    <w:rsid w:val="004C78A7"/>
    <w:rsid w:val="004D1967"/>
    <w:rsid w:val="004D283B"/>
    <w:rsid w:val="004D3909"/>
    <w:rsid w:val="004D4CBD"/>
    <w:rsid w:val="004E27F6"/>
    <w:rsid w:val="004E33FC"/>
    <w:rsid w:val="004E4813"/>
    <w:rsid w:val="004E4E16"/>
    <w:rsid w:val="004E6D89"/>
    <w:rsid w:val="004E6E9E"/>
    <w:rsid w:val="004E7435"/>
    <w:rsid w:val="004E76E1"/>
    <w:rsid w:val="004F119F"/>
    <w:rsid w:val="004F29B9"/>
    <w:rsid w:val="004F342F"/>
    <w:rsid w:val="004F3A53"/>
    <w:rsid w:val="004F4A2C"/>
    <w:rsid w:val="004F59DE"/>
    <w:rsid w:val="00500719"/>
    <w:rsid w:val="00500865"/>
    <w:rsid w:val="00503281"/>
    <w:rsid w:val="005047A5"/>
    <w:rsid w:val="005055F9"/>
    <w:rsid w:val="00506A58"/>
    <w:rsid w:val="00506CD1"/>
    <w:rsid w:val="00507331"/>
    <w:rsid w:val="005075D5"/>
    <w:rsid w:val="00507C63"/>
    <w:rsid w:val="0051100B"/>
    <w:rsid w:val="00511601"/>
    <w:rsid w:val="00512018"/>
    <w:rsid w:val="005127BF"/>
    <w:rsid w:val="00512A1E"/>
    <w:rsid w:val="00513B68"/>
    <w:rsid w:val="00513F6A"/>
    <w:rsid w:val="00514244"/>
    <w:rsid w:val="005143DB"/>
    <w:rsid w:val="0051463E"/>
    <w:rsid w:val="005159F4"/>
    <w:rsid w:val="005160C1"/>
    <w:rsid w:val="005161D9"/>
    <w:rsid w:val="00520DDB"/>
    <w:rsid w:val="00521EBC"/>
    <w:rsid w:val="00521F01"/>
    <w:rsid w:val="00523140"/>
    <w:rsid w:val="00523AEE"/>
    <w:rsid w:val="00527FD1"/>
    <w:rsid w:val="00531923"/>
    <w:rsid w:val="00531DB7"/>
    <w:rsid w:val="005333E3"/>
    <w:rsid w:val="005346FB"/>
    <w:rsid w:val="00535910"/>
    <w:rsid w:val="00536E99"/>
    <w:rsid w:val="00537A58"/>
    <w:rsid w:val="00540580"/>
    <w:rsid w:val="00541E83"/>
    <w:rsid w:val="00543AED"/>
    <w:rsid w:val="005440CE"/>
    <w:rsid w:val="00544501"/>
    <w:rsid w:val="00545A5D"/>
    <w:rsid w:val="00546415"/>
    <w:rsid w:val="00546F6C"/>
    <w:rsid w:val="005475DE"/>
    <w:rsid w:val="00550FF4"/>
    <w:rsid w:val="005510A1"/>
    <w:rsid w:val="00552CB3"/>
    <w:rsid w:val="0055406F"/>
    <w:rsid w:val="005540AE"/>
    <w:rsid w:val="00554654"/>
    <w:rsid w:val="0055618C"/>
    <w:rsid w:val="0055666A"/>
    <w:rsid w:val="00560CB3"/>
    <w:rsid w:val="00561F6D"/>
    <w:rsid w:val="0056214B"/>
    <w:rsid w:val="0056277C"/>
    <w:rsid w:val="00563211"/>
    <w:rsid w:val="00564B86"/>
    <w:rsid w:val="00565149"/>
    <w:rsid w:val="0056604B"/>
    <w:rsid w:val="005703A8"/>
    <w:rsid w:val="005709BA"/>
    <w:rsid w:val="00571922"/>
    <w:rsid w:val="005744FD"/>
    <w:rsid w:val="0057550F"/>
    <w:rsid w:val="00576CA2"/>
    <w:rsid w:val="00576EBB"/>
    <w:rsid w:val="00577C7A"/>
    <w:rsid w:val="005811C6"/>
    <w:rsid w:val="005821D7"/>
    <w:rsid w:val="005842B7"/>
    <w:rsid w:val="00586505"/>
    <w:rsid w:val="00587103"/>
    <w:rsid w:val="0059265F"/>
    <w:rsid w:val="00593679"/>
    <w:rsid w:val="0059379F"/>
    <w:rsid w:val="0059441D"/>
    <w:rsid w:val="00596DCA"/>
    <w:rsid w:val="00597A76"/>
    <w:rsid w:val="00597F51"/>
    <w:rsid w:val="005A28C3"/>
    <w:rsid w:val="005A3228"/>
    <w:rsid w:val="005A3AEE"/>
    <w:rsid w:val="005A60A6"/>
    <w:rsid w:val="005A7272"/>
    <w:rsid w:val="005B054E"/>
    <w:rsid w:val="005B0E41"/>
    <w:rsid w:val="005B328F"/>
    <w:rsid w:val="005B48C5"/>
    <w:rsid w:val="005B52FE"/>
    <w:rsid w:val="005B71B8"/>
    <w:rsid w:val="005B7EC0"/>
    <w:rsid w:val="005B7FE4"/>
    <w:rsid w:val="005C06FD"/>
    <w:rsid w:val="005C10CC"/>
    <w:rsid w:val="005C12CD"/>
    <w:rsid w:val="005C1688"/>
    <w:rsid w:val="005C1D8F"/>
    <w:rsid w:val="005C2B83"/>
    <w:rsid w:val="005C3D72"/>
    <w:rsid w:val="005C3D9A"/>
    <w:rsid w:val="005C3ECA"/>
    <w:rsid w:val="005C4A21"/>
    <w:rsid w:val="005C6667"/>
    <w:rsid w:val="005C6B03"/>
    <w:rsid w:val="005C7086"/>
    <w:rsid w:val="005C71BA"/>
    <w:rsid w:val="005C7D4B"/>
    <w:rsid w:val="005D1B98"/>
    <w:rsid w:val="005D3696"/>
    <w:rsid w:val="005D43C1"/>
    <w:rsid w:val="005D46C5"/>
    <w:rsid w:val="005D4AFA"/>
    <w:rsid w:val="005D5A23"/>
    <w:rsid w:val="005E1EDC"/>
    <w:rsid w:val="005E339A"/>
    <w:rsid w:val="005E352C"/>
    <w:rsid w:val="005E39D6"/>
    <w:rsid w:val="005E464B"/>
    <w:rsid w:val="005E5172"/>
    <w:rsid w:val="005E59C4"/>
    <w:rsid w:val="005E5B77"/>
    <w:rsid w:val="005E7341"/>
    <w:rsid w:val="005E7CD3"/>
    <w:rsid w:val="005E7ED9"/>
    <w:rsid w:val="005F01A5"/>
    <w:rsid w:val="005F2154"/>
    <w:rsid w:val="005F2260"/>
    <w:rsid w:val="005F4B29"/>
    <w:rsid w:val="005F5425"/>
    <w:rsid w:val="005F7291"/>
    <w:rsid w:val="006002C5"/>
    <w:rsid w:val="00600A82"/>
    <w:rsid w:val="00600E5A"/>
    <w:rsid w:val="00601D70"/>
    <w:rsid w:val="006026A1"/>
    <w:rsid w:val="00602776"/>
    <w:rsid w:val="0060348E"/>
    <w:rsid w:val="00603563"/>
    <w:rsid w:val="00604593"/>
    <w:rsid w:val="00604968"/>
    <w:rsid w:val="00604AC6"/>
    <w:rsid w:val="00605AB0"/>
    <w:rsid w:val="0060673C"/>
    <w:rsid w:val="006075EF"/>
    <w:rsid w:val="00607754"/>
    <w:rsid w:val="006116E7"/>
    <w:rsid w:val="00612CB2"/>
    <w:rsid w:val="00613D1F"/>
    <w:rsid w:val="00613DD1"/>
    <w:rsid w:val="00614E93"/>
    <w:rsid w:val="00617C13"/>
    <w:rsid w:val="00620BEF"/>
    <w:rsid w:val="0062196F"/>
    <w:rsid w:val="00622146"/>
    <w:rsid w:val="00624A38"/>
    <w:rsid w:val="00625790"/>
    <w:rsid w:val="0062638C"/>
    <w:rsid w:val="0062684A"/>
    <w:rsid w:val="00626BA4"/>
    <w:rsid w:val="00630176"/>
    <w:rsid w:val="00630C77"/>
    <w:rsid w:val="0063200F"/>
    <w:rsid w:val="0063291D"/>
    <w:rsid w:val="00633CBE"/>
    <w:rsid w:val="00634D5D"/>
    <w:rsid w:val="00635BDD"/>
    <w:rsid w:val="00637634"/>
    <w:rsid w:val="006377DB"/>
    <w:rsid w:val="00637B06"/>
    <w:rsid w:val="00637C40"/>
    <w:rsid w:val="00637C79"/>
    <w:rsid w:val="00637F8E"/>
    <w:rsid w:val="00641176"/>
    <w:rsid w:val="006412B7"/>
    <w:rsid w:val="00644050"/>
    <w:rsid w:val="00644EB4"/>
    <w:rsid w:val="006457C4"/>
    <w:rsid w:val="00647E2C"/>
    <w:rsid w:val="006501F7"/>
    <w:rsid w:val="00650F21"/>
    <w:rsid w:val="006549A8"/>
    <w:rsid w:val="00654A07"/>
    <w:rsid w:val="006552BD"/>
    <w:rsid w:val="00657EBC"/>
    <w:rsid w:val="00660B00"/>
    <w:rsid w:val="00660CFF"/>
    <w:rsid w:val="0066105C"/>
    <w:rsid w:val="006620C2"/>
    <w:rsid w:val="006626CE"/>
    <w:rsid w:val="00662F43"/>
    <w:rsid w:val="00663B68"/>
    <w:rsid w:val="00663E03"/>
    <w:rsid w:val="00666458"/>
    <w:rsid w:val="00666D3A"/>
    <w:rsid w:val="00671A4B"/>
    <w:rsid w:val="00672627"/>
    <w:rsid w:val="00673D7E"/>
    <w:rsid w:val="00675CC0"/>
    <w:rsid w:val="00676256"/>
    <w:rsid w:val="00677DEE"/>
    <w:rsid w:val="00681529"/>
    <w:rsid w:val="00681E52"/>
    <w:rsid w:val="006831D6"/>
    <w:rsid w:val="00684317"/>
    <w:rsid w:val="00684C59"/>
    <w:rsid w:val="00686ED2"/>
    <w:rsid w:val="00687359"/>
    <w:rsid w:val="006878A9"/>
    <w:rsid w:val="00687DF4"/>
    <w:rsid w:val="00691248"/>
    <w:rsid w:val="00691975"/>
    <w:rsid w:val="00693006"/>
    <w:rsid w:val="0069353D"/>
    <w:rsid w:val="00694895"/>
    <w:rsid w:val="006973CB"/>
    <w:rsid w:val="006A15E1"/>
    <w:rsid w:val="006A5863"/>
    <w:rsid w:val="006B0EA7"/>
    <w:rsid w:val="006B2037"/>
    <w:rsid w:val="006B2726"/>
    <w:rsid w:val="006B294E"/>
    <w:rsid w:val="006B3C53"/>
    <w:rsid w:val="006B4C9C"/>
    <w:rsid w:val="006B4CB9"/>
    <w:rsid w:val="006B59FE"/>
    <w:rsid w:val="006B623C"/>
    <w:rsid w:val="006C0846"/>
    <w:rsid w:val="006C0AB1"/>
    <w:rsid w:val="006C388A"/>
    <w:rsid w:val="006C3CC3"/>
    <w:rsid w:val="006C45D8"/>
    <w:rsid w:val="006C6869"/>
    <w:rsid w:val="006D0D72"/>
    <w:rsid w:val="006D27E3"/>
    <w:rsid w:val="006D3841"/>
    <w:rsid w:val="006D394C"/>
    <w:rsid w:val="006D4595"/>
    <w:rsid w:val="006D540F"/>
    <w:rsid w:val="006D5797"/>
    <w:rsid w:val="006D621B"/>
    <w:rsid w:val="006D62DC"/>
    <w:rsid w:val="006D69F1"/>
    <w:rsid w:val="006D72C6"/>
    <w:rsid w:val="006E0715"/>
    <w:rsid w:val="006E0AEA"/>
    <w:rsid w:val="006E0BD5"/>
    <w:rsid w:val="006E0C02"/>
    <w:rsid w:val="006E202B"/>
    <w:rsid w:val="006E287A"/>
    <w:rsid w:val="006E3A74"/>
    <w:rsid w:val="006E4E23"/>
    <w:rsid w:val="006E539B"/>
    <w:rsid w:val="006E6515"/>
    <w:rsid w:val="006E77C7"/>
    <w:rsid w:val="006F0F57"/>
    <w:rsid w:val="006F2868"/>
    <w:rsid w:val="006F4FF4"/>
    <w:rsid w:val="006F664F"/>
    <w:rsid w:val="006F71F5"/>
    <w:rsid w:val="00700230"/>
    <w:rsid w:val="00700E71"/>
    <w:rsid w:val="007036F6"/>
    <w:rsid w:val="007039EC"/>
    <w:rsid w:val="00704BD4"/>
    <w:rsid w:val="00706168"/>
    <w:rsid w:val="00706947"/>
    <w:rsid w:val="0070717D"/>
    <w:rsid w:val="00707AE6"/>
    <w:rsid w:val="00707CFC"/>
    <w:rsid w:val="00707FC0"/>
    <w:rsid w:val="00710439"/>
    <w:rsid w:val="00710DC4"/>
    <w:rsid w:val="007117F8"/>
    <w:rsid w:val="00712C6D"/>
    <w:rsid w:val="00713411"/>
    <w:rsid w:val="00713534"/>
    <w:rsid w:val="00714450"/>
    <w:rsid w:val="00715181"/>
    <w:rsid w:val="00715756"/>
    <w:rsid w:val="00717280"/>
    <w:rsid w:val="007215C0"/>
    <w:rsid w:val="00721C84"/>
    <w:rsid w:val="00721EF3"/>
    <w:rsid w:val="00725480"/>
    <w:rsid w:val="0072584D"/>
    <w:rsid w:val="00726422"/>
    <w:rsid w:val="00727951"/>
    <w:rsid w:val="00732870"/>
    <w:rsid w:val="00735788"/>
    <w:rsid w:val="00736CB1"/>
    <w:rsid w:val="007372EA"/>
    <w:rsid w:val="00737F91"/>
    <w:rsid w:val="00741B89"/>
    <w:rsid w:val="007420BD"/>
    <w:rsid w:val="0074257D"/>
    <w:rsid w:val="00742899"/>
    <w:rsid w:val="00744B5E"/>
    <w:rsid w:val="00744FD4"/>
    <w:rsid w:val="00745775"/>
    <w:rsid w:val="00745B73"/>
    <w:rsid w:val="00752392"/>
    <w:rsid w:val="007523BA"/>
    <w:rsid w:val="00752415"/>
    <w:rsid w:val="00752F0D"/>
    <w:rsid w:val="00753DE3"/>
    <w:rsid w:val="00754998"/>
    <w:rsid w:val="00755EE6"/>
    <w:rsid w:val="00761B7F"/>
    <w:rsid w:val="00761DC4"/>
    <w:rsid w:val="0076375A"/>
    <w:rsid w:val="007637F0"/>
    <w:rsid w:val="00763E6E"/>
    <w:rsid w:val="007645E7"/>
    <w:rsid w:val="0076532F"/>
    <w:rsid w:val="00765EDF"/>
    <w:rsid w:val="0076689B"/>
    <w:rsid w:val="0076743C"/>
    <w:rsid w:val="00767A5E"/>
    <w:rsid w:val="0077010B"/>
    <w:rsid w:val="007723D3"/>
    <w:rsid w:val="00773F37"/>
    <w:rsid w:val="00774056"/>
    <w:rsid w:val="00774677"/>
    <w:rsid w:val="00774BFE"/>
    <w:rsid w:val="00774E56"/>
    <w:rsid w:val="007759F2"/>
    <w:rsid w:val="0077616C"/>
    <w:rsid w:val="007762EB"/>
    <w:rsid w:val="00776FE0"/>
    <w:rsid w:val="007806BD"/>
    <w:rsid w:val="007811DB"/>
    <w:rsid w:val="007813B7"/>
    <w:rsid w:val="00781643"/>
    <w:rsid w:val="007839ED"/>
    <w:rsid w:val="00784655"/>
    <w:rsid w:val="00784F4F"/>
    <w:rsid w:val="00785577"/>
    <w:rsid w:val="00785CF1"/>
    <w:rsid w:val="007866EF"/>
    <w:rsid w:val="007913ED"/>
    <w:rsid w:val="00795B54"/>
    <w:rsid w:val="00795E79"/>
    <w:rsid w:val="007976F1"/>
    <w:rsid w:val="007A0E74"/>
    <w:rsid w:val="007A10C6"/>
    <w:rsid w:val="007A142D"/>
    <w:rsid w:val="007A1B24"/>
    <w:rsid w:val="007A1E4E"/>
    <w:rsid w:val="007A22E8"/>
    <w:rsid w:val="007A6022"/>
    <w:rsid w:val="007A6E89"/>
    <w:rsid w:val="007B019E"/>
    <w:rsid w:val="007B0A58"/>
    <w:rsid w:val="007B6F8B"/>
    <w:rsid w:val="007B74DE"/>
    <w:rsid w:val="007C0E9D"/>
    <w:rsid w:val="007C1BC1"/>
    <w:rsid w:val="007C2079"/>
    <w:rsid w:val="007C3F3C"/>
    <w:rsid w:val="007C4C05"/>
    <w:rsid w:val="007C7211"/>
    <w:rsid w:val="007D0C57"/>
    <w:rsid w:val="007D0F0E"/>
    <w:rsid w:val="007D282C"/>
    <w:rsid w:val="007D2985"/>
    <w:rsid w:val="007D2C44"/>
    <w:rsid w:val="007D2FF7"/>
    <w:rsid w:val="007D376E"/>
    <w:rsid w:val="007D4D55"/>
    <w:rsid w:val="007D4F47"/>
    <w:rsid w:val="007D519D"/>
    <w:rsid w:val="007D6DA3"/>
    <w:rsid w:val="007E0C55"/>
    <w:rsid w:val="007E0DDE"/>
    <w:rsid w:val="007E11D3"/>
    <w:rsid w:val="007E3DF3"/>
    <w:rsid w:val="007E5A54"/>
    <w:rsid w:val="007E634A"/>
    <w:rsid w:val="007E6A4C"/>
    <w:rsid w:val="007E6F79"/>
    <w:rsid w:val="007E7FC1"/>
    <w:rsid w:val="007F1CCE"/>
    <w:rsid w:val="007F1EB8"/>
    <w:rsid w:val="007F2528"/>
    <w:rsid w:val="007F25E5"/>
    <w:rsid w:val="007F2D5A"/>
    <w:rsid w:val="007F413D"/>
    <w:rsid w:val="007F6B0D"/>
    <w:rsid w:val="007F738E"/>
    <w:rsid w:val="00801423"/>
    <w:rsid w:val="00801BC6"/>
    <w:rsid w:val="0080236C"/>
    <w:rsid w:val="00802E3A"/>
    <w:rsid w:val="008039B2"/>
    <w:rsid w:val="00803B77"/>
    <w:rsid w:val="00805D30"/>
    <w:rsid w:val="00807655"/>
    <w:rsid w:val="008107ED"/>
    <w:rsid w:val="00811772"/>
    <w:rsid w:val="00813765"/>
    <w:rsid w:val="0082026E"/>
    <w:rsid w:val="00820503"/>
    <w:rsid w:val="0082161B"/>
    <w:rsid w:val="0082254B"/>
    <w:rsid w:val="00822FBB"/>
    <w:rsid w:val="00823053"/>
    <w:rsid w:val="00823C94"/>
    <w:rsid w:val="00824ABF"/>
    <w:rsid w:val="00825183"/>
    <w:rsid w:val="0082531E"/>
    <w:rsid w:val="00825E00"/>
    <w:rsid w:val="0082719F"/>
    <w:rsid w:val="00830316"/>
    <w:rsid w:val="00830B6D"/>
    <w:rsid w:val="008327F9"/>
    <w:rsid w:val="00833127"/>
    <w:rsid w:val="0083429A"/>
    <w:rsid w:val="008343E8"/>
    <w:rsid w:val="00834731"/>
    <w:rsid w:val="0083512D"/>
    <w:rsid w:val="0083708E"/>
    <w:rsid w:val="00840AB0"/>
    <w:rsid w:val="00841E94"/>
    <w:rsid w:val="00842ADA"/>
    <w:rsid w:val="008434DF"/>
    <w:rsid w:val="0084416F"/>
    <w:rsid w:val="0084418F"/>
    <w:rsid w:val="0084484C"/>
    <w:rsid w:val="008454CE"/>
    <w:rsid w:val="008470D5"/>
    <w:rsid w:val="00847978"/>
    <w:rsid w:val="0085020D"/>
    <w:rsid w:val="00850B56"/>
    <w:rsid w:val="00853E62"/>
    <w:rsid w:val="00853F5A"/>
    <w:rsid w:val="00854F30"/>
    <w:rsid w:val="00856FDB"/>
    <w:rsid w:val="00857583"/>
    <w:rsid w:val="00857841"/>
    <w:rsid w:val="00860CAA"/>
    <w:rsid w:val="00861D30"/>
    <w:rsid w:val="00864488"/>
    <w:rsid w:val="008645E8"/>
    <w:rsid w:val="008653D9"/>
    <w:rsid w:val="0086577D"/>
    <w:rsid w:val="00866014"/>
    <w:rsid w:val="00866D23"/>
    <w:rsid w:val="00866DC4"/>
    <w:rsid w:val="00871273"/>
    <w:rsid w:val="00871C48"/>
    <w:rsid w:val="0087276C"/>
    <w:rsid w:val="008740D9"/>
    <w:rsid w:val="00875D0A"/>
    <w:rsid w:val="00875D7E"/>
    <w:rsid w:val="0087656A"/>
    <w:rsid w:val="00876B61"/>
    <w:rsid w:val="00877B5B"/>
    <w:rsid w:val="00881AC7"/>
    <w:rsid w:val="0088363C"/>
    <w:rsid w:val="00884528"/>
    <w:rsid w:val="0088524C"/>
    <w:rsid w:val="00885E73"/>
    <w:rsid w:val="00887969"/>
    <w:rsid w:val="008900E5"/>
    <w:rsid w:val="00891192"/>
    <w:rsid w:val="00891917"/>
    <w:rsid w:val="00894885"/>
    <w:rsid w:val="0089565B"/>
    <w:rsid w:val="00895BA7"/>
    <w:rsid w:val="008969EE"/>
    <w:rsid w:val="008A0D04"/>
    <w:rsid w:val="008A1A0F"/>
    <w:rsid w:val="008A47A3"/>
    <w:rsid w:val="008A53CF"/>
    <w:rsid w:val="008A55F0"/>
    <w:rsid w:val="008A7678"/>
    <w:rsid w:val="008B1579"/>
    <w:rsid w:val="008B19AC"/>
    <w:rsid w:val="008B1F03"/>
    <w:rsid w:val="008B3BDF"/>
    <w:rsid w:val="008B3CF7"/>
    <w:rsid w:val="008B41DB"/>
    <w:rsid w:val="008B53EC"/>
    <w:rsid w:val="008B5FC0"/>
    <w:rsid w:val="008C1023"/>
    <w:rsid w:val="008C4A44"/>
    <w:rsid w:val="008C51FB"/>
    <w:rsid w:val="008C6256"/>
    <w:rsid w:val="008C62D5"/>
    <w:rsid w:val="008C72CE"/>
    <w:rsid w:val="008D0ABD"/>
    <w:rsid w:val="008D0FDA"/>
    <w:rsid w:val="008D2137"/>
    <w:rsid w:val="008D2C2C"/>
    <w:rsid w:val="008D2CD1"/>
    <w:rsid w:val="008D402B"/>
    <w:rsid w:val="008D5409"/>
    <w:rsid w:val="008E2C9C"/>
    <w:rsid w:val="008E3834"/>
    <w:rsid w:val="008E3BA8"/>
    <w:rsid w:val="008E4B66"/>
    <w:rsid w:val="008E4DB7"/>
    <w:rsid w:val="008E52D6"/>
    <w:rsid w:val="008E6790"/>
    <w:rsid w:val="008E6899"/>
    <w:rsid w:val="008E7304"/>
    <w:rsid w:val="008F0088"/>
    <w:rsid w:val="008F1825"/>
    <w:rsid w:val="008F244E"/>
    <w:rsid w:val="008F3B2A"/>
    <w:rsid w:val="008F458D"/>
    <w:rsid w:val="008F6DEF"/>
    <w:rsid w:val="008F73CF"/>
    <w:rsid w:val="00900430"/>
    <w:rsid w:val="00900CCB"/>
    <w:rsid w:val="00901CBA"/>
    <w:rsid w:val="009020A9"/>
    <w:rsid w:val="0090384C"/>
    <w:rsid w:val="009055CE"/>
    <w:rsid w:val="0091000B"/>
    <w:rsid w:val="00912EBD"/>
    <w:rsid w:val="0091611C"/>
    <w:rsid w:val="00916D96"/>
    <w:rsid w:val="00917F07"/>
    <w:rsid w:val="00920BAD"/>
    <w:rsid w:val="00920CDF"/>
    <w:rsid w:val="00921B41"/>
    <w:rsid w:val="00921C59"/>
    <w:rsid w:val="00924173"/>
    <w:rsid w:val="00924CC4"/>
    <w:rsid w:val="00924D6F"/>
    <w:rsid w:val="0092575B"/>
    <w:rsid w:val="00932A4E"/>
    <w:rsid w:val="00934300"/>
    <w:rsid w:val="00934662"/>
    <w:rsid w:val="00935E73"/>
    <w:rsid w:val="009403F6"/>
    <w:rsid w:val="009413C4"/>
    <w:rsid w:val="00942541"/>
    <w:rsid w:val="00942DD0"/>
    <w:rsid w:val="00944279"/>
    <w:rsid w:val="009443C9"/>
    <w:rsid w:val="009515F8"/>
    <w:rsid w:val="00952382"/>
    <w:rsid w:val="00952468"/>
    <w:rsid w:val="00953584"/>
    <w:rsid w:val="00953883"/>
    <w:rsid w:val="00954704"/>
    <w:rsid w:val="009561FE"/>
    <w:rsid w:val="00956B4C"/>
    <w:rsid w:val="00957755"/>
    <w:rsid w:val="00957CDE"/>
    <w:rsid w:val="00957FFD"/>
    <w:rsid w:val="00961A73"/>
    <w:rsid w:val="00962116"/>
    <w:rsid w:val="00962B39"/>
    <w:rsid w:val="00964A28"/>
    <w:rsid w:val="009655B1"/>
    <w:rsid w:val="009675C8"/>
    <w:rsid w:val="00970149"/>
    <w:rsid w:val="00970D01"/>
    <w:rsid w:val="00970FB9"/>
    <w:rsid w:val="00971BBC"/>
    <w:rsid w:val="00971C60"/>
    <w:rsid w:val="00971F62"/>
    <w:rsid w:val="0097207E"/>
    <w:rsid w:val="00974490"/>
    <w:rsid w:val="009769C2"/>
    <w:rsid w:val="00980B7C"/>
    <w:rsid w:val="0098365D"/>
    <w:rsid w:val="009846D0"/>
    <w:rsid w:val="009857A6"/>
    <w:rsid w:val="00986959"/>
    <w:rsid w:val="0098791F"/>
    <w:rsid w:val="00991C99"/>
    <w:rsid w:val="009924AB"/>
    <w:rsid w:val="009954EF"/>
    <w:rsid w:val="00996001"/>
    <w:rsid w:val="009969A8"/>
    <w:rsid w:val="00996A8E"/>
    <w:rsid w:val="009971F1"/>
    <w:rsid w:val="00997FA0"/>
    <w:rsid w:val="009A19D8"/>
    <w:rsid w:val="009A1B07"/>
    <w:rsid w:val="009A2AA8"/>
    <w:rsid w:val="009A3CB4"/>
    <w:rsid w:val="009A4912"/>
    <w:rsid w:val="009A5B8E"/>
    <w:rsid w:val="009B217D"/>
    <w:rsid w:val="009B2D2C"/>
    <w:rsid w:val="009B34A1"/>
    <w:rsid w:val="009B3E40"/>
    <w:rsid w:val="009B4DA6"/>
    <w:rsid w:val="009B57EA"/>
    <w:rsid w:val="009B6459"/>
    <w:rsid w:val="009B682C"/>
    <w:rsid w:val="009B72AD"/>
    <w:rsid w:val="009C0777"/>
    <w:rsid w:val="009C1811"/>
    <w:rsid w:val="009C1A26"/>
    <w:rsid w:val="009C4092"/>
    <w:rsid w:val="009D016D"/>
    <w:rsid w:val="009D101D"/>
    <w:rsid w:val="009D1D5C"/>
    <w:rsid w:val="009D23C9"/>
    <w:rsid w:val="009D320C"/>
    <w:rsid w:val="009D4844"/>
    <w:rsid w:val="009D4C89"/>
    <w:rsid w:val="009D6DE2"/>
    <w:rsid w:val="009D7BDD"/>
    <w:rsid w:val="009E10F3"/>
    <w:rsid w:val="009E2CA0"/>
    <w:rsid w:val="009E2D75"/>
    <w:rsid w:val="009E44FE"/>
    <w:rsid w:val="009E4733"/>
    <w:rsid w:val="009E4E35"/>
    <w:rsid w:val="009E6713"/>
    <w:rsid w:val="009E7843"/>
    <w:rsid w:val="009E7946"/>
    <w:rsid w:val="009F00CA"/>
    <w:rsid w:val="009F00F6"/>
    <w:rsid w:val="009F0AE9"/>
    <w:rsid w:val="009F2C10"/>
    <w:rsid w:val="009F4EF3"/>
    <w:rsid w:val="009F502F"/>
    <w:rsid w:val="009F5A97"/>
    <w:rsid w:val="009F60CB"/>
    <w:rsid w:val="009F67E9"/>
    <w:rsid w:val="009F6AFE"/>
    <w:rsid w:val="00A00DAC"/>
    <w:rsid w:val="00A01441"/>
    <w:rsid w:val="00A02771"/>
    <w:rsid w:val="00A03818"/>
    <w:rsid w:val="00A03FF3"/>
    <w:rsid w:val="00A04569"/>
    <w:rsid w:val="00A0641D"/>
    <w:rsid w:val="00A1027A"/>
    <w:rsid w:val="00A13B4F"/>
    <w:rsid w:val="00A145C6"/>
    <w:rsid w:val="00A14D9B"/>
    <w:rsid w:val="00A15364"/>
    <w:rsid w:val="00A1779C"/>
    <w:rsid w:val="00A17E31"/>
    <w:rsid w:val="00A20689"/>
    <w:rsid w:val="00A22AFB"/>
    <w:rsid w:val="00A23436"/>
    <w:rsid w:val="00A23A91"/>
    <w:rsid w:val="00A23BC2"/>
    <w:rsid w:val="00A2505B"/>
    <w:rsid w:val="00A27FBD"/>
    <w:rsid w:val="00A3031D"/>
    <w:rsid w:val="00A3259C"/>
    <w:rsid w:val="00A336ED"/>
    <w:rsid w:val="00A355BC"/>
    <w:rsid w:val="00A3663F"/>
    <w:rsid w:val="00A40124"/>
    <w:rsid w:val="00A42C82"/>
    <w:rsid w:val="00A43B5B"/>
    <w:rsid w:val="00A45C29"/>
    <w:rsid w:val="00A46091"/>
    <w:rsid w:val="00A47901"/>
    <w:rsid w:val="00A47A01"/>
    <w:rsid w:val="00A47A36"/>
    <w:rsid w:val="00A47D9D"/>
    <w:rsid w:val="00A532E0"/>
    <w:rsid w:val="00A533CE"/>
    <w:rsid w:val="00A53C43"/>
    <w:rsid w:val="00A54DC5"/>
    <w:rsid w:val="00A56BB5"/>
    <w:rsid w:val="00A56EE0"/>
    <w:rsid w:val="00A60200"/>
    <w:rsid w:val="00A603B4"/>
    <w:rsid w:val="00A6091E"/>
    <w:rsid w:val="00A60E25"/>
    <w:rsid w:val="00A61C85"/>
    <w:rsid w:val="00A64717"/>
    <w:rsid w:val="00A6620A"/>
    <w:rsid w:val="00A671DE"/>
    <w:rsid w:val="00A67E68"/>
    <w:rsid w:val="00A7010C"/>
    <w:rsid w:val="00A70333"/>
    <w:rsid w:val="00A7137A"/>
    <w:rsid w:val="00A72BE8"/>
    <w:rsid w:val="00A733DB"/>
    <w:rsid w:val="00A7507E"/>
    <w:rsid w:val="00A802F1"/>
    <w:rsid w:val="00A81F67"/>
    <w:rsid w:val="00A82266"/>
    <w:rsid w:val="00A825F2"/>
    <w:rsid w:val="00A82B8A"/>
    <w:rsid w:val="00A83334"/>
    <w:rsid w:val="00A84AE2"/>
    <w:rsid w:val="00A85DD2"/>
    <w:rsid w:val="00A87830"/>
    <w:rsid w:val="00A90406"/>
    <w:rsid w:val="00A90C97"/>
    <w:rsid w:val="00A91533"/>
    <w:rsid w:val="00A91575"/>
    <w:rsid w:val="00A916E7"/>
    <w:rsid w:val="00A92C48"/>
    <w:rsid w:val="00A97043"/>
    <w:rsid w:val="00AA14D4"/>
    <w:rsid w:val="00AA3ED6"/>
    <w:rsid w:val="00AA6284"/>
    <w:rsid w:val="00AB2797"/>
    <w:rsid w:val="00AB325D"/>
    <w:rsid w:val="00AB5706"/>
    <w:rsid w:val="00AB5EF5"/>
    <w:rsid w:val="00AB6D67"/>
    <w:rsid w:val="00AC1786"/>
    <w:rsid w:val="00AC3ABB"/>
    <w:rsid w:val="00AC5B2C"/>
    <w:rsid w:val="00AC6812"/>
    <w:rsid w:val="00AD0156"/>
    <w:rsid w:val="00AD0E47"/>
    <w:rsid w:val="00AD1647"/>
    <w:rsid w:val="00AD17DE"/>
    <w:rsid w:val="00AD1DA9"/>
    <w:rsid w:val="00AD2C14"/>
    <w:rsid w:val="00AD6C24"/>
    <w:rsid w:val="00AD7D2A"/>
    <w:rsid w:val="00AE056A"/>
    <w:rsid w:val="00AE122F"/>
    <w:rsid w:val="00AE15E9"/>
    <w:rsid w:val="00AE1842"/>
    <w:rsid w:val="00AE2040"/>
    <w:rsid w:val="00AE36A9"/>
    <w:rsid w:val="00AE3D83"/>
    <w:rsid w:val="00AE4383"/>
    <w:rsid w:val="00AE72D2"/>
    <w:rsid w:val="00AE7895"/>
    <w:rsid w:val="00AF0C87"/>
    <w:rsid w:val="00AF0F9C"/>
    <w:rsid w:val="00AF11DC"/>
    <w:rsid w:val="00AF2CBB"/>
    <w:rsid w:val="00AF35DF"/>
    <w:rsid w:val="00AF3785"/>
    <w:rsid w:val="00AF3BF5"/>
    <w:rsid w:val="00AF60EA"/>
    <w:rsid w:val="00B00071"/>
    <w:rsid w:val="00B00215"/>
    <w:rsid w:val="00B0073C"/>
    <w:rsid w:val="00B01678"/>
    <w:rsid w:val="00B03458"/>
    <w:rsid w:val="00B05565"/>
    <w:rsid w:val="00B0641F"/>
    <w:rsid w:val="00B06797"/>
    <w:rsid w:val="00B069F6"/>
    <w:rsid w:val="00B072E7"/>
    <w:rsid w:val="00B07AAB"/>
    <w:rsid w:val="00B108BF"/>
    <w:rsid w:val="00B11922"/>
    <w:rsid w:val="00B123F0"/>
    <w:rsid w:val="00B12FAC"/>
    <w:rsid w:val="00B14370"/>
    <w:rsid w:val="00B14557"/>
    <w:rsid w:val="00B157EE"/>
    <w:rsid w:val="00B15A29"/>
    <w:rsid w:val="00B15AF5"/>
    <w:rsid w:val="00B20075"/>
    <w:rsid w:val="00B20319"/>
    <w:rsid w:val="00B20757"/>
    <w:rsid w:val="00B212B5"/>
    <w:rsid w:val="00B22A4C"/>
    <w:rsid w:val="00B23A26"/>
    <w:rsid w:val="00B23D03"/>
    <w:rsid w:val="00B26A37"/>
    <w:rsid w:val="00B26EE8"/>
    <w:rsid w:val="00B310BD"/>
    <w:rsid w:val="00B32A5C"/>
    <w:rsid w:val="00B32C3C"/>
    <w:rsid w:val="00B332CB"/>
    <w:rsid w:val="00B3345E"/>
    <w:rsid w:val="00B363E5"/>
    <w:rsid w:val="00B36838"/>
    <w:rsid w:val="00B37C78"/>
    <w:rsid w:val="00B37E0D"/>
    <w:rsid w:val="00B4132E"/>
    <w:rsid w:val="00B428D0"/>
    <w:rsid w:val="00B44396"/>
    <w:rsid w:val="00B45B94"/>
    <w:rsid w:val="00B462DA"/>
    <w:rsid w:val="00B4674B"/>
    <w:rsid w:val="00B47B59"/>
    <w:rsid w:val="00B506BB"/>
    <w:rsid w:val="00B51A5A"/>
    <w:rsid w:val="00B528EE"/>
    <w:rsid w:val="00B529E6"/>
    <w:rsid w:val="00B53D59"/>
    <w:rsid w:val="00B55316"/>
    <w:rsid w:val="00B574CF"/>
    <w:rsid w:val="00B616A5"/>
    <w:rsid w:val="00B638EA"/>
    <w:rsid w:val="00B63D5A"/>
    <w:rsid w:val="00B6424D"/>
    <w:rsid w:val="00B642CD"/>
    <w:rsid w:val="00B667DF"/>
    <w:rsid w:val="00B66F55"/>
    <w:rsid w:val="00B67565"/>
    <w:rsid w:val="00B67E22"/>
    <w:rsid w:val="00B700FE"/>
    <w:rsid w:val="00B7241A"/>
    <w:rsid w:val="00B72C25"/>
    <w:rsid w:val="00B72E55"/>
    <w:rsid w:val="00B73607"/>
    <w:rsid w:val="00B737C0"/>
    <w:rsid w:val="00B738F1"/>
    <w:rsid w:val="00B74183"/>
    <w:rsid w:val="00B74CC9"/>
    <w:rsid w:val="00B7542F"/>
    <w:rsid w:val="00B75C4A"/>
    <w:rsid w:val="00B75EA8"/>
    <w:rsid w:val="00B774C1"/>
    <w:rsid w:val="00B81222"/>
    <w:rsid w:val="00B82ABF"/>
    <w:rsid w:val="00B82DBE"/>
    <w:rsid w:val="00B84966"/>
    <w:rsid w:val="00B85B0C"/>
    <w:rsid w:val="00B85B5F"/>
    <w:rsid w:val="00B86093"/>
    <w:rsid w:val="00B87AD7"/>
    <w:rsid w:val="00B87B41"/>
    <w:rsid w:val="00B87EB6"/>
    <w:rsid w:val="00B903A7"/>
    <w:rsid w:val="00B913F5"/>
    <w:rsid w:val="00B91A96"/>
    <w:rsid w:val="00B93E03"/>
    <w:rsid w:val="00B94183"/>
    <w:rsid w:val="00B945D3"/>
    <w:rsid w:val="00B9558A"/>
    <w:rsid w:val="00B955B8"/>
    <w:rsid w:val="00B95921"/>
    <w:rsid w:val="00B963F5"/>
    <w:rsid w:val="00BA0086"/>
    <w:rsid w:val="00BA0126"/>
    <w:rsid w:val="00BA0B09"/>
    <w:rsid w:val="00BA11F4"/>
    <w:rsid w:val="00BA245F"/>
    <w:rsid w:val="00BA2582"/>
    <w:rsid w:val="00BA2661"/>
    <w:rsid w:val="00BA2BF8"/>
    <w:rsid w:val="00BA32A9"/>
    <w:rsid w:val="00BA4979"/>
    <w:rsid w:val="00BA4BE7"/>
    <w:rsid w:val="00BA57E7"/>
    <w:rsid w:val="00BA5A85"/>
    <w:rsid w:val="00BA6B42"/>
    <w:rsid w:val="00BA6EB1"/>
    <w:rsid w:val="00BA733D"/>
    <w:rsid w:val="00BA7862"/>
    <w:rsid w:val="00BA7EF0"/>
    <w:rsid w:val="00BB024C"/>
    <w:rsid w:val="00BB096A"/>
    <w:rsid w:val="00BB281D"/>
    <w:rsid w:val="00BB4AED"/>
    <w:rsid w:val="00BB6245"/>
    <w:rsid w:val="00BB624A"/>
    <w:rsid w:val="00BB62C1"/>
    <w:rsid w:val="00BB6554"/>
    <w:rsid w:val="00BB703A"/>
    <w:rsid w:val="00BC0033"/>
    <w:rsid w:val="00BC1131"/>
    <w:rsid w:val="00BC127D"/>
    <w:rsid w:val="00BC12E1"/>
    <w:rsid w:val="00BC379B"/>
    <w:rsid w:val="00BC3B69"/>
    <w:rsid w:val="00BC425A"/>
    <w:rsid w:val="00BC557B"/>
    <w:rsid w:val="00BC64DA"/>
    <w:rsid w:val="00BC7A6D"/>
    <w:rsid w:val="00BD0001"/>
    <w:rsid w:val="00BD0313"/>
    <w:rsid w:val="00BD06C9"/>
    <w:rsid w:val="00BD0930"/>
    <w:rsid w:val="00BD2718"/>
    <w:rsid w:val="00BD2D00"/>
    <w:rsid w:val="00BD3315"/>
    <w:rsid w:val="00BD47AF"/>
    <w:rsid w:val="00BD4E05"/>
    <w:rsid w:val="00BD5025"/>
    <w:rsid w:val="00BD557D"/>
    <w:rsid w:val="00BD687C"/>
    <w:rsid w:val="00BD7DB3"/>
    <w:rsid w:val="00BE2265"/>
    <w:rsid w:val="00BE2A0F"/>
    <w:rsid w:val="00BE346E"/>
    <w:rsid w:val="00BE4F95"/>
    <w:rsid w:val="00BE666D"/>
    <w:rsid w:val="00BE66BD"/>
    <w:rsid w:val="00BE70EF"/>
    <w:rsid w:val="00BF04FD"/>
    <w:rsid w:val="00BF05C1"/>
    <w:rsid w:val="00BF12FD"/>
    <w:rsid w:val="00BF1D85"/>
    <w:rsid w:val="00BF26BB"/>
    <w:rsid w:val="00BF3C57"/>
    <w:rsid w:val="00BF6875"/>
    <w:rsid w:val="00BF6EC7"/>
    <w:rsid w:val="00C01363"/>
    <w:rsid w:val="00C01AE1"/>
    <w:rsid w:val="00C0209A"/>
    <w:rsid w:val="00C034A5"/>
    <w:rsid w:val="00C044DB"/>
    <w:rsid w:val="00C04F7B"/>
    <w:rsid w:val="00C05904"/>
    <w:rsid w:val="00C05A5A"/>
    <w:rsid w:val="00C06357"/>
    <w:rsid w:val="00C06581"/>
    <w:rsid w:val="00C06983"/>
    <w:rsid w:val="00C0712C"/>
    <w:rsid w:val="00C078D8"/>
    <w:rsid w:val="00C07F13"/>
    <w:rsid w:val="00C11A63"/>
    <w:rsid w:val="00C128D0"/>
    <w:rsid w:val="00C13628"/>
    <w:rsid w:val="00C15B97"/>
    <w:rsid w:val="00C15DC2"/>
    <w:rsid w:val="00C16443"/>
    <w:rsid w:val="00C203CD"/>
    <w:rsid w:val="00C20F84"/>
    <w:rsid w:val="00C22E6A"/>
    <w:rsid w:val="00C22F79"/>
    <w:rsid w:val="00C23E71"/>
    <w:rsid w:val="00C23EE3"/>
    <w:rsid w:val="00C24A80"/>
    <w:rsid w:val="00C24BEB"/>
    <w:rsid w:val="00C2534C"/>
    <w:rsid w:val="00C26279"/>
    <w:rsid w:val="00C26282"/>
    <w:rsid w:val="00C27E0F"/>
    <w:rsid w:val="00C305AA"/>
    <w:rsid w:val="00C3060E"/>
    <w:rsid w:val="00C32C51"/>
    <w:rsid w:val="00C330F7"/>
    <w:rsid w:val="00C34940"/>
    <w:rsid w:val="00C354BA"/>
    <w:rsid w:val="00C364F7"/>
    <w:rsid w:val="00C4099B"/>
    <w:rsid w:val="00C43043"/>
    <w:rsid w:val="00C43322"/>
    <w:rsid w:val="00C438E3"/>
    <w:rsid w:val="00C43ABE"/>
    <w:rsid w:val="00C44CAF"/>
    <w:rsid w:val="00C44E57"/>
    <w:rsid w:val="00C45941"/>
    <w:rsid w:val="00C47F18"/>
    <w:rsid w:val="00C50056"/>
    <w:rsid w:val="00C51203"/>
    <w:rsid w:val="00C516A8"/>
    <w:rsid w:val="00C56AAD"/>
    <w:rsid w:val="00C57F85"/>
    <w:rsid w:val="00C60371"/>
    <w:rsid w:val="00C62F7D"/>
    <w:rsid w:val="00C64384"/>
    <w:rsid w:val="00C64D82"/>
    <w:rsid w:val="00C664C5"/>
    <w:rsid w:val="00C70EC6"/>
    <w:rsid w:val="00C712B3"/>
    <w:rsid w:val="00C71665"/>
    <w:rsid w:val="00C71E4F"/>
    <w:rsid w:val="00C72E94"/>
    <w:rsid w:val="00C7636A"/>
    <w:rsid w:val="00C76E2E"/>
    <w:rsid w:val="00C76E87"/>
    <w:rsid w:val="00C77029"/>
    <w:rsid w:val="00C77A40"/>
    <w:rsid w:val="00C80D41"/>
    <w:rsid w:val="00C818F0"/>
    <w:rsid w:val="00C83954"/>
    <w:rsid w:val="00C8498F"/>
    <w:rsid w:val="00C8506E"/>
    <w:rsid w:val="00C85493"/>
    <w:rsid w:val="00C86C9C"/>
    <w:rsid w:val="00C86D2F"/>
    <w:rsid w:val="00C90A10"/>
    <w:rsid w:val="00C91113"/>
    <w:rsid w:val="00C941D7"/>
    <w:rsid w:val="00C952AE"/>
    <w:rsid w:val="00CA0452"/>
    <w:rsid w:val="00CA0563"/>
    <w:rsid w:val="00CA0C40"/>
    <w:rsid w:val="00CA2E32"/>
    <w:rsid w:val="00CA2EDA"/>
    <w:rsid w:val="00CA41F4"/>
    <w:rsid w:val="00CA5234"/>
    <w:rsid w:val="00CA5C1A"/>
    <w:rsid w:val="00CA7A56"/>
    <w:rsid w:val="00CB14B0"/>
    <w:rsid w:val="00CB3C42"/>
    <w:rsid w:val="00CB5593"/>
    <w:rsid w:val="00CB6B3A"/>
    <w:rsid w:val="00CB6B95"/>
    <w:rsid w:val="00CB74E9"/>
    <w:rsid w:val="00CC1310"/>
    <w:rsid w:val="00CC1F06"/>
    <w:rsid w:val="00CC25FF"/>
    <w:rsid w:val="00CC30DF"/>
    <w:rsid w:val="00CC587A"/>
    <w:rsid w:val="00CC6B59"/>
    <w:rsid w:val="00CC712E"/>
    <w:rsid w:val="00CC7D66"/>
    <w:rsid w:val="00CD120A"/>
    <w:rsid w:val="00CD2F29"/>
    <w:rsid w:val="00CD38D8"/>
    <w:rsid w:val="00CD3CB6"/>
    <w:rsid w:val="00CD47F3"/>
    <w:rsid w:val="00CD5EC4"/>
    <w:rsid w:val="00CD683B"/>
    <w:rsid w:val="00CD689B"/>
    <w:rsid w:val="00CE1825"/>
    <w:rsid w:val="00CE1E48"/>
    <w:rsid w:val="00CE302E"/>
    <w:rsid w:val="00CE40F0"/>
    <w:rsid w:val="00CE56F1"/>
    <w:rsid w:val="00CE7016"/>
    <w:rsid w:val="00CE7B71"/>
    <w:rsid w:val="00CF07F2"/>
    <w:rsid w:val="00CF0B33"/>
    <w:rsid w:val="00CF3C87"/>
    <w:rsid w:val="00CF5C95"/>
    <w:rsid w:val="00CF5E6B"/>
    <w:rsid w:val="00CF7477"/>
    <w:rsid w:val="00D01BA7"/>
    <w:rsid w:val="00D02BBB"/>
    <w:rsid w:val="00D037B0"/>
    <w:rsid w:val="00D047C5"/>
    <w:rsid w:val="00D072A4"/>
    <w:rsid w:val="00D1044D"/>
    <w:rsid w:val="00D110CA"/>
    <w:rsid w:val="00D12336"/>
    <w:rsid w:val="00D16D2C"/>
    <w:rsid w:val="00D17B02"/>
    <w:rsid w:val="00D17DF4"/>
    <w:rsid w:val="00D200CF"/>
    <w:rsid w:val="00D213D7"/>
    <w:rsid w:val="00D228DB"/>
    <w:rsid w:val="00D238A0"/>
    <w:rsid w:val="00D23CAD"/>
    <w:rsid w:val="00D23F61"/>
    <w:rsid w:val="00D245C9"/>
    <w:rsid w:val="00D245D3"/>
    <w:rsid w:val="00D31427"/>
    <w:rsid w:val="00D31EF3"/>
    <w:rsid w:val="00D32589"/>
    <w:rsid w:val="00D33BE4"/>
    <w:rsid w:val="00D35E93"/>
    <w:rsid w:val="00D36B73"/>
    <w:rsid w:val="00D4073F"/>
    <w:rsid w:val="00D40E8C"/>
    <w:rsid w:val="00D412FA"/>
    <w:rsid w:val="00D418E8"/>
    <w:rsid w:val="00D43A1D"/>
    <w:rsid w:val="00D4478E"/>
    <w:rsid w:val="00D44948"/>
    <w:rsid w:val="00D45493"/>
    <w:rsid w:val="00D502F3"/>
    <w:rsid w:val="00D50384"/>
    <w:rsid w:val="00D5089D"/>
    <w:rsid w:val="00D5333C"/>
    <w:rsid w:val="00D53B70"/>
    <w:rsid w:val="00D54B28"/>
    <w:rsid w:val="00D55438"/>
    <w:rsid w:val="00D55A44"/>
    <w:rsid w:val="00D562D9"/>
    <w:rsid w:val="00D56307"/>
    <w:rsid w:val="00D5729E"/>
    <w:rsid w:val="00D57A6B"/>
    <w:rsid w:val="00D57CA7"/>
    <w:rsid w:val="00D61842"/>
    <w:rsid w:val="00D62AF8"/>
    <w:rsid w:val="00D6375F"/>
    <w:rsid w:val="00D64E22"/>
    <w:rsid w:val="00D6707C"/>
    <w:rsid w:val="00D70F81"/>
    <w:rsid w:val="00D71374"/>
    <w:rsid w:val="00D72324"/>
    <w:rsid w:val="00D736B5"/>
    <w:rsid w:val="00D737E3"/>
    <w:rsid w:val="00D74301"/>
    <w:rsid w:val="00D758D0"/>
    <w:rsid w:val="00D77400"/>
    <w:rsid w:val="00D77D81"/>
    <w:rsid w:val="00D80AF7"/>
    <w:rsid w:val="00D80F85"/>
    <w:rsid w:val="00D824C9"/>
    <w:rsid w:val="00D82E00"/>
    <w:rsid w:val="00D83015"/>
    <w:rsid w:val="00D846D8"/>
    <w:rsid w:val="00D84810"/>
    <w:rsid w:val="00D8505B"/>
    <w:rsid w:val="00D8625D"/>
    <w:rsid w:val="00D86BF7"/>
    <w:rsid w:val="00D8772C"/>
    <w:rsid w:val="00D87AC3"/>
    <w:rsid w:val="00D90740"/>
    <w:rsid w:val="00D914B7"/>
    <w:rsid w:val="00D91CEA"/>
    <w:rsid w:val="00D922B9"/>
    <w:rsid w:val="00D95C19"/>
    <w:rsid w:val="00D964DC"/>
    <w:rsid w:val="00DA03BC"/>
    <w:rsid w:val="00DA457B"/>
    <w:rsid w:val="00DA60DF"/>
    <w:rsid w:val="00DA6747"/>
    <w:rsid w:val="00DA6877"/>
    <w:rsid w:val="00DA6D19"/>
    <w:rsid w:val="00DB5CD5"/>
    <w:rsid w:val="00DB5D64"/>
    <w:rsid w:val="00DB6199"/>
    <w:rsid w:val="00DB6652"/>
    <w:rsid w:val="00DB7F9B"/>
    <w:rsid w:val="00DC1178"/>
    <w:rsid w:val="00DC1428"/>
    <w:rsid w:val="00DC15A1"/>
    <w:rsid w:val="00DC1A0D"/>
    <w:rsid w:val="00DC337E"/>
    <w:rsid w:val="00DC393A"/>
    <w:rsid w:val="00DC3D77"/>
    <w:rsid w:val="00DC4B1C"/>
    <w:rsid w:val="00DC552E"/>
    <w:rsid w:val="00DC5E18"/>
    <w:rsid w:val="00DC64D2"/>
    <w:rsid w:val="00DD04C0"/>
    <w:rsid w:val="00DD16D8"/>
    <w:rsid w:val="00DD4288"/>
    <w:rsid w:val="00DD588C"/>
    <w:rsid w:val="00DD5E66"/>
    <w:rsid w:val="00DD76CC"/>
    <w:rsid w:val="00DD783A"/>
    <w:rsid w:val="00DE007C"/>
    <w:rsid w:val="00DE11B1"/>
    <w:rsid w:val="00DE173B"/>
    <w:rsid w:val="00DE22D6"/>
    <w:rsid w:val="00DE27ED"/>
    <w:rsid w:val="00DE2ABD"/>
    <w:rsid w:val="00DE3134"/>
    <w:rsid w:val="00DE47EF"/>
    <w:rsid w:val="00DE4A24"/>
    <w:rsid w:val="00DE5DA2"/>
    <w:rsid w:val="00DE7A02"/>
    <w:rsid w:val="00DF282D"/>
    <w:rsid w:val="00DF329A"/>
    <w:rsid w:val="00DF5D74"/>
    <w:rsid w:val="00E01580"/>
    <w:rsid w:val="00E019FC"/>
    <w:rsid w:val="00E0359B"/>
    <w:rsid w:val="00E039B3"/>
    <w:rsid w:val="00E03AC2"/>
    <w:rsid w:val="00E045C4"/>
    <w:rsid w:val="00E06866"/>
    <w:rsid w:val="00E06C68"/>
    <w:rsid w:val="00E0779E"/>
    <w:rsid w:val="00E07A06"/>
    <w:rsid w:val="00E11B6E"/>
    <w:rsid w:val="00E124FE"/>
    <w:rsid w:val="00E12EF1"/>
    <w:rsid w:val="00E1370A"/>
    <w:rsid w:val="00E15224"/>
    <w:rsid w:val="00E15D98"/>
    <w:rsid w:val="00E162D5"/>
    <w:rsid w:val="00E165C4"/>
    <w:rsid w:val="00E168D2"/>
    <w:rsid w:val="00E1693C"/>
    <w:rsid w:val="00E16C4E"/>
    <w:rsid w:val="00E17EF3"/>
    <w:rsid w:val="00E213FE"/>
    <w:rsid w:val="00E22289"/>
    <w:rsid w:val="00E222AD"/>
    <w:rsid w:val="00E2256B"/>
    <w:rsid w:val="00E226E7"/>
    <w:rsid w:val="00E239E2"/>
    <w:rsid w:val="00E243AD"/>
    <w:rsid w:val="00E24B0A"/>
    <w:rsid w:val="00E25586"/>
    <w:rsid w:val="00E25A7D"/>
    <w:rsid w:val="00E25B98"/>
    <w:rsid w:val="00E26685"/>
    <w:rsid w:val="00E3016E"/>
    <w:rsid w:val="00E30E09"/>
    <w:rsid w:val="00E34375"/>
    <w:rsid w:val="00E34F81"/>
    <w:rsid w:val="00E364C8"/>
    <w:rsid w:val="00E3679F"/>
    <w:rsid w:val="00E37215"/>
    <w:rsid w:val="00E37665"/>
    <w:rsid w:val="00E379E5"/>
    <w:rsid w:val="00E42056"/>
    <w:rsid w:val="00E4212A"/>
    <w:rsid w:val="00E42888"/>
    <w:rsid w:val="00E43CAF"/>
    <w:rsid w:val="00E4431E"/>
    <w:rsid w:val="00E446BC"/>
    <w:rsid w:val="00E45F24"/>
    <w:rsid w:val="00E4639D"/>
    <w:rsid w:val="00E46C4F"/>
    <w:rsid w:val="00E46DCE"/>
    <w:rsid w:val="00E4711D"/>
    <w:rsid w:val="00E50A52"/>
    <w:rsid w:val="00E51611"/>
    <w:rsid w:val="00E5359F"/>
    <w:rsid w:val="00E53B8B"/>
    <w:rsid w:val="00E548A2"/>
    <w:rsid w:val="00E554E5"/>
    <w:rsid w:val="00E561F9"/>
    <w:rsid w:val="00E56343"/>
    <w:rsid w:val="00E565DE"/>
    <w:rsid w:val="00E56C57"/>
    <w:rsid w:val="00E5729E"/>
    <w:rsid w:val="00E57744"/>
    <w:rsid w:val="00E579FF"/>
    <w:rsid w:val="00E57E40"/>
    <w:rsid w:val="00E6093E"/>
    <w:rsid w:val="00E629FE"/>
    <w:rsid w:val="00E631FE"/>
    <w:rsid w:val="00E63BCE"/>
    <w:rsid w:val="00E64F0A"/>
    <w:rsid w:val="00E66909"/>
    <w:rsid w:val="00E66CEA"/>
    <w:rsid w:val="00E721A5"/>
    <w:rsid w:val="00E72B9C"/>
    <w:rsid w:val="00E73A85"/>
    <w:rsid w:val="00E7628E"/>
    <w:rsid w:val="00E7681D"/>
    <w:rsid w:val="00E770C0"/>
    <w:rsid w:val="00E821E7"/>
    <w:rsid w:val="00E82CF4"/>
    <w:rsid w:val="00E832F7"/>
    <w:rsid w:val="00E84D8B"/>
    <w:rsid w:val="00E851B8"/>
    <w:rsid w:val="00E86E88"/>
    <w:rsid w:val="00E8737F"/>
    <w:rsid w:val="00E9049C"/>
    <w:rsid w:val="00E914A3"/>
    <w:rsid w:val="00E92058"/>
    <w:rsid w:val="00E93A69"/>
    <w:rsid w:val="00E94902"/>
    <w:rsid w:val="00E94D5C"/>
    <w:rsid w:val="00E96318"/>
    <w:rsid w:val="00E9675E"/>
    <w:rsid w:val="00E96FFE"/>
    <w:rsid w:val="00EA00E7"/>
    <w:rsid w:val="00EA129C"/>
    <w:rsid w:val="00EA18C6"/>
    <w:rsid w:val="00EA452C"/>
    <w:rsid w:val="00EA4BB8"/>
    <w:rsid w:val="00EA556E"/>
    <w:rsid w:val="00EA641B"/>
    <w:rsid w:val="00EA6AE4"/>
    <w:rsid w:val="00EB116B"/>
    <w:rsid w:val="00EB2855"/>
    <w:rsid w:val="00EB5140"/>
    <w:rsid w:val="00EB5CE6"/>
    <w:rsid w:val="00EB5E0F"/>
    <w:rsid w:val="00EB64F3"/>
    <w:rsid w:val="00EC0748"/>
    <w:rsid w:val="00EC35F2"/>
    <w:rsid w:val="00EC3F5A"/>
    <w:rsid w:val="00EC561A"/>
    <w:rsid w:val="00EC64D4"/>
    <w:rsid w:val="00EC6797"/>
    <w:rsid w:val="00EC7F92"/>
    <w:rsid w:val="00ED05F7"/>
    <w:rsid w:val="00ED2711"/>
    <w:rsid w:val="00ED2E78"/>
    <w:rsid w:val="00ED32E4"/>
    <w:rsid w:val="00ED4584"/>
    <w:rsid w:val="00ED57B5"/>
    <w:rsid w:val="00ED5CF9"/>
    <w:rsid w:val="00ED5F3E"/>
    <w:rsid w:val="00ED641F"/>
    <w:rsid w:val="00EE0287"/>
    <w:rsid w:val="00EE07B5"/>
    <w:rsid w:val="00EE0F56"/>
    <w:rsid w:val="00EE131B"/>
    <w:rsid w:val="00EE209C"/>
    <w:rsid w:val="00EE20B0"/>
    <w:rsid w:val="00EE261F"/>
    <w:rsid w:val="00EE26B1"/>
    <w:rsid w:val="00EE2BAF"/>
    <w:rsid w:val="00EE5720"/>
    <w:rsid w:val="00EE6C52"/>
    <w:rsid w:val="00EE708A"/>
    <w:rsid w:val="00EE7359"/>
    <w:rsid w:val="00EF0438"/>
    <w:rsid w:val="00EF252F"/>
    <w:rsid w:val="00EF2EA1"/>
    <w:rsid w:val="00EF434A"/>
    <w:rsid w:val="00EF462C"/>
    <w:rsid w:val="00EF54D6"/>
    <w:rsid w:val="00EF6E49"/>
    <w:rsid w:val="00F00BC4"/>
    <w:rsid w:val="00F00EA7"/>
    <w:rsid w:val="00F00F0D"/>
    <w:rsid w:val="00F021BB"/>
    <w:rsid w:val="00F02660"/>
    <w:rsid w:val="00F046F9"/>
    <w:rsid w:val="00F066C7"/>
    <w:rsid w:val="00F075CE"/>
    <w:rsid w:val="00F07B21"/>
    <w:rsid w:val="00F10128"/>
    <w:rsid w:val="00F1037E"/>
    <w:rsid w:val="00F11D90"/>
    <w:rsid w:val="00F1346F"/>
    <w:rsid w:val="00F13CB4"/>
    <w:rsid w:val="00F140EA"/>
    <w:rsid w:val="00F144D7"/>
    <w:rsid w:val="00F14E11"/>
    <w:rsid w:val="00F15E90"/>
    <w:rsid w:val="00F16DF7"/>
    <w:rsid w:val="00F207B4"/>
    <w:rsid w:val="00F20D28"/>
    <w:rsid w:val="00F210FB"/>
    <w:rsid w:val="00F2230F"/>
    <w:rsid w:val="00F25F08"/>
    <w:rsid w:val="00F27354"/>
    <w:rsid w:val="00F27E24"/>
    <w:rsid w:val="00F30001"/>
    <w:rsid w:val="00F313C3"/>
    <w:rsid w:val="00F317E8"/>
    <w:rsid w:val="00F318B9"/>
    <w:rsid w:val="00F31B14"/>
    <w:rsid w:val="00F32BC0"/>
    <w:rsid w:val="00F33DEF"/>
    <w:rsid w:val="00F34178"/>
    <w:rsid w:val="00F35497"/>
    <w:rsid w:val="00F35720"/>
    <w:rsid w:val="00F408E2"/>
    <w:rsid w:val="00F40EA8"/>
    <w:rsid w:val="00F4161E"/>
    <w:rsid w:val="00F419D4"/>
    <w:rsid w:val="00F41BC5"/>
    <w:rsid w:val="00F4258A"/>
    <w:rsid w:val="00F42E25"/>
    <w:rsid w:val="00F436F6"/>
    <w:rsid w:val="00F449AA"/>
    <w:rsid w:val="00F44AFF"/>
    <w:rsid w:val="00F45ADB"/>
    <w:rsid w:val="00F4612E"/>
    <w:rsid w:val="00F474D1"/>
    <w:rsid w:val="00F5055A"/>
    <w:rsid w:val="00F515F6"/>
    <w:rsid w:val="00F51C0B"/>
    <w:rsid w:val="00F52D84"/>
    <w:rsid w:val="00F56278"/>
    <w:rsid w:val="00F56624"/>
    <w:rsid w:val="00F568C1"/>
    <w:rsid w:val="00F56D3B"/>
    <w:rsid w:val="00F57900"/>
    <w:rsid w:val="00F57A36"/>
    <w:rsid w:val="00F608D2"/>
    <w:rsid w:val="00F6279C"/>
    <w:rsid w:val="00F62C92"/>
    <w:rsid w:val="00F63816"/>
    <w:rsid w:val="00F642F6"/>
    <w:rsid w:val="00F66446"/>
    <w:rsid w:val="00F669CA"/>
    <w:rsid w:val="00F6768D"/>
    <w:rsid w:val="00F67876"/>
    <w:rsid w:val="00F67B49"/>
    <w:rsid w:val="00F67DA0"/>
    <w:rsid w:val="00F67E42"/>
    <w:rsid w:val="00F700A6"/>
    <w:rsid w:val="00F717FD"/>
    <w:rsid w:val="00F71E3F"/>
    <w:rsid w:val="00F74B6A"/>
    <w:rsid w:val="00F76639"/>
    <w:rsid w:val="00F76653"/>
    <w:rsid w:val="00F768D3"/>
    <w:rsid w:val="00F76B9F"/>
    <w:rsid w:val="00F7702B"/>
    <w:rsid w:val="00F800AB"/>
    <w:rsid w:val="00F806C5"/>
    <w:rsid w:val="00F8099A"/>
    <w:rsid w:val="00F83C1D"/>
    <w:rsid w:val="00F85439"/>
    <w:rsid w:val="00F87271"/>
    <w:rsid w:val="00F9096C"/>
    <w:rsid w:val="00F909FF"/>
    <w:rsid w:val="00F91554"/>
    <w:rsid w:val="00F91D98"/>
    <w:rsid w:val="00F91E87"/>
    <w:rsid w:val="00F92516"/>
    <w:rsid w:val="00F93BAE"/>
    <w:rsid w:val="00F93E6E"/>
    <w:rsid w:val="00F940D4"/>
    <w:rsid w:val="00F9697B"/>
    <w:rsid w:val="00F97229"/>
    <w:rsid w:val="00F9723F"/>
    <w:rsid w:val="00F9746F"/>
    <w:rsid w:val="00F97CB3"/>
    <w:rsid w:val="00F97E9D"/>
    <w:rsid w:val="00FA2301"/>
    <w:rsid w:val="00FA2485"/>
    <w:rsid w:val="00FA7321"/>
    <w:rsid w:val="00FA78AD"/>
    <w:rsid w:val="00FB016D"/>
    <w:rsid w:val="00FB103C"/>
    <w:rsid w:val="00FB1714"/>
    <w:rsid w:val="00FB22E7"/>
    <w:rsid w:val="00FB2501"/>
    <w:rsid w:val="00FB2F07"/>
    <w:rsid w:val="00FB45AC"/>
    <w:rsid w:val="00FB4911"/>
    <w:rsid w:val="00FB5373"/>
    <w:rsid w:val="00FB635F"/>
    <w:rsid w:val="00FB646D"/>
    <w:rsid w:val="00FC0B02"/>
    <w:rsid w:val="00FC0C77"/>
    <w:rsid w:val="00FC19C7"/>
    <w:rsid w:val="00FC2553"/>
    <w:rsid w:val="00FC3F42"/>
    <w:rsid w:val="00FC6F0E"/>
    <w:rsid w:val="00FC733D"/>
    <w:rsid w:val="00FD026D"/>
    <w:rsid w:val="00FD1CBF"/>
    <w:rsid w:val="00FD2737"/>
    <w:rsid w:val="00FD49CA"/>
    <w:rsid w:val="00FD4DE9"/>
    <w:rsid w:val="00FD5845"/>
    <w:rsid w:val="00FD6488"/>
    <w:rsid w:val="00FE133F"/>
    <w:rsid w:val="00FE28BF"/>
    <w:rsid w:val="00FE64E1"/>
    <w:rsid w:val="00FE65C5"/>
    <w:rsid w:val="00FE681D"/>
    <w:rsid w:val="00FE7C0C"/>
    <w:rsid w:val="00FF0DE0"/>
    <w:rsid w:val="00FF1CC7"/>
    <w:rsid w:val="00FF2692"/>
    <w:rsid w:val="00FF54D8"/>
    <w:rsid w:val="00FF68D1"/>
    <w:rsid w:val="00FF6E62"/>
    <w:rsid w:val="00FF7671"/>
    <w:rsid w:val="00FF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DE2B"/>
  <w15:chartTrackingRefBased/>
  <w15:docId w15:val="{645522AC-EF17-458C-A133-FE7409CF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4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A14"/>
    <w:rPr>
      <w:color w:val="808080"/>
    </w:rPr>
  </w:style>
  <w:style w:type="paragraph" w:styleId="ListParagraph">
    <w:name w:val="List Paragraph"/>
    <w:basedOn w:val="Normal"/>
    <w:uiPriority w:val="34"/>
    <w:qFormat/>
    <w:rsid w:val="00D83015"/>
    <w:pPr>
      <w:ind w:left="720"/>
      <w:contextualSpacing/>
    </w:pPr>
  </w:style>
  <w:style w:type="paragraph" w:styleId="FootnoteText">
    <w:name w:val="footnote text"/>
    <w:basedOn w:val="Normal"/>
    <w:link w:val="FootnoteTextChar"/>
    <w:uiPriority w:val="99"/>
    <w:semiHidden/>
    <w:unhideWhenUsed/>
    <w:rsid w:val="00657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BC"/>
    <w:rPr>
      <w:sz w:val="20"/>
      <w:szCs w:val="20"/>
    </w:rPr>
  </w:style>
  <w:style w:type="character" w:styleId="FootnoteReference">
    <w:name w:val="footnote reference"/>
    <w:basedOn w:val="DefaultParagraphFont"/>
    <w:uiPriority w:val="99"/>
    <w:semiHidden/>
    <w:unhideWhenUsed/>
    <w:rsid w:val="00657EBC"/>
    <w:rPr>
      <w:vertAlign w:val="superscript"/>
    </w:rPr>
  </w:style>
  <w:style w:type="character" w:customStyle="1" w:styleId="markedcontent">
    <w:name w:val="markedcontent"/>
    <w:basedOn w:val="DefaultParagraphFont"/>
    <w:rsid w:val="005F4B29"/>
  </w:style>
  <w:style w:type="character" w:customStyle="1" w:styleId="highlight">
    <w:name w:val="highlight"/>
    <w:basedOn w:val="DefaultParagraphFont"/>
    <w:rsid w:val="00A70333"/>
  </w:style>
  <w:style w:type="character" w:customStyle="1" w:styleId="Heading1Char">
    <w:name w:val="Heading 1 Char"/>
    <w:basedOn w:val="DefaultParagraphFont"/>
    <w:link w:val="Heading1"/>
    <w:uiPriority w:val="9"/>
    <w:rsid w:val="005C7D4B"/>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AD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7DE"/>
  </w:style>
  <w:style w:type="paragraph" w:styleId="Footer">
    <w:name w:val="footer"/>
    <w:basedOn w:val="Normal"/>
    <w:link w:val="FooterChar"/>
    <w:uiPriority w:val="99"/>
    <w:unhideWhenUsed/>
    <w:rsid w:val="00AD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7DE"/>
  </w:style>
  <w:style w:type="character" w:styleId="Hyperlink">
    <w:name w:val="Hyperlink"/>
    <w:basedOn w:val="DefaultParagraphFont"/>
    <w:uiPriority w:val="99"/>
    <w:unhideWhenUsed/>
    <w:rsid w:val="00520DDB"/>
    <w:rPr>
      <w:color w:val="0563C1" w:themeColor="hyperlink"/>
      <w:u w:val="single"/>
    </w:rPr>
  </w:style>
  <w:style w:type="character" w:styleId="UnresolvedMention">
    <w:name w:val="Unresolved Mention"/>
    <w:basedOn w:val="DefaultParagraphFont"/>
    <w:uiPriority w:val="99"/>
    <w:semiHidden/>
    <w:unhideWhenUsed/>
    <w:rsid w:val="00520DDB"/>
    <w:rPr>
      <w:color w:val="605E5C"/>
      <w:shd w:val="clear" w:color="auto" w:fill="E1DFDD"/>
    </w:rPr>
  </w:style>
  <w:style w:type="character" w:styleId="FollowedHyperlink">
    <w:name w:val="FollowedHyperlink"/>
    <w:basedOn w:val="DefaultParagraphFont"/>
    <w:uiPriority w:val="99"/>
    <w:semiHidden/>
    <w:unhideWhenUsed/>
    <w:rsid w:val="009F5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202">
      <w:bodyDiv w:val="1"/>
      <w:marLeft w:val="0"/>
      <w:marRight w:val="0"/>
      <w:marTop w:val="0"/>
      <w:marBottom w:val="0"/>
      <w:divBdr>
        <w:top w:val="none" w:sz="0" w:space="0" w:color="auto"/>
        <w:left w:val="none" w:sz="0" w:space="0" w:color="auto"/>
        <w:bottom w:val="none" w:sz="0" w:space="0" w:color="auto"/>
        <w:right w:val="none" w:sz="0" w:space="0" w:color="auto"/>
      </w:divBdr>
      <w:divsChild>
        <w:div w:id="1382748010">
          <w:marLeft w:val="480"/>
          <w:marRight w:val="0"/>
          <w:marTop w:val="0"/>
          <w:marBottom w:val="0"/>
          <w:divBdr>
            <w:top w:val="none" w:sz="0" w:space="0" w:color="auto"/>
            <w:left w:val="none" w:sz="0" w:space="0" w:color="auto"/>
            <w:bottom w:val="none" w:sz="0" w:space="0" w:color="auto"/>
            <w:right w:val="none" w:sz="0" w:space="0" w:color="auto"/>
          </w:divBdr>
        </w:div>
        <w:div w:id="1515801545">
          <w:marLeft w:val="480"/>
          <w:marRight w:val="0"/>
          <w:marTop w:val="0"/>
          <w:marBottom w:val="0"/>
          <w:divBdr>
            <w:top w:val="none" w:sz="0" w:space="0" w:color="auto"/>
            <w:left w:val="none" w:sz="0" w:space="0" w:color="auto"/>
            <w:bottom w:val="none" w:sz="0" w:space="0" w:color="auto"/>
            <w:right w:val="none" w:sz="0" w:space="0" w:color="auto"/>
          </w:divBdr>
        </w:div>
        <w:div w:id="2066251576">
          <w:marLeft w:val="480"/>
          <w:marRight w:val="0"/>
          <w:marTop w:val="0"/>
          <w:marBottom w:val="0"/>
          <w:divBdr>
            <w:top w:val="none" w:sz="0" w:space="0" w:color="auto"/>
            <w:left w:val="none" w:sz="0" w:space="0" w:color="auto"/>
            <w:bottom w:val="none" w:sz="0" w:space="0" w:color="auto"/>
            <w:right w:val="none" w:sz="0" w:space="0" w:color="auto"/>
          </w:divBdr>
        </w:div>
        <w:div w:id="881555211">
          <w:marLeft w:val="480"/>
          <w:marRight w:val="0"/>
          <w:marTop w:val="0"/>
          <w:marBottom w:val="0"/>
          <w:divBdr>
            <w:top w:val="none" w:sz="0" w:space="0" w:color="auto"/>
            <w:left w:val="none" w:sz="0" w:space="0" w:color="auto"/>
            <w:bottom w:val="none" w:sz="0" w:space="0" w:color="auto"/>
            <w:right w:val="none" w:sz="0" w:space="0" w:color="auto"/>
          </w:divBdr>
        </w:div>
        <w:div w:id="282422232">
          <w:marLeft w:val="480"/>
          <w:marRight w:val="0"/>
          <w:marTop w:val="0"/>
          <w:marBottom w:val="0"/>
          <w:divBdr>
            <w:top w:val="none" w:sz="0" w:space="0" w:color="auto"/>
            <w:left w:val="none" w:sz="0" w:space="0" w:color="auto"/>
            <w:bottom w:val="none" w:sz="0" w:space="0" w:color="auto"/>
            <w:right w:val="none" w:sz="0" w:space="0" w:color="auto"/>
          </w:divBdr>
        </w:div>
        <w:div w:id="1648506497">
          <w:marLeft w:val="480"/>
          <w:marRight w:val="0"/>
          <w:marTop w:val="0"/>
          <w:marBottom w:val="0"/>
          <w:divBdr>
            <w:top w:val="none" w:sz="0" w:space="0" w:color="auto"/>
            <w:left w:val="none" w:sz="0" w:space="0" w:color="auto"/>
            <w:bottom w:val="none" w:sz="0" w:space="0" w:color="auto"/>
            <w:right w:val="none" w:sz="0" w:space="0" w:color="auto"/>
          </w:divBdr>
        </w:div>
        <w:div w:id="2062972108">
          <w:marLeft w:val="480"/>
          <w:marRight w:val="0"/>
          <w:marTop w:val="0"/>
          <w:marBottom w:val="0"/>
          <w:divBdr>
            <w:top w:val="none" w:sz="0" w:space="0" w:color="auto"/>
            <w:left w:val="none" w:sz="0" w:space="0" w:color="auto"/>
            <w:bottom w:val="none" w:sz="0" w:space="0" w:color="auto"/>
            <w:right w:val="none" w:sz="0" w:space="0" w:color="auto"/>
          </w:divBdr>
        </w:div>
        <w:div w:id="1915315610">
          <w:marLeft w:val="480"/>
          <w:marRight w:val="0"/>
          <w:marTop w:val="0"/>
          <w:marBottom w:val="0"/>
          <w:divBdr>
            <w:top w:val="none" w:sz="0" w:space="0" w:color="auto"/>
            <w:left w:val="none" w:sz="0" w:space="0" w:color="auto"/>
            <w:bottom w:val="none" w:sz="0" w:space="0" w:color="auto"/>
            <w:right w:val="none" w:sz="0" w:space="0" w:color="auto"/>
          </w:divBdr>
        </w:div>
        <w:div w:id="1591694062">
          <w:marLeft w:val="480"/>
          <w:marRight w:val="0"/>
          <w:marTop w:val="0"/>
          <w:marBottom w:val="0"/>
          <w:divBdr>
            <w:top w:val="none" w:sz="0" w:space="0" w:color="auto"/>
            <w:left w:val="none" w:sz="0" w:space="0" w:color="auto"/>
            <w:bottom w:val="none" w:sz="0" w:space="0" w:color="auto"/>
            <w:right w:val="none" w:sz="0" w:space="0" w:color="auto"/>
          </w:divBdr>
        </w:div>
        <w:div w:id="389498559">
          <w:marLeft w:val="480"/>
          <w:marRight w:val="0"/>
          <w:marTop w:val="0"/>
          <w:marBottom w:val="0"/>
          <w:divBdr>
            <w:top w:val="none" w:sz="0" w:space="0" w:color="auto"/>
            <w:left w:val="none" w:sz="0" w:space="0" w:color="auto"/>
            <w:bottom w:val="none" w:sz="0" w:space="0" w:color="auto"/>
            <w:right w:val="none" w:sz="0" w:space="0" w:color="auto"/>
          </w:divBdr>
        </w:div>
        <w:div w:id="747964971">
          <w:marLeft w:val="480"/>
          <w:marRight w:val="0"/>
          <w:marTop w:val="0"/>
          <w:marBottom w:val="0"/>
          <w:divBdr>
            <w:top w:val="none" w:sz="0" w:space="0" w:color="auto"/>
            <w:left w:val="none" w:sz="0" w:space="0" w:color="auto"/>
            <w:bottom w:val="none" w:sz="0" w:space="0" w:color="auto"/>
            <w:right w:val="none" w:sz="0" w:space="0" w:color="auto"/>
          </w:divBdr>
        </w:div>
        <w:div w:id="581960514">
          <w:marLeft w:val="480"/>
          <w:marRight w:val="0"/>
          <w:marTop w:val="0"/>
          <w:marBottom w:val="0"/>
          <w:divBdr>
            <w:top w:val="none" w:sz="0" w:space="0" w:color="auto"/>
            <w:left w:val="none" w:sz="0" w:space="0" w:color="auto"/>
            <w:bottom w:val="none" w:sz="0" w:space="0" w:color="auto"/>
            <w:right w:val="none" w:sz="0" w:space="0" w:color="auto"/>
          </w:divBdr>
        </w:div>
        <w:div w:id="2121100232">
          <w:marLeft w:val="480"/>
          <w:marRight w:val="0"/>
          <w:marTop w:val="0"/>
          <w:marBottom w:val="0"/>
          <w:divBdr>
            <w:top w:val="none" w:sz="0" w:space="0" w:color="auto"/>
            <w:left w:val="none" w:sz="0" w:space="0" w:color="auto"/>
            <w:bottom w:val="none" w:sz="0" w:space="0" w:color="auto"/>
            <w:right w:val="none" w:sz="0" w:space="0" w:color="auto"/>
          </w:divBdr>
        </w:div>
        <w:div w:id="1883251589">
          <w:marLeft w:val="480"/>
          <w:marRight w:val="0"/>
          <w:marTop w:val="0"/>
          <w:marBottom w:val="0"/>
          <w:divBdr>
            <w:top w:val="none" w:sz="0" w:space="0" w:color="auto"/>
            <w:left w:val="none" w:sz="0" w:space="0" w:color="auto"/>
            <w:bottom w:val="none" w:sz="0" w:space="0" w:color="auto"/>
            <w:right w:val="none" w:sz="0" w:space="0" w:color="auto"/>
          </w:divBdr>
        </w:div>
        <w:div w:id="970475761">
          <w:marLeft w:val="480"/>
          <w:marRight w:val="0"/>
          <w:marTop w:val="0"/>
          <w:marBottom w:val="0"/>
          <w:divBdr>
            <w:top w:val="none" w:sz="0" w:space="0" w:color="auto"/>
            <w:left w:val="none" w:sz="0" w:space="0" w:color="auto"/>
            <w:bottom w:val="none" w:sz="0" w:space="0" w:color="auto"/>
            <w:right w:val="none" w:sz="0" w:space="0" w:color="auto"/>
          </w:divBdr>
        </w:div>
        <w:div w:id="1837070002">
          <w:marLeft w:val="480"/>
          <w:marRight w:val="0"/>
          <w:marTop w:val="0"/>
          <w:marBottom w:val="0"/>
          <w:divBdr>
            <w:top w:val="none" w:sz="0" w:space="0" w:color="auto"/>
            <w:left w:val="none" w:sz="0" w:space="0" w:color="auto"/>
            <w:bottom w:val="none" w:sz="0" w:space="0" w:color="auto"/>
            <w:right w:val="none" w:sz="0" w:space="0" w:color="auto"/>
          </w:divBdr>
        </w:div>
        <w:div w:id="1096056821">
          <w:marLeft w:val="480"/>
          <w:marRight w:val="0"/>
          <w:marTop w:val="0"/>
          <w:marBottom w:val="0"/>
          <w:divBdr>
            <w:top w:val="none" w:sz="0" w:space="0" w:color="auto"/>
            <w:left w:val="none" w:sz="0" w:space="0" w:color="auto"/>
            <w:bottom w:val="none" w:sz="0" w:space="0" w:color="auto"/>
            <w:right w:val="none" w:sz="0" w:space="0" w:color="auto"/>
          </w:divBdr>
        </w:div>
      </w:divsChild>
    </w:div>
    <w:div w:id="41294143">
      <w:bodyDiv w:val="1"/>
      <w:marLeft w:val="0"/>
      <w:marRight w:val="0"/>
      <w:marTop w:val="0"/>
      <w:marBottom w:val="0"/>
      <w:divBdr>
        <w:top w:val="none" w:sz="0" w:space="0" w:color="auto"/>
        <w:left w:val="none" w:sz="0" w:space="0" w:color="auto"/>
        <w:bottom w:val="none" w:sz="0" w:space="0" w:color="auto"/>
        <w:right w:val="none" w:sz="0" w:space="0" w:color="auto"/>
      </w:divBdr>
      <w:divsChild>
        <w:div w:id="1602030620">
          <w:marLeft w:val="480"/>
          <w:marRight w:val="0"/>
          <w:marTop w:val="0"/>
          <w:marBottom w:val="0"/>
          <w:divBdr>
            <w:top w:val="none" w:sz="0" w:space="0" w:color="auto"/>
            <w:left w:val="none" w:sz="0" w:space="0" w:color="auto"/>
            <w:bottom w:val="none" w:sz="0" w:space="0" w:color="auto"/>
            <w:right w:val="none" w:sz="0" w:space="0" w:color="auto"/>
          </w:divBdr>
        </w:div>
        <w:div w:id="408190071">
          <w:marLeft w:val="480"/>
          <w:marRight w:val="0"/>
          <w:marTop w:val="0"/>
          <w:marBottom w:val="0"/>
          <w:divBdr>
            <w:top w:val="none" w:sz="0" w:space="0" w:color="auto"/>
            <w:left w:val="none" w:sz="0" w:space="0" w:color="auto"/>
            <w:bottom w:val="none" w:sz="0" w:space="0" w:color="auto"/>
            <w:right w:val="none" w:sz="0" w:space="0" w:color="auto"/>
          </w:divBdr>
        </w:div>
        <w:div w:id="61409025">
          <w:marLeft w:val="480"/>
          <w:marRight w:val="0"/>
          <w:marTop w:val="0"/>
          <w:marBottom w:val="0"/>
          <w:divBdr>
            <w:top w:val="none" w:sz="0" w:space="0" w:color="auto"/>
            <w:left w:val="none" w:sz="0" w:space="0" w:color="auto"/>
            <w:bottom w:val="none" w:sz="0" w:space="0" w:color="auto"/>
            <w:right w:val="none" w:sz="0" w:space="0" w:color="auto"/>
          </w:divBdr>
        </w:div>
        <w:div w:id="888106120">
          <w:marLeft w:val="480"/>
          <w:marRight w:val="0"/>
          <w:marTop w:val="0"/>
          <w:marBottom w:val="0"/>
          <w:divBdr>
            <w:top w:val="none" w:sz="0" w:space="0" w:color="auto"/>
            <w:left w:val="none" w:sz="0" w:space="0" w:color="auto"/>
            <w:bottom w:val="none" w:sz="0" w:space="0" w:color="auto"/>
            <w:right w:val="none" w:sz="0" w:space="0" w:color="auto"/>
          </w:divBdr>
        </w:div>
        <w:div w:id="1369602117">
          <w:marLeft w:val="480"/>
          <w:marRight w:val="0"/>
          <w:marTop w:val="0"/>
          <w:marBottom w:val="0"/>
          <w:divBdr>
            <w:top w:val="none" w:sz="0" w:space="0" w:color="auto"/>
            <w:left w:val="none" w:sz="0" w:space="0" w:color="auto"/>
            <w:bottom w:val="none" w:sz="0" w:space="0" w:color="auto"/>
            <w:right w:val="none" w:sz="0" w:space="0" w:color="auto"/>
          </w:divBdr>
        </w:div>
        <w:div w:id="708649693">
          <w:marLeft w:val="480"/>
          <w:marRight w:val="0"/>
          <w:marTop w:val="0"/>
          <w:marBottom w:val="0"/>
          <w:divBdr>
            <w:top w:val="none" w:sz="0" w:space="0" w:color="auto"/>
            <w:left w:val="none" w:sz="0" w:space="0" w:color="auto"/>
            <w:bottom w:val="none" w:sz="0" w:space="0" w:color="auto"/>
            <w:right w:val="none" w:sz="0" w:space="0" w:color="auto"/>
          </w:divBdr>
        </w:div>
        <w:div w:id="237448091">
          <w:marLeft w:val="480"/>
          <w:marRight w:val="0"/>
          <w:marTop w:val="0"/>
          <w:marBottom w:val="0"/>
          <w:divBdr>
            <w:top w:val="none" w:sz="0" w:space="0" w:color="auto"/>
            <w:left w:val="none" w:sz="0" w:space="0" w:color="auto"/>
            <w:bottom w:val="none" w:sz="0" w:space="0" w:color="auto"/>
            <w:right w:val="none" w:sz="0" w:space="0" w:color="auto"/>
          </w:divBdr>
        </w:div>
        <w:div w:id="1686058518">
          <w:marLeft w:val="480"/>
          <w:marRight w:val="0"/>
          <w:marTop w:val="0"/>
          <w:marBottom w:val="0"/>
          <w:divBdr>
            <w:top w:val="none" w:sz="0" w:space="0" w:color="auto"/>
            <w:left w:val="none" w:sz="0" w:space="0" w:color="auto"/>
            <w:bottom w:val="none" w:sz="0" w:space="0" w:color="auto"/>
            <w:right w:val="none" w:sz="0" w:space="0" w:color="auto"/>
          </w:divBdr>
        </w:div>
        <w:div w:id="36322735">
          <w:marLeft w:val="480"/>
          <w:marRight w:val="0"/>
          <w:marTop w:val="0"/>
          <w:marBottom w:val="0"/>
          <w:divBdr>
            <w:top w:val="none" w:sz="0" w:space="0" w:color="auto"/>
            <w:left w:val="none" w:sz="0" w:space="0" w:color="auto"/>
            <w:bottom w:val="none" w:sz="0" w:space="0" w:color="auto"/>
            <w:right w:val="none" w:sz="0" w:space="0" w:color="auto"/>
          </w:divBdr>
        </w:div>
        <w:div w:id="2091349871">
          <w:marLeft w:val="480"/>
          <w:marRight w:val="0"/>
          <w:marTop w:val="0"/>
          <w:marBottom w:val="0"/>
          <w:divBdr>
            <w:top w:val="none" w:sz="0" w:space="0" w:color="auto"/>
            <w:left w:val="none" w:sz="0" w:space="0" w:color="auto"/>
            <w:bottom w:val="none" w:sz="0" w:space="0" w:color="auto"/>
            <w:right w:val="none" w:sz="0" w:space="0" w:color="auto"/>
          </w:divBdr>
        </w:div>
        <w:div w:id="215745645">
          <w:marLeft w:val="480"/>
          <w:marRight w:val="0"/>
          <w:marTop w:val="0"/>
          <w:marBottom w:val="0"/>
          <w:divBdr>
            <w:top w:val="none" w:sz="0" w:space="0" w:color="auto"/>
            <w:left w:val="none" w:sz="0" w:space="0" w:color="auto"/>
            <w:bottom w:val="none" w:sz="0" w:space="0" w:color="auto"/>
            <w:right w:val="none" w:sz="0" w:space="0" w:color="auto"/>
          </w:divBdr>
        </w:div>
        <w:div w:id="1385174663">
          <w:marLeft w:val="480"/>
          <w:marRight w:val="0"/>
          <w:marTop w:val="0"/>
          <w:marBottom w:val="0"/>
          <w:divBdr>
            <w:top w:val="none" w:sz="0" w:space="0" w:color="auto"/>
            <w:left w:val="none" w:sz="0" w:space="0" w:color="auto"/>
            <w:bottom w:val="none" w:sz="0" w:space="0" w:color="auto"/>
            <w:right w:val="none" w:sz="0" w:space="0" w:color="auto"/>
          </w:divBdr>
        </w:div>
        <w:div w:id="1271858142">
          <w:marLeft w:val="480"/>
          <w:marRight w:val="0"/>
          <w:marTop w:val="0"/>
          <w:marBottom w:val="0"/>
          <w:divBdr>
            <w:top w:val="none" w:sz="0" w:space="0" w:color="auto"/>
            <w:left w:val="none" w:sz="0" w:space="0" w:color="auto"/>
            <w:bottom w:val="none" w:sz="0" w:space="0" w:color="auto"/>
            <w:right w:val="none" w:sz="0" w:space="0" w:color="auto"/>
          </w:divBdr>
        </w:div>
        <w:div w:id="1783189105">
          <w:marLeft w:val="480"/>
          <w:marRight w:val="0"/>
          <w:marTop w:val="0"/>
          <w:marBottom w:val="0"/>
          <w:divBdr>
            <w:top w:val="none" w:sz="0" w:space="0" w:color="auto"/>
            <w:left w:val="none" w:sz="0" w:space="0" w:color="auto"/>
            <w:bottom w:val="none" w:sz="0" w:space="0" w:color="auto"/>
            <w:right w:val="none" w:sz="0" w:space="0" w:color="auto"/>
          </w:divBdr>
        </w:div>
        <w:div w:id="1954827671">
          <w:marLeft w:val="480"/>
          <w:marRight w:val="0"/>
          <w:marTop w:val="0"/>
          <w:marBottom w:val="0"/>
          <w:divBdr>
            <w:top w:val="none" w:sz="0" w:space="0" w:color="auto"/>
            <w:left w:val="none" w:sz="0" w:space="0" w:color="auto"/>
            <w:bottom w:val="none" w:sz="0" w:space="0" w:color="auto"/>
            <w:right w:val="none" w:sz="0" w:space="0" w:color="auto"/>
          </w:divBdr>
        </w:div>
        <w:div w:id="733548953">
          <w:marLeft w:val="480"/>
          <w:marRight w:val="0"/>
          <w:marTop w:val="0"/>
          <w:marBottom w:val="0"/>
          <w:divBdr>
            <w:top w:val="none" w:sz="0" w:space="0" w:color="auto"/>
            <w:left w:val="none" w:sz="0" w:space="0" w:color="auto"/>
            <w:bottom w:val="none" w:sz="0" w:space="0" w:color="auto"/>
            <w:right w:val="none" w:sz="0" w:space="0" w:color="auto"/>
          </w:divBdr>
        </w:div>
        <w:div w:id="940189048">
          <w:marLeft w:val="480"/>
          <w:marRight w:val="0"/>
          <w:marTop w:val="0"/>
          <w:marBottom w:val="0"/>
          <w:divBdr>
            <w:top w:val="none" w:sz="0" w:space="0" w:color="auto"/>
            <w:left w:val="none" w:sz="0" w:space="0" w:color="auto"/>
            <w:bottom w:val="none" w:sz="0" w:space="0" w:color="auto"/>
            <w:right w:val="none" w:sz="0" w:space="0" w:color="auto"/>
          </w:divBdr>
        </w:div>
      </w:divsChild>
    </w:div>
    <w:div w:id="41635042">
      <w:bodyDiv w:val="1"/>
      <w:marLeft w:val="0"/>
      <w:marRight w:val="0"/>
      <w:marTop w:val="0"/>
      <w:marBottom w:val="0"/>
      <w:divBdr>
        <w:top w:val="none" w:sz="0" w:space="0" w:color="auto"/>
        <w:left w:val="none" w:sz="0" w:space="0" w:color="auto"/>
        <w:bottom w:val="none" w:sz="0" w:space="0" w:color="auto"/>
        <w:right w:val="none" w:sz="0" w:space="0" w:color="auto"/>
      </w:divBdr>
      <w:divsChild>
        <w:div w:id="1089154719">
          <w:marLeft w:val="480"/>
          <w:marRight w:val="0"/>
          <w:marTop w:val="0"/>
          <w:marBottom w:val="0"/>
          <w:divBdr>
            <w:top w:val="none" w:sz="0" w:space="0" w:color="auto"/>
            <w:left w:val="none" w:sz="0" w:space="0" w:color="auto"/>
            <w:bottom w:val="none" w:sz="0" w:space="0" w:color="auto"/>
            <w:right w:val="none" w:sz="0" w:space="0" w:color="auto"/>
          </w:divBdr>
        </w:div>
        <w:div w:id="541215107">
          <w:marLeft w:val="480"/>
          <w:marRight w:val="0"/>
          <w:marTop w:val="0"/>
          <w:marBottom w:val="0"/>
          <w:divBdr>
            <w:top w:val="none" w:sz="0" w:space="0" w:color="auto"/>
            <w:left w:val="none" w:sz="0" w:space="0" w:color="auto"/>
            <w:bottom w:val="none" w:sz="0" w:space="0" w:color="auto"/>
            <w:right w:val="none" w:sz="0" w:space="0" w:color="auto"/>
          </w:divBdr>
        </w:div>
        <w:div w:id="1157192319">
          <w:marLeft w:val="480"/>
          <w:marRight w:val="0"/>
          <w:marTop w:val="0"/>
          <w:marBottom w:val="0"/>
          <w:divBdr>
            <w:top w:val="none" w:sz="0" w:space="0" w:color="auto"/>
            <w:left w:val="none" w:sz="0" w:space="0" w:color="auto"/>
            <w:bottom w:val="none" w:sz="0" w:space="0" w:color="auto"/>
            <w:right w:val="none" w:sz="0" w:space="0" w:color="auto"/>
          </w:divBdr>
        </w:div>
        <w:div w:id="1628587757">
          <w:marLeft w:val="480"/>
          <w:marRight w:val="0"/>
          <w:marTop w:val="0"/>
          <w:marBottom w:val="0"/>
          <w:divBdr>
            <w:top w:val="none" w:sz="0" w:space="0" w:color="auto"/>
            <w:left w:val="none" w:sz="0" w:space="0" w:color="auto"/>
            <w:bottom w:val="none" w:sz="0" w:space="0" w:color="auto"/>
            <w:right w:val="none" w:sz="0" w:space="0" w:color="auto"/>
          </w:divBdr>
        </w:div>
        <w:div w:id="89012442">
          <w:marLeft w:val="480"/>
          <w:marRight w:val="0"/>
          <w:marTop w:val="0"/>
          <w:marBottom w:val="0"/>
          <w:divBdr>
            <w:top w:val="none" w:sz="0" w:space="0" w:color="auto"/>
            <w:left w:val="none" w:sz="0" w:space="0" w:color="auto"/>
            <w:bottom w:val="none" w:sz="0" w:space="0" w:color="auto"/>
            <w:right w:val="none" w:sz="0" w:space="0" w:color="auto"/>
          </w:divBdr>
        </w:div>
        <w:div w:id="672032278">
          <w:marLeft w:val="480"/>
          <w:marRight w:val="0"/>
          <w:marTop w:val="0"/>
          <w:marBottom w:val="0"/>
          <w:divBdr>
            <w:top w:val="none" w:sz="0" w:space="0" w:color="auto"/>
            <w:left w:val="none" w:sz="0" w:space="0" w:color="auto"/>
            <w:bottom w:val="none" w:sz="0" w:space="0" w:color="auto"/>
            <w:right w:val="none" w:sz="0" w:space="0" w:color="auto"/>
          </w:divBdr>
        </w:div>
        <w:div w:id="219177689">
          <w:marLeft w:val="480"/>
          <w:marRight w:val="0"/>
          <w:marTop w:val="0"/>
          <w:marBottom w:val="0"/>
          <w:divBdr>
            <w:top w:val="none" w:sz="0" w:space="0" w:color="auto"/>
            <w:left w:val="none" w:sz="0" w:space="0" w:color="auto"/>
            <w:bottom w:val="none" w:sz="0" w:space="0" w:color="auto"/>
            <w:right w:val="none" w:sz="0" w:space="0" w:color="auto"/>
          </w:divBdr>
        </w:div>
        <w:div w:id="1131167647">
          <w:marLeft w:val="480"/>
          <w:marRight w:val="0"/>
          <w:marTop w:val="0"/>
          <w:marBottom w:val="0"/>
          <w:divBdr>
            <w:top w:val="none" w:sz="0" w:space="0" w:color="auto"/>
            <w:left w:val="none" w:sz="0" w:space="0" w:color="auto"/>
            <w:bottom w:val="none" w:sz="0" w:space="0" w:color="auto"/>
            <w:right w:val="none" w:sz="0" w:space="0" w:color="auto"/>
          </w:divBdr>
        </w:div>
        <w:div w:id="1206798643">
          <w:marLeft w:val="480"/>
          <w:marRight w:val="0"/>
          <w:marTop w:val="0"/>
          <w:marBottom w:val="0"/>
          <w:divBdr>
            <w:top w:val="none" w:sz="0" w:space="0" w:color="auto"/>
            <w:left w:val="none" w:sz="0" w:space="0" w:color="auto"/>
            <w:bottom w:val="none" w:sz="0" w:space="0" w:color="auto"/>
            <w:right w:val="none" w:sz="0" w:space="0" w:color="auto"/>
          </w:divBdr>
        </w:div>
        <w:div w:id="1121923523">
          <w:marLeft w:val="480"/>
          <w:marRight w:val="0"/>
          <w:marTop w:val="0"/>
          <w:marBottom w:val="0"/>
          <w:divBdr>
            <w:top w:val="none" w:sz="0" w:space="0" w:color="auto"/>
            <w:left w:val="none" w:sz="0" w:space="0" w:color="auto"/>
            <w:bottom w:val="none" w:sz="0" w:space="0" w:color="auto"/>
            <w:right w:val="none" w:sz="0" w:space="0" w:color="auto"/>
          </w:divBdr>
        </w:div>
        <w:div w:id="237638650">
          <w:marLeft w:val="480"/>
          <w:marRight w:val="0"/>
          <w:marTop w:val="0"/>
          <w:marBottom w:val="0"/>
          <w:divBdr>
            <w:top w:val="none" w:sz="0" w:space="0" w:color="auto"/>
            <w:left w:val="none" w:sz="0" w:space="0" w:color="auto"/>
            <w:bottom w:val="none" w:sz="0" w:space="0" w:color="auto"/>
            <w:right w:val="none" w:sz="0" w:space="0" w:color="auto"/>
          </w:divBdr>
        </w:div>
        <w:div w:id="1766921138">
          <w:marLeft w:val="480"/>
          <w:marRight w:val="0"/>
          <w:marTop w:val="0"/>
          <w:marBottom w:val="0"/>
          <w:divBdr>
            <w:top w:val="none" w:sz="0" w:space="0" w:color="auto"/>
            <w:left w:val="none" w:sz="0" w:space="0" w:color="auto"/>
            <w:bottom w:val="none" w:sz="0" w:space="0" w:color="auto"/>
            <w:right w:val="none" w:sz="0" w:space="0" w:color="auto"/>
          </w:divBdr>
        </w:div>
        <w:div w:id="611133126">
          <w:marLeft w:val="480"/>
          <w:marRight w:val="0"/>
          <w:marTop w:val="0"/>
          <w:marBottom w:val="0"/>
          <w:divBdr>
            <w:top w:val="none" w:sz="0" w:space="0" w:color="auto"/>
            <w:left w:val="none" w:sz="0" w:space="0" w:color="auto"/>
            <w:bottom w:val="none" w:sz="0" w:space="0" w:color="auto"/>
            <w:right w:val="none" w:sz="0" w:space="0" w:color="auto"/>
          </w:divBdr>
        </w:div>
        <w:div w:id="13654231">
          <w:marLeft w:val="480"/>
          <w:marRight w:val="0"/>
          <w:marTop w:val="0"/>
          <w:marBottom w:val="0"/>
          <w:divBdr>
            <w:top w:val="none" w:sz="0" w:space="0" w:color="auto"/>
            <w:left w:val="none" w:sz="0" w:space="0" w:color="auto"/>
            <w:bottom w:val="none" w:sz="0" w:space="0" w:color="auto"/>
            <w:right w:val="none" w:sz="0" w:space="0" w:color="auto"/>
          </w:divBdr>
        </w:div>
        <w:div w:id="1249076469">
          <w:marLeft w:val="480"/>
          <w:marRight w:val="0"/>
          <w:marTop w:val="0"/>
          <w:marBottom w:val="0"/>
          <w:divBdr>
            <w:top w:val="none" w:sz="0" w:space="0" w:color="auto"/>
            <w:left w:val="none" w:sz="0" w:space="0" w:color="auto"/>
            <w:bottom w:val="none" w:sz="0" w:space="0" w:color="auto"/>
            <w:right w:val="none" w:sz="0" w:space="0" w:color="auto"/>
          </w:divBdr>
        </w:div>
        <w:div w:id="1090396981">
          <w:marLeft w:val="480"/>
          <w:marRight w:val="0"/>
          <w:marTop w:val="0"/>
          <w:marBottom w:val="0"/>
          <w:divBdr>
            <w:top w:val="none" w:sz="0" w:space="0" w:color="auto"/>
            <w:left w:val="none" w:sz="0" w:space="0" w:color="auto"/>
            <w:bottom w:val="none" w:sz="0" w:space="0" w:color="auto"/>
            <w:right w:val="none" w:sz="0" w:space="0" w:color="auto"/>
          </w:divBdr>
        </w:div>
        <w:div w:id="733357314">
          <w:marLeft w:val="480"/>
          <w:marRight w:val="0"/>
          <w:marTop w:val="0"/>
          <w:marBottom w:val="0"/>
          <w:divBdr>
            <w:top w:val="none" w:sz="0" w:space="0" w:color="auto"/>
            <w:left w:val="none" w:sz="0" w:space="0" w:color="auto"/>
            <w:bottom w:val="none" w:sz="0" w:space="0" w:color="auto"/>
            <w:right w:val="none" w:sz="0" w:space="0" w:color="auto"/>
          </w:divBdr>
        </w:div>
        <w:div w:id="1146507472">
          <w:marLeft w:val="480"/>
          <w:marRight w:val="0"/>
          <w:marTop w:val="0"/>
          <w:marBottom w:val="0"/>
          <w:divBdr>
            <w:top w:val="none" w:sz="0" w:space="0" w:color="auto"/>
            <w:left w:val="none" w:sz="0" w:space="0" w:color="auto"/>
            <w:bottom w:val="none" w:sz="0" w:space="0" w:color="auto"/>
            <w:right w:val="none" w:sz="0" w:space="0" w:color="auto"/>
          </w:divBdr>
        </w:div>
        <w:div w:id="1854146422">
          <w:marLeft w:val="480"/>
          <w:marRight w:val="0"/>
          <w:marTop w:val="0"/>
          <w:marBottom w:val="0"/>
          <w:divBdr>
            <w:top w:val="none" w:sz="0" w:space="0" w:color="auto"/>
            <w:left w:val="none" w:sz="0" w:space="0" w:color="auto"/>
            <w:bottom w:val="none" w:sz="0" w:space="0" w:color="auto"/>
            <w:right w:val="none" w:sz="0" w:space="0" w:color="auto"/>
          </w:divBdr>
        </w:div>
        <w:div w:id="882474275">
          <w:marLeft w:val="480"/>
          <w:marRight w:val="0"/>
          <w:marTop w:val="0"/>
          <w:marBottom w:val="0"/>
          <w:divBdr>
            <w:top w:val="none" w:sz="0" w:space="0" w:color="auto"/>
            <w:left w:val="none" w:sz="0" w:space="0" w:color="auto"/>
            <w:bottom w:val="none" w:sz="0" w:space="0" w:color="auto"/>
            <w:right w:val="none" w:sz="0" w:space="0" w:color="auto"/>
          </w:divBdr>
        </w:div>
        <w:div w:id="1284576975">
          <w:marLeft w:val="480"/>
          <w:marRight w:val="0"/>
          <w:marTop w:val="0"/>
          <w:marBottom w:val="0"/>
          <w:divBdr>
            <w:top w:val="none" w:sz="0" w:space="0" w:color="auto"/>
            <w:left w:val="none" w:sz="0" w:space="0" w:color="auto"/>
            <w:bottom w:val="none" w:sz="0" w:space="0" w:color="auto"/>
            <w:right w:val="none" w:sz="0" w:space="0" w:color="auto"/>
          </w:divBdr>
        </w:div>
        <w:div w:id="296767600">
          <w:marLeft w:val="480"/>
          <w:marRight w:val="0"/>
          <w:marTop w:val="0"/>
          <w:marBottom w:val="0"/>
          <w:divBdr>
            <w:top w:val="none" w:sz="0" w:space="0" w:color="auto"/>
            <w:left w:val="none" w:sz="0" w:space="0" w:color="auto"/>
            <w:bottom w:val="none" w:sz="0" w:space="0" w:color="auto"/>
            <w:right w:val="none" w:sz="0" w:space="0" w:color="auto"/>
          </w:divBdr>
        </w:div>
        <w:div w:id="1921716868">
          <w:marLeft w:val="480"/>
          <w:marRight w:val="0"/>
          <w:marTop w:val="0"/>
          <w:marBottom w:val="0"/>
          <w:divBdr>
            <w:top w:val="none" w:sz="0" w:space="0" w:color="auto"/>
            <w:left w:val="none" w:sz="0" w:space="0" w:color="auto"/>
            <w:bottom w:val="none" w:sz="0" w:space="0" w:color="auto"/>
            <w:right w:val="none" w:sz="0" w:space="0" w:color="auto"/>
          </w:divBdr>
        </w:div>
        <w:div w:id="1397166138">
          <w:marLeft w:val="480"/>
          <w:marRight w:val="0"/>
          <w:marTop w:val="0"/>
          <w:marBottom w:val="0"/>
          <w:divBdr>
            <w:top w:val="none" w:sz="0" w:space="0" w:color="auto"/>
            <w:left w:val="none" w:sz="0" w:space="0" w:color="auto"/>
            <w:bottom w:val="none" w:sz="0" w:space="0" w:color="auto"/>
            <w:right w:val="none" w:sz="0" w:space="0" w:color="auto"/>
          </w:divBdr>
        </w:div>
        <w:div w:id="382480895">
          <w:marLeft w:val="480"/>
          <w:marRight w:val="0"/>
          <w:marTop w:val="0"/>
          <w:marBottom w:val="0"/>
          <w:divBdr>
            <w:top w:val="none" w:sz="0" w:space="0" w:color="auto"/>
            <w:left w:val="none" w:sz="0" w:space="0" w:color="auto"/>
            <w:bottom w:val="none" w:sz="0" w:space="0" w:color="auto"/>
            <w:right w:val="none" w:sz="0" w:space="0" w:color="auto"/>
          </w:divBdr>
        </w:div>
        <w:div w:id="731657272">
          <w:marLeft w:val="480"/>
          <w:marRight w:val="0"/>
          <w:marTop w:val="0"/>
          <w:marBottom w:val="0"/>
          <w:divBdr>
            <w:top w:val="none" w:sz="0" w:space="0" w:color="auto"/>
            <w:left w:val="none" w:sz="0" w:space="0" w:color="auto"/>
            <w:bottom w:val="none" w:sz="0" w:space="0" w:color="auto"/>
            <w:right w:val="none" w:sz="0" w:space="0" w:color="auto"/>
          </w:divBdr>
        </w:div>
        <w:div w:id="1746805583">
          <w:marLeft w:val="480"/>
          <w:marRight w:val="0"/>
          <w:marTop w:val="0"/>
          <w:marBottom w:val="0"/>
          <w:divBdr>
            <w:top w:val="none" w:sz="0" w:space="0" w:color="auto"/>
            <w:left w:val="none" w:sz="0" w:space="0" w:color="auto"/>
            <w:bottom w:val="none" w:sz="0" w:space="0" w:color="auto"/>
            <w:right w:val="none" w:sz="0" w:space="0" w:color="auto"/>
          </w:divBdr>
        </w:div>
        <w:div w:id="647593027">
          <w:marLeft w:val="480"/>
          <w:marRight w:val="0"/>
          <w:marTop w:val="0"/>
          <w:marBottom w:val="0"/>
          <w:divBdr>
            <w:top w:val="none" w:sz="0" w:space="0" w:color="auto"/>
            <w:left w:val="none" w:sz="0" w:space="0" w:color="auto"/>
            <w:bottom w:val="none" w:sz="0" w:space="0" w:color="auto"/>
            <w:right w:val="none" w:sz="0" w:space="0" w:color="auto"/>
          </w:divBdr>
        </w:div>
        <w:div w:id="1274751048">
          <w:marLeft w:val="480"/>
          <w:marRight w:val="0"/>
          <w:marTop w:val="0"/>
          <w:marBottom w:val="0"/>
          <w:divBdr>
            <w:top w:val="none" w:sz="0" w:space="0" w:color="auto"/>
            <w:left w:val="none" w:sz="0" w:space="0" w:color="auto"/>
            <w:bottom w:val="none" w:sz="0" w:space="0" w:color="auto"/>
            <w:right w:val="none" w:sz="0" w:space="0" w:color="auto"/>
          </w:divBdr>
        </w:div>
        <w:div w:id="1868441454">
          <w:marLeft w:val="480"/>
          <w:marRight w:val="0"/>
          <w:marTop w:val="0"/>
          <w:marBottom w:val="0"/>
          <w:divBdr>
            <w:top w:val="none" w:sz="0" w:space="0" w:color="auto"/>
            <w:left w:val="none" w:sz="0" w:space="0" w:color="auto"/>
            <w:bottom w:val="none" w:sz="0" w:space="0" w:color="auto"/>
            <w:right w:val="none" w:sz="0" w:space="0" w:color="auto"/>
          </w:divBdr>
        </w:div>
        <w:div w:id="1221599408">
          <w:marLeft w:val="480"/>
          <w:marRight w:val="0"/>
          <w:marTop w:val="0"/>
          <w:marBottom w:val="0"/>
          <w:divBdr>
            <w:top w:val="none" w:sz="0" w:space="0" w:color="auto"/>
            <w:left w:val="none" w:sz="0" w:space="0" w:color="auto"/>
            <w:bottom w:val="none" w:sz="0" w:space="0" w:color="auto"/>
            <w:right w:val="none" w:sz="0" w:space="0" w:color="auto"/>
          </w:divBdr>
        </w:div>
        <w:div w:id="228926273">
          <w:marLeft w:val="480"/>
          <w:marRight w:val="0"/>
          <w:marTop w:val="0"/>
          <w:marBottom w:val="0"/>
          <w:divBdr>
            <w:top w:val="none" w:sz="0" w:space="0" w:color="auto"/>
            <w:left w:val="none" w:sz="0" w:space="0" w:color="auto"/>
            <w:bottom w:val="none" w:sz="0" w:space="0" w:color="auto"/>
            <w:right w:val="none" w:sz="0" w:space="0" w:color="auto"/>
          </w:divBdr>
        </w:div>
      </w:divsChild>
    </w:div>
    <w:div w:id="67651918">
      <w:bodyDiv w:val="1"/>
      <w:marLeft w:val="0"/>
      <w:marRight w:val="0"/>
      <w:marTop w:val="0"/>
      <w:marBottom w:val="0"/>
      <w:divBdr>
        <w:top w:val="none" w:sz="0" w:space="0" w:color="auto"/>
        <w:left w:val="none" w:sz="0" w:space="0" w:color="auto"/>
        <w:bottom w:val="none" w:sz="0" w:space="0" w:color="auto"/>
        <w:right w:val="none" w:sz="0" w:space="0" w:color="auto"/>
      </w:divBdr>
    </w:div>
    <w:div w:id="107166396">
      <w:bodyDiv w:val="1"/>
      <w:marLeft w:val="0"/>
      <w:marRight w:val="0"/>
      <w:marTop w:val="0"/>
      <w:marBottom w:val="0"/>
      <w:divBdr>
        <w:top w:val="none" w:sz="0" w:space="0" w:color="auto"/>
        <w:left w:val="none" w:sz="0" w:space="0" w:color="auto"/>
        <w:bottom w:val="none" w:sz="0" w:space="0" w:color="auto"/>
        <w:right w:val="none" w:sz="0" w:space="0" w:color="auto"/>
      </w:divBdr>
      <w:divsChild>
        <w:div w:id="1165513870">
          <w:marLeft w:val="480"/>
          <w:marRight w:val="0"/>
          <w:marTop w:val="0"/>
          <w:marBottom w:val="0"/>
          <w:divBdr>
            <w:top w:val="none" w:sz="0" w:space="0" w:color="auto"/>
            <w:left w:val="none" w:sz="0" w:space="0" w:color="auto"/>
            <w:bottom w:val="none" w:sz="0" w:space="0" w:color="auto"/>
            <w:right w:val="none" w:sz="0" w:space="0" w:color="auto"/>
          </w:divBdr>
        </w:div>
        <w:div w:id="1881355914">
          <w:marLeft w:val="480"/>
          <w:marRight w:val="0"/>
          <w:marTop w:val="0"/>
          <w:marBottom w:val="0"/>
          <w:divBdr>
            <w:top w:val="none" w:sz="0" w:space="0" w:color="auto"/>
            <w:left w:val="none" w:sz="0" w:space="0" w:color="auto"/>
            <w:bottom w:val="none" w:sz="0" w:space="0" w:color="auto"/>
            <w:right w:val="none" w:sz="0" w:space="0" w:color="auto"/>
          </w:divBdr>
        </w:div>
        <w:div w:id="1958172542">
          <w:marLeft w:val="480"/>
          <w:marRight w:val="0"/>
          <w:marTop w:val="0"/>
          <w:marBottom w:val="0"/>
          <w:divBdr>
            <w:top w:val="none" w:sz="0" w:space="0" w:color="auto"/>
            <w:left w:val="none" w:sz="0" w:space="0" w:color="auto"/>
            <w:bottom w:val="none" w:sz="0" w:space="0" w:color="auto"/>
            <w:right w:val="none" w:sz="0" w:space="0" w:color="auto"/>
          </w:divBdr>
        </w:div>
        <w:div w:id="262803857">
          <w:marLeft w:val="480"/>
          <w:marRight w:val="0"/>
          <w:marTop w:val="0"/>
          <w:marBottom w:val="0"/>
          <w:divBdr>
            <w:top w:val="none" w:sz="0" w:space="0" w:color="auto"/>
            <w:left w:val="none" w:sz="0" w:space="0" w:color="auto"/>
            <w:bottom w:val="none" w:sz="0" w:space="0" w:color="auto"/>
            <w:right w:val="none" w:sz="0" w:space="0" w:color="auto"/>
          </w:divBdr>
        </w:div>
        <w:div w:id="1728606331">
          <w:marLeft w:val="480"/>
          <w:marRight w:val="0"/>
          <w:marTop w:val="0"/>
          <w:marBottom w:val="0"/>
          <w:divBdr>
            <w:top w:val="none" w:sz="0" w:space="0" w:color="auto"/>
            <w:left w:val="none" w:sz="0" w:space="0" w:color="auto"/>
            <w:bottom w:val="none" w:sz="0" w:space="0" w:color="auto"/>
            <w:right w:val="none" w:sz="0" w:space="0" w:color="auto"/>
          </w:divBdr>
        </w:div>
        <w:div w:id="1400785765">
          <w:marLeft w:val="480"/>
          <w:marRight w:val="0"/>
          <w:marTop w:val="0"/>
          <w:marBottom w:val="0"/>
          <w:divBdr>
            <w:top w:val="none" w:sz="0" w:space="0" w:color="auto"/>
            <w:left w:val="none" w:sz="0" w:space="0" w:color="auto"/>
            <w:bottom w:val="none" w:sz="0" w:space="0" w:color="auto"/>
            <w:right w:val="none" w:sz="0" w:space="0" w:color="auto"/>
          </w:divBdr>
        </w:div>
        <w:div w:id="1848057940">
          <w:marLeft w:val="480"/>
          <w:marRight w:val="0"/>
          <w:marTop w:val="0"/>
          <w:marBottom w:val="0"/>
          <w:divBdr>
            <w:top w:val="none" w:sz="0" w:space="0" w:color="auto"/>
            <w:left w:val="none" w:sz="0" w:space="0" w:color="auto"/>
            <w:bottom w:val="none" w:sz="0" w:space="0" w:color="auto"/>
            <w:right w:val="none" w:sz="0" w:space="0" w:color="auto"/>
          </w:divBdr>
        </w:div>
        <w:div w:id="1272544446">
          <w:marLeft w:val="480"/>
          <w:marRight w:val="0"/>
          <w:marTop w:val="0"/>
          <w:marBottom w:val="0"/>
          <w:divBdr>
            <w:top w:val="none" w:sz="0" w:space="0" w:color="auto"/>
            <w:left w:val="none" w:sz="0" w:space="0" w:color="auto"/>
            <w:bottom w:val="none" w:sz="0" w:space="0" w:color="auto"/>
            <w:right w:val="none" w:sz="0" w:space="0" w:color="auto"/>
          </w:divBdr>
        </w:div>
        <w:div w:id="1102186959">
          <w:marLeft w:val="480"/>
          <w:marRight w:val="0"/>
          <w:marTop w:val="0"/>
          <w:marBottom w:val="0"/>
          <w:divBdr>
            <w:top w:val="none" w:sz="0" w:space="0" w:color="auto"/>
            <w:left w:val="none" w:sz="0" w:space="0" w:color="auto"/>
            <w:bottom w:val="none" w:sz="0" w:space="0" w:color="auto"/>
            <w:right w:val="none" w:sz="0" w:space="0" w:color="auto"/>
          </w:divBdr>
        </w:div>
        <w:div w:id="1571648384">
          <w:marLeft w:val="480"/>
          <w:marRight w:val="0"/>
          <w:marTop w:val="0"/>
          <w:marBottom w:val="0"/>
          <w:divBdr>
            <w:top w:val="none" w:sz="0" w:space="0" w:color="auto"/>
            <w:left w:val="none" w:sz="0" w:space="0" w:color="auto"/>
            <w:bottom w:val="none" w:sz="0" w:space="0" w:color="auto"/>
            <w:right w:val="none" w:sz="0" w:space="0" w:color="auto"/>
          </w:divBdr>
        </w:div>
        <w:div w:id="526065909">
          <w:marLeft w:val="480"/>
          <w:marRight w:val="0"/>
          <w:marTop w:val="0"/>
          <w:marBottom w:val="0"/>
          <w:divBdr>
            <w:top w:val="none" w:sz="0" w:space="0" w:color="auto"/>
            <w:left w:val="none" w:sz="0" w:space="0" w:color="auto"/>
            <w:bottom w:val="none" w:sz="0" w:space="0" w:color="auto"/>
            <w:right w:val="none" w:sz="0" w:space="0" w:color="auto"/>
          </w:divBdr>
        </w:div>
        <w:div w:id="1934581695">
          <w:marLeft w:val="480"/>
          <w:marRight w:val="0"/>
          <w:marTop w:val="0"/>
          <w:marBottom w:val="0"/>
          <w:divBdr>
            <w:top w:val="none" w:sz="0" w:space="0" w:color="auto"/>
            <w:left w:val="none" w:sz="0" w:space="0" w:color="auto"/>
            <w:bottom w:val="none" w:sz="0" w:space="0" w:color="auto"/>
            <w:right w:val="none" w:sz="0" w:space="0" w:color="auto"/>
          </w:divBdr>
        </w:div>
        <w:div w:id="991375482">
          <w:marLeft w:val="480"/>
          <w:marRight w:val="0"/>
          <w:marTop w:val="0"/>
          <w:marBottom w:val="0"/>
          <w:divBdr>
            <w:top w:val="none" w:sz="0" w:space="0" w:color="auto"/>
            <w:left w:val="none" w:sz="0" w:space="0" w:color="auto"/>
            <w:bottom w:val="none" w:sz="0" w:space="0" w:color="auto"/>
            <w:right w:val="none" w:sz="0" w:space="0" w:color="auto"/>
          </w:divBdr>
        </w:div>
        <w:div w:id="1619675867">
          <w:marLeft w:val="480"/>
          <w:marRight w:val="0"/>
          <w:marTop w:val="0"/>
          <w:marBottom w:val="0"/>
          <w:divBdr>
            <w:top w:val="none" w:sz="0" w:space="0" w:color="auto"/>
            <w:left w:val="none" w:sz="0" w:space="0" w:color="auto"/>
            <w:bottom w:val="none" w:sz="0" w:space="0" w:color="auto"/>
            <w:right w:val="none" w:sz="0" w:space="0" w:color="auto"/>
          </w:divBdr>
        </w:div>
        <w:div w:id="1491096145">
          <w:marLeft w:val="480"/>
          <w:marRight w:val="0"/>
          <w:marTop w:val="0"/>
          <w:marBottom w:val="0"/>
          <w:divBdr>
            <w:top w:val="none" w:sz="0" w:space="0" w:color="auto"/>
            <w:left w:val="none" w:sz="0" w:space="0" w:color="auto"/>
            <w:bottom w:val="none" w:sz="0" w:space="0" w:color="auto"/>
            <w:right w:val="none" w:sz="0" w:space="0" w:color="auto"/>
          </w:divBdr>
        </w:div>
        <w:div w:id="66615016">
          <w:marLeft w:val="480"/>
          <w:marRight w:val="0"/>
          <w:marTop w:val="0"/>
          <w:marBottom w:val="0"/>
          <w:divBdr>
            <w:top w:val="none" w:sz="0" w:space="0" w:color="auto"/>
            <w:left w:val="none" w:sz="0" w:space="0" w:color="auto"/>
            <w:bottom w:val="none" w:sz="0" w:space="0" w:color="auto"/>
            <w:right w:val="none" w:sz="0" w:space="0" w:color="auto"/>
          </w:divBdr>
        </w:div>
        <w:div w:id="1162430011">
          <w:marLeft w:val="480"/>
          <w:marRight w:val="0"/>
          <w:marTop w:val="0"/>
          <w:marBottom w:val="0"/>
          <w:divBdr>
            <w:top w:val="none" w:sz="0" w:space="0" w:color="auto"/>
            <w:left w:val="none" w:sz="0" w:space="0" w:color="auto"/>
            <w:bottom w:val="none" w:sz="0" w:space="0" w:color="auto"/>
            <w:right w:val="none" w:sz="0" w:space="0" w:color="auto"/>
          </w:divBdr>
        </w:div>
        <w:div w:id="1851872188">
          <w:marLeft w:val="480"/>
          <w:marRight w:val="0"/>
          <w:marTop w:val="0"/>
          <w:marBottom w:val="0"/>
          <w:divBdr>
            <w:top w:val="none" w:sz="0" w:space="0" w:color="auto"/>
            <w:left w:val="none" w:sz="0" w:space="0" w:color="auto"/>
            <w:bottom w:val="none" w:sz="0" w:space="0" w:color="auto"/>
            <w:right w:val="none" w:sz="0" w:space="0" w:color="auto"/>
          </w:divBdr>
        </w:div>
        <w:div w:id="50077742">
          <w:marLeft w:val="480"/>
          <w:marRight w:val="0"/>
          <w:marTop w:val="0"/>
          <w:marBottom w:val="0"/>
          <w:divBdr>
            <w:top w:val="none" w:sz="0" w:space="0" w:color="auto"/>
            <w:left w:val="none" w:sz="0" w:space="0" w:color="auto"/>
            <w:bottom w:val="none" w:sz="0" w:space="0" w:color="auto"/>
            <w:right w:val="none" w:sz="0" w:space="0" w:color="auto"/>
          </w:divBdr>
        </w:div>
      </w:divsChild>
    </w:div>
    <w:div w:id="115100983">
      <w:bodyDiv w:val="1"/>
      <w:marLeft w:val="0"/>
      <w:marRight w:val="0"/>
      <w:marTop w:val="0"/>
      <w:marBottom w:val="0"/>
      <w:divBdr>
        <w:top w:val="none" w:sz="0" w:space="0" w:color="auto"/>
        <w:left w:val="none" w:sz="0" w:space="0" w:color="auto"/>
        <w:bottom w:val="none" w:sz="0" w:space="0" w:color="auto"/>
        <w:right w:val="none" w:sz="0" w:space="0" w:color="auto"/>
      </w:divBdr>
      <w:divsChild>
        <w:div w:id="1295795531">
          <w:marLeft w:val="480"/>
          <w:marRight w:val="0"/>
          <w:marTop w:val="0"/>
          <w:marBottom w:val="0"/>
          <w:divBdr>
            <w:top w:val="none" w:sz="0" w:space="0" w:color="auto"/>
            <w:left w:val="none" w:sz="0" w:space="0" w:color="auto"/>
            <w:bottom w:val="none" w:sz="0" w:space="0" w:color="auto"/>
            <w:right w:val="none" w:sz="0" w:space="0" w:color="auto"/>
          </w:divBdr>
        </w:div>
        <w:div w:id="1635217334">
          <w:marLeft w:val="480"/>
          <w:marRight w:val="0"/>
          <w:marTop w:val="0"/>
          <w:marBottom w:val="0"/>
          <w:divBdr>
            <w:top w:val="none" w:sz="0" w:space="0" w:color="auto"/>
            <w:left w:val="none" w:sz="0" w:space="0" w:color="auto"/>
            <w:bottom w:val="none" w:sz="0" w:space="0" w:color="auto"/>
            <w:right w:val="none" w:sz="0" w:space="0" w:color="auto"/>
          </w:divBdr>
        </w:div>
        <w:div w:id="1193574199">
          <w:marLeft w:val="480"/>
          <w:marRight w:val="0"/>
          <w:marTop w:val="0"/>
          <w:marBottom w:val="0"/>
          <w:divBdr>
            <w:top w:val="none" w:sz="0" w:space="0" w:color="auto"/>
            <w:left w:val="none" w:sz="0" w:space="0" w:color="auto"/>
            <w:bottom w:val="none" w:sz="0" w:space="0" w:color="auto"/>
            <w:right w:val="none" w:sz="0" w:space="0" w:color="auto"/>
          </w:divBdr>
        </w:div>
        <w:div w:id="4523347">
          <w:marLeft w:val="480"/>
          <w:marRight w:val="0"/>
          <w:marTop w:val="0"/>
          <w:marBottom w:val="0"/>
          <w:divBdr>
            <w:top w:val="none" w:sz="0" w:space="0" w:color="auto"/>
            <w:left w:val="none" w:sz="0" w:space="0" w:color="auto"/>
            <w:bottom w:val="none" w:sz="0" w:space="0" w:color="auto"/>
            <w:right w:val="none" w:sz="0" w:space="0" w:color="auto"/>
          </w:divBdr>
        </w:div>
        <w:div w:id="1012343699">
          <w:marLeft w:val="480"/>
          <w:marRight w:val="0"/>
          <w:marTop w:val="0"/>
          <w:marBottom w:val="0"/>
          <w:divBdr>
            <w:top w:val="none" w:sz="0" w:space="0" w:color="auto"/>
            <w:left w:val="none" w:sz="0" w:space="0" w:color="auto"/>
            <w:bottom w:val="none" w:sz="0" w:space="0" w:color="auto"/>
            <w:right w:val="none" w:sz="0" w:space="0" w:color="auto"/>
          </w:divBdr>
        </w:div>
        <w:div w:id="1466586279">
          <w:marLeft w:val="480"/>
          <w:marRight w:val="0"/>
          <w:marTop w:val="0"/>
          <w:marBottom w:val="0"/>
          <w:divBdr>
            <w:top w:val="none" w:sz="0" w:space="0" w:color="auto"/>
            <w:left w:val="none" w:sz="0" w:space="0" w:color="auto"/>
            <w:bottom w:val="none" w:sz="0" w:space="0" w:color="auto"/>
            <w:right w:val="none" w:sz="0" w:space="0" w:color="auto"/>
          </w:divBdr>
        </w:div>
        <w:div w:id="876510776">
          <w:marLeft w:val="480"/>
          <w:marRight w:val="0"/>
          <w:marTop w:val="0"/>
          <w:marBottom w:val="0"/>
          <w:divBdr>
            <w:top w:val="none" w:sz="0" w:space="0" w:color="auto"/>
            <w:left w:val="none" w:sz="0" w:space="0" w:color="auto"/>
            <w:bottom w:val="none" w:sz="0" w:space="0" w:color="auto"/>
            <w:right w:val="none" w:sz="0" w:space="0" w:color="auto"/>
          </w:divBdr>
        </w:div>
        <w:div w:id="1321077210">
          <w:marLeft w:val="480"/>
          <w:marRight w:val="0"/>
          <w:marTop w:val="0"/>
          <w:marBottom w:val="0"/>
          <w:divBdr>
            <w:top w:val="none" w:sz="0" w:space="0" w:color="auto"/>
            <w:left w:val="none" w:sz="0" w:space="0" w:color="auto"/>
            <w:bottom w:val="none" w:sz="0" w:space="0" w:color="auto"/>
            <w:right w:val="none" w:sz="0" w:space="0" w:color="auto"/>
          </w:divBdr>
        </w:div>
        <w:div w:id="109321876">
          <w:marLeft w:val="480"/>
          <w:marRight w:val="0"/>
          <w:marTop w:val="0"/>
          <w:marBottom w:val="0"/>
          <w:divBdr>
            <w:top w:val="none" w:sz="0" w:space="0" w:color="auto"/>
            <w:left w:val="none" w:sz="0" w:space="0" w:color="auto"/>
            <w:bottom w:val="none" w:sz="0" w:space="0" w:color="auto"/>
            <w:right w:val="none" w:sz="0" w:space="0" w:color="auto"/>
          </w:divBdr>
        </w:div>
        <w:div w:id="339813700">
          <w:marLeft w:val="480"/>
          <w:marRight w:val="0"/>
          <w:marTop w:val="0"/>
          <w:marBottom w:val="0"/>
          <w:divBdr>
            <w:top w:val="none" w:sz="0" w:space="0" w:color="auto"/>
            <w:left w:val="none" w:sz="0" w:space="0" w:color="auto"/>
            <w:bottom w:val="none" w:sz="0" w:space="0" w:color="auto"/>
            <w:right w:val="none" w:sz="0" w:space="0" w:color="auto"/>
          </w:divBdr>
        </w:div>
        <w:div w:id="934945677">
          <w:marLeft w:val="480"/>
          <w:marRight w:val="0"/>
          <w:marTop w:val="0"/>
          <w:marBottom w:val="0"/>
          <w:divBdr>
            <w:top w:val="none" w:sz="0" w:space="0" w:color="auto"/>
            <w:left w:val="none" w:sz="0" w:space="0" w:color="auto"/>
            <w:bottom w:val="none" w:sz="0" w:space="0" w:color="auto"/>
            <w:right w:val="none" w:sz="0" w:space="0" w:color="auto"/>
          </w:divBdr>
        </w:div>
        <w:div w:id="1629816575">
          <w:marLeft w:val="480"/>
          <w:marRight w:val="0"/>
          <w:marTop w:val="0"/>
          <w:marBottom w:val="0"/>
          <w:divBdr>
            <w:top w:val="none" w:sz="0" w:space="0" w:color="auto"/>
            <w:left w:val="none" w:sz="0" w:space="0" w:color="auto"/>
            <w:bottom w:val="none" w:sz="0" w:space="0" w:color="auto"/>
            <w:right w:val="none" w:sz="0" w:space="0" w:color="auto"/>
          </w:divBdr>
        </w:div>
        <w:div w:id="1971545080">
          <w:marLeft w:val="480"/>
          <w:marRight w:val="0"/>
          <w:marTop w:val="0"/>
          <w:marBottom w:val="0"/>
          <w:divBdr>
            <w:top w:val="none" w:sz="0" w:space="0" w:color="auto"/>
            <w:left w:val="none" w:sz="0" w:space="0" w:color="auto"/>
            <w:bottom w:val="none" w:sz="0" w:space="0" w:color="auto"/>
            <w:right w:val="none" w:sz="0" w:space="0" w:color="auto"/>
          </w:divBdr>
        </w:div>
        <w:div w:id="1157842286">
          <w:marLeft w:val="480"/>
          <w:marRight w:val="0"/>
          <w:marTop w:val="0"/>
          <w:marBottom w:val="0"/>
          <w:divBdr>
            <w:top w:val="none" w:sz="0" w:space="0" w:color="auto"/>
            <w:left w:val="none" w:sz="0" w:space="0" w:color="auto"/>
            <w:bottom w:val="none" w:sz="0" w:space="0" w:color="auto"/>
            <w:right w:val="none" w:sz="0" w:space="0" w:color="auto"/>
          </w:divBdr>
        </w:div>
        <w:div w:id="433744720">
          <w:marLeft w:val="480"/>
          <w:marRight w:val="0"/>
          <w:marTop w:val="0"/>
          <w:marBottom w:val="0"/>
          <w:divBdr>
            <w:top w:val="none" w:sz="0" w:space="0" w:color="auto"/>
            <w:left w:val="none" w:sz="0" w:space="0" w:color="auto"/>
            <w:bottom w:val="none" w:sz="0" w:space="0" w:color="auto"/>
            <w:right w:val="none" w:sz="0" w:space="0" w:color="auto"/>
          </w:divBdr>
        </w:div>
        <w:div w:id="2077509855">
          <w:marLeft w:val="480"/>
          <w:marRight w:val="0"/>
          <w:marTop w:val="0"/>
          <w:marBottom w:val="0"/>
          <w:divBdr>
            <w:top w:val="none" w:sz="0" w:space="0" w:color="auto"/>
            <w:left w:val="none" w:sz="0" w:space="0" w:color="auto"/>
            <w:bottom w:val="none" w:sz="0" w:space="0" w:color="auto"/>
            <w:right w:val="none" w:sz="0" w:space="0" w:color="auto"/>
          </w:divBdr>
        </w:div>
        <w:div w:id="763845021">
          <w:marLeft w:val="480"/>
          <w:marRight w:val="0"/>
          <w:marTop w:val="0"/>
          <w:marBottom w:val="0"/>
          <w:divBdr>
            <w:top w:val="none" w:sz="0" w:space="0" w:color="auto"/>
            <w:left w:val="none" w:sz="0" w:space="0" w:color="auto"/>
            <w:bottom w:val="none" w:sz="0" w:space="0" w:color="auto"/>
            <w:right w:val="none" w:sz="0" w:space="0" w:color="auto"/>
          </w:divBdr>
        </w:div>
      </w:divsChild>
    </w:div>
    <w:div w:id="139153599">
      <w:bodyDiv w:val="1"/>
      <w:marLeft w:val="0"/>
      <w:marRight w:val="0"/>
      <w:marTop w:val="0"/>
      <w:marBottom w:val="0"/>
      <w:divBdr>
        <w:top w:val="none" w:sz="0" w:space="0" w:color="auto"/>
        <w:left w:val="none" w:sz="0" w:space="0" w:color="auto"/>
        <w:bottom w:val="none" w:sz="0" w:space="0" w:color="auto"/>
        <w:right w:val="none" w:sz="0" w:space="0" w:color="auto"/>
      </w:divBdr>
      <w:divsChild>
        <w:div w:id="1145580993">
          <w:marLeft w:val="480"/>
          <w:marRight w:val="0"/>
          <w:marTop w:val="0"/>
          <w:marBottom w:val="0"/>
          <w:divBdr>
            <w:top w:val="none" w:sz="0" w:space="0" w:color="auto"/>
            <w:left w:val="none" w:sz="0" w:space="0" w:color="auto"/>
            <w:bottom w:val="none" w:sz="0" w:space="0" w:color="auto"/>
            <w:right w:val="none" w:sz="0" w:space="0" w:color="auto"/>
          </w:divBdr>
        </w:div>
        <w:div w:id="1501001547">
          <w:marLeft w:val="480"/>
          <w:marRight w:val="0"/>
          <w:marTop w:val="0"/>
          <w:marBottom w:val="0"/>
          <w:divBdr>
            <w:top w:val="none" w:sz="0" w:space="0" w:color="auto"/>
            <w:left w:val="none" w:sz="0" w:space="0" w:color="auto"/>
            <w:bottom w:val="none" w:sz="0" w:space="0" w:color="auto"/>
            <w:right w:val="none" w:sz="0" w:space="0" w:color="auto"/>
          </w:divBdr>
        </w:div>
        <w:div w:id="770852401">
          <w:marLeft w:val="480"/>
          <w:marRight w:val="0"/>
          <w:marTop w:val="0"/>
          <w:marBottom w:val="0"/>
          <w:divBdr>
            <w:top w:val="none" w:sz="0" w:space="0" w:color="auto"/>
            <w:left w:val="none" w:sz="0" w:space="0" w:color="auto"/>
            <w:bottom w:val="none" w:sz="0" w:space="0" w:color="auto"/>
            <w:right w:val="none" w:sz="0" w:space="0" w:color="auto"/>
          </w:divBdr>
        </w:div>
        <w:div w:id="1774788051">
          <w:marLeft w:val="480"/>
          <w:marRight w:val="0"/>
          <w:marTop w:val="0"/>
          <w:marBottom w:val="0"/>
          <w:divBdr>
            <w:top w:val="none" w:sz="0" w:space="0" w:color="auto"/>
            <w:left w:val="none" w:sz="0" w:space="0" w:color="auto"/>
            <w:bottom w:val="none" w:sz="0" w:space="0" w:color="auto"/>
            <w:right w:val="none" w:sz="0" w:space="0" w:color="auto"/>
          </w:divBdr>
        </w:div>
        <w:div w:id="838034836">
          <w:marLeft w:val="480"/>
          <w:marRight w:val="0"/>
          <w:marTop w:val="0"/>
          <w:marBottom w:val="0"/>
          <w:divBdr>
            <w:top w:val="none" w:sz="0" w:space="0" w:color="auto"/>
            <w:left w:val="none" w:sz="0" w:space="0" w:color="auto"/>
            <w:bottom w:val="none" w:sz="0" w:space="0" w:color="auto"/>
            <w:right w:val="none" w:sz="0" w:space="0" w:color="auto"/>
          </w:divBdr>
        </w:div>
        <w:div w:id="163782708">
          <w:marLeft w:val="480"/>
          <w:marRight w:val="0"/>
          <w:marTop w:val="0"/>
          <w:marBottom w:val="0"/>
          <w:divBdr>
            <w:top w:val="none" w:sz="0" w:space="0" w:color="auto"/>
            <w:left w:val="none" w:sz="0" w:space="0" w:color="auto"/>
            <w:bottom w:val="none" w:sz="0" w:space="0" w:color="auto"/>
            <w:right w:val="none" w:sz="0" w:space="0" w:color="auto"/>
          </w:divBdr>
        </w:div>
        <w:div w:id="1858423321">
          <w:marLeft w:val="480"/>
          <w:marRight w:val="0"/>
          <w:marTop w:val="0"/>
          <w:marBottom w:val="0"/>
          <w:divBdr>
            <w:top w:val="none" w:sz="0" w:space="0" w:color="auto"/>
            <w:left w:val="none" w:sz="0" w:space="0" w:color="auto"/>
            <w:bottom w:val="none" w:sz="0" w:space="0" w:color="auto"/>
            <w:right w:val="none" w:sz="0" w:space="0" w:color="auto"/>
          </w:divBdr>
        </w:div>
        <w:div w:id="1186402842">
          <w:marLeft w:val="480"/>
          <w:marRight w:val="0"/>
          <w:marTop w:val="0"/>
          <w:marBottom w:val="0"/>
          <w:divBdr>
            <w:top w:val="none" w:sz="0" w:space="0" w:color="auto"/>
            <w:left w:val="none" w:sz="0" w:space="0" w:color="auto"/>
            <w:bottom w:val="none" w:sz="0" w:space="0" w:color="auto"/>
            <w:right w:val="none" w:sz="0" w:space="0" w:color="auto"/>
          </w:divBdr>
        </w:div>
        <w:div w:id="2070103529">
          <w:marLeft w:val="480"/>
          <w:marRight w:val="0"/>
          <w:marTop w:val="0"/>
          <w:marBottom w:val="0"/>
          <w:divBdr>
            <w:top w:val="none" w:sz="0" w:space="0" w:color="auto"/>
            <w:left w:val="none" w:sz="0" w:space="0" w:color="auto"/>
            <w:bottom w:val="none" w:sz="0" w:space="0" w:color="auto"/>
            <w:right w:val="none" w:sz="0" w:space="0" w:color="auto"/>
          </w:divBdr>
        </w:div>
        <w:div w:id="257101579">
          <w:marLeft w:val="480"/>
          <w:marRight w:val="0"/>
          <w:marTop w:val="0"/>
          <w:marBottom w:val="0"/>
          <w:divBdr>
            <w:top w:val="none" w:sz="0" w:space="0" w:color="auto"/>
            <w:left w:val="none" w:sz="0" w:space="0" w:color="auto"/>
            <w:bottom w:val="none" w:sz="0" w:space="0" w:color="auto"/>
            <w:right w:val="none" w:sz="0" w:space="0" w:color="auto"/>
          </w:divBdr>
        </w:div>
        <w:div w:id="428090552">
          <w:marLeft w:val="480"/>
          <w:marRight w:val="0"/>
          <w:marTop w:val="0"/>
          <w:marBottom w:val="0"/>
          <w:divBdr>
            <w:top w:val="none" w:sz="0" w:space="0" w:color="auto"/>
            <w:left w:val="none" w:sz="0" w:space="0" w:color="auto"/>
            <w:bottom w:val="none" w:sz="0" w:space="0" w:color="auto"/>
            <w:right w:val="none" w:sz="0" w:space="0" w:color="auto"/>
          </w:divBdr>
        </w:div>
        <w:div w:id="984049490">
          <w:marLeft w:val="480"/>
          <w:marRight w:val="0"/>
          <w:marTop w:val="0"/>
          <w:marBottom w:val="0"/>
          <w:divBdr>
            <w:top w:val="none" w:sz="0" w:space="0" w:color="auto"/>
            <w:left w:val="none" w:sz="0" w:space="0" w:color="auto"/>
            <w:bottom w:val="none" w:sz="0" w:space="0" w:color="auto"/>
            <w:right w:val="none" w:sz="0" w:space="0" w:color="auto"/>
          </w:divBdr>
        </w:div>
        <w:div w:id="1523860908">
          <w:marLeft w:val="480"/>
          <w:marRight w:val="0"/>
          <w:marTop w:val="0"/>
          <w:marBottom w:val="0"/>
          <w:divBdr>
            <w:top w:val="none" w:sz="0" w:space="0" w:color="auto"/>
            <w:left w:val="none" w:sz="0" w:space="0" w:color="auto"/>
            <w:bottom w:val="none" w:sz="0" w:space="0" w:color="auto"/>
            <w:right w:val="none" w:sz="0" w:space="0" w:color="auto"/>
          </w:divBdr>
        </w:div>
        <w:div w:id="1803304038">
          <w:marLeft w:val="480"/>
          <w:marRight w:val="0"/>
          <w:marTop w:val="0"/>
          <w:marBottom w:val="0"/>
          <w:divBdr>
            <w:top w:val="none" w:sz="0" w:space="0" w:color="auto"/>
            <w:left w:val="none" w:sz="0" w:space="0" w:color="auto"/>
            <w:bottom w:val="none" w:sz="0" w:space="0" w:color="auto"/>
            <w:right w:val="none" w:sz="0" w:space="0" w:color="auto"/>
          </w:divBdr>
        </w:div>
        <w:div w:id="482963271">
          <w:marLeft w:val="480"/>
          <w:marRight w:val="0"/>
          <w:marTop w:val="0"/>
          <w:marBottom w:val="0"/>
          <w:divBdr>
            <w:top w:val="none" w:sz="0" w:space="0" w:color="auto"/>
            <w:left w:val="none" w:sz="0" w:space="0" w:color="auto"/>
            <w:bottom w:val="none" w:sz="0" w:space="0" w:color="auto"/>
            <w:right w:val="none" w:sz="0" w:space="0" w:color="auto"/>
          </w:divBdr>
        </w:div>
        <w:div w:id="280966466">
          <w:marLeft w:val="480"/>
          <w:marRight w:val="0"/>
          <w:marTop w:val="0"/>
          <w:marBottom w:val="0"/>
          <w:divBdr>
            <w:top w:val="none" w:sz="0" w:space="0" w:color="auto"/>
            <w:left w:val="none" w:sz="0" w:space="0" w:color="auto"/>
            <w:bottom w:val="none" w:sz="0" w:space="0" w:color="auto"/>
            <w:right w:val="none" w:sz="0" w:space="0" w:color="auto"/>
          </w:divBdr>
        </w:div>
        <w:div w:id="714693765">
          <w:marLeft w:val="480"/>
          <w:marRight w:val="0"/>
          <w:marTop w:val="0"/>
          <w:marBottom w:val="0"/>
          <w:divBdr>
            <w:top w:val="none" w:sz="0" w:space="0" w:color="auto"/>
            <w:left w:val="none" w:sz="0" w:space="0" w:color="auto"/>
            <w:bottom w:val="none" w:sz="0" w:space="0" w:color="auto"/>
            <w:right w:val="none" w:sz="0" w:space="0" w:color="auto"/>
          </w:divBdr>
        </w:div>
      </w:divsChild>
    </w:div>
    <w:div w:id="175459962">
      <w:bodyDiv w:val="1"/>
      <w:marLeft w:val="0"/>
      <w:marRight w:val="0"/>
      <w:marTop w:val="0"/>
      <w:marBottom w:val="0"/>
      <w:divBdr>
        <w:top w:val="none" w:sz="0" w:space="0" w:color="auto"/>
        <w:left w:val="none" w:sz="0" w:space="0" w:color="auto"/>
        <w:bottom w:val="none" w:sz="0" w:space="0" w:color="auto"/>
        <w:right w:val="none" w:sz="0" w:space="0" w:color="auto"/>
      </w:divBdr>
      <w:divsChild>
        <w:div w:id="1759793442">
          <w:marLeft w:val="480"/>
          <w:marRight w:val="0"/>
          <w:marTop w:val="0"/>
          <w:marBottom w:val="0"/>
          <w:divBdr>
            <w:top w:val="none" w:sz="0" w:space="0" w:color="auto"/>
            <w:left w:val="none" w:sz="0" w:space="0" w:color="auto"/>
            <w:bottom w:val="none" w:sz="0" w:space="0" w:color="auto"/>
            <w:right w:val="none" w:sz="0" w:space="0" w:color="auto"/>
          </w:divBdr>
        </w:div>
        <w:div w:id="676274654">
          <w:marLeft w:val="480"/>
          <w:marRight w:val="0"/>
          <w:marTop w:val="0"/>
          <w:marBottom w:val="0"/>
          <w:divBdr>
            <w:top w:val="none" w:sz="0" w:space="0" w:color="auto"/>
            <w:left w:val="none" w:sz="0" w:space="0" w:color="auto"/>
            <w:bottom w:val="none" w:sz="0" w:space="0" w:color="auto"/>
            <w:right w:val="none" w:sz="0" w:space="0" w:color="auto"/>
          </w:divBdr>
        </w:div>
        <w:div w:id="1084451564">
          <w:marLeft w:val="480"/>
          <w:marRight w:val="0"/>
          <w:marTop w:val="0"/>
          <w:marBottom w:val="0"/>
          <w:divBdr>
            <w:top w:val="none" w:sz="0" w:space="0" w:color="auto"/>
            <w:left w:val="none" w:sz="0" w:space="0" w:color="auto"/>
            <w:bottom w:val="none" w:sz="0" w:space="0" w:color="auto"/>
            <w:right w:val="none" w:sz="0" w:space="0" w:color="auto"/>
          </w:divBdr>
        </w:div>
        <w:div w:id="59838639">
          <w:marLeft w:val="480"/>
          <w:marRight w:val="0"/>
          <w:marTop w:val="0"/>
          <w:marBottom w:val="0"/>
          <w:divBdr>
            <w:top w:val="none" w:sz="0" w:space="0" w:color="auto"/>
            <w:left w:val="none" w:sz="0" w:space="0" w:color="auto"/>
            <w:bottom w:val="none" w:sz="0" w:space="0" w:color="auto"/>
            <w:right w:val="none" w:sz="0" w:space="0" w:color="auto"/>
          </w:divBdr>
        </w:div>
        <w:div w:id="185022698">
          <w:marLeft w:val="480"/>
          <w:marRight w:val="0"/>
          <w:marTop w:val="0"/>
          <w:marBottom w:val="0"/>
          <w:divBdr>
            <w:top w:val="none" w:sz="0" w:space="0" w:color="auto"/>
            <w:left w:val="none" w:sz="0" w:space="0" w:color="auto"/>
            <w:bottom w:val="none" w:sz="0" w:space="0" w:color="auto"/>
            <w:right w:val="none" w:sz="0" w:space="0" w:color="auto"/>
          </w:divBdr>
        </w:div>
        <w:div w:id="300380754">
          <w:marLeft w:val="480"/>
          <w:marRight w:val="0"/>
          <w:marTop w:val="0"/>
          <w:marBottom w:val="0"/>
          <w:divBdr>
            <w:top w:val="none" w:sz="0" w:space="0" w:color="auto"/>
            <w:left w:val="none" w:sz="0" w:space="0" w:color="auto"/>
            <w:bottom w:val="none" w:sz="0" w:space="0" w:color="auto"/>
            <w:right w:val="none" w:sz="0" w:space="0" w:color="auto"/>
          </w:divBdr>
        </w:div>
        <w:div w:id="1325741188">
          <w:marLeft w:val="480"/>
          <w:marRight w:val="0"/>
          <w:marTop w:val="0"/>
          <w:marBottom w:val="0"/>
          <w:divBdr>
            <w:top w:val="none" w:sz="0" w:space="0" w:color="auto"/>
            <w:left w:val="none" w:sz="0" w:space="0" w:color="auto"/>
            <w:bottom w:val="none" w:sz="0" w:space="0" w:color="auto"/>
            <w:right w:val="none" w:sz="0" w:space="0" w:color="auto"/>
          </w:divBdr>
        </w:div>
        <w:div w:id="1258054785">
          <w:marLeft w:val="480"/>
          <w:marRight w:val="0"/>
          <w:marTop w:val="0"/>
          <w:marBottom w:val="0"/>
          <w:divBdr>
            <w:top w:val="none" w:sz="0" w:space="0" w:color="auto"/>
            <w:left w:val="none" w:sz="0" w:space="0" w:color="auto"/>
            <w:bottom w:val="none" w:sz="0" w:space="0" w:color="auto"/>
            <w:right w:val="none" w:sz="0" w:space="0" w:color="auto"/>
          </w:divBdr>
        </w:div>
        <w:div w:id="1353799007">
          <w:marLeft w:val="480"/>
          <w:marRight w:val="0"/>
          <w:marTop w:val="0"/>
          <w:marBottom w:val="0"/>
          <w:divBdr>
            <w:top w:val="none" w:sz="0" w:space="0" w:color="auto"/>
            <w:left w:val="none" w:sz="0" w:space="0" w:color="auto"/>
            <w:bottom w:val="none" w:sz="0" w:space="0" w:color="auto"/>
            <w:right w:val="none" w:sz="0" w:space="0" w:color="auto"/>
          </w:divBdr>
        </w:div>
        <w:div w:id="1036853734">
          <w:marLeft w:val="480"/>
          <w:marRight w:val="0"/>
          <w:marTop w:val="0"/>
          <w:marBottom w:val="0"/>
          <w:divBdr>
            <w:top w:val="none" w:sz="0" w:space="0" w:color="auto"/>
            <w:left w:val="none" w:sz="0" w:space="0" w:color="auto"/>
            <w:bottom w:val="none" w:sz="0" w:space="0" w:color="auto"/>
            <w:right w:val="none" w:sz="0" w:space="0" w:color="auto"/>
          </w:divBdr>
        </w:div>
        <w:div w:id="259610654">
          <w:marLeft w:val="480"/>
          <w:marRight w:val="0"/>
          <w:marTop w:val="0"/>
          <w:marBottom w:val="0"/>
          <w:divBdr>
            <w:top w:val="none" w:sz="0" w:space="0" w:color="auto"/>
            <w:left w:val="none" w:sz="0" w:space="0" w:color="auto"/>
            <w:bottom w:val="none" w:sz="0" w:space="0" w:color="auto"/>
            <w:right w:val="none" w:sz="0" w:space="0" w:color="auto"/>
          </w:divBdr>
        </w:div>
        <w:div w:id="215630282">
          <w:marLeft w:val="480"/>
          <w:marRight w:val="0"/>
          <w:marTop w:val="0"/>
          <w:marBottom w:val="0"/>
          <w:divBdr>
            <w:top w:val="none" w:sz="0" w:space="0" w:color="auto"/>
            <w:left w:val="none" w:sz="0" w:space="0" w:color="auto"/>
            <w:bottom w:val="none" w:sz="0" w:space="0" w:color="auto"/>
            <w:right w:val="none" w:sz="0" w:space="0" w:color="auto"/>
          </w:divBdr>
        </w:div>
        <w:div w:id="1938715220">
          <w:marLeft w:val="480"/>
          <w:marRight w:val="0"/>
          <w:marTop w:val="0"/>
          <w:marBottom w:val="0"/>
          <w:divBdr>
            <w:top w:val="none" w:sz="0" w:space="0" w:color="auto"/>
            <w:left w:val="none" w:sz="0" w:space="0" w:color="auto"/>
            <w:bottom w:val="none" w:sz="0" w:space="0" w:color="auto"/>
            <w:right w:val="none" w:sz="0" w:space="0" w:color="auto"/>
          </w:divBdr>
        </w:div>
        <w:div w:id="629482822">
          <w:marLeft w:val="480"/>
          <w:marRight w:val="0"/>
          <w:marTop w:val="0"/>
          <w:marBottom w:val="0"/>
          <w:divBdr>
            <w:top w:val="none" w:sz="0" w:space="0" w:color="auto"/>
            <w:left w:val="none" w:sz="0" w:space="0" w:color="auto"/>
            <w:bottom w:val="none" w:sz="0" w:space="0" w:color="auto"/>
            <w:right w:val="none" w:sz="0" w:space="0" w:color="auto"/>
          </w:divBdr>
        </w:div>
        <w:div w:id="1886063085">
          <w:marLeft w:val="480"/>
          <w:marRight w:val="0"/>
          <w:marTop w:val="0"/>
          <w:marBottom w:val="0"/>
          <w:divBdr>
            <w:top w:val="none" w:sz="0" w:space="0" w:color="auto"/>
            <w:left w:val="none" w:sz="0" w:space="0" w:color="auto"/>
            <w:bottom w:val="none" w:sz="0" w:space="0" w:color="auto"/>
            <w:right w:val="none" w:sz="0" w:space="0" w:color="auto"/>
          </w:divBdr>
        </w:div>
        <w:div w:id="1547714115">
          <w:marLeft w:val="480"/>
          <w:marRight w:val="0"/>
          <w:marTop w:val="0"/>
          <w:marBottom w:val="0"/>
          <w:divBdr>
            <w:top w:val="none" w:sz="0" w:space="0" w:color="auto"/>
            <w:left w:val="none" w:sz="0" w:space="0" w:color="auto"/>
            <w:bottom w:val="none" w:sz="0" w:space="0" w:color="auto"/>
            <w:right w:val="none" w:sz="0" w:space="0" w:color="auto"/>
          </w:divBdr>
        </w:div>
        <w:div w:id="977297442">
          <w:marLeft w:val="480"/>
          <w:marRight w:val="0"/>
          <w:marTop w:val="0"/>
          <w:marBottom w:val="0"/>
          <w:divBdr>
            <w:top w:val="none" w:sz="0" w:space="0" w:color="auto"/>
            <w:left w:val="none" w:sz="0" w:space="0" w:color="auto"/>
            <w:bottom w:val="none" w:sz="0" w:space="0" w:color="auto"/>
            <w:right w:val="none" w:sz="0" w:space="0" w:color="auto"/>
          </w:divBdr>
        </w:div>
        <w:div w:id="759594799">
          <w:marLeft w:val="480"/>
          <w:marRight w:val="0"/>
          <w:marTop w:val="0"/>
          <w:marBottom w:val="0"/>
          <w:divBdr>
            <w:top w:val="none" w:sz="0" w:space="0" w:color="auto"/>
            <w:left w:val="none" w:sz="0" w:space="0" w:color="auto"/>
            <w:bottom w:val="none" w:sz="0" w:space="0" w:color="auto"/>
            <w:right w:val="none" w:sz="0" w:space="0" w:color="auto"/>
          </w:divBdr>
        </w:div>
        <w:div w:id="1535269324">
          <w:marLeft w:val="480"/>
          <w:marRight w:val="0"/>
          <w:marTop w:val="0"/>
          <w:marBottom w:val="0"/>
          <w:divBdr>
            <w:top w:val="none" w:sz="0" w:space="0" w:color="auto"/>
            <w:left w:val="none" w:sz="0" w:space="0" w:color="auto"/>
            <w:bottom w:val="none" w:sz="0" w:space="0" w:color="auto"/>
            <w:right w:val="none" w:sz="0" w:space="0" w:color="auto"/>
          </w:divBdr>
        </w:div>
      </w:divsChild>
    </w:div>
    <w:div w:id="184639614">
      <w:bodyDiv w:val="1"/>
      <w:marLeft w:val="0"/>
      <w:marRight w:val="0"/>
      <w:marTop w:val="0"/>
      <w:marBottom w:val="0"/>
      <w:divBdr>
        <w:top w:val="none" w:sz="0" w:space="0" w:color="auto"/>
        <w:left w:val="none" w:sz="0" w:space="0" w:color="auto"/>
        <w:bottom w:val="none" w:sz="0" w:space="0" w:color="auto"/>
        <w:right w:val="none" w:sz="0" w:space="0" w:color="auto"/>
      </w:divBdr>
      <w:divsChild>
        <w:div w:id="1763067138">
          <w:marLeft w:val="480"/>
          <w:marRight w:val="0"/>
          <w:marTop w:val="0"/>
          <w:marBottom w:val="0"/>
          <w:divBdr>
            <w:top w:val="none" w:sz="0" w:space="0" w:color="auto"/>
            <w:left w:val="none" w:sz="0" w:space="0" w:color="auto"/>
            <w:bottom w:val="none" w:sz="0" w:space="0" w:color="auto"/>
            <w:right w:val="none" w:sz="0" w:space="0" w:color="auto"/>
          </w:divBdr>
        </w:div>
        <w:div w:id="188488553">
          <w:marLeft w:val="480"/>
          <w:marRight w:val="0"/>
          <w:marTop w:val="0"/>
          <w:marBottom w:val="0"/>
          <w:divBdr>
            <w:top w:val="none" w:sz="0" w:space="0" w:color="auto"/>
            <w:left w:val="none" w:sz="0" w:space="0" w:color="auto"/>
            <w:bottom w:val="none" w:sz="0" w:space="0" w:color="auto"/>
            <w:right w:val="none" w:sz="0" w:space="0" w:color="auto"/>
          </w:divBdr>
        </w:div>
        <w:div w:id="157969109">
          <w:marLeft w:val="480"/>
          <w:marRight w:val="0"/>
          <w:marTop w:val="0"/>
          <w:marBottom w:val="0"/>
          <w:divBdr>
            <w:top w:val="none" w:sz="0" w:space="0" w:color="auto"/>
            <w:left w:val="none" w:sz="0" w:space="0" w:color="auto"/>
            <w:bottom w:val="none" w:sz="0" w:space="0" w:color="auto"/>
            <w:right w:val="none" w:sz="0" w:space="0" w:color="auto"/>
          </w:divBdr>
        </w:div>
        <w:div w:id="662246966">
          <w:marLeft w:val="480"/>
          <w:marRight w:val="0"/>
          <w:marTop w:val="0"/>
          <w:marBottom w:val="0"/>
          <w:divBdr>
            <w:top w:val="none" w:sz="0" w:space="0" w:color="auto"/>
            <w:left w:val="none" w:sz="0" w:space="0" w:color="auto"/>
            <w:bottom w:val="none" w:sz="0" w:space="0" w:color="auto"/>
            <w:right w:val="none" w:sz="0" w:space="0" w:color="auto"/>
          </w:divBdr>
        </w:div>
        <w:div w:id="607349412">
          <w:marLeft w:val="480"/>
          <w:marRight w:val="0"/>
          <w:marTop w:val="0"/>
          <w:marBottom w:val="0"/>
          <w:divBdr>
            <w:top w:val="none" w:sz="0" w:space="0" w:color="auto"/>
            <w:left w:val="none" w:sz="0" w:space="0" w:color="auto"/>
            <w:bottom w:val="none" w:sz="0" w:space="0" w:color="auto"/>
            <w:right w:val="none" w:sz="0" w:space="0" w:color="auto"/>
          </w:divBdr>
        </w:div>
        <w:div w:id="865630886">
          <w:marLeft w:val="480"/>
          <w:marRight w:val="0"/>
          <w:marTop w:val="0"/>
          <w:marBottom w:val="0"/>
          <w:divBdr>
            <w:top w:val="none" w:sz="0" w:space="0" w:color="auto"/>
            <w:left w:val="none" w:sz="0" w:space="0" w:color="auto"/>
            <w:bottom w:val="none" w:sz="0" w:space="0" w:color="auto"/>
            <w:right w:val="none" w:sz="0" w:space="0" w:color="auto"/>
          </w:divBdr>
        </w:div>
        <w:div w:id="1732463028">
          <w:marLeft w:val="480"/>
          <w:marRight w:val="0"/>
          <w:marTop w:val="0"/>
          <w:marBottom w:val="0"/>
          <w:divBdr>
            <w:top w:val="none" w:sz="0" w:space="0" w:color="auto"/>
            <w:left w:val="none" w:sz="0" w:space="0" w:color="auto"/>
            <w:bottom w:val="none" w:sz="0" w:space="0" w:color="auto"/>
            <w:right w:val="none" w:sz="0" w:space="0" w:color="auto"/>
          </w:divBdr>
        </w:div>
        <w:div w:id="336078635">
          <w:marLeft w:val="480"/>
          <w:marRight w:val="0"/>
          <w:marTop w:val="0"/>
          <w:marBottom w:val="0"/>
          <w:divBdr>
            <w:top w:val="none" w:sz="0" w:space="0" w:color="auto"/>
            <w:left w:val="none" w:sz="0" w:space="0" w:color="auto"/>
            <w:bottom w:val="none" w:sz="0" w:space="0" w:color="auto"/>
            <w:right w:val="none" w:sz="0" w:space="0" w:color="auto"/>
          </w:divBdr>
        </w:div>
        <w:div w:id="1118721738">
          <w:marLeft w:val="480"/>
          <w:marRight w:val="0"/>
          <w:marTop w:val="0"/>
          <w:marBottom w:val="0"/>
          <w:divBdr>
            <w:top w:val="none" w:sz="0" w:space="0" w:color="auto"/>
            <w:left w:val="none" w:sz="0" w:space="0" w:color="auto"/>
            <w:bottom w:val="none" w:sz="0" w:space="0" w:color="auto"/>
            <w:right w:val="none" w:sz="0" w:space="0" w:color="auto"/>
          </w:divBdr>
        </w:div>
        <w:div w:id="857894460">
          <w:marLeft w:val="480"/>
          <w:marRight w:val="0"/>
          <w:marTop w:val="0"/>
          <w:marBottom w:val="0"/>
          <w:divBdr>
            <w:top w:val="none" w:sz="0" w:space="0" w:color="auto"/>
            <w:left w:val="none" w:sz="0" w:space="0" w:color="auto"/>
            <w:bottom w:val="none" w:sz="0" w:space="0" w:color="auto"/>
            <w:right w:val="none" w:sz="0" w:space="0" w:color="auto"/>
          </w:divBdr>
        </w:div>
        <w:div w:id="800417494">
          <w:marLeft w:val="480"/>
          <w:marRight w:val="0"/>
          <w:marTop w:val="0"/>
          <w:marBottom w:val="0"/>
          <w:divBdr>
            <w:top w:val="none" w:sz="0" w:space="0" w:color="auto"/>
            <w:left w:val="none" w:sz="0" w:space="0" w:color="auto"/>
            <w:bottom w:val="none" w:sz="0" w:space="0" w:color="auto"/>
            <w:right w:val="none" w:sz="0" w:space="0" w:color="auto"/>
          </w:divBdr>
        </w:div>
        <w:div w:id="1494107517">
          <w:marLeft w:val="480"/>
          <w:marRight w:val="0"/>
          <w:marTop w:val="0"/>
          <w:marBottom w:val="0"/>
          <w:divBdr>
            <w:top w:val="none" w:sz="0" w:space="0" w:color="auto"/>
            <w:left w:val="none" w:sz="0" w:space="0" w:color="auto"/>
            <w:bottom w:val="none" w:sz="0" w:space="0" w:color="auto"/>
            <w:right w:val="none" w:sz="0" w:space="0" w:color="auto"/>
          </w:divBdr>
        </w:div>
        <w:div w:id="1566381221">
          <w:marLeft w:val="480"/>
          <w:marRight w:val="0"/>
          <w:marTop w:val="0"/>
          <w:marBottom w:val="0"/>
          <w:divBdr>
            <w:top w:val="none" w:sz="0" w:space="0" w:color="auto"/>
            <w:left w:val="none" w:sz="0" w:space="0" w:color="auto"/>
            <w:bottom w:val="none" w:sz="0" w:space="0" w:color="auto"/>
            <w:right w:val="none" w:sz="0" w:space="0" w:color="auto"/>
          </w:divBdr>
        </w:div>
        <w:div w:id="2096902883">
          <w:marLeft w:val="480"/>
          <w:marRight w:val="0"/>
          <w:marTop w:val="0"/>
          <w:marBottom w:val="0"/>
          <w:divBdr>
            <w:top w:val="none" w:sz="0" w:space="0" w:color="auto"/>
            <w:left w:val="none" w:sz="0" w:space="0" w:color="auto"/>
            <w:bottom w:val="none" w:sz="0" w:space="0" w:color="auto"/>
            <w:right w:val="none" w:sz="0" w:space="0" w:color="auto"/>
          </w:divBdr>
        </w:div>
        <w:div w:id="1472675852">
          <w:marLeft w:val="480"/>
          <w:marRight w:val="0"/>
          <w:marTop w:val="0"/>
          <w:marBottom w:val="0"/>
          <w:divBdr>
            <w:top w:val="none" w:sz="0" w:space="0" w:color="auto"/>
            <w:left w:val="none" w:sz="0" w:space="0" w:color="auto"/>
            <w:bottom w:val="none" w:sz="0" w:space="0" w:color="auto"/>
            <w:right w:val="none" w:sz="0" w:space="0" w:color="auto"/>
          </w:divBdr>
        </w:div>
        <w:div w:id="498892678">
          <w:marLeft w:val="480"/>
          <w:marRight w:val="0"/>
          <w:marTop w:val="0"/>
          <w:marBottom w:val="0"/>
          <w:divBdr>
            <w:top w:val="none" w:sz="0" w:space="0" w:color="auto"/>
            <w:left w:val="none" w:sz="0" w:space="0" w:color="auto"/>
            <w:bottom w:val="none" w:sz="0" w:space="0" w:color="auto"/>
            <w:right w:val="none" w:sz="0" w:space="0" w:color="auto"/>
          </w:divBdr>
        </w:div>
        <w:div w:id="1890410493">
          <w:marLeft w:val="480"/>
          <w:marRight w:val="0"/>
          <w:marTop w:val="0"/>
          <w:marBottom w:val="0"/>
          <w:divBdr>
            <w:top w:val="none" w:sz="0" w:space="0" w:color="auto"/>
            <w:left w:val="none" w:sz="0" w:space="0" w:color="auto"/>
            <w:bottom w:val="none" w:sz="0" w:space="0" w:color="auto"/>
            <w:right w:val="none" w:sz="0" w:space="0" w:color="auto"/>
          </w:divBdr>
        </w:div>
      </w:divsChild>
    </w:div>
    <w:div w:id="279991703">
      <w:bodyDiv w:val="1"/>
      <w:marLeft w:val="0"/>
      <w:marRight w:val="0"/>
      <w:marTop w:val="0"/>
      <w:marBottom w:val="0"/>
      <w:divBdr>
        <w:top w:val="none" w:sz="0" w:space="0" w:color="auto"/>
        <w:left w:val="none" w:sz="0" w:space="0" w:color="auto"/>
        <w:bottom w:val="none" w:sz="0" w:space="0" w:color="auto"/>
        <w:right w:val="none" w:sz="0" w:space="0" w:color="auto"/>
      </w:divBdr>
      <w:divsChild>
        <w:div w:id="487289495">
          <w:marLeft w:val="480"/>
          <w:marRight w:val="0"/>
          <w:marTop w:val="0"/>
          <w:marBottom w:val="0"/>
          <w:divBdr>
            <w:top w:val="none" w:sz="0" w:space="0" w:color="auto"/>
            <w:left w:val="none" w:sz="0" w:space="0" w:color="auto"/>
            <w:bottom w:val="none" w:sz="0" w:space="0" w:color="auto"/>
            <w:right w:val="none" w:sz="0" w:space="0" w:color="auto"/>
          </w:divBdr>
        </w:div>
        <w:div w:id="1074203728">
          <w:marLeft w:val="480"/>
          <w:marRight w:val="0"/>
          <w:marTop w:val="0"/>
          <w:marBottom w:val="0"/>
          <w:divBdr>
            <w:top w:val="none" w:sz="0" w:space="0" w:color="auto"/>
            <w:left w:val="none" w:sz="0" w:space="0" w:color="auto"/>
            <w:bottom w:val="none" w:sz="0" w:space="0" w:color="auto"/>
            <w:right w:val="none" w:sz="0" w:space="0" w:color="auto"/>
          </w:divBdr>
        </w:div>
        <w:div w:id="1935435411">
          <w:marLeft w:val="480"/>
          <w:marRight w:val="0"/>
          <w:marTop w:val="0"/>
          <w:marBottom w:val="0"/>
          <w:divBdr>
            <w:top w:val="none" w:sz="0" w:space="0" w:color="auto"/>
            <w:left w:val="none" w:sz="0" w:space="0" w:color="auto"/>
            <w:bottom w:val="none" w:sz="0" w:space="0" w:color="auto"/>
            <w:right w:val="none" w:sz="0" w:space="0" w:color="auto"/>
          </w:divBdr>
        </w:div>
        <w:div w:id="778135944">
          <w:marLeft w:val="480"/>
          <w:marRight w:val="0"/>
          <w:marTop w:val="0"/>
          <w:marBottom w:val="0"/>
          <w:divBdr>
            <w:top w:val="none" w:sz="0" w:space="0" w:color="auto"/>
            <w:left w:val="none" w:sz="0" w:space="0" w:color="auto"/>
            <w:bottom w:val="none" w:sz="0" w:space="0" w:color="auto"/>
            <w:right w:val="none" w:sz="0" w:space="0" w:color="auto"/>
          </w:divBdr>
        </w:div>
        <w:div w:id="516625428">
          <w:marLeft w:val="480"/>
          <w:marRight w:val="0"/>
          <w:marTop w:val="0"/>
          <w:marBottom w:val="0"/>
          <w:divBdr>
            <w:top w:val="none" w:sz="0" w:space="0" w:color="auto"/>
            <w:left w:val="none" w:sz="0" w:space="0" w:color="auto"/>
            <w:bottom w:val="none" w:sz="0" w:space="0" w:color="auto"/>
            <w:right w:val="none" w:sz="0" w:space="0" w:color="auto"/>
          </w:divBdr>
        </w:div>
        <w:div w:id="1083186706">
          <w:marLeft w:val="480"/>
          <w:marRight w:val="0"/>
          <w:marTop w:val="0"/>
          <w:marBottom w:val="0"/>
          <w:divBdr>
            <w:top w:val="none" w:sz="0" w:space="0" w:color="auto"/>
            <w:left w:val="none" w:sz="0" w:space="0" w:color="auto"/>
            <w:bottom w:val="none" w:sz="0" w:space="0" w:color="auto"/>
            <w:right w:val="none" w:sz="0" w:space="0" w:color="auto"/>
          </w:divBdr>
        </w:div>
        <w:div w:id="490871768">
          <w:marLeft w:val="480"/>
          <w:marRight w:val="0"/>
          <w:marTop w:val="0"/>
          <w:marBottom w:val="0"/>
          <w:divBdr>
            <w:top w:val="none" w:sz="0" w:space="0" w:color="auto"/>
            <w:left w:val="none" w:sz="0" w:space="0" w:color="auto"/>
            <w:bottom w:val="none" w:sz="0" w:space="0" w:color="auto"/>
            <w:right w:val="none" w:sz="0" w:space="0" w:color="auto"/>
          </w:divBdr>
        </w:div>
        <w:div w:id="1207986900">
          <w:marLeft w:val="480"/>
          <w:marRight w:val="0"/>
          <w:marTop w:val="0"/>
          <w:marBottom w:val="0"/>
          <w:divBdr>
            <w:top w:val="none" w:sz="0" w:space="0" w:color="auto"/>
            <w:left w:val="none" w:sz="0" w:space="0" w:color="auto"/>
            <w:bottom w:val="none" w:sz="0" w:space="0" w:color="auto"/>
            <w:right w:val="none" w:sz="0" w:space="0" w:color="auto"/>
          </w:divBdr>
        </w:div>
        <w:div w:id="1568416918">
          <w:marLeft w:val="480"/>
          <w:marRight w:val="0"/>
          <w:marTop w:val="0"/>
          <w:marBottom w:val="0"/>
          <w:divBdr>
            <w:top w:val="none" w:sz="0" w:space="0" w:color="auto"/>
            <w:left w:val="none" w:sz="0" w:space="0" w:color="auto"/>
            <w:bottom w:val="none" w:sz="0" w:space="0" w:color="auto"/>
            <w:right w:val="none" w:sz="0" w:space="0" w:color="auto"/>
          </w:divBdr>
        </w:div>
        <w:div w:id="374623038">
          <w:marLeft w:val="480"/>
          <w:marRight w:val="0"/>
          <w:marTop w:val="0"/>
          <w:marBottom w:val="0"/>
          <w:divBdr>
            <w:top w:val="none" w:sz="0" w:space="0" w:color="auto"/>
            <w:left w:val="none" w:sz="0" w:space="0" w:color="auto"/>
            <w:bottom w:val="none" w:sz="0" w:space="0" w:color="auto"/>
            <w:right w:val="none" w:sz="0" w:space="0" w:color="auto"/>
          </w:divBdr>
        </w:div>
        <w:div w:id="558053589">
          <w:marLeft w:val="480"/>
          <w:marRight w:val="0"/>
          <w:marTop w:val="0"/>
          <w:marBottom w:val="0"/>
          <w:divBdr>
            <w:top w:val="none" w:sz="0" w:space="0" w:color="auto"/>
            <w:left w:val="none" w:sz="0" w:space="0" w:color="auto"/>
            <w:bottom w:val="none" w:sz="0" w:space="0" w:color="auto"/>
            <w:right w:val="none" w:sz="0" w:space="0" w:color="auto"/>
          </w:divBdr>
        </w:div>
        <w:div w:id="1823737161">
          <w:marLeft w:val="480"/>
          <w:marRight w:val="0"/>
          <w:marTop w:val="0"/>
          <w:marBottom w:val="0"/>
          <w:divBdr>
            <w:top w:val="none" w:sz="0" w:space="0" w:color="auto"/>
            <w:left w:val="none" w:sz="0" w:space="0" w:color="auto"/>
            <w:bottom w:val="none" w:sz="0" w:space="0" w:color="auto"/>
            <w:right w:val="none" w:sz="0" w:space="0" w:color="auto"/>
          </w:divBdr>
        </w:div>
        <w:div w:id="1117682843">
          <w:marLeft w:val="480"/>
          <w:marRight w:val="0"/>
          <w:marTop w:val="0"/>
          <w:marBottom w:val="0"/>
          <w:divBdr>
            <w:top w:val="none" w:sz="0" w:space="0" w:color="auto"/>
            <w:left w:val="none" w:sz="0" w:space="0" w:color="auto"/>
            <w:bottom w:val="none" w:sz="0" w:space="0" w:color="auto"/>
            <w:right w:val="none" w:sz="0" w:space="0" w:color="auto"/>
          </w:divBdr>
        </w:div>
        <w:div w:id="1639336066">
          <w:marLeft w:val="480"/>
          <w:marRight w:val="0"/>
          <w:marTop w:val="0"/>
          <w:marBottom w:val="0"/>
          <w:divBdr>
            <w:top w:val="none" w:sz="0" w:space="0" w:color="auto"/>
            <w:left w:val="none" w:sz="0" w:space="0" w:color="auto"/>
            <w:bottom w:val="none" w:sz="0" w:space="0" w:color="auto"/>
            <w:right w:val="none" w:sz="0" w:space="0" w:color="auto"/>
          </w:divBdr>
        </w:div>
        <w:div w:id="799421208">
          <w:marLeft w:val="480"/>
          <w:marRight w:val="0"/>
          <w:marTop w:val="0"/>
          <w:marBottom w:val="0"/>
          <w:divBdr>
            <w:top w:val="none" w:sz="0" w:space="0" w:color="auto"/>
            <w:left w:val="none" w:sz="0" w:space="0" w:color="auto"/>
            <w:bottom w:val="none" w:sz="0" w:space="0" w:color="auto"/>
            <w:right w:val="none" w:sz="0" w:space="0" w:color="auto"/>
          </w:divBdr>
        </w:div>
        <w:div w:id="1106578913">
          <w:marLeft w:val="480"/>
          <w:marRight w:val="0"/>
          <w:marTop w:val="0"/>
          <w:marBottom w:val="0"/>
          <w:divBdr>
            <w:top w:val="none" w:sz="0" w:space="0" w:color="auto"/>
            <w:left w:val="none" w:sz="0" w:space="0" w:color="auto"/>
            <w:bottom w:val="none" w:sz="0" w:space="0" w:color="auto"/>
            <w:right w:val="none" w:sz="0" w:space="0" w:color="auto"/>
          </w:divBdr>
        </w:div>
        <w:div w:id="2036080879">
          <w:marLeft w:val="480"/>
          <w:marRight w:val="0"/>
          <w:marTop w:val="0"/>
          <w:marBottom w:val="0"/>
          <w:divBdr>
            <w:top w:val="none" w:sz="0" w:space="0" w:color="auto"/>
            <w:left w:val="none" w:sz="0" w:space="0" w:color="auto"/>
            <w:bottom w:val="none" w:sz="0" w:space="0" w:color="auto"/>
            <w:right w:val="none" w:sz="0" w:space="0" w:color="auto"/>
          </w:divBdr>
        </w:div>
        <w:div w:id="2036954582">
          <w:marLeft w:val="480"/>
          <w:marRight w:val="0"/>
          <w:marTop w:val="0"/>
          <w:marBottom w:val="0"/>
          <w:divBdr>
            <w:top w:val="none" w:sz="0" w:space="0" w:color="auto"/>
            <w:left w:val="none" w:sz="0" w:space="0" w:color="auto"/>
            <w:bottom w:val="none" w:sz="0" w:space="0" w:color="auto"/>
            <w:right w:val="none" w:sz="0" w:space="0" w:color="auto"/>
          </w:divBdr>
        </w:div>
        <w:div w:id="780683593">
          <w:marLeft w:val="480"/>
          <w:marRight w:val="0"/>
          <w:marTop w:val="0"/>
          <w:marBottom w:val="0"/>
          <w:divBdr>
            <w:top w:val="none" w:sz="0" w:space="0" w:color="auto"/>
            <w:left w:val="none" w:sz="0" w:space="0" w:color="auto"/>
            <w:bottom w:val="none" w:sz="0" w:space="0" w:color="auto"/>
            <w:right w:val="none" w:sz="0" w:space="0" w:color="auto"/>
          </w:divBdr>
        </w:div>
        <w:div w:id="518008652">
          <w:marLeft w:val="480"/>
          <w:marRight w:val="0"/>
          <w:marTop w:val="0"/>
          <w:marBottom w:val="0"/>
          <w:divBdr>
            <w:top w:val="none" w:sz="0" w:space="0" w:color="auto"/>
            <w:left w:val="none" w:sz="0" w:space="0" w:color="auto"/>
            <w:bottom w:val="none" w:sz="0" w:space="0" w:color="auto"/>
            <w:right w:val="none" w:sz="0" w:space="0" w:color="auto"/>
          </w:divBdr>
        </w:div>
        <w:div w:id="195967179">
          <w:marLeft w:val="480"/>
          <w:marRight w:val="0"/>
          <w:marTop w:val="0"/>
          <w:marBottom w:val="0"/>
          <w:divBdr>
            <w:top w:val="none" w:sz="0" w:space="0" w:color="auto"/>
            <w:left w:val="none" w:sz="0" w:space="0" w:color="auto"/>
            <w:bottom w:val="none" w:sz="0" w:space="0" w:color="auto"/>
            <w:right w:val="none" w:sz="0" w:space="0" w:color="auto"/>
          </w:divBdr>
        </w:div>
        <w:div w:id="1247961623">
          <w:marLeft w:val="480"/>
          <w:marRight w:val="0"/>
          <w:marTop w:val="0"/>
          <w:marBottom w:val="0"/>
          <w:divBdr>
            <w:top w:val="none" w:sz="0" w:space="0" w:color="auto"/>
            <w:left w:val="none" w:sz="0" w:space="0" w:color="auto"/>
            <w:bottom w:val="none" w:sz="0" w:space="0" w:color="auto"/>
            <w:right w:val="none" w:sz="0" w:space="0" w:color="auto"/>
          </w:divBdr>
        </w:div>
        <w:div w:id="587232846">
          <w:marLeft w:val="480"/>
          <w:marRight w:val="0"/>
          <w:marTop w:val="0"/>
          <w:marBottom w:val="0"/>
          <w:divBdr>
            <w:top w:val="none" w:sz="0" w:space="0" w:color="auto"/>
            <w:left w:val="none" w:sz="0" w:space="0" w:color="auto"/>
            <w:bottom w:val="none" w:sz="0" w:space="0" w:color="auto"/>
            <w:right w:val="none" w:sz="0" w:space="0" w:color="auto"/>
          </w:divBdr>
        </w:div>
        <w:div w:id="874194045">
          <w:marLeft w:val="480"/>
          <w:marRight w:val="0"/>
          <w:marTop w:val="0"/>
          <w:marBottom w:val="0"/>
          <w:divBdr>
            <w:top w:val="none" w:sz="0" w:space="0" w:color="auto"/>
            <w:left w:val="none" w:sz="0" w:space="0" w:color="auto"/>
            <w:bottom w:val="none" w:sz="0" w:space="0" w:color="auto"/>
            <w:right w:val="none" w:sz="0" w:space="0" w:color="auto"/>
          </w:divBdr>
        </w:div>
        <w:div w:id="1434862228">
          <w:marLeft w:val="480"/>
          <w:marRight w:val="0"/>
          <w:marTop w:val="0"/>
          <w:marBottom w:val="0"/>
          <w:divBdr>
            <w:top w:val="none" w:sz="0" w:space="0" w:color="auto"/>
            <w:left w:val="none" w:sz="0" w:space="0" w:color="auto"/>
            <w:bottom w:val="none" w:sz="0" w:space="0" w:color="auto"/>
            <w:right w:val="none" w:sz="0" w:space="0" w:color="auto"/>
          </w:divBdr>
        </w:div>
        <w:div w:id="1333339252">
          <w:marLeft w:val="480"/>
          <w:marRight w:val="0"/>
          <w:marTop w:val="0"/>
          <w:marBottom w:val="0"/>
          <w:divBdr>
            <w:top w:val="none" w:sz="0" w:space="0" w:color="auto"/>
            <w:left w:val="none" w:sz="0" w:space="0" w:color="auto"/>
            <w:bottom w:val="none" w:sz="0" w:space="0" w:color="auto"/>
            <w:right w:val="none" w:sz="0" w:space="0" w:color="auto"/>
          </w:divBdr>
        </w:div>
        <w:div w:id="2051958629">
          <w:marLeft w:val="480"/>
          <w:marRight w:val="0"/>
          <w:marTop w:val="0"/>
          <w:marBottom w:val="0"/>
          <w:divBdr>
            <w:top w:val="none" w:sz="0" w:space="0" w:color="auto"/>
            <w:left w:val="none" w:sz="0" w:space="0" w:color="auto"/>
            <w:bottom w:val="none" w:sz="0" w:space="0" w:color="auto"/>
            <w:right w:val="none" w:sz="0" w:space="0" w:color="auto"/>
          </w:divBdr>
        </w:div>
        <w:div w:id="693001153">
          <w:marLeft w:val="480"/>
          <w:marRight w:val="0"/>
          <w:marTop w:val="0"/>
          <w:marBottom w:val="0"/>
          <w:divBdr>
            <w:top w:val="none" w:sz="0" w:space="0" w:color="auto"/>
            <w:left w:val="none" w:sz="0" w:space="0" w:color="auto"/>
            <w:bottom w:val="none" w:sz="0" w:space="0" w:color="auto"/>
            <w:right w:val="none" w:sz="0" w:space="0" w:color="auto"/>
          </w:divBdr>
        </w:div>
        <w:div w:id="287199026">
          <w:marLeft w:val="480"/>
          <w:marRight w:val="0"/>
          <w:marTop w:val="0"/>
          <w:marBottom w:val="0"/>
          <w:divBdr>
            <w:top w:val="none" w:sz="0" w:space="0" w:color="auto"/>
            <w:left w:val="none" w:sz="0" w:space="0" w:color="auto"/>
            <w:bottom w:val="none" w:sz="0" w:space="0" w:color="auto"/>
            <w:right w:val="none" w:sz="0" w:space="0" w:color="auto"/>
          </w:divBdr>
        </w:div>
        <w:div w:id="1103526964">
          <w:marLeft w:val="480"/>
          <w:marRight w:val="0"/>
          <w:marTop w:val="0"/>
          <w:marBottom w:val="0"/>
          <w:divBdr>
            <w:top w:val="none" w:sz="0" w:space="0" w:color="auto"/>
            <w:left w:val="none" w:sz="0" w:space="0" w:color="auto"/>
            <w:bottom w:val="none" w:sz="0" w:space="0" w:color="auto"/>
            <w:right w:val="none" w:sz="0" w:space="0" w:color="auto"/>
          </w:divBdr>
        </w:div>
        <w:div w:id="2142267813">
          <w:marLeft w:val="480"/>
          <w:marRight w:val="0"/>
          <w:marTop w:val="0"/>
          <w:marBottom w:val="0"/>
          <w:divBdr>
            <w:top w:val="none" w:sz="0" w:space="0" w:color="auto"/>
            <w:left w:val="none" w:sz="0" w:space="0" w:color="auto"/>
            <w:bottom w:val="none" w:sz="0" w:space="0" w:color="auto"/>
            <w:right w:val="none" w:sz="0" w:space="0" w:color="auto"/>
          </w:divBdr>
        </w:div>
        <w:div w:id="177082314">
          <w:marLeft w:val="480"/>
          <w:marRight w:val="0"/>
          <w:marTop w:val="0"/>
          <w:marBottom w:val="0"/>
          <w:divBdr>
            <w:top w:val="none" w:sz="0" w:space="0" w:color="auto"/>
            <w:left w:val="none" w:sz="0" w:space="0" w:color="auto"/>
            <w:bottom w:val="none" w:sz="0" w:space="0" w:color="auto"/>
            <w:right w:val="none" w:sz="0" w:space="0" w:color="auto"/>
          </w:divBdr>
        </w:div>
        <w:div w:id="1329594500">
          <w:marLeft w:val="480"/>
          <w:marRight w:val="0"/>
          <w:marTop w:val="0"/>
          <w:marBottom w:val="0"/>
          <w:divBdr>
            <w:top w:val="none" w:sz="0" w:space="0" w:color="auto"/>
            <w:left w:val="none" w:sz="0" w:space="0" w:color="auto"/>
            <w:bottom w:val="none" w:sz="0" w:space="0" w:color="auto"/>
            <w:right w:val="none" w:sz="0" w:space="0" w:color="auto"/>
          </w:divBdr>
        </w:div>
        <w:div w:id="1454640436">
          <w:marLeft w:val="480"/>
          <w:marRight w:val="0"/>
          <w:marTop w:val="0"/>
          <w:marBottom w:val="0"/>
          <w:divBdr>
            <w:top w:val="none" w:sz="0" w:space="0" w:color="auto"/>
            <w:left w:val="none" w:sz="0" w:space="0" w:color="auto"/>
            <w:bottom w:val="none" w:sz="0" w:space="0" w:color="auto"/>
            <w:right w:val="none" w:sz="0" w:space="0" w:color="auto"/>
          </w:divBdr>
        </w:div>
      </w:divsChild>
    </w:div>
    <w:div w:id="325478244">
      <w:bodyDiv w:val="1"/>
      <w:marLeft w:val="0"/>
      <w:marRight w:val="0"/>
      <w:marTop w:val="0"/>
      <w:marBottom w:val="0"/>
      <w:divBdr>
        <w:top w:val="none" w:sz="0" w:space="0" w:color="auto"/>
        <w:left w:val="none" w:sz="0" w:space="0" w:color="auto"/>
        <w:bottom w:val="none" w:sz="0" w:space="0" w:color="auto"/>
        <w:right w:val="none" w:sz="0" w:space="0" w:color="auto"/>
      </w:divBdr>
      <w:divsChild>
        <w:div w:id="1677919469">
          <w:marLeft w:val="480"/>
          <w:marRight w:val="0"/>
          <w:marTop w:val="0"/>
          <w:marBottom w:val="0"/>
          <w:divBdr>
            <w:top w:val="none" w:sz="0" w:space="0" w:color="auto"/>
            <w:left w:val="none" w:sz="0" w:space="0" w:color="auto"/>
            <w:bottom w:val="none" w:sz="0" w:space="0" w:color="auto"/>
            <w:right w:val="none" w:sz="0" w:space="0" w:color="auto"/>
          </w:divBdr>
        </w:div>
        <w:div w:id="1974284840">
          <w:marLeft w:val="480"/>
          <w:marRight w:val="0"/>
          <w:marTop w:val="0"/>
          <w:marBottom w:val="0"/>
          <w:divBdr>
            <w:top w:val="none" w:sz="0" w:space="0" w:color="auto"/>
            <w:left w:val="none" w:sz="0" w:space="0" w:color="auto"/>
            <w:bottom w:val="none" w:sz="0" w:space="0" w:color="auto"/>
            <w:right w:val="none" w:sz="0" w:space="0" w:color="auto"/>
          </w:divBdr>
        </w:div>
        <w:div w:id="902955070">
          <w:marLeft w:val="480"/>
          <w:marRight w:val="0"/>
          <w:marTop w:val="0"/>
          <w:marBottom w:val="0"/>
          <w:divBdr>
            <w:top w:val="none" w:sz="0" w:space="0" w:color="auto"/>
            <w:left w:val="none" w:sz="0" w:space="0" w:color="auto"/>
            <w:bottom w:val="none" w:sz="0" w:space="0" w:color="auto"/>
            <w:right w:val="none" w:sz="0" w:space="0" w:color="auto"/>
          </w:divBdr>
        </w:div>
        <w:div w:id="1265960718">
          <w:marLeft w:val="480"/>
          <w:marRight w:val="0"/>
          <w:marTop w:val="0"/>
          <w:marBottom w:val="0"/>
          <w:divBdr>
            <w:top w:val="none" w:sz="0" w:space="0" w:color="auto"/>
            <w:left w:val="none" w:sz="0" w:space="0" w:color="auto"/>
            <w:bottom w:val="none" w:sz="0" w:space="0" w:color="auto"/>
            <w:right w:val="none" w:sz="0" w:space="0" w:color="auto"/>
          </w:divBdr>
        </w:div>
        <w:div w:id="882520670">
          <w:marLeft w:val="480"/>
          <w:marRight w:val="0"/>
          <w:marTop w:val="0"/>
          <w:marBottom w:val="0"/>
          <w:divBdr>
            <w:top w:val="none" w:sz="0" w:space="0" w:color="auto"/>
            <w:left w:val="none" w:sz="0" w:space="0" w:color="auto"/>
            <w:bottom w:val="none" w:sz="0" w:space="0" w:color="auto"/>
            <w:right w:val="none" w:sz="0" w:space="0" w:color="auto"/>
          </w:divBdr>
        </w:div>
        <w:div w:id="1343968343">
          <w:marLeft w:val="480"/>
          <w:marRight w:val="0"/>
          <w:marTop w:val="0"/>
          <w:marBottom w:val="0"/>
          <w:divBdr>
            <w:top w:val="none" w:sz="0" w:space="0" w:color="auto"/>
            <w:left w:val="none" w:sz="0" w:space="0" w:color="auto"/>
            <w:bottom w:val="none" w:sz="0" w:space="0" w:color="auto"/>
            <w:right w:val="none" w:sz="0" w:space="0" w:color="auto"/>
          </w:divBdr>
        </w:div>
        <w:div w:id="915820864">
          <w:marLeft w:val="480"/>
          <w:marRight w:val="0"/>
          <w:marTop w:val="0"/>
          <w:marBottom w:val="0"/>
          <w:divBdr>
            <w:top w:val="none" w:sz="0" w:space="0" w:color="auto"/>
            <w:left w:val="none" w:sz="0" w:space="0" w:color="auto"/>
            <w:bottom w:val="none" w:sz="0" w:space="0" w:color="auto"/>
            <w:right w:val="none" w:sz="0" w:space="0" w:color="auto"/>
          </w:divBdr>
        </w:div>
        <w:div w:id="767769590">
          <w:marLeft w:val="480"/>
          <w:marRight w:val="0"/>
          <w:marTop w:val="0"/>
          <w:marBottom w:val="0"/>
          <w:divBdr>
            <w:top w:val="none" w:sz="0" w:space="0" w:color="auto"/>
            <w:left w:val="none" w:sz="0" w:space="0" w:color="auto"/>
            <w:bottom w:val="none" w:sz="0" w:space="0" w:color="auto"/>
            <w:right w:val="none" w:sz="0" w:space="0" w:color="auto"/>
          </w:divBdr>
        </w:div>
        <w:div w:id="1767338100">
          <w:marLeft w:val="480"/>
          <w:marRight w:val="0"/>
          <w:marTop w:val="0"/>
          <w:marBottom w:val="0"/>
          <w:divBdr>
            <w:top w:val="none" w:sz="0" w:space="0" w:color="auto"/>
            <w:left w:val="none" w:sz="0" w:space="0" w:color="auto"/>
            <w:bottom w:val="none" w:sz="0" w:space="0" w:color="auto"/>
            <w:right w:val="none" w:sz="0" w:space="0" w:color="auto"/>
          </w:divBdr>
        </w:div>
        <w:div w:id="872498652">
          <w:marLeft w:val="480"/>
          <w:marRight w:val="0"/>
          <w:marTop w:val="0"/>
          <w:marBottom w:val="0"/>
          <w:divBdr>
            <w:top w:val="none" w:sz="0" w:space="0" w:color="auto"/>
            <w:left w:val="none" w:sz="0" w:space="0" w:color="auto"/>
            <w:bottom w:val="none" w:sz="0" w:space="0" w:color="auto"/>
            <w:right w:val="none" w:sz="0" w:space="0" w:color="auto"/>
          </w:divBdr>
        </w:div>
        <w:div w:id="775711980">
          <w:marLeft w:val="480"/>
          <w:marRight w:val="0"/>
          <w:marTop w:val="0"/>
          <w:marBottom w:val="0"/>
          <w:divBdr>
            <w:top w:val="none" w:sz="0" w:space="0" w:color="auto"/>
            <w:left w:val="none" w:sz="0" w:space="0" w:color="auto"/>
            <w:bottom w:val="none" w:sz="0" w:space="0" w:color="auto"/>
            <w:right w:val="none" w:sz="0" w:space="0" w:color="auto"/>
          </w:divBdr>
        </w:div>
        <w:div w:id="1171988582">
          <w:marLeft w:val="480"/>
          <w:marRight w:val="0"/>
          <w:marTop w:val="0"/>
          <w:marBottom w:val="0"/>
          <w:divBdr>
            <w:top w:val="none" w:sz="0" w:space="0" w:color="auto"/>
            <w:left w:val="none" w:sz="0" w:space="0" w:color="auto"/>
            <w:bottom w:val="none" w:sz="0" w:space="0" w:color="auto"/>
            <w:right w:val="none" w:sz="0" w:space="0" w:color="auto"/>
          </w:divBdr>
        </w:div>
        <w:div w:id="1941988990">
          <w:marLeft w:val="480"/>
          <w:marRight w:val="0"/>
          <w:marTop w:val="0"/>
          <w:marBottom w:val="0"/>
          <w:divBdr>
            <w:top w:val="none" w:sz="0" w:space="0" w:color="auto"/>
            <w:left w:val="none" w:sz="0" w:space="0" w:color="auto"/>
            <w:bottom w:val="none" w:sz="0" w:space="0" w:color="auto"/>
            <w:right w:val="none" w:sz="0" w:space="0" w:color="auto"/>
          </w:divBdr>
        </w:div>
        <w:div w:id="284388329">
          <w:marLeft w:val="480"/>
          <w:marRight w:val="0"/>
          <w:marTop w:val="0"/>
          <w:marBottom w:val="0"/>
          <w:divBdr>
            <w:top w:val="none" w:sz="0" w:space="0" w:color="auto"/>
            <w:left w:val="none" w:sz="0" w:space="0" w:color="auto"/>
            <w:bottom w:val="none" w:sz="0" w:space="0" w:color="auto"/>
            <w:right w:val="none" w:sz="0" w:space="0" w:color="auto"/>
          </w:divBdr>
        </w:div>
        <w:div w:id="2002198456">
          <w:marLeft w:val="480"/>
          <w:marRight w:val="0"/>
          <w:marTop w:val="0"/>
          <w:marBottom w:val="0"/>
          <w:divBdr>
            <w:top w:val="none" w:sz="0" w:space="0" w:color="auto"/>
            <w:left w:val="none" w:sz="0" w:space="0" w:color="auto"/>
            <w:bottom w:val="none" w:sz="0" w:space="0" w:color="auto"/>
            <w:right w:val="none" w:sz="0" w:space="0" w:color="auto"/>
          </w:divBdr>
        </w:div>
        <w:div w:id="1607812397">
          <w:marLeft w:val="480"/>
          <w:marRight w:val="0"/>
          <w:marTop w:val="0"/>
          <w:marBottom w:val="0"/>
          <w:divBdr>
            <w:top w:val="none" w:sz="0" w:space="0" w:color="auto"/>
            <w:left w:val="none" w:sz="0" w:space="0" w:color="auto"/>
            <w:bottom w:val="none" w:sz="0" w:space="0" w:color="auto"/>
            <w:right w:val="none" w:sz="0" w:space="0" w:color="auto"/>
          </w:divBdr>
        </w:div>
        <w:div w:id="1831629557">
          <w:marLeft w:val="480"/>
          <w:marRight w:val="0"/>
          <w:marTop w:val="0"/>
          <w:marBottom w:val="0"/>
          <w:divBdr>
            <w:top w:val="none" w:sz="0" w:space="0" w:color="auto"/>
            <w:left w:val="none" w:sz="0" w:space="0" w:color="auto"/>
            <w:bottom w:val="none" w:sz="0" w:space="0" w:color="auto"/>
            <w:right w:val="none" w:sz="0" w:space="0" w:color="auto"/>
          </w:divBdr>
        </w:div>
        <w:div w:id="1107310513">
          <w:marLeft w:val="480"/>
          <w:marRight w:val="0"/>
          <w:marTop w:val="0"/>
          <w:marBottom w:val="0"/>
          <w:divBdr>
            <w:top w:val="none" w:sz="0" w:space="0" w:color="auto"/>
            <w:left w:val="none" w:sz="0" w:space="0" w:color="auto"/>
            <w:bottom w:val="none" w:sz="0" w:space="0" w:color="auto"/>
            <w:right w:val="none" w:sz="0" w:space="0" w:color="auto"/>
          </w:divBdr>
        </w:div>
        <w:div w:id="211692519">
          <w:marLeft w:val="480"/>
          <w:marRight w:val="0"/>
          <w:marTop w:val="0"/>
          <w:marBottom w:val="0"/>
          <w:divBdr>
            <w:top w:val="none" w:sz="0" w:space="0" w:color="auto"/>
            <w:left w:val="none" w:sz="0" w:space="0" w:color="auto"/>
            <w:bottom w:val="none" w:sz="0" w:space="0" w:color="auto"/>
            <w:right w:val="none" w:sz="0" w:space="0" w:color="auto"/>
          </w:divBdr>
        </w:div>
        <w:div w:id="1612080557">
          <w:marLeft w:val="480"/>
          <w:marRight w:val="0"/>
          <w:marTop w:val="0"/>
          <w:marBottom w:val="0"/>
          <w:divBdr>
            <w:top w:val="none" w:sz="0" w:space="0" w:color="auto"/>
            <w:left w:val="none" w:sz="0" w:space="0" w:color="auto"/>
            <w:bottom w:val="none" w:sz="0" w:space="0" w:color="auto"/>
            <w:right w:val="none" w:sz="0" w:space="0" w:color="auto"/>
          </w:divBdr>
        </w:div>
        <w:div w:id="949047090">
          <w:marLeft w:val="480"/>
          <w:marRight w:val="0"/>
          <w:marTop w:val="0"/>
          <w:marBottom w:val="0"/>
          <w:divBdr>
            <w:top w:val="none" w:sz="0" w:space="0" w:color="auto"/>
            <w:left w:val="none" w:sz="0" w:space="0" w:color="auto"/>
            <w:bottom w:val="none" w:sz="0" w:space="0" w:color="auto"/>
            <w:right w:val="none" w:sz="0" w:space="0" w:color="auto"/>
          </w:divBdr>
        </w:div>
        <w:div w:id="1241132866">
          <w:marLeft w:val="480"/>
          <w:marRight w:val="0"/>
          <w:marTop w:val="0"/>
          <w:marBottom w:val="0"/>
          <w:divBdr>
            <w:top w:val="none" w:sz="0" w:space="0" w:color="auto"/>
            <w:left w:val="none" w:sz="0" w:space="0" w:color="auto"/>
            <w:bottom w:val="none" w:sz="0" w:space="0" w:color="auto"/>
            <w:right w:val="none" w:sz="0" w:space="0" w:color="auto"/>
          </w:divBdr>
        </w:div>
        <w:div w:id="2054766657">
          <w:marLeft w:val="480"/>
          <w:marRight w:val="0"/>
          <w:marTop w:val="0"/>
          <w:marBottom w:val="0"/>
          <w:divBdr>
            <w:top w:val="none" w:sz="0" w:space="0" w:color="auto"/>
            <w:left w:val="none" w:sz="0" w:space="0" w:color="auto"/>
            <w:bottom w:val="none" w:sz="0" w:space="0" w:color="auto"/>
            <w:right w:val="none" w:sz="0" w:space="0" w:color="auto"/>
          </w:divBdr>
        </w:div>
        <w:div w:id="268388783">
          <w:marLeft w:val="480"/>
          <w:marRight w:val="0"/>
          <w:marTop w:val="0"/>
          <w:marBottom w:val="0"/>
          <w:divBdr>
            <w:top w:val="none" w:sz="0" w:space="0" w:color="auto"/>
            <w:left w:val="none" w:sz="0" w:space="0" w:color="auto"/>
            <w:bottom w:val="none" w:sz="0" w:space="0" w:color="auto"/>
            <w:right w:val="none" w:sz="0" w:space="0" w:color="auto"/>
          </w:divBdr>
        </w:div>
        <w:div w:id="1260210515">
          <w:marLeft w:val="480"/>
          <w:marRight w:val="0"/>
          <w:marTop w:val="0"/>
          <w:marBottom w:val="0"/>
          <w:divBdr>
            <w:top w:val="none" w:sz="0" w:space="0" w:color="auto"/>
            <w:left w:val="none" w:sz="0" w:space="0" w:color="auto"/>
            <w:bottom w:val="none" w:sz="0" w:space="0" w:color="auto"/>
            <w:right w:val="none" w:sz="0" w:space="0" w:color="auto"/>
          </w:divBdr>
        </w:div>
        <w:div w:id="54595179">
          <w:marLeft w:val="480"/>
          <w:marRight w:val="0"/>
          <w:marTop w:val="0"/>
          <w:marBottom w:val="0"/>
          <w:divBdr>
            <w:top w:val="none" w:sz="0" w:space="0" w:color="auto"/>
            <w:left w:val="none" w:sz="0" w:space="0" w:color="auto"/>
            <w:bottom w:val="none" w:sz="0" w:space="0" w:color="auto"/>
            <w:right w:val="none" w:sz="0" w:space="0" w:color="auto"/>
          </w:divBdr>
        </w:div>
        <w:div w:id="748889060">
          <w:marLeft w:val="480"/>
          <w:marRight w:val="0"/>
          <w:marTop w:val="0"/>
          <w:marBottom w:val="0"/>
          <w:divBdr>
            <w:top w:val="none" w:sz="0" w:space="0" w:color="auto"/>
            <w:left w:val="none" w:sz="0" w:space="0" w:color="auto"/>
            <w:bottom w:val="none" w:sz="0" w:space="0" w:color="auto"/>
            <w:right w:val="none" w:sz="0" w:space="0" w:color="auto"/>
          </w:divBdr>
        </w:div>
        <w:div w:id="2024211048">
          <w:marLeft w:val="480"/>
          <w:marRight w:val="0"/>
          <w:marTop w:val="0"/>
          <w:marBottom w:val="0"/>
          <w:divBdr>
            <w:top w:val="none" w:sz="0" w:space="0" w:color="auto"/>
            <w:left w:val="none" w:sz="0" w:space="0" w:color="auto"/>
            <w:bottom w:val="none" w:sz="0" w:space="0" w:color="auto"/>
            <w:right w:val="none" w:sz="0" w:space="0" w:color="auto"/>
          </w:divBdr>
        </w:div>
        <w:div w:id="1306159435">
          <w:marLeft w:val="480"/>
          <w:marRight w:val="0"/>
          <w:marTop w:val="0"/>
          <w:marBottom w:val="0"/>
          <w:divBdr>
            <w:top w:val="none" w:sz="0" w:space="0" w:color="auto"/>
            <w:left w:val="none" w:sz="0" w:space="0" w:color="auto"/>
            <w:bottom w:val="none" w:sz="0" w:space="0" w:color="auto"/>
            <w:right w:val="none" w:sz="0" w:space="0" w:color="auto"/>
          </w:divBdr>
        </w:div>
        <w:div w:id="2025092638">
          <w:marLeft w:val="480"/>
          <w:marRight w:val="0"/>
          <w:marTop w:val="0"/>
          <w:marBottom w:val="0"/>
          <w:divBdr>
            <w:top w:val="none" w:sz="0" w:space="0" w:color="auto"/>
            <w:left w:val="none" w:sz="0" w:space="0" w:color="auto"/>
            <w:bottom w:val="none" w:sz="0" w:space="0" w:color="auto"/>
            <w:right w:val="none" w:sz="0" w:space="0" w:color="auto"/>
          </w:divBdr>
        </w:div>
        <w:div w:id="150410293">
          <w:marLeft w:val="480"/>
          <w:marRight w:val="0"/>
          <w:marTop w:val="0"/>
          <w:marBottom w:val="0"/>
          <w:divBdr>
            <w:top w:val="none" w:sz="0" w:space="0" w:color="auto"/>
            <w:left w:val="none" w:sz="0" w:space="0" w:color="auto"/>
            <w:bottom w:val="none" w:sz="0" w:space="0" w:color="auto"/>
            <w:right w:val="none" w:sz="0" w:space="0" w:color="auto"/>
          </w:divBdr>
        </w:div>
        <w:div w:id="1072847128">
          <w:marLeft w:val="480"/>
          <w:marRight w:val="0"/>
          <w:marTop w:val="0"/>
          <w:marBottom w:val="0"/>
          <w:divBdr>
            <w:top w:val="none" w:sz="0" w:space="0" w:color="auto"/>
            <w:left w:val="none" w:sz="0" w:space="0" w:color="auto"/>
            <w:bottom w:val="none" w:sz="0" w:space="0" w:color="auto"/>
            <w:right w:val="none" w:sz="0" w:space="0" w:color="auto"/>
          </w:divBdr>
        </w:div>
        <w:div w:id="253712407">
          <w:marLeft w:val="480"/>
          <w:marRight w:val="0"/>
          <w:marTop w:val="0"/>
          <w:marBottom w:val="0"/>
          <w:divBdr>
            <w:top w:val="none" w:sz="0" w:space="0" w:color="auto"/>
            <w:left w:val="none" w:sz="0" w:space="0" w:color="auto"/>
            <w:bottom w:val="none" w:sz="0" w:space="0" w:color="auto"/>
            <w:right w:val="none" w:sz="0" w:space="0" w:color="auto"/>
          </w:divBdr>
        </w:div>
      </w:divsChild>
    </w:div>
    <w:div w:id="347483468">
      <w:bodyDiv w:val="1"/>
      <w:marLeft w:val="0"/>
      <w:marRight w:val="0"/>
      <w:marTop w:val="0"/>
      <w:marBottom w:val="0"/>
      <w:divBdr>
        <w:top w:val="none" w:sz="0" w:space="0" w:color="auto"/>
        <w:left w:val="none" w:sz="0" w:space="0" w:color="auto"/>
        <w:bottom w:val="none" w:sz="0" w:space="0" w:color="auto"/>
        <w:right w:val="none" w:sz="0" w:space="0" w:color="auto"/>
      </w:divBdr>
      <w:divsChild>
        <w:div w:id="760830809">
          <w:marLeft w:val="480"/>
          <w:marRight w:val="0"/>
          <w:marTop w:val="0"/>
          <w:marBottom w:val="0"/>
          <w:divBdr>
            <w:top w:val="none" w:sz="0" w:space="0" w:color="auto"/>
            <w:left w:val="none" w:sz="0" w:space="0" w:color="auto"/>
            <w:bottom w:val="none" w:sz="0" w:space="0" w:color="auto"/>
            <w:right w:val="none" w:sz="0" w:space="0" w:color="auto"/>
          </w:divBdr>
        </w:div>
        <w:div w:id="445582281">
          <w:marLeft w:val="480"/>
          <w:marRight w:val="0"/>
          <w:marTop w:val="0"/>
          <w:marBottom w:val="0"/>
          <w:divBdr>
            <w:top w:val="none" w:sz="0" w:space="0" w:color="auto"/>
            <w:left w:val="none" w:sz="0" w:space="0" w:color="auto"/>
            <w:bottom w:val="none" w:sz="0" w:space="0" w:color="auto"/>
            <w:right w:val="none" w:sz="0" w:space="0" w:color="auto"/>
          </w:divBdr>
        </w:div>
        <w:div w:id="692414776">
          <w:marLeft w:val="480"/>
          <w:marRight w:val="0"/>
          <w:marTop w:val="0"/>
          <w:marBottom w:val="0"/>
          <w:divBdr>
            <w:top w:val="none" w:sz="0" w:space="0" w:color="auto"/>
            <w:left w:val="none" w:sz="0" w:space="0" w:color="auto"/>
            <w:bottom w:val="none" w:sz="0" w:space="0" w:color="auto"/>
            <w:right w:val="none" w:sz="0" w:space="0" w:color="auto"/>
          </w:divBdr>
        </w:div>
        <w:div w:id="497623986">
          <w:marLeft w:val="480"/>
          <w:marRight w:val="0"/>
          <w:marTop w:val="0"/>
          <w:marBottom w:val="0"/>
          <w:divBdr>
            <w:top w:val="none" w:sz="0" w:space="0" w:color="auto"/>
            <w:left w:val="none" w:sz="0" w:space="0" w:color="auto"/>
            <w:bottom w:val="none" w:sz="0" w:space="0" w:color="auto"/>
            <w:right w:val="none" w:sz="0" w:space="0" w:color="auto"/>
          </w:divBdr>
        </w:div>
        <w:div w:id="1715957473">
          <w:marLeft w:val="480"/>
          <w:marRight w:val="0"/>
          <w:marTop w:val="0"/>
          <w:marBottom w:val="0"/>
          <w:divBdr>
            <w:top w:val="none" w:sz="0" w:space="0" w:color="auto"/>
            <w:left w:val="none" w:sz="0" w:space="0" w:color="auto"/>
            <w:bottom w:val="none" w:sz="0" w:space="0" w:color="auto"/>
            <w:right w:val="none" w:sz="0" w:space="0" w:color="auto"/>
          </w:divBdr>
        </w:div>
        <w:div w:id="1725181415">
          <w:marLeft w:val="480"/>
          <w:marRight w:val="0"/>
          <w:marTop w:val="0"/>
          <w:marBottom w:val="0"/>
          <w:divBdr>
            <w:top w:val="none" w:sz="0" w:space="0" w:color="auto"/>
            <w:left w:val="none" w:sz="0" w:space="0" w:color="auto"/>
            <w:bottom w:val="none" w:sz="0" w:space="0" w:color="auto"/>
            <w:right w:val="none" w:sz="0" w:space="0" w:color="auto"/>
          </w:divBdr>
        </w:div>
        <w:div w:id="2102950408">
          <w:marLeft w:val="480"/>
          <w:marRight w:val="0"/>
          <w:marTop w:val="0"/>
          <w:marBottom w:val="0"/>
          <w:divBdr>
            <w:top w:val="none" w:sz="0" w:space="0" w:color="auto"/>
            <w:left w:val="none" w:sz="0" w:space="0" w:color="auto"/>
            <w:bottom w:val="none" w:sz="0" w:space="0" w:color="auto"/>
            <w:right w:val="none" w:sz="0" w:space="0" w:color="auto"/>
          </w:divBdr>
        </w:div>
        <w:div w:id="1078752290">
          <w:marLeft w:val="480"/>
          <w:marRight w:val="0"/>
          <w:marTop w:val="0"/>
          <w:marBottom w:val="0"/>
          <w:divBdr>
            <w:top w:val="none" w:sz="0" w:space="0" w:color="auto"/>
            <w:left w:val="none" w:sz="0" w:space="0" w:color="auto"/>
            <w:bottom w:val="none" w:sz="0" w:space="0" w:color="auto"/>
            <w:right w:val="none" w:sz="0" w:space="0" w:color="auto"/>
          </w:divBdr>
        </w:div>
        <w:div w:id="1750880490">
          <w:marLeft w:val="480"/>
          <w:marRight w:val="0"/>
          <w:marTop w:val="0"/>
          <w:marBottom w:val="0"/>
          <w:divBdr>
            <w:top w:val="none" w:sz="0" w:space="0" w:color="auto"/>
            <w:left w:val="none" w:sz="0" w:space="0" w:color="auto"/>
            <w:bottom w:val="none" w:sz="0" w:space="0" w:color="auto"/>
            <w:right w:val="none" w:sz="0" w:space="0" w:color="auto"/>
          </w:divBdr>
        </w:div>
        <w:div w:id="1202327788">
          <w:marLeft w:val="480"/>
          <w:marRight w:val="0"/>
          <w:marTop w:val="0"/>
          <w:marBottom w:val="0"/>
          <w:divBdr>
            <w:top w:val="none" w:sz="0" w:space="0" w:color="auto"/>
            <w:left w:val="none" w:sz="0" w:space="0" w:color="auto"/>
            <w:bottom w:val="none" w:sz="0" w:space="0" w:color="auto"/>
            <w:right w:val="none" w:sz="0" w:space="0" w:color="auto"/>
          </w:divBdr>
        </w:div>
        <w:div w:id="1282958054">
          <w:marLeft w:val="480"/>
          <w:marRight w:val="0"/>
          <w:marTop w:val="0"/>
          <w:marBottom w:val="0"/>
          <w:divBdr>
            <w:top w:val="none" w:sz="0" w:space="0" w:color="auto"/>
            <w:left w:val="none" w:sz="0" w:space="0" w:color="auto"/>
            <w:bottom w:val="none" w:sz="0" w:space="0" w:color="auto"/>
            <w:right w:val="none" w:sz="0" w:space="0" w:color="auto"/>
          </w:divBdr>
        </w:div>
        <w:div w:id="879166274">
          <w:marLeft w:val="480"/>
          <w:marRight w:val="0"/>
          <w:marTop w:val="0"/>
          <w:marBottom w:val="0"/>
          <w:divBdr>
            <w:top w:val="none" w:sz="0" w:space="0" w:color="auto"/>
            <w:left w:val="none" w:sz="0" w:space="0" w:color="auto"/>
            <w:bottom w:val="none" w:sz="0" w:space="0" w:color="auto"/>
            <w:right w:val="none" w:sz="0" w:space="0" w:color="auto"/>
          </w:divBdr>
        </w:div>
        <w:div w:id="186721098">
          <w:marLeft w:val="480"/>
          <w:marRight w:val="0"/>
          <w:marTop w:val="0"/>
          <w:marBottom w:val="0"/>
          <w:divBdr>
            <w:top w:val="none" w:sz="0" w:space="0" w:color="auto"/>
            <w:left w:val="none" w:sz="0" w:space="0" w:color="auto"/>
            <w:bottom w:val="none" w:sz="0" w:space="0" w:color="auto"/>
            <w:right w:val="none" w:sz="0" w:space="0" w:color="auto"/>
          </w:divBdr>
        </w:div>
        <w:div w:id="1740327580">
          <w:marLeft w:val="480"/>
          <w:marRight w:val="0"/>
          <w:marTop w:val="0"/>
          <w:marBottom w:val="0"/>
          <w:divBdr>
            <w:top w:val="none" w:sz="0" w:space="0" w:color="auto"/>
            <w:left w:val="none" w:sz="0" w:space="0" w:color="auto"/>
            <w:bottom w:val="none" w:sz="0" w:space="0" w:color="auto"/>
            <w:right w:val="none" w:sz="0" w:space="0" w:color="auto"/>
          </w:divBdr>
        </w:div>
        <w:div w:id="1760566759">
          <w:marLeft w:val="480"/>
          <w:marRight w:val="0"/>
          <w:marTop w:val="0"/>
          <w:marBottom w:val="0"/>
          <w:divBdr>
            <w:top w:val="none" w:sz="0" w:space="0" w:color="auto"/>
            <w:left w:val="none" w:sz="0" w:space="0" w:color="auto"/>
            <w:bottom w:val="none" w:sz="0" w:space="0" w:color="auto"/>
            <w:right w:val="none" w:sz="0" w:space="0" w:color="auto"/>
          </w:divBdr>
        </w:div>
        <w:div w:id="1017345854">
          <w:marLeft w:val="480"/>
          <w:marRight w:val="0"/>
          <w:marTop w:val="0"/>
          <w:marBottom w:val="0"/>
          <w:divBdr>
            <w:top w:val="none" w:sz="0" w:space="0" w:color="auto"/>
            <w:left w:val="none" w:sz="0" w:space="0" w:color="auto"/>
            <w:bottom w:val="none" w:sz="0" w:space="0" w:color="auto"/>
            <w:right w:val="none" w:sz="0" w:space="0" w:color="auto"/>
          </w:divBdr>
        </w:div>
        <w:div w:id="802503318">
          <w:marLeft w:val="480"/>
          <w:marRight w:val="0"/>
          <w:marTop w:val="0"/>
          <w:marBottom w:val="0"/>
          <w:divBdr>
            <w:top w:val="none" w:sz="0" w:space="0" w:color="auto"/>
            <w:left w:val="none" w:sz="0" w:space="0" w:color="auto"/>
            <w:bottom w:val="none" w:sz="0" w:space="0" w:color="auto"/>
            <w:right w:val="none" w:sz="0" w:space="0" w:color="auto"/>
          </w:divBdr>
        </w:div>
      </w:divsChild>
    </w:div>
    <w:div w:id="390740114">
      <w:bodyDiv w:val="1"/>
      <w:marLeft w:val="0"/>
      <w:marRight w:val="0"/>
      <w:marTop w:val="0"/>
      <w:marBottom w:val="0"/>
      <w:divBdr>
        <w:top w:val="none" w:sz="0" w:space="0" w:color="auto"/>
        <w:left w:val="none" w:sz="0" w:space="0" w:color="auto"/>
        <w:bottom w:val="none" w:sz="0" w:space="0" w:color="auto"/>
        <w:right w:val="none" w:sz="0" w:space="0" w:color="auto"/>
      </w:divBdr>
      <w:divsChild>
        <w:div w:id="1320575163">
          <w:marLeft w:val="480"/>
          <w:marRight w:val="0"/>
          <w:marTop w:val="0"/>
          <w:marBottom w:val="0"/>
          <w:divBdr>
            <w:top w:val="none" w:sz="0" w:space="0" w:color="auto"/>
            <w:left w:val="none" w:sz="0" w:space="0" w:color="auto"/>
            <w:bottom w:val="none" w:sz="0" w:space="0" w:color="auto"/>
            <w:right w:val="none" w:sz="0" w:space="0" w:color="auto"/>
          </w:divBdr>
        </w:div>
        <w:div w:id="135342652">
          <w:marLeft w:val="480"/>
          <w:marRight w:val="0"/>
          <w:marTop w:val="0"/>
          <w:marBottom w:val="0"/>
          <w:divBdr>
            <w:top w:val="none" w:sz="0" w:space="0" w:color="auto"/>
            <w:left w:val="none" w:sz="0" w:space="0" w:color="auto"/>
            <w:bottom w:val="none" w:sz="0" w:space="0" w:color="auto"/>
            <w:right w:val="none" w:sz="0" w:space="0" w:color="auto"/>
          </w:divBdr>
        </w:div>
        <w:div w:id="1391076259">
          <w:marLeft w:val="480"/>
          <w:marRight w:val="0"/>
          <w:marTop w:val="0"/>
          <w:marBottom w:val="0"/>
          <w:divBdr>
            <w:top w:val="none" w:sz="0" w:space="0" w:color="auto"/>
            <w:left w:val="none" w:sz="0" w:space="0" w:color="auto"/>
            <w:bottom w:val="none" w:sz="0" w:space="0" w:color="auto"/>
            <w:right w:val="none" w:sz="0" w:space="0" w:color="auto"/>
          </w:divBdr>
        </w:div>
        <w:div w:id="696975792">
          <w:marLeft w:val="480"/>
          <w:marRight w:val="0"/>
          <w:marTop w:val="0"/>
          <w:marBottom w:val="0"/>
          <w:divBdr>
            <w:top w:val="none" w:sz="0" w:space="0" w:color="auto"/>
            <w:left w:val="none" w:sz="0" w:space="0" w:color="auto"/>
            <w:bottom w:val="none" w:sz="0" w:space="0" w:color="auto"/>
            <w:right w:val="none" w:sz="0" w:space="0" w:color="auto"/>
          </w:divBdr>
        </w:div>
        <w:div w:id="1454864408">
          <w:marLeft w:val="480"/>
          <w:marRight w:val="0"/>
          <w:marTop w:val="0"/>
          <w:marBottom w:val="0"/>
          <w:divBdr>
            <w:top w:val="none" w:sz="0" w:space="0" w:color="auto"/>
            <w:left w:val="none" w:sz="0" w:space="0" w:color="auto"/>
            <w:bottom w:val="none" w:sz="0" w:space="0" w:color="auto"/>
            <w:right w:val="none" w:sz="0" w:space="0" w:color="auto"/>
          </w:divBdr>
        </w:div>
        <w:div w:id="1842305871">
          <w:marLeft w:val="480"/>
          <w:marRight w:val="0"/>
          <w:marTop w:val="0"/>
          <w:marBottom w:val="0"/>
          <w:divBdr>
            <w:top w:val="none" w:sz="0" w:space="0" w:color="auto"/>
            <w:left w:val="none" w:sz="0" w:space="0" w:color="auto"/>
            <w:bottom w:val="none" w:sz="0" w:space="0" w:color="auto"/>
            <w:right w:val="none" w:sz="0" w:space="0" w:color="auto"/>
          </w:divBdr>
        </w:div>
        <w:div w:id="17509701">
          <w:marLeft w:val="480"/>
          <w:marRight w:val="0"/>
          <w:marTop w:val="0"/>
          <w:marBottom w:val="0"/>
          <w:divBdr>
            <w:top w:val="none" w:sz="0" w:space="0" w:color="auto"/>
            <w:left w:val="none" w:sz="0" w:space="0" w:color="auto"/>
            <w:bottom w:val="none" w:sz="0" w:space="0" w:color="auto"/>
            <w:right w:val="none" w:sz="0" w:space="0" w:color="auto"/>
          </w:divBdr>
        </w:div>
        <w:div w:id="1085416602">
          <w:marLeft w:val="480"/>
          <w:marRight w:val="0"/>
          <w:marTop w:val="0"/>
          <w:marBottom w:val="0"/>
          <w:divBdr>
            <w:top w:val="none" w:sz="0" w:space="0" w:color="auto"/>
            <w:left w:val="none" w:sz="0" w:space="0" w:color="auto"/>
            <w:bottom w:val="none" w:sz="0" w:space="0" w:color="auto"/>
            <w:right w:val="none" w:sz="0" w:space="0" w:color="auto"/>
          </w:divBdr>
        </w:div>
        <w:div w:id="682322305">
          <w:marLeft w:val="480"/>
          <w:marRight w:val="0"/>
          <w:marTop w:val="0"/>
          <w:marBottom w:val="0"/>
          <w:divBdr>
            <w:top w:val="none" w:sz="0" w:space="0" w:color="auto"/>
            <w:left w:val="none" w:sz="0" w:space="0" w:color="auto"/>
            <w:bottom w:val="none" w:sz="0" w:space="0" w:color="auto"/>
            <w:right w:val="none" w:sz="0" w:space="0" w:color="auto"/>
          </w:divBdr>
        </w:div>
        <w:div w:id="654382816">
          <w:marLeft w:val="480"/>
          <w:marRight w:val="0"/>
          <w:marTop w:val="0"/>
          <w:marBottom w:val="0"/>
          <w:divBdr>
            <w:top w:val="none" w:sz="0" w:space="0" w:color="auto"/>
            <w:left w:val="none" w:sz="0" w:space="0" w:color="auto"/>
            <w:bottom w:val="none" w:sz="0" w:space="0" w:color="auto"/>
            <w:right w:val="none" w:sz="0" w:space="0" w:color="auto"/>
          </w:divBdr>
        </w:div>
        <w:div w:id="546528953">
          <w:marLeft w:val="480"/>
          <w:marRight w:val="0"/>
          <w:marTop w:val="0"/>
          <w:marBottom w:val="0"/>
          <w:divBdr>
            <w:top w:val="none" w:sz="0" w:space="0" w:color="auto"/>
            <w:left w:val="none" w:sz="0" w:space="0" w:color="auto"/>
            <w:bottom w:val="none" w:sz="0" w:space="0" w:color="auto"/>
            <w:right w:val="none" w:sz="0" w:space="0" w:color="auto"/>
          </w:divBdr>
        </w:div>
        <w:div w:id="17046598">
          <w:marLeft w:val="480"/>
          <w:marRight w:val="0"/>
          <w:marTop w:val="0"/>
          <w:marBottom w:val="0"/>
          <w:divBdr>
            <w:top w:val="none" w:sz="0" w:space="0" w:color="auto"/>
            <w:left w:val="none" w:sz="0" w:space="0" w:color="auto"/>
            <w:bottom w:val="none" w:sz="0" w:space="0" w:color="auto"/>
            <w:right w:val="none" w:sz="0" w:space="0" w:color="auto"/>
          </w:divBdr>
        </w:div>
        <w:div w:id="1008217265">
          <w:marLeft w:val="480"/>
          <w:marRight w:val="0"/>
          <w:marTop w:val="0"/>
          <w:marBottom w:val="0"/>
          <w:divBdr>
            <w:top w:val="none" w:sz="0" w:space="0" w:color="auto"/>
            <w:left w:val="none" w:sz="0" w:space="0" w:color="auto"/>
            <w:bottom w:val="none" w:sz="0" w:space="0" w:color="auto"/>
            <w:right w:val="none" w:sz="0" w:space="0" w:color="auto"/>
          </w:divBdr>
        </w:div>
        <w:div w:id="314576764">
          <w:marLeft w:val="480"/>
          <w:marRight w:val="0"/>
          <w:marTop w:val="0"/>
          <w:marBottom w:val="0"/>
          <w:divBdr>
            <w:top w:val="none" w:sz="0" w:space="0" w:color="auto"/>
            <w:left w:val="none" w:sz="0" w:space="0" w:color="auto"/>
            <w:bottom w:val="none" w:sz="0" w:space="0" w:color="auto"/>
            <w:right w:val="none" w:sz="0" w:space="0" w:color="auto"/>
          </w:divBdr>
        </w:div>
        <w:div w:id="549417790">
          <w:marLeft w:val="480"/>
          <w:marRight w:val="0"/>
          <w:marTop w:val="0"/>
          <w:marBottom w:val="0"/>
          <w:divBdr>
            <w:top w:val="none" w:sz="0" w:space="0" w:color="auto"/>
            <w:left w:val="none" w:sz="0" w:space="0" w:color="auto"/>
            <w:bottom w:val="none" w:sz="0" w:space="0" w:color="auto"/>
            <w:right w:val="none" w:sz="0" w:space="0" w:color="auto"/>
          </w:divBdr>
        </w:div>
        <w:div w:id="696975814">
          <w:marLeft w:val="480"/>
          <w:marRight w:val="0"/>
          <w:marTop w:val="0"/>
          <w:marBottom w:val="0"/>
          <w:divBdr>
            <w:top w:val="none" w:sz="0" w:space="0" w:color="auto"/>
            <w:left w:val="none" w:sz="0" w:space="0" w:color="auto"/>
            <w:bottom w:val="none" w:sz="0" w:space="0" w:color="auto"/>
            <w:right w:val="none" w:sz="0" w:space="0" w:color="auto"/>
          </w:divBdr>
        </w:div>
        <w:div w:id="9068925">
          <w:marLeft w:val="480"/>
          <w:marRight w:val="0"/>
          <w:marTop w:val="0"/>
          <w:marBottom w:val="0"/>
          <w:divBdr>
            <w:top w:val="none" w:sz="0" w:space="0" w:color="auto"/>
            <w:left w:val="none" w:sz="0" w:space="0" w:color="auto"/>
            <w:bottom w:val="none" w:sz="0" w:space="0" w:color="auto"/>
            <w:right w:val="none" w:sz="0" w:space="0" w:color="auto"/>
          </w:divBdr>
        </w:div>
      </w:divsChild>
    </w:div>
    <w:div w:id="425735897">
      <w:bodyDiv w:val="1"/>
      <w:marLeft w:val="0"/>
      <w:marRight w:val="0"/>
      <w:marTop w:val="0"/>
      <w:marBottom w:val="0"/>
      <w:divBdr>
        <w:top w:val="none" w:sz="0" w:space="0" w:color="auto"/>
        <w:left w:val="none" w:sz="0" w:space="0" w:color="auto"/>
        <w:bottom w:val="none" w:sz="0" w:space="0" w:color="auto"/>
        <w:right w:val="none" w:sz="0" w:space="0" w:color="auto"/>
      </w:divBdr>
      <w:divsChild>
        <w:div w:id="1809935478">
          <w:marLeft w:val="480"/>
          <w:marRight w:val="0"/>
          <w:marTop w:val="0"/>
          <w:marBottom w:val="0"/>
          <w:divBdr>
            <w:top w:val="none" w:sz="0" w:space="0" w:color="auto"/>
            <w:left w:val="none" w:sz="0" w:space="0" w:color="auto"/>
            <w:bottom w:val="none" w:sz="0" w:space="0" w:color="auto"/>
            <w:right w:val="none" w:sz="0" w:space="0" w:color="auto"/>
          </w:divBdr>
        </w:div>
        <w:div w:id="46610392">
          <w:marLeft w:val="480"/>
          <w:marRight w:val="0"/>
          <w:marTop w:val="0"/>
          <w:marBottom w:val="0"/>
          <w:divBdr>
            <w:top w:val="none" w:sz="0" w:space="0" w:color="auto"/>
            <w:left w:val="none" w:sz="0" w:space="0" w:color="auto"/>
            <w:bottom w:val="none" w:sz="0" w:space="0" w:color="auto"/>
            <w:right w:val="none" w:sz="0" w:space="0" w:color="auto"/>
          </w:divBdr>
        </w:div>
        <w:div w:id="1678771399">
          <w:marLeft w:val="480"/>
          <w:marRight w:val="0"/>
          <w:marTop w:val="0"/>
          <w:marBottom w:val="0"/>
          <w:divBdr>
            <w:top w:val="none" w:sz="0" w:space="0" w:color="auto"/>
            <w:left w:val="none" w:sz="0" w:space="0" w:color="auto"/>
            <w:bottom w:val="none" w:sz="0" w:space="0" w:color="auto"/>
            <w:right w:val="none" w:sz="0" w:space="0" w:color="auto"/>
          </w:divBdr>
        </w:div>
        <w:div w:id="1176455015">
          <w:marLeft w:val="480"/>
          <w:marRight w:val="0"/>
          <w:marTop w:val="0"/>
          <w:marBottom w:val="0"/>
          <w:divBdr>
            <w:top w:val="none" w:sz="0" w:space="0" w:color="auto"/>
            <w:left w:val="none" w:sz="0" w:space="0" w:color="auto"/>
            <w:bottom w:val="none" w:sz="0" w:space="0" w:color="auto"/>
            <w:right w:val="none" w:sz="0" w:space="0" w:color="auto"/>
          </w:divBdr>
        </w:div>
        <w:div w:id="1398746895">
          <w:marLeft w:val="480"/>
          <w:marRight w:val="0"/>
          <w:marTop w:val="0"/>
          <w:marBottom w:val="0"/>
          <w:divBdr>
            <w:top w:val="none" w:sz="0" w:space="0" w:color="auto"/>
            <w:left w:val="none" w:sz="0" w:space="0" w:color="auto"/>
            <w:bottom w:val="none" w:sz="0" w:space="0" w:color="auto"/>
            <w:right w:val="none" w:sz="0" w:space="0" w:color="auto"/>
          </w:divBdr>
        </w:div>
        <w:div w:id="1863088920">
          <w:marLeft w:val="480"/>
          <w:marRight w:val="0"/>
          <w:marTop w:val="0"/>
          <w:marBottom w:val="0"/>
          <w:divBdr>
            <w:top w:val="none" w:sz="0" w:space="0" w:color="auto"/>
            <w:left w:val="none" w:sz="0" w:space="0" w:color="auto"/>
            <w:bottom w:val="none" w:sz="0" w:space="0" w:color="auto"/>
            <w:right w:val="none" w:sz="0" w:space="0" w:color="auto"/>
          </w:divBdr>
        </w:div>
        <w:div w:id="2112972055">
          <w:marLeft w:val="480"/>
          <w:marRight w:val="0"/>
          <w:marTop w:val="0"/>
          <w:marBottom w:val="0"/>
          <w:divBdr>
            <w:top w:val="none" w:sz="0" w:space="0" w:color="auto"/>
            <w:left w:val="none" w:sz="0" w:space="0" w:color="auto"/>
            <w:bottom w:val="none" w:sz="0" w:space="0" w:color="auto"/>
            <w:right w:val="none" w:sz="0" w:space="0" w:color="auto"/>
          </w:divBdr>
        </w:div>
        <w:div w:id="1403063850">
          <w:marLeft w:val="480"/>
          <w:marRight w:val="0"/>
          <w:marTop w:val="0"/>
          <w:marBottom w:val="0"/>
          <w:divBdr>
            <w:top w:val="none" w:sz="0" w:space="0" w:color="auto"/>
            <w:left w:val="none" w:sz="0" w:space="0" w:color="auto"/>
            <w:bottom w:val="none" w:sz="0" w:space="0" w:color="auto"/>
            <w:right w:val="none" w:sz="0" w:space="0" w:color="auto"/>
          </w:divBdr>
        </w:div>
        <w:div w:id="1646354579">
          <w:marLeft w:val="480"/>
          <w:marRight w:val="0"/>
          <w:marTop w:val="0"/>
          <w:marBottom w:val="0"/>
          <w:divBdr>
            <w:top w:val="none" w:sz="0" w:space="0" w:color="auto"/>
            <w:left w:val="none" w:sz="0" w:space="0" w:color="auto"/>
            <w:bottom w:val="none" w:sz="0" w:space="0" w:color="auto"/>
            <w:right w:val="none" w:sz="0" w:space="0" w:color="auto"/>
          </w:divBdr>
        </w:div>
        <w:div w:id="295264422">
          <w:marLeft w:val="480"/>
          <w:marRight w:val="0"/>
          <w:marTop w:val="0"/>
          <w:marBottom w:val="0"/>
          <w:divBdr>
            <w:top w:val="none" w:sz="0" w:space="0" w:color="auto"/>
            <w:left w:val="none" w:sz="0" w:space="0" w:color="auto"/>
            <w:bottom w:val="none" w:sz="0" w:space="0" w:color="auto"/>
            <w:right w:val="none" w:sz="0" w:space="0" w:color="auto"/>
          </w:divBdr>
        </w:div>
        <w:div w:id="1850365682">
          <w:marLeft w:val="480"/>
          <w:marRight w:val="0"/>
          <w:marTop w:val="0"/>
          <w:marBottom w:val="0"/>
          <w:divBdr>
            <w:top w:val="none" w:sz="0" w:space="0" w:color="auto"/>
            <w:left w:val="none" w:sz="0" w:space="0" w:color="auto"/>
            <w:bottom w:val="none" w:sz="0" w:space="0" w:color="auto"/>
            <w:right w:val="none" w:sz="0" w:space="0" w:color="auto"/>
          </w:divBdr>
        </w:div>
        <w:div w:id="388455782">
          <w:marLeft w:val="480"/>
          <w:marRight w:val="0"/>
          <w:marTop w:val="0"/>
          <w:marBottom w:val="0"/>
          <w:divBdr>
            <w:top w:val="none" w:sz="0" w:space="0" w:color="auto"/>
            <w:left w:val="none" w:sz="0" w:space="0" w:color="auto"/>
            <w:bottom w:val="none" w:sz="0" w:space="0" w:color="auto"/>
            <w:right w:val="none" w:sz="0" w:space="0" w:color="auto"/>
          </w:divBdr>
        </w:div>
        <w:div w:id="892498785">
          <w:marLeft w:val="480"/>
          <w:marRight w:val="0"/>
          <w:marTop w:val="0"/>
          <w:marBottom w:val="0"/>
          <w:divBdr>
            <w:top w:val="none" w:sz="0" w:space="0" w:color="auto"/>
            <w:left w:val="none" w:sz="0" w:space="0" w:color="auto"/>
            <w:bottom w:val="none" w:sz="0" w:space="0" w:color="auto"/>
            <w:right w:val="none" w:sz="0" w:space="0" w:color="auto"/>
          </w:divBdr>
        </w:div>
        <w:div w:id="99380575">
          <w:marLeft w:val="480"/>
          <w:marRight w:val="0"/>
          <w:marTop w:val="0"/>
          <w:marBottom w:val="0"/>
          <w:divBdr>
            <w:top w:val="none" w:sz="0" w:space="0" w:color="auto"/>
            <w:left w:val="none" w:sz="0" w:space="0" w:color="auto"/>
            <w:bottom w:val="none" w:sz="0" w:space="0" w:color="auto"/>
            <w:right w:val="none" w:sz="0" w:space="0" w:color="auto"/>
          </w:divBdr>
        </w:div>
        <w:div w:id="176043763">
          <w:marLeft w:val="480"/>
          <w:marRight w:val="0"/>
          <w:marTop w:val="0"/>
          <w:marBottom w:val="0"/>
          <w:divBdr>
            <w:top w:val="none" w:sz="0" w:space="0" w:color="auto"/>
            <w:left w:val="none" w:sz="0" w:space="0" w:color="auto"/>
            <w:bottom w:val="none" w:sz="0" w:space="0" w:color="auto"/>
            <w:right w:val="none" w:sz="0" w:space="0" w:color="auto"/>
          </w:divBdr>
        </w:div>
        <w:div w:id="590234893">
          <w:marLeft w:val="480"/>
          <w:marRight w:val="0"/>
          <w:marTop w:val="0"/>
          <w:marBottom w:val="0"/>
          <w:divBdr>
            <w:top w:val="none" w:sz="0" w:space="0" w:color="auto"/>
            <w:left w:val="none" w:sz="0" w:space="0" w:color="auto"/>
            <w:bottom w:val="none" w:sz="0" w:space="0" w:color="auto"/>
            <w:right w:val="none" w:sz="0" w:space="0" w:color="auto"/>
          </w:divBdr>
        </w:div>
        <w:div w:id="312179444">
          <w:marLeft w:val="480"/>
          <w:marRight w:val="0"/>
          <w:marTop w:val="0"/>
          <w:marBottom w:val="0"/>
          <w:divBdr>
            <w:top w:val="none" w:sz="0" w:space="0" w:color="auto"/>
            <w:left w:val="none" w:sz="0" w:space="0" w:color="auto"/>
            <w:bottom w:val="none" w:sz="0" w:space="0" w:color="auto"/>
            <w:right w:val="none" w:sz="0" w:space="0" w:color="auto"/>
          </w:divBdr>
        </w:div>
      </w:divsChild>
    </w:div>
    <w:div w:id="456948941">
      <w:bodyDiv w:val="1"/>
      <w:marLeft w:val="0"/>
      <w:marRight w:val="0"/>
      <w:marTop w:val="0"/>
      <w:marBottom w:val="0"/>
      <w:divBdr>
        <w:top w:val="none" w:sz="0" w:space="0" w:color="auto"/>
        <w:left w:val="none" w:sz="0" w:space="0" w:color="auto"/>
        <w:bottom w:val="none" w:sz="0" w:space="0" w:color="auto"/>
        <w:right w:val="none" w:sz="0" w:space="0" w:color="auto"/>
      </w:divBdr>
      <w:divsChild>
        <w:div w:id="1768574201">
          <w:marLeft w:val="480"/>
          <w:marRight w:val="0"/>
          <w:marTop w:val="0"/>
          <w:marBottom w:val="0"/>
          <w:divBdr>
            <w:top w:val="none" w:sz="0" w:space="0" w:color="auto"/>
            <w:left w:val="none" w:sz="0" w:space="0" w:color="auto"/>
            <w:bottom w:val="none" w:sz="0" w:space="0" w:color="auto"/>
            <w:right w:val="none" w:sz="0" w:space="0" w:color="auto"/>
          </w:divBdr>
        </w:div>
        <w:div w:id="501235454">
          <w:marLeft w:val="480"/>
          <w:marRight w:val="0"/>
          <w:marTop w:val="0"/>
          <w:marBottom w:val="0"/>
          <w:divBdr>
            <w:top w:val="none" w:sz="0" w:space="0" w:color="auto"/>
            <w:left w:val="none" w:sz="0" w:space="0" w:color="auto"/>
            <w:bottom w:val="none" w:sz="0" w:space="0" w:color="auto"/>
            <w:right w:val="none" w:sz="0" w:space="0" w:color="auto"/>
          </w:divBdr>
        </w:div>
        <w:div w:id="993686252">
          <w:marLeft w:val="480"/>
          <w:marRight w:val="0"/>
          <w:marTop w:val="0"/>
          <w:marBottom w:val="0"/>
          <w:divBdr>
            <w:top w:val="none" w:sz="0" w:space="0" w:color="auto"/>
            <w:left w:val="none" w:sz="0" w:space="0" w:color="auto"/>
            <w:bottom w:val="none" w:sz="0" w:space="0" w:color="auto"/>
            <w:right w:val="none" w:sz="0" w:space="0" w:color="auto"/>
          </w:divBdr>
        </w:div>
        <w:div w:id="2029989273">
          <w:marLeft w:val="480"/>
          <w:marRight w:val="0"/>
          <w:marTop w:val="0"/>
          <w:marBottom w:val="0"/>
          <w:divBdr>
            <w:top w:val="none" w:sz="0" w:space="0" w:color="auto"/>
            <w:left w:val="none" w:sz="0" w:space="0" w:color="auto"/>
            <w:bottom w:val="none" w:sz="0" w:space="0" w:color="auto"/>
            <w:right w:val="none" w:sz="0" w:space="0" w:color="auto"/>
          </w:divBdr>
        </w:div>
        <w:div w:id="1749767531">
          <w:marLeft w:val="480"/>
          <w:marRight w:val="0"/>
          <w:marTop w:val="0"/>
          <w:marBottom w:val="0"/>
          <w:divBdr>
            <w:top w:val="none" w:sz="0" w:space="0" w:color="auto"/>
            <w:left w:val="none" w:sz="0" w:space="0" w:color="auto"/>
            <w:bottom w:val="none" w:sz="0" w:space="0" w:color="auto"/>
            <w:right w:val="none" w:sz="0" w:space="0" w:color="auto"/>
          </w:divBdr>
        </w:div>
        <w:div w:id="340549346">
          <w:marLeft w:val="480"/>
          <w:marRight w:val="0"/>
          <w:marTop w:val="0"/>
          <w:marBottom w:val="0"/>
          <w:divBdr>
            <w:top w:val="none" w:sz="0" w:space="0" w:color="auto"/>
            <w:left w:val="none" w:sz="0" w:space="0" w:color="auto"/>
            <w:bottom w:val="none" w:sz="0" w:space="0" w:color="auto"/>
            <w:right w:val="none" w:sz="0" w:space="0" w:color="auto"/>
          </w:divBdr>
        </w:div>
        <w:div w:id="893003559">
          <w:marLeft w:val="480"/>
          <w:marRight w:val="0"/>
          <w:marTop w:val="0"/>
          <w:marBottom w:val="0"/>
          <w:divBdr>
            <w:top w:val="none" w:sz="0" w:space="0" w:color="auto"/>
            <w:left w:val="none" w:sz="0" w:space="0" w:color="auto"/>
            <w:bottom w:val="none" w:sz="0" w:space="0" w:color="auto"/>
            <w:right w:val="none" w:sz="0" w:space="0" w:color="auto"/>
          </w:divBdr>
        </w:div>
        <w:div w:id="83653333">
          <w:marLeft w:val="480"/>
          <w:marRight w:val="0"/>
          <w:marTop w:val="0"/>
          <w:marBottom w:val="0"/>
          <w:divBdr>
            <w:top w:val="none" w:sz="0" w:space="0" w:color="auto"/>
            <w:left w:val="none" w:sz="0" w:space="0" w:color="auto"/>
            <w:bottom w:val="none" w:sz="0" w:space="0" w:color="auto"/>
            <w:right w:val="none" w:sz="0" w:space="0" w:color="auto"/>
          </w:divBdr>
        </w:div>
        <w:div w:id="2106529725">
          <w:marLeft w:val="480"/>
          <w:marRight w:val="0"/>
          <w:marTop w:val="0"/>
          <w:marBottom w:val="0"/>
          <w:divBdr>
            <w:top w:val="none" w:sz="0" w:space="0" w:color="auto"/>
            <w:left w:val="none" w:sz="0" w:space="0" w:color="auto"/>
            <w:bottom w:val="none" w:sz="0" w:space="0" w:color="auto"/>
            <w:right w:val="none" w:sz="0" w:space="0" w:color="auto"/>
          </w:divBdr>
        </w:div>
        <w:div w:id="1120143607">
          <w:marLeft w:val="480"/>
          <w:marRight w:val="0"/>
          <w:marTop w:val="0"/>
          <w:marBottom w:val="0"/>
          <w:divBdr>
            <w:top w:val="none" w:sz="0" w:space="0" w:color="auto"/>
            <w:left w:val="none" w:sz="0" w:space="0" w:color="auto"/>
            <w:bottom w:val="none" w:sz="0" w:space="0" w:color="auto"/>
            <w:right w:val="none" w:sz="0" w:space="0" w:color="auto"/>
          </w:divBdr>
        </w:div>
        <w:div w:id="2033339501">
          <w:marLeft w:val="480"/>
          <w:marRight w:val="0"/>
          <w:marTop w:val="0"/>
          <w:marBottom w:val="0"/>
          <w:divBdr>
            <w:top w:val="none" w:sz="0" w:space="0" w:color="auto"/>
            <w:left w:val="none" w:sz="0" w:space="0" w:color="auto"/>
            <w:bottom w:val="none" w:sz="0" w:space="0" w:color="auto"/>
            <w:right w:val="none" w:sz="0" w:space="0" w:color="auto"/>
          </w:divBdr>
        </w:div>
        <w:div w:id="582644491">
          <w:marLeft w:val="480"/>
          <w:marRight w:val="0"/>
          <w:marTop w:val="0"/>
          <w:marBottom w:val="0"/>
          <w:divBdr>
            <w:top w:val="none" w:sz="0" w:space="0" w:color="auto"/>
            <w:left w:val="none" w:sz="0" w:space="0" w:color="auto"/>
            <w:bottom w:val="none" w:sz="0" w:space="0" w:color="auto"/>
            <w:right w:val="none" w:sz="0" w:space="0" w:color="auto"/>
          </w:divBdr>
        </w:div>
        <w:div w:id="404381049">
          <w:marLeft w:val="480"/>
          <w:marRight w:val="0"/>
          <w:marTop w:val="0"/>
          <w:marBottom w:val="0"/>
          <w:divBdr>
            <w:top w:val="none" w:sz="0" w:space="0" w:color="auto"/>
            <w:left w:val="none" w:sz="0" w:space="0" w:color="auto"/>
            <w:bottom w:val="none" w:sz="0" w:space="0" w:color="auto"/>
            <w:right w:val="none" w:sz="0" w:space="0" w:color="auto"/>
          </w:divBdr>
        </w:div>
        <w:div w:id="331684282">
          <w:marLeft w:val="480"/>
          <w:marRight w:val="0"/>
          <w:marTop w:val="0"/>
          <w:marBottom w:val="0"/>
          <w:divBdr>
            <w:top w:val="none" w:sz="0" w:space="0" w:color="auto"/>
            <w:left w:val="none" w:sz="0" w:space="0" w:color="auto"/>
            <w:bottom w:val="none" w:sz="0" w:space="0" w:color="auto"/>
            <w:right w:val="none" w:sz="0" w:space="0" w:color="auto"/>
          </w:divBdr>
        </w:div>
        <w:div w:id="2082363109">
          <w:marLeft w:val="480"/>
          <w:marRight w:val="0"/>
          <w:marTop w:val="0"/>
          <w:marBottom w:val="0"/>
          <w:divBdr>
            <w:top w:val="none" w:sz="0" w:space="0" w:color="auto"/>
            <w:left w:val="none" w:sz="0" w:space="0" w:color="auto"/>
            <w:bottom w:val="none" w:sz="0" w:space="0" w:color="auto"/>
            <w:right w:val="none" w:sz="0" w:space="0" w:color="auto"/>
          </w:divBdr>
        </w:div>
        <w:div w:id="985596445">
          <w:marLeft w:val="480"/>
          <w:marRight w:val="0"/>
          <w:marTop w:val="0"/>
          <w:marBottom w:val="0"/>
          <w:divBdr>
            <w:top w:val="none" w:sz="0" w:space="0" w:color="auto"/>
            <w:left w:val="none" w:sz="0" w:space="0" w:color="auto"/>
            <w:bottom w:val="none" w:sz="0" w:space="0" w:color="auto"/>
            <w:right w:val="none" w:sz="0" w:space="0" w:color="auto"/>
          </w:divBdr>
        </w:div>
        <w:div w:id="518814566">
          <w:marLeft w:val="480"/>
          <w:marRight w:val="0"/>
          <w:marTop w:val="0"/>
          <w:marBottom w:val="0"/>
          <w:divBdr>
            <w:top w:val="none" w:sz="0" w:space="0" w:color="auto"/>
            <w:left w:val="none" w:sz="0" w:space="0" w:color="auto"/>
            <w:bottom w:val="none" w:sz="0" w:space="0" w:color="auto"/>
            <w:right w:val="none" w:sz="0" w:space="0" w:color="auto"/>
          </w:divBdr>
        </w:div>
      </w:divsChild>
    </w:div>
    <w:div w:id="462236555">
      <w:bodyDiv w:val="1"/>
      <w:marLeft w:val="0"/>
      <w:marRight w:val="0"/>
      <w:marTop w:val="0"/>
      <w:marBottom w:val="0"/>
      <w:divBdr>
        <w:top w:val="none" w:sz="0" w:space="0" w:color="auto"/>
        <w:left w:val="none" w:sz="0" w:space="0" w:color="auto"/>
        <w:bottom w:val="none" w:sz="0" w:space="0" w:color="auto"/>
        <w:right w:val="none" w:sz="0" w:space="0" w:color="auto"/>
      </w:divBdr>
      <w:divsChild>
        <w:div w:id="1205942835">
          <w:marLeft w:val="480"/>
          <w:marRight w:val="0"/>
          <w:marTop w:val="0"/>
          <w:marBottom w:val="0"/>
          <w:divBdr>
            <w:top w:val="none" w:sz="0" w:space="0" w:color="auto"/>
            <w:left w:val="none" w:sz="0" w:space="0" w:color="auto"/>
            <w:bottom w:val="none" w:sz="0" w:space="0" w:color="auto"/>
            <w:right w:val="none" w:sz="0" w:space="0" w:color="auto"/>
          </w:divBdr>
        </w:div>
        <w:div w:id="1569683890">
          <w:marLeft w:val="480"/>
          <w:marRight w:val="0"/>
          <w:marTop w:val="0"/>
          <w:marBottom w:val="0"/>
          <w:divBdr>
            <w:top w:val="none" w:sz="0" w:space="0" w:color="auto"/>
            <w:left w:val="none" w:sz="0" w:space="0" w:color="auto"/>
            <w:bottom w:val="none" w:sz="0" w:space="0" w:color="auto"/>
            <w:right w:val="none" w:sz="0" w:space="0" w:color="auto"/>
          </w:divBdr>
        </w:div>
        <w:div w:id="1307706371">
          <w:marLeft w:val="480"/>
          <w:marRight w:val="0"/>
          <w:marTop w:val="0"/>
          <w:marBottom w:val="0"/>
          <w:divBdr>
            <w:top w:val="none" w:sz="0" w:space="0" w:color="auto"/>
            <w:left w:val="none" w:sz="0" w:space="0" w:color="auto"/>
            <w:bottom w:val="none" w:sz="0" w:space="0" w:color="auto"/>
            <w:right w:val="none" w:sz="0" w:space="0" w:color="auto"/>
          </w:divBdr>
        </w:div>
        <w:div w:id="1711103610">
          <w:marLeft w:val="480"/>
          <w:marRight w:val="0"/>
          <w:marTop w:val="0"/>
          <w:marBottom w:val="0"/>
          <w:divBdr>
            <w:top w:val="none" w:sz="0" w:space="0" w:color="auto"/>
            <w:left w:val="none" w:sz="0" w:space="0" w:color="auto"/>
            <w:bottom w:val="none" w:sz="0" w:space="0" w:color="auto"/>
            <w:right w:val="none" w:sz="0" w:space="0" w:color="auto"/>
          </w:divBdr>
        </w:div>
        <w:div w:id="262302283">
          <w:marLeft w:val="480"/>
          <w:marRight w:val="0"/>
          <w:marTop w:val="0"/>
          <w:marBottom w:val="0"/>
          <w:divBdr>
            <w:top w:val="none" w:sz="0" w:space="0" w:color="auto"/>
            <w:left w:val="none" w:sz="0" w:space="0" w:color="auto"/>
            <w:bottom w:val="none" w:sz="0" w:space="0" w:color="auto"/>
            <w:right w:val="none" w:sz="0" w:space="0" w:color="auto"/>
          </w:divBdr>
        </w:div>
        <w:div w:id="2000695502">
          <w:marLeft w:val="480"/>
          <w:marRight w:val="0"/>
          <w:marTop w:val="0"/>
          <w:marBottom w:val="0"/>
          <w:divBdr>
            <w:top w:val="none" w:sz="0" w:space="0" w:color="auto"/>
            <w:left w:val="none" w:sz="0" w:space="0" w:color="auto"/>
            <w:bottom w:val="none" w:sz="0" w:space="0" w:color="auto"/>
            <w:right w:val="none" w:sz="0" w:space="0" w:color="auto"/>
          </w:divBdr>
        </w:div>
        <w:div w:id="1855919054">
          <w:marLeft w:val="480"/>
          <w:marRight w:val="0"/>
          <w:marTop w:val="0"/>
          <w:marBottom w:val="0"/>
          <w:divBdr>
            <w:top w:val="none" w:sz="0" w:space="0" w:color="auto"/>
            <w:left w:val="none" w:sz="0" w:space="0" w:color="auto"/>
            <w:bottom w:val="none" w:sz="0" w:space="0" w:color="auto"/>
            <w:right w:val="none" w:sz="0" w:space="0" w:color="auto"/>
          </w:divBdr>
        </w:div>
        <w:div w:id="1523975821">
          <w:marLeft w:val="480"/>
          <w:marRight w:val="0"/>
          <w:marTop w:val="0"/>
          <w:marBottom w:val="0"/>
          <w:divBdr>
            <w:top w:val="none" w:sz="0" w:space="0" w:color="auto"/>
            <w:left w:val="none" w:sz="0" w:space="0" w:color="auto"/>
            <w:bottom w:val="none" w:sz="0" w:space="0" w:color="auto"/>
            <w:right w:val="none" w:sz="0" w:space="0" w:color="auto"/>
          </w:divBdr>
        </w:div>
        <w:div w:id="1390957533">
          <w:marLeft w:val="480"/>
          <w:marRight w:val="0"/>
          <w:marTop w:val="0"/>
          <w:marBottom w:val="0"/>
          <w:divBdr>
            <w:top w:val="none" w:sz="0" w:space="0" w:color="auto"/>
            <w:left w:val="none" w:sz="0" w:space="0" w:color="auto"/>
            <w:bottom w:val="none" w:sz="0" w:space="0" w:color="auto"/>
            <w:right w:val="none" w:sz="0" w:space="0" w:color="auto"/>
          </w:divBdr>
        </w:div>
        <w:div w:id="1843549426">
          <w:marLeft w:val="480"/>
          <w:marRight w:val="0"/>
          <w:marTop w:val="0"/>
          <w:marBottom w:val="0"/>
          <w:divBdr>
            <w:top w:val="none" w:sz="0" w:space="0" w:color="auto"/>
            <w:left w:val="none" w:sz="0" w:space="0" w:color="auto"/>
            <w:bottom w:val="none" w:sz="0" w:space="0" w:color="auto"/>
            <w:right w:val="none" w:sz="0" w:space="0" w:color="auto"/>
          </w:divBdr>
        </w:div>
        <w:div w:id="1889414010">
          <w:marLeft w:val="480"/>
          <w:marRight w:val="0"/>
          <w:marTop w:val="0"/>
          <w:marBottom w:val="0"/>
          <w:divBdr>
            <w:top w:val="none" w:sz="0" w:space="0" w:color="auto"/>
            <w:left w:val="none" w:sz="0" w:space="0" w:color="auto"/>
            <w:bottom w:val="none" w:sz="0" w:space="0" w:color="auto"/>
            <w:right w:val="none" w:sz="0" w:space="0" w:color="auto"/>
          </w:divBdr>
        </w:div>
        <w:div w:id="16276763">
          <w:marLeft w:val="480"/>
          <w:marRight w:val="0"/>
          <w:marTop w:val="0"/>
          <w:marBottom w:val="0"/>
          <w:divBdr>
            <w:top w:val="none" w:sz="0" w:space="0" w:color="auto"/>
            <w:left w:val="none" w:sz="0" w:space="0" w:color="auto"/>
            <w:bottom w:val="none" w:sz="0" w:space="0" w:color="auto"/>
            <w:right w:val="none" w:sz="0" w:space="0" w:color="auto"/>
          </w:divBdr>
        </w:div>
        <w:div w:id="158541962">
          <w:marLeft w:val="480"/>
          <w:marRight w:val="0"/>
          <w:marTop w:val="0"/>
          <w:marBottom w:val="0"/>
          <w:divBdr>
            <w:top w:val="none" w:sz="0" w:space="0" w:color="auto"/>
            <w:left w:val="none" w:sz="0" w:space="0" w:color="auto"/>
            <w:bottom w:val="none" w:sz="0" w:space="0" w:color="auto"/>
            <w:right w:val="none" w:sz="0" w:space="0" w:color="auto"/>
          </w:divBdr>
        </w:div>
        <w:div w:id="937565907">
          <w:marLeft w:val="480"/>
          <w:marRight w:val="0"/>
          <w:marTop w:val="0"/>
          <w:marBottom w:val="0"/>
          <w:divBdr>
            <w:top w:val="none" w:sz="0" w:space="0" w:color="auto"/>
            <w:left w:val="none" w:sz="0" w:space="0" w:color="auto"/>
            <w:bottom w:val="none" w:sz="0" w:space="0" w:color="auto"/>
            <w:right w:val="none" w:sz="0" w:space="0" w:color="auto"/>
          </w:divBdr>
        </w:div>
        <w:div w:id="106970706">
          <w:marLeft w:val="480"/>
          <w:marRight w:val="0"/>
          <w:marTop w:val="0"/>
          <w:marBottom w:val="0"/>
          <w:divBdr>
            <w:top w:val="none" w:sz="0" w:space="0" w:color="auto"/>
            <w:left w:val="none" w:sz="0" w:space="0" w:color="auto"/>
            <w:bottom w:val="none" w:sz="0" w:space="0" w:color="auto"/>
            <w:right w:val="none" w:sz="0" w:space="0" w:color="auto"/>
          </w:divBdr>
        </w:div>
        <w:div w:id="1962227481">
          <w:marLeft w:val="480"/>
          <w:marRight w:val="0"/>
          <w:marTop w:val="0"/>
          <w:marBottom w:val="0"/>
          <w:divBdr>
            <w:top w:val="none" w:sz="0" w:space="0" w:color="auto"/>
            <w:left w:val="none" w:sz="0" w:space="0" w:color="auto"/>
            <w:bottom w:val="none" w:sz="0" w:space="0" w:color="auto"/>
            <w:right w:val="none" w:sz="0" w:space="0" w:color="auto"/>
          </w:divBdr>
        </w:div>
        <w:div w:id="1578595113">
          <w:marLeft w:val="480"/>
          <w:marRight w:val="0"/>
          <w:marTop w:val="0"/>
          <w:marBottom w:val="0"/>
          <w:divBdr>
            <w:top w:val="none" w:sz="0" w:space="0" w:color="auto"/>
            <w:left w:val="none" w:sz="0" w:space="0" w:color="auto"/>
            <w:bottom w:val="none" w:sz="0" w:space="0" w:color="auto"/>
            <w:right w:val="none" w:sz="0" w:space="0" w:color="auto"/>
          </w:divBdr>
        </w:div>
      </w:divsChild>
    </w:div>
    <w:div w:id="495076364">
      <w:bodyDiv w:val="1"/>
      <w:marLeft w:val="0"/>
      <w:marRight w:val="0"/>
      <w:marTop w:val="0"/>
      <w:marBottom w:val="0"/>
      <w:divBdr>
        <w:top w:val="none" w:sz="0" w:space="0" w:color="auto"/>
        <w:left w:val="none" w:sz="0" w:space="0" w:color="auto"/>
        <w:bottom w:val="none" w:sz="0" w:space="0" w:color="auto"/>
        <w:right w:val="none" w:sz="0" w:space="0" w:color="auto"/>
      </w:divBdr>
      <w:divsChild>
        <w:div w:id="754668818">
          <w:marLeft w:val="480"/>
          <w:marRight w:val="0"/>
          <w:marTop w:val="0"/>
          <w:marBottom w:val="0"/>
          <w:divBdr>
            <w:top w:val="none" w:sz="0" w:space="0" w:color="auto"/>
            <w:left w:val="none" w:sz="0" w:space="0" w:color="auto"/>
            <w:bottom w:val="none" w:sz="0" w:space="0" w:color="auto"/>
            <w:right w:val="none" w:sz="0" w:space="0" w:color="auto"/>
          </w:divBdr>
        </w:div>
        <w:div w:id="848715385">
          <w:marLeft w:val="480"/>
          <w:marRight w:val="0"/>
          <w:marTop w:val="0"/>
          <w:marBottom w:val="0"/>
          <w:divBdr>
            <w:top w:val="none" w:sz="0" w:space="0" w:color="auto"/>
            <w:left w:val="none" w:sz="0" w:space="0" w:color="auto"/>
            <w:bottom w:val="none" w:sz="0" w:space="0" w:color="auto"/>
            <w:right w:val="none" w:sz="0" w:space="0" w:color="auto"/>
          </w:divBdr>
        </w:div>
        <w:div w:id="1518233104">
          <w:marLeft w:val="480"/>
          <w:marRight w:val="0"/>
          <w:marTop w:val="0"/>
          <w:marBottom w:val="0"/>
          <w:divBdr>
            <w:top w:val="none" w:sz="0" w:space="0" w:color="auto"/>
            <w:left w:val="none" w:sz="0" w:space="0" w:color="auto"/>
            <w:bottom w:val="none" w:sz="0" w:space="0" w:color="auto"/>
            <w:right w:val="none" w:sz="0" w:space="0" w:color="auto"/>
          </w:divBdr>
        </w:div>
        <w:div w:id="119032270">
          <w:marLeft w:val="480"/>
          <w:marRight w:val="0"/>
          <w:marTop w:val="0"/>
          <w:marBottom w:val="0"/>
          <w:divBdr>
            <w:top w:val="none" w:sz="0" w:space="0" w:color="auto"/>
            <w:left w:val="none" w:sz="0" w:space="0" w:color="auto"/>
            <w:bottom w:val="none" w:sz="0" w:space="0" w:color="auto"/>
            <w:right w:val="none" w:sz="0" w:space="0" w:color="auto"/>
          </w:divBdr>
        </w:div>
        <w:div w:id="2045786137">
          <w:marLeft w:val="480"/>
          <w:marRight w:val="0"/>
          <w:marTop w:val="0"/>
          <w:marBottom w:val="0"/>
          <w:divBdr>
            <w:top w:val="none" w:sz="0" w:space="0" w:color="auto"/>
            <w:left w:val="none" w:sz="0" w:space="0" w:color="auto"/>
            <w:bottom w:val="none" w:sz="0" w:space="0" w:color="auto"/>
            <w:right w:val="none" w:sz="0" w:space="0" w:color="auto"/>
          </w:divBdr>
        </w:div>
        <w:div w:id="680662060">
          <w:marLeft w:val="480"/>
          <w:marRight w:val="0"/>
          <w:marTop w:val="0"/>
          <w:marBottom w:val="0"/>
          <w:divBdr>
            <w:top w:val="none" w:sz="0" w:space="0" w:color="auto"/>
            <w:left w:val="none" w:sz="0" w:space="0" w:color="auto"/>
            <w:bottom w:val="none" w:sz="0" w:space="0" w:color="auto"/>
            <w:right w:val="none" w:sz="0" w:space="0" w:color="auto"/>
          </w:divBdr>
        </w:div>
        <w:div w:id="2078043160">
          <w:marLeft w:val="480"/>
          <w:marRight w:val="0"/>
          <w:marTop w:val="0"/>
          <w:marBottom w:val="0"/>
          <w:divBdr>
            <w:top w:val="none" w:sz="0" w:space="0" w:color="auto"/>
            <w:left w:val="none" w:sz="0" w:space="0" w:color="auto"/>
            <w:bottom w:val="none" w:sz="0" w:space="0" w:color="auto"/>
            <w:right w:val="none" w:sz="0" w:space="0" w:color="auto"/>
          </w:divBdr>
        </w:div>
        <w:div w:id="1787315230">
          <w:marLeft w:val="480"/>
          <w:marRight w:val="0"/>
          <w:marTop w:val="0"/>
          <w:marBottom w:val="0"/>
          <w:divBdr>
            <w:top w:val="none" w:sz="0" w:space="0" w:color="auto"/>
            <w:left w:val="none" w:sz="0" w:space="0" w:color="auto"/>
            <w:bottom w:val="none" w:sz="0" w:space="0" w:color="auto"/>
            <w:right w:val="none" w:sz="0" w:space="0" w:color="auto"/>
          </w:divBdr>
        </w:div>
        <w:div w:id="1010984754">
          <w:marLeft w:val="480"/>
          <w:marRight w:val="0"/>
          <w:marTop w:val="0"/>
          <w:marBottom w:val="0"/>
          <w:divBdr>
            <w:top w:val="none" w:sz="0" w:space="0" w:color="auto"/>
            <w:left w:val="none" w:sz="0" w:space="0" w:color="auto"/>
            <w:bottom w:val="none" w:sz="0" w:space="0" w:color="auto"/>
            <w:right w:val="none" w:sz="0" w:space="0" w:color="auto"/>
          </w:divBdr>
        </w:div>
        <w:div w:id="72894177">
          <w:marLeft w:val="480"/>
          <w:marRight w:val="0"/>
          <w:marTop w:val="0"/>
          <w:marBottom w:val="0"/>
          <w:divBdr>
            <w:top w:val="none" w:sz="0" w:space="0" w:color="auto"/>
            <w:left w:val="none" w:sz="0" w:space="0" w:color="auto"/>
            <w:bottom w:val="none" w:sz="0" w:space="0" w:color="auto"/>
            <w:right w:val="none" w:sz="0" w:space="0" w:color="auto"/>
          </w:divBdr>
        </w:div>
        <w:div w:id="878708503">
          <w:marLeft w:val="480"/>
          <w:marRight w:val="0"/>
          <w:marTop w:val="0"/>
          <w:marBottom w:val="0"/>
          <w:divBdr>
            <w:top w:val="none" w:sz="0" w:space="0" w:color="auto"/>
            <w:left w:val="none" w:sz="0" w:space="0" w:color="auto"/>
            <w:bottom w:val="none" w:sz="0" w:space="0" w:color="auto"/>
            <w:right w:val="none" w:sz="0" w:space="0" w:color="auto"/>
          </w:divBdr>
        </w:div>
        <w:div w:id="2092919892">
          <w:marLeft w:val="480"/>
          <w:marRight w:val="0"/>
          <w:marTop w:val="0"/>
          <w:marBottom w:val="0"/>
          <w:divBdr>
            <w:top w:val="none" w:sz="0" w:space="0" w:color="auto"/>
            <w:left w:val="none" w:sz="0" w:space="0" w:color="auto"/>
            <w:bottom w:val="none" w:sz="0" w:space="0" w:color="auto"/>
            <w:right w:val="none" w:sz="0" w:space="0" w:color="auto"/>
          </w:divBdr>
        </w:div>
        <w:div w:id="48501511">
          <w:marLeft w:val="480"/>
          <w:marRight w:val="0"/>
          <w:marTop w:val="0"/>
          <w:marBottom w:val="0"/>
          <w:divBdr>
            <w:top w:val="none" w:sz="0" w:space="0" w:color="auto"/>
            <w:left w:val="none" w:sz="0" w:space="0" w:color="auto"/>
            <w:bottom w:val="none" w:sz="0" w:space="0" w:color="auto"/>
            <w:right w:val="none" w:sz="0" w:space="0" w:color="auto"/>
          </w:divBdr>
        </w:div>
        <w:div w:id="272637315">
          <w:marLeft w:val="480"/>
          <w:marRight w:val="0"/>
          <w:marTop w:val="0"/>
          <w:marBottom w:val="0"/>
          <w:divBdr>
            <w:top w:val="none" w:sz="0" w:space="0" w:color="auto"/>
            <w:left w:val="none" w:sz="0" w:space="0" w:color="auto"/>
            <w:bottom w:val="none" w:sz="0" w:space="0" w:color="auto"/>
            <w:right w:val="none" w:sz="0" w:space="0" w:color="auto"/>
          </w:divBdr>
        </w:div>
        <w:div w:id="705953933">
          <w:marLeft w:val="480"/>
          <w:marRight w:val="0"/>
          <w:marTop w:val="0"/>
          <w:marBottom w:val="0"/>
          <w:divBdr>
            <w:top w:val="none" w:sz="0" w:space="0" w:color="auto"/>
            <w:left w:val="none" w:sz="0" w:space="0" w:color="auto"/>
            <w:bottom w:val="none" w:sz="0" w:space="0" w:color="auto"/>
            <w:right w:val="none" w:sz="0" w:space="0" w:color="auto"/>
          </w:divBdr>
        </w:div>
        <w:div w:id="435640365">
          <w:marLeft w:val="480"/>
          <w:marRight w:val="0"/>
          <w:marTop w:val="0"/>
          <w:marBottom w:val="0"/>
          <w:divBdr>
            <w:top w:val="none" w:sz="0" w:space="0" w:color="auto"/>
            <w:left w:val="none" w:sz="0" w:space="0" w:color="auto"/>
            <w:bottom w:val="none" w:sz="0" w:space="0" w:color="auto"/>
            <w:right w:val="none" w:sz="0" w:space="0" w:color="auto"/>
          </w:divBdr>
        </w:div>
        <w:div w:id="1778909908">
          <w:marLeft w:val="480"/>
          <w:marRight w:val="0"/>
          <w:marTop w:val="0"/>
          <w:marBottom w:val="0"/>
          <w:divBdr>
            <w:top w:val="none" w:sz="0" w:space="0" w:color="auto"/>
            <w:left w:val="none" w:sz="0" w:space="0" w:color="auto"/>
            <w:bottom w:val="none" w:sz="0" w:space="0" w:color="auto"/>
            <w:right w:val="none" w:sz="0" w:space="0" w:color="auto"/>
          </w:divBdr>
        </w:div>
        <w:div w:id="122164351">
          <w:marLeft w:val="480"/>
          <w:marRight w:val="0"/>
          <w:marTop w:val="0"/>
          <w:marBottom w:val="0"/>
          <w:divBdr>
            <w:top w:val="none" w:sz="0" w:space="0" w:color="auto"/>
            <w:left w:val="none" w:sz="0" w:space="0" w:color="auto"/>
            <w:bottom w:val="none" w:sz="0" w:space="0" w:color="auto"/>
            <w:right w:val="none" w:sz="0" w:space="0" w:color="auto"/>
          </w:divBdr>
        </w:div>
        <w:div w:id="1436243921">
          <w:marLeft w:val="480"/>
          <w:marRight w:val="0"/>
          <w:marTop w:val="0"/>
          <w:marBottom w:val="0"/>
          <w:divBdr>
            <w:top w:val="none" w:sz="0" w:space="0" w:color="auto"/>
            <w:left w:val="none" w:sz="0" w:space="0" w:color="auto"/>
            <w:bottom w:val="none" w:sz="0" w:space="0" w:color="auto"/>
            <w:right w:val="none" w:sz="0" w:space="0" w:color="auto"/>
          </w:divBdr>
        </w:div>
        <w:div w:id="184104054">
          <w:marLeft w:val="480"/>
          <w:marRight w:val="0"/>
          <w:marTop w:val="0"/>
          <w:marBottom w:val="0"/>
          <w:divBdr>
            <w:top w:val="none" w:sz="0" w:space="0" w:color="auto"/>
            <w:left w:val="none" w:sz="0" w:space="0" w:color="auto"/>
            <w:bottom w:val="none" w:sz="0" w:space="0" w:color="auto"/>
            <w:right w:val="none" w:sz="0" w:space="0" w:color="auto"/>
          </w:divBdr>
        </w:div>
        <w:div w:id="864905478">
          <w:marLeft w:val="480"/>
          <w:marRight w:val="0"/>
          <w:marTop w:val="0"/>
          <w:marBottom w:val="0"/>
          <w:divBdr>
            <w:top w:val="none" w:sz="0" w:space="0" w:color="auto"/>
            <w:left w:val="none" w:sz="0" w:space="0" w:color="auto"/>
            <w:bottom w:val="none" w:sz="0" w:space="0" w:color="auto"/>
            <w:right w:val="none" w:sz="0" w:space="0" w:color="auto"/>
          </w:divBdr>
        </w:div>
        <w:div w:id="579754437">
          <w:marLeft w:val="480"/>
          <w:marRight w:val="0"/>
          <w:marTop w:val="0"/>
          <w:marBottom w:val="0"/>
          <w:divBdr>
            <w:top w:val="none" w:sz="0" w:space="0" w:color="auto"/>
            <w:left w:val="none" w:sz="0" w:space="0" w:color="auto"/>
            <w:bottom w:val="none" w:sz="0" w:space="0" w:color="auto"/>
            <w:right w:val="none" w:sz="0" w:space="0" w:color="auto"/>
          </w:divBdr>
        </w:div>
        <w:div w:id="2030332960">
          <w:marLeft w:val="480"/>
          <w:marRight w:val="0"/>
          <w:marTop w:val="0"/>
          <w:marBottom w:val="0"/>
          <w:divBdr>
            <w:top w:val="none" w:sz="0" w:space="0" w:color="auto"/>
            <w:left w:val="none" w:sz="0" w:space="0" w:color="auto"/>
            <w:bottom w:val="none" w:sz="0" w:space="0" w:color="auto"/>
            <w:right w:val="none" w:sz="0" w:space="0" w:color="auto"/>
          </w:divBdr>
        </w:div>
        <w:div w:id="822814132">
          <w:marLeft w:val="480"/>
          <w:marRight w:val="0"/>
          <w:marTop w:val="0"/>
          <w:marBottom w:val="0"/>
          <w:divBdr>
            <w:top w:val="none" w:sz="0" w:space="0" w:color="auto"/>
            <w:left w:val="none" w:sz="0" w:space="0" w:color="auto"/>
            <w:bottom w:val="none" w:sz="0" w:space="0" w:color="auto"/>
            <w:right w:val="none" w:sz="0" w:space="0" w:color="auto"/>
          </w:divBdr>
        </w:div>
        <w:div w:id="1812750808">
          <w:marLeft w:val="480"/>
          <w:marRight w:val="0"/>
          <w:marTop w:val="0"/>
          <w:marBottom w:val="0"/>
          <w:divBdr>
            <w:top w:val="none" w:sz="0" w:space="0" w:color="auto"/>
            <w:left w:val="none" w:sz="0" w:space="0" w:color="auto"/>
            <w:bottom w:val="none" w:sz="0" w:space="0" w:color="auto"/>
            <w:right w:val="none" w:sz="0" w:space="0" w:color="auto"/>
          </w:divBdr>
        </w:div>
        <w:div w:id="1316494022">
          <w:marLeft w:val="480"/>
          <w:marRight w:val="0"/>
          <w:marTop w:val="0"/>
          <w:marBottom w:val="0"/>
          <w:divBdr>
            <w:top w:val="none" w:sz="0" w:space="0" w:color="auto"/>
            <w:left w:val="none" w:sz="0" w:space="0" w:color="auto"/>
            <w:bottom w:val="none" w:sz="0" w:space="0" w:color="auto"/>
            <w:right w:val="none" w:sz="0" w:space="0" w:color="auto"/>
          </w:divBdr>
        </w:div>
        <w:div w:id="447705025">
          <w:marLeft w:val="480"/>
          <w:marRight w:val="0"/>
          <w:marTop w:val="0"/>
          <w:marBottom w:val="0"/>
          <w:divBdr>
            <w:top w:val="none" w:sz="0" w:space="0" w:color="auto"/>
            <w:left w:val="none" w:sz="0" w:space="0" w:color="auto"/>
            <w:bottom w:val="none" w:sz="0" w:space="0" w:color="auto"/>
            <w:right w:val="none" w:sz="0" w:space="0" w:color="auto"/>
          </w:divBdr>
        </w:div>
        <w:div w:id="1565489101">
          <w:marLeft w:val="480"/>
          <w:marRight w:val="0"/>
          <w:marTop w:val="0"/>
          <w:marBottom w:val="0"/>
          <w:divBdr>
            <w:top w:val="none" w:sz="0" w:space="0" w:color="auto"/>
            <w:left w:val="none" w:sz="0" w:space="0" w:color="auto"/>
            <w:bottom w:val="none" w:sz="0" w:space="0" w:color="auto"/>
            <w:right w:val="none" w:sz="0" w:space="0" w:color="auto"/>
          </w:divBdr>
        </w:div>
        <w:div w:id="687829084">
          <w:marLeft w:val="480"/>
          <w:marRight w:val="0"/>
          <w:marTop w:val="0"/>
          <w:marBottom w:val="0"/>
          <w:divBdr>
            <w:top w:val="none" w:sz="0" w:space="0" w:color="auto"/>
            <w:left w:val="none" w:sz="0" w:space="0" w:color="auto"/>
            <w:bottom w:val="none" w:sz="0" w:space="0" w:color="auto"/>
            <w:right w:val="none" w:sz="0" w:space="0" w:color="auto"/>
          </w:divBdr>
        </w:div>
        <w:div w:id="277567246">
          <w:marLeft w:val="480"/>
          <w:marRight w:val="0"/>
          <w:marTop w:val="0"/>
          <w:marBottom w:val="0"/>
          <w:divBdr>
            <w:top w:val="none" w:sz="0" w:space="0" w:color="auto"/>
            <w:left w:val="none" w:sz="0" w:space="0" w:color="auto"/>
            <w:bottom w:val="none" w:sz="0" w:space="0" w:color="auto"/>
            <w:right w:val="none" w:sz="0" w:space="0" w:color="auto"/>
          </w:divBdr>
        </w:div>
        <w:div w:id="1348293902">
          <w:marLeft w:val="480"/>
          <w:marRight w:val="0"/>
          <w:marTop w:val="0"/>
          <w:marBottom w:val="0"/>
          <w:divBdr>
            <w:top w:val="none" w:sz="0" w:space="0" w:color="auto"/>
            <w:left w:val="none" w:sz="0" w:space="0" w:color="auto"/>
            <w:bottom w:val="none" w:sz="0" w:space="0" w:color="auto"/>
            <w:right w:val="none" w:sz="0" w:space="0" w:color="auto"/>
          </w:divBdr>
        </w:div>
        <w:div w:id="776755940">
          <w:marLeft w:val="480"/>
          <w:marRight w:val="0"/>
          <w:marTop w:val="0"/>
          <w:marBottom w:val="0"/>
          <w:divBdr>
            <w:top w:val="none" w:sz="0" w:space="0" w:color="auto"/>
            <w:left w:val="none" w:sz="0" w:space="0" w:color="auto"/>
            <w:bottom w:val="none" w:sz="0" w:space="0" w:color="auto"/>
            <w:right w:val="none" w:sz="0" w:space="0" w:color="auto"/>
          </w:divBdr>
        </w:div>
        <w:div w:id="2096126573">
          <w:marLeft w:val="480"/>
          <w:marRight w:val="0"/>
          <w:marTop w:val="0"/>
          <w:marBottom w:val="0"/>
          <w:divBdr>
            <w:top w:val="none" w:sz="0" w:space="0" w:color="auto"/>
            <w:left w:val="none" w:sz="0" w:space="0" w:color="auto"/>
            <w:bottom w:val="none" w:sz="0" w:space="0" w:color="auto"/>
            <w:right w:val="none" w:sz="0" w:space="0" w:color="auto"/>
          </w:divBdr>
        </w:div>
      </w:divsChild>
    </w:div>
    <w:div w:id="499270804">
      <w:bodyDiv w:val="1"/>
      <w:marLeft w:val="0"/>
      <w:marRight w:val="0"/>
      <w:marTop w:val="0"/>
      <w:marBottom w:val="0"/>
      <w:divBdr>
        <w:top w:val="none" w:sz="0" w:space="0" w:color="auto"/>
        <w:left w:val="none" w:sz="0" w:space="0" w:color="auto"/>
        <w:bottom w:val="none" w:sz="0" w:space="0" w:color="auto"/>
        <w:right w:val="none" w:sz="0" w:space="0" w:color="auto"/>
      </w:divBdr>
      <w:divsChild>
        <w:div w:id="917864010">
          <w:marLeft w:val="480"/>
          <w:marRight w:val="0"/>
          <w:marTop w:val="0"/>
          <w:marBottom w:val="0"/>
          <w:divBdr>
            <w:top w:val="none" w:sz="0" w:space="0" w:color="auto"/>
            <w:left w:val="none" w:sz="0" w:space="0" w:color="auto"/>
            <w:bottom w:val="none" w:sz="0" w:space="0" w:color="auto"/>
            <w:right w:val="none" w:sz="0" w:space="0" w:color="auto"/>
          </w:divBdr>
        </w:div>
        <w:div w:id="462505386">
          <w:marLeft w:val="480"/>
          <w:marRight w:val="0"/>
          <w:marTop w:val="0"/>
          <w:marBottom w:val="0"/>
          <w:divBdr>
            <w:top w:val="none" w:sz="0" w:space="0" w:color="auto"/>
            <w:left w:val="none" w:sz="0" w:space="0" w:color="auto"/>
            <w:bottom w:val="none" w:sz="0" w:space="0" w:color="auto"/>
            <w:right w:val="none" w:sz="0" w:space="0" w:color="auto"/>
          </w:divBdr>
        </w:div>
        <w:div w:id="458838839">
          <w:marLeft w:val="480"/>
          <w:marRight w:val="0"/>
          <w:marTop w:val="0"/>
          <w:marBottom w:val="0"/>
          <w:divBdr>
            <w:top w:val="none" w:sz="0" w:space="0" w:color="auto"/>
            <w:left w:val="none" w:sz="0" w:space="0" w:color="auto"/>
            <w:bottom w:val="none" w:sz="0" w:space="0" w:color="auto"/>
            <w:right w:val="none" w:sz="0" w:space="0" w:color="auto"/>
          </w:divBdr>
        </w:div>
        <w:div w:id="390538523">
          <w:marLeft w:val="480"/>
          <w:marRight w:val="0"/>
          <w:marTop w:val="0"/>
          <w:marBottom w:val="0"/>
          <w:divBdr>
            <w:top w:val="none" w:sz="0" w:space="0" w:color="auto"/>
            <w:left w:val="none" w:sz="0" w:space="0" w:color="auto"/>
            <w:bottom w:val="none" w:sz="0" w:space="0" w:color="auto"/>
            <w:right w:val="none" w:sz="0" w:space="0" w:color="auto"/>
          </w:divBdr>
        </w:div>
        <w:div w:id="453718921">
          <w:marLeft w:val="480"/>
          <w:marRight w:val="0"/>
          <w:marTop w:val="0"/>
          <w:marBottom w:val="0"/>
          <w:divBdr>
            <w:top w:val="none" w:sz="0" w:space="0" w:color="auto"/>
            <w:left w:val="none" w:sz="0" w:space="0" w:color="auto"/>
            <w:bottom w:val="none" w:sz="0" w:space="0" w:color="auto"/>
            <w:right w:val="none" w:sz="0" w:space="0" w:color="auto"/>
          </w:divBdr>
        </w:div>
        <w:div w:id="350886818">
          <w:marLeft w:val="480"/>
          <w:marRight w:val="0"/>
          <w:marTop w:val="0"/>
          <w:marBottom w:val="0"/>
          <w:divBdr>
            <w:top w:val="none" w:sz="0" w:space="0" w:color="auto"/>
            <w:left w:val="none" w:sz="0" w:space="0" w:color="auto"/>
            <w:bottom w:val="none" w:sz="0" w:space="0" w:color="auto"/>
            <w:right w:val="none" w:sz="0" w:space="0" w:color="auto"/>
          </w:divBdr>
        </w:div>
        <w:div w:id="855388300">
          <w:marLeft w:val="480"/>
          <w:marRight w:val="0"/>
          <w:marTop w:val="0"/>
          <w:marBottom w:val="0"/>
          <w:divBdr>
            <w:top w:val="none" w:sz="0" w:space="0" w:color="auto"/>
            <w:left w:val="none" w:sz="0" w:space="0" w:color="auto"/>
            <w:bottom w:val="none" w:sz="0" w:space="0" w:color="auto"/>
            <w:right w:val="none" w:sz="0" w:space="0" w:color="auto"/>
          </w:divBdr>
        </w:div>
        <w:div w:id="1915164331">
          <w:marLeft w:val="480"/>
          <w:marRight w:val="0"/>
          <w:marTop w:val="0"/>
          <w:marBottom w:val="0"/>
          <w:divBdr>
            <w:top w:val="none" w:sz="0" w:space="0" w:color="auto"/>
            <w:left w:val="none" w:sz="0" w:space="0" w:color="auto"/>
            <w:bottom w:val="none" w:sz="0" w:space="0" w:color="auto"/>
            <w:right w:val="none" w:sz="0" w:space="0" w:color="auto"/>
          </w:divBdr>
        </w:div>
        <w:div w:id="629361596">
          <w:marLeft w:val="480"/>
          <w:marRight w:val="0"/>
          <w:marTop w:val="0"/>
          <w:marBottom w:val="0"/>
          <w:divBdr>
            <w:top w:val="none" w:sz="0" w:space="0" w:color="auto"/>
            <w:left w:val="none" w:sz="0" w:space="0" w:color="auto"/>
            <w:bottom w:val="none" w:sz="0" w:space="0" w:color="auto"/>
            <w:right w:val="none" w:sz="0" w:space="0" w:color="auto"/>
          </w:divBdr>
        </w:div>
        <w:div w:id="230894841">
          <w:marLeft w:val="480"/>
          <w:marRight w:val="0"/>
          <w:marTop w:val="0"/>
          <w:marBottom w:val="0"/>
          <w:divBdr>
            <w:top w:val="none" w:sz="0" w:space="0" w:color="auto"/>
            <w:left w:val="none" w:sz="0" w:space="0" w:color="auto"/>
            <w:bottom w:val="none" w:sz="0" w:space="0" w:color="auto"/>
            <w:right w:val="none" w:sz="0" w:space="0" w:color="auto"/>
          </w:divBdr>
        </w:div>
        <w:div w:id="1723868509">
          <w:marLeft w:val="480"/>
          <w:marRight w:val="0"/>
          <w:marTop w:val="0"/>
          <w:marBottom w:val="0"/>
          <w:divBdr>
            <w:top w:val="none" w:sz="0" w:space="0" w:color="auto"/>
            <w:left w:val="none" w:sz="0" w:space="0" w:color="auto"/>
            <w:bottom w:val="none" w:sz="0" w:space="0" w:color="auto"/>
            <w:right w:val="none" w:sz="0" w:space="0" w:color="auto"/>
          </w:divBdr>
        </w:div>
        <w:div w:id="1756584053">
          <w:marLeft w:val="480"/>
          <w:marRight w:val="0"/>
          <w:marTop w:val="0"/>
          <w:marBottom w:val="0"/>
          <w:divBdr>
            <w:top w:val="none" w:sz="0" w:space="0" w:color="auto"/>
            <w:left w:val="none" w:sz="0" w:space="0" w:color="auto"/>
            <w:bottom w:val="none" w:sz="0" w:space="0" w:color="auto"/>
            <w:right w:val="none" w:sz="0" w:space="0" w:color="auto"/>
          </w:divBdr>
        </w:div>
        <w:div w:id="441152243">
          <w:marLeft w:val="480"/>
          <w:marRight w:val="0"/>
          <w:marTop w:val="0"/>
          <w:marBottom w:val="0"/>
          <w:divBdr>
            <w:top w:val="none" w:sz="0" w:space="0" w:color="auto"/>
            <w:left w:val="none" w:sz="0" w:space="0" w:color="auto"/>
            <w:bottom w:val="none" w:sz="0" w:space="0" w:color="auto"/>
            <w:right w:val="none" w:sz="0" w:space="0" w:color="auto"/>
          </w:divBdr>
        </w:div>
        <w:div w:id="2048139004">
          <w:marLeft w:val="480"/>
          <w:marRight w:val="0"/>
          <w:marTop w:val="0"/>
          <w:marBottom w:val="0"/>
          <w:divBdr>
            <w:top w:val="none" w:sz="0" w:space="0" w:color="auto"/>
            <w:left w:val="none" w:sz="0" w:space="0" w:color="auto"/>
            <w:bottom w:val="none" w:sz="0" w:space="0" w:color="auto"/>
            <w:right w:val="none" w:sz="0" w:space="0" w:color="auto"/>
          </w:divBdr>
        </w:div>
        <w:div w:id="1243830199">
          <w:marLeft w:val="480"/>
          <w:marRight w:val="0"/>
          <w:marTop w:val="0"/>
          <w:marBottom w:val="0"/>
          <w:divBdr>
            <w:top w:val="none" w:sz="0" w:space="0" w:color="auto"/>
            <w:left w:val="none" w:sz="0" w:space="0" w:color="auto"/>
            <w:bottom w:val="none" w:sz="0" w:space="0" w:color="auto"/>
            <w:right w:val="none" w:sz="0" w:space="0" w:color="auto"/>
          </w:divBdr>
        </w:div>
        <w:div w:id="993728109">
          <w:marLeft w:val="480"/>
          <w:marRight w:val="0"/>
          <w:marTop w:val="0"/>
          <w:marBottom w:val="0"/>
          <w:divBdr>
            <w:top w:val="none" w:sz="0" w:space="0" w:color="auto"/>
            <w:left w:val="none" w:sz="0" w:space="0" w:color="auto"/>
            <w:bottom w:val="none" w:sz="0" w:space="0" w:color="auto"/>
            <w:right w:val="none" w:sz="0" w:space="0" w:color="auto"/>
          </w:divBdr>
        </w:div>
        <w:div w:id="1381788593">
          <w:marLeft w:val="480"/>
          <w:marRight w:val="0"/>
          <w:marTop w:val="0"/>
          <w:marBottom w:val="0"/>
          <w:divBdr>
            <w:top w:val="none" w:sz="0" w:space="0" w:color="auto"/>
            <w:left w:val="none" w:sz="0" w:space="0" w:color="auto"/>
            <w:bottom w:val="none" w:sz="0" w:space="0" w:color="auto"/>
            <w:right w:val="none" w:sz="0" w:space="0" w:color="auto"/>
          </w:divBdr>
        </w:div>
      </w:divsChild>
    </w:div>
    <w:div w:id="569538491">
      <w:bodyDiv w:val="1"/>
      <w:marLeft w:val="0"/>
      <w:marRight w:val="0"/>
      <w:marTop w:val="0"/>
      <w:marBottom w:val="0"/>
      <w:divBdr>
        <w:top w:val="none" w:sz="0" w:space="0" w:color="auto"/>
        <w:left w:val="none" w:sz="0" w:space="0" w:color="auto"/>
        <w:bottom w:val="none" w:sz="0" w:space="0" w:color="auto"/>
        <w:right w:val="none" w:sz="0" w:space="0" w:color="auto"/>
      </w:divBdr>
      <w:divsChild>
        <w:div w:id="1357779547">
          <w:marLeft w:val="480"/>
          <w:marRight w:val="0"/>
          <w:marTop w:val="0"/>
          <w:marBottom w:val="0"/>
          <w:divBdr>
            <w:top w:val="none" w:sz="0" w:space="0" w:color="auto"/>
            <w:left w:val="none" w:sz="0" w:space="0" w:color="auto"/>
            <w:bottom w:val="none" w:sz="0" w:space="0" w:color="auto"/>
            <w:right w:val="none" w:sz="0" w:space="0" w:color="auto"/>
          </w:divBdr>
        </w:div>
        <w:div w:id="1291277399">
          <w:marLeft w:val="480"/>
          <w:marRight w:val="0"/>
          <w:marTop w:val="0"/>
          <w:marBottom w:val="0"/>
          <w:divBdr>
            <w:top w:val="none" w:sz="0" w:space="0" w:color="auto"/>
            <w:left w:val="none" w:sz="0" w:space="0" w:color="auto"/>
            <w:bottom w:val="none" w:sz="0" w:space="0" w:color="auto"/>
            <w:right w:val="none" w:sz="0" w:space="0" w:color="auto"/>
          </w:divBdr>
        </w:div>
        <w:div w:id="1036538809">
          <w:marLeft w:val="480"/>
          <w:marRight w:val="0"/>
          <w:marTop w:val="0"/>
          <w:marBottom w:val="0"/>
          <w:divBdr>
            <w:top w:val="none" w:sz="0" w:space="0" w:color="auto"/>
            <w:left w:val="none" w:sz="0" w:space="0" w:color="auto"/>
            <w:bottom w:val="none" w:sz="0" w:space="0" w:color="auto"/>
            <w:right w:val="none" w:sz="0" w:space="0" w:color="auto"/>
          </w:divBdr>
        </w:div>
        <w:div w:id="335307956">
          <w:marLeft w:val="480"/>
          <w:marRight w:val="0"/>
          <w:marTop w:val="0"/>
          <w:marBottom w:val="0"/>
          <w:divBdr>
            <w:top w:val="none" w:sz="0" w:space="0" w:color="auto"/>
            <w:left w:val="none" w:sz="0" w:space="0" w:color="auto"/>
            <w:bottom w:val="none" w:sz="0" w:space="0" w:color="auto"/>
            <w:right w:val="none" w:sz="0" w:space="0" w:color="auto"/>
          </w:divBdr>
        </w:div>
        <w:div w:id="31394088">
          <w:marLeft w:val="480"/>
          <w:marRight w:val="0"/>
          <w:marTop w:val="0"/>
          <w:marBottom w:val="0"/>
          <w:divBdr>
            <w:top w:val="none" w:sz="0" w:space="0" w:color="auto"/>
            <w:left w:val="none" w:sz="0" w:space="0" w:color="auto"/>
            <w:bottom w:val="none" w:sz="0" w:space="0" w:color="auto"/>
            <w:right w:val="none" w:sz="0" w:space="0" w:color="auto"/>
          </w:divBdr>
        </w:div>
        <w:div w:id="1213229484">
          <w:marLeft w:val="480"/>
          <w:marRight w:val="0"/>
          <w:marTop w:val="0"/>
          <w:marBottom w:val="0"/>
          <w:divBdr>
            <w:top w:val="none" w:sz="0" w:space="0" w:color="auto"/>
            <w:left w:val="none" w:sz="0" w:space="0" w:color="auto"/>
            <w:bottom w:val="none" w:sz="0" w:space="0" w:color="auto"/>
            <w:right w:val="none" w:sz="0" w:space="0" w:color="auto"/>
          </w:divBdr>
        </w:div>
        <w:div w:id="259070318">
          <w:marLeft w:val="480"/>
          <w:marRight w:val="0"/>
          <w:marTop w:val="0"/>
          <w:marBottom w:val="0"/>
          <w:divBdr>
            <w:top w:val="none" w:sz="0" w:space="0" w:color="auto"/>
            <w:left w:val="none" w:sz="0" w:space="0" w:color="auto"/>
            <w:bottom w:val="none" w:sz="0" w:space="0" w:color="auto"/>
            <w:right w:val="none" w:sz="0" w:space="0" w:color="auto"/>
          </w:divBdr>
        </w:div>
        <w:div w:id="702364850">
          <w:marLeft w:val="480"/>
          <w:marRight w:val="0"/>
          <w:marTop w:val="0"/>
          <w:marBottom w:val="0"/>
          <w:divBdr>
            <w:top w:val="none" w:sz="0" w:space="0" w:color="auto"/>
            <w:left w:val="none" w:sz="0" w:space="0" w:color="auto"/>
            <w:bottom w:val="none" w:sz="0" w:space="0" w:color="auto"/>
            <w:right w:val="none" w:sz="0" w:space="0" w:color="auto"/>
          </w:divBdr>
        </w:div>
        <w:div w:id="439762183">
          <w:marLeft w:val="480"/>
          <w:marRight w:val="0"/>
          <w:marTop w:val="0"/>
          <w:marBottom w:val="0"/>
          <w:divBdr>
            <w:top w:val="none" w:sz="0" w:space="0" w:color="auto"/>
            <w:left w:val="none" w:sz="0" w:space="0" w:color="auto"/>
            <w:bottom w:val="none" w:sz="0" w:space="0" w:color="auto"/>
            <w:right w:val="none" w:sz="0" w:space="0" w:color="auto"/>
          </w:divBdr>
        </w:div>
        <w:div w:id="1070074953">
          <w:marLeft w:val="480"/>
          <w:marRight w:val="0"/>
          <w:marTop w:val="0"/>
          <w:marBottom w:val="0"/>
          <w:divBdr>
            <w:top w:val="none" w:sz="0" w:space="0" w:color="auto"/>
            <w:left w:val="none" w:sz="0" w:space="0" w:color="auto"/>
            <w:bottom w:val="none" w:sz="0" w:space="0" w:color="auto"/>
            <w:right w:val="none" w:sz="0" w:space="0" w:color="auto"/>
          </w:divBdr>
        </w:div>
        <w:div w:id="1384214552">
          <w:marLeft w:val="480"/>
          <w:marRight w:val="0"/>
          <w:marTop w:val="0"/>
          <w:marBottom w:val="0"/>
          <w:divBdr>
            <w:top w:val="none" w:sz="0" w:space="0" w:color="auto"/>
            <w:left w:val="none" w:sz="0" w:space="0" w:color="auto"/>
            <w:bottom w:val="none" w:sz="0" w:space="0" w:color="auto"/>
            <w:right w:val="none" w:sz="0" w:space="0" w:color="auto"/>
          </w:divBdr>
        </w:div>
        <w:div w:id="1894539525">
          <w:marLeft w:val="480"/>
          <w:marRight w:val="0"/>
          <w:marTop w:val="0"/>
          <w:marBottom w:val="0"/>
          <w:divBdr>
            <w:top w:val="none" w:sz="0" w:space="0" w:color="auto"/>
            <w:left w:val="none" w:sz="0" w:space="0" w:color="auto"/>
            <w:bottom w:val="none" w:sz="0" w:space="0" w:color="auto"/>
            <w:right w:val="none" w:sz="0" w:space="0" w:color="auto"/>
          </w:divBdr>
        </w:div>
        <w:div w:id="581960431">
          <w:marLeft w:val="480"/>
          <w:marRight w:val="0"/>
          <w:marTop w:val="0"/>
          <w:marBottom w:val="0"/>
          <w:divBdr>
            <w:top w:val="none" w:sz="0" w:space="0" w:color="auto"/>
            <w:left w:val="none" w:sz="0" w:space="0" w:color="auto"/>
            <w:bottom w:val="none" w:sz="0" w:space="0" w:color="auto"/>
            <w:right w:val="none" w:sz="0" w:space="0" w:color="auto"/>
          </w:divBdr>
        </w:div>
        <w:div w:id="338584935">
          <w:marLeft w:val="480"/>
          <w:marRight w:val="0"/>
          <w:marTop w:val="0"/>
          <w:marBottom w:val="0"/>
          <w:divBdr>
            <w:top w:val="none" w:sz="0" w:space="0" w:color="auto"/>
            <w:left w:val="none" w:sz="0" w:space="0" w:color="auto"/>
            <w:bottom w:val="none" w:sz="0" w:space="0" w:color="auto"/>
            <w:right w:val="none" w:sz="0" w:space="0" w:color="auto"/>
          </w:divBdr>
        </w:div>
        <w:div w:id="1389063634">
          <w:marLeft w:val="480"/>
          <w:marRight w:val="0"/>
          <w:marTop w:val="0"/>
          <w:marBottom w:val="0"/>
          <w:divBdr>
            <w:top w:val="none" w:sz="0" w:space="0" w:color="auto"/>
            <w:left w:val="none" w:sz="0" w:space="0" w:color="auto"/>
            <w:bottom w:val="none" w:sz="0" w:space="0" w:color="auto"/>
            <w:right w:val="none" w:sz="0" w:space="0" w:color="auto"/>
          </w:divBdr>
        </w:div>
        <w:div w:id="1074664448">
          <w:marLeft w:val="480"/>
          <w:marRight w:val="0"/>
          <w:marTop w:val="0"/>
          <w:marBottom w:val="0"/>
          <w:divBdr>
            <w:top w:val="none" w:sz="0" w:space="0" w:color="auto"/>
            <w:left w:val="none" w:sz="0" w:space="0" w:color="auto"/>
            <w:bottom w:val="none" w:sz="0" w:space="0" w:color="auto"/>
            <w:right w:val="none" w:sz="0" w:space="0" w:color="auto"/>
          </w:divBdr>
        </w:div>
        <w:div w:id="1566329358">
          <w:marLeft w:val="480"/>
          <w:marRight w:val="0"/>
          <w:marTop w:val="0"/>
          <w:marBottom w:val="0"/>
          <w:divBdr>
            <w:top w:val="none" w:sz="0" w:space="0" w:color="auto"/>
            <w:left w:val="none" w:sz="0" w:space="0" w:color="auto"/>
            <w:bottom w:val="none" w:sz="0" w:space="0" w:color="auto"/>
            <w:right w:val="none" w:sz="0" w:space="0" w:color="auto"/>
          </w:divBdr>
        </w:div>
      </w:divsChild>
    </w:div>
    <w:div w:id="606231897">
      <w:bodyDiv w:val="1"/>
      <w:marLeft w:val="0"/>
      <w:marRight w:val="0"/>
      <w:marTop w:val="0"/>
      <w:marBottom w:val="0"/>
      <w:divBdr>
        <w:top w:val="none" w:sz="0" w:space="0" w:color="auto"/>
        <w:left w:val="none" w:sz="0" w:space="0" w:color="auto"/>
        <w:bottom w:val="none" w:sz="0" w:space="0" w:color="auto"/>
        <w:right w:val="none" w:sz="0" w:space="0" w:color="auto"/>
      </w:divBdr>
      <w:divsChild>
        <w:div w:id="2095973542">
          <w:marLeft w:val="480"/>
          <w:marRight w:val="0"/>
          <w:marTop w:val="0"/>
          <w:marBottom w:val="0"/>
          <w:divBdr>
            <w:top w:val="none" w:sz="0" w:space="0" w:color="auto"/>
            <w:left w:val="none" w:sz="0" w:space="0" w:color="auto"/>
            <w:bottom w:val="none" w:sz="0" w:space="0" w:color="auto"/>
            <w:right w:val="none" w:sz="0" w:space="0" w:color="auto"/>
          </w:divBdr>
        </w:div>
        <w:div w:id="1683821244">
          <w:marLeft w:val="480"/>
          <w:marRight w:val="0"/>
          <w:marTop w:val="0"/>
          <w:marBottom w:val="0"/>
          <w:divBdr>
            <w:top w:val="none" w:sz="0" w:space="0" w:color="auto"/>
            <w:left w:val="none" w:sz="0" w:space="0" w:color="auto"/>
            <w:bottom w:val="none" w:sz="0" w:space="0" w:color="auto"/>
            <w:right w:val="none" w:sz="0" w:space="0" w:color="auto"/>
          </w:divBdr>
        </w:div>
        <w:div w:id="1351032256">
          <w:marLeft w:val="480"/>
          <w:marRight w:val="0"/>
          <w:marTop w:val="0"/>
          <w:marBottom w:val="0"/>
          <w:divBdr>
            <w:top w:val="none" w:sz="0" w:space="0" w:color="auto"/>
            <w:left w:val="none" w:sz="0" w:space="0" w:color="auto"/>
            <w:bottom w:val="none" w:sz="0" w:space="0" w:color="auto"/>
            <w:right w:val="none" w:sz="0" w:space="0" w:color="auto"/>
          </w:divBdr>
        </w:div>
        <w:div w:id="1818648320">
          <w:marLeft w:val="480"/>
          <w:marRight w:val="0"/>
          <w:marTop w:val="0"/>
          <w:marBottom w:val="0"/>
          <w:divBdr>
            <w:top w:val="none" w:sz="0" w:space="0" w:color="auto"/>
            <w:left w:val="none" w:sz="0" w:space="0" w:color="auto"/>
            <w:bottom w:val="none" w:sz="0" w:space="0" w:color="auto"/>
            <w:right w:val="none" w:sz="0" w:space="0" w:color="auto"/>
          </w:divBdr>
        </w:div>
        <w:div w:id="662662488">
          <w:marLeft w:val="480"/>
          <w:marRight w:val="0"/>
          <w:marTop w:val="0"/>
          <w:marBottom w:val="0"/>
          <w:divBdr>
            <w:top w:val="none" w:sz="0" w:space="0" w:color="auto"/>
            <w:left w:val="none" w:sz="0" w:space="0" w:color="auto"/>
            <w:bottom w:val="none" w:sz="0" w:space="0" w:color="auto"/>
            <w:right w:val="none" w:sz="0" w:space="0" w:color="auto"/>
          </w:divBdr>
        </w:div>
        <w:div w:id="16081227">
          <w:marLeft w:val="480"/>
          <w:marRight w:val="0"/>
          <w:marTop w:val="0"/>
          <w:marBottom w:val="0"/>
          <w:divBdr>
            <w:top w:val="none" w:sz="0" w:space="0" w:color="auto"/>
            <w:left w:val="none" w:sz="0" w:space="0" w:color="auto"/>
            <w:bottom w:val="none" w:sz="0" w:space="0" w:color="auto"/>
            <w:right w:val="none" w:sz="0" w:space="0" w:color="auto"/>
          </w:divBdr>
        </w:div>
        <w:div w:id="681783863">
          <w:marLeft w:val="480"/>
          <w:marRight w:val="0"/>
          <w:marTop w:val="0"/>
          <w:marBottom w:val="0"/>
          <w:divBdr>
            <w:top w:val="none" w:sz="0" w:space="0" w:color="auto"/>
            <w:left w:val="none" w:sz="0" w:space="0" w:color="auto"/>
            <w:bottom w:val="none" w:sz="0" w:space="0" w:color="auto"/>
            <w:right w:val="none" w:sz="0" w:space="0" w:color="auto"/>
          </w:divBdr>
        </w:div>
        <w:div w:id="1942450113">
          <w:marLeft w:val="480"/>
          <w:marRight w:val="0"/>
          <w:marTop w:val="0"/>
          <w:marBottom w:val="0"/>
          <w:divBdr>
            <w:top w:val="none" w:sz="0" w:space="0" w:color="auto"/>
            <w:left w:val="none" w:sz="0" w:space="0" w:color="auto"/>
            <w:bottom w:val="none" w:sz="0" w:space="0" w:color="auto"/>
            <w:right w:val="none" w:sz="0" w:space="0" w:color="auto"/>
          </w:divBdr>
        </w:div>
        <w:div w:id="1481507593">
          <w:marLeft w:val="480"/>
          <w:marRight w:val="0"/>
          <w:marTop w:val="0"/>
          <w:marBottom w:val="0"/>
          <w:divBdr>
            <w:top w:val="none" w:sz="0" w:space="0" w:color="auto"/>
            <w:left w:val="none" w:sz="0" w:space="0" w:color="auto"/>
            <w:bottom w:val="none" w:sz="0" w:space="0" w:color="auto"/>
            <w:right w:val="none" w:sz="0" w:space="0" w:color="auto"/>
          </w:divBdr>
        </w:div>
        <w:div w:id="76249253">
          <w:marLeft w:val="480"/>
          <w:marRight w:val="0"/>
          <w:marTop w:val="0"/>
          <w:marBottom w:val="0"/>
          <w:divBdr>
            <w:top w:val="none" w:sz="0" w:space="0" w:color="auto"/>
            <w:left w:val="none" w:sz="0" w:space="0" w:color="auto"/>
            <w:bottom w:val="none" w:sz="0" w:space="0" w:color="auto"/>
            <w:right w:val="none" w:sz="0" w:space="0" w:color="auto"/>
          </w:divBdr>
        </w:div>
        <w:div w:id="254172961">
          <w:marLeft w:val="480"/>
          <w:marRight w:val="0"/>
          <w:marTop w:val="0"/>
          <w:marBottom w:val="0"/>
          <w:divBdr>
            <w:top w:val="none" w:sz="0" w:space="0" w:color="auto"/>
            <w:left w:val="none" w:sz="0" w:space="0" w:color="auto"/>
            <w:bottom w:val="none" w:sz="0" w:space="0" w:color="auto"/>
            <w:right w:val="none" w:sz="0" w:space="0" w:color="auto"/>
          </w:divBdr>
        </w:div>
        <w:div w:id="104083509">
          <w:marLeft w:val="480"/>
          <w:marRight w:val="0"/>
          <w:marTop w:val="0"/>
          <w:marBottom w:val="0"/>
          <w:divBdr>
            <w:top w:val="none" w:sz="0" w:space="0" w:color="auto"/>
            <w:left w:val="none" w:sz="0" w:space="0" w:color="auto"/>
            <w:bottom w:val="none" w:sz="0" w:space="0" w:color="auto"/>
            <w:right w:val="none" w:sz="0" w:space="0" w:color="auto"/>
          </w:divBdr>
        </w:div>
        <w:div w:id="2099859496">
          <w:marLeft w:val="480"/>
          <w:marRight w:val="0"/>
          <w:marTop w:val="0"/>
          <w:marBottom w:val="0"/>
          <w:divBdr>
            <w:top w:val="none" w:sz="0" w:space="0" w:color="auto"/>
            <w:left w:val="none" w:sz="0" w:space="0" w:color="auto"/>
            <w:bottom w:val="none" w:sz="0" w:space="0" w:color="auto"/>
            <w:right w:val="none" w:sz="0" w:space="0" w:color="auto"/>
          </w:divBdr>
        </w:div>
        <w:div w:id="846097932">
          <w:marLeft w:val="480"/>
          <w:marRight w:val="0"/>
          <w:marTop w:val="0"/>
          <w:marBottom w:val="0"/>
          <w:divBdr>
            <w:top w:val="none" w:sz="0" w:space="0" w:color="auto"/>
            <w:left w:val="none" w:sz="0" w:space="0" w:color="auto"/>
            <w:bottom w:val="none" w:sz="0" w:space="0" w:color="auto"/>
            <w:right w:val="none" w:sz="0" w:space="0" w:color="auto"/>
          </w:divBdr>
        </w:div>
        <w:div w:id="1700542269">
          <w:marLeft w:val="480"/>
          <w:marRight w:val="0"/>
          <w:marTop w:val="0"/>
          <w:marBottom w:val="0"/>
          <w:divBdr>
            <w:top w:val="none" w:sz="0" w:space="0" w:color="auto"/>
            <w:left w:val="none" w:sz="0" w:space="0" w:color="auto"/>
            <w:bottom w:val="none" w:sz="0" w:space="0" w:color="auto"/>
            <w:right w:val="none" w:sz="0" w:space="0" w:color="auto"/>
          </w:divBdr>
        </w:div>
        <w:div w:id="618561525">
          <w:marLeft w:val="480"/>
          <w:marRight w:val="0"/>
          <w:marTop w:val="0"/>
          <w:marBottom w:val="0"/>
          <w:divBdr>
            <w:top w:val="none" w:sz="0" w:space="0" w:color="auto"/>
            <w:left w:val="none" w:sz="0" w:space="0" w:color="auto"/>
            <w:bottom w:val="none" w:sz="0" w:space="0" w:color="auto"/>
            <w:right w:val="none" w:sz="0" w:space="0" w:color="auto"/>
          </w:divBdr>
        </w:div>
        <w:div w:id="314922218">
          <w:marLeft w:val="480"/>
          <w:marRight w:val="0"/>
          <w:marTop w:val="0"/>
          <w:marBottom w:val="0"/>
          <w:divBdr>
            <w:top w:val="none" w:sz="0" w:space="0" w:color="auto"/>
            <w:left w:val="none" w:sz="0" w:space="0" w:color="auto"/>
            <w:bottom w:val="none" w:sz="0" w:space="0" w:color="auto"/>
            <w:right w:val="none" w:sz="0" w:space="0" w:color="auto"/>
          </w:divBdr>
        </w:div>
      </w:divsChild>
    </w:div>
    <w:div w:id="643464363">
      <w:bodyDiv w:val="1"/>
      <w:marLeft w:val="0"/>
      <w:marRight w:val="0"/>
      <w:marTop w:val="0"/>
      <w:marBottom w:val="0"/>
      <w:divBdr>
        <w:top w:val="none" w:sz="0" w:space="0" w:color="auto"/>
        <w:left w:val="none" w:sz="0" w:space="0" w:color="auto"/>
        <w:bottom w:val="none" w:sz="0" w:space="0" w:color="auto"/>
        <w:right w:val="none" w:sz="0" w:space="0" w:color="auto"/>
      </w:divBdr>
      <w:divsChild>
        <w:div w:id="1720279004">
          <w:marLeft w:val="480"/>
          <w:marRight w:val="0"/>
          <w:marTop w:val="0"/>
          <w:marBottom w:val="0"/>
          <w:divBdr>
            <w:top w:val="none" w:sz="0" w:space="0" w:color="auto"/>
            <w:left w:val="none" w:sz="0" w:space="0" w:color="auto"/>
            <w:bottom w:val="none" w:sz="0" w:space="0" w:color="auto"/>
            <w:right w:val="none" w:sz="0" w:space="0" w:color="auto"/>
          </w:divBdr>
        </w:div>
        <w:div w:id="525631078">
          <w:marLeft w:val="480"/>
          <w:marRight w:val="0"/>
          <w:marTop w:val="0"/>
          <w:marBottom w:val="0"/>
          <w:divBdr>
            <w:top w:val="none" w:sz="0" w:space="0" w:color="auto"/>
            <w:left w:val="none" w:sz="0" w:space="0" w:color="auto"/>
            <w:bottom w:val="none" w:sz="0" w:space="0" w:color="auto"/>
            <w:right w:val="none" w:sz="0" w:space="0" w:color="auto"/>
          </w:divBdr>
        </w:div>
        <w:div w:id="1051803293">
          <w:marLeft w:val="480"/>
          <w:marRight w:val="0"/>
          <w:marTop w:val="0"/>
          <w:marBottom w:val="0"/>
          <w:divBdr>
            <w:top w:val="none" w:sz="0" w:space="0" w:color="auto"/>
            <w:left w:val="none" w:sz="0" w:space="0" w:color="auto"/>
            <w:bottom w:val="none" w:sz="0" w:space="0" w:color="auto"/>
            <w:right w:val="none" w:sz="0" w:space="0" w:color="auto"/>
          </w:divBdr>
        </w:div>
        <w:div w:id="959528092">
          <w:marLeft w:val="480"/>
          <w:marRight w:val="0"/>
          <w:marTop w:val="0"/>
          <w:marBottom w:val="0"/>
          <w:divBdr>
            <w:top w:val="none" w:sz="0" w:space="0" w:color="auto"/>
            <w:left w:val="none" w:sz="0" w:space="0" w:color="auto"/>
            <w:bottom w:val="none" w:sz="0" w:space="0" w:color="auto"/>
            <w:right w:val="none" w:sz="0" w:space="0" w:color="auto"/>
          </w:divBdr>
        </w:div>
        <w:div w:id="1312948317">
          <w:marLeft w:val="480"/>
          <w:marRight w:val="0"/>
          <w:marTop w:val="0"/>
          <w:marBottom w:val="0"/>
          <w:divBdr>
            <w:top w:val="none" w:sz="0" w:space="0" w:color="auto"/>
            <w:left w:val="none" w:sz="0" w:space="0" w:color="auto"/>
            <w:bottom w:val="none" w:sz="0" w:space="0" w:color="auto"/>
            <w:right w:val="none" w:sz="0" w:space="0" w:color="auto"/>
          </w:divBdr>
        </w:div>
        <w:div w:id="1973948660">
          <w:marLeft w:val="480"/>
          <w:marRight w:val="0"/>
          <w:marTop w:val="0"/>
          <w:marBottom w:val="0"/>
          <w:divBdr>
            <w:top w:val="none" w:sz="0" w:space="0" w:color="auto"/>
            <w:left w:val="none" w:sz="0" w:space="0" w:color="auto"/>
            <w:bottom w:val="none" w:sz="0" w:space="0" w:color="auto"/>
            <w:right w:val="none" w:sz="0" w:space="0" w:color="auto"/>
          </w:divBdr>
        </w:div>
        <w:div w:id="1979187993">
          <w:marLeft w:val="480"/>
          <w:marRight w:val="0"/>
          <w:marTop w:val="0"/>
          <w:marBottom w:val="0"/>
          <w:divBdr>
            <w:top w:val="none" w:sz="0" w:space="0" w:color="auto"/>
            <w:left w:val="none" w:sz="0" w:space="0" w:color="auto"/>
            <w:bottom w:val="none" w:sz="0" w:space="0" w:color="auto"/>
            <w:right w:val="none" w:sz="0" w:space="0" w:color="auto"/>
          </w:divBdr>
        </w:div>
        <w:div w:id="1385562948">
          <w:marLeft w:val="480"/>
          <w:marRight w:val="0"/>
          <w:marTop w:val="0"/>
          <w:marBottom w:val="0"/>
          <w:divBdr>
            <w:top w:val="none" w:sz="0" w:space="0" w:color="auto"/>
            <w:left w:val="none" w:sz="0" w:space="0" w:color="auto"/>
            <w:bottom w:val="none" w:sz="0" w:space="0" w:color="auto"/>
            <w:right w:val="none" w:sz="0" w:space="0" w:color="auto"/>
          </w:divBdr>
        </w:div>
        <w:div w:id="1521042803">
          <w:marLeft w:val="480"/>
          <w:marRight w:val="0"/>
          <w:marTop w:val="0"/>
          <w:marBottom w:val="0"/>
          <w:divBdr>
            <w:top w:val="none" w:sz="0" w:space="0" w:color="auto"/>
            <w:left w:val="none" w:sz="0" w:space="0" w:color="auto"/>
            <w:bottom w:val="none" w:sz="0" w:space="0" w:color="auto"/>
            <w:right w:val="none" w:sz="0" w:space="0" w:color="auto"/>
          </w:divBdr>
        </w:div>
        <w:div w:id="1796826941">
          <w:marLeft w:val="480"/>
          <w:marRight w:val="0"/>
          <w:marTop w:val="0"/>
          <w:marBottom w:val="0"/>
          <w:divBdr>
            <w:top w:val="none" w:sz="0" w:space="0" w:color="auto"/>
            <w:left w:val="none" w:sz="0" w:space="0" w:color="auto"/>
            <w:bottom w:val="none" w:sz="0" w:space="0" w:color="auto"/>
            <w:right w:val="none" w:sz="0" w:space="0" w:color="auto"/>
          </w:divBdr>
        </w:div>
        <w:div w:id="792099091">
          <w:marLeft w:val="480"/>
          <w:marRight w:val="0"/>
          <w:marTop w:val="0"/>
          <w:marBottom w:val="0"/>
          <w:divBdr>
            <w:top w:val="none" w:sz="0" w:space="0" w:color="auto"/>
            <w:left w:val="none" w:sz="0" w:space="0" w:color="auto"/>
            <w:bottom w:val="none" w:sz="0" w:space="0" w:color="auto"/>
            <w:right w:val="none" w:sz="0" w:space="0" w:color="auto"/>
          </w:divBdr>
        </w:div>
        <w:div w:id="1777554513">
          <w:marLeft w:val="480"/>
          <w:marRight w:val="0"/>
          <w:marTop w:val="0"/>
          <w:marBottom w:val="0"/>
          <w:divBdr>
            <w:top w:val="none" w:sz="0" w:space="0" w:color="auto"/>
            <w:left w:val="none" w:sz="0" w:space="0" w:color="auto"/>
            <w:bottom w:val="none" w:sz="0" w:space="0" w:color="auto"/>
            <w:right w:val="none" w:sz="0" w:space="0" w:color="auto"/>
          </w:divBdr>
        </w:div>
        <w:div w:id="1337423293">
          <w:marLeft w:val="480"/>
          <w:marRight w:val="0"/>
          <w:marTop w:val="0"/>
          <w:marBottom w:val="0"/>
          <w:divBdr>
            <w:top w:val="none" w:sz="0" w:space="0" w:color="auto"/>
            <w:left w:val="none" w:sz="0" w:space="0" w:color="auto"/>
            <w:bottom w:val="none" w:sz="0" w:space="0" w:color="auto"/>
            <w:right w:val="none" w:sz="0" w:space="0" w:color="auto"/>
          </w:divBdr>
        </w:div>
        <w:div w:id="2131439488">
          <w:marLeft w:val="480"/>
          <w:marRight w:val="0"/>
          <w:marTop w:val="0"/>
          <w:marBottom w:val="0"/>
          <w:divBdr>
            <w:top w:val="none" w:sz="0" w:space="0" w:color="auto"/>
            <w:left w:val="none" w:sz="0" w:space="0" w:color="auto"/>
            <w:bottom w:val="none" w:sz="0" w:space="0" w:color="auto"/>
            <w:right w:val="none" w:sz="0" w:space="0" w:color="auto"/>
          </w:divBdr>
        </w:div>
        <w:div w:id="1203514912">
          <w:marLeft w:val="480"/>
          <w:marRight w:val="0"/>
          <w:marTop w:val="0"/>
          <w:marBottom w:val="0"/>
          <w:divBdr>
            <w:top w:val="none" w:sz="0" w:space="0" w:color="auto"/>
            <w:left w:val="none" w:sz="0" w:space="0" w:color="auto"/>
            <w:bottom w:val="none" w:sz="0" w:space="0" w:color="auto"/>
            <w:right w:val="none" w:sz="0" w:space="0" w:color="auto"/>
          </w:divBdr>
        </w:div>
        <w:div w:id="604768505">
          <w:marLeft w:val="480"/>
          <w:marRight w:val="0"/>
          <w:marTop w:val="0"/>
          <w:marBottom w:val="0"/>
          <w:divBdr>
            <w:top w:val="none" w:sz="0" w:space="0" w:color="auto"/>
            <w:left w:val="none" w:sz="0" w:space="0" w:color="auto"/>
            <w:bottom w:val="none" w:sz="0" w:space="0" w:color="auto"/>
            <w:right w:val="none" w:sz="0" w:space="0" w:color="auto"/>
          </w:divBdr>
        </w:div>
        <w:div w:id="1272006141">
          <w:marLeft w:val="480"/>
          <w:marRight w:val="0"/>
          <w:marTop w:val="0"/>
          <w:marBottom w:val="0"/>
          <w:divBdr>
            <w:top w:val="none" w:sz="0" w:space="0" w:color="auto"/>
            <w:left w:val="none" w:sz="0" w:space="0" w:color="auto"/>
            <w:bottom w:val="none" w:sz="0" w:space="0" w:color="auto"/>
            <w:right w:val="none" w:sz="0" w:space="0" w:color="auto"/>
          </w:divBdr>
        </w:div>
      </w:divsChild>
    </w:div>
    <w:div w:id="656571572">
      <w:bodyDiv w:val="1"/>
      <w:marLeft w:val="0"/>
      <w:marRight w:val="0"/>
      <w:marTop w:val="0"/>
      <w:marBottom w:val="0"/>
      <w:divBdr>
        <w:top w:val="none" w:sz="0" w:space="0" w:color="auto"/>
        <w:left w:val="none" w:sz="0" w:space="0" w:color="auto"/>
        <w:bottom w:val="none" w:sz="0" w:space="0" w:color="auto"/>
        <w:right w:val="none" w:sz="0" w:space="0" w:color="auto"/>
      </w:divBdr>
      <w:divsChild>
        <w:div w:id="441917575">
          <w:marLeft w:val="480"/>
          <w:marRight w:val="0"/>
          <w:marTop w:val="0"/>
          <w:marBottom w:val="0"/>
          <w:divBdr>
            <w:top w:val="none" w:sz="0" w:space="0" w:color="auto"/>
            <w:left w:val="none" w:sz="0" w:space="0" w:color="auto"/>
            <w:bottom w:val="none" w:sz="0" w:space="0" w:color="auto"/>
            <w:right w:val="none" w:sz="0" w:space="0" w:color="auto"/>
          </w:divBdr>
        </w:div>
        <w:div w:id="1845125147">
          <w:marLeft w:val="480"/>
          <w:marRight w:val="0"/>
          <w:marTop w:val="0"/>
          <w:marBottom w:val="0"/>
          <w:divBdr>
            <w:top w:val="none" w:sz="0" w:space="0" w:color="auto"/>
            <w:left w:val="none" w:sz="0" w:space="0" w:color="auto"/>
            <w:bottom w:val="none" w:sz="0" w:space="0" w:color="auto"/>
            <w:right w:val="none" w:sz="0" w:space="0" w:color="auto"/>
          </w:divBdr>
        </w:div>
        <w:div w:id="411779719">
          <w:marLeft w:val="480"/>
          <w:marRight w:val="0"/>
          <w:marTop w:val="0"/>
          <w:marBottom w:val="0"/>
          <w:divBdr>
            <w:top w:val="none" w:sz="0" w:space="0" w:color="auto"/>
            <w:left w:val="none" w:sz="0" w:space="0" w:color="auto"/>
            <w:bottom w:val="none" w:sz="0" w:space="0" w:color="auto"/>
            <w:right w:val="none" w:sz="0" w:space="0" w:color="auto"/>
          </w:divBdr>
        </w:div>
        <w:div w:id="1387603999">
          <w:marLeft w:val="480"/>
          <w:marRight w:val="0"/>
          <w:marTop w:val="0"/>
          <w:marBottom w:val="0"/>
          <w:divBdr>
            <w:top w:val="none" w:sz="0" w:space="0" w:color="auto"/>
            <w:left w:val="none" w:sz="0" w:space="0" w:color="auto"/>
            <w:bottom w:val="none" w:sz="0" w:space="0" w:color="auto"/>
            <w:right w:val="none" w:sz="0" w:space="0" w:color="auto"/>
          </w:divBdr>
        </w:div>
        <w:div w:id="784035967">
          <w:marLeft w:val="480"/>
          <w:marRight w:val="0"/>
          <w:marTop w:val="0"/>
          <w:marBottom w:val="0"/>
          <w:divBdr>
            <w:top w:val="none" w:sz="0" w:space="0" w:color="auto"/>
            <w:left w:val="none" w:sz="0" w:space="0" w:color="auto"/>
            <w:bottom w:val="none" w:sz="0" w:space="0" w:color="auto"/>
            <w:right w:val="none" w:sz="0" w:space="0" w:color="auto"/>
          </w:divBdr>
        </w:div>
        <w:div w:id="1883666088">
          <w:marLeft w:val="480"/>
          <w:marRight w:val="0"/>
          <w:marTop w:val="0"/>
          <w:marBottom w:val="0"/>
          <w:divBdr>
            <w:top w:val="none" w:sz="0" w:space="0" w:color="auto"/>
            <w:left w:val="none" w:sz="0" w:space="0" w:color="auto"/>
            <w:bottom w:val="none" w:sz="0" w:space="0" w:color="auto"/>
            <w:right w:val="none" w:sz="0" w:space="0" w:color="auto"/>
          </w:divBdr>
        </w:div>
        <w:div w:id="815536075">
          <w:marLeft w:val="480"/>
          <w:marRight w:val="0"/>
          <w:marTop w:val="0"/>
          <w:marBottom w:val="0"/>
          <w:divBdr>
            <w:top w:val="none" w:sz="0" w:space="0" w:color="auto"/>
            <w:left w:val="none" w:sz="0" w:space="0" w:color="auto"/>
            <w:bottom w:val="none" w:sz="0" w:space="0" w:color="auto"/>
            <w:right w:val="none" w:sz="0" w:space="0" w:color="auto"/>
          </w:divBdr>
        </w:div>
        <w:div w:id="1365977765">
          <w:marLeft w:val="480"/>
          <w:marRight w:val="0"/>
          <w:marTop w:val="0"/>
          <w:marBottom w:val="0"/>
          <w:divBdr>
            <w:top w:val="none" w:sz="0" w:space="0" w:color="auto"/>
            <w:left w:val="none" w:sz="0" w:space="0" w:color="auto"/>
            <w:bottom w:val="none" w:sz="0" w:space="0" w:color="auto"/>
            <w:right w:val="none" w:sz="0" w:space="0" w:color="auto"/>
          </w:divBdr>
        </w:div>
        <w:div w:id="500892670">
          <w:marLeft w:val="480"/>
          <w:marRight w:val="0"/>
          <w:marTop w:val="0"/>
          <w:marBottom w:val="0"/>
          <w:divBdr>
            <w:top w:val="none" w:sz="0" w:space="0" w:color="auto"/>
            <w:left w:val="none" w:sz="0" w:space="0" w:color="auto"/>
            <w:bottom w:val="none" w:sz="0" w:space="0" w:color="auto"/>
            <w:right w:val="none" w:sz="0" w:space="0" w:color="auto"/>
          </w:divBdr>
        </w:div>
        <w:div w:id="962737502">
          <w:marLeft w:val="480"/>
          <w:marRight w:val="0"/>
          <w:marTop w:val="0"/>
          <w:marBottom w:val="0"/>
          <w:divBdr>
            <w:top w:val="none" w:sz="0" w:space="0" w:color="auto"/>
            <w:left w:val="none" w:sz="0" w:space="0" w:color="auto"/>
            <w:bottom w:val="none" w:sz="0" w:space="0" w:color="auto"/>
            <w:right w:val="none" w:sz="0" w:space="0" w:color="auto"/>
          </w:divBdr>
        </w:div>
        <w:div w:id="1995988011">
          <w:marLeft w:val="480"/>
          <w:marRight w:val="0"/>
          <w:marTop w:val="0"/>
          <w:marBottom w:val="0"/>
          <w:divBdr>
            <w:top w:val="none" w:sz="0" w:space="0" w:color="auto"/>
            <w:left w:val="none" w:sz="0" w:space="0" w:color="auto"/>
            <w:bottom w:val="none" w:sz="0" w:space="0" w:color="auto"/>
            <w:right w:val="none" w:sz="0" w:space="0" w:color="auto"/>
          </w:divBdr>
        </w:div>
        <w:div w:id="187259357">
          <w:marLeft w:val="480"/>
          <w:marRight w:val="0"/>
          <w:marTop w:val="0"/>
          <w:marBottom w:val="0"/>
          <w:divBdr>
            <w:top w:val="none" w:sz="0" w:space="0" w:color="auto"/>
            <w:left w:val="none" w:sz="0" w:space="0" w:color="auto"/>
            <w:bottom w:val="none" w:sz="0" w:space="0" w:color="auto"/>
            <w:right w:val="none" w:sz="0" w:space="0" w:color="auto"/>
          </w:divBdr>
        </w:div>
        <w:div w:id="89932106">
          <w:marLeft w:val="480"/>
          <w:marRight w:val="0"/>
          <w:marTop w:val="0"/>
          <w:marBottom w:val="0"/>
          <w:divBdr>
            <w:top w:val="none" w:sz="0" w:space="0" w:color="auto"/>
            <w:left w:val="none" w:sz="0" w:space="0" w:color="auto"/>
            <w:bottom w:val="none" w:sz="0" w:space="0" w:color="auto"/>
            <w:right w:val="none" w:sz="0" w:space="0" w:color="auto"/>
          </w:divBdr>
        </w:div>
        <w:div w:id="1110931067">
          <w:marLeft w:val="480"/>
          <w:marRight w:val="0"/>
          <w:marTop w:val="0"/>
          <w:marBottom w:val="0"/>
          <w:divBdr>
            <w:top w:val="none" w:sz="0" w:space="0" w:color="auto"/>
            <w:left w:val="none" w:sz="0" w:space="0" w:color="auto"/>
            <w:bottom w:val="none" w:sz="0" w:space="0" w:color="auto"/>
            <w:right w:val="none" w:sz="0" w:space="0" w:color="auto"/>
          </w:divBdr>
        </w:div>
        <w:div w:id="145512167">
          <w:marLeft w:val="480"/>
          <w:marRight w:val="0"/>
          <w:marTop w:val="0"/>
          <w:marBottom w:val="0"/>
          <w:divBdr>
            <w:top w:val="none" w:sz="0" w:space="0" w:color="auto"/>
            <w:left w:val="none" w:sz="0" w:space="0" w:color="auto"/>
            <w:bottom w:val="none" w:sz="0" w:space="0" w:color="auto"/>
            <w:right w:val="none" w:sz="0" w:space="0" w:color="auto"/>
          </w:divBdr>
        </w:div>
        <w:div w:id="2104834857">
          <w:marLeft w:val="480"/>
          <w:marRight w:val="0"/>
          <w:marTop w:val="0"/>
          <w:marBottom w:val="0"/>
          <w:divBdr>
            <w:top w:val="none" w:sz="0" w:space="0" w:color="auto"/>
            <w:left w:val="none" w:sz="0" w:space="0" w:color="auto"/>
            <w:bottom w:val="none" w:sz="0" w:space="0" w:color="auto"/>
            <w:right w:val="none" w:sz="0" w:space="0" w:color="auto"/>
          </w:divBdr>
        </w:div>
        <w:div w:id="474104368">
          <w:marLeft w:val="480"/>
          <w:marRight w:val="0"/>
          <w:marTop w:val="0"/>
          <w:marBottom w:val="0"/>
          <w:divBdr>
            <w:top w:val="none" w:sz="0" w:space="0" w:color="auto"/>
            <w:left w:val="none" w:sz="0" w:space="0" w:color="auto"/>
            <w:bottom w:val="none" w:sz="0" w:space="0" w:color="auto"/>
            <w:right w:val="none" w:sz="0" w:space="0" w:color="auto"/>
          </w:divBdr>
        </w:div>
        <w:div w:id="1332174949">
          <w:marLeft w:val="480"/>
          <w:marRight w:val="0"/>
          <w:marTop w:val="0"/>
          <w:marBottom w:val="0"/>
          <w:divBdr>
            <w:top w:val="none" w:sz="0" w:space="0" w:color="auto"/>
            <w:left w:val="none" w:sz="0" w:space="0" w:color="auto"/>
            <w:bottom w:val="none" w:sz="0" w:space="0" w:color="auto"/>
            <w:right w:val="none" w:sz="0" w:space="0" w:color="auto"/>
          </w:divBdr>
        </w:div>
        <w:div w:id="865875879">
          <w:marLeft w:val="480"/>
          <w:marRight w:val="0"/>
          <w:marTop w:val="0"/>
          <w:marBottom w:val="0"/>
          <w:divBdr>
            <w:top w:val="none" w:sz="0" w:space="0" w:color="auto"/>
            <w:left w:val="none" w:sz="0" w:space="0" w:color="auto"/>
            <w:bottom w:val="none" w:sz="0" w:space="0" w:color="auto"/>
            <w:right w:val="none" w:sz="0" w:space="0" w:color="auto"/>
          </w:divBdr>
        </w:div>
        <w:div w:id="552427084">
          <w:marLeft w:val="480"/>
          <w:marRight w:val="0"/>
          <w:marTop w:val="0"/>
          <w:marBottom w:val="0"/>
          <w:divBdr>
            <w:top w:val="none" w:sz="0" w:space="0" w:color="auto"/>
            <w:left w:val="none" w:sz="0" w:space="0" w:color="auto"/>
            <w:bottom w:val="none" w:sz="0" w:space="0" w:color="auto"/>
            <w:right w:val="none" w:sz="0" w:space="0" w:color="auto"/>
          </w:divBdr>
        </w:div>
      </w:divsChild>
    </w:div>
    <w:div w:id="681199276">
      <w:bodyDiv w:val="1"/>
      <w:marLeft w:val="0"/>
      <w:marRight w:val="0"/>
      <w:marTop w:val="0"/>
      <w:marBottom w:val="0"/>
      <w:divBdr>
        <w:top w:val="none" w:sz="0" w:space="0" w:color="auto"/>
        <w:left w:val="none" w:sz="0" w:space="0" w:color="auto"/>
        <w:bottom w:val="none" w:sz="0" w:space="0" w:color="auto"/>
        <w:right w:val="none" w:sz="0" w:space="0" w:color="auto"/>
      </w:divBdr>
      <w:divsChild>
        <w:div w:id="177500947">
          <w:marLeft w:val="480"/>
          <w:marRight w:val="0"/>
          <w:marTop w:val="0"/>
          <w:marBottom w:val="0"/>
          <w:divBdr>
            <w:top w:val="none" w:sz="0" w:space="0" w:color="auto"/>
            <w:left w:val="none" w:sz="0" w:space="0" w:color="auto"/>
            <w:bottom w:val="none" w:sz="0" w:space="0" w:color="auto"/>
            <w:right w:val="none" w:sz="0" w:space="0" w:color="auto"/>
          </w:divBdr>
        </w:div>
        <w:div w:id="1530333910">
          <w:marLeft w:val="480"/>
          <w:marRight w:val="0"/>
          <w:marTop w:val="0"/>
          <w:marBottom w:val="0"/>
          <w:divBdr>
            <w:top w:val="none" w:sz="0" w:space="0" w:color="auto"/>
            <w:left w:val="none" w:sz="0" w:space="0" w:color="auto"/>
            <w:bottom w:val="none" w:sz="0" w:space="0" w:color="auto"/>
            <w:right w:val="none" w:sz="0" w:space="0" w:color="auto"/>
          </w:divBdr>
        </w:div>
        <w:div w:id="792476607">
          <w:marLeft w:val="480"/>
          <w:marRight w:val="0"/>
          <w:marTop w:val="0"/>
          <w:marBottom w:val="0"/>
          <w:divBdr>
            <w:top w:val="none" w:sz="0" w:space="0" w:color="auto"/>
            <w:left w:val="none" w:sz="0" w:space="0" w:color="auto"/>
            <w:bottom w:val="none" w:sz="0" w:space="0" w:color="auto"/>
            <w:right w:val="none" w:sz="0" w:space="0" w:color="auto"/>
          </w:divBdr>
        </w:div>
        <w:div w:id="591399305">
          <w:marLeft w:val="480"/>
          <w:marRight w:val="0"/>
          <w:marTop w:val="0"/>
          <w:marBottom w:val="0"/>
          <w:divBdr>
            <w:top w:val="none" w:sz="0" w:space="0" w:color="auto"/>
            <w:left w:val="none" w:sz="0" w:space="0" w:color="auto"/>
            <w:bottom w:val="none" w:sz="0" w:space="0" w:color="auto"/>
            <w:right w:val="none" w:sz="0" w:space="0" w:color="auto"/>
          </w:divBdr>
        </w:div>
        <w:div w:id="1429155569">
          <w:marLeft w:val="480"/>
          <w:marRight w:val="0"/>
          <w:marTop w:val="0"/>
          <w:marBottom w:val="0"/>
          <w:divBdr>
            <w:top w:val="none" w:sz="0" w:space="0" w:color="auto"/>
            <w:left w:val="none" w:sz="0" w:space="0" w:color="auto"/>
            <w:bottom w:val="none" w:sz="0" w:space="0" w:color="auto"/>
            <w:right w:val="none" w:sz="0" w:space="0" w:color="auto"/>
          </w:divBdr>
        </w:div>
        <w:div w:id="1643270197">
          <w:marLeft w:val="480"/>
          <w:marRight w:val="0"/>
          <w:marTop w:val="0"/>
          <w:marBottom w:val="0"/>
          <w:divBdr>
            <w:top w:val="none" w:sz="0" w:space="0" w:color="auto"/>
            <w:left w:val="none" w:sz="0" w:space="0" w:color="auto"/>
            <w:bottom w:val="none" w:sz="0" w:space="0" w:color="auto"/>
            <w:right w:val="none" w:sz="0" w:space="0" w:color="auto"/>
          </w:divBdr>
        </w:div>
        <w:div w:id="707990981">
          <w:marLeft w:val="480"/>
          <w:marRight w:val="0"/>
          <w:marTop w:val="0"/>
          <w:marBottom w:val="0"/>
          <w:divBdr>
            <w:top w:val="none" w:sz="0" w:space="0" w:color="auto"/>
            <w:left w:val="none" w:sz="0" w:space="0" w:color="auto"/>
            <w:bottom w:val="none" w:sz="0" w:space="0" w:color="auto"/>
            <w:right w:val="none" w:sz="0" w:space="0" w:color="auto"/>
          </w:divBdr>
        </w:div>
        <w:div w:id="1077746733">
          <w:marLeft w:val="480"/>
          <w:marRight w:val="0"/>
          <w:marTop w:val="0"/>
          <w:marBottom w:val="0"/>
          <w:divBdr>
            <w:top w:val="none" w:sz="0" w:space="0" w:color="auto"/>
            <w:left w:val="none" w:sz="0" w:space="0" w:color="auto"/>
            <w:bottom w:val="none" w:sz="0" w:space="0" w:color="auto"/>
            <w:right w:val="none" w:sz="0" w:space="0" w:color="auto"/>
          </w:divBdr>
        </w:div>
        <w:div w:id="65500018">
          <w:marLeft w:val="480"/>
          <w:marRight w:val="0"/>
          <w:marTop w:val="0"/>
          <w:marBottom w:val="0"/>
          <w:divBdr>
            <w:top w:val="none" w:sz="0" w:space="0" w:color="auto"/>
            <w:left w:val="none" w:sz="0" w:space="0" w:color="auto"/>
            <w:bottom w:val="none" w:sz="0" w:space="0" w:color="auto"/>
            <w:right w:val="none" w:sz="0" w:space="0" w:color="auto"/>
          </w:divBdr>
        </w:div>
        <w:div w:id="2131656376">
          <w:marLeft w:val="480"/>
          <w:marRight w:val="0"/>
          <w:marTop w:val="0"/>
          <w:marBottom w:val="0"/>
          <w:divBdr>
            <w:top w:val="none" w:sz="0" w:space="0" w:color="auto"/>
            <w:left w:val="none" w:sz="0" w:space="0" w:color="auto"/>
            <w:bottom w:val="none" w:sz="0" w:space="0" w:color="auto"/>
            <w:right w:val="none" w:sz="0" w:space="0" w:color="auto"/>
          </w:divBdr>
        </w:div>
        <w:div w:id="2007443171">
          <w:marLeft w:val="480"/>
          <w:marRight w:val="0"/>
          <w:marTop w:val="0"/>
          <w:marBottom w:val="0"/>
          <w:divBdr>
            <w:top w:val="none" w:sz="0" w:space="0" w:color="auto"/>
            <w:left w:val="none" w:sz="0" w:space="0" w:color="auto"/>
            <w:bottom w:val="none" w:sz="0" w:space="0" w:color="auto"/>
            <w:right w:val="none" w:sz="0" w:space="0" w:color="auto"/>
          </w:divBdr>
        </w:div>
        <w:div w:id="1431123248">
          <w:marLeft w:val="480"/>
          <w:marRight w:val="0"/>
          <w:marTop w:val="0"/>
          <w:marBottom w:val="0"/>
          <w:divBdr>
            <w:top w:val="none" w:sz="0" w:space="0" w:color="auto"/>
            <w:left w:val="none" w:sz="0" w:space="0" w:color="auto"/>
            <w:bottom w:val="none" w:sz="0" w:space="0" w:color="auto"/>
            <w:right w:val="none" w:sz="0" w:space="0" w:color="auto"/>
          </w:divBdr>
        </w:div>
        <w:div w:id="2010710767">
          <w:marLeft w:val="480"/>
          <w:marRight w:val="0"/>
          <w:marTop w:val="0"/>
          <w:marBottom w:val="0"/>
          <w:divBdr>
            <w:top w:val="none" w:sz="0" w:space="0" w:color="auto"/>
            <w:left w:val="none" w:sz="0" w:space="0" w:color="auto"/>
            <w:bottom w:val="none" w:sz="0" w:space="0" w:color="auto"/>
            <w:right w:val="none" w:sz="0" w:space="0" w:color="auto"/>
          </w:divBdr>
        </w:div>
        <w:div w:id="40175914">
          <w:marLeft w:val="480"/>
          <w:marRight w:val="0"/>
          <w:marTop w:val="0"/>
          <w:marBottom w:val="0"/>
          <w:divBdr>
            <w:top w:val="none" w:sz="0" w:space="0" w:color="auto"/>
            <w:left w:val="none" w:sz="0" w:space="0" w:color="auto"/>
            <w:bottom w:val="none" w:sz="0" w:space="0" w:color="auto"/>
            <w:right w:val="none" w:sz="0" w:space="0" w:color="auto"/>
          </w:divBdr>
        </w:div>
        <w:div w:id="755177847">
          <w:marLeft w:val="480"/>
          <w:marRight w:val="0"/>
          <w:marTop w:val="0"/>
          <w:marBottom w:val="0"/>
          <w:divBdr>
            <w:top w:val="none" w:sz="0" w:space="0" w:color="auto"/>
            <w:left w:val="none" w:sz="0" w:space="0" w:color="auto"/>
            <w:bottom w:val="none" w:sz="0" w:space="0" w:color="auto"/>
            <w:right w:val="none" w:sz="0" w:space="0" w:color="auto"/>
          </w:divBdr>
        </w:div>
        <w:div w:id="95101415">
          <w:marLeft w:val="480"/>
          <w:marRight w:val="0"/>
          <w:marTop w:val="0"/>
          <w:marBottom w:val="0"/>
          <w:divBdr>
            <w:top w:val="none" w:sz="0" w:space="0" w:color="auto"/>
            <w:left w:val="none" w:sz="0" w:space="0" w:color="auto"/>
            <w:bottom w:val="none" w:sz="0" w:space="0" w:color="auto"/>
            <w:right w:val="none" w:sz="0" w:space="0" w:color="auto"/>
          </w:divBdr>
        </w:div>
        <w:div w:id="752048552">
          <w:marLeft w:val="480"/>
          <w:marRight w:val="0"/>
          <w:marTop w:val="0"/>
          <w:marBottom w:val="0"/>
          <w:divBdr>
            <w:top w:val="none" w:sz="0" w:space="0" w:color="auto"/>
            <w:left w:val="none" w:sz="0" w:space="0" w:color="auto"/>
            <w:bottom w:val="none" w:sz="0" w:space="0" w:color="auto"/>
            <w:right w:val="none" w:sz="0" w:space="0" w:color="auto"/>
          </w:divBdr>
        </w:div>
      </w:divsChild>
    </w:div>
    <w:div w:id="697586923">
      <w:bodyDiv w:val="1"/>
      <w:marLeft w:val="0"/>
      <w:marRight w:val="0"/>
      <w:marTop w:val="0"/>
      <w:marBottom w:val="0"/>
      <w:divBdr>
        <w:top w:val="none" w:sz="0" w:space="0" w:color="auto"/>
        <w:left w:val="none" w:sz="0" w:space="0" w:color="auto"/>
        <w:bottom w:val="none" w:sz="0" w:space="0" w:color="auto"/>
        <w:right w:val="none" w:sz="0" w:space="0" w:color="auto"/>
      </w:divBdr>
      <w:divsChild>
        <w:div w:id="1454595732">
          <w:marLeft w:val="480"/>
          <w:marRight w:val="0"/>
          <w:marTop w:val="0"/>
          <w:marBottom w:val="0"/>
          <w:divBdr>
            <w:top w:val="none" w:sz="0" w:space="0" w:color="auto"/>
            <w:left w:val="none" w:sz="0" w:space="0" w:color="auto"/>
            <w:bottom w:val="none" w:sz="0" w:space="0" w:color="auto"/>
            <w:right w:val="none" w:sz="0" w:space="0" w:color="auto"/>
          </w:divBdr>
        </w:div>
        <w:div w:id="1863930089">
          <w:marLeft w:val="480"/>
          <w:marRight w:val="0"/>
          <w:marTop w:val="0"/>
          <w:marBottom w:val="0"/>
          <w:divBdr>
            <w:top w:val="none" w:sz="0" w:space="0" w:color="auto"/>
            <w:left w:val="none" w:sz="0" w:space="0" w:color="auto"/>
            <w:bottom w:val="none" w:sz="0" w:space="0" w:color="auto"/>
            <w:right w:val="none" w:sz="0" w:space="0" w:color="auto"/>
          </w:divBdr>
        </w:div>
        <w:div w:id="593435712">
          <w:marLeft w:val="480"/>
          <w:marRight w:val="0"/>
          <w:marTop w:val="0"/>
          <w:marBottom w:val="0"/>
          <w:divBdr>
            <w:top w:val="none" w:sz="0" w:space="0" w:color="auto"/>
            <w:left w:val="none" w:sz="0" w:space="0" w:color="auto"/>
            <w:bottom w:val="none" w:sz="0" w:space="0" w:color="auto"/>
            <w:right w:val="none" w:sz="0" w:space="0" w:color="auto"/>
          </w:divBdr>
        </w:div>
        <w:div w:id="1284387913">
          <w:marLeft w:val="480"/>
          <w:marRight w:val="0"/>
          <w:marTop w:val="0"/>
          <w:marBottom w:val="0"/>
          <w:divBdr>
            <w:top w:val="none" w:sz="0" w:space="0" w:color="auto"/>
            <w:left w:val="none" w:sz="0" w:space="0" w:color="auto"/>
            <w:bottom w:val="none" w:sz="0" w:space="0" w:color="auto"/>
            <w:right w:val="none" w:sz="0" w:space="0" w:color="auto"/>
          </w:divBdr>
        </w:div>
        <w:div w:id="2126539100">
          <w:marLeft w:val="480"/>
          <w:marRight w:val="0"/>
          <w:marTop w:val="0"/>
          <w:marBottom w:val="0"/>
          <w:divBdr>
            <w:top w:val="none" w:sz="0" w:space="0" w:color="auto"/>
            <w:left w:val="none" w:sz="0" w:space="0" w:color="auto"/>
            <w:bottom w:val="none" w:sz="0" w:space="0" w:color="auto"/>
            <w:right w:val="none" w:sz="0" w:space="0" w:color="auto"/>
          </w:divBdr>
        </w:div>
        <w:div w:id="255791587">
          <w:marLeft w:val="480"/>
          <w:marRight w:val="0"/>
          <w:marTop w:val="0"/>
          <w:marBottom w:val="0"/>
          <w:divBdr>
            <w:top w:val="none" w:sz="0" w:space="0" w:color="auto"/>
            <w:left w:val="none" w:sz="0" w:space="0" w:color="auto"/>
            <w:bottom w:val="none" w:sz="0" w:space="0" w:color="auto"/>
            <w:right w:val="none" w:sz="0" w:space="0" w:color="auto"/>
          </w:divBdr>
        </w:div>
        <w:div w:id="794106569">
          <w:marLeft w:val="480"/>
          <w:marRight w:val="0"/>
          <w:marTop w:val="0"/>
          <w:marBottom w:val="0"/>
          <w:divBdr>
            <w:top w:val="none" w:sz="0" w:space="0" w:color="auto"/>
            <w:left w:val="none" w:sz="0" w:space="0" w:color="auto"/>
            <w:bottom w:val="none" w:sz="0" w:space="0" w:color="auto"/>
            <w:right w:val="none" w:sz="0" w:space="0" w:color="auto"/>
          </w:divBdr>
        </w:div>
        <w:div w:id="495345172">
          <w:marLeft w:val="480"/>
          <w:marRight w:val="0"/>
          <w:marTop w:val="0"/>
          <w:marBottom w:val="0"/>
          <w:divBdr>
            <w:top w:val="none" w:sz="0" w:space="0" w:color="auto"/>
            <w:left w:val="none" w:sz="0" w:space="0" w:color="auto"/>
            <w:bottom w:val="none" w:sz="0" w:space="0" w:color="auto"/>
            <w:right w:val="none" w:sz="0" w:space="0" w:color="auto"/>
          </w:divBdr>
        </w:div>
        <w:div w:id="1425954875">
          <w:marLeft w:val="480"/>
          <w:marRight w:val="0"/>
          <w:marTop w:val="0"/>
          <w:marBottom w:val="0"/>
          <w:divBdr>
            <w:top w:val="none" w:sz="0" w:space="0" w:color="auto"/>
            <w:left w:val="none" w:sz="0" w:space="0" w:color="auto"/>
            <w:bottom w:val="none" w:sz="0" w:space="0" w:color="auto"/>
            <w:right w:val="none" w:sz="0" w:space="0" w:color="auto"/>
          </w:divBdr>
        </w:div>
        <w:div w:id="1676573741">
          <w:marLeft w:val="480"/>
          <w:marRight w:val="0"/>
          <w:marTop w:val="0"/>
          <w:marBottom w:val="0"/>
          <w:divBdr>
            <w:top w:val="none" w:sz="0" w:space="0" w:color="auto"/>
            <w:left w:val="none" w:sz="0" w:space="0" w:color="auto"/>
            <w:bottom w:val="none" w:sz="0" w:space="0" w:color="auto"/>
            <w:right w:val="none" w:sz="0" w:space="0" w:color="auto"/>
          </w:divBdr>
        </w:div>
        <w:div w:id="2002735653">
          <w:marLeft w:val="480"/>
          <w:marRight w:val="0"/>
          <w:marTop w:val="0"/>
          <w:marBottom w:val="0"/>
          <w:divBdr>
            <w:top w:val="none" w:sz="0" w:space="0" w:color="auto"/>
            <w:left w:val="none" w:sz="0" w:space="0" w:color="auto"/>
            <w:bottom w:val="none" w:sz="0" w:space="0" w:color="auto"/>
            <w:right w:val="none" w:sz="0" w:space="0" w:color="auto"/>
          </w:divBdr>
        </w:div>
        <w:div w:id="1693022879">
          <w:marLeft w:val="480"/>
          <w:marRight w:val="0"/>
          <w:marTop w:val="0"/>
          <w:marBottom w:val="0"/>
          <w:divBdr>
            <w:top w:val="none" w:sz="0" w:space="0" w:color="auto"/>
            <w:left w:val="none" w:sz="0" w:space="0" w:color="auto"/>
            <w:bottom w:val="none" w:sz="0" w:space="0" w:color="auto"/>
            <w:right w:val="none" w:sz="0" w:space="0" w:color="auto"/>
          </w:divBdr>
        </w:div>
        <w:div w:id="1703555248">
          <w:marLeft w:val="480"/>
          <w:marRight w:val="0"/>
          <w:marTop w:val="0"/>
          <w:marBottom w:val="0"/>
          <w:divBdr>
            <w:top w:val="none" w:sz="0" w:space="0" w:color="auto"/>
            <w:left w:val="none" w:sz="0" w:space="0" w:color="auto"/>
            <w:bottom w:val="none" w:sz="0" w:space="0" w:color="auto"/>
            <w:right w:val="none" w:sz="0" w:space="0" w:color="auto"/>
          </w:divBdr>
        </w:div>
        <w:div w:id="2022049947">
          <w:marLeft w:val="480"/>
          <w:marRight w:val="0"/>
          <w:marTop w:val="0"/>
          <w:marBottom w:val="0"/>
          <w:divBdr>
            <w:top w:val="none" w:sz="0" w:space="0" w:color="auto"/>
            <w:left w:val="none" w:sz="0" w:space="0" w:color="auto"/>
            <w:bottom w:val="none" w:sz="0" w:space="0" w:color="auto"/>
            <w:right w:val="none" w:sz="0" w:space="0" w:color="auto"/>
          </w:divBdr>
        </w:div>
        <w:div w:id="543758142">
          <w:marLeft w:val="480"/>
          <w:marRight w:val="0"/>
          <w:marTop w:val="0"/>
          <w:marBottom w:val="0"/>
          <w:divBdr>
            <w:top w:val="none" w:sz="0" w:space="0" w:color="auto"/>
            <w:left w:val="none" w:sz="0" w:space="0" w:color="auto"/>
            <w:bottom w:val="none" w:sz="0" w:space="0" w:color="auto"/>
            <w:right w:val="none" w:sz="0" w:space="0" w:color="auto"/>
          </w:divBdr>
        </w:div>
        <w:div w:id="615067555">
          <w:marLeft w:val="480"/>
          <w:marRight w:val="0"/>
          <w:marTop w:val="0"/>
          <w:marBottom w:val="0"/>
          <w:divBdr>
            <w:top w:val="none" w:sz="0" w:space="0" w:color="auto"/>
            <w:left w:val="none" w:sz="0" w:space="0" w:color="auto"/>
            <w:bottom w:val="none" w:sz="0" w:space="0" w:color="auto"/>
            <w:right w:val="none" w:sz="0" w:space="0" w:color="auto"/>
          </w:divBdr>
        </w:div>
        <w:div w:id="484588835">
          <w:marLeft w:val="480"/>
          <w:marRight w:val="0"/>
          <w:marTop w:val="0"/>
          <w:marBottom w:val="0"/>
          <w:divBdr>
            <w:top w:val="none" w:sz="0" w:space="0" w:color="auto"/>
            <w:left w:val="none" w:sz="0" w:space="0" w:color="auto"/>
            <w:bottom w:val="none" w:sz="0" w:space="0" w:color="auto"/>
            <w:right w:val="none" w:sz="0" w:space="0" w:color="auto"/>
          </w:divBdr>
        </w:div>
        <w:div w:id="189072402">
          <w:marLeft w:val="480"/>
          <w:marRight w:val="0"/>
          <w:marTop w:val="0"/>
          <w:marBottom w:val="0"/>
          <w:divBdr>
            <w:top w:val="none" w:sz="0" w:space="0" w:color="auto"/>
            <w:left w:val="none" w:sz="0" w:space="0" w:color="auto"/>
            <w:bottom w:val="none" w:sz="0" w:space="0" w:color="auto"/>
            <w:right w:val="none" w:sz="0" w:space="0" w:color="auto"/>
          </w:divBdr>
        </w:div>
        <w:div w:id="629556733">
          <w:marLeft w:val="480"/>
          <w:marRight w:val="0"/>
          <w:marTop w:val="0"/>
          <w:marBottom w:val="0"/>
          <w:divBdr>
            <w:top w:val="none" w:sz="0" w:space="0" w:color="auto"/>
            <w:left w:val="none" w:sz="0" w:space="0" w:color="auto"/>
            <w:bottom w:val="none" w:sz="0" w:space="0" w:color="auto"/>
            <w:right w:val="none" w:sz="0" w:space="0" w:color="auto"/>
          </w:divBdr>
        </w:div>
        <w:div w:id="344596657">
          <w:marLeft w:val="480"/>
          <w:marRight w:val="0"/>
          <w:marTop w:val="0"/>
          <w:marBottom w:val="0"/>
          <w:divBdr>
            <w:top w:val="none" w:sz="0" w:space="0" w:color="auto"/>
            <w:left w:val="none" w:sz="0" w:space="0" w:color="auto"/>
            <w:bottom w:val="none" w:sz="0" w:space="0" w:color="auto"/>
            <w:right w:val="none" w:sz="0" w:space="0" w:color="auto"/>
          </w:divBdr>
        </w:div>
        <w:div w:id="773017528">
          <w:marLeft w:val="480"/>
          <w:marRight w:val="0"/>
          <w:marTop w:val="0"/>
          <w:marBottom w:val="0"/>
          <w:divBdr>
            <w:top w:val="none" w:sz="0" w:space="0" w:color="auto"/>
            <w:left w:val="none" w:sz="0" w:space="0" w:color="auto"/>
            <w:bottom w:val="none" w:sz="0" w:space="0" w:color="auto"/>
            <w:right w:val="none" w:sz="0" w:space="0" w:color="auto"/>
          </w:divBdr>
        </w:div>
        <w:div w:id="1593784064">
          <w:marLeft w:val="480"/>
          <w:marRight w:val="0"/>
          <w:marTop w:val="0"/>
          <w:marBottom w:val="0"/>
          <w:divBdr>
            <w:top w:val="none" w:sz="0" w:space="0" w:color="auto"/>
            <w:left w:val="none" w:sz="0" w:space="0" w:color="auto"/>
            <w:bottom w:val="none" w:sz="0" w:space="0" w:color="auto"/>
            <w:right w:val="none" w:sz="0" w:space="0" w:color="auto"/>
          </w:divBdr>
        </w:div>
        <w:div w:id="111294013">
          <w:marLeft w:val="480"/>
          <w:marRight w:val="0"/>
          <w:marTop w:val="0"/>
          <w:marBottom w:val="0"/>
          <w:divBdr>
            <w:top w:val="none" w:sz="0" w:space="0" w:color="auto"/>
            <w:left w:val="none" w:sz="0" w:space="0" w:color="auto"/>
            <w:bottom w:val="none" w:sz="0" w:space="0" w:color="auto"/>
            <w:right w:val="none" w:sz="0" w:space="0" w:color="auto"/>
          </w:divBdr>
        </w:div>
        <w:div w:id="1654941771">
          <w:marLeft w:val="480"/>
          <w:marRight w:val="0"/>
          <w:marTop w:val="0"/>
          <w:marBottom w:val="0"/>
          <w:divBdr>
            <w:top w:val="none" w:sz="0" w:space="0" w:color="auto"/>
            <w:left w:val="none" w:sz="0" w:space="0" w:color="auto"/>
            <w:bottom w:val="none" w:sz="0" w:space="0" w:color="auto"/>
            <w:right w:val="none" w:sz="0" w:space="0" w:color="auto"/>
          </w:divBdr>
        </w:div>
        <w:div w:id="898827402">
          <w:marLeft w:val="480"/>
          <w:marRight w:val="0"/>
          <w:marTop w:val="0"/>
          <w:marBottom w:val="0"/>
          <w:divBdr>
            <w:top w:val="none" w:sz="0" w:space="0" w:color="auto"/>
            <w:left w:val="none" w:sz="0" w:space="0" w:color="auto"/>
            <w:bottom w:val="none" w:sz="0" w:space="0" w:color="auto"/>
            <w:right w:val="none" w:sz="0" w:space="0" w:color="auto"/>
          </w:divBdr>
        </w:div>
        <w:div w:id="947851027">
          <w:marLeft w:val="480"/>
          <w:marRight w:val="0"/>
          <w:marTop w:val="0"/>
          <w:marBottom w:val="0"/>
          <w:divBdr>
            <w:top w:val="none" w:sz="0" w:space="0" w:color="auto"/>
            <w:left w:val="none" w:sz="0" w:space="0" w:color="auto"/>
            <w:bottom w:val="none" w:sz="0" w:space="0" w:color="auto"/>
            <w:right w:val="none" w:sz="0" w:space="0" w:color="auto"/>
          </w:divBdr>
        </w:div>
        <w:div w:id="1670909167">
          <w:marLeft w:val="480"/>
          <w:marRight w:val="0"/>
          <w:marTop w:val="0"/>
          <w:marBottom w:val="0"/>
          <w:divBdr>
            <w:top w:val="none" w:sz="0" w:space="0" w:color="auto"/>
            <w:left w:val="none" w:sz="0" w:space="0" w:color="auto"/>
            <w:bottom w:val="none" w:sz="0" w:space="0" w:color="auto"/>
            <w:right w:val="none" w:sz="0" w:space="0" w:color="auto"/>
          </w:divBdr>
        </w:div>
        <w:div w:id="816147476">
          <w:marLeft w:val="480"/>
          <w:marRight w:val="0"/>
          <w:marTop w:val="0"/>
          <w:marBottom w:val="0"/>
          <w:divBdr>
            <w:top w:val="none" w:sz="0" w:space="0" w:color="auto"/>
            <w:left w:val="none" w:sz="0" w:space="0" w:color="auto"/>
            <w:bottom w:val="none" w:sz="0" w:space="0" w:color="auto"/>
            <w:right w:val="none" w:sz="0" w:space="0" w:color="auto"/>
          </w:divBdr>
        </w:div>
        <w:div w:id="1350638180">
          <w:marLeft w:val="480"/>
          <w:marRight w:val="0"/>
          <w:marTop w:val="0"/>
          <w:marBottom w:val="0"/>
          <w:divBdr>
            <w:top w:val="none" w:sz="0" w:space="0" w:color="auto"/>
            <w:left w:val="none" w:sz="0" w:space="0" w:color="auto"/>
            <w:bottom w:val="none" w:sz="0" w:space="0" w:color="auto"/>
            <w:right w:val="none" w:sz="0" w:space="0" w:color="auto"/>
          </w:divBdr>
        </w:div>
        <w:div w:id="127092301">
          <w:marLeft w:val="480"/>
          <w:marRight w:val="0"/>
          <w:marTop w:val="0"/>
          <w:marBottom w:val="0"/>
          <w:divBdr>
            <w:top w:val="none" w:sz="0" w:space="0" w:color="auto"/>
            <w:left w:val="none" w:sz="0" w:space="0" w:color="auto"/>
            <w:bottom w:val="none" w:sz="0" w:space="0" w:color="auto"/>
            <w:right w:val="none" w:sz="0" w:space="0" w:color="auto"/>
          </w:divBdr>
        </w:div>
        <w:div w:id="499197486">
          <w:marLeft w:val="480"/>
          <w:marRight w:val="0"/>
          <w:marTop w:val="0"/>
          <w:marBottom w:val="0"/>
          <w:divBdr>
            <w:top w:val="none" w:sz="0" w:space="0" w:color="auto"/>
            <w:left w:val="none" w:sz="0" w:space="0" w:color="auto"/>
            <w:bottom w:val="none" w:sz="0" w:space="0" w:color="auto"/>
            <w:right w:val="none" w:sz="0" w:space="0" w:color="auto"/>
          </w:divBdr>
        </w:div>
        <w:div w:id="943076797">
          <w:marLeft w:val="480"/>
          <w:marRight w:val="0"/>
          <w:marTop w:val="0"/>
          <w:marBottom w:val="0"/>
          <w:divBdr>
            <w:top w:val="none" w:sz="0" w:space="0" w:color="auto"/>
            <w:left w:val="none" w:sz="0" w:space="0" w:color="auto"/>
            <w:bottom w:val="none" w:sz="0" w:space="0" w:color="auto"/>
            <w:right w:val="none" w:sz="0" w:space="0" w:color="auto"/>
          </w:divBdr>
        </w:div>
      </w:divsChild>
    </w:div>
    <w:div w:id="705102622">
      <w:bodyDiv w:val="1"/>
      <w:marLeft w:val="0"/>
      <w:marRight w:val="0"/>
      <w:marTop w:val="0"/>
      <w:marBottom w:val="0"/>
      <w:divBdr>
        <w:top w:val="none" w:sz="0" w:space="0" w:color="auto"/>
        <w:left w:val="none" w:sz="0" w:space="0" w:color="auto"/>
        <w:bottom w:val="none" w:sz="0" w:space="0" w:color="auto"/>
        <w:right w:val="none" w:sz="0" w:space="0" w:color="auto"/>
      </w:divBdr>
      <w:divsChild>
        <w:div w:id="1511142414">
          <w:marLeft w:val="480"/>
          <w:marRight w:val="0"/>
          <w:marTop w:val="0"/>
          <w:marBottom w:val="0"/>
          <w:divBdr>
            <w:top w:val="none" w:sz="0" w:space="0" w:color="auto"/>
            <w:left w:val="none" w:sz="0" w:space="0" w:color="auto"/>
            <w:bottom w:val="none" w:sz="0" w:space="0" w:color="auto"/>
            <w:right w:val="none" w:sz="0" w:space="0" w:color="auto"/>
          </w:divBdr>
        </w:div>
        <w:div w:id="447743517">
          <w:marLeft w:val="480"/>
          <w:marRight w:val="0"/>
          <w:marTop w:val="0"/>
          <w:marBottom w:val="0"/>
          <w:divBdr>
            <w:top w:val="none" w:sz="0" w:space="0" w:color="auto"/>
            <w:left w:val="none" w:sz="0" w:space="0" w:color="auto"/>
            <w:bottom w:val="none" w:sz="0" w:space="0" w:color="auto"/>
            <w:right w:val="none" w:sz="0" w:space="0" w:color="auto"/>
          </w:divBdr>
        </w:div>
        <w:div w:id="584416120">
          <w:marLeft w:val="480"/>
          <w:marRight w:val="0"/>
          <w:marTop w:val="0"/>
          <w:marBottom w:val="0"/>
          <w:divBdr>
            <w:top w:val="none" w:sz="0" w:space="0" w:color="auto"/>
            <w:left w:val="none" w:sz="0" w:space="0" w:color="auto"/>
            <w:bottom w:val="none" w:sz="0" w:space="0" w:color="auto"/>
            <w:right w:val="none" w:sz="0" w:space="0" w:color="auto"/>
          </w:divBdr>
        </w:div>
        <w:div w:id="1283464637">
          <w:marLeft w:val="480"/>
          <w:marRight w:val="0"/>
          <w:marTop w:val="0"/>
          <w:marBottom w:val="0"/>
          <w:divBdr>
            <w:top w:val="none" w:sz="0" w:space="0" w:color="auto"/>
            <w:left w:val="none" w:sz="0" w:space="0" w:color="auto"/>
            <w:bottom w:val="none" w:sz="0" w:space="0" w:color="auto"/>
            <w:right w:val="none" w:sz="0" w:space="0" w:color="auto"/>
          </w:divBdr>
        </w:div>
        <w:div w:id="2048680471">
          <w:marLeft w:val="480"/>
          <w:marRight w:val="0"/>
          <w:marTop w:val="0"/>
          <w:marBottom w:val="0"/>
          <w:divBdr>
            <w:top w:val="none" w:sz="0" w:space="0" w:color="auto"/>
            <w:left w:val="none" w:sz="0" w:space="0" w:color="auto"/>
            <w:bottom w:val="none" w:sz="0" w:space="0" w:color="auto"/>
            <w:right w:val="none" w:sz="0" w:space="0" w:color="auto"/>
          </w:divBdr>
        </w:div>
        <w:div w:id="1055929274">
          <w:marLeft w:val="480"/>
          <w:marRight w:val="0"/>
          <w:marTop w:val="0"/>
          <w:marBottom w:val="0"/>
          <w:divBdr>
            <w:top w:val="none" w:sz="0" w:space="0" w:color="auto"/>
            <w:left w:val="none" w:sz="0" w:space="0" w:color="auto"/>
            <w:bottom w:val="none" w:sz="0" w:space="0" w:color="auto"/>
            <w:right w:val="none" w:sz="0" w:space="0" w:color="auto"/>
          </w:divBdr>
        </w:div>
        <w:div w:id="175460244">
          <w:marLeft w:val="480"/>
          <w:marRight w:val="0"/>
          <w:marTop w:val="0"/>
          <w:marBottom w:val="0"/>
          <w:divBdr>
            <w:top w:val="none" w:sz="0" w:space="0" w:color="auto"/>
            <w:left w:val="none" w:sz="0" w:space="0" w:color="auto"/>
            <w:bottom w:val="none" w:sz="0" w:space="0" w:color="auto"/>
            <w:right w:val="none" w:sz="0" w:space="0" w:color="auto"/>
          </w:divBdr>
        </w:div>
        <w:div w:id="2051802739">
          <w:marLeft w:val="480"/>
          <w:marRight w:val="0"/>
          <w:marTop w:val="0"/>
          <w:marBottom w:val="0"/>
          <w:divBdr>
            <w:top w:val="none" w:sz="0" w:space="0" w:color="auto"/>
            <w:left w:val="none" w:sz="0" w:space="0" w:color="auto"/>
            <w:bottom w:val="none" w:sz="0" w:space="0" w:color="auto"/>
            <w:right w:val="none" w:sz="0" w:space="0" w:color="auto"/>
          </w:divBdr>
        </w:div>
        <w:div w:id="1813401339">
          <w:marLeft w:val="480"/>
          <w:marRight w:val="0"/>
          <w:marTop w:val="0"/>
          <w:marBottom w:val="0"/>
          <w:divBdr>
            <w:top w:val="none" w:sz="0" w:space="0" w:color="auto"/>
            <w:left w:val="none" w:sz="0" w:space="0" w:color="auto"/>
            <w:bottom w:val="none" w:sz="0" w:space="0" w:color="auto"/>
            <w:right w:val="none" w:sz="0" w:space="0" w:color="auto"/>
          </w:divBdr>
        </w:div>
        <w:div w:id="618726035">
          <w:marLeft w:val="480"/>
          <w:marRight w:val="0"/>
          <w:marTop w:val="0"/>
          <w:marBottom w:val="0"/>
          <w:divBdr>
            <w:top w:val="none" w:sz="0" w:space="0" w:color="auto"/>
            <w:left w:val="none" w:sz="0" w:space="0" w:color="auto"/>
            <w:bottom w:val="none" w:sz="0" w:space="0" w:color="auto"/>
            <w:right w:val="none" w:sz="0" w:space="0" w:color="auto"/>
          </w:divBdr>
        </w:div>
        <w:div w:id="1401715604">
          <w:marLeft w:val="480"/>
          <w:marRight w:val="0"/>
          <w:marTop w:val="0"/>
          <w:marBottom w:val="0"/>
          <w:divBdr>
            <w:top w:val="none" w:sz="0" w:space="0" w:color="auto"/>
            <w:left w:val="none" w:sz="0" w:space="0" w:color="auto"/>
            <w:bottom w:val="none" w:sz="0" w:space="0" w:color="auto"/>
            <w:right w:val="none" w:sz="0" w:space="0" w:color="auto"/>
          </w:divBdr>
        </w:div>
        <w:div w:id="385685347">
          <w:marLeft w:val="480"/>
          <w:marRight w:val="0"/>
          <w:marTop w:val="0"/>
          <w:marBottom w:val="0"/>
          <w:divBdr>
            <w:top w:val="none" w:sz="0" w:space="0" w:color="auto"/>
            <w:left w:val="none" w:sz="0" w:space="0" w:color="auto"/>
            <w:bottom w:val="none" w:sz="0" w:space="0" w:color="auto"/>
            <w:right w:val="none" w:sz="0" w:space="0" w:color="auto"/>
          </w:divBdr>
        </w:div>
        <w:div w:id="874342702">
          <w:marLeft w:val="480"/>
          <w:marRight w:val="0"/>
          <w:marTop w:val="0"/>
          <w:marBottom w:val="0"/>
          <w:divBdr>
            <w:top w:val="none" w:sz="0" w:space="0" w:color="auto"/>
            <w:left w:val="none" w:sz="0" w:space="0" w:color="auto"/>
            <w:bottom w:val="none" w:sz="0" w:space="0" w:color="auto"/>
            <w:right w:val="none" w:sz="0" w:space="0" w:color="auto"/>
          </w:divBdr>
        </w:div>
        <w:div w:id="1139033673">
          <w:marLeft w:val="480"/>
          <w:marRight w:val="0"/>
          <w:marTop w:val="0"/>
          <w:marBottom w:val="0"/>
          <w:divBdr>
            <w:top w:val="none" w:sz="0" w:space="0" w:color="auto"/>
            <w:left w:val="none" w:sz="0" w:space="0" w:color="auto"/>
            <w:bottom w:val="none" w:sz="0" w:space="0" w:color="auto"/>
            <w:right w:val="none" w:sz="0" w:space="0" w:color="auto"/>
          </w:divBdr>
        </w:div>
        <w:div w:id="1826119951">
          <w:marLeft w:val="480"/>
          <w:marRight w:val="0"/>
          <w:marTop w:val="0"/>
          <w:marBottom w:val="0"/>
          <w:divBdr>
            <w:top w:val="none" w:sz="0" w:space="0" w:color="auto"/>
            <w:left w:val="none" w:sz="0" w:space="0" w:color="auto"/>
            <w:bottom w:val="none" w:sz="0" w:space="0" w:color="auto"/>
            <w:right w:val="none" w:sz="0" w:space="0" w:color="auto"/>
          </w:divBdr>
        </w:div>
        <w:div w:id="440419026">
          <w:marLeft w:val="480"/>
          <w:marRight w:val="0"/>
          <w:marTop w:val="0"/>
          <w:marBottom w:val="0"/>
          <w:divBdr>
            <w:top w:val="none" w:sz="0" w:space="0" w:color="auto"/>
            <w:left w:val="none" w:sz="0" w:space="0" w:color="auto"/>
            <w:bottom w:val="none" w:sz="0" w:space="0" w:color="auto"/>
            <w:right w:val="none" w:sz="0" w:space="0" w:color="auto"/>
          </w:divBdr>
        </w:div>
        <w:div w:id="152382258">
          <w:marLeft w:val="480"/>
          <w:marRight w:val="0"/>
          <w:marTop w:val="0"/>
          <w:marBottom w:val="0"/>
          <w:divBdr>
            <w:top w:val="none" w:sz="0" w:space="0" w:color="auto"/>
            <w:left w:val="none" w:sz="0" w:space="0" w:color="auto"/>
            <w:bottom w:val="none" w:sz="0" w:space="0" w:color="auto"/>
            <w:right w:val="none" w:sz="0" w:space="0" w:color="auto"/>
          </w:divBdr>
        </w:div>
        <w:div w:id="788623105">
          <w:marLeft w:val="480"/>
          <w:marRight w:val="0"/>
          <w:marTop w:val="0"/>
          <w:marBottom w:val="0"/>
          <w:divBdr>
            <w:top w:val="none" w:sz="0" w:space="0" w:color="auto"/>
            <w:left w:val="none" w:sz="0" w:space="0" w:color="auto"/>
            <w:bottom w:val="none" w:sz="0" w:space="0" w:color="auto"/>
            <w:right w:val="none" w:sz="0" w:space="0" w:color="auto"/>
          </w:divBdr>
        </w:div>
      </w:divsChild>
    </w:div>
    <w:div w:id="757793083">
      <w:bodyDiv w:val="1"/>
      <w:marLeft w:val="0"/>
      <w:marRight w:val="0"/>
      <w:marTop w:val="0"/>
      <w:marBottom w:val="0"/>
      <w:divBdr>
        <w:top w:val="none" w:sz="0" w:space="0" w:color="auto"/>
        <w:left w:val="none" w:sz="0" w:space="0" w:color="auto"/>
        <w:bottom w:val="none" w:sz="0" w:space="0" w:color="auto"/>
        <w:right w:val="none" w:sz="0" w:space="0" w:color="auto"/>
      </w:divBdr>
    </w:div>
    <w:div w:id="801507987">
      <w:bodyDiv w:val="1"/>
      <w:marLeft w:val="0"/>
      <w:marRight w:val="0"/>
      <w:marTop w:val="0"/>
      <w:marBottom w:val="0"/>
      <w:divBdr>
        <w:top w:val="none" w:sz="0" w:space="0" w:color="auto"/>
        <w:left w:val="none" w:sz="0" w:space="0" w:color="auto"/>
        <w:bottom w:val="none" w:sz="0" w:space="0" w:color="auto"/>
        <w:right w:val="none" w:sz="0" w:space="0" w:color="auto"/>
      </w:divBdr>
      <w:divsChild>
        <w:div w:id="326833470">
          <w:marLeft w:val="480"/>
          <w:marRight w:val="0"/>
          <w:marTop w:val="0"/>
          <w:marBottom w:val="0"/>
          <w:divBdr>
            <w:top w:val="none" w:sz="0" w:space="0" w:color="auto"/>
            <w:left w:val="none" w:sz="0" w:space="0" w:color="auto"/>
            <w:bottom w:val="none" w:sz="0" w:space="0" w:color="auto"/>
            <w:right w:val="none" w:sz="0" w:space="0" w:color="auto"/>
          </w:divBdr>
        </w:div>
        <w:div w:id="2096239116">
          <w:marLeft w:val="480"/>
          <w:marRight w:val="0"/>
          <w:marTop w:val="0"/>
          <w:marBottom w:val="0"/>
          <w:divBdr>
            <w:top w:val="none" w:sz="0" w:space="0" w:color="auto"/>
            <w:left w:val="none" w:sz="0" w:space="0" w:color="auto"/>
            <w:bottom w:val="none" w:sz="0" w:space="0" w:color="auto"/>
            <w:right w:val="none" w:sz="0" w:space="0" w:color="auto"/>
          </w:divBdr>
        </w:div>
        <w:div w:id="1698657441">
          <w:marLeft w:val="480"/>
          <w:marRight w:val="0"/>
          <w:marTop w:val="0"/>
          <w:marBottom w:val="0"/>
          <w:divBdr>
            <w:top w:val="none" w:sz="0" w:space="0" w:color="auto"/>
            <w:left w:val="none" w:sz="0" w:space="0" w:color="auto"/>
            <w:bottom w:val="none" w:sz="0" w:space="0" w:color="auto"/>
            <w:right w:val="none" w:sz="0" w:space="0" w:color="auto"/>
          </w:divBdr>
        </w:div>
        <w:div w:id="6712698">
          <w:marLeft w:val="480"/>
          <w:marRight w:val="0"/>
          <w:marTop w:val="0"/>
          <w:marBottom w:val="0"/>
          <w:divBdr>
            <w:top w:val="none" w:sz="0" w:space="0" w:color="auto"/>
            <w:left w:val="none" w:sz="0" w:space="0" w:color="auto"/>
            <w:bottom w:val="none" w:sz="0" w:space="0" w:color="auto"/>
            <w:right w:val="none" w:sz="0" w:space="0" w:color="auto"/>
          </w:divBdr>
        </w:div>
        <w:div w:id="2002196063">
          <w:marLeft w:val="480"/>
          <w:marRight w:val="0"/>
          <w:marTop w:val="0"/>
          <w:marBottom w:val="0"/>
          <w:divBdr>
            <w:top w:val="none" w:sz="0" w:space="0" w:color="auto"/>
            <w:left w:val="none" w:sz="0" w:space="0" w:color="auto"/>
            <w:bottom w:val="none" w:sz="0" w:space="0" w:color="auto"/>
            <w:right w:val="none" w:sz="0" w:space="0" w:color="auto"/>
          </w:divBdr>
        </w:div>
        <w:div w:id="1541241525">
          <w:marLeft w:val="480"/>
          <w:marRight w:val="0"/>
          <w:marTop w:val="0"/>
          <w:marBottom w:val="0"/>
          <w:divBdr>
            <w:top w:val="none" w:sz="0" w:space="0" w:color="auto"/>
            <w:left w:val="none" w:sz="0" w:space="0" w:color="auto"/>
            <w:bottom w:val="none" w:sz="0" w:space="0" w:color="auto"/>
            <w:right w:val="none" w:sz="0" w:space="0" w:color="auto"/>
          </w:divBdr>
        </w:div>
        <w:div w:id="740057343">
          <w:marLeft w:val="480"/>
          <w:marRight w:val="0"/>
          <w:marTop w:val="0"/>
          <w:marBottom w:val="0"/>
          <w:divBdr>
            <w:top w:val="none" w:sz="0" w:space="0" w:color="auto"/>
            <w:left w:val="none" w:sz="0" w:space="0" w:color="auto"/>
            <w:bottom w:val="none" w:sz="0" w:space="0" w:color="auto"/>
            <w:right w:val="none" w:sz="0" w:space="0" w:color="auto"/>
          </w:divBdr>
        </w:div>
        <w:div w:id="1262909012">
          <w:marLeft w:val="480"/>
          <w:marRight w:val="0"/>
          <w:marTop w:val="0"/>
          <w:marBottom w:val="0"/>
          <w:divBdr>
            <w:top w:val="none" w:sz="0" w:space="0" w:color="auto"/>
            <w:left w:val="none" w:sz="0" w:space="0" w:color="auto"/>
            <w:bottom w:val="none" w:sz="0" w:space="0" w:color="auto"/>
            <w:right w:val="none" w:sz="0" w:space="0" w:color="auto"/>
          </w:divBdr>
        </w:div>
        <w:div w:id="473984000">
          <w:marLeft w:val="480"/>
          <w:marRight w:val="0"/>
          <w:marTop w:val="0"/>
          <w:marBottom w:val="0"/>
          <w:divBdr>
            <w:top w:val="none" w:sz="0" w:space="0" w:color="auto"/>
            <w:left w:val="none" w:sz="0" w:space="0" w:color="auto"/>
            <w:bottom w:val="none" w:sz="0" w:space="0" w:color="auto"/>
            <w:right w:val="none" w:sz="0" w:space="0" w:color="auto"/>
          </w:divBdr>
        </w:div>
        <w:div w:id="1985113749">
          <w:marLeft w:val="480"/>
          <w:marRight w:val="0"/>
          <w:marTop w:val="0"/>
          <w:marBottom w:val="0"/>
          <w:divBdr>
            <w:top w:val="none" w:sz="0" w:space="0" w:color="auto"/>
            <w:left w:val="none" w:sz="0" w:space="0" w:color="auto"/>
            <w:bottom w:val="none" w:sz="0" w:space="0" w:color="auto"/>
            <w:right w:val="none" w:sz="0" w:space="0" w:color="auto"/>
          </w:divBdr>
        </w:div>
        <w:div w:id="2133742240">
          <w:marLeft w:val="480"/>
          <w:marRight w:val="0"/>
          <w:marTop w:val="0"/>
          <w:marBottom w:val="0"/>
          <w:divBdr>
            <w:top w:val="none" w:sz="0" w:space="0" w:color="auto"/>
            <w:left w:val="none" w:sz="0" w:space="0" w:color="auto"/>
            <w:bottom w:val="none" w:sz="0" w:space="0" w:color="auto"/>
            <w:right w:val="none" w:sz="0" w:space="0" w:color="auto"/>
          </w:divBdr>
        </w:div>
        <w:div w:id="1747916757">
          <w:marLeft w:val="480"/>
          <w:marRight w:val="0"/>
          <w:marTop w:val="0"/>
          <w:marBottom w:val="0"/>
          <w:divBdr>
            <w:top w:val="none" w:sz="0" w:space="0" w:color="auto"/>
            <w:left w:val="none" w:sz="0" w:space="0" w:color="auto"/>
            <w:bottom w:val="none" w:sz="0" w:space="0" w:color="auto"/>
            <w:right w:val="none" w:sz="0" w:space="0" w:color="auto"/>
          </w:divBdr>
        </w:div>
        <w:div w:id="1371496613">
          <w:marLeft w:val="480"/>
          <w:marRight w:val="0"/>
          <w:marTop w:val="0"/>
          <w:marBottom w:val="0"/>
          <w:divBdr>
            <w:top w:val="none" w:sz="0" w:space="0" w:color="auto"/>
            <w:left w:val="none" w:sz="0" w:space="0" w:color="auto"/>
            <w:bottom w:val="none" w:sz="0" w:space="0" w:color="auto"/>
            <w:right w:val="none" w:sz="0" w:space="0" w:color="auto"/>
          </w:divBdr>
        </w:div>
        <w:div w:id="1313942861">
          <w:marLeft w:val="480"/>
          <w:marRight w:val="0"/>
          <w:marTop w:val="0"/>
          <w:marBottom w:val="0"/>
          <w:divBdr>
            <w:top w:val="none" w:sz="0" w:space="0" w:color="auto"/>
            <w:left w:val="none" w:sz="0" w:space="0" w:color="auto"/>
            <w:bottom w:val="none" w:sz="0" w:space="0" w:color="auto"/>
            <w:right w:val="none" w:sz="0" w:space="0" w:color="auto"/>
          </w:divBdr>
        </w:div>
        <w:div w:id="1707827982">
          <w:marLeft w:val="480"/>
          <w:marRight w:val="0"/>
          <w:marTop w:val="0"/>
          <w:marBottom w:val="0"/>
          <w:divBdr>
            <w:top w:val="none" w:sz="0" w:space="0" w:color="auto"/>
            <w:left w:val="none" w:sz="0" w:space="0" w:color="auto"/>
            <w:bottom w:val="none" w:sz="0" w:space="0" w:color="auto"/>
            <w:right w:val="none" w:sz="0" w:space="0" w:color="auto"/>
          </w:divBdr>
        </w:div>
        <w:div w:id="894589417">
          <w:marLeft w:val="480"/>
          <w:marRight w:val="0"/>
          <w:marTop w:val="0"/>
          <w:marBottom w:val="0"/>
          <w:divBdr>
            <w:top w:val="none" w:sz="0" w:space="0" w:color="auto"/>
            <w:left w:val="none" w:sz="0" w:space="0" w:color="auto"/>
            <w:bottom w:val="none" w:sz="0" w:space="0" w:color="auto"/>
            <w:right w:val="none" w:sz="0" w:space="0" w:color="auto"/>
          </w:divBdr>
        </w:div>
        <w:div w:id="1907915649">
          <w:marLeft w:val="480"/>
          <w:marRight w:val="0"/>
          <w:marTop w:val="0"/>
          <w:marBottom w:val="0"/>
          <w:divBdr>
            <w:top w:val="none" w:sz="0" w:space="0" w:color="auto"/>
            <w:left w:val="none" w:sz="0" w:space="0" w:color="auto"/>
            <w:bottom w:val="none" w:sz="0" w:space="0" w:color="auto"/>
            <w:right w:val="none" w:sz="0" w:space="0" w:color="auto"/>
          </w:divBdr>
        </w:div>
      </w:divsChild>
    </w:div>
    <w:div w:id="837237421">
      <w:bodyDiv w:val="1"/>
      <w:marLeft w:val="0"/>
      <w:marRight w:val="0"/>
      <w:marTop w:val="0"/>
      <w:marBottom w:val="0"/>
      <w:divBdr>
        <w:top w:val="none" w:sz="0" w:space="0" w:color="auto"/>
        <w:left w:val="none" w:sz="0" w:space="0" w:color="auto"/>
        <w:bottom w:val="none" w:sz="0" w:space="0" w:color="auto"/>
        <w:right w:val="none" w:sz="0" w:space="0" w:color="auto"/>
      </w:divBdr>
      <w:divsChild>
        <w:div w:id="321079004">
          <w:marLeft w:val="480"/>
          <w:marRight w:val="0"/>
          <w:marTop w:val="0"/>
          <w:marBottom w:val="0"/>
          <w:divBdr>
            <w:top w:val="none" w:sz="0" w:space="0" w:color="auto"/>
            <w:left w:val="none" w:sz="0" w:space="0" w:color="auto"/>
            <w:bottom w:val="none" w:sz="0" w:space="0" w:color="auto"/>
            <w:right w:val="none" w:sz="0" w:space="0" w:color="auto"/>
          </w:divBdr>
        </w:div>
        <w:div w:id="349792832">
          <w:marLeft w:val="480"/>
          <w:marRight w:val="0"/>
          <w:marTop w:val="0"/>
          <w:marBottom w:val="0"/>
          <w:divBdr>
            <w:top w:val="none" w:sz="0" w:space="0" w:color="auto"/>
            <w:left w:val="none" w:sz="0" w:space="0" w:color="auto"/>
            <w:bottom w:val="none" w:sz="0" w:space="0" w:color="auto"/>
            <w:right w:val="none" w:sz="0" w:space="0" w:color="auto"/>
          </w:divBdr>
        </w:div>
        <w:div w:id="933589047">
          <w:marLeft w:val="480"/>
          <w:marRight w:val="0"/>
          <w:marTop w:val="0"/>
          <w:marBottom w:val="0"/>
          <w:divBdr>
            <w:top w:val="none" w:sz="0" w:space="0" w:color="auto"/>
            <w:left w:val="none" w:sz="0" w:space="0" w:color="auto"/>
            <w:bottom w:val="none" w:sz="0" w:space="0" w:color="auto"/>
            <w:right w:val="none" w:sz="0" w:space="0" w:color="auto"/>
          </w:divBdr>
        </w:div>
        <w:div w:id="206988050">
          <w:marLeft w:val="480"/>
          <w:marRight w:val="0"/>
          <w:marTop w:val="0"/>
          <w:marBottom w:val="0"/>
          <w:divBdr>
            <w:top w:val="none" w:sz="0" w:space="0" w:color="auto"/>
            <w:left w:val="none" w:sz="0" w:space="0" w:color="auto"/>
            <w:bottom w:val="none" w:sz="0" w:space="0" w:color="auto"/>
            <w:right w:val="none" w:sz="0" w:space="0" w:color="auto"/>
          </w:divBdr>
        </w:div>
        <w:div w:id="1248226816">
          <w:marLeft w:val="480"/>
          <w:marRight w:val="0"/>
          <w:marTop w:val="0"/>
          <w:marBottom w:val="0"/>
          <w:divBdr>
            <w:top w:val="none" w:sz="0" w:space="0" w:color="auto"/>
            <w:left w:val="none" w:sz="0" w:space="0" w:color="auto"/>
            <w:bottom w:val="none" w:sz="0" w:space="0" w:color="auto"/>
            <w:right w:val="none" w:sz="0" w:space="0" w:color="auto"/>
          </w:divBdr>
        </w:div>
        <w:div w:id="213934556">
          <w:marLeft w:val="480"/>
          <w:marRight w:val="0"/>
          <w:marTop w:val="0"/>
          <w:marBottom w:val="0"/>
          <w:divBdr>
            <w:top w:val="none" w:sz="0" w:space="0" w:color="auto"/>
            <w:left w:val="none" w:sz="0" w:space="0" w:color="auto"/>
            <w:bottom w:val="none" w:sz="0" w:space="0" w:color="auto"/>
            <w:right w:val="none" w:sz="0" w:space="0" w:color="auto"/>
          </w:divBdr>
        </w:div>
        <w:div w:id="1754430768">
          <w:marLeft w:val="480"/>
          <w:marRight w:val="0"/>
          <w:marTop w:val="0"/>
          <w:marBottom w:val="0"/>
          <w:divBdr>
            <w:top w:val="none" w:sz="0" w:space="0" w:color="auto"/>
            <w:left w:val="none" w:sz="0" w:space="0" w:color="auto"/>
            <w:bottom w:val="none" w:sz="0" w:space="0" w:color="auto"/>
            <w:right w:val="none" w:sz="0" w:space="0" w:color="auto"/>
          </w:divBdr>
        </w:div>
        <w:div w:id="1268346312">
          <w:marLeft w:val="480"/>
          <w:marRight w:val="0"/>
          <w:marTop w:val="0"/>
          <w:marBottom w:val="0"/>
          <w:divBdr>
            <w:top w:val="none" w:sz="0" w:space="0" w:color="auto"/>
            <w:left w:val="none" w:sz="0" w:space="0" w:color="auto"/>
            <w:bottom w:val="none" w:sz="0" w:space="0" w:color="auto"/>
            <w:right w:val="none" w:sz="0" w:space="0" w:color="auto"/>
          </w:divBdr>
        </w:div>
        <w:div w:id="1160585651">
          <w:marLeft w:val="480"/>
          <w:marRight w:val="0"/>
          <w:marTop w:val="0"/>
          <w:marBottom w:val="0"/>
          <w:divBdr>
            <w:top w:val="none" w:sz="0" w:space="0" w:color="auto"/>
            <w:left w:val="none" w:sz="0" w:space="0" w:color="auto"/>
            <w:bottom w:val="none" w:sz="0" w:space="0" w:color="auto"/>
            <w:right w:val="none" w:sz="0" w:space="0" w:color="auto"/>
          </w:divBdr>
        </w:div>
        <w:div w:id="1870945348">
          <w:marLeft w:val="480"/>
          <w:marRight w:val="0"/>
          <w:marTop w:val="0"/>
          <w:marBottom w:val="0"/>
          <w:divBdr>
            <w:top w:val="none" w:sz="0" w:space="0" w:color="auto"/>
            <w:left w:val="none" w:sz="0" w:space="0" w:color="auto"/>
            <w:bottom w:val="none" w:sz="0" w:space="0" w:color="auto"/>
            <w:right w:val="none" w:sz="0" w:space="0" w:color="auto"/>
          </w:divBdr>
        </w:div>
        <w:div w:id="1119226615">
          <w:marLeft w:val="480"/>
          <w:marRight w:val="0"/>
          <w:marTop w:val="0"/>
          <w:marBottom w:val="0"/>
          <w:divBdr>
            <w:top w:val="none" w:sz="0" w:space="0" w:color="auto"/>
            <w:left w:val="none" w:sz="0" w:space="0" w:color="auto"/>
            <w:bottom w:val="none" w:sz="0" w:space="0" w:color="auto"/>
            <w:right w:val="none" w:sz="0" w:space="0" w:color="auto"/>
          </w:divBdr>
        </w:div>
        <w:div w:id="955257594">
          <w:marLeft w:val="480"/>
          <w:marRight w:val="0"/>
          <w:marTop w:val="0"/>
          <w:marBottom w:val="0"/>
          <w:divBdr>
            <w:top w:val="none" w:sz="0" w:space="0" w:color="auto"/>
            <w:left w:val="none" w:sz="0" w:space="0" w:color="auto"/>
            <w:bottom w:val="none" w:sz="0" w:space="0" w:color="auto"/>
            <w:right w:val="none" w:sz="0" w:space="0" w:color="auto"/>
          </w:divBdr>
        </w:div>
        <w:div w:id="518130963">
          <w:marLeft w:val="480"/>
          <w:marRight w:val="0"/>
          <w:marTop w:val="0"/>
          <w:marBottom w:val="0"/>
          <w:divBdr>
            <w:top w:val="none" w:sz="0" w:space="0" w:color="auto"/>
            <w:left w:val="none" w:sz="0" w:space="0" w:color="auto"/>
            <w:bottom w:val="none" w:sz="0" w:space="0" w:color="auto"/>
            <w:right w:val="none" w:sz="0" w:space="0" w:color="auto"/>
          </w:divBdr>
        </w:div>
        <w:div w:id="789202031">
          <w:marLeft w:val="480"/>
          <w:marRight w:val="0"/>
          <w:marTop w:val="0"/>
          <w:marBottom w:val="0"/>
          <w:divBdr>
            <w:top w:val="none" w:sz="0" w:space="0" w:color="auto"/>
            <w:left w:val="none" w:sz="0" w:space="0" w:color="auto"/>
            <w:bottom w:val="none" w:sz="0" w:space="0" w:color="auto"/>
            <w:right w:val="none" w:sz="0" w:space="0" w:color="auto"/>
          </w:divBdr>
        </w:div>
        <w:div w:id="1842770902">
          <w:marLeft w:val="480"/>
          <w:marRight w:val="0"/>
          <w:marTop w:val="0"/>
          <w:marBottom w:val="0"/>
          <w:divBdr>
            <w:top w:val="none" w:sz="0" w:space="0" w:color="auto"/>
            <w:left w:val="none" w:sz="0" w:space="0" w:color="auto"/>
            <w:bottom w:val="none" w:sz="0" w:space="0" w:color="auto"/>
            <w:right w:val="none" w:sz="0" w:space="0" w:color="auto"/>
          </w:divBdr>
        </w:div>
        <w:div w:id="1970358461">
          <w:marLeft w:val="480"/>
          <w:marRight w:val="0"/>
          <w:marTop w:val="0"/>
          <w:marBottom w:val="0"/>
          <w:divBdr>
            <w:top w:val="none" w:sz="0" w:space="0" w:color="auto"/>
            <w:left w:val="none" w:sz="0" w:space="0" w:color="auto"/>
            <w:bottom w:val="none" w:sz="0" w:space="0" w:color="auto"/>
            <w:right w:val="none" w:sz="0" w:space="0" w:color="auto"/>
          </w:divBdr>
        </w:div>
        <w:div w:id="345012851">
          <w:marLeft w:val="480"/>
          <w:marRight w:val="0"/>
          <w:marTop w:val="0"/>
          <w:marBottom w:val="0"/>
          <w:divBdr>
            <w:top w:val="none" w:sz="0" w:space="0" w:color="auto"/>
            <w:left w:val="none" w:sz="0" w:space="0" w:color="auto"/>
            <w:bottom w:val="none" w:sz="0" w:space="0" w:color="auto"/>
            <w:right w:val="none" w:sz="0" w:space="0" w:color="auto"/>
          </w:divBdr>
        </w:div>
      </w:divsChild>
    </w:div>
    <w:div w:id="851334365">
      <w:bodyDiv w:val="1"/>
      <w:marLeft w:val="0"/>
      <w:marRight w:val="0"/>
      <w:marTop w:val="0"/>
      <w:marBottom w:val="0"/>
      <w:divBdr>
        <w:top w:val="none" w:sz="0" w:space="0" w:color="auto"/>
        <w:left w:val="none" w:sz="0" w:space="0" w:color="auto"/>
        <w:bottom w:val="none" w:sz="0" w:space="0" w:color="auto"/>
        <w:right w:val="none" w:sz="0" w:space="0" w:color="auto"/>
      </w:divBdr>
      <w:divsChild>
        <w:div w:id="531113180">
          <w:marLeft w:val="480"/>
          <w:marRight w:val="0"/>
          <w:marTop w:val="0"/>
          <w:marBottom w:val="0"/>
          <w:divBdr>
            <w:top w:val="none" w:sz="0" w:space="0" w:color="auto"/>
            <w:left w:val="none" w:sz="0" w:space="0" w:color="auto"/>
            <w:bottom w:val="none" w:sz="0" w:space="0" w:color="auto"/>
            <w:right w:val="none" w:sz="0" w:space="0" w:color="auto"/>
          </w:divBdr>
        </w:div>
        <w:div w:id="548146475">
          <w:marLeft w:val="480"/>
          <w:marRight w:val="0"/>
          <w:marTop w:val="0"/>
          <w:marBottom w:val="0"/>
          <w:divBdr>
            <w:top w:val="none" w:sz="0" w:space="0" w:color="auto"/>
            <w:left w:val="none" w:sz="0" w:space="0" w:color="auto"/>
            <w:bottom w:val="none" w:sz="0" w:space="0" w:color="auto"/>
            <w:right w:val="none" w:sz="0" w:space="0" w:color="auto"/>
          </w:divBdr>
        </w:div>
        <w:div w:id="1165626286">
          <w:marLeft w:val="480"/>
          <w:marRight w:val="0"/>
          <w:marTop w:val="0"/>
          <w:marBottom w:val="0"/>
          <w:divBdr>
            <w:top w:val="none" w:sz="0" w:space="0" w:color="auto"/>
            <w:left w:val="none" w:sz="0" w:space="0" w:color="auto"/>
            <w:bottom w:val="none" w:sz="0" w:space="0" w:color="auto"/>
            <w:right w:val="none" w:sz="0" w:space="0" w:color="auto"/>
          </w:divBdr>
        </w:div>
        <w:div w:id="430509132">
          <w:marLeft w:val="480"/>
          <w:marRight w:val="0"/>
          <w:marTop w:val="0"/>
          <w:marBottom w:val="0"/>
          <w:divBdr>
            <w:top w:val="none" w:sz="0" w:space="0" w:color="auto"/>
            <w:left w:val="none" w:sz="0" w:space="0" w:color="auto"/>
            <w:bottom w:val="none" w:sz="0" w:space="0" w:color="auto"/>
            <w:right w:val="none" w:sz="0" w:space="0" w:color="auto"/>
          </w:divBdr>
        </w:div>
        <w:div w:id="1285573039">
          <w:marLeft w:val="480"/>
          <w:marRight w:val="0"/>
          <w:marTop w:val="0"/>
          <w:marBottom w:val="0"/>
          <w:divBdr>
            <w:top w:val="none" w:sz="0" w:space="0" w:color="auto"/>
            <w:left w:val="none" w:sz="0" w:space="0" w:color="auto"/>
            <w:bottom w:val="none" w:sz="0" w:space="0" w:color="auto"/>
            <w:right w:val="none" w:sz="0" w:space="0" w:color="auto"/>
          </w:divBdr>
        </w:div>
        <w:div w:id="1591357113">
          <w:marLeft w:val="480"/>
          <w:marRight w:val="0"/>
          <w:marTop w:val="0"/>
          <w:marBottom w:val="0"/>
          <w:divBdr>
            <w:top w:val="none" w:sz="0" w:space="0" w:color="auto"/>
            <w:left w:val="none" w:sz="0" w:space="0" w:color="auto"/>
            <w:bottom w:val="none" w:sz="0" w:space="0" w:color="auto"/>
            <w:right w:val="none" w:sz="0" w:space="0" w:color="auto"/>
          </w:divBdr>
        </w:div>
        <w:div w:id="246305943">
          <w:marLeft w:val="480"/>
          <w:marRight w:val="0"/>
          <w:marTop w:val="0"/>
          <w:marBottom w:val="0"/>
          <w:divBdr>
            <w:top w:val="none" w:sz="0" w:space="0" w:color="auto"/>
            <w:left w:val="none" w:sz="0" w:space="0" w:color="auto"/>
            <w:bottom w:val="none" w:sz="0" w:space="0" w:color="auto"/>
            <w:right w:val="none" w:sz="0" w:space="0" w:color="auto"/>
          </w:divBdr>
        </w:div>
        <w:div w:id="863984268">
          <w:marLeft w:val="480"/>
          <w:marRight w:val="0"/>
          <w:marTop w:val="0"/>
          <w:marBottom w:val="0"/>
          <w:divBdr>
            <w:top w:val="none" w:sz="0" w:space="0" w:color="auto"/>
            <w:left w:val="none" w:sz="0" w:space="0" w:color="auto"/>
            <w:bottom w:val="none" w:sz="0" w:space="0" w:color="auto"/>
            <w:right w:val="none" w:sz="0" w:space="0" w:color="auto"/>
          </w:divBdr>
        </w:div>
        <w:div w:id="1399010746">
          <w:marLeft w:val="480"/>
          <w:marRight w:val="0"/>
          <w:marTop w:val="0"/>
          <w:marBottom w:val="0"/>
          <w:divBdr>
            <w:top w:val="none" w:sz="0" w:space="0" w:color="auto"/>
            <w:left w:val="none" w:sz="0" w:space="0" w:color="auto"/>
            <w:bottom w:val="none" w:sz="0" w:space="0" w:color="auto"/>
            <w:right w:val="none" w:sz="0" w:space="0" w:color="auto"/>
          </w:divBdr>
        </w:div>
        <w:div w:id="631446784">
          <w:marLeft w:val="480"/>
          <w:marRight w:val="0"/>
          <w:marTop w:val="0"/>
          <w:marBottom w:val="0"/>
          <w:divBdr>
            <w:top w:val="none" w:sz="0" w:space="0" w:color="auto"/>
            <w:left w:val="none" w:sz="0" w:space="0" w:color="auto"/>
            <w:bottom w:val="none" w:sz="0" w:space="0" w:color="auto"/>
            <w:right w:val="none" w:sz="0" w:space="0" w:color="auto"/>
          </w:divBdr>
        </w:div>
        <w:div w:id="464393133">
          <w:marLeft w:val="480"/>
          <w:marRight w:val="0"/>
          <w:marTop w:val="0"/>
          <w:marBottom w:val="0"/>
          <w:divBdr>
            <w:top w:val="none" w:sz="0" w:space="0" w:color="auto"/>
            <w:left w:val="none" w:sz="0" w:space="0" w:color="auto"/>
            <w:bottom w:val="none" w:sz="0" w:space="0" w:color="auto"/>
            <w:right w:val="none" w:sz="0" w:space="0" w:color="auto"/>
          </w:divBdr>
        </w:div>
        <w:div w:id="1884560522">
          <w:marLeft w:val="480"/>
          <w:marRight w:val="0"/>
          <w:marTop w:val="0"/>
          <w:marBottom w:val="0"/>
          <w:divBdr>
            <w:top w:val="none" w:sz="0" w:space="0" w:color="auto"/>
            <w:left w:val="none" w:sz="0" w:space="0" w:color="auto"/>
            <w:bottom w:val="none" w:sz="0" w:space="0" w:color="auto"/>
            <w:right w:val="none" w:sz="0" w:space="0" w:color="auto"/>
          </w:divBdr>
        </w:div>
        <w:div w:id="1721634000">
          <w:marLeft w:val="480"/>
          <w:marRight w:val="0"/>
          <w:marTop w:val="0"/>
          <w:marBottom w:val="0"/>
          <w:divBdr>
            <w:top w:val="none" w:sz="0" w:space="0" w:color="auto"/>
            <w:left w:val="none" w:sz="0" w:space="0" w:color="auto"/>
            <w:bottom w:val="none" w:sz="0" w:space="0" w:color="auto"/>
            <w:right w:val="none" w:sz="0" w:space="0" w:color="auto"/>
          </w:divBdr>
        </w:div>
        <w:div w:id="196893950">
          <w:marLeft w:val="480"/>
          <w:marRight w:val="0"/>
          <w:marTop w:val="0"/>
          <w:marBottom w:val="0"/>
          <w:divBdr>
            <w:top w:val="none" w:sz="0" w:space="0" w:color="auto"/>
            <w:left w:val="none" w:sz="0" w:space="0" w:color="auto"/>
            <w:bottom w:val="none" w:sz="0" w:space="0" w:color="auto"/>
            <w:right w:val="none" w:sz="0" w:space="0" w:color="auto"/>
          </w:divBdr>
        </w:div>
        <w:div w:id="712191298">
          <w:marLeft w:val="480"/>
          <w:marRight w:val="0"/>
          <w:marTop w:val="0"/>
          <w:marBottom w:val="0"/>
          <w:divBdr>
            <w:top w:val="none" w:sz="0" w:space="0" w:color="auto"/>
            <w:left w:val="none" w:sz="0" w:space="0" w:color="auto"/>
            <w:bottom w:val="none" w:sz="0" w:space="0" w:color="auto"/>
            <w:right w:val="none" w:sz="0" w:space="0" w:color="auto"/>
          </w:divBdr>
        </w:div>
        <w:div w:id="1297029954">
          <w:marLeft w:val="480"/>
          <w:marRight w:val="0"/>
          <w:marTop w:val="0"/>
          <w:marBottom w:val="0"/>
          <w:divBdr>
            <w:top w:val="none" w:sz="0" w:space="0" w:color="auto"/>
            <w:left w:val="none" w:sz="0" w:space="0" w:color="auto"/>
            <w:bottom w:val="none" w:sz="0" w:space="0" w:color="auto"/>
            <w:right w:val="none" w:sz="0" w:space="0" w:color="auto"/>
          </w:divBdr>
        </w:div>
        <w:div w:id="1187795197">
          <w:marLeft w:val="480"/>
          <w:marRight w:val="0"/>
          <w:marTop w:val="0"/>
          <w:marBottom w:val="0"/>
          <w:divBdr>
            <w:top w:val="none" w:sz="0" w:space="0" w:color="auto"/>
            <w:left w:val="none" w:sz="0" w:space="0" w:color="auto"/>
            <w:bottom w:val="none" w:sz="0" w:space="0" w:color="auto"/>
            <w:right w:val="none" w:sz="0" w:space="0" w:color="auto"/>
          </w:divBdr>
        </w:div>
        <w:div w:id="357051615">
          <w:marLeft w:val="480"/>
          <w:marRight w:val="0"/>
          <w:marTop w:val="0"/>
          <w:marBottom w:val="0"/>
          <w:divBdr>
            <w:top w:val="none" w:sz="0" w:space="0" w:color="auto"/>
            <w:left w:val="none" w:sz="0" w:space="0" w:color="auto"/>
            <w:bottom w:val="none" w:sz="0" w:space="0" w:color="auto"/>
            <w:right w:val="none" w:sz="0" w:space="0" w:color="auto"/>
          </w:divBdr>
        </w:div>
        <w:div w:id="93601130">
          <w:marLeft w:val="480"/>
          <w:marRight w:val="0"/>
          <w:marTop w:val="0"/>
          <w:marBottom w:val="0"/>
          <w:divBdr>
            <w:top w:val="none" w:sz="0" w:space="0" w:color="auto"/>
            <w:left w:val="none" w:sz="0" w:space="0" w:color="auto"/>
            <w:bottom w:val="none" w:sz="0" w:space="0" w:color="auto"/>
            <w:right w:val="none" w:sz="0" w:space="0" w:color="auto"/>
          </w:divBdr>
        </w:div>
        <w:div w:id="721247180">
          <w:marLeft w:val="480"/>
          <w:marRight w:val="0"/>
          <w:marTop w:val="0"/>
          <w:marBottom w:val="0"/>
          <w:divBdr>
            <w:top w:val="none" w:sz="0" w:space="0" w:color="auto"/>
            <w:left w:val="none" w:sz="0" w:space="0" w:color="auto"/>
            <w:bottom w:val="none" w:sz="0" w:space="0" w:color="auto"/>
            <w:right w:val="none" w:sz="0" w:space="0" w:color="auto"/>
          </w:divBdr>
        </w:div>
        <w:div w:id="1425491404">
          <w:marLeft w:val="480"/>
          <w:marRight w:val="0"/>
          <w:marTop w:val="0"/>
          <w:marBottom w:val="0"/>
          <w:divBdr>
            <w:top w:val="none" w:sz="0" w:space="0" w:color="auto"/>
            <w:left w:val="none" w:sz="0" w:space="0" w:color="auto"/>
            <w:bottom w:val="none" w:sz="0" w:space="0" w:color="auto"/>
            <w:right w:val="none" w:sz="0" w:space="0" w:color="auto"/>
          </w:divBdr>
        </w:div>
        <w:div w:id="1021712152">
          <w:marLeft w:val="480"/>
          <w:marRight w:val="0"/>
          <w:marTop w:val="0"/>
          <w:marBottom w:val="0"/>
          <w:divBdr>
            <w:top w:val="none" w:sz="0" w:space="0" w:color="auto"/>
            <w:left w:val="none" w:sz="0" w:space="0" w:color="auto"/>
            <w:bottom w:val="none" w:sz="0" w:space="0" w:color="auto"/>
            <w:right w:val="none" w:sz="0" w:space="0" w:color="auto"/>
          </w:divBdr>
        </w:div>
        <w:div w:id="1956253269">
          <w:marLeft w:val="480"/>
          <w:marRight w:val="0"/>
          <w:marTop w:val="0"/>
          <w:marBottom w:val="0"/>
          <w:divBdr>
            <w:top w:val="none" w:sz="0" w:space="0" w:color="auto"/>
            <w:left w:val="none" w:sz="0" w:space="0" w:color="auto"/>
            <w:bottom w:val="none" w:sz="0" w:space="0" w:color="auto"/>
            <w:right w:val="none" w:sz="0" w:space="0" w:color="auto"/>
          </w:divBdr>
        </w:div>
        <w:div w:id="1770850864">
          <w:marLeft w:val="480"/>
          <w:marRight w:val="0"/>
          <w:marTop w:val="0"/>
          <w:marBottom w:val="0"/>
          <w:divBdr>
            <w:top w:val="none" w:sz="0" w:space="0" w:color="auto"/>
            <w:left w:val="none" w:sz="0" w:space="0" w:color="auto"/>
            <w:bottom w:val="none" w:sz="0" w:space="0" w:color="auto"/>
            <w:right w:val="none" w:sz="0" w:space="0" w:color="auto"/>
          </w:divBdr>
        </w:div>
        <w:div w:id="1604528933">
          <w:marLeft w:val="480"/>
          <w:marRight w:val="0"/>
          <w:marTop w:val="0"/>
          <w:marBottom w:val="0"/>
          <w:divBdr>
            <w:top w:val="none" w:sz="0" w:space="0" w:color="auto"/>
            <w:left w:val="none" w:sz="0" w:space="0" w:color="auto"/>
            <w:bottom w:val="none" w:sz="0" w:space="0" w:color="auto"/>
            <w:right w:val="none" w:sz="0" w:space="0" w:color="auto"/>
          </w:divBdr>
        </w:div>
        <w:div w:id="1270622031">
          <w:marLeft w:val="480"/>
          <w:marRight w:val="0"/>
          <w:marTop w:val="0"/>
          <w:marBottom w:val="0"/>
          <w:divBdr>
            <w:top w:val="none" w:sz="0" w:space="0" w:color="auto"/>
            <w:left w:val="none" w:sz="0" w:space="0" w:color="auto"/>
            <w:bottom w:val="none" w:sz="0" w:space="0" w:color="auto"/>
            <w:right w:val="none" w:sz="0" w:space="0" w:color="auto"/>
          </w:divBdr>
        </w:div>
        <w:div w:id="153765128">
          <w:marLeft w:val="480"/>
          <w:marRight w:val="0"/>
          <w:marTop w:val="0"/>
          <w:marBottom w:val="0"/>
          <w:divBdr>
            <w:top w:val="none" w:sz="0" w:space="0" w:color="auto"/>
            <w:left w:val="none" w:sz="0" w:space="0" w:color="auto"/>
            <w:bottom w:val="none" w:sz="0" w:space="0" w:color="auto"/>
            <w:right w:val="none" w:sz="0" w:space="0" w:color="auto"/>
          </w:divBdr>
        </w:div>
        <w:div w:id="1494027261">
          <w:marLeft w:val="480"/>
          <w:marRight w:val="0"/>
          <w:marTop w:val="0"/>
          <w:marBottom w:val="0"/>
          <w:divBdr>
            <w:top w:val="none" w:sz="0" w:space="0" w:color="auto"/>
            <w:left w:val="none" w:sz="0" w:space="0" w:color="auto"/>
            <w:bottom w:val="none" w:sz="0" w:space="0" w:color="auto"/>
            <w:right w:val="none" w:sz="0" w:space="0" w:color="auto"/>
          </w:divBdr>
        </w:div>
        <w:div w:id="1868637397">
          <w:marLeft w:val="480"/>
          <w:marRight w:val="0"/>
          <w:marTop w:val="0"/>
          <w:marBottom w:val="0"/>
          <w:divBdr>
            <w:top w:val="none" w:sz="0" w:space="0" w:color="auto"/>
            <w:left w:val="none" w:sz="0" w:space="0" w:color="auto"/>
            <w:bottom w:val="none" w:sz="0" w:space="0" w:color="auto"/>
            <w:right w:val="none" w:sz="0" w:space="0" w:color="auto"/>
          </w:divBdr>
        </w:div>
        <w:div w:id="175192237">
          <w:marLeft w:val="480"/>
          <w:marRight w:val="0"/>
          <w:marTop w:val="0"/>
          <w:marBottom w:val="0"/>
          <w:divBdr>
            <w:top w:val="none" w:sz="0" w:space="0" w:color="auto"/>
            <w:left w:val="none" w:sz="0" w:space="0" w:color="auto"/>
            <w:bottom w:val="none" w:sz="0" w:space="0" w:color="auto"/>
            <w:right w:val="none" w:sz="0" w:space="0" w:color="auto"/>
          </w:divBdr>
        </w:div>
        <w:div w:id="1638417796">
          <w:marLeft w:val="480"/>
          <w:marRight w:val="0"/>
          <w:marTop w:val="0"/>
          <w:marBottom w:val="0"/>
          <w:divBdr>
            <w:top w:val="none" w:sz="0" w:space="0" w:color="auto"/>
            <w:left w:val="none" w:sz="0" w:space="0" w:color="auto"/>
            <w:bottom w:val="none" w:sz="0" w:space="0" w:color="auto"/>
            <w:right w:val="none" w:sz="0" w:space="0" w:color="auto"/>
          </w:divBdr>
        </w:div>
        <w:div w:id="2117365386">
          <w:marLeft w:val="480"/>
          <w:marRight w:val="0"/>
          <w:marTop w:val="0"/>
          <w:marBottom w:val="0"/>
          <w:divBdr>
            <w:top w:val="none" w:sz="0" w:space="0" w:color="auto"/>
            <w:left w:val="none" w:sz="0" w:space="0" w:color="auto"/>
            <w:bottom w:val="none" w:sz="0" w:space="0" w:color="auto"/>
            <w:right w:val="none" w:sz="0" w:space="0" w:color="auto"/>
          </w:divBdr>
        </w:div>
        <w:div w:id="1087574892">
          <w:marLeft w:val="480"/>
          <w:marRight w:val="0"/>
          <w:marTop w:val="0"/>
          <w:marBottom w:val="0"/>
          <w:divBdr>
            <w:top w:val="none" w:sz="0" w:space="0" w:color="auto"/>
            <w:left w:val="none" w:sz="0" w:space="0" w:color="auto"/>
            <w:bottom w:val="none" w:sz="0" w:space="0" w:color="auto"/>
            <w:right w:val="none" w:sz="0" w:space="0" w:color="auto"/>
          </w:divBdr>
        </w:div>
      </w:divsChild>
    </w:div>
    <w:div w:id="867723014">
      <w:bodyDiv w:val="1"/>
      <w:marLeft w:val="0"/>
      <w:marRight w:val="0"/>
      <w:marTop w:val="0"/>
      <w:marBottom w:val="0"/>
      <w:divBdr>
        <w:top w:val="none" w:sz="0" w:space="0" w:color="auto"/>
        <w:left w:val="none" w:sz="0" w:space="0" w:color="auto"/>
        <w:bottom w:val="none" w:sz="0" w:space="0" w:color="auto"/>
        <w:right w:val="none" w:sz="0" w:space="0" w:color="auto"/>
      </w:divBdr>
      <w:divsChild>
        <w:div w:id="145829299">
          <w:marLeft w:val="480"/>
          <w:marRight w:val="0"/>
          <w:marTop w:val="0"/>
          <w:marBottom w:val="0"/>
          <w:divBdr>
            <w:top w:val="none" w:sz="0" w:space="0" w:color="auto"/>
            <w:left w:val="none" w:sz="0" w:space="0" w:color="auto"/>
            <w:bottom w:val="none" w:sz="0" w:space="0" w:color="auto"/>
            <w:right w:val="none" w:sz="0" w:space="0" w:color="auto"/>
          </w:divBdr>
        </w:div>
        <w:div w:id="964390213">
          <w:marLeft w:val="480"/>
          <w:marRight w:val="0"/>
          <w:marTop w:val="0"/>
          <w:marBottom w:val="0"/>
          <w:divBdr>
            <w:top w:val="none" w:sz="0" w:space="0" w:color="auto"/>
            <w:left w:val="none" w:sz="0" w:space="0" w:color="auto"/>
            <w:bottom w:val="none" w:sz="0" w:space="0" w:color="auto"/>
            <w:right w:val="none" w:sz="0" w:space="0" w:color="auto"/>
          </w:divBdr>
        </w:div>
        <w:div w:id="320932575">
          <w:marLeft w:val="480"/>
          <w:marRight w:val="0"/>
          <w:marTop w:val="0"/>
          <w:marBottom w:val="0"/>
          <w:divBdr>
            <w:top w:val="none" w:sz="0" w:space="0" w:color="auto"/>
            <w:left w:val="none" w:sz="0" w:space="0" w:color="auto"/>
            <w:bottom w:val="none" w:sz="0" w:space="0" w:color="auto"/>
            <w:right w:val="none" w:sz="0" w:space="0" w:color="auto"/>
          </w:divBdr>
        </w:div>
        <w:div w:id="555943429">
          <w:marLeft w:val="480"/>
          <w:marRight w:val="0"/>
          <w:marTop w:val="0"/>
          <w:marBottom w:val="0"/>
          <w:divBdr>
            <w:top w:val="none" w:sz="0" w:space="0" w:color="auto"/>
            <w:left w:val="none" w:sz="0" w:space="0" w:color="auto"/>
            <w:bottom w:val="none" w:sz="0" w:space="0" w:color="auto"/>
            <w:right w:val="none" w:sz="0" w:space="0" w:color="auto"/>
          </w:divBdr>
        </w:div>
        <w:div w:id="1685862707">
          <w:marLeft w:val="480"/>
          <w:marRight w:val="0"/>
          <w:marTop w:val="0"/>
          <w:marBottom w:val="0"/>
          <w:divBdr>
            <w:top w:val="none" w:sz="0" w:space="0" w:color="auto"/>
            <w:left w:val="none" w:sz="0" w:space="0" w:color="auto"/>
            <w:bottom w:val="none" w:sz="0" w:space="0" w:color="auto"/>
            <w:right w:val="none" w:sz="0" w:space="0" w:color="auto"/>
          </w:divBdr>
        </w:div>
        <w:div w:id="2129004374">
          <w:marLeft w:val="480"/>
          <w:marRight w:val="0"/>
          <w:marTop w:val="0"/>
          <w:marBottom w:val="0"/>
          <w:divBdr>
            <w:top w:val="none" w:sz="0" w:space="0" w:color="auto"/>
            <w:left w:val="none" w:sz="0" w:space="0" w:color="auto"/>
            <w:bottom w:val="none" w:sz="0" w:space="0" w:color="auto"/>
            <w:right w:val="none" w:sz="0" w:space="0" w:color="auto"/>
          </w:divBdr>
        </w:div>
        <w:div w:id="1856579272">
          <w:marLeft w:val="480"/>
          <w:marRight w:val="0"/>
          <w:marTop w:val="0"/>
          <w:marBottom w:val="0"/>
          <w:divBdr>
            <w:top w:val="none" w:sz="0" w:space="0" w:color="auto"/>
            <w:left w:val="none" w:sz="0" w:space="0" w:color="auto"/>
            <w:bottom w:val="none" w:sz="0" w:space="0" w:color="auto"/>
            <w:right w:val="none" w:sz="0" w:space="0" w:color="auto"/>
          </w:divBdr>
        </w:div>
        <w:div w:id="1616324864">
          <w:marLeft w:val="480"/>
          <w:marRight w:val="0"/>
          <w:marTop w:val="0"/>
          <w:marBottom w:val="0"/>
          <w:divBdr>
            <w:top w:val="none" w:sz="0" w:space="0" w:color="auto"/>
            <w:left w:val="none" w:sz="0" w:space="0" w:color="auto"/>
            <w:bottom w:val="none" w:sz="0" w:space="0" w:color="auto"/>
            <w:right w:val="none" w:sz="0" w:space="0" w:color="auto"/>
          </w:divBdr>
        </w:div>
        <w:div w:id="49811523">
          <w:marLeft w:val="480"/>
          <w:marRight w:val="0"/>
          <w:marTop w:val="0"/>
          <w:marBottom w:val="0"/>
          <w:divBdr>
            <w:top w:val="none" w:sz="0" w:space="0" w:color="auto"/>
            <w:left w:val="none" w:sz="0" w:space="0" w:color="auto"/>
            <w:bottom w:val="none" w:sz="0" w:space="0" w:color="auto"/>
            <w:right w:val="none" w:sz="0" w:space="0" w:color="auto"/>
          </w:divBdr>
        </w:div>
        <w:div w:id="1502426344">
          <w:marLeft w:val="480"/>
          <w:marRight w:val="0"/>
          <w:marTop w:val="0"/>
          <w:marBottom w:val="0"/>
          <w:divBdr>
            <w:top w:val="none" w:sz="0" w:space="0" w:color="auto"/>
            <w:left w:val="none" w:sz="0" w:space="0" w:color="auto"/>
            <w:bottom w:val="none" w:sz="0" w:space="0" w:color="auto"/>
            <w:right w:val="none" w:sz="0" w:space="0" w:color="auto"/>
          </w:divBdr>
        </w:div>
        <w:div w:id="980428048">
          <w:marLeft w:val="480"/>
          <w:marRight w:val="0"/>
          <w:marTop w:val="0"/>
          <w:marBottom w:val="0"/>
          <w:divBdr>
            <w:top w:val="none" w:sz="0" w:space="0" w:color="auto"/>
            <w:left w:val="none" w:sz="0" w:space="0" w:color="auto"/>
            <w:bottom w:val="none" w:sz="0" w:space="0" w:color="auto"/>
            <w:right w:val="none" w:sz="0" w:space="0" w:color="auto"/>
          </w:divBdr>
        </w:div>
        <w:div w:id="1878085464">
          <w:marLeft w:val="480"/>
          <w:marRight w:val="0"/>
          <w:marTop w:val="0"/>
          <w:marBottom w:val="0"/>
          <w:divBdr>
            <w:top w:val="none" w:sz="0" w:space="0" w:color="auto"/>
            <w:left w:val="none" w:sz="0" w:space="0" w:color="auto"/>
            <w:bottom w:val="none" w:sz="0" w:space="0" w:color="auto"/>
            <w:right w:val="none" w:sz="0" w:space="0" w:color="auto"/>
          </w:divBdr>
        </w:div>
        <w:div w:id="2036811473">
          <w:marLeft w:val="480"/>
          <w:marRight w:val="0"/>
          <w:marTop w:val="0"/>
          <w:marBottom w:val="0"/>
          <w:divBdr>
            <w:top w:val="none" w:sz="0" w:space="0" w:color="auto"/>
            <w:left w:val="none" w:sz="0" w:space="0" w:color="auto"/>
            <w:bottom w:val="none" w:sz="0" w:space="0" w:color="auto"/>
            <w:right w:val="none" w:sz="0" w:space="0" w:color="auto"/>
          </w:divBdr>
        </w:div>
        <w:div w:id="1706056211">
          <w:marLeft w:val="480"/>
          <w:marRight w:val="0"/>
          <w:marTop w:val="0"/>
          <w:marBottom w:val="0"/>
          <w:divBdr>
            <w:top w:val="none" w:sz="0" w:space="0" w:color="auto"/>
            <w:left w:val="none" w:sz="0" w:space="0" w:color="auto"/>
            <w:bottom w:val="none" w:sz="0" w:space="0" w:color="auto"/>
            <w:right w:val="none" w:sz="0" w:space="0" w:color="auto"/>
          </w:divBdr>
        </w:div>
        <w:div w:id="868566837">
          <w:marLeft w:val="480"/>
          <w:marRight w:val="0"/>
          <w:marTop w:val="0"/>
          <w:marBottom w:val="0"/>
          <w:divBdr>
            <w:top w:val="none" w:sz="0" w:space="0" w:color="auto"/>
            <w:left w:val="none" w:sz="0" w:space="0" w:color="auto"/>
            <w:bottom w:val="none" w:sz="0" w:space="0" w:color="auto"/>
            <w:right w:val="none" w:sz="0" w:space="0" w:color="auto"/>
          </w:divBdr>
        </w:div>
        <w:div w:id="1204828749">
          <w:marLeft w:val="480"/>
          <w:marRight w:val="0"/>
          <w:marTop w:val="0"/>
          <w:marBottom w:val="0"/>
          <w:divBdr>
            <w:top w:val="none" w:sz="0" w:space="0" w:color="auto"/>
            <w:left w:val="none" w:sz="0" w:space="0" w:color="auto"/>
            <w:bottom w:val="none" w:sz="0" w:space="0" w:color="auto"/>
            <w:right w:val="none" w:sz="0" w:space="0" w:color="auto"/>
          </w:divBdr>
        </w:div>
        <w:div w:id="974411720">
          <w:marLeft w:val="480"/>
          <w:marRight w:val="0"/>
          <w:marTop w:val="0"/>
          <w:marBottom w:val="0"/>
          <w:divBdr>
            <w:top w:val="none" w:sz="0" w:space="0" w:color="auto"/>
            <w:left w:val="none" w:sz="0" w:space="0" w:color="auto"/>
            <w:bottom w:val="none" w:sz="0" w:space="0" w:color="auto"/>
            <w:right w:val="none" w:sz="0" w:space="0" w:color="auto"/>
          </w:divBdr>
        </w:div>
        <w:div w:id="1220551260">
          <w:marLeft w:val="480"/>
          <w:marRight w:val="0"/>
          <w:marTop w:val="0"/>
          <w:marBottom w:val="0"/>
          <w:divBdr>
            <w:top w:val="none" w:sz="0" w:space="0" w:color="auto"/>
            <w:left w:val="none" w:sz="0" w:space="0" w:color="auto"/>
            <w:bottom w:val="none" w:sz="0" w:space="0" w:color="auto"/>
            <w:right w:val="none" w:sz="0" w:space="0" w:color="auto"/>
          </w:divBdr>
        </w:div>
        <w:div w:id="888612942">
          <w:marLeft w:val="480"/>
          <w:marRight w:val="0"/>
          <w:marTop w:val="0"/>
          <w:marBottom w:val="0"/>
          <w:divBdr>
            <w:top w:val="none" w:sz="0" w:space="0" w:color="auto"/>
            <w:left w:val="none" w:sz="0" w:space="0" w:color="auto"/>
            <w:bottom w:val="none" w:sz="0" w:space="0" w:color="auto"/>
            <w:right w:val="none" w:sz="0" w:space="0" w:color="auto"/>
          </w:divBdr>
        </w:div>
        <w:div w:id="1558083538">
          <w:marLeft w:val="480"/>
          <w:marRight w:val="0"/>
          <w:marTop w:val="0"/>
          <w:marBottom w:val="0"/>
          <w:divBdr>
            <w:top w:val="none" w:sz="0" w:space="0" w:color="auto"/>
            <w:left w:val="none" w:sz="0" w:space="0" w:color="auto"/>
            <w:bottom w:val="none" w:sz="0" w:space="0" w:color="auto"/>
            <w:right w:val="none" w:sz="0" w:space="0" w:color="auto"/>
          </w:divBdr>
        </w:div>
        <w:div w:id="1724326533">
          <w:marLeft w:val="480"/>
          <w:marRight w:val="0"/>
          <w:marTop w:val="0"/>
          <w:marBottom w:val="0"/>
          <w:divBdr>
            <w:top w:val="none" w:sz="0" w:space="0" w:color="auto"/>
            <w:left w:val="none" w:sz="0" w:space="0" w:color="auto"/>
            <w:bottom w:val="none" w:sz="0" w:space="0" w:color="auto"/>
            <w:right w:val="none" w:sz="0" w:space="0" w:color="auto"/>
          </w:divBdr>
        </w:div>
        <w:div w:id="1521550119">
          <w:marLeft w:val="480"/>
          <w:marRight w:val="0"/>
          <w:marTop w:val="0"/>
          <w:marBottom w:val="0"/>
          <w:divBdr>
            <w:top w:val="none" w:sz="0" w:space="0" w:color="auto"/>
            <w:left w:val="none" w:sz="0" w:space="0" w:color="auto"/>
            <w:bottom w:val="none" w:sz="0" w:space="0" w:color="auto"/>
            <w:right w:val="none" w:sz="0" w:space="0" w:color="auto"/>
          </w:divBdr>
        </w:div>
        <w:div w:id="25260872">
          <w:marLeft w:val="480"/>
          <w:marRight w:val="0"/>
          <w:marTop w:val="0"/>
          <w:marBottom w:val="0"/>
          <w:divBdr>
            <w:top w:val="none" w:sz="0" w:space="0" w:color="auto"/>
            <w:left w:val="none" w:sz="0" w:space="0" w:color="auto"/>
            <w:bottom w:val="none" w:sz="0" w:space="0" w:color="auto"/>
            <w:right w:val="none" w:sz="0" w:space="0" w:color="auto"/>
          </w:divBdr>
        </w:div>
        <w:div w:id="874974142">
          <w:marLeft w:val="480"/>
          <w:marRight w:val="0"/>
          <w:marTop w:val="0"/>
          <w:marBottom w:val="0"/>
          <w:divBdr>
            <w:top w:val="none" w:sz="0" w:space="0" w:color="auto"/>
            <w:left w:val="none" w:sz="0" w:space="0" w:color="auto"/>
            <w:bottom w:val="none" w:sz="0" w:space="0" w:color="auto"/>
            <w:right w:val="none" w:sz="0" w:space="0" w:color="auto"/>
          </w:divBdr>
        </w:div>
        <w:div w:id="2049644601">
          <w:marLeft w:val="480"/>
          <w:marRight w:val="0"/>
          <w:marTop w:val="0"/>
          <w:marBottom w:val="0"/>
          <w:divBdr>
            <w:top w:val="none" w:sz="0" w:space="0" w:color="auto"/>
            <w:left w:val="none" w:sz="0" w:space="0" w:color="auto"/>
            <w:bottom w:val="none" w:sz="0" w:space="0" w:color="auto"/>
            <w:right w:val="none" w:sz="0" w:space="0" w:color="auto"/>
          </w:divBdr>
        </w:div>
        <w:div w:id="1633905614">
          <w:marLeft w:val="480"/>
          <w:marRight w:val="0"/>
          <w:marTop w:val="0"/>
          <w:marBottom w:val="0"/>
          <w:divBdr>
            <w:top w:val="none" w:sz="0" w:space="0" w:color="auto"/>
            <w:left w:val="none" w:sz="0" w:space="0" w:color="auto"/>
            <w:bottom w:val="none" w:sz="0" w:space="0" w:color="auto"/>
            <w:right w:val="none" w:sz="0" w:space="0" w:color="auto"/>
          </w:divBdr>
        </w:div>
        <w:div w:id="1577009067">
          <w:marLeft w:val="480"/>
          <w:marRight w:val="0"/>
          <w:marTop w:val="0"/>
          <w:marBottom w:val="0"/>
          <w:divBdr>
            <w:top w:val="none" w:sz="0" w:space="0" w:color="auto"/>
            <w:left w:val="none" w:sz="0" w:space="0" w:color="auto"/>
            <w:bottom w:val="none" w:sz="0" w:space="0" w:color="auto"/>
            <w:right w:val="none" w:sz="0" w:space="0" w:color="auto"/>
          </w:divBdr>
        </w:div>
        <w:div w:id="408043145">
          <w:marLeft w:val="480"/>
          <w:marRight w:val="0"/>
          <w:marTop w:val="0"/>
          <w:marBottom w:val="0"/>
          <w:divBdr>
            <w:top w:val="none" w:sz="0" w:space="0" w:color="auto"/>
            <w:left w:val="none" w:sz="0" w:space="0" w:color="auto"/>
            <w:bottom w:val="none" w:sz="0" w:space="0" w:color="auto"/>
            <w:right w:val="none" w:sz="0" w:space="0" w:color="auto"/>
          </w:divBdr>
        </w:div>
        <w:div w:id="854029603">
          <w:marLeft w:val="480"/>
          <w:marRight w:val="0"/>
          <w:marTop w:val="0"/>
          <w:marBottom w:val="0"/>
          <w:divBdr>
            <w:top w:val="none" w:sz="0" w:space="0" w:color="auto"/>
            <w:left w:val="none" w:sz="0" w:space="0" w:color="auto"/>
            <w:bottom w:val="none" w:sz="0" w:space="0" w:color="auto"/>
            <w:right w:val="none" w:sz="0" w:space="0" w:color="auto"/>
          </w:divBdr>
        </w:div>
        <w:div w:id="1765102144">
          <w:marLeft w:val="480"/>
          <w:marRight w:val="0"/>
          <w:marTop w:val="0"/>
          <w:marBottom w:val="0"/>
          <w:divBdr>
            <w:top w:val="none" w:sz="0" w:space="0" w:color="auto"/>
            <w:left w:val="none" w:sz="0" w:space="0" w:color="auto"/>
            <w:bottom w:val="none" w:sz="0" w:space="0" w:color="auto"/>
            <w:right w:val="none" w:sz="0" w:space="0" w:color="auto"/>
          </w:divBdr>
        </w:div>
        <w:div w:id="99834747">
          <w:marLeft w:val="480"/>
          <w:marRight w:val="0"/>
          <w:marTop w:val="0"/>
          <w:marBottom w:val="0"/>
          <w:divBdr>
            <w:top w:val="none" w:sz="0" w:space="0" w:color="auto"/>
            <w:left w:val="none" w:sz="0" w:space="0" w:color="auto"/>
            <w:bottom w:val="none" w:sz="0" w:space="0" w:color="auto"/>
            <w:right w:val="none" w:sz="0" w:space="0" w:color="auto"/>
          </w:divBdr>
        </w:div>
        <w:div w:id="284704838">
          <w:marLeft w:val="480"/>
          <w:marRight w:val="0"/>
          <w:marTop w:val="0"/>
          <w:marBottom w:val="0"/>
          <w:divBdr>
            <w:top w:val="none" w:sz="0" w:space="0" w:color="auto"/>
            <w:left w:val="none" w:sz="0" w:space="0" w:color="auto"/>
            <w:bottom w:val="none" w:sz="0" w:space="0" w:color="auto"/>
            <w:right w:val="none" w:sz="0" w:space="0" w:color="auto"/>
          </w:divBdr>
        </w:div>
        <w:div w:id="1694333189">
          <w:marLeft w:val="480"/>
          <w:marRight w:val="0"/>
          <w:marTop w:val="0"/>
          <w:marBottom w:val="0"/>
          <w:divBdr>
            <w:top w:val="none" w:sz="0" w:space="0" w:color="auto"/>
            <w:left w:val="none" w:sz="0" w:space="0" w:color="auto"/>
            <w:bottom w:val="none" w:sz="0" w:space="0" w:color="auto"/>
            <w:right w:val="none" w:sz="0" w:space="0" w:color="auto"/>
          </w:divBdr>
        </w:div>
        <w:div w:id="1763647028">
          <w:marLeft w:val="480"/>
          <w:marRight w:val="0"/>
          <w:marTop w:val="0"/>
          <w:marBottom w:val="0"/>
          <w:divBdr>
            <w:top w:val="none" w:sz="0" w:space="0" w:color="auto"/>
            <w:left w:val="none" w:sz="0" w:space="0" w:color="auto"/>
            <w:bottom w:val="none" w:sz="0" w:space="0" w:color="auto"/>
            <w:right w:val="none" w:sz="0" w:space="0" w:color="auto"/>
          </w:divBdr>
        </w:div>
      </w:divsChild>
    </w:div>
    <w:div w:id="925304334">
      <w:bodyDiv w:val="1"/>
      <w:marLeft w:val="0"/>
      <w:marRight w:val="0"/>
      <w:marTop w:val="0"/>
      <w:marBottom w:val="0"/>
      <w:divBdr>
        <w:top w:val="none" w:sz="0" w:space="0" w:color="auto"/>
        <w:left w:val="none" w:sz="0" w:space="0" w:color="auto"/>
        <w:bottom w:val="none" w:sz="0" w:space="0" w:color="auto"/>
        <w:right w:val="none" w:sz="0" w:space="0" w:color="auto"/>
      </w:divBdr>
      <w:divsChild>
        <w:div w:id="1538664772">
          <w:marLeft w:val="480"/>
          <w:marRight w:val="0"/>
          <w:marTop w:val="0"/>
          <w:marBottom w:val="0"/>
          <w:divBdr>
            <w:top w:val="none" w:sz="0" w:space="0" w:color="auto"/>
            <w:left w:val="none" w:sz="0" w:space="0" w:color="auto"/>
            <w:bottom w:val="none" w:sz="0" w:space="0" w:color="auto"/>
            <w:right w:val="none" w:sz="0" w:space="0" w:color="auto"/>
          </w:divBdr>
        </w:div>
        <w:div w:id="783694809">
          <w:marLeft w:val="480"/>
          <w:marRight w:val="0"/>
          <w:marTop w:val="0"/>
          <w:marBottom w:val="0"/>
          <w:divBdr>
            <w:top w:val="none" w:sz="0" w:space="0" w:color="auto"/>
            <w:left w:val="none" w:sz="0" w:space="0" w:color="auto"/>
            <w:bottom w:val="none" w:sz="0" w:space="0" w:color="auto"/>
            <w:right w:val="none" w:sz="0" w:space="0" w:color="auto"/>
          </w:divBdr>
        </w:div>
        <w:div w:id="190609557">
          <w:marLeft w:val="480"/>
          <w:marRight w:val="0"/>
          <w:marTop w:val="0"/>
          <w:marBottom w:val="0"/>
          <w:divBdr>
            <w:top w:val="none" w:sz="0" w:space="0" w:color="auto"/>
            <w:left w:val="none" w:sz="0" w:space="0" w:color="auto"/>
            <w:bottom w:val="none" w:sz="0" w:space="0" w:color="auto"/>
            <w:right w:val="none" w:sz="0" w:space="0" w:color="auto"/>
          </w:divBdr>
        </w:div>
        <w:div w:id="449208913">
          <w:marLeft w:val="480"/>
          <w:marRight w:val="0"/>
          <w:marTop w:val="0"/>
          <w:marBottom w:val="0"/>
          <w:divBdr>
            <w:top w:val="none" w:sz="0" w:space="0" w:color="auto"/>
            <w:left w:val="none" w:sz="0" w:space="0" w:color="auto"/>
            <w:bottom w:val="none" w:sz="0" w:space="0" w:color="auto"/>
            <w:right w:val="none" w:sz="0" w:space="0" w:color="auto"/>
          </w:divBdr>
        </w:div>
        <w:div w:id="1427001342">
          <w:marLeft w:val="480"/>
          <w:marRight w:val="0"/>
          <w:marTop w:val="0"/>
          <w:marBottom w:val="0"/>
          <w:divBdr>
            <w:top w:val="none" w:sz="0" w:space="0" w:color="auto"/>
            <w:left w:val="none" w:sz="0" w:space="0" w:color="auto"/>
            <w:bottom w:val="none" w:sz="0" w:space="0" w:color="auto"/>
            <w:right w:val="none" w:sz="0" w:space="0" w:color="auto"/>
          </w:divBdr>
        </w:div>
        <w:div w:id="1461342184">
          <w:marLeft w:val="480"/>
          <w:marRight w:val="0"/>
          <w:marTop w:val="0"/>
          <w:marBottom w:val="0"/>
          <w:divBdr>
            <w:top w:val="none" w:sz="0" w:space="0" w:color="auto"/>
            <w:left w:val="none" w:sz="0" w:space="0" w:color="auto"/>
            <w:bottom w:val="none" w:sz="0" w:space="0" w:color="auto"/>
            <w:right w:val="none" w:sz="0" w:space="0" w:color="auto"/>
          </w:divBdr>
        </w:div>
        <w:div w:id="465389236">
          <w:marLeft w:val="480"/>
          <w:marRight w:val="0"/>
          <w:marTop w:val="0"/>
          <w:marBottom w:val="0"/>
          <w:divBdr>
            <w:top w:val="none" w:sz="0" w:space="0" w:color="auto"/>
            <w:left w:val="none" w:sz="0" w:space="0" w:color="auto"/>
            <w:bottom w:val="none" w:sz="0" w:space="0" w:color="auto"/>
            <w:right w:val="none" w:sz="0" w:space="0" w:color="auto"/>
          </w:divBdr>
        </w:div>
        <w:div w:id="260797169">
          <w:marLeft w:val="480"/>
          <w:marRight w:val="0"/>
          <w:marTop w:val="0"/>
          <w:marBottom w:val="0"/>
          <w:divBdr>
            <w:top w:val="none" w:sz="0" w:space="0" w:color="auto"/>
            <w:left w:val="none" w:sz="0" w:space="0" w:color="auto"/>
            <w:bottom w:val="none" w:sz="0" w:space="0" w:color="auto"/>
            <w:right w:val="none" w:sz="0" w:space="0" w:color="auto"/>
          </w:divBdr>
        </w:div>
        <w:div w:id="588198328">
          <w:marLeft w:val="480"/>
          <w:marRight w:val="0"/>
          <w:marTop w:val="0"/>
          <w:marBottom w:val="0"/>
          <w:divBdr>
            <w:top w:val="none" w:sz="0" w:space="0" w:color="auto"/>
            <w:left w:val="none" w:sz="0" w:space="0" w:color="auto"/>
            <w:bottom w:val="none" w:sz="0" w:space="0" w:color="auto"/>
            <w:right w:val="none" w:sz="0" w:space="0" w:color="auto"/>
          </w:divBdr>
        </w:div>
        <w:div w:id="2124108406">
          <w:marLeft w:val="480"/>
          <w:marRight w:val="0"/>
          <w:marTop w:val="0"/>
          <w:marBottom w:val="0"/>
          <w:divBdr>
            <w:top w:val="none" w:sz="0" w:space="0" w:color="auto"/>
            <w:left w:val="none" w:sz="0" w:space="0" w:color="auto"/>
            <w:bottom w:val="none" w:sz="0" w:space="0" w:color="auto"/>
            <w:right w:val="none" w:sz="0" w:space="0" w:color="auto"/>
          </w:divBdr>
        </w:div>
        <w:div w:id="374888188">
          <w:marLeft w:val="480"/>
          <w:marRight w:val="0"/>
          <w:marTop w:val="0"/>
          <w:marBottom w:val="0"/>
          <w:divBdr>
            <w:top w:val="none" w:sz="0" w:space="0" w:color="auto"/>
            <w:left w:val="none" w:sz="0" w:space="0" w:color="auto"/>
            <w:bottom w:val="none" w:sz="0" w:space="0" w:color="auto"/>
            <w:right w:val="none" w:sz="0" w:space="0" w:color="auto"/>
          </w:divBdr>
        </w:div>
        <w:div w:id="731729824">
          <w:marLeft w:val="480"/>
          <w:marRight w:val="0"/>
          <w:marTop w:val="0"/>
          <w:marBottom w:val="0"/>
          <w:divBdr>
            <w:top w:val="none" w:sz="0" w:space="0" w:color="auto"/>
            <w:left w:val="none" w:sz="0" w:space="0" w:color="auto"/>
            <w:bottom w:val="none" w:sz="0" w:space="0" w:color="auto"/>
            <w:right w:val="none" w:sz="0" w:space="0" w:color="auto"/>
          </w:divBdr>
        </w:div>
        <w:div w:id="1360660390">
          <w:marLeft w:val="480"/>
          <w:marRight w:val="0"/>
          <w:marTop w:val="0"/>
          <w:marBottom w:val="0"/>
          <w:divBdr>
            <w:top w:val="none" w:sz="0" w:space="0" w:color="auto"/>
            <w:left w:val="none" w:sz="0" w:space="0" w:color="auto"/>
            <w:bottom w:val="none" w:sz="0" w:space="0" w:color="auto"/>
            <w:right w:val="none" w:sz="0" w:space="0" w:color="auto"/>
          </w:divBdr>
        </w:div>
        <w:div w:id="1795177085">
          <w:marLeft w:val="480"/>
          <w:marRight w:val="0"/>
          <w:marTop w:val="0"/>
          <w:marBottom w:val="0"/>
          <w:divBdr>
            <w:top w:val="none" w:sz="0" w:space="0" w:color="auto"/>
            <w:left w:val="none" w:sz="0" w:space="0" w:color="auto"/>
            <w:bottom w:val="none" w:sz="0" w:space="0" w:color="auto"/>
            <w:right w:val="none" w:sz="0" w:space="0" w:color="auto"/>
          </w:divBdr>
        </w:div>
        <w:div w:id="1983534164">
          <w:marLeft w:val="480"/>
          <w:marRight w:val="0"/>
          <w:marTop w:val="0"/>
          <w:marBottom w:val="0"/>
          <w:divBdr>
            <w:top w:val="none" w:sz="0" w:space="0" w:color="auto"/>
            <w:left w:val="none" w:sz="0" w:space="0" w:color="auto"/>
            <w:bottom w:val="none" w:sz="0" w:space="0" w:color="auto"/>
            <w:right w:val="none" w:sz="0" w:space="0" w:color="auto"/>
          </w:divBdr>
        </w:div>
        <w:div w:id="1095831170">
          <w:marLeft w:val="480"/>
          <w:marRight w:val="0"/>
          <w:marTop w:val="0"/>
          <w:marBottom w:val="0"/>
          <w:divBdr>
            <w:top w:val="none" w:sz="0" w:space="0" w:color="auto"/>
            <w:left w:val="none" w:sz="0" w:space="0" w:color="auto"/>
            <w:bottom w:val="none" w:sz="0" w:space="0" w:color="auto"/>
            <w:right w:val="none" w:sz="0" w:space="0" w:color="auto"/>
          </w:divBdr>
        </w:div>
        <w:div w:id="757605446">
          <w:marLeft w:val="480"/>
          <w:marRight w:val="0"/>
          <w:marTop w:val="0"/>
          <w:marBottom w:val="0"/>
          <w:divBdr>
            <w:top w:val="none" w:sz="0" w:space="0" w:color="auto"/>
            <w:left w:val="none" w:sz="0" w:space="0" w:color="auto"/>
            <w:bottom w:val="none" w:sz="0" w:space="0" w:color="auto"/>
            <w:right w:val="none" w:sz="0" w:space="0" w:color="auto"/>
          </w:divBdr>
        </w:div>
      </w:divsChild>
    </w:div>
    <w:div w:id="974487292">
      <w:bodyDiv w:val="1"/>
      <w:marLeft w:val="0"/>
      <w:marRight w:val="0"/>
      <w:marTop w:val="0"/>
      <w:marBottom w:val="0"/>
      <w:divBdr>
        <w:top w:val="none" w:sz="0" w:space="0" w:color="auto"/>
        <w:left w:val="none" w:sz="0" w:space="0" w:color="auto"/>
        <w:bottom w:val="none" w:sz="0" w:space="0" w:color="auto"/>
        <w:right w:val="none" w:sz="0" w:space="0" w:color="auto"/>
      </w:divBdr>
      <w:divsChild>
        <w:div w:id="955794410">
          <w:marLeft w:val="480"/>
          <w:marRight w:val="0"/>
          <w:marTop w:val="0"/>
          <w:marBottom w:val="0"/>
          <w:divBdr>
            <w:top w:val="none" w:sz="0" w:space="0" w:color="auto"/>
            <w:left w:val="none" w:sz="0" w:space="0" w:color="auto"/>
            <w:bottom w:val="none" w:sz="0" w:space="0" w:color="auto"/>
            <w:right w:val="none" w:sz="0" w:space="0" w:color="auto"/>
          </w:divBdr>
        </w:div>
        <w:div w:id="2081561035">
          <w:marLeft w:val="480"/>
          <w:marRight w:val="0"/>
          <w:marTop w:val="0"/>
          <w:marBottom w:val="0"/>
          <w:divBdr>
            <w:top w:val="none" w:sz="0" w:space="0" w:color="auto"/>
            <w:left w:val="none" w:sz="0" w:space="0" w:color="auto"/>
            <w:bottom w:val="none" w:sz="0" w:space="0" w:color="auto"/>
            <w:right w:val="none" w:sz="0" w:space="0" w:color="auto"/>
          </w:divBdr>
        </w:div>
        <w:div w:id="83453555">
          <w:marLeft w:val="480"/>
          <w:marRight w:val="0"/>
          <w:marTop w:val="0"/>
          <w:marBottom w:val="0"/>
          <w:divBdr>
            <w:top w:val="none" w:sz="0" w:space="0" w:color="auto"/>
            <w:left w:val="none" w:sz="0" w:space="0" w:color="auto"/>
            <w:bottom w:val="none" w:sz="0" w:space="0" w:color="auto"/>
            <w:right w:val="none" w:sz="0" w:space="0" w:color="auto"/>
          </w:divBdr>
        </w:div>
        <w:div w:id="53312280">
          <w:marLeft w:val="480"/>
          <w:marRight w:val="0"/>
          <w:marTop w:val="0"/>
          <w:marBottom w:val="0"/>
          <w:divBdr>
            <w:top w:val="none" w:sz="0" w:space="0" w:color="auto"/>
            <w:left w:val="none" w:sz="0" w:space="0" w:color="auto"/>
            <w:bottom w:val="none" w:sz="0" w:space="0" w:color="auto"/>
            <w:right w:val="none" w:sz="0" w:space="0" w:color="auto"/>
          </w:divBdr>
        </w:div>
        <w:div w:id="1736856632">
          <w:marLeft w:val="480"/>
          <w:marRight w:val="0"/>
          <w:marTop w:val="0"/>
          <w:marBottom w:val="0"/>
          <w:divBdr>
            <w:top w:val="none" w:sz="0" w:space="0" w:color="auto"/>
            <w:left w:val="none" w:sz="0" w:space="0" w:color="auto"/>
            <w:bottom w:val="none" w:sz="0" w:space="0" w:color="auto"/>
            <w:right w:val="none" w:sz="0" w:space="0" w:color="auto"/>
          </w:divBdr>
        </w:div>
        <w:div w:id="430199436">
          <w:marLeft w:val="480"/>
          <w:marRight w:val="0"/>
          <w:marTop w:val="0"/>
          <w:marBottom w:val="0"/>
          <w:divBdr>
            <w:top w:val="none" w:sz="0" w:space="0" w:color="auto"/>
            <w:left w:val="none" w:sz="0" w:space="0" w:color="auto"/>
            <w:bottom w:val="none" w:sz="0" w:space="0" w:color="auto"/>
            <w:right w:val="none" w:sz="0" w:space="0" w:color="auto"/>
          </w:divBdr>
        </w:div>
        <w:div w:id="1784960363">
          <w:marLeft w:val="480"/>
          <w:marRight w:val="0"/>
          <w:marTop w:val="0"/>
          <w:marBottom w:val="0"/>
          <w:divBdr>
            <w:top w:val="none" w:sz="0" w:space="0" w:color="auto"/>
            <w:left w:val="none" w:sz="0" w:space="0" w:color="auto"/>
            <w:bottom w:val="none" w:sz="0" w:space="0" w:color="auto"/>
            <w:right w:val="none" w:sz="0" w:space="0" w:color="auto"/>
          </w:divBdr>
        </w:div>
        <w:div w:id="2031295656">
          <w:marLeft w:val="480"/>
          <w:marRight w:val="0"/>
          <w:marTop w:val="0"/>
          <w:marBottom w:val="0"/>
          <w:divBdr>
            <w:top w:val="none" w:sz="0" w:space="0" w:color="auto"/>
            <w:left w:val="none" w:sz="0" w:space="0" w:color="auto"/>
            <w:bottom w:val="none" w:sz="0" w:space="0" w:color="auto"/>
            <w:right w:val="none" w:sz="0" w:space="0" w:color="auto"/>
          </w:divBdr>
        </w:div>
        <w:div w:id="1693609286">
          <w:marLeft w:val="480"/>
          <w:marRight w:val="0"/>
          <w:marTop w:val="0"/>
          <w:marBottom w:val="0"/>
          <w:divBdr>
            <w:top w:val="none" w:sz="0" w:space="0" w:color="auto"/>
            <w:left w:val="none" w:sz="0" w:space="0" w:color="auto"/>
            <w:bottom w:val="none" w:sz="0" w:space="0" w:color="auto"/>
            <w:right w:val="none" w:sz="0" w:space="0" w:color="auto"/>
          </w:divBdr>
        </w:div>
        <w:div w:id="972561813">
          <w:marLeft w:val="480"/>
          <w:marRight w:val="0"/>
          <w:marTop w:val="0"/>
          <w:marBottom w:val="0"/>
          <w:divBdr>
            <w:top w:val="none" w:sz="0" w:space="0" w:color="auto"/>
            <w:left w:val="none" w:sz="0" w:space="0" w:color="auto"/>
            <w:bottom w:val="none" w:sz="0" w:space="0" w:color="auto"/>
            <w:right w:val="none" w:sz="0" w:space="0" w:color="auto"/>
          </w:divBdr>
        </w:div>
        <w:div w:id="2132701088">
          <w:marLeft w:val="480"/>
          <w:marRight w:val="0"/>
          <w:marTop w:val="0"/>
          <w:marBottom w:val="0"/>
          <w:divBdr>
            <w:top w:val="none" w:sz="0" w:space="0" w:color="auto"/>
            <w:left w:val="none" w:sz="0" w:space="0" w:color="auto"/>
            <w:bottom w:val="none" w:sz="0" w:space="0" w:color="auto"/>
            <w:right w:val="none" w:sz="0" w:space="0" w:color="auto"/>
          </w:divBdr>
        </w:div>
        <w:div w:id="140972584">
          <w:marLeft w:val="480"/>
          <w:marRight w:val="0"/>
          <w:marTop w:val="0"/>
          <w:marBottom w:val="0"/>
          <w:divBdr>
            <w:top w:val="none" w:sz="0" w:space="0" w:color="auto"/>
            <w:left w:val="none" w:sz="0" w:space="0" w:color="auto"/>
            <w:bottom w:val="none" w:sz="0" w:space="0" w:color="auto"/>
            <w:right w:val="none" w:sz="0" w:space="0" w:color="auto"/>
          </w:divBdr>
        </w:div>
        <w:div w:id="98991480">
          <w:marLeft w:val="480"/>
          <w:marRight w:val="0"/>
          <w:marTop w:val="0"/>
          <w:marBottom w:val="0"/>
          <w:divBdr>
            <w:top w:val="none" w:sz="0" w:space="0" w:color="auto"/>
            <w:left w:val="none" w:sz="0" w:space="0" w:color="auto"/>
            <w:bottom w:val="none" w:sz="0" w:space="0" w:color="auto"/>
            <w:right w:val="none" w:sz="0" w:space="0" w:color="auto"/>
          </w:divBdr>
        </w:div>
        <w:div w:id="581335725">
          <w:marLeft w:val="480"/>
          <w:marRight w:val="0"/>
          <w:marTop w:val="0"/>
          <w:marBottom w:val="0"/>
          <w:divBdr>
            <w:top w:val="none" w:sz="0" w:space="0" w:color="auto"/>
            <w:left w:val="none" w:sz="0" w:space="0" w:color="auto"/>
            <w:bottom w:val="none" w:sz="0" w:space="0" w:color="auto"/>
            <w:right w:val="none" w:sz="0" w:space="0" w:color="auto"/>
          </w:divBdr>
        </w:div>
        <w:div w:id="1935942574">
          <w:marLeft w:val="480"/>
          <w:marRight w:val="0"/>
          <w:marTop w:val="0"/>
          <w:marBottom w:val="0"/>
          <w:divBdr>
            <w:top w:val="none" w:sz="0" w:space="0" w:color="auto"/>
            <w:left w:val="none" w:sz="0" w:space="0" w:color="auto"/>
            <w:bottom w:val="none" w:sz="0" w:space="0" w:color="auto"/>
            <w:right w:val="none" w:sz="0" w:space="0" w:color="auto"/>
          </w:divBdr>
        </w:div>
        <w:div w:id="1554151629">
          <w:marLeft w:val="480"/>
          <w:marRight w:val="0"/>
          <w:marTop w:val="0"/>
          <w:marBottom w:val="0"/>
          <w:divBdr>
            <w:top w:val="none" w:sz="0" w:space="0" w:color="auto"/>
            <w:left w:val="none" w:sz="0" w:space="0" w:color="auto"/>
            <w:bottom w:val="none" w:sz="0" w:space="0" w:color="auto"/>
            <w:right w:val="none" w:sz="0" w:space="0" w:color="auto"/>
          </w:divBdr>
        </w:div>
        <w:div w:id="239827337">
          <w:marLeft w:val="480"/>
          <w:marRight w:val="0"/>
          <w:marTop w:val="0"/>
          <w:marBottom w:val="0"/>
          <w:divBdr>
            <w:top w:val="none" w:sz="0" w:space="0" w:color="auto"/>
            <w:left w:val="none" w:sz="0" w:space="0" w:color="auto"/>
            <w:bottom w:val="none" w:sz="0" w:space="0" w:color="auto"/>
            <w:right w:val="none" w:sz="0" w:space="0" w:color="auto"/>
          </w:divBdr>
        </w:div>
        <w:div w:id="575407822">
          <w:marLeft w:val="480"/>
          <w:marRight w:val="0"/>
          <w:marTop w:val="0"/>
          <w:marBottom w:val="0"/>
          <w:divBdr>
            <w:top w:val="none" w:sz="0" w:space="0" w:color="auto"/>
            <w:left w:val="none" w:sz="0" w:space="0" w:color="auto"/>
            <w:bottom w:val="none" w:sz="0" w:space="0" w:color="auto"/>
            <w:right w:val="none" w:sz="0" w:space="0" w:color="auto"/>
          </w:divBdr>
        </w:div>
        <w:div w:id="535578330">
          <w:marLeft w:val="480"/>
          <w:marRight w:val="0"/>
          <w:marTop w:val="0"/>
          <w:marBottom w:val="0"/>
          <w:divBdr>
            <w:top w:val="none" w:sz="0" w:space="0" w:color="auto"/>
            <w:left w:val="none" w:sz="0" w:space="0" w:color="auto"/>
            <w:bottom w:val="none" w:sz="0" w:space="0" w:color="auto"/>
            <w:right w:val="none" w:sz="0" w:space="0" w:color="auto"/>
          </w:divBdr>
        </w:div>
        <w:div w:id="1226840292">
          <w:marLeft w:val="480"/>
          <w:marRight w:val="0"/>
          <w:marTop w:val="0"/>
          <w:marBottom w:val="0"/>
          <w:divBdr>
            <w:top w:val="none" w:sz="0" w:space="0" w:color="auto"/>
            <w:left w:val="none" w:sz="0" w:space="0" w:color="auto"/>
            <w:bottom w:val="none" w:sz="0" w:space="0" w:color="auto"/>
            <w:right w:val="none" w:sz="0" w:space="0" w:color="auto"/>
          </w:divBdr>
        </w:div>
        <w:div w:id="2117402733">
          <w:marLeft w:val="480"/>
          <w:marRight w:val="0"/>
          <w:marTop w:val="0"/>
          <w:marBottom w:val="0"/>
          <w:divBdr>
            <w:top w:val="none" w:sz="0" w:space="0" w:color="auto"/>
            <w:left w:val="none" w:sz="0" w:space="0" w:color="auto"/>
            <w:bottom w:val="none" w:sz="0" w:space="0" w:color="auto"/>
            <w:right w:val="none" w:sz="0" w:space="0" w:color="auto"/>
          </w:divBdr>
        </w:div>
        <w:div w:id="1361737692">
          <w:marLeft w:val="480"/>
          <w:marRight w:val="0"/>
          <w:marTop w:val="0"/>
          <w:marBottom w:val="0"/>
          <w:divBdr>
            <w:top w:val="none" w:sz="0" w:space="0" w:color="auto"/>
            <w:left w:val="none" w:sz="0" w:space="0" w:color="auto"/>
            <w:bottom w:val="none" w:sz="0" w:space="0" w:color="auto"/>
            <w:right w:val="none" w:sz="0" w:space="0" w:color="auto"/>
          </w:divBdr>
        </w:div>
        <w:div w:id="1784762653">
          <w:marLeft w:val="480"/>
          <w:marRight w:val="0"/>
          <w:marTop w:val="0"/>
          <w:marBottom w:val="0"/>
          <w:divBdr>
            <w:top w:val="none" w:sz="0" w:space="0" w:color="auto"/>
            <w:left w:val="none" w:sz="0" w:space="0" w:color="auto"/>
            <w:bottom w:val="none" w:sz="0" w:space="0" w:color="auto"/>
            <w:right w:val="none" w:sz="0" w:space="0" w:color="auto"/>
          </w:divBdr>
        </w:div>
        <w:div w:id="1699697956">
          <w:marLeft w:val="480"/>
          <w:marRight w:val="0"/>
          <w:marTop w:val="0"/>
          <w:marBottom w:val="0"/>
          <w:divBdr>
            <w:top w:val="none" w:sz="0" w:space="0" w:color="auto"/>
            <w:left w:val="none" w:sz="0" w:space="0" w:color="auto"/>
            <w:bottom w:val="none" w:sz="0" w:space="0" w:color="auto"/>
            <w:right w:val="none" w:sz="0" w:space="0" w:color="auto"/>
          </w:divBdr>
        </w:div>
        <w:div w:id="1785465307">
          <w:marLeft w:val="480"/>
          <w:marRight w:val="0"/>
          <w:marTop w:val="0"/>
          <w:marBottom w:val="0"/>
          <w:divBdr>
            <w:top w:val="none" w:sz="0" w:space="0" w:color="auto"/>
            <w:left w:val="none" w:sz="0" w:space="0" w:color="auto"/>
            <w:bottom w:val="none" w:sz="0" w:space="0" w:color="auto"/>
            <w:right w:val="none" w:sz="0" w:space="0" w:color="auto"/>
          </w:divBdr>
        </w:div>
        <w:div w:id="880479787">
          <w:marLeft w:val="480"/>
          <w:marRight w:val="0"/>
          <w:marTop w:val="0"/>
          <w:marBottom w:val="0"/>
          <w:divBdr>
            <w:top w:val="none" w:sz="0" w:space="0" w:color="auto"/>
            <w:left w:val="none" w:sz="0" w:space="0" w:color="auto"/>
            <w:bottom w:val="none" w:sz="0" w:space="0" w:color="auto"/>
            <w:right w:val="none" w:sz="0" w:space="0" w:color="auto"/>
          </w:divBdr>
        </w:div>
        <w:div w:id="370689165">
          <w:marLeft w:val="480"/>
          <w:marRight w:val="0"/>
          <w:marTop w:val="0"/>
          <w:marBottom w:val="0"/>
          <w:divBdr>
            <w:top w:val="none" w:sz="0" w:space="0" w:color="auto"/>
            <w:left w:val="none" w:sz="0" w:space="0" w:color="auto"/>
            <w:bottom w:val="none" w:sz="0" w:space="0" w:color="auto"/>
            <w:right w:val="none" w:sz="0" w:space="0" w:color="auto"/>
          </w:divBdr>
        </w:div>
        <w:div w:id="2107382650">
          <w:marLeft w:val="480"/>
          <w:marRight w:val="0"/>
          <w:marTop w:val="0"/>
          <w:marBottom w:val="0"/>
          <w:divBdr>
            <w:top w:val="none" w:sz="0" w:space="0" w:color="auto"/>
            <w:left w:val="none" w:sz="0" w:space="0" w:color="auto"/>
            <w:bottom w:val="none" w:sz="0" w:space="0" w:color="auto"/>
            <w:right w:val="none" w:sz="0" w:space="0" w:color="auto"/>
          </w:divBdr>
        </w:div>
        <w:div w:id="347292226">
          <w:marLeft w:val="480"/>
          <w:marRight w:val="0"/>
          <w:marTop w:val="0"/>
          <w:marBottom w:val="0"/>
          <w:divBdr>
            <w:top w:val="none" w:sz="0" w:space="0" w:color="auto"/>
            <w:left w:val="none" w:sz="0" w:space="0" w:color="auto"/>
            <w:bottom w:val="none" w:sz="0" w:space="0" w:color="auto"/>
            <w:right w:val="none" w:sz="0" w:space="0" w:color="auto"/>
          </w:divBdr>
        </w:div>
        <w:div w:id="1898709985">
          <w:marLeft w:val="480"/>
          <w:marRight w:val="0"/>
          <w:marTop w:val="0"/>
          <w:marBottom w:val="0"/>
          <w:divBdr>
            <w:top w:val="none" w:sz="0" w:space="0" w:color="auto"/>
            <w:left w:val="none" w:sz="0" w:space="0" w:color="auto"/>
            <w:bottom w:val="none" w:sz="0" w:space="0" w:color="auto"/>
            <w:right w:val="none" w:sz="0" w:space="0" w:color="auto"/>
          </w:divBdr>
        </w:div>
        <w:div w:id="1476946541">
          <w:marLeft w:val="480"/>
          <w:marRight w:val="0"/>
          <w:marTop w:val="0"/>
          <w:marBottom w:val="0"/>
          <w:divBdr>
            <w:top w:val="none" w:sz="0" w:space="0" w:color="auto"/>
            <w:left w:val="none" w:sz="0" w:space="0" w:color="auto"/>
            <w:bottom w:val="none" w:sz="0" w:space="0" w:color="auto"/>
            <w:right w:val="none" w:sz="0" w:space="0" w:color="auto"/>
          </w:divBdr>
        </w:div>
        <w:div w:id="1824851763">
          <w:marLeft w:val="480"/>
          <w:marRight w:val="0"/>
          <w:marTop w:val="0"/>
          <w:marBottom w:val="0"/>
          <w:divBdr>
            <w:top w:val="none" w:sz="0" w:space="0" w:color="auto"/>
            <w:left w:val="none" w:sz="0" w:space="0" w:color="auto"/>
            <w:bottom w:val="none" w:sz="0" w:space="0" w:color="auto"/>
            <w:right w:val="none" w:sz="0" w:space="0" w:color="auto"/>
          </w:divBdr>
        </w:div>
      </w:divsChild>
    </w:div>
    <w:div w:id="986861996">
      <w:bodyDiv w:val="1"/>
      <w:marLeft w:val="0"/>
      <w:marRight w:val="0"/>
      <w:marTop w:val="0"/>
      <w:marBottom w:val="0"/>
      <w:divBdr>
        <w:top w:val="none" w:sz="0" w:space="0" w:color="auto"/>
        <w:left w:val="none" w:sz="0" w:space="0" w:color="auto"/>
        <w:bottom w:val="none" w:sz="0" w:space="0" w:color="auto"/>
        <w:right w:val="none" w:sz="0" w:space="0" w:color="auto"/>
      </w:divBdr>
      <w:divsChild>
        <w:div w:id="1782338716">
          <w:marLeft w:val="480"/>
          <w:marRight w:val="0"/>
          <w:marTop w:val="0"/>
          <w:marBottom w:val="0"/>
          <w:divBdr>
            <w:top w:val="none" w:sz="0" w:space="0" w:color="auto"/>
            <w:left w:val="none" w:sz="0" w:space="0" w:color="auto"/>
            <w:bottom w:val="none" w:sz="0" w:space="0" w:color="auto"/>
            <w:right w:val="none" w:sz="0" w:space="0" w:color="auto"/>
          </w:divBdr>
        </w:div>
        <w:div w:id="306784301">
          <w:marLeft w:val="480"/>
          <w:marRight w:val="0"/>
          <w:marTop w:val="0"/>
          <w:marBottom w:val="0"/>
          <w:divBdr>
            <w:top w:val="none" w:sz="0" w:space="0" w:color="auto"/>
            <w:left w:val="none" w:sz="0" w:space="0" w:color="auto"/>
            <w:bottom w:val="none" w:sz="0" w:space="0" w:color="auto"/>
            <w:right w:val="none" w:sz="0" w:space="0" w:color="auto"/>
          </w:divBdr>
        </w:div>
        <w:div w:id="1293636616">
          <w:marLeft w:val="480"/>
          <w:marRight w:val="0"/>
          <w:marTop w:val="0"/>
          <w:marBottom w:val="0"/>
          <w:divBdr>
            <w:top w:val="none" w:sz="0" w:space="0" w:color="auto"/>
            <w:left w:val="none" w:sz="0" w:space="0" w:color="auto"/>
            <w:bottom w:val="none" w:sz="0" w:space="0" w:color="auto"/>
            <w:right w:val="none" w:sz="0" w:space="0" w:color="auto"/>
          </w:divBdr>
        </w:div>
        <w:div w:id="1494836419">
          <w:marLeft w:val="480"/>
          <w:marRight w:val="0"/>
          <w:marTop w:val="0"/>
          <w:marBottom w:val="0"/>
          <w:divBdr>
            <w:top w:val="none" w:sz="0" w:space="0" w:color="auto"/>
            <w:left w:val="none" w:sz="0" w:space="0" w:color="auto"/>
            <w:bottom w:val="none" w:sz="0" w:space="0" w:color="auto"/>
            <w:right w:val="none" w:sz="0" w:space="0" w:color="auto"/>
          </w:divBdr>
        </w:div>
        <w:div w:id="801508495">
          <w:marLeft w:val="480"/>
          <w:marRight w:val="0"/>
          <w:marTop w:val="0"/>
          <w:marBottom w:val="0"/>
          <w:divBdr>
            <w:top w:val="none" w:sz="0" w:space="0" w:color="auto"/>
            <w:left w:val="none" w:sz="0" w:space="0" w:color="auto"/>
            <w:bottom w:val="none" w:sz="0" w:space="0" w:color="auto"/>
            <w:right w:val="none" w:sz="0" w:space="0" w:color="auto"/>
          </w:divBdr>
        </w:div>
        <w:div w:id="1149902635">
          <w:marLeft w:val="480"/>
          <w:marRight w:val="0"/>
          <w:marTop w:val="0"/>
          <w:marBottom w:val="0"/>
          <w:divBdr>
            <w:top w:val="none" w:sz="0" w:space="0" w:color="auto"/>
            <w:left w:val="none" w:sz="0" w:space="0" w:color="auto"/>
            <w:bottom w:val="none" w:sz="0" w:space="0" w:color="auto"/>
            <w:right w:val="none" w:sz="0" w:space="0" w:color="auto"/>
          </w:divBdr>
        </w:div>
        <w:div w:id="1162887885">
          <w:marLeft w:val="480"/>
          <w:marRight w:val="0"/>
          <w:marTop w:val="0"/>
          <w:marBottom w:val="0"/>
          <w:divBdr>
            <w:top w:val="none" w:sz="0" w:space="0" w:color="auto"/>
            <w:left w:val="none" w:sz="0" w:space="0" w:color="auto"/>
            <w:bottom w:val="none" w:sz="0" w:space="0" w:color="auto"/>
            <w:right w:val="none" w:sz="0" w:space="0" w:color="auto"/>
          </w:divBdr>
        </w:div>
        <w:div w:id="1411148537">
          <w:marLeft w:val="480"/>
          <w:marRight w:val="0"/>
          <w:marTop w:val="0"/>
          <w:marBottom w:val="0"/>
          <w:divBdr>
            <w:top w:val="none" w:sz="0" w:space="0" w:color="auto"/>
            <w:left w:val="none" w:sz="0" w:space="0" w:color="auto"/>
            <w:bottom w:val="none" w:sz="0" w:space="0" w:color="auto"/>
            <w:right w:val="none" w:sz="0" w:space="0" w:color="auto"/>
          </w:divBdr>
        </w:div>
        <w:div w:id="44523901">
          <w:marLeft w:val="480"/>
          <w:marRight w:val="0"/>
          <w:marTop w:val="0"/>
          <w:marBottom w:val="0"/>
          <w:divBdr>
            <w:top w:val="none" w:sz="0" w:space="0" w:color="auto"/>
            <w:left w:val="none" w:sz="0" w:space="0" w:color="auto"/>
            <w:bottom w:val="none" w:sz="0" w:space="0" w:color="auto"/>
            <w:right w:val="none" w:sz="0" w:space="0" w:color="auto"/>
          </w:divBdr>
        </w:div>
        <w:div w:id="593975425">
          <w:marLeft w:val="480"/>
          <w:marRight w:val="0"/>
          <w:marTop w:val="0"/>
          <w:marBottom w:val="0"/>
          <w:divBdr>
            <w:top w:val="none" w:sz="0" w:space="0" w:color="auto"/>
            <w:left w:val="none" w:sz="0" w:space="0" w:color="auto"/>
            <w:bottom w:val="none" w:sz="0" w:space="0" w:color="auto"/>
            <w:right w:val="none" w:sz="0" w:space="0" w:color="auto"/>
          </w:divBdr>
        </w:div>
        <w:div w:id="2067953611">
          <w:marLeft w:val="480"/>
          <w:marRight w:val="0"/>
          <w:marTop w:val="0"/>
          <w:marBottom w:val="0"/>
          <w:divBdr>
            <w:top w:val="none" w:sz="0" w:space="0" w:color="auto"/>
            <w:left w:val="none" w:sz="0" w:space="0" w:color="auto"/>
            <w:bottom w:val="none" w:sz="0" w:space="0" w:color="auto"/>
            <w:right w:val="none" w:sz="0" w:space="0" w:color="auto"/>
          </w:divBdr>
        </w:div>
        <w:div w:id="1531988337">
          <w:marLeft w:val="480"/>
          <w:marRight w:val="0"/>
          <w:marTop w:val="0"/>
          <w:marBottom w:val="0"/>
          <w:divBdr>
            <w:top w:val="none" w:sz="0" w:space="0" w:color="auto"/>
            <w:left w:val="none" w:sz="0" w:space="0" w:color="auto"/>
            <w:bottom w:val="none" w:sz="0" w:space="0" w:color="auto"/>
            <w:right w:val="none" w:sz="0" w:space="0" w:color="auto"/>
          </w:divBdr>
        </w:div>
        <w:div w:id="167983989">
          <w:marLeft w:val="480"/>
          <w:marRight w:val="0"/>
          <w:marTop w:val="0"/>
          <w:marBottom w:val="0"/>
          <w:divBdr>
            <w:top w:val="none" w:sz="0" w:space="0" w:color="auto"/>
            <w:left w:val="none" w:sz="0" w:space="0" w:color="auto"/>
            <w:bottom w:val="none" w:sz="0" w:space="0" w:color="auto"/>
            <w:right w:val="none" w:sz="0" w:space="0" w:color="auto"/>
          </w:divBdr>
        </w:div>
        <w:div w:id="440414240">
          <w:marLeft w:val="480"/>
          <w:marRight w:val="0"/>
          <w:marTop w:val="0"/>
          <w:marBottom w:val="0"/>
          <w:divBdr>
            <w:top w:val="none" w:sz="0" w:space="0" w:color="auto"/>
            <w:left w:val="none" w:sz="0" w:space="0" w:color="auto"/>
            <w:bottom w:val="none" w:sz="0" w:space="0" w:color="auto"/>
            <w:right w:val="none" w:sz="0" w:space="0" w:color="auto"/>
          </w:divBdr>
        </w:div>
        <w:div w:id="1290092657">
          <w:marLeft w:val="480"/>
          <w:marRight w:val="0"/>
          <w:marTop w:val="0"/>
          <w:marBottom w:val="0"/>
          <w:divBdr>
            <w:top w:val="none" w:sz="0" w:space="0" w:color="auto"/>
            <w:left w:val="none" w:sz="0" w:space="0" w:color="auto"/>
            <w:bottom w:val="none" w:sz="0" w:space="0" w:color="auto"/>
            <w:right w:val="none" w:sz="0" w:space="0" w:color="auto"/>
          </w:divBdr>
        </w:div>
      </w:divsChild>
    </w:div>
    <w:div w:id="1016075981">
      <w:bodyDiv w:val="1"/>
      <w:marLeft w:val="0"/>
      <w:marRight w:val="0"/>
      <w:marTop w:val="0"/>
      <w:marBottom w:val="0"/>
      <w:divBdr>
        <w:top w:val="none" w:sz="0" w:space="0" w:color="auto"/>
        <w:left w:val="none" w:sz="0" w:space="0" w:color="auto"/>
        <w:bottom w:val="none" w:sz="0" w:space="0" w:color="auto"/>
        <w:right w:val="none" w:sz="0" w:space="0" w:color="auto"/>
      </w:divBdr>
      <w:divsChild>
        <w:div w:id="1356268238">
          <w:marLeft w:val="480"/>
          <w:marRight w:val="0"/>
          <w:marTop w:val="0"/>
          <w:marBottom w:val="0"/>
          <w:divBdr>
            <w:top w:val="none" w:sz="0" w:space="0" w:color="auto"/>
            <w:left w:val="none" w:sz="0" w:space="0" w:color="auto"/>
            <w:bottom w:val="none" w:sz="0" w:space="0" w:color="auto"/>
            <w:right w:val="none" w:sz="0" w:space="0" w:color="auto"/>
          </w:divBdr>
        </w:div>
        <w:div w:id="879631010">
          <w:marLeft w:val="480"/>
          <w:marRight w:val="0"/>
          <w:marTop w:val="0"/>
          <w:marBottom w:val="0"/>
          <w:divBdr>
            <w:top w:val="none" w:sz="0" w:space="0" w:color="auto"/>
            <w:left w:val="none" w:sz="0" w:space="0" w:color="auto"/>
            <w:bottom w:val="none" w:sz="0" w:space="0" w:color="auto"/>
            <w:right w:val="none" w:sz="0" w:space="0" w:color="auto"/>
          </w:divBdr>
        </w:div>
        <w:div w:id="1505321761">
          <w:marLeft w:val="480"/>
          <w:marRight w:val="0"/>
          <w:marTop w:val="0"/>
          <w:marBottom w:val="0"/>
          <w:divBdr>
            <w:top w:val="none" w:sz="0" w:space="0" w:color="auto"/>
            <w:left w:val="none" w:sz="0" w:space="0" w:color="auto"/>
            <w:bottom w:val="none" w:sz="0" w:space="0" w:color="auto"/>
            <w:right w:val="none" w:sz="0" w:space="0" w:color="auto"/>
          </w:divBdr>
        </w:div>
        <w:div w:id="406346801">
          <w:marLeft w:val="480"/>
          <w:marRight w:val="0"/>
          <w:marTop w:val="0"/>
          <w:marBottom w:val="0"/>
          <w:divBdr>
            <w:top w:val="none" w:sz="0" w:space="0" w:color="auto"/>
            <w:left w:val="none" w:sz="0" w:space="0" w:color="auto"/>
            <w:bottom w:val="none" w:sz="0" w:space="0" w:color="auto"/>
            <w:right w:val="none" w:sz="0" w:space="0" w:color="auto"/>
          </w:divBdr>
        </w:div>
        <w:div w:id="1890844732">
          <w:marLeft w:val="480"/>
          <w:marRight w:val="0"/>
          <w:marTop w:val="0"/>
          <w:marBottom w:val="0"/>
          <w:divBdr>
            <w:top w:val="none" w:sz="0" w:space="0" w:color="auto"/>
            <w:left w:val="none" w:sz="0" w:space="0" w:color="auto"/>
            <w:bottom w:val="none" w:sz="0" w:space="0" w:color="auto"/>
            <w:right w:val="none" w:sz="0" w:space="0" w:color="auto"/>
          </w:divBdr>
        </w:div>
        <w:div w:id="335883779">
          <w:marLeft w:val="480"/>
          <w:marRight w:val="0"/>
          <w:marTop w:val="0"/>
          <w:marBottom w:val="0"/>
          <w:divBdr>
            <w:top w:val="none" w:sz="0" w:space="0" w:color="auto"/>
            <w:left w:val="none" w:sz="0" w:space="0" w:color="auto"/>
            <w:bottom w:val="none" w:sz="0" w:space="0" w:color="auto"/>
            <w:right w:val="none" w:sz="0" w:space="0" w:color="auto"/>
          </w:divBdr>
        </w:div>
        <w:div w:id="989863437">
          <w:marLeft w:val="480"/>
          <w:marRight w:val="0"/>
          <w:marTop w:val="0"/>
          <w:marBottom w:val="0"/>
          <w:divBdr>
            <w:top w:val="none" w:sz="0" w:space="0" w:color="auto"/>
            <w:left w:val="none" w:sz="0" w:space="0" w:color="auto"/>
            <w:bottom w:val="none" w:sz="0" w:space="0" w:color="auto"/>
            <w:right w:val="none" w:sz="0" w:space="0" w:color="auto"/>
          </w:divBdr>
        </w:div>
        <w:div w:id="1989549897">
          <w:marLeft w:val="480"/>
          <w:marRight w:val="0"/>
          <w:marTop w:val="0"/>
          <w:marBottom w:val="0"/>
          <w:divBdr>
            <w:top w:val="none" w:sz="0" w:space="0" w:color="auto"/>
            <w:left w:val="none" w:sz="0" w:space="0" w:color="auto"/>
            <w:bottom w:val="none" w:sz="0" w:space="0" w:color="auto"/>
            <w:right w:val="none" w:sz="0" w:space="0" w:color="auto"/>
          </w:divBdr>
        </w:div>
        <w:div w:id="869800014">
          <w:marLeft w:val="480"/>
          <w:marRight w:val="0"/>
          <w:marTop w:val="0"/>
          <w:marBottom w:val="0"/>
          <w:divBdr>
            <w:top w:val="none" w:sz="0" w:space="0" w:color="auto"/>
            <w:left w:val="none" w:sz="0" w:space="0" w:color="auto"/>
            <w:bottom w:val="none" w:sz="0" w:space="0" w:color="auto"/>
            <w:right w:val="none" w:sz="0" w:space="0" w:color="auto"/>
          </w:divBdr>
        </w:div>
        <w:div w:id="2077311505">
          <w:marLeft w:val="480"/>
          <w:marRight w:val="0"/>
          <w:marTop w:val="0"/>
          <w:marBottom w:val="0"/>
          <w:divBdr>
            <w:top w:val="none" w:sz="0" w:space="0" w:color="auto"/>
            <w:left w:val="none" w:sz="0" w:space="0" w:color="auto"/>
            <w:bottom w:val="none" w:sz="0" w:space="0" w:color="auto"/>
            <w:right w:val="none" w:sz="0" w:space="0" w:color="auto"/>
          </w:divBdr>
        </w:div>
        <w:div w:id="318116776">
          <w:marLeft w:val="480"/>
          <w:marRight w:val="0"/>
          <w:marTop w:val="0"/>
          <w:marBottom w:val="0"/>
          <w:divBdr>
            <w:top w:val="none" w:sz="0" w:space="0" w:color="auto"/>
            <w:left w:val="none" w:sz="0" w:space="0" w:color="auto"/>
            <w:bottom w:val="none" w:sz="0" w:space="0" w:color="auto"/>
            <w:right w:val="none" w:sz="0" w:space="0" w:color="auto"/>
          </w:divBdr>
        </w:div>
        <w:div w:id="578945774">
          <w:marLeft w:val="480"/>
          <w:marRight w:val="0"/>
          <w:marTop w:val="0"/>
          <w:marBottom w:val="0"/>
          <w:divBdr>
            <w:top w:val="none" w:sz="0" w:space="0" w:color="auto"/>
            <w:left w:val="none" w:sz="0" w:space="0" w:color="auto"/>
            <w:bottom w:val="none" w:sz="0" w:space="0" w:color="auto"/>
            <w:right w:val="none" w:sz="0" w:space="0" w:color="auto"/>
          </w:divBdr>
        </w:div>
        <w:div w:id="2140880781">
          <w:marLeft w:val="480"/>
          <w:marRight w:val="0"/>
          <w:marTop w:val="0"/>
          <w:marBottom w:val="0"/>
          <w:divBdr>
            <w:top w:val="none" w:sz="0" w:space="0" w:color="auto"/>
            <w:left w:val="none" w:sz="0" w:space="0" w:color="auto"/>
            <w:bottom w:val="none" w:sz="0" w:space="0" w:color="auto"/>
            <w:right w:val="none" w:sz="0" w:space="0" w:color="auto"/>
          </w:divBdr>
        </w:div>
        <w:div w:id="515659537">
          <w:marLeft w:val="480"/>
          <w:marRight w:val="0"/>
          <w:marTop w:val="0"/>
          <w:marBottom w:val="0"/>
          <w:divBdr>
            <w:top w:val="none" w:sz="0" w:space="0" w:color="auto"/>
            <w:left w:val="none" w:sz="0" w:space="0" w:color="auto"/>
            <w:bottom w:val="none" w:sz="0" w:space="0" w:color="auto"/>
            <w:right w:val="none" w:sz="0" w:space="0" w:color="auto"/>
          </w:divBdr>
        </w:div>
        <w:div w:id="1222525825">
          <w:marLeft w:val="480"/>
          <w:marRight w:val="0"/>
          <w:marTop w:val="0"/>
          <w:marBottom w:val="0"/>
          <w:divBdr>
            <w:top w:val="none" w:sz="0" w:space="0" w:color="auto"/>
            <w:left w:val="none" w:sz="0" w:space="0" w:color="auto"/>
            <w:bottom w:val="none" w:sz="0" w:space="0" w:color="auto"/>
            <w:right w:val="none" w:sz="0" w:space="0" w:color="auto"/>
          </w:divBdr>
        </w:div>
      </w:divsChild>
    </w:div>
    <w:div w:id="1038703870">
      <w:bodyDiv w:val="1"/>
      <w:marLeft w:val="0"/>
      <w:marRight w:val="0"/>
      <w:marTop w:val="0"/>
      <w:marBottom w:val="0"/>
      <w:divBdr>
        <w:top w:val="none" w:sz="0" w:space="0" w:color="auto"/>
        <w:left w:val="none" w:sz="0" w:space="0" w:color="auto"/>
        <w:bottom w:val="none" w:sz="0" w:space="0" w:color="auto"/>
        <w:right w:val="none" w:sz="0" w:space="0" w:color="auto"/>
      </w:divBdr>
      <w:divsChild>
        <w:div w:id="947195671">
          <w:marLeft w:val="480"/>
          <w:marRight w:val="0"/>
          <w:marTop w:val="0"/>
          <w:marBottom w:val="0"/>
          <w:divBdr>
            <w:top w:val="none" w:sz="0" w:space="0" w:color="auto"/>
            <w:left w:val="none" w:sz="0" w:space="0" w:color="auto"/>
            <w:bottom w:val="none" w:sz="0" w:space="0" w:color="auto"/>
            <w:right w:val="none" w:sz="0" w:space="0" w:color="auto"/>
          </w:divBdr>
        </w:div>
        <w:div w:id="1825004276">
          <w:marLeft w:val="480"/>
          <w:marRight w:val="0"/>
          <w:marTop w:val="0"/>
          <w:marBottom w:val="0"/>
          <w:divBdr>
            <w:top w:val="none" w:sz="0" w:space="0" w:color="auto"/>
            <w:left w:val="none" w:sz="0" w:space="0" w:color="auto"/>
            <w:bottom w:val="none" w:sz="0" w:space="0" w:color="auto"/>
            <w:right w:val="none" w:sz="0" w:space="0" w:color="auto"/>
          </w:divBdr>
        </w:div>
        <w:div w:id="1978759215">
          <w:marLeft w:val="480"/>
          <w:marRight w:val="0"/>
          <w:marTop w:val="0"/>
          <w:marBottom w:val="0"/>
          <w:divBdr>
            <w:top w:val="none" w:sz="0" w:space="0" w:color="auto"/>
            <w:left w:val="none" w:sz="0" w:space="0" w:color="auto"/>
            <w:bottom w:val="none" w:sz="0" w:space="0" w:color="auto"/>
            <w:right w:val="none" w:sz="0" w:space="0" w:color="auto"/>
          </w:divBdr>
        </w:div>
        <w:div w:id="1407991773">
          <w:marLeft w:val="480"/>
          <w:marRight w:val="0"/>
          <w:marTop w:val="0"/>
          <w:marBottom w:val="0"/>
          <w:divBdr>
            <w:top w:val="none" w:sz="0" w:space="0" w:color="auto"/>
            <w:left w:val="none" w:sz="0" w:space="0" w:color="auto"/>
            <w:bottom w:val="none" w:sz="0" w:space="0" w:color="auto"/>
            <w:right w:val="none" w:sz="0" w:space="0" w:color="auto"/>
          </w:divBdr>
        </w:div>
        <w:div w:id="228344868">
          <w:marLeft w:val="480"/>
          <w:marRight w:val="0"/>
          <w:marTop w:val="0"/>
          <w:marBottom w:val="0"/>
          <w:divBdr>
            <w:top w:val="none" w:sz="0" w:space="0" w:color="auto"/>
            <w:left w:val="none" w:sz="0" w:space="0" w:color="auto"/>
            <w:bottom w:val="none" w:sz="0" w:space="0" w:color="auto"/>
            <w:right w:val="none" w:sz="0" w:space="0" w:color="auto"/>
          </w:divBdr>
        </w:div>
        <w:div w:id="582760953">
          <w:marLeft w:val="480"/>
          <w:marRight w:val="0"/>
          <w:marTop w:val="0"/>
          <w:marBottom w:val="0"/>
          <w:divBdr>
            <w:top w:val="none" w:sz="0" w:space="0" w:color="auto"/>
            <w:left w:val="none" w:sz="0" w:space="0" w:color="auto"/>
            <w:bottom w:val="none" w:sz="0" w:space="0" w:color="auto"/>
            <w:right w:val="none" w:sz="0" w:space="0" w:color="auto"/>
          </w:divBdr>
        </w:div>
        <w:div w:id="376203905">
          <w:marLeft w:val="480"/>
          <w:marRight w:val="0"/>
          <w:marTop w:val="0"/>
          <w:marBottom w:val="0"/>
          <w:divBdr>
            <w:top w:val="none" w:sz="0" w:space="0" w:color="auto"/>
            <w:left w:val="none" w:sz="0" w:space="0" w:color="auto"/>
            <w:bottom w:val="none" w:sz="0" w:space="0" w:color="auto"/>
            <w:right w:val="none" w:sz="0" w:space="0" w:color="auto"/>
          </w:divBdr>
        </w:div>
        <w:div w:id="225846685">
          <w:marLeft w:val="480"/>
          <w:marRight w:val="0"/>
          <w:marTop w:val="0"/>
          <w:marBottom w:val="0"/>
          <w:divBdr>
            <w:top w:val="none" w:sz="0" w:space="0" w:color="auto"/>
            <w:left w:val="none" w:sz="0" w:space="0" w:color="auto"/>
            <w:bottom w:val="none" w:sz="0" w:space="0" w:color="auto"/>
            <w:right w:val="none" w:sz="0" w:space="0" w:color="auto"/>
          </w:divBdr>
        </w:div>
        <w:div w:id="453987960">
          <w:marLeft w:val="480"/>
          <w:marRight w:val="0"/>
          <w:marTop w:val="0"/>
          <w:marBottom w:val="0"/>
          <w:divBdr>
            <w:top w:val="none" w:sz="0" w:space="0" w:color="auto"/>
            <w:left w:val="none" w:sz="0" w:space="0" w:color="auto"/>
            <w:bottom w:val="none" w:sz="0" w:space="0" w:color="auto"/>
            <w:right w:val="none" w:sz="0" w:space="0" w:color="auto"/>
          </w:divBdr>
        </w:div>
        <w:div w:id="1705708813">
          <w:marLeft w:val="480"/>
          <w:marRight w:val="0"/>
          <w:marTop w:val="0"/>
          <w:marBottom w:val="0"/>
          <w:divBdr>
            <w:top w:val="none" w:sz="0" w:space="0" w:color="auto"/>
            <w:left w:val="none" w:sz="0" w:space="0" w:color="auto"/>
            <w:bottom w:val="none" w:sz="0" w:space="0" w:color="auto"/>
            <w:right w:val="none" w:sz="0" w:space="0" w:color="auto"/>
          </w:divBdr>
        </w:div>
        <w:div w:id="631521840">
          <w:marLeft w:val="480"/>
          <w:marRight w:val="0"/>
          <w:marTop w:val="0"/>
          <w:marBottom w:val="0"/>
          <w:divBdr>
            <w:top w:val="none" w:sz="0" w:space="0" w:color="auto"/>
            <w:left w:val="none" w:sz="0" w:space="0" w:color="auto"/>
            <w:bottom w:val="none" w:sz="0" w:space="0" w:color="auto"/>
            <w:right w:val="none" w:sz="0" w:space="0" w:color="auto"/>
          </w:divBdr>
        </w:div>
        <w:div w:id="1231037344">
          <w:marLeft w:val="480"/>
          <w:marRight w:val="0"/>
          <w:marTop w:val="0"/>
          <w:marBottom w:val="0"/>
          <w:divBdr>
            <w:top w:val="none" w:sz="0" w:space="0" w:color="auto"/>
            <w:left w:val="none" w:sz="0" w:space="0" w:color="auto"/>
            <w:bottom w:val="none" w:sz="0" w:space="0" w:color="auto"/>
            <w:right w:val="none" w:sz="0" w:space="0" w:color="auto"/>
          </w:divBdr>
        </w:div>
        <w:div w:id="960189419">
          <w:marLeft w:val="480"/>
          <w:marRight w:val="0"/>
          <w:marTop w:val="0"/>
          <w:marBottom w:val="0"/>
          <w:divBdr>
            <w:top w:val="none" w:sz="0" w:space="0" w:color="auto"/>
            <w:left w:val="none" w:sz="0" w:space="0" w:color="auto"/>
            <w:bottom w:val="none" w:sz="0" w:space="0" w:color="auto"/>
            <w:right w:val="none" w:sz="0" w:space="0" w:color="auto"/>
          </w:divBdr>
        </w:div>
        <w:div w:id="93018204">
          <w:marLeft w:val="480"/>
          <w:marRight w:val="0"/>
          <w:marTop w:val="0"/>
          <w:marBottom w:val="0"/>
          <w:divBdr>
            <w:top w:val="none" w:sz="0" w:space="0" w:color="auto"/>
            <w:left w:val="none" w:sz="0" w:space="0" w:color="auto"/>
            <w:bottom w:val="none" w:sz="0" w:space="0" w:color="auto"/>
            <w:right w:val="none" w:sz="0" w:space="0" w:color="auto"/>
          </w:divBdr>
        </w:div>
        <w:div w:id="1649896441">
          <w:marLeft w:val="480"/>
          <w:marRight w:val="0"/>
          <w:marTop w:val="0"/>
          <w:marBottom w:val="0"/>
          <w:divBdr>
            <w:top w:val="none" w:sz="0" w:space="0" w:color="auto"/>
            <w:left w:val="none" w:sz="0" w:space="0" w:color="auto"/>
            <w:bottom w:val="none" w:sz="0" w:space="0" w:color="auto"/>
            <w:right w:val="none" w:sz="0" w:space="0" w:color="auto"/>
          </w:divBdr>
        </w:div>
        <w:div w:id="1413505670">
          <w:marLeft w:val="480"/>
          <w:marRight w:val="0"/>
          <w:marTop w:val="0"/>
          <w:marBottom w:val="0"/>
          <w:divBdr>
            <w:top w:val="none" w:sz="0" w:space="0" w:color="auto"/>
            <w:left w:val="none" w:sz="0" w:space="0" w:color="auto"/>
            <w:bottom w:val="none" w:sz="0" w:space="0" w:color="auto"/>
            <w:right w:val="none" w:sz="0" w:space="0" w:color="auto"/>
          </w:divBdr>
        </w:div>
        <w:div w:id="1150708275">
          <w:marLeft w:val="480"/>
          <w:marRight w:val="0"/>
          <w:marTop w:val="0"/>
          <w:marBottom w:val="0"/>
          <w:divBdr>
            <w:top w:val="none" w:sz="0" w:space="0" w:color="auto"/>
            <w:left w:val="none" w:sz="0" w:space="0" w:color="auto"/>
            <w:bottom w:val="none" w:sz="0" w:space="0" w:color="auto"/>
            <w:right w:val="none" w:sz="0" w:space="0" w:color="auto"/>
          </w:divBdr>
        </w:div>
      </w:divsChild>
    </w:div>
    <w:div w:id="1041592648">
      <w:bodyDiv w:val="1"/>
      <w:marLeft w:val="0"/>
      <w:marRight w:val="0"/>
      <w:marTop w:val="0"/>
      <w:marBottom w:val="0"/>
      <w:divBdr>
        <w:top w:val="none" w:sz="0" w:space="0" w:color="auto"/>
        <w:left w:val="none" w:sz="0" w:space="0" w:color="auto"/>
        <w:bottom w:val="none" w:sz="0" w:space="0" w:color="auto"/>
        <w:right w:val="none" w:sz="0" w:space="0" w:color="auto"/>
      </w:divBdr>
      <w:divsChild>
        <w:div w:id="850291553">
          <w:marLeft w:val="480"/>
          <w:marRight w:val="0"/>
          <w:marTop w:val="0"/>
          <w:marBottom w:val="0"/>
          <w:divBdr>
            <w:top w:val="none" w:sz="0" w:space="0" w:color="auto"/>
            <w:left w:val="none" w:sz="0" w:space="0" w:color="auto"/>
            <w:bottom w:val="none" w:sz="0" w:space="0" w:color="auto"/>
            <w:right w:val="none" w:sz="0" w:space="0" w:color="auto"/>
          </w:divBdr>
        </w:div>
        <w:div w:id="488012745">
          <w:marLeft w:val="480"/>
          <w:marRight w:val="0"/>
          <w:marTop w:val="0"/>
          <w:marBottom w:val="0"/>
          <w:divBdr>
            <w:top w:val="none" w:sz="0" w:space="0" w:color="auto"/>
            <w:left w:val="none" w:sz="0" w:space="0" w:color="auto"/>
            <w:bottom w:val="none" w:sz="0" w:space="0" w:color="auto"/>
            <w:right w:val="none" w:sz="0" w:space="0" w:color="auto"/>
          </w:divBdr>
        </w:div>
        <w:div w:id="8994369">
          <w:marLeft w:val="480"/>
          <w:marRight w:val="0"/>
          <w:marTop w:val="0"/>
          <w:marBottom w:val="0"/>
          <w:divBdr>
            <w:top w:val="none" w:sz="0" w:space="0" w:color="auto"/>
            <w:left w:val="none" w:sz="0" w:space="0" w:color="auto"/>
            <w:bottom w:val="none" w:sz="0" w:space="0" w:color="auto"/>
            <w:right w:val="none" w:sz="0" w:space="0" w:color="auto"/>
          </w:divBdr>
        </w:div>
        <w:div w:id="1877961672">
          <w:marLeft w:val="480"/>
          <w:marRight w:val="0"/>
          <w:marTop w:val="0"/>
          <w:marBottom w:val="0"/>
          <w:divBdr>
            <w:top w:val="none" w:sz="0" w:space="0" w:color="auto"/>
            <w:left w:val="none" w:sz="0" w:space="0" w:color="auto"/>
            <w:bottom w:val="none" w:sz="0" w:space="0" w:color="auto"/>
            <w:right w:val="none" w:sz="0" w:space="0" w:color="auto"/>
          </w:divBdr>
        </w:div>
        <w:div w:id="186909402">
          <w:marLeft w:val="480"/>
          <w:marRight w:val="0"/>
          <w:marTop w:val="0"/>
          <w:marBottom w:val="0"/>
          <w:divBdr>
            <w:top w:val="none" w:sz="0" w:space="0" w:color="auto"/>
            <w:left w:val="none" w:sz="0" w:space="0" w:color="auto"/>
            <w:bottom w:val="none" w:sz="0" w:space="0" w:color="auto"/>
            <w:right w:val="none" w:sz="0" w:space="0" w:color="auto"/>
          </w:divBdr>
        </w:div>
        <w:div w:id="2051831625">
          <w:marLeft w:val="480"/>
          <w:marRight w:val="0"/>
          <w:marTop w:val="0"/>
          <w:marBottom w:val="0"/>
          <w:divBdr>
            <w:top w:val="none" w:sz="0" w:space="0" w:color="auto"/>
            <w:left w:val="none" w:sz="0" w:space="0" w:color="auto"/>
            <w:bottom w:val="none" w:sz="0" w:space="0" w:color="auto"/>
            <w:right w:val="none" w:sz="0" w:space="0" w:color="auto"/>
          </w:divBdr>
        </w:div>
        <w:div w:id="1306818486">
          <w:marLeft w:val="480"/>
          <w:marRight w:val="0"/>
          <w:marTop w:val="0"/>
          <w:marBottom w:val="0"/>
          <w:divBdr>
            <w:top w:val="none" w:sz="0" w:space="0" w:color="auto"/>
            <w:left w:val="none" w:sz="0" w:space="0" w:color="auto"/>
            <w:bottom w:val="none" w:sz="0" w:space="0" w:color="auto"/>
            <w:right w:val="none" w:sz="0" w:space="0" w:color="auto"/>
          </w:divBdr>
        </w:div>
        <w:div w:id="820730945">
          <w:marLeft w:val="480"/>
          <w:marRight w:val="0"/>
          <w:marTop w:val="0"/>
          <w:marBottom w:val="0"/>
          <w:divBdr>
            <w:top w:val="none" w:sz="0" w:space="0" w:color="auto"/>
            <w:left w:val="none" w:sz="0" w:space="0" w:color="auto"/>
            <w:bottom w:val="none" w:sz="0" w:space="0" w:color="auto"/>
            <w:right w:val="none" w:sz="0" w:space="0" w:color="auto"/>
          </w:divBdr>
        </w:div>
        <w:div w:id="1209301509">
          <w:marLeft w:val="480"/>
          <w:marRight w:val="0"/>
          <w:marTop w:val="0"/>
          <w:marBottom w:val="0"/>
          <w:divBdr>
            <w:top w:val="none" w:sz="0" w:space="0" w:color="auto"/>
            <w:left w:val="none" w:sz="0" w:space="0" w:color="auto"/>
            <w:bottom w:val="none" w:sz="0" w:space="0" w:color="auto"/>
            <w:right w:val="none" w:sz="0" w:space="0" w:color="auto"/>
          </w:divBdr>
        </w:div>
        <w:div w:id="889002750">
          <w:marLeft w:val="480"/>
          <w:marRight w:val="0"/>
          <w:marTop w:val="0"/>
          <w:marBottom w:val="0"/>
          <w:divBdr>
            <w:top w:val="none" w:sz="0" w:space="0" w:color="auto"/>
            <w:left w:val="none" w:sz="0" w:space="0" w:color="auto"/>
            <w:bottom w:val="none" w:sz="0" w:space="0" w:color="auto"/>
            <w:right w:val="none" w:sz="0" w:space="0" w:color="auto"/>
          </w:divBdr>
        </w:div>
        <w:div w:id="101149979">
          <w:marLeft w:val="480"/>
          <w:marRight w:val="0"/>
          <w:marTop w:val="0"/>
          <w:marBottom w:val="0"/>
          <w:divBdr>
            <w:top w:val="none" w:sz="0" w:space="0" w:color="auto"/>
            <w:left w:val="none" w:sz="0" w:space="0" w:color="auto"/>
            <w:bottom w:val="none" w:sz="0" w:space="0" w:color="auto"/>
            <w:right w:val="none" w:sz="0" w:space="0" w:color="auto"/>
          </w:divBdr>
        </w:div>
        <w:div w:id="1403483903">
          <w:marLeft w:val="480"/>
          <w:marRight w:val="0"/>
          <w:marTop w:val="0"/>
          <w:marBottom w:val="0"/>
          <w:divBdr>
            <w:top w:val="none" w:sz="0" w:space="0" w:color="auto"/>
            <w:left w:val="none" w:sz="0" w:space="0" w:color="auto"/>
            <w:bottom w:val="none" w:sz="0" w:space="0" w:color="auto"/>
            <w:right w:val="none" w:sz="0" w:space="0" w:color="auto"/>
          </w:divBdr>
        </w:div>
        <w:div w:id="1306817561">
          <w:marLeft w:val="480"/>
          <w:marRight w:val="0"/>
          <w:marTop w:val="0"/>
          <w:marBottom w:val="0"/>
          <w:divBdr>
            <w:top w:val="none" w:sz="0" w:space="0" w:color="auto"/>
            <w:left w:val="none" w:sz="0" w:space="0" w:color="auto"/>
            <w:bottom w:val="none" w:sz="0" w:space="0" w:color="auto"/>
            <w:right w:val="none" w:sz="0" w:space="0" w:color="auto"/>
          </w:divBdr>
        </w:div>
        <w:div w:id="257176347">
          <w:marLeft w:val="480"/>
          <w:marRight w:val="0"/>
          <w:marTop w:val="0"/>
          <w:marBottom w:val="0"/>
          <w:divBdr>
            <w:top w:val="none" w:sz="0" w:space="0" w:color="auto"/>
            <w:left w:val="none" w:sz="0" w:space="0" w:color="auto"/>
            <w:bottom w:val="none" w:sz="0" w:space="0" w:color="auto"/>
            <w:right w:val="none" w:sz="0" w:space="0" w:color="auto"/>
          </w:divBdr>
        </w:div>
        <w:div w:id="932129587">
          <w:marLeft w:val="480"/>
          <w:marRight w:val="0"/>
          <w:marTop w:val="0"/>
          <w:marBottom w:val="0"/>
          <w:divBdr>
            <w:top w:val="none" w:sz="0" w:space="0" w:color="auto"/>
            <w:left w:val="none" w:sz="0" w:space="0" w:color="auto"/>
            <w:bottom w:val="none" w:sz="0" w:space="0" w:color="auto"/>
            <w:right w:val="none" w:sz="0" w:space="0" w:color="auto"/>
          </w:divBdr>
        </w:div>
        <w:div w:id="1475950658">
          <w:marLeft w:val="480"/>
          <w:marRight w:val="0"/>
          <w:marTop w:val="0"/>
          <w:marBottom w:val="0"/>
          <w:divBdr>
            <w:top w:val="none" w:sz="0" w:space="0" w:color="auto"/>
            <w:left w:val="none" w:sz="0" w:space="0" w:color="auto"/>
            <w:bottom w:val="none" w:sz="0" w:space="0" w:color="auto"/>
            <w:right w:val="none" w:sz="0" w:space="0" w:color="auto"/>
          </w:divBdr>
        </w:div>
        <w:div w:id="1722361834">
          <w:marLeft w:val="480"/>
          <w:marRight w:val="0"/>
          <w:marTop w:val="0"/>
          <w:marBottom w:val="0"/>
          <w:divBdr>
            <w:top w:val="none" w:sz="0" w:space="0" w:color="auto"/>
            <w:left w:val="none" w:sz="0" w:space="0" w:color="auto"/>
            <w:bottom w:val="none" w:sz="0" w:space="0" w:color="auto"/>
            <w:right w:val="none" w:sz="0" w:space="0" w:color="auto"/>
          </w:divBdr>
        </w:div>
      </w:divsChild>
    </w:div>
    <w:div w:id="1091048213">
      <w:bodyDiv w:val="1"/>
      <w:marLeft w:val="0"/>
      <w:marRight w:val="0"/>
      <w:marTop w:val="0"/>
      <w:marBottom w:val="0"/>
      <w:divBdr>
        <w:top w:val="none" w:sz="0" w:space="0" w:color="auto"/>
        <w:left w:val="none" w:sz="0" w:space="0" w:color="auto"/>
        <w:bottom w:val="none" w:sz="0" w:space="0" w:color="auto"/>
        <w:right w:val="none" w:sz="0" w:space="0" w:color="auto"/>
      </w:divBdr>
      <w:divsChild>
        <w:div w:id="2134251789">
          <w:marLeft w:val="480"/>
          <w:marRight w:val="0"/>
          <w:marTop w:val="0"/>
          <w:marBottom w:val="0"/>
          <w:divBdr>
            <w:top w:val="none" w:sz="0" w:space="0" w:color="auto"/>
            <w:left w:val="none" w:sz="0" w:space="0" w:color="auto"/>
            <w:bottom w:val="none" w:sz="0" w:space="0" w:color="auto"/>
            <w:right w:val="none" w:sz="0" w:space="0" w:color="auto"/>
          </w:divBdr>
        </w:div>
        <w:div w:id="264385947">
          <w:marLeft w:val="480"/>
          <w:marRight w:val="0"/>
          <w:marTop w:val="0"/>
          <w:marBottom w:val="0"/>
          <w:divBdr>
            <w:top w:val="none" w:sz="0" w:space="0" w:color="auto"/>
            <w:left w:val="none" w:sz="0" w:space="0" w:color="auto"/>
            <w:bottom w:val="none" w:sz="0" w:space="0" w:color="auto"/>
            <w:right w:val="none" w:sz="0" w:space="0" w:color="auto"/>
          </w:divBdr>
        </w:div>
        <w:div w:id="252671878">
          <w:marLeft w:val="480"/>
          <w:marRight w:val="0"/>
          <w:marTop w:val="0"/>
          <w:marBottom w:val="0"/>
          <w:divBdr>
            <w:top w:val="none" w:sz="0" w:space="0" w:color="auto"/>
            <w:left w:val="none" w:sz="0" w:space="0" w:color="auto"/>
            <w:bottom w:val="none" w:sz="0" w:space="0" w:color="auto"/>
            <w:right w:val="none" w:sz="0" w:space="0" w:color="auto"/>
          </w:divBdr>
        </w:div>
        <w:div w:id="2020615796">
          <w:marLeft w:val="480"/>
          <w:marRight w:val="0"/>
          <w:marTop w:val="0"/>
          <w:marBottom w:val="0"/>
          <w:divBdr>
            <w:top w:val="none" w:sz="0" w:space="0" w:color="auto"/>
            <w:left w:val="none" w:sz="0" w:space="0" w:color="auto"/>
            <w:bottom w:val="none" w:sz="0" w:space="0" w:color="auto"/>
            <w:right w:val="none" w:sz="0" w:space="0" w:color="auto"/>
          </w:divBdr>
        </w:div>
        <w:div w:id="1051542597">
          <w:marLeft w:val="480"/>
          <w:marRight w:val="0"/>
          <w:marTop w:val="0"/>
          <w:marBottom w:val="0"/>
          <w:divBdr>
            <w:top w:val="none" w:sz="0" w:space="0" w:color="auto"/>
            <w:left w:val="none" w:sz="0" w:space="0" w:color="auto"/>
            <w:bottom w:val="none" w:sz="0" w:space="0" w:color="auto"/>
            <w:right w:val="none" w:sz="0" w:space="0" w:color="auto"/>
          </w:divBdr>
        </w:div>
        <w:div w:id="482240413">
          <w:marLeft w:val="480"/>
          <w:marRight w:val="0"/>
          <w:marTop w:val="0"/>
          <w:marBottom w:val="0"/>
          <w:divBdr>
            <w:top w:val="none" w:sz="0" w:space="0" w:color="auto"/>
            <w:left w:val="none" w:sz="0" w:space="0" w:color="auto"/>
            <w:bottom w:val="none" w:sz="0" w:space="0" w:color="auto"/>
            <w:right w:val="none" w:sz="0" w:space="0" w:color="auto"/>
          </w:divBdr>
        </w:div>
        <w:div w:id="523716621">
          <w:marLeft w:val="480"/>
          <w:marRight w:val="0"/>
          <w:marTop w:val="0"/>
          <w:marBottom w:val="0"/>
          <w:divBdr>
            <w:top w:val="none" w:sz="0" w:space="0" w:color="auto"/>
            <w:left w:val="none" w:sz="0" w:space="0" w:color="auto"/>
            <w:bottom w:val="none" w:sz="0" w:space="0" w:color="auto"/>
            <w:right w:val="none" w:sz="0" w:space="0" w:color="auto"/>
          </w:divBdr>
        </w:div>
        <w:div w:id="1087507677">
          <w:marLeft w:val="480"/>
          <w:marRight w:val="0"/>
          <w:marTop w:val="0"/>
          <w:marBottom w:val="0"/>
          <w:divBdr>
            <w:top w:val="none" w:sz="0" w:space="0" w:color="auto"/>
            <w:left w:val="none" w:sz="0" w:space="0" w:color="auto"/>
            <w:bottom w:val="none" w:sz="0" w:space="0" w:color="auto"/>
            <w:right w:val="none" w:sz="0" w:space="0" w:color="auto"/>
          </w:divBdr>
        </w:div>
        <w:div w:id="139230317">
          <w:marLeft w:val="480"/>
          <w:marRight w:val="0"/>
          <w:marTop w:val="0"/>
          <w:marBottom w:val="0"/>
          <w:divBdr>
            <w:top w:val="none" w:sz="0" w:space="0" w:color="auto"/>
            <w:left w:val="none" w:sz="0" w:space="0" w:color="auto"/>
            <w:bottom w:val="none" w:sz="0" w:space="0" w:color="auto"/>
            <w:right w:val="none" w:sz="0" w:space="0" w:color="auto"/>
          </w:divBdr>
        </w:div>
        <w:div w:id="269360096">
          <w:marLeft w:val="480"/>
          <w:marRight w:val="0"/>
          <w:marTop w:val="0"/>
          <w:marBottom w:val="0"/>
          <w:divBdr>
            <w:top w:val="none" w:sz="0" w:space="0" w:color="auto"/>
            <w:left w:val="none" w:sz="0" w:space="0" w:color="auto"/>
            <w:bottom w:val="none" w:sz="0" w:space="0" w:color="auto"/>
            <w:right w:val="none" w:sz="0" w:space="0" w:color="auto"/>
          </w:divBdr>
        </w:div>
        <w:div w:id="2103139560">
          <w:marLeft w:val="480"/>
          <w:marRight w:val="0"/>
          <w:marTop w:val="0"/>
          <w:marBottom w:val="0"/>
          <w:divBdr>
            <w:top w:val="none" w:sz="0" w:space="0" w:color="auto"/>
            <w:left w:val="none" w:sz="0" w:space="0" w:color="auto"/>
            <w:bottom w:val="none" w:sz="0" w:space="0" w:color="auto"/>
            <w:right w:val="none" w:sz="0" w:space="0" w:color="auto"/>
          </w:divBdr>
        </w:div>
        <w:div w:id="1216116756">
          <w:marLeft w:val="480"/>
          <w:marRight w:val="0"/>
          <w:marTop w:val="0"/>
          <w:marBottom w:val="0"/>
          <w:divBdr>
            <w:top w:val="none" w:sz="0" w:space="0" w:color="auto"/>
            <w:left w:val="none" w:sz="0" w:space="0" w:color="auto"/>
            <w:bottom w:val="none" w:sz="0" w:space="0" w:color="auto"/>
            <w:right w:val="none" w:sz="0" w:space="0" w:color="auto"/>
          </w:divBdr>
        </w:div>
        <w:div w:id="1117406969">
          <w:marLeft w:val="480"/>
          <w:marRight w:val="0"/>
          <w:marTop w:val="0"/>
          <w:marBottom w:val="0"/>
          <w:divBdr>
            <w:top w:val="none" w:sz="0" w:space="0" w:color="auto"/>
            <w:left w:val="none" w:sz="0" w:space="0" w:color="auto"/>
            <w:bottom w:val="none" w:sz="0" w:space="0" w:color="auto"/>
            <w:right w:val="none" w:sz="0" w:space="0" w:color="auto"/>
          </w:divBdr>
        </w:div>
        <w:div w:id="1720469968">
          <w:marLeft w:val="480"/>
          <w:marRight w:val="0"/>
          <w:marTop w:val="0"/>
          <w:marBottom w:val="0"/>
          <w:divBdr>
            <w:top w:val="none" w:sz="0" w:space="0" w:color="auto"/>
            <w:left w:val="none" w:sz="0" w:space="0" w:color="auto"/>
            <w:bottom w:val="none" w:sz="0" w:space="0" w:color="auto"/>
            <w:right w:val="none" w:sz="0" w:space="0" w:color="auto"/>
          </w:divBdr>
        </w:div>
        <w:div w:id="1532499543">
          <w:marLeft w:val="480"/>
          <w:marRight w:val="0"/>
          <w:marTop w:val="0"/>
          <w:marBottom w:val="0"/>
          <w:divBdr>
            <w:top w:val="none" w:sz="0" w:space="0" w:color="auto"/>
            <w:left w:val="none" w:sz="0" w:space="0" w:color="auto"/>
            <w:bottom w:val="none" w:sz="0" w:space="0" w:color="auto"/>
            <w:right w:val="none" w:sz="0" w:space="0" w:color="auto"/>
          </w:divBdr>
        </w:div>
        <w:div w:id="543369669">
          <w:marLeft w:val="480"/>
          <w:marRight w:val="0"/>
          <w:marTop w:val="0"/>
          <w:marBottom w:val="0"/>
          <w:divBdr>
            <w:top w:val="none" w:sz="0" w:space="0" w:color="auto"/>
            <w:left w:val="none" w:sz="0" w:space="0" w:color="auto"/>
            <w:bottom w:val="none" w:sz="0" w:space="0" w:color="auto"/>
            <w:right w:val="none" w:sz="0" w:space="0" w:color="auto"/>
          </w:divBdr>
        </w:div>
        <w:div w:id="2034106973">
          <w:marLeft w:val="480"/>
          <w:marRight w:val="0"/>
          <w:marTop w:val="0"/>
          <w:marBottom w:val="0"/>
          <w:divBdr>
            <w:top w:val="none" w:sz="0" w:space="0" w:color="auto"/>
            <w:left w:val="none" w:sz="0" w:space="0" w:color="auto"/>
            <w:bottom w:val="none" w:sz="0" w:space="0" w:color="auto"/>
            <w:right w:val="none" w:sz="0" w:space="0" w:color="auto"/>
          </w:divBdr>
        </w:div>
      </w:divsChild>
    </w:div>
    <w:div w:id="1120608653">
      <w:bodyDiv w:val="1"/>
      <w:marLeft w:val="0"/>
      <w:marRight w:val="0"/>
      <w:marTop w:val="0"/>
      <w:marBottom w:val="0"/>
      <w:divBdr>
        <w:top w:val="none" w:sz="0" w:space="0" w:color="auto"/>
        <w:left w:val="none" w:sz="0" w:space="0" w:color="auto"/>
        <w:bottom w:val="none" w:sz="0" w:space="0" w:color="auto"/>
        <w:right w:val="none" w:sz="0" w:space="0" w:color="auto"/>
      </w:divBdr>
      <w:divsChild>
        <w:div w:id="503712476">
          <w:marLeft w:val="480"/>
          <w:marRight w:val="0"/>
          <w:marTop w:val="0"/>
          <w:marBottom w:val="0"/>
          <w:divBdr>
            <w:top w:val="none" w:sz="0" w:space="0" w:color="auto"/>
            <w:left w:val="none" w:sz="0" w:space="0" w:color="auto"/>
            <w:bottom w:val="none" w:sz="0" w:space="0" w:color="auto"/>
            <w:right w:val="none" w:sz="0" w:space="0" w:color="auto"/>
          </w:divBdr>
        </w:div>
        <w:div w:id="691421550">
          <w:marLeft w:val="480"/>
          <w:marRight w:val="0"/>
          <w:marTop w:val="0"/>
          <w:marBottom w:val="0"/>
          <w:divBdr>
            <w:top w:val="none" w:sz="0" w:space="0" w:color="auto"/>
            <w:left w:val="none" w:sz="0" w:space="0" w:color="auto"/>
            <w:bottom w:val="none" w:sz="0" w:space="0" w:color="auto"/>
            <w:right w:val="none" w:sz="0" w:space="0" w:color="auto"/>
          </w:divBdr>
        </w:div>
        <w:div w:id="924613707">
          <w:marLeft w:val="480"/>
          <w:marRight w:val="0"/>
          <w:marTop w:val="0"/>
          <w:marBottom w:val="0"/>
          <w:divBdr>
            <w:top w:val="none" w:sz="0" w:space="0" w:color="auto"/>
            <w:left w:val="none" w:sz="0" w:space="0" w:color="auto"/>
            <w:bottom w:val="none" w:sz="0" w:space="0" w:color="auto"/>
            <w:right w:val="none" w:sz="0" w:space="0" w:color="auto"/>
          </w:divBdr>
        </w:div>
        <w:div w:id="2120829463">
          <w:marLeft w:val="480"/>
          <w:marRight w:val="0"/>
          <w:marTop w:val="0"/>
          <w:marBottom w:val="0"/>
          <w:divBdr>
            <w:top w:val="none" w:sz="0" w:space="0" w:color="auto"/>
            <w:left w:val="none" w:sz="0" w:space="0" w:color="auto"/>
            <w:bottom w:val="none" w:sz="0" w:space="0" w:color="auto"/>
            <w:right w:val="none" w:sz="0" w:space="0" w:color="auto"/>
          </w:divBdr>
        </w:div>
        <w:div w:id="1990863199">
          <w:marLeft w:val="480"/>
          <w:marRight w:val="0"/>
          <w:marTop w:val="0"/>
          <w:marBottom w:val="0"/>
          <w:divBdr>
            <w:top w:val="none" w:sz="0" w:space="0" w:color="auto"/>
            <w:left w:val="none" w:sz="0" w:space="0" w:color="auto"/>
            <w:bottom w:val="none" w:sz="0" w:space="0" w:color="auto"/>
            <w:right w:val="none" w:sz="0" w:space="0" w:color="auto"/>
          </w:divBdr>
        </w:div>
        <w:div w:id="860817945">
          <w:marLeft w:val="480"/>
          <w:marRight w:val="0"/>
          <w:marTop w:val="0"/>
          <w:marBottom w:val="0"/>
          <w:divBdr>
            <w:top w:val="none" w:sz="0" w:space="0" w:color="auto"/>
            <w:left w:val="none" w:sz="0" w:space="0" w:color="auto"/>
            <w:bottom w:val="none" w:sz="0" w:space="0" w:color="auto"/>
            <w:right w:val="none" w:sz="0" w:space="0" w:color="auto"/>
          </w:divBdr>
        </w:div>
        <w:div w:id="1899320850">
          <w:marLeft w:val="480"/>
          <w:marRight w:val="0"/>
          <w:marTop w:val="0"/>
          <w:marBottom w:val="0"/>
          <w:divBdr>
            <w:top w:val="none" w:sz="0" w:space="0" w:color="auto"/>
            <w:left w:val="none" w:sz="0" w:space="0" w:color="auto"/>
            <w:bottom w:val="none" w:sz="0" w:space="0" w:color="auto"/>
            <w:right w:val="none" w:sz="0" w:space="0" w:color="auto"/>
          </w:divBdr>
        </w:div>
        <w:div w:id="347491151">
          <w:marLeft w:val="480"/>
          <w:marRight w:val="0"/>
          <w:marTop w:val="0"/>
          <w:marBottom w:val="0"/>
          <w:divBdr>
            <w:top w:val="none" w:sz="0" w:space="0" w:color="auto"/>
            <w:left w:val="none" w:sz="0" w:space="0" w:color="auto"/>
            <w:bottom w:val="none" w:sz="0" w:space="0" w:color="auto"/>
            <w:right w:val="none" w:sz="0" w:space="0" w:color="auto"/>
          </w:divBdr>
        </w:div>
        <w:div w:id="945189925">
          <w:marLeft w:val="480"/>
          <w:marRight w:val="0"/>
          <w:marTop w:val="0"/>
          <w:marBottom w:val="0"/>
          <w:divBdr>
            <w:top w:val="none" w:sz="0" w:space="0" w:color="auto"/>
            <w:left w:val="none" w:sz="0" w:space="0" w:color="auto"/>
            <w:bottom w:val="none" w:sz="0" w:space="0" w:color="auto"/>
            <w:right w:val="none" w:sz="0" w:space="0" w:color="auto"/>
          </w:divBdr>
        </w:div>
        <w:div w:id="1659576203">
          <w:marLeft w:val="480"/>
          <w:marRight w:val="0"/>
          <w:marTop w:val="0"/>
          <w:marBottom w:val="0"/>
          <w:divBdr>
            <w:top w:val="none" w:sz="0" w:space="0" w:color="auto"/>
            <w:left w:val="none" w:sz="0" w:space="0" w:color="auto"/>
            <w:bottom w:val="none" w:sz="0" w:space="0" w:color="auto"/>
            <w:right w:val="none" w:sz="0" w:space="0" w:color="auto"/>
          </w:divBdr>
        </w:div>
        <w:div w:id="632098708">
          <w:marLeft w:val="480"/>
          <w:marRight w:val="0"/>
          <w:marTop w:val="0"/>
          <w:marBottom w:val="0"/>
          <w:divBdr>
            <w:top w:val="none" w:sz="0" w:space="0" w:color="auto"/>
            <w:left w:val="none" w:sz="0" w:space="0" w:color="auto"/>
            <w:bottom w:val="none" w:sz="0" w:space="0" w:color="auto"/>
            <w:right w:val="none" w:sz="0" w:space="0" w:color="auto"/>
          </w:divBdr>
        </w:div>
        <w:div w:id="921182711">
          <w:marLeft w:val="480"/>
          <w:marRight w:val="0"/>
          <w:marTop w:val="0"/>
          <w:marBottom w:val="0"/>
          <w:divBdr>
            <w:top w:val="none" w:sz="0" w:space="0" w:color="auto"/>
            <w:left w:val="none" w:sz="0" w:space="0" w:color="auto"/>
            <w:bottom w:val="none" w:sz="0" w:space="0" w:color="auto"/>
            <w:right w:val="none" w:sz="0" w:space="0" w:color="auto"/>
          </w:divBdr>
        </w:div>
        <w:div w:id="90200067">
          <w:marLeft w:val="480"/>
          <w:marRight w:val="0"/>
          <w:marTop w:val="0"/>
          <w:marBottom w:val="0"/>
          <w:divBdr>
            <w:top w:val="none" w:sz="0" w:space="0" w:color="auto"/>
            <w:left w:val="none" w:sz="0" w:space="0" w:color="auto"/>
            <w:bottom w:val="none" w:sz="0" w:space="0" w:color="auto"/>
            <w:right w:val="none" w:sz="0" w:space="0" w:color="auto"/>
          </w:divBdr>
        </w:div>
        <w:div w:id="191961784">
          <w:marLeft w:val="480"/>
          <w:marRight w:val="0"/>
          <w:marTop w:val="0"/>
          <w:marBottom w:val="0"/>
          <w:divBdr>
            <w:top w:val="none" w:sz="0" w:space="0" w:color="auto"/>
            <w:left w:val="none" w:sz="0" w:space="0" w:color="auto"/>
            <w:bottom w:val="none" w:sz="0" w:space="0" w:color="auto"/>
            <w:right w:val="none" w:sz="0" w:space="0" w:color="auto"/>
          </w:divBdr>
        </w:div>
        <w:div w:id="547689785">
          <w:marLeft w:val="480"/>
          <w:marRight w:val="0"/>
          <w:marTop w:val="0"/>
          <w:marBottom w:val="0"/>
          <w:divBdr>
            <w:top w:val="none" w:sz="0" w:space="0" w:color="auto"/>
            <w:left w:val="none" w:sz="0" w:space="0" w:color="auto"/>
            <w:bottom w:val="none" w:sz="0" w:space="0" w:color="auto"/>
            <w:right w:val="none" w:sz="0" w:space="0" w:color="auto"/>
          </w:divBdr>
        </w:div>
      </w:divsChild>
    </w:div>
    <w:div w:id="1140197223">
      <w:bodyDiv w:val="1"/>
      <w:marLeft w:val="0"/>
      <w:marRight w:val="0"/>
      <w:marTop w:val="0"/>
      <w:marBottom w:val="0"/>
      <w:divBdr>
        <w:top w:val="none" w:sz="0" w:space="0" w:color="auto"/>
        <w:left w:val="none" w:sz="0" w:space="0" w:color="auto"/>
        <w:bottom w:val="none" w:sz="0" w:space="0" w:color="auto"/>
        <w:right w:val="none" w:sz="0" w:space="0" w:color="auto"/>
      </w:divBdr>
      <w:divsChild>
        <w:div w:id="578951646">
          <w:marLeft w:val="480"/>
          <w:marRight w:val="0"/>
          <w:marTop w:val="0"/>
          <w:marBottom w:val="0"/>
          <w:divBdr>
            <w:top w:val="none" w:sz="0" w:space="0" w:color="auto"/>
            <w:left w:val="none" w:sz="0" w:space="0" w:color="auto"/>
            <w:bottom w:val="none" w:sz="0" w:space="0" w:color="auto"/>
            <w:right w:val="none" w:sz="0" w:space="0" w:color="auto"/>
          </w:divBdr>
        </w:div>
        <w:div w:id="1557469529">
          <w:marLeft w:val="480"/>
          <w:marRight w:val="0"/>
          <w:marTop w:val="0"/>
          <w:marBottom w:val="0"/>
          <w:divBdr>
            <w:top w:val="none" w:sz="0" w:space="0" w:color="auto"/>
            <w:left w:val="none" w:sz="0" w:space="0" w:color="auto"/>
            <w:bottom w:val="none" w:sz="0" w:space="0" w:color="auto"/>
            <w:right w:val="none" w:sz="0" w:space="0" w:color="auto"/>
          </w:divBdr>
        </w:div>
        <w:div w:id="1815832072">
          <w:marLeft w:val="480"/>
          <w:marRight w:val="0"/>
          <w:marTop w:val="0"/>
          <w:marBottom w:val="0"/>
          <w:divBdr>
            <w:top w:val="none" w:sz="0" w:space="0" w:color="auto"/>
            <w:left w:val="none" w:sz="0" w:space="0" w:color="auto"/>
            <w:bottom w:val="none" w:sz="0" w:space="0" w:color="auto"/>
            <w:right w:val="none" w:sz="0" w:space="0" w:color="auto"/>
          </w:divBdr>
        </w:div>
        <w:div w:id="1560363162">
          <w:marLeft w:val="480"/>
          <w:marRight w:val="0"/>
          <w:marTop w:val="0"/>
          <w:marBottom w:val="0"/>
          <w:divBdr>
            <w:top w:val="none" w:sz="0" w:space="0" w:color="auto"/>
            <w:left w:val="none" w:sz="0" w:space="0" w:color="auto"/>
            <w:bottom w:val="none" w:sz="0" w:space="0" w:color="auto"/>
            <w:right w:val="none" w:sz="0" w:space="0" w:color="auto"/>
          </w:divBdr>
        </w:div>
        <w:div w:id="1610040467">
          <w:marLeft w:val="480"/>
          <w:marRight w:val="0"/>
          <w:marTop w:val="0"/>
          <w:marBottom w:val="0"/>
          <w:divBdr>
            <w:top w:val="none" w:sz="0" w:space="0" w:color="auto"/>
            <w:left w:val="none" w:sz="0" w:space="0" w:color="auto"/>
            <w:bottom w:val="none" w:sz="0" w:space="0" w:color="auto"/>
            <w:right w:val="none" w:sz="0" w:space="0" w:color="auto"/>
          </w:divBdr>
        </w:div>
        <w:div w:id="1725517044">
          <w:marLeft w:val="480"/>
          <w:marRight w:val="0"/>
          <w:marTop w:val="0"/>
          <w:marBottom w:val="0"/>
          <w:divBdr>
            <w:top w:val="none" w:sz="0" w:space="0" w:color="auto"/>
            <w:left w:val="none" w:sz="0" w:space="0" w:color="auto"/>
            <w:bottom w:val="none" w:sz="0" w:space="0" w:color="auto"/>
            <w:right w:val="none" w:sz="0" w:space="0" w:color="auto"/>
          </w:divBdr>
        </w:div>
        <w:div w:id="1017848003">
          <w:marLeft w:val="480"/>
          <w:marRight w:val="0"/>
          <w:marTop w:val="0"/>
          <w:marBottom w:val="0"/>
          <w:divBdr>
            <w:top w:val="none" w:sz="0" w:space="0" w:color="auto"/>
            <w:left w:val="none" w:sz="0" w:space="0" w:color="auto"/>
            <w:bottom w:val="none" w:sz="0" w:space="0" w:color="auto"/>
            <w:right w:val="none" w:sz="0" w:space="0" w:color="auto"/>
          </w:divBdr>
        </w:div>
        <w:div w:id="1603417357">
          <w:marLeft w:val="480"/>
          <w:marRight w:val="0"/>
          <w:marTop w:val="0"/>
          <w:marBottom w:val="0"/>
          <w:divBdr>
            <w:top w:val="none" w:sz="0" w:space="0" w:color="auto"/>
            <w:left w:val="none" w:sz="0" w:space="0" w:color="auto"/>
            <w:bottom w:val="none" w:sz="0" w:space="0" w:color="auto"/>
            <w:right w:val="none" w:sz="0" w:space="0" w:color="auto"/>
          </w:divBdr>
        </w:div>
        <w:div w:id="1201086539">
          <w:marLeft w:val="480"/>
          <w:marRight w:val="0"/>
          <w:marTop w:val="0"/>
          <w:marBottom w:val="0"/>
          <w:divBdr>
            <w:top w:val="none" w:sz="0" w:space="0" w:color="auto"/>
            <w:left w:val="none" w:sz="0" w:space="0" w:color="auto"/>
            <w:bottom w:val="none" w:sz="0" w:space="0" w:color="auto"/>
            <w:right w:val="none" w:sz="0" w:space="0" w:color="auto"/>
          </w:divBdr>
        </w:div>
        <w:div w:id="1584560453">
          <w:marLeft w:val="480"/>
          <w:marRight w:val="0"/>
          <w:marTop w:val="0"/>
          <w:marBottom w:val="0"/>
          <w:divBdr>
            <w:top w:val="none" w:sz="0" w:space="0" w:color="auto"/>
            <w:left w:val="none" w:sz="0" w:space="0" w:color="auto"/>
            <w:bottom w:val="none" w:sz="0" w:space="0" w:color="auto"/>
            <w:right w:val="none" w:sz="0" w:space="0" w:color="auto"/>
          </w:divBdr>
        </w:div>
        <w:div w:id="1848330190">
          <w:marLeft w:val="480"/>
          <w:marRight w:val="0"/>
          <w:marTop w:val="0"/>
          <w:marBottom w:val="0"/>
          <w:divBdr>
            <w:top w:val="none" w:sz="0" w:space="0" w:color="auto"/>
            <w:left w:val="none" w:sz="0" w:space="0" w:color="auto"/>
            <w:bottom w:val="none" w:sz="0" w:space="0" w:color="auto"/>
            <w:right w:val="none" w:sz="0" w:space="0" w:color="auto"/>
          </w:divBdr>
        </w:div>
        <w:div w:id="1368871966">
          <w:marLeft w:val="480"/>
          <w:marRight w:val="0"/>
          <w:marTop w:val="0"/>
          <w:marBottom w:val="0"/>
          <w:divBdr>
            <w:top w:val="none" w:sz="0" w:space="0" w:color="auto"/>
            <w:left w:val="none" w:sz="0" w:space="0" w:color="auto"/>
            <w:bottom w:val="none" w:sz="0" w:space="0" w:color="auto"/>
            <w:right w:val="none" w:sz="0" w:space="0" w:color="auto"/>
          </w:divBdr>
        </w:div>
        <w:div w:id="490872182">
          <w:marLeft w:val="480"/>
          <w:marRight w:val="0"/>
          <w:marTop w:val="0"/>
          <w:marBottom w:val="0"/>
          <w:divBdr>
            <w:top w:val="none" w:sz="0" w:space="0" w:color="auto"/>
            <w:left w:val="none" w:sz="0" w:space="0" w:color="auto"/>
            <w:bottom w:val="none" w:sz="0" w:space="0" w:color="auto"/>
            <w:right w:val="none" w:sz="0" w:space="0" w:color="auto"/>
          </w:divBdr>
        </w:div>
        <w:div w:id="1487435634">
          <w:marLeft w:val="480"/>
          <w:marRight w:val="0"/>
          <w:marTop w:val="0"/>
          <w:marBottom w:val="0"/>
          <w:divBdr>
            <w:top w:val="none" w:sz="0" w:space="0" w:color="auto"/>
            <w:left w:val="none" w:sz="0" w:space="0" w:color="auto"/>
            <w:bottom w:val="none" w:sz="0" w:space="0" w:color="auto"/>
            <w:right w:val="none" w:sz="0" w:space="0" w:color="auto"/>
          </w:divBdr>
        </w:div>
        <w:div w:id="2050571393">
          <w:marLeft w:val="480"/>
          <w:marRight w:val="0"/>
          <w:marTop w:val="0"/>
          <w:marBottom w:val="0"/>
          <w:divBdr>
            <w:top w:val="none" w:sz="0" w:space="0" w:color="auto"/>
            <w:left w:val="none" w:sz="0" w:space="0" w:color="auto"/>
            <w:bottom w:val="none" w:sz="0" w:space="0" w:color="auto"/>
            <w:right w:val="none" w:sz="0" w:space="0" w:color="auto"/>
          </w:divBdr>
        </w:div>
      </w:divsChild>
    </w:div>
    <w:div w:id="1144859940">
      <w:bodyDiv w:val="1"/>
      <w:marLeft w:val="0"/>
      <w:marRight w:val="0"/>
      <w:marTop w:val="0"/>
      <w:marBottom w:val="0"/>
      <w:divBdr>
        <w:top w:val="none" w:sz="0" w:space="0" w:color="auto"/>
        <w:left w:val="none" w:sz="0" w:space="0" w:color="auto"/>
        <w:bottom w:val="none" w:sz="0" w:space="0" w:color="auto"/>
        <w:right w:val="none" w:sz="0" w:space="0" w:color="auto"/>
      </w:divBdr>
      <w:divsChild>
        <w:div w:id="305823080">
          <w:marLeft w:val="480"/>
          <w:marRight w:val="0"/>
          <w:marTop w:val="0"/>
          <w:marBottom w:val="0"/>
          <w:divBdr>
            <w:top w:val="none" w:sz="0" w:space="0" w:color="auto"/>
            <w:left w:val="none" w:sz="0" w:space="0" w:color="auto"/>
            <w:bottom w:val="none" w:sz="0" w:space="0" w:color="auto"/>
            <w:right w:val="none" w:sz="0" w:space="0" w:color="auto"/>
          </w:divBdr>
        </w:div>
        <w:div w:id="459569137">
          <w:marLeft w:val="480"/>
          <w:marRight w:val="0"/>
          <w:marTop w:val="0"/>
          <w:marBottom w:val="0"/>
          <w:divBdr>
            <w:top w:val="none" w:sz="0" w:space="0" w:color="auto"/>
            <w:left w:val="none" w:sz="0" w:space="0" w:color="auto"/>
            <w:bottom w:val="none" w:sz="0" w:space="0" w:color="auto"/>
            <w:right w:val="none" w:sz="0" w:space="0" w:color="auto"/>
          </w:divBdr>
        </w:div>
        <w:div w:id="1955866143">
          <w:marLeft w:val="480"/>
          <w:marRight w:val="0"/>
          <w:marTop w:val="0"/>
          <w:marBottom w:val="0"/>
          <w:divBdr>
            <w:top w:val="none" w:sz="0" w:space="0" w:color="auto"/>
            <w:left w:val="none" w:sz="0" w:space="0" w:color="auto"/>
            <w:bottom w:val="none" w:sz="0" w:space="0" w:color="auto"/>
            <w:right w:val="none" w:sz="0" w:space="0" w:color="auto"/>
          </w:divBdr>
        </w:div>
        <w:div w:id="344016500">
          <w:marLeft w:val="480"/>
          <w:marRight w:val="0"/>
          <w:marTop w:val="0"/>
          <w:marBottom w:val="0"/>
          <w:divBdr>
            <w:top w:val="none" w:sz="0" w:space="0" w:color="auto"/>
            <w:left w:val="none" w:sz="0" w:space="0" w:color="auto"/>
            <w:bottom w:val="none" w:sz="0" w:space="0" w:color="auto"/>
            <w:right w:val="none" w:sz="0" w:space="0" w:color="auto"/>
          </w:divBdr>
        </w:div>
        <w:div w:id="1847361028">
          <w:marLeft w:val="480"/>
          <w:marRight w:val="0"/>
          <w:marTop w:val="0"/>
          <w:marBottom w:val="0"/>
          <w:divBdr>
            <w:top w:val="none" w:sz="0" w:space="0" w:color="auto"/>
            <w:left w:val="none" w:sz="0" w:space="0" w:color="auto"/>
            <w:bottom w:val="none" w:sz="0" w:space="0" w:color="auto"/>
            <w:right w:val="none" w:sz="0" w:space="0" w:color="auto"/>
          </w:divBdr>
        </w:div>
        <w:div w:id="164708135">
          <w:marLeft w:val="480"/>
          <w:marRight w:val="0"/>
          <w:marTop w:val="0"/>
          <w:marBottom w:val="0"/>
          <w:divBdr>
            <w:top w:val="none" w:sz="0" w:space="0" w:color="auto"/>
            <w:left w:val="none" w:sz="0" w:space="0" w:color="auto"/>
            <w:bottom w:val="none" w:sz="0" w:space="0" w:color="auto"/>
            <w:right w:val="none" w:sz="0" w:space="0" w:color="auto"/>
          </w:divBdr>
        </w:div>
        <w:div w:id="1201094660">
          <w:marLeft w:val="480"/>
          <w:marRight w:val="0"/>
          <w:marTop w:val="0"/>
          <w:marBottom w:val="0"/>
          <w:divBdr>
            <w:top w:val="none" w:sz="0" w:space="0" w:color="auto"/>
            <w:left w:val="none" w:sz="0" w:space="0" w:color="auto"/>
            <w:bottom w:val="none" w:sz="0" w:space="0" w:color="auto"/>
            <w:right w:val="none" w:sz="0" w:space="0" w:color="auto"/>
          </w:divBdr>
        </w:div>
        <w:div w:id="1646275670">
          <w:marLeft w:val="480"/>
          <w:marRight w:val="0"/>
          <w:marTop w:val="0"/>
          <w:marBottom w:val="0"/>
          <w:divBdr>
            <w:top w:val="none" w:sz="0" w:space="0" w:color="auto"/>
            <w:left w:val="none" w:sz="0" w:space="0" w:color="auto"/>
            <w:bottom w:val="none" w:sz="0" w:space="0" w:color="auto"/>
            <w:right w:val="none" w:sz="0" w:space="0" w:color="auto"/>
          </w:divBdr>
        </w:div>
        <w:div w:id="1943292842">
          <w:marLeft w:val="480"/>
          <w:marRight w:val="0"/>
          <w:marTop w:val="0"/>
          <w:marBottom w:val="0"/>
          <w:divBdr>
            <w:top w:val="none" w:sz="0" w:space="0" w:color="auto"/>
            <w:left w:val="none" w:sz="0" w:space="0" w:color="auto"/>
            <w:bottom w:val="none" w:sz="0" w:space="0" w:color="auto"/>
            <w:right w:val="none" w:sz="0" w:space="0" w:color="auto"/>
          </w:divBdr>
        </w:div>
        <w:div w:id="1157377198">
          <w:marLeft w:val="480"/>
          <w:marRight w:val="0"/>
          <w:marTop w:val="0"/>
          <w:marBottom w:val="0"/>
          <w:divBdr>
            <w:top w:val="none" w:sz="0" w:space="0" w:color="auto"/>
            <w:left w:val="none" w:sz="0" w:space="0" w:color="auto"/>
            <w:bottom w:val="none" w:sz="0" w:space="0" w:color="auto"/>
            <w:right w:val="none" w:sz="0" w:space="0" w:color="auto"/>
          </w:divBdr>
        </w:div>
        <w:div w:id="928852332">
          <w:marLeft w:val="480"/>
          <w:marRight w:val="0"/>
          <w:marTop w:val="0"/>
          <w:marBottom w:val="0"/>
          <w:divBdr>
            <w:top w:val="none" w:sz="0" w:space="0" w:color="auto"/>
            <w:left w:val="none" w:sz="0" w:space="0" w:color="auto"/>
            <w:bottom w:val="none" w:sz="0" w:space="0" w:color="auto"/>
            <w:right w:val="none" w:sz="0" w:space="0" w:color="auto"/>
          </w:divBdr>
        </w:div>
        <w:div w:id="486673734">
          <w:marLeft w:val="480"/>
          <w:marRight w:val="0"/>
          <w:marTop w:val="0"/>
          <w:marBottom w:val="0"/>
          <w:divBdr>
            <w:top w:val="none" w:sz="0" w:space="0" w:color="auto"/>
            <w:left w:val="none" w:sz="0" w:space="0" w:color="auto"/>
            <w:bottom w:val="none" w:sz="0" w:space="0" w:color="auto"/>
            <w:right w:val="none" w:sz="0" w:space="0" w:color="auto"/>
          </w:divBdr>
        </w:div>
        <w:div w:id="1053506189">
          <w:marLeft w:val="480"/>
          <w:marRight w:val="0"/>
          <w:marTop w:val="0"/>
          <w:marBottom w:val="0"/>
          <w:divBdr>
            <w:top w:val="none" w:sz="0" w:space="0" w:color="auto"/>
            <w:left w:val="none" w:sz="0" w:space="0" w:color="auto"/>
            <w:bottom w:val="none" w:sz="0" w:space="0" w:color="auto"/>
            <w:right w:val="none" w:sz="0" w:space="0" w:color="auto"/>
          </w:divBdr>
        </w:div>
        <w:div w:id="1130365145">
          <w:marLeft w:val="480"/>
          <w:marRight w:val="0"/>
          <w:marTop w:val="0"/>
          <w:marBottom w:val="0"/>
          <w:divBdr>
            <w:top w:val="none" w:sz="0" w:space="0" w:color="auto"/>
            <w:left w:val="none" w:sz="0" w:space="0" w:color="auto"/>
            <w:bottom w:val="none" w:sz="0" w:space="0" w:color="auto"/>
            <w:right w:val="none" w:sz="0" w:space="0" w:color="auto"/>
          </w:divBdr>
        </w:div>
        <w:div w:id="479350834">
          <w:marLeft w:val="480"/>
          <w:marRight w:val="0"/>
          <w:marTop w:val="0"/>
          <w:marBottom w:val="0"/>
          <w:divBdr>
            <w:top w:val="none" w:sz="0" w:space="0" w:color="auto"/>
            <w:left w:val="none" w:sz="0" w:space="0" w:color="auto"/>
            <w:bottom w:val="none" w:sz="0" w:space="0" w:color="auto"/>
            <w:right w:val="none" w:sz="0" w:space="0" w:color="auto"/>
          </w:divBdr>
        </w:div>
        <w:div w:id="660892533">
          <w:marLeft w:val="480"/>
          <w:marRight w:val="0"/>
          <w:marTop w:val="0"/>
          <w:marBottom w:val="0"/>
          <w:divBdr>
            <w:top w:val="none" w:sz="0" w:space="0" w:color="auto"/>
            <w:left w:val="none" w:sz="0" w:space="0" w:color="auto"/>
            <w:bottom w:val="none" w:sz="0" w:space="0" w:color="auto"/>
            <w:right w:val="none" w:sz="0" w:space="0" w:color="auto"/>
          </w:divBdr>
        </w:div>
        <w:div w:id="279148153">
          <w:marLeft w:val="480"/>
          <w:marRight w:val="0"/>
          <w:marTop w:val="0"/>
          <w:marBottom w:val="0"/>
          <w:divBdr>
            <w:top w:val="none" w:sz="0" w:space="0" w:color="auto"/>
            <w:left w:val="none" w:sz="0" w:space="0" w:color="auto"/>
            <w:bottom w:val="none" w:sz="0" w:space="0" w:color="auto"/>
            <w:right w:val="none" w:sz="0" w:space="0" w:color="auto"/>
          </w:divBdr>
        </w:div>
        <w:div w:id="801265130">
          <w:marLeft w:val="480"/>
          <w:marRight w:val="0"/>
          <w:marTop w:val="0"/>
          <w:marBottom w:val="0"/>
          <w:divBdr>
            <w:top w:val="none" w:sz="0" w:space="0" w:color="auto"/>
            <w:left w:val="none" w:sz="0" w:space="0" w:color="auto"/>
            <w:bottom w:val="none" w:sz="0" w:space="0" w:color="auto"/>
            <w:right w:val="none" w:sz="0" w:space="0" w:color="auto"/>
          </w:divBdr>
        </w:div>
        <w:div w:id="83382828">
          <w:marLeft w:val="480"/>
          <w:marRight w:val="0"/>
          <w:marTop w:val="0"/>
          <w:marBottom w:val="0"/>
          <w:divBdr>
            <w:top w:val="none" w:sz="0" w:space="0" w:color="auto"/>
            <w:left w:val="none" w:sz="0" w:space="0" w:color="auto"/>
            <w:bottom w:val="none" w:sz="0" w:space="0" w:color="auto"/>
            <w:right w:val="none" w:sz="0" w:space="0" w:color="auto"/>
          </w:divBdr>
        </w:div>
        <w:div w:id="45641177">
          <w:marLeft w:val="480"/>
          <w:marRight w:val="0"/>
          <w:marTop w:val="0"/>
          <w:marBottom w:val="0"/>
          <w:divBdr>
            <w:top w:val="none" w:sz="0" w:space="0" w:color="auto"/>
            <w:left w:val="none" w:sz="0" w:space="0" w:color="auto"/>
            <w:bottom w:val="none" w:sz="0" w:space="0" w:color="auto"/>
            <w:right w:val="none" w:sz="0" w:space="0" w:color="auto"/>
          </w:divBdr>
        </w:div>
        <w:div w:id="887886207">
          <w:marLeft w:val="480"/>
          <w:marRight w:val="0"/>
          <w:marTop w:val="0"/>
          <w:marBottom w:val="0"/>
          <w:divBdr>
            <w:top w:val="none" w:sz="0" w:space="0" w:color="auto"/>
            <w:left w:val="none" w:sz="0" w:space="0" w:color="auto"/>
            <w:bottom w:val="none" w:sz="0" w:space="0" w:color="auto"/>
            <w:right w:val="none" w:sz="0" w:space="0" w:color="auto"/>
          </w:divBdr>
        </w:div>
        <w:div w:id="1419788978">
          <w:marLeft w:val="480"/>
          <w:marRight w:val="0"/>
          <w:marTop w:val="0"/>
          <w:marBottom w:val="0"/>
          <w:divBdr>
            <w:top w:val="none" w:sz="0" w:space="0" w:color="auto"/>
            <w:left w:val="none" w:sz="0" w:space="0" w:color="auto"/>
            <w:bottom w:val="none" w:sz="0" w:space="0" w:color="auto"/>
            <w:right w:val="none" w:sz="0" w:space="0" w:color="auto"/>
          </w:divBdr>
        </w:div>
        <w:div w:id="1031151859">
          <w:marLeft w:val="480"/>
          <w:marRight w:val="0"/>
          <w:marTop w:val="0"/>
          <w:marBottom w:val="0"/>
          <w:divBdr>
            <w:top w:val="none" w:sz="0" w:space="0" w:color="auto"/>
            <w:left w:val="none" w:sz="0" w:space="0" w:color="auto"/>
            <w:bottom w:val="none" w:sz="0" w:space="0" w:color="auto"/>
            <w:right w:val="none" w:sz="0" w:space="0" w:color="auto"/>
          </w:divBdr>
        </w:div>
        <w:div w:id="481967730">
          <w:marLeft w:val="480"/>
          <w:marRight w:val="0"/>
          <w:marTop w:val="0"/>
          <w:marBottom w:val="0"/>
          <w:divBdr>
            <w:top w:val="none" w:sz="0" w:space="0" w:color="auto"/>
            <w:left w:val="none" w:sz="0" w:space="0" w:color="auto"/>
            <w:bottom w:val="none" w:sz="0" w:space="0" w:color="auto"/>
            <w:right w:val="none" w:sz="0" w:space="0" w:color="auto"/>
          </w:divBdr>
        </w:div>
        <w:div w:id="629095355">
          <w:marLeft w:val="480"/>
          <w:marRight w:val="0"/>
          <w:marTop w:val="0"/>
          <w:marBottom w:val="0"/>
          <w:divBdr>
            <w:top w:val="none" w:sz="0" w:space="0" w:color="auto"/>
            <w:left w:val="none" w:sz="0" w:space="0" w:color="auto"/>
            <w:bottom w:val="none" w:sz="0" w:space="0" w:color="auto"/>
            <w:right w:val="none" w:sz="0" w:space="0" w:color="auto"/>
          </w:divBdr>
        </w:div>
        <w:div w:id="63837961">
          <w:marLeft w:val="480"/>
          <w:marRight w:val="0"/>
          <w:marTop w:val="0"/>
          <w:marBottom w:val="0"/>
          <w:divBdr>
            <w:top w:val="none" w:sz="0" w:space="0" w:color="auto"/>
            <w:left w:val="none" w:sz="0" w:space="0" w:color="auto"/>
            <w:bottom w:val="none" w:sz="0" w:space="0" w:color="auto"/>
            <w:right w:val="none" w:sz="0" w:space="0" w:color="auto"/>
          </w:divBdr>
        </w:div>
        <w:div w:id="1243640836">
          <w:marLeft w:val="480"/>
          <w:marRight w:val="0"/>
          <w:marTop w:val="0"/>
          <w:marBottom w:val="0"/>
          <w:divBdr>
            <w:top w:val="none" w:sz="0" w:space="0" w:color="auto"/>
            <w:left w:val="none" w:sz="0" w:space="0" w:color="auto"/>
            <w:bottom w:val="none" w:sz="0" w:space="0" w:color="auto"/>
            <w:right w:val="none" w:sz="0" w:space="0" w:color="auto"/>
          </w:divBdr>
        </w:div>
        <w:div w:id="2039381088">
          <w:marLeft w:val="480"/>
          <w:marRight w:val="0"/>
          <w:marTop w:val="0"/>
          <w:marBottom w:val="0"/>
          <w:divBdr>
            <w:top w:val="none" w:sz="0" w:space="0" w:color="auto"/>
            <w:left w:val="none" w:sz="0" w:space="0" w:color="auto"/>
            <w:bottom w:val="none" w:sz="0" w:space="0" w:color="auto"/>
            <w:right w:val="none" w:sz="0" w:space="0" w:color="auto"/>
          </w:divBdr>
        </w:div>
        <w:div w:id="609629776">
          <w:marLeft w:val="480"/>
          <w:marRight w:val="0"/>
          <w:marTop w:val="0"/>
          <w:marBottom w:val="0"/>
          <w:divBdr>
            <w:top w:val="none" w:sz="0" w:space="0" w:color="auto"/>
            <w:left w:val="none" w:sz="0" w:space="0" w:color="auto"/>
            <w:bottom w:val="none" w:sz="0" w:space="0" w:color="auto"/>
            <w:right w:val="none" w:sz="0" w:space="0" w:color="auto"/>
          </w:divBdr>
        </w:div>
        <w:div w:id="610742762">
          <w:marLeft w:val="480"/>
          <w:marRight w:val="0"/>
          <w:marTop w:val="0"/>
          <w:marBottom w:val="0"/>
          <w:divBdr>
            <w:top w:val="none" w:sz="0" w:space="0" w:color="auto"/>
            <w:left w:val="none" w:sz="0" w:space="0" w:color="auto"/>
            <w:bottom w:val="none" w:sz="0" w:space="0" w:color="auto"/>
            <w:right w:val="none" w:sz="0" w:space="0" w:color="auto"/>
          </w:divBdr>
        </w:div>
        <w:div w:id="1725761448">
          <w:marLeft w:val="480"/>
          <w:marRight w:val="0"/>
          <w:marTop w:val="0"/>
          <w:marBottom w:val="0"/>
          <w:divBdr>
            <w:top w:val="none" w:sz="0" w:space="0" w:color="auto"/>
            <w:left w:val="none" w:sz="0" w:space="0" w:color="auto"/>
            <w:bottom w:val="none" w:sz="0" w:space="0" w:color="auto"/>
            <w:right w:val="none" w:sz="0" w:space="0" w:color="auto"/>
          </w:divBdr>
        </w:div>
        <w:div w:id="930697124">
          <w:marLeft w:val="480"/>
          <w:marRight w:val="0"/>
          <w:marTop w:val="0"/>
          <w:marBottom w:val="0"/>
          <w:divBdr>
            <w:top w:val="none" w:sz="0" w:space="0" w:color="auto"/>
            <w:left w:val="none" w:sz="0" w:space="0" w:color="auto"/>
            <w:bottom w:val="none" w:sz="0" w:space="0" w:color="auto"/>
            <w:right w:val="none" w:sz="0" w:space="0" w:color="auto"/>
          </w:divBdr>
        </w:div>
        <w:div w:id="1965767722">
          <w:marLeft w:val="480"/>
          <w:marRight w:val="0"/>
          <w:marTop w:val="0"/>
          <w:marBottom w:val="0"/>
          <w:divBdr>
            <w:top w:val="none" w:sz="0" w:space="0" w:color="auto"/>
            <w:left w:val="none" w:sz="0" w:space="0" w:color="auto"/>
            <w:bottom w:val="none" w:sz="0" w:space="0" w:color="auto"/>
            <w:right w:val="none" w:sz="0" w:space="0" w:color="auto"/>
          </w:divBdr>
        </w:div>
      </w:divsChild>
    </w:div>
    <w:div w:id="1184827298">
      <w:bodyDiv w:val="1"/>
      <w:marLeft w:val="0"/>
      <w:marRight w:val="0"/>
      <w:marTop w:val="0"/>
      <w:marBottom w:val="0"/>
      <w:divBdr>
        <w:top w:val="none" w:sz="0" w:space="0" w:color="auto"/>
        <w:left w:val="none" w:sz="0" w:space="0" w:color="auto"/>
        <w:bottom w:val="none" w:sz="0" w:space="0" w:color="auto"/>
        <w:right w:val="none" w:sz="0" w:space="0" w:color="auto"/>
      </w:divBdr>
      <w:divsChild>
        <w:div w:id="1845054024">
          <w:marLeft w:val="480"/>
          <w:marRight w:val="0"/>
          <w:marTop w:val="0"/>
          <w:marBottom w:val="0"/>
          <w:divBdr>
            <w:top w:val="none" w:sz="0" w:space="0" w:color="auto"/>
            <w:left w:val="none" w:sz="0" w:space="0" w:color="auto"/>
            <w:bottom w:val="none" w:sz="0" w:space="0" w:color="auto"/>
            <w:right w:val="none" w:sz="0" w:space="0" w:color="auto"/>
          </w:divBdr>
        </w:div>
        <w:div w:id="1540319020">
          <w:marLeft w:val="480"/>
          <w:marRight w:val="0"/>
          <w:marTop w:val="0"/>
          <w:marBottom w:val="0"/>
          <w:divBdr>
            <w:top w:val="none" w:sz="0" w:space="0" w:color="auto"/>
            <w:left w:val="none" w:sz="0" w:space="0" w:color="auto"/>
            <w:bottom w:val="none" w:sz="0" w:space="0" w:color="auto"/>
            <w:right w:val="none" w:sz="0" w:space="0" w:color="auto"/>
          </w:divBdr>
        </w:div>
        <w:div w:id="631056411">
          <w:marLeft w:val="480"/>
          <w:marRight w:val="0"/>
          <w:marTop w:val="0"/>
          <w:marBottom w:val="0"/>
          <w:divBdr>
            <w:top w:val="none" w:sz="0" w:space="0" w:color="auto"/>
            <w:left w:val="none" w:sz="0" w:space="0" w:color="auto"/>
            <w:bottom w:val="none" w:sz="0" w:space="0" w:color="auto"/>
            <w:right w:val="none" w:sz="0" w:space="0" w:color="auto"/>
          </w:divBdr>
        </w:div>
        <w:div w:id="777330293">
          <w:marLeft w:val="480"/>
          <w:marRight w:val="0"/>
          <w:marTop w:val="0"/>
          <w:marBottom w:val="0"/>
          <w:divBdr>
            <w:top w:val="none" w:sz="0" w:space="0" w:color="auto"/>
            <w:left w:val="none" w:sz="0" w:space="0" w:color="auto"/>
            <w:bottom w:val="none" w:sz="0" w:space="0" w:color="auto"/>
            <w:right w:val="none" w:sz="0" w:space="0" w:color="auto"/>
          </w:divBdr>
        </w:div>
        <w:div w:id="1907910147">
          <w:marLeft w:val="480"/>
          <w:marRight w:val="0"/>
          <w:marTop w:val="0"/>
          <w:marBottom w:val="0"/>
          <w:divBdr>
            <w:top w:val="none" w:sz="0" w:space="0" w:color="auto"/>
            <w:left w:val="none" w:sz="0" w:space="0" w:color="auto"/>
            <w:bottom w:val="none" w:sz="0" w:space="0" w:color="auto"/>
            <w:right w:val="none" w:sz="0" w:space="0" w:color="auto"/>
          </w:divBdr>
        </w:div>
        <w:div w:id="437607099">
          <w:marLeft w:val="480"/>
          <w:marRight w:val="0"/>
          <w:marTop w:val="0"/>
          <w:marBottom w:val="0"/>
          <w:divBdr>
            <w:top w:val="none" w:sz="0" w:space="0" w:color="auto"/>
            <w:left w:val="none" w:sz="0" w:space="0" w:color="auto"/>
            <w:bottom w:val="none" w:sz="0" w:space="0" w:color="auto"/>
            <w:right w:val="none" w:sz="0" w:space="0" w:color="auto"/>
          </w:divBdr>
        </w:div>
        <w:div w:id="1656370977">
          <w:marLeft w:val="480"/>
          <w:marRight w:val="0"/>
          <w:marTop w:val="0"/>
          <w:marBottom w:val="0"/>
          <w:divBdr>
            <w:top w:val="none" w:sz="0" w:space="0" w:color="auto"/>
            <w:left w:val="none" w:sz="0" w:space="0" w:color="auto"/>
            <w:bottom w:val="none" w:sz="0" w:space="0" w:color="auto"/>
            <w:right w:val="none" w:sz="0" w:space="0" w:color="auto"/>
          </w:divBdr>
        </w:div>
        <w:div w:id="166557134">
          <w:marLeft w:val="480"/>
          <w:marRight w:val="0"/>
          <w:marTop w:val="0"/>
          <w:marBottom w:val="0"/>
          <w:divBdr>
            <w:top w:val="none" w:sz="0" w:space="0" w:color="auto"/>
            <w:left w:val="none" w:sz="0" w:space="0" w:color="auto"/>
            <w:bottom w:val="none" w:sz="0" w:space="0" w:color="auto"/>
            <w:right w:val="none" w:sz="0" w:space="0" w:color="auto"/>
          </w:divBdr>
        </w:div>
        <w:div w:id="340670824">
          <w:marLeft w:val="480"/>
          <w:marRight w:val="0"/>
          <w:marTop w:val="0"/>
          <w:marBottom w:val="0"/>
          <w:divBdr>
            <w:top w:val="none" w:sz="0" w:space="0" w:color="auto"/>
            <w:left w:val="none" w:sz="0" w:space="0" w:color="auto"/>
            <w:bottom w:val="none" w:sz="0" w:space="0" w:color="auto"/>
            <w:right w:val="none" w:sz="0" w:space="0" w:color="auto"/>
          </w:divBdr>
        </w:div>
        <w:div w:id="1657682175">
          <w:marLeft w:val="480"/>
          <w:marRight w:val="0"/>
          <w:marTop w:val="0"/>
          <w:marBottom w:val="0"/>
          <w:divBdr>
            <w:top w:val="none" w:sz="0" w:space="0" w:color="auto"/>
            <w:left w:val="none" w:sz="0" w:space="0" w:color="auto"/>
            <w:bottom w:val="none" w:sz="0" w:space="0" w:color="auto"/>
            <w:right w:val="none" w:sz="0" w:space="0" w:color="auto"/>
          </w:divBdr>
        </w:div>
        <w:div w:id="676620366">
          <w:marLeft w:val="480"/>
          <w:marRight w:val="0"/>
          <w:marTop w:val="0"/>
          <w:marBottom w:val="0"/>
          <w:divBdr>
            <w:top w:val="none" w:sz="0" w:space="0" w:color="auto"/>
            <w:left w:val="none" w:sz="0" w:space="0" w:color="auto"/>
            <w:bottom w:val="none" w:sz="0" w:space="0" w:color="auto"/>
            <w:right w:val="none" w:sz="0" w:space="0" w:color="auto"/>
          </w:divBdr>
        </w:div>
        <w:div w:id="506332701">
          <w:marLeft w:val="480"/>
          <w:marRight w:val="0"/>
          <w:marTop w:val="0"/>
          <w:marBottom w:val="0"/>
          <w:divBdr>
            <w:top w:val="none" w:sz="0" w:space="0" w:color="auto"/>
            <w:left w:val="none" w:sz="0" w:space="0" w:color="auto"/>
            <w:bottom w:val="none" w:sz="0" w:space="0" w:color="auto"/>
            <w:right w:val="none" w:sz="0" w:space="0" w:color="auto"/>
          </w:divBdr>
        </w:div>
        <w:div w:id="2136440748">
          <w:marLeft w:val="480"/>
          <w:marRight w:val="0"/>
          <w:marTop w:val="0"/>
          <w:marBottom w:val="0"/>
          <w:divBdr>
            <w:top w:val="none" w:sz="0" w:space="0" w:color="auto"/>
            <w:left w:val="none" w:sz="0" w:space="0" w:color="auto"/>
            <w:bottom w:val="none" w:sz="0" w:space="0" w:color="auto"/>
            <w:right w:val="none" w:sz="0" w:space="0" w:color="auto"/>
          </w:divBdr>
        </w:div>
        <w:div w:id="409813843">
          <w:marLeft w:val="480"/>
          <w:marRight w:val="0"/>
          <w:marTop w:val="0"/>
          <w:marBottom w:val="0"/>
          <w:divBdr>
            <w:top w:val="none" w:sz="0" w:space="0" w:color="auto"/>
            <w:left w:val="none" w:sz="0" w:space="0" w:color="auto"/>
            <w:bottom w:val="none" w:sz="0" w:space="0" w:color="auto"/>
            <w:right w:val="none" w:sz="0" w:space="0" w:color="auto"/>
          </w:divBdr>
        </w:div>
        <w:div w:id="1579830882">
          <w:marLeft w:val="480"/>
          <w:marRight w:val="0"/>
          <w:marTop w:val="0"/>
          <w:marBottom w:val="0"/>
          <w:divBdr>
            <w:top w:val="none" w:sz="0" w:space="0" w:color="auto"/>
            <w:left w:val="none" w:sz="0" w:space="0" w:color="auto"/>
            <w:bottom w:val="none" w:sz="0" w:space="0" w:color="auto"/>
            <w:right w:val="none" w:sz="0" w:space="0" w:color="auto"/>
          </w:divBdr>
        </w:div>
        <w:div w:id="351105953">
          <w:marLeft w:val="480"/>
          <w:marRight w:val="0"/>
          <w:marTop w:val="0"/>
          <w:marBottom w:val="0"/>
          <w:divBdr>
            <w:top w:val="none" w:sz="0" w:space="0" w:color="auto"/>
            <w:left w:val="none" w:sz="0" w:space="0" w:color="auto"/>
            <w:bottom w:val="none" w:sz="0" w:space="0" w:color="auto"/>
            <w:right w:val="none" w:sz="0" w:space="0" w:color="auto"/>
          </w:divBdr>
        </w:div>
        <w:div w:id="322055146">
          <w:marLeft w:val="480"/>
          <w:marRight w:val="0"/>
          <w:marTop w:val="0"/>
          <w:marBottom w:val="0"/>
          <w:divBdr>
            <w:top w:val="none" w:sz="0" w:space="0" w:color="auto"/>
            <w:left w:val="none" w:sz="0" w:space="0" w:color="auto"/>
            <w:bottom w:val="none" w:sz="0" w:space="0" w:color="auto"/>
            <w:right w:val="none" w:sz="0" w:space="0" w:color="auto"/>
          </w:divBdr>
        </w:div>
        <w:div w:id="1180584433">
          <w:marLeft w:val="480"/>
          <w:marRight w:val="0"/>
          <w:marTop w:val="0"/>
          <w:marBottom w:val="0"/>
          <w:divBdr>
            <w:top w:val="none" w:sz="0" w:space="0" w:color="auto"/>
            <w:left w:val="none" w:sz="0" w:space="0" w:color="auto"/>
            <w:bottom w:val="none" w:sz="0" w:space="0" w:color="auto"/>
            <w:right w:val="none" w:sz="0" w:space="0" w:color="auto"/>
          </w:divBdr>
        </w:div>
      </w:divsChild>
    </w:div>
    <w:div w:id="1187259067">
      <w:bodyDiv w:val="1"/>
      <w:marLeft w:val="0"/>
      <w:marRight w:val="0"/>
      <w:marTop w:val="0"/>
      <w:marBottom w:val="0"/>
      <w:divBdr>
        <w:top w:val="none" w:sz="0" w:space="0" w:color="auto"/>
        <w:left w:val="none" w:sz="0" w:space="0" w:color="auto"/>
        <w:bottom w:val="none" w:sz="0" w:space="0" w:color="auto"/>
        <w:right w:val="none" w:sz="0" w:space="0" w:color="auto"/>
      </w:divBdr>
      <w:divsChild>
        <w:div w:id="1016541853">
          <w:marLeft w:val="480"/>
          <w:marRight w:val="0"/>
          <w:marTop w:val="0"/>
          <w:marBottom w:val="0"/>
          <w:divBdr>
            <w:top w:val="none" w:sz="0" w:space="0" w:color="auto"/>
            <w:left w:val="none" w:sz="0" w:space="0" w:color="auto"/>
            <w:bottom w:val="none" w:sz="0" w:space="0" w:color="auto"/>
            <w:right w:val="none" w:sz="0" w:space="0" w:color="auto"/>
          </w:divBdr>
        </w:div>
        <w:div w:id="1373462948">
          <w:marLeft w:val="480"/>
          <w:marRight w:val="0"/>
          <w:marTop w:val="0"/>
          <w:marBottom w:val="0"/>
          <w:divBdr>
            <w:top w:val="none" w:sz="0" w:space="0" w:color="auto"/>
            <w:left w:val="none" w:sz="0" w:space="0" w:color="auto"/>
            <w:bottom w:val="none" w:sz="0" w:space="0" w:color="auto"/>
            <w:right w:val="none" w:sz="0" w:space="0" w:color="auto"/>
          </w:divBdr>
        </w:div>
        <w:div w:id="2013291218">
          <w:marLeft w:val="480"/>
          <w:marRight w:val="0"/>
          <w:marTop w:val="0"/>
          <w:marBottom w:val="0"/>
          <w:divBdr>
            <w:top w:val="none" w:sz="0" w:space="0" w:color="auto"/>
            <w:left w:val="none" w:sz="0" w:space="0" w:color="auto"/>
            <w:bottom w:val="none" w:sz="0" w:space="0" w:color="auto"/>
            <w:right w:val="none" w:sz="0" w:space="0" w:color="auto"/>
          </w:divBdr>
        </w:div>
        <w:div w:id="832380427">
          <w:marLeft w:val="480"/>
          <w:marRight w:val="0"/>
          <w:marTop w:val="0"/>
          <w:marBottom w:val="0"/>
          <w:divBdr>
            <w:top w:val="none" w:sz="0" w:space="0" w:color="auto"/>
            <w:left w:val="none" w:sz="0" w:space="0" w:color="auto"/>
            <w:bottom w:val="none" w:sz="0" w:space="0" w:color="auto"/>
            <w:right w:val="none" w:sz="0" w:space="0" w:color="auto"/>
          </w:divBdr>
        </w:div>
        <w:div w:id="501511093">
          <w:marLeft w:val="480"/>
          <w:marRight w:val="0"/>
          <w:marTop w:val="0"/>
          <w:marBottom w:val="0"/>
          <w:divBdr>
            <w:top w:val="none" w:sz="0" w:space="0" w:color="auto"/>
            <w:left w:val="none" w:sz="0" w:space="0" w:color="auto"/>
            <w:bottom w:val="none" w:sz="0" w:space="0" w:color="auto"/>
            <w:right w:val="none" w:sz="0" w:space="0" w:color="auto"/>
          </w:divBdr>
        </w:div>
        <w:div w:id="2138378190">
          <w:marLeft w:val="480"/>
          <w:marRight w:val="0"/>
          <w:marTop w:val="0"/>
          <w:marBottom w:val="0"/>
          <w:divBdr>
            <w:top w:val="none" w:sz="0" w:space="0" w:color="auto"/>
            <w:left w:val="none" w:sz="0" w:space="0" w:color="auto"/>
            <w:bottom w:val="none" w:sz="0" w:space="0" w:color="auto"/>
            <w:right w:val="none" w:sz="0" w:space="0" w:color="auto"/>
          </w:divBdr>
        </w:div>
        <w:div w:id="1595624241">
          <w:marLeft w:val="480"/>
          <w:marRight w:val="0"/>
          <w:marTop w:val="0"/>
          <w:marBottom w:val="0"/>
          <w:divBdr>
            <w:top w:val="none" w:sz="0" w:space="0" w:color="auto"/>
            <w:left w:val="none" w:sz="0" w:space="0" w:color="auto"/>
            <w:bottom w:val="none" w:sz="0" w:space="0" w:color="auto"/>
            <w:right w:val="none" w:sz="0" w:space="0" w:color="auto"/>
          </w:divBdr>
        </w:div>
        <w:div w:id="1109659813">
          <w:marLeft w:val="480"/>
          <w:marRight w:val="0"/>
          <w:marTop w:val="0"/>
          <w:marBottom w:val="0"/>
          <w:divBdr>
            <w:top w:val="none" w:sz="0" w:space="0" w:color="auto"/>
            <w:left w:val="none" w:sz="0" w:space="0" w:color="auto"/>
            <w:bottom w:val="none" w:sz="0" w:space="0" w:color="auto"/>
            <w:right w:val="none" w:sz="0" w:space="0" w:color="auto"/>
          </w:divBdr>
        </w:div>
        <w:div w:id="588076437">
          <w:marLeft w:val="480"/>
          <w:marRight w:val="0"/>
          <w:marTop w:val="0"/>
          <w:marBottom w:val="0"/>
          <w:divBdr>
            <w:top w:val="none" w:sz="0" w:space="0" w:color="auto"/>
            <w:left w:val="none" w:sz="0" w:space="0" w:color="auto"/>
            <w:bottom w:val="none" w:sz="0" w:space="0" w:color="auto"/>
            <w:right w:val="none" w:sz="0" w:space="0" w:color="auto"/>
          </w:divBdr>
        </w:div>
        <w:div w:id="1458571483">
          <w:marLeft w:val="480"/>
          <w:marRight w:val="0"/>
          <w:marTop w:val="0"/>
          <w:marBottom w:val="0"/>
          <w:divBdr>
            <w:top w:val="none" w:sz="0" w:space="0" w:color="auto"/>
            <w:left w:val="none" w:sz="0" w:space="0" w:color="auto"/>
            <w:bottom w:val="none" w:sz="0" w:space="0" w:color="auto"/>
            <w:right w:val="none" w:sz="0" w:space="0" w:color="auto"/>
          </w:divBdr>
        </w:div>
        <w:div w:id="997151856">
          <w:marLeft w:val="480"/>
          <w:marRight w:val="0"/>
          <w:marTop w:val="0"/>
          <w:marBottom w:val="0"/>
          <w:divBdr>
            <w:top w:val="none" w:sz="0" w:space="0" w:color="auto"/>
            <w:left w:val="none" w:sz="0" w:space="0" w:color="auto"/>
            <w:bottom w:val="none" w:sz="0" w:space="0" w:color="auto"/>
            <w:right w:val="none" w:sz="0" w:space="0" w:color="auto"/>
          </w:divBdr>
        </w:div>
        <w:div w:id="1643971260">
          <w:marLeft w:val="480"/>
          <w:marRight w:val="0"/>
          <w:marTop w:val="0"/>
          <w:marBottom w:val="0"/>
          <w:divBdr>
            <w:top w:val="none" w:sz="0" w:space="0" w:color="auto"/>
            <w:left w:val="none" w:sz="0" w:space="0" w:color="auto"/>
            <w:bottom w:val="none" w:sz="0" w:space="0" w:color="auto"/>
            <w:right w:val="none" w:sz="0" w:space="0" w:color="auto"/>
          </w:divBdr>
        </w:div>
        <w:div w:id="1599751046">
          <w:marLeft w:val="480"/>
          <w:marRight w:val="0"/>
          <w:marTop w:val="0"/>
          <w:marBottom w:val="0"/>
          <w:divBdr>
            <w:top w:val="none" w:sz="0" w:space="0" w:color="auto"/>
            <w:left w:val="none" w:sz="0" w:space="0" w:color="auto"/>
            <w:bottom w:val="none" w:sz="0" w:space="0" w:color="auto"/>
            <w:right w:val="none" w:sz="0" w:space="0" w:color="auto"/>
          </w:divBdr>
        </w:div>
        <w:div w:id="2012877550">
          <w:marLeft w:val="480"/>
          <w:marRight w:val="0"/>
          <w:marTop w:val="0"/>
          <w:marBottom w:val="0"/>
          <w:divBdr>
            <w:top w:val="none" w:sz="0" w:space="0" w:color="auto"/>
            <w:left w:val="none" w:sz="0" w:space="0" w:color="auto"/>
            <w:bottom w:val="none" w:sz="0" w:space="0" w:color="auto"/>
            <w:right w:val="none" w:sz="0" w:space="0" w:color="auto"/>
          </w:divBdr>
        </w:div>
        <w:div w:id="960842028">
          <w:marLeft w:val="480"/>
          <w:marRight w:val="0"/>
          <w:marTop w:val="0"/>
          <w:marBottom w:val="0"/>
          <w:divBdr>
            <w:top w:val="none" w:sz="0" w:space="0" w:color="auto"/>
            <w:left w:val="none" w:sz="0" w:space="0" w:color="auto"/>
            <w:bottom w:val="none" w:sz="0" w:space="0" w:color="auto"/>
            <w:right w:val="none" w:sz="0" w:space="0" w:color="auto"/>
          </w:divBdr>
        </w:div>
        <w:div w:id="1196232609">
          <w:marLeft w:val="480"/>
          <w:marRight w:val="0"/>
          <w:marTop w:val="0"/>
          <w:marBottom w:val="0"/>
          <w:divBdr>
            <w:top w:val="none" w:sz="0" w:space="0" w:color="auto"/>
            <w:left w:val="none" w:sz="0" w:space="0" w:color="auto"/>
            <w:bottom w:val="none" w:sz="0" w:space="0" w:color="auto"/>
            <w:right w:val="none" w:sz="0" w:space="0" w:color="auto"/>
          </w:divBdr>
        </w:div>
        <w:div w:id="298923731">
          <w:marLeft w:val="480"/>
          <w:marRight w:val="0"/>
          <w:marTop w:val="0"/>
          <w:marBottom w:val="0"/>
          <w:divBdr>
            <w:top w:val="none" w:sz="0" w:space="0" w:color="auto"/>
            <w:left w:val="none" w:sz="0" w:space="0" w:color="auto"/>
            <w:bottom w:val="none" w:sz="0" w:space="0" w:color="auto"/>
            <w:right w:val="none" w:sz="0" w:space="0" w:color="auto"/>
          </w:divBdr>
        </w:div>
      </w:divsChild>
    </w:div>
    <w:div w:id="1221016096">
      <w:bodyDiv w:val="1"/>
      <w:marLeft w:val="0"/>
      <w:marRight w:val="0"/>
      <w:marTop w:val="0"/>
      <w:marBottom w:val="0"/>
      <w:divBdr>
        <w:top w:val="none" w:sz="0" w:space="0" w:color="auto"/>
        <w:left w:val="none" w:sz="0" w:space="0" w:color="auto"/>
        <w:bottom w:val="none" w:sz="0" w:space="0" w:color="auto"/>
        <w:right w:val="none" w:sz="0" w:space="0" w:color="auto"/>
      </w:divBdr>
      <w:divsChild>
        <w:div w:id="392698631">
          <w:marLeft w:val="480"/>
          <w:marRight w:val="0"/>
          <w:marTop w:val="0"/>
          <w:marBottom w:val="0"/>
          <w:divBdr>
            <w:top w:val="none" w:sz="0" w:space="0" w:color="auto"/>
            <w:left w:val="none" w:sz="0" w:space="0" w:color="auto"/>
            <w:bottom w:val="none" w:sz="0" w:space="0" w:color="auto"/>
            <w:right w:val="none" w:sz="0" w:space="0" w:color="auto"/>
          </w:divBdr>
        </w:div>
        <w:div w:id="2114934375">
          <w:marLeft w:val="480"/>
          <w:marRight w:val="0"/>
          <w:marTop w:val="0"/>
          <w:marBottom w:val="0"/>
          <w:divBdr>
            <w:top w:val="none" w:sz="0" w:space="0" w:color="auto"/>
            <w:left w:val="none" w:sz="0" w:space="0" w:color="auto"/>
            <w:bottom w:val="none" w:sz="0" w:space="0" w:color="auto"/>
            <w:right w:val="none" w:sz="0" w:space="0" w:color="auto"/>
          </w:divBdr>
        </w:div>
        <w:div w:id="1013534506">
          <w:marLeft w:val="480"/>
          <w:marRight w:val="0"/>
          <w:marTop w:val="0"/>
          <w:marBottom w:val="0"/>
          <w:divBdr>
            <w:top w:val="none" w:sz="0" w:space="0" w:color="auto"/>
            <w:left w:val="none" w:sz="0" w:space="0" w:color="auto"/>
            <w:bottom w:val="none" w:sz="0" w:space="0" w:color="auto"/>
            <w:right w:val="none" w:sz="0" w:space="0" w:color="auto"/>
          </w:divBdr>
        </w:div>
        <w:div w:id="606230674">
          <w:marLeft w:val="480"/>
          <w:marRight w:val="0"/>
          <w:marTop w:val="0"/>
          <w:marBottom w:val="0"/>
          <w:divBdr>
            <w:top w:val="none" w:sz="0" w:space="0" w:color="auto"/>
            <w:left w:val="none" w:sz="0" w:space="0" w:color="auto"/>
            <w:bottom w:val="none" w:sz="0" w:space="0" w:color="auto"/>
            <w:right w:val="none" w:sz="0" w:space="0" w:color="auto"/>
          </w:divBdr>
        </w:div>
        <w:div w:id="30225712">
          <w:marLeft w:val="480"/>
          <w:marRight w:val="0"/>
          <w:marTop w:val="0"/>
          <w:marBottom w:val="0"/>
          <w:divBdr>
            <w:top w:val="none" w:sz="0" w:space="0" w:color="auto"/>
            <w:left w:val="none" w:sz="0" w:space="0" w:color="auto"/>
            <w:bottom w:val="none" w:sz="0" w:space="0" w:color="auto"/>
            <w:right w:val="none" w:sz="0" w:space="0" w:color="auto"/>
          </w:divBdr>
        </w:div>
        <w:div w:id="328876320">
          <w:marLeft w:val="480"/>
          <w:marRight w:val="0"/>
          <w:marTop w:val="0"/>
          <w:marBottom w:val="0"/>
          <w:divBdr>
            <w:top w:val="none" w:sz="0" w:space="0" w:color="auto"/>
            <w:left w:val="none" w:sz="0" w:space="0" w:color="auto"/>
            <w:bottom w:val="none" w:sz="0" w:space="0" w:color="auto"/>
            <w:right w:val="none" w:sz="0" w:space="0" w:color="auto"/>
          </w:divBdr>
        </w:div>
        <w:div w:id="273826173">
          <w:marLeft w:val="480"/>
          <w:marRight w:val="0"/>
          <w:marTop w:val="0"/>
          <w:marBottom w:val="0"/>
          <w:divBdr>
            <w:top w:val="none" w:sz="0" w:space="0" w:color="auto"/>
            <w:left w:val="none" w:sz="0" w:space="0" w:color="auto"/>
            <w:bottom w:val="none" w:sz="0" w:space="0" w:color="auto"/>
            <w:right w:val="none" w:sz="0" w:space="0" w:color="auto"/>
          </w:divBdr>
        </w:div>
        <w:div w:id="1693799863">
          <w:marLeft w:val="480"/>
          <w:marRight w:val="0"/>
          <w:marTop w:val="0"/>
          <w:marBottom w:val="0"/>
          <w:divBdr>
            <w:top w:val="none" w:sz="0" w:space="0" w:color="auto"/>
            <w:left w:val="none" w:sz="0" w:space="0" w:color="auto"/>
            <w:bottom w:val="none" w:sz="0" w:space="0" w:color="auto"/>
            <w:right w:val="none" w:sz="0" w:space="0" w:color="auto"/>
          </w:divBdr>
        </w:div>
        <w:div w:id="2052415817">
          <w:marLeft w:val="480"/>
          <w:marRight w:val="0"/>
          <w:marTop w:val="0"/>
          <w:marBottom w:val="0"/>
          <w:divBdr>
            <w:top w:val="none" w:sz="0" w:space="0" w:color="auto"/>
            <w:left w:val="none" w:sz="0" w:space="0" w:color="auto"/>
            <w:bottom w:val="none" w:sz="0" w:space="0" w:color="auto"/>
            <w:right w:val="none" w:sz="0" w:space="0" w:color="auto"/>
          </w:divBdr>
        </w:div>
        <w:div w:id="1144618832">
          <w:marLeft w:val="480"/>
          <w:marRight w:val="0"/>
          <w:marTop w:val="0"/>
          <w:marBottom w:val="0"/>
          <w:divBdr>
            <w:top w:val="none" w:sz="0" w:space="0" w:color="auto"/>
            <w:left w:val="none" w:sz="0" w:space="0" w:color="auto"/>
            <w:bottom w:val="none" w:sz="0" w:space="0" w:color="auto"/>
            <w:right w:val="none" w:sz="0" w:space="0" w:color="auto"/>
          </w:divBdr>
        </w:div>
        <w:div w:id="1446074663">
          <w:marLeft w:val="480"/>
          <w:marRight w:val="0"/>
          <w:marTop w:val="0"/>
          <w:marBottom w:val="0"/>
          <w:divBdr>
            <w:top w:val="none" w:sz="0" w:space="0" w:color="auto"/>
            <w:left w:val="none" w:sz="0" w:space="0" w:color="auto"/>
            <w:bottom w:val="none" w:sz="0" w:space="0" w:color="auto"/>
            <w:right w:val="none" w:sz="0" w:space="0" w:color="auto"/>
          </w:divBdr>
        </w:div>
        <w:div w:id="1018850910">
          <w:marLeft w:val="480"/>
          <w:marRight w:val="0"/>
          <w:marTop w:val="0"/>
          <w:marBottom w:val="0"/>
          <w:divBdr>
            <w:top w:val="none" w:sz="0" w:space="0" w:color="auto"/>
            <w:left w:val="none" w:sz="0" w:space="0" w:color="auto"/>
            <w:bottom w:val="none" w:sz="0" w:space="0" w:color="auto"/>
            <w:right w:val="none" w:sz="0" w:space="0" w:color="auto"/>
          </w:divBdr>
        </w:div>
        <w:div w:id="868641911">
          <w:marLeft w:val="480"/>
          <w:marRight w:val="0"/>
          <w:marTop w:val="0"/>
          <w:marBottom w:val="0"/>
          <w:divBdr>
            <w:top w:val="none" w:sz="0" w:space="0" w:color="auto"/>
            <w:left w:val="none" w:sz="0" w:space="0" w:color="auto"/>
            <w:bottom w:val="none" w:sz="0" w:space="0" w:color="auto"/>
            <w:right w:val="none" w:sz="0" w:space="0" w:color="auto"/>
          </w:divBdr>
        </w:div>
        <w:div w:id="1153065532">
          <w:marLeft w:val="480"/>
          <w:marRight w:val="0"/>
          <w:marTop w:val="0"/>
          <w:marBottom w:val="0"/>
          <w:divBdr>
            <w:top w:val="none" w:sz="0" w:space="0" w:color="auto"/>
            <w:left w:val="none" w:sz="0" w:space="0" w:color="auto"/>
            <w:bottom w:val="none" w:sz="0" w:space="0" w:color="auto"/>
            <w:right w:val="none" w:sz="0" w:space="0" w:color="auto"/>
          </w:divBdr>
        </w:div>
        <w:div w:id="941645142">
          <w:marLeft w:val="480"/>
          <w:marRight w:val="0"/>
          <w:marTop w:val="0"/>
          <w:marBottom w:val="0"/>
          <w:divBdr>
            <w:top w:val="none" w:sz="0" w:space="0" w:color="auto"/>
            <w:left w:val="none" w:sz="0" w:space="0" w:color="auto"/>
            <w:bottom w:val="none" w:sz="0" w:space="0" w:color="auto"/>
            <w:right w:val="none" w:sz="0" w:space="0" w:color="auto"/>
          </w:divBdr>
        </w:div>
      </w:divsChild>
    </w:div>
    <w:div w:id="1225141937">
      <w:bodyDiv w:val="1"/>
      <w:marLeft w:val="0"/>
      <w:marRight w:val="0"/>
      <w:marTop w:val="0"/>
      <w:marBottom w:val="0"/>
      <w:divBdr>
        <w:top w:val="none" w:sz="0" w:space="0" w:color="auto"/>
        <w:left w:val="none" w:sz="0" w:space="0" w:color="auto"/>
        <w:bottom w:val="none" w:sz="0" w:space="0" w:color="auto"/>
        <w:right w:val="none" w:sz="0" w:space="0" w:color="auto"/>
      </w:divBdr>
      <w:divsChild>
        <w:div w:id="1828209842">
          <w:marLeft w:val="480"/>
          <w:marRight w:val="0"/>
          <w:marTop w:val="0"/>
          <w:marBottom w:val="0"/>
          <w:divBdr>
            <w:top w:val="none" w:sz="0" w:space="0" w:color="auto"/>
            <w:left w:val="none" w:sz="0" w:space="0" w:color="auto"/>
            <w:bottom w:val="none" w:sz="0" w:space="0" w:color="auto"/>
            <w:right w:val="none" w:sz="0" w:space="0" w:color="auto"/>
          </w:divBdr>
        </w:div>
        <w:div w:id="132450219">
          <w:marLeft w:val="480"/>
          <w:marRight w:val="0"/>
          <w:marTop w:val="0"/>
          <w:marBottom w:val="0"/>
          <w:divBdr>
            <w:top w:val="none" w:sz="0" w:space="0" w:color="auto"/>
            <w:left w:val="none" w:sz="0" w:space="0" w:color="auto"/>
            <w:bottom w:val="none" w:sz="0" w:space="0" w:color="auto"/>
            <w:right w:val="none" w:sz="0" w:space="0" w:color="auto"/>
          </w:divBdr>
        </w:div>
        <w:div w:id="997348750">
          <w:marLeft w:val="480"/>
          <w:marRight w:val="0"/>
          <w:marTop w:val="0"/>
          <w:marBottom w:val="0"/>
          <w:divBdr>
            <w:top w:val="none" w:sz="0" w:space="0" w:color="auto"/>
            <w:left w:val="none" w:sz="0" w:space="0" w:color="auto"/>
            <w:bottom w:val="none" w:sz="0" w:space="0" w:color="auto"/>
            <w:right w:val="none" w:sz="0" w:space="0" w:color="auto"/>
          </w:divBdr>
        </w:div>
        <w:div w:id="1142767349">
          <w:marLeft w:val="480"/>
          <w:marRight w:val="0"/>
          <w:marTop w:val="0"/>
          <w:marBottom w:val="0"/>
          <w:divBdr>
            <w:top w:val="none" w:sz="0" w:space="0" w:color="auto"/>
            <w:left w:val="none" w:sz="0" w:space="0" w:color="auto"/>
            <w:bottom w:val="none" w:sz="0" w:space="0" w:color="auto"/>
            <w:right w:val="none" w:sz="0" w:space="0" w:color="auto"/>
          </w:divBdr>
        </w:div>
        <w:div w:id="1470787112">
          <w:marLeft w:val="480"/>
          <w:marRight w:val="0"/>
          <w:marTop w:val="0"/>
          <w:marBottom w:val="0"/>
          <w:divBdr>
            <w:top w:val="none" w:sz="0" w:space="0" w:color="auto"/>
            <w:left w:val="none" w:sz="0" w:space="0" w:color="auto"/>
            <w:bottom w:val="none" w:sz="0" w:space="0" w:color="auto"/>
            <w:right w:val="none" w:sz="0" w:space="0" w:color="auto"/>
          </w:divBdr>
        </w:div>
        <w:div w:id="362638715">
          <w:marLeft w:val="480"/>
          <w:marRight w:val="0"/>
          <w:marTop w:val="0"/>
          <w:marBottom w:val="0"/>
          <w:divBdr>
            <w:top w:val="none" w:sz="0" w:space="0" w:color="auto"/>
            <w:left w:val="none" w:sz="0" w:space="0" w:color="auto"/>
            <w:bottom w:val="none" w:sz="0" w:space="0" w:color="auto"/>
            <w:right w:val="none" w:sz="0" w:space="0" w:color="auto"/>
          </w:divBdr>
        </w:div>
        <w:div w:id="755829280">
          <w:marLeft w:val="480"/>
          <w:marRight w:val="0"/>
          <w:marTop w:val="0"/>
          <w:marBottom w:val="0"/>
          <w:divBdr>
            <w:top w:val="none" w:sz="0" w:space="0" w:color="auto"/>
            <w:left w:val="none" w:sz="0" w:space="0" w:color="auto"/>
            <w:bottom w:val="none" w:sz="0" w:space="0" w:color="auto"/>
            <w:right w:val="none" w:sz="0" w:space="0" w:color="auto"/>
          </w:divBdr>
        </w:div>
        <w:div w:id="1838880646">
          <w:marLeft w:val="480"/>
          <w:marRight w:val="0"/>
          <w:marTop w:val="0"/>
          <w:marBottom w:val="0"/>
          <w:divBdr>
            <w:top w:val="none" w:sz="0" w:space="0" w:color="auto"/>
            <w:left w:val="none" w:sz="0" w:space="0" w:color="auto"/>
            <w:bottom w:val="none" w:sz="0" w:space="0" w:color="auto"/>
            <w:right w:val="none" w:sz="0" w:space="0" w:color="auto"/>
          </w:divBdr>
        </w:div>
        <w:div w:id="201552992">
          <w:marLeft w:val="480"/>
          <w:marRight w:val="0"/>
          <w:marTop w:val="0"/>
          <w:marBottom w:val="0"/>
          <w:divBdr>
            <w:top w:val="none" w:sz="0" w:space="0" w:color="auto"/>
            <w:left w:val="none" w:sz="0" w:space="0" w:color="auto"/>
            <w:bottom w:val="none" w:sz="0" w:space="0" w:color="auto"/>
            <w:right w:val="none" w:sz="0" w:space="0" w:color="auto"/>
          </w:divBdr>
        </w:div>
        <w:div w:id="1068528318">
          <w:marLeft w:val="480"/>
          <w:marRight w:val="0"/>
          <w:marTop w:val="0"/>
          <w:marBottom w:val="0"/>
          <w:divBdr>
            <w:top w:val="none" w:sz="0" w:space="0" w:color="auto"/>
            <w:left w:val="none" w:sz="0" w:space="0" w:color="auto"/>
            <w:bottom w:val="none" w:sz="0" w:space="0" w:color="auto"/>
            <w:right w:val="none" w:sz="0" w:space="0" w:color="auto"/>
          </w:divBdr>
        </w:div>
        <w:div w:id="496043118">
          <w:marLeft w:val="480"/>
          <w:marRight w:val="0"/>
          <w:marTop w:val="0"/>
          <w:marBottom w:val="0"/>
          <w:divBdr>
            <w:top w:val="none" w:sz="0" w:space="0" w:color="auto"/>
            <w:left w:val="none" w:sz="0" w:space="0" w:color="auto"/>
            <w:bottom w:val="none" w:sz="0" w:space="0" w:color="auto"/>
            <w:right w:val="none" w:sz="0" w:space="0" w:color="auto"/>
          </w:divBdr>
        </w:div>
        <w:div w:id="2054114023">
          <w:marLeft w:val="480"/>
          <w:marRight w:val="0"/>
          <w:marTop w:val="0"/>
          <w:marBottom w:val="0"/>
          <w:divBdr>
            <w:top w:val="none" w:sz="0" w:space="0" w:color="auto"/>
            <w:left w:val="none" w:sz="0" w:space="0" w:color="auto"/>
            <w:bottom w:val="none" w:sz="0" w:space="0" w:color="auto"/>
            <w:right w:val="none" w:sz="0" w:space="0" w:color="auto"/>
          </w:divBdr>
        </w:div>
        <w:div w:id="570702037">
          <w:marLeft w:val="480"/>
          <w:marRight w:val="0"/>
          <w:marTop w:val="0"/>
          <w:marBottom w:val="0"/>
          <w:divBdr>
            <w:top w:val="none" w:sz="0" w:space="0" w:color="auto"/>
            <w:left w:val="none" w:sz="0" w:space="0" w:color="auto"/>
            <w:bottom w:val="none" w:sz="0" w:space="0" w:color="auto"/>
            <w:right w:val="none" w:sz="0" w:space="0" w:color="auto"/>
          </w:divBdr>
        </w:div>
        <w:div w:id="1431663340">
          <w:marLeft w:val="480"/>
          <w:marRight w:val="0"/>
          <w:marTop w:val="0"/>
          <w:marBottom w:val="0"/>
          <w:divBdr>
            <w:top w:val="none" w:sz="0" w:space="0" w:color="auto"/>
            <w:left w:val="none" w:sz="0" w:space="0" w:color="auto"/>
            <w:bottom w:val="none" w:sz="0" w:space="0" w:color="auto"/>
            <w:right w:val="none" w:sz="0" w:space="0" w:color="auto"/>
          </w:divBdr>
        </w:div>
        <w:div w:id="1880505830">
          <w:marLeft w:val="480"/>
          <w:marRight w:val="0"/>
          <w:marTop w:val="0"/>
          <w:marBottom w:val="0"/>
          <w:divBdr>
            <w:top w:val="none" w:sz="0" w:space="0" w:color="auto"/>
            <w:left w:val="none" w:sz="0" w:space="0" w:color="auto"/>
            <w:bottom w:val="none" w:sz="0" w:space="0" w:color="auto"/>
            <w:right w:val="none" w:sz="0" w:space="0" w:color="auto"/>
          </w:divBdr>
        </w:div>
        <w:div w:id="1064985022">
          <w:marLeft w:val="480"/>
          <w:marRight w:val="0"/>
          <w:marTop w:val="0"/>
          <w:marBottom w:val="0"/>
          <w:divBdr>
            <w:top w:val="none" w:sz="0" w:space="0" w:color="auto"/>
            <w:left w:val="none" w:sz="0" w:space="0" w:color="auto"/>
            <w:bottom w:val="none" w:sz="0" w:space="0" w:color="auto"/>
            <w:right w:val="none" w:sz="0" w:space="0" w:color="auto"/>
          </w:divBdr>
        </w:div>
        <w:div w:id="1469589812">
          <w:marLeft w:val="480"/>
          <w:marRight w:val="0"/>
          <w:marTop w:val="0"/>
          <w:marBottom w:val="0"/>
          <w:divBdr>
            <w:top w:val="none" w:sz="0" w:space="0" w:color="auto"/>
            <w:left w:val="none" w:sz="0" w:space="0" w:color="auto"/>
            <w:bottom w:val="none" w:sz="0" w:space="0" w:color="auto"/>
            <w:right w:val="none" w:sz="0" w:space="0" w:color="auto"/>
          </w:divBdr>
        </w:div>
      </w:divsChild>
    </w:div>
    <w:div w:id="1262690281">
      <w:bodyDiv w:val="1"/>
      <w:marLeft w:val="0"/>
      <w:marRight w:val="0"/>
      <w:marTop w:val="0"/>
      <w:marBottom w:val="0"/>
      <w:divBdr>
        <w:top w:val="none" w:sz="0" w:space="0" w:color="auto"/>
        <w:left w:val="none" w:sz="0" w:space="0" w:color="auto"/>
        <w:bottom w:val="none" w:sz="0" w:space="0" w:color="auto"/>
        <w:right w:val="none" w:sz="0" w:space="0" w:color="auto"/>
      </w:divBdr>
      <w:divsChild>
        <w:div w:id="2059892165">
          <w:marLeft w:val="480"/>
          <w:marRight w:val="0"/>
          <w:marTop w:val="0"/>
          <w:marBottom w:val="0"/>
          <w:divBdr>
            <w:top w:val="none" w:sz="0" w:space="0" w:color="auto"/>
            <w:left w:val="none" w:sz="0" w:space="0" w:color="auto"/>
            <w:bottom w:val="none" w:sz="0" w:space="0" w:color="auto"/>
            <w:right w:val="none" w:sz="0" w:space="0" w:color="auto"/>
          </w:divBdr>
        </w:div>
        <w:div w:id="730661270">
          <w:marLeft w:val="480"/>
          <w:marRight w:val="0"/>
          <w:marTop w:val="0"/>
          <w:marBottom w:val="0"/>
          <w:divBdr>
            <w:top w:val="none" w:sz="0" w:space="0" w:color="auto"/>
            <w:left w:val="none" w:sz="0" w:space="0" w:color="auto"/>
            <w:bottom w:val="none" w:sz="0" w:space="0" w:color="auto"/>
            <w:right w:val="none" w:sz="0" w:space="0" w:color="auto"/>
          </w:divBdr>
        </w:div>
        <w:div w:id="1717925333">
          <w:marLeft w:val="480"/>
          <w:marRight w:val="0"/>
          <w:marTop w:val="0"/>
          <w:marBottom w:val="0"/>
          <w:divBdr>
            <w:top w:val="none" w:sz="0" w:space="0" w:color="auto"/>
            <w:left w:val="none" w:sz="0" w:space="0" w:color="auto"/>
            <w:bottom w:val="none" w:sz="0" w:space="0" w:color="auto"/>
            <w:right w:val="none" w:sz="0" w:space="0" w:color="auto"/>
          </w:divBdr>
        </w:div>
        <w:div w:id="568425133">
          <w:marLeft w:val="480"/>
          <w:marRight w:val="0"/>
          <w:marTop w:val="0"/>
          <w:marBottom w:val="0"/>
          <w:divBdr>
            <w:top w:val="none" w:sz="0" w:space="0" w:color="auto"/>
            <w:left w:val="none" w:sz="0" w:space="0" w:color="auto"/>
            <w:bottom w:val="none" w:sz="0" w:space="0" w:color="auto"/>
            <w:right w:val="none" w:sz="0" w:space="0" w:color="auto"/>
          </w:divBdr>
        </w:div>
        <w:div w:id="1971157686">
          <w:marLeft w:val="480"/>
          <w:marRight w:val="0"/>
          <w:marTop w:val="0"/>
          <w:marBottom w:val="0"/>
          <w:divBdr>
            <w:top w:val="none" w:sz="0" w:space="0" w:color="auto"/>
            <w:left w:val="none" w:sz="0" w:space="0" w:color="auto"/>
            <w:bottom w:val="none" w:sz="0" w:space="0" w:color="auto"/>
            <w:right w:val="none" w:sz="0" w:space="0" w:color="auto"/>
          </w:divBdr>
        </w:div>
        <w:div w:id="985204853">
          <w:marLeft w:val="480"/>
          <w:marRight w:val="0"/>
          <w:marTop w:val="0"/>
          <w:marBottom w:val="0"/>
          <w:divBdr>
            <w:top w:val="none" w:sz="0" w:space="0" w:color="auto"/>
            <w:left w:val="none" w:sz="0" w:space="0" w:color="auto"/>
            <w:bottom w:val="none" w:sz="0" w:space="0" w:color="auto"/>
            <w:right w:val="none" w:sz="0" w:space="0" w:color="auto"/>
          </w:divBdr>
        </w:div>
        <w:div w:id="2019232599">
          <w:marLeft w:val="480"/>
          <w:marRight w:val="0"/>
          <w:marTop w:val="0"/>
          <w:marBottom w:val="0"/>
          <w:divBdr>
            <w:top w:val="none" w:sz="0" w:space="0" w:color="auto"/>
            <w:left w:val="none" w:sz="0" w:space="0" w:color="auto"/>
            <w:bottom w:val="none" w:sz="0" w:space="0" w:color="auto"/>
            <w:right w:val="none" w:sz="0" w:space="0" w:color="auto"/>
          </w:divBdr>
        </w:div>
        <w:div w:id="25451826">
          <w:marLeft w:val="480"/>
          <w:marRight w:val="0"/>
          <w:marTop w:val="0"/>
          <w:marBottom w:val="0"/>
          <w:divBdr>
            <w:top w:val="none" w:sz="0" w:space="0" w:color="auto"/>
            <w:left w:val="none" w:sz="0" w:space="0" w:color="auto"/>
            <w:bottom w:val="none" w:sz="0" w:space="0" w:color="auto"/>
            <w:right w:val="none" w:sz="0" w:space="0" w:color="auto"/>
          </w:divBdr>
        </w:div>
        <w:div w:id="1485900167">
          <w:marLeft w:val="480"/>
          <w:marRight w:val="0"/>
          <w:marTop w:val="0"/>
          <w:marBottom w:val="0"/>
          <w:divBdr>
            <w:top w:val="none" w:sz="0" w:space="0" w:color="auto"/>
            <w:left w:val="none" w:sz="0" w:space="0" w:color="auto"/>
            <w:bottom w:val="none" w:sz="0" w:space="0" w:color="auto"/>
            <w:right w:val="none" w:sz="0" w:space="0" w:color="auto"/>
          </w:divBdr>
        </w:div>
        <w:div w:id="2071492221">
          <w:marLeft w:val="480"/>
          <w:marRight w:val="0"/>
          <w:marTop w:val="0"/>
          <w:marBottom w:val="0"/>
          <w:divBdr>
            <w:top w:val="none" w:sz="0" w:space="0" w:color="auto"/>
            <w:left w:val="none" w:sz="0" w:space="0" w:color="auto"/>
            <w:bottom w:val="none" w:sz="0" w:space="0" w:color="auto"/>
            <w:right w:val="none" w:sz="0" w:space="0" w:color="auto"/>
          </w:divBdr>
        </w:div>
        <w:div w:id="1007825791">
          <w:marLeft w:val="480"/>
          <w:marRight w:val="0"/>
          <w:marTop w:val="0"/>
          <w:marBottom w:val="0"/>
          <w:divBdr>
            <w:top w:val="none" w:sz="0" w:space="0" w:color="auto"/>
            <w:left w:val="none" w:sz="0" w:space="0" w:color="auto"/>
            <w:bottom w:val="none" w:sz="0" w:space="0" w:color="auto"/>
            <w:right w:val="none" w:sz="0" w:space="0" w:color="auto"/>
          </w:divBdr>
        </w:div>
        <w:div w:id="681206391">
          <w:marLeft w:val="480"/>
          <w:marRight w:val="0"/>
          <w:marTop w:val="0"/>
          <w:marBottom w:val="0"/>
          <w:divBdr>
            <w:top w:val="none" w:sz="0" w:space="0" w:color="auto"/>
            <w:left w:val="none" w:sz="0" w:space="0" w:color="auto"/>
            <w:bottom w:val="none" w:sz="0" w:space="0" w:color="auto"/>
            <w:right w:val="none" w:sz="0" w:space="0" w:color="auto"/>
          </w:divBdr>
        </w:div>
        <w:div w:id="356732854">
          <w:marLeft w:val="480"/>
          <w:marRight w:val="0"/>
          <w:marTop w:val="0"/>
          <w:marBottom w:val="0"/>
          <w:divBdr>
            <w:top w:val="none" w:sz="0" w:space="0" w:color="auto"/>
            <w:left w:val="none" w:sz="0" w:space="0" w:color="auto"/>
            <w:bottom w:val="none" w:sz="0" w:space="0" w:color="auto"/>
            <w:right w:val="none" w:sz="0" w:space="0" w:color="auto"/>
          </w:divBdr>
        </w:div>
        <w:div w:id="367729678">
          <w:marLeft w:val="480"/>
          <w:marRight w:val="0"/>
          <w:marTop w:val="0"/>
          <w:marBottom w:val="0"/>
          <w:divBdr>
            <w:top w:val="none" w:sz="0" w:space="0" w:color="auto"/>
            <w:left w:val="none" w:sz="0" w:space="0" w:color="auto"/>
            <w:bottom w:val="none" w:sz="0" w:space="0" w:color="auto"/>
            <w:right w:val="none" w:sz="0" w:space="0" w:color="auto"/>
          </w:divBdr>
        </w:div>
        <w:div w:id="1557398531">
          <w:marLeft w:val="480"/>
          <w:marRight w:val="0"/>
          <w:marTop w:val="0"/>
          <w:marBottom w:val="0"/>
          <w:divBdr>
            <w:top w:val="none" w:sz="0" w:space="0" w:color="auto"/>
            <w:left w:val="none" w:sz="0" w:space="0" w:color="auto"/>
            <w:bottom w:val="none" w:sz="0" w:space="0" w:color="auto"/>
            <w:right w:val="none" w:sz="0" w:space="0" w:color="auto"/>
          </w:divBdr>
        </w:div>
        <w:div w:id="1629168366">
          <w:marLeft w:val="480"/>
          <w:marRight w:val="0"/>
          <w:marTop w:val="0"/>
          <w:marBottom w:val="0"/>
          <w:divBdr>
            <w:top w:val="none" w:sz="0" w:space="0" w:color="auto"/>
            <w:left w:val="none" w:sz="0" w:space="0" w:color="auto"/>
            <w:bottom w:val="none" w:sz="0" w:space="0" w:color="auto"/>
            <w:right w:val="none" w:sz="0" w:space="0" w:color="auto"/>
          </w:divBdr>
        </w:div>
        <w:div w:id="137846129">
          <w:marLeft w:val="480"/>
          <w:marRight w:val="0"/>
          <w:marTop w:val="0"/>
          <w:marBottom w:val="0"/>
          <w:divBdr>
            <w:top w:val="none" w:sz="0" w:space="0" w:color="auto"/>
            <w:left w:val="none" w:sz="0" w:space="0" w:color="auto"/>
            <w:bottom w:val="none" w:sz="0" w:space="0" w:color="auto"/>
            <w:right w:val="none" w:sz="0" w:space="0" w:color="auto"/>
          </w:divBdr>
        </w:div>
      </w:divsChild>
    </w:div>
    <w:div w:id="1387143525">
      <w:bodyDiv w:val="1"/>
      <w:marLeft w:val="0"/>
      <w:marRight w:val="0"/>
      <w:marTop w:val="0"/>
      <w:marBottom w:val="0"/>
      <w:divBdr>
        <w:top w:val="none" w:sz="0" w:space="0" w:color="auto"/>
        <w:left w:val="none" w:sz="0" w:space="0" w:color="auto"/>
        <w:bottom w:val="none" w:sz="0" w:space="0" w:color="auto"/>
        <w:right w:val="none" w:sz="0" w:space="0" w:color="auto"/>
      </w:divBdr>
      <w:divsChild>
        <w:div w:id="1528176123">
          <w:marLeft w:val="480"/>
          <w:marRight w:val="0"/>
          <w:marTop w:val="0"/>
          <w:marBottom w:val="0"/>
          <w:divBdr>
            <w:top w:val="none" w:sz="0" w:space="0" w:color="auto"/>
            <w:left w:val="none" w:sz="0" w:space="0" w:color="auto"/>
            <w:bottom w:val="none" w:sz="0" w:space="0" w:color="auto"/>
            <w:right w:val="none" w:sz="0" w:space="0" w:color="auto"/>
          </w:divBdr>
        </w:div>
        <w:div w:id="610816418">
          <w:marLeft w:val="480"/>
          <w:marRight w:val="0"/>
          <w:marTop w:val="0"/>
          <w:marBottom w:val="0"/>
          <w:divBdr>
            <w:top w:val="none" w:sz="0" w:space="0" w:color="auto"/>
            <w:left w:val="none" w:sz="0" w:space="0" w:color="auto"/>
            <w:bottom w:val="none" w:sz="0" w:space="0" w:color="auto"/>
            <w:right w:val="none" w:sz="0" w:space="0" w:color="auto"/>
          </w:divBdr>
        </w:div>
        <w:div w:id="1650209844">
          <w:marLeft w:val="480"/>
          <w:marRight w:val="0"/>
          <w:marTop w:val="0"/>
          <w:marBottom w:val="0"/>
          <w:divBdr>
            <w:top w:val="none" w:sz="0" w:space="0" w:color="auto"/>
            <w:left w:val="none" w:sz="0" w:space="0" w:color="auto"/>
            <w:bottom w:val="none" w:sz="0" w:space="0" w:color="auto"/>
            <w:right w:val="none" w:sz="0" w:space="0" w:color="auto"/>
          </w:divBdr>
        </w:div>
        <w:div w:id="1490056058">
          <w:marLeft w:val="480"/>
          <w:marRight w:val="0"/>
          <w:marTop w:val="0"/>
          <w:marBottom w:val="0"/>
          <w:divBdr>
            <w:top w:val="none" w:sz="0" w:space="0" w:color="auto"/>
            <w:left w:val="none" w:sz="0" w:space="0" w:color="auto"/>
            <w:bottom w:val="none" w:sz="0" w:space="0" w:color="auto"/>
            <w:right w:val="none" w:sz="0" w:space="0" w:color="auto"/>
          </w:divBdr>
        </w:div>
        <w:div w:id="1029571819">
          <w:marLeft w:val="480"/>
          <w:marRight w:val="0"/>
          <w:marTop w:val="0"/>
          <w:marBottom w:val="0"/>
          <w:divBdr>
            <w:top w:val="none" w:sz="0" w:space="0" w:color="auto"/>
            <w:left w:val="none" w:sz="0" w:space="0" w:color="auto"/>
            <w:bottom w:val="none" w:sz="0" w:space="0" w:color="auto"/>
            <w:right w:val="none" w:sz="0" w:space="0" w:color="auto"/>
          </w:divBdr>
        </w:div>
        <w:div w:id="570580780">
          <w:marLeft w:val="480"/>
          <w:marRight w:val="0"/>
          <w:marTop w:val="0"/>
          <w:marBottom w:val="0"/>
          <w:divBdr>
            <w:top w:val="none" w:sz="0" w:space="0" w:color="auto"/>
            <w:left w:val="none" w:sz="0" w:space="0" w:color="auto"/>
            <w:bottom w:val="none" w:sz="0" w:space="0" w:color="auto"/>
            <w:right w:val="none" w:sz="0" w:space="0" w:color="auto"/>
          </w:divBdr>
        </w:div>
        <w:div w:id="1320768995">
          <w:marLeft w:val="480"/>
          <w:marRight w:val="0"/>
          <w:marTop w:val="0"/>
          <w:marBottom w:val="0"/>
          <w:divBdr>
            <w:top w:val="none" w:sz="0" w:space="0" w:color="auto"/>
            <w:left w:val="none" w:sz="0" w:space="0" w:color="auto"/>
            <w:bottom w:val="none" w:sz="0" w:space="0" w:color="auto"/>
            <w:right w:val="none" w:sz="0" w:space="0" w:color="auto"/>
          </w:divBdr>
        </w:div>
        <w:div w:id="1985304980">
          <w:marLeft w:val="480"/>
          <w:marRight w:val="0"/>
          <w:marTop w:val="0"/>
          <w:marBottom w:val="0"/>
          <w:divBdr>
            <w:top w:val="none" w:sz="0" w:space="0" w:color="auto"/>
            <w:left w:val="none" w:sz="0" w:space="0" w:color="auto"/>
            <w:bottom w:val="none" w:sz="0" w:space="0" w:color="auto"/>
            <w:right w:val="none" w:sz="0" w:space="0" w:color="auto"/>
          </w:divBdr>
        </w:div>
        <w:div w:id="373968234">
          <w:marLeft w:val="480"/>
          <w:marRight w:val="0"/>
          <w:marTop w:val="0"/>
          <w:marBottom w:val="0"/>
          <w:divBdr>
            <w:top w:val="none" w:sz="0" w:space="0" w:color="auto"/>
            <w:left w:val="none" w:sz="0" w:space="0" w:color="auto"/>
            <w:bottom w:val="none" w:sz="0" w:space="0" w:color="auto"/>
            <w:right w:val="none" w:sz="0" w:space="0" w:color="auto"/>
          </w:divBdr>
        </w:div>
        <w:div w:id="2007979676">
          <w:marLeft w:val="480"/>
          <w:marRight w:val="0"/>
          <w:marTop w:val="0"/>
          <w:marBottom w:val="0"/>
          <w:divBdr>
            <w:top w:val="none" w:sz="0" w:space="0" w:color="auto"/>
            <w:left w:val="none" w:sz="0" w:space="0" w:color="auto"/>
            <w:bottom w:val="none" w:sz="0" w:space="0" w:color="auto"/>
            <w:right w:val="none" w:sz="0" w:space="0" w:color="auto"/>
          </w:divBdr>
        </w:div>
        <w:div w:id="860632384">
          <w:marLeft w:val="480"/>
          <w:marRight w:val="0"/>
          <w:marTop w:val="0"/>
          <w:marBottom w:val="0"/>
          <w:divBdr>
            <w:top w:val="none" w:sz="0" w:space="0" w:color="auto"/>
            <w:left w:val="none" w:sz="0" w:space="0" w:color="auto"/>
            <w:bottom w:val="none" w:sz="0" w:space="0" w:color="auto"/>
            <w:right w:val="none" w:sz="0" w:space="0" w:color="auto"/>
          </w:divBdr>
        </w:div>
        <w:div w:id="1763254656">
          <w:marLeft w:val="480"/>
          <w:marRight w:val="0"/>
          <w:marTop w:val="0"/>
          <w:marBottom w:val="0"/>
          <w:divBdr>
            <w:top w:val="none" w:sz="0" w:space="0" w:color="auto"/>
            <w:left w:val="none" w:sz="0" w:space="0" w:color="auto"/>
            <w:bottom w:val="none" w:sz="0" w:space="0" w:color="auto"/>
            <w:right w:val="none" w:sz="0" w:space="0" w:color="auto"/>
          </w:divBdr>
        </w:div>
        <w:div w:id="1258489325">
          <w:marLeft w:val="480"/>
          <w:marRight w:val="0"/>
          <w:marTop w:val="0"/>
          <w:marBottom w:val="0"/>
          <w:divBdr>
            <w:top w:val="none" w:sz="0" w:space="0" w:color="auto"/>
            <w:left w:val="none" w:sz="0" w:space="0" w:color="auto"/>
            <w:bottom w:val="none" w:sz="0" w:space="0" w:color="auto"/>
            <w:right w:val="none" w:sz="0" w:space="0" w:color="auto"/>
          </w:divBdr>
        </w:div>
        <w:div w:id="1541354984">
          <w:marLeft w:val="480"/>
          <w:marRight w:val="0"/>
          <w:marTop w:val="0"/>
          <w:marBottom w:val="0"/>
          <w:divBdr>
            <w:top w:val="none" w:sz="0" w:space="0" w:color="auto"/>
            <w:left w:val="none" w:sz="0" w:space="0" w:color="auto"/>
            <w:bottom w:val="none" w:sz="0" w:space="0" w:color="auto"/>
            <w:right w:val="none" w:sz="0" w:space="0" w:color="auto"/>
          </w:divBdr>
        </w:div>
        <w:div w:id="559747662">
          <w:marLeft w:val="480"/>
          <w:marRight w:val="0"/>
          <w:marTop w:val="0"/>
          <w:marBottom w:val="0"/>
          <w:divBdr>
            <w:top w:val="none" w:sz="0" w:space="0" w:color="auto"/>
            <w:left w:val="none" w:sz="0" w:space="0" w:color="auto"/>
            <w:bottom w:val="none" w:sz="0" w:space="0" w:color="auto"/>
            <w:right w:val="none" w:sz="0" w:space="0" w:color="auto"/>
          </w:divBdr>
        </w:div>
        <w:div w:id="1097293782">
          <w:marLeft w:val="480"/>
          <w:marRight w:val="0"/>
          <w:marTop w:val="0"/>
          <w:marBottom w:val="0"/>
          <w:divBdr>
            <w:top w:val="none" w:sz="0" w:space="0" w:color="auto"/>
            <w:left w:val="none" w:sz="0" w:space="0" w:color="auto"/>
            <w:bottom w:val="none" w:sz="0" w:space="0" w:color="auto"/>
            <w:right w:val="none" w:sz="0" w:space="0" w:color="auto"/>
          </w:divBdr>
        </w:div>
        <w:div w:id="813986646">
          <w:marLeft w:val="480"/>
          <w:marRight w:val="0"/>
          <w:marTop w:val="0"/>
          <w:marBottom w:val="0"/>
          <w:divBdr>
            <w:top w:val="none" w:sz="0" w:space="0" w:color="auto"/>
            <w:left w:val="none" w:sz="0" w:space="0" w:color="auto"/>
            <w:bottom w:val="none" w:sz="0" w:space="0" w:color="auto"/>
            <w:right w:val="none" w:sz="0" w:space="0" w:color="auto"/>
          </w:divBdr>
        </w:div>
      </w:divsChild>
    </w:div>
    <w:div w:id="1414663988">
      <w:bodyDiv w:val="1"/>
      <w:marLeft w:val="0"/>
      <w:marRight w:val="0"/>
      <w:marTop w:val="0"/>
      <w:marBottom w:val="0"/>
      <w:divBdr>
        <w:top w:val="none" w:sz="0" w:space="0" w:color="auto"/>
        <w:left w:val="none" w:sz="0" w:space="0" w:color="auto"/>
        <w:bottom w:val="none" w:sz="0" w:space="0" w:color="auto"/>
        <w:right w:val="none" w:sz="0" w:space="0" w:color="auto"/>
      </w:divBdr>
      <w:divsChild>
        <w:div w:id="981350404">
          <w:marLeft w:val="480"/>
          <w:marRight w:val="0"/>
          <w:marTop w:val="0"/>
          <w:marBottom w:val="0"/>
          <w:divBdr>
            <w:top w:val="none" w:sz="0" w:space="0" w:color="auto"/>
            <w:left w:val="none" w:sz="0" w:space="0" w:color="auto"/>
            <w:bottom w:val="none" w:sz="0" w:space="0" w:color="auto"/>
            <w:right w:val="none" w:sz="0" w:space="0" w:color="auto"/>
          </w:divBdr>
        </w:div>
        <w:div w:id="2028477863">
          <w:marLeft w:val="480"/>
          <w:marRight w:val="0"/>
          <w:marTop w:val="0"/>
          <w:marBottom w:val="0"/>
          <w:divBdr>
            <w:top w:val="none" w:sz="0" w:space="0" w:color="auto"/>
            <w:left w:val="none" w:sz="0" w:space="0" w:color="auto"/>
            <w:bottom w:val="none" w:sz="0" w:space="0" w:color="auto"/>
            <w:right w:val="none" w:sz="0" w:space="0" w:color="auto"/>
          </w:divBdr>
        </w:div>
        <w:div w:id="367487413">
          <w:marLeft w:val="480"/>
          <w:marRight w:val="0"/>
          <w:marTop w:val="0"/>
          <w:marBottom w:val="0"/>
          <w:divBdr>
            <w:top w:val="none" w:sz="0" w:space="0" w:color="auto"/>
            <w:left w:val="none" w:sz="0" w:space="0" w:color="auto"/>
            <w:bottom w:val="none" w:sz="0" w:space="0" w:color="auto"/>
            <w:right w:val="none" w:sz="0" w:space="0" w:color="auto"/>
          </w:divBdr>
        </w:div>
        <w:div w:id="2079479872">
          <w:marLeft w:val="480"/>
          <w:marRight w:val="0"/>
          <w:marTop w:val="0"/>
          <w:marBottom w:val="0"/>
          <w:divBdr>
            <w:top w:val="none" w:sz="0" w:space="0" w:color="auto"/>
            <w:left w:val="none" w:sz="0" w:space="0" w:color="auto"/>
            <w:bottom w:val="none" w:sz="0" w:space="0" w:color="auto"/>
            <w:right w:val="none" w:sz="0" w:space="0" w:color="auto"/>
          </w:divBdr>
        </w:div>
        <w:div w:id="677776277">
          <w:marLeft w:val="480"/>
          <w:marRight w:val="0"/>
          <w:marTop w:val="0"/>
          <w:marBottom w:val="0"/>
          <w:divBdr>
            <w:top w:val="none" w:sz="0" w:space="0" w:color="auto"/>
            <w:left w:val="none" w:sz="0" w:space="0" w:color="auto"/>
            <w:bottom w:val="none" w:sz="0" w:space="0" w:color="auto"/>
            <w:right w:val="none" w:sz="0" w:space="0" w:color="auto"/>
          </w:divBdr>
        </w:div>
        <w:div w:id="1369987470">
          <w:marLeft w:val="480"/>
          <w:marRight w:val="0"/>
          <w:marTop w:val="0"/>
          <w:marBottom w:val="0"/>
          <w:divBdr>
            <w:top w:val="none" w:sz="0" w:space="0" w:color="auto"/>
            <w:left w:val="none" w:sz="0" w:space="0" w:color="auto"/>
            <w:bottom w:val="none" w:sz="0" w:space="0" w:color="auto"/>
            <w:right w:val="none" w:sz="0" w:space="0" w:color="auto"/>
          </w:divBdr>
        </w:div>
        <w:div w:id="1216355370">
          <w:marLeft w:val="480"/>
          <w:marRight w:val="0"/>
          <w:marTop w:val="0"/>
          <w:marBottom w:val="0"/>
          <w:divBdr>
            <w:top w:val="none" w:sz="0" w:space="0" w:color="auto"/>
            <w:left w:val="none" w:sz="0" w:space="0" w:color="auto"/>
            <w:bottom w:val="none" w:sz="0" w:space="0" w:color="auto"/>
            <w:right w:val="none" w:sz="0" w:space="0" w:color="auto"/>
          </w:divBdr>
        </w:div>
        <w:div w:id="32997182">
          <w:marLeft w:val="480"/>
          <w:marRight w:val="0"/>
          <w:marTop w:val="0"/>
          <w:marBottom w:val="0"/>
          <w:divBdr>
            <w:top w:val="none" w:sz="0" w:space="0" w:color="auto"/>
            <w:left w:val="none" w:sz="0" w:space="0" w:color="auto"/>
            <w:bottom w:val="none" w:sz="0" w:space="0" w:color="auto"/>
            <w:right w:val="none" w:sz="0" w:space="0" w:color="auto"/>
          </w:divBdr>
        </w:div>
        <w:div w:id="640379637">
          <w:marLeft w:val="480"/>
          <w:marRight w:val="0"/>
          <w:marTop w:val="0"/>
          <w:marBottom w:val="0"/>
          <w:divBdr>
            <w:top w:val="none" w:sz="0" w:space="0" w:color="auto"/>
            <w:left w:val="none" w:sz="0" w:space="0" w:color="auto"/>
            <w:bottom w:val="none" w:sz="0" w:space="0" w:color="auto"/>
            <w:right w:val="none" w:sz="0" w:space="0" w:color="auto"/>
          </w:divBdr>
        </w:div>
        <w:div w:id="1622223951">
          <w:marLeft w:val="480"/>
          <w:marRight w:val="0"/>
          <w:marTop w:val="0"/>
          <w:marBottom w:val="0"/>
          <w:divBdr>
            <w:top w:val="none" w:sz="0" w:space="0" w:color="auto"/>
            <w:left w:val="none" w:sz="0" w:space="0" w:color="auto"/>
            <w:bottom w:val="none" w:sz="0" w:space="0" w:color="auto"/>
            <w:right w:val="none" w:sz="0" w:space="0" w:color="auto"/>
          </w:divBdr>
        </w:div>
        <w:div w:id="1493986629">
          <w:marLeft w:val="480"/>
          <w:marRight w:val="0"/>
          <w:marTop w:val="0"/>
          <w:marBottom w:val="0"/>
          <w:divBdr>
            <w:top w:val="none" w:sz="0" w:space="0" w:color="auto"/>
            <w:left w:val="none" w:sz="0" w:space="0" w:color="auto"/>
            <w:bottom w:val="none" w:sz="0" w:space="0" w:color="auto"/>
            <w:right w:val="none" w:sz="0" w:space="0" w:color="auto"/>
          </w:divBdr>
        </w:div>
        <w:div w:id="389112761">
          <w:marLeft w:val="480"/>
          <w:marRight w:val="0"/>
          <w:marTop w:val="0"/>
          <w:marBottom w:val="0"/>
          <w:divBdr>
            <w:top w:val="none" w:sz="0" w:space="0" w:color="auto"/>
            <w:left w:val="none" w:sz="0" w:space="0" w:color="auto"/>
            <w:bottom w:val="none" w:sz="0" w:space="0" w:color="auto"/>
            <w:right w:val="none" w:sz="0" w:space="0" w:color="auto"/>
          </w:divBdr>
        </w:div>
        <w:div w:id="1553688352">
          <w:marLeft w:val="480"/>
          <w:marRight w:val="0"/>
          <w:marTop w:val="0"/>
          <w:marBottom w:val="0"/>
          <w:divBdr>
            <w:top w:val="none" w:sz="0" w:space="0" w:color="auto"/>
            <w:left w:val="none" w:sz="0" w:space="0" w:color="auto"/>
            <w:bottom w:val="none" w:sz="0" w:space="0" w:color="auto"/>
            <w:right w:val="none" w:sz="0" w:space="0" w:color="auto"/>
          </w:divBdr>
        </w:div>
        <w:div w:id="1623530960">
          <w:marLeft w:val="480"/>
          <w:marRight w:val="0"/>
          <w:marTop w:val="0"/>
          <w:marBottom w:val="0"/>
          <w:divBdr>
            <w:top w:val="none" w:sz="0" w:space="0" w:color="auto"/>
            <w:left w:val="none" w:sz="0" w:space="0" w:color="auto"/>
            <w:bottom w:val="none" w:sz="0" w:space="0" w:color="auto"/>
            <w:right w:val="none" w:sz="0" w:space="0" w:color="auto"/>
          </w:divBdr>
        </w:div>
        <w:div w:id="967857854">
          <w:marLeft w:val="480"/>
          <w:marRight w:val="0"/>
          <w:marTop w:val="0"/>
          <w:marBottom w:val="0"/>
          <w:divBdr>
            <w:top w:val="none" w:sz="0" w:space="0" w:color="auto"/>
            <w:left w:val="none" w:sz="0" w:space="0" w:color="auto"/>
            <w:bottom w:val="none" w:sz="0" w:space="0" w:color="auto"/>
            <w:right w:val="none" w:sz="0" w:space="0" w:color="auto"/>
          </w:divBdr>
        </w:div>
        <w:div w:id="1380785943">
          <w:marLeft w:val="480"/>
          <w:marRight w:val="0"/>
          <w:marTop w:val="0"/>
          <w:marBottom w:val="0"/>
          <w:divBdr>
            <w:top w:val="none" w:sz="0" w:space="0" w:color="auto"/>
            <w:left w:val="none" w:sz="0" w:space="0" w:color="auto"/>
            <w:bottom w:val="none" w:sz="0" w:space="0" w:color="auto"/>
            <w:right w:val="none" w:sz="0" w:space="0" w:color="auto"/>
          </w:divBdr>
        </w:div>
        <w:div w:id="1489009148">
          <w:marLeft w:val="480"/>
          <w:marRight w:val="0"/>
          <w:marTop w:val="0"/>
          <w:marBottom w:val="0"/>
          <w:divBdr>
            <w:top w:val="none" w:sz="0" w:space="0" w:color="auto"/>
            <w:left w:val="none" w:sz="0" w:space="0" w:color="auto"/>
            <w:bottom w:val="none" w:sz="0" w:space="0" w:color="auto"/>
            <w:right w:val="none" w:sz="0" w:space="0" w:color="auto"/>
          </w:divBdr>
        </w:div>
      </w:divsChild>
    </w:div>
    <w:div w:id="1423649999">
      <w:bodyDiv w:val="1"/>
      <w:marLeft w:val="0"/>
      <w:marRight w:val="0"/>
      <w:marTop w:val="0"/>
      <w:marBottom w:val="0"/>
      <w:divBdr>
        <w:top w:val="none" w:sz="0" w:space="0" w:color="auto"/>
        <w:left w:val="none" w:sz="0" w:space="0" w:color="auto"/>
        <w:bottom w:val="none" w:sz="0" w:space="0" w:color="auto"/>
        <w:right w:val="none" w:sz="0" w:space="0" w:color="auto"/>
      </w:divBdr>
      <w:divsChild>
        <w:div w:id="1575773919">
          <w:marLeft w:val="480"/>
          <w:marRight w:val="0"/>
          <w:marTop w:val="0"/>
          <w:marBottom w:val="0"/>
          <w:divBdr>
            <w:top w:val="none" w:sz="0" w:space="0" w:color="auto"/>
            <w:left w:val="none" w:sz="0" w:space="0" w:color="auto"/>
            <w:bottom w:val="none" w:sz="0" w:space="0" w:color="auto"/>
            <w:right w:val="none" w:sz="0" w:space="0" w:color="auto"/>
          </w:divBdr>
        </w:div>
        <w:div w:id="841748039">
          <w:marLeft w:val="480"/>
          <w:marRight w:val="0"/>
          <w:marTop w:val="0"/>
          <w:marBottom w:val="0"/>
          <w:divBdr>
            <w:top w:val="none" w:sz="0" w:space="0" w:color="auto"/>
            <w:left w:val="none" w:sz="0" w:space="0" w:color="auto"/>
            <w:bottom w:val="none" w:sz="0" w:space="0" w:color="auto"/>
            <w:right w:val="none" w:sz="0" w:space="0" w:color="auto"/>
          </w:divBdr>
        </w:div>
        <w:div w:id="892883994">
          <w:marLeft w:val="480"/>
          <w:marRight w:val="0"/>
          <w:marTop w:val="0"/>
          <w:marBottom w:val="0"/>
          <w:divBdr>
            <w:top w:val="none" w:sz="0" w:space="0" w:color="auto"/>
            <w:left w:val="none" w:sz="0" w:space="0" w:color="auto"/>
            <w:bottom w:val="none" w:sz="0" w:space="0" w:color="auto"/>
            <w:right w:val="none" w:sz="0" w:space="0" w:color="auto"/>
          </w:divBdr>
        </w:div>
        <w:div w:id="1009067">
          <w:marLeft w:val="480"/>
          <w:marRight w:val="0"/>
          <w:marTop w:val="0"/>
          <w:marBottom w:val="0"/>
          <w:divBdr>
            <w:top w:val="none" w:sz="0" w:space="0" w:color="auto"/>
            <w:left w:val="none" w:sz="0" w:space="0" w:color="auto"/>
            <w:bottom w:val="none" w:sz="0" w:space="0" w:color="auto"/>
            <w:right w:val="none" w:sz="0" w:space="0" w:color="auto"/>
          </w:divBdr>
        </w:div>
        <w:div w:id="1873347341">
          <w:marLeft w:val="480"/>
          <w:marRight w:val="0"/>
          <w:marTop w:val="0"/>
          <w:marBottom w:val="0"/>
          <w:divBdr>
            <w:top w:val="none" w:sz="0" w:space="0" w:color="auto"/>
            <w:left w:val="none" w:sz="0" w:space="0" w:color="auto"/>
            <w:bottom w:val="none" w:sz="0" w:space="0" w:color="auto"/>
            <w:right w:val="none" w:sz="0" w:space="0" w:color="auto"/>
          </w:divBdr>
        </w:div>
        <w:div w:id="231277465">
          <w:marLeft w:val="480"/>
          <w:marRight w:val="0"/>
          <w:marTop w:val="0"/>
          <w:marBottom w:val="0"/>
          <w:divBdr>
            <w:top w:val="none" w:sz="0" w:space="0" w:color="auto"/>
            <w:left w:val="none" w:sz="0" w:space="0" w:color="auto"/>
            <w:bottom w:val="none" w:sz="0" w:space="0" w:color="auto"/>
            <w:right w:val="none" w:sz="0" w:space="0" w:color="auto"/>
          </w:divBdr>
        </w:div>
        <w:div w:id="113526123">
          <w:marLeft w:val="480"/>
          <w:marRight w:val="0"/>
          <w:marTop w:val="0"/>
          <w:marBottom w:val="0"/>
          <w:divBdr>
            <w:top w:val="none" w:sz="0" w:space="0" w:color="auto"/>
            <w:left w:val="none" w:sz="0" w:space="0" w:color="auto"/>
            <w:bottom w:val="none" w:sz="0" w:space="0" w:color="auto"/>
            <w:right w:val="none" w:sz="0" w:space="0" w:color="auto"/>
          </w:divBdr>
        </w:div>
        <w:div w:id="1120762838">
          <w:marLeft w:val="480"/>
          <w:marRight w:val="0"/>
          <w:marTop w:val="0"/>
          <w:marBottom w:val="0"/>
          <w:divBdr>
            <w:top w:val="none" w:sz="0" w:space="0" w:color="auto"/>
            <w:left w:val="none" w:sz="0" w:space="0" w:color="auto"/>
            <w:bottom w:val="none" w:sz="0" w:space="0" w:color="auto"/>
            <w:right w:val="none" w:sz="0" w:space="0" w:color="auto"/>
          </w:divBdr>
        </w:div>
        <w:div w:id="1664118482">
          <w:marLeft w:val="480"/>
          <w:marRight w:val="0"/>
          <w:marTop w:val="0"/>
          <w:marBottom w:val="0"/>
          <w:divBdr>
            <w:top w:val="none" w:sz="0" w:space="0" w:color="auto"/>
            <w:left w:val="none" w:sz="0" w:space="0" w:color="auto"/>
            <w:bottom w:val="none" w:sz="0" w:space="0" w:color="auto"/>
            <w:right w:val="none" w:sz="0" w:space="0" w:color="auto"/>
          </w:divBdr>
        </w:div>
        <w:div w:id="304165853">
          <w:marLeft w:val="480"/>
          <w:marRight w:val="0"/>
          <w:marTop w:val="0"/>
          <w:marBottom w:val="0"/>
          <w:divBdr>
            <w:top w:val="none" w:sz="0" w:space="0" w:color="auto"/>
            <w:left w:val="none" w:sz="0" w:space="0" w:color="auto"/>
            <w:bottom w:val="none" w:sz="0" w:space="0" w:color="auto"/>
            <w:right w:val="none" w:sz="0" w:space="0" w:color="auto"/>
          </w:divBdr>
        </w:div>
        <w:div w:id="726804443">
          <w:marLeft w:val="480"/>
          <w:marRight w:val="0"/>
          <w:marTop w:val="0"/>
          <w:marBottom w:val="0"/>
          <w:divBdr>
            <w:top w:val="none" w:sz="0" w:space="0" w:color="auto"/>
            <w:left w:val="none" w:sz="0" w:space="0" w:color="auto"/>
            <w:bottom w:val="none" w:sz="0" w:space="0" w:color="auto"/>
            <w:right w:val="none" w:sz="0" w:space="0" w:color="auto"/>
          </w:divBdr>
        </w:div>
        <w:div w:id="378281186">
          <w:marLeft w:val="480"/>
          <w:marRight w:val="0"/>
          <w:marTop w:val="0"/>
          <w:marBottom w:val="0"/>
          <w:divBdr>
            <w:top w:val="none" w:sz="0" w:space="0" w:color="auto"/>
            <w:left w:val="none" w:sz="0" w:space="0" w:color="auto"/>
            <w:bottom w:val="none" w:sz="0" w:space="0" w:color="auto"/>
            <w:right w:val="none" w:sz="0" w:space="0" w:color="auto"/>
          </w:divBdr>
        </w:div>
        <w:div w:id="336886744">
          <w:marLeft w:val="480"/>
          <w:marRight w:val="0"/>
          <w:marTop w:val="0"/>
          <w:marBottom w:val="0"/>
          <w:divBdr>
            <w:top w:val="none" w:sz="0" w:space="0" w:color="auto"/>
            <w:left w:val="none" w:sz="0" w:space="0" w:color="auto"/>
            <w:bottom w:val="none" w:sz="0" w:space="0" w:color="auto"/>
            <w:right w:val="none" w:sz="0" w:space="0" w:color="auto"/>
          </w:divBdr>
        </w:div>
        <w:div w:id="830951309">
          <w:marLeft w:val="480"/>
          <w:marRight w:val="0"/>
          <w:marTop w:val="0"/>
          <w:marBottom w:val="0"/>
          <w:divBdr>
            <w:top w:val="none" w:sz="0" w:space="0" w:color="auto"/>
            <w:left w:val="none" w:sz="0" w:space="0" w:color="auto"/>
            <w:bottom w:val="none" w:sz="0" w:space="0" w:color="auto"/>
            <w:right w:val="none" w:sz="0" w:space="0" w:color="auto"/>
          </w:divBdr>
        </w:div>
        <w:div w:id="1765488486">
          <w:marLeft w:val="480"/>
          <w:marRight w:val="0"/>
          <w:marTop w:val="0"/>
          <w:marBottom w:val="0"/>
          <w:divBdr>
            <w:top w:val="none" w:sz="0" w:space="0" w:color="auto"/>
            <w:left w:val="none" w:sz="0" w:space="0" w:color="auto"/>
            <w:bottom w:val="none" w:sz="0" w:space="0" w:color="auto"/>
            <w:right w:val="none" w:sz="0" w:space="0" w:color="auto"/>
          </w:divBdr>
        </w:div>
        <w:div w:id="1863744930">
          <w:marLeft w:val="480"/>
          <w:marRight w:val="0"/>
          <w:marTop w:val="0"/>
          <w:marBottom w:val="0"/>
          <w:divBdr>
            <w:top w:val="none" w:sz="0" w:space="0" w:color="auto"/>
            <w:left w:val="none" w:sz="0" w:space="0" w:color="auto"/>
            <w:bottom w:val="none" w:sz="0" w:space="0" w:color="auto"/>
            <w:right w:val="none" w:sz="0" w:space="0" w:color="auto"/>
          </w:divBdr>
        </w:div>
        <w:div w:id="1514104137">
          <w:marLeft w:val="480"/>
          <w:marRight w:val="0"/>
          <w:marTop w:val="0"/>
          <w:marBottom w:val="0"/>
          <w:divBdr>
            <w:top w:val="none" w:sz="0" w:space="0" w:color="auto"/>
            <w:left w:val="none" w:sz="0" w:space="0" w:color="auto"/>
            <w:bottom w:val="none" w:sz="0" w:space="0" w:color="auto"/>
            <w:right w:val="none" w:sz="0" w:space="0" w:color="auto"/>
          </w:divBdr>
        </w:div>
      </w:divsChild>
    </w:div>
    <w:div w:id="1442412806">
      <w:bodyDiv w:val="1"/>
      <w:marLeft w:val="0"/>
      <w:marRight w:val="0"/>
      <w:marTop w:val="0"/>
      <w:marBottom w:val="0"/>
      <w:divBdr>
        <w:top w:val="none" w:sz="0" w:space="0" w:color="auto"/>
        <w:left w:val="none" w:sz="0" w:space="0" w:color="auto"/>
        <w:bottom w:val="none" w:sz="0" w:space="0" w:color="auto"/>
        <w:right w:val="none" w:sz="0" w:space="0" w:color="auto"/>
      </w:divBdr>
      <w:divsChild>
        <w:div w:id="1287127933">
          <w:marLeft w:val="480"/>
          <w:marRight w:val="0"/>
          <w:marTop w:val="0"/>
          <w:marBottom w:val="0"/>
          <w:divBdr>
            <w:top w:val="none" w:sz="0" w:space="0" w:color="auto"/>
            <w:left w:val="none" w:sz="0" w:space="0" w:color="auto"/>
            <w:bottom w:val="none" w:sz="0" w:space="0" w:color="auto"/>
            <w:right w:val="none" w:sz="0" w:space="0" w:color="auto"/>
          </w:divBdr>
        </w:div>
        <w:div w:id="1499929475">
          <w:marLeft w:val="480"/>
          <w:marRight w:val="0"/>
          <w:marTop w:val="0"/>
          <w:marBottom w:val="0"/>
          <w:divBdr>
            <w:top w:val="none" w:sz="0" w:space="0" w:color="auto"/>
            <w:left w:val="none" w:sz="0" w:space="0" w:color="auto"/>
            <w:bottom w:val="none" w:sz="0" w:space="0" w:color="auto"/>
            <w:right w:val="none" w:sz="0" w:space="0" w:color="auto"/>
          </w:divBdr>
        </w:div>
        <w:div w:id="290138651">
          <w:marLeft w:val="480"/>
          <w:marRight w:val="0"/>
          <w:marTop w:val="0"/>
          <w:marBottom w:val="0"/>
          <w:divBdr>
            <w:top w:val="none" w:sz="0" w:space="0" w:color="auto"/>
            <w:left w:val="none" w:sz="0" w:space="0" w:color="auto"/>
            <w:bottom w:val="none" w:sz="0" w:space="0" w:color="auto"/>
            <w:right w:val="none" w:sz="0" w:space="0" w:color="auto"/>
          </w:divBdr>
        </w:div>
        <w:div w:id="1399862980">
          <w:marLeft w:val="480"/>
          <w:marRight w:val="0"/>
          <w:marTop w:val="0"/>
          <w:marBottom w:val="0"/>
          <w:divBdr>
            <w:top w:val="none" w:sz="0" w:space="0" w:color="auto"/>
            <w:left w:val="none" w:sz="0" w:space="0" w:color="auto"/>
            <w:bottom w:val="none" w:sz="0" w:space="0" w:color="auto"/>
            <w:right w:val="none" w:sz="0" w:space="0" w:color="auto"/>
          </w:divBdr>
        </w:div>
        <w:div w:id="239798987">
          <w:marLeft w:val="480"/>
          <w:marRight w:val="0"/>
          <w:marTop w:val="0"/>
          <w:marBottom w:val="0"/>
          <w:divBdr>
            <w:top w:val="none" w:sz="0" w:space="0" w:color="auto"/>
            <w:left w:val="none" w:sz="0" w:space="0" w:color="auto"/>
            <w:bottom w:val="none" w:sz="0" w:space="0" w:color="auto"/>
            <w:right w:val="none" w:sz="0" w:space="0" w:color="auto"/>
          </w:divBdr>
        </w:div>
        <w:div w:id="117451457">
          <w:marLeft w:val="480"/>
          <w:marRight w:val="0"/>
          <w:marTop w:val="0"/>
          <w:marBottom w:val="0"/>
          <w:divBdr>
            <w:top w:val="none" w:sz="0" w:space="0" w:color="auto"/>
            <w:left w:val="none" w:sz="0" w:space="0" w:color="auto"/>
            <w:bottom w:val="none" w:sz="0" w:space="0" w:color="auto"/>
            <w:right w:val="none" w:sz="0" w:space="0" w:color="auto"/>
          </w:divBdr>
        </w:div>
        <w:div w:id="1203446722">
          <w:marLeft w:val="480"/>
          <w:marRight w:val="0"/>
          <w:marTop w:val="0"/>
          <w:marBottom w:val="0"/>
          <w:divBdr>
            <w:top w:val="none" w:sz="0" w:space="0" w:color="auto"/>
            <w:left w:val="none" w:sz="0" w:space="0" w:color="auto"/>
            <w:bottom w:val="none" w:sz="0" w:space="0" w:color="auto"/>
            <w:right w:val="none" w:sz="0" w:space="0" w:color="auto"/>
          </w:divBdr>
        </w:div>
        <w:div w:id="1393000212">
          <w:marLeft w:val="480"/>
          <w:marRight w:val="0"/>
          <w:marTop w:val="0"/>
          <w:marBottom w:val="0"/>
          <w:divBdr>
            <w:top w:val="none" w:sz="0" w:space="0" w:color="auto"/>
            <w:left w:val="none" w:sz="0" w:space="0" w:color="auto"/>
            <w:bottom w:val="none" w:sz="0" w:space="0" w:color="auto"/>
            <w:right w:val="none" w:sz="0" w:space="0" w:color="auto"/>
          </w:divBdr>
        </w:div>
        <w:div w:id="1440905712">
          <w:marLeft w:val="480"/>
          <w:marRight w:val="0"/>
          <w:marTop w:val="0"/>
          <w:marBottom w:val="0"/>
          <w:divBdr>
            <w:top w:val="none" w:sz="0" w:space="0" w:color="auto"/>
            <w:left w:val="none" w:sz="0" w:space="0" w:color="auto"/>
            <w:bottom w:val="none" w:sz="0" w:space="0" w:color="auto"/>
            <w:right w:val="none" w:sz="0" w:space="0" w:color="auto"/>
          </w:divBdr>
        </w:div>
        <w:div w:id="699666926">
          <w:marLeft w:val="480"/>
          <w:marRight w:val="0"/>
          <w:marTop w:val="0"/>
          <w:marBottom w:val="0"/>
          <w:divBdr>
            <w:top w:val="none" w:sz="0" w:space="0" w:color="auto"/>
            <w:left w:val="none" w:sz="0" w:space="0" w:color="auto"/>
            <w:bottom w:val="none" w:sz="0" w:space="0" w:color="auto"/>
            <w:right w:val="none" w:sz="0" w:space="0" w:color="auto"/>
          </w:divBdr>
        </w:div>
        <w:div w:id="1715231890">
          <w:marLeft w:val="480"/>
          <w:marRight w:val="0"/>
          <w:marTop w:val="0"/>
          <w:marBottom w:val="0"/>
          <w:divBdr>
            <w:top w:val="none" w:sz="0" w:space="0" w:color="auto"/>
            <w:left w:val="none" w:sz="0" w:space="0" w:color="auto"/>
            <w:bottom w:val="none" w:sz="0" w:space="0" w:color="auto"/>
            <w:right w:val="none" w:sz="0" w:space="0" w:color="auto"/>
          </w:divBdr>
        </w:div>
        <w:div w:id="1826161560">
          <w:marLeft w:val="480"/>
          <w:marRight w:val="0"/>
          <w:marTop w:val="0"/>
          <w:marBottom w:val="0"/>
          <w:divBdr>
            <w:top w:val="none" w:sz="0" w:space="0" w:color="auto"/>
            <w:left w:val="none" w:sz="0" w:space="0" w:color="auto"/>
            <w:bottom w:val="none" w:sz="0" w:space="0" w:color="auto"/>
            <w:right w:val="none" w:sz="0" w:space="0" w:color="auto"/>
          </w:divBdr>
        </w:div>
        <w:div w:id="1673485346">
          <w:marLeft w:val="480"/>
          <w:marRight w:val="0"/>
          <w:marTop w:val="0"/>
          <w:marBottom w:val="0"/>
          <w:divBdr>
            <w:top w:val="none" w:sz="0" w:space="0" w:color="auto"/>
            <w:left w:val="none" w:sz="0" w:space="0" w:color="auto"/>
            <w:bottom w:val="none" w:sz="0" w:space="0" w:color="auto"/>
            <w:right w:val="none" w:sz="0" w:space="0" w:color="auto"/>
          </w:divBdr>
        </w:div>
        <w:div w:id="801074931">
          <w:marLeft w:val="480"/>
          <w:marRight w:val="0"/>
          <w:marTop w:val="0"/>
          <w:marBottom w:val="0"/>
          <w:divBdr>
            <w:top w:val="none" w:sz="0" w:space="0" w:color="auto"/>
            <w:left w:val="none" w:sz="0" w:space="0" w:color="auto"/>
            <w:bottom w:val="none" w:sz="0" w:space="0" w:color="auto"/>
            <w:right w:val="none" w:sz="0" w:space="0" w:color="auto"/>
          </w:divBdr>
        </w:div>
        <w:div w:id="430472226">
          <w:marLeft w:val="480"/>
          <w:marRight w:val="0"/>
          <w:marTop w:val="0"/>
          <w:marBottom w:val="0"/>
          <w:divBdr>
            <w:top w:val="none" w:sz="0" w:space="0" w:color="auto"/>
            <w:left w:val="none" w:sz="0" w:space="0" w:color="auto"/>
            <w:bottom w:val="none" w:sz="0" w:space="0" w:color="auto"/>
            <w:right w:val="none" w:sz="0" w:space="0" w:color="auto"/>
          </w:divBdr>
        </w:div>
      </w:divsChild>
    </w:div>
    <w:div w:id="1495951772">
      <w:bodyDiv w:val="1"/>
      <w:marLeft w:val="0"/>
      <w:marRight w:val="0"/>
      <w:marTop w:val="0"/>
      <w:marBottom w:val="0"/>
      <w:divBdr>
        <w:top w:val="none" w:sz="0" w:space="0" w:color="auto"/>
        <w:left w:val="none" w:sz="0" w:space="0" w:color="auto"/>
        <w:bottom w:val="none" w:sz="0" w:space="0" w:color="auto"/>
        <w:right w:val="none" w:sz="0" w:space="0" w:color="auto"/>
      </w:divBdr>
      <w:divsChild>
        <w:div w:id="1559239657">
          <w:marLeft w:val="480"/>
          <w:marRight w:val="0"/>
          <w:marTop w:val="0"/>
          <w:marBottom w:val="0"/>
          <w:divBdr>
            <w:top w:val="none" w:sz="0" w:space="0" w:color="auto"/>
            <w:left w:val="none" w:sz="0" w:space="0" w:color="auto"/>
            <w:bottom w:val="none" w:sz="0" w:space="0" w:color="auto"/>
            <w:right w:val="none" w:sz="0" w:space="0" w:color="auto"/>
          </w:divBdr>
        </w:div>
        <w:div w:id="925696185">
          <w:marLeft w:val="480"/>
          <w:marRight w:val="0"/>
          <w:marTop w:val="0"/>
          <w:marBottom w:val="0"/>
          <w:divBdr>
            <w:top w:val="none" w:sz="0" w:space="0" w:color="auto"/>
            <w:left w:val="none" w:sz="0" w:space="0" w:color="auto"/>
            <w:bottom w:val="none" w:sz="0" w:space="0" w:color="auto"/>
            <w:right w:val="none" w:sz="0" w:space="0" w:color="auto"/>
          </w:divBdr>
        </w:div>
        <w:div w:id="1391229338">
          <w:marLeft w:val="480"/>
          <w:marRight w:val="0"/>
          <w:marTop w:val="0"/>
          <w:marBottom w:val="0"/>
          <w:divBdr>
            <w:top w:val="none" w:sz="0" w:space="0" w:color="auto"/>
            <w:left w:val="none" w:sz="0" w:space="0" w:color="auto"/>
            <w:bottom w:val="none" w:sz="0" w:space="0" w:color="auto"/>
            <w:right w:val="none" w:sz="0" w:space="0" w:color="auto"/>
          </w:divBdr>
        </w:div>
        <w:div w:id="724257546">
          <w:marLeft w:val="480"/>
          <w:marRight w:val="0"/>
          <w:marTop w:val="0"/>
          <w:marBottom w:val="0"/>
          <w:divBdr>
            <w:top w:val="none" w:sz="0" w:space="0" w:color="auto"/>
            <w:left w:val="none" w:sz="0" w:space="0" w:color="auto"/>
            <w:bottom w:val="none" w:sz="0" w:space="0" w:color="auto"/>
            <w:right w:val="none" w:sz="0" w:space="0" w:color="auto"/>
          </w:divBdr>
        </w:div>
        <w:div w:id="1278872975">
          <w:marLeft w:val="480"/>
          <w:marRight w:val="0"/>
          <w:marTop w:val="0"/>
          <w:marBottom w:val="0"/>
          <w:divBdr>
            <w:top w:val="none" w:sz="0" w:space="0" w:color="auto"/>
            <w:left w:val="none" w:sz="0" w:space="0" w:color="auto"/>
            <w:bottom w:val="none" w:sz="0" w:space="0" w:color="auto"/>
            <w:right w:val="none" w:sz="0" w:space="0" w:color="auto"/>
          </w:divBdr>
        </w:div>
        <w:div w:id="532883634">
          <w:marLeft w:val="480"/>
          <w:marRight w:val="0"/>
          <w:marTop w:val="0"/>
          <w:marBottom w:val="0"/>
          <w:divBdr>
            <w:top w:val="none" w:sz="0" w:space="0" w:color="auto"/>
            <w:left w:val="none" w:sz="0" w:space="0" w:color="auto"/>
            <w:bottom w:val="none" w:sz="0" w:space="0" w:color="auto"/>
            <w:right w:val="none" w:sz="0" w:space="0" w:color="auto"/>
          </w:divBdr>
        </w:div>
        <w:div w:id="1360356828">
          <w:marLeft w:val="480"/>
          <w:marRight w:val="0"/>
          <w:marTop w:val="0"/>
          <w:marBottom w:val="0"/>
          <w:divBdr>
            <w:top w:val="none" w:sz="0" w:space="0" w:color="auto"/>
            <w:left w:val="none" w:sz="0" w:space="0" w:color="auto"/>
            <w:bottom w:val="none" w:sz="0" w:space="0" w:color="auto"/>
            <w:right w:val="none" w:sz="0" w:space="0" w:color="auto"/>
          </w:divBdr>
        </w:div>
        <w:div w:id="1534148885">
          <w:marLeft w:val="480"/>
          <w:marRight w:val="0"/>
          <w:marTop w:val="0"/>
          <w:marBottom w:val="0"/>
          <w:divBdr>
            <w:top w:val="none" w:sz="0" w:space="0" w:color="auto"/>
            <w:left w:val="none" w:sz="0" w:space="0" w:color="auto"/>
            <w:bottom w:val="none" w:sz="0" w:space="0" w:color="auto"/>
            <w:right w:val="none" w:sz="0" w:space="0" w:color="auto"/>
          </w:divBdr>
        </w:div>
        <w:div w:id="1834956627">
          <w:marLeft w:val="480"/>
          <w:marRight w:val="0"/>
          <w:marTop w:val="0"/>
          <w:marBottom w:val="0"/>
          <w:divBdr>
            <w:top w:val="none" w:sz="0" w:space="0" w:color="auto"/>
            <w:left w:val="none" w:sz="0" w:space="0" w:color="auto"/>
            <w:bottom w:val="none" w:sz="0" w:space="0" w:color="auto"/>
            <w:right w:val="none" w:sz="0" w:space="0" w:color="auto"/>
          </w:divBdr>
        </w:div>
        <w:div w:id="252714112">
          <w:marLeft w:val="480"/>
          <w:marRight w:val="0"/>
          <w:marTop w:val="0"/>
          <w:marBottom w:val="0"/>
          <w:divBdr>
            <w:top w:val="none" w:sz="0" w:space="0" w:color="auto"/>
            <w:left w:val="none" w:sz="0" w:space="0" w:color="auto"/>
            <w:bottom w:val="none" w:sz="0" w:space="0" w:color="auto"/>
            <w:right w:val="none" w:sz="0" w:space="0" w:color="auto"/>
          </w:divBdr>
        </w:div>
        <w:div w:id="1957445376">
          <w:marLeft w:val="480"/>
          <w:marRight w:val="0"/>
          <w:marTop w:val="0"/>
          <w:marBottom w:val="0"/>
          <w:divBdr>
            <w:top w:val="none" w:sz="0" w:space="0" w:color="auto"/>
            <w:left w:val="none" w:sz="0" w:space="0" w:color="auto"/>
            <w:bottom w:val="none" w:sz="0" w:space="0" w:color="auto"/>
            <w:right w:val="none" w:sz="0" w:space="0" w:color="auto"/>
          </w:divBdr>
        </w:div>
        <w:div w:id="2035156677">
          <w:marLeft w:val="480"/>
          <w:marRight w:val="0"/>
          <w:marTop w:val="0"/>
          <w:marBottom w:val="0"/>
          <w:divBdr>
            <w:top w:val="none" w:sz="0" w:space="0" w:color="auto"/>
            <w:left w:val="none" w:sz="0" w:space="0" w:color="auto"/>
            <w:bottom w:val="none" w:sz="0" w:space="0" w:color="auto"/>
            <w:right w:val="none" w:sz="0" w:space="0" w:color="auto"/>
          </w:divBdr>
        </w:div>
        <w:div w:id="1016885395">
          <w:marLeft w:val="480"/>
          <w:marRight w:val="0"/>
          <w:marTop w:val="0"/>
          <w:marBottom w:val="0"/>
          <w:divBdr>
            <w:top w:val="none" w:sz="0" w:space="0" w:color="auto"/>
            <w:left w:val="none" w:sz="0" w:space="0" w:color="auto"/>
            <w:bottom w:val="none" w:sz="0" w:space="0" w:color="auto"/>
            <w:right w:val="none" w:sz="0" w:space="0" w:color="auto"/>
          </w:divBdr>
        </w:div>
        <w:div w:id="1456215224">
          <w:marLeft w:val="480"/>
          <w:marRight w:val="0"/>
          <w:marTop w:val="0"/>
          <w:marBottom w:val="0"/>
          <w:divBdr>
            <w:top w:val="none" w:sz="0" w:space="0" w:color="auto"/>
            <w:left w:val="none" w:sz="0" w:space="0" w:color="auto"/>
            <w:bottom w:val="none" w:sz="0" w:space="0" w:color="auto"/>
            <w:right w:val="none" w:sz="0" w:space="0" w:color="auto"/>
          </w:divBdr>
        </w:div>
        <w:div w:id="1709137649">
          <w:marLeft w:val="480"/>
          <w:marRight w:val="0"/>
          <w:marTop w:val="0"/>
          <w:marBottom w:val="0"/>
          <w:divBdr>
            <w:top w:val="none" w:sz="0" w:space="0" w:color="auto"/>
            <w:left w:val="none" w:sz="0" w:space="0" w:color="auto"/>
            <w:bottom w:val="none" w:sz="0" w:space="0" w:color="auto"/>
            <w:right w:val="none" w:sz="0" w:space="0" w:color="auto"/>
          </w:divBdr>
        </w:div>
        <w:div w:id="1463108719">
          <w:marLeft w:val="480"/>
          <w:marRight w:val="0"/>
          <w:marTop w:val="0"/>
          <w:marBottom w:val="0"/>
          <w:divBdr>
            <w:top w:val="none" w:sz="0" w:space="0" w:color="auto"/>
            <w:left w:val="none" w:sz="0" w:space="0" w:color="auto"/>
            <w:bottom w:val="none" w:sz="0" w:space="0" w:color="auto"/>
            <w:right w:val="none" w:sz="0" w:space="0" w:color="auto"/>
          </w:divBdr>
        </w:div>
        <w:div w:id="1732463780">
          <w:marLeft w:val="480"/>
          <w:marRight w:val="0"/>
          <w:marTop w:val="0"/>
          <w:marBottom w:val="0"/>
          <w:divBdr>
            <w:top w:val="none" w:sz="0" w:space="0" w:color="auto"/>
            <w:left w:val="none" w:sz="0" w:space="0" w:color="auto"/>
            <w:bottom w:val="none" w:sz="0" w:space="0" w:color="auto"/>
            <w:right w:val="none" w:sz="0" w:space="0" w:color="auto"/>
          </w:divBdr>
        </w:div>
      </w:divsChild>
    </w:div>
    <w:div w:id="1511946554">
      <w:bodyDiv w:val="1"/>
      <w:marLeft w:val="0"/>
      <w:marRight w:val="0"/>
      <w:marTop w:val="0"/>
      <w:marBottom w:val="0"/>
      <w:divBdr>
        <w:top w:val="none" w:sz="0" w:space="0" w:color="auto"/>
        <w:left w:val="none" w:sz="0" w:space="0" w:color="auto"/>
        <w:bottom w:val="none" w:sz="0" w:space="0" w:color="auto"/>
        <w:right w:val="none" w:sz="0" w:space="0" w:color="auto"/>
      </w:divBdr>
      <w:divsChild>
        <w:div w:id="181475863">
          <w:marLeft w:val="480"/>
          <w:marRight w:val="0"/>
          <w:marTop w:val="0"/>
          <w:marBottom w:val="0"/>
          <w:divBdr>
            <w:top w:val="none" w:sz="0" w:space="0" w:color="auto"/>
            <w:left w:val="none" w:sz="0" w:space="0" w:color="auto"/>
            <w:bottom w:val="none" w:sz="0" w:space="0" w:color="auto"/>
            <w:right w:val="none" w:sz="0" w:space="0" w:color="auto"/>
          </w:divBdr>
        </w:div>
        <w:div w:id="102455521">
          <w:marLeft w:val="480"/>
          <w:marRight w:val="0"/>
          <w:marTop w:val="0"/>
          <w:marBottom w:val="0"/>
          <w:divBdr>
            <w:top w:val="none" w:sz="0" w:space="0" w:color="auto"/>
            <w:left w:val="none" w:sz="0" w:space="0" w:color="auto"/>
            <w:bottom w:val="none" w:sz="0" w:space="0" w:color="auto"/>
            <w:right w:val="none" w:sz="0" w:space="0" w:color="auto"/>
          </w:divBdr>
        </w:div>
        <w:div w:id="1399552002">
          <w:marLeft w:val="480"/>
          <w:marRight w:val="0"/>
          <w:marTop w:val="0"/>
          <w:marBottom w:val="0"/>
          <w:divBdr>
            <w:top w:val="none" w:sz="0" w:space="0" w:color="auto"/>
            <w:left w:val="none" w:sz="0" w:space="0" w:color="auto"/>
            <w:bottom w:val="none" w:sz="0" w:space="0" w:color="auto"/>
            <w:right w:val="none" w:sz="0" w:space="0" w:color="auto"/>
          </w:divBdr>
        </w:div>
        <w:div w:id="308831365">
          <w:marLeft w:val="480"/>
          <w:marRight w:val="0"/>
          <w:marTop w:val="0"/>
          <w:marBottom w:val="0"/>
          <w:divBdr>
            <w:top w:val="none" w:sz="0" w:space="0" w:color="auto"/>
            <w:left w:val="none" w:sz="0" w:space="0" w:color="auto"/>
            <w:bottom w:val="none" w:sz="0" w:space="0" w:color="auto"/>
            <w:right w:val="none" w:sz="0" w:space="0" w:color="auto"/>
          </w:divBdr>
        </w:div>
        <w:div w:id="1463814495">
          <w:marLeft w:val="480"/>
          <w:marRight w:val="0"/>
          <w:marTop w:val="0"/>
          <w:marBottom w:val="0"/>
          <w:divBdr>
            <w:top w:val="none" w:sz="0" w:space="0" w:color="auto"/>
            <w:left w:val="none" w:sz="0" w:space="0" w:color="auto"/>
            <w:bottom w:val="none" w:sz="0" w:space="0" w:color="auto"/>
            <w:right w:val="none" w:sz="0" w:space="0" w:color="auto"/>
          </w:divBdr>
        </w:div>
        <w:div w:id="443113562">
          <w:marLeft w:val="480"/>
          <w:marRight w:val="0"/>
          <w:marTop w:val="0"/>
          <w:marBottom w:val="0"/>
          <w:divBdr>
            <w:top w:val="none" w:sz="0" w:space="0" w:color="auto"/>
            <w:left w:val="none" w:sz="0" w:space="0" w:color="auto"/>
            <w:bottom w:val="none" w:sz="0" w:space="0" w:color="auto"/>
            <w:right w:val="none" w:sz="0" w:space="0" w:color="auto"/>
          </w:divBdr>
        </w:div>
        <w:div w:id="163663896">
          <w:marLeft w:val="480"/>
          <w:marRight w:val="0"/>
          <w:marTop w:val="0"/>
          <w:marBottom w:val="0"/>
          <w:divBdr>
            <w:top w:val="none" w:sz="0" w:space="0" w:color="auto"/>
            <w:left w:val="none" w:sz="0" w:space="0" w:color="auto"/>
            <w:bottom w:val="none" w:sz="0" w:space="0" w:color="auto"/>
            <w:right w:val="none" w:sz="0" w:space="0" w:color="auto"/>
          </w:divBdr>
        </w:div>
        <w:div w:id="1280255441">
          <w:marLeft w:val="480"/>
          <w:marRight w:val="0"/>
          <w:marTop w:val="0"/>
          <w:marBottom w:val="0"/>
          <w:divBdr>
            <w:top w:val="none" w:sz="0" w:space="0" w:color="auto"/>
            <w:left w:val="none" w:sz="0" w:space="0" w:color="auto"/>
            <w:bottom w:val="none" w:sz="0" w:space="0" w:color="auto"/>
            <w:right w:val="none" w:sz="0" w:space="0" w:color="auto"/>
          </w:divBdr>
        </w:div>
        <w:div w:id="1498961966">
          <w:marLeft w:val="480"/>
          <w:marRight w:val="0"/>
          <w:marTop w:val="0"/>
          <w:marBottom w:val="0"/>
          <w:divBdr>
            <w:top w:val="none" w:sz="0" w:space="0" w:color="auto"/>
            <w:left w:val="none" w:sz="0" w:space="0" w:color="auto"/>
            <w:bottom w:val="none" w:sz="0" w:space="0" w:color="auto"/>
            <w:right w:val="none" w:sz="0" w:space="0" w:color="auto"/>
          </w:divBdr>
        </w:div>
        <w:div w:id="17245111">
          <w:marLeft w:val="480"/>
          <w:marRight w:val="0"/>
          <w:marTop w:val="0"/>
          <w:marBottom w:val="0"/>
          <w:divBdr>
            <w:top w:val="none" w:sz="0" w:space="0" w:color="auto"/>
            <w:left w:val="none" w:sz="0" w:space="0" w:color="auto"/>
            <w:bottom w:val="none" w:sz="0" w:space="0" w:color="auto"/>
            <w:right w:val="none" w:sz="0" w:space="0" w:color="auto"/>
          </w:divBdr>
        </w:div>
        <w:div w:id="1066336655">
          <w:marLeft w:val="480"/>
          <w:marRight w:val="0"/>
          <w:marTop w:val="0"/>
          <w:marBottom w:val="0"/>
          <w:divBdr>
            <w:top w:val="none" w:sz="0" w:space="0" w:color="auto"/>
            <w:left w:val="none" w:sz="0" w:space="0" w:color="auto"/>
            <w:bottom w:val="none" w:sz="0" w:space="0" w:color="auto"/>
            <w:right w:val="none" w:sz="0" w:space="0" w:color="auto"/>
          </w:divBdr>
        </w:div>
        <w:div w:id="1309745914">
          <w:marLeft w:val="480"/>
          <w:marRight w:val="0"/>
          <w:marTop w:val="0"/>
          <w:marBottom w:val="0"/>
          <w:divBdr>
            <w:top w:val="none" w:sz="0" w:space="0" w:color="auto"/>
            <w:left w:val="none" w:sz="0" w:space="0" w:color="auto"/>
            <w:bottom w:val="none" w:sz="0" w:space="0" w:color="auto"/>
            <w:right w:val="none" w:sz="0" w:space="0" w:color="auto"/>
          </w:divBdr>
        </w:div>
        <w:div w:id="1785734932">
          <w:marLeft w:val="480"/>
          <w:marRight w:val="0"/>
          <w:marTop w:val="0"/>
          <w:marBottom w:val="0"/>
          <w:divBdr>
            <w:top w:val="none" w:sz="0" w:space="0" w:color="auto"/>
            <w:left w:val="none" w:sz="0" w:space="0" w:color="auto"/>
            <w:bottom w:val="none" w:sz="0" w:space="0" w:color="auto"/>
            <w:right w:val="none" w:sz="0" w:space="0" w:color="auto"/>
          </w:divBdr>
        </w:div>
        <w:div w:id="914165401">
          <w:marLeft w:val="480"/>
          <w:marRight w:val="0"/>
          <w:marTop w:val="0"/>
          <w:marBottom w:val="0"/>
          <w:divBdr>
            <w:top w:val="none" w:sz="0" w:space="0" w:color="auto"/>
            <w:left w:val="none" w:sz="0" w:space="0" w:color="auto"/>
            <w:bottom w:val="none" w:sz="0" w:space="0" w:color="auto"/>
            <w:right w:val="none" w:sz="0" w:space="0" w:color="auto"/>
          </w:divBdr>
        </w:div>
        <w:div w:id="234126296">
          <w:marLeft w:val="480"/>
          <w:marRight w:val="0"/>
          <w:marTop w:val="0"/>
          <w:marBottom w:val="0"/>
          <w:divBdr>
            <w:top w:val="none" w:sz="0" w:space="0" w:color="auto"/>
            <w:left w:val="none" w:sz="0" w:space="0" w:color="auto"/>
            <w:bottom w:val="none" w:sz="0" w:space="0" w:color="auto"/>
            <w:right w:val="none" w:sz="0" w:space="0" w:color="auto"/>
          </w:divBdr>
        </w:div>
        <w:div w:id="1047340972">
          <w:marLeft w:val="480"/>
          <w:marRight w:val="0"/>
          <w:marTop w:val="0"/>
          <w:marBottom w:val="0"/>
          <w:divBdr>
            <w:top w:val="none" w:sz="0" w:space="0" w:color="auto"/>
            <w:left w:val="none" w:sz="0" w:space="0" w:color="auto"/>
            <w:bottom w:val="none" w:sz="0" w:space="0" w:color="auto"/>
            <w:right w:val="none" w:sz="0" w:space="0" w:color="auto"/>
          </w:divBdr>
        </w:div>
        <w:div w:id="66005393">
          <w:marLeft w:val="480"/>
          <w:marRight w:val="0"/>
          <w:marTop w:val="0"/>
          <w:marBottom w:val="0"/>
          <w:divBdr>
            <w:top w:val="none" w:sz="0" w:space="0" w:color="auto"/>
            <w:left w:val="none" w:sz="0" w:space="0" w:color="auto"/>
            <w:bottom w:val="none" w:sz="0" w:space="0" w:color="auto"/>
            <w:right w:val="none" w:sz="0" w:space="0" w:color="auto"/>
          </w:divBdr>
        </w:div>
        <w:div w:id="591935091">
          <w:marLeft w:val="480"/>
          <w:marRight w:val="0"/>
          <w:marTop w:val="0"/>
          <w:marBottom w:val="0"/>
          <w:divBdr>
            <w:top w:val="none" w:sz="0" w:space="0" w:color="auto"/>
            <w:left w:val="none" w:sz="0" w:space="0" w:color="auto"/>
            <w:bottom w:val="none" w:sz="0" w:space="0" w:color="auto"/>
            <w:right w:val="none" w:sz="0" w:space="0" w:color="auto"/>
          </w:divBdr>
        </w:div>
        <w:div w:id="1626111995">
          <w:marLeft w:val="480"/>
          <w:marRight w:val="0"/>
          <w:marTop w:val="0"/>
          <w:marBottom w:val="0"/>
          <w:divBdr>
            <w:top w:val="none" w:sz="0" w:space="0" w:color="auto"/>
            <w:left w:val="none" w:sz="0" w:space="0" w:color="auto"/>
            <w:bottom w:val="none" w:sz="0" w:space="0" w:color="auto"/>
            <w:right w:val="none" w:sz="0" w:space="0" w:color="auto"/>
          </w:divBdr>
        </w:div>
        <w:div w:id="2107538288">
          <w:marLeft w:val="480"/>
          <w:marRight w:val="0"/>
          <w:marTop w:val="0"/>
          <w:marBottom w:val="0"/>
          <w:divBdr>
            <w:top w:val="none" w:sz="0" w:space="0" w:color="auto"/>
            <w:left w:val="none" w:sz="0" w:space="0" w:color="auto"/>
            <w:bottom w:val="none" w:sz="0" w:space="0" w:color="auto"/>
            <w:right w:val="none" w:sz="0" w:space="0" w:color="auto"/>
          </w:divBdr>
        </w:div>
        <w:div w:id="442313367">
          <w:marLeft w:val="480"/>
          <w:marRight w:val="0"/>
          <w:marTop w:val="0"/>
          <w:marBottom w:val="0"/>
          <w:divBdr>
            <w:top w:val="none" w:sz="0" w:space="0" w:color="auto"/>
            <w:left w:val="none" w:sz="0" w:space="0" w:color="auto"/>
            <w:bottom w:val="none" w:sz="0" w:space="0" w:color="auto"/>
            <w:right w:val="none" w:sz="0" w:space="0" w:color="auto"/>
          </w:divBdr>
        </w:div>
        <w:div w:id="2055538870">
          <w:marLeft w:val="480"/>
          <w:marRight w:val="0"/>
          <w:marTop w:val="0"/>
          <w:marBottom w:val="0"/>
          <w:divBdr>
            <w:top w:val="none" w:sz="0" w:space="0" w:color="auto"/>
            <w:left w:val="none" w:sz="0" w:space="0" w:color="auto"/>
            <w:bottom w:val="none" w:sz="0" w:space="0" w:color="auto"/>
            <w:right w:val="none" w:sz="0" w:space="0" w:color="auto"/>
          </w:divBdr>
        </w:div>
        <w:div w:id="993140914">
          <w:marLeft w:val="480"/>
          <w:marRight w:val="0"/>
          <w:marTop w:val="0"/>
          <w:marBottom w:val="0"/>
          <w:divBdr>
            <w:top w:val="none" w:sz="0" w:space="0" w:color="auto"/>
            <w:left w:val="none" w:sz="0" w:space="0" w:color="auto"/>
            <w:bottom w:val="none" w:sz="0" w:space="0" w:color="auto"/>
            <w:right w:val="none" w:sz="0" w:space="0" w:color="auto"/>
          </w:divBdr>
        </w:div>
        <w:div w:id="1512645437">
          <w:marLeft w:val="480"/>
          <w:marRight w:val="0"/>
          <w:marTop w:val="0"/>
          <w:marBottom w:val="0"/>
          <w:divBdr>
            <w:top w:val="none" w:sz="0" w:space="0" w:color="auto"/>
            <w:left w:val="none" w:sz="0" w:space="0" w:color="auto"/>
            <w:bottom w:val="none" w:sz="0" w:space="0" w:color="auto"/>
            <w:right w:val="none" w:sz="0" w:space="0" w:color="auto"/>
          </w:divBdr>
        </w:div>
        <w:div w:id="1725062793">
          <w:marLeft w:val="480"/>
          <w:marRight w:val="0"/>
          <w:marTop w:val="0"/>
          <w:marBottom w:val="0"/>
          <w:divBdr>
            <w:top w:val="none" w:sz="0" w:space="0" w:color="auto"/>
            <w:left w:val="none" w:sz="0" w:space="0" w:color="auto"/>
            <w:bottom w:val="none" w:sz="0" w:space="0" w:color="auto"/>
            <w:right w:val="none" w:sz="0" w:space="0" w:color="auto"/>
          </w:divBdr>
        </w:div>
        <w:div w:id="1241721179">
          <w:marLeft w:val="480"/>
          <w:marRight w:val="0"/>
          <w:marTop w:val="0"/>
          <w:marBottom w:val="0"/>
          <w:divBdr>
            <w:top w:val="none" w:sz="0" w:space="0" w:color="auto"/>
            <w:left w:val="none" w:sz="0" w:space="0" w:color="auto"/>
            <w:bottom w:val="none" w:sz="0" w:space="0" w:color="auto"/>
            <w:right w:val="none" w:sz="0" w:space="0" w:color="auto"/>
          </w:divBdr>
        </w:div>
        <w:div w:id="659891518">
          <w:marLeft w:val="480"/>
          <w:marRight w:val="0"/>
          <w:marTop w:val="0"/>
          <w:marBottom w:val="0"/>
          <w:divBdr>
            <w:top w:val="none" w:sz="0" w:space="0" w:color="auto"/>
            <w:left w:val="none" w:sz="0" w:space="0" w:color="auto"/>
            <w:bottom w:val="none" w:sz="0" w:space="0" w:color="auto"/>
            <w:right w:val="none" w:sz="0" w:space="0" w:color="auto"/>
          </w:divBdr>
        </w:div>
        <w:div w:id="1142386314">
          <w:marLeft w:val="480"/>
          <w:marRight w:val="0"/>
          <w:marTop w:val="0"/>
          <w:marBottom w:val="0"/>
          <w:divBdr>
            <w:top w:val="none" w:sz="0" w:space="0" w:color="auto"/>
            <w:left w:val="none" w:sz="0" w:space="0" w:color="auto"/>
            <w:bottom w:val="none" w:sz="0" w:space="0" w:color="auto"/>
            <w:right w:val="none" w:sz="0" w:space="0" w:color="auto"/>
          </w:divBdr>
        </w:div>
        <w:div w:id="1054933773">
          <w:marLeft w:val="480"/>
          <w:marRight w:val="0"/>
          <w:marTop w:val="0"/>
          <w:marBottom w:val="0"/>
          <w:divBdr>
            <w:top w:val="none" w:sz="0" w:space="0" w:color="auto"/>
            <w:left w:val="none" w:sz="0" w:space="0" w:color="auto"/>
            <w:bottom w:val="none" w:sz="0" w:space="0" w:color="auto"/>
            <w:right w:val="none" w:sz="0" w:space="0" w:color="auto"/>
          </w:divBdr>
        </w:div>
        <w:div w:id="30963890">
          <w:marLeft w:val="480"/>
          <w:marRight w:val="0"/>
          <w:marTop w:val="0"/>
          <w:marBottom w:val="0"/>
          <w:divBdr>
            <w:top w:val="none" w:sz="0" w:space="0" w:color="auto"/>
            <w:left w:val="none" w:sz="0" w:space="0" w:color="auto"/>
            <w:bottom w:val="none" w:sz="0" w:space="0" w:color="auto"/>
            <w:right w:val="none" w:sz="0" w:space="0" w:color="auto"/>
          </w:divBdr>
        </w:div>
        <w:div w:id="2120833570">
          <w:marLeft w:val="480"/>
          <w:marRight w:val="0"/>
          <w:marTop w:val="0"/>
          <w:marBottom w:val="0"/>
          <w:divBdr>
            <w:top w:val="none" w:sz="0" w:space="0" w:color="auto"/>
            <w:left w:val="none" w:sz="0" w:space="0" w:color="auto"/>
            <w:bottom w:val="none" w:sz="0" w:space="0" w:color="auto"/>
            <w:right w:val="none" w:sz="0" w:space="0" w:color="auto"/>
          </w:divBdr>
        </w:div>
        <w:div w:id="1746609930">
          <w:marLeft w:val="480"/>
          <w:marRight w:val="0"/>
          <w:marTop w:val="0"/>
          <w:marBottom w:val="0"/>
          <w:divBdr>
            <w:top w:val="none" w:sz="0" w:space="0" w:color="auto"/>
            <w:left w:val="none" w:sz="0" w:space="0" w:color="auto"/>
            <w:bottom w:val="none" w:sz="0" w:space="0" w:color="auto"/>
            <w:right w:val="none" w:sz="0" w:space="0" w:color="auto"/>
          </w:divBdr>
        </w:div>
        <w:div w:id="973825564">
          <w:marLeft w:val="480"/>
          <w:marRight w:val="0"/>
          <w:marTop w:val="0"/>
          <w:marBottom w:val="0"/>
          <w:divBdr>
            <w:top w:val="none" w:sz="0" w:space="0" w:color="auto"/>
            <w:left w:val="none" w:sz="0" w:space="0" w:color="auto"/>
            <w:bottom w:val="none" w:sz="0" w:space="0" w:color="auto"/>
            <w:right w:val="none" w:sz="0" w:space="0" w:color="auto"/>
          </w:divBdr>
        </w:div>
      </w:divsChild>
    </w:div>
    <w:div w:id="1550993144">
      <w:bodyDiv w:val="1"/>
      <w:marLeft w:val="0"/>
      <w:marRight w:val="0"/>
      <w:marTop w:val="0"/>
      <w:marBottom w:val="0"/>
      <w:divBdr>
        <w:top w:val="none" w:sz="0" w:space="0" w:color="auto"/>
        <w:left w:val="none" w:sz="0" w:space="0" w:color="auto"/>
        <w:bottom w:val="none" w:sz="0" w:space="0" w:color="auto"/>
        <w:right w:val="none" w:sz="0" w:space="0" w:color="auto"/>
      </w:divBdr>
      <w:divsChild>
        <w:div w:id="1210679193">
          <w:marLeft w:val="480"/>
          <w:marRight w:val="0"/>
          <w:marTop w:val="0"/>
          <w:marBottom w:val="0"/>
          <w:divBdr>
            <w:top w:val="none" w:sz="0" w:space="0" w:color="auto"/>
            <w:left w:val="none" w:sz="0" w:space="0" w:color="auto"/>
            <w:bottom w:val="none" w:sz="0" w:space="0" w:color="auto"/>
            <w:right w:val="none" w:sz="0" w:space="0" w:color="auto"/>
          </w:divBdr>
        </w:div>
        <w:div w:id="1107701300">
          <w:marLeft w:val="480"/>
          <w:marRight w:val="0"/>
          <w:marTop w:val="0"/>
          <w:marBottom w:val="0"/>
          <w:divBdr>
            <w:top w:val="none" w:sz="0" w:space="0" w:color="auto"/>
            <w:left w:val="none" w:sz="0" w:space="0" w:color="auto"/>
            <w:bottom w:val="none" w:sz="0" w:space="0" w:color="auto"/>
            <w:right w:val="none" w:sz="0" w:space="0" w:color="auto"/>
          </w:divBdr>
        </w:div>
        <w:div w:id="252981489">
          <w:marLeft w:val="480"/>
          <w:marRight w:val="0"/>
          <w:marTop w:val="0"/>
          <w:marBottom w:val="0"/>
          <w:divBdr>
            <w:top w:val="none" w:sz="0" w:space="0" w:color="auto"/>
            <w:left w:val="none" w:sz="0" w:space="0" w:color="auto"/>
            <w:bottom w:val="none" w:sz="0" w:space="0" w:color="auto"/>
            <w:right w:val="none" w:sz="0" w:space="0" w:color="auto"/>
          </w:divBdr>
        </w:div>
        <w:div w:id="415857549">
          <w:marLeft w:val="480"/>
          <w:marRight w:val="0"/>
          <w:marTop w:val="0"/>
          <w:marBottom w:val="0"/>
          <w:divBdr>
            <w:top w:val="none" w:sz="0" w:space="0" w:color="auto"/>
            <w:left w:val="none" w:sz="0" w:space="0" w:color="auto"/>
            <w:bottom w:val="none" w:sz="0" w:space="0" w:color="auto"/>
            <w:right w:val="none" w:sz="0" w:space="0" w:color="auto"/>
          </w:divBdr>
        </w:div>
        <w:div w:id="2035424408">
          <w:marLeft w:val="480"/>
          <w:marRight w:val="0"/>
          <w:marTop w:val="0"/>
          <w:marBottom w:val="0"/>
          <w:divBdr>
            <w:top w:val="none" w:sz="0" w:space="0" w:color="auto"/>
            <w:left w:val="none" w:sz="0" w:space="0" w:color="auto"/>
            <w:bottom w:val="none" w:sz="0" w:space="0" w:color="auto"/>
            <w:right w:val="none" w:sz="0" w:space="0" w:color="auto"/>
          </w:divBdr>
        </w:div>
        <w:div w:id="1939831300">
          <w:marLeft w:val="480"/>
          <w:marRight w:val="0"/>
          <w:marTop w:val="0"/>
          <w:marBottom w:val="0"/>
          <w:divBdr>
            <w:top w:val="none" w:sz="0" w:space="0" w:color="auto"/>
            <w:left w:val="none" w:sz="0" w:space="0" w:color="auto"/>
            <w:bottom w:val="none" w:sz="0" w:space="0" w:color="auto"/>
            <w:right w:val="none" w:sz="0" w:space="0" w:color="auto"/>
          </w:divBdr>
        </w:div>
        <w:div w:id="292103565">
          <w:marLeft w:val="480"/>
          <w:marRight w:val="0"/>
          <w:marTop w:val="0"/>
          <w:marBottom w:val="0"/>
          <w:divBdr>
            <w:top w:val="none" w:sz="0" w:space="0" w:color="auto"/>
            <w:left w:val="none" w:sz="0" w:space="0" w:color="auto"/>
            <w:bottom w:val="none" w:sz="0" w:space="0" w:color="auto"/>
            <w:right w:val="none" w:sz="0" w:space="0" w:color="auto"/>
          </w:divBdr>
        </w:div>
        <w:div w:id="523714890">
          <w:marLeft w:val="480"/>
          <w:marRight w:val="0"/>
          <w:marTop w:val="0"/>
          <w:marBottom w:val="0"/>
          <w:divBdr>
            <w:top w:val="none" w:sz="0" w:space="0" w:color="auto"/>
            <w:left w:val="none" w:sz="0" w:space="0" w:color="auto"/>
            <w:bottom w:val="none" w:sz="0" w:space="0" w:color="auto"/>
            <w:right w:val="none" w:sz="0" w:space="0" w:color="auto"/>
          </w:divBdr>
        </w:div>
        <w:div w:id="1593736039">
          <w:marLeft w:val="480"/>
          <w:marRight w:val="0"/>
          <w:marTop w:val="0"/>
          <w:marBottom w:val="0"/>
          <w:divBdr>
            <w:top w:val="none" w:sz="0" w:space="0" w:color="auto"/>
            <w:left w:val="none" w:sz="0" w:space="0" w:color="auto"/>
            <w:bottom w:val="none" w:sz="0" w:space="0" w:color="auto"/>
            <w:right w:val="none" w:sz="0" w:space="0" w:color="auto"/>
          </w:divBdr>
        </w:div>
        <w:div w:id="1303921875">
          <w:marLeft w:val="480"/>
          <w:marRight w:val="0"/>
          <w:marTop w:val="0"/>
          <w:marBottom w:val="0"/>
          <w:divBdr>
            <w:top w:val="none" w:sz="0" w:space="0" w:color="auto"/>
            <w:left w:val="none" w:sz="0" w:space="0" w:color="auto"/>
            <w:bottom w:val="none" w:sz="0" w:space="0" w:color="auto"/>
            <w:right w:val="none" w:sz="0" w:space="0" w:color="auto"/>
          </w:divBdr>
        </w:div>
        <w:div w:id="1732461382">
          <w:marLeft w:val="480"/>
          <w:marRight w:val="0"/>
          <w:marTop w:val="0"/>
          <w:marBottom w:val="0"/>
          <w:divBdr>
            <w:top w:val="none" w:sz="0" w:space="0" w:color="auto"/>
            <w:left w:val="none" w:sz="0" w:space="0" w:color="auto"/>
            <w:bottom w:val="none" w:sz="0" w:space="0" w:color="auto"/>
            <w:right w:val="none" w:sz="0" w:space="0" w:color="auto"/>
          </w:divBdr>
        </w:div>
        <w:div w:id="1944220653">
          <w:marLeft w:val="480"/>
          <w:marRight w:val="0"/>
          <w:marTop w:val="0"/>
          <w:marBottom w:val="0"/>
          <w:divBdr>
            <w:top w:val="none" w:sz="0" w:space="0" w:color="auto"/>
            <w:left w:val="none" w:sz="0" w:space="0" w:color="auto"/>
            <w:bottom w:val="none" w:sz="0" w:space="0" w:color="auto"/>
            <w:right w:val="none" w:sz="0" w:space="0" w:color="auto"/>
          </w:divBdr>
        </w:div>
        <w:div w:id="2010936153">
          <w:marLeft w:val="480"/>
          <w:marRight w:val="0"/>
          <w:marTop w:val="0"/>
          <w:marBottom w:val="0"/>
          <w:divBdr>
            <w:top w:val="none" w:sz="0" w:space="0" w:color="auto"/>
            <w:left w:val="none" w:sz="0" w:space="0" w:color="auto"/>
            <w:bottom w:val="none" w:sz="0" w:space="0" w:color="auto"/>
            <w:right w:val="none" w:sz="0" w:space="0" w:color="auto"/>
          </w:divBdr>
        </w:div>
        <w:div w:id="1118916152">
          <w:marLeft w:val="480"/>
          <w:marRight w:val="0"/>
          <w:marTop w:val="0"/>
          <w:marBottom w:val="0"/>
          <w:divBdr>
            <w:top w:val="none" w:sz="0" w:space="0" w:color="auto"/>
            <w:left w:val="none" w:sz="0" w:space="0" w:color="auto"/>
            <w:bottom w:val="none" w:sz="0" w:space="0" w:color="auto"/>
            <w:right w:val="none" w:sz="0" w:space="0" w:color="auto"/>
          </w:divBdr>
        </w:div>
        <w:div w:id="1704790926">
          <w:marLeft w:val="480"/>
          <w:marRight w:val="0"/>
          <w:marTop w:val="0"/>
          <w:marBottom w:val="0"/>
          <w:divBdr>
            <w:top w:val="none" w:sz="0" w:space="0" w:color="auto"/>
            <w:left w:val="none" w:sz="0" w:space="0" w:color="auto"/>
            <w:bottom w:val="none" w:sz="0" w:space="0" w:color="auto"/>
            <w:right w:val="none" w:sz="0" w:space="0" w:color="auto"/>
          </w:divBdr>
        </w:div>
      </w:divsChild>
    </w:div>
    <w:div w:id="1552111684">
      <w:bodyDiv w:val="1"/>
      <w:marLeft w:val="0"/>
      <w:marRight w:val="0"/>
      <w:marTop w:val="0"/>
      <w:marBottom w:val="0"/>
      <w:divBdr>
        <w:top w:val="none" w:sz="0" w:space="0" w:color="auto"/>
        <w:left w:val="none" w:sz="0" w:space="0" w:color="auto"/>
        <w:bottom w:val="none" w:sz="0" w:space="0" w:color="auto"/>
        <w:right w:val="none" w:sz="0" w:space="0" w:color="auto"/>
      </w:divBdr>
      <w:divsChild>
        <w:div w:id="572743580">
          <w:marLeft w:val="480"/>
          <w:marRight w:val="0"/>
          <w:marTop w:val="0"/>
          <w:marBottom w:val="0"/>
          <w:divBdr>
            <w:top w:val="none" w:sz="0" w:space="0" w:color="auto"/>
            <w:left w:val="none" w:sz="0" w:space="0" w:color="auto"/>
            <w:bottom w:val="none" w:sz="0" w:space="0" w:color="auto"/>
            <w:right w:val="none" w:sz="0" w:space="0" w:color="auto"/>
          </w:divBdr>
        </w:div>
        <w:div w:id="2129204450">
          <w:marLeft w:val="480"/>
          <w:marRight w:val="0"/>
          <w:marTop w:val="0"/>
          <w:marBottom w:val="0"/>
          <w:divBdr>
            <w:top w:val="none" w:sz="0" w:space="0" w:color="auto"/>
            <w:left w:val="none" w:sz="0" w:space="0" w:color="auto"/>
            <w:bottom w:val="none" w:sz="0" w:space="0" w:color="auto"/>
            <w:right w:val="none" w:sz="0" w:space="0" w:color="auto"/>
          </w:divBdr>
        </w:div>
        <w:div w:id="686370881">
          <w:marLeft w:val="480"/>
          <w:marRight w:val="0"/>
          <w:marTop w:val="0"/>
          <w:marBottom w:val="0"/>
          <w:divBdr>
            <w:top w:val="none" w:sz="0" w:space="0" w:color="auto"/>
            <w:left w:val="none" w:sz="0" w:space="0" w:color="auto"/>
            <w:bottom w:val="none" w:sz="0" w:space="0" w:color="auto"/>
            <w:right w:val="none" w:sz="0" w:space="0" w:color="auto"/>
          </w:divBdr>
        </w:div>
        <w:div w:id="1003977003">
          <w:marLeft w:val="480"/>
          <w:marRight w:val="0"/>
          <w:marTop w:val="0"/>
          <w:marBottom w:val="0"/>
          <w:divBdr>
            <w:top w:val="none" w:sz="0" w:space="0" w:color="auto"/>
            <w:left w:val="none" w:sz="0" w:space="0" w:color="auto"/>
            <w:bottom w:val="none" w:sz="0" w:space="0" w:color="auto"/>
            <w:right w:val="none" w:sz="0" w:space="0" w:color="auto"/>
          </w:divBdr>
        </w:div>
        <w:div w:id="562449875">
          <w:marLeft w:val="480"/>
          <w:marRight w:val="0"/>
          <w:marTop w:val="0"/>
          <w:marBottom w:val="0"/>
          <w:divBdr>
            <w:top w:val="none" w:sz="0" w:space="0" w:color="auto"/>
            <w:left w:val="none" w:sz="0" w:space="0" w:color="auto"/>
            <w:bottom w:val="none" w:sz="0" w:space="0" w:color="auto"/>
            <w:right w:val="none" w:sz="0" w:space="0" w:color="auto"/>
          </w:divBdr>
        </w:div>
        <w:div w:id="1081292774">
          <w:marLeft w:val="480"/>
          <w:marRight w:val="0"/>
          <w:marTop w:val="0"/>
          <w:marBottom w:val="0"/>
          <w:divBdr>
            <w:top w:val="none" w:sz="0" w:space="0" w:color="auto"/>
            <w:left w:val="none" w:sz="0" w:space="0" w:color="auto"/>
            <w:bottom w:val="none" w:sz="0" w:space="0" w:color="auto"/>
            <w:right w:val="none" w:sz="0" w:space="0" w:color="auto"/>
          </w:divBdr>
        </w:div>
        <w:div w:id="2036227999">
          <w:marLeft w:val="480"/>
          <w:marRight w:val="0"/>
          <w:marTop w:val="0"/>
          <w:marBottom w:val="0"/>
          <w:divBdr>
            <w:top w:val="none" w:sz="0" w:space="0" w:color="auto"/>
            <w:left w:val="none" w:sz="0" w:space="0" w:color="auto"/>
            <w:bottom w:val="none" w:sz="0" w:space="0" w:color="auto"/>
            <w:right w:val="none" w:sz="0" w:space="0" w:color="auto"/>
          </w:divBdr>
        </w:div>
        <w:div w:id="2093575163">
          <w:marLeft w:val="480"/>
          <w:marRight w:val="0"/>
          <w:marTop w:val="0"/>
          <w:marBottom w:val="0"/>
          <w:divBdr>
            <w:top w:val="none" w:sz="0" w:space="0" w:color="auto"/>
            <w:left w:val="none" w:sz="0" w:space="0" w:color="auto"/>
            <w:bottom w:val="none" w:sz="0" w:space="0" w:color="auto"/>
            <w:right w:val="none" w:sz="0" w:space="0" w:color="auto"/>
          </w:divBdr>
        </w:div>
        <w:div w:id="445392585">
          <w:marLeft w:val="480"/>
          <w:marRight w:val="0"/>
          <w:marTop w:val="0"/>
          <w:marBottom w:val="0"/>
          <w:divBdr>
            <w:top w:val="none" w:sz="0" w:space="0" w:color="auto"/>
            <w:left w:val="none" w:sz="0" w:space="0" w:color="auto"/>
            <w:bottom w:val="none" w:sz="0" w:space="0" w:color="auto"/>
            <w:right w:val="none" w:sz="0" w:space="0" w:color="auto"/>
          </w:divBdr>
        </w:div>
        <w:div w:id="2012563791">
          <w:marLeft w:val="480"/>
          <w:marRight w:val="0"/>
          <w:marTop w:val="0"/>
          <w:marBottom w:val="0"/>
          <w:divBdr>
            <w:top w:val="none" w:sz="0" w:space="0" w:color="auto"/>
            <w:left w:val="none" w:sz="0" w:space="0" w:color="auto"/>
            <w:bottom w:val="none" w:sz="0" w:space="0" w:color="auto"/>
            <w:right w:val="none" w:sz="0" w:space="0" w:color="auto"/>
          </w:divBdr>
        </w:div>
        <w:div w:id="1836266757">
          <w:marLeft w:val="480"/>
          <w:marRight w:val="0"/>
          <w:marTop w:val="0"/>
          <w:marBottom w:val="0"/>
          <w:divBdr>
            <w:top w:val="none" w:sz="0" w:space="0" w:color="auto"/>
            <w:left w:val="none" w:sz="0" w:space="0" w:color="auto"/>
            <w:bottom w:val="none" w:sz="0" w:space="0" w:color="auto"/>
            <w:right w:val="none" w:sz="0" w:space="0" w:color="auto"/>
          </w:divBdr>
        </w:div>
        <w:div w:id="367608212">
          <w:marLeft w:val="480"/>
          <w:marRight w:val="0"/>
          <w:marTop w:val="0"/>
          <w:marBottom w:val="0"/>
          <w:divBdr>
            <w:top w:val="none" w:sz="0" w:space="0" w:color="auto"/>
            <w:left w:val="none" w:sz="0" w:space="0" w:color="auto"/>
            <w:bottom w:val="none" w:sz="0" w:space="0" w:color="auto"/>
            <w:right w:val="none" w:sz="0" w:space="0" w:color="auto"/>
          </w:divBdr>
        </w:div>
        <w:div w:id="1737897127">
          <w:marLeft w:val="480"/>
          <w:marRight w:val="0"/>
          <w:marTop w:val="0"/>
          <w:marBottom w:val="0"/>
          <w:divBdr>
            <w:top w:val="none" w:sz="0" w:space="0" w:color="auto"/>
            <w:left w:val="none" w:sz="0" w:space="0" w:color="auto"/>
            <w:bottom w:val="none" w:sz="0" w:space="0" w:color="auto"/>
            <w:right w:val="none" w:sz="0" w:space="0" w:color="auto"/>
          </w:divBdr>
        </w:div>
        <w:div w:id="2013334613">
          <w:marLeft w:val="480"/>
          <w:marRight w:val="0"/>
          <w:marTop w:val="0"/>
          <w:marBottom w:val="0"/>
          <w:divBdr>
            <w:top w:val="none" w:sz="0" w:space="0" w:color="auto"/>
            <w:left w:val="none" w:sz="0" w:space="0" w:color="auto"/>
            <w:bottom w:val="none" w:sz="0" w:space="0" w:color="auto"/>
            <w:right w:val="none" w:sz="0" w:space="0" w:color="auto"/>
          </w:divBdr>
        </w:div>
        <w:div w:id="415328723">
          <w:marLeft w:val="480"/>
          <w:marRight w:val="0"/>
          <w:marTop w:val="0"/>
          <w:marBottom w:val="0"/>
          <w:divBdr>
            <w:top w:val="none" w:sz="0" w:space="0" w:color="auto"/>
            <w:left w:val="none" w:sz="0" w:space="0" w:color="auto"/>
            <w:bottom w:val="none" w:sz="0" w:space="0" w:color="auto"/>
            <w:right w:val="none" w:sz="0" w:space="0" w:color="auto"/>
          </w:divBdr>
        </w:div>
      </w:divsChild>
    </w:div>
    <w:div w:id="1555853849">
      <w:bodyDiv w:val="1"/>
      <w:marLeft w:val="0"/>
      <w:marRight w:val="0"/>
      <w:marTop w:val="0"/>
      <w:marBottom w:val="0"/>
      <w:divBdr>
        <w:top w:val="none" w:sz="0" w:space="0" w:color="auto"/>
        <w:left w:val="none" w:sz="0" w:space="0" w:color="auto"/>
        <w:bottom w:val="none" w:sz="0" w:space="0" w:color="auto"/>
        <w:right w:val="none" w:sz="0" w:space="0" w:color="auto"/>
      </w:divBdr>
      <w:divsChild>
        <w:div w:id="1404138690">
          <w:marLeft w:val="480"/>
          <w:marRight w:val="0"/>
          <w:marTop w:val="0"/>
          <w:marBottom w:val="0"/>
          <w:divBdr>
            <w:top w:val="none" w:sz="0" w:space="0" w:color="auto"/>
            <w:left w:val="none" w:sz="0" w:space="0" w:color="auto"/>
            <w:bottom w:val="none" w:sz="0" w:space="0" w:color="auto"/>
            <w:right w:val="none" w:sz="0" w:space="0" w:color="auto"/>
          </w:divBdr>
        </w:div>
        <w:div w:id="1817919184">
          <w:marLeft w:val="480"/>
          <w:marRight w:val="0"/>
          <w:marTop w:val="0"/>
          <w:marBottom w:val="0"/>
          <w:divBdr>
            <w:top w:val="none" w:sz="0" w:space="0" w:color="auto"/>
            <w:left w:val="none" w:sz="0" w:space="0" w:color="auto"/>
            <w:bottom w:val="none" w:sz="0" w:space="0" w:color="auto"/>
            <w:right w:val="none" w:sz="0" w:space="0" w:color="auto"/>
          </w:divBdr>
        </w:div>
        <w:div w:id="971055293">
          <w:marLeft w:val="480"/>
          <w:marRight w:val="0"/>
          <w:marTop w:val="0"/>
          <w:marBottom w:val="0"/>
          <w:divBdr>
            <w:top w:val="none" w:sz="0" w:space="0" w:color="auto"/>
            <w:left w:val="none" w:sz="0" w:space="0" w:color="auto"/>
            <w:bottom w:val="none" w:sz="0" w:space="0" w:color="auto"/>
            <w:right w:val="none" w:sz="0" w:space="0" w:color="auto"/>
          </w:divBdr>
        </w:div>
        <w:div w:id="142435937">
          <w:marLeft w:val="480"/>
          <w:marRight w:val="0"/>
          <w:marTop w:val="0"/>
          <w:marBottom w:val="0"/>
          <w:divBdr>
            <w:top w:val="none" w:sz="0" w:space="0" w:color="auto"/>
            <w:left w:val="none" w:sz="0" w:space="0" w:color="auto"/>
            <w:bottom w:val="none" w:sz="0" w:space="0" w:color="auto"/>
            <w:right w:val="none" w:sz="0" w:space="0" w:color="auto"/>
          </w:divBdr>
        </w:div>
        <w:div w:id="1308707092">
          <w:marLeft w:val="480"/>
          <w:marRight w:val="0"/>
          <w:marTop w:val="0"/>
          <w:marBottom w:val="0"/>
          <w:divBdr>
            <w:top w:val="none" w:sz="0" w:space="0" w:color="auto"/>
            <w:left w:val="none" w:sz="0" w:space="0" w:color="auto"/>
            <w:bottom w:val="none" w:sz="0" w:space="0" w:color="auto"/>
            <w:right w:val="none" w:sz="0" w:space="0" w:color="auto"/>
          </w:divBdr>
        </w:div>
        <w:div w:id="809596312">
          <w:marLeft w:val="480"/>
          <w:marRight w:val="0"/>
          <w:marTop w:val="0"/>
          <w:marBottom w:val="0"/>
          <w:divBdr>
            <w:top w:val="none" w:sz="0" w:space="0" w:color="auto"/>
            <w:left w:val="none" w:sz="0" w:space="0" w:color="auto"/>
            <w:bottom w:val="none" w:sz="0" w:space="0" w:color="auto"/>
            <w:right w:val="none" w:sz="0" w:space="0" w:color="auto"/>
          </w:divBdr>
        </w:div>
        <w:div w:id="1939370095">
          <w:marLeft w:val="480"/>
          <w:marRight w:val="0"/>
          <w:marTop w:val="0"/>
          <w:marBottom w:val="0"/>
          <w:divBdr>
            <w:top w:val="none" w:sz="0" w:space="0" w:color="auto"/>
            <w:left w:val="none" w:sz="0" w:space="0" w:color="auto"/>
            <w:bottom w:val="none" w:sz="0" w:space="0" w:color="auto"/>
            <w:right w:val="none" w:sz="0" w:space="0" w:color="auto"/>
          </w:divBdr>
        </w:div>
        <w:div w:id="1820150492">
          <w:marLeft w:val="480"/>
          <w:marRight w:val="0"/>
          <w:marTop w:val="0"/>
          <w:marBottom w:val="0"/>
          <w:divBdr>
            <w:top w:val="none" w:sz="0" w:space="0" w:color="auto"/>
            <w:left w:val="none" w:sz="0" w:space="0" w:color="auto"/>
            <w:bottom w:val="none" w:sz="0" w:space="0" w:color="auto"/>
            <w:right w:val="none" w:sz="0" w:space="0" w:color="auto"/>
          </w:divBdr>
        </w:div>
        <w:div w:id="57434860">
          <w:marLeft w:val="480"/>
          <w:marRight w:val="0"/>
          <w:marTop w:val="0"/>
          <w:marBottom w:val="0"/>
          <w:divBdr>
            <w:top w:val="none" w:sz="0" w:space="0" w:color="auto"/>
            <w:left w:val="none" w:sz="0" w:space="0" w:color="auto"/>
            <w:bottom w:val="none" w:sz="0" w:space="0" w:color="auto"/>
            <w:right w:val="none" w:sz="0" w:space="0" w:color="auto"/>
          </w:divBdr>
        </w:div>
        <w:div w:id="690030279">
          <w:marLeft w:val="480"/>
          <w:marRight w:val="0"/>
          <w:marTop w:val="0"/>
          <w:marBottom w:val="0"/>
          <w:divBdr>
            <w:top w:val="none" w:sz="0" w:space="0" w:color="auto"/>
            <w:left w:val="none" w:sz="0" w:space="0" w:color="auto"/>
            <w:bottom w:val="none" w:sz="0" w:space="0" w:color="auto"/>
            <w:right w:val="none" w:sz="0" w:space="0" w:color="auto"/>
          </w:divBdr>
        </w:div>
        <w:div w:id="2114935269">
          <w:marLeft w:val="480"/>
          <w:marRight w:val="0"/>
          <w:marTop w:val="0"/>
          <w:marBottom w:val="0"/>
          <w:divBdr>
            <w:top w:val="none" w:sz="0" w:space="0" w:color="auto"/>
            <w:left w:val="none" w:sz="0" w:space="0" w:color="auto"/>
            <w:bottom w:val="none" w:sz="0" w:space="0" w:color="auto"/>
            <w:right w:val="none" w:sz="0" w:space="0" w:color="auto"/>
          </w:divBdr>
        </w:div>
        <w:div w:id="977144555">
          <w:marLeft w:val="480"/>
          <w:marRight w:val="0"/>
          <w:marTop w:val="0"/>
          <w:marBottom w:val="0"/>
          <w:divBdr>
            <w:top w:val="none" w:sz="0" w:space="0" w:color="auto"/>
            <w:left w:val="none" w:sz="0" w:space="0" w:color="auto"/>
            <w:bottom w:val="none" w:sz="0" w:space="0" w:color="auto"/>
            <w:right w:val="none" w:sz="0" w:space="0" w:color="auto"/>
          </w:divBdr>
        </w:div>
        <w:div w:id="1455247345">
          <w:marLeft w:val="480"/>
          <w:marRight w:val="0"/>
          <w:marTop w:val="0"/>
          <w:marBottom w:val="0"/>
          <w:divBdr>
            <w:top w:val="none" w:sz="0" w:space="0" w:color="auto"/>
            <w:left w:val="none" w:sz="0" w:space="0" w:color="auto"/>
            <w:bottom w:val="none" w:sz="0" w:space="0" w:color="auto"/>
            <w:right w:val="none" w:sz="0" w:space="0" w:color="auto"/>
          </w:divBdr>
        </w:div>
        <w:div w:id="1851026181">
          <w:marLeft w:val="480"/>
          <w:marRight w:val="0"/>
          <w:marTop w:val="0"/>
          <w:marBottom w:val="0"/>
          <w:divBdr>
            <w:top w:val="none" w:sz="0" w:space="0" w:color="auto"/>
            <w:left w:val="none" w:sz="0" w:space="0" w:color="auto"/>
            <w:bottom w:val="none" w:sz="0" w:space="0" w:color="auto"/>
            <w:right w:val="none" w:sz="0" w:space="0" w:color="auto"/>
          </w:divBdr>
        </w:div>
        <w:div w:id="1507092337">
          <w:marLeft w:val="480"/>
          <w:marRight w:val="0"/>
          <w:marTop w:val="0"/>
          <w:marBottom w:val="0"/>
          <w:divBdr>
            <w:top w:val="none" w:sz="0" w:space="0" w:color="auto"/>
            <w:left w:val="none" w:sz="0" w:space="0" w:color="auto"/>
            <w:bottom w:val="none" w:sz="0" w:space="0" w:color="auto"/>
            <w:right w:val="none" w:sz="0" w:space="0" w:color="auto"/>
          </w:divBdr>
        </w:div>
        <w:div w:id="301739333">
          <w:marLeft w:val="480"/>
          <w:marRight w:val="0"/>
          <w:marTop w:val="0"/>
          <w:marBottom w:val="0"/>
          <w:divBdr>
            <w:top w:val="none" w:sz="0" w:space="0" w:color="auto"/>
            <w:left w:val="none" w:sz="0" w:space="0" w:color="auto"/>
            <w:bottom w:val="none" w:sz="0" w:space="0" w:color="auto"/>
            <w:right w:val="none" w:sz="0" w:space="0" w:color="auto"/>
          </w:divBdr>
        </w:div>
        <w:div w:id="1075931870">
          <w:marLeft w:val="480"/>
          <w:marRight w:val="0"/>
          <w:marTop w:val="0"/>
          <w:marBottom w:val="0"/>
          <w:divBdr>
            <w:top w:val="none" w:sz="0" w:space="0" w:color="auto"/>
            <w:left w:val="none" w:sz="0" w:space="0" w:color="auto"/>
            <w:bottom w:val="none" w:sz="0" w:space="0" w:color="auto"/>
            <w:right w:val="none" w:sz="0" w:space="0" w:color="auto"/>
          </w:divBdr>
        </w:div>
      </w:divsChild>
    </w:div>
    <w:div w:id="1602102704">
      <w:bodyDiv w:val="1"/>
      <w:marLeft w:val="0"/>
      <w:marRight w:val="0"/>
      <w:marTop w:val="0"/>
      <w:marBottom w:val="0"/>
      <w:divBdr>
        <w:top w:val="none" w:sz="0" w:space="0" w:color="auto"/>
        <w:left w:val="none" w:sz="0" w:space="0" w:color="auto"/>
        <w:bottom w:val="none" w:sz="0" w:space="0" w:color="auto"/>
        <w:right w:val="none" w:sz="0" w:space="0" w:color="auto"/>
      </w:divBdr>
      <w:divsChild>
        <w:div w:id="238027470">
          <w:marLeft w:val="480"/>
          <w:marRight w:val="0"/>
          <w:marTop w:val="0"/>
          <w:marBottom w:val="0"/>
          <w:divBdr>
            <w:top w:val="none" w:sz="0" w:space="0" w:color="auto"/>
            <w:left w:val="none" w:sz="0" w:space="0" w:color="auto"/>
            <w:bottom w:val="none" w:sz="0" w:space="0" w:color="auto"/>
            <w:right w:val="none" w:sz="0" w:space="0" w:color="auto"/>
          </w:divBdr>
        </w:div>
        <w:div w:id="548885817">
          <w:marLeft w:val="480"/>
          <w:marRight w:val="0"/>
          <w:marTop w:val="0"/>
          <w:marBottom w:val="0"/>
          <w:divBdr>
            <w:top w:val="none" w:sz="0" w:space="0" w:color="auto"/>
            <w:left w:val="none" w:sz="0" w:space="0" w:color="auto"/>
            <w:bottom w:val="none" w:sz="0" w:space="0" w:color="auto"/>
            <w:right w:val="none" w:sz="0" w:space="0" w:color="auto"/>
          </w:divBdr>
        </w:div>
        <w:div w:id="2094860953">
          <w:marLeft w:val="480"/>
          <w:marRight w:val="0"/>
          <w:marTop w:val="0"/>
          <w:marBottom w:val="0"/>
          <w:divBdr>
            <w:top w:val="none" w:sz="0" w:space="0" w:color="auto"/>
            <w:left w:val="none" w:sz="0" w:space="0" w:color="auto"/>
            <w:bottom w:val="none" w:sz="0" w:space="0" w:color="auto"/>
            <w:right w:val="none" w:sz="0" w:space="0" w:color="auto"/>
          </w:divBdr>
        </w:div>
        <w:div w:id="598026971">
          <w:marLeft w:val="480"/>
          <w:marRight w:val="0"/>
          <w:marTop w:val="0"/>
          <w:marBottom w:val="0"/>
          <w:divBdr>
            <w:top w:val="none" w:sz="0" w:space="0" w:color="auto"/>
            <w:left w:val="none" w:sz="0" w:space="0" w:color="auto"/>
            <w:bottom w:val="none" w:sz="0" w:space="0" w:color="auto"/>
            <w:right w:val="none" w:sz="0" w:space="0" w:color="auto"/>
          </w:divBdr>
        </w:div>
        <w:div w:id="801195074">
          <w:marLeft w:val="480"/>
          <w:marRight w:val="0"/>
          <w:marTop w:val="0"/>
          <w:marBottom w:val="0"/>
          <w:divBdr>
            <w:top w:val="none" w:sz="0" w:space="0" w:color="auto"/>
            <w:left w:val="none" w:sz="0" w:space="0" w:color="auto"/>
            <w:bottom w:val="none" w:sz="0" w:space="0" w:color="auto"/>
            <w:right w:val="none" w:sz="0" w:space="0" w:color="auto"/>
          </w:divBdr>
        </w:div>
        <w:div w:id="696739045">
          <w:marLeft w:val="480"/>
          <w:marRight w:val="0"/>
          <w:marTop w:val="0"/>
          <w:marBottom w:val="0"/>
          <w:divBdr>
            <w:top w:val="none" w:sz="0" w:space="0" w:color="auto"/>
            <w:left w:val="none" w:sz="0" w:space="0" w:color="auto"/>
            <w:bottom w:val="none" w:sz="0" w:space="0" w:color="auto"/>
            <w:right w:val="none" w:sz="0" w:space="0" w:color="auto"/>
          </w:divBdr>
        </w:div>
        <w:div w:id="983047957">
          <w:marLeft w:val="480"/>
          <w:marRight w:val="0"/>
          <w:marTop w:val="0"/>
          <w:marBottom w:val="0"/>
          <w:divBdr>
            <w:top w:val="none" w:sz="0" w:space="0" w:color="auto"/>
            <w:left w:val="none" w:sz="0" w:space="0" w:color="auto"/>
            <w:bottom w:val="none" w:sz="0" w:space="0" w:color="auto"/>
            <w:right w:val="none" w:sz="0" w:space="0" w:color="auto"/>
          </w:divBdr>
        </w:div>
        <w:div w:id="2032796589">
          <w:marLeft w:val="480"/>
          <w:marRight w:val="0"/>
          <w:marTop w:val="0"/>
          <w:marBottom w:val="0"/>
          <w:divBdr>
            <w:top w:val="none" w:sz="0" w:space="0" w:color="auto"/>
            <w:left w:val="none" w:sz="0" w:space="0" w:color="auto"/>
            <w:bottom w:val="none" w:sz="0" w:space="0" w:color="auto"/>
            <w:right w:val="none" w:sz="0" w:space="0" w:color="auto"/>
          </w:divBdr>
        </w:div>
        <w:div w:id="2135632455">
          <w:marLeft w:val="480"/>
          <w:marRight w:val="0"/>
          <w:marTop w:val="0"/>
          <w:marBottom w:val="0"/>
          <w:divBdr>
            <w:top w:val="none" w:sz="0" w:space="0" w:color="auto"/>
            <w:left w:val="none" w:sz="0" w:space="0" w:color="auto"/>
            <w:bottom w:val="none" w:sz="0" w:space="0" w:color="auto"/>
            <w:right w:val="none" w:sz="0" w:space="0" w:color="auto"/>
          </w:divBdr>
        </w:div>
        <w:div w:id="31729784">
          <w:marLeft w:val="480"/>
          <w:marRight w:val="0"/>
          <w:marTop w:val="0"/>
          <w:marBottom w:val="0"/>
          <w:divBdr>
            <w:top w:val="none" w:sz="0" w:space="0" w:color="auto"/>
            <w:left w:val="none" w:sz="0" w:space="0" w:color="auto"/>
            <w:bottom w:val="none" w:sz="0" w:space="0" w:color="auto"/>
            <w:right w:val="none" w:sz="0" w:space="0" w:color="auto"/>
          </w:divBdr>
        </w:div>
        <w:div w:id="381948631">
          <w:marLeft w:val="480"/>
          <w:marRight w:val="0"/>
          <w:marTop w:val="0"/>
          <w:marBottom w:val="0"/>
          <w:divBdr>
            <w:top w:val="none" w:sz="0" w:space="0" w:color="auto"/>
            <w:left w:val="none" w:sz="0" w:space="0" w:color="auto"/>
            <w:bottom w:val="none" w:sz="0" w:space="0" w:color="auto"/>
            <w:right w:val="none" w:sz="0" w:space="0" w:color="auto"/>
          </w:divBdr>
        </w:div>
        <w:div w:id="1298490544">
          <w:marLeft w:val="480"/>
          <w:marRight w:val="0"/>
          <w:marTop w:val="0"/>
          <w:marBottom w:val="0"/>
          <w:divBdr>
            <w:top w:val="none" w:sz="0" w:space="0" w:color="auto"/>
            <w:left w:val="none" w:sz="0" w:space="0" w:color="auto"/>
            <w:bottom w:val="none" w:sz="0" w:space="0" w:color="auto"/>
            <w:right w:val="none" w:sz="0" w:space="0" w:color="auto"/>
          </w:divBdr>
        </w:div>
        <w:div w:id="1686709824">
          <w:marLeft w:val="480"/>
          <w:marRight w:val="0"/>
          <w:marTop w:val="0"/>
          <w:marBottom w:val="0"/>
          <w:divBdr>
            <w:top w:val="none" w:sz="0" w:space="0" w:color="auto"/>
            <w:left w:val="none" w:sz="0" w:space="0" w:color="auto"/>
            <w:bottom w:val="none" w:sz="0" w:space="0" w:color="auto"/>
            <w:right w:val="none" w:sz="0" w:space="0" w:color="auto"/>
          </w:divBdr>
        </w:div>
        <w:div w:id="174808525">
          <w:marLeft w:val="480"/>
          <w:marRight w:val="0"/>
          <w:marTop w:val="0"/>
          <w:marBottom w:val="0"/>
          <w:divBdr>
            <w:top w:val="none" w:sz="0" w:space="0" w:color="auto"/>
            <w:left w:val="none" w:sz="0" w:space="0" w:color="auto"/>
            <w:bottom w:val="none" w:sz="0" w:space="0" w:color="auto"/>
            <w:right w:val="none" w:sz="0" w:space="0" w:color="auto"/>
          </w:divBdr>
        </w:div>
        <w:div w:id="694506400">
          <w:marLeft w:val="480"/>
          <w:marRight w:val="0"/>
          <w:marTop w:val="0"/>
          <w:marBottom w:val="0"/>
          <w:divBdr>
            <w:top w:val="none" w:sz="0" w:space="0" w:color="auto"/>
            <w:left w:val="none" w:sz="0" w:space="0" w:color="auto"/>
            <w:bottom w:val="none" w:sz="0" w:space="0" w:color="auto"/>
            <w:right w:val="none" w:sz="0" w:space="0" w:color="auto"/>
          </w:divBdr>
        </w:div>
        <w:div w:id="1095788050">
          <w:marLeft w:val="480"/>
          <w:marRight w:val="0"/>
          <w:marTop w:val="0"/>
          <w:marBottom w:val="0"/>
          <w:divBdr>
            <w:top w:val="none" w:sz="0" w:space="0" w:color="auto"/>
            <w:left w:val="none" w:sz="0" w:space="0" w:color="auto"/>
            <w:bottom w:val="none" w:sz="0" w:space="0" w:color="auto"/>
            <w:right w:val="none" w:sz="0" w:space="0" w:color="auto"/>
          </w:divBdr>
        </w:div>
        <w:div w:id="1762749723">
          <w:marLeft w:val="480"/>
          <w:marRight w:val="0"/>
          <w:marTop w:val="0"/>
          <w:marBottom w:val="0"/>
          <w:divBdr>
            <w:top w:val="none" w:sz="0" w:space="0" w:color="auto"/>
            <w:left w:val="none" w:sz="0" w:space="0" w:color="auto"/>
            <w:bottom w:val="none" w:sz="0" w:space="0" w:color="auto"/>
            <w:right w:val="none" w:sz="0" w:space="0" w:color="auto"/>
          </w:divBdr>
        </w:div>
      </w:divsChild>
    </w:div>
    <w:div w:id="1656303109">
      <w:bodyDiv w:val="1"/>
      <w:marLeft w:val="0"/>
      <w:marRight w:val="0"/>
      <w:marTop w:val="0"/>
      <w:marBottom w:val="0"/>
      <w:divBdr>
        <w:top w:val="none" w:sz="0" w:space="0" w:color="auto"/>
        <w:left w:val="none" w:sz="0" w:space="0" w:color="auto"/>
        <w:bottom w:val="none" w:sz="0" w:space="0" w:color="auto"/>
        <w:right w:val="none" w:sz="0" w:space="0" w:color="auto"/>
      </w:divBdr>
      <w:divsChild>
        <w:div w:id="1104957113">
          <w:marLeft w:val="480"/>
          <w:marRight w:val="0"/>
          <w:marTop w:val="0"/>
          <w:marBottom w:val="0"/>
          <w:divBdr>
            <w:top w:val="none" w:sz="0" w:space="0" w:color="auto"/>
            <w:left w:val="none" w:sz="0" w:space="0" w:color="auto"/>
            <w:bottom w:val="none" w:sz="0" w:space="0" w:color="auto"/>
            <w:right w:val="none" w:sz="0" w:space="0" w:color="auto"/>
          </w:divBdr>
        </w:div>
        <w:div w:id="1009525103">
          <w:marLeft w:val="480"/>
          <w:marRight w:val="0"/>
          <w:marTop w:val="0"/>
          <w:marBottom w:val="0"/>
          <w:divBdr>
            <w:top w:val="none" w:sz="0" w:space="0" w:color="auto"/>
            <w:left w:val="none" w:sz="0" w:space="0" w:color="auto"/>
            <w:bottom w:val="none" w:sz="0" w:space="0" w:color="auto"/>
            <w:right w:val="none" w:sz="0" w:space="0" w:color="auto"/>
          </w:divBdr>
        </w:div>
        <w:div w:id="915474589">
          <w:marLeft w:val="480"/>
          <w:marRight w:val="0"/>
          <w:marTop w:val="0"/>
          <w:marBottom w:val="0"/>
          <w:divBdr>
            <w:top w:val="none" w:sz="0" w:space="0" w:color="auto"/>
            <w:left w:val="none" w:sz="0" w:space="0" w:color="auto"/>
            <w:bottom w:val="none" w:sz="0" w:space="0" w:color="auto"/>
            <w:right w:val="none" w:sz="0" w:space="0" w:color="auto"/>
          </w:divBdr>
        </w:div>
        <w:div w:id="2006855782">
          <w:marLeft w:val="480"/>
          <w:marRight w:val="0"/>
          <w:marTop w:val="0"/>
          <w:marBottom w:val="0"/>
          <w:divBdr>
            <w:top w:val="none" w:sz="0" w:space="0" w:color="auto"/>
            <w:left w:val="none" w:sz="0" w:space="0" w:color="auto"/>
            <w:bottom w:val="none" w:sz="0" w:space="0" w:color="auto"/>
            <w:right w:val="none" w:sz="0" w:space="0" w:color="auto"/>
          </w:divBdr>
        </w:div>
        <w:div w:id="1312176040">
          <w:marLeft w:val="480"/>
          <w:marRight w:val="0"/>
          <w:marTop w:val="0"/>
          <w:marBottom w:val="0"/>
          <w:divBdr>
            <w:top w:val="none" w:sz="0" w:space="0" w:color="auto"/>
            <w:left w:val="none" w:sz="0" w:space="0" w:color="auto"/>
            <w:bottom w:val="none" w:sz="0" w:space="0" w:color="auto"/>
            <w:right w:val="none" w:sz="0" w:space="0" w:color="auto"/>
          </w:divBdr>
        </w:div>
        <w:div w:id="820267855">
          <w:marLeft w:val="480"/>
          <w:marRight w:val="0"/>
          <w:marTop w:val="0"/>
          <w:marBottom w:val="0"/>
          <w:divBdr>
            <w:top w:val="none" w:sz="0" w:space="0" w:color="auto"/>
            <w:left w:val="none" w:sz="0" w:space="0" w:color="auto"/>
            <w:bottom w:val="none" w:sz="0" w:space="0" w:color="auto"/>
            <w:right w:val="none" w:sz="0" w:space="0" w:color="auto"/>
          </w:divBdr>
        </w:div>
        <w:div w:id="727072928">
          <w:marLeft w:val="480"/>
          <w:marRight w:val="0"/>
          <w:marTop w:val="0"/>
          <w:marBottom w:val="0"/>
          <w:divBdr>
            <w:top w:val="none" w:sz="0" w:space="0" w:color="auto"/>
            <w:left w:val="none" w:sz="0" w:space="0" w:color="auto"/>
            <w:bottom w:val="none" w:sz="0" w:space="0" w:color="auto"/>
            <w:right w:val="none" w:sz="0" w:space="0" w:color="auto"/>
          </w:divBdr>
        </w:div>
        <w:div w:id="1591620285">
          <w:marLeft w:val="480"/>
          <w:marRight w:val="0"/>
          <w:marTop w:val="0"/>
          <w:marBottom w:val="0"/>
          <w:divBdr>
            <w:top w:val="none" w:sz="0" w:space="0" w:color="auto"/>
            <w:left w:val="none" w:sz="0" w:space="0" w:color="auto"/>
            <w:bottom w:val="none" w:sz="0" w:space="0" w:color="auto"/>
            <w:right w:val="none" w:sz="0" w:space="0" w:color="auto"/>
          </w:divBdr>
        </w:div>
        <w:div w:id="489254897">
          <w:marLeft w:val="480"/>
          <w:marRight w:val="0"/>
          <w:marTop w:val="0"/>
          <w:marBottom w:val="0"/>
          <w:divBdr>
            <w:top w:val="none" w:sz="0" w:space="0" w:color="auto"/>
            <w:left w:val="none" w:sz="0" w:space="0" w:color="auto"/>
            <w:bottom w:val="none" w:sz="0" w:space="0" w:color="auto"/>
            <w:right w:val="none" w:sz="0" w:space="0" w:color="auto"/>
          </w:divBdr>
        </w:div>
        <w:div w:id="577447967">
          <w:marLeft w:val="480"/>
          <w:marRight w:val="0"/>
          <w:marTop w:val="0"/>
          <w:marBottom w:val="0"/>
          <w:divBdr>
            <w:top w:val="none" w:sz="0" w:space="0" w:color="auto"/>
            <w:left w:val="none" w:sz="0" w:space="0" w:color="auto"/>
            <w:bottom w:val="none" w:sz="0" w:space="0" w:color="auto"/>
            <w:right w:val="none" w:sz="0" w:space="0" w:color="auto"/>
          </w:divBdr>
        </w:div>
        <w:div w:id="843780773">
          <w:marLeft w:val="480"/>
          <w:marRight w:val="0"/>
          <w:marTop w:val="0"/>
          <w:marBottom w:val="0"/>
          <w:divBdr>
            <w:top w:val="none" w:sz="0" w:space="0" w:color="auto"/>
            <w:left w:val="none" w:sz="0" w:space="0" w:color="auto"/>
            <w:bottom w:val="none" w:sz="0" w:space="0" w:color="auto"/>
            <w:right w:val="none" w:sz="0" w:space="0" w:color="auto"/>
          </w:divBdr>
        </w:div>
        <w:div w:id="1392850452">
          <w:marLeft w:val="480"/>
          <w:marRight w:val="0"/>
          <w:marTop w:val="0"/>
          <w:marBottom w:val="0"/>
          <w:divBdr>
            <w:top w:val="none" w:sz="0" w:space="0" w:color="auto"/>
            <w:left w:val="none" w:sz="0" w:space="0" w:color="auto"/>
            <w:bottom w:val="none" w:sz="0" w:space="0" w:color="auto"/>
            <w:right w:val="none" w:sz="0" w:space="0" w:color="auto"/>
          </w:divBdr>
        </w:div>
        <w:div w:id="664554391">
          <w:marLeft w:val="480"/>
          <w:marRight w:val="0"/>
          <w:marTop w:val="0"/>
          <w:marBottom w:val="0"/>
          <w:divBdr>
            <w:top w:val="none" w:sz="0" w:space="0" w:color="auto"/>
            <w:left w:val="none" w:sz="0" w:space="0" w:color="auto"/>
            <w:bottom w:val="none" w:sz="0" w:space="0" w:color="auto"/>
            <w:right w:val="none" w:sz="0" w:space="0" w:color="auto"/>
          </w:divBdr>
        </w:div>
        <w:div w:id="2004778428">
          <w:marLeft w:val="480"/>
          <w:marRight w:val="0"/>
          <w:marTop w:val="0"/>
          <w:marBottom w:val="0"/>
          <w:divBdr>
            <w:top w:val="none" w:sz="0" w:space="0" w:color="auto"/>
            <w:left w:val="none" w:sz="0" w:space="0" w:color="auto"/>
            <w:bottom w:val="none" w:sz="0" w:space="0" w:color="auto"/>
            <w:right w:val="none" w:sz="0" w:space="0" w:color="auto"/>
          </w:divBdr>
        </w:div>
        <w:div w:id="1205216411">
          <w:marLeft w:val="480"/>
          <w:marRight w:val="0"/>
          <w:marTop w:val="0"/>
          <w:marBottom w:val="0"/>
          <w:divBdr>
            <w:top w:val="none" w:sz="0" w:space="0" w:color="auto"/>
            <w:left w:val="none" w:sz="0" w:space="0" w:color="auto"/>
            <w:bottom w:val="none" w:sz="0" w:space="0" w:color="auto"/>
            <w:right w:val="none" w:sz="0" w:space="0" w:color="auto"/>
          </w:divBdr>
        </w:div>
        <w:div w:id="1405444884">
          <w:marLeft w:val="480"/>
          <w:marRight w:val="0"/>
          <w:marTop w:val="0"/>
          <w:marBottom w:val="0"/>
          <w:divBdr>
            <w:top w:val="none" w:sz="0" w:space="0" w:color="auto"/>
            <w:left w:val="none" w:sz="0" w:space="0" w:color="auto"/>
            <w:bottom w:val="none" w:sz="0" w:space="0" w:color="auto"/>
            <w:right w:val="none" w:sz="0" w:space="0" w:color="auto"/>
          </w:divBdr>
        </w:div>
        <w:div w:id="501896117">
          <w:marLeft w:val="480"/>
          <w:marRight w:val="0"/>
          <w:marTop w:val="0"/>
          <w:marBottom w:val="0"/>
          <w:divBdr>
            <w:top w:val="none" w:sz="0" w:space="0" w:color="auto"/>
            <w:left w:val="none" w:sz="0" w:space="0" w:color="auto"/>
            <w:bottom w:val="none" w:sz="0" w:space="0" w:color="auto"/>
            <w:right w:val="none" w:sz="0" w:space="0" w:color="auto"/>
          </w:divBdr>
        </w:div>
      </w:divsChild>
    </w:div>
    <w:div w:id="1693653515">
      <w:bodyDiv w:val="1"/>
      <w:marLeft w:val="0"/>
      <w:marRight w:val="0"/>
      <w:marTop w:val="0"/>
      <w:marBottom w:val="0"/>
      <w:divBdr>
        <w:top w:val="none" w:sz="0" w:space="0" w:color="auto"/>
        <w:left w:val="none" w:sz="0" w:space="0" w:color="auto"/>
        <w:bottom w:val="none" w:sz="0" w:space="0" w:color="auto"/>
        <w:right w:val="none" w:sz="0" w:space="0" w:color="auto"/>
      </w:divBdr>
      <w:divsChild>
        <w:div w:id="1859154438">
          <w:marLeft w:val="480"/>
          <w:marRight w:val="0"/>
          <w:marTop w:val="0"/>
          <w:marBottom w:val="0"/>
          <w:divBdr>
            <w:top w:val="none" w:sz="0" w:space="0" w:color="auto"/>
            <w:left w:val="none" w:sz="0" w:space="0" w:color="auto"/>
            <w:bottom w:val="none" w:sz="0" w:space="0" w:color="auto"/>
            <w:right w:val="none" w:sz="0" w:space="0" w:color="auto"/>
          </w:divBdr>
        </w:div>
        <w:div w:id="2064212323">
          <w:marLeft w:val="480"/>
          <w:marRight w:val="0"/>
          <w:marTop w:val="0"/>
          <w:marBottom w:val="0"/>
          <w:divBdr>
            <w:top w:val="none" w:sz="0" w:space="0" w:color="auto"/>
            <w:left w:val="none" w:sz="0" w:space="0" w:color="auto"/>
            <w:bottom w:val="none" w:sz="0" w:space="0" w:color="auto"/>
            <w:right w:val="none" w:sz="0" w:space="0" w:color="auto"/>
          </w:divBdr>
        </w:div>
        <w:div w:id="896628922">
          <w:marLeft w:val="480"/>
          <w:marRight w:val="0"/>
          <w:marTop w:val="0"/>
          <w:marBottom w:val="0"/>
          <w:divBdr>
            <w:top w:val="none" w:sz="0" w:space="0" w:color="auto"/>
            <w:left w:val="none" w:sz="0" w:space="0" w:color="auto"/>
            <w:bottom w:val="none" w:sz="0" w:space="0" w:color="auto"/>
            <w:right w:val="none" w:sz="0" w:space="0" w:color="auto"/>
          </w:divBdr>
        </w:div>
        <w:div w:id="436607673">
          <w:marLeft w:val="480"/>
          <w:marRight w:val="0"/>
          <w:marTop w:val="0"/>
          <w:marBottom w:val="0"/>
          <w:divBdr>
            <w:top w:val="none" w:sz="0" w:space="0" w:color="auto"/>
            <w:left w:val="none" w:sz="0" w:space="0" w:color="auto"/>
            <w:bottom w:val="none" w:sz="0" w:space="0" w:color="auto"/>
            <w:right w:val="none" w:sz="0" w:space="0" w:color="auto"/>
          </w:divBdr>
        </w:div>
        <w:div w:id="905409596">
          <w:marLeft w:val="480"/>
          <w:marRight w:val="0"/>
          <w:marTop w:val="0"/>
          <w:marBottom w:val="0"/>
          <w:divBdr>
            <w:top w:val="none" w:sz="0" w:space="0" w:color="auto"/>
            <w:left w:val="none" w:sz="0" w:space="0" w:color="auto"/>
            <w:bottom w:val="none" w:sz="0" w:space="0" w:color="auto"/>
            <w:right w:val="none" w:sz="0" w:space="0" w:color="auto"/>
          </w:divBdr>
        </w:div>
        <w:div w:id="1306623253">
          <w:marLeft w:val="480"/>
          <w:marRight w:val="0"/>
          <w:marTop w:val="0"/>
          <w:marBottom w:val="0"/>
          <w:divBdr>
            <w:top w:val="none" w:sz="0" w:space="0" w:color="auto"/>
            <w:left w:val="none" w:sz="0" w:space="0" w:color="auto"/>
            <w:bottom w:val="none" w:sz="0" w:space="0" w:color="auto"/>
            <w:right w:val="none" w:sz="0" w:space="0" w:color="auto"/>
          </w:divBdr>
        </w:div>
        <w:div w:id="976301198">
          <w:marLeft w:val="480"/>
          <w:marRight w:val="0"/>
          <w:marTop w:val="0"/>
          <w:marBottom w:val="0"/>
          <w:divBdr>
            <w:top w:val="none" w:sz="0" w:space="0" w:color="auto"/>
            <w:left w:val="none" w:sz="0" w:space="0" w:color="auto"/>
            <w:bottom w:val="none" w:sz="0" w:space="0" w:color="auto"/>
            <w:right w:val="none" w:sz="0" w:space="0" w:color="auto"/>
          </w:divBdr>
        </w:div>
        <w:div w:id="1697076790">
          <w:marLeft w:val="480"/>
          <w:marRight w:val="0"/>
          <w:marTop w:val="0"/>
          <w:marBottom w:val="0"/>
          <w:divBdr>
            <w:top w:val="none" w:sz="0" w:space="0" w:color="auto"/>
            <w:left w:val="none" w:sz="0" w:space="0" w:color="auto"/>
            <w:bottom w:val="none" w:sz="0" w:space="0" w:color="auto"/>
            <w:right w:val="none" w:sz="0" w:space="0" w:color="auto"/>
          </w:divBdr>
        </w:div>
        <w:div w:id="1908564447">
          <w:marLeft w:val="480"/>
          <w:marRight w:val="0"/>
          <w:marTop w:val="0"/>
          <w:marBottom w:val="0"/>
          <w:divBdr>
            <w:top w:val="none" w:sz="0" w:space="0" w:color="auto"/>
            <w:left w:val="none" w:sz="0" w:space="0" w:color="auto"/>
            <w:bottom w:val="none" w:sz="0" w:space="0" w:color="auto"/>
            <w:right w:val="none" w:sz="0" w:space="0" w:color="auto"/>
          </w:divBdr>
        </w:div>
        <w:div w:id="1553073281">
          <w:marLeft w:val="480"/>
          <w:marRight w:val="0"/>
          <w:marTop w:val="0"/>
          <w:marBottom w:val="0"/>
          <w:divBdr>
            <w:top w:val="none" w:sz="0" w:space="0" w:color="auto"/>
            <w:left w:val="none" w:sz="0" w:space="0" w:color="auto"/>
            <w:bottom w:val="none" w:sz="0" w:space="0" w:color="auto"/>
            <w:right w:val="none" w:sz="0" w:space="0" w:color="auto"/>
          </w:divBdr>
        </w:div>
        <w:div w:id="1409229185">
          <w:marLeft w:val="480"/>
          <w:marRight w:val="0"/>
          <w:marTop w:val="0"/>
          <w:marBottom w:val="0"/>
          <w:divBdr>
            <w:top w:val="none" w:sz="0" w:space="0" w:color="auto"/>
            <w:left w:val="none" w:sz="0" w:space="0" w:color="auto"/>
            <w:bottom w:val="none" w:sz="0" w:space="0" w:color="auto"/>
            <w:right w:val="none" w:sz="0" w:space="0" w:color="auto"/>
          </w:divBdr>
        </w:div>
        <w:div w:id="1799833967">
          <w:marLeft w:val="480"/>
          <w:marRight w:val="0"/>
          <w:marTop w:val="0"/>
          <w:marBottom w:val="0"/>
          <w:divBdr>
            <w:top w:val="none" w:sz="0" w:space="0" w:color="auto"/>
            <w:left w:val="none" w:sz="0" w:space="0" w:color="auto"/>
            <w:bottom w:val="none" w:sz="0" w:space="0" w:color="auto"/>
            <w:right w:val="none" w:sz="0" w:space="0" w:color="auto"/>
          </w:divBdr>
        </w:div>
        <w:div w:id="1334794570">
          <w:marLeft w:val="480"/>
          <w:marRight w:val="0"/>
          <w:marTop w:val="0"/>
          <w:marBottom w:val="0"/>
          <w:divBdr>
            <w:top w:val="none" w:sz="0" w:space="0" w:color="auto"/>
            <w:left w:val="none" w:sz="0" w:space="0" w:color="auto"/>
            <w:bottom w:val="none" w:sz="0" w:space="0" w:color="auto"/>
            <w:right w:val="none" w:sz="0" w:space="0" w:color="auto"/>
          </w:divBdr>
        </w:div>
        <w:div w:id="155537125">
          <w:marLeft w:val="480"/>
          <w:marRight w:val="0"/>
          <w:marTop w:val="0"/>
          <w:marBottom w:val="0"/>
          <w:divBdr>
            <w:top w:val="none" w:sz="0" w:space="0" w:color="auto"/>
            <w:left w:val="none" w:sz="0" w:space="0" w:color="auto"/>
            <w:bottom w:val="none" w:sz="0" w:space="0" w:color="auto"/>
            <w:right w:val="none" w:sz="0" w:space="0" w:color="auto"/>
          </w:divBdr>
        </w:div>
        <w:div w:id="1206521355">
          <w:marLeft w:val="480"/>
          <w:marRight w:val="0"/>
          <w:marTop w:val="0"/>
          <w:marBottom w:val="0"/>
          <w:divBdr>
            <w:top w:val="none" w:sz="0" w:space="0" w:color="auto"/>
            <w:left w:val="none" w:sz="0" w:space="0" w:color="auto"/>
            <w:bottom w:val="none" w:sz="0" w:space="0" w:color="auto"/>
            <w:right w:val="none" w:sz="0" w:space="0" w:color="auto"/>
          </w:divBdr>
        </w:div>
        <w:div w:id="1417630012">
          <w:marLeft w:val="480"/>
          <w:marRight w:val="0"/>
          <w:marTop w:val="0"/>
          <w:marBottom w:val="0"/>
          <w:divBdr>
            <w:top w:val="none" w:sz="0" w:space="0" w:color="auto"/>
            <w:left w:val="none" w:sz="0" w:space="0" w:color="auto"/>
            <w:bottom w:val="none" w:sz="0" w:space="0" w:color="auto"/>
            <w:right w:val="none" w:sz="0" w:space="0" w:color="auto"/>
          </w:divBdr>
        </w:div>
        <w:div w:id="127749011">
          <w:marLeft w:val="480"/>
          <w:marRight w:val="0"/>
          <w:marTop w:val="0"/>
          <w:marBottom w:val="0"/>
          <w:divBdr>
            <w:top w:val="none" w:sz="0" w:space="0" w:color="auto"/>
            <w:left w:val="none" w:sz="0" w:space="0" w:color="auto"/>
            <w:bottom w:val="none" w:sz="0" w:space="0" w:color="auto"/>
            <w:right w:val="none" w:sz="0" w:space="0" w:color="auto"/>
          </w:divBdr>
        </w:div>
      </w:divsChild>
    </w:div>
    <w:div w:id="1704552132">
      <w:bodyDiv w:val="1"/>
      <w:marLeft w:val="0"/>
      <w:marRight w:val="0"/>
      <w:marTop w:val="0"/>
      <w:marBottom w:val="0"/>
      <w:divBdr>
        <w:top w:val="none" w:sz="0" w:space="0" w:color="auto"/>
        <w:left w:val="none" w:sz="0" w:space="0" w:color="auto"/>
        <w:bottom w:val="none" w:sz="0" w:space="0" w:color="auto"/>
        <w:right w:val="none" w:sz="0" w:space="0" w:color="auto"/>
      </w:divBdr>
      <w:divsChild>
        <w:div w:id="1979415117">
          <w:marLeft w:val="480"/>
          <w:marRight w:val="0"/>
          <w:marTop w:val="0"/>
          <w:marBottom w:val="0"/>
          <w:divBdr>
            <w:top w:val="none" w:sz="0" w:space="0" w:color="auto"/>
            <w:left w:val="none" w:sz="0" w:space="0" w:color="auto"/>
            <w:bottom w:val="none" w:sz="0" w:space="0" w:color="auto"/>
            <w:right w:val="none" w:sz="0" w:space="0" w:color="auto"/>
          </w:divBdr>
        </w:div>
        <w:div w:id="50664739">
          <w:marLeft w:val="480"/>
          <w:marRight w:val="0"/>
          <w:marTop w:val="0"/>
          <w:marBottom w:val="0"/>
          <w:divBdr>
            <w:top w:val="none" w:sz="0" w:space="0" w:color="auto"/>
            <w:left w:val="none" w:sz="0" w:space="0" w:color="auto"/>
            <w:bottom w:val="none" w:sz="0" w:space="0" w:color="auto"/>
            <w:right w:val="none" w:sz="0" w:space="0" w:color="auto"/>
          </w:divBdr>
        </w:div>
        <w:div w:id="1895315937">
          <w:marLeft w:val="480"/>
          <w:marRight w:val="0"/>
          <w:marTop w:val="0"/>
          <w:marBottom w:val="0"/>
          <w:divBdr>
            <w:top w:val="none" w:sz="0" w:space="0" w:color="auto"/>
            <w:left w:val="none" w:sz="0" w:space="0" w:color="auto"/>
            <w:bottom w:val="none" w:sz="0" w:space="0" w:color="auto"/>
            <w:right w:val="none" w:sz="0" w:space="0" w:color="auto"/>
          </w:divBdr>
        </w:div>
        <w:div w:id="2137525618">
          <w:marLeft w:val="480"/>
          <w:marRight w:val="0"/>
          <w:marTop w:val="0"/>
          <w:marBottom w:val="0"/>
          <w:divBdr>
            <w:top w:val="none" w:sz="0" w:space="0" w:color="auto"/>
            <w:left w:val="none" w:sz="0" w:space="0" w:color="auto"/>
            <w:bottom w:val="none" w:sz="0" w:space="0" w:color="auto"/>
            <w:right w:val="none" w:sz="0" w:space="0" w:color="auto"/>
          </w:divBdr>
        </w:div>
        <w:div w:id="1773669704">
          <w:marLeft w:val="480"/>
          <w:marRight w:val="0"/>
          <w:marTop w:val="0"/>
          <w:marBottom w:val="0"/>
          <w:divBdr>
            <w:top w:val="none" w:sz="0" w:space="0" w:color="auto"/>
            <w:left w:val="none" w:sz="0" w:space="0" w:color="auto"/>
            <w:bottom w:val="none" w:sz="0" w:space="0" w:color="auto"/>
            <w:right w:val="none" w:sz="0" w:space="0" w:color="auto"/>
          </w:divBdr>
        </w:div>
        <w:div w:id="53936953">
          <w:marLeft w:val="480"/>
          <w:marRight w:val="0"/>
          <w:marTop w:val="0"/>
          <w:marBottom w:val="0"/>
          <w:divBdr>
            <w:top w:val="none" w:sz="0" w:space="0" w:color="auto"/>
            <w:left w:val="none" w:sz="0" w:space="0" w:color="auto"/>
            <w:bottom w:val="none" w:sz="0" w:space="0" w:color="auto"/>
            <w:right w:val="none" w:sz="0" w:space="0" w:color="auto"/>
          </w:divBdr>
        </w:div>
        <w:div w:id="779304789">
          <w:marLeft w:val="480"/>
          <w:marRight w:val="0"/>
          <w:marTop w:val="0"/>
          <w:marBottom w:val="0"/>
          <w:divBdr>
            <w:top w:val="none" w:sz="0" w:space="0" w:color="auto"/>
            <w:left w:val="none" w:sz="0" w:space="0" w:color="auto"/>
            <w:bottom w:val="none" w:sz="0" w:space="0" w:color="auto"/>
            <w:right w:val="none" w:sz="0" w:space="0" w:color="auto"/>
          </w:divBdr>
        </w:div>
        <w:div w:id="828669939">
          <w:marLeft w:val="480"/>
          <w:marRight w:val="0"/>
          <w:marTop w:val="0"/>
          <w:marBottom w:val="0"/>
          <w:divBdr>
            <w:top w:val="none" w:sz="0" w:space="0" w:color="auto"/>
            <w:left w:val="none" w:sz="0" w:space="0" w:color="auto"/>
            <w:bottom w:val="none" w:sz="0" w:space="0" w:color="auto"/>
            <w:right w:val="none" w:sz="0" w:space="0" w:color="auto"/>
          </w:divBdr>
        </w:div>
        <w:div w:id="1241596175">
          <w:marLeft w:val="480"/>
          <w:marRight w:val="0"/>
          <w:marTop w:val="0"/>
          <w:marBottom w:val="0"/>
          <w:divBdr>
            <w:top w:val="none" w:sz="0" w:space="0" w:color="auto"/>
            <w:left w:val="none" w:sz="0" w:space="0" w:color="auto"/>
            <w:bottom w:val="none" w:sz="0" w:space="0" w:color="auto"/>
            <w:right w:val="none" w:sz="0" w:space="0" w:color="auto"/>
          </w:divBdr>
        </w:div>
        <w:div w:id="1907304069">
          <w:marLeft w:val="480"/>
          <w:marRight w:val="0"/>
          <w:marTop w:val="0"/>
          <w:marBottom w:val="0"/>
          <w:divBdr>
            <w:top w:val="none" w:sz="0" w:space="0" w:color="auto"/>
            <w:left w:val="none" w:sz="0" w:space="0" w:color="auto"/>
            <w:bottom w:val="none" w:sz="0" w:space="0" w:color="auto"/>
            <w:right w:val="none" w:sz="0" w:space="0" w:color="auto"/>
          </w:divBdr>
        </w:div>
        <w:div w:id="1237474450">
          <w:marLeft w:val="480"/>
          <w:marRight w:val="0"/>
          <w:marTop w:val="0"/>
          <w:marBottom w:val="0"/>
          <w:divBdr>
            <w:top w:val="none" w:sz="0" w:space="0" w:color="auto"/>
            <w:left w:val="none" w:sz="0" w:space="0" w:color="auto"/>
            <w:bottom w:val="none" w:sz="0" w:space="0" w:color="auto"/>
            <w:right w:val="none" w:sz="0" w:space="0" w:color="auto"/>
          </w:divBdr>
        </w:div>
        <w:div w:id="1642690448">
          <w:marLeft w:val="480"/>
          <w:marRight w:val="0"/>
          <w:marTop w:val="0"/>
          <w:marBottom w:val="0"/>
          <w:divBdr>
            <w:top w:val="none" w:sz="0" w:space="0" w:color="auto"/>
            <w:left w:val="none" w:sz="0" w:space="0" w:color="auto"/>
            <w:bottom w:val="none" w:sz="0" w:space="0" w:color="auto"/>
            <w:right w:val="none" w:sz="0" w:space="0" w:color="auto"/>
          </w:divBdr>
        </w:div>
        <w:div w:id="1951012357">
          <w:marLeft w:val="480"/>
          <w:marRight w:val="0"/>
          <w:marTop w:val="0"/>
          <w:marBottom w:val="0"/>
          <w:divBdr>
            <w:top w:val="none" w:sz="0" w:space="0" w:color="auto"/>
            <w:left w:val="none" w:sz="0" w:space="0" w:color="auto"/>
            <w:bottom w:val="none" w:sz="0" w:space="0" w:color="auto"/>
            <w:right w:val="none" w:sz="0" w:space="0" w:color="auto"/>
          </w:divBdr>
        </w:div>
        <w:div w:id="992682702">
          <w:marLeft w:val="480"/>
          <w:marRight w:val="0"/>
          <w:marTop w:val="0"/>
          <w:marBottom w:val="0"/>
          <w:divBdr>
            <w:top w:val="none" w:sz="0" w:space="0" w:color="auto"/>
            <w:left w:val="none" w:sz="0" w:space="0" w:color="auto"/>
            <w:bottom w:val="none" w:sz="0" w:space="0" w:color="auto"/>
            <w:right w:val="none" w:sz="0" w:space="0" w:color="auto"/>
          </w:divBdr>
        </w:div>
        <w:div w:id="1307391063">
          <w:marLeft w:val="480"/>
          <w:marRight w:val="0"/>
          <w:marTop w:val="0"/>
          <w:marBottom w:val="0"/>
          <w:divBdr>
            <w:top w:val="none" w:sz="0" w:space="0" w:color="auto"/>
            <w:left w:val="none" w:sz="0" w:space="0" w:color="auto"/>
            <w:bottom w:val="none" w:sz="0" w:space="0" w:color="auto"/>
            <w:right w:val="none" w:sz="0" w:space="0" w:color="auto"/>
          </w:divBdr>
        </w:div>
        <w:div w:id="282538246">
          <w:marLeft w:val="480"/>
          <w:marRight w:val="0"/>
          <w:marTop w:val="0"/>
          <w:marBottom w:val="0"/>
          <w:divBdr>
            <w:top w:val="none" w:sz="0" w:space="0" w:color="auto"/>
            <w:left w:val="none" w:sz="0" w:space="0" w:color="auto"/>
            <w:bottom w:val="none" w:sz="0" w:space="0" w:color="auto"/>
            <w:right w:val="none" w:sz="0" w:space="0" w:color="auto"/>
          </w:divBdr>
        </w:div>
        <w:div w:id="1170099903">
          <w:marLeft w:val="480"/>
          <w:marRight w:val="0"/>
          <w:marTop w:val="0"/>
          <w:marBottom w:val="0"/>
          <w:divBdr>
            <w:top w:val="none" w:sz="0" w:space="0" w:color="auto"/>
            <w:left w:val="none" w:sz="0" w:space="0" w:color="auto"/>
            <w:bottom w:val="none" w:sz="0" w:space="0" w:color="auto"/>
            <w:right w:val="none" w:sz="0" w:space="0" w:color="auto"/>
          </w:divBdr>
        </w:div>
        <w:div w:id="163739429">
          <w:marLeft w:val="480"/>
          <w:marRight w:val="0"/>
          <w:marTop w:val="0"/>
          <w:marBottom w:val="0"/>
          <w:divBdr>
            <w:top w:val="none" w:sz="0" w:space="0" w:color="auto"/>
            <w:left w:val="none" w:sz="0" w:space="0" w:color="auto"/>
            <w:bottom w:val="none" w:sz="0" w:space="0" w:color="auto"/>
            <w:right w:val="none" w:sz="0" w:space="0" w:color="auto"/>
          </w:divBdr>
        </w:div>
      </w:divsChild>
    </w:div>
    <w:div w:id="1707291418">
      <w:bodyDiv w:val="1"/>
      <w:marLeft w:val="0"/>
      <w:marRight w:val="0"/>
      <w:marTop w:val="0"/>
      <w:marBottom w:val="0"/>
      <w:divBdr>
        <w:top w:val="none" w:sz="0" w:space="0" w:color="auto"/>
        <w:left w:val="none" w:sz="0" w:space="0" w:color="auto"/>
        <w:bottom w:val="none" w:sz="0" w:space="0" w:color="auto"/>
        <w:right w:val="none" w:sz="0" w:space="0" w:color="auto"/>
      </w:divBdr>
      <w:divsChild>
        <w:div w:id="2049062435">
          <w:marLeft w:val="480"/>
          <w:marRight w:val="0"/>
          <w:marTop w:val="0"/>
          <w:marBottom w:val="0"/>
          <w:divBdr>
            <w:top w:val="none" w:sz="0" w:space="0" w:color="auto"/>
            <w:left w:val="none" w:sz="0" w:space="0" w:color="auto"/>
            <w:bottom w:val="none" w:sz="0" w:space="0" w:color="auto"/>
            <w:right w:val="none" w:sz="0" w:space="0" w:color="auto"/>
          </w:divBdr>
        </w:div>
        <w:div w:id="1823113118">
          <w:marLeft w:val="480"/>
          <w:marRight w:val="0"/>
          <w:marTop w:val="0"/>
          <w:marBottom w:val="0"/>
          <w:divBdr>
            <w:top w:val="none" w:sz="0" w:space="0" w:color="auto"/>
            <w:left w:val="none" w:sz="0" w:space="0" w:color="auto"/>
            <w:bottom w:val="none" w:sz="0" w:space="0" w:color="auto"/>
            <w:right w:val="none" w:sz="0" w:space="0" w:color="auto"/>
          </w:divBdr>
        </w:div>
        <w:div w:id="1986396458">
          <w:marLeft w:val="480"/>
          <w:marRight w:val="0"/>
          <w:marTop w:val="0"/>
          <w:marBottom w:val="0"/>
          <w:divBdr>
            <w:top w:val="none" w:sz="0" w:space="0" w:color="auto"/>
            <w:left w:val="none" w:sz="0" w:space="0" w:color="auto"/>
            <w:bottom w:val="none" w:sz="0" w:space="0" w:color="auto"/>
            <w:right w:val="none" w:sz="0" w:space="0" w:color="auto"/>
          </w:divBdr>
        </w:div>
        <w:div w:id="1007750643">
          <w:marLeft w:val="480"/>
          <w:marRight w:val="0"/>
          <w:marTop w:val="0"/>
          <w:marBottom w:val="0"/>
          <w:divBdr>
            <w:top w:val="none" w:sz="0" w:space="0" w:color="auto"/>
            <w:left w:val="none" w:sz="0" w:space="0" w:color="auto"/>
            <w:bottom w:val="none" w:sz="0" w:space="0" w:color="auto"/>
            <w:right w:val="none" w:sz="0" w:space="0" w:color="auto"/>
          </w:divBdr>
        </w:div>
        <w:div w:id="663359968">
          <w:marLeft w:val="480"/>
          <w:marRight w:val="0"/>
          <w:marTop w:val="0"/>
          <w:marBottom w:val="0"/>
          <w:divBdr>
            <w:top w:val="none" w:sz="0" w:space="0" w:color="auto"/>
            <w:left w:val="none" w:sz="0" w:space="0" w:color="auto"/>
            <w:bottom w:val="none" w:sz="0" w:space="0" w:color="auto"/>
            <w:right w:val="none" w:sz="0" w:space="0" w:color="auto"/>
          </w:divBdr>
        </w:div>
        <w:div w:id="1087579888">
          <w:marLeft w:val="480"/>
          <w:marRight w:val="0"/>
          <w:marTop w:val="0"/>
          <w:marBottom w:val="0"/>
          <w:divBdr>
            <w:top w:val="none" w:sz="0" w:space="0" w:color="auto"/>
            <w:left w:val="none" w:sz="0" w:space="0" w:color="auto"/>
            <w:bottom w:val="none" w:sz="0" w:space="0" w:color="auto"/>
            <w:right w:val="none" w:sz="0" w:space="0" w:color="auto"/>
          </w:divBdr>
        </w:div>
        <w:div w:id="1789085792">
          <w:marLeft w:val="480"/>
          <w:marRight w:val="0"/>
          <w:marTop w:val="0"/>
          <w:marBottom w:val="0"/>
          <w:divBdr>
            <w:top w:val="none" w:sz="0" w:space="0" w:color="auto"/>
            <w:left w:val="none" w:sz="0" w:space="0" w:color="auto"/>
            <w:bottom w:val="none" w:sz="0" w:space="0" w:color="auto"/>
            <w:right w:val="none" w:sz="0" w:space="0" w:color="auto"/>
          </w:divBdr>
        </w:div>
        <w:div w:id="857621799">
          <w:marLeft w:val="480"/>
          <w:marRight w:val="0"/>
          <w:marTop w:val="0"/>
          <w:marBottom w:val="0"/>
          <w:divBdr>
            <w:top w:val="none" w:sz="0" w:space="0" w:color="auto"/>
            <w:left w:val="none" w:sz="0" w:space="0" w:color="auto"/>
            <w:bottom w:val="none" w:sz="0" w:space="0" w:color="auto"/>
            <w:right w:val="none" w:sz="0" w:space="0" w:color="auto"/>
          </w:divBdr>
        </w:div>
        <w:div w:id="182018096">
          <w:marLeft w:val="480"/>
          <w:marRight w:val="0"/>
          <w:marTop w:val="0"/>
          <w:marBottom w:val="0"/>
          <w:divBdr>
            <w:top w:val="none" w:sz="0" w:space="0" w:color="auto"/>
            <w:left w:val="none" w:sz="0" w:space="0" w:color="auto"/>
            <w:bottom w:val="none" w:sz="0" w:space="0" w:color="auto"/>
            <w:right w:val="none" w:sz="0" w:space="0" w:color="auto"/>
          </w:divBdr>
        </w:div>
        <w:div w:id="656567076">
          <w:marLeft w:val="480"/>
          <w:marRight w:val="0"/>
          <w:marTop w:val="0"/>
          <w:marBottom w:val="0"/>
          <w:divBdr>
            <w:top w:val="none" w:sz="0" w:space="0" w:color="auto"/>
            <w:left w:val="none" w:sz="0" w:space="0" w:color="auto"/>
            <w:bottom w:val="none" w:sz="0" w:space="0" w:color="auto"/>
            <w:right w:val="none" w:sz="0" w:space="0" w:color="auto"/>
          </w:divBdr>
        </w:div>
        <w:div w:id="2081364460">
          <w:marLeft w:val="480"/>
          <w:marRight w:val="0"/>
          <w:marTop w:val="0"/>
          <w:marBottom w:val="0"/>
          <w:divBdr>
            <w:top w:val="none" w:sz="0" w:space="0" w:color="auto"/>
            <w:left w:val="none" w:sz="0" w:space="0" w:color="auto"/>
            <w:bottom w:val="none" w:sz="0" w:space="0" w:color="auto"/>
            <w:right w:val="none" w:sz="0" w:space="0" w:color="auto"/>
          </w:divBdr>
        </w:div>
        <w:div w:id="40592028">
          <w:marLeft w:val="480"/>
          <w:marRight w:val="0"/>
          <w:marTop w:val="0"/>
          <w:marBottom w:val="0"/>
          <w:divBdr>
            <w:top w:val="none" w:sz="0" w:space="0" w:color="auto"/>
            <w:left w:val="none" w:sz="0" w:space="0" w:color="auto"/>
            <w:bottom w:val="none" w:sz="0" w:space="0" w:color="auto"/>
            <w:right w:val="none" w:sz="0" w:space="0" w:color="auto"/>
          </w:divBdr>
        </w:div>
        <w:div w:id="717316115">
          <w:marLeft w:val="480"/>
          <w:marRight w:val="0"/>
          <w:marTop w:val="0"/>
          <w:marBottom w:val="0"/>
          <w:divBdr>
            <w:top w:val="none" w:sz="0" w:space="0" w:color="auto"/>
            <w:left w:val="none" w:sz="0" w:space="0" w:color="auto"/>
            <w:bottom w:val="none" w:sz="0" w:space="0" w:color="auto"/>
            <w:right w:val="none" w:sz="0" w:space="0" w:color="auto"/>
          </w:divBdr>
        </w:div>
        <w:div w:id="1513489919">
          <w:marLeft w:val="480"/>
          <w:marRight w:val="0"/>
          <w:marTop w:val="0"/>
          <w:marBottom w:val="0"/>
          <w:divBdr>
            <w:top w:val="none" w:sz="0" w:space="0" w:color="auto"/>
            <w:left w:val="none" w:sz="0" w:space="0" w:color="auto"/>
            <w:bottom w:val="none" w:sz="0" w:space="0" w:color="auto"/>
            <w:right w:val="none" w:sz="0" w:space="0" w:color="auto"/>
          </w:divBdr>
        </w:div>
        <w:div w:id="63257086">
          <w:marLeft w:val="480"/>
          <w:marRight w:val="0"/>
          <w:marTop w:val="0"/>
          <w:marBottom w:val="0"/>
          <w:divBdr>
            <w:top w:val="none" w:sz="0" w:space="0" w:color="auto"/>
            <w:left w:val="none" w:sz="0" w:space="0" w:color="auto"/>
            <w:bottom w:val="none" w:sz="0" w:space="0" w:color="auto"/>
            <w:right w:val="none" w:sz="0" w:space="0" w:color="auto"/>
          </w:divBdr>
        </w:div>
        <w:div w:id="1380470633">
          <w:marLeft w:val="480"/>
          <w:marRight w:val="0"/>
          <w:marTop w:val="0"/>
          <w:marBottom w:val="0"/>
          <w:divBdr>
            <w:top w:val="none" w:sz="0" w:space="0" w:color="auto"/>
            <w:left w:val="none" w:sz="0" w:space="0" w:color="auto"/>
            <w:bottom w:val="none" w:sz="0" w:space="0" w:color="auto"/>
            <w:right w:val="none" w:sz="0" w:space="0" w:color="auto"/>
          </w:divBdr>
        </w:div>
        <w:div w:id="5138005">
          <w:marLeft w:val="480"/>
          <w:marRight w:val="0"/>
          <w:marTop w:val="0"/>
          <w:marBottom w:val="0"/>
          <w:divBdr>
            <w:top w:val="none" w:sz="0" w:space="0" w:color="auto"/>
            <w:left w:val="none" w:sz="0" w:space="0" w:color="auto"/>
            <w:bottom w:val="none" w:sz="0" w:space="0" w:color="auto"/>
            <w:right w:val="none" w:sz="0" w:space="0" w:color="auto"/>
          </w:divBdr>
        </w:div>
      </w:divsChild>
    </w:div>
    <w:div w:id="1710914903">
      <w:bodyDiv w:val="1"/>
      <w:marLeft w:val="0"/>
      <w:marRight w:val="0"/>
      <w:marTop w:val="0"/>
      <w:marBottom w:val="0"/>
      <w:divBdr>
        <w:top w:val="none" w:sz="0" w:space="0" w:color="auto"/>
        <w:left w:val="none" w:sz="0" w:space="0" w:color="auto"/>
        <w:bottom w:val="none" w:sz="0" w:space="0" w:color="auto"/>
        <w:right w:val="none" w:sz="0" w:space="0" w:color="auto"/>
      </w:divBdr>
      <w:divsChild>
        <w:div w:id="100809412">
          <w:marLeft w:val="480"/>
          <w:marRight w:val="0"/>
          <w:marTop w:val="0"/>
          <w:marBottom w:val="0"/>
          <w:divBdr>
            <w:top w:val="none" w:sz="0" w:space="0" w:color="auto"/>
            <w:left w:val="none" w:sz="0" w:space="0" w:color="auto"/>
            <w:bottom w:val="none" w:sz="0" w:space="0" w:color="auto"/>
            <w:right w:val="none" w:sz="0" w:space="0" w:color="auto"/>
          </w:divBdr>
        </w:div>
        <w:div w:id="254872935">
          <w:marLeft w:val="480"/>
          <w:marRight w:val="0"/>
          <w:marTop w:val="0"/>
          <w:marBottom w:val="0"/>
          <w:divBdr>
            <w:top w:val="none" w:sz="0" w:space="0" w:color="auto"/>
            <w:left w:val="none" w:sz="0" w:space="0" w:color="auto"/>
            <w:bottom w:val="none" w:sz="0" w:space="0" w:color="auto"/>
            <w:right w:val="none" w:sz="0" w:space="0" w:color="auto"/>
          </w:divBdr>
        </w:div>
        <w:div w:id="816604401">
          <w:marLeft w:val="480"/>
          <w:marRight w:val="0"/>
          <w:marTop w:val="0"/>
          <w:marBottom w:val="0"/>
          <w:divBdr>
            <w:top w:val="none" w:sz="0" w:space="0" w:color="auto"/>
            <w:left w:val="none" w:sz="0" w:space="0" w:color="auto"/>
            <w:bottom w:val="none" w:sz="0" w:space="0" w:color="auto"/>
            <w:right w:val="none" w:sz="0" w:space="0" w:color="auto"/>
          </w:divBdr>
        </w:div>
        <w:div w:id="600256724">
          <w:marLeft w:val="480"/>
          <w:marRight w:val="0"/>
          <w:marTop w:val="0"/>
          <w:marBottom w:val="0"/>
          <w:divBdr>
            <w:top w:val="none" w:sz="0" w:space="0" w:color="auto"/>
            <w:left w:val="none" w:sz="0" w:space="0" w:color="auto"/>
            <w:bottom w:val="none" w:sz="0" w:space="0" w:color="auto"/>
            <w:right w:val="none" w:sz="0" w:space="0" w:color="auto"/>
          </w:divBdr>
        </w:div>
        <w:div w:id="1244142618">
          <w:marLeft w:val="480"/>
          <w:marRight w:val="0"/>
          <w:marTop w:val="0"/>
          <w:marBottom w:val="0"/>
          <w:divBdr>
            <w:top w:val="none" w:sz="0" w:space="0" w:color="auto"/>
            <w:left w:val="none" w:sz="0" w:space="0" w:color="auto"/>
            <w:bottom w:val="none" w:sz="0" w:space="0" w:color="auto"/>
            <w:right w:val="none" w:sz="0" w:space="0" w:color="auto"/>
          </w:divBdr>
        </w:div>
        <w:div w:id="396246028">
          <w:marLeft w:val="480"/>
          <w:marRight w:val="0"/>
          <w:marTop w:val="0"/>
          <w:marBottom w:val="0"/>
          <w:divBdr>
            <w:top w:val="none" w:sz="0" w:space="0" w:color="auto"/>
            <w:left w:val="none" w:sz="0" w:space="0" w:color="auto"/>
            <w:bottom w:val="none" w:sz="0" w:space="0" w:color="auto"/>
            <w:right w:val="none" w:sz="0" w:space="0" w:color="auto"/>
          </w:divBdr>
        </w:div>
        <w:div w:id="589774200">
          <w:marLeft w:val="480"/>
          <w:marRight w:val="0"/>
          <w:marTop w:val="0"/>
          <w:marBottom w:val="0"/>
          <w:divBdr>
            <w:top w:val="none" w:sz="0" w:space="0" w:color="auto"/>
            <w:left w:val="none" w:sz="0" w:space="0" w:color="auto"/>
            <w:bottom w:val="none" w:sz="0" w:space="0" w:color="auto"/>
            <w:right w:val="none" w:sz="0" w:space="0" w:color="auto"/>
          </w:divBdr>
        </w:div>
        <w:div w:id="883907376">
          <w:marLeft w:val="480"/>
          <w:marRight w:val="0"/>
          <w:marTop w:val="0"/>
          <w:marBottom w:val="0"/>
          <w:divBdr>
            <w:top w:val="none" w:sz="0" w:space="0" w:color="auto"/>
            <w:left w:val="none" w:sz="0" w:space="0" w:color="auto"/>
            <w:bottom w:val="none" w:sz="0" w:space="0" w:color="auto"/>
            <w:right w:val="none" w:sz="0" w:space="0" w:color="auto"/>
          </w:divBdr>
        </w:div>
        <w:div w:id="1744453086">
          <w:marLeft w:val="480"/>
          <w:marRight w:val="0"/>
          <w:marTop w:val="0"/>
          <w:marBottom w:val="0"/>
          <w:divBdr>
            <w:top w:val="none" w:sz="0" w:space="0" w:color="auto"/>
            <w:left w:val="none" w:sz="0" w:space="0" w:color="auto"/>
            <w:bottom w:val="none" w:sz="0" w:space="0" w:color="auto"/>
            <w:right w:val="none" w:sz="0" w:space="0" w:color="auto"/>
          </w:divBdr>
        </w:div>
        <w:div w:id="2008052004">
          <w:marLeft w:val="480"/>
          <w:marRight w:val="0"/>
          <w:marTop w:val="0"/>
          <w:marBottom w:val="0"/>
          <w:divBdr>
            <w:top w:val="none" w:sz="0" w:space="0" w:color="auto"/>
            <w:left w:val="none" w:sz="0" w:space="0" w:color="auto"/>
            <w:bottom w:val="none" w:sz="0" w:space="0" w:color="auto"/>
            <w:right w:val="none" w:sz="0" w:space="0" w:color="auto"/>
          </w:divBdr>
        </w:div>
        <w:div w:id="404382604">
          <w:marLeft w:val="480"/>
          <w:marRight w:val="0"/>
          <w:marTop w:val="0"/>
          <w:marBottom w:val="0"/>
          <w:divBdr>
            <w:top w:val="none" w:sz="0" w:space="0" w:color="auto"/>
            <w:left w:val="none" w:sz="0" w:space="0" w:color="auto"/>
            <w:bottom w:val="none" w:sz="0" w:space="0" w:color="auto"/>
            <w:right w:val="none" w:sz="0" w:space="0" w:color="auto"/>
          </w:divBdr>
        </w:div>
        <w:div w:id="606161958">
          <w:marLeft w:val="480"/>
          <w:marRight w:val="0"/>
          <w:marTop w:val="0"/>
          <w:marBottom w:val="0"/>
          <w:divBdr>
            <w:top w:val="none" w:sz="0" w:space="0" w:color="auto"/>
            <w:left w:val="none" w:sz="0" w:space="0" w:color="auto"/>
            <w:bottom w:val="none" w:sz="0" w:space="0" w:color="auto"/>
            <w:right w:val="none" w:sz="0" w:space="0" w:color="auto"/>
          </w:divBdr>
        </w:div>
        <w:div w:id="1586767873">
          <w:marLeft w:val="480"/>
          <w:marRight w:val="0"/>
          <w:marTop w:val="0"/>
          <w:marBottom w:val="0"/>
          <w:divBdr>
            <w:top w:val="none" w:sz="0" w:space="0" w:color="auto"/>
            <w:left w:val="none" w:sz="0" w:space="0" w:color="auto"/>
            <w:bottom w:val="none" w:sz="0" w:space="0" w:color="auto"/>
            <w:right w:val="none" w:sz="0" w:space="0" w:color="auto"/>
          </w:divBdr>
        </w:div>
        <w:div w:id="1398087514">
          <w:marLeft w:val="480"/>
          <w:marRight w:val="0"/>
          <w:marTop w:val="0"/>
          <w:marBottom w:val="0"/>
          <w:divBdr>
            <w:top w:val="none" w:sz="0" w:space="0" w:color="auto"/>
            <w:left w:val="none" w:sz="0" w:space="0" w:color="auto"/>
            <w:bottom w:val="none" w:sz="0" w:space="0" w:color="auto"/>
            <w:right w:val="none" w:sz="0" w:space="0" w:color="auto"/>
          </w:divBdr>
        </w:div>
        <w:div w:id="1346788153">
          <w:marLeft w:val="480"/>
          <w:marRight w:val="0"/>
          <w:marTop w:val="0"/>
          <w:marBottom w:val="0"/>
          <w:divBdr>
            <w:top w:val="none" w:sz="0" w:space="0" w:color="auto"/>
            <w:left w:val="none" w:sz="0" w:space="0" w:color="auto"/>
            <w:bottom w:val="none" w:sz="0" w:space="0" w:color="auto"/>
            <w:right w:val="none" w:sz="0" w:space="0" w:color="auto"/>
          </w:divBdr>
        </w:div>
        <w:div w:id="1109278074">
          <w:marLeft w:val="480"/>
          <w:marRight w:val="0"/>
          <w:marTop w:val="0"/>
          <w:marBottom w:val="0"/>
          <w:divBdr>
            <w:top w:val="none" w:sz="0" w:space="0" w:color="auto"/>
            <w:left w:val="none" w:sz="0" w:space="0" w:color="auto"/>
            <w:bottom w:val="none" w:sz="0" w:space="0" w:color="auto"/>
            <w:right w:val="none" w:sz="0" w:space="0" w:color="auto"/>
          </w:divBdr>
        </w:div>
        <w:div w:id="346252936">
          <w:marLeft w:val="480"/>
          <w:marRight w:val="0"/>
          <w:marTop w:val="0"/>
          <w:marBottom w:val="0"/>
          <w:divBdr>
            <w:top w:val="none" w:sz="0" w:space="0" w:color="auto"/>
            <w:left w:val="none" w:sz="0" w:space="0" w:color="auto"/>
            <w:bottom w:val="none" w:sz="0" w:space="0" w:color="auto"/>
            <w:right w:val="none" w:sz="0" w:space="0" w:color="auto"/>
          </w:divBdr>
        </w:div>
        <w:div w:id="400715190">
          <w:marLeft w:val="480"/>
          <w:marRight w:val="0"/>
          <w:marTop w:val="0"/>
          <w:marBottom w:val="0"/>
          <w:divBdr>
            <w:top w:val="none" w:sz="0" w:space="0" w:color="auto"/>
            <w:left w:val="none" w:sz="0" w:space="0" w:color="auto"/>
            <w:bottom w:val="none" w:sz="0" w:space="0" w:color="auto"/>
            <w:right w:val="none" w:sz="0" w:space="0" w:color="auto"/>
          </w:divBdr>
        </w:div>
        <w:div w:id="2108842318">
          <w:marLeft w:val="480"/>
          <w:marRight w:val="0"/>
          <w:marTop w:val="0"/>
          <w:marBottom w:val="0"/>
          <w:divBdr>
            <w:top w:val="none" w:sz="0" w:space="0" w:color="auto"/>
            <w:left w:val="none" w:sz="0" w:space="0" w:color="auto"/>
            <w:bottom w:val="none" w:sz="0" w:space="0" w:color="auto"/>
            <w:right w:val="none" w:sz="0" w:space="0" w:color="auto"/>
          </w:divBdr>
        </w:div>
        <w:div w:id="448667213">
          <w:marLeft w:val="480"/>
          <w:marRight w:val="0"/>
          <w:marTop w:val="0"/>
          <w:marBottom w:val="0"/>
          <w:divBdr>
            <w:top w:val="none" w:sz="0" w:space="0" w:color="auto"/>
            <w:left w:val="none" w:sz="0" w:space="0" w:color="auto"/>
            <w:bottom w:val="none" w:sz="0" w:space="0" w:color="auto"/>
            <w:right w:val="none" w:sz="0" w:space="0" w:color="auto"/>
          </w:divBdr>
        </w:div>
        <w:div w:id="230580216">
          <w:marLeft w:val="480"/>
          <w:marRight w:val="0"/>
          <w:marTop w:val="0"/>
          <w:marBottom w:val="0"/>
          <w:divBdr>
            <w:top w:val="none" w:sz="0" w:space="0" w:color="auto"/>
            <w:left w:val="none" w:sz="0" w:space="0" w:color="auto"/>
            <w:bottom w:val="none" w:sz="0" w:space="0" w:color="auto"/>
            <w:right w:val="none" w:sz="0" w:space="0" w:color="auto"/>
          </w:divBdr>
        </w:div>
        <w:div w:id="1351951449">
          <w:marLeft w:val="480"/>
          <w:marRight w:val="0"/>
          <w:marTop w:val="0"/>
          <w:marBottom w:val="0"/>
          <w:divBdr>
            <w:top w:val="none" w:sz="0" w:space="0" w:color="auto"/>
            <w:left w:val="none" w:sz="0" w:space="0" w:color="auto"/>
            <w:bottom w:val="none" w:sz="0" w:space="0" w:color="auto"/>
            <w:right w:val="none" w:sz="0" w:space="0" w:color="auto"/>
          </w:divBdr>
        </w:div>
        <w:div w:id="1781335610">
          <w:marLeft w:val="480"/>
          <w:marRight w:val="0"/>
          <w:marTop w:val="0"/>
          <w:marBottom w:val="0"/>
          <w:divBdr>
            <w:top w:val="none" w:sz="0" w:space="0" w:color="auto"/>
            <w:left w:val="none" w:sz="0" w:space="0" w:color="auto"/>
            <w:bottom w:val="none" w:sz="0" w:space="0" w:color="auto"/>
            <w:right w:val="none" w:sz="0" w:space="0" w:color="auto"/>
          </w:divBdr>
        </w:div>
        <w:div w:id="1722752530">
          <w:marLeft w:val="480"/>
          <w:marRight w:val="0"/>
          <w:marTop w:val="0"/>
          <w:marBottom w:val="0"/>
          <w:divBdr>
            <w:top w:val="none" w:sz="0" w:space="0" w:color="auto"/>
            <w:left w:val="none" w:sz="0" w:space="0" w:color="auto"/>
            <w:bottom w:val="none" w:sz="0" w:space="0" w:color="auto"/>
            <w:right w:val="none" w:sz="0" w:space="0" w:color="auto"/>
          </w:divBdr>
        </w:div>
        <w:div w:id="538012287">
          <w:marLeft w:val="480"/>
          <w:marRight w:val="0"/>
          <w:marTop w:val="0"/>
          <w:marBottom w:val="0"/>
          <w:divBdr>
            <w:top w:val="none" w:sz="0" w:space="0" w:color="auto"/>
            <w:left w:val="none" w:sz="0" w:space="0" w:color="auto"/>
            <w:bottom w:val="none" w:sz="0" w:space="0" w:color="auto"/>
            <w:right w:val="none" w:sz="0" w:space="0" w:color="auto"/>
          </w:divBdr>
        </w:div>
        <w:div w:id="817377136">
          <w:marLeft w:val="480"/>
          <w:marRight w:val="0"/>
          <w:marTop w:val="0"/>
          <w:marBottom w:val="0"/>
          <w:divBdr>
            <w:top w:val="none" w:sz="0" w:space="0" w:color="auto"/>
            <w:left w:val="none" w:sz="0" w:space="0" w:color="auto"/>
            <w:bottom w:val="none" w:sz="0" w:space="0" w:color="auto"/>
            <w:right w:val="none" w:sz="0" w:space="0" w:color="auto"/>
          </w:divBdr>
        </w:div>
        <w:div w:id="2111319605">
          <w:marLeft w:val="480"/>
          <w:marRight w:val="0"/>
          <w:marTop w:val="0"/>
          <w:marBottom w:val="0"/>
          <w:divBdr>
            <w:top w:val="none" w:sz="0" w:space="0" w:color="auto"/>
            <w:left w:val="none" w:sz="0" w:space="0" w:color="auto"/>
            <w:bottom w:val="none" w:sz="0" w:space="0" w:color="auto"/>
            <w:right w:val="none" w:sz="0" w:space="0" w:color="auto"/>
          </w:divBdr>
        </w:div>
        <w:div w:id="1030106288">
          <w:marLeft w:val="480"/>
          <w:marRight w:val="0"/>
          <w:marTop w:val="0"/>
          <w:marBottom w:val="0"/>
          <w:divBdr>
            <w:top w:val="none" w:sz="0" w:space="0" w:color="auto"/>
            <w:left w:val="none" w:sz="0" w:space="0" w:color="auto"/>
            <w:bottom w:val="none" w:sz="0" w:space="0" w:color="auto"/>
            <w:right w:val="none" w:sz="0" w:space="0" w:color="auto"/>
          </w:divBdr>
        </w:div>
        <w:div w:id="2023315945">
          <w:marLeft w:val="480"/>
          <w:marRight w:val="0"/>
          <w:marTop w:val="0"/>
          <w:marBottom w:val="0"/>
          <w:divBdr>
            <w:top w:val="none" w:sz="0" w:space="0" w:color="auto"/>
            <w:left w:val="none" w:sz="0" w:space="0" w:color="auto"/>
            <w:bottom w:val="none" w:sz="0" w:space="0" w:color="auto"/>
            <w:right w:val="none" w:sz="0" w:space="0" w:color="auto"/>
          </w:divBdr>
        </w:div>
        <w:div w:id="1956446627">
          <w:marLeft w:val="480"/>
          <w:marRight w:val="0"/>
          <w:marTop w:val="0"/>
          <w:marBottom w:val="0"/>
          <w:divBdr>
            <w:top w:val="none" w:sz="0" w:space="0" w:color="auto"/>
            <w:left w:val="none" w:sz="0" w:space="0" w:color="auto"/>
            <w:bottom w:val="none" w:sz="0" w:space="0" w:color="auto"/>
            <w:right w:val="none" w:sz="0" w:space="0" w:color="auto"/>
          </w:divBdr>
        </w:div>
        <w:div w:id="1348018989">
          <w:marLeft w:val="480"/>
          <w:marRight w:val="0"/>
          <w:marTop w:val="0"/>
          <w:marBottom w:val="0"/>
          <w:divBdr>
            <w:top w:val="none" w:sz="0" w:space="0" w:color="auto"/>
            <w:left w:val="none" w:sz="0" w:space="0" w:color="auto"/>
            <w:bottom w:val="none" w:sz="0" w:space="0" w:color="auto"/>
            <w:right w:val="none" w:sz="0" w:space="0" w:color="auto"/>
          </w:divBdr>
        </w:div>
        <w:div w:id="144713045">
          <w:marLeft w:val="480"/>
          <w:marRight w:val="0"/>
          <w:marTop w:val="0"/>
          <w:marBottom w:val="0"/>
          <w:divBdr>
            <w:top w:val="none" w:sz="0" w:space="0" w:color="auto"/>
            <w:left w:val="none" w:sz="0" w:space="0" w:color="auto"/>
            <w:bottom w:val="none" w:sz="0" w:space="0" w:color="auto"/>
            <w:right w:val="none" w:sz="0" w:space="0" w:color="auto"/>
          </w:divBdr>
        </w:div>
        <w:div w:id="1327705456">
          <w:marLeft w:val="480"/>
          <w:marRight w:val="0"/>
          <w:marTop w:val="0"/>
          <w:marBottom w:val="0"/>
          <w:divBdr>
            <w:top w:val="none" w:sz="0" w:space="0" w:color="auto"/>
            <w:left w:val="none" w:sz="0" w:space="0" w:color="auto"/>
            <w:bottom w:val="none" w:sz="0" w:space="0" w:color="auto"/>
            <w:right w:val="none" w:sz="0" w:space="0" w:color="auto"/>
          </w:divBdr>
        </w:div>
        <w:div w:id="961960762">
          <w:marLeft w:val="480"/>
          <w:marRight w:val="0"/>
          <w:marTop w:val="0"/>
          <w:marBottom w:val="0"/>
          <w:divBdr>
            <w:top w:val="none" w:sz="0" w:space="0" w:color="auto"/>
            <w:left w:val="none" w:sz="0" w:space="0" w:color="auto"/>
            <w:bottom w:val="none" w:sz="0" w:space="0" w:color="auto"/>
            <w:right w:val="none" w:sz="0" w:space="0" w:color="auto"/>
          </w:divBdr>
        </w:div>
      </w:divsChild>
    </w:div>
    <w:div w:id="1718773227">
      <w:bodyDiv w:val="1"/>
      <w:marLeft w:val="0"/>
      <w:marRight w:val="0"/>
      <w:marTop w:val="0"/>
      <w:marBottom w:val="0"/>
      <w:divBdr>
        <w:top w:val="none" w:sz="0" w:space="0" w:color="auto"/>
        <w:left w:val="none" w:sz="0" w:space="0" w:color="auto"/>
        <w:bottom w:val="none" w:sz="0" w:space="0" w:color="auto"/>
        <w:right w:val="none" w:sz="0" w:space="0" w:color="auto"/>
      </w:divBdr>
      <w:divsChild>
        <w:div w:id="1071199504">
          <w:marLeft w:val="480"/>
          <w:marRight w:val="0"/>
          <w:marTop w:val="0"/>
          <w:marBottom w:val="0"/>
          <w:divBdr>
            <w:top w:val="none" w:sz="0" w:space="0" w:color="auto"/>
            <w:left w:val="none" w:sz="0" w:space="0" w:color="auto"/>
            <w:bottom w:val="none" w:sz="0" w:space="0" w:color="auto"/>
            <w:right w:val="none" w:sz="0" w:space="0" w:color="auto"/>
          </w:divBdr>
        </w:div>
        <w:div w:id="949438819">
          <w:marLeft w:val="480"/>
          <w:marRight w:val="0"/>
          <w:marTop w:val="0"/>
          <w:marBottom w:val="0"/>
          <w:divBdr>
            <w:top w:val="none" w:sz="0" w:space="0" w:color="auto"/>
            <w:left w:val="none" w:sz="0" w:space="0" w:color="auto"/>
            <w:bottom w:val="none" w:sz="0" w:space="0" w:color="auto"/>
            <w:right w:val="none" w:sz="0" w:space="0" w:color="auto"/>
          </w:divBdr>
        </w:div>
        <w:div w:id="1879930991">
          <w:marLeft w:val="480"/>
          <w:marRight w:val="0"/>
          <w:marTop w:val="0"/>
          <w:marBottom w:val="0"/>
          <w:divBdr>
            <w:top w:val="none" w:sz="0" w:space="0" w:color="auto"/>
            <w:left w:val="none" w:sz="0" w:space="0" w:color="auto"/>
            <w:bottom w:val="none" w:sz="0" w:space="0" w:color="auto"/>
            <w:right w:val="none" w:sz="0" w:space="0" w:color="auto"/>
          </w:divBdr>
        </w:div>
        <w:div w:id="1717703966">
          <w:marLeft w:val="480"/>
          <w:marRight w:val="0"/>
          <w:marTop w:val="0"/>
          <w:marBottom w:val="0"/>
          <w:divBdr>
            <w:top w:val="none" w:sz="0" w:space="0" w:color="auto"/>
            <w:left w:val="none" w:sz="0" w:space="0" w:color="auto"/>
            <w:bottom w:val="none" w:sz="0" w:space="0" w:color="auto"/>
            <w:right w:val="none" w:sz="0" w:space="0" w:color="auto"/>
          </w:divBdr>
        </w:div>
        <w:div w:id="608781325">
          <w:marLeft w:val="480"/>
          <w:marRight w:val="0"/>
          <w:marTop w:val="0"/>
          <w:marBottom w:val="0"/>
          <w:divBdr>
            <w:top w:val="none" w:sz="0" w:space="0" w:color="auto"/>
            <w:left w:val="none" w:sz="0" w:space="0" w:color="auto"/>
            <w:bottom w:val="none" w:sz="0" w:space="0" w:color="auto"/>
            <w:right w:val="none" w:sz="0" w:space="0" w:color="auto"/>
          </w:divBdr>
        </w:div>
        <w:div w:id="988553686">
          <w:marLeft w:val="480"/>
          <w:marRight w:val="0"/>
          <w:marTop w:val="0"/>
          <w:marBottom w:val="0"/>
          <w:divBdr>
            <w:top w:val="none" w:sz="0" w:space="0" w:color="auto"/>
            <w:left w:val="none" w:sz="0" w:space="0" w:color="auto"/>
            <w:bottom w:val="none" w:sz="0" w:space="0" w:color="auto"/>
            <w:right w:val="none" w:sz="0" w:space="0" w:color="auto"/>
          </w:divBdr>
        </w:div>
        <w:div w:id="280721007">
          <w:marLeft w:val="480"/>
          <w:marRight w:val="0"/>
          <w:marTop w:val="0"/>
          <w:marBottom w:val="0"/>
          <w:divBdr>
            <w:top w:val="none" w:sz="0" w:space="0" w:color="auto"/>
            <w:left w:val="none" w:sz="0" w:space="0" w:color="auto"/>
            <w:bottom w:val="none" w:sz="0" w:space="0" w:color="auto"/>
            <w:right w:val="none" w:sz="0" w:space="0" w:color="auto"/>
          </w:divBdr>
        </w:div>
        <w:div w:id="767240918">
          <w:marLeft w:val="480"/>
          <w:marRight w:val="0"/>
          <w:marTop w:val="0"/>
          <w:marBottom w:val="0"/>
          <w:divBdr>
            <w:top w:val="none" w:sz="0" w:space="0" w:color="auto"/>
            <w:left w:val="none" w:sz="0" w:space="0" w:color="auto"/>
            <w:bottom w:val="none" w:sz="0" w:space="0" w:color="auto"/>
            <w:right w:val="none" w:sz="0" w:space="0" w:color="auto"/>
          </w:divBdr>
        </w:div>
        <w:div w:id="1754474404">
          <w:marLeft w:val="480"/>
          <w:marRight w:val="0"/>
          <w:marTop w:val="0"/>
          <w:marBottom w:val="0"/>
          <w:divBdr>
            <w:top w:val="none" w:sz="0" w:space="0" w:color="auto"/>
            <w:left w:val="none" w:sz="0" w:space="0" w:color="auto"/>
            <w:bottom w:val="none" w:sz="0" w:space="0" w:color="auto"/>
            <w:right w:val="none" w:sz="0" w:space="0" w:color="auto"/>
          </w:divBdr>
        </w:div>
        <w:div w:id="1677146260">
          <w:marLeft w:val="480"/>
          <w:marRight w:val="0"/>
          <w:marTop w:val="0"/>
          <w:marBottom w:val="0"/>
          <w:divBdr>
            <w:top w:val="none" w:sz="0" w:space="0" w:color="auto"/>
            <w:left w:val="none" w:sz="0" w:space="0" w:color="auto"/>
            <w:bottom w:val="none" w:sz="0" w:space="0" w:color="auto"/>
            <w:right w:val="none" w:sz="0" w:space="0" w:color="auto"/>
          </w:divBdr>
        </w:div>
        <w:div w:id="832842051">
          <w:marLeft w:val="480"/>
          <w:marRight w:val="0"/>
          <w:marTop w:val="0"/>
          <w:marBottom w:val="0"/>
          <w:divBdr>
            <w:top w:val="none" w:sz="0" w:space="0" w:color="auto"/>
            <w:left w:val="none" w:sz="0" w:space="0" w:color="auto"/>
            <w:bottom w:val="none" w:sz="0" w:space="0" w:color="auto"/>
            <w:right w:val="none" w:sz="0" w:space="0" w:color="auto"/>
          </w:divBdr>
        </w:div>
        <w:div w:id="60443005">
          <w:marLeft w:val="480"/>
          <w:marRight w:val="0"/>
          <w:marTop w:val="0"/>
          <w:marBottom w:val="0"/>
          <w:divBdr>
            <w:top w:val="none" w:sz="0" w:space="0" w:color="auto"/>
            <w:left w:val="none" w:sz="0" w:space="0" w:color="auto"/>
            <w:bottom w:val="none" w:sz="0" w:space="0" w:color="auto"/>
            <w:right w:val="none" w:sz="0" w:space="0" w:color="auto"/>
          </w:divBdr>
        </w:div>
        <w:div w:id="1605576218">
          <w:marLeft w:val="480"/>
          <w:marRight w:val="0"/>
          <w:marTop w:val="0"/>
          <w:marBottom w:val="0"/>
          <w:divBdr>
            <w:top w:val="none" w:sz="0" w:space="0" w:color="auto"/>
            <w:left w:val="none" w:sz="0" w:space="0" w:color="auto"/>
            <w:bottom w:val="none" w:sz="0" w:space="0" w:color="auto"/>
            <w:right w:val="none" w:sz="0" w:space="0" w:color="auto"/>
          </w:divBdr>
        </w:div>
        <w:div w:id="1411736075">
          <w:marLeft w:val="480"/>
          <w:marRight w:val="0"/>
          <w:marTop w:val="0"/>
          <w:marBottom w:val="0"/>
          <w:divBdr>
            <w:top w:val="none" w:sz="0" w:space="0" w:color="auto"/>
            <w:left w:val="none" w:sz="0" w:space="0" w:color="auto"/>
            <w:bottom w:val="none" w:sz="0" w:space="0" w:color="auto"/>
            <w:right w:val="none" w:sz="0" w:space="0" w:color="auto"/>
          </w:divBdr>
        </w:div>
        <w:div w:id="1977490244">
          <w:marLeft w:val="480"/>
          <w:marRight w:val="0"/>
          <w:marTop w:val="0"/>
          <w:marBottom w:val="0"/>
          <w:divBdr>
            <w:top w:val="none" w:sz="0" w:space="0" w:color="auto"/>
            <w:left w:val="none" w:sz="0" w:space="0" w:color="auto"/>
            <w:bottom w:val="none" w:sz="0" w:space="0" w:color="auto"/>
            <w:right w:val="none" w:sz="0" w:space="0" w:color="auto"/>
          </w:divBdr>
        </w:div>
        <w:div w:id="74985906">
          <w:marLeft w:val="480"/>
          <w:marRight w:val="0"/>
          <w:marTop w:val="0"/>
          <w:marBottom w:val="0"/>
          <w:divBdr>
            <w:top w:val="none" w:sz="0" w:space="0" w:color="auto"/>
            <w:left w:val="none" w:sz="0" w:space="0" w:color="auto"/>
            <w:bottom w:val="none" w:sz="0" w:space="0" w:color="auto"/>
            <w:right w:val="none" w:sz="0" w:space="0" w:color="auto"/>
          </w:divBdr>
        </w:div>
        <w:div w:id="2114781964">
          <w:marLeft w:val="480"/>
          <w:marRight w:val="0"/>
          <w:marTop w:val="0"/>
          <w:marBottom w:val="0"/>
          <w:divBdr>
            <w:top w:val="none" w:sz="0" w:space="0" w:color="auto"/>
            <w:left w:val="none" w:sz="0" w:space="0" w:color="auto"/>
            <w:bottom w:val="none" w:sz="0" w:space="0" w:color="auto"/>
            <w:right w:val="none" w:sz="0" w:space="0" w:color="auto"/>
          </w:divBdr>
        </w:div>
        <w:div w:id="1612932136">
          <w:marLeft w:val="480"/>
          <w:marRight w:val="0"/>
          <w:marTop w:val="0"/>
          <w:marBottom w:val="0"/>
          <w:divBdr>
            <w:top w:val="none" w:sz="0" w:space="0" w:color="auto"/>
            <w:left w:val="none" w:sz="0" w:space="0" w:color="auto"/>
            <w:bottom w:val="none" w:sz="0" w:space="0" w:color="auto"/>
            <w:right w:val="none" w:sz="0" w:space="0" w:color="auto"/>
          </w:divBdr>
        </w:div>
        <w:div w:id="1947423440">
          <w:marLeft w:val="480"/>
          <w:marRight w:val="0"/>
          <w:marTop w:val="0"/>
          <w:marBottom w:val="0"/>
          <w:divBdr>
            <w:top w:val="none" w:sz="0" w:space="0" w:color="auto"/>
            <w:left w:val="none" w:sz="0" w:space="0" w:color="auto"/>
            <w:bottom w:val="none" w:sz="0" w:space="0" w:color="auto"/>
            <w:right w:val="none" w:sz="0" w:space="0" w:color="auto"/>
          </w:divBdr>
        </w:div>
        <w:div w:id="108547861">
          <w:marLeft w:val="480"/>
          <w:marRight w:val="0"/>
          <w:marTop w:val="0"/>
          <w:marBottom w:val="0"/>
          <w:divBdr>
            <w:top w:val="none" w:sz="0" w:space="0" w:color="auto"/>
            <w:left w:val="none" w:sz="0" w:space="0" w:color="auto"/>
            <w:bottom w:val="none" w:sz="0" w:space="0" w:color="auto"/>
            <w:right w:val="none" w:sz="0" w:space="0" w:color="auto"/>
          </w:divBdr>
        </w:div>
        <w:div w:id="149251200">
          <w:marLeft w:val="480"/>
          <w:marRight w:val="0"/>
          <w:marTop w:val="0"/>
          <w:marBottom w:val="0"/>
          <w:divBdr>
            <w:top w:val="none" w:sz="0" w:space="0" w:color="auto"/>
            <w:left w:val="none" w:sz="0" w:space="0" w:color="auto"/>
            <w:bottom w:val="none" w:sz="0" w:space="0" w:color="auto"/>
            <w:right w:val="none" w:sz="0" w:space="0" w:color="auto"/>
          </w:divBdr>
        </w:div>
        <w:div w:id="978922897">
          <w:marLeft w:val="480"/>
          <w:marRight w:val="0"/>
          <w:marTop w:val="0"/>
          <w:marBottom w:val="0"/>
          <w:divBdr>
            <w:top w:val="none" w:sz="0" w:space="0" w:color="auto"/>
            <w:left w:val="none" w:sz="0" w:space="0" w:color="auto"/>
            <w:bottom w:val="none" w:sz="0" w:space="0" w:color="auto"/>
            <w:right w:val="none" w:sz="0" w:space="0" w:color="auto"/>
          </w:divBdr>
        </w:div>
        <w:div w:id="898134905">
          <w:marLeft w:val="480"/>
          <w:marRight w:val="0"/>
          <w:marTop w:val="0"/>
          <w:marBottom w:val="0"/>
          <w:divBdr>
            <w:top w:val="none" w:sz="0" w:space="0" w:color="auto"/>
            <w:left w:val="none" w:sz="0" w:space="0" w:color="auto"/>
            <w:bottom w:val="none" w:sz="0" w:space="0" w:color="auto"/>
            <w:right w:val="none" w:sz="0" w:space="0" w:color="auto"/>
          </w:divBdr>
        </w:div>
        <w:div w:id="549078544">
          <w:marLeft w:val="480"/>
          <w:marRight w:val="0"/>
          <w:marTop w:val="0"/>
          <w:marBottom w:val="0"/>
          <w:divBdr>
            <w:top w:val="none" w:sz="0" w:space="0" w:color="auto"/>
            <w:left w:val="none" w:sz="0" w:space="0" w:color="auto"/>
            <w:bottom w:val="none" w:sz="0" w:space="0" w:color="auto"/>
            <w:right w:val="none" w:sz="0" w:space="0" w:color="auto"/>
          </w:divBdr>
        </w:div>
        <w:div w:id="1950770620">
          <w:marLeft w:val="480"/>
          <w:marRight w:val="0"/>
          <w:marTop w:val="0"/>
          <w:marBottom w:val="0"/>
          <w:divBdr>
            <w:top w:val="none" w:sz="0" w:space="0" w:color="auto"/>
            <w:left w:val="none" w:sz="0" w:space="0" w:color="auto"/>
            <w:bottom w:val="none" w:sz="0" w:space="0" w:color="auto"/>
            <w:right w:val="none" w:sz="0" w:space="0" w:color="auto"/>
          </w:divBdr>
        </w:div>
        <w:div w:id="115032055">
          <w:marLeft w:val="480"/>
          <w:marRight w:val="0"/>
          <w:marTop w:val="0"/>
          <w:marBottom w:val="0"/>
          <w:divBdr>
            <w:top w:val="none" w:sz="0" w:space="0" w:color="auto"/>
            <w:left w:val="none" w:sz="0" w:space="0" w:color="auto"/>
            <w:bottom w:val="none" w:sz="0" w:space="0" w:color="auto"/>
            <w:right w:val="none" w:sz="0" w:space="0" w:color="auto"/>
          </w:divBdr>
        </w:div>
        <w:div w:id="245846827">
          <w:marLeft w:val="480"/>
          <w:marRight w:val="0"/>
          <w:marTop w:val="0"/>
          <w:marBottom w:val="0"/>
          <w:divBdr>
            <w:top w:val="none" w:sz="0" w:space="0" w:color="auto"/>
            <w:left w:val="none" w:sz="0" w:space="0" w:color="auto"/>
            <w:bottom w:val="none" w:sz="0" w:space="0" w:color="auto"/>
            <w:right w:val="none" w:sz="0" w:space="0" w:color="auto"/>
          </w:divBdr>
        </w:div>
        <w:div w:id="688871498">
          <w:marLeft w:val="480"/>
          <w:marRight w:val="0"/>
          <w:marTop w:val="0"/>
          <w:marBottom w:val="0"/>
          <w:divBdr>
            <w:top w:val="none" w:sz="0" w:space="0" w:color="auto"/>
            <w:left w:val="none" w:sz="0" w:space="0" w:color="auto"/>
            <w:bottom w:val="none" w:sz="0" w:space="0" w:color="auto"/>
            <w:right w:val="none" w:sz="0" w:space="0" w:color="auto"/>
          </w:divBdr>
        </w:div>
        <w:div w:id="881672357">
          <w:marLeft w:val="480"/>
          <w:marRight w:val="0"/>
          <w:marTop w:val="0"/>
          <w:marBottom w:val="0"/>
          <w:divBdr>
            <w:top w:val="none" w:sz="0" w:space="0" w:color="auto"/>
            <w:left w:val="none" w:sz="0" w:space="0" w:color="auto"/>
            <w:bottom w:val="none" w:sz="0" w:space="0" w:color="auto"/>
            <w:right w:val="none" w:sz="0" w:space="0" w:color="auto"/>
          </w:divBdr>
        </w:div>
        <w:div w:id="288560694">
          <w:marLeft w:val="480"/>
          <w:marRight w:val="0"/>
          <w:marTop w:val="0"/>
          <w:marBottom w:val="0"/>
          <w:divBdr>
            <w:top w:val="none" w:sz="0" w:space="0" w:color="auto"/>
            <w:left w:val="none" w:sz="0" w:space="0" w:color="auto"/>
            <w:bottom w:val="none" w:sz="0" w:space="0" w:color="auto"/>
            <w:right w:val="none" w:sz="0" w:space="0" w:color="auto"/>
          </w:divBdr>
        </w:div>
        <w:div w:id="450511920">
          <w:marLeft w:val="480"/>
          <w:marRight w:val="0"/>
          <w:marTop w:val="0"/>
          <w:marBottom w:val="0"/>
          <w:divBdr>
            <w:top w:val="none" w:sz="0" w:space="0" w:color="auto"/>
            <w:left w:val="none" w:sz="0" w:space="0" w:color="auto"/>
            <w:bottom w:val="none" w:sz="0" w:space="0" w:color="auto"/>
            <w:right w:val="none" w:sz="0" w:space="0" w:color="auto"/>
          </w:divBdr>
        </w:div>
        <w:div w:id="175122720">
          <w:marLeft w:val="480"/>
          <w:marRight w:val="0"/>
          <w:marTop w:val="0"/>
          <w:marBottom w:val="0"/>
          <w:divBdr>
            <w:top w:val="none" w:sz="0" w:space="0" w:color="auto"/>
            <w:left w:val="none" w:sz="0" w:space="0" w:color="auto"/>
            <w:bottom w:val="none" w:sz="0" w:space="0" w:color="auto"/>
            <w:right w:val="none" w:sz="0" w:space="0" w:color="auto"/>
          </w:divBdr>
        </w:div>
        <w:div w:id="1372999738">
          <w:marLeft w:val="480"/>
          <w:marRight w:val="0"/>
          <w:marTop w:val="0"/>
          <w:marBottom w:val="0"/>
          <w:divBdr>
            <w:top w:val="none" w:sz="0" w:space="0" w:color="auto"/>
            <w:left w:val="none" w:sz="0" w:space="0" w:color="auto"/>
            <w:bottom w:val="none" w:sz="0" w:space="0" w:color="auto"/>
            <w:right w:val="none" w:sz="0" w:space="0" w:color="auto"/>
          </w:divBdr>
        </w:div>
      </w:divsChild>
    </w:div>
    <w:div w:id="1749112956">
      <w:bodyDiv w:val="1"/>
      <w:marLeft w:val="0"/>
      <w:marRight w:val="0"/>
      <w:marTop w:val="0"/>
      <w:marBottom w:val="0"/>
      <w:divBdr>
        <w:top w:val="none" w:sz="0" w:space="0" w:color="auto"/>
        <w:left w:val="none" w:sz="0" w:space="0" w:color="auto"/>
        <w:bottom w:val="none" w:sz="0" w:space="0" w:color="auto"/>
        <w:right w:val="none" w:sz="0" w:space="0" w:color="auto"/>
      </w:divBdr>
      <w:divsChild>
        <w:div w:id="2047097653">
          <w:marLeft w:val="480"/>
          <w:marRight w:val="0"/>
          <w:marTop w:val="0"/>
          <w:marBottom w:val="0"/>
          <w:divBdr>
            <w:top w:val="none" w:sz="0" w:space="0" w:color="auto"/>
            <w:left w:val="none" w:sz="0" w:space="0" w:color="auto"/>
            <w:bottom w:val="none" w:sz="0" w:space="0" w:color="auto"/>
            <w:right w:val="none" w:sz="0" w:space="0" w:color="auto"/>
          </w:divBdr>
        </w:div>
        <w:div w:id="54933789">
          <w:marLeft w:val="480"/>
          <w:marRight w:val="0"/>
          <w:marTop w:val="0"/>
          <w:marBottom w:val="0"/>
          <w:divBdr>
            <w:top w:val="none" w:sz="0" w:space="0" w:color="auto"/>
            <w:left w:val="none" w:sz="0" w:space="0" w:color="auto"/>
            <w:bottom w:val="none" w:sz="0" w:space="0" w:color="auto"/>
            <w:right w:val="none" w:sz="0" w:space="0" w:color="auto"/>
          </w:divBdr>
        </w:div>
        <w:div w:id="776828151">
          <w:marLeft w:val="480"/>
          <w:marRight w:val="0"/>
          <w:marTop w:val="0"/>
          <w:marBottom w:val="0"/>
          <w:divBdr>
            <w:top w:val="none" w:sz="0" w:space="0" w:color="auto"/>
            <w:left w:val="none" w:sz="0" w:space="0" w:color="auto"/>
            <w:bottom w:val="none" w:sz="0" w:space="0" w:color="auto"/>
            <w:right w:val="none" w:sz="0" w:space="0" w:color="auto"/>
          </w:divBdr>
        </w:div>
        <w:div w:id="1219781438">
          <w:marLeft w:val="480"/>
          <w:marRight w:val="0"/>
          <w:marTop w:val="0"/>
          <w:marBottom w:val="0"/>
          <w:divBdr>
            <w:top w:val="none" w:sz="0" w:space="0" w:color="auto"/>
            <w:left w:val="none" w:sz="0" w:space="0" w:color="auto"/>
            <w:bottom w:val="none" w:sz="0" w:space="0" w:color="auto"/>
            <w:right w:val="none" w:sz="0" w:space="0" w:color="auto"/>
          </w:divBdr>
        </w:div>
        <w:div w:id="1478375521">
          <w:marLeft w:val="480"/>
          <w:marRight w:val="0"/>
          <w:marTop w:val="0"/>
          <w:marBottom w:val="0"/>
          <w:divBdr>
            <w:top w:val="none" w:sz="0" w:space="0" w:color="auto"/>
            <w:left w:val="none" w:sz="0" w:space="0" w:color="auto"/>
            <w:bottom w:val="none" w:sz="0" w:space="0" w:color="auto"/>
            <w:right w:val="none" w:sz="0" w:space="0" w:color="auto"/>
          </w:divBdr>
        </w:div>
        <w:div w:id="175508941">
          <w:marLeft w:val="480"/>
          <w:marRight w:val="0"/>
          <w:marTop w:val="0"/>
          <w:marBottom w:val="0"/>
          <w:divBdr>
            <w:top w:val="none" w:sz="0" w:space="0" w:color="auto"/>
            <w:left w:val="none" w:sz="0" w:space="0" w:color="auto"/>
            <w:bottom w:val="none" w:sz="0" w:space="0" w:color="auto"/>
            <w:right w:val="none" w:sz="0" w:space="0" w:color="auto"/>
          </w:divBdr>
        </w:div>
        <w:div w:id="243876349">
          <w:marLeft w:val="480"/>
          <w:marRight w:val="0"/>
          <w:marTop w:val="0"/>
          <w:marBottom w:val="0"/>
          <w:divBdr>
            <w:top w:val="none" w:sz="0" w:space="0" w:color="auto"/>
            <w:left w:val="none" w:sz="0" w:space="0" w:color="auto"/>
            <w:bottom w:val="none" w:sz="0" w:space="0" w:color="auto"/>
            <w:right w:val="none" w:sz="0" w:space="0" w:color="auto"/>
          </w:divBdr>
        </w:div>
        <w:div w:id="529758951">
          <w:marLeft w:val="480"/>
          <w:marRight w:val="0"/>
          <w:marTop w:val="0"/>
          <w:marBottom w:val="0"/>
          <w:divBdr>
            <w:top w:val="none" w:sz="0" w:space="0" w:color="auto"/>
            <w:left w:val="none" w:sz="0" w:space="0" w:color="auto"/>
            <w:bottom w:val="none" w:sz="0" w:space="0" w:color="auto"/>
            <w:right w:val="none" w:sz="0" w:space="0" w:color="auto"/>
          </w:divBdr>
        </w:div>
        <w:div w:id="573973687">
          <w:marLeft w:val="480"/>
          <w:marRight w:val="0"/>
          <w:marTop w:val="0"/>
          <w:marBottom w:val="0"/>
          <w:divBdr>
            <w:top w:val="none" w:sz="0" w:space="0" w:color="auto"/>
            <w:left w:val="none" w:sz="0" w:space="0" w:color="auto"/>
            <w:bottom w:val="none" w:sz="0" w:space="0" w:color="auto"/>
            <w:right w:val="none" w:sz="0" w:space="0" w:color="auto"/>
          </w:divBdr>
        </w:div>
        <w:div w:id="451898803">
          <w:marLeft w:val="480"/>
          <w:marRight w:val="0"/>
          <w:marTop w:val="0"/>
          <w:marBottom w:val="0"/>
          <w:divBdr>
            <w:top w:val="none" w:sz="0" w:space="0" w:color="auto"/>
            <w:left w:val="none" w:sz="0" w:space="0" w:color="auto"/>
            <w:bottom w:val="none" w:sz="0" w:space="0" w:color="auto"/>
            <w:right w:val="none" w:sz="0" w:space="0" w:color="auto"/>
          </w:divBdr>
        </w:div>
        <w:div w:id="506940188">
          <w:marLeft w:val="480"/>
          <w:marRight w:val="0"/>
          <w:marTop w:val="0"/>
          <w:marBottom w:val="0"/>
          <w:divBdr>
            <w:top w:val="none" w:sz="0" w:space="0" w:color="auto"/>
            <w:left w:val="none" w:sz="0" w:space="0" w:color="auto"/>
            <w:bottom w:val="none" w:sz="0" w:space="0" w:color="auto"/>
            <w:right w:val="none" w:sz="0" w:space="0" w:color="auto"/>
          </w:divBdr>
        </w:div>
        <w:div w:id="445853416">
          <w:marLeft w:val="480"/>
          <w:marRight w:val="0"/>
          <w:marTop w:val="0"/>
          <w:marBottom w:val="0"/>
          <w:divBdr>
            <w:top w:val="none" w:sz="0" w:space="0" w:color="auto"/>
            <w:left w:val="none" w:sz="0" w:space="0" w:color="auto"/>
            <w:bottom w:val="none" w:sz="0" w:space="0" w:color="auto"/>
            <w:right w:val="none" w:sz="0" w:space="0" w:color="auto"/>
          </w:divBdr>
        </w:div>
        <w:div w:id="512886967">
          <w:marLeft w:val="480"/>
          <w:marRight w:val="0"/>
          <w:marTop w:val="0"/>
          <w:marBottom w:val="0"/>
          <w:divBdr>
            <w:top w:val="none" w:sz="0" w:space="0" w:color="auto"/>
            <w:left w:val="none" w:sz="0" w:space="0" w:color="auto"/>
            <w:bottom w:val="none" w:sz="0" w:space="0" w:color="auto"/>
            <w:right w:val="none" w:sz="0" w:space="0" w:color="auto"/>
          </w:divBdr>
        </w:div>
        <w:div w:id="1723867957">
          <w:marLeft w:val="480"/>
          <w:marRight w:val="0"/>
          <w:marTop w:val="0"/>
          <w:marBottom w:val="0"/>
          <w:divBdr>
            <w:top w:val="none" w:sz="0" w:space="0" w:color="auto"/>
            <w:left w:val="none" w:sz="0" w:space="0" w:color="auto"/>
            <w:bottom w:val="none" w:sz="0" w:space="0" w:color="auto"/>
            <w:right w:val="none" w:sz="0" w:space="0" w:color="auto"/>
          </w:divBdr>
        </w:div>
        <w:div w:id="1076122958">
          <w:marLeft w:val="480"/>
          <w:marRight w:val="0"/>
          <w:marTop w:val="0"/>
          <w:marBottom w:val="0"/>
          <w:divBdr>
            <w:top w:val="none" w:sz="0" w:space="0" w:color="auto"/>
            <w:left w:val="none" w:sz="0" w:space="0" w:color="auto"/>
            <w:bottom w:val="none" w:sz="0" w:space="0" w:color="auto"/>
            <w:right w:val="none" w:sz="0" w:space="0" w:color="auto"/>
          </w:divBdr>
        </w:div>
        <w:div w:id="803431863">
          <w:marLeft w:val="480"/>
          <w:marRight w:val="0"/>
          <w:marTop w:val="0"/>
          <w:marBottom w:val="0"/>
          <w:divBdr>
            <w:top w:val="none" w:sz="0" w:space="0" w:color="auto"/>
            <w:left w:val="none" w:sz="0" w:space="0" w:color="auto"/>
            <w:bottom w:val="none" w:sz="0" w:space="0" w:color="auto"/>
            <w:right w:val="none" w:sz="0" w:space="0" w:color="auto"/>
          </w:divBdr>
        </w:div>
        <w:div w:id="911432873">
          <w:marLeft w:val="480"/>
          <w:marRight w:val="0"/>
          <w:marTop w:val="0"/>
          <w:marBottom w:val="0"/>
          <w:divBdr>
            <w:top w:val="none" w:sz="0" w:space="0" w:color="auto"/>
            <w:left w:val="none" w:sz="0" w:space="0" w:color="auto"/>
            <w:bottom w:val="none" w:sz="0" w:space="0" w:color="auto"/>
            <w:right w:val="none" w:sz="0" w:space="0" w:color="auto"/>
          </w:divBdr>
        </w:div>
      </w:divsChild>
    </w:div>
    <w:div w:id="1912423688">
      <w:bodyDiv w:val="1"/>
      <w:marLeft w:val="0"/>
      <w:marRight w:val="0"/>
      <w:marTop w:val="0"/>
      <w:marBottom w:val="0"/>
      <w:divBdr>
        <w:top w:val="none" w:sz="0" w:space="0" w:color="auto"/>
        <w:left w:val="none" w:sz="0" w:space="0" w:color="auto"/>
        <w:bottom w:val="none" w:sz="0" w:space="0" w:color="auto"/>
        <w:right w:val="none" w:sz="0" w:space="0" w:color="auto"/>
      </w:divBdr>
      <w:divsChild>
        <w:div w:id="939528900">
          <w:marLeft w:val="480"/>
          <w:marRight w:val="0"/>
          <w:marTop w:val="0"/>
          <w:marBottom w:val="0"/>
          <w:divBdr>
            <w:top w:val="none" w:sz="0" w:space="0" w:color="auto"/>
            <w:left w:val="none" w:sz="0" w:space="0" w:color="auto"/>
            <w:bottom w:val="none" w:sz="0" w:space="0" w:color="auto"/>
            <w:right w:val="none" w:sz="0" w:space="0" w:color="auto"/>
          </w:divBdr>
        </w:div>
        <w:div w:id="1707758760">
          <w:marLeft w:val="480"/>
          <w:marRight w:val="0"/>
          <w:marTop w:val="0"/>
          <w:marBottom w:val="0"/>
          <w:divBdr>
            <w:top w:val="none" w:sz="0" w:space="0" w:color="auto"/>
            <w:left w:val="none" w:sz="0" w:space="0" w:color="auto"/>
            <w:bottom w:val="none" w:sz="0" w:space="0" w:color="auto"/>
            <w:right w:val="none" w:sz="0" w:space="0" w:color="auto"/>
          </w:divBdr>
        </w:div>
        <w:div w:id="1196578833">
          <w:marLeft w:val="480"/>
          <w:marRight w:val="0"/>
          <w:marTop w:val="0"/>
          <w:marBottom w:val="0"/>
          <w:divBdr>
            <w:top w:val="none" w:sz="0" w:space="0" w:color="auto"/>
            <w:left w:val="none" w:sz="0" w:space="0" w:color="auto"/>
            <w:bottom w:val="none" w:sz="0" w:space="0" w:color="auto"/>
            <w:right w:val="none" w:sz="0" w:space="0" w:color="auto"/>
          </w:divBdr>
        </w:div>
        <w:div w:id="389614643">
          <w:marLeft w:val="480"/>
          <w:marRight w:val="0"/>
          <w:marTop w:val="0"/>
          <w:marBottom w:val="0"/>
          <w:divBdr>
            <w:top w:val="none" w:sz="0" w:space="0" w:color="auto"/>
            <w:left w:val="none" w:sz="0" w:space="0" w:color="auto"/>
            <w:bottom w:val="none" w:sz="0" w:space="0" w:color="auto"/>
            <w:right w:val="none" w:sz="0" w:space="0" w:color="auto"/>
          </w:divBdr>
        </w:div>
        <w:div w:id="84617110">
          <w:marLeft w:val="480"/>
          <w:marRight w:val="0"/>
          <w:marTop w:val="0"/>
          <w:marBottom w:val="0"/>
          <w:divBdr>
            <w:top w:val="none" w:sz="0" w:space="0" w:color="auto"/>
            <w:left w:val="none" w:sz="0" w:space="0" w:color="auto"/>
            <w:bottom w:val="none" w:sz="0" w:space="0" w:color="auto"/>
            <w:right w:val="none" w:sz="0" w:space="0" w:color="auto"/>
          </w:divBdr>
        </w:div>
        <w:div w:id="703673664">
          <w:marLeft w:val="480"/>
          <w:marRight w:val="0"/>
          <w:marTop w:val="0"/>
          <w:marBottom w:val="0"/>
          <w:divBdr>
            <w:top w:val="none" w:sz="0" w:space="0" w:color="auto"/>
            <w:left w:val="none" w:sz="0" w:space="0" w:color="auto"/>
            <w:bottom w:val="none" w:sz="0" w:space="0" w:color="auto"/>
            <w:right w:val="none" w:sz="0" w:space="0" w:color="auto"/>
          </w:divBdr>
        </w:div>
        <w:div w:id="49351154">
          <w:marLeft w:val="480"/>
          <w:marRight w:val="0"/>
          <w:marTop w:val="0"/>
          <w:marBottom w:val="0"/>
          <w:divBdr>
            <w:top w:val="none" w:sz="0" w:space="0" w:color="auto"/>
            <w:left w:val="none" w:sz="0" w:space="0" w:color="auto"/>
            <w:bottom w:val="none" w:sz="0" w:space="0" w:color="auto"/>
            <w:right w:val="none" w:sz="0" w:space="0" w:color="auto"/>
          </w:divBdr>
        </w:div>
        <w:div w:id="395780190">
          <w:marLeft w:val="480"/>
          <w:marRight w:val="0"/>
          <w:marTop w:val="0"/>
          <w:marBottom w:val="0"/>
          <w:divBdr>
            <w:top w:val="none" w:sz="0" w:space="0" w:color="auto"/>
            <w:left w:val="none" w:sz="0" w:space="0" w:color="auto"/>
            <w:bottom w:val="none" w:sz="0" w:space="0" w:color="auto"/>
            <w:right w:val="none" w:sz="0" w:space="0" w:color="auto"/>
          </w:divBdr>
        </w:div>
        <w:div w:id="1349523277">
          <w:marLeft w:val="480"/>
          <w:marRight w:val="0"/>
          <w:marTop w:val="0"/>
          <w:marBottom w:val="0"/>
          <w:divBdr>
            <w:top w:val="none" w:sz="0" w:space="0" w:color="auto"/>
            <w:left w:val="none" w:sz="0" w:space="0" w:color="auto"/>
            <w:bottom w:val="none" w:sz="0" w:space="0" w:color="auto"/>
            <w:right w:val="none" w:sz="0" w:space="0" w:color="auto"/>
          </w:divBdr>
        </w:div>
        <w:div w:id="93331602">
          <w:marLeft w:val="480"/>
          <w:marRight w:val="0"/>
          <w:marTop w:val="0"/>
          <w:marBottom w:val="0"/>
          <w:divBdr>
            <w:top w:val="none" w:sz="0" w:space="0" w:color="auto"/>
            <w:left w:val="none" w:sz="0" w:space="0" w:color="auto"/>
            <w:bottom w:val="none" w:sz="0" w:space="0" w:color="auto"/>
            <w:right w:val="none" w:sz="0" w:space="0" w:color="auto"/>
          </w:divBdr>
        </w:div>
        <w:div w:id="521095560">
          <w:marLeft w:val="480"/>
          <w:marRight w:val="0"/>
          <w:marTop w:val="0"/>
          <w:marBottom w:val="0"/>
          <w:divBdr>
            <w:top w:val="none" w:sz="0" w:space="0" w:color="auto"/>
            <w:left w:val="none" w:sz="0" w:space="0" w:color="auto"/>
            <w:bottom w:val="none" w:sz="0" w:space="0" w:color="auto"/>
            <w:right w:val="none" w:sz="0" w:space="0" w:color="auto"/>
          </w:divBdr>
        </w:div>
        <w:div w:id="24718080">
          <w:marLeft w:val="480"/>
          <w:marRight w:val="0"/>
          <w:marTop w:val="0"/>
          <w:marBottom w:val="0"/>
          <w:divBdr>
            <w:top w:val="none" w:sz="0" w:space="0" w:color="auto"/>
            <w:left w:val="none" w:sz="0" w:space="0" w:color="auto"/>
            <w:bottom w:val="none" w:sz="0" w:space="0" w:color="auto"/>
            <w:right w:val="none" w:sz="0" w:space="0" w:color="auto"/>
          </w:divBdr>
        </w:div>
        <w:div w:id="857696185">
          <w:marLeft w:val="480"/>
          <w:marRight w:val="0"/>
          <w:marTop w:val="0"/>
          <w:marBottom w:val="0"/>
          <w:divBdr>
            <w:top w:val="none" w:sz="0" w:space="0" w:color="auto"/>
            <w:left w:val="none" w:sz="0" w:space="0" w:color="auto"/>
            <w:bottom w:val="none" w:sz="0" w:space="0" w:color="auto"/>
            <w:right w:val="none" w:sz="0" w:space="0" w:color="auto"/>
          </w:divBdr>
        </w:div>
        <w:div w:id="1537691640">
          <w:marLeft w:val="480"/>
          <w:marRight w:val="0"/>
          <w:marTop w:val="0"/>
          <w:marBottom w:val="0"/>
          <w:divBdr>
            <w:top w:val="none" w:sz="0" w:space="0" w:color="auto"/>
            <w:left w:val="none" w:sz="0" w:space="0" w:color="auto"/>
            <w:bottom w:val="none" w:sz="0" w:space="0" w:color="auto"/>
            <w:right w:val="none" w:sz="0" w:space="0" w:color="auto"/>
          </w:divBdr>
        </w:div>
        <w:div w:id="115492922">
          <w:marLeft w:val="480"/>
          <w:marRight w:val="0"/>
          <w:marTop w:val="0"/>
          <w:marBottom w:val="0"/>
          <w:divBdr>
            <w:top w:val="none" w:sz="0" w:space="0" w:color="auto"/>
            <w:left w:val="none" w:sz="0" w:space="0" w:color="auto"/>
            <w:bottom w:val="none" w:sz="0" w:space="0" w:color="auto"/>
            <w:right w:val="none" w:sz="0" w:space="0" w:color="auto"/>
          </w:divBdr>
        </w:div>
      </w:divsChild>
    </w:div>
    <w:div w:id="1979022008">
      <w:bodyDiv w:val="1"/>
      <w:marLeft w:val="0"/>
      <w:marRight w:val="0"/>
      <w:marTop w:val="0"/>
      <w:marBottom w:val="0"/>
      <w:divBdr>
        <w:top w:val="none" w:sz="0" w:space="0" w:color="auto"/>
        <w:left w:val="none" w:sz="0" w:space="0" w:color="auto"/>
        <w:bottom w:val="none" w:sz="0" w:space="0" w:color="auto"/>
        <w:right w:val="none" w:sz="0" w:space="0" w:color="auto"/>
      </w:divBdr>
      <w:divsChild>
        <w:div w:id="11810282">
          <w:marLeft w:val="480"/>
          <w:marRight w:val="0"/>
          <w:marTop w:val="0"/>
          <w:marBottom w:val="0"/>
          <w:divBdr>
            <w:top w:val="none" w:sz="0" w:space="0" w:color="auto"/>
            <w:left w:val="none" w:sz="0" w:space="0" w:color="auto"/>
            <w:bottom w:val="none" w:sz="0" w:space="0" w:color="auto"/>
            <w:right w:val="none" w:sz="0" w:space="0" w:color="auto"/>
          </w:divBdr>
        </w:div>
        <w:div w:id="1524898175">
          <w:marLeft w:val="480"/>
          <w:marRight w:val="0"/>
          <w:marTop w:val="0"/>
          <w:marBottom w:val="0"/>
          <w:divBdr>
            <w:top w:val="none" w:sz="0" w:space="0" w:color="auto"/>
            <w:left w:val="none" w:sz="0" w:space="0" w:color="auto"/>
            <w:bottom w:val="none" w:sz="0" w:space="0" w:color="auto"/>
            <w:right w:val="none" w:sz="0" w:space="0" w:color="auto"/>
          </w:divBdr>
        </w:div>
        <w:div w:id="861822990">
          <w:marLeft w:val="480"/>
          <w:marRight w:val="0"/>
          <w:marTop w:val="0"/>
          <w:marBottom w:val="0"/>
          <w:divBdr>
            <w:top w:val="none" w:sz="0" w:space="0" w:color="auto"/>
            <w:left w:val="none" w:sz="0" w:space="0" w:color="auto"/>
            <w:bottom w:val="none" w:sz="0" w:space="0" w:color="auto"/>
            <w:right w:val="none" w:sz="0" w:space="0" w:color="auto"/>
          </w:divBdr>
        </w:div>
        <w:div w:id="304354208">
          <w:marLeft w:val="480"/>
          <w:marRight w:val="0"/>
          <w:marTop w:val="0"/>
          <w:marBottom w:val="0"/>
          <w:divBdr>
            <w:top w:val="none" w:sz="0" w:space="0" w:color="auto"/>
            <w:left w:val="none" w:sz="0" w:space="0" w:color="auto"/>
            <w:bottom w:val="none" w:sz="0" w:space="0" w:color="auto"/>
            <w:right w:val="none" w:sz="0" w:space="0" w:color="auto"/>
          </w:divBdr>
        </w:div>
        <w:div w:id="1548712845">
          <w:marLeft w:val="480"/>
          <w:marRight w:val="0"/>
          <w:marTop w:val="0"/>
          <w:marBottom w:val="0"/>
          <w:divBdr>
            <w:top w:val="none" w:sz="0" w:space="0" w:color="auto"/>
            <w:left w:val="none" w:sz="0" w:space="0" w:color="auto"/>
            <w:bottom w:val="none" w:sz="0" w:space="0" w:color="auto"/>
            <w:right w:val="none" w:sz="0" w:space="0" w:color="auto"/>
          </w:divBdr>
        </w:div>
        <w:div w:id="97525338">
          <w:marLeft w:val="480"/>
          <w:marRight w:val="0"/>
          <w:marTop w:val="0"/>
          <w:marBottom w:val="0"/>
          <w:divBdr>
            <w:top w:val="none" w:sz="0" w:space="0" w:color="auto"/>
            <w:left w:val="none" w:sz="0" w:space="0" w:color="auto"/>
            <w:bottom w:val="none" w:sz="0" w:space="0" w:color="auto"/>
            <w:right w:val="none" w:sz="0" w:space="0" w:color="auto"/>
          </w:divBdr>
        </w:div>
        <w:div w:id="1722094913">
          <w:marLeft w:val="480"/>
          <w:marRight w:val="0"/>
          <w:marTop w:val="0"/>
          <w:marBottom w:val="0"/>
          <w:divBdr>
            <w:top w:val="none" w:sz="0" w:space="0" w:color="auto"/>
            <w:left w:val="none" w:sz="0" w:space="0" w:color="auto"/>
            <w:bottom w:val="none" w:sz="0" w:space="0" w:color="auto"/>
            <w:right w:val="none" w:sz="0" w:space="0" w:color="auto"/>
          </w:divBdr>
        </w:div>
        <w:div w:id="1727676262">
          <w:marLeft w:val="480"/>
          <w:marRight w:val="0"/>
          <w:marTop w:val="0"/>
          <w:marBottom w:val="0"/>
          <w:divBdr>
            <w:top w:val="none" w:sz="0" w:space="0" w:color="auto"/>
            <w:left w:val="none" w:sz="0" w:space="0" w:color="auto"/>
            <w:bottom w:val="none" w:sz="0" w:space="0" w:color="auto"/>
            <w:right w:val="none" w:sz="0" w:space="0" w:color="auto"/>
          </w:divBdr>
        </w:div>
        <w:div w:id="1019817747">
          <w:marLeft w:val="480"/>
          <w:marRight w:val="0"/>
          <w:marTop w:val="0"/>
          <w:marBottom w:val="0"/>
          <w:divBdr>
            <w:top w:val="none" w:sz="0" w:space="0" w:color="auto"/>
            <w:left w:val="none" w:sz="0" w:space="0" w:color="auto"/>
            <w:bottom w:val="none" w:sz="0" w:space="0" w:color="auto"/>
            <w:right w:val="none" w:sz="0" w:space="0" w:color="auto"/>
          </w:divBdr>
        </w:div>
        <w:div w:id="99104152">
          <w:marLeft w:val="480"/>
          <w:marRight w:val="0"/>
          <w:marTop w:val="0"/>
          <w:marBottom w:val="0"/>
          <w:divBdr>
            <w:top w:val="none" w:sz="0" w:space="0" w:color="auto"/>
            <w:left w:val="none" w:sz="0" w:space="0" w:color="auto"/>
            <w:bottom w:val="none" w:sz="0" w:space="0" w:color="auto"/>
            <w:right w:val="none" w:sz="0" w:space="0" w:color="auto"/>
          </w:divBdr>
        </w:div>
        <w:div w:id="474494978">
          <w:marLeft w:val="480"/>
          <w:marRight w:val="0"/>
          <w:marTop w:val="0"/>
          <w:marBottom w:val="0"/>
          <w:divBdr>
            <w:top w:val="none" w:sz="0" w:space="0" w:color="auto"/>
            <w:left w:val="none" w:sz="0" w:space="0" w:color="auto"/>
            <w:bottom w:val="none" w:sz="0" w:space="0" w:color="auto"/>
            <w:right w:val="none" w:sz="0" w:space="0" w:color="auto"/>
          </w:divBdr>
        </w:div>
        <w:div w:id="1261572915">
          <w:marLeft w:val="480"/>
          <w:marRight w:val="0"/>
          <w:marTop w:val="0"/>
          <w:marBottom w:val="0"/>
          <w:divBdr>
            <w:top w:val="none" w:sz="0" w:space="0" w:color="auto"/>
            <w:left w:val="none" w:sz="0" w:space="0" w:color="auto"/>
            <w:bottom w:val="none" w:sz="0" w:space="0" w:color="auto"/>
            <w:right w:val="none" w:sz="0" w:space="0" w:color="auto"/>
          </w:divBdr>
        </w:div>
        <w:div w:id="164444727">
          <w:marLeft w:val="480"/>
          <w:marRight w:val="0"/>
          <w:marTop w:val="0"/>
          <w:marBottom w:val="0"/>
          <w:divBdr>
            <w:top w:val="none" w:sz="0" w:space="0" w:color="auto"/>
            <w:left w:val="none" w:sz="0" w:space="0" w:color="auto"/>
            <w:bottom w:val="none" w:sz="0" w:space="0" w:color="auto"/>
            <w:right w:val="none" w:sz="0" w:space="0" w:color="auto"/>
          </w:divBdr>
        </w:div>
        <w:div w:id="1557274047">
          <w:marLeft w:val="480"/>
          <w:marRight w:val="0"/>
          <w:marTop w:val="0"/>
          <w:marBottom w:val="0"/>
          <w:divBdr>
            <w:top w:val="none" w:sz="0" w:space="0" w:color="auto"/>
            <w:left w:val="none" w:sz="0" w:space="0" w:color="auto"/>
            <w:bottom w:val="none" w:sz="0" w:space="0" w:color="auto"/>
            <w:right w:val="none" w:sz="0" w:space="0" w:color="auto"/>
          </w:divBdr>
        </w:div>
        <w:div w:id="675035977">
          <w:marLeft w:val="480"/>
          <w:marRight w:val="0"/>
          <w:marTop w:val="0"/>
          <w:marBottom w:val="0"/>
          <w:divBdr>
            <w:top w:val="none" w:sz="0" w:space="0" w:color="auto"/>
            <w:left w:val="none" w:sz="0" w:space="0" w:color="auto"/>
            <w:bottom w:val="none" w:sz="0" w:space="0" w:color="auto"/>
            <w:right w:val="none" w:sz="0" w:space="0" w:color="auto"/>
          </w:divBdr>
        </w:div>
      </w:divsChild>
    </w:div>
    <w:div w:id="1985233648">
      <w:bodyDiv w:val="1"/>
      <w:marLeft w:val="0"/>
      <w:marRight w:val="0"/>
      <w:marTop w:val="0"/>
      <w:marBottom w:val="0"/>
      <w:divBdr>
        <w:top w:val="none" w:sz="0" w:space="0" w:color="auto"/>
        <w:left w:val="none" w:sz="0" w:space="0" w:color="auto"/>
        <w:bottom w:val="none" w:sz="0" w:space="0" w:color="auto"/>
        <w:right w:val="none" w:sz="0" w:space="0" w:color="auto"/>
      </w:divBdr>
      <w:divsChild>
        <w:div w:id="60519640">
          <w:marLeft w:val="480"/>
          <w:marRight w:val="0"/>
          <w:marTop w:val="0"/>
          <w:marBottom w:val="0"/>
          <w:divBdr>
            <w:top w:val="none" w:sz="0" w:space="0" w:color="auto"/>
            <w:left w:val="none" w:sz="0" w:space="0" w:color="auto"/>
            <w:bottom w:val="none" w:sz="0" w:space="0" w:color="auto"/>
            <w:right w:val="none" w:sz="0" w:space="0" w:color="auto"/>
          </w:divBdr>
        </w:div>
        <w:div w:id="455412944">
          <w:marLeft w:val="480"/>
          <w:marRight w:val="0"/>
          <w:marTop w:val="0"/>
          <w:marBottom w:val="0"/>
          <w:divBdr>
            <w:top w:val="none" w:sz="0" w:space="0" w:color="auto"/>
            <w:left w:val="none" w:sz="0" w:space="0" w:color="auto"/>
            <w:bottom w:val="none" w:sz="0" w:space="0" w:color="auto"/>
            <w:right w:val="none" w:sz="0" w:space="0" w:color="auto"/>
          </w:divBdr>
        </w:div>
        <w:div w:id="158431105">
          <w:marLeft w:val="480"/>
          <w:marRight w:val="0"/>
          <w:marTop w:val="0"/>
          <w:marBottom w:val="0"/>
          <w:divBdr>
            <w:top w:val="none" w:sz="0" w:space="0" w:color="auto"/>
            <w:left w:val="none" w:sz="0" w:space="0" w:color="auto"/>
            <w:bottom w:val="none" w:sz="0" w:space="0" w:color="auto"/>
            <w:right w:val="none" w:sz="0" w:space="0" w:color="auto"/>
          </w:divBdr>
        </w:div>
        <w:div w:id="870529356">
          <w:marLeft w:val="480"/>
          <w:marRight w:val="0"/>
          <w:marTop w:val="0"/>
          <w:marBottom w:val="0"/>
          <w:divBdr>
            <w:top w:val="none" w:sz="0" w:space="0" w:color="auto"/>
            <w:left w:val="none" w:sz="0" w:space="0" w:color="auto"/>
            <w:bottom w:val="none" w:sz="0" w:space="0" w:color="auto"/>
            <w:right w:val="none" w:sz="0" w:space="0" w:color="auto"/>
          </w:divBdr>
        </w:div>
        <w:div w:id="887033698">
          <w:marLeft w:val="480"/>
          <w:marRight w:val="0"/>
          <w:marTop w:val="0"/>
          <w:marBottom w:val="0"/>
          <w:divBdr>
            <w:top w:val="none" w:sz="0" w:space="0" w:color="auto"/>
            <w:left w:val="none" w:sz="0" w:space="0" w:color="auto"/>
            <w:bottom w:val="none" w:sz="0" w:space="0" w:color="auto"/>
            <w:right w:val="none" w:sz="0" w:space="0" w:color="auto"/>
          </w:divBdr>
        </w:div>
        <w:div w:id="712733857">
          <w:marLeft w:val="480"/>
          <w:marRight w:val="0"/>
          <w:marTop w:val="0"/>
          <w:marBottom w:val="0"/>
          <w:divBdr>
            <w:top w:val="none" w:sz="0" w:space="0" w:color="auto"/>
            <w:left w:val="none" w:sz="0" w:space="0" w:color="auto"/>
            <w:bottom w:val="none" w:sz="0" w:space="0" w:color="auto"/>
            <w:right w:val="none" w:sz="0" w:space="0" w:color="auto"/>
          </w:divBdr>
        </w:div>
        <w:div w:id="1817139120">
          <w:marLeft w:val="480"/>
          <w:marRight w:val="0"/>
          <w:marTop w:val="0"/>
          <w:marBottom w:val="0"/>
          <w:divBdr>
            <w:top w:val="none" w:sz="0" w:space="0" w:color="auto"/>
            <w:left w:val="none" w:sz="0" w:space="0" w:color="auto"/>
            <w:bottom w:val="none" w:sz="0" w:space="0" w:color="auto"/>
            <w:right w:val="none" w:sz="0" w:space="0" w:color="auto"/>
          </w:divBdr>
        </w:div>
        <w:div w:id="737561286">
          <w:marLeft w:val="480"/>
          <w:marRight w:val="0"/>
          <w:marTop w:val="0"/>
          <w:marBottom w:val="0"/>
          <w:divBdr>
            <w:top w:val="none" w:sz="0" w:space="0" w:color="auto"/>
            <w:left w:val="none" w:sz="0" w:space="0" w:color="auto"/>
            <w:bottom w:val="none" w:sz="0" w:space="0" w:color="auto"/>
            <w:right w:val="none" w:sz="0" w:space="0" w:color="auto"/>
          </w:divBdr>
        </w:div>
        <w:div w:id="738137296">
          <w:marLeft w:val="480"/>
          <w:marRight w:val="0"/>
          <w:marTop w:val="0"/>
          <w:marBottom w:val="0"/>
          <w:divBdr>
            <w:top w:val="none" w:sz="0" w:space="0" w:color="auto"/>
            <w:left w:val="none" w:sz="0" w:space="0" w:color="auto"/>
            <w:bottom w:val="none" w:sz="0" w:space="0" w:color="auto"/>
            <w:right w:val="none" w:sz="0" w:space="0" w:color="auto"/>
          </w:divBdr>
        </w:div>
        <w:div w:id="29502552">
          <w:marLeft w:val="480"/>
          <w:marRight w:val="0"/>
          <w:marTop w:val="0"/>
          <w:marBottom w:val="0"/>
          <w:divBdr>
            <w:top w:val="none" w:sz="0" w:space="0" w:color="auto"/>
            <w:left w:val="none" w:sz="0" w:space="0" w:color="auto"/>
            <w:bottom w:val="none" w:sz="0" w:space="0" w:color="auto"/>
            <w:right w:val="none" w:sz="0" w:space="0" w:color="auto"/>
          </w:divBdr>
        </w:div>
        <w:div w:id="1141776123">
          <w:marLeft w:val="480"/>
          <w:marRight w:val="0"/>
          <w:marTop w:val="0"/>
          <w:marBottom w:val="0"/>
          <w:divBdr>
            <w:top w:val="none" w:sz="0" w:space="0" w:color="auto"/>
            <w:left w:val="none" w:sz="0" w:space="0" w:color="auto"/>
            <w:bottom w:val="none" w:sz="0" w:space="0" w:color="auto"/>
            <w:right w:val="none" w:sz="0" w:space="0" w:color="auto"/>
          </w:divBdr>
        </w:div>
        <w:div w:id="517352001">
          <w:marLeft w:val="480"/>
          <w:marRight w:val="0"/>
          <w:marTop w:val="0"/>
          <w:marBottom w:val="0"/>
          <w:divBdr>
            <w:top w:val="none" w:sz="0" w:space="0" w:color="auto"/>
            <w:left w:val="none" w:sz="0" w:space="0" w:color="auto"/>
            <w:bottom w:val="none" w:sz="0" w:space="0" w:color="auto"/>
            <w:right w:val="none" w:sz="0" w:space="0" w:color="auto"/>
          </w:divBdr>
        </w:div>
        <w:div w:id="47799800">
          <w:marLeft w:val="480"/>
          <w:marRight w:val="0"/>
          <w:marTop w:val="0"/>
          <w:marBottom w:val="0"/>
          <w:divBdr>
            <w:top w:val="none" w:sz="0" w:space="0" w:color="auto"/>
            <w:left w:val="none" w:sz="0" w:space="0" w:color="auto"/>
            <w:bottom w:val="none" w:sz="0" w:space="0" w:color="auto"/>
            <w:right w:val="none" w:sz="0" w:space="0" w:color="auto"/>
          </w:divBdr>
        </w:div>
        <w:div w:id="364404098">
          <w:marLeft w:val="480"/>
          <w:marRight w:val="0"/>
          <w:marTop w:val="0"/>
          <w:marBottom w:val="0"/>
          <w:divBdr>
            <w:top w:val="none" w:sz="0" w:space="0" w:color="auto"/>
            <w:left w:val="none" w:sz="0" w:space="0" w:color="auto"/>
            <w:bottom w:val="none" w:sz="0" w:space="0" w:color="auto"/>
            <w:right w:val="none" w:sz="0" w:space="0" w:color="auto"/>
          </w:divBdr>
        </w:div>
        <w:div w:id="1897861101">
          <w:marLeft w:val="480"/>
          <w:marRight w:val="0"/>
          <w:marTop w:val="0"/>
          <w:marBottom w:val="0"/>
          <w:divBdr>
            <w:top w:val="none" w:sz="0" w:space="0" w:color="auto"/>
            <w:left w:val="none" w:sz="0" w:space="0" w:color="auto"/>
            <w:bottom w:val="none" w:sz="0" w:space="0" w:color="auto"/>
            <w:right w:val="none" w:sz="0" w:space="0" w:color="auto"/>
          </w:divBdr>
        </w:div>
        <w:div w:id="1981686323">
          <w:marLeft w:val="480"/>
          <w:marRight w:val="0"/>
          <w:marTop w:val="0"/>
          <w:marBottom w:val="0"/>
          <w:divBdr>
            <w:top w:val="none" w:sz="0" w:space="0" w:color="auto"/>
            <w:left w:val="none" w:sz="0" w:space="0" w:color="auto"/>
            <w:bottom w:val="none" w:sz="0" w:space="0" w:color="auto"/>
            <w:right w:val="none" w:sz="0" w:space="0" w:color="auto"/>
          </w:divBdr>
        </w:div>
        <w:div w:id="399789158">
          <w:marLeft w:val="480"/>
          <w:marRight w:val="0"/>
          <w:marTop w:val="0"/>
          <w:marBottom w:val="0"/>
          <w:divBdr>
            <w:top w:val="none" w:sz="0" w:space="0" w:color="auto"/>
            <w:left w:val="none" w:sz="0" w:space="0" w:color="auto"/>
            <w:bottom w:val="none" w:sz="0" w:space="0" w:color="auto"/>
            <w:right w:val="none" w:sz="0" w:space="0" w:color="auto"/>
          </w:divBdr>
        </w:div>
        <w:div w:id="52587368">
          <w:marLeft w:val="480"/>
          <w:marRight w:val="0"/>
          <w:marTop w:val="0"/>
          <w:marBottom w:val="0"/>
          <w:divBdr>
            <w:top w:val="none" w:sz="0" w:space="0" w:color="auto"/>
            <w:left w:val="none" w:sz="0" w:space="0" w:color="auto"/>
            <w:bottom w:val="none" w:sz="0" w:space="0" w:color="auto"/>
            <w:right w:val="none" w:sz="0" w:space="0" w:color="auto"/>
          </w:divBdr>
        </w:div>
        <w:div w:id="414668956">
          <w:marLeft w:val="480"/>
          <w:marRight w:val="0"/>
          <w:marTop w:val="0"/>
          <w:marBottom w:val="0"/>
          <w:divBdr>
            <w:top w:val="none" w:sz="0" w:space="0" w:color="auto"/>
            <w:left w:val="none" w:sz="0" w:space="0" w:color="auto"/>
            <w:bottom w:val="none" w:sz="0" w:space="0" w:color="auto"/>
            <w:right w:val="none" w:sz="0" w:space="0" w:color="auto"/>
          </w:divBdr>
        </w:div>
        <w:div w:id="2045130098">
          <w:marLeft w:val="480"/>
          <w:marRight w:val="0"/>
          <w:marTop w:val="0"/>
          <w:marBottom w:val="0"/>
          <w:divBdr>
            <w:top w:val="none" w:sz="0" w:space="0" w:color="auto"/>
            <w:left w:val="none" w:sz="0" w:space="0" w:color="auto"/>
            <w:bottom w:val="none" w:sz="0" w:space="0" w:color="auto"/>
            <w:right w:val="none" w:sz="0" w:space="0" w:color="auto"/>
          </w:divBdr>
        </w:div>
      </w:divsChild>
    </w:div>
    <w:div w:id="1995522061">
      <w:bodyDiv w:val="1"/>
      <w:marLeft w:val="0"/>
      <w:marRight w:val="0"/>
      <w:marTop w:val="0"/>
      <w:marBottom w:val="0"/>
      <w:divBdr>
        <w:top w:val="none" w:sz="0" w:space="0" w:color="auto"/>
        <w:left w:val="none" w:sz="0" w:space="0" w:color="auto"/>
        <w:bottom w:val="none" w:sz="0" w:space="0" w:color="auto"/>
        <w:right w:val="none" w:sz="0" w:space="0" w:color="auto"/>
      </w:divBdr>
      <w:divsChild>
        <w:div w:id="1215658324">
          <w:marLeft w:val="480"/>
          <w:marRight w:val="0"/>
          <w:marTop w:val="0"/>
          <w:marBottom w:val="0"/>
          <w:divBdr>
            <w:top w:val="none" w:sz="0" w:space="0" w:color="auto"/>
            <w:left w:val="none" w:sz="0" w:space="0" w:color="auto"/>
            <w:bottom w:val="none" w:sz="0" w:space="0" w:color="auto"/>
            <w:right w:val="none" w:sz="0" w:space="0" w:color="auto"/>
          </w:divBdr>
        </w:div>
        <w:div w:id="666908124">
          <w:marLeft w:val="480"/>
          <w:marRight w:val="0"/>
          <w:marTop w:val="0"/>
          <w:marBottom w:val="0"/>
          <w:divBdr>
            <w:top w:val="none" w:sz="0" w:space="0" w:color="auto"/>
            <w:left w:val="none" w:sz="0" w:space="0" w:color="auto"/>
            <w:bottom w:val="none" w:sz="0" w:space="0" w:color="auto"/>
            <w:right w:val="none" w:sz="0" w:space="0" w:color="auto"/>
          </w:divBdr>
        </w:div>
        <w:div w:id="1485391265">
          <w:marLeft w:val="480"/>
          <w:marRight w:val="0"/>
          <w:marTop w:val="0"/>
          <w:marBottom w:val="0"/>
          <w:divBdr>
            <w:top w:val="none" w:sz="0" w:space="0" w:color="auto"/>
            <w:left w:val="none" w:sz="0" w:space="0" w:color="auto"/>
            <w:bottom w:val="none" w:sz="0" w:space="0" w:color="auto"/>
            <w:right w:val="none" w:sz="0" w:space="0" w:color="auto"/>
          </w:divBdr>
        </w:div>
        <w:div w:id="1187135384">
          <w:marLeft w:val="480"/>
          <w:marRight w:val="0"/>
          <w:marTop w:val="0"/>
          <w:marBottom w:val="0"/>
          <w:divBdr>
            <w:top w:val="none" w:sz="0" w:space="0" w:color="auto"/>
            <w:left w:val="none" w:sz="0" w:space="0" w:color="auto"/>
            <w:bottom w:val="none" w:sz="0" w:space="0" w:color="auto"/>
            <w:right w:val="none" w:sz="0" w:space="0" w:color="auto"/>
          </w:divBdr>
        </w:div>
        <w:div w:id="1379816102">
          <w:marLeft w:val="480"/>
          <w:marRight w:val="0"/>
          <w:marTop w:val="0"/>
          <w:marBottom w:val="0"/>
          <w:divBdr>
            <w:top w:val="none" w:sz="0" w:space="0" w:color="auto"/>
            <w:left w:val="none" w:sz="0" w:space="0" w:color="auto"/>
            <w:bottom w:val="none" w:sz="0" w:space="0" w:color="auto"/>
            <w:right w:val="none" w:sz="0" w:space="0" w:color="auto"/>
          </w:divBdr>
        </w:div>
        <w:div w:id="1568539099">
          <w:marLeft w:val="480"/>
          <w:marRight w:val="0"/>
          <w:marTop w:val="0"/>
          <w:marBottom w:val="0"/>
          <w:divBdr>
            <w:top w:val="none" w:sz="0" w:space="0" w:color="auto"/>
            <w:left w:val="none" w:sz="0" w:space="0" w:color="auto"/>
            <w:bottom w:val="none" w:sz="0" w:space="0" w:color="auto"/>
            <w:right w:val="none" w:sz="0" w:space="0" w:color="auto"/>
          </w:divBdr>
        </w:div>
        <w:div w:id="824322890">
          <w:marLeft w:val="480"/>
          <w:marRight w:val="0"/>
          <w:marTop w:val="0"/>
          <w:marBottom w:val="0"/>
          <w:divBdr>
            <w:top w:val="none" w:sz="0" w:space="0" w:color="auto"/>
            <w:left w:val="none" w:sz="0" w:space="0" w:color="auto"/>
            <w:bottom w:val="none" w:sz="0" w:space="0" w:color="auto"/>
            <w:right w:val="none" w:sz="0" w:space="0" w:color="auto"/>
          </w:divBdr>
        </w:div>
        <w:div w:id="1290210273">
          <w:marLeft w:val="480"/>
          <w:marRight w:val="0"/>
          <w:marTop w:val="0"/>
          <w:marBottom w:val="0"/>
          <w:divBdr>
            <w:top w:val="none" w:sz="0" w:space="0" w:color="auto"/>
            <w:left w:val="none" w:sz="0" w:space="0" w:color="auto"/>
            <w:bottom w:val="none" w:sz="0" w:space="0" w:color="auto"/>
            <w:right w:val="none" w:sz="0" w:space="0" w:color="auto"/>
          </w:divBdr>
        </w:div>
        <w:div w:id="1288269537">
          <w:marLeft w:val="480"/>
          <w:marRight w:val="0"/>
          <w:marTop w:val="0"/>
          <w:marBottom w:val="0"/>
          <w:divBdr>
            <w:top w:val="none" w:sz="0" w:space="0" w:color="auto"/>
            <w:left w:val="none" w:sz="0" w:space="0" w:color="auto"/>
            <w:bottom w:val="none" w:sz="0" w:space="0" w:color="auto"/>
            <w:right w:val="none" w:sz="0" w:space="0" w:color="auto"/>
          </w:divBdr>
        </w:div>
        <w:div w:id="1701664633">
          <w:marLeft w:val="480"/>
          <w:marRight w:val="0"/>
          <w:marTop w:val="0"/>
          <w:marBottom w:val="0"/>
          <w:divBdr>
            <w:top w:val="none" w:sz="0" w:space="0" w:color="auto"/>
            <w:left w:val="none" w:sz="0" w:space="0" w:color="auto"/>
            <w:bottom w:val="none" w:sz="0" w:space="0" w:color="auto"/>
            <w:right w:val="none" w:sz="0" w:space="0" w:color="auto"/>
          </w:divBdr>
        </w:div>
        <w:div w:id="1424952600">
          <w:marLeft w:val="480"/>
          <w:marRight w:val="0"/>
          <w:marTop w:val="0"/>
          <w:marBottom w:val="0"/>
          <w:divBdr>
            <w:top w:val="none" w:sz="0" w:space="0" w:color="auto"/>
            <w:left w:val="none" w:sz="0" w:space="0" w:color="auto"/>
            <w:bottom w:val="none" w:sz="0" w:space="0" w:color="auto"/>
            <w:right w:val="none" w:sz="0" w:space="0" w:color="auto"/>
          </w:divBdr>
        </w:div>
        <w:div w:id="1684277727">
          <w:marLeft w:val="480"/>
          <w:marRight w:val="0"/>
          <w:marTop w:val="0"/>
          <w:marBottom w:val="0"/>
          <w:divBdr>
            <w:top w:val="none" w:sz="0" w:space="0" w:color="auto"/>
            <w:left w:val="none" w:sz="0" w:space="0" w:color="auto"/>
            <w:bottom w:val="none" w:sz="0" w:space="0" w:color="auto"/>
            <w:right w:val="none" w:sz="0" w:space="0" w:color="auto"/>
          </w:divBdr>
        </w:div>
        <w:div w:id="857736079">
          <w:marLeft w:val="480"/>
          <w:marRight w:val="0"/>
          <w:marTop w:val="0"/>
          <w:marBottom w:val="0"/>
          <w:divBdr>
            <w:top w:val="none" w:sz="0" w:space="0" w:color="auto"/>
            <w:left w:val="none" w:sz="0" w:space="0" w:color="auto"/>
            <w:bottom w:val="none" w:sz="0" w:space="0" w:color="auto"/>
            <w:right w:val="none" w:sz="0" w:space="0" w:color="auto"/>
          </w:divBdr>
        </w:div>
        <w:div w:id="2138989786">
          <w:marLeft w:val="480"/>
          <w:marRight w:val="0"/>
          <w:marTop w:val="0"/>
          <w:marBottom w:val="0"/>
          <w:divBdr>
            <w:top w:val="none" w:sz="0" w:space="0" w:color="auto"/>
            <w:left w:val="none" w:sz="0" w:space="0" w:color="auto"/>
            <w:bottom w:val="none" w:sz="0" w:space="0" w:color="auto"/>
            <w:right w:val="none" w:sz="0" w:space="0" w:color="auto"/>
          </w:divBdr>
        </w:div>
        <w:div w:id="836267117">
          <w:marLeft w:val="480"/>
          <w:marRight w:val="0"/>
          <w:marTop w:val="0"/>
          <w:marBottom w:val="0"/>
          <w:divBdr>
            <w:top w:val="none" w:sz="0" w:space="0" w:color="auto"/>
            <w:left w:val="none" w:sz="0" w:space="0" w:color="auto"/>
            <w:bottom w:val="none" w:sz="0" w:space="0" w:color="auto"/>
            <w:right w:val="none" w:sz="0" w:space="0" w:color="auto"/>
          </w:divBdr>
        </w:div>
        <w:div w:id="858276502">
          <w:marLeft w:val="480"/>
          <w:marRight w:val="0"/>
          <w:marTop w:val="0"/>
          <w:marBottom w:val="0"/>
          <w:divBdr>
            <w:top w:val="none" w:sz="0" w:space="0" w:color="auto"/>
            <w:left w:val="none" w:sz="0" w:space="0" w:color="auto"/>
            <w:bottom w:val="none" w:sz="0" w:space="0" w:color="auto"/>
            <w:right w:val="none" w:sz="0" w:space="0" w:color="auto"/>
          </w:divBdr>
        </w:div>
        <w:div w:id="469978574">
          <w:marLeft w:val="480"/>
          <w:marRight w:val="0"/>
          <w:marTop w:val="0"/>
          <w:marBottom w:val="0"/>
          <w:divBdr>
            <w:top w:val="none" w:sz="0" w:space="0" w:color="auto"/>
            <w:left w:val="none" w:sz="0" w:space="0" w:color="auto"/>
            <w:bottom w:val="none" w:sz="0" w:space="0" w:color="auto"/>
            <w:right w:val="none" w:sz="0" w:space="0" w:color="auto"/>
          </w:divBdr>
        </w:div>
        <w:div w:id="2072923537">
          <w:marLeft w:val="480"/>
          <w:marRight w:val="0"/>
          <w:marTop w:val="0"/>
          <w:marBottom w:val="0"/>
          <w:divBdr>
            <w:top w:val="none" w:sz="0" w:space="0" w:color="auto"/>
            <w:left w:val="none" w:sz="0" w:space="0" w:color="auto"/>
            <w:bottom w:val="none" w:sz="0" w:space="0" w:color="auto"/>
            <w:right w:val="none" w:sz="0" w:space="0" w:color="auto"/>
          </w:divBdr>
        </w:div>
        <w:div w:id="1679845363">
          <w:marLeft w:val="480"/>
          <w:marRight w:val="0"/>
          <w:marTop w:val="0"/>
          <w:marBottom w:val="0"/>
          <w:divBdr>
            <w:top w:val="none" w:sz="0" w:space="0" w:color="auto"/>
            <w:left w:val="none" w:sz="0" w:space="0" w:color="auto"/>
            <w:bottom w:val="none" w:sz="0" w:space="0" w:color="auto"/>
            <w:right w:val="none" w:sz="0" w:space="0" w:color="auto"/>
          </w:divBdr>
        </w:div>
        <w:div w:id="1771005899">
          <w:marLeft w:val="480"/>
          <w:marRight w:val="0"/>
          <w:marTop w:val="0"/>
          <w:marBottom w:val="0"/>
          <w:divBdr>
            <w:top w:val="none" w:sz="0" w:space="0" w:color="auto"/>
            <w:left w:val="none" w:sz="0" w:space="0" w:color="auto"/>
            <w:bottom w:val="none" w:sz="0" w:space="0" w:color="auto"/>
            <w:right w:val="none" w:sz="0" w:space="0" w:color="auto"/>
          </w:divBdr>
        </w:div>
        <w:div w:id="2013726418">
          <w:marLeft w:val="480"/>
          <w:marRight w:val="0"/>
          <w:marTop w:val="0"/>
          <w:marBottom w:val="0"/>
          <w:divBdr>
            <w:top w:val="none" w:sz="0" w:space="0" w:color="auto"/>
            <w:left w:val="none" w:sz="0" w:space="0" w:color="auto"/>
            <w:bottom w:val="none" w:sz="0" w:space="0" w:color="auto"/>
            <w:right w:val="none" w:sz="0" w:space="0" w:color="auto"/>
          </w:divBdr>
        </w:div>
        <w:div w:id="578710774">
          <w:marLeft w:val="480"/>
          <w:marRight w:val="0"/>
          <w:marTop w:val="0"/>
          <w:marBottom w:val="0"/>
          <w:divBdr>
            <w:top w:val="none" w:sz="0" w:space="0" w:color="auto"/>
            <w:left w:val="none" w:sz="0" w:space="0" w:color="auto"/>
            <w:bottom w:val="none" w:sz="0" w:space="0" w:color="auto"/>
            <w:right w:val="none" w:sz="0" w:space="0" w:color="auto"/>
          </w:divBdr>
        </w:div>
        <w:div w:id="1073699610">
          <w:marLeft w:val="480"/>
          <w:marRight w:val="0"/>
          <w:marTop w:val="0"/>
          <w:marBottom w:val="0"/>
          <w:divBdr>
            <w:top w:val="none" w:sz="0" w:space="0" w:color="auto"/>
            <w:left w:val="none" w:sz="0" w:space="0" w:color="auto"/>
            <w:bottom w:val="none" w:sz="0" w:space="0" w:color="auto"/>
            <w:right w:val="none" w:sz="0" w:space="0" w:color="auto"/>
          </w:divBdr>
        </w:div>
        <w:div w:id="443229838">
          <w:marLeft w:val="480"/>
          <w:marRight w:val="0"/>
          <w:marTop w:val="0"/>
          <w:marBottom w:val="0"/>
          <w:divBdr>
            <w:top w:val="none" w:sz="0" w:space="0" w:color="auto"/>
            <w:left w:val="none" w:sz="0" w:space="0" w:color="auto"/>
            <w:bottom w:val="none" w:sz="0" w:space="0" w:color="auto"/>
            <w:right w:val="none" w:sz="0" w:space="0" w:color="auto"/>
          </w:divBdr>
        </w:div>
        <w:div w:id="401953005">
          <w:marLeft w:val="480"/>
          <w:marRight w:val="0"/>
          <w:marTop w:val="0"/>
          <w:marBottom w:val="0"/>
          <w:divBdr>
            <w:top w:val="none" w:sz="0" w:space="0" w:color="auto"/>
            <w:left w:val="none" w:sz="0" w:space="0" w:color="auto"/>
            <w:bottom w:val="none" w:sz="0" w:space="0" w:color="auto"/>
            <w:right w:val="none" w:sz="0" w:space="0" w:color="auto"/>
          </w:divBdr>
        </w:div>
        <w:div w:id="766777377">
          <w:marLeft w:val="480"/>
          <w:marRight w:val="0"/>
          <w:marTop w:val="0"/>
          <w:marBottom w:val="0"/>
          <w:divBdr>
            <w:top w:val="none" w:sz="0" w:space="0" w:color="auto"/>
            <w:left w:val="none" w:sz="0" w:space="0" w:color="auto"/>
            <w:bottom w:val="none" w:sz="0" w:space="0" w:color="auto"/>
            <w:right w:val="none" w:sz="0" w:space="0" w:color="auto"/>
          </w:divBdr>
        </w:div>
        <w:div w:id="1277709620">
          <w:marLeft w:val="480"/>
          <w:marRight w:val="0"/>
          <w:marTop w:val="0"/>
          <w:marBottom w:val="0"/>
          <w:divBdr>
            <w:top w:val="none" w:sz="0" w:space="0" w:color="auto"/>
            <w:left w:val="none" w:sz="0" w:space="0" w:color="auto"/>
            <w:bottom w:val="none" w:sz="0" w:space="0" w:color="auto"/>
            <w:right w:val="none" w:sz="0" w:space="0" w:color="auto"/>
          </w:divBdr>
        </w:div>
        <w:div w:id="1857694828">
          <w:marLeft w:val="480"/>
          <w:marRight w:val="0"/>
          <w:marTop w:val="0"/>
          <w:marBottom w:val="0"/>
          <w:divBdr>
            <w:top w:val="none" w:sz="0" w:space="0" w:color="auto"/>
            <w:left w:val="none" w:sz="0" w:space="0" w:color="auto"/>
            <w:bottom w:val="none" w:sz="0" w:space="0" w:color="auto"/>
            <w:right w:val="none" w:sz="0" w:space="0" w:color="auto"/>
          </w:divBdr>
        </w:div>
        <w:div w:id="889802078">
          <w:marLeft w:val="480"/>
          <w:marRight w:val="0"/>
          <w:marTop w:val="0"/>
          <w:marBottom w:val="0"/>
          <w:divBdr>
            <w:top w:val="none" w:sz="0" w:space="0" w:color="auto"/>
            <w:left w:val="none" w:sz="0" w:space="0" w:color="auto"/>
            <w:bottom w:val="none" w:sz="0" w:space="0" w:color="auto"/>
            <w:right w:val="none" w:sz="0" w:space="0" w:color="auto"/>
          </w:divBdr>
        </w:div>
        <w:div w:id="1046641394">
          <w:marLeft w:val="480"/>
          <w:marRight w:val="0"/>
          <w:marTop w:val="0"/>
          <w:marBottom w:val="0"/>
          <w:divBdr>
            <w:top w:val="none" w:sz="0" w:space="0" w:color="auto"/>
            <w:left w:val="none" w:sz="0" w:space="0" w:color="auto"/>
            <w:bottom w:val="none" w:sz="0" w:space="0" w:color="auto"/>
            <w:right w:val="none" w:sz="0" w:space="0" w:color="auto"/>
          </w:divBdr>
        </w:div>
        <w:div w:id="977344873">
          <w:marLeft w:val="480"/>
          <w:marRight w:val="0"/>
          <w:marTop w:val="0"/>
          <w:marBottom w:val="0"/>
          <w:divBdr>
            <w:top w:val="none" w:sz="0" w:space="0" w:color="auto"/>
            <w:left w:val="none" w:sz="0" w:space="0" w:color="auto"/>
            <w:bottom w:val="none" w:sz="0" w:space="0" w:color="auto"/>
            <w:right w:val="none" w:sz="0" w:space="0" w:color="auto"/>
          </w:divBdr>
        </w:div>
        <w:div w:id="1553347719">
          <w:marLeft w:val="480"/>
          <w:marRight w:val="0"/>
          <w:marTop w:val="0"/>
          <w:marBottom w:val="0"/>
          <w:divBdr>
            <w:top w:val="none" w:sz="0" w:space="0" w:color="auto"/>
            <w:left w:val="none" w:sz="0" w:space="0" w:color="auto"/>
            <w:bottom w:val="none" w:sz="0" w:space="0" w:color="auto"/>
            <w:right w:val="none" w:sz="0" w:space="0" w:color="auto"/>
          </w:divBdr>
        </w:div>
        <w:div w:id="988360720">
          <w:marLeft w:val="480"/>
          <w:marRight w:val="0"/>
          <w:marTop w:val="0"/>
          <w:marBottom w:val="0"/>
          <w:divBdr>
            <w:top w:val="none" w:sz="0" w:space="0" w:color="auto"/>
            <w:left w:val="none" w:sz="0" w:space="0" w:color="auto"/>
            <w:bottom w:val="none" w:sz="0" w:space="0" w:color="auto"/>
            <w:right w:val="none" w:sz="0" w:space="0" w:color="auto"/>
          </w:divBdr>
        </w:div>
      </w:divsChild>
    </w:div>
    <w:div w:id="2011790055">
      <w:bodyDiv w:val="1"/>
      <w:marLeft w:val="0"/>
      <w:marRight w:val="0"/>
      <w:marTop w:val="0"/>
      <w:marBottom w:val="0"/>
      <w:divBdr>
        <w:top w:val="none" w:sz="0" w:space="0" w:color="auto"/>
        <w:left w:val="none" w:sz="0" w:space="0" w:color="auto"/>
        <w:bottom w:val="none" w:sz="0" w:space="0" w:color="auto"/>
        <w:right w:val="none" w:sz="0" w:space="0" w:color="auto"/>
      </w:divBdr>
      <w:divsChild>
        <w:div w:id="1004549550">
          <w:marLeft w:val="480"/>
          <w:marRight w:val="0"/>
          <w:marTop w:val="0"/>
          <w:marBottom w:val="0"/>
          <w:divBdr>
            <w:top w:val="none" w:sz="0" w:space="0" w:color="auto"/>
            <w:left w:val="none" w:sz="0" w:space="0" w:color="auto"/>
            <w:bottom w:val="none" w:sz="0" w:space="0" w:color="auto"/>
            <w:right w:val="none" w:sz="0" w:space="0" w:color="auto"/>
          </w:divBdr>
        </w:div>
        <w:div w:id="1840923708">
          <w:marLeft w:val="480"/>
          <w:marRight w:val="0"/>
          <w:marTop w:val="0"/>
          <w:marBottom w:val="0"/>
          <w:divBdr>
            <w:top w:val="none" w:sz="0" w:space="0" w:color="auto"/>
            <w:left w:val="none" w:sz="0" w:space="0" w:color="auto"/>
            <w:bottom w:val="none" w:sz="0" w:space="0" w:color="auto"/>
            <w:right w:val="none" w:sz="0" w:space="0" w:color="auto"/>
          </w:divBdr>
        </w:div>
        <w:div w:id="1525358587">
          <w:marLeft w:val="480"/>
          <w:marRight w:val="0"/>
          <w:marTop w:val="0"/>
          <w:marBottom w:val="0"/>
          <w:divBdr>
            <w:top w:val="none" w:sz="0" w:space="0" w:color="auto"/>
            <w:left w:val="none" w:sz="0" w:space="0" w:color="auto"/>
            <w:bottom w:val="none" w:sz="0" w:space="0" w:color="auto"/>
            <w:right w:val="none" w:sz="0" w:space="0" w:color="auto"/>
          </w:divBdr>
        </w:div>
        <w:div w:id="1802263357">
          <w:marLeft w:val="480"/>
          <w:marRight w:val="0"/>
          <w:marTop w:val="0"/>
          <w:marBottom w:val="0"/>
          <w:divBdr>
            <w:top w:val="none" w:sz="0" w:space="0" w:color="auto"/>
            <w:left w:val="none" w:sz="0" w:space="0" w:color="auto"/>
            <w:bottom w:val="none" w:sz="0" w:space="0" w:color="auto"/>
            <w:right w:val="none" w:sz="0" w:space="0" w:color="auto"/>
          </w:divBdr>
        </w:div>
        <w:div w:id="1437285819">
          <w:marLeft w:val="480"/>
          <w:marRight w:val="0"/>
          <w:marTop w:val="0"/>
          <w:marBottom w:val="0"/>
          <w:divBdr>
            <w:top w:val="none" w:sz="0" w:space="0" w:color="auto"/>
            <w:left w:val="none" w:sz="0" w:space="0" w:color="auto"/>
            <w:bottom w:val="none" w:sz="0" w:space="0" w:color="auto"/>
            <w:right w:val="none" w:sz="0" w:space="0" w:color="auto"/>
          </w:divBdr>
        </w:div>
        <w:div w:id="1033966893">
          <w:marLeft w:val="480"/>
          <w:marRight w:val="0"/>
          <w:marTop w:val="0"/>
          <w:marBottom w:val="0"/>
          <w:divBdr>
            <w:top w:val="none" w:sz="0" w:space="0" w:color="auto"/>
            <w:left w:val="none" w:sz="0" w:space="0" w:color="auto"/>
            <w:bottom w:val="none" w:sz="0" w:space="0" w:color="auto"/>
            <w:right w:val="none" w:sz="0" w:space="0" w:color="auto"/>
          </w:divBdr>
        </w:div>
        <w:div w:id="2052068667">
          <w:marLeft w:val="480"/>
          <w:marRight w:val="0"/>
          <w:marTop w:val="0"/>
          <w:marBottom w:val="0"/>
          <w:divBdr>
            <w:top w:val="none" w:sz="0" w:space="0" w:color="auto"/>
            <w:left w:val="none" w:sz="0" w:space="0" w:color="auto"/>
            <w:bottom w:val="none" w:sz="0" w:space="0" w:color="auto"/>
            <w:right w:val="none" w:sz="0" w:space="0" w:color="auto"/>
          </w:divBdr>
        </w:div>
        <w:div w:id="98375275">
          <w:marLeft w:val="480"/>
          <w:marRight w:val="0"/>
          <w:marTop w:val="0"/>
          <w:marBottom w:val="0"/>
          <w:divBdr>
            <w:top w:val="none" w:sz="0" w:space="0" w:color="auto"/>
            <w:left w:val="none" w:sz="0" w:space="0" w:color="auto"/>
            <w:bottom w:val="none" w:sz="0" w:space="0" w:color="auto"/>
            <w:right w:val="none" w:sz="0" w:space="0" w:color="auto"/>
          </w:divBdr>
        </w:div>
        <w:div w:id="643049295">
          <w:marLeft w:val="480"/>
          <w:marRight w:val="0"/>
          <w:marTop w:val="0"/>
          <w:marBottom w:val="0"/>
          <w:divBdr>
            <w:top w:val="none" w:sz="0" w:space="0" w:color="auto"/>
            <w:left w:val="none" w:sz="0" w:space="0" w:color="auto"/>
            <w:bottom w:val="none" w:sz="0" w:space="0" w:color="auto"/>
            <w:right w:val="none" w:sz="0" w:space="0" w:color="auto"/>
          </w:divBdr>
        </w:div>
        <w:div w:id="580218262">
          <w:marLeft w:val="480"/>
          <w:marRight w:val="0"/>
          <w:marTop w:val="0"/>
          <w:marBottom w:val="0"/>
          <w:divBdr>
            <w:top w:val="none" w:sz="0" w:space="0" w:color="auto"/>
            <w:left w:val="none" w:sz="0" w:space="0" w:color="auto"/>
            <w:bottom w:val="none" w:sz="0" w:space="0" w:color="auto"/>
            <w:right w:val="none" w:sz="0" w:space="0" w:color="auto"/>
          </w:divBdr>
        </w:div>
        <w:div w:id="821967867">
          <w:marLeft w:val="480"/>
          <w:marRight w:val="0"/>
          <w:marTop w:val="0"/>
          <w:marBottom w:val="0"/>
          <w:divBdr>
            <w:top w:val="none" w:sz="0" w:space="0" w:color="auto"/>
            <w:left w:val="none" w:sz="0" w:space="0" w:color="auto"/>
            <w:bottom w:val="none" w:sz="0" w:space="0" w:color="auto"/>
            <w:right w:val="none" w:sz="0" w:space="0" w:color="auto"/>
          </w:divBdr>
        </w:div>
        <w:div w:id="461852182">
          <w:marLeft w:val="480"/>
          <w:marRight w:val="0"/>
          <w:marTop w:val="0"/>
          <w:marBottom w:val="0"/>
          <w:divBdr>
            <w:top w:val="none" w:sz="0" w:space="0" w:color="auto"/>
            <w:left w:val="none" w:sz="0" w:space="0" w:color="auto"/>
            <w:bottom w:val="none" w:sz="0" w:space="0" w:color="auto"/>
            <w:right w:val="none" w:sz="0" w:space="0" w:color="auto"/>
          </w:divBdr>
        </w:div>
        <w:div w:id="1314679294">
          <w:marLeft w:val="480"/>
          <w:marRight w:val="0"/>
          <w:marTop w:val="0"/>
          <w:marBottom w:val="0"/>
          <w:divBdr>
            <w:top w:val="none" w:sz="0" w:space="0" w:color="auto"/>
            <w:left w:val="none" w:sz="0" w:space="0" w:color="auto"/>
            <w:bottom w:val="none" w:sz="0" w:space="0" w:color="auto"/>
            <w:right w:val="none" w:sz="0" w:space="0" w:color="auto"/>
          </w:divBdr>
        </w:div>
        <w:div w:id="1838378457">
          <w:marLeft w:val="480"/>
          <w:marRight w:val="0"/>
          <w:marTop w:val="0"/>
          <w:marBottom w:val="0"/>
          <w:divBdr>
            <w:top w:val="none" w:sz="0" w:space="0" w:color="auto"/>
            <w:left w:val="none" w:sz="0" w:space="0" w:color="auto"/>
            <w:bottom w:val="none" w:sz="0" w:space="0" w:color="auto"/>
            <w:right w:val="none" w:sz="0" w:space="0" w:color="auto"/>
          </w:divBdr>
        </w:div>
        <w:div w:id="1255243409">
          <w:marLeft w:val="480"/>
          <w:marRight w:val="0"/>
          <w:marTop w:val="0"/>
          <w:marBottom w:val="0"/>
          <w:divBdr>
            <w:top w:val="none" w:sz="0" w:space="0" w:color="auto"/>
            <w:left w:val="none" w:sz="0" w:space="0" w:color="auto"/>
            <w:bottom w:val="none" w:sz="0" w:space="0" w:color="auto"/>
            <w:right w:val="none" w:sz="0" w:space="0" w:color="auto"/>
          </w:divBdr>
        </w:div>
        <w:div w:id="740325555">
          <w:marLeft w:val="480"/>
          <w:marRight w:val="0"/>
          <w:marTop w:val="0"/>
          <w:marBottom w:val="0"/>
          <w:divBdr>
            <w:top w:val="none" w:sz="0" w:space="0" w:color="auto"/>
            <w:left w:val="none" w:sz="0" w:space="0" w:color="auto"/>
            <w:bottom w:val="none" w:sz="0" w:space="0" w:color="auto"/>
            <w:right w:val="none" w:sz="0" w:space="0" w:color="auto"/>
          </w:divBdr>
        </w:div>
        <w:div w:id="114371331">
          <w:marLeft w:val="480"/>
          <w:marRight w:val="0"/>
          <w:marTop w:val="0"/>
          <w:marBottom w:val="0"/>
          <w:divBdr>
            <w:top w:val="none" w:sz="0" w:space="0" w:color="auto"/>
            <w:left w:val="none" w:sz="0" w:space="0" w:color="auto"/>
            <w:bottom w:val="none" w:sz="0" w:space="0" w:color="auto"/>
            <w:right w:val="none" w:sz="0" w:space="0" w:color="auto"/>
          </w:divBdr>
        </w:div>
        <w:div w:id="952832934">
          <w:marLeft w:val="480"/>
          <w:marRight w:val="0"/>
          <w:marTop w:val="0"/>
          <w:marBottom w:val="0"/>
          <w:divBdr>
            <w:top w:val="none" w:sz="0" w:space="0" w:color="auto"/>
            <w:left w:val="none" w:sz="0" w:space="0" w:color="auto"/>
            <w:bottom w:val="none" w:sz="0" w:space="0" w:color="auto"/>
            <w:right w:val="none" w:sz="0" w:space="0" w:color="auto"/>
          </w:divBdr>
        </w:div>
        <w:div w:id="1467317588">
          <w:marLeft w:val="480"/>
          <w:marRight w:val="0"/>
          <w:marTop w:val="0"/>
          <w:marBottom w:val="0"/>
          <w:divBdr>
            <w:top w:val="none" w:sz="0" w:space="0" w:color="auto"/>
            <w:left w:val="none" w:sz="0" w:space="0" w:color="auto"/>
            <w:bottom w:val="none" w:sz="0" w:space="0" w:color="auto"/>
            <w:right w:val="none" w:sz="0" w:space="0" w:color="auto"/>
          </w:divBdr>
        </w:div>
        <w:div w:id="568344093">
          <w:marLeft w:val="480"/>
          <w:marRight w:val="0"/>
          <w:marTop w:val="0"/>
          <w:marBottom w:val="0"/>
          <w:divBdr>
            <w:top w:val="none" w:sz="0" w:space="0" w:color="auto"/>
            <w:left w:val="none" w:sz="0" w:space="0" w:color="auto"/>
            <w:bottom w:val="none" w:sz="0" w:space="0" w:color="auto"/>
            <w:right w:val="none" w:sz="0" w:space="0" w:color="auto"/>
          </w:divBdr>
        </w:div>
        <w:div w:id="2020810859">
          <w:marLeft w:val="480"/>
          <w:marRight w:val="0"/>
          <w:marTop w:val="0"/>
          <w:marBottom w:val="0"/>
          <w:divBdr>
            <w:top w:val="none" w:sz="0" w:space="0" w:color="auto"/>
            <w:left w:val="none" w:sz="0" w:space="0" w:color="auto"/>
            <w:bottom w:val="none" w:sz="0" w:space="0" w:color="auto"/>
            <w:right w:val="none" w:sz="0" w:space="0" w:color="auto"/>
          </w:divBdr>
        </w:div>
        <w:div w:id="992444128">
          <w:marLeft w:val="480"/>
          <w:marRight w:val="0"/>
          <w:marTop w:val="0"/>
          <w:marBottom w:val="0"/>
          <w:divBdr>
            <w:top w:val="none" w:sz="0" w:space="0" w:color="auto"/>
            <w:left w:val="none" w:sz="0" w:space="0" w:color="auto"/>
            <w:bottom w:val="none" w:sz="0" w:space="0" w:color="auto"/>
            <w:right w:val="none" w:sz="0" w:space="0" w:color="auto"/>
          </w:divBdr>
        </w:div>
        <w:div w:id="372730186">
          <w:marLeft w:val="480"/>
          <w:marRight w:val="0"/>
          <w:marTop w:val="0"/>
          <w:marBottom w:val="0"/>
          <w:divBdr>
            <w:top w:val="none" w:sz="0" w:space="0" w:color="auto"/>
            <w:left w:val="none" w:sz="0" w:space="0" w:color="auto"/>
            <w:bottom w:val="none" w:sz="0" w:space="0" w:color="auto"/>
            <w:right w:val="none" w:sz="0" w:space="0" w:color="auto"/>
          </w:divBdr>
        </w:div>
        <w:div w:id="1923485226">
          <w:marLeft w:val="480"/>
          <w:marRight w:val="0"/>
          <w:marTop w:val="0"/>
          <w:marBottom w:val="0"/>
          <w:divBdr>
            <w:top w:val="none" w:sz="0" w:space="0" w:color="auto"/>
            <w:left w:val="none" w:sz="0" w:space="0" w:color="auto"/>
            <w:bottom w:val="none" w:sz="0" w:space="0" w:color="auto"/>
            <w:right w:val="none" w:sz="0" w:space="0" w:color="auto"/>
          </w:divBdr>
        </w:div>
        <w:div w:id="1741318817">
          <w:marLeft w:val="480"/>
          <w:marRight w:val="0"/>
          <w:marTop w:val="0"/>
          <w:marBottom w:val="0"/>
          <w:divBdr>
            <w:top w:val="none" w:sz="0" w:space="0" w:color="auto"/>
            <w:left w:val="none" w:sz="0" w:space="0" w:color="auto"/>
            <w:bottom w:val="none" w:sz="0" w:space="0" w:color="auto"/>
            <w:right w:val="none" w:sz="0" w:space="0" w:color="auto"/>
          </w:divBdr>
        </w:div>
        <w:div w:id="1104963920">
          <w:marLeft w:val="480"/>
          <w:marRight w:val="0"/>
          <w:marTop w:val="0"/>
          <w:marBottom w:val="0"/>
          <w:divBdr>
            <w:top w:val="none" w:sz="0" w:space="0" w:color="auto"/>
            <w:left w:val="none" w:sz="0" w:space="0" w:color="auto"/>
            <w:bottom w:val="none" w:sz="0" w:space="0" w:color="auto"/>
            <w:right w:val="none" w:sz="0" w:space="0" w:color="auto"/>
          </w:divBdr>
        </w:div>
        <w:div w:id="1078213170">
          <w:marLeft w:val="480"/>
          <w:marRight w:val="0"/>
          <w:marTop w:val="0"/>
          <w:marBottom w:val="0"/>
          <w:divBdr>
            <w:top w:val="none" w:sz="0" w:space="0" w:color="auto"/>
            <w:left w:val="none" w:sz="0" w:space="0" w:color="auto"/>
            <w:bottom w:val="none" w:sz="0" w:space="0" w:color="auto"/>
            <w:right w:val="none" w:sz="0" w:space="0" w:color="auto"/>
          </w:divBdr>
        </w:div>
        <w:div w:id="979308010">
          <w:marLeft w:val="480"/>
          <w:marRight w:val="0"/>
          <w:marTop w:val="0"/>
          <w:marBottom w:val="0"/>
          <w:divBdr>
            <w:top w:val="none" w:sz="0" w:space="0" w:color="auto"/>
            <w:left w:val="none" w:sz="0" w:space="0" w:color="auto"/>
            <w:bottom w:val="none" w:sz="0" w:space="0" w:color="auto"/>
            <w:right w:val="none" w:sz="0" w:space="0" w:color="auto"/>
          </w:divBdr>
        </w:div>
        <w:div w:id="1448042802">
          <w:marLeft w:val="480"/>
          <w:marRight w:val="0"/>
          <w:marTop w:val="0"/>
          <w:marBottom w:val="0"/>
          <w:divBdr>
            <w:top w:val="none" w:sz="0" w:space="0" w:color="auto"/>
            <w:left w:val="none" w:sz="0" w:space="0" w:color="auto"/>
            <w:bottom w:val="none" w:sz="0" w:space="0" w:color="auto"/>
            <w:right w:val="none" w:sz="0" w:space="0" w:color="auto"/>
          </w:divBdr>
        </w:div>
        <w:div w:id="1444224793">
          <w:marLeft w:val="480"/>
          <w:marRight w:val="0"/>
          <w:marTop w:val="0"/>
          <w:marBottom w:val="0"/>
          <w:divBdr>
            <w:top w:val="none" w:sz="0" w:space="0" w:color="auto"/>
            <w:left w:val="none" w:sz="0" w:space="0" w:color="auto"/>
            <w:bottom w:val="none" w:sz="0" w:space="0" w:color="auto"/>
            <w:right w:val="none" w:sz="0" w:space="0" w:color="auto"/>
          </w:divBdr>
        </w:div>
        <w:div w:id="384642979">
          <w:marLeft w:val="480"/>
          <w:marRight w:val="0"/>
          <w:marTop w:val="0"/>
          <w:marBottom w:val="0"/>
          <w:divBdr>
            <w:top w:val="none" w:sz="0" w:space="0" w:color="auto"/>
            <w:left w:val="none" w:sz="0" w:space="0" w:color="auto"/>
            <w:bottom w:val="none" w:sz="0" w:space="0" w:color="auto"/>
            <w:right w:val="none" w:sz="0" w:space="0" w:color="auto"/>
          </w:divBdr>
        </w:div>
        <w:div w:id="545990431">
          <w:marLeft w:val="480"/>
          <w:marRight w:val="0"/>
          <w:marTop w:val="0"/>
          <w:marBottom w:val="0"/>
          <w:divBdr>
            <w:top w:val="none" w:sz="0" w:space="0" w:color="auto"/>
            <w:left w:val="none" w:sz="0" w:space="0" w:color="auto"/>
            <w:bottom w:val="none" w:sz="0" w:space="0" w:color="auto"/>
            <w:right w:val="none" w:sz="0" w:space="0" w:color="auto"/>
          </w:divBdr>
        </w:div>
        <w:div w:id="1950038813">
          <w:marLeft w:val="480"/>
          <w:marRight w:val="0"/>
          <w:marTop w:val="0"/>
          <w:marBottom w:val="0"/>
          <w:divBdr>
            <w:top w:val="none" w:sz="0" w:space="0" w:color="auto"/>
            <w:left w:val="none" w:sz="0" w:space="0" w:color="auto"/>
            <w:bottom w:val="none" w:sz="0" w:space="0" w:color="auto"/>
            <w:right w:val="none" w:sz="0" w:space="0" w:color="auto"/>
          </w:divBdr>
        </w:div>
        <w:div w:id="1504395108">
          <w:marLeft w:val="480"/>
          <w:marRight w:val="0"/>
          <w:marTop w:val="0"/>
          <w:marBottom w:val="0"/>
          <w:divBdr>
            <w:top w:val="none" w:sz="0" w:space="0" w:color="auto"/>
            <w:left w:val="none" w:sz="0" w:space="0" w:color="auto"/>
            <w:bottom w:val="none" w:sz="0" w:space="0" w:color="auto"/>
            <w:right w:val="none" w:sz="0" w:space="0" w:color="auto"/>
          </w:divBdr>
        </w:div>
      </w:divsChild>
    </w:div>
    <w:div w:id="2095588909">
      <w:bodyDiv w:val="1"/>
      <w:marLeft w:val="0"/>
      <w:marRight w:val="0"/>
      <w:marTop w:val="0"/>
      <w:marBottom w:val="0"/>
      <w:divBdr>
        <w:top w:val="none" w:sz="0" w:space="0" w:color="auto"/>
        <w:left w:val="none" w:sz="0" w:space="0" w:color="auto"/>
        <w:bottom w:val="none" w:sz="0" w:space="0" w:color="auto"/>
        <w:right w:val="none" w:sz="0" w:space="0" w:color="auto"/>
      </w:divBdr>
      <w:divsChild>
        <w:div w:id="229004575">
          <w:marLeft w:val="480"/>
          <w:marRight w:val="0"/>
          <w:marTop w:val="0"/>
          <w:marBottom w:val="0"/>
          <w:divBdr>
            <w:top w:val="none" w:sz="0" w:space="0" w:color="auto"/>
            <w:left w:val="none" w:sz="0" w:space="0" w:color="auto"/>
            <w:bottom w:val="none" w:sz="0" w:space="0" w:color="auto"/>
            <w:right w:val="none" w:sz="0" w:space="0" w:color="auto"/>
          </w:divBdr>
        </w:div>
        <w:div w:id="745149689">
          <w:marLeft w:val="480"/>
          <w:marRight w:val="0"/>
          <w:marTop w:val="0"/>
          <w:marBottom w:val="0"/>
          <w:divBdr>
            <w:top w:val="none" w:sz="0" w:space="0" w:color="auto"/>
            <w:left w:val="none" w:sz="0" w:space="0" w:color="auto"/>
            <w:bottom w:val="none" w:sz="0" w:space="0" w:color="auto"/>
            <w:right w:val="none" w:sz="0" w:space="0" w:color="auto"/>
          </w:divBdr>
        </w:div>
        <w:div w:id="781457045">
          <w:marLeft w:val="480"/>
          <w:marRight w:val="0"/>
          <w:marTop w:val="0"/>
          <w:marBottom w:val="0"/>
          <w:divBdr>
            <w:top w:val="none" w:sz="0" w:space="0" w:color="auto"/>
            <w:left w:val="none" w:sz="0" w:space="0" w:color="auto"/>
            <w:bottom w:val="none" w:sz="0" w:space="0" w:color="auto"/>
            <w:right w:val="none" w:sz="0" w:space="0" w:color="auto"/>
          </w:divBdr>
        </w:div>
        <w:div w:id="1803038357">
          <w:marLeft w:val="480"/>
          <w:marRight w:val="0"/>
          <w:marTop w:val="0"/>
          <w:marBottom w:val="0"/>
          <w:divBdr>
            <w:top w:val="none" w:sz="0" w:space="0" w:color="auto"/>
            <w:left w:val="none" w:sz="0" w:space="0" w:color="auto"/>
            <w:bottom w:val="none" w:sz="0" w:space="0" w:color="auto"/>
            <w:right w:val="none" w:sz="0" w:space="0" w:color="auto"/>
          </w:divBdr>
        </w:div>
        <w:div w:id="245463210">
          <w:marLeft w:val="480"/>
          <w:marRight w:val="0"/>
          <w:marTop w:val="0"/>
          <w:marBottom w:val="0"/>
          <w:divBdr>
            <w:top w:val="none" w:sz="0" w:space="0" w:color="auto"/>
            <w:left w:val="none" w:sz="0" w:space="0" w:color="auto"/>
            <w:bottom w:val="none" w:sz="0" w:space="0" w:color="auto"/>
            <w:right w:val="none" w:sz="0" w:space="0" w:color="auto"/>
          </w:divBdr>
        </w:div>
        <w:div w:id="766923331">
          <w:marLeft w:val="480"/>
          <w:marRight w:val="0"/>
          <w:marTop w:val="0"/>
          <w:marBottom w:val="0"/>
          <w:divBdr>
            <w:top w:val="none" w:sz="0" w:space="0" w:color="auto"/>
            <w:left w:val="none" w:sz="0" w:space="0" w:color="auto"/>
            <w:bottom w:val="none" w:sz="0" w:space="0" w:color="auto"/>
            <w:right w:val="none" w:sz="0" w:space="0" w:color="auto"/>
          </w:divBdr>
        </w:div>
        <w:div w:id="90862167">
          <w:marLeft w:val="480"/>
          <w:marRight w:val="0"/>
          <w:marTop w:val="0"/>
          <w:marBottom w:val="0"/>
          <w:divBdr>
            <w:top w:val="none" w:sz="0" w:space="0" w:color="auto"/>
            <w:left w:val="none" w:sz="0" w:space="0" w:color="auto"/>
            <w:bottom w:val="none" w:sz="0" w:space="0" w:color="auto"/>
            <w:right w:val="none" w:sz="0" w:space="0" w:color="auto"/>
          </w:divBdr>
        </w:div>
        <w:div w:id="706880952">
          <w:marLeft w:val="480"/>
          <w:marRight w:val="0"/>
          <w:marTop w:val="0"/>
          <w:marBottom w:val="0"/>
          <w:divBdr>
            <w:top w:val="none" w:sz="0" w:space="0" w:color="auto"/>
            <w:left w:val="none" w:sz="0" w:space="0" w:color="auto"/>
            <w:bottom w:val="none" w:sz="0" w:space="0" w:color="auto"/>
            <w:right w:val="none" w:sz="0" w:space="0" w:color="auto"/>
          </w:divBdr>
        </w:div>
        <w:div w:id="141000075">
          <w:marLeft w:val="480"/>
          <w:marRight w:val="0"/>
          <w:marTop w:val="0"/>
          <w:marBottom w:val="0"/>
          <w:divBdr>
            <w:top w:val="none" w:sz="0" w:space="0" w:color="auto"/>
            <w:left w:val="none" w:sz="0" w:space="0" w:color="auto"/>
            <w:bottom w:val="none" w:sz="0" w:space="0" w:color="auto"/>
            <w:right w:val="none" w:sz="0" w:space="0" w:color="auto"/>
          </w:divBdr>
        </w:div>
        <w:div w:id="1820540020">
          <w:marLeft w:val="480"/>
          <w:marRight w:val="0"/>
          <w:marTop w:val="0"/>
          <w:marBottom w:val="0"/>
          <w:divBdr>
            <w:top w:val="none" w:sz="0" w:space="0" w:color="auto"/>
            <w:left w:val="none" w:sz="0" w:space="0" w:color="auto"/>
            <w:bottom w:val="none" w:sz="0" w:space="0" w:color="auto"/>
            <w:right w:val="none" w:sz="0" w:space="0" w:color="auto"/>
          </w:divBdr>
        </w:div>
        <w:div w:id="1147428990">
          <w:marLeft w:val="480"/>
          <w:marRight w:val="0"/>
          <w:marTop w:val="0"/>
          <w:marBottom w:val="0"/>
          <w:divBdr>
            <w:top w:val="none" w:sz="0" w:space="0" w:color="auto"/>
            <w:left w:val="none" w:sz="0" w:space="0" w:color="auto"/>
            <w:bottom w:val="none" w:sz="0" w:space="0" w:color="auto"/>
            <w:right w:val="none" w:sz="0" w:space="0" w:color="auto"/>
          </w:divBdr>
        </w:div>
        <w:div w:id="1821918601">
          <w:marLeft w:val="480"/>
          <w:marRight w:val="0"/>
          <w:marTop w:val="0"/>
          <w:marBottom w:val="0"/>
          <w:divBdr>
            <w:top w:val="none" w:sz="0" w:space="0" w:color="auto"/>
            <w:left w:val="none" w:sz="0" w:space="0" w:color="auto"/>
            <w:bottom w:val="none" w:sz="0" w:space="0" w:color="auto"/>
            <w:right w:val="none" w:sz="0" w:space="0" w:color="auto"/>
          </w:divBdr>
        </w:div>
        <w:div w:id="1032270523">
          <w:marLeft w:val="480"/>
          <w:marRight w:val="0"/>
          <w:marTop w:val="0"/>
          <w:marBottom w:val="0"/>
          <w:divBdr>
            <w:top w:val="none" w:sz="0" w:space="0" w:color="auto"/>
            <w:left w:val="none" w:sz="0" w:space="0" w:color="auto"/>
            <w:bottom w:val="none" w:sz="0" w:space="0" w:color="auto"/>
            <w:right w:val="none" w:sz="0" w:space="0" w:color="auto"/>
          </w:divBdr>
        </w:div>
        <w:div w:id="1381127236">
          <w:marLeft w:val="480"/>
          <w:marRight w:val="0"/>
          <w:marTop w:val="0"/>
          <w:marBottom w:val="0"/>
          <w:divBdr>
            <w:top w:val="none" w:sz="0" w:space="0" w:color="auto"/>
            <w:left w:val="none" w:sz="0" w:space="0" w:color="auto"/>
            <w:bottom w:val="none" w:sz="0" w:space="0" w:color="auto"/>
            <w:right w:val="none" w:sz="0" w:space="0" w:color="auto"/>
          </w:divBdr>
        </w:div>
        <w:div w:id="1505239233">
          <w:marLeft w:val="480"/>
          <w:marRight w:val="0"/>
          <w:marTop w:val="0"/>
          <w:marBottom w:val="0"/>
          <w:divBdr>
            <w:top w:val="none" w:sz="0" w:space="0" w:color="auto"/>
            <w:left w:val="none" w:sz="0" w:space="0" w:color="auto"/>
            <w:bottom w:val="none" w:sz="0" w:space="0" w:color="auto"/>
            <w:right w:val="none" w:sz="0" w:space="0" w:color="auto"/>
          </w:divBdr>
        </w:div>
        <w:div w:id="499660214">
          <w:marLeft w:val="480"/>
          <w:marRight w:val="0"/>
          <w:marTop w:val="0"/>
          <w:marBottom w:val="0"/>
          <w:divBdr>
            <w:top w:val="none" w:sz="0" w:space="0" w:color="auto"/>
            <w:left w:val="none" w:sz="0" w:space="0" w:color="auto"/>
            <w:bottom w:val="none" w:sz="0" w:space="0" w:color="auto"/>
            <w:right w:val="none" w:sz="0" w:space="0" w:color="auto"/>
          </w:divBdr>
        </w:div>
        <w:div w:id="302085718">
          <w:marLeft w:val="480"/>
          <w:marRight w:val="0"/>
          <w:marTop w:val="0"/>
          <w:marBottom w:val="0"/>
          <w:divBdr>
            <w:top w:val="none" w:sz="0" w:space="0" w:color="auto"/>
            <w:left w:val="none" w:sz="0" w:space="0" w:color="auto"/>
            <w:bottom w:val="none" w:sz="0" w:space="0" w:color="auto"/>
            <w:right w:val="none" w:sz="0" w:space="0" w:color="auto"/>
          </w:divBdr>
        </w:div>
      </w:divsChild>
    </w:div>
    <w:div w:id="2101413982">
      <w:bodyDiv w:val="1"/>
      <w:marLeft w:val="0"/>
      <w:marRight w:val="0"/>
      <w:marTop w:val="0"/>
      <w:marBottom w:val="0"/>
      <w:divBdr>
        <w:top w:val="none" w:sz="0" w:space="0" w:color="auto"/>
        <w:left w:val="none" w:sz="0" w:space="0" w:color="auto"/>
        <w:bottom w:val="none" w:sz="0" w:space="0" w:color="auto"/>
        <w:right w:val="none" w:sz="0" w:space="0" w:color="auto"/>
      </w:divBdr>
      <w:divsChild>
        <w:div w:id="1151865679">
          <w:marLeft w:val="480"/>
          <w:marRight w:val="0"/>
          <w:marTop w:val="0"/>
          <w:marBottom w:val="0"/>
          <w:divBdr>
            <w:top w:val="none" w:sz="0" w:space="0" w:color="auto"/>
            <w:left w:val="none" w:sz="0" w:space="0" w:color="auto"/>
            <w:bottom w:val="none" w:sz="0" w:space="0" w:color="auto"/>
            <w:right w:val="none" w:sz="0" w:space="0" w:color="auto"/>
          </w:divBdr>
        </w:div>
        <w:div w:id="1397582909">
          <w:marLeft w:val="480"/>
          <w:marRight w:val="0"/>
          <w:marTop w:val="0"/>
          <w:marBottom w:val="0"/>
          <w:divBdr>
            <w:top w:val="none" w:sz="0" w:space="0" w:color="auto"/>
            <w:left w:val="none" w:sz="0" w:space="0" w:color="auto"/>
            <w:bottom w:val="none" w:sz="0" w:space="0" w:color="auto"/>
            <w:right w:val="none" w:sz="0" w:space="0" w:color="auto"/>
          </w:divBdr>
        </w:div>
        <w:div w:id="113983649">
          <w:marLeft w:val="480"/>
          <w:marRight w:val="0"/>
          <w:marTop w:val="0"/>
          <w:marBottom w:val="0"/>
          <w:divBdr>
            <w:top w:val="none" w:sz="0" w:space="0" w:color="auto"/>
            <w:left w:val="none" w:sz="0" w:space="0" w:color="auto"/>
            <w:bottom w:val="none" w:sz="0" w:space="0" w:color="auto"/>
            <w:right w:val="none" w:sz="0" w:space="0" w:color="auto"/>
          </w:divBdr>
        </w:div>
        <w:div w:id="1834488448">
          <w:marLeft w:val="480"/>
          <w:marRight w:val="0"/>
          <w:marTop w:val="0"/>
          <w:marBottom w:val="0"/>
          <w:divBdr>
            <w:top w:val="none" w:sz="0" w:space="0" w:color="auto"/>
            <w:left w:val="none" w:sz="0" w:space="0" w:color="auto"/>
            <w:bottom w:val="none" w:sz="0" w:space="0" w:color="auto"/>
            <w:right w:val="none" w:sz="0" w:space="0" w:color="auto"/>
          </w:divBdr>
        </w:div>
        <w:div w:id="1024401544">
          <w:marLeft w:val="480"/>
          <w:marRight w:val="0"/>
          <w:marTop w:val="0"/>
          <w:marBottom w:val="0"/>
          <w:divBdr>
            <w:top w:val="none" w:sz="0" w:space="0" w:color="auto"/>
            <w:left w:val="none" w:sz="0" w:space="0" w:color="auto"/>
            <w:bottom w:val="none" w:sz="0" w:space="0" w:color="auto"/>
            <w:right w:val="none" w:sz="0" w:space="0" w:color="auto"/>
          </w:divBdr>
        </w:div>
        <w:div w:id="372972901">
          <w:marLeft w:val="480"/>
          <w:marRight w:val="0"/>
          <w:marTop w:val="0"/>
          <w:marBottom w:val="0"/>
          <w:divBdr>
            <w:top w:val="none" w:sz="0" w:space="0" w:color="auto"/>
            <w:left w:val="none" w:sz="0" w:space="0" w:color="auto"/>
            <w:bottom w:val="none" w:sz="0" w:space="0" w:color="auto"/>
            <w:right w:val="none" w:sz="0" w:space="0" w:color="auto"/>
          </w:divBdr>
        </w:div>
        <w:div w:id="1076704960">
          <w:marLeft w:val="480"/>
          <w:marRight w:val="0"/>
          <w:marTop w:val="0"/>
          <w:marBottom w:val="0"/>
          <w:divBdr>
            <w:top w:val="none" w:sz="0" w:space="0" w:color="auto"/>
            <w:left w:val="none" w:sz="0" w:space="0" w:color="auto"/>
            <w:bottom w:val="none" w:sz="0" w:space="0" w:color="auto"/>
            <w:right w:val="none" w:sz="0" w:space="0" w:color="auto"/>
          </w:divBdr>
        </w:div>
        <w:div w:id="1767260910">
          <w:marLeft w:val="480"/>
          <w:marRight w:val="0"/>
          <w:marTop w:val="0"/>
          <w:marBottom w:val="0"/>
          <w:divBdr>
            <w:top w:val="none" w:sz="0" w:space="0" w:color="auto"/>
            <w:left w:val="none" w:sz="0" w:space="0" w:color="auto"/>
            <w:bottom w:val="none" w:sz="0" w:space="0" w:color="auto"/>
            <w:right w:val="none" w:sz="0" w:space="0" w:color="auto"/>
          </w:divBdr>
        </w:div>
        <w:div w:id="1087265343">
          <w:marLeft w:val="480"/>
          <w:marRight w:val="0"/>
          <w:marTop w:val="0"/>
          <w:marBottom w:val="0"/>
          <w:divBdr>
            <w:top w:val="none" w:sz="0" w:space="0" w:color="auto"/>
            <w:left w:val="none" w:sz="0" w:space="0" w:color="auto"/>
            <w:bottom w:val="none" w:sz="0" w:space="0" w:color="auto"/>
            <w:right w:val="none" w:sz="0" w:space="0" w:color="auto"/>
          </w:divBdr>
        </w:div>
        <w:div w:id="1105078635">
          <w:marLeft w:val="480"/>
          <w:marRight w:val="0"/>
          <w:marTop w:val="0"/>
          <w:marBottom w:val="0"/>
          <w:divBdr>
            <w:top w:val="none" w:sz="0" w:space="0" w:color="auto"/>
            <w:left w:val="none" w:sz="0" w:space="0" w:color="auto"/>
            <w:bottom w:val="none" w:sz="0" w:space="0" w:color="auto"/>
            <w:right w:val="none" w:sz="0" w:space="0" w:color="auto"/>
          </w:divBdr>
        </w:div>
        <w:div w:id="310330545">
          <w:marLeft w:val="480"/>
          <w:marRight w:val="0"/>
          <w:marTop w:val="0"/>
          <w:marBottom w:val="0"/>
          <w:divBdr>
            <w:top w:val="none" w:sz="0" w:space="0" w:color="auto"/>
            <w:left w:val="none" w:sz="0" w:space="0" w:color="auto"/>
            <w:bottom w:val="none" w:sz="0" w:space="0" w:color="auto"/>
            <w:right w:val="none" w:sz="0" w:space="0" w:color="auto"/>
          </w:divBdr>
        </w:div>
        <w:div w:id="1361736803">
          <w:marLeft w:val="480"/>
          <w:marRight w:val="0"/>
          <w:marTop w:val="0"/>
          <w:marBottom w:val="0"/>
          <w:divBdr>
            <w:top w:val="none" w:sz="0" w:space="0" w:color="auto"/>
            <w:left w:val="none" w:sz="0" w:space="0" w:color="auto"/>
            <w:bottom w:val="none" w:sz="0" w:space="0" w:color="auto"/>
            <w:right w:val="none" w:sz="0" w:space="0" w:color="auto"/>
          </w:divBdr>
        </w:div>
        <w:div w:id="926377496">
          <w:marLeft w:val="480"/>
          <w:marRight w:val="0"/>
          <w:marTop w:val="0"/>
          <w:marBottom w:val="0"/>
          <w:divBdr>
            <w:top w:val="none" w:sz="0" w:space="0" w:color="auto"/>
            <w:left w:val="none" w:sz="0" w:space="0" w:color="auto"/>
            <w:bottom w:val="none" w:sz="0" w:space="0" w:color="auto"/>
            <w:right w:val="none" w:sz="0" w:space="0" w:color="auto"/>
          </w:divBdr>
        </w:div>
        <w:div w:id="1078601901">
          <w:marLeft w:val="480"/>
          <w:marRight w:val="0"/>
          <w:marTop w:val="0"/>
          <w:marBottom w:val="0"/>
          <w:divBdr>
            <w:top w:val="none" w:sz="0" w:space="0" w:color="auto"/>
            <w:left w:val="none" w:sz="0" w:space="0" w:color="auto"/>
            <w:bottom w:val="none" w:sz="0" w:space="0" w:color="auto"/>
            <w:right w:val="none" w:sz="0" w:space="0" w:color="auto"/>
          </w:divBdr>
        </w:div>
        <w:div w:id="58986479">
          <w:marLeft w:val="480"/>
          <w:marRight w:val="0"/>
          <w:marTop w:val="0"/>
          <w:marBottom w:val="0"/>
          <w:divBdr>
            <w:top w:val="none" w:sz="0" w:space="0" w:color="auto"/>
            <w:left w:val="none" w:sz="0" w:space="0" w:color="auto"/>
            <w:bottom w:val="none" w:sz="0" w:space="0" w:color="auto"/>
            <w:right w:val="none" w:sz="0" w:space="0" w:color="auto"/>
          </w:divBdr>
        </w:div>
        <w:div w:id="1048870730">
          <w:marLeft w:val="480"/>
          <w:marRight w:val="0"/>
          <w:marTop w:val="0"/>
          <w:marBottom w:val="0"/>
          <w:divBdr>
            <w:top w:val="none" w:sz="0" w:space="0" w:color="auto"/>
            <w:left w:val="none" w:sz="0" w:space="0" w:color="auto"/>
            <w:bottom w:val="none" w:sz="0" w:space="0" w:color="auto"/>
            <w:right w:val="none" w:sz="0" w:space="0" w:color="auto"/>
          </w:divBdr>
        </w:div>
        <w:div w:id="1830561861">
          <w:marLeft w:val="480"/>
          <w:marRight w:val="0"/>
          <w:marTop w:val="0"/>
          <w:marBottom w:val="0"/>
          <w:divBdr>
            <w:top w:val="none" w:sz="0" w:space="0" w:color="auto"/>
            <w:left w:val="none" w:sz="0" w:space="0" w:color="auto"/>
            <w:bottom w:val="none" w:sz="0" w:space="0" w:color="auto"/>
            <w:right w:val="none" w:sz="0" w:space="0" w:color="auto"/>
          </w:divBdr>
        </w:div>
      </w:divsChild>
    </w:div>
    <w:div w:id="2119831409">
      <w:bodyDiv w:val="1"/>
      <w:marLeft w:val="0"/>
      <w:marRight w:val="0"/>
      <w:marTop w:val="0"/>
      <w:marBottom w:val="0"/>
      <w:divBdr>
        <w:top w:val="none" w:sz="0" w:space="0" w:color="auto"/>
        <w:left w:val="none" w:sz="0" w:space="0" w:color="auto"/>
        <w:bottom w:val="none" w:sz="0" w:space="0" w:color="auto"/>
        <w:right w:val="none" w:sz="0" w:space="0" w:color="auto"/>
      </w:divBdr>
      <w:divsChild>
        <w:div w:id="1521047185">
          <w:marLeft w:val="480"/>
          <w:marRight w:val="0"/>
          <w:marTop w:val="0"/>
          <w:marBottom w:val="0"/>
          <w:divBdr>
            <w:top w:val="none" w:sz="0" w:space="0" w:color="auto"/>
            <w:left w:val="none" w:sz="0" w:space="0" w:color="auto"/>
            <w:bottom w:val="none" w:sz="0" w:space="0" w:color="auto"/>
            <w:right w:val="none" w:sz="0" w:space="0" w:color="auto"/>
          </w:divBdr>
        </w:div>
        <w:div w:id="528302462">
          <w:marLeft w:val="480"/>
          <w:marRight w:val="0"/>
          <w:marTop w:val="0"/>
          <w:marBottom w:val="0"/>
          <w:divBdr>
            <w:top w:val="none" w:sz="0" w:space="0" w:color="auto"/>
            <w:left w:val="none" w:sz="0" w:space="0" w:color="auto"/>
            <w:bottom w:val="none" w:sz="0" w:space="0" w:color="auto"/>
            <w:right w:val="none" w:sz="0" w:space="0" w:color="auto"/>
          </w:divBdr>
        </w:div>
        <w:div w:id="169373811">
          <w:marLeft w:val="480"/>
          <w:marRight w:val="0"/>
          <w:marTop w:val="0"/>
          <w:marBottom w:val="0"/>
          <w:divBdr>
            <w:top w:val="none" w:sz="0" w:space="0" w:color="auto"/>
            <w:left w:val="none" w:sz="0" w:space="0" w:color="auto"/>
            <w:bottom w:val="none" w:sz="0" w:space="0" w:color="auto"/>
            <w:right w:val="none" w:sz="0" w:space="0" w:color="auto"/>
          </w:divBdr>
        </w:div>
        <w:div w:id="433550588">
          <w:marLeft w:val="480"/>
          <w:marRight w:val="0"/>
          <w:marTop w:val="0"/>
          <w:marBottom w:val="0"/>
          <w:divBdr>
            <w:top w:val="none" w:sz="0" w:space="0" w:color="auto"/>
            <w:left w:val="none" w:sz="0" w:space="0" w:color="auto"/>
            <w:bottom w:val="none" w:sz="0" w:space="0" w:color="auto"/>
            <w:right w:val="none" w:sz="0" w:space="0" w:color="auto"/>
          </w:divBdr>
        </w:div>
        <w:div w:id="601377616">
          <w:marLeft w:val="480"/>
          <w:marRight w:val="0"/>
          <w:marTop w:val="0"/>
          <w:marBottom w:val="0"/>
          <w:divBdr>
            <w:top w:val="none" w:sz="0" w:space="0" w:color="auto"/>
            <w:left w:val="none" w:sz="0" w:space="0" w:color="auto"/>
            <w:bottom w:val="none" w:sz="0" w:space="0" w:color="auto"/>
            <w:right w:val="none" w:sz="0" w:space="0" w:color="auto"/>
          </w:divBdr>
        </w:div>
        <w:div w:id="1356149983">
          <w:marLeft w:val="480"/>
          <w:marRight w:val="0"/>
          <w:marTop w:val="0"/>
          <w:marBottom w:val="0"/>
          <w:divBdr>
            <w:top w:val="none" w:sz="0" w:space="0" w:color="auto"/>
            <w:left w:val="none" w:sz="0" w:space="0" w:color="auto"/>
            <w:bottom w:val="none" w:sz="0" w:space="0" w:color="auto"/>
            <w:right w:val="none" w:sz="0" w:space="0" w:color="auto"/>
          </w:divBdr>
        </w:div>
        <w:div w:id="1630553630">
          <w:marLeft w:val="480"/>
          <w:marRight w:val="0"/>
          <w:marTop w:val="0"/>
          <w:marBottom w:val="0"/>
          <w:divBdr>
            <w:top w:val="none" w:sz="0" w:space="0" w:color="auto"/>
            <w:left w:val="none" w:sz="0" w:space="0" w:color="auto"/>
            <w:bottom w:val="none" w:sz="0" w:space="0" w:color="auto"/>
            <w:right w:val="none" w:sz="0" w:space="0" w:color="auto"/>
          </w:divBdr>
        </w:div>
        <w:div w:id="275841707">
          <w:marLeft w:val="480"/>
          <w:marRight w:val="0"/>
          <w:marTop w:val="0"/>
          <w:marBottom w:val="0"/>
          <w:divBdr>
            <w:top w:val="none" w:sz="0" w:space="0" w:color="auto"/>
            <w:left w:val="none" w:sz="0" w:space="0" w:color="auto"/>
            <w:bottom w:val="none" w:sz="0" w:space="0" w:color="auto"/>
            <w:right w:val="none" w:sz="0" w:space="0" w:color="auto"/>
          </w:divBdr>
        </w:div>
        <w:div w:id="1385912124">
          <w:marLeft w:val="480"/>
          <w:marRight w:val="0"/>
          <w:marTop w:val="0"/>
          <w:marBottom w:val="0"/>
          <w:divBdr>
            <w:top w:val="none" w:sz="0" w:space="0" w:color="auto"/>
            <w:left w:val="none" w:sz="0" w:space="0" w:color="auto"/>
            <w:bottom w:val="none" w:sz="0" w:space="0" w:color="auto"/>
            <w:right w:val="none" w:sz="0" w:space="0" w:color="auto"/>
          </w:divBdr>
        </w:div>
        <w:div w:id="745344809">
          <w:marLeft w:val="480"/>
          <w:marRight w:val="0"/>
          <w:marTop w:val="0"/>
          <w:marBottom w:val="0"/>
          <w:divBdr>
            <w:top w:val="none" w:sz="0" w:space="0" w:color="auto"/>
            <w:left w:val="none" w:sz="0" w:space="0" w:color="auto"/>
            <w:bottom w:val="none" w:sz="0" w:space="0" w:color="auto"/>
            <w:right w:val="none" w:sz="0" w:space="0" w:color="auto"/>
          </w:divBdr>
        </w:div>
        <w:div w:id="340737365">
          <w:marLeft w:val="480"/>
          <w:marRight w:val="0"/>
          <w:marTop w:val="0"/>
          <w:marBottom w:val="0"/>
          <w:divBdr>
            <w:top w:val="none" w:sz="0" w:space="0" w:color="auto"/>
            <w:left w:val="none" w:sz="0" w:space="0" w:color="auto"/>
            <w:bottom w:val="none" w:sz="0" w:space="0" w:color="auto"/>
            <w:right w:val="none" w:sz="0" w:space="0" w:color="auto"/>
          </w:divBdr>
        </w:div>
        <w:div w:id="2004115156">
          <w:marLeft w:val="480"/>
          <w:marRight w:val="0"/>
          <w:marTop w:val="0"/>
          <w:marBottom w:val="0"/>
          <w:divBdr>
            <w:top w:val="none" w:sz="0" w:space="0" w:color="auto"/>
            <w:left w:val="none" w:sz="0" w:space="0" w:color="auto"/>
            <w:bottom w:val="none" w:sz="0" w:space="0" w:color="auto"/>
            <w:right w:val="none" w:sz="0" w:space="0" w:color="auto"/>
          </w:divBdr>
        </w:div>
        <w:div w:id="352195982">
          <w:marLeft w:val="480"/>
          <w:marRight w:val="0"/>
          <w:marTop w:val="0"/>
          <w:marBottom w:val="0"/>
          <w:divBdr>
            <w:top w:val="none" w:sz="0" w:space="0" w:color="auto"/>
            <w:left w:val="none" w:sz="0" w:space="0" w:color="auto"/>
            <w:bottom w:val="none" w:sz="0" w:space="0" w:color="auto"/>
            <w:right w:val="none" w:sz="0" w:space="0" w:color="auto"/>
          </w:divBdr>
        </w:div>
        <w:div w:id="2121409223">
          <w:marLeft w:val="480"/>
          <w:marRight w:val="0"/>
          <w:marTop w:val="0"/>
          <w:marBottom w:val="0"/>
          <w:divBdr>
            <w:top w:val="none" w:sz="0" w:space="0" w:color="auto"/>
            <w:left w:val="none" w:sz="0" w:space="0" w:color="auto"/>
            <w:bottom w:val="none" w:sz="0" w:space="0" w:color="auto"/>
            <w:right w:val="none" w:sz="0" w:space="0" w:color="auto"/>
          </w:divBdr>
        </w:div>
        <w:div w:id="1336568627">
          <w:marLeft w:val="480"/>
          <w:marRight w:val="0"/>
          <w:marTop w:val="0"/>
          <w:marBottom w:val="0"/>
          <w:divBdr>
            <w:top w:val="none" w:sz="0" w:space="0" w:color="auto"/>
            <w:left w:val="none" w:sz="0" w:space="0" w:color="auto"/>
            <w:bottom w:val="none" w:sz="0" w:space="0" w:color="auto"/>
            <w:right w:val="none" w:sz="0" w:space="0" w:color="auto"/>
          </w:divBdr>
        </w:div>
        <w:div w:id="609898647">
          <w:marLeft w:val="480"/>
          <w:marRight w:val="0"/>
          <w:marTop w:val="0"/>
          <w:marBottom w:val="0"/>
          <w:divBdr>
            <w:top w:val="none" w:sz="0" w:space="0" w:color="auto"/>
            <w:left w:val="none" w:sz="0" w:space="0" w:color="auto"/>
            <w:bottom w:val="none" w:sz="0" w:space="0" w:color="auto"/>
            <w:right w:val="none" w:sz="0" w:space="0" w:color="auto"/>
          </w:divBdr>
        </w:div>
        <w:div w:id="139212077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8D1164B-4180-4728-A24F-C15741B84F6F}"/>
      </w:docPartPr>
      <w:docPartBody>
        <w:p w:rsidR="00CA16C7" w:rsidRDefault="00E21C2D">
          <w:r w:rsidRPr="00143399">
            <w:rPr>
              <w:rStyle w:val="PlaceholderText"/>
            </w:rPr>
            <w:t>Click or tap here to enter text.</w:t>
          </w:r>
        </w:p>
      </w:docPartBody>
    </w:docPart>
    <w:docPart>
      <w:docPartPr>
        <w:name w:val="6C70991F1EC441B2981D10BCEA39F1DC"/>
        <w:category>
          <w:name w:val="General"/>
          <w:gallery w:val="placeholder"/>
        </w:category>
        <w:types>
          <w:type w:val="bbPlcHdr"/>
        </w:types>
        <w:behaviors>
          <w:behavior w:val="content"/>
        </w:behaviors>
        <w:guid w:val="{5BFF9B3C-342F-45E3-B075-41FF82212B8D}"/>
      </w:docPartPr>
      <w:docPartBody>
        <w:p w:rsidR="00D36F72" w:rsidRDefault="009D263C" w:rsidP="009D263C">
          <w:pPr>
            <w:pStyle w:val="6C70991F1EC441B2981D10BCEA39F1DC"/>
          </w:pPr>
          <w:r w:rsidRPr="00143399">
            <w:rPr>
              <w:rStyle w:val="PlaceholderText"/>
            </w:rPr>
            <w:t>Click or tap here to enter text.</w:t>
          </w:r>
        </w:p>
      </w:docPartBody>
    </w:docPart>
    <w:docPart>
      <w:docPartPr>
        <w:name w:val="0392C5D5D4CA4FBC8D9CA6C34A753521"/>
        <w:category>
          <w:name w:val="General"/>
          <w:gallery w:val="placeholder"/>
        </w:category>
        <w:types>
          <w:type w:val="bbPlcHdr"/>
        </w:types>
        <w:behaviors>
          <w:behavior w:val="content"/>
        </w:behaviors>
        <w:guid w:val="{27CCE592-8183-40E0-A2EA-67C56ED063C4}"/>
      </w:docPartPr>
      <w:docPartBody>
        <w:p w:rsidR="00726EF7" w:rsidRDefault="005B66E5" w:rsidP="005B66E5">
          <w:pPr>
            <w:pStyle w:val="0392C5D5D4CA4FBC8D9CA6C34A753521"/>
          </w:pPr>
          <w:r w:rsidRPr="00143399">
            <w:rPr>
              <w:rStyle w:val="PlaceholderText"/>
            </w:rPr>
            <w:t>Click or tap here to enter text.</w:t>
          </w:r>
        </w:p>
      </w:docPartBody>
    </w:docPart>
    <w:docPart>
      <w:docPartPr>
        <w:name w:val="66E3E459D64149268C70F7725A08B132"/>
        <w:category>
          <w:name w:val="General"/>
          <w:gallery w:val="placeholder"/>
        </w:category>
        <w:types>
          <w:type w:val="bbPlcHdr"/>
        </w:types>
        <w:behaviors>
          <w:behavior w:val="content"/>
        </w:behaviors>
        <w:guid w:val="{CB278F7F-BFFD-423C-A427-FBBF2DCEA87D}"/>
      </w:docPartPr>
      <w:docPartBody>
        <w:p w:rsidR="006A4F0A" w:rsidRDefault="002C20BC" w:rsidP="002C20BC">
          <w:pPr>
            <w:pStyle w:val="66E3E459D64149268C70F7725A08B132"/>
          </w:pPr>
          <w:r w:rsidRPr="00143399">
            <w:rPr>
              <w:rStyle w:val="PlaceholderText"/>
            </w:rPr>
            <w:t>Click or tap here to enter text.</w:t>
          </w:r>
        </w:p>
      </w:docPartBody>
    </w:docPart>
    <w:docPart>
      <w:docPartPr>
        <w:name w:val="24CF2FEF93C94308B066A97452973745"/>
        <w:category>
          <w:name w:val="General"/>
          <w:gallery w:val="placeholder"/>
        </w:category>
        <w:types>
          <w:type w:val="bbPlcHdr"/>
        </w:types>
        <w:behaviors>
          <w:behavior w:val="content"/>
        </w:behaviors>
        <w:guid w:val="{53789F2E-47D6-4FBB-A4F3-709ABC6771A0}"/>
      </w:docPartPr>
      <w:docPartBody>
        <w:p w:rsidR="009A1C05" w:rsidRDefault="00763273" w:rsidP="00763273">
          <w:pPr>
            <w:pStyle w:val="24CF2FEF93C94308B066A97452973745"/>
          </w:pPr>
          <w:r w:rsidRPr="00143399">
            <w:rPr>
              <w:rStyle w:val="PlaceholderText"/>
            </w:rPr>
            <w:t>Click or tap here to enter text.</w:t>
          </w:r>
        </w:p>
      </w:docPartBody>
    </w:docPart>
    <w:docPart>
      <w:docPartPr>
        <w:name w:val="71F04EDD5147437D8628B8C5A8278EB0"/>
        <w:category>
          <w:name w:val="General"/>
          <w:gallery w:val="placeholder"/>
        </w:category>
        <w:types>
          <w:type w:val="bbPlcHdr"/>
        </w:types>
        <w:behaviors>
          <w:behavior w:val="content"/>
        </w:behaviors>
        <w:guid w:val="{6480CE0D-C38B-4427-83A2-357469340324}"/>
      </w:docPartPr>
      <w:docPartBody>
        <w:p w:rsidR="005C2B32" w:rsidRDefault="00D505C9" w:rsidP="00D505C9">
          <w:pPr>
            <w:pStyle w:val="71F04EDD5147437D8628B8C5A8278EB0"/>
          </w:pPr>
          <w:r w:rsidRPr="001433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79"/>
    <w:rsid w:val="00052F5D"/>
    <w:rsid w:val="000800B1"/>
    <w:rsid w:val="0012615F"/>
    <w:rsid w:val="002640BC"/>
    <w:rsid w:val="002A2183"/>
    <w:rsid w:val="002C20BC"/>
    <w:rsid w:val="00361595"/>
    <w:rsid w:val="003D0670"/>
    <w:rsid w:val="00410616"/>
    <w:rsid w:val="004C2AC8"/>
    <w:rsid w:val="005A130E"/>
    <w:rsid w:val="005B66E5"/>
    <w:rsid w:val="005C2B32"/>
    <w:rsid w:val="00625983"/>
    <w:rsid w:val="00665603"/>
    <w:rsid w:val="006A1F42"/>
    <w:rsid w:val="006A4F0A"/>
    <w:rsid w:val="00726EF7"/>
    <w:rsid w:val="00737C46"/>
    <w:rsid w:val="00763273"/>
    <w:rsid w:val="008104DB"/>
    <w:rsid w:val="008653D9"/>
    <w:rsid w:val="008F63E9"/>
    <w:rsid w:val="008F6875"/>
    <w:rsid w:val="00954161"/>
    <w:rsid w:val="00960B0C"/>
    <w:rsid w:val="009A1C05"/>
    <w:rsid w:val="009D263C"/>
    <w:rsid w:val="00A350F5"/>
    <w:rsid w:val="00B62BC4"/>
    <w:rsid w:val="00C141F8"/>
    <w:rsid w:val="00CA16C7"/>
    <w:rsid w:val="00CF1A92"/>
    <w:rsid w:val="00D2165A"/>
    <w:rsid w:val="00D36F72"/>
    <w:rsid w:val="00D505C9"/>
    <w:rsid w:val="00D90879"/>
    <w:rsid w:val="00E21C2D"/>
    <w:rsid w:val="00F20A02"/>
    <w:rsid w:val="00F4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5C9"/>
    <w:rPr>
      <w:color w:val="808080"/>
    </w:rPr>
  </w:style>
  <w:style w:type="paragraph" w:customStyle="1" w:styleId="6C70991F1EC441B2981D10BCEA39F1DC">
    <w:name w:val="6C70991F1EC441B2981D10BCEA39F1DC"/>
    <w:rsid w:val="009D263C"/>
  </w:style>
  <w:style w:type="paragraph" w:customStyle="1" w:styleId="0392C5D5D4CA4FBC8D9CA6C34A753521">
    <w:name w:val="0392C5D5D4CA4FBC8D9CA6C34A753521"/>
    <w:rsid w:val="005B66E5"/>
  </w:style>
  <w:style w:type="paragraph" w:customStyle="1" w:styleId="66E3E459D64149268C70F7725A08B132">
    <w:name w:val="66E3E459D64149268C70F7725A08B132"/>
    <w:rsid w:val="002C20BC"/>
  </w:style>
  <w:style w:type="paragraph" w:customStyle="1" w:styleId="24CF2FEF93C94308B066A97452973745">
    <w:name w:val="24CF2FEF93C94308B066A97452973745"/>
    <w:rsid w:val="00763273"/>
  </w:style>
  <w:style w:type="paragraph" w:customStyle="1" w:styleId="71F04EDD5147437D8628B8C5A8278EB0">
    <w:name w:val="71F04EDD5147437D8628B8C5A8278EB0"/>
    <w:rsid w:val="00D50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11A1B3-32F3-437C-BB58-CC9ACA065F15}">
  <we:reference id="f78a3046-9e99-4300-aa2b-5814002b01a2" version="1.28.0.0" store="EXCatalog" storeType="EXCatalog"/>
  <we:alternateReferences>
    <we:reference id="WA104382081" version="1.28.0.0" store="en-GB" storeType="OMEX"/>
  </we:alternateReferences>
  <we:properties>
    <we:property name="MENDELEY_CITATIONS" value="[{&quot;citationID&quot;:&quot;MENDELEY_CITATION_61823f15-1ba6-4a63-ae17-698e3e5d35f6&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04; 2014)&quot;,&quot;manualOverrideText&quot;:&quot;(2004, 2014)&quot;,&quot;isManuallyOverridden&quot;:true},&quot;citationTag&quot;:&quot;MENDELEY_CITATION_v3_eyJjaXRhdGlvbklEIjoiTUVOREVMRVlfQ0lUQVRJT05fNjE4MjNmMTUtMWJhNi00YTYzLWFlMTctNjk4ZTNlNWQzNWY2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wNDsgMjAxNCkiLCJtYW51YWxPdmVycmlkZVRleHQiOiIoMjAwNCwgMjAxNCkiLCJpc01hbnVhbGx5T3ZlcnJpZGRlbiI6dHJ1ZX19&quot;},{&quot;citationID&quot;:&quot;MENDELEY_CITATION_ef5ee3ca-534a-48b0-97b0-16ee9cf611a4&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quot;,&quot;isManuallyOverridden&quot;:true},&quot;citationTag&quot;:&quot;MENDELEY_CITATION_v3_eyJjaXRhdGlvbklEIjoiTUVOREVMRVlfQ0lUQVRJT05fZWY1ZWUzY2EtNTM0YS00OGIwLTk3YjAtMTZlZTljZjYxMWE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quot;},{&quot;citationID&quot;:&quot;MENDELEY_CITATION_28c8f4a5-7021-416c-8288-5065fa5e3feb&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04; 2014)&quot;,&quot;manualOverrideText&quot;:&quot;(2004, 2014)&quot;,&quot;isManuallyOverridden&quot;:true},&quot;citationTag&quot;:&quot;MENDELEY_CITATION_v3_eyJjaXRhdGlvbklEIjoiTUVOREVMRVlfQ0lUQVRJT05fMjhjOGY0YTUtNzAyMS00MTZjLTgyODgtNTA2NWZhNWUzZmVi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wNDsgMjAxNCkiLCJtYW51YWxPdmVycmlkZVRleHQiOiIoMjAwNCwgMjAxNCkiLCJpc01hbnVhbGx5T3ZlcnJpZGRlbiI6dHJ1ZX19&quot;},{&quot;citationID&quot;:&quot;MENDELEY_CITATION_74b81939-2536-481f-b506-9a1992c007f9&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 215)&quot;,&quot;isManuallyOverridden&quot;:true},&quot;citationTag&quot;:&quot;MENDELEY_CITATION_v3_eyJjaXRhdGlvbklEIjoiTUVOREVMRVlfQ0lUQVRJT05fNzRiODE5MzktMjUzNi00ODFmLWI1MDYtOWExOTkyYzAwN2Y5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DogMjE1KSIsImlzTWFudWFsbHlPdmVycmlkZGVuIjp0cnVlfX0=&quot;},{&quot;citationID&quot;:&quot;MENDELEY_CITATION_b4feffd4-3c85-4b78-b207-a036fd9258e4&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 190-1)&quot;,&quot;isManuallyOverridden&quot;:true},&quot;citationTag&quot;:&quot;MENDELEY_CITATION_v3_eyJjaXRhdGlvbklEIjoiTUVOREVMRVlfQ0lUQVRJT05fYjRmZWZmZDQtM2M4NS00Yjc4LWIyMDctYTAzNmZkOTI1OGU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TkwLTEpIiwiaXNNYW51YWxseU92ZXJyaWRkZW4iOnRydWV9fQ==&quot;},{&quot;citationID&quot;:&quot;MENDELEY_CITATION_be8800bd-7a11-4520-836b-14da41469da4&quot;,&quot;citationItems&quot;:[{&quot;id&quot;:&quot;e70e760a-f147-33d3-857a-32cff12a6b0d&quot;,&quot;itemData&quot;:{&quot;type&quot;:&quot;article-journal&quot;,&quot;id&quot;:&quot;e70e760a-f147-33d3-857a-32cff12a6b0d&quot;,&quot;title&quot;:&quot;Epistemic Entitlement, Warrant Transmission and Easy Knowledge&quot;,&quot;author&quot;:[{&quot;family&quot;:&quot;Davies&quot;,&quot;given&quot;:&quot;Martin&quot;,&quot;parse-names&quot;:false,&quot;dropping-particle&quot;:&quot;&quot;,&quot;non-dropping-particle&quot;:&quot;&quot;}],&quot;container-title&quot;:&quot;Aristotelian Society Supplementary Volume&quot;,&quot;DOI&quot;:&quot;10.1111/j.0309-7013.2004.00122.x&quot;,&quot;ISSN&quot;:&quot;0309-7013&quot;,&quot;issued&quot;:{&quot;date-parts&quot;:[[2004,7,1]]},&quot;issue&quot;:&quot;1&quot;,&quot;volume&quot;:&quot;78&quot;},&quot;isTemporary&quot;:false}],&quot;properties&quot;:{&quot;noteIndex&quot;:0},&quot;isEdited&quot;:false,&quot;manualOverride&quot;:{&quot;isManuallyOverriden&quot;:true,&quot;citeprocText&quot;:&quot;(Davies 2004)&quot;,&quot;manualOverrideText&quot;:&quot;(2004)&quot;,&quot;isManuallyOverridden&quot;:true},&quot;citationTag&quot;:&quot;MENDELEY_CITATION_v3_eyJjaXRhdGlvbklEIjoiTUVOREVMRVlfQ0lUQVRJT05fYmU4ODAwYmQtN2ExMS00NTIwLTgzNmItMTRkYTQxNDY5ZGE0IiwiY2l0YXRpb25JdGVtcyI6W3siaWQiOiJlNzBlNzYwYS1mMTQ3LTMzZDMtODU3YS0zMmNmZjEyYTZiMGQiLCJpdGVtRGF0YSI6eyJ0eXBlIjoiYXJ0aWNsZS1qb3VybmFsIiwiaWQiOiJlNzBlNzYwYS1mMTQ3LTMzZDMtODU3YS0zMmNmZjEyYTZiMGQiLCJ0aXRsZSI6IkVwaXN0ZW1pYyBFbnRpdGxlbWVudCwgV2FycmFudCBUcmFuc21pc3Npb24gYW5kIEVhc3kgS25vd2xlZGdlIiwiYXV0aG9yIjpbeyJmYW1pbHkiOiJEYXZpZXMiLCJnaXZlbiI6Ik1hcnRpbiIsInBhcnNlLW5hbWVzIjpmYWxzZSwiZHJvcHBpbmctcGFydGljbGUiOiIiLCJub24tZHJvcHBpbmctcGFydGljbGUiOiIifV0sImNvbnRhaW5lci10aXRsZSI6IkFyaXN0b3RlbGlhbiBTb2NpZXR5IFN1cHBsZW1lbnRhcnkgVm9sdW1lIiwiRE9JIjoiMTAuMTExMS9qLjAzMDktNzAxMy4yMDA0LjAwMTIyLngiLCJJU1NOIjoiMDMwOS03MDEzIiwiaXNzdWVkIjp7ImRhdGUtcGFydHMiOltbMjAwNCw3LDFdXX0sImlzc3VlIjoiMSIsInZvbHVtZSI6Ijc4In0sImlzVGVtcG9yYXJ5IjpmYWxzZX1dLCJwcm9wZXJ0aWVzIjp7Im5vdGVJbmRleCI6MH0sImlzRWRpdGVkIjpmYWxzZSwibWFudWFsT3ZlcnJpZGUiOnsiaXNNYW51YWxseU92ZXJyaWRlbiI6dHJ1ZSwiY2l0ZXByb2NUZXh0IjoiKERhdmllcyAyMDA0KSIsIm1hbnVhbE92ZXJyaWRlVGV4dCI6IigyMDA0KSIsImlzTWFudWFsbHlPdmVycmlkZGVuIjp0cnVlfX0=&quot;},{&quot;citationID&quot;:&quot;MENDELEY_CITATION_ebcd7a74-6003-4ec1-b45b-afb1ad886a71&quot;,&quot;citationItems&quot;:[{&quot;id&quot;:&quot;e70e760a-f147-33d3-857a-32cff12a6b0d&quot;,&quot;itemData&quot;:{&quot;type&quot;:&quot;article-journal&quot;,&quot;id&quot;:&quot;e70e760a-f147-33d3-857a-32cff12a6b0d&quot;,&quot;title&quot;:&quot;Epistemic Entitlement, Warrant Transmission and Easy Knowledge&quot;,&quot;author&quot;:[{&quot;family&quot;:&quot;Davies&quot;,&quot;given&quot;:&quot;Martin&quot;,&quot;parse-names&quot;:false,&quot;dropping-particle&quot;:&quot;&quot;,&quot;non-dropping-particle&quot;:&quot;&quot;}],&quot;container-title&quot;:&quot;Aristotelian Society Supplementary Volume&quot;,&quot;DOI&quot;:&quot;10.1111/j.0309-7013.2004.00122.x&quot;,&quot;ISSN&quot;:&quot;0309-7013&quot;,&quot;issued&quot;:{&quot;date-parts&quot;:[[2004,7,1]]},&quot;issue&quot;:&quot;1&quot;,&quot;volume&quot;:&quot;78&quot;},&quot;isTemporary&quot;:false}],&quot;properties&quot;:{&quot;noteIndex&quot;:0},&quot;isEdited&quot;:false,&quot;manualOverride&quot;:{&quot;isManuallyOverriden&quot;:true,&quot;citeprocText&quot;:&quot;(Davies 2004)&quot;,&quot;manualOverrideText&quot;:&quot;(Davies 2004: 220)&quot;,&quot;isManuallyOverridden&quot;:true},&quot;citationTag&quot;:&quot;MENDELEY_CITATION_v3_eyJjaXRhdGlvbklEIjoiTUVOREVMRVlfQ0lUQVRJT05fZWJjZDdhNzQtNjAwMy00ZWMxLWI0NWItYWZiMWFkODg2YTcxIiwiY2l0YXRpb25JdGVtcyI6W3siaWQiOiJlNzBlNzYwYS1mMTQ3LTMzZDMtODU3YS0zMmNmZjEyYTZiMGQiLCJpdGVtRGF0YSI6eyJ0eXBlIjoiYXJ0aWNsZS1qb3VybmFsIiwiaWQiOiJlNzBlNzYwYS1mMTQ3LTMzZDMtODU3YS0zMmNmZjEyYTZiMGQiLCJ0aXRsZSI6IkVwaXN0ZW1pYyBFbnRpdGxlbWVudCwgV2FycmFudCBUcmFuc21pc3Npb24gYW5kIEVhc3kgS25vd2xlZGdlIiwiYXV0aG9yIjpbeyJmYW1pbHkiOiJEYXZpZXMiLCJnaXZlbiI6Ik1hcnRpbiIsInBhcnNlLW5hbWVzIjpmYWxzZSwiZHJvcHBpbmctcGFydGljbGUiOiIiLCJub24tZHJvcHBpbmctcGFydGljbGUiOiIifV0sImNvbnRhaW5lci10aXRsZSI6IkFyaXN0b3RlbGlhbiBTb2NpZXR5IFN1cHBsZW1lbnRhcnkgVm9sdW1lIiwiRE9JIjoiMTAuMTExMS9qLjAzMDktNzAxMy4yMDA0LjAwMTIyLngiLCJJU1NOIjoiMDMwOS03MDEzIiwiaXNzdWVkIjp7ImRhdGUtcGFydHMiOltbMjAwNCw3LDFdXX0sImlzc3VlIjoiMSIsInZvbHVtZSI6Ijc4In0sImlzVGVtcG9yYXJ5IjpmYWxzZX1dLCJwcm9wZXJ0aWVzIjp7Im5vdGVJbmRleCI6MH0sImlzRWRpdGVkIjpmYWxzZSwibWFudWFsT3ZlcnJpZGUiOnsiaXNNYW51YWxseU92ZXJyaWRlbiI6dHJ1ZSwiY2l0ZXByb2NUZXh0IjoiKERhdmllcyAyMDA0KSIsIm1hbnVhbE92ZXJyaWRlVGV4dCI6IihEYXZpZXMgMjAwNDogMjIwKSIsImlzTWFudWFsbHlPdmVycmlkZGVuIjp0cnVlfX0=&quot;},{&quot;citationID&quot;:&quot;MENDELEY_CITATION_f4f8c811-0e4d-4c15-b3a4-daab32390a70&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 207)&quot;,&quot;isManuallyOverridden&quot;:true},&quot;citationTag&quot;:&quot;MENDELEY_CITATION_v3_eyJjaXRhdGlvbklEIjoiTUVOREVMRVlfQ0lUQVRJT05fZjRmOGM4MTEtMGU0ZC00YzE1LWIzYTQtZGFhYjMyMzkwYTcw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jA3KSIsImlzTWFudWFsbHlPdmVycmlkZGVuIjp0cnVlfX0=&quot;},{&quot;citationID&quot;:&quot;MENDELEY_CITATION_ac4a3aef-152a-4d70-9b68-9d287a6a2650&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quot;,&quot;isManuallyOverridden&quot;:true},&quot;citationTag&quot;:&quot;MENDELEY_CITATION_v3_eyJjaXRhdGlvbklEIjoiTUVOREVMRVlfQ0lUQVRJT05fYWM0YTNhZWYtMTUyYS00ZDcwLTliNjgtOWQyODdhNmEyNjUw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quot;},{&quot;citationID&quot;:&quot;MENDELEY_CITATION_407b4cef-c3fe-4495-9175-a6554e910fa4&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quot;,&quot;isManuallyOverridden&quot;:true},&quot;citationTag&quot;:&quot;MENDELEY_CITATION_v3_eyJjaXRhdGlvbklEIjoiTUVOREVMRVlfQ0lUQVRJT05fNDA3YjRjZWYtYzNmZS00NDk1LTkxNzUtYTY1NTRlOTEwZmE0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quot;},{&quot;citationID&quot;:&quot;MENDELEY_CITATION_bfb866e7-e969-47d0-8578-15ceefbe415c&quot;,&quot;citationItems&quot;:[{&quot;id&quot;:&quot;d4bc7051-e29e-335d-96a6-01b02f6d2cb0&quot;,&quot;itemData&quot;:{&quot;type&quot;:&quot;chapter&quot;,&quot;id&quot;:&quot;d4bc7051-e29e-335d-96a6-01b02f6d2cb0&quot;,&quot;title&quot;:&quot;On Epistemic Alchemy&quot;,&quot;author&quot;:[{&quot;family&quot;:&quot;McGlynn&quot;,&quot;given&quot;:&quot;Aidan&quot;,&quot;parse-names&quot;:false,&quot;dropping-particle&quot;:&quot;&quot;,&quot;non-dropping-particle&quot;:&quot;&quot;}],&quot;container-title&quot;:&quot;Scepticism and Perceptual Justification&quot;,&quot;DOI&quot;:&quot;10.1093/acprof:oso/9780199658343.003.0009&quot;,&quot;issued&quot;:{&quot;date-parts&quot;:[[2014,5,1]]},&quot;publisher&quot;:&quot;Oxford University Press&quot;},&quot;isTemporary&quot;:false}],&quot;properties&quot;:{&quot;noteIndex&quot;:0},&quot;isEdited&quot;:false,&quot;manualOverride&quot;:{&quot;isManuallyOverriden&quot;:true,&quot;citeprocText&quot;:&quot;(McGlynn 2014)&quot;,&quot;manualOverrideText&quot;:&quot;(2014)&quot;,&quot;isManuallyOverridden&quot;:true},&quot;citationTag&quot;:&quot;MENDELEY_CITATION_v3_eyJjaXRhdGlvbklEIjoiTUVOREVMRVlfQ0lUQVRJT05fYmZiODY2ZTctZTk2OS00N2QwLTg1NzgtMTVjZWVmYmU0MTVjIiwiY2l0YXRpb25JdGVtcyI6W3siaWQiOiJkNGJjNzA1MS1lMjllLTMzNWQtOTZhNi0wMWIwMmY2ZDJjYjAiLCJpdGVtRGF0YSI6eyJ0eXBlIjoiY2hhcHRlciIsImlkIjoiZDRiYzcwNTEtZTI5ZS0zMzVkLTk2YTYtMDFiMDJmNmQyY2IwIiwidGl0bGUiOiJPbiBFcGlzdGVtaWMgQWxjaGVteSIsImF1dGhvciI6W3siZmFtaWx5IjoiTWNHbHlubiIsImdpdmVuIjoiQWlkYW4iLCJwYXJzZS1uYW1lcyI6ZmFsc2UsImRyb3BwaW5nLXBhcnRpY2xlIjoiIiwibm9uLWRyb3BwaW5nLXBhcnRpY2xlIjoiIn1dLCJjb250YWluZXItdGl0bGUiOiJTY2VwdGljaXNtIGFuZCBQZXJjZXB0dWFsIEp1c3RpZmljYXRpb24iLCJET0kiOiIxMC4xMDkzL2FjcHJvZjpvc28vOTc4MDE5OTY1ODM0My4wMDMuMDAwOSIsImlzc3VlZCI6eyJkYXRlLXBhcnRzIjpbWzIwMTQsNSwxXV19LCJwdWJsaXNoZXIiOiJPeGZvcmQgVW5pdmVyc2l0eSBQcmVzcyJ9LCJpc1RlbXBvcmFyeSI6ZmFsc2V9XSwicHJvcGVydGllcyI6eyJub3RlSW5kZXgiOjB9LCJpc0VkaXRlZCI6ZmFsc2UsIm1hbnVhbE92ZXJyaWRlIjp7ImlzTWFudWFsbHlPdmVycmlkZW4iOnRydWUsImNpdGVwcm9jVGV4dCI6IihNY0dseW5uIDIwMTQpIiwibWFudWFsT3ZlcnJpZGVUZXh0IjoiKDIwMTQpIiwiaXNNYW51YWxseU92ZXJyaWRkZW4iOnRydWV9fQ==&quot;},{&quot;citationID&quot;:&quot;MENDELEY_CITATION_af7e05c7-f807-40b9-bb29-4136241f9221&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quot;,&quot;isManuallyOverridden&quot;:true},&quot;citationTag&quot;:&quot;MENDELEY_CITATION_v3_eyJjaXRhdGlvbklEIjoiTUVOREVMRVlfQ0lUQVRJT05fYWY3ZTA1YzctZjgwNy00MGI5LWJiMjktNDEzNjI0MWY5MjIx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quot;},{&quot;citationID&quot;:&quot;MENDELEY_CITATION_abc29019-8afd-4ee5-8bd1-85fa925ccd19&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235)&quot;,&quot;isManuallyOverridden&quot;:true},&quot;citationTag&quot;:&quot;MENDELEY_CITATION_v3_eyJjaXRhdGlvbklEIjoiTUVOREVMRVlfQ0lUQVRJT05fYWJjMjkwMTktOGFmZC00ZWU1LThiZDEtODVmYTkyNWNjZDE5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DoyMzUpIiwiaXNNYW51YWxseU92ZXJyaWRkZW4iOnRydWV9fQ==&quot;},{&quot;citationID&quot;:&quot;MENDELEY_CITATION_ab0f9c9f-7e03-4bfc-a52d-d855d3a338db&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 184-188)&quot;,&quot;isManuallyOverridden&quot;:true},&quot;citationTag&quot;:&quot;MENDELEY_CITATION_v3_eyJjaXRhdGlvbklEIjoiTUVOREVMRVlfQ0lUQVRJT05fYWIwZjljOWYtN2UwMy00YmZjLWE1MmQtZDg1NWQzYTMzOGRi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DogMTg0LTE4OCkiLCJpc01hbnVhbGx5T3ZlcnJpZGRlbiI6dHJ1ZX19&quot;},{&quot;citationID&quot;:&quot;MENDELEY_CITATION_69e815ba-9972-42ea-87dc-8f70d5479f96&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quot;,&quot;isManuallyOverridden&quot;:true},&quot;citationTag&quot;:&quot;MENDELEY_CITATION_v3_eyJjaXRhdGlvbklEIjoiTUVOREVMRVlfQ0lUQVRJT05fNjllODE1YmEtOTk3Mi00MmVhLTg3ZGMtOGY3MGQ1NDc5Zjk2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yMDA0KSIsImlzTWFudWFsbHlPdmVycmlkZGVuIjp0cnVlfX0=&quot;},{&quot;citationID&quot;:&quot;MENDELEY_CITATION_3a5b540d-baee-410b-aa16-dedf4034819b&quot;,&quot;citationItems&quot;:[{&quot;id&quot;:&quot;980ba7f1-cd9f-3e3a-9ea6-a0e6978cd520&quot;,&quot;itemData&quot;:{&quot;type&quot;:&quot;chapter&quot;,&quot;id&quot;:&quot;980ba7f1-cd9f-3e3a-9ea6-a0e6978cd520&quot;,&quot;title&quot;:&quot;Pluralist Consequentialist Anti-Scepticism&quot;,&quot;author&quot;:[{&quot;family&quot;:&quot;Pedersen&quot;,&quot;given&quot;:&quot;Nikolaj J. L. L.&quot;,&quot;parse-names&quot;:false,&quot;dropping-particle&quot;:&quot;&quot;,&quot;non-dropping-particle&quot;:&quot;&quot;}],&quot;container-title&quot;:&quot;Epistemic Entitlement&quot;,&quot;DOI&quot;:&quot;10.1093/oso/9780198713524.003.0011&quot;,&quot;issued&quot;:{&quot;date-parts&quot;:[[2020,2,19]]},&quot;publisher&quot;:&quot;Oxford University Press&quot;},&quot;isTemporary&quot;:false},{&quot;id&quot;:&quot;d9c65cfa-ebf0-3e4c-8c7a-5c068e1ec997&quot;,&quot;itemData&quot;:{&quot;type&quot;:&quot;article-journal&quot;,&quot;id&quot;:&quot;d9c65cfa-ebf0-3e4c-8c7a-5c068e1ec997&quot;,&quot;title&quot;:&quot;Entitlement, value and rationality&quot;,&quot;author&quot;:[{&quot;family&quot;:&quot;Pedersen&quot;,&quot;given&quot;:&quot;Nikolaj Jang&quot;,&quot;parse-names&quot;:false,&quot;dropping-particle&quot;:&quot;&quot;,&quot;non-dropping-particle&quot;:&quot;&quot;}],&quot;container-title&quot;:&quot;Synthese&quot;,&quot;DOI&quot;:&quot;10.1007/s11229-008-9330-x&quot;,&quot;ISSN&quot;:&quot;0039-7857&quot;,&quot;issued&quot;:{&quot;date-parts&quot;:[[2009,12,26]]},&quot;issue&quot;:&quot;3&quot;,&quot;volume&quot;:&quot;171&quot;},&quot;isTemporary&quot;:false}],&quot;properties&quot;:{&quot;noteIndex&quot;:0},&quot;isEdited&quot;:false,&quot;manualOverride&quot;:{&quot;isManuallyOverriden&quot;:true,&quot;citeprocText&quot;:&quot;(N. J. L. L. Pedersen 2020; N. J. Pedersen 2009)&quot;,&quot;manualOverrideText&quot;:&quot;N. J. L. L. Pedersen (2009, 2020).&quot;,&quot;isManuallyOverridden&quot;:true},&quot;citationTag&quot;:&quot;MENDELEY_CITATION_v3_eyJjaXRhdGlvbklEIjoiTUVOREVMRVlfQ0lUQVRJT05fM2E1YjU0MGQtYmFlZS00MTBiLWFhMTYtZGVkZjQwMzQ4MTliIiwiY2l0YXRpb25JdGVtcyI6W3siaWQiOiI5ODBiYTdmMS1jZDlmLTNlM2EtOWVhNi1hMGU2OTc4Y2Q1MjAiLCJpdGVtRGF0YSI6eyJ0eXBlIjoiY2hhcHRlciIsImlkIjoiOTgwYmE3ZjEtY2Q5Zi0zZTNhLTllYTYtYTBlNjk3OGNkNTIwIiwidGl0bGUiOiJQbHVyYWxpc3QgQ29uc2VxdWVudGlhbGlzdCBBbnRpLVNjZXB0aWNpc20iLCJhdXRob3IiOlt7ImZhbWlseSI6IlBlZGVyc2VuIiwiZ2l2ZW4iOiJOaWtvbGFqIEouIEwuIEwuIiwicGFyc2UtbmFtZXMiOmZhbHNlLCJkcm9wcGluZy1wYXJ0aWNsZSI6IiIsIm5vbi1kcm9wcGluZy1wYXJ0aWNsZSI6IiJ9XSwiY29udGFpbmVyLXRpdGxlIjoiRXBpc3RlbWljIEVudGl0bGVtZW50IiwiRE9JIjoiMTAuMTA5My9vc28vOTc4MDE5ODcxMzUyNC4wMDMuMDAxMSIsImlzc3VlZCI6eyJkYXRlLXBhcnRzIjpbWzIwMjAsMiwxOV1dfSwicHVibGlzaGVyIjoiT3hmb3JkIFVuaXZlcnNpdHkgUHJlc3MifSwiaXNUZW1wb3JhcnkiOmZhbHNlfSx7ImlkIjoiZDljNjVjZmEtZWJmMC0zZTRjLThjN2EtNWMwNjhlMWVjOTk3IiwiaXRlbURhdGEiOnsidHlwZSI6ImFydGljbGUtam91cm5hbCIsImlkIjoiZDljNjVjZmEtZWJmMC0zZTRjLThjN2EtNWMwNjhlMWVjOTk3IiwidGl0bGUiOiJFbnRpdGxlbWVudCwgdmFsdWUgYW5kIHJhdGlvbmFsaXR5IiwiYXV0aG9yIjpbeyJmYW1pbHkiOiJQZWRlcnNlbiIsImdpdmVuIjoiTmlrb2xhaiBKYW5nIiwicGFyc2UtbmFtZXMiOmZhbHNlLCJkcm9wcGluZy1wYXJ0aWNsZSI6IiIsIm5vbi1kcm9wcGluZy1wYXJ0aWNsZSI6IiJ9XSwiY29udGFpbmVyLXRpdGxlIjoiU3ludGhlc2UiLCJET0kiOiIxMC4xMDA3L3MxMTIyOS0wMDgtOTMzMC14IiwiSVNTTiI6IjAwMzktNzg1NyIsImlzc3VlZCI6eyJkYXRlLXBhcnRzIjpbWzIwMDksMTIsMjZdXX0sImlzc3VlIjoiMyIsInZvbHVtZSI6IjE3MSJ9LCJpc1RlbXBvcmFyeSI6ZmFsc2V9XSwicHJvcGVydGllcyI6eyJub3RlSW5kZXgiOjB9LCJpc0VkaXRlZCI6ZmFsc2UsIm1hbnVhbE92ZXJyaWRlIjp7ImlzTWFudWFsbHlPdmVycmlkZW4iOnRydWUsImNpdGVwcm9jVGV4dCI6IihOLiBKLiBMLiBMLiBQZWRlcnNlbiAyMDIwOyBOLiBKLiBQZWRlcnNlbiAyMDA5KSIsIm1hbnVhbE92ZXJyaWRlVGV4dCI6Ik4uIEouIEwuIEwuIFBlZGVyc2VuICgyMDA5LCAyMDIwKS4iLCJpc01hbnVhbGx5T3ZlcnJpZGRlbiI6dHJ1ZX19&quot;},{&quot;citationID&quot;:&quot;MENDELEY_CITATION_da2ffcd2-a244-4396-98dc-e4096582c3dd&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properties&quot;:{&quot;noteIndex&quot;:0},&quot;isEdited&quot;:false,&quot;manualOverride&quot;:{&quot;isManuallyOverriden&quot;:true,&quot;citeprocText&quot;:&quot;(Wright 2004)&quot;,&quot;manualOverrideText&quot;:&quot;(2004)&quot;,&quot;isManuallyOverridden&quot;:true},&quot;citationTag&quot;:&quot;MENDELEY_CITATION_v3_eyJjaXRhdGlvbklEIjoiTUVOREVMRVlfQ0lUQVRJT05fZGEyZmZjZDItYTI0NC00Mzk2LTk4ZGMtZTQwOTY1ODJjM2Rk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XSwicHJvcGVydGllcyI6eyJub3RlSW5kZXgiOjB9LCJpc0VkaXRlZCI6ZmFsc2UsIm1hbnVhbE92ZXJyaWRlIjp7ImlzTWFudWFsbHlPdmVycmlkZW4iOnRydWUsImNpdGVwcm9jVGV4dCI6IihXcmlnaHQgMjAwNCkiLCJtYW51YWxPdmVycmlkZVRleHQiOiIoMjAwNCkiLCJpc01hbnVhbGx5T3ZlcnJpZGRlbiI6dHJ1ZX19&quot;},{&quot;citationID&quot;:&quot;MENDELEY_CITATION_4bfc09e0-4b24-4acc-a025-5b0381920e9d&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quot;,&quot;isManuallyOverridden&quot;:true},&quot;citationTag&quot;:&quot;MENDELEY_CITATION_v3_eyJjaXRhdGlvbklEIjoiTUVOREVMRVlfQ0lUQVRJT05fNGJmYzA5ZTAtNGIyNC00YWNjLWEwMjUtNWIwMzgxOTIwZTlk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quot;},{&quot;citationID&quot;:&quot;MENDELEY_CITATION_ebc8f3c0-9ed6-46c7-a75b-41b5bd15b735&quot;,&quot;citationItems&quot;:[{&quot;id&quot;:&quot;5732f3b8-9491-39f1-9eed-e29d75493715&quot;,&quot;itemData&quot;:{&quot;type&quot;:&quot;book&quot;,&quot;id&quot;:&quot;5732f3b8-9491-39f1-9eed-e29d75493715&quot;,&quot;title&quot;:&quot;Experience and Prediction&quot;,&quot;author&quot;:[{&quot;family&quot;:&quot;Reichenbach&quot;,&quot;given&quot;:&quot;Hans&quot;,&quot;parse-names&quot;:false,&quot;dropping-particle&quot;:&quot;&quot;,&quot;non-dropping-particle&quot;:&quot;&quot;}],&quot;issued&quot;:{&quot;date-parts&quot;:[[1938]]},&quot;publisher-place&quot;:&quot;Chicago&quot;,&quot;publisher&quot;:&quot;University of Chigaco Press&quot;},&quot;isTemporary&quot;:false}],&quot;properties&quot;:{&quot;noteIndex&quot;:0},&quot;isEdited&quot;:false,&quot;manualOverride&quot;:{&quot;isManuallyOverriden&quot;:false,&quot;citeprocText&quot;:&quot;(Reichenbach 1938)&quot;,&quot;manualOverrideText&quot;:&quot;&quot;},&quot;citationTag&quot;:&quot;MENDELEY_CITATION_v3_eyJjaXRhdGlvbklEIjoiTUVOREVMRVlfQ0lUQVRJT05fZWJjOGYzYzAtOWVkNi00NmM3LWE3NWItNDFiNWJkMTViNzM1IiwiY2l0YXRpb25JdGVtcyI6W3siaWQiOiI1NzMyZjNiOC05NDkxLTM5ZjEtOWVlZC1lMjlkNzU0OTM3MTUiLCJpdGVtRGF0YSI6eyJ0eXBlIjoiYm9vayIsImlkIjoiNTczMmYzYjgtOTQ5MS0zOWYxLTllZWQtZTI5ZDc1NDkzNzE1IiwidGl0bGUiOiJFeHBlcmllbmNlIGFuZCBQcmVkaWN0aW9uIiwiYXV0aG9yIjpbeyJmYW1pbHkiOiJSZWljaGVuYmFjaCIsImdpdmVuIjoiSGFucyIsInBhcnNlLW5hbWVzIjpmYWxzZSwiZHJvcHBpbmctcGFydGljbGUiOiIiLCJub24tZHJvcHBpbmctcGFydGljbGUiOiIifV0sImlzc3VlZCI6eyJkYXRlLXBhcnRzIjpbWzE5MzhdXX0sInB1Ymxpc2hlci1wbGFjZSI6IkNoaWNhZ28iLCJwdWJsaXNoZXIiOiJVbml2ZXJzaXR5IG9mIENoaWdhY28gUHJlc3MifSwiaXNUZW1wb3JhcnkiOmZhbHNlfV0sInByb3BlcnRpZXMiOnsibm90ZUluZGV4IjowfSwiaXNFZGl0ZWQiOmZhbHNlLCJtYW51YWxPdmVycmlkZSI6eyJpc01hbnVhbGx5T3ZlcnJpZGVuIjpmYWxzZSwiY2l0ZXByb2NUZXh0IjoiKFJlaWNoZW5iYWNoIDE5MzgpIiwibWFudWFsT3ZlcnJpZGVUZXh0IjoiIn19&quot;},{&quot;citationID&quot;:&quot;MENDELEY_CITATION_3e7fb3e4-d133-4d83-844b-e014fda43897&quot;,&quot;citationItems&quot;:[{&quot;id&quot;:&quot;b74cb5d2-a995-3196-a63b-68cf52299387&quot;,&quot;itemData&quot;:{&quot;type&quot;:&quot;book&quot;,&quot;id&quot;:&quot;b74cb5d2-a995-3196-a63b-68cf52299387&quot;,&quot;title&quot;:&quot;Seeing and Knowing&quot;,&quot;author&quot;:[{&quot;family&quot;:&quot;Drestke&quot;,&quot;given&quot;:&quot;Fred&quot;,&quot;parse-names&quot;:false,&quot;dropping-particle&quot;:&quot;&quot;,&quot;non-dropping-particle&quot;:&quot;&quot;}],&quot;issued&quot;:{&quot;date-parts&quot;:[[1969]]},&quot;publisher-place&quot;:&quot;London&quot;,&quot;publisher&quot;:&quot;Routledge and Kegan Paul&quot;},&quot;isTemporary&quot;:false},{&quot;id&quot;:&quot;053e4b1c-4dcf-3155-b0e4-483e352483dd&quot;,&quot;itemData&quot;:{&quot;type&quot;:&quot;article-journal&quot;,&quot;id&quot;:&quot;053e4b1c-4dcf-3155-b0e4-483e352483dd&quot;,&quot;title&quot;:&quot;Epistemic Operators&quot;,&quot;author&quot;:[{&quot;family&quot;:&quot;Dretske&quot;,&quot;given&quot;:&quot;Fred&quot;,&quot;parse-names&quot;:false,&quot;dropping-particle&quot;:&quot;&quot;,&quot;non-dropping-particle&quot;:&quot;&quot;}],&quot;container-title&quot;:&quot;Journal of Philosophy&quot;,&quot;issued&quot;:{&quot;date-parts&quot;:[[1970]]},&quot;page&quot;:&quot;1007-1023&quot;,&quot;issue&quot;:&quot;24&quot;,&quot;volume&quot;:&quot;68&quot;},&quot;isTemporary&quot;:false},{&quot;id&quot;:&quot;cb964985-aa5c-3087-b9e5-e4178df45327&quot;,&quot;itemData&quot;:{&quot;type&quot;:&quot;article-journal&quot;,&quot;id&quot;:&quot;cb964985-aa5c-3087-b9e5-e4178df45327&quot;,&quot;title&quot;:&quot;Conclusive Reasons&quot;,&quot;author&quot;:[{&quot;family&quot;:&quot;Dretske&quot;,&quot;given&quot;:&quot;Fred&quot;,&quot;parse-names&quot;:false,&quot;dropping-particle&quot;:&quot;&quot;,&quot;non-dropping-particle&quot;:&quot;&quot;}],&quot;container-title&quot;:&quot;Australasian Journal of Philosophy&quot;,&quot;DOI&quot;:&quot;10.1080/00048407112341001&quot;,&quot;ISSN&quot;:&quot;0004-8402&quot;,&quot;issued&quot;:{&quot;date-parts&quot;:[[1971,5,15]]},&quot;issue&quot;:&quot;1&quot;,&quot;volume&quot;:&quot;49&quot;},&quot;isTemporary&quot;:false}],&quot;properties&quot;:{&quot;noteIndex&quot;:0},&quot;isEdited&quot;:false,&quot;manualOverride&quot;:{&quot;isManuallyOverriden&quot;:true,&quot;citeprocText&quot;:&quot;(Drestke 1969; Dretske 1970; 1971)&quot;,&quot;manualOverrideText&quot;:&quot;(1969, 1970, 1971)&quot;,&quot;isManuallyOverridden&quot;:true},&quot;citationTag&quot;:&quot;MENDELEY_CITATION_v3_eyJjaXRhdGlvbklEIjoiTUVOREVMRVlfQ0lUQVRJT05fM2U3ZmIzZTQtZDEzMy00ZDgzLTg0NGItZTAxNGZkYTQzODk3IiwiY2l0YXRpb25JdGVtcyI6W3siaWQiOiJiNzRjYjVkMi1hOTk1LTMxOTYtYTYzYi02OGNmNTIyOTkzODciLCJpdGVtRGF0YSI6eyJ0eXBlIjoiYm9vayIsImlkIjoiYjc0Y2I1ZDItYTk5NS0zMTk2LWE2M2ItNjhjZjUyMjk5Mzg3IiwidGl0bGUiOiJTZWVpbmcgYW5kIEtub3dpbmciLCJhdXRob3IiOlt7ImZhbWlseSI6IkRyZXN0a2UiLCJnaXZlbiI6IkZyZWQiLCJwYXJzZS1uYW1lcyI6ZmFsc2UsImRyb3BwaW5nLXBhcnRpY2xlIjoiIiwibm9uLWRyb3BwaW5nLXBhcnRpY2xlIjoiIn1dLCJpc3N1ZWQiOnsiZGF0ZS1wYXJ0cyI6W1sxOTY5XV19LCJwdWJsaXNoZXItcGxhY2UiOiJMb25kb24iLCJwdWJsaXNoZXIiOiJSb3V0bGVkZ2UgYW5kIEtlZ2FuIFBhdWwifSwiaXNUZW1wb3JhcnkiOmZhbHNlfSx7ImlkIjoiMDUzZTRiMWMtNGRjZi0zMTU1LWIwZTQtNDgzZTM1MjQ4M2RkIiwiaXRlbURhdGEiOnsidHlwZSI6ImFydGljbGUtam91cm5hbCIsImlkIjoiMDUzZTRiMWMtNGRjZi0zMTU1LWIwZTQtNDgzZTM1MjQ4M2RkIiwidGl0bGUiOiJFcGlzdGVtaWMgT3BlcmF0b3JzIiwiYXV0aG9yIjpbeyJmYW1pbHkiOiJEcmV0c2tlIiwiZ2l2ZW4iOiJGcmVkIiwicGFyc2UtbmFtZXMiOmZhbHNlLCJkcm9wcGluZy1wYXJ0aWNsZSI6IiIsIm5vbi1kcm9wcGluZy1wYXJ0aWNsZSI6IiJ9XSwiY29udGFpbmVyLXRpdGxlIjoiSm91cm5hbCBvZiBQaGlsb3NvcGh5IiwiaXNzdWVkIjp7ImRhdGUtcGFydHMiOltbMTk3MF1dfSwicGFnZSI6IjEwMDctMTAyMyIsImlzc3VlIjoiMjQiLCJ2b2x1bWUiOiI2OCJ9LCJpc1RlbXBvcmFyeSI6ZmFsc2V9LHsiaWQiOiJjYjk2NDk4NS1hYTVjLTMwODctYjllNS1lNDE3OGRmNDUzMjciLCJpdGVtRGF0YSI6eyJ0eXBlIjoiYXJ0aWNsZS1qb3VybmFsIiwiaWQiOiJjYjk2NDk4NS1hYTVjLTMwODctYjllNS1lNDE3OGRmNDUzMjciLCJ0aXRsZSI6IkNvbmNsdXNpdmUgUmVhc29ucyIsImF1dGhvciI6W3siZmFtaWx5IjoiRHJldHNrZSIsImdpdmVuIjoiRnJlZCIsInBhcnNlLW5hbWVzIjpmYWxzZSwiZHJvcHBpbmctcGFydGljbGUiOiIiLCJub24tZHJvcHBpbmctcGFydGljbGUiOiIifV0sImNvbnRhaW5lci10aXRsZSI6IkF1c3RyYWxhc2lhbiBKb3VybmFsIG9mIFBoaWxvc29waHkiLCJET0kiOiIxMC4xMDgwLzAwMDQ4NDA3MTEyMzQxMDAxIiwiSVNTTiI6IjAwMDQtODQwMiIsImlzc3VlZCI6eyJkYXRlLXBhcnRzIjpbWzE5NzEsNSwxNV1dfSwiaXNzdWUiOiIxIiwidm9sdW1lIjoiNDkifSwiaXNUZW1wb3JhcnkiOmZhbHNlfV0sInByb3BlcnRpZXMiOnsibm90ZUluZGV4IjowfSwiaXNFZGl0ZWQiOmZhbHNlLCJtYW51YWxPdmVycmlkZSI6eyJpc01hbnVhbGx5T3ZlcnJpZGVuIjp0cnVlLCJjaXRlcHJvY1RleHQiOiIoRHJlc3RrZSAxOTY5OyBEcmV0c2tlIDE5NzA7IDE5NzEpIiwibWFudWFsT3ZlcnJpZGVUZXh0IjoiKDE5NjksIDE5NzAsIDE5NzEpIiwiaXNNYW51YWxseU92ZXJyaWRkZW4iOnRydWV9fQ==&quot;},{&quot;citationID&quot;:&quot;MENDELEY_CITATION_94a22164-b94f-4148-b3c4-8f068e4b2843&quot;,&quot;citationItems&quot;:[{&quot;id&quot;:&quot;dc5abe19-de13-3933-a28f-5f237a8ff2dc&quot;,&quot;itemData&quot;:{&quot;type&quot;:&quot;book&quot;,&quot;id&quot;:&quot;dc5abe19-de13-3933-a28f-5f237a8ff2dc&quot;,&quot;title&quot;:&quot;Philosophical Explanations&quot;,&quot;author&quot;:[{&quot;family&quot;:&quot;Nozick&quot;,&quot;given&quot;:&quot;Robert&quot;,&quot;parse-names&quot;:false,&quot;dropping-particle&quot;:&quot;&quot;,&quot;non-dropping-particle&quot;:&quot;&quot;}],&quot;issued&quot;:{&quot;date-parts&quot;:[[1981]]},&quot;publisher-place&quot;:&quot;Cambridge, MA&quot;,&quot;publisher&quot;:&quot;Harvard University Press&quot;},&quot;isTemporary&quot;:false}],&quot;properties&quot;:{&quot;noteIndex&quot;:0},&quot;isEdited&quot;:false,&quot;manualOverride&quot;:{&quot;isManuallyOverriden&quot;:true,&quot;citeprocText&quot;:&quot;(Nozick 1981)&quot;,&quot;manualOverrideText&quot;:&quot;(1981)&quot;,&quot;isManuallyOverridden&quot;:true},&quot;citationTag&quot;:&quot;MENDELEY_CITATION_v3_eyJjaXRhdGlvbklEIjoiTUVOREVMRVlfQ0lUQVRJT05fOTRhMjIxNjQtYjk0Zi00MTQ4LWIzYzQtOGYwNjhlNGIyODQzIiwiY2l0YXRpb25JdGVtcyI6W3siaWQiOiJkYzVhYmUxOS1kZTEzLTM5MzMtYTI4Zi01ZjIzN2E4ZmYyZGMiLCJpdGVtRGF0YSI6eyJ0eXBlIjoiYm9vayIsImlkIjoiZGM1YWJlMTktZGUxMy0zOTMzLWEyOGYtNWYyMzdhOGZmMmRjIiwidGl0bGUiOiJQaGlsb3NvcGhpY2FsIEV4cGxhbmF0aW9ucyIsImF1dGhvciI6W3siZmFtaWx5IjoiTm96aWNrIiwiZ2l2ZW4iOiJSb2JlcnQiLCJwYXJzZS1uYW1lcyI6ZmFsc2UsImRyb3BwaW5nLXBhcnRpY2xlIjoiIiwibm9uLWRyb3BwaW5nLXBhcnRpY2xlIjoiIn1dLCJpc3N1ZWQiOnsiZGF0ZS1wYXJ0cyI6W1sxOTgxXV19LCJwdWJsaXNoZXItcGxhY2UiOiJDYW1icmlkZ2UsIE1BIiwicHVibGlzaGVyIjoiSGFydmFyZCBVbml2ZXJzaXR5IFByZXNzIn0sImlzVGVtcG9yYXJ5IjpmYWxzZX1dLCJwcm9wZXJ0aWVzIjp7Im5vdGVJbmRleCI6MH0sImlzRWRpdGVkIjpmYWxzZSwibWFudWFsT3ZlcnJpZGUiOnsiaXNNYW51YWxseU92ZXJyaWRlbiI6dHJ1ZSwiY2l0ZXByb2NUZXh0IjoiKE5vemljayAxOTgxKSIsIm1hbnVhbE92ZXJyaWRlVGV4dCI6IigxOTgxKSIsImlzTWFudWFsbHlPdmVycmlkZGVuIjp0cnVlfX0=&quot;},{&quot;citationID&quot;:&quot;MENDELEY_CITATION_186611c4-36ab-4f38-838c-6c85089159b4&quot;,&quot;citationItems&quot;:[{&quot;id&quot;:&quot;99f3f5e0-c101-331d-8884-2e0840263843&quot;,&quot;itemData&quot;:{&quot;type&quot;:&quot;book&quot;,&quot;id&quot;:&quot;99f3f5e0-c101-331d-8884-2e0840263843&quot;,&quot;title&quot;:&quot;Against Knowledge Closure&quot;,&quot;author&quot;:[{&quot;family&quot;:&quot;Alspector-Kelly&quot;,&quot;given&quot;:&quot;Marc&quot;,&quot;parse-names&quot;:false,&quot;dropping-particle&quot;:&quot;&quot;,&quot;non-dropping-particle&quot;:&quot;&quot;}],&quot;DOI&quot;:&quot;10.1017/9781108604093&quot;,&quot;ISBN&quot;:&quot;9781108604093&quot;,&quot;issued&quot;:{&quot;date-parts&quot;:[[2019,5,9]]},&quot;publisher&quot;:&quot;Cambridge University Press&quot;},&quot;isTemporary&quot;:false}],&quot;properties&quot;:{&quot;noteIndex&quot;:0},&quot;isEdited&quot;:false,&quot;manualOverride&quot;:{&quot;isManuallyOverriden&quot;:true,&quot;citeprocText&quot;:&quot;(Alspector-Kelly 2019)&quot;,&quot;manualOverrideText&quot;:&quot;(2019)&quot;,&quot;isManuallyOverridden&quot;:true},&quot;citationTag&quot;:&quot;MENDELEY_CITATION_v3_eyJjaXRhdGlvbklEIjoiTUVOREVMRVlfQ0lUQVRJT05fMTg2NjExYzQtMzZhYi00ZjM4LTgzOGMtNmM4NTA4OTE1OWI0IiwiY2l0YXRpb25JdGVtcyI6W3siaWQiOiI5OWYzZjVlMC1jMTAxLTMzMWQtODg4NC0yZTA4NDAyNjM4NDMiLCJpdGVtRGF0YSI6eyJ0eXBlIjoiYm9vayIsImlkIjoiOTlmM2Y1ZTAtYzEwMS0zMzFkLTg4ODQtMmUwODQwMjYzODQzIiwidGl0bGUiOiJBZ2FpbnN0IEtub3dsZWRnZSBDbG9zdXJlIiwiYXV0aG9yIjpbeyJmYW1pbHkiOiJBbHNwZWN0b3ItS2VsbHkiLCJnaXZlbiI6Ik1hcmMiLCJwYXJzZS1uYW1lcyI6ZmFsc2UsImRyb3BwaW5nLXBhcnRpY2xlIjoiIiwibm9uLWRyb3BwaW5nLXBhcnRpY2xlIjoiIn1dLCJET0kiOiIxMC4xMDE3Lzk3ODExMDg2MDQwOTMiLCJJU0JOIjoiOTc4MTEwODYwNDA5MyIsImlzc3VlZCI6eyJkYXRlLXBhcnRzIjpbWzIwMTksNSw5XV19LCJwdWJsaXNoZXIiOiJDYW1icmlkZ2UgVW5pdmVyc2l0eSBQcmVzcyJ9LCJpc1RlbXBvcmFyeSI6ZmFsc2V9XSwicHJvcGVydGllcyI6eyJub3RlSW5kZXgiOjB9LCJpc0VkaXRlZCI6ZmFsc2UsIm1hbnVhbE92ZXJyaWRlIjp7ImlzTWFudWFsbHlPdmVycmlkZW4iOnRydWUsImNpdGVwcm9jVGV4dCI6IihBbHNwZWN0b3ItS2VsbHkgMjAxOSkiLCJtYW51YWxPdmVycmlkZVRleHQiOiIoMjAxOSkiLCJpc01hbnVhbGx5T3ZlcnJpZGRlbiI6dHJ1ZX19&quot;},{&quot;citationID&quot;:&quot;MENDELEY_CITATION_fae019a3-c56a-4116-8b8d-83adc6d1130f&quot;,&quot;citationItems&quot;:[{&quot;id&quot;:&quot;a7f07877-8a21-36f1-a9e9-345c55c84c22&quot;,&quot;itemData&quot;:{&quot;type&quot;:&quot;article-journal&quot;,&quot;id&quot;:&quot;a7f07877-8a21-36f1-a9e9-345c55c84c22&quot;,&quot;title&quot;:&quot;Warrant for Nothing (and Foundations for Free)?&quot;,&quot;author&quot;:[{&quot;family&quot;:&quot;Wright&quot;,&quot;given&quot;:&quot;Crispin&quot;,&quot;parse-names&quot;:false,&quot;dropping-particle&quot;:&quot;&quot;,&quot;non-dropping-particle&quot;:&quot;&quot;}],&quot;container-title&quot;:&quot;Aristotelian Society Supplementary Volume&quot;,&quot;DOI&quot;:&quot;10.1111/j.0309-7013.2004.00121.x&quot;,&quot;ISSN&quot;:&quot;0309-7013&quot;,&quot;issued&quot;:{&quot;date-parts&quot;:[[2004,7,1]]},&quot;issue&quot;:&quot;1&quot;,&quot;volume&quot;:&quot;78&quot;},&quot;isTemporary&quot;:false},{&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false,&quot;citeprocText&quot;:&quot;(Wright 2004; 2014)&quot;,&quot;manualOverrideText&quot;:&quot;&quot;},&quot;citationTag&quot;:&quot;MENDELEY_CITATION_v3_eyJjaXRhdGlvbklEIjoiTUVOREVMRVlfQ0lUQVRJT05fZmFlMDE5YTMtYzU2YS00MTE2LThiOGQtODNhZGM2ZDExMzBmIiwiY2l0YXRpb25JdGVtcyI6W3siaWQiOiJhN2YwNzg3Ny04YTIxLTM2ZjEtYTllOS0zNDVjNTVjODRjMjIiLCJpdGVtRGF0YSI6eyJ0eXBlIjoiYXJ0aWNsZS1qb3VybmFsIiwiaWQiOiJhN2YwNzg3Ny04YTIxLTM2ZjEtYTllOS0zNDVjNTVjODRjMjIiLCJ0aXRsZSI6IldhcnJhbnQgZm9yIE5vdGhpbmcgKGFuZCBGb3VuZGF0aW9ucyBmb3IgRnJlZSk/IiwiYXV0aG9yIjpbeyJmYW1pbHkiOiJXcmlnaHQiLCJnaXZlbiI6IkNyaXNwaW4iLCJwYXJzZS1uYW1lcyI6ZmFsc2UsImRyb3BwaW5nLXBhcnRpY2xlIjoiIiwibm9uLWRyb3BwaW5nLXBhcnRpY2xlIjoiIn1dLCJjb250YWluZXItdGl0bGUiOiJBcmlzdG90ZWxpYW4gU29jaWV0eSBTdXBwbGVtZW50YXJ5IFZvbHVtZSIsIkRPSSI6IjEwLjExMTEvai4wMzA5LTcwMTMuMjAwNC4wMDEyMS54IiwiSVNTTiI6IjAzMDktNzAxMyIsImlzc3VlZCI6eyJkYXRlLXBhcnRzIjpbWzIwMDQsNywxXV19LCJpc3N1ZSI6IjEiLCJ2b2x1bWUiOiI3OCJ9LCJpc1RlbXBvcmFyeSI6ZmFsc2V9LH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mZhbHNlLCJjaXRlcHJvY1RleHQiOiIoV3JpZ2h0IDIwMDQ7IDIwMTQpIiwibWFudWFsT3ZlcnJpZGVUZXh0IjoiIn19&quot;},{&quot;citationID&quot;:&quot;MENDELEY_CITATION_05086384-3bfa-4bbe-9e24-253ce7ef0ecc&quot;,&quot;citationItems&quot;:[{&quot;id&quot;:&quot;7460e20c-1f5b-3970-b213-ef0aa831eaf1&quot;,&quot;itemData&quot;:{&quot;type&quot;:&quot;article-journal&quot;,&quot;id&quot;:&quot;7460e20c-1f5b-3970-b213-ef0aa831eaf1&quot;,&quot;title&quot;:&quot;Epistemic Entitlement, Leaching and Epistemic Risk&quot;,&quot;author&quot;:[{&quot;family&quot;:&quot;Moretti&quot;,&quot;given&quot;:&quot;Luca&quot;,&quot;parse-names&quot;:false,&quot;dropping-particle&quot;:&quot;&quot;,&quot;non-dropping-particle&quot;:&quot;&quot;},{&quot;family&quot;:&quot;Wright&quot;,&quot;given&quot;:&quot;Crispin&quot;,&quot;parse-names&quot;:false,&quot;dropping-particle&quot;:&quot;&quot;,&quot;non-dropping-particle&quot;:&quot;&quot;}],&quot;issued&quot;:{&quot;date-parts&quot;:[[2022]]}},&quot;isTemporary&quot;:false}],&quot;properties&quot;:{&quot;noteIndex&quot;:0},&quot;isEdited&quot;:false,&quot;manualOverride&quot;:{&quot;isManuallyOverriden&quot;:true,&quot;citeprocText&quot;:&quot;(Moretti and Wright 2022)&quot;,&quot;manualOverrideText&quot;:&quot;(Moretti and Wright (2022))&quot;,&quot;isManuallyOverridden&quot;:true},&quot;citationTag&quot;:&quot;MENDELEY_CITATION_v3_eyJjaXRhdGlvbklEIjoiTUVOREVMRVlfQ0lUQVRJT05fMDUwODYzODQtM2JmYS00YmJlLTllMjQtMjUzY2U3ZWYwZWNjIiwiY2l0YXRpb25JdGVtcyI6W3siaWQiOiI3NDYwZTIwYy0xZjViLTM5NzAtYjIxMy1lZjBhYTgzMWVhZjEiLCJpdGVtRGF0YSI6eyJ0eXBlIjoiYXJ0aWNsZS1qb3VybmFsIiwiaWQiOiI3NDYwZTIwYy0xZjViLTM5NzAtYjIxMy1lZjBhYTgzMWVhZjEiLCJ0aXRsZSI6IkVwaXN0ZW1pYyBFbnRpdGxlbWVudCwgTGVhY2hpbmcgYW5kIEVwaXN0ZW1pYyBSaXNrIiwiYXV0aG9yIjpbeyJmYW1pbHkiOiJNb3JldHRpIiwiZ2l2ZW4iOiJMdWNhIiwicGFyc2UtbmFtZXMiOmZhbHNlLCJkcm9wcGluZy1wYXJ0aWNsZSI6IiIsIm5vbi1kcm9wcGluZy1wYXJ0aWNsZSI6IiJ9LHsiZmFtaWx5IjoiV3JpZ2h0IiwiZ2l2ZW4iOiJDcmlzcGluIiwicGFyc2UtbmFtZXMiOmZhbHNlLCJkcm9wcGluZy1wYXJ0aWNsZSI6IiIsIm5vbi1kcm9wcGluZy1wYXJ0aWNsZSI6IiJ9XSwiaXNzdWVkIjp7ImRhdGUtcGFydHMiOltbMjAyMl1dfX0sImlzVGVtcG9yYXJ5IjpmYWxzZX1dLCJwcm9wZXJ0aWVzIjp7Im5vdGVJbmRleCI6MH0sImlzRWRpdGVkIjpmYWxzZSwibWFudWFsT3ZlcnJpZGUiOnsiaXNNYW51YWxseU92ZXJyaWRlbiI6dHJ1ZSwiY2l0ZXByb2NUZXh0IjoiKE1vcmV0dGkgYW5kIFdyaWdodCAyMDIyKSIsIm1hbnVhbE92ZXJyaWRlVGV4dCI6IihNb3JldHRpIGFuZCBXcmlnaHQgKDIwMjIpKSIsImlzTWFudWFsbHlPdmVycmlkZGVuIjp0cnVlfX0=&quot;},{&quot;citationID&quot;:&quot;MENDELEY_CITATION_65d0d882-b076-4c46-bf42-614131f6a91b&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quot;,&quot;isManuallyOverridden&quot;:true},&quot;citationTag&quot;:&quot;MENDELEY_CITATION_v3_eyJjaXRhdGlvbklEIjoiTUVOREVMRVlfQ0lUQVRJT05fNjVkMGQ4ODItYjA3Ni00YzQ2LWJmNDItNjE0MTMxZjZhOTFi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quot;},{&quot;citationID&quot;:&quot;MENDELEY_CITATION_02afea37-e7bf-4fd2-ab3c-b0b6f4fd1288&quot;,&quot;citationItems&quot;:[{&quot;id&quot;:&quot;9009a2a2-9897-34d8-8f01-1b4cdd530a93&quot;,&quot;itemData&quot;:{&quot;type&quot;:&quot;chapter&quot;,&quot;id&quot;:&quot;9009a2a2-9897-34d8-8f01-1b4cdd530a93&quot;,&quot;title&quot;:&quot;On Epistemic Entitlement (II): Welfare State Epistemology&quot;,&quot;author&quot;:[{&quot;family&quot;:&quot;Wright&quot;,&quot;given&quot;:&quot;Crispin&quot;,&quot;parse-names&quot;:false,&quot;dropping-particle&quot;:&quot;&quot;,&quot;non-dropping-particle&quot;:&quot;&quot;}],&quot;container-title&quot;:&quot;Scepticism and Perceptual Justification&quot;,&quot;editor&quot;:[{&quot;family&quot;:&quot;Dodd&quot;,&quot;given&quot;:&quot;Dylan&quot;,&quot;parse-names&quot;:false,&quot;dropping-particle&quot;:&quot;&quot;,&quot;non-dropping-particle&quot;:&quot;&quot;},{&quot;family&quot;:&quot;Zardini&quot;,&quot;given&quot;:&quot;Elia&quot;,&quot;parse-names&quot;:false,&quot;dropping-particle&quot;:&quot;&quot;,&quot;non-dropping-particle&quot;:&quot;&quot;}],&quot;issued&quot;:{&quot;date-parts&quot;:[[2014]]},&quot;publisher-place&quot;:&quot;Oxford&quot;,&quot;page&quot;:&quot;213-247&quot;,&quot;publisher&quot;:&quot;Oxford University Press&quot;},&quot;isTemporary&quot;:false}],&quot;properties&quot;:{&quot;noteIndex&quot;:0},&quot;isEdited&quot;:false,&quot;manualOverride&quot;:{&quot;isManuallyOverriden&quot;:true,&quot;citeprocText&quot;:&quot;(Wright 2014)&quot;,&quot;manualOverrideText&quot;:&quot;(2014)&quot;,&quot;isManuallyOverridden&quot;:true},&quot;citationTag&quot;:&quot;MENDELEY_CITATION_v3_eyJjaXRhdGlvbklEIjoiTUVOREVMRVlfQ0lUQVRJT05fMDJhZmVhMzctZTdiZi00ZmQyLWFiM2MtYjBiNmY0ZmQxMjg4IiwiY2l0YXRpb25JdGVtcyI6W3siaWQiOiI5MDA5YTJhMi05ODk3LTM0ZDgtOGYwMS0xYjRjZGQ1MzBhOTMiLCJpdGVtRGF0YSI6eyJ0eXBlIjoiY2hhcHRlciIsImlkIjoiOTAwOWEyYTItOTg5Ny0zNGQ4LThmMDEtMWI0Y2RkNTMwYTkzIiwidGl0bGUiOiJPbiBFcGlzdGVtaWMgRW50aXRsZW1lbnQgKElJKTogV2VsZmFyZSBTdGF0ZSBFcGlzdGVtb2xvZ3kiLCJhdXRob3IiOlt7ImZhbWlseSI6IldyaWdodCIsImdpdmVuIjoiQ3Jpc3BpbiIsInBhcnNlLW5hbWVzIjpmYWxzZSwiZHJvcHBpbmctcGFydGljbGUiOiIiLCJub24tZHJvcHBpbmctcGFydGljbGUiOiIifV0sImNvbnRhaW5lci10aXRsZSI6IlNjZXB0aWNpc20gYW5kIFBlcmNlcHR1YWwgSnVzdGlmaWNhdGlvbiIsImVkaXRvciI6W3siZmFtaWx5IjoiRG9kZCIsImdpdmVuIjoiRHlsYW4iLCJwYXJzZS1uYW1lcyI6ZmFsc2UsImRyb3BwaW5nLXBhcnRpY2xlIjoiIiwibm9uLWRyb3BwaW5nLXBhcnRpY2xlIjoiIn0seyJmYW1pbHkiOiJaYXJkaW5pIiwiZ2l2ZW4iOiJFbGlhIiwicGFyc2UtbmFtZXMiOmZhbHNlLCJkcm9wcGluZy1wYXJ0aWNsZSI6IiIsIm5vbi1kcm9wcGluZy1wYXJ0aWNsZSI6IiJ9XSwiaXNzdWVkIjp7ImRhdGUtcGFydHMiOltbMjAxNF1dfSwicHVibGlzaGVyLXBsYWNlIjoiT3hmb3JkIiwicGFnZSI6IjIxMy0yNDciLCJwdWJsaXNoZXIiOiJPeGZvcmQgVW5pdmVyc2l0eSBQcmVzcyJ9LCJpc1RlbXBvcmFyeSI6ZmFsc2V9XSwicHJvcGVydGllcyI6eyJub3RlSW5kZXgiOjB9LCJpc0VkaXRlZCI6ZmFsc2UsIm1hbnVhbE92ZXJyaWRlIjp7ImlzTWFudWFsbHlPdmVycmlkZW4iOnRydWUsImNpdGVwcm9jVGV4dCI6IihXcmlnaHQgMjAxNCkiLCJtYW51YWxPdmVycmlkZVRleHQiOiIoMjAxNCkiLCJpc01hbnVhbGx5T3ZlcnJpZGRlbiI6dHJ1ZX19&quot;},{&quot;citationID&quot;:&quot;MENDELEY_CITATION_352f1bb7-4bb5-499b-9dfe-3dc911800bbb&quot;,&quot;citationItems&quot;:[{&quot;id&quot;:&quot;6694fe1b-40ec-3b3f-a62c-373116eff880&quot;,&quot;itemData&quot;:{&quot;type&quot;:&quot;article-journal&quot;,&quot;id&quot;:&quot;6694fe1b-40ec-3b3f-a62c-373116eff880&quot;,&quot;title&quot;:&quot;Epistemic Entitlement and the Leaching Problem&quot;,&quot;author&quot;:[{&quot;family&quot;:&quot;McGlynn&quot;,&quot;given&quot;:&quot;Aidan&quot;,&quot;parse-names&quot;:false,&quot;dropping-particle&quot;:&quot;&quot;,&quot;non-dropping-particle&quot;:&quot;&quot;}],&quot;container-title&quot;:&quot;Episteme&quot;,&quot;DOI&quot;:&quot;10.1017/epi.2015.63&quot;,&quot;ISSN&quot;:&quot;1742-3600&quot;,&quot;issued&quot;:{&quot;date-parts&quot;:[[2017,3,20]]},&quot;abstract&quot;:&quot;&lt;p&gt;Crispin Wright has explored and defended the proposal that we are rational in accepting certain ‘cornerstone’ propositions that play an epistemically foundational role on the basis of non-evidential warrants – entitlements – rather than on the basis of evidential justifications. One of the principal objections to this proposal, formulated by Wright himself, is the leaching problem. Put metaphorically, the problem is that it's hard to see how a superstructure of justified belief and knowledge could have something less epistemically secure lying at its foundations. In this paper I discuss how to best formulate the objection behind the metaphor, and I argue that it remains a live worry despite Wright's attempts to neutralize it. I also aim to clarify Wright's conservatism in light of some conflicting remarks he has made about whether he takes acquiring (as opposed to claiming to possess) justification or knowledge to be subject to the conservative requirement that one must have antecedent warrant for accepting the relevant cornerstone propositions. A major theme of the paper is that these two issues are intimately linked – that formulating Wright's conservatism in the most stable and motivated way leaves him without a response to the leaching problem considered in its strongest form.&lt;/p&gt;&quot;,&quot;issue&quot;:&quot;1&quot;,&quot;volume&quot;:&quot;14&quot;},&quot;isTemporary&quot;:false}],&quot;properties&quot;:{&quot;noteIndex&quot;:0},&quot;isEdited&quot;:false,&quot;manualOverride&quot;:{&quot;isManuallyOverriden&quot;:true,&quot;citeprocText&quot;:&quot;(McGlynn 2017)&quot;,&quot;manualOverrideText&quot;:&quot;(2017)&quot;,&quot;isManuallyOverridden&quot;:true},&quot;citationTag&quot;:&quot;MENDELEY_CITATION_v3_eyJjaXRhdGlvbklEIjoiTUVOREVMRVlfQ0lUQVRJT05fMzUyZjFiYjctNGJiNS00OTliLTlkZmUtM2RjOTExODAwYmJiIiwiY2l0YXRpb25JdGVtcyI6W3siaWQiOiI2Njk0ZmUxYi00MGVjLTNiM2YtYTYyYy0zNzMxMTZlZmY4ODAiLCJpdGVtRGF0YSI6eyJ0eXBlIjoiYXJ0aWNsZS1qb3VybmFsIiwiaWQiOiI2Njk0ZmUxYi00MGVjLTNiM2YtYTYyYy0zNzMxMTZlZmY4ODAiLCJ0aXRsZSI6IkVwaXN0ZW1pYyBFbnRpdGxlbWVudCBhbmQgdGhlIExlYWNoaW5nIFByb2JsZW0iLCJhdXRob3IiOlt7ImZhbWlseSI6Ik1jR2x5bm4iLCJnaXZlbiI6IkFpZGFuIiwicGFyc2UtbmFtZXMiOmZhbHNlLCJkcm9wcGluZy1wYXJ0aWNsZSI6IiIsIm5vbi1kcm9wcGluZy1wYXJ0aWNsZSI6IiJ9XSwiY29udGFpbmVyLXRpdGxlIjoiRXBpc3RlbWUiLCJET0kiOiIxMC4xMDE3L2VwaS4yMDE1LjYzIiwiSVNTTiI6IjE3NDItMzYwMCIsImlzc3VlZCI6eyJkYXRlLXBhcnRzIjpbWzIwMTcsMywyMF1dfSwiYWJzdHJhY3QiOiI8cD5DcmlzcGluIFdyaWdodCBoYXMgZXhwbG9yZWQgYW5kIGRlZmVuZGVkIHRoZSBwcm9wb3NhbCB0aGF0IHdlIGFyZSByYXRpb25hbCBpbiBhY2NlcHRpbmcgY2VydGFpbiDigJhjb3JuZXJzdG9uZeKAmSBwcm9wb3NpdGlvbnMgdGhhdCBwbGF5IGFuIGVwaXN0ZW1pY2FsbHkgZm91bmRhdGlvbmFsIHJvbGUgb24gdGhlIGJhc2lzIG9mIG5vbi1ldmlkZW50aWFsIHdhcnJhbnRzIOKAkyBlbnRpdGxlbWVudHMg4oCTIHJhdGhlciB0aGFuIG9uIHRoZSBiYXNpcyBvZiBldmlkZW50aWFsIGp1c3RpZmljYXRpb25zLiBPbmUgb2YgdGhlIHByaW5jaXBhbCBvYmplY3Rpb25zIHRvIHRoaXMgcHJvcG9zYWwsIGZvcm11bGF0ZWQgYnkgV3JpZ2h0IGhpbXNlbGYsIGlzIHRoZSBsZWFjaGluZyBwcm9ibGVtLiBQdXQgbWV0YXBob3JpY2FsbHksIHRoZSBwcm9ibGVtIGlzIHRoYXQgaXQncyBoYXJkIHRvIHNlZSBob3cgYSBzdXBlcnN0cnVjdHVyZSBvZiBqdXN0aWZpZWQgYmVsaWVmIGFuZCBrbm93bGVkZ2UgY291bGQgaGF2ZSBzb21ldGhpbmcgbGVzcyBlcGlzdGVtaWNhbGx5IHNlY3VyZSBseWluZyBhdCBpdHMgZm91bmRhdGlvbnMuIEluIHRoaXMgcGFwZXIgSSBkaXNjdXNzIGhvdyB0byBiZXN0IGZvcm11bGF0ZSB0aGUgb2JqZWN0aW9uIGJlaGluZCB0aGUgbWV0YXBob3IsIGFuZCBJIGFyZ3VlIHRoYXQgaXQgcmVtYWlucyBhIGxpdmUgd29ycnkgZGVzcGl0ZSBXcmlnaHQncyBhdHRlbXB0cyB0byBuZXV0cmFsaXplIGl0LiBJIGFsc28gYWltIHRvIGNsYXJpZnkgV3JpZ2h0J3MgY29uc2VydmF0aXNtIGluIGxpZ2h0IG9mIHNvbWUgY29uZmxpY3RpbmcgcmVtYXJrcyBoZSBoYXMgbWFkZSBhYm91dCB3aGV0aGVyIGhlIHRha2VzIGFjcXVpcmluZyAoYXMgb3Bwb3NlZCB0byBjbGFpbWluZyB0byBwb3NzZXNzKSBqdXN0aWZpY2F0aW9uIG9yIGtub3dsZWRnZSB0byBiZSBzdWJqZWN0IHRvIHRoZSBjb25zZXJ2YXRpdmUgcmVxdWlyZW1lbnQgdGhhdCBvbmUgbXVzdCBoYXZlIGFudGVjZWRlbnQgd2FycmFudCBmb3IgYWNjZXB0aW5nIHRoZSByZWxldmFudCBjb3JuZXJzdG9uZSBwcm9wb3NpdGlvbnMuIEEgbWFqb3IgdGhlbWUgb2YgdGhlIHBhcGVyIGlzIHRoYXQgdGhlc2UgdHdvIGlzc3VlcyBhcmUgaW50aW1hdGVseSBsaW5rZWQg4oCTIHRoYXQgZm9ybXVsYXRpbmcgV3JpZ2h0J3MgY29uc2VydmF0aXNtIGluIHRoZSBtb3N0IHN0YWJsZSBhbmQgbW90aXZhdGVkIHdheSBsZWF2ZXMgaGltIHdpdGhvdXQgYSByZXNwb25zZSB0byB0aGUgbGVhY2hpbmcgcHJvYmxlbSBjb25zaWRlcmVkIGluIGl0cyBzdHJvbmdlc3QgZm9ybS48L3A+IiwiaXNzdWUiOiIxIiwidm9sdW1lIjoiMTQifSwiaXNUZW1wb3JhcnkiOmZhbHNlfV0sInByb3BlcnRpZXMiOnsibm90ZUluZGV4IjowfSwiaXNFZGl0ZWQiOmZhbHNlLCJtYW51YWxPdmVycmlkZSI6eyJpc01hbnVhbGx5T3ZlcnJpZGVuIjp0cnVlLCJjaXRlcHJvY1RleHQiOiIoTWNHbHlubiAyMDE3KSIsIm1hbnVhbE92ZXJyaWRlVGV4dCI6IigyMDE3KSIsImlzTWFudWFsbHlPdmVycmlkZGVuIjp0cnVlfX0=&quot;},{&quot;citationID&quot;:&quot;MENDELEY_CITATION_80eccbb9-b374-488b-af48-96c26bbee08a&quot;,&quot;citationItems&quot;:[{&quot;id&quot;:&quot;3cdf3cbd-d8e9-3886-9bbe-1d1b12a702bd&quot;,&quot;itemData&quot;:{&quot;type&quot;:&quot;book&quot;,&quot;id&quot;:&quot;3cdf3cbd-d8e9-3886-9bbe-1d1b12a702bd&quot;,&quot;title&quot;:&quot;Knowledge from Non-Knowledge&quot;,&quot;author&quot;:[{&quot;family&quot;:&quot;Luzzi&quot;,&quot;given&quot;:&quot;Federico&quot;,&quot;parse-names&quot;:false,&quot;dropping-particle&quot;:&quot;&quot;,&quot;non-dropping-particle&quot;:&quot;&quot;}],&quot;DOI&quot;:&quot;10.1017/9781108649278&quot;,&quot;ISBN&quot;:&quot;9781108649278&quot;,&quot;issued&quot;:{&quot;date-parts&quot;:[[2019,8,1]]},&quot;publisher&quot;:&quot;Cambridge University Press&quot;},&quot;isTemporary&quot;:false}],&quot;properties&quot;:{&quot;noteIndex&quot;:0},&quot;isEdited&quot;:false,&quot;manualOverride&quot;:{&quot;isManuallyOverriden&quot;:true,&quot;citeprocText&quot;:&quot;(Federico Luzzi 2019)&quot;,&quot;manualOverrideText&quot;:&quot;&quot;,&quot;isManuallyOverridden&quot;:true},&quot;citationTag&quot;:&quot;MENDELEY_CITATION_v3_eyJjaXRhdGlvbklEIjoiTUVOREVMRVlfQ0lUQVRJT05fODBlY2NiYjktYjM3NC00ODhiLWFmNDgtOTZjMjZiYmVlMDhhIiwiY2l0YXRpb25JdGVtcyI6W3siaWQiOiIzY2RmM2NiZC1kOGU5LTM4ODYtOWJiZS0xZDFiMTJhNzAyYmQiLCJpdGVtRGF0YSI6eyJ0eXBlIjoiYm9vayIsImlkIjoiM2NkZjNjYmQtZDhlOS0zODg2LTliYmUtMWQxYjEyYTcwMmJkIiwidGl0bGUiOiJLbm93bGVkZ2UgZnJvbSBOb24tS25vd2xlZGdlIiwiYXV0aG9yIjpbeyJmYW1pbHkiOiJMdXp6aSIsImdpdmVuIjoiRmVkZXJpY28iLCJwYXJzZS1uYW1lcyI6ZmFsc2UsImRyb3BwaW5nLXBhcnRpY2xlIjoiIiwibm9uLWRyb3BwaW5nLXBhcnRpY2xlIjoiIn1dLCJET0kiOiIxMC4xMDE3Lzk3ODExMDg2NDkyNzgiLCJJU0JOIjoiOTc4MTEwODY0OTI3OCIsImlzc3VlZCI6eyJkYXRlLXBhcnRzIjpbWzIwMTksOCwxXV19LCJwdWJsaXNoZXIiOiJDYW1icmlkZ2UgVW5pdmVyc2l0eSBQcmVzcyJ9LCJpc1RlbXBvcmFyeSI6ZmFsc2V9XSwicHJvcGVydGllcyI6eyJub3RlSW5kZXgiOjB9LCJpc0VkaXRlZCI6ZmFsc2UsIm1hbnVhbE92ZXJyaWRlIjp7ImlzTWFudWFsbHlPdmVycmlkZW4iOnRydWUsImNpdGVwcm9jVGV4dCI6IihGZWRlcmljbyBMdXp6aSAyMDE5KSIsIm1hbnVhbE92ZXJyaWRlVGV4dCI6IiIsImlzTWFudWFsbHlPdmVycmlkZGVuIjp0cnVlfX0=&quot;},{&quot;citationID&quot;:&quot;MENDELEY_CITATION_af8cb587-7fdd-4bfd-8f3a-f4ea726fcd75&quot;,&quot;citationItems&quot;:[{&quot;id&quot;:&quot;279c1aba-1a54-331c-bf5b-f1ef571933b6&quot;,&quot;itemData&quot;:{&quot;type&quot;:&quot;article-journal&quot;,&quot;id&quot;:&quot;279c1aba-1a54-331c-bf5b-f1ef571933b6&quot;,&quot;title&quot;:&quot;Knowledge from Falsehood&quot;,&quot;author&quot;:[{&quot;family&quot;:&quot;Warfield&quot;,&quot;given&quot;:&quot;Ted A.&quot;,&quot;parse-names&quot;:false,&quot;dropping-particle&quot;:&quot;&quot;,&quot;non-dropping-particle&quot;:&quot;&quot;}],&quot;container-title&quot;:&quot;Philosophical Perspectives&quot;,&quot;DOI&quot;:&quot;10.1111/j.1520-8583.2005.00067.x&quot;,&quot;ISSN&quot;:&quot;1520-8583&quot;,&quot;URL&quot;:&quot;http://doi.wiley.com/10.1111/j.1520-8583.2005.00067.x&quot;,&quot;issued&quot;:{&quot;date-parts&quot;:[[2005,12]]},&quot;page&quot;:&quot;405-416&quot;,&quot;issue&quot;:&quot;1&quot;,&quot;volume&quot;:&quot;19&quot;},&quot;isTemporary&quot;:false}],&quot;properties&quot;:{&quot;noteIndex&quot;:0},&quot;isEdited&quot;:false,&quot;manualOverride&quot;:{&quot;isManuallyOverriden&quot;:true,&quot;citeprocText&quot;:&quot;(Warfield 2005)&quot;,&quot;manualOverrideText&quot;:&quot;(2005)&quot;,&quot;isManuallyOverridden&quot;:true},&quot;citationTag&quot;:&quot;MENDELEY_CITATION_v3_eyJjaXRhdGlvbklEIjoiTUVOREVMRVlfQ0lUQVRJT05fYWY4Y2I1ODctN2ZkZC00YmZkLThmM2EtZjRlYTcyNmZjZDc1IiwiY2l0YXRpb25JdGVtcyI6W3siaWQiOiIyNzljMWFiYS0xYTU0LTMzMWMtYmY1Yi1mMWVmNTcxOTMzYjYiLCJpdGVtRGF0YSI6eyJ0eXBlIjoiYXJ0aWNsZS1qb3VybmFsIiwiaWQiOiIyNzljMWFiYS0xYTU0LTMzMWMtYmY1Yi1mMWVmNTcxOTMzYjYiLCJ0aXRsZSI6Iktub3dsZWRnZSBmcm9tIEZhbHNlaG9vZCIsImF1dGhvciI6W3siZmFtaWx5IjoiV2FyZmllbGQiLCJnaXZlbiI6IlRlZCBBLiIsInBhcnNlLW5hbWVzIjpmYWxzZSwiZHJvcHBpbmctcGFydGljbGUiOiIiLCJub24tZHJvcHBpbmctcGFydGljbGUiOiIifV0sImNvbnRhaW5lci10aXRsZSI6IlBoaWxvc29waGljYWwgUGVyc3BlY3RpdmVzIiwiRE9JIjoiMTAuMTExMS9qLjE1MjAtODU4My4yMDA1LjAwMDY3LngiLCJJU1NOIjoiMTUyMC04NTgzIiwiVVJMIjoiaHR0cDovL2RvaS53aWxleS5jb20vMTAuMTExMS9qLjE1MjAtODU4My4yMDA1LjAwMDY3LngiLCJpc3N1ZWQiOnsiZGF0ZS1wYXJ0cyI6W1syMDA1LDEyXV19LCJwYWdlIjoiNDA1LTQxNiIsImlzc3VlIjoiMSIsInZvbHVtZSI6IjE5In0sImlzVGVtcG9yYXJ5IjpmYWxzZX1dLCJwcm9wZXJ0aWVzIjp7Im5vdGVJbmRleCI6MH0sImlzRWRpdGVkIjpmYWxzZSwibWFudWFsT3ZlcnJpZGUiOnsiaXNNYW51YWxseU92ZXJyaWRlbiI6dHJ1ZSwiY2l0ZXByb2NUZXh0IjoiKFdhcmZpZWxkIDIwMDUpIiwibWFudWFsT3ZlcnJpZGVUZXh0IjoiKDIwMDUpIiwiaXNNYW51YWxseU92ZXJyaWRkZW4iOnRydWV9fQ==&quot;},{&quot;citationID&quot;:&quot;MENDELEY_CITATION_6c035741-4596-4f4b-941e-196df7b9efdc&quot;,&quot;citationItems&quot;:[{&quot;id&quot;:&quot;46de72e2-7485-31c0-a998-3c643ab9da5a&quot;,&quot;itemData&quot;:{&quot;type&quot;:&quot;chapter&quot;,&quot;id&quot;:&quot;46de72e2-7485-31c0-a998-3c643ab9da5a&quot;,&quot;title&quot;:&quot;Useful False Beliefs&quot;,&quot;author&quot;:[{&quot;family&quot;:&quot;Klein&quot;,&quot;given&quot;:&quot;Peter D.&quot;,&quot;parse-names&quot;:false,&quot;dropping-particle&quot;:&quot;&quot;,&quot;non-dropping-particle&quot;:&quot;&quot;}],&quot;container-title&quot;:&quot;Epistemology&quot;,&quot;DOI&quot;:&quot;10.1093/acprof:oso/9780199264933.003.0003&quot;,&quot;URL&quot;:&quot;https://oxford.universitypressscholarship.com/view/10.1093/acprof:oso/9780199264933.001.0001/acprof-9780199264933-chapter-3&quot;,&quot;issued&quot;:{&quot;date-parts&quot;:[[2008,6,19]]},&quot;page&quot;:&quot;25-62&quot;},&quot;isTemporary&quot;:false}],&quot;properties&quot;:{&quot;noteIndex&quot;:0},&quot;isEdited&quot;:false,&quot;manualOverride&quot;:{&quot;isManuallyOverriden&quot;:true,&quot;citeprocText&quot;:&quot;(P. D. Klein 2008)&quot;,&quot;manualOverrideText&quot;:&quot;(2008)&quot;,&quot;isManuallyOverridden&quot;:true},&quot;citationTag&quot;:&quot;MENDELEY_CITATION_v3_eyJjaXRhdGlvbklEIjoiTUVOREVMRVlfQ0lUQVRJT05fNmMwMzU3NDEtNDU5Ni00ZjRiLTk0MWUtMTk2ZGY3YjllZmRjIiwiY2l0YXRpb25JdGVtcyI6W3siaWQiOiI0NmRlNzJlMi03NDg1LTMxYzAtYTk5OC0zYzY0M2FiOWRhNWEiLCJpdGVtRGF0YSI6eyJ0eXBlIjoiY2hhcHRlciIsImlkIjoiNDZkZTcyZTItNzQ4NS0zMWMwLWE5OTgtM2M2NDNhYjlkYTVhIiwidGl0bGUiOiJVc2VmdWwgRmFsc2UgQmVsaWVmcyIsImF1dGhvciI6W3siZmFtaWx5IjoiS2xlaW4iLCJnaXZlbiI6IlBldGVyIEQuIiwicGFyc2UtbmFtZXMiOmZhbHNlLCJkcm9wcGluZy1wYXJ0aWNsZSI6IiIsIm5vbi1kcm9wcGluZy1wYXJ0aWNsZSI6IiJ9XSwiY29udGFpbmVyLXRpdGxlIjoiRXBpc3RlbW9sb2d5IiwiRE9JIjoiMTAuMTA5My9hY3Byb2Y6b3NvLzk3ODAxOTkyNjQ5MzMuMDAzLjAwMDMiLCJVUkwiOiJodHRwczovL294Zm9yZC51bml2ZXJzaXR5cHJlc3NzY2hvbGFyc2hpcC5jb20vdmlldy8xMC4xMDkzL2FjcHJvZjpvc28vOTc4MDE5OTI2NDkzMy4wMDEuMDAwMS9hY3Byb2YtOTc4MDE5OTI2NDkzMy1jaGFwdGVyLTMiLCJpc3N1ZWQiOnsiZGF0ZS1wYXJ0cyI6W1syMDA4LDYsMTldXX0sInBhZ2UiOiIyNS02MiJ9LCJpc1RlbXBvcmFyeSI6ZmFsc2V9XSwicHJvcGVydGllcyI6eyJub3RlSW5kZXgiOjB9LCJpc0VkaXRlZCI6ZmFsc2UsIm1hbnVhbE92ZXJyaWRlIjp7ImlzTWFudWFsbHlPdmVycmlkZW4iOnRydWUsImNpdGVwcm9jVGV4dCI6IihQLiBELiBLbGVpbiAyMDA4KSIsIm1hbnVhbE92ZXJyaWRlVGV4dCI6IigyMDA4KSIsImlzTWFudWFsbHlPdmVycmlkZGVuIjp0cnVlfX0=&quot;},{&quot;citationID&quot;:&quot;MENDELEY_CITATION_3a8cb0ac-970e-4af4-abe4-9229bf976051&quot;,&quot;citationItems&quot;:[{&quot;id&quot;:&quot;0581b8e9-7585-35b1-8047-810907cc7055&quot;,&quot;itemData&quot;:{&quot;type&quot;:&quot;chapter&quot;,&quot;id&quot;:&quot;0581b8e9-7585-35b1-8047-810907cc7055&quot;,&quot;title&quot;:&quot;Closure, Counter-Closure, and Inferential Knowledge&quot;,&quot;author&quot;:[{&quot;family&quot;:&quot;Fitelson&quot;,&quot;given&quot;:&quot;Branden&quot;,&quot;parse-names&quot;:false,&quot;dropping-particle&quot;:&quot;&quot;,&quot;non-dropping-particle&quot;:&quot;&quot;}],&quot;container-title&quot;:&quot;Explaining Knowledge: New Essays on the Gettier Problem&quot;,&quot;editor&quot;:[{&quot;family&quot;:&quot;Borges&quot;,&quot;given&quot;:&quot;Rodrigo&quot;,&quot;parse-names&quot;:false,&quot;dropping-particle&quot;:&quot;&quot;,&quot;non-dropping-particle&quot;:&quot;&quot;},{&quot;family&quot;:&quot;Almeida&quot;,&quot;given&quot;:&quot;Claudio&quot;,&quot;parse-names&quot;:false,&quot;dropping-particle&quot;:&quot;&quot;,&quot;non-dropping-particle&quot;:&quot;de&quot;},{&quot;family&quot;:&quot;Klein&quot;,&quot;given&quot;:&quot;Peter&quot;,&quot;parse-names&quot;:false,&quot;dropping-particle&quot;:&quot;&quot;,&quot;non-dropping-particle&quot;:&quot;&quot;}],&quot;DOI&quot;:&quot;10.1093/oso/9780198724551.003.0019&quot;,&quot;issued&quot;:{&quot;date-parts&quot;:[[2017,12,21]]},&quot;publisher-place&quot;:&quot;Oxford&quot;,&quot;page&quot;:&quot;313-324&quot;,&quot;publisher&quot;:&quot;Oxford University Press&quot;},&quot;isTemporary&quot;:false},{&quot;id&quot;:&quot;60080e92-c433-3156-9c46-cf021137b772&quot;,&quot;itemData&quot;:{&quot;type&quot;:&quot;chapter&quot;,&quot;id&quot;:&quot;60080e92-c433-3156-9c46-cf021137b772&quot;,&quot;title&quot;:&quot;Learning from Learning from our Mistakes&quot;,&quot;author&quot;:[{&quot;family&quot;:&quot;Littlejohn&quot;,&quot;given&quot;:&quot;Clayton&quot;,&quot;parse-names&quot;:false,&quot;dropping-particle&quot;:&quot;&quot;,&quot;non-dropping-particle&quot;:&quot;&quot;}],&quot;container-title&quot;:&quot;Epistemic Reasons, Norms and Goals&quot;,&quot;editor&quot;:[{&quot;family&quot;:&quot;Grajner&quot;,&quot;given&quot;:&quot;Martin&quot;,&quot;parse-names&quot;:false,&quot;dropping-particle&quot;:&quot;&quot;,&quot;non-dropping-particle&quot;:&quot;&quot;},{&quot;family&quot;:&quot;Schmechtig&quot;,&quot;given&quot;:&quot;Pedro&quot;,&quot;parse-names&quot;:false,&quot;dropping-particle&quot;:&quot;&quot;,&quot;non-dropping-particle&quot;:&quot;&quot;}],&quot;DOI&quot;:&quot;10.1515/9783110496765-004&quot;,&quot;issued&quot;:{&quot;date-parts&quot;:[[2016,1,24]]},&quot;publisher-place&quot;:&quot;Berlin, Boston&quot;,&quot;page&quot;:&quot;51-70&quot;,&quot;publisher&quot;:&quot;De Gruyter&quot;},&quot;isTemporary&quot;:false},{&quot;id&quot;:&quot;dbb98b99-0ef8-38ed-b63d-47d142297653&quot;,&quot;itemData&quot;:{&quot;type&quot;:&quot;article-journal&quot;,&quot;id&quot;:&quot;dbb98b99-0ef8-38ed-b63d-47d142297653&quot;,&quot;title&quot;:&quot;No Evidence is False&quot;,&quot;author&quot;:[{&quot;family&quot;:&quot;Littlejohn&quot;,&quot;given&quot;:&quot;Clayton&quot;,&quot;parse-names&quot;:false,&quot;dropping-particle&quot;:&quot;&quot;,&quot;non-dropping-particle&quot;:&quot;&quot;}],&quot;container-title&quot;:&quot;Acta Analytica&quot;,&quot;DOI&quot;:&quot;10.1007/s12136-012-0167-z&quot;,&quot;ISSN&quot;:&quot;0353-5150&quot;,&quot;issued&quot;:{&quot;date-parts&quot;:[[2013,6,25]]},&quot;issue&quot;:&quot;2&quot;,&quot;volume&quot;:&quot;28&quot;},&quot;isTemporary&quot;:false},{&quot;id&quot;:&quot;0d925b51-b83e-3ed3-b025-4bcec459d108&quot;,&quot;itemData&quot;:{&quot;type&quot;:&quot;article-journal&quot;,&quot;id&quot;:&quot;0d925b51-b83e-3ed3-b025-4bcec459d108&quot;,&quot;title&quot;:&quot;‘But That's Not Evidence; It's Not Even True!’&quot;,&quot;author&quot;:[{&quot;family&quot;:&quot;Leite&quot;,&quot;given&quot;:&quot;Adam&quot;,&quot;parse-names&quot;:false,&quot;dropping-particle&quot;:&quot;&quot;,&quot;non-dropping-particle&quot;:&quot;&quot;}],&quot;container-title&quot;:&quot;The Philosophical Quarterly&quot;,&quot;DOI&quot;:&quot;10.1111/j.1467-9213.2012.00107.x&quot;,&quot;ISSN&quot;:&quot;00318094&quot;,&quot;issued&quot;:{&quot;date-parts&quot;:[[2013,1]]},&quot;issue&quot;:&quot;250&quot;,&quot;volume&quot;:&quot;63&quot;},&quot;isTemporary&quot;:false},{&quot;id&quot;:&quot;6ae2116c-d0d9-39eb-9d35-40f942956d96&quot;,&quot;itemData&quot;:{&quot;type&quot;:&quot;chapter&quot;,&quot;id&quot;:&quot;6ae2116c-d0d9-39eb-9d35-40f942956d96&quot;,&quot;title&quot;:&quot;The Nature of Knowledge&quot;,&quot;author&quot;:[{&quot;family&quot;:&quot;Klein&quot;,&quot;given&quot;:&quot;Peter&quot;,&quot;parse-names&quot;:false,&quot;dropping-particle&quot;:&quot;&quot;,&quot;non-dropping-particle&quot;:&quot;&quot;}],&quot;container-title&quot;:&quot;Explaining Knowledge: New Essays on the Gettier Problem&quot;,&quot;editor&quot;:[{&quot;family&quot;:&quot;Borges&quot;,&quot;given&quot;:&quot;Rodrigo&quot;,&quot;parse-names&quot;:false,&quot;dropping-particle&quot;:&quot;&quot;,&quot;non-dropping-particle&quot;:&quot;&quot;},{&quot;family&quot;:&quot;Almeida&quot;,&quot;given&quot;:&quot;Claudio&quot;,&quot;parse-names&quot;:false,&quot;dropping-particle&quot;:&quot;&quot;,&quot;non-dropping-particle&quot;:&quot;de&quot;},{&quot;family&quot;:&quot;Klein&quot;,&quot;given&quot;:&quot;Peter&quot;,&quot;parse-names&quot;:false,&quot;dropping-particle&quot;:&quot;&quot;,&quot;non-dropping-particle&quot;:&quot;&quot;}],&quot;issued&quot;:{&quot;date-parts&quot;:[[2017]]},&quot;publisher-place&quot;:&quot;Oxford&quot;,&quot;page&quot;:&quot;35-56&quot;,&quot;publisher&quot;:&quot;Oxford University Press&quot;},&quot;isTemporary&quot;:false},{&quot;id&quot;:&quot;d9ee187c-3723-39f3-aaa4-48c810233055&quot;,&quot;itemData&quot;:{&quot;type&quot;:&quot;chapter&quot;,&quot;id&quot;:&quot;d9ee187c-3723-39f3-aaa4-48c810233055&quot;,&quot;title&quot;:&quot;Warrant, Proper Function, Reliabillism and Defeasibility&quot;,&quot;author&quot;:[{&quot;family&quot;:&quot;Klein&quot;,&quot;given&quot;:&quot;Peter&quot;,&quot;parse-names&quot;:false,&quot;dropping-particle&quot;:&quot;&quot;,&quot;non-dropping-particle&quot;:&quot;&quot;}],&quot;container-title&quot;:&quot;Warrant in Contemporary Epistemology: Essays in Honor of Plantinga's Theory of Knowledge&quot;,&quot;editor&quot;:[{&quot;family&quot;:&quot;Kvanvig&quot;,&quot;given&quot;:&quot;Jon&quot;,&quot;parse-names&quot;:false,&quot;dropping-particle&quot;:&quot;&quot;,&quot;non-dropping-particle&quot;:&quot;&quot;}],&quot;issued&quot;:{&quot;date-parts&quot;:[[1996]]},&quot;publisher-place&quot;:&quot;Lanham, MD&quot;,&quot;page&quot;:&quot;97-130&quot;,&quot;publisher&quot;:&quot;Rowman &amp; Littlefield&quot;},&quot;isTemporary&quot;:false},{&quot;id&quot;:&quot;26be4231-e760-3092-a7a8-e942f6e1299d&quot;,&quot;itemData&quot;:{&quot;type&quot;:&quot;article-journal&quot;,&quot;id&quot;:&quot;26be4231-e760-3092-a7a8-e942f6e1299d&quot;,&quot;title&quot;:&quot;Knowledge As Fact-Tracking True Belief&quot;,&quot;author&quot;:[{&quot;family&quot;:&quot;Adams&quot;,&quot;given&quot;:&quot;Fred&quot;,&quot;parse-names&quot;:false,&quot;dropping-particle&quot;:&quot;&quot;,&quot;non-dropping-particle&quot;:&quot;&quot;},{&quot;family&quot;:&quot;Barker&quot;,&quot;given&quot;:&quot;John&quot;,&quot;parse-names&quot;:false,&quot;dropping-particle&quot;:&quot;&quot;,&quot;non-dropping-particle&quot;:&quot;&quot;},{&quot;family&quot;:&quot;Clarke&quot;,&quot;given&quot;:&quot;Murray&quot;,&quot;parse-names&quot;:false,&quot;dropping-particle&quot;:&quot;&quot;,&quot;non-dropping-particle&quot;:&quot;&quot;}],&quot;container-title&quot;:&quot;Manuscrito&quot;,&quot;issued&quot;:{&quot;date-parts&quot;:[[2017]]},&quot;page&quot;:&quot;1-30&quot;,&quot;issue&quot;:&quot;4&quot;,&quot;volume&quot;:&quot;40&quot;},&quot;isTemporary&quot;:false},{&quot;id&quot;:&quot;923ffc69-1c21-32fc-8664-98ebd451cd72&quot;,&quot;itemData&quot;:{&quot;type&quot;:&quot;book&quot;,&quot;id&quot;:&quot;923ffc69-1c21-32fc-8664-98ebd451cd72&quot;,&quot;title&quot;:&quot;Epistemology: A Contermporary Introduction to the Theory of Knowledge&quot;,&quot;author&quot;:[{&quot;family&quot;:&quot;Audi&quot;,&quot;given&quot;:&quot;Robert&quot;,&quot;parse-names&quot;:false,&quot;dropping-particle&quot;:&quot;&quot;,&quot;non-dropping-particle&quot;:&quot;&quot;}],&quot;issued&quot;:{&quot;date-parts&quot;:[[2011]]},&quot;publisher-place&quot;:&quot;Abingdon, Oxon&quot;,&quot;edition&quot;:&quot;3rd&quot;,&quot;publisher&quot;:&quot;Routledge&quot;},&quot;isTemporary&quot;:false},{&quot;id&quot;:&quot;31566add-426b-3057-81e7-f5d8e4620af6&quot;,&quot;itemData&quot;:{&quot;type&quot;:&quot;article-journal&quot;,&quot;id&quot;:&quot;31566add-426b-3057-81e7-f5d8e4620af6&quot;,&quot;title&quot;:&quot;Warrant without truth?&quot;,&quot;author&quot;:[{&quot;family&quot;:&quot;Coffman&quot;,&quot;given&quot;:&quot;E. J.&quot;,&quot;parse-names&quot;:false,&quot;dropping-particle&quot;:&quot;&quot;,&quot;non-dropping-particle&quot;:&quot;&quot;}],&quot;container-title&quot;:&quot;Synthese&quot;,&quot;DOI&quot;:&quot;10.1007/s11229-007-9178-5&quot;,&quot;ISSN&quot;:&quot;0039-7857&quot;,&quot;issued&quot;:{&quot;date-parts&quot;:[[2008,5,13]]},&quot;issue&quot;:&quot;2&quot;,&quot;volume&quot;:&quot;162&quot;},&quot;isTemporary&quot;:false},{&quot;id&quot;:&quot;ca99ddb1-c0b7-3df9-8982-669bd5cd00af&quot;,&quot;itemData&quot;:{&quot;type&quot;:&quot;article-journal&quot;,&quot;id&quot;:&quot;ca99ddb1-c0b7-3df9-8982-669bd5cd00af&quot;,&quot;title&quot;:&quot;A Dilemma for the Knowledge Despite Falsehood Strategy&quot;,&quot;author&quot;:[{&quot;family&quot;:&quot;Buford&quot;,&quot;given&quot;:&quot;Christopher&quot;,&quot;parse-names&quot;:false,&quot;dropping-particle&quot;:&quot;&quot;,&quot;non-dropping-particle&quot;:&quot;&quot;},{&quot;family&quot;:&quot;Cloos&quot;,&quot;given&quot;:&quot;Christopher Michael&quot;,&quot;parse-names&quot;:false,&quot;dropping-particle&quot;:&quot;&quot;,&quot;non-dropping-particle&quot;:&quot;&quot;}],&quot;container-title&quot;:&quot;Episteme&quot;,&quot;DOI&quot;:&quot;10.1017/epi.2016.53&quot;,&quot;ISSN&quot;:&quot;1742-3600&quot;,&quot;issued&quot;:{&quot;date-parts&quot;:[[2018,6,30]]},&quot;abstract&quot;:&quot;&lt;p&gt; One strategy for dealing with apparent cases of knowledge from falsehood is to deny that the knowledge actually is &lt;italic&gt;from&lt;/italic&gt; a falsehood. Those endorsing such a move have suggested that cases of knowledge from falsehood are instead cases of knowledge &lt;italic&gt;despite&lt;/italic&gt; falsehood. We here provide a dilemma for those wanting to reject the possibility of knowledge from falsehood. The dilemma is explained in part by examining recent attempts to deny that knowledge can be inferentially derived from falsehood. &lt;/p&gt;&quot;,&quot;issue&quot;:&quot;2&quot;,&quot;volume&quot;:&quot;15&quot;},&quot;isTemporary&quot;:false},{&quot;id&quot;:&quot;11945dcc-d617-3513-be0b-6d670df2c80d&quot;,&quot;itemData&quot;:{&quot;type&quot;:&quot;article-journal&quot;,&quot;id&quot;:&quot;11945dcc-d617-3513-be0b-6d670df2c80d&quot;,&quot;title&quot;:&quot;Counter Closure and Knowledge Despite Falsehood&quot;,&quot;author&quot;:[{&quot;family&quot;:&quot;Ball&quot;,&quot;given&quot;:&quot;Brian&quot;,&quot;parse-names&quot;:false,&quot;dropping-particle&quot;:&quot;&quot;,&quot;non-dropping-particle&quot;:&quot;&quot;},{&quot;family&quot;:&quot;Blome-Tillman&quot;,&quot;given&quot;:&quot;Michael&quot;,&quot;parse-names&quot;:false,&quot;dropping-particle&quot;:&quot;&quot;,&quot;non-dropping-particle&quot;:&quot;&quot;}],&quot;container-title&quot;:&quot;The Philosophical Quarterly&quot;,&quot;issued&quot;:{&quot;date-parts&quot;:[[2014]]},&quot;page&quot;:&quot;552-568&quot;,&quot;issue&quot;:&quot;257&quot;,&quot;volume&quot;:&quot;64&quot;},&quot;isTemporary&quot;:false},{&quot;id&quot;:&quot;73870867-a842-39c6-bbe5-c95d55a8ebca&quot;,&quot;itemData&quot;:{&quot;type&quot;:&quot;chapter&quot;,&quot;id&quot;:&quot;73870867-a842-39c6-bbe5-c95d55a8ebca&quot;,&quot;title&quot;:&quot;Knowledge, Benign Falsehoods, and the Gettier Problem&quot;,&quot;author&quot;:[{&quot;family&quot;:&quot;Almeida&quot;,&quot;given&quot;:&quot;Claudio&quot;,&quot;parse-names&quot;:false,&quot;dropping-particle&quot;:&quot;&quot;,&quot;non-dropping-particle&quot;:&quot;de&quot;}],&quot;container-title&quot;:&quot;Explaining Knowledge: New Essays on the Gettier Problem&quot;,&quot;editor&quot;:[{&quot;family&quot;:&quot;Borges&quot;,&quot;given&quot;:&quot;Rodrigo&quot;,&quot;parse-names&quot;:false,&quot;dropping-particle&quot;:&quot;&quot;,&quot;non-dropping-particle&quot;:&quot;&quot;},{&quot;family&quot;:&quot;Almeida&quot;,&quot;given&quot;:&quot;Claudio&quot;,&quot;parse-names&quot;:false,&quot;dropping-particle&quot;:&quot;&quot;,&quot;non-dropping-particle&quot;:&quot;de&quot;},{&quot;family&quot;:&quot;Klein&quot;,&quot;given&quot;:&quot;Peter&quot;,&quot;parse-names&quot;:false,&quot;dropping-particle&quot;:&quot;&quot;,&quot;non-dropping-particle&quot;:&quot;&quot;}],&quot;DOI&quot;:&quot;10.1093/oso/9780198724551.003.0018&quot;,&quot;issued&quot;:{&quot;date-parts&quot;:[[2017,12,21]]},&quot;page&quot;:&quot;292-311&quot;,&quot;publisher&quot;:&quot;Oxford University Press&quot;},&quot;isTemporary&quot;:false},{&quot;id&quot;:&quot;25a962a4-69e4-3957-8214-357621af088e&quot;,&quot;itemData&quot;:{&quot;type&quot;:&quot;chapter&quot;,&quot;id&quot;:&quot;25a962a4-69e4-3957-8214-357621af088e&quot;,&quot;title&quot;:&quot;Inferential Knowledge and the Gettier Conjecture&quot;,&quot;author&quot;:[{&quot;family&quot;:&quot;Borges&quot;,&quot;given&quot;:&quot;Rodrigo&quot;,&quot;parse-names&quot;:false,&quot;dropping-particle&quot;:&quot;&quot;,&quot;non-dropping-particle&quot;:&quot;&quot;}],&quot;container-title&quot;:&quot;Explaining Knowledge: New Essays on the Gettier Problem&quot;,&quot;editor&quot;:[{&quot;family&quot;:&quot;Borges&quot;,&quot;given&quot;:&quot;Rodrigo&quot;,&quot;parse-names&quot;:false,&quot;dropping-particle&quot;:&quot;&quot;,&quot;non-dropping-particle&quot;:&quot;&quot;},{&quot;family&quot;:&quot;Almeida&quot;,&quot;given&quot;:&quot;Claudio&quot;,&quot;parse-names&quot;:false,&quot;dropping-particle&quot;:&quot;&quot;,&quot;non-dropping-particle&quot;:&quot;de&quot;},{&quot;family&quot;:&quot;Klein&quot;,&quot;given&quot;:&quot;Peter&quot;,&quot;parse-names&quot;:false,&quot;dropping-particle&quot;:&quot;&quot;,&quot;non-dropping-particle&quot;:&quot;&quot;}],&quot;DOI&quot;:&quot;10.1093/oso/9780198724551.003.0017&quot;,&quot;issued&quot;:{&quot;date-parts&quot;:[[2017]]},&quot;page&quot;:&quot;273-291&quot;,&quot;publisher&quot;:&quot;Oxford University Press&quot;},&quot;isTemporary&quot;:false},{&quot;id&quot;:&quot;235b0e97-b3b9-3a9d-9f2b-07960ff8e61e&quot;,&quot;itemData&quot;:{&quot;type&quot;:&quot;chapter&quot;,&quot;id&quot;:&quot;235b0e97-b3b9-3a9d-9f2b-07960ff8e61e&quot;,&quot;title&quot;:&quot;Knowledge and False Belief&quot;,&quot;author&quot;:[{&quot;family&quot;:&quot;Hawthorne&quot;,&quot;given&quot;:&quot;John&quot;,&quot;parse-names&quot;:false,&quot;dropping-particle&quot;:&quot;&quot;,&quot;non-dropping-particle&quot;:&quot;&quot;},{&quot;family&quot;:&quot;Rabinowitz&quot;,&quot;given&quot;:&quot;Dani&quot;,&quot;parse-names&quot;:false,&quot;dropping-particle&quot;:&quot;&quot;,&quot;non-dropping-particle&quot;:&quot;&quot;}],&quot;container-title&quot;:&quot;Explaining Knowledge: New Essays on the Gettier Problem&quot;,&quot;editor&quot;:[{&quot;family&quot;:&quot;Borges&quot;,&quot;given&quot;:&quot;Rodrigo&quot;,&quot;parse-names&quot;:false,&quot;dropping-particle&quot;:&quot;&quot;,&quot;non-dropping-particle&quot;:&quot;&quot;},{&quot;family&quot;:&quot;Almeida&quot;,&quot;given&quot;:&quot;Claudio&quot;,&quot;parse-names&quot;:false,&quot;dropping-particle&quot;:&quot;&quot;,&quot;non-dropping-particle&quot;:&quot;de&quot;},{&quot;family&quot;:&quot;Klein&quot;,&quot;given&quot;:&quot;Peter&quot;,&quot;parse-names&quot;:false,&quot;dropping-particle&quot;:&quot;&quot;,&quot;non-dropping-particle&quot;:&quot;&quot;}],&quot;DOI&quot;:&quot;10.1093/oso/9780198724551.003.0020&quot;,&quot;issued&quot;:{&quot;date-parts&quot;:[[2017,12,21]]},&quot;publisher-place&quot;:&quot;Oxford&quot;,&quot;page&quot;:&quot;325-343&quot;,&quot;publisher&quot;:&quot;Oxford University Press&quot;},&quot;isTemporary&quot;:false},{&quot;id&quot;:&quot;c10f41e9-45a7-326b-8f05-aa3a0d8cd10f&quot;,&quot;itemData&quot;:{&quot;type&quot;:&quot;article-journal&quot;,&quot;id&quot;:&quot;c10f41e9-45a7-326b-8f05-aa3a0d8cd10f&quot;,&quot;title&quot;:&quot;What does knowledge-yielding deduction require of its premises?&quot;,&quot;author&quot;:[{&quot;family&quot;:&quot;Luzzi&quot;,&quot;given&quot;:&quot;F.&quot;,&quot;parse-names&quot;:false,&quot;dropping-particle&quot;:&quot;&quot;,&quot;non-dropping-particle&quot;:&quot;&quot;}],&quot;container-title&quot;:&quot;Episteme&quot;,&quot;DOI&quot;:&quot;10.1017/epi.2014.3&quot;,&quot;ISSN&quot;:&quot;17500117&quot;,&quot;issued&quot;:{&quot;date-parts&quot;:[[2014]]},&quot;abstract&quot;:&quot;According to the principle of Knowledge Counter-Closure (KCC), knowledge-yielding single-premise deduction requires a known premise: if S believes q solely on the basis of deduction from p, and S knows q, then S must know p. Although prima facie plausible, widely accepted, and supported by seemingly compelling motivations, KCC has recently been challenged by cases where S arguably knows q solely on the basis of deduction from p, yet p is false (Warfield 2005; Fitelson 2010) or p is true but not known (Coffman 2008; Luzzi 2010). I explore a view that resolves this tension by abandoning KCC in the light of these challenges, and which acknowledges their force but also their limits. Adopting this view helps identify the epistemic constraints that operate on the premises of knowledge-yielding deduction, clarifies the epistemic role of deduction, and allows us to distil the kernel of truth in the motivations that are standardly taken to support KCC. Copyright © 2014 Cambridge University Press.&quot;,&quot;issue&quot;:&quot;3&quot;,&quot;volume&quot;:&quot;11&quot;},&quot;isTemporary&quot;:false}],&quot;properties&quot;:{&quot;noteIndex&quot;:0},&quot;isEdited&quot;:false,&quot;manualOverride&quot;:{&quot;isManuallyOverridden&quot;:true,&quot;citeprocText&quot;:&quot;(Fitelson 2017; Littlejohn 2016; 2013; Leite 2013; P. Klein 2017; 1996; Adams, Barker, and Clarke 2017; Audi 2011; Coffman 2008; Buford and Cloos 2018; Ball and Blome-Tillman 2014; de Almeida 2017; Borges 2017; Hawthorne and Rabinowitz 2017; F. Luzzi 2014)&quot;,&quot;manualOverrideText&quot;:&quot;Adams, Barker, and Clarke (2017); Audi (2011); Ball and Blome-Tillman (2014); Borges (2017); Buford and Cloos (2018); Coffman (2008); de Almeida (2017); Fitelson (2017); Hawthorne and Rabinowitz (2017); Leite (2013); Littlejohn (2016; 2013); Klein (2017; 1996); Luzzi (2014)&quot;},&quot;citationTag&quot;:&quot;MENDELEY_CITATION_v3_eyJjaXRhdGlvbklEIjoiTUVOREVMRVlfQ0lUQVRJT05fM2E4Y2IwYWMtOTcwZS00YWY0LWFiZTQtOTIyOWJmOTc2MDUxIiwiY2l0YXRpb25JdGVtcyI6W3siaWQiOiIwNTgxYjhlOS03NTg1LTM1YjEtODA0Ny04MTA5MDdjYzcwNTUiLCJpdGVtRGF0YSI6eyJ0eXBlIjoiY2hhcHRlciIsImlkIjoiMDU4MWI4ZTktNzU4NS0zNWIxLTgwNDctODEwOTA3Y2M3MDU1IiwidGl0bGUiOiJDbG9zdXJlLCBDb3VudGVyLUNsb3N1cmUsIGFuZCBJbmZlcmVudGlhbCBLbm93bGVkZ2UiLCJhdXRob3IiOlt7ImZhbWlseSI6IkZpdGVsc29uIiwiZ2l2ZW4iOiJCcmFuZGVuIiwicGFyc2UtbmFtZXMiOmZhbHNlLCJkcm9wcGluZy1wYXJ0aWNsZSI6IiIsIm5vbi1kcm9wcGluZy1wYXJ0aWNsZSI6IiJ9XSwiY29udGFpbmVyLXRpdGxlIjoiRXhwbGFpbmluZyBLbm93bGVkZ2U6IE5ldyBFc3NheXMgb24gdGhlIEdldHRpZXIgUHJvYmxlbSIsImVkaXRvciI6W3siZmFtaWx5IjoiQm9yZ2VzIiwiZ2l2ZW4iOiJSb2RyaWdvIiwicGFyc2UtbmFtZXMiOmZhbHNlLCJkcm9wcGluZy1wYXJ0aWNsZSI6IiIsIm5vbi1kcm9wcGluZy1wYXJ0aWNsZSI6IiJ9LHsiZmFtaWx5IjoiQWxtZWlkYSIsImdpdmVuIjoiQ2xhdWRpbyIsInBhcnNlLW5hbWVzIjpmYWxzZSwiZHJvcHBpbmctcGFydGljbGUiOiIiLCJub24tZHJvcHBpbmctcGFydGljbGUiOiJkZSJ9LHsiZmFtaWx5IjoiS2xlaW4iLCJnaXZlbiI6IlBldGVyIiwicGFyc2UtbmFtZXMiOmZhbHNlLCJkcm9wcGluZy1wYXJ0aWNsZSI6IiIsIm5vbi1kcm9wcGluZy1wYXJ0aWNsZSI6IiJ9XSwiRE9JIjoiMTAuMTA5My9vc28vOTc4MDE5ODcyNDU1MS4wMDMuMDAxOSIsImlzc3VlZCI6eyJkYXRlLXBhcnRzIjpbWzIwMTcsMTIsMjFdXX0sInB1Ymxpc2hlci1wbGFjZSI6Ik94Zm9yZCIsInBhZ2UiOiIzMTMtMzI0IiwicHVibGlzaGVyIjoiT3hmb3JkIFVuaXZlcnNpdHkgUHJlc3MifSwiaXNUZW1wb3JhcnkiOmZhbHNlfSx7ImlkIjoiNjAwODBlOTItYzQzMy0zMTU2LTljNDYtY2YwMjExMzdiNzcyIiwiaXRlbURhdGEiOnsidHlwZSI6ImNoYXB0ZXIiLCJpZCI6IjYwMDgwZTkyLWM0MzMtMzE1Ni05YzQ2LWNmMDIxMTM3Yjc3MiIsInRpdGxlIjoiTGVhcm5pbmcgZnJvbSBMZWFybmluZyBmcm9tIG91ciBNaXN0YWtlcyIsImF1dGhvciI6W3siZmFtaWx5IjoiTGl0dGxlam9obiIsImdpdmVuIjoiQ2xheXRvbiIsInBhcnNlLW5hbWVzIjpmYWxzZSwiZHJvcHBpbmctcGFydGljbGUiOiIiLCJub24tZHJvcHBpbmctcGFydGljbGUiOiIifV0sImNvbnRhaW5lci10aXRsZSI6IkVwaXN0ZW1pYyBSZWFzb25zLCBOb3JtcyBhbmQgR29hbHMiLCJlZGl0b3IiOlt7ImZhbWlseSI6IkdyYWpuZXIiLCJnaXZlbiI6Ik1hcnRpbiIsInBhcnNlLW5hbWVzIjpmYWxzZSwiZHJvcHBpbmctcGFydGljbGUiOiIiLCJub24tZHJvcHBpbmctcGFydGljbGUiOiIifSx7ImZhbWlseSI6IlNjaG1lY2h0aWciLCJnaXZlbiI6IlBlZHJvIiwicGFyc2UtbmFtZXMiOmZhbHNlLCJkcm9wcGluZy1wYXJ0aWNsZSI6IiIsIm5vbi1kcm9wcGluZy1wYXJ0aWNsZSI6IiJ9XSwiRE9JIjoiMTAuMTUxNS85NzgzMTEwNDk2NzY1LTAwNCIsImlzc3VlZCI6eyJkYXRlLXBhcnRzIjpbWzIwMTYsMSwyNF1dfSwicHVibGlzaGVyLXBsYWNlIjoiQmVybGluLCBCb3N0b24iLCJwYWdlIjoiNTEtNzAiLCJwdWJsaXNoZXIiOiJEZSBHcnV5dGVyIn0sImlzVGVtcG9yYXJ5IjpmYWxzZX0seyJpZCI6ImRiYjk4Yjk5LTBlZjgtMzhlZC1iNjNkLTQ3ZDE0MjI5NzY1MyIsIml0ZW1EYXRhIjp7InR5cGUiOiJhcnRpY2xlLWpvdXJuYWwiLCJpZCI6ImRiYjk4Yjk5LTBlZjgtMzhlZC1iNjNkLTQ3ZDE0MjI5NzY1MyIsInRpdGxlIjoiTm8gRXZpZGVuY2UgaXMgRmFsc2UiLCJhdXRob3IiOlt7ImZhbWlseSI6IkxpdHRsZWpvaG4iLCJnaXZlbiI6IkNsYXl0b24iLCJwYXJzZS1uYW1lcyI6ZmFsc2UsImRyb3BwaW5nLXBhcnRpY2xlIjoiIiwibm9uLWRyb3BwaW5nLXBhcnRpY2xlIjoiIn1dLCJjb250YWluZXItdGl0bGUiOiJBY3RhIEFuYWx5dGljYSIsIkRPSSI6IjEwLjEwMDcvczEyMTM2LTAxMi0wMTY3LXoiLCJJU1NOIjoiMDM1My01MTUwIiwiaXNzdWVkIjp7ImRhdGUtcGFydHMiOltbMjAxMyw2LDI1XV19LCJpc3N1ZSI6IjIiLCJ2b2x1bWUiOiIyOCJ9LCJpc1RlbXBvcmFyeSI6ZmFsc2V9LHsiaWQiOiIwZDkyNWI1MS1iODNlLTNlZDMtYjAyNS00YmNlYzQ1OWQxMDgiLCJpdGVtRGF0YSI6eyJ0eXBlIjoiYXJ0aWNsZS1qb3VybmFsIiwiaWQiOiIwZDkyNWI1MS1iODNlLTNlZDMtYjAyNS00YmNlYzQ1OWQxMDgiLCJ0aXRsZSI6IuKAmEJ1dCBUaGF0J3MgTm90IEV2aWRlbmNlOyBJdCdzIE5vdCBFdmVuIFRydWUh4oCZIiwiYXV0aG9yIjpbeyJmYW1pbHkiOiJMZWl0ZSIsImdpdmVuIjoiQWRhbSIsInBhcnNlLW5hbWVzIjpmYWxzZSwiZHJvcHBpbmctcGFydGljbGUiOiIiLCJub24tZHJvcHBpbmctcGFydGljbGUiOiIifV0sImNvbnRhaW5lci10aXRsZSI6IlRoZSBQaGlsb3NvcGhpY2FsIFF1YXJ0ZXJseSIsIkRPSSI6IjEwLjExMTEvai4xNDY3LTkyMTMuMjAxMi4wMDEwNy54IiwiSVNTTiI6IjAwMzE4MDk0IiwiaXNzdWVkIjp7ImRhdGUtcGFydHMiOltbMjAxMywxXV19LCJpc3N1ZSI6IjI1MCIsInZvbHVtZSI6IjYzIn0sImlzVGVtcG9yYXJ5IjpmYWxzZX0seyJpZCI6IjZhZTIxMTZjLWQwZDktMzllYi05ZDM1LTQwZjk0Mjk1NmQ5NiIsIml0ZW1EYXRhIjp7InR5cGUiOiJjaGFwdGVyIiwiaWQiOiI2YWUyMTE2Yy1kMGQ5LTM5ZWItOWQzNS00MGY5NDI5NTZkOTYiLCJ0aXRsZSI6IlRoZSBOYXR1cmUgb2YgS25vd2xlZGdlIiwiYXV0aG9yIjpbeyJmYW1pbHkiOiJLbGVpbiIsImdpdmVuIjoiUGV0ZXIiLCJwYXJzZS1uYW1lcyI6ZmFsc2UsImRyb3BwaW5nLXBhcnRpY2xlIjoiIiwibm9uLWRyb3BwaW5nLXBhcnRpY2xlIjoiIn1dLCJjb250YWluZXItdGl0bGUiOiJFeHBsYWluaW5nIEtub3dsZWRnZTogTmV3IEVzc2F5cyBvbiB0aGUgR2V0dGllciBQcm9ibGVtIiwiZWRpdG9yIjpbeyJmYW1pbHkiOiJCb3JnZXMiLCJnaXZlbiI6IlJvZHJpZ28iLCJwYXJzZS1uYW1lcyI6ZmFsc2UsImRyb3BwaW5nLXBhcnRpY2xlIjoiIiwibm9uLWRyb3BwaW5nLXBhcnRpY2xlIjoiIn0seyJmYW1pbHkiOiJBbG1laWRhIiwiZ2l2ZW4iOiJDbGF1ZGlvIiwicGFyc2UtbmFtZXMiOmZhbHNlLCJkcm9wcGluZy1wYXJ0aWNsZSI6IiIsIm5vbi1kcm9wcGluZy1wYXJ0aWNsZSI6ImRlIn0seyJmYW1pbHkiOiJLbGVpbiIsImdpdmVuIjoiUGV0ZXIiLCJwYXJzZS1uYW1lcyI6ZmFsc2UsImRyb3BwaW5nLXBhcnRpY2xlIjoiIiwibm9uLWRyb3BwaW5nLXBhcnRpY2xlIjoiIn1dLCJpc3N1ZWQiOnsiZGF0ZS1wYXJ0cyI6W1syMDE3XV19LCJwdWJsaXNoZXItcGxhY2UiOiJPeGZvcmQiLCJwYWdlIjoiMzUtNTYiLCJwdWJsaXNoZXIiOiJPeGZvcmQgVW5pdmVyc2l0eSBQcmVzcyJ9LCJpc1RlbXBvcmFyeSI6ZmFsc2V9LHsiaWQiOiJkOWVlMTg3Yy0zNzIzLTM5ZjMtYWFhNC00OGM4MTAyMzMwNTUiLCJpdGVtRGF0YSI6eyJ0eXBlIjoiY2hhcHRlciIsImlkIjoiZDllZTE4N2MtMzcyMy0zOWYzLWFhYTQtNDhjODEwMjMzMDU1IiwidGl0bGUiOiJXYXJyYW50LCBQcm9wZXIgRnVuY3Rpb24sIFJlbGlhYmlsbGlzbSBhbmQgRGVmZWFzaWJpbGl0eSIsImF1dGhvciI6W3siZmFtaWx5IjoiS2xlaW4iLCJnaXZlbiI6IlBldGVyIiwicGFyc2UtbmFtZXMiOmZhbHNlLCJkcm9wcGluZy1wYXJ0aWNsZSI6IiIsIm5vbi1kcm9wcGluZy1wYXJ0aWNsZSI6IiJ9XSwiY29udGFpbmVyLXRpdGxlIjoiV2FycmFudCBpbiBDb250ZW1wb3JhcnkgRXBpc3RlbW9sb2d5OiBFc3NheXMgaW4gSG9ub3Igb2YgUGxhbnRpbmdhJ3MgVGhlb3J5IG9mIEtub3dsZWRnZSIsImVkaXRvciI6W3siZmFtaWx5IjoiS3ZhbnZpZyIsImdpdmVuIjoiSm9uIiwicGFyc2UtbmFtZXMiOmZhbHNlLCJkcm9wcGluZy1wYXJ0aWNsZSI6IiIsIm5vbi1kcm9wcGluZy1wYXJ0aWNsZSI6IiJ9XSwiaXNzdWVkIjp7ImRhdGUtcGFydHMiOltbMTk5Nl1dfSwicHVibGlzaGVyLXBsYWNlIjoiTGFuaGFtLCBNRCIsInBhZ2UiOiI5Ny0xMzAiLCJwdWJsaXNoZXIiOiJSb3dtYW4gJiBMaXR0bGVmaWVsZCJ9LCJpc1RlbXBvcmFyeSI6ZmFsc2V9LHsiaWQiOiIyNmJlNDIzMS1lNzYwLTMwOTItYTdhOC1lOTQyZjZlMTI5OWQiLCJpdGVtRGF0YSI6eyJ0eXBlIjoiYXJ0aWNsZS1qb3VybmFsIiwiaWQiOiIyNmJlNDIzMS1lNzYwLTMwOTItYTdhOC1lOTQyZjZlMTI5OWQiLCJ0aXRsZSI6Iktub3dsZWRnZSBBcyBGYWN0LVRyYWNraW5nIFRydWUgQmVsaWVmIiwiYXV0aG9yIjpbeyJmYW1pbHkiOiJBZGFtcyIsImdpdmVuIjoiRnJlZCIsInBhcnNlLW5hbWVzIjpmYWxzZSwiZHJvcHBpbmctcGFydGljbGUiOiIiLCJub24tZHJvcHBpbmctcGFydGljbGUiOiIifSx7ImZhbWlseSI6IkJhcmtlciIsImdpdmVuIjoiSm9obiIsInBhcnNlLW5hbWVzIjpmYWxzZSwiZHJvcHBpbmctcGFydGljbGUiOiIiLCJub24tZHJvcHBpbmctcGFydGljbGUiOiIifSx7ImZhbWlseSI6IkNsYXJrZSIsImdpdmVuIjoiTXVycmF5IiwicGFyc2UtbmFtZXMiOmZhbHNlLCJkcm9wcGluZy1wYXJ0aWNsZSI6IiIsIm5vbi1kcm9wcGluZy1wYXJ0aWNsZSI6IiJ9XSwiY29udGFpbmVyLXRpdGxlIjoiTWFudXNjcml0byIsImlzc3VlZCI6eyJkYXRlLXBhcnRzIjpbWzIwMTddXX0sInBhZ2UiOiIxLTMwIiwiaXNzdWUiOiI0Iiwidm9sdW1lIjoiNDAifSwiaXNUZW1wb3JhcnkiOmZhbHNlfSx7ImlkIjoiOTIzZmZjNjktMWMyMS0zMmZjLTg2NjQtOThlYmQ0NTFjZDcyIiwiaXRlbURhdGEiOnsidHlwZSI6ImJvb2siLCJpZCI6IjkyM2ZmYzY5LTFjMjEtMzJmYy04NjY0LTk4ZWJkNDUxY2Q3MiIsInRpdGxlIjoiRXBpc3RlbW9sb2d5OiBBIENvbnRlcm1wb3JhcnkgSW50cm9kdWN0aW9uIHRvIHRoZSBUaGVvcnkgb2YgS25vd2xlZGdlIiwiYXV0aG9yIjpbeyJmYW1pbHkiOiJBdWRpIiwiZ2l2ZW4iOiJSb2JlcnQiLCJwYXJzZS1uYW1lcyI6ZmFsc2UsImRyb3BwaW5nLXBhcnRpY2xlIjoiIiwibm9uLWRyb3BwaW5nLXBhcnRpY2xlIjoiIn1dLCJpc3N1ZWQiOnsiZGF0ZS1wYXJ0cyI6W1syMDExXV19LCJwdWJsaXNoZXItcGxhY2UiOiJBYmluZ2RvbiwgT3hvbiIsImVkaXRpb24iOiIzcmQiLCJwdWJsaXNoZXIiOiJSb3V0bGVkZ2UifSwiaXNUZW1wb3JhcnkiOmZhbHNlfSx7ImlkIjoiMzE1NjZhZGQtNDI2Yi0zMDU3LTgxZTctZjVkOGU0NjIwYWY2IiwiaXRlbURhdGEiOnsidHlwZSI6ImFydGljbGUtam91cm5hbCIsImlkIjoiMzE1NjZhZGQtNDI2Yi0zMDU3LTgxZTctZjVkOGU0NjIwYWY2IiwidGl0bGUiOiJXYXJyYW50IHdpdGhvdXQgdHJ1dGg/IiwiYXV0aG9yIjpbeyJmYW1pbHkiOiJDb2ZmbWFuIiwiZ2l2ZW4iOiJFLiBKLiIsInBhcnNlLW5hbWVzIjpmYWxzZSwiZHJvcHBpbmctcGFydGljbGUiOiIiLCJub24tZHJvcHBpbmctcGFydGljbGUiOiIifV0sImNvbnRhaW5lci10aXRsZSI6IlN5bnRoZXNlIiwiRE9JIjoiMTAuMTAwNy9zMTEyMjktMDA3LTkxNzgtNSIsIklTU04iOiIwMDM5LTc4NTciLCJpc3N1ZWQiOnsiZGF0ZS1wYXJ0cyI6W1syMDA4LDUsMTNdXX0sImlzc3VlIjoiMiIsInZvbHVtZSI6IjE2MiJ9LCJpc1RlbXBvcmFyeSI6ZmFsc2V9LHsiaWQiOiJjYTk5ZGRiMS1jMGI3LTNkZjktODk4Mi02NjliZDVjZDAwYWYiLCJpdGVtRGF0YSI6eyJ0eXBlIjoiYXJ0aWNsZS1qb3VybmFsIiwiaWQiOiJjYTk5ZGRiMS1jMGI3LTNkZjktODk4Mi02NjliZDVjZDAwYWYiLCJ0aXRsZSI6IkEgRGlsZW1tYSBmb3IgdGhlIEtub3dsZWRnZSBEZXNwaXRlIEZhbHNlaG9vZCBTdHJhdGVneSIsImF1dGhvciI6W3siZmFtaWx5IjoiQnVmb3JkIiwiZ2l2ZW4iOiJDaHJpc3RvcGhlciIsInBhcnNlLW5hbWVzIjpmYWxzZSwiZHJvcHBpbmctcGFydGljbGUiOiIiLCJub24tZHJvcHBpbmctcGFydGljbGUiOiIifSx7ImZhbWlseSI6IkNsb29zIiwiZ2l2ZW4iOiJDaHJpc3RvcGhlciBNaWNoYWVsIiwicGFyc2UtbmFtZXMiOmZhbHNlLCJkcm9wcGluZy1wYXJ0aWNsZSI6IiIsIm5vbi1kcm9wcGluZy1wYXJ0aWNsZSI6IiJ9XSwiY29udGFpbmVyLXRpdGxlIjoiRXBpc3RlbWUiLCJET0kiOiIxMC4xMDE3L2VwaS4yMDE2LjUzIiwiSVNTTiI6IjE3NDItMzYwMCIsImlzc3VlZCI6eyJkYXRlLXBhcnRzIjpbWzIwMTgsNiwzMF1dfSwiYWJzdHJhY3QiOiI8cD4gT25lIHN0cmF0ZWd5IGZvciBkZWFsaW5nIHdpdGggYXBwYXJlbnQgY2FzZXMgb2Yga25vd2xlZGdlIGZyb20gZmFsc2Vob29kIGlzIHRvIGRlbnkgdGhhdCB0aGUga25vd2xlZGdlIGFjdHVhbGx5IGlzIDxpdGFsaWM+ZnJvbTwvaXRhbGljPiBhIGZhbHNlaG9vZC4gVGhvc2UgZW5kb3JzaW5nIHN1Y2ggYSBtb3ZlIGhhdmUgc3VnZ2VzdGVkIHRoYXQgY2FzZXMgb2Yga25vd2xlZGdlIGZyb20gZmFsc2Vob29kIGFyZSBpbnN0ZWFkIGNhc2VzIG9mIGtub3dsZWRnZSA8aXRhbGljPmRlc3BpdGU8L2l0YWxpYz4gZmFsc2Vob29kLiBXZSBoZXJlIHByb3ZpZGUgYSBkaWxlbW1hIGZvciB0aG9zZSB3YW50aW5nIHRvIHJlamVjdCB0aGUgcG9zc2liaWxpdHkgb2Yga25vd2xlZGdlIGZyb20gZmFsc2Vob29kLiBUaGUgZGlsZW1tYSBpcyBleHBsYWluZWQgaW4gcGFydCBieSBleGFtaW5pbmcgcmVjZW50IGF0dGVtcHRzIHRvIGRlbnkgdGhhdCBrbm93bGVkZ2UgY2FuIGJlIGluZmVyZW50aWFsbHkgZGVyaXZlZCBmcm9tIGZhbHNlaG9vZC4gPC9wPiIsImlzc3VlIjoiMiIsInZvbHVtZSI6IjE1In0sImlzVGVtcG9yYXJ5IjpmYWxzZX0seyJpZCI6IjExOTQ1ZGNjLWQ2MTctMzUxMy1iZTBiLTZkNjcwZGYyYzgwZCIsIml0ZW1EYXRhIjp7InR5cGUiOiJhcnRpY2xlLWpvdXJuYWwiLCJpZCI6IjExOTQ1ZGNjLWQ2MTctMzUxMy1iZTBiLTZkNjcwZGYyYzgwZCIsInRpdGxlIjoiQ291bnRlciBDbG9zdXJlIGFuZCBLbm93bGVkZ2UgRGVzcGl0ZSBGYWxzZWhvb2QiLCJhdXRob3IiOlt7ImZhbWlseSI6IkJhbGwiLCJnaXZlbiI6IkJyaWFuIiwicGFyc2UtbmFtZXMiOmZhbHNlLCJkcm9wcGluZy1wYXJ0aWNsZSI6IiIsIm5vbi1kcm9wcGluZy1wYXJ0aWNsZSI6IiJ9LHsiZmFtaWx5IjoiQmxvbWUtVGlsbG1hbiIsImdpdmVuIjoiTWljaGFlbCIsInBhcnNlLW5hbWVzIjpmYWxzZSwiZHJvcHBpbmctcGFydGljbGUiOiIiLCJub24tZHJvcHBpbmctcGFydGljbGUiOiIifV0sImNvbnRhaW5lci10aXRsZSI6IlRoZSBQaGlsb3NvcGhpY2FsIFF1YXJ0ZXJseSIsImlzc3VlZCI6eyJkYXRlLXBhcnRzIjpbWzIwMTRdXX0sInBhZ2UiOiI1NTItNTY4IiwiaXNzdWUiOiIyNTciLCJ2b2x1bWUiOiI2NCJ9LCJpc1RlbXBvcmFyeSI6ZmFsc2V9LHsiaWQiOiI3Mzg3MDg2Ny1hODQyLTM5YzYtYmJlNS1jOTVkNTVhOGViY2EiLCJpdGVtRGF0YSI6eyJ0eXBlIjoiY2hhcHRlciIsImlkIjoiNzM4NzA4NjctYTg0Mi0zOWM2LWJiZTUtYzk1ZDU1YThlYmNhIiwidGl0bGUiOiJLbm93bGVkZ2UsIEJlbmlnbiBGYWxzZWhvb2RzLCBhbmQgdGhlIEdldHRpZXIgUHJvYmxlbSIsImF1dGhvciI6W3siZmFtaWx5IjoiQWxtZWlkYSIsImdpdmVuIjoiQ2xhdWRpbyIsInBhcnNlLW5hbWVzIjpmYWxzZSwiZHJvcHBpbmctcGFydGljbGUiOiIiLCJub24tZHJvcHBpbmctcGFydGljbGUiOiJkZSJ9XSwiY29udGFpbmVyLXRpdGxlIjoiRXhwbGFpbmluZyBLbm93bGVkZ2U6IE5ldyBFc3NheXMgb24gdGhlIEdldHRpZXIgUHJvYmxlbSIsImVkaXRvciI6W3siZmFtaWx5IjoiQm9yZ2VzIiwiZ2l2ZW4iOiJSb2RyaWdvIiwicGFyc2UtbmFtZXMiOmZhbHNlLCJkcm9wcGluZy1wYXJ0aWNsZSI6IiIsIm5vbi1kcm9wcGluZy1wYXJ0aWNsZSI6IiJ9LHsiZmFtaWx5IjoiQWxtZWlkYSIsImdpdmVuIjoiQ2xhdWRpbyIsInBhcnNlLW5hbWVzIjpmYWxzZSwiZHJvcHBpbmctcGFydGljbGUiOiIiLCJub24tZHJvcHBpbmctcGFydGljbGUiOiJkZSJ9LHsiZmFtaWx5IjoiS2xlaW4iLCJnaXZlbiI6IlBldGVyIiwicGFyc2UtbmFtZXMiOmZhbHNlLCJkcm9wcGluZy1wYXJ0aWNsZSI6IiIsIm5vbi1kcm9wcGluZy1wYXJ0aWNsZSI6IiJ9XSwiRE9JIjoiMTAuMTA5My9vc28vOTc4MDE5ODcyNDU1MS4wMDMuMDAxOCIsImlzc3VlZCI6eyJkYXRlLXBhcnRzIjpbWzIwMTcsMTIsMjFdXX0sInBhZ2UiOiIyOTItMzExIiwicHVibGlzaGVyIjoiT3hmb3JkIFVuaXZlcnNpdHkgUHJlc3MifSwiaXNUZW1wb3JhcnkiOmZhbHNlfSx7ImlkIjoiMjVhOTYyYTQtNjllNC0zOTU3LTgyMTQtMzU3NjIxYWYwODhlIiwiaXRlbURhdGEiOnsidHlwZSI6ImNoYXB0ZXIiLCJpZCI6IjI1YTk2MmE0LTY5ZTQtMzk1Ny04MjE0LTM1NzYyMWFmMDg4ZSIsInRpdGxlIjoiSW5mZXJlbnRpYWwgS25vd2xlZGdlIGFuZCB0aGUgR2V0dGllciBDb25qZWN0dXJlIiwiYXV0aG9yIjpbeyJmYW1pbHkiOiJCb3JnZXMiLCJnaXZlbiI6IlJvZHJpZ28iLCJwYXJzZS1uYW1lcyI6ZmFsc2UsImRyb3BwaW5nLXBhcnRpY2xlIjoiIiwibm9uLWRyb3BwaW5nLXBhcnRpY2xlIjoiIn1dLCJjb250YWluZXItdGl0bGUiOiJFeHBsYWluaW5nIEtub3dsZWRnZTogTmV3IEVzc2F5cyBvbiB0aGUgR2V0dGllciBQcm9ibGVtIiwiZWRpdG9yIjpbeyJmYW1pbHkiOiJCb3JnZXMiLCJnaXZlbiI6IlJvZHJpZ28iLCJwYXJzZS1uYW1lcyI6ZmFsc2UsImRyb3BwaW5nLXBhcnRpY2xlIjoiIiwibm9uLWRyb3BwaW5nLXBhcnRpY2xlIjoiIn0seyJmYW1pbHkiOiJBbG1laWRhIiwiZ2l2ZW4iOiJDbGF1ZGlvIiwicGFyc2UtbmFtZXMiOmZhbHNlLCJkcm9wcGluZy1wYXJ0aWNsZSI6IiIsIm5vbi1kcm9wcGluZy1wYXJ0aWNsZSI6ImRlIn0seyJmYW1pbHkiOiJLbGVpbiIsImdpdmVuIjoiUGV0ZXIiLCJwYXJzZS1uYW1lcyI6ZmFsc2UsImRyb3BwaW5nLXBhcnRpY2xlIjoiIiwibm9uLWRyb3BwaW5nLXBhcnRpY2xlIjoiIn1dLCJET0kiOiIxMC4xMDkzL29zby85NzgwMTk4NzI0NTUxLjAwMy4wMDE3IiwiaXNzdWVkIjp7ImRhdGUtcGFydHMiOltbMjAxN11dfSwicGFnZSI6IjI3My0yOTEiLCJwdWJsaXNoZXIiOiJPeGZvcmQgVW5pdmVyc2l0eSBQcmVzcyJ9LCJpc1RlbXBvcmFyeSI6ZmFsc2V9LHsiaWQiOiIyMzViMGU5Ny1iM2I5LTNhOWQtOWYyYi0wNzk2MGZmOGU2MWUiLCJpdGVtRGF0YSI6eyJ0eXBlIjoiY2hhcHRlciIsImlkIjoiMjM1YjBlOTctYjNiOS0zYTlkLTlmMmItMDc5NjBmZjhlNjFlIiwidGl0bGUiOiJLbm93bGVkZ2UgYW5kIEZhbHNlIEJlbGllZiIsImF1dGhvciI6W3siZmFtaWx5IjoiSGF3dGhvcm5lIiwiZ2l2ZW4iOiJKb2huIiwicGFyc2UtbmFtZXMiOmZhbHNlLCJkcm9wcGluZy1wYXJ0aWNsZSI6IiIsIm5vbi1kcm9wcGluZy1wYXJ0aWNsZSI6IiJ9LHsiZmFtaWx5IjoiUmFiaW5vd2l0eiIsImdpdmVuIjoiRGFuaSIsInBhcnNlLW5hbWVzIjpmYWxzZSwiZHJvcHBpbmctcGFydGljbGUiOiIiLCJub24tZHJvcHBpbmctcGFydGljbGUiOiIifV0sImNvbnRhaW5lci10aXRsZSI6IkV4cGxhaW5pbmcgS25vd2xlZGdlOiBOZXcgRXNzYXlzIG9uIHRoZSBHZXR0aWVyIFByb2JsZW0iLCJlZGl0b3IiOlt7ImZhbWlseSI6IkJvcmdlcyIsImdpdmVuIjoiUm9kcmlnbyIsInBhcnNlLW5hbWVzIjpmYWxzZSwiZHJvcHBpbmctcGFydGljbGUiOiIiLCJub24tZHJvcHBpbmctcGFydGljbGUiOiIifSx7ImZhbWlseSI6IkFsbWVpZGEiLCJnaXZlbiI6IkNsYXVkaW8iLCJwYXJzZS1uYW1lcyI6ZmFsc2UsImRyb3BwaW5nLXBhcnRpY2xlIjoiIiwibm9uLWRyb3BwaW5nLXBhcnRpY2xlIjoiZGUifSx7ImZhbWlseSI6IktsZWluIiwiZ2l2ZW4iOiJQZXRlciIsInBhcnNlLW5hbWVzIjpmYWxzZSwiZHJvcHBpbmctcGFydGljbGUiOiIiLCJub24tZHJvcHBpbmctcGFydGljbGUiOiIifV0sIkRPSSI6IjEwLjEwOTMvb3NvLzk3ODAxOTg3MjQ1NTEuMDAzLjAwMjAiLCJpc3N1ZWQiOnsiZGF0ZS1wYXJ0cyI6W1syMDE3LDEyLDIxXV19LCJwdWJsaXNoZXItcGxhY2UiOiJPeGZvcmQiLCJwYWdlIjoiMzI1LTM0MyIsInB1Ymxpc2hlciI6Ik94Zm9yZCBVbml2ZXJzaXR5IFByZXNzIn0sImlzVGVtcG9yYXJ5IjpmYWxzZX0seyJpZCI6ImMxMGY0MWU5LTQ1YTctMzI2Yi04ZjA1LWFhM2EwZDhjZDEwZiIsIml0ZW1EYXRhIjp7InR5cGUiOiJhcnRpY2xlLWpvdXJuYWwiLCJpZCI6ImMxMGY0MWU5LTQ1YTctMzI2Yi04ZjA1LWFhM2EwZDhjZDEwZiIsInRpdGxlIjoiV2hhdCBkb2VzIGtub3dsZWRnZS15aWVsZGluZyBkZWR1Y3Rpb24gcmVxdWlyZSBvZiBpdHMgcHJlbWlzZXM/IiwiYXV0aG9yIjpbeyJmYW1pbHkiOiJMdXp6aSIsImdpdmVuIjoiRi4iLCJwYXJzZS1uYW1lcyI6ZmFsc2UsImRyb3BwaW5nLXBhcnRpY2xlIjoiIiwibm9uLWRyb3BwaW5nLXBhcnRpY2xlIjoiIn1dLCJjb250YWluZXItdGl0bGUiOiJFcGlzdGVtZSIsIkRPSSI6IjEwLjEwMTcvZXBpLjIwMTQuMyIsIklTU04iOiIxNzUwMDExNyIsImlzc3VlZCI6eyJkYXRlLXBhcnRzIjpbWzIwMTRdXX0sImFic3RyYWN0IjoiQWNjb3JkaW5nIHRvIHRoZSBwcmluY2lwbGUgb2YgS25vd2xlZGdlIENvdW50ZXItQ2xvc3VyZSAoS0NDKSwga25vd2xlZGdlLXlpZWxkaW5nIHNpbmdsZS1wcmVtaXNlIGRlZHVjdGlvbiByZXF1aXJlcyBhIGtub3duIHByZW1pc2U6IGlmIFMgYmVsaWV2ZXMgcSBzb2xlbHkgb24gdGhlIGJhc2lzIG9mIGRlZHVjdGlvbiBmcm9tIHAsIGFuZCBTIGtub3dzIHEsIHRoZW4gUyBtdXN0IGtub3cgcC4gQWx0aG91Z2ggcHJpbWEgZmFjaWUgcGxhdXNpYmxlLCB3aWRlbHkgYWNjZXB0ZWQsIGFuZCBzdXBwb3J0ZWQgYnkgc2VlbWluZ2x5IGNvbXBlbGxpbmcgbW90aXZhdGlvbnMsIEtDQyBoYXMgcmVjZW50bHkgYmVlbiBjaGFsbGVuZ2VkIGJ5IGNhc2VzIHdoZXJlIFMgYXJndWFibHkga25vd3MgcSBzb2xlbHkgb24gdGhlIGJhc2lzIG9mIGRlZHVjdGlvbiBmcm9tIHAsIHlldCBwIGlzIGZhbHNlIChXYXJmaWVsZCAyMDA1OyBGaXRlbHNvbiAyMDEwKSBvciBwIGlzIHRydWUgYnV0IG5vdCBrbm93biAoQ29mZm1hbiAyMDA4OyBMdXp6aSAyMDEwKS4gSSBleHBsb3JlIGEgdmlldyB0aGF0IHJlc29sdmVzIHRoaXMgdGVuc2lvbiBieSBhYmFuZG9uaW5nIEtDQyBpbiB0aGUgbGlnaHQgb2YgdGhlc2UgY2hhbGxlbmdlcywgYW5kIHdoaWNoIGFja25vd2xlZGdlcyB0aGVpciBmb3JjZSBidXQgYWxzbyB0aGVpciBsaW1pdHMuIEFkb3B0aW5nIHRoaXMgdmlldyBoZWxwcyBpZGVudGlmeSB0aGUgZXBpc3RlbWljIGNvbnN0cmFpbnRzIHRoYXQgb3BlcmF0ZSBvbiB0aGUgcHJlbWlzZXMgb2Yga25vd2xlZGdlLXlpZWxkaW5nIGRlZHVjdGlvbiwgY2xhcmlmaWVzIHRoZSBlcGlzdGVtaWMgcm9sZSBvZiBkZWR1Y3Rpb24sIGFuZCBhbGxvd3MgdXMgdG8gZGlzdGlsIHRoZSBrZXJuZWwgb2YgdHJ1dGggaW4gdGhlIG1vdGl2YXRpb25zIHRoYXQgYXJlIHN0YW5kYXJkbHkgdGFrZW4gdG8gc3VwcG9ydCBLQ0MuIENvcHlyaWdodCDCqSAyMDE0IENhbWJyaWRnZSBVbml2ZXJzaXR5IFByZXNzLiIsImlzc3VlIjoiMyIsInZvbHVtZSI6IjExIn0sImlzVGVtcG9yYXJ5IjpmYWxzZX1dLCJwcm9wZXJ0aWVzIjp7Im5vdGVJbmRleCI6MH0sImlzRWRpdGVkIjpmYWxzZSwibWFudWFsT3ZlcnJpZGUiOnsiaXNNYW51YWxseU92ZXJyaWRkZW4iOnRydWUsImNpdGVwcm9jVGV4dCI6IihGaXRlbHNvbiAyMDE3OyBMaXR0bGVqb2huIDIwMTY7IDIwMTM7IExlaXRlIDIwMTM7IFAuIEtsZWluIDIwMTc7IDE5OTY7IEFkYW1zLCBCYXJrZXIsIGFuZCBDbGFya2UgMjAxNzsgQXVkaSAyMDExOyBDb2ZmbWFuIDIwMDg7IEJ1Zm9yZCBhbmQgQ2xvb3MgMjAxODsgQmFsbCBhbmQgQmxvbWUtVGlsbG1hbiAyMDE0OyBkZSBBbG1laWRhIDIwMTc7IEJvcmdlcyAyMDE3OyBIYXd0aG9ybmUgYW5kIFJhYmlub3dpdHogMjAxNzsgRi4gTHV6emkgMjAxNCkiLCJtYW51YWxPdmVycmlkZVRleHQiOiJBZGFtcywgQmFya2VyLCBhbmQgQ2xhcmtlICgyMDE3KTsgQXVkaSAoMjAxMSk7IEJhbGwgYW5kIEJsb21lLVRpbGxtYW4gKDIwMTQpOyBCb3JnZXMgKDIwMTcpOyBCdWZvcmQgYW5kIENsb29zICgyMDE4KTsgQ29mZm1hbiAoMjAwOCk7IGRlIEFsbWVpZGEgKDIwMTcpOyBGaXRlbHNvbiAoMjAxNyk7IEhhd3Rob3JuZSBhbmQgUmFiaW5vd2l0eiAoMjAxNyk7IExlaXRlICgyMDEzKTsgTGl0dGxlam9obiAoMjAxNjsgMjAxMyk7IEtsZWluICgyMDE3OyAxOTk2KTsgTHV6emkgKDIwMTQpIn19&quot;},{&quot;citationID&quot;:&quot;MENDELEY_CITATION_277a3be5-686b-4f5d-a26e-5ae20eaca695&quot;,&quot;citationItems&quot;:[{&quot;id&quot;:&quot;a0c39bb7-ab3a-32e1-ab1f-0e6887e7f06d&quot;,&quot;itemData&quot;:{&quot;type&quot;:&quot;article-journal&quot;,&quot;id&quot;:&quot;a0c39bb7-ab3a-32e1-ab1f-0e6887e7f06d&quot;,&quot;title&quot;:&quot;Knowledge despite falsehood&quot;,&quot;author&quot;:[{&quot;family&quot;:&quot;Montminy&quot;,&quot;given&quot;:&quot;Martin&quot;,&quot;parse-names&quot;:false,&quot;dropping-particle&quot;:&quot;&quot;,&quot;non-dropping-particle&quot;:&quot;&quot;}],&quot;container-title&quot;:&quot;Canadian Journal of Philosophy&quot;,&quot;DOI&quot;:&quot;10.1080/00455091.2014.982354&quot;,&quot;ISSN&quot;:&quot;0045-5091&quot;,&quot;URL&quot;:&quot;https://www.cambridge.org/core/product/identifier/S0045509100022335/type/journal_article&quot;,&quot;issued&quot;:{&quot;date-parts&quot;:[[2014,8,1]]},&quot;page&quot;:&quot;463-475&quot;,&quot;abstract&quot;:&quot;&lt;p&gt; I examine the claim, made by some authors, that we sometimes acquire knowledge from falsehood. I focus on two representative cases in which a subject &lt;italic&gt;S&lt;/italic&gt; infers a proposition &lt;italic&gt;q&lt;/italic&gt; from a false proposition &lt;italic&gt;p&lt;/italic&gt; . If &lt;italic&gt;S&lt;/italic&gt; knows that &lt;italic&gt;q&lt;/italic&gt; , I argue, &lt;italic&gt;S&lt;/italic&gt; ’s false belief that &lt;italic&gt;p&lt;/italic&gt; is not essential to &lt;italic&gt;S&lt;/italic&gt; ’s cognition. &lt;italic&gt;S&lt;/italic&gt; ’s knowledge is instead due to &lt;italic&gt;S&lt;/italic&gt; ’s belief that &lt;italic&gt;p&lt;/italic&gt; ′, a proposition in the neighbourhood of &lt;italic&gt;p&lt;/italic&gt; that &lt;italic&gt;S&lt;/italic&gt; (dispositionally) believes (and knows). &lt;italic&gt;S&lt;/italic&gt; thus knows &lt;italic&gt;despite&lt;/italic&gt; her false belief. The widely accepted and plausible principle that inferential knowledge requires known premises is unscathed. &lt;/p&gt;&quot;,&quot;issue&quot;:&quot;3-4&quot;,&quot;volume&quot;:&quot;44&quot;},&quot;isTemporary&quot;:false}],&quot;properties&quot;:{&quot;noteIndex&quot;:0},&quot;isEdited&quot;:false,&quot;manualOverride&quot;:{&quot;isManuallyOverridden&quot;:true,&quot;citeprocText&quot;:&quot;(Montminy 2014)&quot;,&quot;manualOverrideText&quot;:&quot;Montminy (2014);&quot;},&quot;citationTag&quot;:&quot;MENDELEY_CITATION_v3_eyJjaXRhdGlvbklEIjoiTUVOREVMRVlfQ0lUQVRJT05fMjc3YTNiZTUtNjg2Yi00ZjVkLWEyNmUtNWFlMjBlYWNhNjk1IiwiY2l0YXRpb25JdGVtcyI6W3siaWQiOiJhMGMzOWJiNy1hYjNhLTMyZTEtYWIxZi0wZTY4ODdlN2YwNmQiLCJpdGVtRGF0YSI6eyJ0eXBlIjoiYXJ0aWNsZS1qb3VybmFsIiwiaWQiOiJhMGMzOWJiNy1hYjNhLTMyZTEtYWIxZi0wZTY4ODdlN2YwNmQiLCJ0aXRsZSI6Iktub3dsZWRnZSBkZXNwaXRlIGZhbHNlaG9vZCIsImF1dGhvciI6W3siZmFtaWx5IjoiTW9udG1pbnkiLCJnaXZlbiI6Ik1hcnRpbiIsInBhcnNlLW5hbWVzIjpmYWxzZSwiZHJvcHBpbmctcGFydGljbGUiOiIiLCJub24tZHJvcHBpbmctcGFydGljbGUiOiIifV0sImNvbnRhaW5lci10aXRsZSI6IkNhbmFkaWFuIEpvdXJuYWwgb2YgUGhpbG9zb3BoeSIsIkRPSSI6IjEwLjEwODAvMDA0NTUwOTEuMjAxNC45ODIzNTQiLCJJU1NOIjoiMDA0NS01MDkxIiwiVVJMIjoiaHR0cHM6Ly93d3cuY2FtYnJpZGdlLm9yZy9jb3JlL3Byb2R1Y3QvaWRlbnRpZmllci9TMDA0NTUwOTEwMDAyMjMzNS90eXBlL2pvdXJuYWxfYXJ0aWNsZSIsImlzc3VlZCI6eyJkYXRlLXBhcnRzIjpbWzIwMTQsOCwxXV19LCJwYWdlIjoiNDYzLTQ3NSIsImFic3RyYWN0IjoiPHA+IEkgZXhhbWluZSB0aGUgY2xhaW0sIG1hZGUgYnkgc29tZSBhdXRob3JzLCB0aGF0IHdlIHNvbWV0aW1lcyBhY3F1aXJlIGtub3dsZWRnZSBmcm9tIGZhbHNlaG9vZC4gSSBmb2N1cyBvbiB0d28gcmVwcmVzZW50YXRpdmUgY2FzZXMgaW4gd2hpY2ggYSBzdWJqZWN0IDxpdGFsaWM+UzwvaXRhbGljPiBpbmZlcnMgYSBwcm9wb3NpdGlvbiA8aXRhbGljPnE8L2l0YWxpYz4gZnJvbSBhIGZhbHNlIHByb3Bvc2l0aW9uIDxpdGFsaWM+cDwvaXRhbGljPiAuIElmIDxpdGFsaWM+UzwvaXRhbGljPiBrbm93cyB0aGF0IDxpdGFsaWM+cTwvaXRhbGljPiAsIEkgYXJndWUsIDxpdGFsaWM+UzwvaXRhbGljPiDigJlzIGZhbHNlIGJlbGllZiB0aGF0IDxpdGFsaWM+cDwvaXRhbGljPiBpcyBub3QgZXNzZW50aWFsIHRvIDxpdGFsaWM+UzwvaXRhbGljPiDigJlzIGNvZ25pdGlvbi4gPGl0YWxpYz5TPC9pdGFsaWM+IOKAmXMga25vd2xlZGdlIGlzIGluc3RlYWQgZHVlIHRvIDxpdGFsaWM+UzwvaXRhbGljPiDigJlzIGJlbGllZiB0aGF0IDxpdGFsaWM+cDwvaXRhbGljPiDigLIsIGEgcHJvcG9zaXRpb24gaW4gdGhlIG5laWdoYm91cmhvb2Qgb2YgPGl0YWxpYz5wPC9pdGFsaWM+IHRoYXQgPGl0YWxpYz5TPC9pdGFsaWM+IChkaXNwb3NpdGlvbmFsbHkpIGJlbGlldmVzIChhbmQga25vd3MpLiA8aXRhbGljPlM8L2l0YWxpYz4gdGh1cyBrbm93cyA8aXRhbGljPmRlc3BpdGU8L2l0YWxpYz4gaGVyIGZhbHNlIGJlbGllZi4gVGhlIHdpZGVseSBhY2NlcHRlZCBhbmQgcGxhdXNpYmxlIHByaW5jaXBsZSB0aGF0IGluZmVyZW50aWFsIGtub3dsZWRnZSByZXF1aXJlcyBrbm93biBwcmVtaXNlcyBpcyB1bnNjYXRoZWQuIDwvcD4iLCJpc3N1ZSI6IjMtNCIsInZvbHVtZSI6IjQ0In0sImlzVGVtcG9yYXJ5IjpmYWxzZX1dLCJwcm9wZXJ0aWVzIjp7Im5vdGVJbmRleCI6MH0sImlzRWRpdGVkIjpmYWxzZSwibWFudWFsT3ZlcnJpZGUiOnsiaXNNYW51YWxseU92ZXJyaWRkZW4iOnRydWUsImNpdGVwcm9jVGV4dCI6IihNb250bWlueSAyMDE0KSIsIm1hbnVhbE92ZXJyaWRlVGV4dCI6Ik1vbnRtaW55ICgyMDE0KTsifX0=&quot;},{&quot;citationID&quot;:&quot;MENDELEY_CITATION_306ddd41-ad8f-4368-be07-e84706ef11e7&quot;,&quot;citationItems&quot;:[{&quot;id&quot;:&quot;a8dbdc57-3271-3e4c-86ae-c304b7d58308&quot;,&quot;itemData&quot;:{&quot;type&quot;:&quot;article-journal&quot;,&quot;id&quot;:&quot;a8dbdc57-3271-3e4c-86ae-c304b7d58308&quot;,&quot;title&quot;:&quot;THERE IS NO KNOWLEDGE FROM FALSEHOOD&quot;,&quot;author&quot;:[{&quot;family&quot;:&quot;Schnee&quot;,&quot;given&quot;:&quot;Ian&quot;,&quot;parse-names&quot;:false,&quot;dropping-particle&quot;:&quot;&quot;,&quot;non-dropping-particle&quot;:&quot;&quot;}],&quot;container-title&quot;:&quot;Episteme&quot;,&quot;DOI&quot;:&quot;10.1017/epi.2014.26&quot;,&quot;ISSN&quot;:&quot;1742-3600&quot;,&quot;URL&quot;:&quot;https://www.cambridge.org/core/product/identifier/S1742360014000264/type/journal_article&quot;,&quot;issued&quot;:{&quot;date-parts&quot;:[[2015,3,7]]},&quot;page&quot;:&quot;53-74&quot;,&quot;abstract&quot;:&quot;&lt;p&gt;A growing number of authors defend putative examples of knowledge from falsehood (KFF), inferential knowledge based in a critical or essential way on false premises, and they argue that KFF has important implications for many areas of epistemology (whether evidence can be false, the Gettier debate, defeasibility theories of knowledge, etc.). I argue, however, that there is no KFF, because in any supposed example either the falsehood does not contribute to the knowledge or the subject lacks knowledge. In particular, I show that if the subject actually has knowledge in putative KFF cases, then there is always a veridical evidential path meeting the basing conditions that accounts for her knowledge; if there is no such path, then the subject is in a type of Gettier case. All the recent arguments that rely on KFF are therefore based on a mistake.&lt;/p&gt;&quot;,&quot;issue&quot;:&quot;1&quot;,&quot;volume&quot;:&quot;12&quot;},&quot;isTemporary&quot;:false}],&quot;properties&quot;:{&quot;noteIndex&quot;:0},&quot;isEdited&quot;:false,&quot;manualOverride&quot;:{&quot;isManuallyOverridden&quot;:true,&quot;citeprocText&quot;:&quot;(Schnee 2015)&quot;,&quot;manualOverrideText&quot;:&quot;Schnee (2015)&quot;},&quot;citationTag&quot;:&quot;MENDELEY_CITATION_v3_eyJjaXRhdGlvbklEIjoiTUVOREVMRVlfQ0lUQVRJT05fMzA2ZGRkNDEtYWQ4Zi00MzY4LWJlMDctZTg0NzA2ZWYxMWU3IiwiY2l0YXRpb25JdGVtcyI6W3siaWQiOiJhOGRiZGM1Ny0zMjcxLTNlNGMtODZhZS1jMzA0YjdkNTgzMDgiLCJpdGVtRGF0YSI6eyJ0eXBlIjoiYXJ0aWNsZS1qb3VybmFsIiwiaWQiOiJhOGRiZGM1Ny0zMjcxLTNlNGMtODZhZS1jMzA0YjdkNTgzMDgiLCJ0aXRsZSI6IlRIRVJFIElTIE5PIEtOT1dMRURHRSBGUk9NIEZBTFNFSE9PRCIsImF1dGhvciI6W3siZmFtaWx5IjoiU2NobmVlIiwiZ2l2ZW4iOiJJYW4iLCJwYXJzZS1uYW1lcyI6ZmFsc2UsImRyb3BwaW5nLXBhcnRpY2xlIjoiIiwibm9uLWRyb3BwaW5nLXBhcnRpY2xlIjoiIn1dLCJjb250YWluZXItdGl0bGUiOiJFcGlzdGVtZSIsIkRPSSI6IjEwLjEwMTcvZXBpLjIwMTQuMjYiLCJJU1NOIjoiMTc0Mi0zNjAwIiwiVVJMIjoiaHR0cHM6Ly93d3cuY2FtYnJpZGdlLm9yZy9jb3JlL3Byb2R1Y3QvaWRlbnRpZmllci9TMTc0MjM2MDAxNDAwMDI2NC90eXBlL2pvdXJuYWxfYXJ0aWNsZSIsImlzc3VlZCI6eyJkYXRlLXBhcnRzIjpbWzIwMTUsMyw3XV19LCJwYWdlIjoiNTMtNzQiLCJhYnN0cmFjdCI6IjxwPkEgZ3Jvd2luZyBudW1iZXIgb2YgYXV0aG9ycyBkZWZlbmQgcHV0YXRpdmUgZXhhbXBsZXMgb2Yga25vd2xlZGdlIGZyb20gZmFsc2Vob29kIChLRkYpLCBpbmZlcmVudGlhbCBrbm93bGVkZ2UgYmFzZWQgaW4gYSBjcml0aWNhbCBvciBlc3NlbnRpYWwgd2F5IG9uIGZhbHNlIHByZW1pc2VzLCBhbmQgdGhleSBhcmd1ZSB0aGF0IEtGRiBoYXMgaW1wb3J0YW50IGltcGxpY2F0aW9ucyBmb3IgbWFueSBhcmVhcyBvZiBlcGlzdGVtb2xvZ3kgKHdoZXRoZXIgZXZpZGVuY2UgY2FuIGJlIGZhbHNlLCB0aGUgR2V0dGllciBkZWJhdGUsIGRlZmVhc2liaWxpdHkgdGhlb3JpZXMgb2Yga25vd2xlZGdlLCBldGMuKS4gSSBhcmd1ZSwgaG93ZXZlciwgdGhhdCB0aGVyZSBpcyBubyBLRkYsIGJlY2F1c2UgaW4gYW55IHN1cHBvc2VkIGV4YW1wbGUgZWl0aGVyIHRoZSBmYWxzZWhvb2QgZG9lcyBub3QgY29udHJpYnV0ZSB0byB0aGUga25vd2xlZGdlIG9yIHRoZSBzdWJqZWN0IGxhY2tzIGtub3dsZWRnZS4gSW4gcGFydGljdWxhciwgSSBzaG93IHRoYXQgaWYgdGhlIHN1YmplY3QgYWN0dWFsbHkgaGFzIGtub3dsZWRnZSBpbiBwdXRhdGl2ZSBLRkYgY2FzZXMsIHRoZW4gdGhlcmUgaXMgYWx3YXlzIGEgdmVyaWRpY2FsIGV2aWRlbnRpYWwgcGF0aCBtZWV0aW5nIHRoZSBiYXNpbmcgY29uZGl0aW9ucyB0aGF0IGFjY291bnRzIGZvciBoZXIga25vd2xlZGdlOyBpZiB0aGVyZSBpcyBubyBzdWNoIHBhdGgsIHRoZW4gdGhlIHN1YmplY3QgaXMgaW4gYSB0eXBlIG9mIEdldHRpZXIgY2FzZS4gQWxsIHRoZSByZWNlbnQgYXJndW1lbnRzIHRoYXQgcmVseSBvbiBLRkYgYXJlIHRoZXJlZm9yZSBiYXNlZCBvbiBhIG1pc3Rha2UuPC9wPiIsImlzc3VlIjoiMSIsInZvbHVtZSI6IjEyIn0sImlzVGVtcG9yYXJ5IjpmYWxzZX1dLCJwcm9wZXJ0aWVzIjp7Im5vdGVJbmRleCI6MH0sImlzRWRpdGVkIjpmYWxzZSwibWFudWFsT3ZlcnJpZGUiOnsiaXNNYW51YWxseU92ZXJyaWRkZW4iOnRydWUsImNpdGVwcm9jVGV4dCI6IihTY2huZWUgMjAxNSkiLCJtYW51YWxPdmVycmlkZVRleHQiOiJTY2huZWUgKDIwMTUpIn19&quot;}]"/>
    <we:property name="MENDELEY_CITATIONS_STYLE" value="&quot;https://www.zotero.org/styles/chicago-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2643DE7EF7E5489C6641A7502EA89D" ma:contentTypeVersion="12" ma:contentTypeDescription="Create a new document." ma:contentTypeScope="" ma:versionID="6b9f98f0548b16ac420708839381ae88">
  <xsd:schema xmlns:xsd="http://www.w3.org/2001/XMLSchema" xmlns:xs="http://www.w3.org/2001/XMLSchema" xmlns:p="http://schemas.microsoft.com/office/2006/metadata/properties" xmlns:ns3="a63767fb-42e8-4701-9131-dcdd25cd858c" xmlns:ns4="4027cc15-5f1d-4275-aa1c-ee871da0f63e" targetNamespace="http://schemas.microsoft.com/office/2006/metadata/properties" ma:root="true" ma:fieldsID="e3997dd7dcdad8ce9735f9f68f3bc52f" ns3:_="" ns4:_="">
    <xsd:import namespace="a63767fb-42e8-4701-9131-dcdd25cd858c"/>
    <xsd:import namespace="4027cc15-5f1d-4275-aa1c-ee871da0f6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767fb-42e8-4701-9131-dcdd25cd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7cc15-5f1d-4275-aa1c-ee871da0f6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B5818-CFA7-45E6-ABA2-41C8463324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56006-3026-4C5A-ABDA-B8B0BC009FF4}">
  <ds:schemaRefs>
    <ds:schemaRef ds:uri="http://schemas.openxmlformats.org/officeDocument/2006/bibliography"/>
  </ds:schemaRefs>
</ds:datastoreItem>
</file>

<file path=customXml/itemProps3.xml><?xml version="1.0" encoding="utf-8"?>
<ds:datastoreItem xmlns:ds="http://schemas.openxmlformats.org/officeDocument/2006/customXml" ds:itemID="{5F93CDB3-5CC2-4041-A662-8D33433A1711}">
  <ds:schemaRefs>
    <ds:schemaRef ds:uri="http://schemas.microsoft.com/sharepoint/v3/contenttype/forms"/>
  </ds:schemaRefs>
</ds:datastoreItem>
</file>

<file path=customXml/itemProps4.xml><?xml version="1.0" encoding="utf-8"?>
<ds:datastoreItem xmlns:ds="http://schemas.openxmlformats.org/officeDocument/2006/customXml" ds:itemID="{822F1378-A761-4096-A6A2-82073836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767fb-42e8-4701-9131-dcdd25cd858c"/>
    <ds:schemaRef ds:uri="4027cc15-5f1d-4275-aa1c-ee871da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10042</Words>
  <Characters>57240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Luzzi, Federico</dc:creator>
  <cp:keywords/>
  <dc:description/>
  <cp:lastModifiedBy>Luzzi, Federico</cp:lastModifiedBy>
  <cp:revision>10</cp:revision>
  <dcterms:created xsi:type="dcterms:W3CDTF">2021-10-19T10:28:00Z</dcterms:created>
  <dcterms:modified xsi:type="dcterms:W3CDTF">2024-07-03T12:43:00Z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0x010100EA2643DE7EF7E5489C6641A7502EA89D</vt:lpwstr>
  </property>
</Properties>
</file>