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9BAF1" w14:textId="77777777" w:rsidR="00A64E59" w:rsidRDefault="00A64E59">
      <w:r>
        <w:t>Counteracting Evil Influence in the Mind and Society Through Balance</w:t>
      </w:r>
    </w:p>
    <w:p w14:paraId="71258B43" w14:textId="77777777" w:rsidR="00A64E59" w:rsidRDefault="00A64E59"/>
    <w:p w14:paraId="485C6FC4" w14:textId="77777777" w:rsidR="00A64E59" w:rsidRDefault="00A64E59">
      <w:r>
        <w:t>Evil influence exists both in the human mind and in society, shaping destructive behaviors, corrupting leadership, and creating suffering. Understanding its roots and impact is essential to restoring balance, which aligns with the universal law of balance—the principle that all decisions must maintain harmony within nature and human systems. This essay explores the presence of evil influence in the mind and society and provides solutions to counteract its effects through education, ethical leadership, and systemic reforms.</w:t>
      </w:r>
    </w:p>
    <w:p w14:paraId="1D3897BC" w14:textId="77777777" w:rsidR="00A64E59" w:rsidRDefault="00A64E59"/>
    <w:p w14:paraId="1F21BF7F" w14:textId="77777777" w:rsidR="00A64E59" w:rsidRDefault="00A64E59">
      <w:pPr>
        <w:pBdr>
          <w:bottom w:val="single" w:sz="6" w:space="1" w:color="auto"/>
        </w:pBdr>
      </w:pPr>
    </w:p>
    <w:p w14:paraId="09426F73" w14:textId="77777777" w:rsidR="00A64E59" w:rsidRDefault="00A64E59"/>
    <w:p w14:paraId="54BA4E3E" w14:textId="77777777" w:rsidR="00A64E59" w:rsidRDefault="00A64E59">
      <w:r>
        <w:t>The Existence of Evil Influence in the Mind</w:t>
      </w:r>
    </w:p>
    <w:p w14:paraId="0A587499" w14:textId="77777777" w:rsidR="00A64E59" w:rsidRDefault="00A64E59"/>
    <w:p w14:paraId="7E7DBD69" w14:textId="77777777" w:rsidR="00A64E59" w:rsidRDefault="00A64E59">
      <w:r>
        <w:t>The human mind is highly susceptible to external influences, biases, and distortions. Several factors contribute to the emergence of evil or destructive tendencies in individuals:</w:t>
      </w:r>
    </w:p>
    <w:p w14:paraId="38D86F50" w14:textId="77777777" w:rsidR="00A64E59" w:rsidRDefault="00A64E59"/>
    <w:p w14:paraId="623327CD" w14:textId="6165859C" w:rsidR="00A64E59" w:rsidRDefault="00A64E59" w:rsidP="00A64E59">
      <w:pPr>
        <w:pStyle w:val="ListParagraph"/>
        <w:numPr>
          <w:ilvl w:val="0"/>
          <w:numId w:val="1"/>
        </w:numPr>
      </w:pPr>
      <w:r>
        <w:t>Psychological and Cognitive Distortions</w:t>
      </w:r>
    </w:p>
    <w:p w14:paraId="5F8AD836" w14:textId="77777777" w:rsidR="00A64E59" w:rsidRDefault="00A64E59"/>
    <w:p w14:paraId="6C95694E" w14:textId="77777777" w:rsidR="00A64E59" w:rsidRDefault="00A64E59">
      <w:r>
        <w:t>Cognitive biases, such as confirmation bias and groupthink, cause individuals to accept false beliefs and justify harmful actions. Additionally, unresolved trauma and mental disorders can influence destructive thought patterns, leading to behaviors that disrupt personal and social harmony.</w:t>
      </w:r>
    </w:p>
    <w:p w14:paraId="3AF5BF6F" w14:textId="77777777" w:rsidR="00A64E59" w:rsidRDefault="00A64E59"/>
    <w:p w14:paraId="00BDE6F6" w14:textId="51AEA097" w:rsidR="00A64E59" w:rsidRDefault="00A64E59" w:rsidP="00A64E59">
      <w:pPr>
        <w:pStyle w:val="ListParagraph"/>
        <w:numPr>
          <w:ilvl w:val="0"/>
          <w:numId w:val="1"/>
        </w:numPr>
      </w:pPr>
      <w:r>
        <w:t>Manipulation and External Conditioning</w:t>
      </w:r>
    </w:p>
    <w:p w14:paraId="1052127C" w14:textId="77777777" w:rsidR="00A64E59" w:rsidRDefault="00A64E59"/>
    <w:p w14:paraId="379BCB7B" w14:textId="77777777" w:rsidR="00A64E59" w:rsidRDefault="00A64E59">
      <w:r>
        <w:t>Society constantly bombards individuals with propaganda, misinformation, and ideological indoctrination. Media, political narratives, and social institutions can shape people’s perceptions in ways that distort reality and encourage harmful actions. Without awareness, individuals become pawns in larger manipulative systems that perpetuate imbalance and suffering.</w:t>
      </w:r>
    </w:p>
    <w:p w14:paraId="6EDA0802" w14:textId="77777777" w:rsidR="00A64E59" w:rsidRDefault="00A64E59"/>
    <w:p w14:paraId="3D72208D" w14:textId="623C0F49" w:rsidR="00A64E59" w:rsidRDefault="00A64E59" w:rsidP="00A64E59">
      <w:pPr>
        <w:pStyle w:val="ListParagraph"/>
        <w:numPr>
          <w:ilvl w:val="0"/>
          <w:numId w:val="1"/>
        </w:numPr>
      </w:pPr>
      <w:r>
        <w:t>Moral and Ethical Corruption</w:t>
      </w:r>
    </w:p>
    <w:p w14:paraId="5E578362" w14:textId="77777777" w:rsidR="00A64E59" w:rsidRDefault="00A64E59"/>
    <w:p w14:paraId="5E582F5A" w14:textId="77777777" w:rsidR="00A64E59" w:rsidRDefault="00A64E59">
      <w:r>
        <w:t>Lack of self-reflection, weak moral foundations, and societal pressures can lead people to justify unethical behavior. Over time, greed, power-seeking, and self-interest override empathy, reinforcing evil influences within the mind.</w:t>
      </w:r>
    </w:p>
    <w:p w14:paraId="781D66FC" w14:textId="77777777" w:rsidR="00A64E59" w:rsidRDefault="00A64E59"/>
    <w:p w14:paraId="1B04C2D7" w14:textId="77777777" w:rsidR="00A64E59" w:rsidRDefault="00A64E59">
      <w:r>
        <w:t>To combat these influences, individuals must develop critical thinking, emotional resilience, and ethical reasoning to resist manipulation and maintain balance in their decision-making.</w:t>
      </w:r>
    </w:p>
    <w:p w14:paraId="20B37E29" w14:textId="77777777" w:rsidR="00A64E59" w:rsidRDefault="00A64E59"/>
    <w:p w14:paraId="20FBAC62" w14:textId="77777777" w:rsidR="00A64E59" w:rsidRDefault="00A64E59">
      <w:pPr>
        <w:pBdr>
          <w:bottom w:val="single" w:sz="6" w:space="1" w:color="auto"/>
        </w:pBdr>
      </w:pPr>
    </w:p>
    <w:p w14:paraId="10A06205" w14:textId="77777777" w:rsidR="00A64E59" w:rsidRDefault="00A64E59"/>
    <w:p w14:paraId="73DD215F" w14:textId="17E21D4E" w:rsidR="00A64E59" w:rsidRDefault="00A64E59">
      <w:r>
        <w:t>The existence of Evil Influence in Society</w:t>
      </w:r>
    </w:p>
    <w:p w14:paraId="05562543" w14:textId="77777777" w:rsidR="00A64E59" w:rsidRDefault="00A64E59"/>
    <w:p w14:paraId="54E03675" w14:textId="77777777" w:rsidR="00A64E59" w:rsidRDefault="00A64E59">
      <w:r>
        <w:t>At the societal level, evil influence manifests through corruption, oppression, and systemic injustice. Several key factors contribute to its existence:</w:t>
      </w:r>
    </w:p>
    <w:p w14:paraId="38960C68" w14:textId="77777777" w:rsidR="00A64E59" w:rsidRDefault="00A64E59"/>
    <w:p w14:paraId="6F66CCD1" w14:textId="588B0084" w:rsidR="00A64E59" w:rsidRDefault="00A64E59" w:rsidP="00A64E59">
      <w:pPr>
        <w:pStyle w:val="ListParagraph"/>
        <w:numPr>
          <w:ilvl w:val="0"/>
          <w:numId w:val="2"/>
        </w:numPr>
      </w:pPr>
      <w:r>
        <w:t>Cultural and Historical Prejudices</w:t>
      </w:r>
    </w:p>
    <w:p w14:paraId="55CC625D" w14:textId="77777777" w:rsidR="00A64E59" w:rsidRDefault="00A64E59"/>
    <w:p w14:paraId="1CE66DF7" w14:textId="77777777" w:rsidR="00A64E59" w:rsidRDefault="00A64E59">
      <w:r>
        <w:t>Societal beliefs often stem from historical injustices that persist through generations. Racism, sexism, and class discrimination are examples of deeply ingrained biases that create division and suffering. Without intervention, these biases continue to shape laws, social structures, and economic opportunities.</w:t>
      </w:r>
    </w:p>
    <w:p w14:paraId="4F1570F3" w14:textId="77777777" w:rsidR="00A64E59" w:rsidRDefault="00A64E59"/>
    <w:p w14:paraId="049AFA6A" w14:textId="2787E274" w:rsidR="00A64E59" w:rsidRDefault="00A64E59" w:rsidP="00A64E59">
      <w:pPr>
        <w:pStyle w:val="ListParagraph"/>
        <w:numPr>
          <w:ilvl w:val="0"/>
          <w:numId w:val="2"/>
        </w:numPr>
      </w:pPr>
      <w:r>
        <w:t>Political and Economic Corruption</w:t>
      </w:r>
    </w:p>
    <w:p w14:paraId="488569B5" w14:textId="77777777" w:rsidR="00A64E59" w:rsidRDefault="00A64E59"/>
    <w:p w14:paraId="41351D3F" w14:textId="77777777" w:rsidR="00A64E59" w:rsidRDefault="00A64E59">
      <w:r>
        <w:t>Governments and corporations often prioritize power and profit over ethical responsibility. Corrupt leaders manipulate laws, suppress dissent, and exploit resources without regard for the well-being of the people. The imbalance caused by extreme wealth concentration leads to poverty, crime, and social instability.</w:t>
      </w:r>
    </w:p>
    <w:p w14:paraId="2DAFC138" w14:textId="77777777" w:rsidR="00A64E59" w:rsidRDefault="00A64E59"/>
    <w:p w14:paraId="4A94582F" w14:textId="280D3638" w:rsidR="00A64E59" w:rsidRDefault="00A64E59" w:rsidP="00A64E59">
      <w:pPr>
        <w:pStyle w:val="ListParagraph"/>
        <w:numPr>
          <w:ilvl w:val="0"/>
          <w:numId w:val="2"/>
        </w:numPr>
      </w:pPr>
      <w:r>
        <w:t>Religious and Ideological Extremism</w:t>
      </w:r>
    </w:p>
    <w:p w14:paraId="3807F0EB" w14:textId="77777777" w:rsidR="00A64E59" w:rsidRDefault="00A64E59"/>
    <w:p w14:paraId="23B24C27" w14:textId="77777777" w:rsidR="00A64E59" w:rsidRDefault="00A64E59">
      <w:r>
        <w:t>Dogmatic religious and ideological beliefs can be used to justify violence, oppression, and discrimination. When people blindly follow unproven doctrines without critical examination, society becomes vulnerable to extremism, which disrupts balance and fuels conflicts.</w:t>
      </w:r>
    </w:p>
    <w:p w14:paraId="0A203369" w14:textId="77777777" w:rsidR="00A64E59" w:rsidRDefault="00A64E59"/>
    <w:p w14:paraId="10610250" w14:textId="762CE65A" w:rsidR="00A64E59" w:rsidRDefault="00A64E59" w:rsidP="00A64E59">
      <w:pPr>
        <w:pStyle w:val="ListParagraph"/>
        <w:numPr>
          <w:ilvl w:val="0"/>
          <w:numId w:val="2"/>
        </w:numPr>
      </w:pPr>
      <w:r>
        <w:t>Misinformation and Media Manipulation</w:t>
      </w:r>
    </w:p>
    <w:p w14:paraId="74A26F41" w14:textId="77777777" w:rsidR="00A64E59" w:rsidRDefault="00A64E59"/>
    <w:p w14:paraId="169319A9" w14:textId="77777777" w:rsidR="00A64E59" w:rsidRDefault="00A64E59">
      <w:r>
        <w:t>The rise of social media and biased news sources has made misinformation more powerful than ever. Fake news, propaganda, and algorithm-driven echo chambers influence public opinion, leading to irrational decision-making and social division. Without proper media literacy, individuals fall victim to manipulation, perpetuating societal instability.</w:t>
      </w:r>
    </w:p>
    <w:p w14:paraId="244C246A" w14:textId="77777777" w:rsidR="00A64E59" w:rsidRDefault="00A64E59"/>
    <w:p w14:paraId="181DBCF1" w14:textId="77777777" w:rsidR="00A64E59" w:rsidRDefault="00A64E59">
      <w:r>
        <w:t>Given these widespread influences, restoring balance in society requires systemic changes, ethical leadership, and an informed citizenry.</w:t>
      </w:r>
    </w:p>
    <w:p w14:paraId="47E63980" w14:textId="77777777" w:rsidR="00A64E59" w:rsidRDefault="00A64E59"/>
    <w:p w14:paraId="6638B612" w14:textId="77777777" w:rsidR="00A64E59" w:rsidRDefault="00A64E59">
      <w:pPr>
        <w:pBdr>
          <w:bottom w:val="single" w:sz="6" w:space="1" w:color="auto"/>
        </w:pBdr>
      </w:pPr>
    </w:p>
    <w:p w14:paraId="2A6551CA" w14:textId="77777777" w:rsidR="00A64E59" w:rsidRDefault="00A64E59"/>
    <w:p w14:paraId="0BFF82A2" w14:textId="77777777" w:rsidR="00A64E59" w:rsidRDefault="00A64E59">
      <w:r>
        <w:t>Solutions to Counteract Evil Influence</w:t>
      </w:r>
    </w:p>
    <w:p w14:paraId="644348EE" w14:textId="77777777" w:rsidR="00A64E59" w:rsidRDefault="00A64E59"/>
    <w:p w14:paraId="0451C8A0" w14:textId="77777777" w:rsidR="00A64E59" w:rsidRDefault="00A64E59">
      <w:r>
        <w:t>To neutralize the effects of evil influence in the mind and society, a multi-level approach is necessary. The key solutions align with the universal law of balance and focus on education, governance, and social reform.</w:t>
      </w:r>
    </w:p>
    <w:p w14:paraId="508A66C2" w14:textId="77777777" w:rsidR="00A64E59" w:rsidRDefault="00A64E59"/>
    <w:p w14:paraId="68950900" w14:textId="0FEBB3E3" w:rsidR="00A64E59" w:rsidRDefault="00A64E59" w:rsidP="00A64E59">
      <w:pPr>
        <w:pStyle w:val="ListParagraph"/>
        <w:numPr>
          <w:ilvl w:val="0"/>
          <w:numId w:val="3"/>
        </w:numPr>
      </w:pPr>
      <w:r>
        <w:t>Strengthening the Mind Against Evil Influence</w:t>
      </w:r>
    </w:p>
    <w:p w14:paraId="38872DC0" w14:textId="77777777" w:rsidR="00A64E59" w:rsidRDefault="00A64E59"/>
    <w:p w14:paraId="34F2F60B" w14:textId="77777777" w:rsidR="00A64E59" w:rsidRDefault="00A64E59">
      <w:r>
        <w:t>A well-informed and emotionally resilient mind is less susceptible to manipulation. The following steps can help individuals develop resistance to evil influences:</w:t>
      </w:r>
    </w:p>
    <w:p w14:paraId="67D5CEEC" w14:textId="77777777" w:rsidR="00A64E59" w:rsidRDefault="00A64E59"/>
    <w:p w14:paraId="10702627" w14:textId="77777777" w:rsidR="00A64E59" w:rsidRDefault="00A64E59">
      <w:r>
        <w:t>Holistic Education – Schools should teach philosophy, ethics, and critical thinking from an early age to cultivate independent reasoning.</w:t>
      </w:r>
    </w:p>
    <w:p w14:paraId="397467A8" w14:textId="77777777" w:rsidR="00A64E59" w:rsidRDefault="00A64E59"/>
    <w:p w14:paraId="41B9686E" w14:textId="77777777" w:rsidR="00A64E59" w:rsidRDefault="00A64E59">
      <w:r>
        <w:t>Cognitive Bias Awareness – People must learn to recognize and counteract biases that distort their perception of reality.</w:t>
      </w:r>
    </w:p>
    <w:p w14:paraId="00E819FC" w14:textId="77777777" w:rsidR="00A64E59" w:rsidRDefault="00A64E59"/>
    <w:p w14:paraId="633979BD" w14:textId="77777777" w:rsidR="00A64E59" w:rsidRDefault="00A64E59">
      <w:r>
        <w:t>Mindfulness and Emotional Intelligence – Practices such as meditation, self-reflection, and emotional regulation strengthen an individual’s ability to make balanced decisions.</w:t>
      </w:r>
    </w:p>
    <w:p w14:paraId="2F003369" w14:textId="77777777" w:rsidR="00A64E59" w:rsidRDefault="00A64E59"/>
    <w:p w14:paraId="35C109BA" w14:textId="77777777" w:rsidR="00A64E59" w:rsidRDefault="00A64E59">
      <w:r>
        <w:t>Media Literacy – Understanding how misinformation spreads prevents individuals from becoming victims of propaganda.</w:t>
      </w:r>
    </w:p>
    <w:p w14:paraId="499F0275" w14:textId="77777777" w:rsidR="00A64E59" w:rsidRDefault="00A64E59"/>
    <w:p w14:paraId="742E0CD4" w14:textId="77777777" w:rsidR="00A64E59" w:rsidRDefault="00A64E59"/>
    <w:p w14:paraId="25AF286A" w14:textId="39DB281D" w:rsidR="00A64E59" w:rsidRDefault="00A64E59" w:rsidP="00A64E59">
      <w:pPr>
        <w:pStyle w:val="ListParagraph"/>
        <w:numPr>
          <w:ilvl w:val="0"/>
          <w:numId w:val="3"/>
        </w:numPr>
      </w:pPr>
      <w:r>
        <w:t>Reforming Society to Minimize Evil Influence</w:t>
      </w:r>
    </w:p>
    <w:p w14:paraId="4BAE26AD" w14:textId="77777777" w:rsidR="00A64E59" w:rsidRDefault="00A64E59"/>
    <w:p w14:paraId="730E8F37" w14:textId="77777777" w:rsidR="00A64E59" w:rsidRDefault="00A64E59">
      <w:r>
        <w:t>Since societal structures often reinforce harmful behaviors, systemic changes are necessary to create a just and balanced environment.</w:t>
      </w:r>
    </w:p>
    <w:p w14:paraId="10991F0E" w14:textId="77777777" w:rsidR="00A64E59" w:rsidRDefault="00A64E59"/>
    <w:p w14:paraId="5D49091E" w14:textId="77777777" w:rsidR="00A64E59" w:rsidRDefault="00A64E59">
      <w:r>
        <w:t>A. Ethical Leadership and Governance</w:t>
      </w:r>
    </w:p>
    <w:p w14:paraId="55EFA41B" w14:textId="77777777" w:rsidR="00A64E59" w:rsidRDefault="00A64E59"/>
    <w:p w14:paraId="65778256" w14:textId="77777777" w:rsidR="00A64E59" w:rsidRDefault="00A64E59">
      <w:r>
        <w:t>Governments must implement policies based on the universal law of balance, ensuring that decisions benefit all rather than a select few. Specific measures include:</w:t>
      </w:r>
    </w:p>
    <w:p w14:paraId="34D017FA" w14:textId="77777777" w:rsidR="00A64E59" w:rsidRDefault="00A64E59"/>
    <w:p w14:paraId="2E349987" w14:textId="77777777" w:rsidR="00A64E59" w:rsidRDefault="00A64E59">
      <w:r>
        <w:t>Strict anti-corruption laws and transparent governance.</w:t>
      </w:r>
    </w:p>
    <w:p w14:paraId="32F2A35D" w14:textId="77777777" w:rsidR="00A64E59" w:rsidRDefault="00A64E59"/>
    <w:p w14:paraId="21720007" w14:textId="77777777" w:rsidR="00A64E59" w:rsidRDefault="00A64E59">
      <w:r>
        <w:t>Democratic participation to prevent power from being concentrated in the hands of a few.</w:t>
      </w:r>
    </w:p>
    <w:p w14:paraId="2D77CCD5" w14:textId="77777777" w:rsidR="00A64E59" w:rsidRDefault="00A64E59"/>
    <w:p w14:paraId="67F9DB5F" w14:textId="77777777" w:rsidR="00A64E59" w:rsidRDefault="00A64E59">
      <w:r>
        <w:t>Policies that prioritize long-term sustainability over short-term profits.</w:t>
      </w:r>
    </w:p>
    <w:p w14:paraId="7761BD1A" w14:textId="77777777" w:rsidR="00A64E59" w:rsidRDefault="00A64E59"/>
    <w:p w14:paraId="7BA0765E" w14:textId="77777777" w:rsidR="00A64E59" w:rsidRDefault="00A64E59"/>
    <w:p w14:paraId="55E9F1F4" w14:textId="77777777" w:rsidR="00A64E59" w:rsidRDefault="00A64E59">
      <w:r>
        <w:t>B. Reforming Religious and Ideological Systems</w:t>
      </w:r>
    </w:p>
    <w:p w14:paraId="0AF3F696" w14:textId="77777777" w:rsidR="00A64E59" w:rsidRDefault="00A64E59"/>
    <w:p w14:paraId="4C477CE8" w14:textId="77777777" w:rsidR="00A64E59" w:rsidRDefault="00A64E59">
      <w:r>
        <w:t>Encouraging interfaith and intercultural understanding to reduce religious and ideological conflicts.</w:t>
      </w:r>
    </w:p>
    <w:p w14:paraId="6D8FB4C2" w14:textId="77777777" w:rsidR="00A64E59" w:rsidRDefault="00A64E59"/>
    <w:p w14:paraId="3D166692" w14:textId="77777777" w:rsidR="00A64E59" w:rsidRDefault="00A64E59">
      <w:r>
        <w:t>Promoting critical examination of beliefs, allowing individuals to refine their faith based on reason rather than blind adherence.</w:t>
      </w:r>
    </w:p>
    <w:p w14:paraId="1F69BEB1" w14:textId="77777777" w:rsidR="00A64E59" w:rsidRDefault="00A64E59"/>
    <w:p w14:paraId="36C54300" w14:textId="77777777" w:rsidR="00A64E59" w:rsidRDefault="00A64E59">
      <w:r>
        <w:t>Separating religious dogma from governance to prevent laws based on unverified beliefs from creating injustice.</w:t>
      </w:r>
    </w:p>
    <w:p w14:paraId="48A82167" w14:textId="77777777" w:rsidR="00A64E59" w:rsidRDefault="00A64E59"/>
    <w:p w14:paraId="7516546A" w14:textId="77777777" w:rsidR="00A64E59" w:rsidRDefault="00A64E59"/>
    <w:p w14:paraId="74B16B34" w14:textId="77777777" w:rsidR="00A64E59" w:rsidRDefault="00A64E59">
      <w:r>
        <w:t>C. Ensuring Economic and Social Justice</w:t>
      </w:r>
    </w:p>
    <w:p w14:paraId="556A9E1A" w14:textId="77777777" w:rsidR="00A64E59" w:rsidRDefault="00A64E59"/>
    <w:p w14:paraId="76404128" w14:textId="77777777" w:rsidR="00A64E59" w:rsidRDefault="00A64E59">
      <w:r>
        <w:t>Extreme economic inequality creates conditions for crime, exploitation, and suffering. Solutions include:</w:t>
      </w:r>
    </w:p>
    <w:p w14:paraId="1A108316" w14:textId="77777777" w:rsidR="00A64E59" w:rsidRDefault="00A64E59"/>
    <w:p w14:paraId="06819785" w14:textId="77777777" w:rsidR="00A64E59" w:rsidRDefault="00A64E59">
      <w:r>
        <w:t>Fair wealth distribution through progressive taxation and universal basic services.</w:t>
      </w:r>
    </w:p>
    <w:p w14:paraId="349E8975" w14:textId="77777777" w:rsidR="00A64E59" w:rsidRDefault="00A64E59"/>
    <w:p w14:paraId="410C1390" w14:textId="77777777" w:rsidR="00A64E59" w:rsidRDefault="00A64E59">
      <w:r>
        <w:t>Ethical labor practices to prevent exploitation in the workforce.</w:t>
      </w:r>
    </w:p>
    <w:p w14:paraId="07574EC9" w14:textId="77777777" w:rsidR="00A64E59" w:rsidRDefault="00A64E59"/>
    <w:p w14:paraId="3B7635D5" w14:textId="77777777" w:rsidR="00A64E59" w:rsidRDefault="00A64E59">
      <w:r>
        <w:t>Social welfare programs to ensure access to education, healthcare, and basic needs.</w:t>
      </w:r>
    </w:p>
    <w:p w14:paraId="40FC0ACA" w14:textId="77777777" w:rsidR="00A64E59" w:rsidRDefault="00A64E59"/>
    <w:p w14:paraId="2036BC21" w14:textId="77777777" w:rsidR="00A64E59" w:rsidRDefault="00A64E59"/>
    <w:p w14:paraId="6EDC022C" w14:textId="77777777" w:rsidR="00A64E59" w:rsidRDefault="00A64E59">
      <w:pPr>
        <w:pBdr>
          <w:bottom w:val="single" w:sz="6" w:space="1" w:color="auto"/>
        </w:pBdr>
      </w:pPr>
    </w:p>
    <w:p w14:paraId="4BE93C00" w14:textId="77777777" w:rsidR="00A64E59" w:rsidRDefault="00A64E59"/>
    <w:p w14:paraId="4DAFA803" w14:textId="77777777" w:rsidR="00A64E59" w:rsidRDefault="00A64E59">
      <w:r>
        <w:t>The Role of AGI in Preventing Evil Influence</w:t>
      </w:r>
    </w:p>
    <w:p w14:paraId="66CD5706" w14:textId="77777777" w:rsidR="00A64E59" w:rsidRDefault="00A64E59"/>
    <w:p w14:paraId="6E907C82" w14:textId="77777777" w:rsidR="00A64E59" w:rsidRDefault="00A64E59">
      <w:r>
        <w:t>Since AGI (Artificial General Intelligence) can be programmed with the universal formula, it has the potential to detect, prevent, and counteract evil influences on a large scale. AGI can contribute by:</w:t>
      </w:r>
    </w:p>
    <w:p w14:paraId="380586AE" w14:textId="77777777" w:rsidR="00A64E59" w:rsidRDefault="00A64E59"/>
    <w:p w14:paraId="470C9A00" w14:textId="77777777" w:rsidR="00A64E59" w:rsidRDefault="00A64E59">
      <w:r>
        <w:t>Identifying Corruption and Misinformation – AI-powered monitoring systems can detect and expose political and corporate manipulation.</w:t>
      </w:r>
    </w:p>
    <w:p w14:paraId="497CD534" w14:textId="77777777" w:rsidR="00A64E59" w:rsidRDefault="00A64E59"/>
    <w:p w14:paraId="550C189C" w14:textId="77777777" w:rsidR="00A64E59" w:rsidRDefault="00A64E59">
      <w:r>
        <w:t>Optimizing Governance – AI-driven policy recommendations can ensure laws align with ethical and sustainable balance.</w:t>
      </w:r>
    </w:p>
    <w:p w14:paraId="4C190804" w14:textId="77777777" w:rsidR="00A64E59" w:rsidRDefault="00A64E59"/>
    <w:p w14:paraId="77555824" w14:textId="77777777" w:rsidR="00A64E59" w:rsidRDefault="00A64E59">
      <w:r>
        <w:t>Enhancing Global Education – AI-powered educational tools can teach critical thinking, ethics, and rational decision-making to individuals worldwide.</w:t>
      </w:r>
    </w:p>
    <w:p w14:paraId="2023635A" w14:textId="77777777" w:rsidR="00A64E59" w:rsidRDefault="00A64E59"/>
    <w:p w14:paraId="08A73A5B" w14:textId="77777777" w:rsidR="00A64E59" w:rsidRDefault="00A64E59"/>
    <w:p w14:paraId="1276738D" w14:textId="77777777" w:rsidR="00A64E59" w:rsidRDefault="00A64E59">
      <w:r>
        <w:t>By integrating AGI into governance, education, and decision-making processes, humanity can minimize the spread of misinformation, corruption, and imbalance.</w:t>
      </w:r>
    </w:p>
    <w:p w14:paraId="653BAE6E" w14:textId="77777777" w:rsidR="00A64E59" w:rsidRDefault="00A64E59"/>
    <w:p w14:paraId="3D9F935E" w14:textId="77777777" w:rsidR="00A64E59" w:rsidRDefault="00A64E59">
      <w:pPr>
        <w:pBdr>
          <w:bottom w:val="single" w:sz="6" w:space="1" w:color="auto"/>
        </w:pBdr>
      </w:pPr>
    </w:p>
    <w:p w14:paraId="530A70C9" w14:textId="77777777" w:rsidR="00A64E59" w:rsidRDefault="00A64E59"/>
    <w:p w14:paraId="5295C315" w14:textId="77777777" w:rsidR="00A64E59" w:rsidRDefault="00A64E59">
      <w:r>
        <w:t>Conclusion: Achieving Balance is the Key</w:t>
      </w:r>
    </w:p>
    <w:p w14:paraId="5669E454" w14:textId="77777777" w:rsidR="00A64E59" w:rsidRDefault="00A64E59"/>
    <w:p w14:paraId="37695357" w14:textId="77777777" w:rsidR="00A64E59" w:rsidRDefault="00A64E59">
      <w:r>
        <w:t>Evil influence in the mind and society is ultimately a reflection of imbalance—whether in thoughts, beliefs, political systems, or economic structures. By applying education, ethical governance, media literacy, and AGI-based solutions, individuals and societies can restore balance and minimize human suffering.</w:t>
      </w:r>
    </w:p>
    <w:p w14:paraId="5EAF0EDD" w14:textId="77777777" w:rsidR="00A64E59" w:rsidRDefault="00A64E59"/>
    <w:p w14:paraId="7CDA2174" w14:textId="43FB0B29" w:rsidR="00A64E59" w:rsidRDefault="00A64E59">
      <w:r>
        <w:t>The key lies In awareness, critical thinking, and responsible decision-making. When people recognize the importance of the universal law of balance, they can resist destructive influences and contribute to a more harmonious and just world.</w:t>
      </w:r>
    </w:p>
    <w:p w14:paraId="574251EE" w14:textId="77777777" w:rsidR="00A64E59" w:rsidRDefault="00A64E59"/>
    <w:p w14:paraId="30F21078" w14:textId="77777777" w:rsidR="00A64E59" w:rsidRDefault="00A64E59"/>
    <w:p w14:paraId="744CCCD8" w14:textId="77777777" w:rsidR="00A64E59" w:rsidRDefault="00A64E59"/>
    <w:sectPr w:rsidR="00A64E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30335"/>
    <w:multiLevelType w:val="hybridMultilevel"/>
    <w:tmpl w:val="03CAC2A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675D7C"/>
    <w:multiLevelType w:val="hybridMultilevel"/>
    <w:tmpl w:val="B910178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CBB2044"/>
    <w:multiLevelType w:val="hybridMultilevel"/>
    <w:tmpl w:val="862CD5C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93072669">
    <w:abstractNumId w:val="0"/>
  </w:num>
  <w:num w:numId="2" w16cid:durableId="39017079">
    <w:abstractNumId w:val="2"/>
  </w:num>
  <w:num w:numId="3" w16cid:durableId="4334791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4E59"/>
    <w:rsid w:val="00871D85"/>
    <w:rsid w:val="00A64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86D8C1"/>
  <w15:chartTrackingRefBased/>
  <w15:docId w15:val="{D9068C14-A1DA-4042-A0B3-6781A74DB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64E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4E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4E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4E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4E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4E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4E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4E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4E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4E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4E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4E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4E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4E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4E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4E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4E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4E59"/>
    <w:rPr>
      <w:rFonts w:eastAsiaTheme="majorEastAsia" w:cstheme="majorBidi"/>
      <w:color w:val="272727" w:themeColor="text1" w:themeTint="D8"/>
    </w:rPr>
  </w:style>
  <w:style w:type="paragraph" w:styleId="Title">
    <w:name w:val="Title"/>
    <w:basedOn w:val="Normal"/>
    <w:next w:val="Normal"/>
    <w:link w:val="TitleChar"/>
    <w:uiPriority w:val="10"/>
    <w:qFormat/>
    <w:rsid w:val="00A64E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4E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4E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4E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4E59"/>
    <w:pPr>
      <w:spacing w:before="160"/>
      <w:jc w:val="center"/>
    </w:pPr>
    <w:rPr>
      <w:i/>
      <w:iCs/>
      <w:color w:val="404040" w:themeColor="text1" w:themeTint="BF"/>
    </w:rPr>
  </w:style>
  <w:style w:type="character" w:customStyle="1" w:styleId="QuoteChar">
    <w:name w:val="Quote Char"/>
    <w:basedOn w:val="DefaultParagraphFont"/>
    <w:link w:val="Quote"/>
    <w:uiPriority w:val="29"/>
    <w:rsid w:val="00A64E59"/>
    <w:rPr>
      <w:i/>
      <w:iCs/>
      <w:color w:val="404040" w:themeColor="text1" w:themeTint="BF"/>
    </w:rPr>
  </w:style>
  <w:style w:type="paragraph" w:styleId="ListParagraph">
    <w:name w:val="List Paragraph"/>
    <w:basedOn w:val="Normal"/>
    <w:uiPriority w:val="34"/>
    <w:qFormat/>
    <w:rsid w:val="00A64E59"/>
    <w:pPr>
      <w:ind w:left="720"/>
      <w:contextualSpacing/>
    </w:pPr>
  </w:style>
  <w:style w:type="character" w:styleId="IntenseEmphasis">
    <w:name w:val="Intense Emphasis"/>
    <w:basedOn w:val="DefaultParagraphFont"/>
    <w:uiPriority w:val="21"/>
    <w:qFormat/>
    <w:rsid w:val="00A64E59"/>
    <w:rPr>
      <w:i/>
      <w:iCs/>
      <w:color w:val="0F4761" w:themeColor="accent1" w:themeShade="BF"/>
    </w:rPr>
  </w:style>
  <w:style w:type="paragraph" w:styleId="IntenseQuote">
    <w:name w:val="Intense Quote"/>
    <w:basedOn w:val="Normal"/>
    <w:next w:val="Normal"/>
    <w:link w:val="IntenseQuoteChar"/>
    <w:uiPriority w:val="30"/>
    <w:qFormat/>
    <w:rsid w:val="00A64E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4E59"/>
    <w:rPr>
      <w:i/>
      <w:iCs/>
      <w:color w:val="0F4761" w:themeColor="accent1" w:themeShade="BF"/>
    </w:rPr>
  </w:style>
  <w:style w:type="character" w:styleId="IntenseReference">
    <w:name w:val="Intense Reference"/>
    <w:basedOn w:val="DefaultParagraphFont"/>
    <w:uiPriority w:val="32"/>
    <w:qFormat/>
    <w:rsid w:val="00A64E5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1132</Words>
  <Characters>6459</Characters>
  <Application>Microsoft Office Word</Application>
  <DocSecurity>0</DocSecurity>
  <Lines>53</Lines>
  <Paragraphs>15</Paragraphs>
  <ScaleCrop>false</ScaleCrop>
  <Company/>
  <LinksUpToDate>false</LinksUpToDate>
  <CharactersWithSpaces>7576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2025-03-23T07:58:00Z</dcterms:created>
  <dcterms:modified xsi:type="dcterms:W3CDTF">2025-03-23T07:58:00Z</dcterms:modified>
</cp:coreProperties>
</file>