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CE502" w14:textId="77777777" w:rsidR="00976381" w:rsidRDefault="00976381" w:rsidP="00976381">
      <w:r>
        <w:t>Here's the updated essay with your additional points:</w:t>
      </w:r>
    </w:p>
    <w:p w14:paraId="5C1A5E02" w14:textId="77777777" w:rsidR="00976381" w:rsidRDefault="00976381" w:rsidP="00976381"/>
    <w:p w14:paraId="7A955C39" w14:textId="77777777" w:rsidR="00976381" w:rsidRDefault="00976381" w:rsidP="00976381"/>
    <w:p w14:paraId="4EFFED51" w14:textId="77777777" w:rsidR="00976381" w:rsidRDefault="00976381" w:rsidP="00976381">
      <w:r>
        <w:t>---</w:t>
      </w:r>
    </w:p>
    <w:p w14:paraId="4B402AF2" w14:textId="77777777" w:rsidR="00976381" w:rsidRDefault="00976381" w:rsidP="00976381"/>
    <w:p w14:paraId="77BC5CAE" w14:textId="77777777" w:rsidR="00976381" w:rsidRDefault="00976381" w:rsidP="00976381">
      <w:r>
        <w:t>The Universal Formula: Solving the Problem of Free Will Through the Law of Balance</w:t>
      </w:r>
    </w:p>
    <w:p w14:paraId="103C6617" w14:textId="77777777" w:rsidR="00976381" w:rsidRDefault="00976381" w:rsidP="00976381">
      <w:r>
        <w:t xml:space="preserve">By </w:t>
      </w:r>
      <w:proofErr w:type="spellStart"/>
      <w:r>
        <w:t>Angelito</w:t>
      </w:r>
      <w:proofErr w:type="spellEnd"/>
      <w:r>
        <w:t xml:space="preserve"> </w:t>
      </w:r>
      <w:proofErr w:type="spellStart"/>
      <w:r>
        <w:t>Malicse</w:t>
      </w:r>
      <w:proofErr w:type="spellEnd"/>
    </w:p>
    <w:p w14:paraId="782542F7" w14:textId="77777777" w:rsidR="00976381" w:rsidRDefault="00976381" w:rsidP="00976381"/>
    <w:p w14:paraId="4886E9ED" w14:textId="77777777" w:rsidR="00976381" w:rsidRDefault="00976381" w:rsidP="00976381">
      <w:r>
        <w:t>Introduction</w:t>
      </w:r>
    </w:p>
    <w:p w14:paraId="7AC90E06" w14:textId="77777777" w:rsidR="00976381" w:rsidRDefault="00976381" w:rsidP="00976381">
      <w:r>
        <w:t>The problem of free will has puzzled humanity for centuries, often viewed as a philosophical or metaphysical enigma. This essay presents a universal formula that resolves this dilemma by focusing on the law of karma and the universal law of balance. It explores the interconnectedness of systems, the critical role of accurate knowledge, and the evolution of emotions in maintaining harmony. By examining real-world examples such as overpopulation, environmental degradation, economic instability, and the flaws of capitalism, this essay demonstrates how the universal formula can guide human decision-making to achieve a balanced and sustainable world.</w:t>
      </w:r>
    </w:p>
    <w:p w14:paraId="0E2BEFB9" w14:textId="77777777" w:rsidR="00976381" w:rsidRDefault="00976381" w:rsidP="00976381"/>
    <w:p w14:paraId="46984321" w14:textId="77777777" w:rsidR="00976381" w:rsidRDefault="00976381" w:rsidP="00976381">
      <w:r>
        <w:t>The Law of Karma: Systems and Balance</w:t>
      </w:r>
    </w:p>
    <w:p w14:paraId="5A54284C" w14:textId="77777777" w:rsidR="00976381" w:rsidRDefault="00976381" w:rsidP="00976381">
      <w:r>
        <w:t>The universal formula begins with the law of karma, which extends beyond cause and effect to encompass the integrity of systems, both natural and man-made. Every system—whether ecological, social, or economic—operates according to the universal law of balance. When imbalances arise, the system becomes dysfunctional, leading to adverse consequences.</w:t>
      </w:r>
    </w:p>
    <w:p w14:paraId="699AC73F" w14:textId="77777777" w:rsidR="00976381" w:rsidRDefault="00976381" w:rsidP="00976381"/>
    <w:p w14:paraId="71DA9B58" w14:textId="77777777" w:rsidR="00976381" w:rsidRDefault="00976381" w:rsidP="00976381">
      <w:r>
        <w:t>For example, while humans sit at the top of the food chain, the Earth's ecosystem cannot sustain unchecked overpopulation of our species. Overpopulation leads to the destruction of natural resources as humans consume everything, including plants, animals, and even insects. This voracious consumption damages ecosystems, accelerates deforestation, depletes biodiversity, and disrupts the delicate balance of the natural world.</w:t>
      </w:r>
    </w:p>
    <w:p w14:paraId="6A86688A" w14:textId="77777777" w:rsidR="00976381" w:rsidRDefault="00976381" w:rsidP="00976381"/>
    <w:p w14:paraId="416573CA" w14:textId="77777777" w:rsidR="00976381" w:rsidRDefault="00976381" w:rsidP="00976381">
      <w:r>
        <w:t>To ensure the sustainability of life on Earth, it is crucial to regulate population growth, conserve natural resources, and refrain from exploiting all animals on land and in the sea. By preserving biodiversity and maintaining the integrity of ecosystems, we protect the foundation of life that supports all species, including humans.</w:t>
      </w:r>
    </w:p>
    <w:p w14:paraId="6C17D74F" w14:textId="77777777" w:rsidR="00976381" w:rsidRDefault="00976381" w:rsidP="00976381"/>
    <w:p w14:paraId="69ABE41D" w14:textId="77777777" w:rsidR="00976381" w:rsidRDefault="00976381" w:rsidP="00976381">
      <w:r>
        <w:t>Free Will and the Dependence on Correct Knowledge</w:t>
      </w:r>
    </w:p>
    <w:p w14:paraId="025B1477" w14:textId="77777777" w:rsidR="00976381" w:rsidRDefault="00976381" w:rsidP="00976381">
      <w:r>
        <w:t>Human free will is not an autonomous force but is entirely dependent on correct knowledge and information. Errors in decision-making, often caused by ignorance, false beliefs, and distorted theories, disrupt the balance of systems. For instance, the failure to regulate overpopulation creates cascading problems, including climate change, pollution, and resource depletion. Without accurate knowledge about the consequences of overpopulation, individuals and societies continue to make decisions that exacerbate these imbalances.</w:t>
      </w:r>
    </w:p>
    <w:p w14:paraId="7B2CCA3B" w14:textId="77777777" w:rsidR="00976381" w:rsidRDefault="00976381" w:rsidP="00976381"/>
    <w:p w14:paraId="005731B3" w14:textId="77777777" w:rsidR="00976381" w:rsidRDefault="00976381" w:rsidP="00976381">
      <w:r>
        <w:t>Education and government policy play vital roles in addressing these issues. Policies that promote population regulation can maintain a sustainable economy, while education fosters awareness of the need to protect ecosystems and biodiversity. Correct information empowers individuals to make decisions that align with the universal law of balance, preventing errors that destabilize systems.</w:t>
      </w:r>
    </w:p>
    <w:p w14:paraId="2C1A589A" w14:textId="77777777" w:rsidR="00976381" w:rsidRDefault="00976381" w:rsidP="00976381"/>
    <w:p w14:paraId="09C5C4BF" w14:textId="77777777" w:rsidR="00976381" w:rsidRDefault="00976381" w:rsidP="00976381">
      <w:r>
        <w:t>The Flaws of Capitalism and the Need for Balance</w:t>
      </w:r>
    </w:p>
    <w:p w14:paraId="0319891D" w14:textId="77777777" w:rsidR="00976381" w:rsidRDefault="00976381" w:rsidP="00976381">
      <w:r>
        <w:t>The efficiency of the capitalistic system increases over time, leading to significant flaws if left unchecked. Private companies continually strive to reduce overhead and operating expenses, often by automating processes and replacing human labor with robotics. While this enhances profitability, it also reduces employment opportunities, suppresses wages, and widens income inequality. These principles, central to the management strategies of most private companies, create systemic imbalances in the economy.</w:t>
      </w:r>
    </w:p>
    <w:p w14:paraId="05ADDA15" w14:textId="77777777" w:rsidR="00976381" w:rsidRDefault="00976381" w:rsidP="00976381"/>
    <w:p w14:paraId="7994021D" w14:textId="77777777" w:rsidR="00976381" w:rsidRDefault="00976381" w:rsidP="00976381">
      <w:r>
        <w:t>The solution lies in adopting a mixed economic system that counterbalances the excesses of capitalism with socialist principles. Governments must play a pivotal role in addressing these imbalances by implementing the following measures:</w:t>
      </w:r>
    </w:p>
    <w:p w14:paraId="3E220300" w14:textId="77777777" w:rsidR="00976381" w:rsidRDefault="00976381" w:rsidP="00976381"/>
    <w:p w14:paraId="39D9DB8F" w14:textId="77777777" w:rsidR="00976381" w:rsidRDefault="00976381" w:rsidP="00976381">
      <w:r>
        <w:t>Creating High-Salary Government Jobs: These jobs provide stable income and stimulate local economies.</w:t>
      </w:r>
    </w:p>
    <w:p w14:paraId="75C8DE81" w14:textId="77777777" w:rsidR="00976381" w:rsidRDefault="00976381" w:rsidP="00976381"/>
    <w:p w14:paraId="360CE7BC" w14:textId="77777777" w:rsidR="00976381" w:rsidRDefault="00976381" w:rsidP="00976381">
      <w:r>
        <w:t>Providing Unemployment Benefits or Universal Basic Income (UBI): These measures ensure that individuals who lose jobs due to automation and efficiency gains still have the purchasing power to meet their needs.</w:t>
      </w:r>
    </w:p>
    <w:p w14:paraId="2822EE4A" w14:textId="77777777" w:rsidR="00976381" w:rsidRDefault="00976381" w:rsidP="00976381"/>
    <w:p w14:paraId="5F1C624D" w14:textId="77777777" w:rsidR="00976381" w:rsidRDefault="00976381" w:rsidP="00976381">
      <w:r>
        <w:t>Offering Free Healthcare and Education: These fundamental services reduce the financial burden on families, enabling them to invest in other areas of life.</w:t>
      </w:r>
    </w:p>
    <w:p w14:paraId="5EF40082" w14:textId="77777777" w:rsidR="00976381" w:rsidRDefault="00976381" w:rsidP="00976381"/>
    <w:p w14:paraId="51C46194" w14:textId="77777777" w:rsidR="00976381" w:rsidRDefault="00976381" w:rsidP="00976381">
      <w:r>
        <w:t>Promoting Government Spending: By investing in infrastructure, renewable energy, and public services, governments can create new jobs and maintain the flow of money in the economy.</w:t>
      </w:r>
    </w:p>
    <w:p w14:paraId="75E0493F" w14:textId="77777777" w:rsidR="00976381" w:rsidRDefault="00976381" w:rsidP="00976381"/>
    <w:p w14:paraId="3866F7F7" w14:textId="77777777" w:rsidR="00976381" w:rsidRDefault="00976381" w:rsidP="00976381"/>
    <w:p w14:paraId="61437ECB" w14:textId="77777777" w:rsidR="00976381" w:rsidRDefault="00976381" w:rsidP="00976381">
      <w:r>
        <w:t>Government spending serves as a balancing mechanism by injecting funds into the economy, which in turn supports private companies through increased consumer demand. This feedback loop creates private-sector jobs, stabilizes the economy, and ensures a balanced flow of resources between public and private sectors.</w:t>
      </w:r>
    </w:p>
    <w:p w14:paraId="75641732" w14:textId="77777777" w:rsidR="00976381" w:rsidRDefault="00976381" w:rsidP="00976381"/>
    <w:p w14:paraId="1BDAD71F" w14:textId="77777777" w:rsidR="00976381" w:rsidRDefault="00976381" w:rsidP="00976381">
      <w:r>
        <w:t>The Role of Emotions in Balancing Systems</w:t>
      </w:r>
    </w:p>
    <w:p w14:paraId="357B80C7" w14:textId="77777777" w:rsidR="00976381" w:rsidRDefault="00976381" w:rsidP="00976381">
      <w:r>
        <w:t>Human emotions, both positive and negative, serve as essential feedback mechanisms for maintaining balance. Positive emotions, such as love and joy, encourage cooperative behavior and strengthen familial and social bonds. Negative emotions, such as fear and anger, signal imbalances that require corrective action.</w:t>
      </w:r>
    </w:p>
    <w:p w14:paraId="5E0814D4" w14:textId="77777777" w:rsidR="00976381" w:rsidRDefault="00976381" w:rsidP="00976381"/>
    <w:p w14:paraId="7713EE3E" w14:textId="77777777" w:rsidR="00976381" w:rsidRDefault="00976381" w:rsidP="00976381">
      <w:r>
        <w:t>For example, the unconditional love within a family fosters a nurturing environment that supports the emotional and psychological development of children. This foundation contributes to a high-quality next generation of parents, capable of fostering further generational improvement. Conversely, the absence of such love or a dysfunctional family structure often leads to crime, substance abuse, and other societal problems. These negative outcomes are the effects of systemic imbalances, whether caused by poor parenting, economic hardship, or the lack of a government safety net.</w:t>
      </w:r>
    </w:p>
    <w:p w14:paraId="52A7A992" w14:textId="77777777" w:rsidR="00976381" w:rsidRDefault="00976381" w:rsidP="00976381"/>
    <w:p w14:paraId="05213935" w14:textId="77777777" w:rsidR="00976381" w:rsidRDefault="00976381" w:rsidP="00976381">
      <w:r>
        <w:t>Addressing Environmental and Social Imbalances</w:t>
      </w:r>
    </w:p>
    <w:p w14:paraId="669C60B2" w14:textId="77777777" w:rsidR="00976381" w:rsidRDefault="00976381" w:rsidP="00976381">
      <w:r>
        <w:t>The universal formula underscores the importance of a holistic education system in addressing systemic imbalances. Education must instill values such as cleanliness, discipline, ethics, and good manners while fostering a respect for nature. Teaching children the importance of not harming wildlife and preserving ecosystems is critical to protecting biodiversity and ensuring a harmonious coexistence with other species.</w:t>
      </w:r>
    </w:p>
    <w:p w14:paraId="18368095" w14:textId="77777777" w:rsidR="00976381" w:rsidRDefault="00976381" w:rsidP="00976381"/>
    <w:p w14:paraId="7DEF8787" w14:textId="77777777" w:rsidR="00976381" w:rsidRDefault="00976381" w:rsidP="00976381">
      <w:r>
        <w:t>Government policies also play a crucial role. Regulations that protect natural resources, reduce pollution, and promote renewable energy can prevent environmental degradation. Policies that provide social safety nets can alleviate poverty and reduce crime by addressing the root causes of economic and social imbalance.</w:t>
      </w:r>
    </w:p>
    <w:p w14:paraId="692F371C" w14:textId="77777777" w:rsidR="00976381" w:rsidRDefault="00976381" w:rsidP="00976381"/>
    <w:p w14:paraId="53620AC2" w14:textId="77777777" w:rsidR="00976381" w:rsidRDefault="00976381" w:rsidP="00976381">
      <w:r>
        <w:t>The Importance of Holistic Systems Thinking</w:t>
      </w:r>
    </w:p>
    <w:p w14:paraId="7343894B" w14:textId="77777777" w:rsidR="00976381" w:rsidRDefault="00976381" w:rsidP="00976381">
      <w:r>
        <w:t>The universal formula emphasizes the interconnectedness of systems, demonstrating that imbalances in one area often ripple through others. For instance, a lack of holistic education contributes to ignorance, which leads to poor decision-making. This, in turn, exacerbates issues such as overpopulation, resource depletion, and social unrest.</w:t>
      </w:r>
    </w:p>
    <w:p w14:paraId="00F6F3C4" w14:textId="77777777" w:rsidR="00976381" w:rsidRDefault="00976381" w:rsidP="00976381"/>
    <w:p w14:paraId="1CF260E0" w14:textId="77777777" w:rsidR="00976381" w:rsidRDefault="00976381" w:rsidP="00976381">
      <w:r>
        <w:t>Producing a high-quality young generation requires a combination of good parenting, access to education, and supportive government policies. By fostering an environment that values balance, discipline, and ethics, societies can produce individuals capable of making decisions that align with the universal law of balance.</w:t>
      </w:r>
    </w:p>
    <w:p w14:paraId="197B2D79" w14:textId="77777777" w:rsidR="00976381" w:rsidRDefault="00976381" w:rsidP="00976381"/>
    <w:p w14:paraId="258C2D80" w14:textId="77777777" w:rsidR="00976381" w:rsidRDefault="00976381" w:rsidP="00976381">
      <w:r>
        <w:t>Conclusion</w:t>
      </w:r>
    </w:p>
    <w:p w14:paraId="0DBA3B9E" w14:textId="77777777" w:rsidR="00976381" w:rsidRDefault="00976381" w:rsidP="00976381">
      <w:r>
        <w:t>The universal formula offers a comprehensive solution to the problem of free will by integrating the law of karma, the universal law of balance, and the evolutionary role of emotions. By understanding and addressing the root causes of imbalance—whether environmental, social, or economic—humanity can achieve harmony within and across systems.</w:t>
      </w:r>
    </w:p>
    <w:p w14:paraId="3C8DC965" w14:textId="77777777" w:rsidR="00976381" w:rsidRDefault="00976381" w:rsidP="00976381"/>
    <w:p w14:paraId="2673F13C" w14:textId="77777777" w:rsidR="00976381" w:rsidRDefault="00976381" w:rsidP="00976381">
      <w:r>
        <w:t>Real-world examples, such as overpopulation, economic instability, environmental destruction, and the flaws of capitalism, highlight the urgent need to apply this formula. Through holistic education, informed policies, and an unwavering commitment to balance, individuals and societies can prevent errors, correct existing imbalances, and create a sustainable and harmonious future.</w:t>
      </w:r>
    </w:p>
    <w:p w14:paraId="48FA5C3E" w14:textId="77777777" w:rsidR="00976381" w:rsidRDefault="00976381" w:rsidP="00976381"/>
    <w:p w14:paraId="47B1A15F" w14:textId="77777777" w:rsidR="00976381" w:rsidRDefault="00976381" w:rsidP="00976381">
      <w:r>
        <w:t>The time to act is now. By embracing the universal formula, humanity can unlock the full potential of free will, ensuring a balanced and equitable world for generations to come.</w:t>
      </w:r>
    </w:p>
    <w:p w14:paraId="0488941B" w14:textId="77777777" w:rsidR="00976381" w:rsidRDefault="00976381" w:rsidP="00976381"/>
    <w:p w14:paraId="06A67414" w14:textId="77777777" w:rsidR="00976381" w:rsidRDefault="00976381" w:rsidP="00976381"/>
    <w:p w14:paraId="3ABFD372" w14:textId="77777777" w:rsidR="00976381" w:rsidRDefault="00976381" w:rsidP="00976381">
      <w:r>
        <w:t>---</w:t>
      </w:r>
    </w:p>
    <w:p w14:paraId="6C1F8E62" w14:textId="77777777" w:rsidR="00976381" w:rsidRDefault="00976381" w:rsidP="00976381"/>
    <w:p w14:paraId="2A6F7C83" w14:textId="11A63ADE" w:rsidR="00976381" w:rsidRDefault="00976381">
      <w:r>
        <w:t>Let me know if you'd like to refine or add further details!</w:t>
      </w:r>
    </w:p>
    <w:sectPr w:rsidR="009763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3"/>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381"/>
    <w:rsid w:val="00976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178DD6"/>
  <w15:chartTrackingRefBased/>
  <w15:docId w15:val="{C9DBB2A6-CCC1-574C-AFF6-332ACF12D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63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63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63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63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63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63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63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63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63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3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63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63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63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63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63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63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63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6381"/>
    <w:rPr>
      <w:rFonts w:eastAsiaTheme="majorEastAsia" w:cstheme="majorBidi"/>
      <w:color w:val="272727" w:themeColor="text1" w:themeTint="D8"/>
    </w:rPr>
  </w:style>
  <w:style w:type="paragraph" w:styleId="Title">
    <w:name w:val="Title"/>
    <w:basedOn w:val="Normal"/>
    <w:next w:val="Normal"/>
    <w:link w:val="TitleChar"/>
    <w:uiPriority w:val="10"/>
    <w:qFormat/>
    <w:rsid w:val="009763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63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63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63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6381"/>
    <w:pPr>
      <w:spacing w:before="160"/>
      <w:jc w:val="center"/>
    </w:pPr>
    <w:rPr>
      <w:i/>
      <w:iCs/>
      <w:color w:val="404040" w:themeColor="text1" w:themeTint="BF"/>
    </w:rPr>
  </w:style>
  <w:style w:type="character" w:customStyle="1" w:styleId="QuoteChar">
    <w:name w:val="Quote Char"/>
    <w:basedOn w:val="DefaultParagraphFont"/>
    <w:link w:val="Quote"/>
    <w:uiPriority w:val="29"/>
    <w:rsid w:val="00976381"/>
    <w:rPr>
      <w:i/>
      <w:iCs/>
      <w:color w:val="404040" w:themeColor="text1" w:themeTint="BF"/>
    </w:rPr>
  </w:style>
  <w:style w:type="paragraph" w:styleId="ListParagraph">
    <w:name w:val="List Paragraph"/>
    <w:basedOn w:val="Normal"/>
    <w:uiPriority w:val="34"/>
    <w:qFormat/>
    <w:rsid w:val="00976381"/>
    <w:pPr>
      <w:ind w:left="720"/>
      <w:contextualSpacing/>
    </w:pPr>
  </w:style>
  <w:style w:type="character" w:styleId="IntenseEmphasis">
    <w:name w:val="Intense Emphasis"/>
    <w:basedOn w:val="DefaultParagraphFont"/>
    <w:uiPriority w:val="21"/>
    <w:qFormat/>
    <w:rsid w:val="00976381"/>
    <w:rPr>
      <w:i/>
      <w:iCs/>
      <w:color w:val="0F4761" w:themeColor="accent1" w:themeShade="BF"/>
    </w:rPr>
  </w:style>
  <w:style w:type="paragraph" w:styleId="IntenseQuote">
    <w:name w:val="Intense Quote"/>
    <w:basedOn w:val="Normal"/>
    <w:next w:val="Normal"/>
    <w:link w:val="IntenseQuoteChar"/>
    <w:uiPriority w:val="30"/>
    <w:qFormat/>
    <w:rsid w:val="009763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6381"/>
    <w:rPr>
      <w:i/>
      <w:iCs/>
      <w:color w:val="0F4761" w:themeColor="accent1" w:themeShade="BF"/>
    </w:rPr>
  </w:style>
  <w:style w:type="character" w:styleId="IntenseReference">
    <w:name w:val="Intense Reference"/>
    <w:basedOn w:val="DefaultParagraphFont"/>
    <w:uiPriority w:val="32"/>
    <w:qFormat/>
    <w:rsid w:val="0097638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1217</Words>
  <Characters>6939</Characters>
  <Application>Microsoft Office Word</Application>
  <DocSecurity>0</DocSecurity>
  <Lines>57</Lines>
  <Paragraphs>16</Paragraphs>
  <ScaleCrop>false</ScaleCrop>
  <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Angelito Malicse</dc:creator>
  <cp:keywords/>
  <dc:description/>
  <cp:lastModifiedBy>Angelito Malicse</cp:lastModifiedBy>
  <cp:revision>2</cp:revision>
  <dcterms:created xsi:type="dcterms:W3CDTF">2024-11-16T04:49:00Z</dcterms:created>
  <dcterms:modified xsi:type="dcterms:W3CDTF">2024-11-16T04:49:00Z</dcterms:modified>
</cp:coreProperties>
</file>