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C5751" w14:textId="0DBE47A9" w:rsidR="003C5C93" w:rsidRPr="003C5C93" w:rsidRDefault="003C5C93" w:rsidP="003C5C93">
      <w:pPr>
        <w:spacing w:after="0" w:line="288" w:lineRule="auto"/>
        <w:jc w:val="center"/>
        <w:outlineLvl w:val="0"/>
        <w:rPr>
          <w:rFonts w:ascii="Times New Roman" w:hAnsi="Times New Roman" w:cs="Times New Roman"/>
          <w:bCs/>
          <w:sz w:val="20"/>
          <w:szCs w:val="20"/>
        </w:rPr>
      </w:pPr>
      <w:r w:rsidRPr="003C5C93">
        <w:rPr>
          <w:rFonts w:ascii="Times New Roman" w:hAnsi="Times New Roman" w:cs="Times New Roman"/>
          <w:bCs/>
          <w:sz w:val="20"/>
          <w:szCs w:val="20"/>
        </w:rPr>
        <w:t xml:space="preserve">This is the accepted version of the paper. Please download the paper at: </w:t>
      </w:r>
      <w:hyperlink r:id="rId9" w:history="1">
        <w:r w:rsidRPr="003C5C93">
          <w:rPr>
            <w:rStyle w:val="Hyperlink"/>
            <w:rFonts w:ascii="Times New Roman" w:hAnsi="Times New Roman" w:cs="Times New Roman"/>
            <w:bCs/>
            <w:sz w:val="20"/>
            <w:szCs w:val="20"/>
          </w:rPr>
          <w:t>https://onlinelibrary.wiley.com/doi/10.1111/josp.12291</w:t>
        </w:r>
      </w:hyperlink>
    </w:p>
    <w:p w14:paraId="5A27DDC2" w14:textId="77777777" w:rsidR="003C5C93" w:rsidRDefault="003C5C93" w:rsidP="00F42AA5">
      <w:pPr>
        <w:spacing w:after="0" w:line="288" w:lineRule="auto"/>
        <w:jc w:val="center"/>
        <w:outlineLvl w:val="0"/>
        <w:rPr>
          <w:rFonts w:ascii="Times New Roman" w:hAnsi="Times New Roman" w:cs="Times New Roman"/>
          <w:b/>
        </w:rPr>
      </w:pPr>
    </w:p>
    <w:p w14:paraId="78BB0B55" w14:textId="77777777" w:rsidR="003C5C93" w:rsidRPr="003C5C93" w:rsidRDefault="003C5C93" w:rsidP="00F42AA5">
      <w:pPr>
        <w:spacing w:after="0" w:line="288" w:lineRule="auto"/>
        <w:jc w:val="center"/>
        <w:outlineLvl w:val="0"/>
        <w:rPr>
          <w:rFonts w:ascii="Times New Roman" w:hAnsi="Times New Roman" w:cs="Times New Roman"/>
          <w:b/>
          <w:sz w:val="28"/>
          <w:szCs w:val="28"/>
        </w:rPr>
      </w:pPr>
    </w:p>
    <w:p w14:paraId="0B005712" w14:textId="297E98DC" w:rsidR="004E5D25" w:rsidRPr="003C5C93" w:rsidRDefault="00C40279" w:rsidP="00F42AA5">
      <w:pPr>
        <w:spacing w:after="0" w:line="288" w:lineRule="auto"/>
        <w:jc w:val="center"/>
        <w:outlineLvl w:val="0"/>
        <w:rPr>
          <w:rFonts w:ascii="Times New Roman" w:hAnsi="Times New Roman" w:cs="Times New Roman"/>
          <w:b/>
          <w:sz w:val="28"/>
          <w:szCs w:val="28"/>
        </w:rPr>
      </w:pPr>
      <w:r w:rsidRPr="003C5C93">
        <w:rPr>
          <w:rFonts w:ascii="Times New Roman" w:hAnsi="Times New Roman" w:cs="Times New Roman"/>
          <w:b/>
          <w:sz w:val="28"/>
          <w:szCs w:val="28"/>
        </w:rPr>
        <w:t>Why P</w:t>
      </w:r>
      <w:r w:rsidR="002B626D" w:rsidRPr="003C5C93">
        <w:rPr>
          <w:rFonts w:ascii="Times New Roman" w:hAnsi="Times New Roman" w:cs="Times New Roman"/>
          <w:b/>
          <w:sz w:val="28"/>
          <w:szCs w:val="28"/>
        </w:rPr>
        <w:t xml:space="preserve">ublic Reason </w:t>
      </w:r>
      <w:r w:rsidR="00E070CF" w:rsidRPr="003C5C93">
        <w:rPr>
          <w:rFonts w:ascii="Times New Roman" w:hAnsi="Times New Roman" w:cs="Times New Roman"/>
          <w:b/>
          <w:sz w:val="28"/>
          <w:szCs w:val="28"/>
        </w:rPr>
        <w:t xml:space="preserve">Could Not </w:t>
      </w:r>
      <w:r w:rsidR="002B626D" w:rsidRPr="003C5C93">
        <w:rPr>
          <w:rFonts w:ascii="Times New Roman" w:hAnsi="Times New Roman" w:cs="Times New Roman"/>
          <w:b/>
          <w:sz w:val="28"/>
          <w:szCs w:val="28"/>
        </w:rPr>
        <w:t xml:space="preserve">Be </w:t>
      </w:r>
      <w:r w:rsidR="00712D68" w:rsidRPr="003C5C93">
        <w:rPr>
          <w:rFonts w:ascii="Times New Roman" w:hAnsi="Times New Roman" w:cs="Times New Roman"/>
          <w:b/>
          <w:sz w:val="28"/>
          <w:szCs w:val="28"/>
        </w:rPr>
        <w:t>Too</w:t>
      </w:r>
      <w:r w:rsidR="002B626D" w:rsidRPr="003C5C93">
        <w:rPr>
          <w:rFonts w:ascii="Times New Roman" w:hAnsi="Times New Roman" w:cs="Times New Roman"/>
          <w:b/>
          <w:sz w:val="28"/>
          <w:szCs w:val="28"/>
        </w:rPr>
        <w:t xml:space="preserve"> Modest:</w:t>
      </w:r>
      <w:r w:rsidR="002B626D" w:rsidRPr="003C5C93">
        <w:rPr>
          <w:rFonts w:ascii="Times New Roman" w:hAnsi="Times New Roman" w:cs="Times New Roman" w:hint="eastAsia"/>
          <w:b/>
          <w:sz w:val="28"/>
          <w:szCs w:val="28"/>
        </w:rPr>
        <w:t xml:space="preserve"> </w:t>
      </w:r>
    </w:p>
    <w:p w14:paraId="40DD4F05" w14:textId="04069149" w:rsidR="0081422E" w:rsidRPr="003C5C93" w:rsidRDefault="002B626D" w:rsidP="00F42AA5">
      <w:pPr>
        <w:spacing w:after="0" w:line="288" w:lineRule="auto"/>
        <w:jc w:val="center"/>
        <w:outlineLvl w:val="0"/>
        <w:rPr>
          <w:rFonts w:ascii="Times New Roman" w:hAnsi="Times New Roman" w:cs="Times New Roman"/>
          <w:b/>
          <w:sz w:val="28"/>
          <w:szCs w:val="28"/>
        </w:rPr>
      </w:pPr>
      <w:r w:rsidRPr="003C5C93">
        <w:rPr>
          <w:rFonts w:ascii="Times New Roman" w:hAnsi="Times New Roman" w:cs="Times New Roman"/>
          <w:b/>
          <w:sz w:val="28"/>
          <w:szCs w:val="28"/>
        </w:rPr>
        <w:t>The Case of Public Reason Confucianism</w:t>
      </w:r>
    </w:p>
    <w:p w14:paraId="052D5115" w14:textId="77777777" w:rsidR="00724D68" w:rsidRDefault="00724D68" w:rsidP="002F46AA">
      <w:pPr>
        <w:spacing w:after="0" w:line="288" w:lineRule="auto"/>
        <w:jc w:val="center"/>
        <w:rPr>
          <w:rFonts w:ascii="Times New Roman" w:hAnsi="Times New Roman" w:cs="Times New Roman"/>
        </w:rPr>
      </w:pPr>
    </w:p>
    <w:p w14:paraId="368C3313" w14:textId="25C8A2A2" w:rsidR="0081422E" w:rsidRDefault="00724D68" w:rsidP="00F42AA5">
      <w:pPr>
        <w:spacing w:after="0" w:line="288" w:lineRule="auto"/>
        <w:jc w:val="center"/>
        <w:outlineLvl w:val="0"/>
        <w:rPr>
          <w:rFonts w:ascii="Times New Roman" w:hAnsi="Times New Roman" w:cs="Times New Roman"/>
          <w:sz w:val="20"/>
        </w:rPr>
      </w:pPr>
      <w:r w:rsidRPr="00ED4161">
        <w:rPr>
          <w:rFonts w:ascii="Times New Roman" w:hAnsi="Times New Roman" w:cs="Times New Roman"/>
          <w:sz w:val="20"/>
        </w:rPr>
        <w:t>Franz Mang</w:t>
      </w:r>
    </w:p>
    <w:p w14:paraId="1D13F200" w14:textId="3D4B2808" w:rsidR="003C247F" w:rsidRPr="00ED4161" w:rsidRDefault="003C247F" w:rsidP="00F42AA5">
      <w:pPr>
        <w:spacing w:after="0" w:line="288" w:lineRule="auto"/>
        <w:jc w:val="center"/>
        <w:outlineLvl w:val="0"/>
        <w:rPr>
          <w:rFonts w:ascii="Times New Roman" w:hAnsi="Times New Roman" w:cs="Times New Roman"/>
          <w:sz w:val="20"/>
        </w:rPr>
      </w:pPr>
      <w:r>
        <w:rPr>
          <w:rFonts w:ascii="Times New Roman" w:hAnsi="Times New Roman" w:cs="Times New Roman"/>
          <w:sz w:val="20"/>
        </w:rPr>
        <w:t>City University of Hong Kong</w:t>
      </w:r>
    </w:p>
    <w:p w14:paraId="3B902C54" w14:textId="057FCDC6" w:rsidR="002F141B" w:rsidRDefault="002F141B" w:rsidP="002F46AA">
      <w:pPr>
        <w:spacing w:after="0" w:line="288" w:lineRule="auto"/>
        <w:jc w:val="center"/>
        <w:rPr>
          <w:rFonts w:ascii="Times New Roman" w:hAnsi="Times New Roman" w:cs="Times New Roman"/>
        </w:rPr>
      </w:pPr>
    </w:p>
    <w:p w14:paraId="1305D3C3" w14:textId="6BE83F43" w:rsidR="00C2298A" w:rsidRDefault="00C2298A" w:rsidP="002F46AA">
      <w:pPr>
        <w:spacing w:after="0" w:line="288" w:lineRule="auto"/>
        <w:jc w:val="center"/>
        <w:rPr>
          <w:rFonts w:ascii="Times New Roman" w:hAnsi="Times New Roman" w:cs="Times New Roman"/>
        </w:rPr>
      </w:pPr>
    </w:p>
    <w:p w14:paraId="0C984DC5" w14:textId="5355E8DC" w:rsidR="0081422E" w:rsidRDefault="00E82C37" w:rsidP="00F42AA5">
      <w:pPr>
        <w:spacing w:after="0" w:line="288"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r>
      <w:r w:rsidR="002B626D">
        <w:rPr>
          <w:rFonts w:ascii="Times New Roman" w:hAnsi="Times New Roman" w:cs="Times New Roman"/>
          <w:b/>
          <w:bCs/>
          <w:sz w:val="24"/>
          <w:szCs w:val="24"/>
        </w:rPr>
        <w:t xml:space="preserve">Introduction </w:t>
      </w:r>
    </w:p>
    <w:p w14:paraId="49EC29A6" w14:textId="77777777" w:rsidR="0081422E" w:rsidRDefault="0081422E" w:rsidP="00957AEF">
      <w:pPr>
        <w:spacing w:after="0" w:line="288" w:lineRule="auto"/>
        <w:jc w:val="both"/>
        <w:rPr>
          <w:rFonts w:ascii="Times New Roman" w:hAnsi="Times New Roman" w:cs="Times New Roman"/>
          <w:sz w:val="24"/>
          <w:szCs w:val="24"/>
        </w:rPr>
      </w:pPr>
    </w:p>
    <w:p w14:paraId="189434E1" w14:textId="7FFDC30F" w:rsidR="006B4DA4" w:rsidRPr="007040CD" w:rsidRDefault="00D72D0A" w:rsidP="00957AEF">
      <w:pPr>
        <w:spacing w:after="0" w:line="288" w:lineRule="auto"/>
        <w:jc w:val="both"/>
        <w:rPr>
          <w:rFonts w:ascii="Times New Roman" w:hAnsi="Times New Roman" w:cs="Times New Roman"/>
          <w:sz w:val="24"/>
          <w:szCs w:val="24"/>
        </w:rPr>
      </w:pPr>
      <w:r w:rsidRPr="007040CD">
        <w:rPr>
          <w:rFonts w:ascii="Times New Roman" w:hAnsi="Times New Roman" w:cs="Times New Roman"/>
          <w:sz w:val="24"/>
          <w:szCs w:val="24"/>
        </w:rPr>
        <w:t xml:space="preserve">In </w:t>
      </w:r>
      <w:r w:rsidRPr="007040CD">
        <w:rPr>
          <w:rFonts w:ascii="Times New Roman" w:hAnsi="Times New Roman" w:cs="Times New Roman"/>
          <w:i/>
          <w:sz w:val="24"/>
          <w:szCs w:val="24"/>
        </w:rPr>
        <w:t>Public Reason Confucianism</w:t>
      </w:r>
      <w:r w:rsidRPr="007040CD">
        <w:rPr>
          <w:rFonts w:ascii="Times New Roman" w:hAnsi="Times New Roman" w:cs="Times New Roman"/>
          <w:sz w:val="24"/>
          <w:szCs w:val="24"/>
        </w:rPr>
        <w:t xml:space="preserve">, </w:t>
      </w:r>
      <w:bookmarkStart w:id="0" w:name="_Hlk491266358"/>
      <w:r w:rsidRPr="007040CD">
        <w:rPr>
          <w:rFonts w:ascii="Times New Roman" w:hAnsi="Times New Roman" w:cs="Times New Roman"/>
          <w:sz w:val="24"/>
          <w:szCs w:val="24"/>
        </w:rPr>
        <w:t>Sungmoon Kim presents an important Confucian political theory</w:t>
      </w:r>
      <w:r w:rsidR="00613011">
        <w:rPr>
          <w:rFonts w:ascii="Times New Roman" w:hAnsi="Times New Roman" w:cs="Times New Roman" w:hint="eastAsia"/>
          <w:sz w:val="24"/>
          <w:szCs w:val="24"/>
          <w:lang w:eastAsia="zh-TW"/>
        </w:rPr>
        <w:t xml:space="preserve"> that</w:t>
      </w:r>
      <w:r w:rsidRPr="007040CD">
        <w:rPr>
          <w:rFonts w:ascii="Times New Roman" w:hAnsi="Times New Roman" w:cs="Times New Roman"/>
          <w:sz w:val="24"/>
          <w:szCs w:val="24"/>
        </w:rPr>
        <w:t xml:space="preserve"> seeks to combine </w:t>
      </w:r>
      <w:r w:rsidR="004A2A24" w:rsidRPr="007040CD">
        <w:rPr>
          <w:rFonts w:ascii="Times New Roman" w:hAnsi="Times New Roman" w:cs="Times New Roman"/>
          <w:sz w:val="24"/>
          <w:szCs w:val="24"/>
        </w:rPr>
        <w:t xml:space="preserve">a </w:t>
      </w:r>
      <w:r w:rsidR="004A2A24">
        <w:rPr>
          <w:rFonts w:ascii="Times New Roman" w:hAnsi="Times New Roman" w:cs="Times New Roman"/>
          <w:sz w:val="24"/>
          <w:szCs w:val="24"/>
        </w:rPr>
        <w:t xml:space="preserve">specific </w:t>
      </w:r>
      <w:r w:rsidR="000269A8">
        <w:rPr>
          <w:rFonts w:ascii="Times New Roman" w:hAnsi="Times New Roman" w:cs="Times New Roman"/>
          <w:sz w:val="24"/>
          <w:szCs w:val="24"/>
        </w:rPr>
        <w:t>conception</w:t>
      </w:r>
      <w:r w:rsidR="004A2A24">
        <w:rPr>
          <w:rFonts w:ascii="Times New Roman" w:hAnsi="Times New Roman" w:cs="Times New Roman"/>
          <w:sz w:val="24"/>
          <w:szCs w:val="24"/>
        </w:rPr>
        <w:t xml:space="preserve"> </w:t>
      </w:r>
      <w:r w:rsidR="004A2A24" w:rsidRPr="007040CD">
        <w:rPr>
          <w:rFonts w:ascii="Times New Roman" w:hAnsi="Times New Roman" w:cs="Times New Roman"/>
          <w:sz w:val="24"/>
          <w:szCs w:val="24"/>
        </w:rPr>
        <w:t>of Confucianism</w:t>
      </w:r>
      <w:r w:rsidR="00F52C90">
        <w:rPr>
          <w:rFonts w:ascii="Times New Roman" w:hAnsi="Times New Roman" w:cs="Times New Roman"/>
          <w:sz w:val="24"/>
          <w:szCs w:val="24"/>
        </w:rPr>
        <w:t xml:space="preserve"> and the ideal of public reason</w:t>
      </w:r>
      <w:r w:rsidRPr="007040CD">
        <w:rPr>
          <w:rFonts w:ascii="Times New Roman" w:hAnsi="Times New Roman" w:cs="Times New Roman"/>
          <w:sz w:val="24"/>
          <w:szCs w:val="24"/>
        </w:rPr>
        <w:t>.</w:t>
      </w:r>
      <w:r w:rsidRPr="007040CD">
        <w:rPr>
          <w:rStyle w:val="FootnoteReference"/>
          <w:rFonts w:ascii="Times New Roman" w:hAnsi="Times New Roman" w:cs="Times New Roman"/>
          <w:sz w:val="24"/>
          <w:szCs w:val="24"/>
        </w:rPr>
        <w:footnoteReference w:id="1"/>
      </w:r>
      <w:r w:rsidRPr="007040CD">
        <w:rPr>
          <w:rFonts w:ascii="Times New Roman" w:hAnsi="Times New Roman" w:cs="Times New Roman"/>
          <w:sz w:val="24"/>
          <w:szCs w:val="24"/>
        </w:rPr>
        <w:t xml:space="preserve"> </w:t>
      </w:r>
      <w:r w:rsidR="00F52C90">
        <w:rPr>
          <w:rFonts w:ascii="Times New Roman" w:hAnsi="Times New Roman" w:cs="Times New Roman"/>
          <w:sz w:val="24"/>
          <w:szCs w:val="24"/>
        </w:rPr>
        <w:t xml:space="preserve">My </w:t>
      </w:r>
      <w:r w:rsidR="004A2A24">
        <w:rPr>
          <w:rFonts w:ascii="Times New Roman" w:hAnsi="Times New Roman" w:cs="Times New Roman"/>
          <w:sz w:val="24"/>
          <w:szCs w:val="24"/>
        </w:rPr>
        <w:t xml:space="preserve">paper examines </w:t>
      </w:r>
      <w:r w:rsidR="00F67890">
        <w:rPr>
          <w:rFonts w:ascii="Times New Roman" w:hAnsi="Times New Roman" w:cs="Times New Roman"/>
          <w:sz w:val="24"/>
          <w:szCs w:val="24"/>
        </w:rPr>
        <w:t xml:space="preserve">this </w:t>
      </w:r>
      <w:r w:rsidR="00F52C90">
        <w:rPr>
          <w:rFonts w:ascii="Times New Roman" w:hAnsi="Times New Roman" w:cs="Times New Roman"/>
          <w:sz w:val="24"/>
          <w:szCs w:val="24"/>
        </w:rPr>
        <w:t>theory</w:t>
      </w:r>
      <w:r w:rsidRPr="007040CD">
        <w:rPr>
          <w:rFonts w:ascii="Times New Roman" w:hAnsi="Times New Roman" w:cs="Times New Roman"/>
          <w:sz w:val="24"/>
          <w:szCs w:val="24"/>
        </w:rPr>
        <w:t xml:space="preserve"> and </w:t>
      </w:r>
      <w:r w:rsidR="00661674">
        <w:rPr>
          <w:rFonts w:ascii="Times New Roman" w:hAnsi="Times New Roman" w:cs="Times New Roman" w:hint="eastAsia"/>
          <w:sz w:val="24"/>
          <w:szCs w:val="24"/>
          <w:lang w:eastAsia="zh-TW"/>
        </w:rPr>
        <w:t>identifies</w:t>
      </w:r>
      <w:r w:rsidRPr="007040CD">
        <w:rPr>
          <w:rFonts w:ascii="Times New Roman" w:hAnsi="Times New Roman" w:cs="Times New Roman"/>
          <w:sz w:val="24"/>
          <w:szCs w:val="24"/>
        </w:rPr>
        <w:t xml:space="preserve"> </w:t>
      </w:r>
      <w:r w:rsidR="0025388E">
        <w:rPr>
          <w:rFonts w:ascii="Times New Roman" w:hAnsi="Times New Roman" w:cs="Times New Roman"/>
          <w:sz w:val="24"/>
          <w:szCs w:val="24"/>
        </w:rPr>
        <w:t xml:space="preserve">some of the </w:t>
      </w:r>
      <w:r w:rsidRPr="007040CD">
        <w:rPr>
          <w:rFonts w:ascii="Times New Roman" w:hAnsi="Times New Roman" w:cs="Times New Roman"/>
          <w:sz w:val="24"/>
          <w:szCs w:val="24"/>
        </w:rPr>
        <w:t xml:space="preserve">theoretical </w:t>
      </w:r>
      <w:r w:rsidR="00DC7C73">
        <w:rPr>
          <w:rFonts w:ascii="Times New Roman" w:hAnsi="Times New Roman" w:cs="Times New Roman"/>
          <w:sz w:val="24"/>
          <w:szCs w:val="24"/>
        </w:rPr>
        <w:t>complications</w:t>
      </w:r>
      <w:r w:rsidR="00661674">
        <w:rPr>
          <w:rFonts w:ascii="Times New Roman" w:hAnsi="Times New Roman" w:cs="Times New Roman" w:hint="eastAsia"/>
          <w:sz w:val="24"/>
          <w:szCs w:val="24"/>
          <w:lang w:eastAsia="zh-TW"/>
        </w:rPr>
        <w:t xml:space="preserve"> with</w:t>
      </w:r>
      <w:r w:rsidRPr="007040CD">
        <w:rPr>
          <w:rFonts w:ascii="Times New Roman" w:hAnsi="Times New Roman" w:cs="Times New Roman"/>
          <w:sz w:val="24"/>
          <w:szCs w:val="24"/>
        </w:rPr>
        <w:t xml:space="preserve"> </w:t>
      </w:r>
      <w:r w:rsidR="00F54418">
        <w:rPr>
          <w:rFonts w:ascii="Times New Roman" w:hAnsi="Times New Roman" w:cs="Times New Roman"/>
          <w:sz w:val="24"/>
          <w:szCs w:val="24"/>
        </w:rPr>
        <w:t xml:space="preserve">Rawlsian </w:t>
      </w:r>
      <w:r w:rsidRPr="007040CD">
        <w:rPr>
          <w:rFonts w:ascii="Times New Roman" w:hAnsi="Times New Roman" w:cs="Times New Roman"/>
          <w:sz w:val="24"/>
          <w:szCs w:val="24"/>
        </w:rPr>
        <w:t xml:space="preserve">public reason. </w:t>
      </w:r>
      <w:bookmarkEnd w:id="0"/>
    </w:p>
    <w:p w14:paraId="2090B71B" w14:textId="7326C6BE" w:rsidR="0081422E" w:rsidRPr="00C2298A" w:rsidRDefault="0018209C" w:rsidP="00957AEF">
      <w:pPr>
        <w:spacing w:after="0" w:line="288" w:lineRule="auto"/>
        <w:ind w:firstLine="420"/>
        <w:jc w:val="both"/>
        <w:rPr>
          <w:rFonts w:ascii="Times New Roman" w:hAnsi="Times New Roman" w:cs="Times New Roman"/>
          <w:sz w:val="24"/>
          <w:szCs w:val="24"/>
        </w:rPr>
      </w:pPr>
      <w:r w:rsidRPr="00CE345A">
        <w:rPr>
          <w:rFonts w:ascii="Times New Roman" w:hAnsi="Times New Roman" w:cs="Times New Roman"/>
          <w:sz w:val="24"/>
          <w:szCs w:val="24"/>
        </w:rPr>
        <w:t>Public reason h</w:t>
      </w:r>
      <w:r w:rsidR="00D72D0A" w:rsidRPr="00CE345A">
        <w:rPr>
          <w:rFonts w:ascii="Times New Roman" w:hAnsi="Times New Roman" w:cs="Times New Roman"/>
          <w:sz w:val="24"/>
          <w:szCs w:val="24"/>
        </w:rPr>
        <w:t xml:space="preserve">as had wide appeal among political philosophers since the publication of John Rawls’s </w:t>
      </w:r>
      <w:r w:rsidR="00D72D0A" w:rsidRPr="00CE345A">
        <w:rPr>
          <w:rFonts w:ascii="Times New Roman" w:hAnsi="Times New Roman" w:cs="Times New Roman"/>
          <w:i/>
          <w:sz w:val="24"/>
          <w:szCs w:val="24"/>
        </w:rPr>
        <w:t>Political Liberalism</w:t>
      </w:r>
      <w:r w:rsidR="00D72D0A" w:rsidRPr="00CE345A">
        <w:rPr>
          <w:rFonts w:ascii="Times New Roman" w:hAnsi="Times New Roman" w:cs="Times New Roman"/>
          <w:sz w:val="24"/>
          <w:szCs w:val="24"/>
        </w:rPr>
        <w:t>.</w:t>
      </w:r>
      <w:r w:rsidR="00B27AB8">
        <w:rPr>
          <w:rStyle w:val="FootnoteReference"/>
          <w:rFonts w:ascii="Times New Roman" w:hAnsi="Times New Roman" w:cs="Times New Roman"/>
          <w:sz w:val="24"/>
          <w:szCs w:val="24"/>
        </w:rPr>
        <w:footnoteReference w:id="2"/>
      </w:r>
      <w:r w:rsidR="00D72D0A" w:rsidRPr="00CE345A">
        <w:rPr>
          <w:rFonts w:ascii="Times New Roman" w:hAnsi="Times New Roman" w:cs="Times New Roman"/>
          <w:sz w:val="24"/>
          <w:szCs w:val="24"/>
        </w:rPr>
        <w:t xml:space="preserve"> </w:t>
      </w:r>
      <w:r w:rsidR="005720CD">
        <w:rPr>
          <w:rFonts w:ascii="Times New Roman" w:hAnsi="Times New Roman" w:cs="Times New Roman"/>
          <w:sz w:val="24"/>
          <w:szCs w:val="24"/>
        </w:rPr>
        <w:t>A</w:t>
      </w:r>
      <w:r w:rsidRPr="00CE345A">
        <w:rPr>
          <w:rFonts w:ascii="Times New Roman" w:hAnsi="Times New Roman" w:cs="Times New Roman"/>
          <w:sz w:val="24"/>
          <w:szCs w:val="24"/>
        </w:rPr>
        <w:t>s a political ideal</w:t>
      </w:r>
      <w:r w:rsidR="005720CD">
        <w:rPr>
          <w:rFonts w:ascii="Times New Roman" w:hAnsi="Times New Roman" w:cs="Times New Roman"/>
          <w:sz w:val="24"/>
          <w:szCs w:val="24"/>
        </w:rPr>
        <w:t>, public reason</w:t>
      </w:r>
      <w:r w:rsidRPr="00CE345A">
        <w:rPr>
          <w:rFonts w:ascii="Times New Roman" w:hAnsi="Times New Roman" w:cs="Times New Roman"/>
          <w:sz w:val="24"/>
          <w:szCs w:val="24"/>
        </w:rPr>
        <w:t xml:space="preserve"> </w:t>
      </w:r>
      <w:r w:rsidR="005720CD">
        <w:rPr>
          <w:rFonts w:ascii="Times New Roman" w:eastAsia="Times New Roman" w:hAnsi="Times New Roman" w:cs="Times New Roman"/>
          <w:color w:val="000000"/>
          <w:sz w:val="24"/>
          <w:szCs w:val="24"/>
        </w:rPr>
        <w:t>aims to reconcile</w:t>
      </w:r>
      <w:r w:rsidR="00D72D0A" w:rsidRPr="00CE345A">
        <w:rPr>
          <w:rFonts w:ascii="Times New Roman" w:eastAsia="Times New Roman" w:hAnsi="Times New Roman" w:cs="Times New Roman"/>
          <w:color w:val="000000"/>
          <w:sz w:val="24"/>
          <w:szCs w:val="24"/>
        </w:rPr>
        <w:t xml:space="preserve"> persistent disagreement</w:t>
      </w:r>
      <w:r w:rsidR="000269A8">
        <w:rPr>
          <w:rFonts w:ascii="Times New Roman" w:eastAsia="Times New Roman" w:hAnsi="Times New Roman" w:cs="Times New Roman"/>
          <w:color w:val="000000"/>
          <w:sz w:val="24"/>
          <w:szCs w:val="24"/>
        </w:rPr>
        <w:t>s</w:t>
      </w:r>
      <w:r w:rsidR="00D72D0A" w:rsidRPr="00CE345A">
        <w:rPr>
          <w:rFonts w:ascii="Times New Roman" w:eastAsia="Times New Roman" w:hAnsi="Times New Roman" w:cs="Times New Roman"/>
          <w:color w:val="000000"/>
          <w:sz w:val="24"/>
          <w:szCs w:val="24"/>
        </w:rPr>
        <w:t xml:space="preserve"> </w:t>
      </w:r>
      <w:r w:rsidR="00F30F8F" w:rsidRPr="00CE345A">
        <w:rPr>
          <w:rFonts w:ascii="Times New Roman" w:hAnsi="Times New Roman" w:cs="Times New Roman" w:hint="eastAsia"/>
          <w:color w:val="000000"/>
          <w:sz w:val="24"/>
          <w:szCs w:val="24"/>
          <w:lang w:eastAsia="zh-TW"/>
        </w:rPr>
        <w:t>between</w:t>
      </w:r>
      <w:r w:rsidR="00D72D0A" w:rsidRPr="00CE345A">
        <w:rPr>
          <w:rFonts w:ascii="Times New Roman" w:eastAsia="Times New Roman" w:hAnsi="Times New Roman" w:cs="Times New Roman"/>
          <w:color w:val="000000"/>
          <w:sz w:val="24"/>
          <w:szCs w:val="24"/>
        </w:rPr>
        <w:t xml:space="preserve"> reasonable people</w:t>
      </w:r>
      <w:r w:rsidR="00D72D0A" w:rsidRPr="007040CD">
        <w:rPr>
          <w:rFonts w:ascii="Times New Roman" w:eastAsia="Times New Roman" w:hAnsi="Times New Roman" w:cs="Times New Roman"/>
          <w:color w:val="000000"/>
          <w:sz w:val="24"/>
          <w:szCs w:val="24"/>
        </w:rPr>
        <w:t xml:space="preserve"> over religion, </w:t>
      </w:r>
      <w:r w:rsidR="00F54418">
        <w:rPr>
          <w:rFonts w:ascii="Times New Roman" w:eastAsia="Times New Roman" w:hAnsi="Times New Roman" w:cs="Times New Roman"/>
          <w:color w:val="000000"/>
          <w:sz w:val="24"/>
          <w:szCs w:val="24"/>
        </w:rPr>
        <w:t>ethics</w:t>
      </w:r>
      <w:r w:rsidR="00D72D0A" w:rsidRPr="007040CD">
        <w:rPr>
          <w:rFonts w:ascii="Times New Roman" w:eastAsia="Times New Roman" w:hAnsi="Times New Roman" w:cs="Times New Roman"/>
          <w:color w:val="000000"/>
          <w:sz w:val="24"/>
          <w:szCs w:val="24"/>
        </w:rPr>
        <w:t xml:space="preserve">, and other fundamental matters. </w:t>
      </w:r>
      <w:r w:rsidR="007040CD">
        <w:rPr>
          <w:rFonts w:ascii="Times New Roman" w:hAnsi="Times New Roman" w:cs="Times New Roman"/>
          <w:color w:val="000000"/>
          <w:sz w:val="24"/>
          <w:szCs w:val="24"/>
          <w:lang w:eastAsia="zh-TW"/>
        </w:rPr>
        <w:t>Advocates</w:t>
      </w:r>
      <w:r w:rsidR="00896F08" w:rsidRPr="0096485F">
        <w:rPr>
          <w:rFonts w:ascii="Times New Roman" w:hAnsi="Times New Roman" w:cs="Times New Roman"/>
          <w:color w:val="000000"/>
          <w:sz w:val="24"/>
          <w:szCs w:val="24"/>
          <w:lang w:val="en-GB"/>
        </w:rPr>
        <w:t xml:space="preserve"> </w:t>
      </w:r>
      <w:r w:rsidR="00896F08">
        <w:rPr>
          <w:rFonts w:ascii="Times New Roman" w:hAnsi="Times New Roman" w:cs="Times New Roman" w:hint="eastAsia"/>
          <w:color w:val="000000"/>
          <w:sz w:val="24"/>
          <w:szCs w:val="24"/>
          <w:lang w:val="en-GB" w:eastAsia="zh-TW"/>
        </w:rPr>
        <w:t>of p</w:t>
      </w:r>
      <w:r w:rsidR="00D72D0A" w:rsidRPr="007040CD">
        <w:rPr>
          <w:rFonts w:ascii="Times New Roman" w:hAnsi="Times New Roman" w:cs="Times New Roman"/>
          <w:color w:val="000000"/>
          <w:sz w:val="24"/>
          <w:szCs w:val="24"/>
          <w:lang w:val="en-GB"/>
        </w:rPr>
        <w:t>ublic reason</w:t>
      </w:r>
      <w:r w:rsidR="004876A4">
        <w:rPr>
          <w:rFonts w:ascii="Times New Roman" w:hAnsi="Times New Roman" w:cs="Times New Roman"/>
          <w:color w:val="000000"/>
          <w:sz w:val="24"/>
          <w:szCs w:val="24"/>
          <w:lang w:val="en-GB"/>
        </w:rPr>
        <w:t xml:space="preserve"> (</w:t>
      </w:r>
      <w:r w:rsidR="00047D3A">
        <w:rPr>
          <w:rFonts w:ascii="Times New Roman" w:hAnsi="Times New Roman" w:cs="Times New Roman"/>
          <w:color w:val="000000"/>
          <w:sz w:val="24"/>
          <w:szCs w:val="24"/>
          <w:lang w:val="en-GB"/>
        </w:rPr>
        <w:t>or public reason advocates</w:t>
      </w:r>
      <w:r w:rsidR="004876A4">
        <w:rPr>
          <w:rFonts w:ascii="Times New Roman" w:hAnsi="Times New Roman" w:cs="Times New Roman"/>
          <w:color w:val="000000"/>
          <w:sz w:val="24"/>
          <w:szCs w:val="24"/>
          <w:lang w:val="en-GB"/>
        </w:rPr>
        <w:t>)</w:t>
      </w:r>
      <w:r w:rsidR="00D72D0A" w:rsidRPr="007040CD">
        <w:rPr>
          <w:rFonts w:ascii="Times New Roman" w:hAnsi="Times New Roman" w:cs="Times New Roman"/>
          <w:color w:val="000000"/>
          <w:sz w:val="24"/>
          <w:szCs w:val="24"/>
          <w:lang w:val="en-GB"/>
        </w:rPr>
        <w:t xml:space="preserve"> </w:t>
      </w:r>
      <w:r w:rsidR="000269A8">
        <w:rPr>
          <w:rFonts w:ascii="Times New Roman" w:hAnsi="Times New Roman" w:cs="Times New Roman"/>
          <w:color w:val="000000"/>
          <w:sz w:val="24"/>
          <w:szCs w:val="24"/>
          <w:lang w:val="en-GB"/>
        </w:rPr>
        <w:t xml:space="preserve">believe </w:t>
      </w:r>
      <w:r w:rsidR="00D72D0A" w:rsidRPr="007040CD">
        <w:rPr>
          <w:rFonts w:ascii="Times New Roman" w:hAnsi="Times New Roman" w:cs="Times New Roman"/>
          <w:color w:val="000000"/>
          <w:sz w:val="24"/>
          <w:szCs w:val="24"/>
          <w:lang w:val="en-GB"/>
        </w:rPr>
        <w:t>that</w:t>
      </w:r>
      <w:r w:rsidR="00274A0F">
        <w:rPr>
          <w:rFonts w:ascii="Times New Roman" w:hAnsi="Times New Roman" w:cs="Times New Roman"/>
          <w:color w:val="000000"/>
          <w:sz w:val="24"/>
          <w:szCs w:val="24"/>
        </w:rPr>
        <w:t xml:space="preserve"> </w:t>
      </w:r>
      <w:r w:rsidR="00D72D0A" w:rsidRPr="007040CD">
        <w:rPr>
          <w:rFonts w:ascii="Times New Roman" w:hAnsi="Times New Roman" w:cs="Times New Roman"/>
          <w:color w:val="000000"/>
          <w:sz w:val="24"/>
          <w:szCs w:val="24"/>
          <w:lang w:val="en-GB"/>
        </w:rPr>
        <w:t xml:space="preserve">political </w:t>
      </w:r>
      <w:r w:rsidR="00CE345A">
        <w:rPr>
          <w:rFonts w:ascii="Times New Roman" w:hAnsi="Times New Roman" w:cs="Times New Roman"/>
          <w:color w:val="000000"/>
          <w:sz w:val="24"/>
          <w:szCs w:val="24"/>
          <w:lang w:val="en-GB"/>
        </w:rPr>
        <w:t>principles</w:t>
      </w:r>
      <w:r w:rsidR="003A7D9F">
        <w:rPr>
          <w:rFonts w:ascii="Times New Roman" w:hAnsi="Times New Roman" w:cs="Times New Roman"/>
          <w:color w:val="000000"/>
          <w:sz w:val="24"/>
          <w:szCs w:val="24"/>
          <w:lang w:val="en-GB"/>
        </w:rPr>
        <w:t xml:space="preserve"> and</w:t>
      </w:r>
      <w:r w:rsidR="004876A4">
        <w:rPr>
          <w:rFonts w:ascii="Times New Roman" w:hAnsi="Times New Roman" w:cs="Times New Roman"/>
          <w:color w:val="000000"/>
          <w:sz w:val="24"/>
          <w:szCs w:val="24"/>
          <w:lang w:val="en-GB"/>
        </w:rPr>
        <w:t xml:space="preserve"> </w:t>
      </w:r>
      <w:r w:rsidR="00D72D0A" w:rsidRPr="007040CD">
        <w:rPr>
          <w:rFonts w:ascii="Times New Roman" w:hAnsi="Times New Roman" w:cs="Times New Roman"/>
          <w:color w:val="000000"/>
          <w:sz w:val="24"/>
          <w:szCs w:val="24"/>
        </w:rPr>
        <w:t>laws</w:t>
      </w:r>
      <w:r w:rsidR="004876A4">
        <w:rPr>
          <w:rFonts w:ascii="Times New Roman" w:hAnsi="Times New Roman" w:cs="Times New Roman"/>
          <w:color w:val="000000"/>
          <w:sz w:val="24"/>
          <w:szCs w:val="24"/>
        </w:rPr>
        <w:t xml:space="preserve"> </w:t>
      </w:r>
      <w:r w:rsidR="00D72D0A" w:rsidRPr="007040CD">
        <w:rPr>
          <w:rFonts w:ascii="Times New Roman" w:hAnsi="Times New Roman" w:cs="Times New Roman"/>
          <w:color w:val="000000"/>
          <w:sz w:val="24"/>
          <w:szCs w:val="24"/>
          <w:lang w:val="en-GB"/>
        </w:rPr>
        <w:t xml:space="preserve">must be justifiable to each and every </w:t>
      </w:r>
      <w:r w:rsidR="006D5A4D">
        <w:rPr>
          <w:rFonts w:ascii="Times New Roman" w:hAnsi="Times New Roman" w:cs="Times New Roman"/>
          <w:color w:val="000000"/>
          <w:sz w:val="24"/>
          <w:szCs w:val="24"/>
          <w:lang w:val="en-GB"/>
        </w:rPr>
        <w:t>individual</w:t>
      </w:r>
      <w:r w:rsidR="00047D3A">
        <w:rPr>
          <w:rFonts w:ascii="Times New Roman" w:hAnsi="Times New Roman" w:cs="Times New Roman"/>
          <w:color w:val="000000"/>
          <w:sz w:val="24"/>
          <w:szCs w:val="24"/>
          <w:lang w:val="en-GB"/>
        </w:rPr>
        <w:t xml:space="preserve"> person</w:t>
      </w:r>
      <w:r w:rsidR="00274A0F" w:rsidRPr="00274A0F">
        <w:rPr>
          <w:rFonts w:ascii="Times New Roman" w:hAnsi="Times New Roman" w:cs="Times New Roman"/>
          <w:color w:val="000000"/>
          <w:sz w:val="24"/>
          <w:szCs w:val="24"/>
          <w:lang w:val="en-GB"/>
        </w:rPr>
        <w:t xml:space="preserve"> </w:t>
      </w:r>
      <w:r w:rsidR="00274A0F">
        <w:rPr>
          <w:rFonts w:ascii="Times New Roman" w:hAnsi="Times New Roman" w:cs="Times New Roman"/>
          <w:color w:val="000000"/>
          <w:sz w:val="24"/>
          <w:szCs w:val="24"/>
          <w:lang w:val="en-GB"/>
        </w:rPr>
        <w:t xml:space="preserve">in order for </w:t>
      </w:r>
      <w:r w:rsidR="00274A0F">
        <w:rPr>
          <w:rFonts w:ascii="Times New Roman" w:hAnsi="Times New Roman" w:cs="Times New Roman"/>
          <w:color w:val="000000"/>
          <w:sz w:val="24"/>
          <w:szCs w:val="24"/>
        </w:rPr>
        <w:t>them</w:t>
      </w:r>
      <w:r w:rsidR="00274A0F" w:rsidRPr="007040CD">
        <w:rPr>
          <w:rFonts w:ascii="Times New Roman" w:hAnsi="Times New Roman" w:cs="Times New Roman"/>
          <w:color w:val="000000"/>
          <w:sz w:val="24"/>
          <w:szCs w:val="24"/>
        </w:rPr>
        <w:t xml:space="preserve"> </w:t>
      </w:r>
      <w:r w:rsidR="00274A0F">
        <w:rPr>
          <w:rFonts w:ascii="Times New Roman" w:hAnsi="Times New Roman" w:cs="Times New Roman"/>
          <w:color w:val="000000"/>
          <w:sz w:val="24"/>
          <w:szCs w:val="24"/>
        </w:rPr>
        <w:t xml:space="preserve">to be treated </w:t>
      </w:r>
      <w:r w:rsidR="00274A0F" w:rsidRPr="007040CD">
        <w:rPr>
          <w:rFonts w:ascii="Times New Roman" w:hAnsi="Times New Roman" w:cs="Times New Roman"/>
          <w:color w:val="000000"/>
          <w:sz w:val="24"/>
          <w:szCs w:val="24"/>
        </w:rPr>
        <w:t xml:space="preserve">with </w:t>
      </w:r>
      <w:r w:rsidR="00274A0F">
        <w:rPr>
          <w:rFonts w:ascii="Times New Roman" w:hAnsi="Times New Roman" w:cs="Times New Roman"/>
          <w:color w:val="000000"/>
          <w:sz w:val="24"/>
          <w:szCs w:val="24"/>
        </w:rPr>
        <w:t>equal</w:t>
      </w:r>
      <w:r w:rsidR="00274A0F" w:rsidRPr="007040CD">
        <w:rPr>
          <w:rFonts w:ascii="Times New Roman" w:hAnsi="Times New Roman" w:cs="Times New Roman"/>
          <w:color w:val="000000"/>
          <w:sz w:val="24"/>
          <w:szCs w:val="24"/>
        </w:rPr>
        <w:t xml:space="preserve"> respect</w:t>
      </w:r>
      <w:r w:rsidR="00CB390D">
        <w:rPr>
          <w:rFonts w:ascii="Times New Roman" w:hAnsi="Times New Roman" w:cs="Times New Roman" w:hint="eastAsia"/>
          <w:color w:val="000000"/>
          <w:sz w:val="24"/>
          <w:szCs w:val="24"/>
          <w:lang w:val="en-GB" w:eastAsia="zh-TW"/>
        </w:rPr>
        <w:t>.</w:t>
      </w:r>
      <w:r w:rsidR="00274A0F">
        <w:rPr>
          <w:rFonts w:ascii="Times New Roman" w:hAnsi="Times New Roman" w:cs="Times New Roman"/>
          <w:color w:val="000000"/>
          <w:sz w:val="24"/>
          <w:szCs w:val="24"/>
          <w:lang w:val="en-GB" w:eastAsia="zh-TW"/>
        </w:rPr>
        <w:t xml:space="preserve"> </w:t>
      </w:r>
      <w:r w:rsidR="006A511A">
        <w:rPr>
          <w:rFonts w:ascii="Times New Roman" w:hAnsi="Times New Roman" w:cs="Times New Roman"/>
          <w:color w:val="000000"/>
          <w:sz w:val="24"/>
          <w:szCs w:val="24"/>
          <w:lang w:val="en-GB" w:eastAsia="zh-TW"/>
        </w:rPr>
        <w:t>M</w:t>
      </w:r>
      <w:r w:rsidR="00274A0F">
        <w:rPr>
          <w:rFonts w:ascii="Times New Roman" w:hAnsi="Times New Roman" w:cs="Times New Roman"/>
          <w:color w:val="000000"/>
          <w:sz w:val="24"/>
          <w:szCs w:val="24"/>
          <w:lang w:val="en-GB" w:eastAsia="zh-TW"/>
        </w:rPr>
        <w:t xml:space="preserve">ost </w:t>
      </w:r>
      <w:r w:rsidR="003A7D9F">
        <w:rPr>
          <w:rFonts w:ascii="Times New Roman" w:hAnsi="Times New Roman" w:cs="Times New Roman"/>
          <w:color w:val="000000"/>
          <w:sz w:val="24"/>
          <w:szCs w:val="24"/>
          <w:lang w:val="en-GB" w:eastAsia="zh-TW"/>
        </w:rPr>
        <w:t xml:space="preserve">public </w:t>
      </w:r>
      <w:r w:rsidR="00D72D0A" w:rsidRPr="005679F6">
        <w:rPr>
          <w:rFonts w:ascii="Times New Roman" w:hAnsi="Times New Roman" w:cs="Times New Roman"/>
          <w:sz w:val="24"/>
          <w:szCs w:val="24"/>
        </w:rPr>
        <w:t xml:space="preserve">reason advocates </w:t>
      </w:r>
      <w:r w:rsidR="00364714">
        <w:rPr>
          <w:rFonts w:ascii="Times New Roman" w:hAnsi="Times New Roman" w:cs="Times New Roman"/>
          <w:sz w:val="24"/>
          <w:szCs w:val="24"/>
        </w:rPr>
        <w:t>endorse</w:t>
      </w:r>
      <w:r w:rsidR="00D72D0A" w:rsidRPr="005679F6">
        <w:rPr>
          <w:rFonts w:ascii="Times New Roman" w:hAnsi="Times New Roman" w:cs="Times New Roman"/>
          <w:sz w:val="24"/>
          <w:szCs w:val="24"/>
        </w:rPr>
        <w:t xml:space="preserve"> </w:t>
      </w:r>
      <w:r w:rsidR="00314C12">
        <w:rPr>
          <w:rFonts w:ascii="Times New Roman" w:hAnsi="Times New Roman" w:cs="Times New Roman"/>
          <w:sz w:val="24"/>
          <w:szCs w:val="24"/>
        </w:rPr>
        <w:t xml:space="preserve">the following Rawlsian principle: </w:t>
      </w:r>
    </w:p>
    <w:p w14:paraId="6ACD5D59" w14:textId="77777777" w:rsidR="0081422E" w:rsidRPr="00C834BD" w:rsidRDefault="0081422E" w:rsidP="00957AEF">
      <w:pPr>
        <w:spacing w:after="0" w:line="288" w:lineRule="auto"/>
        <w:ind w:firstLine="420"/>
        <w:jc w:val="both"/>
        <w:rPr>
          <w:rFonts w:ascii="Times New Roman" w:hAnsi="Times New Roman" w:cs="Times New Roman"/>
          <w:sz w:val="24"/>
          <w:szCs w:val="24"/>
          <w:highlight w:val="yellow"/>
        </w:rPr>
      </w:pPr>
    </w:p>
    <w:p w14:paraId="638317AA" w14:textId="70BC8737" w:rsidR="0081422E" w:rsidRPr="00C2298A" w:rsidRDefault="00D72D0A" w:rsidP="00F42AA5">
      <w:pPr>
        <w:tabs>
          <w:tab w:val="left" w:pos="284"/>
        </w:tabs>
        <w:spacing w:after="0" w:line="288" w:lineRule="auto"/>
        <w:jc w:val="both"/>
        <w:outlineLvl w:val="0"/>
        <w:rPr>
          <w:rFonts w:ascii="Times New Roman" w:hAnsi="Times New Roman" w:cs="Times New Roman"/>
          <w:color w:val="000000"/>
          <w:lang w:val="en-GB"/>
        </w:rPr>
      </w:pPr>
      <w:r w:rsidRPr="00C2298A">
        <w:rPr>
          <w:rFonts w:ascii="Times New Roman" w:eastAsia="Times New Roman" w:hAnsi="Times New Roman" w:cs="Times New Roman"/>
          <w:color w:val="000000"/>
        </w:rPr>
        <w:t xml:space="preserve">A coercive </w:t>
      </w:r>
      <w:r w:rsidRPr="00C2298A">
        <w:rPr>
          <w:rFonts w:ascii="Times New Roman" w:eastAsia="Times New Roman" w:hAnsi="Times New Roman" w:cs="Times New Roman"/>
          <w:color w:val="000000"/>
          <w:lang w:val="en-GB"/>
        </w:rPr>
        <w:t>law</w:t>
      </w:r>
      <w:r w:rsidRPr="00C2298A">
        <w:rPr>
          <w:rFonts w:ascii="Times New Roman" w:eastAsia="Times New Roman" w:hAnsi="Times New Roman" w:cs="Times New Roman"/>
          <w:color w:val="000000"/>
        </w:rPr>
        <w:t xml:space="preserve"> or a state action</w:t>
      </w:r>
      <w:r w:rsidRPr="00C2298A">
        <w:rPr>
          <w:rFonts w:ascii="Times New Roman" w:eastAsia="Times New Roman" w:hAnsi="Times New Roman" w:cs="Times New Roman"/>
          <w:color w:val="000000"/>
          <w:lang w:val="en-GB"/>
        </w:rPr>
        <w:t xml:space="preserve"> is justified only if it </w:t>
      </w:r>
      <w:r w:rsidRPr="00C2298A">
        <w:rPr>
          <w:rFonts w:ascii="Times New Roman" w:hAnsi="Times New Roman" w:cs="Times New Roman"/>
          <w:color w:val="000000"/>
          <w:lang w:val="en-GB"/>
        </w:rPr>
        <w:t xml:space="preserve">is </w:t>
      </w:r>
      <w:r w:rsidRPr="00C2298A">
        <w:rPr>
          <w:rFonts w:ascii="Times New Roman" w:eastAsia="SimSun" w:hAnsi="Times New Roman" w:cs="Times New Roman"/>
          <w:color w:val="000000"/>
        </w:rPr>
        <w:t xml:space="preserve">supported by </w:t>
      </w:r>
      <w:r w:rsidRPr="00C2298A">
        <w:rPr>
          <w:rFonts w:ascii="Times New Roman" w:hAnsi="Times New Roman" w:cs="Times New Roman"/>
          <w:color w:val="000000"/>
          <w:lang w:val="en-GB"/>
        </w:rPr>
        <w:t>sufficient public reasons</w:t>
      </w:r>
      <w:r w:rsidR="00047D3A">
        <w:rPr>
          <w:rFonts w:ascii="Times New Roman" w:hAnsi="Times New Roman" w:cs="Times New Roman"/>
          <w:color w:val="000000"/>
          <w:lang w:val="en-GB"/>
        </w:rPr>
        <w:t xml:space="preserve"> that are shared by reasonable persons</w:t>
      </w:r>
      <w:r w:rsidR="0070695B">
        <w:rPr>
          <w:rFonts w:ascii="Times New Roman" w:hAnsi="Times New Roman" w:cs="Times New Roman"/>
          <w:color w:val="000000"/>
          <w:lang w:val="en-GB"/>
        </w:rPr>
        <w:t>.</w:t>
      </w:r>
    </w:p>
    <w:p w14:paraId="372FCA2C" w14:textId="77777777" w:rsidR="0081422E" w:rsidRPr="00C2298A" w:rsidRDefault="0081422E" w:rsidP="00957AEF">
      <w:pPr>
        <w:tabs>
          <w:tab w:val="left" w:pos="284"/>
        </w:tabs>
        <w:spacing w:after="0" w:line="288" w:lineRule="auto"/>
        <w:jc w:val="both"/>
        <w:rPr>
          <w:rFonts w:ascii="Times New Roman" w:eastAsia="SimSun" w:hAnsi="Times New Roman" w:cs="Times New Roman"/>
          <w:color w:val="000000"/>
          <w:sz w:val="24"/>
          <w:szCs w:val="24"/>
        </w:rPr>
      </w:pPr>
    </w:p>
    <w:p w14:paraId="3F6BC5AA" w14:textId="3A7833C2" w:rsidR="0081422E" w:rsidRPr="009210D8" w:rsidRDefault="00D72D0A" w:rsidP="00957AEF">
      <w:pPr>
        <w:tabs>
          <w:tab w:val="left" w:pos="284"/>
        </w:tabs>
        <w:spacing w:after="0" w:line="288" w:lineRule="auto"/>
        <w:jc w:val="both"/>
        <w:rPr>
          <w:rFonts w:ascii="Times New Roman" w:eastAsia="Times New Roman" w:hAnsi="Times New Roman" w:cs="Times New Roman"/>
          <w:color w:val="000000"/>
          <w:sz w:val="24"/>
          <w:szCs w:val="24"/>
          <w:lang w:val="en-GB"/>
        </w:rPr>
      </w:pPr>
      <w:r w:rsidRPr="00C2298A">
        <w:rPr>
          <w:rFonts w:ascii="Times New Roman" w:eastAsia="SimSun" w:hAnsi="Times New Roman" w:cs="Times New Roman"/>
          <w:color w:val="000000"/>
          <w:sz w:val="24"/>
          <w:szCs w:val="24"/>
        </w:rPr>
        <w:t xml:space="preserve">Call this </w:t>
      </w:r>
      <w:r w:rsidRPr="009210D8">
        <w:rPr>
          <w:rFonts w:ascii="Times New Roman" w:eastAsia="SimSun" w:hAnsi="Times New Roman" w:cs="Times New Roman"/>
          <w:i/>
          <w:color w:val="000000"/>
          <w:sz w:val="24"/>
          <w:szCs w:val="24"/>
        </w:rPr>
        <w:t xml:space="preserve">the </w:t>
      </w:r>
      <w:r w:rsidR="00047D3A">
        <w:rPr>
          <w:rFonts w:ascii="Times New Roman" w:eastAsia="SimSun" w:hAnsi="Times New Roman" w:cs="Times New Roman"/>
          <w:i/>
          <w:color w:val="000000"/>
          <w:sz w:val="24"/>
          <w:szCs w:val="24"/>
        </w:rPr>
        <w:t xml:space="preserve">Consensus </w:t>
      </w:r>
      <w:r w:rsidRPr="009210D8">
        <w:rPr>
          <w:rFonts w:ascii="Times New Roman" w:eastAsia="SimSun" w:hAnsi="Times New Roman" w:cs="Times New Roman"/>
          <w:i/>
          <w:color w:val="000000"/>
          <w:sz w:val="24"/>
          <w:szCs w:val="24"/>
        </w:rPr>
        <w:t>public reason principle</w:t>
      </w:r>
      <w:r w:rsidR="00DA2342">
        <w:rPr>
          <w:rFonts w:ascii="Times New Roman" w:eastAsia="SimSun" w:hAnsi="Times New Roman" w:cs="Times New Roman"/>
          <w:color w:val="000000"/>
          <w:sz w:val="24"/>
          <w:szCs w:val="24"/>
        </w:rPr>
        <w:t xml:space="preserve">, </w:t>
      </w:r>
      <w:r w:rsidR="00DD0916">
        <w:rPr>
          <w:rFonts w:ascii="Times New Roman" w:eastAsia="SimSun" w:hAnsi="Times New Roman" w:cs="Times New Roman"/>
          <w:color w:val="000000"/>
          <w:sz w:val="24"/>
          <w:szCs w:val="24"/>
        </w:rPr>
        <w:t xml:space="preserve">or simply, </w:t>
      </w:r>
      <w:r w:rsidR="00DD0916" w:rsidRPr="00DA2342">
        <w:rPr>
          <w:rFonts w:ascii="Times New Roman" w:eastAsia="SimSun" w:hAnsi="Times New Roman" w:cs="Times New Roman"/>
          <w:i/>
          <w:color w:val="000000"/>
          <w:sz w:val="24"/>
          <w:szCs w:val="24"/>
        </w:rPr>
        <w:t>the Consensus principle</w:t>
      </w:r>
      <w:r w:rsidR="00DD0916">
        <w:rPr>
          <w:rFonts w:ascii="Times New Roman" w:eastAsia="SimSun" w:hAnsi="Times New Roman" w:cs="Times New Roman"/>
          <w:color w:val="000000"/>
          <w:sz w:val="24"/>
          <w:szCs w:val="24"/>
        </w:rPr>
        <w:t xml:space="preserve">, </w:t>
      </w:r>
      <w:r w:rsidR="006A511A">
        <w:rPr>
          <w:rFonts w:ascii="Times New Roman" w:eastAsia="SimSun" w:hAnsi="Times New Roman" w:cs="Times New Roman"/>
          <w:color w:val="000000"/>
          <w:sz w:val="24"/>
          <w:szCs w:val="24"/>
        </w:rPr>
        <w:t xml:space="preserve">since </w:t>
      </w:r>
      <w:r w:rsidR="004876A4">
        <w:rPr>
          <w:rFonts w:ascii="Times New Roman" w:eastAsia="SimSun" w:hAnsi="Times New Roman" w:cs="Times New Roman"/>
          <w:color w:val="000000"/>
          <w:sz w:val="24"/>
          <w:szCs w:val="24"/>
        </w:rPr>
        <w:t>it</w:t>
      </w:r>
      <w:r w:rsidR="00DD0916">
        <w:rPr>
          <w:rFonts w:ascii="Times New Roman" w:eastAsia="SimSun" w:hAnsi="Times New Roman" w:cs="Times New Roman"/>
          <w:color w:val="000000"/>
          <w:sz w:val="24"/>
          <w:szCs w:val="24"/>
        </w:rPr>
        <w:t xml:space="preserve"> concerns shared reasons.</w:t>
      </w:r>
      <w:r w:rsidR="0070695B" w:rsidRPr="009210D8">
        <w:rPr>
          <w:rStyle w:val="FootnoteReference"/>
          <w:rFonts w:ascii="Times New Roman" w:eastAsia="Times New Roman" w:hAnsi="Times New Roman" w:cs="Times New Roman"/>
          <w:color w:val="000000"/>
          <w:sz w:val="24"/>
          <w:szCs w:val="24"/>
          <w:lang w:val="en-GB"/>
        </w:rPr>
        <w:footnoteReference w:id="3"/>
      </w:r>
      <w:r w:rsidR="00B27AB8">
        <w:rPr>
          <w:rFonts w:ascii="Times New Roman" w:eastAsia="SimSun" w:hAnsi="Times New Roman" w:cs="Times New Roman"/>
          <w:color w:val="000000"/>
          <w:sz w:val="24"/>
          <w:szCs w:val="24"/>
        </w:rPr>
        <w:t xml:space="preserve"> </w:t>
      </w:r>
      <w:r w:rsidR="00DD0916">
        <w:rPr>
          <w:rFonts w:ascii="Times New Roman" w:eastAsia="SimSun" w:hAnsi="Times New Roman" w:cs="Times New Roman"/>
          <w:color w:val="000000"/>
          <w:sz w:val="24"/>
          <w:szCs w:val="24"/>
        </w:rPr>
        <w:t>The</w:t>
      </w:r>
      <w:r w:rsidR="00DA2342">
        <w:rPr>
          <w:rFonts w:ascii="Times New Roman" w:eastAsia="SimSun" w:hAnsi="Times New Roman" w:cs="Times New Roman"/>
          <w:color w:val="000000"/>
          <w:sz w:val="24"/>
          <w:szCs w:val="24"/>
        </w:rPr>
        <w:t xml:space="preserve"> political philosophers </w:t>
      </w:r>
      <w:r w:rsidR="00DD0916">
        <w:rPr>
          <w:rFonts w:ascii="Times New Roman" w:eastAsia="SimSun" w:hAnsi="Times New Roman" w:cs="Times New Roman"/>
          <w:color w:val="000000"/>
          <w:sz w:val="24"/>
          <w:szCs w:val="24"/>
        </w:rPr>
        <w:t xml:space="preserve">who </w:t>
      </w:r>
      <w:r w:rsidR="00DA2342">
        <w:rPr>
          <w:rFonts w:ascii="Times New Roman" w:eastAsia="SimSun" w:hAnsi="Times New Roman" w:cs="Times New Roman"/>
          <w:color w:val="000000"/>
          <w:sz w:val="24"/>
          <w:szCs w:val="24"/>
        </w:rPr>
        <w:t xml:space="preserve">endorse this </w:t>
      </w:r>
      <w:r w:rsidR="006A511A">
        <w:rPr>
          <w:rFonts w:ascii="Times New Roman" w:eastAsia="SimSun" w:hAnsi="Times New Roman" w:cs="Times New Roman"/>
          <w:color w:val="000000"/>
          <w:sz w:val="24"/>
          <w:szCs w:val="24"/>
        </w:rPr>
        <w:lastRenderedPageBreak/>
        <w:t xml:space="preserve">Rawlsian </w:t>
      </w:r>
      <w:r w:rsidR="00DA2342">
        <w:rPr>
          <w:rFonts w:ascii="Times New Roman" w:eastAsia="SimSun" w:hAnsi="Times New Roman" w:cs="Times New Roman"/>
          <w:color w:val="000000"/>
          <w:sz w:val="24"/>
          <w:szCs w:val="24"/>
        </w:rPr>
        <w:t>principle</w:t>
      </w:r>
      <w:r w:rsidR="00DD0916">
        <w:rPr>
          <w:rFonts w:ascii="Times New Roman" w:eastAsia="SimSun" w:hAnsi="Times New Roman" w:cs="Times New Roman"/>
          <w:color w:val="000000"/>
          <w:sz w:val="24"/>
          <w:szCs w:val="24"/>
        </w:rPr>
        <w:t xml:space="preserve"> </w:t>
      </w:r>
      <w:r w:rsidR="00DA2342">
        <w:rPr>
          <w:rFonts w:ascii="Times New Roman" w:eastAsia="SimSun" w:hAnsi="Times New Roman" w:cs="Times New Roman"/>
          <w:color w:val="000000"/>
          <w:sz w:val="24"/>
          <w:szCs w:val="24"/>
        </w:rPr>
        <w:t xml:space="preserve">include </w:t>
      </w:r>
      <w:r w:rsidR="00364714">
        <w:rPr>
          <w:rFonts w:ascii="Times New Roman" w:eastAsia="SimSun" w:hAnsi="Times New Roman" w:cs="Times New Roman"/>
          <w:color w:val="000000"/>
          <w:sz w:val="24"/>
          <w:szCs w:val="24"/>
        </w:rPr>
        <w:t xml:space="preserve">Charles Larmore, </w:t>
      </w:r>
      <w:r w:rsidRPr="009210D8">
        <w:rPr>
          <w:rFonts w:ascii="Times New Roman" w:hAnsi="Times New Roman"/>
          <w:color w:val="000000"/>
          <w:sz w:val="24"/>
          <w:szCs w:val="24"/>
        </w:rPr>
        <w:t xml:space="preserve">David Estlund, </w:t>
      </w:r>
      <w:r w:rsidR="00C7734E">
        <w:rPr>
          <w:rFonts w:ascii="Times New Roman" w:hAnsi="Times New Roman"/>
          <w:color w:val="000000"/>
          <w:sz w:val="24"/>
          <w:szCs w:val="24"/>
          <w:lang w:val="en-GB"/>
        </w:rPr>
        <w:t xml:space="preserve">Andrew Lister, </w:t>
      </w:r>
      <w:r w:rsidRPr="009210D8">
        <w:rPr>
          <w:rFonts w:ascii="Times New Roman" w:hAnsi="Times New Roman"/>
          <w:color w:val="000000"/>
          <w:sz w:val="24"/>
          <w:szCs w:val="24"/>
        </w:rPr>
        <w:t xml:space="preserve">and Jonathan </w:t>
      </w:r>
      <w:r w:rsidR="00DA2342">
        <w:rPr>
          <w:rFonts w:ascii="Times New Roman" w:eastAsia="Times New Roman" w:hAnsi="Times New Roman" w:cs="Times New Roman"/>
          <w:color w:val="000000"/>
          <w:sz w:val="24"/>
          <w:szCs w:val="24"/>
        </w:rPr>
        <w:t>Quong</w:t>
      </w:r>
      <w:r w:rsidRPr="009210D8">
        <w:rPr>
          <w:rFonts w:ascii="Times New Roman" w:eastAsia="Times New Roman" w:hAnsi="Times New Roman" w:cs="Times New Roman"/>
          <w:color w:val="000000"/>
          <w:sz w:val="24"/>
          <w:szCs w:val="24"/>
          <w:lang w:val="en-GB"/>
        </w:rPr>
        <w:t>.</w:t>
      </w:r>
      <w:r w:rsidRPr="009210D8">
        <w:rPr>
          <w:rStyle w:val="FootnoteReference"/>
          <w:rFonts w:ascii="Times New Roman" w:eastAsia="Times New Roman" w:hAnsi="Times New Roman" w:cs="Times New Roman"/>
          <w:color w:val="000000"/>
          <w:sz w:val="24"/>
          <w:szCs w:val="24"/>
          <w:lang w:val="en-GB"/>
        </w:rPr>
        <w:footnoteReference w:id="4"/>
      </w:r>
      <w:r w:rsidRPr="009210D8">
        <w:rPr>
          <w:rFonts w:ascii="Times New Roman" w:eastAsia="Times New Roman" w:hAnsi="Times New Roman" w:cs="Times New Roman"/>
          <w:color w:val="000000"/>
          <w:sz w:val="24"/>
          <w:szCs w:val="24"/>
          <w:lang w:val="en-GB"/>
        </w:rPr>
        <w:t xml:space="preserve"> </w:t>
      </w:r>
    </w:p>
    <w:p w14:paraId="7C517734" w14:textId="5D5BDD7E" w:rsidR="00EC2DD1" w:rsidRPr="009210D8" w:rsidRDefault="00D72D0A" w:rsidP="00DF0B79">
      <w:pPr>
        <w:spacing w:after="0" w:line="288" w:lineRule="auto"/>
        <w:ind w:firstLine="420"/>
        <w:jc w:val="both"/>
        <w:rPr>
          <w:rFonts w:ascii="Times New Roman" w:hAnsi="Times New Roman" w:cs="Times New Roman"/>
          <w:sz w:val="24"/>
          <w:szCs w:val="24"/>
        </w:rPr>
      </w:pPr>
      <w:r w:rsidRPr="00C2298A">
        <w:rPr>
          <w:rFonts w:ascii="Times New Roman" w:hAnsi="Times New Roman" w:cs="Times New Roman"/>
          <w:sz w:val="24"/>
          <w:szCs w:val="24"/>
        </w:rPr>
        <w:t xml:space="preserve">The </w:t>
      </w:r>
      <w:r w:rsidR="0070695B">
        <w:rPr>
          <w:rFonts w:ascii="Times New Roman" w:hAnsi="Times New Roman" w:cs="Times New Roman"/>
          <w:sz w:val="24"/>
          <w:szCs w:val="24"/>
        </w:rPr>
        <w:t xml:space="preserve">Consensus </w:t>
      </w:r>
      <w:r w:rsidRPr="00C2298A">
        <w:rPr>
          <w:rFonts w:ascii="Times New Roman" w:hAnsi="Times New Roman" w:cs="Times New Roman"/>
          <w:sz w:val="24"/>
          <w:szCs w:val="24"/>
        </w:rPr>
        <w:t xml:space="preserve">principle </w:t>
      </w:r>
      <w:r w:rsidR="00162F5B">
        <w:rPr>
          <w:rFonts w:ascii="Times New Roman" w:hAnsi="Times New Roman" w:cs="Times New Roman"/>
          <w:sz w:val="24"/>
          <w:szCs w:val="24"/>
        </w:rPr>
        <w:t xml:space="preserve">can </w:t>
      </w:r>
      <w:r w:rsidRPr="00C2298A">
        <w:rPr>
          <w:rFonts w:ascii="Times New Roman" w:hAnsi="Times New Roman" w:cs="Times New Roman"/>
          <w:sz w:val="24"/>
          <w:szCs w:val="24"/>
        </w:rPr>
        <w:t>b</w:t>
      </w:r>
      <w:r w:rsidR="00FB31A8">
        <w:rPr>
          <w:rFonts w:ascii="Times New Roman" w:hAnsi="Times New Roman" w:cs="Times New Roman"/>
          <w:sz w:val="24"/>
          <w:szCs w:val="24"/>
        </w:rPr>
        <w:t xml:space="preserve">e fleshed out in </w:t>
      </w:r>
      <w:r w:rsidR="00D41D61">
        <w:rPr>
          <w:rFonts w:ascii="Times New Roman" w:hAnsi="Times New Roman" w:cs="Times New Roman"/>
          <w:sz w:val="24"/>
          <w:szCs w:val="24"/>
        </w:rPr>
        <w:t>more than one way</w:t>
      </w:r>
      <w:r w:rsidR="00DD0916">
        <w:rPr>
          <w:rFonts w:ascii="Times New Roman" w:hAnsi="Times New Roman" w:cs="Times New Roman"/>
          <w:sz w:val="24"/>
          <w:szCs w:val="24"/>
        </w:rPr>
        <w:t>.</w:t>
      </w:r>
      <w:r w:rsidR="00FB31A8">
        <w:rPr>
          <w:rFonts w:ascii="Times New Roman" w:hAnsi="Times New Roman" w:cs="Times New Roman"/>
          <w:sz w:val="24"/>
          <w:szCs w:val="24"/>
        </w:rPr>
        <w:t xml:space="preserve"> </w:t>
      </w:r>
      <w:r w:rsidRPr="009210D8">
        <w:rPr>
          <w:rFonts w:ascii="Times New Roman" w:hAnsi="Times New Roman" w:cs="Times New Roman"/>
          <w:sz w:val="24"/>
          <w:szCs w:val="24"/>
        </w:rPr>
        <w:t xml:space="preserve">To </w:t>
      </w:r>
      <w:r w:rsidR="00FB31A8">
        <w:rPr>
          <w:rFonts w:ascii="Times New Roman" w:hAnsi="Times New Roman" w:cs="Times New Roman"/>
          <w:sz w:val="24"/>
          <w:szCs w:val="24"/>
        </w:rPr>
        <w:t xml:space="preserve">Rawls, </w:t>
      </w:r>
      <w:r w:rsidR="00152080">
        <w:rPr>
          <w:rFonts w:ascii="Times New Roman" w:hAnsi="Times New Roman" w:cs="Times New Roman"/>
          <w:sz w:val="24"/>
          <w:szCs w:val="24"/>
        </w:rPr>
        <w:t xml:space="preserve">reasonable persons share a variety of political values </w:t>
      </w:r>
      <w:r w:rsidR="00404128">
        <w:rPr>
          <w:rFonts w:ascii="Times New Roman" w:hAnsi="Times New Roman" w:cs="Times New Roman"/>
          <w:sz w:val="24"/>
          <w:szCs w:val="24"/>
        </w:rPr>
        <w:t xml:space="preserve">so that they may appeal to these values in political justification </w:t>
      </w:r>
      <w:r w:rsidR="00152080">
        <w:rPr>
          <w:rFonts w:ascii="Times New Roman" w:hAnsi="Times New Roman" w:cs="Times New Roman"/>
          <w:sz w:val="24"/>
          <w:szCs w:val="24"/>
        </w:rPr>
        <w:t>as</w:t>
      </w:r>
      <w:r w:rsidR="00404128">
        <w:rPr>
          <w:rFonts w:ascii="Times New Roman" w:hAnsi="Times New Roman" w:cs="Times New Roman"/>
          <w:sz w:val="24"/>
          <w:szCs w:val="24"/>
        </w:rPr>
        <w:t xml:space="preserve"> their</w:t>
      </w:r>
      <w:r w:rsidR="00152080">
        <w:rPr>
          <w:rFonts w:ascii="Times New Roman" w:hAnsi="Times New Roman" w:cs="Times New Roman"/>
          <w:sz w:val="24"/>
          <w:szCs w:val="24"/>
        </w:rPr>
        <w:t xml:space="preserve"> public reasons. These </w:t>
      </w:r>
      <w:r w:rsidR="00404128">
        <w:rPr>
          <w:rFonts w:ascii="Times New Roman" w:hAnsi="Times New Roman" w:cs="Times New Roman"/>
          <w:sz w:val="24"/>
          <w:szCs w:val="24"/>
        </w:rPr>
        <w:t xml:space="preserve">political </w:t>
      </w:r>
      <w:r w:rsidR="00152080">
        <w:rPr>
          <w:rFonts w:ascii="Times New Roman" w:hAnsi="Times New Roman" w:cs="Times New Roman"/>
          <w:sz w:val="24"/>
          <w:szCs w:val="24"/>
        </w:rPr>
        <w:t xml:space="preserve">values include </w:t>
      </w:r>
      <w:r w:rsidR="00152080" w:rsidRPr="00152080">
        <w:rPr>
          <w:rFonts w:ascii="Times New Roman" w:hAnsi="Times New Roman" w:cs="Times New Roman"/>
          <w:sz w:val="24"/>
          <w:szCs w:val="24"/>
        </w:rPr>
        <w:t>democratic citizenship</w:t>
      </w:r>
      <w:r w:rsidR="00152080">
        <w:rPr>
          <w:rFonts w:ascii="Times New Roman" w:hAnsi="Times New Roman" w:cs="Times New Roman"/>
          <w:sz w:val="24"/>
          <w:szCs w:val="24"/>
        </w:rPr>
        <w:t xml:space="preserve">, </w:t>
      </w:r>
      <w:r w:rsidR="004876A4">
        <w:rPr>
          <w:rFonts w:ascii="Times New Roman" w:hAnsi="Times New Roman" w:cs="Times New Roman"/>
          <w:sz w:val="24"/>
          <w:szCs w:val="24"/>
        </w:rPr>
        <w:t xml:space="preserve">the </w:t>
      </w:r>
      <w:r w:rsidR="00152080" w:rsidRPr="00152080">
        <w:rPr>
          <w:rFonts w:ascii="Times New Roman" w:hAnsi="Times New Roman" w:cs="Times New Roman"/>
          <w:sz w:val="24"/>
          <w:szCs w:val="24"/>
        </w:rPr>
        <w:t>freedom of expression</w:t>
      </w:r>
      <w:r w:rsidR="00152080">
        <w:rPr>
          <w:rFonts w:ascii="Times New Roman" w:hAnsi="Times New Roman" w:cs="Times New Roman"/>
          <w:sz w:val="24"/>
          <w:szCs w:val="24"/>
        </w:rPr>
        <w:t>, and fair social co-operation.</w:t>
      </w:r>
      <w:r w:rsidR="00152080">
        <w:rPr>
          <w:rStyle w:val="FootnoteReference"/>
          <w:rFonts w:ascii="Times New Roman" w:hAnsi="Times New Roman" w:cs="Times New Roman"/>
          <w:sz w:val="24"/>
          <w:szCs w:val="24"/>
        </w:rPr>
        <w:footnoteReference w:id="5"/>
      </w:r>
      <w:r w:rsidR="005720CD">
        <w:rPr>
          <w:rFonts w:ascii="Times New Roman" w:hAnsi="Times New Roman" w:cs="Times New Roman"/>
          <w:sz w:val="24"/>
          <w:szCs w:val="24"/>
        </w:rPr>
        <w:t xml:space="preserve"> </w:t>
      </w:r>
      <w:r w:rsidR="004876A4">
        <w:rPr>
          <w:rFonts w:ascii="Times New Roman" w:hAnsi="Times New Roman" w:cs="Times New Roman"/>
          <w:sz w:val="24"/>
          <w:szCs w:val="24"/>
        </w:rPr>
        <w:t>Yet</w:t>
      </w:r>
      <w:r w:rsidR="005720CD">
        <w:rPr>
          <w:rFonts w:ascii="Times New Roman" w:hAnsi="Times New Roman" w:cs="Times New Roman"/>
          <w:sz w:val="24"/>
          <w:szCs w:val="24"/>
        </w:rPr>
        <w:t xml:space="preserve"> </w:t>
      </w:r>
      <w:r w:rsidRPr="009210D8">
        <w:rPr>
          <w:rFonts w:ascii="Times New Roman" w:hAnsi="Times New Roman" w:cs="Times New Roman"/>
          <w:sz w:val="24"/>
          <w:szCs w:val="24"/>
        </w:rPr>
        <w:t xml:space="preserve">secular values and </w:t>
      </w:r>
      <w:r w:rsidR="00C23AAC">
        <w:rPr>
          <w:rFonts w:ascii="Times New Roman" w:hAnsi="Times New Roman" w:cs="Times New Roman"/>
          <w:sz w:val="24"/>
          <w:szCs w:val="24"/>
        </w:rPr>
        <w:t xml:space="preserve">conceptions </w:t>
      </w:r>
      <w:r w:rsidRPr="009210D8">
        <w:rPr>
          <w:rFonts w:ascii="Times New Roman" w:hAnsi="Times New Roman" w:cs="Times New Roman"/>
          <w:sz w:val="24"/>
          <w:szCs w:val="24"/>
        </w:rPr>
        <w:t xml:space="preserve">of the good life </w:t>
      </w:r>
      <w:r w:rsidR="005720CD">
        <w:rPr>
          <w:rFonts w:ascii="Times New Roman" w:hAnsi="Times New Roman" w:cs="Times New Roman"/>
          <w:sz w:val="24"/>
          <w:szCs w:val="24"/>
        </w:rPr>
        <w:t>have to be</w:t>
      </w:r>
      <w:r w:rsidRPr="009210D8">
        <w:rPr>
          <w:rFonts w:ascii="Times New Roman" w:hAnsi="Times New Roman" w:cs="Times New Roman"/>
          <w:sz w:val="24"/>
          <w:szCs w:val="24"/>
        </w:rPr>
        <w:t xml:space="preserve"> </w:t>
      </w:r>
      <w:r w:rsidR="005720CD">
        <w:rPr>
          <w:rFonts w:ascii="Times New Roman" w:hAnsi="Times New Roman" w:cs="Times New Roman"/>
          <w:sz w:val="24"/>
          <w:szCs w:val="24"/>
        </w:rPr>
        <w:t xml:space="preserve">regarded </w:t>
      </w:r>
      <w:r w:rsidR="00FB31A8">
        <w:rPr>
          <w:rFonts w:ascii="Times New Roman" w:hAnsi="Times New Roman" w:cs="Times New Roman"/>
          <w:sz w:val="24"/>
          <w:szCs w:val="24"/>
        </w:rPr>
        <w:t xml:space="preserve">as </w:t>
      </w:r>
      <w:r w:rsidRPr="009210D8">
        <w:rPr>
          <w:rFonts w:ascii="Times New Roman" w:hAnsi="Times New Roman" w:cs="Times New Roman"/>
          <w:sz w:val="24"/>
          <w:szCs w:val="24"/>
        </w:rPr>
        <w:t xml:space="preserve">items that </w:t>
      </w:r>
      <w:r w:rsidR="00FB31A8">
        <w:rPr>
          <w:rFonts w:ascii="Times New Roman" w:hAnsi="Times New Roman" w:cs="Times New Roman"/>
          <w:sz w:val="24"/>
          <w:szCs w:val="24"/>
        </w:rPr>
        <w:t>are a</w:t>
      </w:r>
      <w:r w:rsidRPr="009210D8">
        <w:rPr>
          <w:rFonts w:ascii="Times New Roman" w:hAnsi="Times New Roman" w:cs="Times New Roman"/>
          <w:sz w:val="24"/>
          <w:szCs w:val="24"/>
        </w:rPr>
        <w:t>ssociate</w:t>
      </w:r>
      <w:r w:rsidR="00FB31A8">
        <w:rPr>
          <w:rFonts w:ascii="Times New Roman" w:hAnsi="Times New Roman" w:cs="Times New Roman"/>
          <w:sz w:val="24"/>
          <w:szCs w:val="24"/>
        </w:rPr>
        <w:t>d</w:t>
      </w:r>
      <w:r w:rsidRPr="009210D8">
        <w:rPr>
          <w:rFonts w:ascii="Times New Roman" w:hAnsi="Times New Roman" w:cs="Times New Roman"/>
          <w:sz w:val="24"/>
          <w:szCs w:val="24"/>
        </w:rPr>
        <w:t xml:space="preserve"> with </w:t>
      </w:r>
      <w:r w:rsidR="00FB31A8">
        <w:rPr>
          <w:rFonts w:ascii="Times New Roman" w:hAnsi="Times New Roman" w:cs="Times New Roman"/>
          <w:sz w:val="24"/>
          <w:szCs w:val="24"/>
        </w:rPr>
        <w:t>comprehensive</w:t>
      </w:r>
      <w:r w:rsidRPr="009210D8">
        <w:rPr>
          <w:rFonts w:ascii="Times New Roman" w:hAnsi="Times New Roman" w:cs="Times New Roman"/>
          <w:sz w:val="24"/>
          <w:szCs w:val="24"/>
        </w:rPr>
        <w:t xml:space="preserve"> </w:t>
      </w:r>
      <w:r w:rsidR="00553AF0" w:rsidRPr="00553AF0">
        <w:rPr>
          <w:rFonts w:ascii="Times New Roman" w:hAnsi="Times New Roman" w:cs="Times New Roman"/>
          <w:sz w:val="24"/>
          <w:szCs w:val="24"/>
        </w:rPr>
        <w:t>doctrines</w:t>
      </w:r>
      <w:r w:rsidR="00404128">
        <w:rPr>
          <w:rFonts w:ascii="Times New Roman" w:hAnsi="Times New Roman" w:cs="Times New Roman"/>
          <w:sz w:val="24"/>
          <w:szCs w:val="24"/>
        </w:rPr>
        <w:t xml:space="preserve"> over which reasonable persons disagree</w:t>
      </w:r>
      <w:r w:rsidR="005720CD">
        <w:rPr>
          <w:rFonts w:ascii="Times New Roman" w:hAnsi="Times New Roman" w:cs="Times New Roman"/>
          <w:sz w:val="24"/>
          <w:szCs w:val="24"/>
        </w:rPr>
        <w:t xml:space="preserve">, and </w:t>
      </w:r>
      <w:r w:rsidR="00A641CB">
        <w:rPr>
          <w:rFonts w:ascii="Times New Roman" w:hAnsi="Times New Roman" w:cs="Times New Roman"/>
          <w:sz w:val="24"/>
          <w:szCs w:val="24"/>
        </w:rPr>
        <w:t>so</w:t>
      </w:r>
      <w:r w:rsidR="009A2D9D">
        <w:rPr>
          <w:rFonts w:ascii="Times New Roman" w:hAnsi="Times New Roman" w:cs="Times New Roman"/>
          <w:sz w:val="24"/>
          <w:szCs w:val="24"/>
        </w:rPr>
        <w:t>,</w:t>
      </w:r>
      <w:r w:rsidRPr="009210D8">
        <w:rPr>
          <w:rFonts w:ascii="Times New Roman" w:hAnsi="Times New Roman" w:cs="Times New Roman"/>
          <w:sz w:val="24"/>
          <w:szCs w:val="24"/>
        </w:rPr>
        <w:t xml:space="preserve"> citizens and officials should not </w:t>
      </w:r>
      <w:r w:rsidR="005720CD">
        <w:rPr>
          <w:rFonts w:ascii="Times New Roman" w:hAnsi="Times New Roman" w:cs="Times New Roman"/>
          <w:sz w:val="24"/>
          <w:szCs w:val="24"/>
        </w:rPr>
        <w:t xml:space="preserve">accord </w:t>
      </w:r>
      <w:r w:rsidRPr="009210D8">
        <w:rPr>
          <w:rFonts w:ascii="Times New Roman" w:hAnsi="Times New Roman" w:cs="Times New Roman"/>
          <w:sz w:val="24"/>
          <w:szCs w:val="24"/>
        </w:rPr>
        <w:t xml:space="preserve">to </w:t>
      </w:r>
      <w:r w:rsidR="00F54DF7">
        <w:rPr>
          <w:rFonts w:ascii="Times New Roman" w:hAnsi="Times New Roman" w:cs="Times New Roman"/>
          <w:sz w:val="24"/>
          <w:szCs w:val="24"/>
        </w:rPr>
        <w:t>them</w:t>
      </w:r>
      <w:r w:rsidR="005720CD">
        <w:rPr>
          <w:rFonts w:ascii="Times New Roman" w:hAnsi="Times New Roman" w:cs="Times New Roman"/>
          <w:sz w:val="24"/>
          <w:szCs w:val="24"/>
        </w:rPr>
        <w:t xml:space="preserve"> independent justificatory force </w:t>
      </w:r>
      <w:r w:rsidRPr="009210D8">
        <w:rPr>
          <w:rFonts w:ascii="Times New Roman" w:hAnsi="Times New Roman" w:cs="Times New Roman"/>
          <w:sz w:val="24"/>
          <w:szCs w:val="24"/>
        </w:rPr>
        <w:t xml:space="preserve">when basic </w:t>
      </w:r>
      <w:r w:rsidR="00F54DF7">
        <w:rPr>
          <w:rFonts w:ascii="Times New Roman" w:hAnsi="Times New Roman" w:cs="Times New Roman"/>
          <w:sz w:val="24"/>
          <w:szCs w:val="24"/>
        </w:rPr>
        <w:t xml:space="preserve">matters </w:t>
      </w:r>
      <w:r w:rsidRPr="009210D8">
        <w:rPr>
          <w:rFonts w:ascii="Times New Roman" w:hAnsi="Times New Roman" w:cs="Times New Roman"/>
          <w:sz w:val="24"/>
          <w:szCs w:val="24"/>
        </w:rPr>
        <w:t xml:space="preserve">of justice or constitutional essentials </w:t>
      </w:r>
      <w:r w:rsidR="00F54DF7">
        <w:rPr>
          <w:rFonts w:ascii="Times New Roman" w:hAnsi="Times New Roman" w:cs="Times New Roman"/>
          <w:sz w:val="24"/>
          <w:szCs w:val="24"/>
        </w:rPr>
        <w:t xml:space="preserve">are </w:t>
      </w:r>
      <w:r w:rsidRPr="009210D8">
        <w:rPr>
          <w:rFonts w:ascii="Times New Roman" w:hAnsi="Times New Roman" w:cs="Times New Roman"/>
          <w:sz w:val="24"/>
          <w:szCs w:val="24"/>
        </w:rPr>
        <w:t>at stake</w:t>
      </w:r>
      <w:r w:rsidR="00E94503">
        <w:rPr>
          <w:rFonts w:ascii="Times New Roman" w:hAnsi="Times New Roman" w:cs="Times New Roman"/>
          <w:sz w:val="24"/>
          <w:szCs w:val="24"/>
        </w:rPr>
        <w:t>.</w:t>
      </w:r>
      <w:r w:rsidRPr="009210D8">
        <w:rPr>
          <w:rStyle w:val="FootnoteReference"/>
          <w:rFonts w:ascii="Times New Roman" w:hAnsi="Times New Roman" w:cs="Times New Roman"/>
          <w:sz w:val="24"/>
          <w:szCs w:val="24"/>
        </w:rPr>
        <w:footnoteReference w:id="6"/>
      </w:r>
      <w:r w:rsidR="008D3964">
        <w:rPr>
          <w:rFonts w:ascii="Times New Roman" w:hAnsi="Times New Roman" w:cs="Times New Roman"/>
          <w:sz w:val="24"/>
          <w:szCs w:val="24"/>
        </w:rPr>
        <w:t xml:space="preserve"> </w:t>
      </w:r>
      <w:r w:rsidR="006A511A">
        <w:rPr>
          <w:rFonts w:ascii="Times New Roman" w:hAnsi="Times New Roman" w:cs="Times New Roman"/>
          <w:sz w:val="24"/>
          <w:szCs w:val="24"/>
        </w:rPr>
        <w:t>Kim</w:t>
      </w:r>
      <w:r w:rsidR="00FA0740">
        <w:rPr>
          <w:rFonts w:ascii="Times New Roman" w:hAnsi="Times New Roman" w:cs="Times New Roman"/>
          <w:sz w:val="24"/>
          <w:szCs w:val="24"/>
        </w:rPr>
        <w:t>, however,</w:t>
      </w:r>
      <w:r w:rsidR="006A511A">
        <w:rPr>
          <w:rFonts w:ascii="Times New Roman" w:hAnsi="Times New Roman" w:cs="Times New Roman"/>
          <w:sz w:val="24"/>
          <w:szCs w:val="24"/>
        </w:rPr>
        <w:t xml:space="preserve"> thinks that t</w:t>
      </w:r>
      <w:r w:rsidR="00FB31A8">
        <w:rPr>
          <w:rFonts w:ascii="Times New Roman" w:hAnsi="Times New Roman" w:cs="Times New Roman"/>
          <w:sz w:val="24"/>
          <w:szCs w:val="24"/>
        </w:rPr>
        <w:t xml:space="preserve">he state </w:t>
      </w:r>
      <w:r w:rsidR="00747C9B">
        <w:rPr>
          <w:rFonts w:ascii="Times New Roman" w:hAnsi="Times New Roman" w:cs="Times New Roman"/>
          <w:sz w:val="24"/>
          <w:szCs w:val="24"/>
        </w:rPr>
        <w:t xml:space="preserve">should </w:t>
      </w:r>
      <w:r w:rsidR="00A641CB">
        <w:rPr>
          <w:rFonts w:ascii="Times New Roman" w:hAnsi="Times New Roman" w:cs="Times New Roman"/>
          <w:sz w:val="24"/>
          <w:szCs w:val="24"/>
        </w:rPr>
        <w:t>promote the good life by appealing to a</w:t>
      </w:r>
      <w:r w:rsidR="00FB31A8">
        <w:rPr>
          <w:rFonts w:ascii="Times New Roman" w:hAnsi="Times New Roman" w:cs="Times New Roman"/>
          <w:sz w:val="24"/>
          <w:szCs w:val="24"/>
        </w:rPr>
        <w:t xml:space="preserve"> </w:t>
      </w:r>
      <w:r w:rsidR="006A511A">
        <w:rPr>
          <w:rFonts w:ascii="Times New Roman" w:hAnsi="Times New Roman" w:cs="Times New Roman"/>
          <w:sz w:val="24"/>
          <w:szCs w:val="24"/>
        </w:rPr>
        <w:t xml:space="preserve">wide </w:t>
      </w:r>
      <w:r w:rsidR="00FB31A8">
        <w:rPr>
          <w:rFonts w:ascii="Times New Roman" w:hAnsi="Times New Roman" w:cs="Times New Roman"/>
          <w:sz w:val="24"/>
          <w:szCs w:val="24"/>
        </w:rPr>
        <w:t xml:space="preserve">range of </w:t>
      </w:r>
      <w:r w:rsidR="005720CD">
        <w:rPr>
          <w:rFonts w:ascii="Times New Roman" w:hAnsi="Times New Roman" w:cs="Times New Roman"/>
          <w:sz w:val="24"/>
          <w:szCs w:val="24"/>
        </w:rPr>
        <w:t>perfectionist values</w:t>
      </w:r>
      <w:r w:rsidR="00A641CB">
        <w:rPr>
          <w:rFonts w:ascii="Times New Roman" w:hAnsi="Times New Roman" w:cs="Times New Roman"/>
          <w:sz w:val="24"/>
          <w:szCs w:val="24"/>
        </w:rPr>
        <w:t>, i.e. he endorses perfectionism</w:t>
      </w:r>
      <w:r w:rsidR="00FB31A8">
        <w:rPr>
          <w:rFonts w:ascii="Times New Roman" w:hAnsi="Times New Roman" w:cs="Times New Roman"/>
          <w:sz w:val="24"/>
          <w:szCs w:val="24"/>
        </w:rPr>
        <w:t>.</w:t>
      </w:r>
      <w:r w:rsidR="004C5F5A">
        <w:rPr>
          <w:rStyle w:val="FootnoteReference"/>
          <w:rFonts w:ascii="Times New Roman" w:hAnsi="Times New Roman" w:cs="Times New Roman"/>
          <w:sz w:val="24"/>
          <w:szCs w:val="24"/>
        </w:rPr>
        <w:footnoteReference w:id="7"/>
      </w:r>
      <w:r w:rsidRPr="009210D8">
        <w:rPr>
          <w:rFonts w:ascii="Times New Roman" w:hAnsi="Times New Roman" w:cs="Times New Roman"/>
          <w:sz w:val="24"/>
          <w:szCs w:val="24"/>
        </w:rPr>
        <w:t xml:space="preserve"> </w:t>
      </w:r>
      <w:r w:rsidR="009A2D9D">
        <w:rPr>
          <w:rFonts w:ascii="Times New Roman" w:hAnsi="Times New Roman" w:cs="Times New Roman"/>
          <w:sz w:val="24"/>
          <w:szCs w:val="24"/>
        </w:rPr>
        <w:t>To</w:t>
      </w:r>
      <w:r w:rsidR="006A511A">
        <w:rPr>
          <w:rFonts w:ascii="Times New Roman" w:hAnsi="Times New Roman" w:cs="Times New Roman"/>
          <w:sz w:val="24"/>
          <w:szCs w:val="24"/>
        </w:rPr>
        <w:t xml:space="preserve"> him, </w:t>
      </w:r>
      <w:r w:rsidR="00747C9B">
        <w:rPr>
          <w:rFonts w:ascii="Times New Roman" w:hAnsi="Times New Roman" w:cs="Times New Roman"/>
          <w:sz w:val="24"/>
          <w:szCs w:val="24"/>
        </w:rPr>
        <w:t>East Asia</w:t>
      </w:r>
      <w:r w:rsidR="006A511A">
        <w:rPr>
          <w:rFonts w:ascii="Times New Roman" w:hAnsi="Times New Roman" w:cs="Times New Roman"/>
          <w:sz w:val="24"/>
          <w:szCs w:val="24"/>
        </w:rPr>
        <w:t xml:space="preserve">n governments </w:t>
      </w:r>
      <w:r w:rsidRPr="009210D8">
        <w:rPr>
          <w:rFonts w:ascii="Times New Roman" w:hAnsi="Times New Roman" w:cs="Times New Roman"/>
          <w:sz w:val="24"/>
          <w:szCs w:val="24"/>
        </w:rPr>
        <w:t xml:space="preserve">should </w:t>
      </w:r>
      <w:r w:rsidR="00C7734E">
        <w:rPr>
          <w:rFonts w:ascii="Times New Roman" w:hAnsi="Times New Roman" w:cs="Times New Roman"/>
          <w:sz w:val="24"/>
          <w:szCs w:val="24"/>
        </w:rPr>
        <w:t xml:space="preserve">seek to </w:t>
      </w:r>
      <w:r w:rsidR="00DF0B79">
        <w:rPr>
          <w:rFonts w:ascii="Times New Roman" w:hAnsi="Times New Roman" w:cs="Times New Roman"/>
          <w:sz w:val="24"/>
          <w:szCs w:val="24"/>
        </w:rPr>
        <w:t xml:space="preserve">combine </w:t>
      </w:r>
      <w:r w:rsidRPr="009210D8">
        <w:rPr>
          <w:rFonts w:ascii="Times New Roman" w:hAnsi="Times New Roman" w:cs="Times New Roman"/>
          <w:sz w:val="24"/>
          <w:szCs w:val="24"/>
        </w:rPr>
        <w:t>public reason and perfectionism</w:t>
      </w:r>
      <w:r w:rsidR="001F6FCD" w:rsidRPr="001F6FCD">
        <w:rPr>
          <w:rFonts w:ascii="Times New Roman" w:hAnsi="Times New Roman" w:cs="Times New Roman" w:hint="eastAsia"/>
          <w:sz w:val="24"/>
          <w:szCs w:val="24"/>
          <w:lang w:eastAsia="zh-TW"/>
        </w:rPr>
        <w:t xml:space="preserve"> </w:t>
      </w:r>
      <w:r w:rsidR="00DF0B79">
        <w:rPr>
          <w:rFonts w:ascii="Times New Roman" w:hAnsi="Times New Roman" w:cs="Times New Roman"/>
          <w:sz w:val="24"/>
          <w:szCs w:val="24"/>
          <w:lang w:eastAsia="zh-TW"/>
        </w:rPr>
        <w:t xml:space="preserve">such that </w:t>
      </w:r>
      <w:r w:rsidR="006A511A">
        <w:rPr>
          <w:rFonts w:ascii="Times New Roman" w:hAnsi="Times New Roman" w:cs="Times New Roman"/>
          <w:sz w:val="24"/>
          <w:szCs w:val="24"/>
          <w:lang w:eastAsia="zh-TW"/>
        </w:rPr>
        <w:t xml:space="preserve">they </w:t>
      </w:r>
      <w:r w:rsidR="00665228">
        <w:rPr>
          <w:rFonts w:ascii="Times New Roman" w:hAnsi="Times New Roman" w:cs="Times New Roman"/>
          <w:sz w:val="24"/>
          <w:szCs w:val="24"/>
          <w:lang w:eastAsia="zh-TW"/>
        </w:rPr>
        <w:t xml:space="preserve">undertake the </w:t>
      </w:r>
      <w:r w:rsidR="00C23AAC">
        <w:rPr>
          <w:rFonts w:ascii="Times New Roman" w:hAnsi="Times New Roman" w:cs="Times New Roman"/>
          <w:sz w:val="24"/>
          <w:szCs w:val="24"/>
          <w:lang w:eastAsia="zh-TW"/>
        </w:rPr>
        <w:t xml:space="preserve">task of </w:t>
      </w:r>
      <w:r w:rsidR="00665228">
        <w:rPr>
          <w:rFonts w:ascii="Times New Roman" w:hAnsi="Times New Roman" w:cs="Times New Roman"/>
          <w:sz w:val="24"/>
          <w:szCs w:val="24"/>
          <w:lang w:eastAsia="zh-TW"/>
        </w:rPr>
        <w:t>promoti</w:t>
      </w:r>
      <w:r w:rsidR="00C23AAC">
        <w:rPr>
          <w:rFonts w:ascii="Times New Roman" w:hAnsi="Times New Roman" w:cs="Times New Roman"/>
          <w:sz w:val="24"/>
          <w:szCs w:val="24"/>
          <w:lang w:eastAsia="zh-TW"/>
        </w:rPr>
        <w:t xml:space="preserve">ng </w:t>
      </w:r>
      <w:r w:rsidR="00DF0B79">
        <w:rPr>
          <w:rFonts w:ascii="Times New Roman" w:hAnsi="Times New Roman" w:cs="Times New Roman"/>
          <w:sz w:val="24"/>
          <w:szCs w:val="24"/>
          <w:lang w:eastAsia="zh-TW"/>
        </w:rPr>
        <w:t>Confu</w:t>
      </w:r>
      <w:r w:rsidR="00747C9B">
        <w:rPr>
          <w:rFonts w:ascii="Times New Roman" w:hAnsi="Times New Roman" w:cs="Times New Roman"/>
          <w:sz w:val="24"/>
          <w:szCs w:val="24"/>
          <w:lang w:eastAsia="zh-TW"/>
        </w:rPr>
        <w:t xml:space="preserve">cian </w:t>
      </w:r>
      <w:r w:rsidR="004C5F5A">
        <w:rPr>
          <w:rFonts w:ascii="Times New Roman" w:hAnsi="Times New Roman" w:cs="Times New Roman"/>
          <w:sz w:val="24"/>
          <w:szCs w:val="24"/>
          <w:lang w:eastAsia="zh-TW"/>
        </w:rPr>
        <w:t xml:space="preserve">(perfectionist) </w:t>
      </w:r>
      <w:r w:rsidR="00747C9B">
        <w:rPr>
          <w:rFonts w:ascii="Times New Roman" w:hAnsi="Times New Roman" w:cs="Times New Roman"/>
          <w:sz w:val="24"/>
          <w:szCs w:val="24"/>
          <w:lang w:eastAsia="zh-TW"/>
        </w:rPr>
        <w:t>values</w:t>
      </w:r>
      <w:r w:rsidR="00DF0B79">
        <w:rPr>
          <w:rFonts w:ascii="Times New Roman" w:hAnsi="Times New Roman" w:cs="Times New Roman"/>
          <w:sz w:val="24"/>
          <w:szCs w:val="24"/>
          <w:lang w:eastAsia="zh-TW"/>
        </w:rPr>
        <w:t>.</w:t>
      </w:r>
      <w:r w:rsidR="004C5F5A">
        <w:rPr>
          <w:rStyle w:val="FootnoteReference"/>
          <w:rFonts w:ascii="Times New Roman" w:hAnsi="Times New Roman" w:cs="Times New Roman"/>
          <w:sz w:val="24"/>
          <w:szCs w:val="24"/>
          <w:lang w:eastAsia="zh-TW"/>
        </w:rPr>
        <w:footnoteReference w:id="8"/>
      </w:r>
      <w:r w:rsidR="00DF0B79">
        <w:rPr>
          <w:rFonts w:ascii="Times New Roman" w:hAnsi="Times New Roman" w:cs="Times New Roman"/>
          <w:sz w:val="24"/>
          <w:szCs w:val="24"/>
          <w:lang w:eastAsia="zh-TW"/>
        </w:rPr>
        <w:t xml:space="preserve"> </w:t>
      </w:r>
      <w:r w:rsidR="00A641CB">
        <w:rPr>
          <w:rFonts w:ascii="Times New Roman" w:hAnsi="Times New Roman" w:cs="Times New Roman"/>
          <w:sz w:val="24"/>
          <w:szCs w:val="24"/>
          <w:lang w:eastAsia="zh-TW"/>
        </w:rPr>
        <w:t xml:space="preserve">This proposal, for him, is both important and practical because he believes that </w:t>
      </w:r>
      <w:r w:rsidR="00FB31A8">
        <w:rPr>
          <w:rFonts w:ascii="Times New Roman" w:hAnsi="Times New Roman" w:cs="Times New Roman"/>
          <w:sz w:val="24"/>
          <w:szCs w:val="24"/>
          <w:lang w:eastAsia="zh-TW"/>
        </w:rPr>
        <w:t xml:space="preserve">Confucian values </w:t>
      </w:r>
      <w:r w:rsidR="00C23AAC">
        <w:rPr>
          <w:rFonts w:ascii="Times New Roman" w:hAnsi="Times New Roman" w:cs="Times New Roman"/>
          <w:sz w:val="24"/>
          <w:szCs w:val="24"/>
          <w:lang w:eastAsia="zh-TW"/>
        </w:rPr>
        <w:t>are widely share</w:t>
      </w:r>
      <w:r w:rsidR="00016526">
        <w:rPr>
          <w:rFonts w:ascii="Times New Roman" w:hAnsi="Times New Roman" w:cs="Times New Roman"/>
          <w:sz w:val="24"/>
          <w:szCs w:val="24"/>
          <w:lang w:eastAsia="zh-TW"/>
        </w:rPr>
        <w:t>d</w:t>
      </w:r>
      <w:r w:rsidR="00C23AAC">
        <w:rPr>
          <w:rFonts w:ascii="Times New Roman" w:hAnsi="Times New Roman" w:cs="Times New Roman"/>
          <w:sz w:val="24"/>
          <w:szCs w:val="24"/>
          <w:lang w:eastAsia="zh-TW"/>
        </w:rPr>
        <w:t xml:space="preserve"> in East Asia so that East Asians </w:t>
      </w:r>
      <w:r w:rsidR="0036386F">
        <w:rPr>
          <w:rFonts w:ascii="Times New Roman" w:hAnsi="Times New Roman" w:cs="Times New Roman"/>
          <w:sz w:val="24"/>
          <w:szCs w:val="24"/>
          <w:lang w:eastAsia="zh-TW"/>
        </w:rPr>
        <w:t xml:space="preserve">may </w:t>
      </w:r>
      <w:r w:rsidR="004C5F5A">
        <w:rPr>
          <w:rFonts w:ascii="Times New Roman" w:hAnsi="Times New Roman" w:cs="Times New Roman"/>
          <w:sz w:val="24"/>
          <w:szCs w:val="24"/>
          <w:lang w:eastAsia="zh-TW"/>
        </w:rPr>
        <w:t>regard</w:t>
      </w:r>
      <w:r w:rsidR="00DF0B79">
        <w:rPr>
          <w:rFonts w:ascii="Times New Roman" w:hAnsi="Times New Roman" w:cs="Times New Roman"/>
          <w:sz w:val="24"/>
          <w:szCs w:val="24"/>
          <w:lang w:eastAsia="zh-TW"/>
        </w:rPr>
        <w:t xml:space="preserve"> </w:t>
      </w:r>
      <w:r w:rsidR="00FB31A8">
        <w:rPr>
          <w:rFonts w:ascii="Times New Roman" w:hAnsi="Times New Roman" w:cs="Times New Roman"/>
          <w:sz w:val="24"/>
          <w:szCs w:val="24"/>
          <w:lang w:eastAsia="zh-TW"/>
        </w:rPr>
        <w:t xml:space="preserve">Confucian values as </w:t>
      </w:r>
      <w:r w:rsidR="007C163D" w:rsidRPr="00DA2342">
        <w:rPr>
          <w:rFonts w:ascii="Times New Roman" w:hAnsi="Times New Roman" w:cs="Times New Roman"/>
          <w:i/>
          <w:sz w:val="24"/>
          <w:szCs w:val="24"/>
          <w:lang w:eastAsia="zh-TW"/>
        </w:rPr>
        <w:t xml:space="preserve">perfectionist </w:t>
      </w:r>
      <w:r w:rsidR="00FB31A8" w:rsidRPr="00DA2342">
        <w:rPr>
          <w:rFonts w:ascii="Times New Roman" w:hAnsi="Times New Roman" w:cs="Times New Roman"/>
          <w:i/>
          <w:sz w:val="24"/>
          <w:szCs w:val="24"/>
          <w:lang w:eastAsia="zh-TW"/>
        </w:rPr>
        <w:t>public reas</w:t>
      </w:r>
      <w:r w:rsidR="00DF0B79" w:rsidRPr="00DA2342">
        <w:rPr>
          <w:rFonts w:ascii="Times New Roman" w:hAnsi="Times New Roman" w:cs="Times New Roman"/>
          <w:i/>
          <w:sz w:val="24"/>
          <w:szCs w:val="24"/>
          <w:lang w:eastAsia="zh-TW"/>
        </w:rPr>
        <w:t>ons</w:t>
      </w:r>
      <w:r w:rsidR="0036386F">
        <w:rPr>
          <w:rFonts w:ascii="Times New Roman" w:hAnsi="Times New Roman" w:cs="Times New Roman"/>
          <w:sz w:val="24"/>
          <w:szCs w:val="24"/>
          <w:lang w:eastAsia="zh-TW"/>
        </w:rPr>
        <w:t xml:space="preserve">. </w:t>
      </w:r>
      <w:r w:rsidR="00A641CB">
        <w:rPr>
          <w:rFonts w:ascii="Times New Roman" w:hAnsi="Times New Roman" w:cs="Times New Roman"/>
          <w:sz w:val="24"/>
          <w:szCs w:val="24"/>
          <w:lang w:eastAsia="zh-TW"/>
        </w:rPr>
        <w:t>He considers</w:t>
      </w:r>
      <w:r w:rsidR="006A511A">
        <w:rPr>
          <w:rFonts w:ascii="Times New Roman" w:hAnsi="Times New Roman" w:cs="Times New Roman"/>
          <w:sz w:val="24"/>
          <w:szCs w:val="24"/>
          <w:lang w:eastAsia="zh-TW"/>
        </w:rPr>
        <w:t xml:space="preserve"> that</w:t>
      </w:r>
      <w:r w:rsidR="0036386F">
        <w:rPr>
          <w:rFonts w:ascii="Times New Roman" w:hAnsi="Times New Roman" w:cs="Times New Roman"/>
          <w:sz w:val="24"/>
          <w:szCs w:val="24"/>
          <w:lang w:eastAsia="zh-TW"/>
        </w:rPr>
        <w:t xml:space="preserve"> </w:t>
      </w:r>
      <w:r w:rsidR="00C7734E">
        <w:rPr>
          <w:rFonts w:ascii="Times New Roman" w:hAnsi="Times New Roman" w:cs="Times New Roman"/>
          <w:sz w:val="24"/>
          <w:szCs w:val="24"/>
          <w:lang w:eastAsia="zh-TW"/>
        </w:rPr>
        <w:t xml:space="preserve">it </w:t>
      </w:r>
      <w:r w:rsidR="00DF0B79">
        <w:rPr>
          <w:rFonts w:ascii="Times New Roman" w:hAnsi="Times New Roman" w:cs="Times New Roman"/>
          <w:sz w:val="24"/>
          <w:szCs w:val="24"/>
          <w:lang w:eastAsia="zh-TW"/>
        </w:rPr>
        <w:t xml:space="preserve">is of crucial importance for </w:t>
      </w:r>
      <w:r w:rsidR="0036386F">
        <w:rPr>
          <w:rFonts w:ascii="Times New Roman" w:hAnsi="Times New Roman" w:cs="Times New Roman"/>
          <w:sz w:val="24"/>
          <w:szCs w:val="24"/>
          <w:lang w:eastAsia="zh-TW"/>
        </w:rPr>
        <w:t>East Asians</w:t>
      </w:r>
      <w:r w:rsidR="00FB31A8">
        <w:rPr>
          <w:rFonts w:ascii="Times New Roman" w:hAnsi="Times New Roman" w:cs="Times New Roman"/>
          <w:sz w:val="24"/>
          <w:szCs w:val="24"/>
          <w:lang w:eastAsia="zh-TW"/>
        </w:rPr>
        <w:t xml:space="preserve"> </w:t>
      </w:r>
      <w:r w:rsidR="00DF0B79">
        <w:rPr>
          <w:rFonts w:ascii="Times New Roman" w:hAnsi="Times New Roman" w:cs="Times New Roman"/>
          <w:sz w:val="24"/>
          <w:szCs w:val="24"/>
          <w:lang w:eastAsia="zh-TW"/>
        </w:rPr>
        <w:t>to ex</w:t>
      </w:r>
      <w:r w:rsidR="00FB31A8" w:rsidRPr="009210D8">
        <w:rPr>
          <w:rFonts w:ascii="Times New Roman" w:hAnsi="Times New Roman" w:cs="Times New Roman"/>
          <w:sz w:val="24"/>
          <w:szCs w:val="24"/>
        </w:rPr>
        <w:t>ercise liberties and rights on their own terms</w:t>
      </w:r>
      <w:r w:rsidR="00DF0B79">
        <w:rPr>
          <w:rFonts w:ascii="Times New Roman" w:hAnsi="Times New Roman" w:cs="Times New Roman"/>
          <w:sz w:val="24"/>
          <w:szCs w:val="24"/>
        </w:rPr>
        <w:t xml:space="preserve">—in terms of </w:t>
      </w:r>
      <w:r w:rsidR="00DF0B79" w:rsidRPr="00DA2342">
        <w:rPr>
          <w:rFonts w:ascii="Times New Roman" w:hAnsi="Times New Roman" w:cs="Times New Roman"/>
          <w:i/>
          <w:sz w:val="24"/>
          <w:szCs w:val="24"/>
        </w:rPr>
        <w:t>Confucian public reasons</w:t>
      </w:r>
      <w:r w:rsidR="00DF0B79">
        <w:rPr>
          <w:rFonts w:ascii="Times New Roman" w:hAnsi="Times New Roman" w:cs="Times New Roman"/>
          <w:sz w:val="24"/>
          <w:szCs w:val="24"/>
        </w:rPr>
        <w:t>—</w:t>
      </w:r>
      <w:r w:rsidR="00C7734E">
        <w:rPr>
          <w:rFonts w:ascii="Times New Roman" w:hAnsi="Times New Roman" w:cs="Times New Roman"/>
          <w:sz w:val="24"/>
          <w:szCs w:val="24"/>
        </w:rPr>
        <w:t xml:space="preserve">when facing </w:t>
      </w:r>
      <w:r w:rsidR="00FB31A8" w:rsidRPr="009210D8">
        <w:rPr>
          <w:rFonts w:ascii="Times New Roman" w:hAnsi="Times New Roman" w:cs="Times New Roman"/>
          <w:sz w:val="24"/>
          <w:szCs w:val="24"/>
        </w:rPr>
        <w:t xml:space="preserve">the global hegemony of </w:t>
      </w:r>
      <w:r w:rsidR="00C7734E">
        <w:rPr>
          <w:rFonts w:ascii="Times New Roman" w:hAnsi="Times New Roman" w:cs="Times New Roman"/>
          <w:sz w:val="24"/>
          <w:szCs w:val="24"/>
        </w:rPr>
        <w:t xml:space="preserve">Western </w:t>
      </w:r>
      <w:r w:rsidR="00FB31A8" w:rsidRPr="009210D8">
        <w:rPr>
          <w:rFonts w:ascii="Times New Roman" w:hAnsi="Times New Roman" w:cs="Times New Roman"/>
          <w:sz w:val="24"/>
          <w:szCs w:val="24"/>
        </w:rPr>
        <w:t>liberalism.</w:t>
      </w:r>
      <w:r w:rsidR="00FB31A8" w:rsidRPr="009210D8">
        <w:rPr>
          <w:rStyle w:val="FootnoteReference"/>
          <w:rFonts w:ascii="Times New Roman" w:hAnsi="Times New Roman" w:cs="Times New Roman"/>
          <w:sz w:val="24"/>
          <w:szCs w:val="24"/>
        </w:rPr>
        <w:footnoteReference w:id="9"/>
      </w:r>
      <w:r w:rsidR="00FB31A8" w:rsidRPr="009210D8">
        <w:rPr>
          <w:rFonts w:ascii="Times New Roman" w:hAnsi="Times New Roman" w:cs="Times New Roman"/>
          <w:sz w:val="24"/>
          <w:szCs w:val="24"/>
        </w:rPr>
        <w:t xml:space="preserve"> </w:t>
      </w:r>
      <w:r w:rsidR="00FB31A8">
        <w:rPr>
          <w:rFonts w:ascii="Times New Roman" w:hAnsi="Times New Roman" w:cs="Times New Roman"/>
          <w:sz w:val="24"/>
          <w:szCs w:val="24"/>
        </w:rPr>
        <w:t xml:space="preserve">Such a blend of public reason and Confucianism is called </w:t>
      </w:r>
      <w:r w:rsidR="006A511A">
        <w:rPr>
          <w:rFonts w:ascii="Times New Roman" w:hAnsi="Times New Roman" w:cs="Times New Roman"/>
          <w:sz w:val="24"/>
          <w:szCs w:val="24"/>
        </w:rPr>
        <w:t xml:space="preserve">by him </w:t>
      </w:r>
      <w:r w:rsidR="00FB31A8">
        <w:rPr>
          <w:rFonts w:ascii="Times New Roman" w:hAnsi="Times New Roman" w:cs="Times New Roman"/>
          <w:sz w:val="24"/>
          <w:szCs w:val="24"/>
        </w:rPr>
        <w:t xml:space="preserve">as </w:t>
      </w:r>
      <w:r w:rsidRPr="009210D8">
        <w:rPr>
          <w:rFonts w:ascii="Times New Roman" w:hAnsi="Times New Roman" w:cs="Times New Roman"/>
          <w:sz w:val="24"/>
          <w:szCs w:val="24"/>
        </w:rPr>
        <w:t xml:space="preserve">“public reason </w:t>
      </w:r>
      <w:r w:rsidR="00FB31A8">
        <w:rPr>
          <w:rFonts w:ascii="Times New Roman" w:hAnsi="Times New Roman" w:cs="Times New Roman"/>
          <w:sz w:val="24"/>
          <w:szCs w:val="24"/>
        </w:rPr>
        <w:t>Confucianism</w:t>
      </w:r>
      <w:r w:rsidRPr="009210D8">
        <w:rPr>
          <w:rFonts w:ascii="Times New Roman" w:hAnsi="Times New Roman" w:cs="Times New Roman"/>
          <w:sz w:val="24"/>
          <w:szCs w:val="24"/>
        </w:rPr>
        <w:t xml:space="preserve">.” </w:t>
      </w:r>
    </w:p>
    <w:p w14:paraId="73E30509" w14:textId="26768052" w:rsidR="00EB6FD4" w:rsidRPr="007040CD" w:rsidRDefault="004343B9" w:rsidP="00EB6FD4">
      <w:pPr>
        <w:spacing w:after="0" w:line="288" w:lineRule="auto"/>
        <w:ind w:firstLine="420"/>
        <w:jc w:val="both"/>
        <w:rPr>
          <w:rFonts w:ascii="Times New Roman" w:hAnsi="Times New Roman" w:cs="Times New Roman"/>
          <w:sz w:val="24"/>
          <w:szCs w:val="24"/>
        </w:rPr>
      </w:pPr>
      <w:bookmarkStart w:id="1" w:name="_Hlk506117974"/>
      <w:r>
        <w:rPr>
          <w:rFonts w:ascii="Times New Roman" w:hAnsi="Times New Roman" w:cs="Times New Roman"/>
          <w:sz w:val="24"/>
          <w:szCs w:val="24"/>
        </w:rPr>
        <w:t xml:space="preserve">I </w:t>
      </w:r>
      <w:r w:rsidR="00C7734E">
        <w:rPr>
          <w:rFonts w:ascii="Times New Roman" w:hAnsi="Times New Roman" w:cs="Times New Roman"/>
          <w:sz w:val="24"/>
          <w:szCs w:val="24"/>
        </w:rPr>
        <w:t xml:space="preserve">will </w:t>
      </w:r>
      <w:r w:rsidR="00665228">
        <w:rPr>
          <w:rFonts w:ascii="Times New Roman" w:hAnsi="Times New Roman" w:cs="Times New Roman"/>
          <w:sz w:val="24"/>
          <w:szCs w:val="24"/>
        </w:rPr>
        <w:t>give more details</w:t>
      </w:r>
      <w:r w:rsidR="00D72D0A" w:rsidRPr="00B634BA">
        <w:rPr>
          <w:rFonts w:ascii="Times New Roman" w:hAnsi="Times New Roman" w:cs="Times New Roman"/>
          <w:sz w:val="24"/>
          <w:szCs w:val="24"/>
        </w:rPr>
        <w:t xml:space="preserve"> of </w:t>
      </w:r>
      <w:r w:rsidR="00665228">
        <w:rPr>
          <w:rFonts w:ascii="Times New Roman" w:hAnsi="Times New Roman" w:cs="Times New Roman"/>
          <w:sz w:val="24"/>
          <w:szCs w:val="24"/>
        </w:rPr>
        <w:t>p</w:t>
      </w:r>
      <w:r w:rsidR="00D72D0A" w:rsidRPr="00B634BA">
        <w:rPr>
          <w:rFonts w:ascii="Times New Roman" w:hAnsi="Times New Roman" w:cs="Times New Roman"/>
          <w:sz w:val="24"/>
          <w:szCs w:val="24"/>
        </w:rPr>
        <w:t>ublic reason Confucianism</w:t>
      </w:r>
      <w:r w:rsidR="00C7734E">
        <w:rPr>
          <w:rFonts w:ascii="Times New Roman" w:hAnsi="Times New Roman" w:cs="Times New Roman"/>
          <w:sz w:val="24"/>
          <w:szCs w:val="24"/>
        </w:rPr>
        <w:t xml:space="preserve"> in the next part</w:t>
      </w:r>
      <w:r w:rsidR="00D72D0A" w:rsidRPr="00B634BA">
        <w:rPr>
          <w:rFonts w:ascii="Times New Roman" w:hAnsi="Times New Roman" w:cs="Times New Roman"/>
          <w:sz w:val="24"/>
          <w:szCs w:val="24"/>
        </w:rPr>
        <w:t>.</w:t>
      </w:r>
      <w:r w:rsidR="00C7734E">
        <w:rPr>
          <w:rFonts w:ascii="Times New Roman" w:hAnsi="Times New Roman" w:cs="Times New Roman"/>
          <w:sz w:val="24"/>
          <w:szCs w:val="24"/>
        </w:rPr>
        <w:t xml:space="preserve"> N</w:t>
      </w:r>
      <w:r w:rsidR="003D200D">
        <w:rPr>
          <w:rFonts w:ascii="Times New Roman" w:hAnsi="Times New Roman" w:cs="Times New Roman"/>
          <w:sz w:val="24"/>
          <w:szCs w:val="24"/>
        </w:rPr>
        <w:t xml:space="preserve">otice that </w:t>
      </w:r>
      <w:r w:rsidRPr="00CC4007">
        <w:rPr>
          <w:rFonts w:ascii="Times New Roman" w:hAnsi="Times New Roman" w:cs="Times New Roman"/>
          <w:sz w:val="24"/>
          <w:szCs w:val="24"/>
        </w:rPr>
        <w:t>“public reason liberalism</w:t>
      </w:r>
      <w:r w:rsidR="00C7734E">
        <w:rPr>
          <w:rFonts w:ascii="Times New Roman" w:hAnsi="Times New Roman" w:cs="Times New Roman"/>
          <w:sz w:val="24"/>
          <w:szCs w:val="24"/>
        </w:rPr>
        <w:t>,</w:t>
      </w:r>
      <w:r w:rsidRPr="00CC4007">
        <w:rPr>
          <w:rFonts w:ascii="Times New Roman" w:hAnsi="Times New Roman" w:cs="Times New Roman"/>
          <w:sz w:val="24"/>
          <w:szCs w:val="24"/>
        </w:rPr>
        <w:t xml:space="preserve">” </w:t>
      </w:r>
      <w:r w:rsidR="00C7734E">
        <w:rPr>
          <w:rFonts w:ascii="Times New Roman" w:hAnsi="Times New Roman" w:cs="Times New Roman"/>
          <w:sz w:val="24"/>
          <w:szCs w:val="24"/>
        </w:rPr>
        <w:t>as I use th</w:t>
      </w:r>
      <w:r w:rsidR="0036386F">
        <w:rPr>
          <w:rFonts w:ascii="Times New Roman" w:hAnsi="Times New Roman" w:cs="Times New Roman"/>
          <w:sz w:val="24"/>
          <w:szCs w:val="24"/>
        </w:rPr>
        <w:t>e</w:t>
      </w:r>
      <w:r w:rsidR="00C7734E">
        <w:rPr>
          <w:rFonts w:ascii="Times New Roman" w:hAnsi="Times New Roman" w:cs="Times New Roman"/>
          <w:sz w:val="24"/>
          <w:szCs w:val="24"/>
        </w:rPr>
        <w:t xml:space="preserve"> term, </w:t>
      </w:r>
      <w:r w:rsidR="00B02E18">
        <w:rPr>
          <w:rFonts w:ascii="Times New Roman" w:hAnsi="Times New Roman" w:cs="Times New Roman"/>
          <w:sz w:val="24"/>
          <w:szCs w:val="24"/>
        </w:rPr>
        <w:t xml:space="preserve">is </w:t>
      </w:r>
      <w:r w:rsidR="00C7734E">
        <w:rPr>
          <w:rFonts w:ascii="Times New Roman" w:hAnsi="Times New Roman" w:cs="Times New Roman"/>
          <w:sz w:val="24"/>
          <w:szCs w:val="24"/>
        </w:rPr>
        <w:t xml:space="preserve">a </w:t>
      </w:r>
      <w:r w:rsidR="00B02E18">
        <w:rPr>
          <w:rFonts w:ascii="Times New Roman" w:hAnsi="Times New Roman" w:cs="Times New Roman"/>
          <w:sz w:val="24"/>
          <w:szCs w:val="24"/>
        </w:rPr>
        <w:t>shorthand for Rawlsian public reason liberalism</w:t>
      </w:r>
      <w:r w:rsidR="0012395A">
        <w:rPr>
          <w:rFonts w:ascii="Times New Roman" w:hAnsi="Times New Roman" w:cs="Times New Roman"/>
          <w:sz w:val="24"/>
          <w:szCs w:val="24"/>
        </w:rPr>
        <w:t>. I</w:t>
      </w:r>
      <w:r w:rsidR="00B02E18">
        <w:rPr>
          <w:rFonts w:ascii="Times New Roman" w:hAnsi="Times New Roman" w:cs="Times New Roman"/>
          <w:sz w:val="24"/>
          <w:szCs w:val="24"/>
        </w:rPr>
        <w:t>t d</w:t>
      </w:r>
      <w:r w:rsidR="003D200D">
        <w:rPr>
          <w:rFonts w:ascii="Times New Roman" w:hAnsi="Times New Roman" w:cs="Times New Roman"/>
          <w:sz w:val="24"/>
          <w:szCs w:val="24"/>
        </w:rPr>
        <w:t>oes not r</w:t>
      </w:r>
      <w:r w:rsidRPr="00CC4007">
        <w:rPr>
          <w:rFonts w:ascii="Times New Roman" w:hAnsi="Times New Roman" w:cs="Times New Roman"/>
          <w:sz w:val="24"/>
          <w:szCs w:val="24"/>
        </w:rPr>
        <w:t xml:space="preserve">efer to </w:t>
      </w:r>
      <w:r w:rsidRPr="00877050">
        <w:rPr>
          <w:rFonts w:ascii="Times New Roman" w:hAnsi="Times New Roman" w:cs="Times New Roman"/>
          <w:sz w:val="24"/>
          <w:szCs w:val="24"/>
        </w:rPr>
        <w:t xml:space="preserve">all </w:t>
      </w:r>
      <w:r w:rsidR="003D200D">
        <w:rPr>
          <w:rFonts w:ascii="Times New Roman" w:hAnsi="Times New Roman" w:cs="Times New Roman"/>
          <w:sz w:val="24"/>
          <w:szCs w:val="24"/>
        </w:rPr>
        <w:t>liberal theories</w:t>
      </w:r>
      <w:r w:rsidR="0012395A">
        <w:rPr>
          <w:rFonts w:ascii="Times New Roman" w:hAnsi="Times New Roman" w:cs="Times New Roman"/>
          <w:sz w:val="24"/>
          <w:szCs w:val="24"/>
        </w:rPr>
        <w:t>, such as Gerald Gaus’s public reason theory,</w:t>
      </w:r>
      <w:r w:rsidR="0012395A" w:rsidRPr="00CC4007">
        <w:rPr>
          <w:rFonts w:ascii="Times New Roman" w:hAnsi="Times New Roman" w:cs="Times New Roman"/>
          <w:sz w:val="24"/>
          <w:szCs w:val="24"/>
        </w:rPr>
        <w:t xml:space="preserve"> </w:t>
      </w:r>
      <w:r w:rsidR="00877050" w:rsidRPr="00CC4007">
        <w:rPr>
          <w:rFonts w:ascii="Times New Roman" w:hAnsi="Times New Roman" w:cs="Times New Roman"/>
          <w:sz w:val="24"/>
          <w:szCs w:val="24"/>
        </w:rPr>
        <w:t xml:space="preserve">that give public reason a central </w:t>
      </w:r>
      <w:r w:rsidR="00877050">
        <w:rPr>
          <w:rFonts w:ascii="Times New Roman" w:hAnsi="Times New Roman" w:cs="Times New Roman"/>
          <w:sz w:val="24"/>
          <w:szCs w:val="24"/>
        </w:rPr>
        <w:t>place</w:t>
      </w:r>
      <w:r w:rsidRPr="00CC4007">
        <w:rPr>
          <w:rFonts w:ascii="Times New Roman" w:hAnsi="Times New Roman" w:cs="Times New Roman"/>
          <w:sz w:val="24"/>
          <w:szCs w:val="24"/>
        </w:rPr>
        <w:t>.</w:t>
      </w:r>
      <w:r w:rsidR="00063A4D">
        <w:rPr>
          <w:rStyle w:val="FootnoteReference"/>
          <w:rFonts w:ascii="Times New Roman" w:hAnsi="Times New Roman" w:cs="Times New Roman"/>
          <w:sz w:val="24"/>
          <w:szCs w:val="24"/>
        </w:rPr>
        <w:footnoteReference w:id="10"/>
      </w:r>
      <w:r w:rsidRPr="00CC4007">
        <w:rPr>
          <w:rFonts w:ascii="Times New Roman" w:hAnsi="Times New Roman" w:cs="Times New Roman"/>
          <w:sz w:val="24"/>
          <w:szCs w:val="24"/>
        </w:rPr>
        <w:t xml:space="preserve"> </w:t>
      </w:r>
      <w:r w:rsidR="0036386F">
        <w:rPr>
          <w:rFonts w:ascii="Times New Roman" w:hAnsi="Times New Roman" w:cs="Times New Roman"/>
          <w:sz w:val="24"/>
          <w:szCs w:val="24"/>
        </w:rPr>
        <w:t>I will argue</w:t>
      </w:r>
      <w:r w:rsidR="00B02E18">
        <w:rPr>
          <w:rFonts w:ascii="Times New Roman" w:hAnsi="Times New Roman" w:cs="Times New Roman"/>
          <w:sz w:val="24"/>
          <w:szCs w:val="24"/>
        </w:rPr>
        <w:t xml:space="preserve"> </w:t>
      </w:r>
      <w:r w:rsidR="00A30BCF">
        <w:rPr>
          <w:rFonts w:ascii="Times New Roman" w:hAnsi="Times New Roman" w:cs="Times New Roman"/>
          <w:sz w:val="24"/>
          <w:szCs w:val="24"/>
        </w:rPr>
        <w:t xml:space="preserve">that </w:t>
      </w:r>
      <w:r w:rsidR="0036386F">
        <w:rPr>
          <w:rFonts w:ascii="Times New Roman" w:hAnsi="Times New Roman" w:cs="Times New Roman"/>
          <w:sz w:val="24"/>
          <w:szCs w:val="24"/>
        </w:rPr>
        <w:t xml:space="preserve">while </w:t>
      </w:r>
      <w:r w:rsidR="00B02E18">
        <w:rPr>
          <w:rFonts w:ascii="Times New Roman" w:hAnsi="Times New Roman" w:cs="Times New Roman"/>
          <w:sz w:val="24"/>
          <w:szCs w:val="24"/>
        </w:rPr>
        <w:t xml:space="preserve">Rawlsian </w:t>
      </w:r>
      <w:r w:rsidR="00706230" w:rsidRPr="00706230">
        <w:rPr>
          <w:rFonts w:ascii="Times New Roman" w:hAnsi="Times New Roman" w:cs="Times New Roman"/>
          <w:sz w:val="24"/>
          <w:szCs w:val="24"/>
        </w:rPr>
        <w:t xml:space="preserve">public reason </w:t>
      </w:r>
      <w:r w:rsidR="00C7734E">
        <w:rPr>
          <w:rFonts w:ascii="Times New Roman" w:hAnsi="Times New Roman" w:cs="Times New Roman"/>
          <w:sz w:val="24"/>
          <w:szCs w:val="24"/>
        </w:rPr>
        <w:t>appears to be modest</w:t>
      </w:r>
      <w:r w:rsidR="00036CEA">
        <w:rPr>
          <w:rFonts w:ascii="Times New Roman" w:hAnsi="Times New Roman" w:cs="Times New Roman"/>
          <w:sz w:val="24"/>
          <w:szCs w:val="24"/>
        </w:rPr>
        <w:t xml:space="preserve"> in its aim to reconcile reasonable disagreements in politics</w:t>
      </w:r>
      <w:r w:rsidR="0036386F">
        <w:rPr>
          <w:rFonts w:ascii="Times New Roman" w:hAnsi="Times New Roman" w:cs="Times New Roman"/>
          <w:sz w:val="24"/>
          <w:szCs w:val="24"/>
        </w:rPr>
        <w:t>,</w:t>
      </w:r>
      <w:r w:rsidR="00036CEA">
        <w:rPr>
          <w:rFonts w:ascii="Times New Roman" w:hAnsi="Times New Roman" w:cs="Times New Roman"/>
          <w:sz w:val="24"/>
          <w:szCs w:val="24"/>
        </w:rPr>
        <w:t xml:space="preserve"> this political ideal, if it is coherent at all, can </w:t>
      </w:r>
      <w:r w:rsidR="00706230" w:rsidRPr="00706230">
        <w:rPr>
          <w:rFonts w:ascii="Times New Roman" w:hAnsi="Times New Roman" w:cs="Times New Roman"/>
          <w:sz w:val="24"/>
          <w:szCs w:val="24"/>
        </w:rPr>
        <w:t xml:space="preserve">only accommodate </w:t>
      </w:r>
      <w:r w:rsidR="00706230" w:rsidRPr="00706230">
        <w:rPr>
          <w:rFonts w:ascii="Times New Roman" w:hAnsi="Times New Roman" w:cs="Times New Roman"/>
          <w:i/>
          <w:sz w:val="24"/>
          <w:szCs w:val="24"/>
        </w:rPr>
        <w:t>a specific group of the public</w:t>
      </w:r>
      <w:r w:rsidR="00706230" w:rsidRPr="00706230">
        <w:rPr>
          <w:rFonts w:ascii="Times New Roman" w:hAnsi="Times New Roman" w:cs="Times New Roman"/>
          <w:sz w:val="24"/>
          <w:szCs w:val="24"/>
        </w:rPr>
        <w:t xml:space="preserve"> who do not </w:t>
      </w:r>
      <w:r w:rsidR="00C7734E">
        <w:rPr>
          <w:rFonts w:ascii="Times New Roman" w:hAnsi="Times New Roman" w:cs="Times New Roman"/>
          <w:sz w:val="24"/>
          <w:szCs w:val="24"/>
        </w:rPr>
        <w:t>have</w:t>
      </w:r>
      <w:r w:rsidR="00706230" w:rsidRPr="00706230">
        <w:rPr>
          <w:rFonts w:ascii="Times New Roman" w:hAnsi="Times New Roman" w:cs="Times New Roman"/>
          <w:sz w:val="24"/>
          <w:szCs w:val="24"/>
        </w:rPr>
        <w:t xml:space="preserve"> </w:t>
      </w:r>
      <w:r w:rsidR="0012395A">
        <w:rPr>
          <w:rFonts w:ascii="Times New Roman" w:hAnsi="Times New Roman" w:cs="Times New Roman"/>
          <w:sz w:val="24"/>
          <w:szCs w:val="24"/>
        </w:rPr>
        <w:t xml:space="preserve">a </w:t>
      </w:r>
      <w:r w:rsidR="00706230" w:rsidRPr="00706230">
        <w:rPr>
          <w:rFonts w:ascii="Times New Roman" w:hAnsi="Times New Roman" w:cs="Times New Roman"/>
          <w:sz w:val="24"/>
          <w:szCs w:val="24"/>
        </w:rPr>
        <w:t>serious complaint</w:t>
      </w:r>
      <w:r w:rsidR="0036386F">
        <w:rPr>
          <w:rFonts w:ascii="Times New Roman" w:hAnsi="Times New Roman" w:cs="Times New Roman"/>
          <w:sz w:val="24"/>
          <w:szCs w:val="24"/>
        </w:rPr>
        <w:t xml:space="preserve"> about the ideal itself</w:t>
      </w:r>
      <w:r w:rsidR="00877050">
        <w:rPr>
          <w:rFonts w:ascii="Times New Roman" w:hAnsi="Times New Roman" w:cs="Times New Roman"/>
          <w:sz w:val="24"/>
          <w:szCs w:val="24"/>
        </w:rPr>
        <w:t>.</w:t>
      </w:r>
      <w:bookmarkEnd w:id="1"/>
      <w:r w:rsidR="00EB6FD4">
        <w:rPr>
          <w:rFonts w:ascii="Times New Roman" w:hAnsi="Times New Roman" w:cs="Times New Roman"/>
          <w:sz w:val="24"/>
          <w:szCs w:val="24"/>
        </w:rPr>
        <w:t xml:space="preserve"> </w:t>
      </w:r>
      <w:r w:rsidR="00EB6FD4" w:rsidRPr="00B029D1">
        <w:rPr>
          <w:rFonts w:ascii="Times New Roman" w:hAnsi="Times New Roman" w:cs="Times New Roman"/>
          <w:sz w:val="24"/>
          <w:szCs w:val="24"/>
        </w:rPr>
        <w:t xml:space="preserve">In addition, </w:t>
      </w:r>
      <w:bookmarkStart w:id="2" w:name="_Hlk491449651"/>
      <w:r w:rsidR="00EB6FD4">
        <w:rPr>
          <w:rFonts w:ascii="Times New Roman" w:hAnsi="Times New Roman" w:cs="Times New Roman"/>
          <w:sz w:val="24"/>
          <w:szCs w:val="24"/>
        </w:rPr>
        <w:t>contra</w:t>
      </w:r>
      <w:r w:rsidR="0012395A">
        <w:rPr>
          <w:rFonts w:ascii="Times New Roman" w:hAnsi="Times New Roman" w:cs="Times New Roman"/>
          <w:sz w:val="24"/>
          <w:szCs w:val="24"/>
        </w:rPr>
        <w:t xml:space="preserve">ry to </w:t>
      </w:r>
      <w:r w:rsidR="00EB6FD4">
        <w:rPr>
          <w:rFonts w:ascii="Times New Roman" w:hAnsi="Times New Roman" w:cs="Times New Roman"/>
          <w:sz w:val="24"/>
          <w:szCs w:val="24"/>
        </w:rPr>
        <w:t xml:space="preserve">many </w:t>
      </w:r>
      <w:r w:rsidR="00FD108D">
        <w:rPr>
          <w:rFonts w:ascii="Times New Roman" w:hAnsi="Times New Roman" w:cs="Times New Roman"/>
          <w:sz w:val="24"/>
          <w:szCs w:val="24"/>
        </w:rPr>
        <w:t xml:space="preserve">contemporary </w:t>
      </w:r>
      <w:r w:rsidR="00EB6FD4">
        <w:rPr>
          <w:rFonts w:ascii="Times New Roman" w:hAnsi="Times New Roman" w:cs="Times New Roman"/>
          <w:sz w:val="24"/>
          <w:szCs w:val="24"/>
        </w:rPr>
        <w:t>Confucian</w:t>
      </w:r>
      <w:r w:rsidR="0012395A">
        <w:rPr>
          <w:rFonts w:ascii="Times New Roman" w:hAnsi="Times New Roman" w:cs="Times New Roman"/>
          <w:sz w:val="24"/>
          <w:szCs w:val="24"/>
        </w:rPr>
        <w:t>s</w:t>
      </w:r>
      <w:r w:rsidR="00EB6FD4">
        <w:rPr>
          <w:rFonts w:ascii="Times New Roman" w:hAnsi="Times New Roman" w:cs="Times New Roman"/>
          <w:sz w:val="24"/>
          <w:szCs w:val="24"/>
        </w:rPr>
        <w:t xml:space="preserve">, I </w:t>
      </w:r>
      <w:r w:rsidR="0012395A">
        <w:rPr>
          <w:rFonts w:ascii="Times New Roman" w:hAnsi="Times New Roman" w:cs="Times New Roman"/>
          <w:sz w:val="24"/>
          <w:szCs w:val="24"/>
        </w:rPr>
        <w:t xml:space="preserve">argue </w:t>
      </w:r>
      <w:r w:rsidR="00EB6FD4">
        <w:rPr>
          <w:rFonts w:ascii="Times New Roman" w:hAnsi="Times New Roman" w:cs="Times New Roman"/>
          <w:sz w:val="24"/>
          <w:szCs w:val="24"/>
        </w:rPr>
        <w:t>that a</w:t>
      </w:r>
      <w:r w:rsidR="00FA28FF">
        <w:rPr>
          <w:rFonts w:ascii="Times New Roman" w:hAnsi="Times New Roman" w:cs="Times New Roman"/>
          <w:sz w:val="24"/>
          <w:szCs w:val="24"/>
        </w:rPr>
        <w:t>ny</w:t>
      </w:r>
      <w:r w:rsidR="00EB6FD4">
        <w:rPr>
          <w:rFonts w:ascii="Times New Roman" w:hAnsi="Times New Roman" w:cs="Times New Roman"/>
          <w:sz w:val="24"/>
          <w:szCs w:val="24"/>
        </w:rPr>
        <w:t xml:space="preserve"> </w:t>
      </w:r>
      <w:r w:rsidR="00EB6FD4" w:rsidRPr="00AF1539">
        <w:rPr>
          <w:rFonts w:ascii="Times New Roman" w:hAnsi="Times New Roman" w:cs="Times New Roman"/>
          <w:i/>
          <w:sz w:val="24"/>
          <w:szCs w:val="24"/>
        </w:rPr>
        <w:t>liberal</w:t>
      </w:r>
      <w:r w:rsidR="00EB6FD4" w:rsidRPr="00B029D1">
        <w:rPr>
          <w:rFonts w:ascii="Times New Roman" w:hAnsi="Times New Roman" w:cs="Times New Roman"/>
          <w:sz w:val="24"/>
          <w:szCs w:val="24"/>
        </w:rPr>
        <w:t xml:space="preserve"> state should </w:t>
      </w:r>
      <w:r w:rsidR="00EB6FD4">
        <w:rPr>
          <w:rFonts w:ascii="Times New Roman" w:hAnsi="Times New Roman" w:cs="Times New Roman"/>
          <w:sz w:val="24"/>
          <w:szCs w:val="24"/>
        </w:rPr>
        <w:t>not promote</w:t>
      </w:r>
      <w:r w:rsidR="00EB6FD4" w:rsidRPr="00B029D1">
        <w:rPr>
          <w:rFonts w:ascii="Times New Roman" w:hAnsi="Times New Roman" w:cs="Times New Roman"/>
          <w:sz w:val="24"/>
          <w:szCs w:val="24"/>
        </w:rPr>
        <w:t xml:space="preserve"> </w:t>
      </w:r>
      <w:bookmarkStart w:id="3" w:name="_Hlk491450209"/>
      <w:r w:rsidR="00FD108D">
        <w:rPr>
          <w:rFonts w:ascii="Times New Roman" w:hAnsi="Times New Roman" w:cs="Times New Roman"/>
          <w:sz w:val="24"/>
          <w:szCs w:val="24"/>
        </w:rPr>
        <w:t>v</w:t>
      </w:r>
      <w:r w:rsidR="00EB6FD4" w:rsidRPr="00B029D1">
        <w:rPr>
          <w:rFonts w:ascii="Times New Roman" w:hAnsi="Times New Roman" w:cs="Times New Roman"/>
          <w:sz w:val="24"/>
          <w:szCs w:val="24"/>
        </w:rPr>
        <w:t>alues</w:t>
      </w:r>
      <w:bookmarkEnd w:id="3"/>
      <w:r w:rsidR="00FD108D">
        <w:rPr>
          <w:rFonts w:ascii="Times New Roman" w:hAnsi="Times New Roman" w:cs="Times New Roman"/>
          <w:sz w:val="24"/>
          <w:szCs w:val="24"/>
        </w:rPr>
        <w:t xml:space="preserve"> that are characteristically Confucian</w:t>
      </w:r>
      <w:r w:rsidR="00EB6FD4" w:rsidRPr="00B029D1">
        <w:rPr>
          <w:rFonts w:ascii="Times New Roman" w:hAnsi="Times New Roman" w:cs="Times New Roman"/>
          <w:sz w:val="24"/>
          <w:szCs w:val="24"/>
        </w:rPr>
        <w:t>.</w:t>
      </w:r>
      <w:bookmarkEnd w:id="2"/>
      <w:r w:rsidR="00EB6FD4" w:rsidRPr="00B029D1">
        <w:rPr>
          <w:rStyle w:val="FootnoteReference"/>
          <w:rFonts w:ascii="Times New Roman" w:hAnsi="Times New Roman" w:cs="Times New Roman"/>
          <w:sz w:val="24"/>
          <w:szCs w:val="24"/>
        </w:rPr>
        <w:footnoteReference w:id="11"/>
      </w:r>
      <w:r w:rsidR="00EB6FD4">
        <w:rPr>
          <w:rFonts w:ascii="Times New Roman" w:hAnsi="Times New Roman" w:cs="Times New Roman"/>
          <w:sz w:val="24"/>
          <w:szCs w:val="24"/>
        </w:rPr>
        <w:t xml:space="preserve">  </w:t>
      </w:r>
    </w:p>
    <w:p w14:paraId="26F04899" w14:textId="1F78B1C5" w:rsidR="00EB6FD4" w:rsidRDefault="00EB6FD4" w:rsidP="00957AEF">
      <w:pPr>
        <w:spacing w:after="0" w:line="288" w:lineRule="auto"/>
        <w:ind w:firstLine="420"/>
        <w:jc w:val="both"/>
        <w:rPr>
          <w:rFonts w:ascii="Times New Roman" w:hAnsi="Times New Roman" w:cs="Times New Roman"/>
          <w:sz w:val="24"/>
          <w:szCs w:val="24"/>
          <w:highlight w:val="yellow"/>
        </w:rPr>
      </w:pPr>
    </w:p>
    <w:p w14:paraId="06FB33B5" w14:textId="55C60614" w:rsidR="0081422E" w:rsidRPr="00C2298A" w:rsidRDefault="00E82C37" w:rsidP="00F42AA5">
      <w:pPr>
        <w:spacing w:after="0" w:line="288"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sidR="00D72D0A" w:rsidRPr="00C2298A">
        <w:rPr>
          <w:rFonts w:ascii="Times New Roman" w:hAnsi="Times New Roman" w:cs="Times New Roman"/>
          <w:b/>
          <w:bCs/>
          <w:sz w:val="24"/>
          <w:szCs w:val="24"/>
        </w:rPr>
        <w:t xml:space="preserve">Public reason Confucianism </w:t>
      </w:r>
    </w:p>
    <w:p w14:paraId="6DFB57C1" w14:textId="77777777" w:rsidR="0081422E" w:rsidRPr="00C2298A" w:rsidRDefault="0081422E" w:rsidP="00957AEF">
      <w:pPr>
        <w:spacing w:after="0" w:line="288" w:lineRule="auto"/>
        <w:jc w:val="both"/>
        <w:rPr>
          <w:rFonts w:ascii="Times New Roman" w:hAnsi="Times New Roman" w:cs="Times New Roman"/>
          <w:sz w:val="24"/>
          <w:szCs w:val="24"/>
        </w:rPr>
      </w:pPr>
    </w:p>
    <w:p w14:paraId="03BD4DE3" w14:textId="7E929607" w:rsidR="00227461" w:rsidRPr="00DC450C" w:rsidRDefault="00D72D0A" w:rsidP="00C2298A">
      <w:pPr>
        <w:autoSpaceDE w:val="0"/>
        <w:autoSpaceDN w:val="0"/>
        <w:adjustRightInd w:val="0"/>
        <w:spacing w:after="0" w:line="288" w:lineRule="auto"/>
        <w:jc w:val="both"/>
        <w:rPr>
          <w:rFonts w:ascii="Times New Roman" w:hAnsi="Times New Roman" w:cs="Times New Roman"/>
          <w:sz w:val="24"/>
          <w:szCs w:val="24"/>
          <w:lang w:eastAsia="zh-TW"/>
        </w:rPr>
      </w:pPr>
      <w:r w:rsidRPr="004303EE">
        <w:rPr>
          <w:rFonts w:ascii="Times New Roman" w:eastAsia="SimSun" w:hAnsi="Times New Roman" w:cs="Times New Roman"/>
          <w:sz w:val="24"/>
          <w:szCs w:val="24"/>
        </w:rPr>
        <w:t xml:space="preserve">What motivates public reason Confucianism is the conviction </w:t>
      </w:r>
      <w:r w:rsidR="009B41C9">
        <w:rPr>
          <w:rFonts w:ascii="Times New Roman" w:eastAsia="SimSun" w:hAnsi="Times New Roman" w:cs="Times New Roman"/>
          <w:sz w:val="24"/>
          <w:szCs w:val="24"/>
        </w:rPr>
        <w:t>that</w:t>
      </w:r>
      <w:r w:rsidRPr="004303EE">
        <w:rPr>
          <w:rFonts w:ascii="Times New Roman" w:eastAsia="SimSun" w:hAnsi="Times New Roman" w:cs="Times New Roman"/>
          <w:sz w:val="24"/>
          <w:szCs w:val="24"/>
        </w:rPr>
        <w:t xml:space="preserve"> Confucian values</w:t>
      </w:r>
      <w:r w:rsidR="009B41C9">
        <w:rPr>
          <w:rFonts w:ascii="Times New Roman" w:hAnsi="Times New Roman" w:cs="Times New Roman"/>
          <w:sz w:val="24"/>
          <w:szCs w:val="24"/>
          <w:lang w:eastAsia="zh-TW"/>
        </w:rPr>
        <w:t xml:space="preserve"> </w:t>
      </w:r>
      <w:r w:rsidR="000F5F33">
        <w:rPr>
          <w:rFonts w:ascii="Times New Roman" w:hAnsi="Times New Roman" w:cs="Times New Roman" w:hint="eastAsia"/>
          <w:sz w:val="24"/>
          <w:szCs w:val="24"/>
          <w:lang w:eastAsia="zh-TW"/>
        </w:rPr>
        <w:t xml:space="preserve">are </w:t>
      </w:r>
      <w:r w:rsidRPr="004303EE">
        <w:rPr>
          <w:rFonts w:ascii="Times New Roman" w:eastAsia="SimSun" w:hAnsi="Times New Roman" w:cs="Times New Roman"/>
          <w:sz w:val="24"/>
          <w:szCs w:val="24"/>
        </w:rPr>
        <w:t>widely shared by East Asia</w:t>
      </w:r>
      <w:r w:rsidR="009B41C9">
        <w:rPr>
          <w:rFonts w:ascii="Times New Roman" w:eastAsia="SimSun" w:hAnsi="Times New Roman" w:cs="Times New Roman"/>
          <w:sz w:val="24"/>
          <w:szCs w:val="24"/>
        </w:rPr>
        <w:t>ns</w:t>
      </w:r>
      <w:r w:rsidRPr="004303EE">
        <w:rPr>
          <w:rFonts w:ascii="Times New Roman" w:eastAsia="SimSun" w:hAnsi="Times New Roman" w:cs="Times New Roman"/>
          <w:sz w:val="24"/>
          <w:szCs w:val="24"/>
        </w:rPr>
        <w:t xml:space="preserve"> and these values are significantly different from </w:t>
      </w:r>
      <w:r w:rsidR="009B41C9">
        <w:rPr>
          <w:rFonts w:ascii="Times New Roman" w:eastAsia="SimSun" w:hAnsi="Times New Roman" w:cs="Times New Roman"/>
          <w:sz w:val="24"/>
          <w:szCs w:val="24"/>
        </w:rPr>
        <w:t>the</w:t>
      </w:r>
      <w:r w:rsidRPr="004303EE">
        <w:rPr>
          <w:rFonts w:ascii="Times New Roman" w:eastAsia="SimSun" w:hAnsi="Times New Roman" w:cs="Times New Roman"/>
          <w:sz w:val="24"/>
          <w:szCs w:val="24"/>
        </w:rPr>
        <w:t xml:space="preserve"> ethical and political values at the core </w:t>
      </w:r>
      <w:r w:rsidR="000F5F33">
        <w:rPr>
          <w:rFonts w:ascii="Times New Roman" w:hAnsi="Times New Roman" w:cs="Times New Roman" w:hint="eastAsia"/>
          <w:sz w:val="24"/>
          <w:szCs w:val="24"/>
          <w:lang w:eastAsia="zh-TW"/>
        </w:rPr>
        <w:t xml:space="preserve">of </w:t>
      </w:r>
      <w:r w:rsidRPr="004303EE">
        <w:rPr>
          <w:rFonts w:ascii="Times New Roman" w:eastAsia="SimSun" w:hAnsi="Times New Roman" w:cs="Times New Roman"/>
          <w:sz w:val="24"/>
          <w:szCs w:val="24"/>
        </w:rPr>
        <w:t xml:space="preserve">the Western liberal way of life. Kim believes </w:t>
      </w:r>
      <w:r w:rsidR="009B41C9">
        <w:rPr>
          <w:rFonts w:ascii="Times New Roman" w:eastAsia="SimSun" w:hAnsi="Times New Roman" w:cs="Times New Roman"/>
          <w:sz w:val="24"/>
          <w:szCs w:val="24"/>
        </w:rPr>
        <w:t xml:space="preserve">that </w:t>
      </w:r>
      <w:r w:rsidR="009B41C9" w:rsidRPr="004303EE">
        <w:rPr>
          <w:rFonts w:ascii="Times New Roman" w:eastAsia="SimSun" w:hAnsi="Times New Roman" w:cs="Times New Roman"/>
          <w:sz w:val="24"/>
          <w:szCs w:val="24"/>
        </w:rPr>
        <w:t xml:space="preserve">given their </w:t>
      </w:r>
      <w:r w:rsidR="009B41C9">
        <w:rPr>
          <w:rFonts w:ascii="Times New Roman" w:hAnsi="Times New Roman" w:cs="Times New Roman" w:hint="eastAsia"/>
          <w:sz w:val="24"/>
          <w:szCs w:val="24"/>
          <w:lang w:eastAsia="zh-TW"/>
        </w:rPr>
        <w:t>common</w:t>
      </w:r>
      <w:r w:rsidR="009B41C9" w:rsidRPr="004303EE">
        <w:rPr>
          <w:rFonts w:ascii="Times New Roman" w:eastAsia="SimSun" w:hAnsi="Times New Roman" w:cs="Times New Roman"/>
          <w:sz w:val="24"/>
          <w:szCs w:val="24"/>
        </w:rPr>
        <w:t xml:space="preserve"> Confucian cultural heritage</w:t>
      </w:r>
      <w:r w:rsidR="009B41C9">
        <w:rPr>
          <w:rFonts w:ascii="Times New Roman" w:eastAsia="SimSun" w:hAnsi="Times New Roman" w:cs="Times New Roman"/>
          <w:sz w:val="24"/>
          <w:szCs w:val="24"/>
        </w:rPr>
        <w:t>,</w:t>
      </w:r>
      <w:r w:rsidR="009B41C9" w:rsidRPr="004303EE">
        <w:rPr>
          <w:rFonts w:ascii="Times New Roman" w:eastAsia="SimSun" w:hAnsi="Times New Roman" w:cs="Times New Roman"/>
          <w:sz w:val="24"/>
          <w:szCs w:val="24"/>
        </w:rPr>
        <w:t xml:space="preserve"> </w:t>
      </w:r>
      <w:r w:rsidRPr="004303EE">
        <w:rPr>
          <w:rFonts w:ascii="Times New Roman" w:eastAsia="SimSun" w:hAnsi="Times New Roman" w:cs="Times New Roman"/>
          <w:sz w:val="24"/>
          <w:szCs w:val="24"/>
        </w:rPr>
        <w:t xml:space="preserve">it is </w:t>
      </w:r>
      <w:r w:rsidR="009B41C9">
        <w:rPr>
          <w:rFonts w:ascii="Times New Roman" w:eastAsia="SimSun" w:hAnsi="Times New Roman" w:cs="Times New Roman"/>
          <w:sz w:val="24"/>
          <w:szCs w:val="24"/>
        </w:rPr>
        <w:t>of crucial importance</w:t>
      </w:r>
      <w:r w:rsidRPr="004303EE">
        <w:rPr>
          <w:rFonts w:ascii="Times New Roman" w:eastAsia="SimSun" w:hAnsi="Times New Roman" w:cs="Times New Roman"/>
          <w:sz w:val="24"/>
          <w:szCs w:val="24"/>
        </w:rPr>
        <w:t xml:space="preserve"> for East Asians to pursue </w:t>
      </w:r>
      <w:r w:rsidR="000F5F33">
        <w:rPr>
          <w:rFonts w:ascii="Times New Roman" w:hAnsi="Times New Roman" w:cs="Times New Roman" w:hint="eastAsia"/>
          <w:sz w:val="24"/>
          <w:szCs w:val="24"/>
          <w:lang w:eastAsia="zh-TW"/>
        </w:rPr>
        <w:t>a</w:t>
      </w:r>
      <w:r w:rsidRPr="004303EE">
        <w:rPr>
          <w:rFonts w:ascii="Times New Roman" w:eastAsia="SimSun" w:hAnsi="Times New Roman" w:cs="Times New Roman"/>
          <w:sz w:val="24"/>
          <w:szCs w:val="24"/>
        </w:rPr>
        <w:t xml:space="preserve"> kind of self-determination that enables them</w:t>
      </w:r>
      <w:r w:rsidR="009B41C9">
        <w:rPr>
          <w:rFonts w:ascii="Times New Roman" w:eastAsia="SimSun" w:hAnsi="Times New Roman" w:cs="Times New Roman"/>
          <w:sz w:val="24"/>
          <w:szCs w:val="24"/>
        </w:rPr>
        <w:t>selves</w:t>
      </w:r>
      <w:r w:rsidRPr="004303EE">
        <w:rPr>
          <w:rFonts w:ascii="Times New Roman" w:eastAsia="SimSun" w:hAnsi="Times New Roman" w:cs="Times New Roman"/>
          <w:sz w:val="24"/>
          <w:szCs w:val="24"/>
        </w:rPr>
        <w:t xml:space="preserve"> to exercise freedoms and rights on their own terms.</w:t>
      </w:r>
      <w:r w:rsidRPr="004303EE">
        <w:rPr>
          <w:rStyle w:val="FootnoteReference"/>
          <w:rFonts w:ascii="Times New Roman" w:eastAsia="SimSun" w:hAnsi="Times New Roman" w:cs="Times New Roman"/>
          <w:sz w:val="24"/>
          <w:szCs w:val="24"/>
        </w:rPr>
        <w:footnoteReference w:id="12"/>
      </w:r>
      <w:r w:rsidRPr="004303EE">
        <w:rPr>
          <w:rFonts w:ascii="Times New Roman" w:eastAsia="SimSun" w:hAnsi="Times New Roman" w:cs="Times New Roman"/>
          <w:sz w:val="24"/>
          <w:szCs w:val="24"/>
        </w:rPr>
        <w:t xml:space="preserve"> </w:t>
      </w:r>
      <w:r w:rsidR="000F5F33">
        <w:rPr>
          <w:rFonts w:ascii="Times New Roman" w:hAnsi="Times New Roman" w:cs="Times New Roman" w:hint="eastAsia"/>
          <w:sz w:val="24"/>
          <w:szCs w:val="24"/>
          <w:lang w:eastAsia="zh-TW"/>
        </w:rPr>
        <w:t>Yet,</w:t>
      </w:r>
      <w:r w:rsidRPr="004303EE">
        <w:rPr>
          <w:rFonts w:ascii="Times New Roman" w:eastAsia="SimSun" w:hAnsi="Times New Roman" w:cs="Times New Roman"/>
          <w:sz w:val="24"/>
          <w:szCs w:val="24"/>
        </w:rPr>
        <w:t xml:space="preserve"> as Kim has rightly pointed out, when East Asian</w:t>
      </w:r>
      <w:r w:rsidR="000F5F33">
        <w:rPr>
          <w:rFonts w:ascii="Times New Roman" w:hAnsi="Times New Roman" w:cs="Times New Roman" w:hint="eastAsia"/>
          <w:sz w:val="24"/>
          <w:szCs w:val="24"/>
          <w:lang w:eastAsia="zh-TW"/>
        </w:rPr>
        <w:t>s</w:t>
      </w:r>
      <w:r w:rsidRPr="004303EE">
        <w:rPr>
          <w:rFonts w:ascii="Times New Roman" w:eastAsia="SimSun" w:hAnsi="Times New Roman" w:cs="Times New Roman"/>
          <w:sz w:val="24"/>
          <w:szCs w:val="24"/>
        </w:rPr>
        <w:t xml:space="preserve"> </w:t>
      </w:r>
      <w:r w:rsidR="000F5F33">
        <w:rPr>
          <w:rFonts w:ascii="Times New Roman" w:hAnsi="Times New Roman" w:cs="Times New Roman" w:hint="eastAsia"/>
          <w:sz w:val="24"/>
          <w:szCs w:val="24"/>
          <w:lang w:eastAsia="zh-TW"/>
        </w:rPr>
        <w:t>tr</w:t>
      </w:r>
      <w:r w:rsidR="009B41C9">
        <w:rPr>
          <w:rFonts w:ascii="Times New Roman" w:hAnsi="Times New Roman" w:cs="Times New Roman"/>
          <w:sz w:val="24"/>
          <w:szCs w:val="24"/>
          <w:lang w:eastAsia="zh-TW"/>
        </w:rPr>
        <w:t xml:space="preserve">ied </w:t>
      </w:r>
      <w:r w:rsidRPr="004303EE">
        <w:rPr>
          <w:rFonts w:ascii="Times New Roman" w:eastAsia="SimSun" w:hAnsi="Times New Roman" w:cs="Times New Roman"/>
          <w:sz w:val="24"/>
          <w:szCs w:val="24"/>
        </w:rPr>
        <w:t>to transform their authoritarian regimes into democratic ones, they rarely reflect</w:t>
      </w:r>
      <w:r w:rsidR="009B41C9">
        <w:rPr>
          <w:rFonts w:ascii="Times New Roman" w:eastAsia="SimSun" w:hAnsi="Times New Roman" w:cs="Times New Roman"/>
          <w:sz w:val="24"/>
          <w:szCs w:val="24"/>
        </w:rPr>
        <w:t>ed</w:t>
      </w:r>
      <w:r w:rsidRPr="004303EE">
        <w:rPr>
          <w:rFonts w:ascii="Times New Roman" w:eastAsia="SimSun" w:hAnsi="Times New Roman" w:cs="Times New Roman"/>
          <w:sz w:val="24"/>
          <w:szCs w:val="24"/>
        </w:rPr>
        <w:t xml:space="preserve"> on the kind of democracy they need </w:t>
      </w:r>
      <w:r w:rsidR="000F5F33">
        <w:rPr>
          <w:rFonts w:ascii="Times New Roman" w:hAnsi="Times New Roman" w:cs="Times New Roman" w:hint="eastAsia"/>
          <w:sz w:val="24"/>
          <w:szCs w:val="24"/>
          <w:lang w:eastAsia="zh-TW"/>
        </w:rPr>
        <w:t xml:space="preserve">in </w:t>
      </w:r>
      <w:r w:rsidR="009B41C9">
        <w:rPr>
          <w:rFonts w:ascii="Times New Roman" w:hAnsi="Times New Roman" w:cs="Times New Roman"/>
          <w:sz w:val="24"/>
          <w:szCs w:val="24"/>
          <w:lang w:eastAsia="zh-TW"/>
        </w:rPr>
        <w:t xml:space="preserve">the </w:t>
      </w:r>
      <w:r w:rsidR="000F5F33">
        <w:rPr>
          <w:rFonts w:ascii="Times New Roman" w:hAnsi="Times New Roman" w:cs="Times New Roman" w:hint="eastAsia"/>
          <w:sz w:val="24"/>
          <w:szCs w:val="24"/>
          <w:lang w:eastAsia="zh-TW"/>
        </w:rPr>
        <w:t>light of</w:t>
      </w:r>
      <w:r w:rsidRPr="004303EE">
        <w:rPr>
          <w:rFonts w:ascii="Times New Roman" w:eastAsia="SimSun" w:hAnsi="Times New Roman" w:cs="Times New Roman"/>
          <w:sz w:val="24"/>
          <w:szCs w:val="24"/>
        </w:rPr>
        <w:t xml:space="preserve"> their Confucian cultural and historical</w:t>
      </w:r>
      <w:r w:rsidR="000F5F33">
        <w:rPr>
          <w:rFonts w:ascii="Times New Roman" w:hAnsi="Times New Roman" w:cs="Times New Roman" w:hint="eastAsia"/>
          <w:sz w:val="24"/>
          <w:szCs w:val="24"/>
          <w:lang w:eastAsia="zh-TW"/>
        </w:rPr>
        <w:t xml:space="preserve"> </w:t>
      </w:r>
      <w:r w:rsidR="000F5F33">
        <w:rPr>
          <w:rFonts w:ascii="Times New Roman" w:eastAsia="SimSun" w:hAnsi="Times New Roman" w:cs="Times New Roman"/>
          <w:sz w:val="24"/>
          <w:szCs w:val="24"/>
        </w:rPr>
        <w:t>setting</w:t>
      </w:r>
      <w:r w:rsidRPr="004303EE">
        <w:rPr>
          <w:rFonts w:ascii="Times New Roman" w:eastAsia="SimSun" w:hAnsi="Times New Roman" w:cs="Times New Roman"/>
          <w:sz w:val="24"/>
          <w:szCs w:val="24"/>
        </w:rPr>
        <w:t>.</w:t>
      </w:r>
      <w:r w:rsidRPr="004303EE">
        <w:rPr>
          <w:rStyle w:val="FootnoteReference"/>
          <w:rFonts w:ascii="Times New Roman" w:eastAsia="SimSun" w:hAnsi="Times New Roman" w:cs="Times New Roman"/>
          <w:sz w:val="24"/>
          <w:szCs w:val="24"/>
        </w:rPr>
        <w:footnoteReference w:id="13"/>
      </w:r>
      <w:r w:rsidRPr="004303EE">
        <w:rPr>
          <w:rFonts w:ascii="Times New Roman" w:eastAsia="SimSun" w:hAnsi="Times New Roman" w:cs="Times New Roman"/>
          <w:sz w:val="24"/>
          <w:szCs w:val="24"/>
        </w:rPr>
        <w:t xml:space="preserve"> </w:t>
      </w:r>
      <w:r w:rsidR="008D08BF">
        <w:rPr>
          <w:rFonts w:ascii="Times New Roman" w:eastAsia="SimSun" w:hAnsi="Times New Roman" w:cs="Times New Roman"/>
          <w:sz w:val="24"/>
          <w:szCs w:val="24"/>
        </w:rPr>
        <w:t xml:space="preserve">He </w:t>
      </w:r>
      <w:r w:rsidRPr="004303EE">
        <w:rPr>
          <w:rFonts w:ascii="Times New Roman" w:eastAsia="SimSun" w:hAnsi="Times New Roman" w:cs="Times New Roman"/>
          <w:sz w:val="24"/>
          <w:szCs w:val="24"/>
        </w:rPr>
        <w:t xml:space="preserve">believes </w:t>
      </w:r>
      <w:r w:rsidR="009B41C9">
        <w:rPr>
          <w:rFonts w:ascii="Times New Roman" w:eastAsia="SimSun" w:hAnsi="Times New Roman" w:cs="Times New Roman"/>
          <w:sz w:val="24"/>
          <w:szCs w:val="24"/>
        </w:rPr>
        <w:t xml:space="preserve">that </w:t>
      </w:r>
      <w:r w:rsidR="009B41C9" w:rsidRPr="004303EE">
        <w:rPr>
          <w:rFonts w:ascii="Times New Roman" w:eastAsia="SimSun" w:hAnsi="Times New Roman" w:cs="Times New Roman"/>
          <w:sz w:val="24"/>
          <w:szCs w:val="24"/>
        </w:rPr>
        <w:t xml:space="preserve">democracy </w:t>
      </w:r>
      <w:r w:rsidR="009B41C9">
        <w:rPr>
          <w:rFonts w:ascii="Times New Roman" w:eastAsia="SimSun" w:hAnsi="Times New Roman" w:cs="Times New Roman"/>
          <w:sz w:val="24"/>
          <w:szCs w:val="24"/>
        </w:rPr>
        <w:t xml:space="preserve">in </w:t>
      </w:r>
      <w:r w:rsidR="009B41C9" w:rsidRPr="004303EE">
        <w:rPr>
          <w:rFonts w:ascii="Times New Roman" w:eastAsia="SimSun" w:hAnsi="Times New Roman" w:cs="Times New Roman"/>
          <w:sz w:val="24"/>
          <w:szCs w:val="24"/>
        </w:rPr>
        <w:t xml:space="preserve">East Asia </w:t>
      </w:r>
      <w:r w:rsidR="009B41C9">
        <w:rPr>
          <w:rFonts w:ascii="Times New Roman" w:hAnsi="Times New Roman" w:cs="Times New Roman"/>
          <w:sz w:val="24"/>
          <w:szCs w:val="24"/>
          <w:lang w:eastAsia="zh-TW"/>
        </w:rPr>
        <w:t>is unlikely to</w:t>
      </w:r>
      <w:r w:rsidR="009B41C9">
        <w:rPr>
          <w:rFonts w:ascii="Times New Roman" w:hAnsi="Times New Roman" w:cs="Times New Roman" w:hint="eastAsia"/>
          <w:sz w:val="24"/>
          <w:szCs w:val="24"/>
          <w:lang w:eastAsia="zh-TW"/>
        </w:rPr>
        <w:t xml:space="preserve"> </w:t>
      </w:r>
      <w:r w:rsidR="009B41C9" w:rsidRPr="004303EE">
        <w:rPr>
          <w:rFonts w:ascii="Times New Roman" w:eastAsia="SimSun" w:hAnsi="Times New Roman" w:cs="Times New Roman"/>
          <w:sz w:val="24"/>
          <w:szCs w:val="24"/>
        </w:rPr>
        <w:t xml:space="preserve">be </w:t>
      </w:r>
      <w:r w:rsidR="009B41C9">
        <w:rPr>
          <w:rFonts w:ascii="Times New Roman" w:eastAsia="SimSun" w:hAnsi="Times New Roman" w:cs="Times New Roman"/>
          <w:sz w:val="24"/>
          <w:szCs w:val="24"/>
        </w:rPr>
        <w:t>succeed u</w:t>
      </w:r>
      <w:r w:rsidRPr="004303EE">
        <w:rPr>
          <w:rFonts w:ascii="Times New Roman" w:eastAsia="SimSun" w:hAnsi="Times New Roman" w:cs="Times New Roman"/>
          <w:sz w:val="24"/>
          <w:szCs w:val="24"/>
        </w:rPr>
        <w:t xml:space="preserve">nless East Asians </w:t>
      </w:r>
      <w:r w:rsidR="009B41C9">
        <w:rPr>
          <w:rFonts w:ascii="Times New Roman" w:eastAsia="SimSun" w:hAnsi="Times New Roman" w:cs="Times New Roman"/>
          <w:sz w:val="24"/>
          <w:szCs w:val="24"/>
        </w:rPr>
        <w:t xml:space="preserve">realize </w:t>
      </w:r>
      <w:r w:rsidRPr="004303EE">
        <w:rPr>
          <w:rFonts w:ascii="Times New Roman" w:eastAsia="SimSun" w:hAnsi="Times New Roman" w:cs="Times New Roman"/>
          <w:sz w:val="24"/>
          <w:szCs w:val="24"/>
        </w:rPr>
        <w:t xml:space="preserve">a Confucian </w:t>
      </w:r>
      <w:r w:rsidR="009B41C9">
        <w:rPr>
          <w:rFonts w:ascii="Times New Roman" w:eastAsia="SimSun" w:hAnsi="Times New Roman" w:cs="Times New Roman"/>
          <w:sz w:val="24"/>
          <w:szCs w:val="24"/>
        </w:rPr>
        <w:t xml:space="preserve">type </w:t>
      </w:r>
      <w:r w:rsidRPr="004303EE">
        <w:rPr>
          <w:rFonts w:ascii="Times New Roman" w:eastAsia="SimSun" w:hAnsi="Times New Roman" w:cs="Times New Roman"/>
          <w:sz w:val="24"/>
          <w:szCs w:val="24"/>
        </w:rPr>
        <w:t xml:space="preserve">of democracy </w:t>
      </w:r>
      <w:r w:rsidR="00DC450C">
        <w:rPr>
          <w:rFonts w:ascii="Times New Roman" w:hAnsi="Times New Roman" w:cs="Times New Roman" w:hint="eastAsia"/>
          <w:sz w:val="24"/>
          <w:szCs w:val="24"/>
          <w:lang w:eastAsia="zh-TW"/>
        </w:rPr>
        <w:t>where</w:t>
      </w:r>
      <w:r w:rsidRPr="004303EE">
        <w:rPr>
          <w:rFonts w:ascii="Times New Roman" w:eastAsia="SimSun" w:hAnsi="Times New Roman" w:cs="Times New Roman"/>
          <w:sz w:val="24"/>
          <w:szCs w:val="24"/>
        </w:rPr>
        <w:t xml:space="preserve"> liberal rights and values are accommodated to Confucian ends an</w:t>
      </w:r>
      <w:r w:rsidR="009B41C9">
        <w:rPr>
          <w:rFonts w:ascii="Times New Roman" w:eastAsia="SimSun" w:hAnsi="Times New Roman" w:cs="Times New Roman"/>
          <w:sz w:val="24"/>
          <w:szCs w:val="24"/>
        </w:rPr>
        <w:t>d goods</w:t>
      </w:r>
      <w:r w:rsidRPr="004303EE">
        <w:rPr>
          <w:rFonts w:ascii="Times New Roman" w:eastAsia="SimSun" w:hAnsi="Times New Roman" w:cs="Times New Roman"/>
          <w:sz w:val="24"/>
          <w:szCs w:val="24"/>
        </w:rPr>
        <w:t>.</w:t>
      </w:r>
      <w:r w:rsidRPr="004303EE">
        <w:rPr>
          <w:rStyle w:val="FootnoteReference"/>
          <w:rFonts w:ascii="Times New Roman" w:eastAsia="SimSun" w:hAnsi="Times New Roman" w:cs="Times New Roman"/>
          <w:sz w:val="24"/>
          <w:szCs w:val="24"/>
        </w:rPr>
        <w:footnoteReference w:id="14"/>
      </w:r>
      <w:r w:rsidR="004D7AF0">
        <w:rPr>
          <w:rFonts w:ascii="Times New Roman" w:eastAsia="SimSun" w:hAnsi="Times New Roman" w:cs="Times New Roman"/>
          <w:sz w:val="24"/>
          <w:szCs w:val="24"/>
        </w:rPr>
        <w:t xml:space="preserve">  </w:t>
      </w:r>
    </w:p>
    <w:p w14:paraId="10619FEF" w14:textId="53BCFE40" w:rsidR="004D7AF0" w:rsidRDefault="009F1D94" w:rsidP="00957AEF">
      <w:pPr>
        <w:autoSpaceDE w:val="0"/>
        <w:autoSpaceDN w:val="0"/>
        <w:adjustRightInd w:val="0"/>
        <w:spacing w:after="0" w:line="288"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W</w:t>
      </w:r>
      <w:r w:rsidR="004D7AF0">
        <w:rPr>
          <w:rFonts w:ascii="Times New Roman" w:eastAsia="SimSun" w:hAnsi="Times New Roman" w:cs="Times New Roman"/>
          <w:sz w:val="24"/>
          <w:szCs w:val="24"/>
        </w:rPr>
        <w:t>hat sort of Confucian democratic theory do East Asian</w:t>
      </w:r>
      <w:r w:rsidR="009B41C9">
        <w:rPr>
          <w:rFonts w:ascii="Times New Roman" w:eastAsia="SimSun" w:hAnsi="Times New Roman" w:cs="Times New Roman"/>
          <w:sz w:val="24"/>
          <w:szCs w:val="24"/>
        </w:rPr>
        <w:t>s</w:t>
      </w:r>
      <w:r w:rsidR="004D7AF0">
        <w:rPr>
          <w:rFonts w:ascii="Times New Roman" w:eastAsia="SimSun" w:hAnsi="Times New Roman" w:cs="Times New Roman"/>
          <w:sz w:val="24"/>
          <w:szCs w:val="24"/>
        </w:rPr>
        <w:t xml:space="preserve"> need? </w:t>
      </w:r>
      <w:r w:rsidR="00FA1DBD">
        <w:rPr>
          <w:rFonts w:ascii="Times New Roman" w:eastAsia="SimSun" w:hAnsi="Times New Roman" w:cs="Times New Roman"/>
          <w:sz w:val="24"/>
          <w:szCs w:val="24"/>
        </w:rPr>
        <w:t xml:space="preserve">Kim suggests </w:t>
      </w:r>
      <w:r w:rsidR="009B41C9">
        <w:rPr>
          <w:rFonts w:ascii="Times New Roman" w:eastAsia="SimSun" w:hAnsi="Times New Roman" w:cs="Times New Roman"/>
          <w:sz w:val="24"/>
          <w:szCs w:val="24"/>
        </w:rPr>
        <w:t xml:space="preserve">that </w:t>
      </w:r>
      <w:r w:rsidR="00340BCC">
        <w:rPr>
          <w:rFonts w:ascii="Times New Roman" w:eastAsia="SimSun" w:hAnsi="Times New Roman" w:cs="Times New Roman"/>
          <w:sz w:val="24"/>
          <w:szCs w:val="24"/>
        </w:rPr>
        <w:t>it</w:t>
      </w:r>
      <w:r w:rsidR="00FA1DBD">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should be </w:t>
      </w:r>
      <w:r w:rsidR="00FA1DBD">
        <w:rPr>
          <w:rFonts w:ascii="Times New Roman" w:eastAsia="SimSun" w:hAnsi="Times New Roman" w:cs="Times New Roman"/>
          <w:sz w:val="24"/>
          <w:szCs w:val="24"/>
        </w:rPr>
        <w:t>a</w:t>
      </w:r>
      <w:r w:rsidR="004D7AF0">
        <w:rPr>
          <w:rFonts w:ascii="Times New Roman" w:eastAsia="SimSun" w:hAnsi="Times New Roman" w:cs="Times New Roman"/>
          <w:sz w:val="24"/>
          <w:szCs w:val="24"/>
        </w:rPr>
        <w:t xml:space="preserve"> perfectionist</w:t>
      </w:r>
      <w:r w:rsidR="00FA1DBD">
        <w:rPr>
          <w:rFonts w:ascii="Times New Roman" w:eastAsia="SimSun" w:hAnsi="Times New Roman" w:cs="Times New Roman"/>
          <w:sz w:val="24"/>
          <w:szCs w:val="24"/>
        </w:rPr>
        <w:t xml:space="preserve"> </w:t>
      </w:r>
      <w:r w:rsidR="00340BCC">
        <w:rPr>
          <w:rFonts w:ascii="Times New Roman" w:eastAsia="SimSun" w:hAnsi="Times New Roman" w:cs="Times New Roman"/>
          <w:sz w:val="24"/>
          <w:szCs w:val="24"/>
        </w:rPr>
        <w:t>theory that</w:t>
      </w:r>
      <w:r>
        <w:rPr>
          <w:rFonts w:ascii="Times New Roman" w:eastAsia="SimSun" w:hAnsi="Times New Roman" w:cs="Times New Roman"/>
          <w:sz w:val="24"/>
          <w:szCs w:val="24"/>
        </w:rPr>
        <w:t xml:space="preserve"> </w:t>
      </w:r>
      <w:r w:rsidR="00282612">
        <w:rPr>
          <w:rFonts w:ascii="Times New Roman" w:eastAsia="SimSun" w:hAnsi="Times New Roman" w:cs="Times New Roman"/>
          <w:sz w:val="24"/>
          <w:szCs w:val="24"/>
        </w:rPr>
        <w:t>would</w:t>
      </w:r>
      <w:r>
        <w:rPr>
          <w:rFonts w:ascii="Times New Roman" w:eastAsia="SimSun" w:hAnsi="Times New Roman" w:cs="Times New Roman"/>
          <w:sz w:val="24"/>
          <w:szCs w:val="24"/>
        </w:rPr>
        <w:t xml:space="preserve"> </w:t>
      </w:r>
      <w:r w:rsidR="004D7AF0">
        <w:rPr>
          <w:rFonts w:ascii="Times New Roman" w:eastAsia="SimSun" w:hAnsi="Times New Roman" w:cs="Times New Roman"/>
          <w:sz w:val="24"/>
          <w:szCs w:val="24"/>
        </w:rPr>
        <w:t xml:space="preserve">provide guidance as to how the state </w:t>
      </w:r>
      <w:r w:rsidR="004303EE">
        <w:rPr>
          <w:rFonts w:ascii="Times New Roman" w:eastAsia="SimSun" w:hAnsi="Times New Roman" w:cs="Times New Roman"/>
          <w:sz w:val="24"/>
          <w:szCs w:val="24"/>
        </w:rPr>
        <w:t xml:space="preserve">promotes </w:t>
      </w:r>
      <w:r w:rsidR="004D7AF0">
        <w:rPr>
          <w:rFonts w:ascii="Times New Roman" w:eastAsia="SimSun" w:hAnsi="Times New Roman" w:cs="Times New Roman"/>
          <w:sz w:val="24"/>
          <w:szCs w:val="24"/>
        </w:rPr>
        <w:t>the Confucian way of life</w:t>
      </w:r>
      <w:r w:rsidR="00E34A43">
        <w:rPr>
          <w:rFonts w:ascii="Times New Roman" w:eastAsia="SimSun" w:hAnsi="Times New Roman" w:cs="Times New Roman"/>
          <w:sz w:val="24"/>
          <w:szCs w:val="24"/>
        </w:rPr>
        <w:t xml:space="preserve"> through legislation and policy</w:t>
      </w:r>
      <w:r>
        <w:rPr>
          <w:rFonts w:ascii="Times New Roman" w:eastAsia="SimSun" w:hAnsi="Times New Roman" w:cs="Times New Roman"/>
          <w:sz w:val="24"/>
          <w:szCs w:val="24"/>
        </w:rPr>
        <w:t>making</w:t>
      </w:r>
      <w:r w:rsidR="004D7AF0">
        <w:rPr>
          <w:rFonts w:ascii="Times New Roman" w:eastAsia="SimSun" w:hAnsi="Times New Roman" w:cs="Times New Roman"/>
          <w:sz w:val="24"/>
          <w:szCs w:val="24"/>
        </w:rPr>
        <w:t>.</w:t>
      </w:r>
      <w:r w:rsidR="004D7AF0">
        <w:rPr>
          <w:rStyle w:val="FootnoteReference"/>
          <w:rFonts w:ascii="Times New Roman" w:eastAsia="SimSun" w:hAnsi="Times New Roman" w:cs="Times New Roman"/>
          <w:sz w:val="24"/>
          <w:szCs w:val="24"/>
        </w:rPr>
        <w:footnoteReference w:id="15"/>
      </w:r>
      <w:r w:rsidR="004D7AF0">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But for Kim, </w:t>
      </w:r>
      <w:r w:rsidR="004D7AF0">
        <w:rPr>
          <w:rFonts w:ascii="Times New Roman" w:eastAsia="SimSun" w:hAnsi="Times New Roman" w:cs="Times New Roman"/>
          <w:sz w:val="24"/>
          <w:szCs w:val="24"/>
        </w:rPr>
        <w:t>there is a dilemma: if Confucian democratic theory has emerged as “a pluralist correction to the global monism of liberal democracy,” how could it “align with the societal fact of value pluralism within the putative Confucian polity”?</w:t>
      </w:r>
      <w:r w:rsidR="004D7AF0">
        <w:rPr>
          <w:rStyle w:val="FootnoteReference"/>
          <w:rFonts w:ascii="Times New Roman" w:eastAsia="SimSun" w:hAnsi="Times New Roman" w:cs="Times New Roman"/>
          <w:sz w:val="24"/>
          <w:szCs w:val="24"/>
        </w:rPr>
        <w:footnoteReference w:id="16"/>
      </w:r>
      <w:r w:rsidR="004D7AF0">
        <w:rPr>
          <w:rFonts w:ascii="Times New Roman" w:eastAsia="SimSun" w:hAnsi="Times New Roman" w:cs="Times New Roman"/>
          <w:sz w:val="24"/>
          <w:szCs w:val="24"/>
        </w:rPr>
        <w:t xml:space="preserve"> </w:t>
      </w:r>
      <w:r w:rsidR="009B41C9">
        <w:rPr>
          <w:rFonts w:ascii="Times New Roman" w:eastAsia="SimSun" w:hAnsi="Times New Roman" w:cs="Times New Roman"/>
          <w:sz w:val="24"/>
          <w:szCs w:val="24"/>
        </w:rPr>
        <w:t xml:space="preserve">He </w:t>
      </w:r>
      <w:r>
        <w:rPr>
          <w:rFonts w:ascii="Times New Roman" w:eastAsia="SimSun" w:hAnsi="Times New Roman" w:cs="Times New Roman"/>
          <w:sz w:val="24"/>
          <w:szCs w:val="24"/>
        </w:rPr>
        <w:t xml:space="preserve">thinks that </w:t>
      </w:r>
      <w:r w:rsidR="00340BCC">
        <w:rPr>
          <w:rFonts w:ascii="Times New Roman" w:eastAsia="SimSun" w:hAnsi="Times New Roman" w:cs="Times New Roman"/>
          <w:sz w:val="24"/>
          <w:szCs w:val="24"/>
        </w:rPr>
        <w:t xml:space="preserve">while </w:t>
      </w:r>
      <w:r w:rsidR="004D7AF0">
        <w:rPr>
          <w:rFonts w:ascii="Times New Roman" w:eastAsia="SimSun" w:hAnsi="Times New Roman" w:cs="Times New Roman"/>
          <w:sz w:val="24"/>
          <w:szCs w:val="24"/>
        </w:rPr>
        <w:t xml:space="preserve">there </w:t>
      </w:r>
      <w:r w:rsidR="00340BCC">
        <w:rPr>
          <w:rFonts w:ascii="Times New Roman" w:eastAsia="SimSun" w:hAnsi="Times New Roman" w:cs="Times New Roman"/>
          <w:sz w:val="24"/>
          <w:szCs w:val="24"/>
        </w:rPr>
        <w:t xml:space="preserve">might </w:t>
      </w:r>
      <w:r w:rsidR="004D7AF0">
        <w:rPr>
          <w:rFonts w:ascii="Times New Roman" w:eastAsia="SimSun" w:hAnsi="Times New Roman" w:cs="Times New Roman"/>
          <w:sz w:val="24"/>
          <w:szCs w:val="24"/>
        </w:rPr>
        <w:t xml:space="preserve">not be </w:t>
      </w:r>
      <w:r>
        <w:rPr>
          <w:rFonts w:ascii="Times New Roman" w:eastAsia="SimSun" w:hAnsi="Times New Roman" w:cs="Times New Roman"/>
          <w:sz w:val="24"/>
          <w:szCs w:val="24"/>
        </w:rPr>
        <w:t xml:space="preserve">any </w:t>
      </w:r>
      <w:r w:rsidR="004D7AF0">
        <w:rPr>
          <w:rFonts w:ascii="Times New Roman" w:eastAsia="SimSun" w:hAnsi="Times New Roman" w:cs="Times New Roman"/>
          <w:sz w:val="24"/>
          <w:szCs w:val="24"/>
        </w:rPr>
        <w:t>inherent tension between pe</w:t>
      </w:r>
      <w:r>
        <w:rPr>
          <w:rFonts w:ascii="Times New Roman" w:eastAsia="SimSun" w:hAnsi="Times New Roman" w:cs="Times New Roman"/>
          <w:sz w:val="24"/>
          <w:szCs w:val="24"/>
        </w:rPr>
        <w:t>rfectionism and value pluralism</w:t>
      </w:r>
      <w:r w:rsidR="00072F38">
        <w:rPr>
          <w:rFonts w:ascii="Times New Roman" w:eastAsia="SimSun" w:hAnsi="Times New Roman" w:cs="Times New Roman"/>
          <w:sz w:val="24"/>
          <w:szCs w:val="24"/>
        </w:rPr>
        <w:t xml:space="preserve">, </w:t>
      </w:r>
      <w:r>
        <w:rPr>
          <w:rFonts w:ascii="Times New Roman" w:eastAsia="SimSun" w:hAnsi="Times New Roman" w:cs="Times New Roman"/>
          <w:sz w:val="24"/>
          <w:szCs w:val="24"/>
        </w:rPr>
        <w:t>any</w:t>
      </w:r>
      <w:r w:rsidR="004D7AF0">
        <w:rPr>
          <w:rFonts w:ascii="Times New Roman" w:eastAsia="SimSun" w:hAnsi="Times New Roman" w:cs="Times New Roman"/>
          <w:sz w:val="24"/>
          <w:szCs w:val="24"/>
        </w:rPr>
        <w:t xml:space="preserve"> persuasive Confucian political theory should seek to mediate between Confucian values and value pluralism. </w:t>
      </w:r>
    </w:p>
    <w:p w14:paraId="0C415C95" w14:textId="30AB9D1D" w:rsidR="00A01585" w:rsidRPr="00F202B3" w:rsidRDefault="004D7AF0" w:rsidP="00957AEF">
      <w:pPr>
        <w:autoSpaceDE w:val="0"/>
        <w:autoSpaceDN w:val="0"/>
        <w:adjustRightInd w:val="0"/>
        <w:spacing w:after="0" w:line="288"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To deal with </w:t>
      </w:r>
      <w:r w:rsidR="00E34A43">
        <w:rPr>
          <w:rFonts w:ascii="Times New Roman" w:eastAsia="SimSun" w:hAnsi="Times New Roman" w:cs="Times New Roman"/>
          <w:sz w:val="24"/>
          <w:szCs w:val="24"/>
        </w:rPr>
        <w:t>this</w:t>
      </w:r>
      <w:r>
        <w:rPr>
          <w:rFonts w:ascii="Times New Roman" w:eastAsia="SimSun" w:hAnsi="Times New Roman" w:cs="Times New Roman"/>
          <w:sz w:val="24"/>
          <w:szCs w:val="24"/>
        </w:rPr>
        <w:t xml:space="preserve"> problem, Kim proposes public reason Confucianism. </w:t>
      </w:r>
      <w:r w:rsidR="00E34A43">
        <w:rPr>
          <w:rFonts w:ascii="Times New Roman" w:eastAsia="SimSun" w:hAnsi="Times New Roman" w:cs="Times New Roman"/>
          <w:sz w:val="24"/>
          <w:szCs w:val="24"/>
        </w:rPr>
        <w:t>This theory</w:t>
      </w:r>
      <w:r>
        <w:rPr>
          <w:rFonts w:ascii="Times New Roman" w:eastAsia="SimSun" w:hAnsi="Times New Roman" w:cs="Times New Roman"/>
          <w:sz w:val="24"/>
          <w:szCs w:val="24"/>
        </w:rPr>
        <w:t xml:space="preserve"> seeks to mediate between “</w:t>
      </w:r>
      <w:r w:rsidR="00A01585" w:rsidRPr="00215DA4">
        <w:rPr>
          <w:rFonts w:ascii="Times New Roman" w:hAnsi="Times New Roman" w:cs="Times New Roman"/>
          <w:sz w:val="24"/>
          <w:szCs w:val="24"/>
        </w:rPr>
        <w:t>public reason, commonly affiliated with liberal neutrality, and perfectionism,</w:t>
      </w:r>
      <w:r w:rsidR="00A01585" w:rsidRPr="00215DA4">
        <w:rPr>
          <w:rFonts w:ascii="Times New Roman" w:hAnsi="Times New Roman" w:cs="Times New Roman" w:hint="eastAsia"/>
          <w:sz w:val="24"/>
          <w:szCs w:val="24"/>
        </w:rPr>
        <w:t xml:space="preserve"> </w:t>
      </w:r>
      <w:r w:rsidR="00A01585" w:rsidRPr="00215DA4">
        <w:rPr>
          <w:rFonts w:ascii="Times New Roman" w:hAnsi="Times New Roman" w:cs="Times New Roman"/>
          <w:sz w:val="24"/>
          <w:szCs w:val="24"/>
        </w:rPr>
        <w:t>which endorses the state’s nonneutral promotion or prohibition of</w:t>
      </w:r>
      <w:r w:rsidR="00A01585" w:rsidRPr="00215DA4">
        <w:rPr>
          <w:rFonts w:ascii="Times New Roman" w:hAnsi="Times New Roman" w:cs="Times New Roman" w:hint="eastAsia"/>
          <w:sz w:val="24"/>
          <w:szCs w:val="24"/>
        </w:rPr>
        <w:t xml:space="preserve"> </w:t>
      </w:r>
      <w:r>
        <w:rPr>
          <w:rFonts w:ascii="Times New Roman" w:hAnsi="Times New Roman" w:cs="Times New Roman"/>
          <w:sz w:val="24"/>
          <w:szCs w:val="24"/>
        </w:rPr>
        <w:t>particular goods or values</w:t>
      </w:r>
      <w:r w:rsidR="00A01585" w:rsidRPr="00215DA4">
        <w:rPr>
          <w:rFonts w:ascii="Times New Roman" w:hAnsi="Times New Roman" w:cs="Times New Roman"/>
          <w:sz w:val="24"/>
          <w:szCs w:val="24"/>
        </w:rPr>
        <w:t>.”</w:t>
      </w:r>
      <w:r w:rsidR="00F202B3">
        <w:rPr>
          <w:rStyle w:val="FootnoteReference"/>
          <w:rFonts w:ascii="Times New Roman" w:hAnsi="Times New Roman" w:cs="Times New Roman"/>
          <w:sz w:val="24"/>
          <w:szCs w:val="24"/>
        </w:rPr>
        <w:footnoteReference w:id="17"/>
      </w:r>
      <w:r w:rsidR="00A01585" w:rsidRPr="00215DA4">
        <w:rPr>
          <w:rFonts w:ascii="Times New Roman" w:hAnsi="Times New Roman" w:cs="Times New Roman" w:hint="eastAsia"/>
          <w:sz w:val="24"/>
          <w:szCs w:val="24"/>
        </w:rPr>
        <w:t xml:space="preserve"> </w:t>
      </w:r>
      <w:r w:rsidR="00F202B3">
        <w:rPr>
          <w:rFonts w:ascii="Times New Roman" w:hAnsi="Times New Roman" w:cs="Times New Roman"/>
          <w:sz w:val="24"/>
          <w:szCs w:val="24"/>
        </w:rPr>
        <w:t xml:space="preserve">Kim is confident that when Confucian perfectionism works through Confucian public reason, it </w:t>
      </w:r>
      <w:r w:rsidR="002B2D08">
        <w:rPr>
          <w:rFonts w:ascii="Times New Roman" w:hAnsi="Times New Roman" w:cs="Times New Roman"/>
          <w:sz w:val="24"/>
          <w:szCs w:val="24"/>
        </w:rPr>
        <w:t xml:space="preserve">can </w:t>
      </w:r>
      <w:r w:rsidR="00A01585" w:rsidRPr="00215DA4">
        <w:rPr>
          <w:rFonts w:ascii="Times New Roman" w:eastAsia="SimSun" w:hAnsi="Times New Roman" w:cs="Times New Roman"/>
          <w:sz w:val="24"/>
          <w:szCs w:val="24"/>
        </w:rPr>
        <w:t xml:space="preserve">balance </w:t>
      </w:r>
      <w:r w:rsidR="00F202B3">
        <w:rPr>
          <w:rFonts w:ascii="Times New Roman" w:eastAsia="SimSun" w:hAnsi="Times New Roman" w:cs="Times New Roman"/>
          <w:sz w:val="24"/>
          <w:szCs w:val="24"/>
        </w:rPr>
        <w:t>“</w:t>
      </w:r>
      <w:r w:rsidR="00A01585" w:rsidRPr="00215DA4">
        <w:rPr>
          <w:rFonts w:ascii="Times New Roman" w:eastAsia="SimSun" w:hAnsi="Times New Roman" w:cs="Times New Roman"/>
          <w:sz w:val="24"/>
          <w:szCs w:val="24"/>
        </w:rPr>
        <w:t>the Confucian polity’s internal value pluralism and the people’s collective self-</w:t>
      </w:r>
      <w:r w:rsidR="00F202B3">
        <w:rPr>
          <w:rFonts w:ascii="Times New Roman" w:eastAsia="SimSun" w:hAnsi="Times New Roman" w:cs="Times New Roman"/>
          <w:sz w:val="24"/>
          <w:szCs w:val="24"/>
        </w:rPr>
        <w:t>determination</w:t>
      </w:r>
      <w:r w:rsidR="00A01585" w:rsidRPr="00215DA4">
        <w:rPr>
          <w:rFonts w:ascii="Times New Roman" w:eastAsia="SimSun" w:hAnsi="Times New Roman" w:cs="Times New Roman"/>
          <w:sz w:val="24"/>
          <w:szCs w:val="24"/>
        </w:rPr>
        <w:t>.</w:t>
      </w:r>
      <w:r w:rsidR="00F202B3">
        <w:rPr>
          <w:rFonts w:ascii="Times New Roman" w:eastAsia="SimSun" w:hAnsi="Times New Roman" w:cs="Times New Roman"/>
          <w:sz w:val="24"/>
          <w:szCs w:val="24"/>
        </w:rPr>
        <w:t>”</w:t>
      </w:r>
      <w:r w:rsidR="00F202B3">
        <w:rPr>
          <w:rStyle w:val="FootnoteReference"/>
          <w:rFonts w:ascii="Times New Roman" w:eastAsia="SimSun" w:hAnsi="Times New Roman" w:cs="Times New Roman"/>
          <w:sz w:val="24"/>
          <w:szCs w:val="24"/>
        </w:rPr>
        <w:footnoteReference w:id="18"/>
      </w:r>
      <w:r w:rsidR="00A01585" w:rsidRPr="00215DA4">
        <w:rPr>
          <w:rFonts w:ascii="Times New Roman" w:eastAsia="SimSun" w:hAnsi="Times New Roman" w:cs="Times New Roman"/>
          <w:sz w:val="24"/>
          <w:szCs w:val="24"/>
        </w:rPr>
        <w:t xml:space="preserve"> </w:t>
      </w:r>
      <w:r w:rsidR="00E34A43">
        <w:rPr>
          <w:rFonts w:ascii="Times New Roman" w:eastAsia="SimSun" w:hAnsi="Times New Roman" w:cs="Times New Roman"/>
          <w:sz w:val="24"/>
          <w:szCs w:val="24"/>
        </w:rPr>
        <w:t>Thus</w:t>
      </w:r>
      <w:r w:rsidR="00A01585" w:rsidRPr="00215DA4">
        <w:rPr>
          <w:rFonts w:ascii="Times New Roman" w:eastAsia="SimSun" w:hAnsi="Times New Roman" w:cs="Times New Roman"/>
          <w:sz w:val="24"/>
          <w:szCs w:val="24"/>
        </w:rPr>
        <w:t xml:space="preserve">, public reason Confucianism </w:t>
      </w:r>
      <w:r w:rsidR="002B2D08">
        <w:rPr>
          <w:rFonts w:ascii="Times New Roman" w:eastAsia="SimSun" w:hAnsi="Times New Roman" w:cs="Times New Roman"/>
          <w:sz w:val="24"/>
          <w:szCs w:val="24"/>
        </w:rPr>
        <w:t xml:space="preserve">can </w:t>
      </w:r>
      <w:r w:rsidR="00D17C43">
        <w:rPr>
          <w:rFonts w:ascii="Times New Roman" w:eastAsia="SimSun" w:hAnsi="Times New Roman" w:cs="Times New Roman"/>
          <w:sz w:val="24"/>
          <w:szCs w:val="24"/>
        </w:rPr>
        <w:t xml:space="preserve">succeed in </w:t>
      </w:r>
      <w:r w:rsidR="00F202B3">
        <w:rPr>
          <w:rFonts w:ascii="Times New Roman" w:eastAsia="SimSun" w:hAnsi="Times New Roman" w:cs="Times New Roman"/>
          <w:sz w:val="24"/>
          <w:szCs w:val="24"/>
        </w:rPr>
        <w:t>mak</w:t>
      </w:r>
      <w:r w:rsidR="00D17C43">
        <w:rPr>
          <w:rFonts w:ascii="Times New Roman" w:eastAsia="SimSun" w:hAnsi="Times New Roman" w:cs="Times New Roman"/>
          <w:sz w:val="24"/>
          <w:szCs w:val="24"/>
        </w:rPr>
        <w:t>ing</w:t>
      </w:r>
      <w:r w:rsidR="00F202B3">
        <w:rPr>
          <w:rFonts w:ascii="Times New Roman" w:eastAsia="SimSun" w:hAnsi="Times New Roman" w:cs="Times New Roman"/>
          <w:sz w:val="24"/>
          <w:szCs w:val="24"/>
        </w:rPr>
        <w:t xml:space="preserve"> “</w:t>
      </w:r>
      <w:r w:rsidR="00A01585" w:rsidRPr="00215DA4">
        <w:rPr>
          <w:rFonts w:ascii="Times New Roman" w:eastAsia="SimSun" w:hAnsi="Times New Roman" w:cs="Times New Roman"/>
          <w:sz w:val="24"/>
          <w:szCs w:val="24"/>
        </w:rPr>
        <w:t>the Confucian polity more democratic as well as more just.”</w:t>
      </w:r>
      <w:r w:rsidR="00F202B3">
        <w:rPr>
          <w:rStyle w:val="FootnoteReference"/>
          <w:rFonts w:ascii="Times New Roman" w:eastAsia="SimSun" w:hAnsi="Times New Roman" w:cs="Times New Roman"/>
          <w:sz w:val="24"/>
          <w:szCs w:val="24"/>
        </w:rPr>
        <w:footnoteReference w:id="19"/>
      </w:r>
    </w:p>
    <w:p w14:paraId="428981EB" w14:textId="750AC8AD" w:rsidR="004543BB" w:rsidRDefault="00F202B3" w:rsidP="00957AEF">
      <w:pPr>
        <w:spacing w:after="0" w:line="288" w:lineRule="auto"/>
        <w:jc w:val="both"/>
        <w:rPr>
          <w:rFonts w:ascii="Times New Roman" w:eastAsia="SimSun" w:hAnsi="Times New Roman" w:cs="Times New Roman"/>
          <w:sz w:val="24"/>
          <w:szCs w:val="24"/>
        </w:rPr>
      </w:pPr>
      <w:r>
        <w:rPr>
          <w:rFonts w:ascii="Times New Roman" w:hAnsi="Times New Roman"/>
          <w:sz w:val="24"/>
          <w:szCs w:val="24"/>
        </w:rPr>
        <w:tab/>
        <w:t xml:space="preserve">The </w:t>
      </w:r>
      <w:r w:rsidR="00E34A43">
        <w:rPr>
          <w:rFonts w:ascii="Times New Roman" w:hAnsi="Times New Roman"/>
          <w:sz w:val="24"/>
          <w:szCs w:val="24"/>
        </w:rPr>
        <w:t>justification</w:t>
      </w:r>
      <w:r>
        <w:rPr>
          <w:rFonts w:ascii="Times New Roman" w:hAnsi="Times New Roman"/>
          <w:sz w:val="24"/>
          <w:szCs w:val="24"/>
        </w:rPr>
        <w:t xml:space="preserve"> of public reason Confucianism consists of three steps. They are: (1) </w:t>
      </w:r>
      <w:r w:rsidR="001355B0">
        <w:rPr>
          <w:rFonts w:ascii="Times New Roman" w:hAnsi="Times New Roman"/>
          <w:sz w:val="24"/>
          <w:szCs w:val="24"/>
        </w:rPr>
        <w:t>criticizing</w:t>
      </w:r>
      <w:r>
        <w:rPr>
          <w:rFonts w:ascii="Times New Roman" w:hAnsi="Times New Roman"/>
          <w:sz w:val="24"/>
          <w:szCs w:val="24"/>
        </w:rPr>
        <w:t xml:space="preserve"> Rawls’s public reason liberalism; (2) </w:t>
      </w:r>
      <w:r w:rsidR="00072F38">
        <w:rPr>
          <w:rFonts w:ascii="Times New Roman" w:hAnsi="Times New Roman"/>
          <w:sz w:val="24"/>
          <w:szCs w:val="24"/>
        </w:rPr>
        <w:t>advancing</w:t>
      </w:r>
      <w:r>
        <w:rPr>
          <w:rFonts w:ascii="Times New Roman" w:hAnsi="Times New Roman"/>
          <w:sz w:val="24"/>
          <w:szCs w:val="24"/>
        </w:rPr>
        <w:t xml:space="preserve"> the idea of public reason </w:t>
      </w:r>
      <w:r>
        <w:rPr>
          <w:rFonts w:ascii="Times New Roman" w:hAnsi="Times New Roman"/>
          <w:sz w:val="24"/>
          <w:szCs w:val="24"/>
        </w:rPr>
        <w:lastRenderedPageBreak/>
        <w:t xml:space="preserve">perfectionism; and (3) spelling out the </w:t>
      </w:r>
      <w:r w:rsidR="00072F38">
        <w:rPr>
          <w:rFonts w:ascii="Times New Roman" w:hAnsi="Times New Roman"/>
          <w:sz w:val="24"/>
          <w:szCs w:val="24"/>
        </w:rPr>
        <w:t>main features</w:t>
      </w:r>
      <w:r>
        <w:rPr>
          <w:rFonts w:ascii="Times New Roman" w:hAnsi="Times New Roman"/>
          <w:sz w:val="24"/>
          <w:szCs w:val="24"/>
        </w:rPr>
        <w:t xml:space="preserve"> of public reason Confucianism. </w:t>
      </w:r>
      <w:r w:rsidR="00E34A43">
        <w:rPr>
          <w:rFonts w:ascii="Times New Roman" w:hAnsi="Times New Roman"/>
          <w:sz w:val="24"/>
          <w:szCs w:val="24"/>
        </w:rPr>
        <w:t>Briefly,</w:t>
      </w:r>
      <w:r>
        <w:rPr>
          <w:rFonts w:ascii="Times New Roman" w:hAnsi="Times New Roman"/>
          <w:sz w:val="24"/>
          <w:szCs w:val="24"/>
        </w:rPr>
        <w:t xml:space="preserve"> Kim </w:t>
      </w:r>
      <w:r w:rsidR="00660B5F">
        <w:rPr>
          <w:rFonts w:ascii="Times New Roman" w:hAnsi="Times New Roman"/>
          <w:sz w:val="24"/>
          <w:szCs w:val="24"/>
        </w:rPr>
        <w:t>argues</w:t>
      </w:r>
      <w:r>
        <w:rPr>
          <w:rFonts w:ascii="Times New Roman" w:hAnsi="Times New Roman"/>
          <w:sz w:val="24"/>
          <w:szCs w:val="24"/>
        </w:rPr>
        <w:t xml:space="preserve"> that public reason liberalism i</w:t>
      </w:r>
      <w:r w:rsidR="00660B5F">
        <w:rPr>
          <w:rFonts w:ascii="Times New Roman" w:hAnsi="Times New Roman"/>
          <w:sz w:val="24"/>
          <w:szCs w:val="24"/>
        </w:rPr>
        <w:t xml:space="preserve">s implausible </w:t>
      </w:r>
      <w:r w:rsidR="00E34A43">
        <w:rPr>
          <w:rFonts w:ascii="Times New Roman" w:hAnsi="Times New Roman"/>
          <w:sz w:val="24"/>
          <w:szCs w:val="24"/>
        </w:rPr>
        <w:t>because</w:t>
      </w:r>
      <w:r w:rsidR="001355B0">
        <w:rPr>
          <w:rFonts w:ascii="Times New Roman" w:hAnsi="Times New Roman"/>
          <w:sz w:val="24"/>
          <w:szCs w:val="24"/>
        </w:rPr>
        <w:t xml:space="preserve"> </w:t>
      </w:r>
      <w:r w:rsidR="00660B5F">
        <w:rPr>
          <w:rFonts w:ascii="Times New Roman" w:hAnsi="Times New Roman"/>
          <w:sz w:val="24"/>
          <w:szCs w:val="24"/>
        </w:rPr>
        <w:t>it relies on a</w:t>
      </w:r>
      <w:r w:rsidR="00E34A43">
        <w:rPr>
          <w:rFonts w:ascii="Times New Roman" w:hAnsi="Times New Roman"/>
          <w:sz w:val="24"/>
          <w:szCs w:val="24"/>
        </w:rPr>
        <w:t>n</w:t>
      </w:r>
      <w:r w:rsidR="00660B5F">
        <w:rPr>
          <w:rFonts w:ascii="Times New Roman" w:hAnsi="Times New Roman"/>
          <w:sz w:val="24"/>
          <w:szCs w:val="24"/>
        </w:rPr>
        <w:t xml:space="preserve"> </w:t>
      </w:r>
      <w:r>
        <w:rPr>
          <w:rFonts w:ascii="Times New Roman" w:hAnsi="Times New Roman"/>
          <w:sz w:val="24"/>
          <w:szCs w:val="24"/>
        </w:rPr>
        <w:t>asymmetry between ideas of social justice and the good life</w:t>
      </w:r>
      <w:r w:rsidR="00E34A43">
        <w:rPr>
          <w:rFonts w:ascii="Times New Roman" w:hAnsi="Times New Roman"/>
          <w:sz w:val="24"/>
          <w:szCs w:val="24"/>
        </w:rPr>
        <w:t xml:space="preserve">; people have reasonable disagreement about both social justice and the good life, and so </w:t>
      </w:r>
      <w:r>
        <w:rPr>
          <w:rFonts w:ascii="Times New Roman" w:hAnsi="Times New Roman"/>
          <w:sz w:val="24"/>
          <w:szCs w:val="24"/>
        </w:rPr>
        <w:t xml:space="preserve">it is </w:t>
      </w:r>
      <w:r w:rsidR="00660B5F">
        <w:rPr>
          <w:rFonts w:ascii="Times New Roman" w:hAnsi="Times New Roman"/>
          <w:sz w:val="24"/>
          <w:szCs w:val="24"/>
        </w:rPr>
        <w:t xml:space="preserve">unjustified for Rawls and </w:t>
      </w:r>
      <w:r w:rsidR="00E34A43">
        <w:rPr>
          <w:rFonts w:ascii="Times New Roman" w:hAnsi="Times New Roman"/>
          <w:sz w:val="24"/>
          <w:szCs w:val="24"/>
        </w:rPr>
        <w:t>others</w:t>
      </w:r>
      <w:r>
        <w:rPr>
          <w:rFonts w:ascii="Times New Roman" w:hAnsi="Times New Roman"/>
          <w:sz w:val="24"/>
          <w:szCs w:val="24"/>
        </w:rPr>
        <w:t xml:space="preserve"> to </w:t>
      </w:r>
      <w:r w:rsidR="004303EE">
        <w:rPr>
          <w:rFonts w:ascii="Times New Roman" w:hAnsi="Times New Roman"/>
          <w:sz w:val="24"/>
          <w:szCs w:val="24"/>
        </w:rPr>
        <w:t xml:space="preserve">claim </w:t>
      </w:r>
      <w:r>
        <w:rPr>
          <w:rFonts w:ascii="Times New Roman" w:hAnsi="Times New Roman"/>
          <w:sz w:val="24"/>
          <w:szCs w:val="24"/>
        </w:rPr>
        <w:t xml:space="preserve">that the state </w:t>
      </w:r>
      <w:r w:rsidR="00E34A43">
        <w:rPr>
          <w:rFonts w:ascii="Times New Roman" w:hAnsi="Times New Roman"/>
          <w:sz w:val="24"/>
          <w:szCs w:val="24"/>
        </w:rPr>
        <w:t xml:space="preserve">may </w:t>
      </w:r>
      <w:r w:rsidR="00660B5F">
        <w:rPr>
          <w:rFonts w:ascii="Times New Roman" w:hAnsi="Times New Roman"/>
          <w:sz w:val="24"/>
          <w:szCs w:val="24"/>
        </w:rPr>
        <w:t>promote</w:t>
      </w:r>
      <w:r>
        <w:rPr>
          <w:rFonts w:ascii="Times New Roman" w:hAnsi="Times New Roman"/>
          <w:sz w:val="24"/>
          <w:szCs w:val="24"/>
        </w:rPr>
        <w:t xml:space="preserve"> social justice but not the good life. </w:t>
      </w:r>
      <w:r w:rsidR="00E34A43">
        <w:rPr>
          <w:rFonts w:ascii="Times New Roman" w:hAnsi="Times New Roman"/>
          <w:sz w:val="24"/>
          <w:szCs w:val="24"/>
        </w:rPr>
        <w:t>In addition</w:t>
      </w:r>
      <w:r>
        <w:rPr>
          <w:rFonts w:ascii="Times New Roman" w:hAnsi="Times New Roman"/>
          <w:sz w:val="24"/>
          <w:szCs w:val="24"/>
        </w:rPr>
        <w:t xml:space="preserve">, Kim argues that people </w:t>
      </w:r>
      <w:r w:rsidR="002B2D08">
        <w:rPr>
          <w:rFonts w:ascii="Times New Roman" w:hAnsi="Times New Roman"/>
          <w:sz w:val="24"/>
          <w:szCs w:val="24"/>
        </w:rPr>
        <w:t>can</w:t>
      </w:r>
      <w:r w:rsidR="006F04F9">
        <w:rPr>
          <w:rFonts w:ascii="Times New Roman" w:hAnsi="Times New Roman"/>
          <w:sz w:val="24"/>
          <w:szCs w:val="24"/>
        </w:rPr>
        <w:t xml:space="preserve"> </w:t>
      </w:r>
      <w:r>
        <w:rPr>
          <w:rFonts w:ascii="Times New Roman" w:hAnsi="Times New Roman"/>
          <w:sz w:val="24"/>
          <w:szCs w:val="24"/>
        </w:rPr>
        <w:t>reasonably interpret p</w:t>
      </w:r>
      <w:r w:rsidR="00660B5F">
        <w:rPr>
          <w:rFonts w:ascii="Times New Roman" w:hAnsi="Times New Roman"/>
          <w:sz w:val="24"/>
          <w:szCs w:val="24"/>
        </w:rPr>
        <w:t xml:space="preserve">ublic reason in different ways </w:t>
      </w:r>
      <w:r w:rsidR="00E34A43">
        <w:rPr>
          <w:rFonts w:ascii="Times New Roman" w:hAnsi="Times New Roman"/>
          <w:sz w:val="24"/>
          <w:szCs w:val="24"/>
        </w:rPr>
        <w:t>as</w:t>
      </w:r>
      <w:r w:rsidR="00660B5F">
        <w:rPr>
          <w:rFonts w:ascii="Times New Roman" w:hAnsi="Times New Roman"/>
          <w:sz w:val="24"/>
          <w:szCs w:val="24"/>
        </w:rPr>
        <w:t xml:space="preserve"> they </w:t>
      </w:r>
      <w:r>
        <w:rPr>
          <w:rFonts w:ascii="Times New Roman" w:hAnsi="Times New Roman"/>
          <w:sz w:val="24"/>
          <w:szCs w:val="24"/>
        </w:rPr>
        <w:t xml:space="preserve">affirm different </w:t>
      </w:r>
      <w:r w:rsidR="00660B5F">
        <w:rPr>
          <w:rFonts w:ascii="Times New Roman" w:hAnsi="Times New Roman"/>
          <w:sz w:val="24"/>
          <w:szCs w:val="24"/>
        </w:rPr>
        <w:t xml:space="preserve">reasonable </w:t>
      </w:r>
      <w:r>
        <w:rPr>
          <w:rFonts w:ascii="Times New Roman" w:hAnsi="Times New Roman"/>
          <w:sz w:val="24"/>
          <w:szCs w:val="24"/>
        </w:rPr>
        <w:t xml:space="preserve">comprehensive doctrines. </w:t>
      </w:r>
      <w:r w:rsidR="00E34A43">
        <w:rPr>
          <w:rFonts w:ascii="Times New Roman" w:hAnsi="Times New Roman"/>
          <w:sz w:val="24"/>
          <w:szCs w:val="24"/>
        </w:rPr>
        <w:t xml:space="preserve">Thus, for </w:t>
      </w:r>
      <w:r w:rsidR="006F04F9">
        <w:rPr>
          <w:rFonts w:ascii="Times New Roman" w:hAnsi="Times New Roman"/>
          <w:sz w:val="24"/>
          <w:szCs w:val="24"/>
        </w:rPr>
        <w:t>Kim</w:t>
      </w:r>
      <w:r>
        <w:rPr>
          <w:rFonts w:ascii="Times New Roman" w:hAnsi="Times New Roman"/>
          <w:sz w:val="24"/>
          <w:szCs w:val="24"/>
        </w:rPr>
        <w:t xml:space="preserve">, </w:t>
      </w:r>
      <w:r w:rsidRPr="00F202B3">
        <w:rPr>
          <w:rFonts w:ascii="Times New Roman" w:eastAsia="SimSun" w:hAnsi="Times New Roman" w:cs="Times New Roman"/>
          <w:sz w:val="24"/>
          <w:szCs w:val="24"/>
        </w:rPr>
        <w:t xml:space="preserve">Rawls </w:t>
      </w:r>
      <w:r>
        <w:rPr>
          <w:rFonts w:ascii="Times New Roman" w:eastAsia="SimSun" w:hAnsi="Times New Roman" w:cs="Times New Roman"/>
          <w:sz w:val="24"/>
          <w:szCs w:val="24"/>
        </w:rPr>
        <w:t>“</w:t>
      </w:r>
      <w:r w:rsidRPr="00F202B3">
        <w:rPr>
          <w:rFonts w:ascii="Times New Roman" w:eastAsia="SimSun" w:hAnsi="Times New Roman" w:cs="Times New Roman"/>
          <w:sz w:val="24"/>
          <w:szCs w:val="24"/>
        </w:rPr>
        <w:t>open</w:t>
      </w:r>
      <w:r w:rsidR="00E34A43">
        <w:rPr>
          <w:rFonts w:ascii="Times New Roman" w:eastAsia="SimSun" w:hAnsi="Times New Roman" w:cs="Times New Roman"/>
          <w:sz w:val="24"/>
          <w:szCs w:val="24"/>
        </w:rPr>
        <w:t>[s]</w:t>
      </w:r>
      <w:r w:rsidRPr="00F202B3">
        <w:rPr>
          <w:rFonts w:ascii="Times New Roman" w:eastAsia="SimSun" w:hAnsi="Times New Roman" w:cs="Times New Roman"/>
          <w:sz w:val="24"/>
          <w:szCs w:val="24"/>
        </w:rPr>
        <w:t xml:space="preserve"> a backdoor allowing comprehensive doctrines</w:t>
      </w:r>
      <w:r w:rsidR="004543BB">
        <w:rPr>
          <w:rFonts w:ascii="Times New Roman" w:eastAsia="SimSun" w:hAnsi="Times New Roman" w:cs="Times New Roman"/>
          <w:sz w:val="24"/>
          <w:szCs w:val="24"/>
        </w:rPr>
        <w:t xml:space="preserve"> </w:t>
      </w:r>
      <w:r w:rsidRPr="00F202B3">
        <w:rPr>
          <w:rFonts w:ascii="Times New Roman" w:eastAsia="SimSun" w:hAnsi="Times New Roman" w:cs="Times New Roman"/>
          <w:sz w:val="24"/>
          <w:szCs w:val="24"/>
        </w:rPr>
        <w:t>to sneak into the domains of public reason.</w:t>
      </w:r>
      <w:r>
        <w:rPr>
          <w:rFonts w:ascii="Times New Roman" w:eastAsia="SimSun" w:hAnsi="Times New Roman" w:cs="Times New Roman"/>
          <w:sz w:val="24"/>
          <w:szCs w:val="24"/>
        </w:rPr>
        <w:t>”</w:t>
      </w:r>
      <w:r>
        <w:rPr>
          <w:rStyle w:val="FootnoteReference"/>
          <w:rFonts w:ascii="Times New Roman" w:eastAsia="SimSun" w:hAnsi="Times New Roman" w:cs="Times New Roman"/>
          <w:sz w:val="24"/>
          <w:szCs w:val="24"/>
        </w:rPr>
        <w:footnoteReference w:id="20"/>
      </w:r>
      <w:r w:rsidR="004543BB">
        <w:rPr>
          <w:rFonts w:ascii="Times New Roman" w:eastAsia="SimSun" w:hAnsi="Times New Roman" w:cs="Times New Roman"/>
          <w:sz w:val="24"/>
          <w:szCs w:val="24"/>
        </w:rPr>
        <w:t xml:space="preserve"> </w:t>
      </w:r>
    </w:p>
    <w:p w14:paraId="3049DA48" w14:textId="702E1EDB" w:rsidR="004543BB" w:rsidRPr="00215DA4" w:rsidRDefault="00E34A43" w:rsidP="00957AEF">
      <w:pPr>
        <w:autoSpaceDE w:val="0"/>
        <w:autoSpaceDN w:val="0"/>
        <w:adjustRightInd w:val="0"/>
        <w:spacing w:after="0" w:line="288" w:lineRule="auto"/>
        <w:ind w:firstLine="420"/>
        <w:jc w:val="both"/>
        <w:rPr>
          <w:rFonts w:ascii="Times New Roman" w:hAnsi="Times New Roman"/>
          <w:sz w:val="24"/>
          <w:szCs w:val="24"/>
        </w:rPr>
      </w:pPr>
      <w:r>
        <w:rPr>
          <w:rFonts w:ascii="Times New Roman" w:eastAsia="SimSun" w:hAnsi="Times New Roman" w:cs="Times New Roman"/>
          <w:sz w:val="24"/>
          <w:szCs w:val="24"/>
        </w:rPr>
        <w:t xml:space="preserve">In </w:t>
      </w:r>
      <w:r w:rsidR="00660B5F">
        <w:rPr>
          <w:rFonts w:ascii="Times New Roman" w:eastAsia="SimSun" w:hAnsi="Times New Roman" w:cs="Times New Roman"/>
          <w:sz w:val="24"/>
          <w:szCs w:val="24"/>
        </w:rPr>
        <w:t>Kim</w:t>
      </w:r>
      <w:r>
        <w:rPr>
          <w:rFonts w:ascii="Times New Roman" w:eastAsia="SimSun" w:hAnsi="Times New Roman" w:cs="Times New Roman"/>
          <w:sz w:val="24"/>
          <w:szCs w:val="24"/>
        </w:rPr>
        <w:t xml:space="preserve">’s view, </w:t>
      </w:r>
      <w:r w:rsidR="004543BB">
        <w:rPr>
          <w:rFonts w:ascii="Times New Roman" w:eastAsia="SimSun" w:hAnsi="Times New Roman" w:cs="Times New Roman"/>
          <w:sz w:val="24"/>
          <w:szCs w:val="24"/>
        </w:rPr>
        <w:t xml:space="preserve">we are </w:t>
      </w:r>
      <w:r w:rsidR="00660B5F">
        <w:rPr>
          <w:rFonts w:ascii="Times New Roman" w:eastAsia="SimSun" w:hAnsi="Times New Roman" w:cs="Times New Roman"/>
          <w:sz w:val="24"/>
          <w:szCs w:val="24"/>
        </w:rPr>
        <w:t xml:space="preserve">then </w:t>
      </w:r>
      <w:r w:rsidR="004543BB">
        <w:rPr>
          <w:rFonts w:ascii="Times New Roman" w:eastAsia="SimSun" w:hAnsi="Times New Roman" w:cs="Times New Roman"/>
          <w:sz w:val="24"/>
          <w:szCs w:val="24"/>
        </w:rPr>
        <w:t xml:space="preserve">presented with two options: either public reason </w:t>
      </w:r>
      <w:r w:rsidR="004E16C2">
        <w:rPr>
          <w:rFonts w:ascii="Times New Roman" w:eastAsia="SimSun" w:hAnsi="Times New Roman" w:cs="Times New Roman"/>
          <w:sz w:val="24"/>
          <w:szCs w:val="24"/>
        </w:rPr>
        <w:t>should be abandoned</w:t>
      </w:r>
      <w:r w:rsidR="00CE5948">
        <w:rPr>
          <w:rFonts w:ascii="Times New Roman" w:eastAsia="SimSun" w:hAnsi="Times New Roman" w:cs="Times New Roman"/>
          <w:sz w:val="24"/>
          <w:szCs w:val="24"/>
        </w:rPr>
        <w:t>,</w:t>
      </w:r>
      <w:r w:rsidR="004E16C2">
        <w:rPr>
          <w:rFonts w:ascii="Times New Roman" w:eastAsia="SimSun" w:hAnsi="Times New Roman" w:cs="Times New Roman"/>
          <w:sz w:val="24"/>
          <w:szCs w:val="24"/>
        </w:rPr>
        <w:t xml:space="preserve"> </w:t>
      </w:r>
      <w:r w:rsidR="004543BB">
        <w:rPr>
          <w:rFonts w:ascii="Times New Roman" w:eastAsia="SimSun" w:hAnsi="Times New Roman" w:cs="Times New Roman"/>
          <w:sz w:val="24"/>
          <w:szCs w:val="24"/>
        </w:rPr>
        <w:t xml:space="preserve">or </w:t>
      </w:r>
      <w:r w:rsidR="004E16C2">
        <w:rPr>
          <w:rFonts w:ascii="Times New Roman" w:eastAsia="SimSun" w:hAnsi="Times New Roman" w:cs="Times New Roman"/>
          <w:sz w:val="24"/>
          <w:szCs w:val="24"/>
        </w:rPr>
        <w:t xml:space="preserve">citizens should be allowed to </w:t>
      </w:r>
      <w:r w:rsidR="004543BB">
        <w:rPr>
          <w:rFonts w:ascii="Times New Roman" w:eastAsia="SimSun" w:hAnsi="Times New Roman" w:cs="Times New Roman"/>
          <w:sz w:val="24"/>
          <w:szCs w:val="24"/>
        </w:rPr>
        <w:t>appeal to comprehensive doctrines and perfectionist reasons in political justification.</w:t>
      </w:r>
      <w:r w:rsidR="004543BB">
        <w:rPr>
          <w:rStyle w:val="FootnoteReference"/>
          <w:rFonts w:ascii="Times New Roman" w:eastAsia="SimSun" w:hAnsi="Times New Roman" w:cs="Times New Roman"/>
          <w:sz w:val="24"/>
          <w:szCs w:val="24"/>
        </w:rPr>
        <w:footnoteReference w:id="21"/>
      </w:r>
      <w:r w:rsidR="004543BB">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He thinks that </w:t>
      </w:r>
      <w:r w:rsidR="004E16C2">
        <w:rPr>
          <w:rFonts w:ascii="Times New Roman" w:eastAsia="SimSun" w:hAnsi="Times New Roman" w:cs="Times New Roman"/>
          <w:sz w:val="24"/>
          <w:szCs w:val="24"/>
        </w:rPr>
        <w:t>citizens should be allowed to appeal to perfectionist re</w:t>
      </w:r>
      <w:r>
        <w:rPr>
          <w:rFonts w:ascii="Times New Roman" w:eastAsia="SimSun" w:hAnsi="Times New Roman" w:cs="Times New Roman"/>
          <w:sz w:val="24"/>
          <w:szCs w:val="24"/>
        </w:rPr>
        <w:t>asons in legislation and policy</w:t>
      </w:r>
      <w:r w:rsidR="004E16C2">
        <w:rPr>
          <w:rFonts w:ascii="Times New Roman" w:eastAsia="SimSun" w:hAnsi="Times New Roman" w:cs="Times New Roman"/>
          <w:sz w:val="24"/>
          <w:szCs w:val="24"/>
        </w:rPr>
        <w:t>making</w:t>
      </w:r>
      <w:r>
        <w:rPr>
          <w:rFonts w:ascii="Times New Roman" w:eastAsia="SimSun" w:hAnsi="Times New Roman" w:cs="Times New Roman"/>
          <w:sz w:val="24"/>
          <w:szCs w:val="24"/>
        </w:rPr>
        <w:t xml:space="preserve">. For him, </w:t>
      </w:r>
      <w:r w:rsidR="004E16C2">
        <w:rPr>
          <w:rFonts w:ascii="Times New Roman" w:eastAsia="SimSun" w:hAnsi="Times New Roman" w:cs="Times New Roman"/>
          <w:sz w:val="24"/>
          <w:szCs w:val="24"/>
        </w:rPr>
        <w:t xml:space="preserve">public reason perfectionism, which combines </w:t>
      </w:r>
      <w:r w:rsidR="004543BB">
        <w:rPr>
          <w:rFonts w:ascii="Times New Roman" w:eastAsia="SimSun" w:hAnsi="Times New Roman" w:cs="Times New Roman"/>
          <w:sz w:val="24"/>
          <w:szCs w:val="24"/>
        </w:rPr>
        <w:t>public reason and perfectionism</w:t>
      </w:r>
      <w:r w:rsidR="004E16C2">
        <w:rPr>
          <w:rFonts w:ascii="Times New Roman" w:eastAsia="SimSun" w:hAnsi="Times New Roman" w:cs="Times New Roman"/>
          <w:sz w:val="24"/>
          <w:szCs w:val="24"/>
        </w:rPr>
        <w:t xml:space="preserve"> is an </w:t>
      </w:r>
      <w:r w:rsidR="004543BB">
        <w:rPr>
          <w:rFonts w:ascii="Times New Roman" w:eastAsia="SimSun" w:hAnsi="Times New Roman" w:cs="Times New Roman"/>
          <w:sz w:val="24"/>
          <w:szCs w:val="24"/>
        </w:rPr>
        <w:t xml:space="preserve">attractive </w:t>
      </w:r>
      <w:r w:rsidR="004E16C2">
        <w:rPr>
          <w:rFonts w:ascii="Times New Roman" w:eastAsia="SimSun" w:hAnsi="Times New Roman" w:cs="Times New Roman"/>
          <w:sz w:val="24"/>
          <w:szCs w:val="24"/>
        </w:rPr>
        <w:t>theory</w:t>
      </w:r>
      <w:r w:rsidR="004543BB">
        <w:rPr>
          <w:rFonts w:ascii="Times New Roman" w:eastAsia="SimSun" w:hAnsi="Times New Roman" w:cs="Times New Roman"/>
          <w:sz w:val="24"/>
          <w:szCs w:val="24"/>
        </w:rPr>
        <w:t xml:space="preserve">. </w:t>
      </w:r>
      <w:r>
        <w:rPr>
          <w:rFonts w:ascii="Times New Roman" w:eastAsia="SimSun" w:hAnsi="Times New Roman" w:cs="Times New Roman"/>
          <w:sz w:val="24"/>
          <w:szCs w:val="24"/>
        </w:rPr>
        <w:t>Yet</w:t>
      </w:r>
      <w:r w:rsidR="004543BB">
        <w:rPr>
          <w:rFonts w:ascii="Times New Roman" w:eastAsia="SimSun" w:hAnsi="Times New Roman" w:cs="Times New Roman"/>
          <w:sz w:val="24"/>
          <w:szCs w:val="24"/>
        </w:rPr>
        <w:t xml:space="preserve"> </w:t>
      </w:r>
      <w:r w:rsidR="004E16C2">
        <w:rPr>
          <w:rFonts w:ascii="Times New Roman" w:eastAsia="SimSun" w:hAnsi="Times New Roman" w:cs="Times New Roman"/>
          <w:sz w:val="24"/>
          <w:szCs w:val="24"/>
        </w:rPr>
        <w:t xml:space="preserve">he </w:t>
      </w:r>
      <w:r w:rsidR="00F46C87">
        <w:rPr>
          <w:rFonts w:ascii="Times New Roman" w:eastAsia="SimSun" w:hAnsi="Times New Roman" w:cs="Times New Roman"/>
          <w:sz w:val="24"/>
          <w:szCs w:val="24"/>
        </w:rPr>
        <w:t xml:space="preserve">also </w:t>
      </w:r>
      <w:r>
        <w:rPr>
          <w:rFonts w:ascii="Times New Roman" w:eastAsia="SimSun" w:hAnsi="Times New Roman" w:cs="Times New Roman"/>
          <w:sz w:val="24"/>
          <w:szCs w:val="24"/>
        </w:rPr>
        <w:t>thinks that</w:t>
      </w:r>
      <w:r w:rsidR="00F46C87">
        <w:rPr>
          <w:rFonts w:ascii="Times New Roman" w:eastAsia="SimSun" w:hAnsi="Times New Roman" w:cs="Times New Roman"/>
          <w:sz w:val="24"/>
          <w:szCs w:val="24"/>
        </w:rPr>
        <w:t xml:space="preserve"> </w:t>
      </w:r>
      <w:r w:rsidR="004543BB">
        <w:rPr>
          <w:rFonts w:ascii="Times New Roman" w:eastAsia="SimSun" w:hAnsi="Times New Roman" w:cs="Times New Roman"/>
          <w:sz w:val="24"/>
          <w:szCs w:val="24"/>
        </w:rPr>
        <w:t>perfectionists should learn from public reason liberalism</w:t>
      </w:r>
      <w:r w:rsidR="00F46C87">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about </w:t>
      </w:r>
      <w:r w:rsidR="004543BB">
        <w:rPr>
          <w:rFonts w:ascii="Times New Roman" w:eastAsia="SimSun" w:hAnsi="Times New Roman" w:cs="Times New Roman"/>
          <w:sz w:val="24"/>
          <w:szCs w:val="24"/>
        </w:rPr>
        <w:t xml:space="preserve">the legitimate exercise of political </w:t>
      </w:r>
      <w:r w:rsidR="004543BB" w:rsidRPr="004543BB">
        <w:rPr>
          <w:rFonts w:ascii="Times New Roman" w:eastAsia="SimSun" w:hAnsi="Times New Roman" w:cs="Times New Roman"/>
          <w:sz w:val="24"/>
          <w:szCs w:val="24"/>
        </w:rPr>
        <w:t>power</w:t>
      </w:r>
      <w:r w:rsidR="004E16C2">
        <w:rPr>
          <w:rFonts w:ascii="Times New Roman" w:eastAsia="SimSun" w:hAnsi="Times New Roman" w:cs="Times New Roman"/>
          <w:sz w:val="24"/>
          <w:szCs w:val="24"/>
        </w:rPr>
        <w:t xml:space="preserve"> in the</w:t>
      </w:r>
      <w:r>
        <w:rPr>
          <w:rFonts w:ascii="Times New Roman" w:eastAsia="SimSun" w:hAnsi="Times New Roman" w:cs="Times New Roman"/>
          <w:sz w:val="24"/>
          <w:szCs w:val="24"/>
        </w:rPr>
        <w:t xml:space="preserve"> age</w:t>
      </w:r>
      <w:r w:rsidR="004E16C2">
        <w:rPr>
          <w:rFonts w:ascii="Times New Roman" w:eastAsia="SimSun" w:hAnsi="Times New Roman" w:cs="Times New Roman"/>
          <w:sz w:val="24"/>
          <w:szCs w:val="24"/>
        </w:rPr>
        <w:t xml:space="preserve"> of value pluralism</w:t>
      </w:r>
      <w:r w:rsidR="004543BB" w:rsidRPr="004543BB">
        <w:rPr>
          <w:rFonts w:ascii="Times New Roman" w:eastAsia="SimSun" w:hAnsi="Times New Roman" w:cs="Times New Roman"/>
          <w:sz w:val="24"/>
          <w:szCs w:val="24"/>
        </w:rPr>
        <w:t xml:space="preserve">. </w:t>
      </w:r>
      <w:r>
        <w:rPr>
          <w:rFonts w:ascii="Times New Roman" w:eastAsia="SimSun" w:hAnsi="Times New Roman" w:cs="Times New Roman"/>
          <w:sz w:val="24"/>
          <w:szCs w:val="24"/>
        </w:rPr>
        <w:t>T</w:t>
      </w:r>
      <w:r w:rsidR="004543BB" w:rsidRPr="004543BB">
        <w:rPr>
          <w:rFonts w:ascii="Times New Roman" w:eastAsia="SimSun" w:hAnsi="Times New Roman" w:cs="Times New Roman"/>
          <w:sz w:val="24"/>
          <w:szCs w:val="24"/>
        </w:rPr>
        <w:t>he exercise of political power should be justified to citizens “</w:t>
      </w:r>
      <w:r w:rsidR="004543BB" w:rsidRPr="004543BB">
        <w:rPr>
          <w:rFonts w:ascii="Times New Roman" w:hAnsi="Times New Roman"/>
          <w:sz w:val="24"/>
          <w:szCs w:val="24"/>
        </w:rPr>
        <w:t>who despite their internal diversity must have common premises that can serve as the standard for mutual justification and reciprocity.”</w:t>
      </w:r>
      <w:r w:rsidR="004543BB">
        <w:rPr>
          <w:rStyle w:val="FootnoteReference"/>
          <w:rFonts w:ascii="Times New Roman" w:hAnsi="Times New Roman"/>
          <w:sz w:val="24"/>
          <w:szCs w:val="24"/>
        </w:rPr>
        <w:footnoteReference w:id="22"/>
      </w:r>
      <w:r w:rsidR="004543BB">
        <w:rPr>
          <w:rFonts w:ascii="Times New Roman" w:hAnsi="Times New Roman"/>
          <w:sz w:val="24"/>
          <w:szCs w:val="24"/>
        </w:rPr>
        <w:t xml:space="preserve"> </w:t>
      </w:r>
      <w:r>
        <w:rPr>
          <w:rFonts w:ascii="Times New Roman" w:hAnsi="Times New Roman"/>
          <w:sz w:val="24"/>
          <w:szCs w:val="24"/>
        </w:rPr>
        <w:t>But for Kim,</w:t>
      </w:r>
      <w:r w:rsidR="004543BB">
        <w:rPr>
          <w:rFonts w:ascii="Times New Roman" w:hAnsi="Times New Roman"/>
          <w:sz w:val="24"/>
          <w:szCs w:val="24"/>
        </w:rPr>
        <w:t xml:space="preserve"> </w:t>
      </w:r>
      <w:r w:rsidR="004543BB" w:rsidRPr="005C5510">
        <w:rPr>
          <w:rFonts w:ascii="Times New Roman" w:hAnsi="Times New Roman"/>
          <w:sz w:val="24"/>
          <w:szCs w:val="24"/>
        </w:rPr>
        <w:t xml:space="preserve">there is nothing wrong with </w:t>
      </w:r>
      <w:r w:rsidR="005C5510">
        <w:rPr>
          <w:rFonts w:ascii="Times New Roman" w:hAnsi="Times New Roman"/>
          <w:sz w:val="24"/>
          <w:szCs w:val="24"/>
        </w:rPr>
        <w:t xml:space="preserve">appealing to </w:t>
      </w:r>
      <w:r w:rsidR="004543BB" w:rsidRPr="005C5510">
        <w:rPr>
          <w:rFonts w:ascii="Times New Roman" w:hAnsi="Times New Roman"/>
          <w:sz w:val="24"/>
          <w:szCs w:val="24"/>
        </w:rPr>
        <w:t xml:space="preserve">controversial ideas about the good life in </w:t>
      </w:r>
      <w:r w:rsidR="004E16C2">
        <w:rPr>
          <w:rFonts w:ascii="Times New Roman" w:hAnsi="Times New Roman"/>
          <w:sz w:val="24"/>
          <w:szCs w:val="24"/>
        </w:rPr>
        <w:t xml:space="preserve">political justification, </w:t>
      </w:r>
      <w:r w:rsidR="00A9182F">
        <w:rPr>
          <w:rFonts w:ascii="Times New Roman" w:hAnsi="Times New Roman"/>
          <w:sz w:val="24"/>
          <w:szCs w:val="24"/>
        </w:rPr>
        <w:t xml:space="preserve">and he considers </w:t>
      </w:r>
      <w:r>
        <w:rPr>
          <w:rFonts w:ascii="Times New Roman" w:hAnsi="Times New Roman"/>
          <w:sz w:val="24"/>
          <w:szCs w:val="24"/>
        </w:rPr>
        <w:t>that the</w:t>
      </w:r>
      <w:r w:rsidR="00A9182F">
        <w:rPr>
          <w:rFonts w:ascii="Times New Roman" w:hAnsi="Times New Roman"/>
          <w:sz w:val="24"/>
          <w:szCs w:val="24"/>
        </w:rPr>
        <w:t>se ideas c</w:t>
      </w:r>
      <w:r w:rsidR="004543BB" w:rsidRPr="005C5510">
        <w:rPr>
          <w:rFonts w:ascii="Times New Roman" w:hAnsi="Times New Roman"/>
          <w:sz w:val="24"/>
          <w:szCs w:val="24"/>
        </w:rPr>
        <w:t xml:space="preserve">an </w:t>
      </w:r>
      <w:r w:rsidR="00A9182F">
        <w:rPr>
          <w:rFonts w:ascii="Times New Roman" w:hAnsi="Times New Roman"/>
          <w:sz w:val="24"/>
          <w:szCs w:val="24"/>
        </w:rPr>
        <w:t xml:space="preserve">contribute </w:t>
      </w:r>
      <w:r w:rsidR="004543BB" w:rsidRPr="005C5510">
        <w:rPr>
          <w:rFonts w:ascii="Times New Roman" w:hAnsi="Times New Roman"/>
          <w:sz w:val="24"/>
          <w:szCs w:val="24"/>
        </w:rPr>
        <w:t xml:space="preserve">to </w:t>
      </w:r>
      <w:r w:rsidR="005C5510">
        <w:rPr>
          <w:rFonts w:ascii="Times New Roman" w:hAnsi="Times New Roman"/>
          <w:sz w:val="24"/>
          <w:szCs w:val="24"/>
        </w:rPr>
        <w:t>“</w:t>
      </w:r>
      <w:r w:rsidR="004543BB" w:rsidRPr="005C5510">
        <w:rPr>
          <w:rFonts w:ascii="Times New Roman" w:hAnsi="Times New Roman"/>
          <w:sz w:val="24"/>
          <w:szCs w:val="24"/>
        </w:rPr>
        <w:t>a more robust democratic citizenship and democratic justice.</w:t>
      </w:r>
      <w:r w:rsidR="005C5510">
        <w:rPr>
          <w:rFonts w:ascii="Times New Roman" w:hAnsi="Times New Roman"/>
          <w:sz w:val="24"/>
          <w:szCs w:val="24"/>
        </w:rPr>
        <w:t>”</w:t>
      </w:r>
      <w:r w:rsidR="005C5510">
        <w:rPr>
          <w:rStyle w:val="FootnoteReference"/>
          <w:rFonts w:ascii="Times New Roman" w:hAnsi="Times New Roman"/>
          <w:sz w:val="24"/>
          <w:szCs w:val="24"/>
        </w:rPr>
        <w:footnoteReference w:id="23"/>
      </w:r>
      <w:r w:rsidR="005C5510">
        <w:rPr>
          <w:rFonts w:ascii="Times New Roman" w:hAnsi="Times New Roman"/>
          <w:sz w:val="24"/>
          <w:szCs w:val="24"/>
        </w:rPr>
        <w:t xml:space="preserve"> </w:t>
      </w:r>
    </w:p>
    <w:p w14:paraId="1C47C1B1" w14:textId="3B5D67F9" w:rsidR="005C5510" w:rsidRDefault="00A9182F" w:rsidP="00957AEF">
      <w:pPr>
        <w:spacing w:after="0" w:line="288" w:lineRule="auto"/>
        <w:ind w:firstLine="420"/>
        <w:jc w:val="both"/>
        <w:rPr>
          <w:rFonts w:ascii="Times New Roman" w:hAnsi="Times New Roman"/>
          <w:sz w:val="24"/>
          <w:szCs w:val="24"/>
        </w:rPr>
      </w:pPr>
      <w:r>
        <w:rPr>
          <w:rFonts w:ascii="Times New Roman" w:hAnsi="Times New Roman" w:cs="Times New Roman"/>
          <w:sz w:val="24"/>
          <w:szCs w:val="24"/>
        </w:rPr>
        <w:t xml:space="preserve">Kim believes that public reason Confucianism is </w:t>
      </w:r>
      <w:r w:rsidR="004E16C2">
        <w:rPr>
          <w:rFonts w:ascii="Times New Roman" w:hAnsi="Times New Roman"/>
          <w:sz w:val="24"/>
          <w:szCs w:val="24"/>
        </w:rPr>
        <w:t>“</w:t>
      </w:r>
      <w:r w:rsidR="004E16C2" w:rsidRPr="00215DA4">
        <w:rPr>
          <w:rFonts w:ascii="Times New Roman" w:hAnsi="Times New Roman"/>
          <w:sz w:val="24"/>
          <w:szCs w:val="24"/>
        </w:rPr>
        <w:t>one variation of public reason perfectionism that is best suited for East Asian societies.</w:t>
      </w:r>
      <w:r w:rsidR="004E16C2">
        <w:rPr>
          <w:rFonts w:ascii="Times New Roman" w:hAnsi="Times New Roman"/>
          <w:sz w:val="24"/>
          <w:szCs w:val="24"/>
        </w:rPr>
        <w:t>”</w:t>
      </w:r>
      <w:r w:rsidR="00616286">
        <w:rPr>
          <w:rFonts w:ascii="Times New Roman" w:hAnsi="Times New Roman"/>
          <w:sz w:val="24"/>
          <w:szCs w:val="24"/>
        </w:rPr>
        <w:t xml:space="preserve"> </w:t>
      </w:r>
      <w:r>
        <w:rPr>
          <w:rFonts w:ascii="Times New Roman" w:hAnsi="Times New Roman"/>
          <w:sz w:val="24"/>
          <w:szCs w:val="24"/>
        </w:rPr>
        <w:t>T</w:t>
      </w:r>
      <w:r w:rsidR="005C5510">
        <w:rPr>
          <w:rFonts w:ascii="Times New Roman" w:hAnsi="Times New Roman" w:cs="Times New Roman"/>
          <w:sz w:val="24"/>
          <w:szCs w:val="24"/>
        </w:rPr>
        <w:t>here are two core normative premises</w:t>
      </w:r>
      <w:r>
        <w:rPr>
          <w:rFonts w:ascii="Times New Roman" w:hAnsi="Times New Roman" w:cs="Times New Roman"/>
          <w:sz w:val="24"/>
          <w:szCs w:val="24"/>
        </w:rPr>
        <w:t xml:space="preserve"> in this theory</w:t>
      </w:r>
      <w:r w:rsidR="00616286">
        <w:rPr>
          <w:rFonts w:ascii="Times New Roman" w:hAnsi="Times New Roman" w:cs="Times New Roman"/>
          <w:sz w:val="24"/>
          <w:szCs w:val="24"/>
        </w:rPr>
        <w:t>.</w:t>
      </w:r>
      <w:r w:rsidR="00616286">
        <w:rPr>
          <w:rStyle w:val="FootnoteReference"/>
          <w:rFonts w:ascii="Times New Roman" w:hAnsi="Times New Roman"/>
          <w:sz w:val="24"/>
          <w:szCs w:val="24"/>
        </w:rPr>
        <w:footnoteReference w:id="24"/>
      </w:r>
      <w:r w:rsidR="005C5510">
        <w:rPr>
          <w:rFonts w:ascii="Times New Roman" w:hAnsi="Times New Roman" w:cs="Times New Roman"/>
          <w:sz w:val="24"/>
          <w:szCs w:val="24"/>
        </w:rPr>
        <w:t xml:space="preserve"> The first </w:t>
      </w:r>
      <w:r>
        <w:rPr>
          <w:rFonts w:ascii="Times New Roman" w:hAnsi="Times New Roman" w:cs="Times New Roman"/>
          <w:sz w:val="24"/>
          <w:szCs w:val="24"/>
        </w:rPr>
        <w:t xml:space="preserve">one </w:t>
      </w:r>
      <w:r w:rsidR="005C5510">
        <w:rPr>
          <w:rFonts w:ascii="Times New Roman" w:hAnsi="Times New Roman" w:cs="Times New Roman"/>
          <w:sz w:val="24"/>
          <w:szCs w:val="24"/>
        </w:rPr>
        <w:t>is that “</w:t>
      </w:r>
      <w:r w:rsidR="005C5510" w:rsidRPr="00215DA4">
        <w:rPr>
          <w:rFonts w:ascii="Times New Roman" w:hAnsi="Times New Roman"/>
          <w:sz w:val="24"/>
          <w:szCs w:val="24"/>
        </w:rPr>
        <w:t>there is a valuable Confucian way of life that is distinct from (if not starkly opposed to) a liberal way of life</w:t>
      </w:r>
      <w:r w:rsidR="005C5510">
        <w:rPr>
          <w:rFonts w:ascii="Times New Roman" w:hAnsi="Times New Roman"/>
          <w:sz w:val="24"/>
          <w:szCs w:val="24"/>
        </w:rPr>
        <w:t>”.</w:t>
      </w:r>
      <w:r w:rsidR="005C5510">
        <w:rPr>
          <w:rStyle w:val="FootnoteReference"/>
          <w:rFonts w:ascii="Times New Roman" w:hAnsi="Times New Roman"/>
          <w:sz w:val="24"/>
          <w:szCs w:val="24"/>
        </w:rPr>
        <w:footnoteReference w:id="25"/>
      </w:r>
      <w:r w:rsidR="005C5510">
        <w:rPr>
          <w:rFonts w:ascii="Times New Roman" w:hAnsi="Times New Roman"/>
          <w:sz w:val="24"/>
          <w:szCs w:val="24"/>
        </w:rPr>
        <w:t xml:space="preserve"> The second premise is </w:t>
      </w:r>
      <w:r w:rsidR="0033103C">
        <w:rPr>
          <w:rFonts w:ascii="Times New Roman" w:hAnsi="Times New Roman"/>
          <w:sz w:val="24"/>
          <w:szCs w:val="24"/>
        </w:rPr>
        <w:t xml:space="preserve">that </w:t>
      </w:r>
      <w:r w:rsidR="005C5510">
        <w:rPr>
          <w:rFonts w:ascii="Times New Roman" w:hAnsi="Times New Roman"/>
          <w:sz w:val="24"/>
          <w:szCs w:val="24"/>
        </w:rPr>
        <w:t>“</w:t>
      </w:r>
      <w:r w:rsidR="005C5510" w:rsidRPr="00215DA4">
        <w:rPr>
          <w:rFonts w:ascii="Times New Roman" w:hAnsi="Times New Roman"/>
          <w:sz w:val="24"/>
          <w:szCs w:val="24"/>
        </w:rPr>
        <w:t>it is permissible for a state, one that is democratically controlled by its citizens, to promote or discourage some activities, ideas, or ways of life based on the grounds of a co</w:t>
      </w:r>
      <w:r w:rsidR="005C5510">
        <w:rPr>
          <w:rFonts w:ascii="Times New Roman" w:hAnsi="Times New Roman"/>
          <w:sz w:val="24"/>
          <w:szCs w:val="24"/>
        </w:rPr>
        <w:t>nstellation of Confucian values.”</w:t>
      </w:r>
      <w:r w:rsidR="005C5510">
        <w:rPr>
          <w:rStyle w:val="FootnoteReference"/>
          <w:rFonts w:ascii="Times New Roman" w:hAnsi="Times New Roman"/>
          <w:sz w:val="24"/>
          <w:szCs w:val="24"/>
        </w:rPr>
        <w:footnoteReference w:id="26"/>
      </w:r>
      <w:r w:rsidR="005C5510">
        <w:rPr>
          <w:rFonts w:ascii="Times New Roman" w:hAnsi="Times New Roman"/>
          <w:sz w:val="24"/>
          <w:szCs w:val="24"/>
        </w:rPr>
        <w:t xml:space="preserve"> </w:t>
      </w:r>
      <w:r w:rsidR="0033103C">
        <w:rPr>
          <w:rFonts w:ascii="Times New Roman" w:hAnsi="Times New Roman"/>
          <w:sz w:val="24"/>
          <w:szCs w:val="24"/>
        </w:rPr>
        <w:t>These</w:t>
      </w:r>
      <w:r w:rsidR="005C5510">
        <w:rPr>
          <w:rFonts w:ascii="Times New Roman" w:hAnsi="Times New Roman"/>
          <w:sz w:val="24"/>
          <w:szCs w:val="24"/>
        </w:rPr>
        <w:t xml:space="preserve"> two premises are supplemented by six propositions</w:t>
      </w:r>
      <w:r>
        <w:rPr>
          <w:rFonts w:ascii="Times New Roman" w:hAnsi="Times New Roman"/>
          <w:sz w:val="24"/>
          <w:szCs w:val="24"/>
        </w:rPr>
        <w:t xml:space="preserve"> as follows</w:t>
      </w:r>
      <w:r w:rsidR="0033103C">
        <w:rPr>
          <w:rFonts w:ascii="Times New Roman" w:hAnsi="Times New Roman"/>
          <w:sz w:val="24"/>
          <w:szCs w:val="24"/>
        </w:rPr>
        <w:t>.</w:t>
      </w:r>
      <w:r w:rsidR="005C5510">
        <w:rPr>
          <w:rStyle w:val="FootnoteReference"/>
          <w:rFonts w:ascii="Times New Roman" w:hAnsi="Times New Roman"/>
          <w:sz w:val="24"/>
          <w:szCs w:val="24"/>
        </w:rPr>
        <w:footnoteReference w:id="27"/>
      </w:r>
      <w:r w:rsidR="005C5510">
        <w:rPr>
          <w:rFonts w:ascii="Times New Roman" w:hAnsi="Times New Roman"/>
          <w:sz w:val="24"/>
          <w:szCs w:val="24"/>
        </w:rPr>
        <w:t xml:space="preserve"> </w:t>
      </w:r>
    </w:p>
    <w:p w14:paraId="07DE6C5C" w14:textId="77777777" w:rsidR="005C5510" w:rsidRPr="00215DA4" w:rsidRDefault="005C5510" w:rsidP="00957AEF">
      <w:pPr>
        <w:spacing w:after="0" w:line="288" w:lineRule="auto"/>
        <w:jc w:val="both"/>
        <w:rPr>
          <w:rFonts w:ascii="Times New Roman" w:hAnsi="Times New Roman"/>
          <w:sz w:val="24"/>
          <w:szCs w:val="24"/>
        </w:rPr>
      </w:pPr>
    </w:p>
    <w:p w14:paraId="7AEFBCB7" w14:textId="77777777" w:rsidR="005C5510" w:rsidRPr="005E1CC6" w:rsidRDefault="005E1CC6" w:rsidP="00957AEF">
      <w:pPr>
        <w:pStyle w:val="ListParagraph"/>
        <w:numPr>
          <w:ilvl w:val="0"/>
          <w:numId w:val="8"/>
        </w:numPr>
        <w:autoSpaceDE w:val="0"/>
        <w:autoSpaceDN w:val="0"/>
        <w:adjustRightInd w:val="0"/>
        <w:spacing w:after="0" w:line="288" w:lineRule="auto"/>
        <w:ind w:left="426" w:hanging="426"/>
        <w:jc w:val="both"/>
        <w:rPr>
          <w:rFonts w:ascii="Times New Roman" w:hAnsi="Times New Roman"/>
          <w:sz w:val="24"/>
          <w:szCs w:val="24"/>
        </w:rPr>
      </w:pPr>
      <w:r>
        <w:rPr>
          <w:rFonts w:ascii="Times New Roman" w:hAnsi="Times New Roman"/>
          <w:sz w:val="24"/>
          <w:szCs w:val="24"/>
        </w:rPr>
        <w:t>T</w:t>
      </w:r>
      <w:r w:rsidR="005C5510" w:rsidRPr="005E1CC6">
        <w:rPr>
          <w:rFonts w:ascii="Times New Roman" w:hAnsi="Times New Roman"/>
          <w:sz w:val="24"/>
          <w:szCs w:val="24"/>
        </w:rPr>
        <w:t xml:space="preserve">he valuable Confucian way of life refers to the collective way of living widely shared and cherished by </w:t>
      </w:r>
      <w:r>
        <w:rPr>
          <w:rFonts w:ascii="Times New Roman" w:hAnsi="Times New Roman"/>
          <w:sz w:val="24"/>
          <w:szCs w:val="24"/>
        </w:rPr>
        <w:t>citizens in a Confucian society.</w:t>
      </w:r>
    </w:p>
    <w:p w14:paraId="5A27BAA1" w14:textId="77777777" w:rsidR="00B335E7" w:rsidRDefault="00B335E7" w:rsidP="00957AEF">
      <w:pPr>
        <w:pStyle w:val="ListParagraph"/>
        <w:autoSpaceDE w:val="0"/>
        <w:autoSpaceDN w:val="0"/>
        <w:adjustRightInd w:val="0"/>
        <w:spacing w:after="0" w:line="288" w:lineRule="auto"/>
        <w:ind w:left="426"/>
        <w:jc w:val="both"/>
        <w:rPr>
          <w:rFonts w:ascii="Times New Roman" w:hAnsi="Times New Roman"/>
          <w:sz w:val="24"/>
          <w:szCs w:val="24"/>
        </w:rPr>
      </w:pPr>
    </w:p>
    <w:p w14:paraId="412F9FF5" w14:textId="77777777" w:rsidR="005C5510" w:rsidRDefault="005E1CC6" w:rsidP="00957AEF">
      <w:pPr>
        <w:pStyle w:val="ListParagraph"/>
        <w:numPr>
          <w:ilvl w:val="0"/>
          <w:numId w:val="8"/>
        </w:numPr>
        <w:autoSpaceDE w:val="0"/>
        <w:autoSpaceDN w:val="0"/>
        <w:adjustRightInd w:val="0"/>
        <w:spacing w:after="0" w:line="288" w:lineRule="auto"/>
        <w:ind w:left="426" w:hanging="426"/>
        <w:jc w:val="both"/>
        <w:rPr>
          <w:rFonts w:ascii="Times New Roman" w:hAnsi="Times New Roman"/>
          <w:sz w:val="24"/>
          <w:szCs w:val="24"/>
        </w:rPr>
      </w:pPr>
      <w:r>
        <w:rPr>
          <w:rFonts w:ascii="Times New Roman" w:hAnsi="Times New Roman"/>
          <w:sz w:val="24"/>
          <w:szCs w:val="24"/>
        </w:rPr>
        <w:lastRenderedPageBreak/>
        <w:t>C</w:t>
      </w:r>
      <w:r w:rsidR="005C5510" w:rsidRPr="005C5510">
        <w:rPr>
          <w:rFonts w:ascii="Times New Roman" w:hAnsi="Times New Roman"/>
          <w:sz w:val="24"/>
          <w:szCs w:val="24"/>
        </w:rPr>
        <w:t xml:space="preserve">itizens in a Confucian </w:t>
      </w:r>
      <w:r w:rsidR="005C5510" w:rsidRPr="00C2132B">
        <w:rPr>
          <w:rFonts w:ascii="Times New Roman" w:hAnsi="Times New Roman"/>
          <w:sz w:val="24"/>
          <w:szCs w:val="24"/>
        </w:rPr>
        <w:t>society are still saturated with</w:t>
      </w:r>
      <w:r w:rsidR="005C5510" w:rsidRPr="005C5510">
        <w:rPr>
          <w:rFonts w:ascii="Times New Roman" w:hAnsi="Times New Roman"/>
          <w:sz w:val="24"/>
          <w:szCs w:val="24"/>
        </w:rPr>
        <w:t xml:space="preserve"> Confucian habits, mores, and moral sentiments, despite their subscriptions to </w:t>
      </w:r>
      <w:r w:rsidR="005C5510">
        <w:rPr>
          <w:rFonts w:ascii="Times New Roman" w:hAnsi="Times New Roman"/>
          <w:sz w:val="24"/>
          <w:szCs w:val="24"/>
        </w:rPr>
        <w:t>various comprehensive doctrines</w:t>
      </w:r>
      <w:r w:rsidR="005C5510" w:rsidRPr="005C5510">
        <w:rPr>
          <w:rFonts w:ascii="Times New Roman" w:hAnsi="Times New Roman"/>
          <w:sz w:val="24"/>
          <w:szCs w:val="24"/>
        </w:rPr>
        <w:t>.</w:t>
      </w:r>
    </w:p>
    <w:p w14:paraId="5B18624E" w14:textId="77777777" w:rsidR="00B335E7" w:rsidRDefault="00B335E7" w:rsidP="00957AEF">
      <w:pPr>
        <w:pStyle w:val="ListParagraph"/>
        <w:autoSpaceDE w:val="0"/>
        <w:autoSpaceDN w:val="0"/>
        <w:adjustRightInd w:val="0"/>
        <w:spacing w:after="0" w:line="288" w:lineRule="auto"/>
        <w:ind w:left="426"/>
        <w:jc w:val="both"/>
        <w:rPr>
          <w:rFonts w:ascii="Times New Roman" w:hAnsi="Times New Roman"/>
          <w:sz w:val="24"/>
          <w:szCs w:val="24"/>
        </w:rPr>
      </w:pPr>
    </w:p>
    <w:p w14:paraId="51801E2E" w14:textId="77777777" w:rsidR="005C5510" w:rsidRDefault="005C5510" w:rsidP="00957AEF">
      <w:pPr>
        <w:pStyle w:val="ListParagraph"/>
        <w:numPr>
          <w:ilvl w:val="0"/>
          <w:numId w:val="8"/>
        </w:numPr>
        <w:autoSpaceDE w:val="0"/>
        <w:autoSpaceDN w:val="0"/>
        <w:adjustRightInd w:val="0"/>
        <w:spacing w:after="0" w:line="288" w:lineRule="auto"/>
        <w:ind w:left="426" w:hanging="426"/>
        <w:jc w:val="both"/>
        <w:rPr>
          <w:rFonts w:ascii="Times New Roman" w:hAnsi="Times New Roman"/>
          <w:sz w:val="24"/>
          <w:szCs w:val="24"/>
        </w:rPr>
      </w:pPr>
      <w:r w:rsidRPr="005C5510">
        <w:rPr>
          <w:rFonts w:ascii="Times New Roman" w:hAnsi="Times New Roman"/>
          <w:sz w:val="24"/>
          <w:szCs w:val="24"/>
        </w:rPr>
        <w:t xml:space="preserve">In a Confucian society, all citizens are equal to one another </w:t>
      </w:r>
      <w:r w:rsidRPr="00F037C6">
        <w:rPr>
          <w:rFonts w:ascii="Times New Roman" w:hAnsi="Times New Roman"/>
          <w:i/>
          <w:sz w:val="24"/>
          <w:szCs w:val="24"/>
        </w:rPr>
        <w:t>qua</w:t>
      </w:r>
      <w:r w:rsidRPr="005C5510">
        <w:rPr>
          <w:rFonts w:ascii="Times New Roman" w:hAnsi="Times New Roman"/>
          <w:sz w:val="24"/>
          <w:szCs w:val="24"/>
        </w:rPr>
        <w:t xml:space="preserve"> public citizens and together they exercise popular sovereignty.</w:t>
      </w:r>
    </w:p>
    <w:p w14:paraId="3B12AE5E" w14:textId="77777777" w:rsidR="00B335E7" w:rsidRDefault="00B335E7" w:rsidP="00957AEF">
      <w:pPr>
        <w:pStyle w:val="ListParagraph"/>
        <w:autoSpaceDE w:val="0"/>
        <w:autoSpaceDN w:val="0"/>
        <w:adjustRightInd w:val="0"/>
        <w:spacing w:after="0" w:line="288" w:lineRule="auto"/>
        <w:ind w:left="426"/>
        <w:jc w:val="both"/>
        <w:rPr>
          <w:rFonts w:ascii="Times New Roman" w:hAnsi="Times New Roman"/>
          <w:sz w:val="24"/>
          <w:szCs w:val="24"/>
        </w:rPr>
      </w:pPr>
    </w:p>
    <w:p w14:paraId="56B815F4" w14:textId="3D806325" w:rsidR="005C5510" w:rsidRDefault="005C5510" w:rsidP="00957AEF">
      <w:pPr>
        <w:pStyle w:val="ListParagraph"/>
        <w:numPr>
          <w:ilvl w:val="0"/>
          <w:numId w:val="8"/>
        </w:numPr>
        <w:autoSpaceDE w:val="0"/>
        <w:autoSpaceDN w:val="0"/>
        <w:adjustRightInd w:val="0"/>
        <w:spacing w:after="0" w:line="288" w:lineRule="auto"/>
        <w:ind w:left="426" w:hanging="426"/>
        <w:jc w:val="both"/>
        <w:rPr>
          <w:rFonts w:ascii="Times New Roman" w:hAnsi="Times New Roman"/>
          <w:sz w:val="24"/>
          <w:szCs w:val="24"/>
        </w:rPr>
      </w:pPr>
      <w:r w:rsidRPr="005C5510">
        <w:rPr>
          <w:rFonts w:ascii="Times New Roman" w:hAnsi="Times New Roman"/>
          <w:sz w:val="24"/>
          <w:szCs w:val="24"/>
        </w:rPr>
        <w:t>The Confucian (democratic) state respects constitutional rights held by its citizens</w:t>
      </w:r>
      <w:r>
        <w:rPr>
          <w:rFonts w:ascii="Times New Roman" w:hAnsi="Times New Roman"/>
          <w:sz w:val="24"/>
          <w:szCs w:val="24"/>
        </w:rPr>
        <w:t xml:space="preserve"> </w:t>
      </w:r>
      <w:r w:rsidR="00F037C6">
        <w:rPr>
          <w:rFonts w:ascii="Times New Roman" w:hAnsi="Times New Roman"/>
          <w:sz w:val="24"/>
          <w:szCs w:val="24"/>
        </w:rPr>
        <w:t xml:space="preserve">so that it </w:t>
      </w:r>
      <w:r w:rsidRPr="005C5510">
        <w:rPr>
          <w:rFonts w:ascii="Times New Roman" w:hAnsi="Times New Roman"/>
          <w:sz w:val="24"/>
          <w:szCs w:val="24"/>
        </w:rPr>
        <w:t>has no desire to suppress value plurality in civil society.</w:t>
      </w:r>
    </w:p>
    <w:p w14:paraId="6F2F0841" w14:textId="77777777" w:rsidR="00B335E7" w:rsidRDefault="00B335E7" w:rsidP="00957AEF">
      <w:pPr>
        <w:pStyle w:val="ListParagraph"/>
        <w:autoSpaceDE w:val="0"/>
        <w:autoSpaceDN w:val="0"/>
        <w:adjustRightInd w:val="0"/>
        <w:spacing w:after="0" w:line="288" w:lineRule="auto"/>
        <w:ind w:left="426"/>
        <w:jc w:val="both"/>
        <w:rPr>
          <w:rFonts w:ascii="Times New Roman" w:hAnsi="Times New Roman"/>
          <w:sz w:val="24"/>
          <w:szCs w:val="24"/>
        </w:rPr>
      </w:pPr>
    </w:p>
    <w:p w14:paraId="7A5CA4EA" w14:textId="46715F4E" w:rsidR="00B335E7" w:rsidRPr="00D22E2E" w:rsidRDefault="005C5510" w:rsidP="00F037C6">
      <w:pPr>
        <w:pStyle w:val="ListParagraph"/>
        <w:numPr>
          <w:ilvl w:val="0"/>
          <w:numId w:val="8"/>
        </w:numPr>
        <w:autoSpaceDE w:val="0"/>
        <w:autoSpaceDN w:val="0"/>
        <w:adjustRightInd w:val="0"/>
        <w:spacing w:after="0" w:line="288" w:lineRule="auto"/>
        <w:ind w:left="426" w:hanging="426"/>
        <w:jc w:val="both"/>
        <w:rPr>
          <w:rFonts w:ascii="Times New Roman" w:hAnsi="Times New Roman"/>
          <w:sz w:val="24"/>
          <w:szCs w:val="24"/>
        </w:rPr>
      </w:pPr>
      <w:r w:rsidRPr="0034766D">
        <w:rPr>
          <w:rFonts w:ascii="Times New Roman" w:hAnsi="Times New Roman"/>
          <w:sz w:val="24"/>
          <w:szCs w:val="24"/>
        </w:rPr>
        <w:t>Confucian public reason</w:t>
      </w:r>
      <w:r w:rsidR="00F037C6">
        <w:rPr>
          <w:rFonts w:ascii="Times New Roman" w:hAnsi="Times New Roman"/>
          <w:sz w:val="24"/>
          <w:szCs w:val="24"/>
        </w:rPr>
        <w:t xml:space="preserve">—the reason of </w:t>
      </w:r>
      <w:r w:rsidRPr="005C5510">
        <w:rPr>
          <w:rFonts w:ascii="Times New Roman" w:hAnsi="Times New Roman"/>
          <w:sz w:val="24"/>
          <w:szCs w:val="24"/>
        </w:rPr>
        <w:t>democratic citizens in a Confucian society</w:t>
      </w:r>
      <w:r w:rsidR="00F037C6" w:rsidRPr="00D22E2E">
        <w:rPr>
          <w:rFonts w:ascii="Times New Roman" w:hAnsi="Times New Roman"/>
          <w:sz w:val="24"/>
          <w:szCs w:val="24"/>
        </w:rPr>
        <w:t>—</w:t>
      </w:r>
      <w:r w:rsidRPr="00D22E2E">
        <w:rPr>
          <w:rFonts w:ascii="Times New Roman" w:hAnsi="Times New Roman"/>
          <w:sz w:val="24"/>
          <w:szCs w:val="24"/>
        </w:rPr>
        <w:t>delineates the legitimate boundary of state action and provides moral content for basic rights, duties, and liberties.</w:t>
      </w:r>
    </w:p>
    <w:p w14:paraId="4F2F9639" w14:textId="77777777" w:rsidR="00B335E7" w:rsidRPr="00B335E7" w:rsidRDefault="00B335E7" w:rsidP="00957AEF">
      <w:pPr>
        <w:pStyle w:val="ListParagraph"/>
        <w:autoSpaceDE w:val="0"/>
        <w:autoSpaceDN w:val="0"/>
        <w:adjustRightInd w:val="0"/>
        <w:spacing w:after="0" w:line="288" w:lineRule="auto"/>
        <w:ind w:left="426"/>
        <w:jc w:val="both"/>
        <w:rPr>
          <w:rFonts w:ascii="Times New Roman" w:hAnsi="Times New Roman"/>
          <w:sz w:val="24"/>
          <w:szCs w:val="24"/>
        </w:rPr>
      </w:pPr>
    </w:p>
    <w:p w14:paraId="6FA2F43A" w14:textId="77777777" w:rsidR="005C5510" w:rsidRPr="0034766D" w:rsidRDefault="0034766D" w:rsidP="00957AEF">
      <w:pPr>
        <w:pStyle w:val="ListParagraph"/>
        <w:numPr>
          <w:ilvl w:val="0"/>
          <w:numId w:val="8"/>
        </w:numPr>
        <w:autoSpaceDE w:val="0"/>
        <w:autoSpaceDN w:val="0"/>
        <w:adjustRightInd w:val="0"/>
        <w:spacing w:after="0" w:line="288" w:lineRule="auto"/>
        <w:ind w:left="426" w:hanging="426"/>
        <w:jc w:val="both"/>
        <w:rPr>
          <w:rFonts w:ascii="Times New Roman" w:hAnsi="Times New Roman"/>
          <w:sz w:val="24"/>
          <w:szCs w:val="24"/>
        </w:rPr>
      </w:pPr>
      <w:r w:rsidRPr="0034766D">
        <w:rPr>
          <w:rFonts w:ascii="Times New Roman" w:hAnsi="Times New Roman"/>
          <w:sz w:val="24"/>
          <w:szCs w:val="24"/>
        </w:rPr>
        <w:t>I</w:t>
      </w:r>
      <w:r w:rsidR="005C5510" w:rsidRPr="0034766D">
        <w:rPr>
          <w:rFonts w:ascii="Times New Roman" w:hAnsi="Times New Roman"/>
          <w:sz w:val="24"/>
          <w:szCs w:val="24"/>
        </w:rPr>
        <w:t>mmigrated citizens should strive to negotiate their religious or nonreligious comprehensive doctrines with Confucian public reason in order to fully exercise their constitutional rights and liberties</w:t>
      </w:r>
      <w:r w:rsidRPr="0034766D">
        <w:rPr>
          <w:rFonts w:ascii="Times New Roman" w:hAnsi="Times New Roman"/>
          <w:sz w:val="24"/>
          <w:szCs w:val="24"/>
        </w:rPr>
        <w:t>.</w:t>
      </w:r>
    </w:p>
    <w:p w14:paraId="59804802" w14:textId="77777777" w:rsidR="005C5510" w:rsidRDefault="005C5510" w:rsidP="00957AEF">
      <w:pPr>
        <w:spacing w:after="0" w:line="288" w:lineRule="auto"/>
        <w:jc w:val="both"/>
        <w:rPr>
          <w:rFonts w:ascii="Times New Roman" w:hAnsi="Times New Roman"/>
          <w:sz w:val="24"/>
          <w:szCs w:val="24"/>
        </w:rPr>
      </w:pPr>
    </w:p>
    <w:p w14:paraId="191CB7EE" w14:textId="581D056B" w:rsidR="0081422E" w:rsidRDefault="005E1CC6" w:rsidP="00C52F7A">
      <w:pPr>
        <w:autoSpaceDE w:val="0"/>
        <w:autoSpaceDN w:val="0"/>
        <w:adjustRightInd w:val="0"/>
        <w:spacing w:after="0" w:line="288" w:lineRule="auto"/>
        <w:ind w:firstLine="420"/>
        <w:jc w:val="both"/>
        <w:rPr>
          <w:rFonts w:ascii="Times New Roman" w:hAnsi="Times New Roman" w:cs="Times New Roman"/>
          <w:sz w:val="24"/>
          <w:szCs w:val="24"/>
        </w:rPr>
      </w:pPr>
      <w:r>
        <w:rPr>
          <w:rFonts w:ascii="Times New Roman" w:eastAsia="SimSun" w:hAnsi="Times New Roman" w:cs="Times New Roman"/>
          <w:sz w:val="24"/>
          <w:szCs w:val="20"/>
        </w:rPr>
        <w:t>Thus</w:t>
      </w:r>
      <w:r w:rsidR="00266F16">
        <w:rPr>
          <w:rFonts w:ascii="Times New Roman" w:eastAsia="SimSun" w:hAnsi="Times New Roman" w:cs="Times New Roman"/>
          <w:sz w:val="24"/>
          <w:szCs w:val="20"/>
        </w:rPr>
        <w:t>,</w:t>
      </w:r>
      <w:r w:rsidR="0034766D">
        <w:rPr>
          <w:rFonts w:ascii="Times New Roman" w:eastAsia="SimSun" w:hAnsi="Times New Roman" w:cs="Times New Roman"/>
          <w:sz w:val="24"/>
          <w:szCs w:val="20"/>
        </w:rPr>
        <w:t xml:space="preserve"> </w:t>
      </w:r>
      <w:r w:rsidR="00921970" w:rsidRPr="00215DA4">
        <w:rPr>
          <w:rFonts w:ascii="Times New Roman" w:eastAsia="SimSun" w:hAnsi="Times New Roman" w:cs="Times New Roman"/>
          <w:sz w:val="24"/>
          <w:szCs w:val="20"/>
        </w:rPr>
        <w:t xml:space="preserve">public reason Confucianism </w:t>
      </w:r>
      <w:r>
        <w:rPr>
          <w:rFonts w:ascii="Times New Roman" w:eastAsia="SimSun" w:hAnsi="Times New Roman" w:cs="Times New Roman"/>
          <w:sz w:val="24"/>
          <w:szCs w:val="20"/>
        </w:rPr>
        <w:t xml:space="preserve">is </w:t>
      </w:r>
      <w:r w:rsidR="0034766D">
        <w:rPr>
          <w:rFonts w:ascii="Times New Roman" w:eastAsia="SimSun" w:hAnsi="Times New Roman" w:cs="Times New Roman"/>
          <w:sz w:val="24"/>
          <w:szCs w:val="20"/>
        </w:rPr>
        <w:t>“neither W</w:t>
      </w:r>
      <w:r w:rsidR="00921970" w:rsidRPr="00215DA4">
        <w:rPr>
          <w:rFonts w:ascii="Times New Roman" w:eastAsia="SimSun" w:hAnsi="Times New Roman" w:cs="Times New Roman"/>
          <w:sz w:val="24"/>
          <w:szCs w:val="20"/>
        </w:rPr>
        <w:t>estern-liberal nor Confucian in the traditionalist sense</w:t>
      </w:r>
      <w:r>
        <w:rPr>
          <w:rFonts w:ascii="Times New Roman" w:eastAsia="SimSun" w:hAnsi="Times New Roman" w:cs="Times New Roman"/>
          <w:sz w:val="24"/>
          <w:szCs w:val="20"/>
        </w:rPr>
        <w:t>.</w:t>
      </w:r>
      <w:r w:rsidR="001C12DA">
        <w:rPr>
          <w:rFonts w:ascii="Times New Roman" w:eastAsia="SimSun" w:hAnsi="Times New Roman" w:cs="Times New Roman"/>
          <w:sz w:val="24"/>
          <w:szCs w:val="20"/>
        </w:rPr>
        <w:t>”</w:t>
      </w:r>
      <w:r w:rsidR="001C12DA">
        <w:rPr>
          <w:rStyle w:val="FootnoteReference"/>
          <w:rFonts w:ascii="Times New Roman" w:eastAsia="SimSun" w:hAnsi="Times New Roman" w:cs="Times New Roman"/>
          <w:sz w:val="24"/>
          <w:szCs w:val="20"/>
        </w:rPr>
        <w:footnoteReference w:id="28"/>
      </w:r>
      <w:r w:rsidR="0034766D">
        <w:rPr>
          <w:rFonts w:ascii="Times New Roman" w:eastAsia="SimSun" w:hAnsi="Times New Roman" w:cs="Times New Roman"/>
          <w:sz w:val="24"/>
          <w:szCs w:val="20"/>
        </w:rPr>
        <w:t xml:space="preserve"> </w:t>
      </w:r>
      <w:r w:rsidR="000E1072">
        <w:rPr>
          <w:rFonts w:ascii="Times New Roman" w:eastAsia="SimSun" w:hAnsi="Times New Roman" w:cs="Times New Roman"/>
          <w:sz w:val="24"/>
          <w:szCs w:val="20"/>
        </w:rPr>
        <w:t xml:space="preserve">For Kim, it can </w:t>
      </w:r>
      <w:r w:rsidR="0034766D">
        <w:rPr>
          <w:rFonts w:ascii="Times New Roman" w:eastAsia="SimSun" w:hAnsi="Times New Roman" w:cs="Times New Roman"/>
          <w:sz w:val="24"/>
          <w:szCs w:val="20"/>
        </w:rPr>
        <w:t>“</w:t>
      </w:r>
      <w:r w:rsidR="00921970" w:rsidRPr="00215DA4">
        <w:rPr>
          <w:rFonts w:ascii="Times New Roman" w:eastAsia="SimSun" w:hAnsi="Times New Roman" w:cs="Times New Roman"/>
          <w:sz w:val="24"/>
          <w:szCs w:val="20"/>
        </w:rPr>
        <w:t>prevent the East Asian pol</w:t>
      </w:r>
      <w:r>
        <w:rPr>
          <w:rFonts w:ascii="Times New Roman" w:eastAsia="SimSun" w:hAnsi="Times New Roman" w:cs="Times New Roman"/>
          <w:sz w:val="24"/>
          <w:szCs w:val="20"/>
        </w:rPr>
        <w:t>ities from becoming too Western</w:t>
      </w:r>
      <w:r w:rsidR="00D22E2E">
        <w:rPr>
          <w:rFonts w:ascii="Times New Roman" w:eastAsia="SimSun" w:hAnsi="Times New Roman" w:cs="Times New Roman"/>
          <w:sz w:val="24"/>
          <w:szCs w:val="20"/>
        </w:rPr>
        <w:t>,</w:t>
      </w:r>
      <w:r w:rsidR="0034766D">
        <w:rPr>
          <w:rFonts w:ascii="Times New Roman" w:eastAsia="SimSun" w:hAnsi="Times New Roman" w:cs="Times New Roman"/>
          <w:sz w:val="24"/>
          <w:szCs w:val="20"/>
        </w:rPr>
        <w:t>”</w:t>
      </w:r>
      <w:r w:rsidR="006971EE">
        <w:rPr>
          <w:rFonts w:ascii="Times New Roman" w:eastAsia="SimSun" w:hAnsi="Times New Roman" w:cs="Times New Roman"/>
          <w:sz w:val="24"/>
          <w:szCs w:val="20"/>
        </w:rPr>
        <w:t xml:space="preserve"> </w:t>
      </w:r>
      <w:r w:rsidR="00266F16">
        <w:rPr>
          <w:rFonts w:ascii="Times New Roman" w:eastAsia="SimSun" w:hAnsi="Times New Roman" w:cs="Times New Roman"/>
          <w:sz w:val="24"/>
          <w:szCs w:val="20"/>
        </w:rPr>
        <w:t xml:space="preserve">especially </w:t>
      </w:r>
      <w:r>
        <w:rPr>
          <w:rFonts w:ascii="Times New Roman" w:eastAsia="SimSun" w:hAnsi="Times New Roman" w:cs="Times New Roman"/>
          <w:sz w:val="24"/>
          <w:szCs w:val="20"/>
        </w:rPr>
        <w:t>when East Asians</w:t>
      </w:r>
      <w:r w:rsidR="0034766D">
        <w:rPr>
          <w:rFonts w:ascii="Times New Roman" w:eastAsia="SimSun" w:hAnsi="Times New Roman" w:cs="Times New Roman"/>
          <w:sz w:val="24"/>
          <w:szCs w:val="20"/>
        </w:rPr>
        <w:t xml:space="preserve"> are struggling to transform their </w:t>
      </w:r>
      <w:r>
        <w:rPr>
          <w:rFonts w:ascii="Times New Roman" w:eastAsia="SimSun" w:hAnsi="Times New Roman" w:cs="Times New Roman"/>
          <w:sz w:val="24"/>
          <w:szCs w:val="20"/>
        </w:rPr>
        <w:t>authoritarian regimes</w:t>
      </w:r>
      <w:r w:rsidR="0034766D">
        <w:rPr>
          <w:rFonts w:ascii="Times New Roman" w:eastAsia="SimSun" w:hAnsi="Times New Roman" w:cs="Times New Roman"/>
          <w:sz w:val="24"/>
          <w:szCs w:val="20"/>
        </w:rPr>
        <w:t xml:space="preserve"> into democratic ones.</w:t>
      </w:r>
      <w:r w:rsidR="00D22E2E">
        <w:rPr>
          <w:rStyle w:val="FootnoteReference"/>
          <w:rFonts w:ascii="Times New Roman" w:eastAsia="SimSun" w:hAnsi="Times New Roman" w:cs="Times New Roman"/>
          <w:sz w:val="24"/>
          <w:szCs w:val="20"/>
        </w:rPr>
        <w:footnoteReference w:id="29"/>
      </w:r>
    </w:p>
    <w:p w14:paraId="7DC8F5DB" w14:textId="77777777" w:rsidR="004158AC" w:rsidRDefault="004158AC" w:rsidP="00957AEF">
      <w:pPr>
        <w:spacing w:after="0" w:line="288" w:lineRule="auto"/>
        <w:jc w:val="both"/>
        <w:rPr>
          <w:rFonts w:ascii="Times New Roman" w:hAnsi="Times New Roman" w:cs="Times New Roman"/>
          <w:sz w:val="24"/>
          <w:szCs w:val="24"/>
          <w:lang w:eastAsia="zh-TW"/>
        </w:rPr>
      </w:pPr>
    </w:p>
    <w:p w14:paraId="218CCEF1" w14:textId="74397492" w:rsidR="0081422E" w:rsidRDefault="00E82C37" w:rsidP="00F42AA5">
      <w:pPr>
        <w:spacing w:after="0" w:line="288"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r>
      <w:r w:rsidR="00BB47D3">
        <w:rPr>
          <w:rFonts w:ascii="Times New Roman" w:hAnsi="Times New Roman" w:cs="Times New Roman"/>
          <w:b/>
          <w:bCs/>
          <w:sz w:val="24"/>
          <w:szCs w:val="24"/>
        </w:rPr>
        <w:t xml:space="preserve">Unjustified imposition of Confucian </w:t>
      </w:r>
      <w:r w:rsidR="005B7FFE">
        <w:rPr>
          <w:rFonts w:ascii="Times New Roman" w:hAnsi="Times New Roman" w:cs="Times New Roman"/>
          <w:b/>
          <w:bCs/>
          <w:sz w:val="24"/>
          <w:szCs w:val="24"/>
        </w:rPr>
        <w:t>values</w:t>
      </w:r>
      <w:r w:rsidR="005E4E59">
        <w:rPr>
          <w:rFonts w:ascii="Times New Roman" w:hAnsi="Times New Roman" w:cs="Times New Roman"/>
          <w:b/>
          <w:bCs/>
          <w:sz w:val="24"/>
          <w:szCs w:val="24"/>
        </w:rPr>
        <w:t xml:space="preserve"> on reasonable dissenters</w:t>
      </w:r>
      <w:r w:rsidR="002B626D">
        <w:rPr>
          <w:rFonts w:ascii="Times New Roman" w:hAnsi="Times New Roman" w:cs="Times New Roman" w:hint="eastAsia"/>
          <w:b/>
          <w:bCs/>
          <w:sz w:val="24"/>
          <w:szCs w:val="24"/>
        </w:rPr>
        <w:t xml:space="preserve"> </w:t>
      </w:r>
    </w:p>
    <w:p w14:paraId="31EBBB1C" w14:textId="0B81C029" w:rsidR="0081422E" w:rsidRDefault="0081422E" w:rsidP="00957AEF">
      <w:pPr>
        <w:spacing w:after="0" w:line="288" w:lineRule="auto"/>
        <w:jc w:val="both"/>
        <w:rPr>
          <w:rFonts w:ascii="Times New Roman" w:hAnsi="Times New Roman" w:cs="Times New Roman"/>
          <w:sz w:val="24"/>
          <w:szCs w:val="24"/>
        </w:rPr>
      </w:pPr>
    </w:p>
    <w:p w14:paraId="0BB59766" w14:textId="646205AA" w:rsidR="008B750C" w:rsidRPr="00CE3701" w:rsidRDefault="00E82C37" w:rsidP="00F42AA5">
      <w:pPr>
        <w:spacing w:after="0" w:line="288" w:lineRule="auto"/>
        <w:jc w:val="both"/>
        <w:outlineLvl w:val="0"/>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8B750C" w:rsidRPr="00CE3701">
        <w:rPr>
          <w:rFonts w:ascii="Times New Roman" w:hAnsi="Times New Roman" w:cs="Times New Roman"/>
          <w:b/>
          <w:sz w:val="24"/>
          <w:szCs w:val="24"/>
        </w:rPr>
        <w:t>Do all East Asian</w:t>
      </w:r>
      <w:r w:rsidR="00DF0EB6">
        <w:rPr>
          <w:rFonts w:ascii="Times New Roman" w:hAnsi="Times New Roman" w:cs="Times New Roman"/>
          <w:b/>
          <w:sz w:val="24"/>
          <w:szCs w:val="24"/>
        </w:rPr>
        <w:t>s</w:t>
      </w:r>
      <w:r w:rsidR="008B750C" w:rsidRPr="00CE3701">
        <w:rPr>
          <w:rFonts w:ascii="Times New Roman" w:hAnsi="Times New Roman" w:cs="Times New Roman"/>
          <w:b/>
          <w:sz w:val="24"/>
          <w:szCs w:val="24"/>
        </w:rPr>
        <w:t xml:space="preserve"> share Confucian values?</w:t>
      </w:r>
    </w:p>
    <w:p w14:paraId="2DB736F3" w14:textId="77777777" w:rsidR="008B750C" w:rsidRDefault="008B750C" w:rsidP="00957AEF">
      <w:pPr>
        <w:spacing w:after="0" w:line="288" w:lineRule="auto"/>
        <w:jc w:val="both"/>
        <w:rPr>
          <w:rFonts w:ascii="Times New Roman" w:hAnsi="Times New Roman" w:cs="Times New Roman"/>
          <w:sz w:val="24"/>
          <w:szCs w:val="24"/>
        </w:rPr>
      </w:pPr>
    </w:p>
    <w:p w14:paraId="3B75E68E" w14:textId="18CF003D" w:rsidR="00455457" w:rsidRDefault="000E1072" w:rsidP="00957AEF">
      <w:pPr>
        <w:spacing w:after="0" w:line="288" w:lineRule="auto"/>
        <w:jc w:val="both"/>
        <w:rPr>
          <w:rFonts w:ascii="Times New Roman" w:hAnsi="Times New Roman" w:cs="Times New Roman"/>
          <w:sz w:val="24"/>
          <w:szCs w:val="24"/>
        </w:rPr>
      </w:pPr>
      <w:r>
        <w:rPr>
          <w:rFonts w:ascii="Times New Roman" w:hAnsi="Times New Roman" w:cs="Times New Roman"/>
          <w:sz w:val="24"/>
          <w:szCs w:val="24"/>
        </w:rPr>
        <w:t>Rawlsian p</w:t>
      </w:r>
      <w:r w:rsidR="00D72D0A" w:rsidRPr="00054F14">
        <w:rPr>
          <w:rFonts w:ascii="Times New Roman" w:hAnsi="Times New Roman" w:cs="Times New Roman"/>
          <w:sz w:val="24"/>
          <w:szCs w:val="24"/>
        </w:rPr>
        <w:t xml:space="preserve">ublic reason is based on the </w:t>
      </w:r>
      <w:r>
        <w:rPr>
          <w:rFonts w:ascii="Times New Roman" w:hAnsi="Times New Roman" w:cs="Times New Roman"/>
          <w:sz w:val="24"/>
          <w:szCs w:val="24"/>
        </w:rPr>
        <w:t xml:space="preserve">idea </w:t>
      </w:r>
      <w:r w:rsidR="00D72D0A" w:rsidRPr="00054F14">
        <w:rPr>
          <w:rFonts w:ascii="Times New Roman" w:hAnsi="Times New Roman" w:cs="Times New Roman"/>
          <w:sz w:val="24"/>
          <w:szCs w:val="24"/>
        </w:rPr>
        <w:t xml:space="preserve">that reasonable citizens share certain </w:t>
      </w:r>
      <w:r>
        <w:rPr>
          <w:rFonts w:ascii="Times New Roman" w:hAnsi="Times New Roman" w:cs="Times New Roman"/>
          <w:sz w:val="24"/>
          <w:szCs w:val="24"/>
        </w:rPr>
        <w:t xml:space="preserve">political </w:t>
      </w:r>
      <w:r w:rsidR="00D72D0A" w:rsidRPr="00054F14">
        <w:rPr>
          <w:rFonts w:ascii="Times New Roman" w:hAnsi="Times New Roman" w:cs="Times New Roman"/>
          <w:sz w:val="24"/>
          <w:szCs w:val="24"/>
        </w:rPr>
        <w:t>values</w:t>
      </w:r>
      <w:r w:rsidR="00A26C75">
        <w:rPr>
          <w:rFonts w:ascii="Times New Roman" w:hAnsi="Times New Roman" w:cs="Times New Roman" w:hint="eastAsia"/>
          <w:sz w:val="24"/>
          <w:szCs w:val="24"/>
          <w:lang w:eastAsia="zh-TW"/>
        </w:rPr>
        <w:t xml:space="preserve">, </w:t>
      </w:r>
      <w:r w:rsidR="0036386F">
        <w:rPr>
          <w:rFonts w:ascii="Times New Roman" w:hAnsi="Times New Roman" w:cs="Times New Roman"/>
          <w:sz w:val="24"/>
          <w:szCs w:val="24"/>
          <w:lang w:eastAsia="zh-TW"/>
        </w:rPr>
        <w:t xml:space="preserve">and these values </w:t>
      </w:r>
      <w:r w:rsidR="00A26C75">
        <w:rPr>
          <w:rFonts w:ascii="Times New Roman" w:hAnsi="Times New Roman" w:cs="Times New Roman" w:hint="eastAsia"/>
          <w:sz w:val="24"/>
          <w:szCs w:val="24"/>
          <w:lang w:eastAsia="zh-TW"/>
        </w:rPr>
        <w:t>form</w:t>
      </w:r>
      <w:r w:rsidR="00D72D0A" w:rsidRPr="00054F14">
        <w:rPr>
          <w:rFonts w:ascii="Times New Roman" w:hAnsi="Times New Roman" w:cs="Times New Roman"/>
          <w:sz w:val="24"/>
          <w:szCs w:val="24"/>
        </w:rPr>
        <w:t xml:space="preserve"> the basis of political justification. Kim believes </w:t>
      </w:r>
      <w:r w:rsidR="0036386F">
        <w:rPr>
          <w:rFonts w:ascii="Times New Roman" w:hAnsi="Times New Roman" w:cs="Times New Roman"/>
          <w:sz w:val="24"/>
          <w:szCs w:val="24"/>
        </w:rPr>
        <w:t xml:space="preserve">that </w:t>
      </w:r>
      <w:r w:rsidR="00D72D0A" w:rsidRPr="00054F14">
        <w:rPr>
          <w:rFonts w:ascii="Times New Roman" w:hAnsi="Times New Roman" w:cs="Times New Roman"/>
          <w:sz w:val="24"/>
          <w:szCs w:val="24"/>
        </w:rPr>
        <w:t>Confucian values</w:t>
      </w:r>
      <w:r w:rsidR="00044779">
        <w:rPr>
          <w:rFonts w:ascii="Times New Roman" w:hAnsi="Times New Roman" w:cs="Times New Roman"/>
          <w:sz w:val="24"/>
          <w:szCs w:val="24"/>
        </w:rPr>
        <w:t xml:space="preserve"> are widely shared in East Asia</w:t>
      </w:r>
      <w:r w:rsidR="0036386F">
        <w:rPr>
          <w:rFonts w:ascii="Times New Roman" w:hAnsi="Times New Roman" w:cs="Times New Roman"/>
          <w:sz w:val="24"/>
          <w:szCs w:val="24"/>
        </w:rPr>
        <w:t>. Yet,</w:t>
      </w:r>
      <w:r w:rsidR="00A26C75">
        <w:rPr>
          <w:rFonts w:ascii="Times New Roman" w:hAnsi="Times New Roman" w:cs="Times New Roman" w:hint="eastAsia"/>
          <w:sz w:val="24"/>
          <w:szCs w:val="24"/>
          <w:lang w:eastAsia="zh-TW"/>
        </w:rPr>
        <w:t xml:space="preserve"> </w:t>
      </w:r>
      <w:r w:rsidR="00D72D0A" w:rsidRPr="00054F14">
        <w:rPr>
          <w:rFonts w:ascii="Times New Roman" w:hAnsi="Times New Roman" w:cs="Times New Roman"/>
          <w:sz w:val="24"/>
          <w:szCs w:val="24"/>
        </w:rPr>
        <w:t xml:space="preserve">do </w:t>
      </w:r>
      <w:r w:rsidR="00D72D0A" w:rsidRPr="0036386F">
        <w:rPr>
          <w:rFonts w:ascii="Times New Roman" w:hAnsi="Times New Roman" w:cs="Times New Roman"/>
          <w:i/>
          <w:sz w:val="24"/>
          <w:szCs w:val="24"/>
        </w:rPr>
        <w:t>all</w:t>
      </w:r>
      <w:r w:rsidR="00D72D0A" w:rsidRPr="00054F14">
        <w:rPr>
          <w:rFonts w:ascii="Times New Roman" w:hAnsi="Times New Roman" w:cs="Times New Roman"/>
          <w:sz w:val="24"/>
          <w:szCs w:val="24"/>
        </w:rPr>
        <w:t xml:space="preserve"> </w:t>
      </w:r>
      <w:r w:rsidR="00317344">
        <w:rPr>
          <w:rFonts w:ascii="Times New Roman" w:hAnsi="Times New Roman" w:cs="Times New Roman"/>
          <w:sz w:val="24"/>
          <w:szCs w:val="24"/>
        </w:rPr>
        <w:t>East Asians</w:t>
      </w:r>
      <w:r w:rsidR="00A26C75">
        <w:rPr>
          <w:rFonts w:ascii="Times New Roman" w:hAnsi="Times New Roman" w:cs="Times New Roman" w:hint="eastAsia"/>
          <w:sz w:val="24"/>
          <w:szCs w:val="24"/>
          <w:lang w:eastAsia="zh-TW"/>
        </w:rPr>
        <w:t xml:space="preserve"> </w:t>
      </w:r>
      <w:r w:rsidR="0036386F">
        <w:rPr>
          <w:rFonts w:ascii="Times New Roman" w:hAnsi="Times New Roman" w:cs="Times New Roman"/>
          <w:sz w:val="24"/>
          <w:szCs w:val="24"/>
          <w:lang w:eastAsia="zh-TW"/>
        </w:rPr>
        <w:t xml:space="preserve">nowadays </w:t>
      </w:r>
      <w:r w:rsidR="00D72D0A" w:rsidRPr="00054F14">
        <w:rPr>
          <w:rFonts w:ascii="Times New Roman" w:hAnsi="Times New Roman" w:cs="Times New Roman"/>
          <w:sz w:val="24"/>
          <w:szCs w:val="24"/>
        </w:rPr>
        <w:t xml:space="preserve">share these values? Kim </w:t>
      </w:r>
      <w:r w:rsidR="00A26C75">
        <w:rPr>
          <w:rFonts w:ascii="Times New Roman" w:hAnsi="Times New Roman" w:cs="Times New Roman" w:hint="eastAsia"/>
          <w:sz w:val="24"/>
          <w:szCs w:val="24"/>
          <w:lang w:eastAsia="zh-TW"/>
        </w:rPr>
        <w:t>admits that</w:t>
      </w:r>
      <w:r w:rsidR="00D72D0A" w:rsidRPr="00054F14">
        <w:rPr>
          <w:rFonts w:ascii="Times New Roman" w:hAnsi="Times New Roman" w:cs="Times New Roman"/>
          <w:sz w:val="24"/>
          <w:szCs w:val="24"/>
        </w:rPr>
        <w:t xml:space="preserve"> East Asia</w:t>
      </w:r>
      <w:r w:rsidR="00A26C75">
        <w:rPr>
          <w:rFonts w:ascii="Times New Roman" w:hAnsi="Times New Roman" w:cs="Times New Roman" w:hint="eastAsia"/>
          <w:sz w:val="24"/>
          <w:szCs w:val="24"/>
          <w:lang w:eastAsia="zh-TW"/>
        </w:rPr>
        <w:t>ns</w:t>
      </w:r>
      <w:r w:rsidR="00D72D0A" w:rsidRPr="00054F14">
        <w:rPr>
          <w:rFonts w:ascii="Times New Roman" w:hAnsi="Times New Roman" w:cs="Times New Roman"/>
          <w:sz w:val="24"/>
          <w:szCs w:val="24"/>
        </w:rPr>
        <w:t xml:space="preserve"> do not all share </w:t>
      </w:r>
      <w:r w:rsidR="006035AB">
        <w:rPr>
          <w:rFonts w:ascii="Times New Roman" w:hAnsi="Times New Roman" w:cs="Times New Roman"/>
          <w:sz w:val="24"/>
          <w:szCs w:val="24"/>
        </w:rPr>
        <w:t>the</w:t>
      </w:r>
      <w:r w:rsidR="00D72D0A" w:rsidRPr="00054F14">
        <w:rPr>
          <w:rFonts w:ascii="Times New Roman" w:hAnsi="Times New Roman" w:cs="Times New Roman"/>
          <w:sz w:val="24"/>
          <w:szCs w:val="24"/>
        </w:rPr>
        <w:t xml:space="preserve"> </w:t>
      </w:r>
      <w:r w:rsidR="00D72D0A" w:rsidRPr="006035AB">
        <w:rPr>
          <w:rFonts w:ascii="Times New Roman" w:hAnsi="Times New Roman" w:cs="Times New Roman"/>
          <w:i/>
          <w:sz w:val="24"/>
          <w:szCs w:val="24"/>
        </w:rPr>
        <w:t>traditional doctrine of Confucianism</w:t>
      </w:r>
      <w:r w:rsidR="00D72D0A" w:rsidRPr="00054F14">
        <w:rPr>
          <w:rFonts w:ascii="Times New Roman" w:hAnsi="Times New Roman" w:cs="Times New Roman"/>
          <w:sz w:val="24"/>
          <w:szCs w:val="24"/>
        </w:rPr>
        <w:t xml:space="preserve"> and </w:t>
      </w:r>
      <w:r w:rsidR="0036386F">
        <w:rPr>
          <w:rFonts w:ascii="Times New Roman" w:hAnsi="Times New Roman" w:cs="Times New Roman"/>
          <w:sz w:val="24"/>
          <w:szCs w:val="24"/>
          <w:lang w:eastAsia="zh-TW"/>
        </w:rPr>
        <w:t>so</w:t>
      </w:r>
      <w:r w:rsidR="00D72D0A" w:rsidRPr="00054F14">
        <w:rPr>
          <w:rFonts w:ascii="Times New Roman" w:hAnsi="Times New Roman" w:cs="Times New Roman"/>
          <w:sz w:val="24"/>
          <w:szCs w:val="24"/>
        </w:rPr>
        <w:t xml:space="preserve"> it would be unjustified for any East Asia</w:t>
      </w:r>
      <w:r w:rsidR="00A65DC9">
        <w:rPr>
          <w:rFonts w:ascii="Times New Roman" w:hAnsi="Times New Roman" w:cs="Times New Roman"/>
          <w:sz w:val="24"/>
          <w:szCs w:val="24"/>
        </w:rPr>
        <w:t>n government</w:t>
      </w:r>
      <w:r w:rsidR="00D72D0A" w:rsidRPr="00054F14">
        <w:rPr>
          <w:rFonts w:ascii="Times New Roman" w:hAnsi="Times New Roman" w:cs="Times New Roman"/>
          <w:sz w:val="24"/>
          <w:szCs w:val="24"/>
        </w:rPr>
        <w:t xml:space="preserve"> to promote </w:t>
      </w:r>
      <w:r w:rsidR="006035AB">
        <w:rPr>
          <w:rFonts w:ascii="Times New Roman" w:hAnsi="Times New Roman" w:cs="Times New Roman"/>
          <w:sz w:val="24"/>
          <w:szCs w:val="24"/>
        </w:rPr>
        <w:t>such doctrine</w:t>
      </w:r>
      <w:r w:rsidR="00D72D0A" w:rsidRPr="00054F14">
        <w:rPr>
          <w:rFonts w:ascii="Times New Roman" w:hAnsi="Times New Roman" w:cs="Times New Roman"/>
          <w:sz w:val="24"/>
          <w:szCs w:val="24"/>
        </w:rPr>
        <w:t>.</w:t>
      </w:r>
      <w:r w:rsidR="00D72D0A" w:rsidRPr="00054F14">
        <w:rPr>
          <w:rStyle w:val="FootnoteReference"/>
          <w:rFonts w:ascii="Times New Roman" w:hAnsi="Times New Roman" w:cs="Times New Roman"/>
          <w:sz w:val="24"/>
          <w:szCs w:val="24"/>
        </w:rPr>
        <w:footnoteReference w:id="30"/>
      </w:r>
      <w:r w:rsidR="006035AB">
        <w:rPr>
          <w:rFonts w:ascii="Times New Roman" w:hAnsi="Times New Roman" w:cs="Times New Roman"/>
          <w:sz w:val="24"/>
          <w:szCs w:val="24"/>
        </w:rPr>
        <w:t xml:space="preserve"> How about</w:t>
      </w:r>
      <w:r w:rsidR="00A65DC9">
        <w:rPr>
          <w:rFonts w:ascii="Times New Roman" w:hAnsi="Times New Roman" w:cs="Times New Roman"/>
          <w:sz w:val="24"/>
          <w:szCs w:val="24"/>
          <w:lang w:eastAsia="zh-TW"/>
        </w:rPr>
        <w:t xml:space="preserve"> </w:t>
      </w:r>
      <w:r w:rsidR="00D72D0A" w:rsidRPr="00A65DC9">
        <w:rPr>
          <w:rFonts w:ascii="Times New Roman" w:hAnsi="Times New Roman" w:cs="Times New Roman"/>
          <w:i/>
          <w:sz w:val="24"/>
          <w:szCs w:val="24"/>
        </w:rPr>
        <w:t>Confucian</w:t>
      </w:r>
      <w:r w:rsidR="00D72D0A" w:rsidRPr="00054F14">
        <w:rPr>
          <w:rFonts w:ascii="Times New Roman" w:hAnsi="Times New Roman" w:cs="Times New Roman"/>
          <w:sz w:val="24"/>
          <w:szCs w:val="24"/>
        </w:rPr>
        <w:t xml:space="preserve"> </w:t>
      </w:r>
      <w:r w:rsidR="00D72D0A" w:rsidRPr="00A65DC9">
        <w:rPr>
          <w:rFonts w:ascii="Times New Roman" w:hAnsi="Times New Roman" w:cs="Times New Roman"/>
          <w:i/>
          <w:sz w:val="24"/>
          <w:szCs w:val="24"/>
        </w:rPr>
        <w:t>values</w:t>
      </w:r>
      <w:r w:rsidR="006035AB">
        <w:rPr>
          <w:rFonts w:ascii="Times New Roman" w:hAnsi="Times New Roman" w:cs="Times New Roman"/>
          <w:sz w:val="24"/>
          <w:szCs w:val="24"/>
        </w:rPr>
        <w:t>?</w:t>
      </w:r>
      <w:r w:rsidR="00A65DC9">
        <w:rPr>
          <w:rFonts w:ascii="Times New Roman" w:hAnsi="Times New Roman" w:cs="Times New Roman"/>
          <w:sz w:val="24"/>
          <w:szCs w:val="24"/>
        </w:rPr>
        <w:t xml:space="preserve"> </w:t>
      </w:r>
    </w:p>
    <w:p w14:paraId="3CBF9F5B" w14:textId="46527164" w:rsidR="00BD436A" w:rsidRDefault="002B626D" w:rsidP="00BD5FDB">
      <w:pPr>
        <w:spacing w:after="0" w:line="288" w:lineRule="auto"/>
        <w:ind w:firstLine="420"/>
        <w:jc w:val="both"/>
        <w:rPr>
          <w:rFonts w:ascii="Times New Roman" w:hAnsi="Times New Roman" w:cs="Times New Roman"/>
          <w:sz w:val="24"/>
          <w:szCs w:val="24"/>
        </w:rPr>
      </w:pPr>
      <w:r>
        <w:rPr>
          <w:rFonts w:ascii="Times New Roman" w:hAnsi="Times New Roman" w:cs="Times New Roman"/>
          <w:sz w:val="24"/>
          <w:szCs w:val="24"/>
        </w:rPr>
        <w:t>Kim has provide</w:t>
      </w:r>
      <w:r w:rsidR="00455457">
        <w:rPr>
          <w:rFonts w:ascii="Times New Roman" w:hAnsi="Times New Roman" w:cs="Times New Roman"/>
          <w:sz w:val="24"/>
          <w:szCs w:val="24"/>
        </w:rPr>
        <w:t xml:space="preserve">d </w:t>
      </w:r>
      <w:r w:rsidR="00CE5948">
        <w:rPr>
          <w:rFonts w:ascii="Times New Roman" w:hAnsi="Times New Roman" w:cs="Times New Roman"/>
          <w:sz w:val="24"/>
          <w:szCs w:val="24"/>
        </w:rPr>
        <w:t xml:space="preserve">some </w:t>
      </w:r>
      <w:r>
        <w:rPr>
          <w:rFonts w:ascii="Times New Roman" w:hAnsi="Times New Roman" w:cs="Times New Roman"/>
          <w:sz w:val="24"/>
          <w:szCs w:val="24"/>
        </w:rPr>
        <w:t xml:space="preserve">empirical evidence that </w:t>
      </w:r>
      <w:r w:rsidR="00317344">
        <w:rPr>
          <w:rFonts w:ascii="Times New Roman" w:hAnsi="Times New Roman" w:cs="Times New Roman"/>
          <w:sz w:val="24"/>
          <w:szCs w:val="24"/>
        </w:rPr>
        <w:t xml:space="preserve">shows </w:t>
      </w:r>
      <w:r w:rsidR="006C526A">
        <w:rPr>
          <w:rFonts w:ascii="Times New Roman" w:hAnsi="Times New Roman" w:cs="Times New Roman"/>
          <w:sz w:val="24"/>
          <w:szCs w:val="24"/>
        </w:rPr>
        <w:t xml:space="preserve">that </w:t>
      </w:r>
      <w:r>
        <w:rPr>
          <w:rFonts w:ascii="Times New Roman" w:hAnsi="Times New Roman" w:cs="Times New Roman"/>
          <w:sz w:val="24"/>
          <w:szCs w:val="24"/>
        </w:rPr>
        <w:t xml:space="preserve">East Asian countries are </w:t>
      </w:r>
      <w:r w:rsidR="00BD5FDB">
        <w:rPr>
          <w:rFonts w:ascii="Times New Roman" w:hAnsi="Times New Roman" w:cs="Times New Roman"/>
          <w:sz w:val="24"/>
          <w:szCs w:val="24"/>
        </w:rPr>
        <w:t>“</w:t>
      </w:r>
      <w:r>
        <w:rPr>
          <w:rFonts w:ascii="Times New Roman" w:hAnsi="Times New Roman" w:cs="Times New Roman"/>
          <w:sz w:val="24"/>
          <w:szCs w:val="24"/>
        </w:rPr>
        <w:t>saturated with</w:t>
      </w:r>
      <w:r w:rsidR="00BD5FDB">
        <w:rPr>
          <w:rFonts w:ascii="Times New Roman" w:hAnsi="Times New Roman" w:cs="Times New Roman"/>
          <w:sz w:val="24"/>
          <w:szCs w:val="24"/>
        </w:rPr>
        <w:t>”</w:t>
      </w:r>
      <w:r>
        <w:rPr>
          <w:rFonts w:ascii="Times New Roman" w:hAnsi="Times New Roman" w:cs="Times New Roman"/>
          <w:sz w:val="24"/>
          <w:szCs w:val="24"/>
        </w:rPr>
        <w:t xml:space="preserve"> Confuci</w:t>
      </w:r>
      <w:r w:rsidR="00455457">
        <w:rPr>
          <w:rFonts w:ascii="Times New Roman" w:hAnsi="Times New Roman" w:cs="Times New Roman"/>
          <w:sz w:val="24"/>
          <w:szCs w:val="24"/>
        </w:rPr>
        <w:t>an values, practices, and mores</w:t>
      </w:r>
      <w:r w:rsidR="00AB754F">
        <w:rPr>
          <w:rFonts w:ascii="Times New Roman" w:hAnsi="Times New Roman" w:cs="Times New Roman"/>
          <w:sz w:val="24"/>
          <w:szCs w:val="24"/>
        </w:rPr>
        <w:t xml:space="preserve"> despite increasing value pluralization in East Asia.</w:t>
      </w:r>
      <w:r w:rsidR="00CE5948">
        <w:rPr>
          <w:rStyle w:val="FootnoteReference"/>
          <w:rFonts w:ascii="Times New Roman" w:hAnsi="Times New Roman" w:cs="Times New Roman"/>
          <w:sz w:val="24"/>
          <w:szCs w:val="24"/>
        </w:rPr>
        <w:footnoteReference w:id="31"/>
      </w:r>
      <w:r w:rsidR="00BD5FDB">
        <w:rPr>
          <w:rFonts w:ascii="Times New Roman" w:hAnsi="Times New Roman" w:cs="Times New Roman"/>
          <w:sz w:val="24"/>
          <w:szCs w:val="24"/>
        </w:rPr>
        <w:t xml:space="preserve"> </w:t>
      </w:r>
      <w:r w:rsidR="00BD436A">
        <w:rPr>
          <w:rFonts w:ascii="Times New Roman" w:hAnsi="Times New Roman" w:cs="Times New Roman"/>
          <w:sz w:val="24"/>
          <w:szCs w:val="24"/>
        </w:rPr>
        <w:t xml:space="preserve">For the sake of argument, let us agree with the general statement that East Asian countries remain deeply influenced by Confucianism. Let us also suppose that </w:t>
      </w:r>
      <w:r w:rsidR="00CE5948">
        <w:rPr>
          <w:rFonts w:ascii="Times New Roman" w:hAnsi="Times New Roman" w:cs="Times New Roman"/>
          <w:sz w:val="24"/>
          <w:szCs w:val="24"/>
        </w:rPr>
        <w:t xml:space="preserve">Kim is correct in saying that </w:t>
      </w:r>
      <w:r w:rsidR="00BD436A">
        <w:rPr>
          <w:rFonts w:ascii="Times New Roman" w:hAnsi="Times New Roman" w:cs="Times New Roman"/>
          <w:sz w:val="24"/>
          <w:szCs w:val="24"/>
        </w:rPr>
        <w:t>most people in Korea (say 80 to 90</w:t>
      </w:r>
      <w:r w:rsidR="00417937">
        <w:rPr>
          <w:rFonts w:ascii="Times New Roman" w:hAnsi="Times New Roman" w:cs="Times New Roman"/>
          <w:sz w:val="24"/>
          <w:szCs w:val="24"/>
        </w:rPr>
        <w:t xml:space="preserve"> per </w:t>
      </w:r>
      <w:r w:rsidR="00417937">
        <w:rPr>
          <w:rFonts w:ascii="Times New Roman" w:hAnsi="Times New Roman" w:cs="Times New Roman"/>
          <w:sz w:val="24"/>
          <w:szCs w:val="24"/>
        </w:rPr>
        <w:lastRenderedPageBreak/>
        <w:t xml:space="preserve">cent </w:t>
      </w:r>
      <w:r w:rsidR="00BD436A">
        <w:rPr>
          <w:rFonts w:ascii="Times New Roman" w:hAnsi="Times New Roman" w:cs="Times New Roman"/>
          <w:sz w:val="24"/>
          <w:szCs w:val="24"/>
        </w:rPr>
        <w:t xml:space="preserve">of Korean citizens) and all </w:t>
      </w:r>
      <w:r w:rsidR="0090356B">
        <w:rPr>
          <w:rFonts w:ascii="Times New Roman" w:hAnsi="Times New Roman" w:cs="Times New Roman"/>
          <w:sz w:val="24"/>
          <w:szCs w:val="24"/>
        </w:rPr>
        <w:t xml:space="preserve">indigenous inhabitants </w:t>
      </w:r>
      <w:r w:rsidR="00BD436A">
        <w:rPr>
          <w:rFonts w:ascii="Times New Roman" w:hAnsi="Times New Roman" w:cs="Times New Roman"/>
          <w:sz w:val="24"/>
          <w:szCs w:val="24"/>
        </w:rPr>
        <w:t>living in the New Territories in Hong Kong</w:t>
      </w:r>
      <w:r w:rsidR="00CE5948">
        <w:rPr>
          <w:rFonts w:ascii="Times New Roman" w:hAnsi="Times New Roman" w:cs="Times New Roman"/>
          <w:sz w:val="24"/>
          <w:szCs w:val="24"/>
        </w:rPr>
        <w:t xml:space="preserve"> </w:t>
      </w:r>
      <w:r w:rsidR="00BD436A">
        <w:rPr>
          <w:rFonts w:ascii="Times New Roman" w:hAnsi="Times New Roman" w:cs="Times New Roman"/>
          <w:sz w:val="24"/>
          <w:szCs w:val="24"/>
        </w:rPr>
        <w:t xml:space="preserve">share Confucian values including filial piety and ritual propriety. </w:t>
      </w:r>
      <w:r w:rsidR="006035AB">
        <w:rPr>
          <w:rFonts w:ascii="Times New Roman" w:hAnsi="Times New Roman" w:cs="Times New Roman"/>
          <w:sz w:val="24"/>
          <w:szCs w:val="24"/>
        </w:rPr>
        <w:t>But</w:t>
      </w:r>
      <w:r w:rsidR="00CE5948">
        <w:rPr>
          <w:rFonts w:ascii="Times New Roman" w:hAnsi="Times New Roman" w:cs="Times New Roman"/>
          <w:sz w:val="24"/>
          <w:szCs w:val="24"/>
        </w:rPr>
        <w:t xml:space="preserve"> how </w:t>
      </w:r>
      <w:r w:rsidR="00BD436A">
        <w:rPr>
          <w:rFonts w:ascii="Times New Roman" w:hAnsi="Times New Roman" w:cs="Times New Roman"/>
          <w:sz w:val="24"/>
          <w:szCs w:val="24"/>
        </w:rPr>
        <w:t xml:space="preserve">about </w:t>
      </w:r>
      <w:r w:rsidR="006971EE">
        <w:rPr>
          <w:rFonts w:ascii="Times New Roman" w:hAnsi="Times New Roman" w:cs="Times New Roman"/>
          <w:sz w:val="24"/>
          <w:szCs w:val="24"/>
        </w:rPr>
        <w:t xml:space="preserve">those people in Korea and Hong Kong who have not been mentioned in the statistics? </w:t>
      </w:r>
      <w:r w:rsidR="008177A3">
        <w:rPr>
          <w:rFonts w:ascii="Times New Roman" w:hAnsi="Times New Roman" w:cs="Times New Roman"/>
          <w:sz w:val="24"/>
          <w:szCs w:val="24"/>
        </w:rPr>
        <w:t>That is</w:t>
      </w:r>
      <w:r w:rsidR="006971EE">
        <w:rPr>
          <w:rFonts w:ascii="Times New Roman" w:hAnsi="Times New Roman" w:cs="Times New Roman"/>
          <w:sz w:val="24"/>
          <w:szCs w:val="24"/>
        </w:rPr>
        <w:t xml:space="preserve">, those </w:t>
      </w:r>
      <w:r w:rsidR="00BD436A">
        <w:rPr>
          <w:rFonts w:ascii="Times New Roman" w:hAnsi="Times New Roman" w:cs="Times New Roman"/>
          <w:sz w:val="24"/>
          <w:szCs w:val="24"/>
        </w:rPr>
        <w:t>10 to 20</w:t>
      </w:r>
      <w:r w:rsidR="00417937">
        <w:rPr>
          <w:rFonts w:ascii="Times New Roman" w:hAnsi="Times New Roman" w:cs="Times New Roman"/>
          <w:sz w:val="24"/>
          <w:szCs w:val="24"/>
        </w:rPr>
        <w:t xml:space="preserve"> per cent</w:t>
      </w:r>
      <w:r w:rsidR="00BD436A">
        <w:rPr>
          <w:rFonts w:ascii="Times New Roman" w:hAnsi="Times New Roman" w:cs="Times New Roman"/>
          <w:sz w:val="24"/>
          <w:szCs w:val="24"/>
        </w:rPr>
        <w:t xml:space="preserve"> citizens in Korea and </w:t>
      </w:r>
      <w:r w:rsidR="00417937">
        <w:rPr>
          <w:rFonts w:ascii="Times New Roman" w:hAnsi="Times New Roman" w:cs="Times New Roman"/>
          <w:sz w:val="24"/>
          <w:szCs w:val="24"/>
        </w:rPr>
        <w:t xml:space="preserve">the </w:t>
      </w:r>
      <w:r w:rsidR="00BD436A">
        <w:rPr>
          <w:rFonts w:ascii="Times New Roman" w:hAnsi="Times New Roman" w:cs="Times New Roman"/>
          <w:sz w:val="24"/>
          <w:szCs w:val="24"/>
        </w:rPr>
        <w:t xml:space="preserve">many </w:t>
      </w:r>
      <w:r w:rsidR="006B14C0">
        <w:rPr>
          <w:rFonts w:ascii="Times New Roman" w:hAnsi="Times New Roman" w:cs="Times New Roman"/>
          <w:sz w:val="24"/>
          <w:szCs w:val="24"/>
        </w:rPr>
        <w:t xml:space="preserve">Hong Kong </w:t>
      </w:r>
      <w:r w:rsidR="0059156D">
        <w:rPr>
          <w:rFonts w:ascii="Times New Roman" w:hAnsi="Times New Roman" w:cs="Times New Roman"/>
          <w:sz w:val="24"/>
          <w:szCs w:val="24"/>
        </w:rPr>
        <w:t xml:space="preserve">citizens who are not indigenous inhabitants of the New Territories in </w:t>
      </w:r>
      <w:r w:rsidR="003D1CA1">
        <w:rPr>
          <w:rFonts w:ascii="Times New Roman" w:hAnsi="Times New Roman" w:cs="Times New Roman"/>
          <w:sz w:val="24"/>
          <w:szCs w:val="24"/>
        </w:rPr>
        <w:t>Hong Kong.</w:t>
      </w:r>
      <w:r w:rsidR="00BD436A">
        <w:rPr>
          <w:rFonts w:ascii="Times New Roman" w:hAnsi="Times New Roman" w:cs="Times New Roman"/>
          <w:sz w:val="24"/>
          <w:szCs w:val="24"/>
        </w:rPr>
        <w:t xml:space="preserve"> </w:t>
      </w:r>
      <w:r w:rsidR="006B14C0">
        <w:rPr>
          <w:rFonts w:ascii="Times New Roman" w:hAnsi="Times New Roman" w:cs="Times New Roman"/>
          <w:sz w:val="24"/>
          <w:szCs w:val="24"/>
        </w:rPr>
        <w:t xml:space="preserve"> Kim has not said anything specifically about these </w:t>
      </w:r>
      <w:r w:rsidR="003E249E">
        <w:rPr>
          <w:rFonts w:ascii="Times New Roman" w:hAnsi="Times New Roman" w:cs="Times New Roman"/>
          <w:sz w:val="24"/>
          <w:szCs w:val="24"/>
        </w:rPr>
        <w:t>people</w:t>
      </w:r>
      <w:r w:rsidR="006B14C0">
        <w:rPr>
          <w:rFonts w:ascii="Times New Roman" w:hAnsi="Times New Roman" w:cs="Times New Roman"/>
          <w:sz w:val="24"/>
          <w:szCs w:val="24"/>
        </w:rPr>
        <w:t xml:space="preserve">. </w:t>
      </w:r>
      <w:r w:rsidR="00BD436A">
        <w:rPr>
          <w:rFonts w:ascii="Times New Roman" w:hAnsi="Times New Roman" w:cs="Times New Roman"/>
          <w:sz w:val="24"/>
          <w:szCs w:val="24"/>
        </w:rPr>
        <w:t xml:space="preserve">    </w:t>
      </w:r>
    </w:p>
    <w:p w14:paraId="1E512D65" w14:textId="7800A99C" w:rsidR="00B54DB3" w:rsidRDefault="003E249E" w:rsidP="00957AEF">
      <w:pPr>
        <w:spacing w:after="0" w:line="288"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In fact, </w:t>
      </w:r>
      <w:r w:rsidR="00B54DB3" w:rsidRPr="006A780B">
        <w:rPr>
          <w:rFonts w:ascii="Times New Roman" w:hAnsi="Times New Roman" w:cs="Times New Roman"/>
          <w:sz w:val="24"/>
          <w:szCs w:val="24"/>
        </w:rPr>
        <w:t xml:space="preserve">Kim has been </w:t>
      </w:r>
      <w:r w:rsidR="006B14C0">
        <w:rPr>
          <w:rFonts w:ascii="Times New Roman" w:hAnsi="Times New Roman" w:cs="Times New Roman"/>
          <w:sz w:val="24"/>
          <w:szCs w:val="24"/>
        </w:rPr>
        <w:t xml:space="preserve">quite </w:t>
      </w:r>
      <w:r w:rsidR="00B54DB3" w:rsidRPr="006A780B">
        <w:rPr>
          <w:rFonts w:ascii="Times New Roman" w:hAnsi="Times New Roman" w:cs="Times New Roman"/>
          <w:sz w:val="24"/>
          <w:szCs w:val="24"/>
        </w:rPr>
        <w:t xml:space="preserve">careful in making </w:t>
      </w:r>
      <w:r w:rsidR="006971EE" w:rsidRPr="006A780B">
        <w:rPr>
          <w:rFonts w:ascii="Times New Roman" w:hAnsi="Times New Roman" w:cs="Times New Roman"/>
          <w:sz w:val="24"/>
          <w:szCs w:val="24"/>
        </w:rPr>
        <w:t>claims about how Confucianism has influenced East Asian</w:t>
      </w:r>
      <w:r>
        <w:rPr>
          <w:rFonts w:ascii="Times New Roman" w:hAnsi="Times New Roman" w:cs="Times New Roman"/>
          <w:sz w:val="24"/>
          <w:szCs w:val="24"/>
        </w:rPr>
        <w:t>s</w:t>
      </w:r>
      <w:r w:rsidR="006971EE" w:rsidRPr="006A780B">
        <w:rPr>
          <w:rFonts w:ascii="Times New Roman" w:hAnsi="Times New Roman" w:cs="Times New Roman"/>
          <w:sz w:val="24"/>
          <w:szCs w:val="24"/>
        </w:rPr>
        <w:t xml:space="preserve">. </w:t>
      </w:r>
      <w:r>
        <w:rPr>
          <w:rFonts w:ascii="Times New Roman" w:hAnsi="Times New Roman" w:cs="Times New Roman"/>
          <w:sz w:val="24"/>
          <w:szCs w:val="24"/>
        </w:rPr>
        <w:t xml:space="preserve">For example, he has made </w:t>
      </w:r>
      <w:r w:rsidR="00B54DB3" w:rsidRPr="006A780B">
        <w:rPr>
          <w:rFonts w:ascii="Times New Roman" w:hAnsi="Times New Roman" w:cs="Times New Roman"/>
          <w:sz w:val="24"/>
          <w:szCs w:val="24"/>
        </w:rPr>
        <w:t>the following claims: “Confucian perfectionism works through</w:t>
      </w:r>
      <w:r w:rsidR="00B54DB3" w:rsidRPr="00B54DB3">
        <w:rPr>
          <w:rFonts w:ascii="Times New Roman" w:hAnsi="Times New Roman" w:cs="Times New Roman"/>
          <w:sz w:val="24"/>
          <w:szCs w:val="24"/>
        </w:rPr>
        <w:t xml:space="preserve"> Confucian</w:t>
      </w:r>
      <w:r w:rsidR="00B54DB3">
        <w:rPr>
          <w:rFonts w:ascii="Times New Roman" w:hAnsi="Times New Roman" w:cs="Times New Roman"/>
          <w:sz w:val="24"/>
          <w:szCs w:val="24"/>
        </w:rPr>
        <w:t xml:space="preserve"> </w:t>
      </w:r>
      <w:r w:rsidR="00B54DB3" w:rsidRPr="00B54DB3">
        <w:rPr>
          <w:rFonts w:ascii="Times New Roman" w:hAnsi="Times New Roman" w:cs="Times New Roman"/>
          <w:sz w:val="24"/>
          <w:szCs w:val="24"/>
        </w:rPr>
        <w:t xml:space="preserve">public reason </w:t>
      </w:r>
      <w:r w:rsidR="00B54DB3" w:rsidRPr="003E249E">
        <w:rPr>
          <w:rFonts w:ascii="Times New Roman" w:hAnsi="Times New Roman" w:cs="Times New Roman"/>
          <w:i/>
          <w:sz w:val="24"/>
          <w:szCs w:val="24"/>
        </w:rPr>
        <w:t>broadly shared</w:t>
      </w:r>
      <w:r w:rsidR="00B54DB3" w:rsidRPr="00B54DB3">
        <w:rPr>
          <w:rFonts w:ascii="Times New Roman" w:hAnsi="Times New Roman" w:cs="Times New Roman"/>
          <w:sz w:val="24"/>
          <w:szCs w:val="24"/>
        </w:rPr>
        <w:t xml:space="preserve"> by citizens</w:t>
      </w:r>
      <w:r w:rsidR="00B54DB3">
        <w:rPr>
          <w:rFonts w:ascii="Times New Roman" w:hAnsi="Times New Roman" w:cs="Times New Roman"/>
          <w:sz w:val="24"/>
          <w:szCs w:val="24"/>
        </w:rPr>
        <w:t>”;</w:t>
      </w:r>
      <w:r w:rsidR="00B54DB3">
        <w:rPr>
          <w:rStyle w:val="FootnoteReference"/>
          <w:rFonts w:ascii="Times New Roman" w:hAnsi="Times New Roman" w:cs="Times New Roman"/>
          <w:sz w:val="24"/>
          <w:szCs w:val="24"/>
        </w:rPr>
        <w:footnoteReference w:id="32"/>
      </w:r>
      <w:r w:rsidR="00B54DB3" w:rsidRPr="00B54DB3">
        <w:rPr>
          <w:rFonts w:ascii="Times New Roman" w:hAnsi="Times New Roman" w:cs="Times New Roman"/>
          <w:sz w:val="24"/>
          <w:szCs w:val="24"/>
        </w:rPr>
        <w:t xml:space="preserve"> </w:t>
      </w:r>
      <w:r w:rsidR="00B54DB3">
        <w:rPr>
          <w:rFonts w:ascii="Times New Roman" w:hAnsi="Times New Roman" w:cs="Times New Roman"/>
          <w:sz w:val="24"/>
          <w:szCs w:val="24"/>
        </w:rPr>
        <w:t>“t</w:t>
      </w:r>
      <w:r w:rsidR="00B54DB3" w:rsidRPr="00B54DB3">
        <w:rPr>
          <w:rFonts w:ascii="Times New Roman" w:hAnsi="Times New Roman" w:cs="Times New Roman"/>
          <w:sz w:val="24"/>
          <w:szCs w:val="24"/>
        </w:rPr>
        <w:t xml:space="preserve">he valuable Confucian way of life refers to the collective way of living </w:t>
      </w:r>
      <w:r w:rsidR="00B54DB3" w:rsidRPr="003E249E">
        <w:rPr>
          <w:rFonts w:ascii="Times New Roman" w:hAnsi="Times New Roman" w:cs="Times New Roman"/>
          <w:i/>
          <w:sz w:val="24"/>
          <w:szCs w:val="24"/>
        </w:rPr>
        <w:t>widely shared</w:t>
      </w:r>
      <w:r w:rsidR="00B54DB3" w:rsidRPr="00B54DB3">
        <w:rPr>
          <w:rFonts w:ascii="Times New Roman" w:hAnsi="Times New Roman" w:cs="Times New Roman"/>
          <w:sz w:val="24"/>
          <w:szCs w:val="24"/>
        </w:rPr>
        <w:t xml:space="preserve"> and cherished by citizens in a Confucian society</w:t>
      </w:r>
      <w:r w:rsidR="00B54DB3">
        <w:rPr>
          <w:rFonts w:ascii="Times New Roman" w:hAnsi="Times New Roman" w:cs="Times New Roman"/>
          <w:sz w:val="24"/>
          <w:szCs w:val="24"/>
        </w:rPr>
        <w:t>”</w:t>
      </w:r>
      <w:r w:rsidR="0002323F">
        <w:rPr>
          <w:rFonts w:ascii="Times New Roman" w:hAnsi="Times New Roman" w:cs="Times New Roman"/>
          <w:sz w:val="24"/>
          <w:szCs w:val="24"/>
        </w:rPr>
        <w:t>;</w:t>
      </w:r>
      <w:r w:rsidR="00B54DB3">
        <w:rPr>
          <w:rStyle w:val="FootnoteReference"/>
          <w:rFonts w:ascii="Times New Roman" w:hAnsi="Times New Roman" w:cs="Times New Roman"/>
          <w:sz w:val="24"/>
          <w:szCs w:val="24"/>
        </w:rPr>
        <w:footnoteReference w:id="33"/>
      </w:r>
      <w:r w:rsidR="00B54DB3">
        <w:rPr>
          <w:rFonts w:ascii="Times New Roman" w:hAnsi="Times New Roman" w:cs="Times New Roman"/>
          <w:sz w:val="24"/>
          <w:szCs w:val="24"/>
        </w:rPr>
        <w:t xml:space="preserve"> and </w:t>
      </w:r>
      <w:r w:rsidR="00B54DB3" w:rsidRPr="00B54DB3">
        <w:rPr>
          <w:rFonts w:ascii="Times New Roman" w:hAnsi="Times New Roman" w:cs="Times New Roman"/>
          <w:sz w:val="24"/>
          <w:szCs w:val="24"/>
        </w:rPr>
        <w:t xml:space="preserve">“Confucian habits, mores, and moral sentiments, with which contemporary East Asians are still </w:t>
      </w:r>
      <w:r w:rsidR="00B54DB3" w:rsidRPr="003E249E">
        <w:rPr>
          <w:rFonts w:ascii="Times New Roman" w:hAnsi="Times New Roman" w:cs="Times New Roman"/>
          <w:i/>
          <w:sz w:val="24"/>
          <w:szCs w:val="24"/>
        </w:rPr>
        <w:t>saturated</w:t>
      </w:r>
      <w:r w:rsidR="00B54DB3" w:rsidRPr="00B54DB3">
        <w:rPr>
          <w:rFonts w:ascii="Times New Roman" w:hAnsi="Times New Roman" w:cs="Times New Roman"/>
          <w:sz w:val="24"/>
          <w:szCs w:val="24"/>
        </w:rPr>
        <w:t>.”</w:t>
      </w:r>
      <w:r w:rsidR="00B54DB3">
        <w:rPr>
          <w:rStyle w:val="FootnoteReference"/>
          <w:rFonts w:ascii="Times New Roman" w:hAnsi="Times New Roman" w:cs="Times New Roman"/>
          <w:sz w:val="24"/>
          <w:szCs w:val="24"/>
        </w:rPr>
        <w:footnoteReference w:id="34"/>
      </w:r>
      <w:r w:rsidR="00B54DB3">
        <w:rPr>
          <w:rFonts w:ascii="Times New Roman" w:hAnsi="Times New Roman" w:cs="Times New Roman"/>
          <w:sz w:val="24"/>
          <w:szCs w:val="24"/>
        </w:rPr>
        <w:t xml:space="preserve"> </w:t>
      </w:r>
      <w:r w:rsidR="00BD5FDB">
        <w:rPr>
          <w:rFonts w:ascii="Times New Roman" w:hAnsi="Times New Roman" w:cs="Times New Roman"/>
          <w:sz w:val="24"/>
          <w:szCs w:val="24"/>
        </w:rPr>
        <w:t xml:space="preserve">Indeed, </w:t>
      </w:r>
      <w:r>
        <w:rPr>
          <w:rFonts w:ascii="Times New Roman" w:hAnsi="Times New Roman" w:cs="Times New Roman"/>
          <w:sz w:val="24"/>
          <w:szCs w:val="24"/>
        </w:rPr>
        <w:t xml:space="preserve">he </w:t>
      </w:r>
      <w:r w:rsidR="00B54DB3">
        <w:rPr>
          <w:rFonts w:ascii="Times New Roman" w:hAnsi="Times New Roman" w:cs="Times New Roman"/>
          <w:sz w:val="24"/>
          <w:szCs w:val="24"/>
        </w:rPr>
        <w:t xml:space="preserve">has </w:t>
      </w:r>
      <w:r w:rsidR="001B4698">
        <w:rPr>
          <w:rFonts w:ascii="Times New Roman" w:hAnsi="Times New Roman" w:cs="Times New Roman"/>
          <w:sz w:val="24"/>
          <w:szCs w:val="24"/>
        </w:rPr>
        <w:t>not</w:t>
      </w:r>
      <w:r w:rsidR="00B54DB3">
        <w:rPr>
          <w:rFonts w:ascii="Times New Roman" w:hAnsi="Times New Roman" w:cs="Times New Roman"/>
          <w:sz w:val="24"/>
          <w:szCs w:val="24"/>
        </w:rPr>
        <w:t xml:space="preserve"> claim</w:t>
      </w:r>
      <w:r w:rsidR="001B4698">
        <w:rPr>
          <w:rFonts w:ascii="Times New Roman" w:hAnsi="Times New Roman" w:cs="Times New Roman"/>
          <w:sz w:val="24"/>
          <w:szCs w:val="24"/>
        </w:rPr>
        <w:t>ed</w:t>
      </w:r>
      <w:r w:rsidR="00B54DB3">
        <w:rPr>
          <w:rFonts w:ascii="Times New Roman" w:hAnsi="Times New Roman" w:cs="Times New Roman"/>
          <w:sz w:val="24"/>
          <w:szCs w:val="24"/>
        </w:rPr>
        <w:t xml:space="preserve"> that there </w:t>
      </w:r>
      <w:r w:rsidR="001B4698">
        <w:rPr>
          <w:rFonts w:ascii="Times New Roman" w:hAnsi="Times New Roman" w:cs="Times New Roman"/>
          <w:sz w:val="24"/>
          <w:szCs w:val="24"/>
        </w:rPr>
        <w:t>is any Confucian value</w:t>
      </w:r>
      <w:r w:rsidR="00B54DB3">
        <w:rPr>
          <w:rFonts w:ascii="Times New Roman" w:hAnsi="Times New Roman" w:cs="Times New Roman"/>
          <w:sz w:val="24"/>
          <w:szCs w:val="24"/>
        </w:rPr>
        <w:t xml:space="preserve"> </w:t>
      </w:r>
      <w:r w:rsidR="00BD5FDB">
        <w:rPr>
          <w:rFonts w:ascii="Times New Roman" w:hAnsi="Times New Roman" w:cs="Times New Roman"/>
          <w:sz w:val="24"/>
          <w:szCs w:val="24"/>
        </w:rPr>
        <w:t xml:space="preserve">that is </w:t>
      </w:r>
      <w:r w:rsidR="00B54DB3">
        <w:rPr>
          <w:rFonts w:ascii="Times New Roman" w:hAnsi="Times New Roman" w:cs="Times New Roman"/>
          <w:sz w:val="24"/>
          <w:szCs w:val="24"/>
        </w:rPr>
        <w:t xml:space="preserve">shared by </w:t>
      </w:r>
      <w:r w:rsidR="001B4698" w:rsidRPr="003E249E">
        <w:rPr>
          <w:rFonts w:ascii="Times New Roman" w:hAnsi="Times New Roman" w:cs="Times New Roman"/>
          <w:sz w:val="24"/>
          <w:szCs w:val="24"/>
        </w:rPr>
        <w:t>all</w:t>
      </w:r>
      <w:r w:rsidR="001B4698" w:rsidRPr="00BD5FDB">
        <w:rPr>
          <w:rFonts w:ascii="Times New Roman" w:hAnsi="Times New Roman" w:cs="Times New Roman"/>
          <w:i/>
          <w:sz w:val="24"/>
          <w:szCs w:val="24"/>
        </w:rPr>
        <w:t xml:space="preserve"> </w:t>
      </w:r>
      <w:r w:rsidR="001B4698">
        <w:rPr>
          <w:rFonts w:ascii="Times New Roman" w:hAnsi="Times New Roman" w:cs="Times New Roman"/>
          <w:sz w:val="24"/>
          <w:szCs w:val="24"/>
        </w:rPr>
        <w:t>East Asian</w:t>
      </w:r>
      <w:r w:rsidR="00BD5FDB">
        <w:rPr>
          <w:rFonts w:ascii="Times New Roman" w:hAnsi="Times New Roman" w:cs="Times New Roman"/>
          <w:sz w:val="24"/>
          <w:szCs w:val="24"/>
        </w:rPr>
        <w:t>s</w:t>
      </w:r>
      <w:r w:rsidR="00B54DB3">
        <w:rPr>
          <w:rFonts w:ascii="Times New Roman" w:hAnsi="Times New Roman" w:cs="Times New Roman"/>
          <w:sz w:val="24"/>
          <w:szCs w:val="24"/>
        </w:rPr>
        <w:t>.</w:t>
      </w:r>
      <w:r w:rsidR="00B54DB3">
        <w:rPr>
          <w:rStyle w:val="FootnoteReference"/>
          <w:rFonts w:ascii="Times New Roman" w:hAnsi="Times New Roman" w:cs="Times New Roman"/>
          <w:sz w:val="24"/>
          <w:szCs w:val="24"/>
        </w:rPr>
        <w:footnoteReference w:id="35"/>
      </w:r>
      <w:r w:rsidR="006A780B">
        <w:rPr>
          <w:rFonts w:ascii="Times New Roman" w:hAnsi="Times New Roman" w:cs="Times New Roman"/>
          <w:sz w:val="24"/>
          <w:szCs w:val="24"/>
        </w:rPr>
        <w:t xml:space="preserve"> </w:t>
      </w:r>
      <w:r w:rsidR="00BD5FDB">
        <w:rPr>
          <w:rFonts w:ascii="Times New Roman" w:hAnsi="Times New Roman" w:cs="Times New Roman"/>
          <w:sz w:val="24"/>
          <w:szCs w:val="24"/>
        </w:rPr>
        <w:t>But i</w:t>
      </w:r>
      <w:r w:rsidR="006A780B">
        <w:rPr>
          <w:rFonts w:ascii="Times New Roman" w:hAnsi="Times New Roman" w:cs="Times New Roman"/>
          <w:sz w:val="24"/>
          <w:szCs w:val="24"/>
        </w:rPr>
        <w:t xml:space="preserve">f </w:t>
      </w:r>
      <w:r w:rsidR="00BD5FDB">
        <w:rPr>
          <w:rFonts w:ascii="Times New Roman" w:hAnsi="Times New Roman" w:cs="Times New Roman"/>
          <w:sz w:val="24"/>
          <w:szCs w:val="24"/>
        </w:rPr>
        <w:t>so</w:t>
      </w:r>
      <w:r w:rsidR="006A780B">
        <w:rPr>
          <w:rFonts w:ascii="Times New Roman" w:hAnsi="Times New Roman" w:cs="Times New Roman"/>
          <w:sz w:val="24"/>
          <w:szCs w:val="24"/>
        </w:rPr>
        <w:t>,</w:t>
      </w:r>
      <w:r w:rsidR="001B4698">
        <w:rPr>
          <w:rFonts w:ascii="Times New Roman" w:hAnsi="Times New Roman" w:cs="Times New Roman"/>
          <w:sz w:val="24"/>
          <w:szCs w:val="24"/>
        </w:rPr>
        <w:t xml:space="preserve"> </w:t>
      </w:r>
      <w:r w:rsidR="009722C7">
        <w:rPr>
          <w:rFonts w:ascii="Times New Roman" w:hAnsi="Times New Roman" w:cs="Times New Roman"/>
          <w:sz w:val="24"/>
          <w:szCs w:val="24"/>
        </w:rPr>
        <w:t>could</w:t>
      </w:r>
      <w:r w:rsidR="00C87FA9">
        <w:rPr>
          <w:rFonts w:ascii="Times New Roman" w:hAnsi="Times New Roman" w:cs="Times New Roman"/>
          <w:sz w:val="24"/>
          <w:szCs w:val="24"/>
        </w:rPr>
        <w:t xml:space="preserve"> the </w:t>
      </w:r>
      <w:r w:rsidR="00BD5FDB">
        <w:rPr>
          <w:rFonts w:ascii="Times New Roman" w:hAnsi="Times New Roman" w:cs="Times New Roman"/>
          <w:sz w:val="24"/>
          <w:szCs w:val="24"/>
        </w:rPr>
        <w:t xml:space="preserve">state’s </w:t>
      </w:r>
      <w:r w:rsidR="00C87FA9">
        <w:rPr>
          <w:rFonts w:ascii="Times New Roman" w:hAnsi="Times New Roman" w:cs="Times New Roman"/>
          <w:sz w:val="24"/>
          <w:szCs w:val="24"/>
        </w:rPr>
        <w:t xml:space="preserve">promotion of Confucian values be justified to </w:t>
      </w:r>
      <w:r w:rsidR="00BD5FDB">
        <w:rPr>
          <w:rFonts w:ascii="Times New Roman" w:hAnsi="Times New Roman" w:cs="Times New Roman"/>
          <w:sz w:val="24"/>
          <w:szCs w:val="24"/>
        </w:rPr>
        <w:t xml:space="preserve">those </w:t>
      </w:r>
      <w:r w:rsidR="00C87FA9">
        <w:rPr>
          <w:rFonts w:ascii="Times New Roman" w:hAnsi="Times New Roman" w:cs="Times New Roman"/>
          <w:sz w:val="24"/>
          <w:szCs w:val="24"/>
        </w:rPr>
        <w:t>East Asian</w:t>
      </w:r>
      <w:r w:rsidR="001B4698">
        <w:rPr>
          <w:rFonts w:ascii="Times New Roman" w:hAnsi="Times New Roman" w:cs="Times New Roman"/>
          <w:sz w:val="24"/>
          <w:szCs w:val="24"/>
        </w:rPr>
        <w:t>s who do</w:t>
      </w:r>
      <w:r>
        <w:rPr>
          <w:rFonts w:ascii="Times New Roman" w:hAnsi="Times New Roman" w:cs="Times New Roman"/>
          <w:sz w:val="24"/>
          <w:szCs w:val="24"/>
        </w:rPr>
        <w:t xml:space="preserve"> not </w:t>
      </w:r>
      <w:r w:rsidR="001B4698">
        <w:rPr>
          <w:rFonts w:ascii="Times New Roman" w:hAnsi="Times New Roman" w:cs="Times New Roman"/>
          <w:sz w:val="24"/>
          <w:szCs w:val="24"/>
        </w:rPr>
        <w:t>share these values?</w:t>
      </w:r>
      <w:r w:rsidR="00C87FA9">
        <w:rPr>
          <w:rFonts w:ascii="Times New Roman" w:hAnsi="Times New Roman" w:cs="Times New Roman"/>
          <w:sz w:val="24"/>
          <w:szCs w:val="24"/>
        </w:rPr>
        <w:t xml:space="preserve"> </w:t>
      </w:r>
      <w:r w:rsidR="00BD5FDB">
        <w:rPr>
          <w:rFonts w:ascii="Times New Roman" w:hAnsi="Times New Roman" w:cs="Times New Roman"/>
          <w:sz w:val="24"/>
          <w:szCs w:val="24"/>
        </w:rPr>
        <w:t xml:space="preserve">Let us </w:t>
      </w:r>
      <w:r w:rsidR="004B752A">
        <w:rPr>
          <w:rFonts w:ascii="Times New Roman" w:hAnsi="Times New Roman" w:cs="Times New Roman"/>
          <w:sz w:val="24"/>
          <w:szCs w:val="24"/>
        </w:rPr>
        <w:t xml:space="preserve">first be clear whether </w:t>
      </w:r>
      <w:r>
        <w:rPr>
          <w:rFonts w:ascii="Times New Roman" w:hAnsi="Times New Roman" w:cs="Times New Roman"/>
          <w:sz w:val="24"/>
          <w:szCs w:val="24"/>
        </w:rPr>
        <w:t>Kim’s theory</w:t>
      </w:r>
      <w:r w:rsidR="004B752A">
        <w:rPr>
          <w:rFonts w:ascii="Times New Roman" w:hAnsi="Times New Roman" w:cs="Times New Roman"/>
          <w:sz w:val="24"/>
          <w:szCs w:val="24"/>
        </w:rPr>
        <w:t xml:space="preserve"> </w:t>
      </w:r>
      <w:r w:rsidR="00BD5FDB">
        <w:rPr>
          <w:rFonts w:ascii="Times New Roman" w:hAnsi="Times New Roman" w:cs="Times New Roman"/>
          <w:sz w:val="24"/>
          <w:szCs w:val="24"/>
        </w:rPr>
        <w:t xml:space="preserve">hinges </w:t>
      </w:r>
      <w:r w:rsidR="004B752A">
        <w:rPr>
          <w:rFonts w:ascii="Times New Roman" w:hAnsi="Times New Roman" w:cs="Times New Roman"/>
          <w:sz w:val="24"/>
          <w:szCs w:val="24"/>
        </w:rPr>
        <w:t xml:space="preserve">on </w:t>
      </w:r>
      <w:r>
        <w:rPr>
          <w:rFonts w:ascii="Times New Roman" w:hAnsi="Times New Roman" w:cs="Times New Roman"/>
          <w:sz w:val="24"/>
          <w:szCs w:val="24"/>
        </w:rPr>
        <w:t>the objectivity of Confucian values</w:t>
      </w:r>
      <w:r w:rsidRPr="00BD5FDB">
        <w:rPr>
          <w:rFonts w:ascii="Times New Roman" w:hAnsi="Times New Roman" w:cs="Times New Roman"/>
          <w:sz w:val="24"/>
          <w:szCs w:val="24"/>
        </w:rPr>
        <w:t xml:space="preserve"> </w:t>
      </w:r>
      <w:r>
        <w:rPr>
          <w:rFonts w:ascii="Times New Roman" w:hAnsi="Times New Roman" w:cs="Times New Roman"/>
          <w:sz w:val="24"/>
          <w:szCs w:val="24"/>
        </w:rPr>
        <w:t xml:space="preserve">or </w:t>
      </w:r>
      <w:r w:rsidR="00BD5FDB" w:rsidRPr="00BD5FDB">
        <w:rPr>
          <w:rFonts w:ascii="Times New Roman" w:hAnsi="Times New Roman" w:cs="Times New Roman"/>
          <w:sz w:val="24"/>
          <w:szCs w:val="24"/>
        </w:rPr>
        <w:t xml:space="preserve">the empirical claim about Confucian values being widely shared </w:t>
      </w:r>
      <w:r w:rsidR="00BD5FDB">
        <w:rPr>
          <w:rFonts w:ascii="Times New Roman" w:hAnsi="Times New Roman" w:cs="Times New Roman"/>
          <w:sz w:val="24"/>
          <w:szCs w:val="24"/>
        </w:rPr>
        <w:t xml:space="preserve">in </w:t>
      </w:r>
      <w:r>
        <w:rPr>
          <w:rFonts w:ascii="Times New Roman" w:hAnsi="Times New Roman" w:cs="Times New Roman"/>
          <w:sz w:val="24"/>
          <w:szCs w:val="24"/>
        </w:rPr>
        <w:t>East Asia</w:t>
      </w:r>
      <w:r w:rsidR="004B752A">
        <w:rPr>
          <w:rFonts w:ascii="Times New Roman" w:hAnsi="Times New Roman" w:cs="Times New Roman"/>
          <w:sz w:val="24"/>
          <w:szCs w:val="24"/>
        </w:rPr>
        <w:t xml:space="preserve">.   </w:t>
      </w:r>
      <w:r w:rsidR="00B54DB3">
        <w:rPr>
          <w:rFonts w:ascii="Times New Roman" w:hAnsi="Times New Roman" w:cs="Times New Roman"/>
          <w:sz w:val="24"/>
          <w:szCs w:val="24"/>
        </w:rPr>
        <w:t xml:space="preserve">   </w:t>
      </w:r>
    </w:p>
    <w:p w14:paraId="6AF67EEE" w14:textId="77777777" w:rsidR="00CE3701" w:rsidRPr="00CE3701" w:rsidRDefault="00CE3701" w:rsidP="00CE3701">
      <w:pPr>
        <w:spacing w:after="0" w:line="288" w:lineRule="auto"/>
        <w:jc w:val="both"/>
        <w:rPr>
          <w:rFonts w:ascii="Times New Roman" w:hAnsi="Times New Roman" w:cs="Times New Roman"/>
          <w:b/>
          <w:sz w:val="24"/>
          <w:szCs w:val="24"/>
        </w:rPr>
      </w:pPr>
    </w:p>
    <w:p w14:paraId="2BEB2DDF" w14:textId="6FAE7D2D" w:rsidR="00CE3701" w:rsidRPr="00CE3701" w:rsidRDefault="00CE3701" w:rsidP="00F42AA5">
      <w:pPr>
        <w:spacing w:after="0" w:line="288" w:lineRule="auto"/>
        <w:jc w:val="both"/>
        <w:outlineLvl w:val="0"/>
        <w:rPr>
          <w:rFonts w:ascii="Times New Roman" w:hAnsi="Times New Roman" w:cs="Times New Roman"/>
          <w:b/>
          <w:sz w:val="24"/>
          <w:szCs w:val="24"/>
        </w:rPr>
      </w:pPr>
      <w:r w:rsidRPr="00CE3701">
        <w:rPr>
          <w:rFonts w:ascii="Times New Roman" w:hAnsi="Times New Roman" w:cs="Times New Roman"/>
          <w:b/>
          <w:sz w:val="24"/>
          <w:szCs w:val="24"/>
        </w:rPr>
        <w:t>(</w:t>
      </w:r>
      <w:r w:rsidR="00E82C37">
        <w:rPr>
          <w:rFonts w:ascii="Times New Roman" w:hAnsi="Times New Roman" w:cs="Times New Roman"/>
          <w:b/>
          <w:sz w:val="24"/>
          <w:szCs w:val="24"/>
        </w:rPr>
        <w:t>b</w:t>
      </w:r>
      <w:r w:rsidRPr="00CE3701">
        <w:rPr>
          <w:rFonts w:ascii="Times New Roman" w:hAnsi="Times New Roman" w:cs="Times New Roman"/>
          <w:b/>
          <w:sz w:val="24"/>
          <w:szCs w:val="24"/>
        </w:rPr>
        <w:t xml:space="preserve">) Is </w:t>
      </w:r>
      <w:r w:rsidR="003E249E">
        <w:rPr>
          <w:rFonts w:ascii="Times New Roman" w:hAnsi="Times New Roman" w:cs="Times New Roman"/>
          <w:b/>
          <w:sz w:val="24"/>
          <w:szCs w:val="24"/>
        </w:rPr>
        <w:t>public reason Confucianism</w:t>
      </w:r>
      <w:r w:rsidRPr="00CE3701">
        <w:rPr>
          <w:rFonts w:ascii="Times New Roman" w:hAnsi="Times New Roman" w:cs="Times New Roman"/>
          <w:b/>
          <w:sz w:val="24"/>
          <w:szCs w:val="24"/>
        </w:rPr>
        <w:t xml:space="preserve"> based on empirical evidence or the objectivity of values? </w:t>
      </w:r>
    </w:p>
    <w:p w14:paraId="168D9034" w14:textId="77777777" w:rsidR="00CE3701" w:rsidRDefault="00CE3701" w:rsidP="00CE3701">
      <w:pPr>
        <w:spacing w:after="0" w:line="288" w:lineRule="auto"/>
        <w:jc w:val="both"/>
        <w:rPr>
          <w:rFonts w:ascii="Times New Roman" w:hAnsi="Times New Roman" w:cs="Times New Roman"/>
          <w:sz w:val="24"/>
          <w:szCs w:val="24"/>
        </w:rPr>
      </w:pPr>
    </w:p>
    <w:p w14:paraId="5F25BF8E" w14:textId="5BD7D7A1" w:rsidR="00B051C8" w:rsidRPr="00032963" w:rsidRDefault="004B752A" w:rsidP="00CE3701">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Kim </w:t>
      </w:r>
      <w:r w:rsidR="008A1D74">
        <w:rPr>
          <w:rFonts w:ascii="Times New Roman" w:hAnsi="Times New Roman" w:cs="Times New Roman"/>
          <w:sz w:val="24"/>
          <w:szCs w:val="24"/>
        </w:rPr>
        <w:t>argues</w:t>
      </w:r>
      <w:r w:rsidR="00B051C8" w:rsidRPr="00032963">
        <w:rPr>
          <w:rFonts w:ascii="Times New Roman" w:hAnsi="Times New Roman" w:cs="Times New Roman"/>
          <w:sz w:val="24"/>
          <w:szCs w:val="24"/>
        </w:rPr>
        <w:t xml:space="preserve">: </w:t>
      </w:r>
    </w:p>
    <w:p w14:paraId="46328D44" w14:textId="77777777" w:rsidR="00B051C8" w:rsidRPr="00032963" w:rsidRDefault="00B051C8" w:rsidP="00957AEF">
      <w:pPr>
        <w:spacing w:after="0" w:line="288" w:lineRule="auto"/>
        <w:jc w:val="both"/>
        <w:rPr>
          <w:rFonts w:ascii="Times New Roman" w:hAnsi="Times New Roman" w:cs="Times New Roman"/>
          <w:sz w:val="24"/>
          <w:szCs w:val="24"/>
        </w:rPr>
      </w:pPr>
    </w:p>
    <w:p w14:paraId="1C624C03" w14:textId="12962F35" w:rsidR="00B051C8" w:rsidRPr="00032963" w:rsidRDefault="00B051C8" w:rsidP="00957AEF">
      <w:pPr>
        <w:spacing w:after="0" w:line="288" w:lineRule="auto"/>
        <w:jc w:val="both"/>
        <w:rPr>
          <w:rFonts w:ascii="Times New Roman" w:hAnsi="Times New Roman" w:cs="Times New Roman"/>
          <w:sz w:val="20"/>
          <w:szCs w:val="24"/>
        </w:rPr>
      </w:pPr>
      <w:r w:rsidRPr="00032963">
        <w:rPr>
          <w:rFonts w:ascii="Times New Roman" w:hAnsi="Times New Roman" w:cs="Times New Roman"/>
          <w:sz w:val="20"/>
          <w:szCs w:val="24"/>
        </w:rPr>
        <w:t>Though public reason Confucianism is inspired by the empirical evidence that East Asians are still saturated with Confucian values.</w:t>
      </w:r>
      <w:r w:rsidR="00C2298A">
        <w:rPr>
          <w:rFonts w:ascii="Times New Roman" w:hAnsi="Times New Roman" w:cs="Times New Roman"/>
          <w:sz w:val="20"/>
          <w:szCs w:val="24"/>
        </w:rPr>
        <w:t xml:space="preserve"> . .</w:t>
      </w:r>
      <w:r w:rsidRPr="00032963">
        <w:rPr>
          <w:rFonts w:ascii="Times New Roman" w:hAnsi="Times New Roman" w:cs="Times New Roman"/>
          <w:sz w:val="20"/>
          <w:szCs w:val="24"/>
        </w:rPr>
        <w:t xml:space="preserve"> </w:t>
      </w:r>
      <w:r w:rsidRPr="00032963">
        <w:rPr>
          <w:rFonts w:ascii="Times New Roman" w:hAnsi="Times New Roman" w:cs="Times New Roman"/>
          <w:i/>
          <w:sz w:val="20"/>
          <w:szCs w:val="24"/>
        </w:rPr>
        <w:t>it does not build its normative theory merely on the evidence of the current public consensus</w:t>
      </w:r>
      <w:r w:rsidRPr="00032963">
        <w:rPr>
          <w:rFonts w:ascii="Times New Roman" w:hAnsi="Times New Roman" w:cs="Times New Roman"/>
          <w:sz w:val="20"/>
          <w:szCs w:val="24"/>
        </w:rPr>
        <w:t>. As a normative political theory, public reason Confucianism is predicated on the philosophical conviction that Confucian values such as filial piety, respect for elders, ancestor worship, ritual propriety, harmony within the family, and social harmony are objectively good and thus its primary political aim is to find a philosophically justifiable way to permit the state to promote such perfectionist values without violating the constitutive values of democracy such as popular sovereignty, political equality, and the right to political participation in a pluralist society.</w:t>
      </w:r>
      <w:r w:rsidRPr="00032963">
        <w:rPr>
          <w:rStyle w:val="FootnoteReference"/>
          <w:rFonts w:ascii="Times New Roman" w:hAnsi="Times New Roman" w:cs="Times New Roman"/>
          <w:sz w:val="20"/>
          <w:szCs w:val="24"/>
        </w:rPr>
        <w:footnoteReference w:id="36"/>
      </w:r>
    </w:p>
    <w:p w14:paraId="020ACE8F" w14:textId="77777777" w:rsidR="00B051C8" w:rsidRPr="00032963" w:rsidRDefault="00B051C8" w:rsidP="00957AEF">
      <w:pPr>
        <w:spacing w:after="0" w:line="288" w:lineRule="auto"/>
        <w:jc w:val="both"/>
        <w:rPr>
          <w:rFonts w:ascii="Times New Roman" w:hAnsi="Times New Roman" w:cs="Times New Roman"/>
          <w:sz w:val="24"/>
          <w:szCs w:val="24"/>
        </w:rPr>
      </w:pPr>
    </w:p>
    <w:p w14:paraId="1DB75801" w14:textId="44B02811" w:rsidR="00601DDC" w:rsidRDefault="00044779" w:rsidP="00601DDC">
      <w:pPr>
        <w:spacing w:after="0" w:line="288" w:lineRule="auto"/>
        <w:jc w:val="both"/>
        <w:rPr>
          <w:rFonts w:ascii="Times New Roman" w:hAnsi="Times New Roman" w:cs="Times New Roman"/>
          <w:sz w:val="24"/>
          <w:szCs w:val="24"/>
        </w:rPr>
      </w:pPr>
      <w:r>
        <w:rPr>
          <w:rFonts w:ascii="Times New Roman" w:hAnsi="Times New Roman" w:cs="Times New Roman"/>
          <w:sz w:val="24"/>
          <w:szCs w:val="24"/>
        </w:rPr>
        <w:t>So,</w:t>
      </w:r>
      <w:r w:rsidR="00B051C8" w:rsidRPr="00032963">
        <w:rPr>
          <w:rFonts w:ascii="Times New Roman" w:hAnsi="Times New Roman" w:cs="Times New Roman"/>
          <w:sz w:val="24"/>
          <w:szCs w:val="24"/>
        </w:rPr>
        <w:t xml:space="preserve"> </w:t>
      </w:r>
      <w:r w:rsidR="00A31832">
        <w:rPr>
          <w:rFonts w:ascii="Times New Roman" w:hAnsi="Times New Roman" w:cs="Times New Roman"/>
          <w:sz w:val="24"/>
          <w:szCs w:val="24"/>
        </w:rPr>
        <w:t xml:space="preserve">it appears that </w:t>
      </w:r>
      <w:r w:rsidR="00B051C8" w:rsidRPr="00032963">
        <w:rPr>
          <w:rFonts w:ascii="Times New Roman" w:hAnsi="Times New Roman" w:cs="Times New Roman"/>
          <w:sz w:val="24"/>
          <w:szCs w:val="24"/>
        </w:rPr>
        <w:t>Kim</w:t>
      </w:r>
      <w:r w:rsidR="00A31832">
        <w:rPr>
          <w:rFonts w:ascii="Times New Roman" w:hAnsi="Times New Roman" w:cs="Times New Roman"/>
          <w:sz w:val="24"/>
          <w:szCs w:val="24"/>
        </w:rPr>
        <w:t xml:space="preserve">’s </w:t>
      </w:r>
      <w:r w:rsidR="00594FA6" w:rsidRPr="00032963">
        <w:rPr>
          <w:rFonts w:ascii="Times New Roman" w:hAnsi="Times New Roman" w:cs="Times New Roman"/>
          <w:sz w:val="24"/>
          <w:szCs w:val="24"/>
        </w:rPr>
        <w:t>public reason Confucianism</w:t>
      </w:r>
      <w:r w:rsidR="008A1D74">
        <w:rPr>
          <w:rFonts w:ascii="Times New Roman" w:hAnsi="Times New Roman" w:cs="Times New Roman"/>
          <w:sz w:val="24"/>
          <w:szCs w:val="24"/>
        </w:rPr>
        <w:t xml:space="preserve"> </w:t>
      </w:r>
      <w:r w:rsidR="00A31832">
        <w:rPr>
          <w:rFonts w:ascii="Times New Roman" w:hAnsi="Times New Roman" w:cs="Times New Roman"/>
          <w:sz w:val="24"/>
          <w:szCs w:val="24"/>
        </w:rPr>
        <w:t xml:space="preserve">is not </w:t>
      </w:r>
      <w:r w:rsidR="008A1D74">
        <w:rPr>
          <w:rFonts w:ascii="Times New Roman" w:hAnsi="Times New Roman" w:cs="Times New Roman"/>
          <w:sz w:val="24"/>
          <w:szCs w:val="24"/>
        </w:rPr>
        <w:t xml:space="preserve">really </w:t>
      </w:r>
      <w:r w:rsidR="00A31832">
        <w:rPr>
          <w:rFonts w:ascii="Times New Roman" w:hAnsi="Times New Roman" w:cs="Times New Roman"/>
          <w:sz w:val="24"/>
          <w:szCs w:val="24"/>
        </w:rPr>
        <w:t xml:space="preserve">based </w:t>
      </w:r>
      <w:r w:rsidR="00B051C8" w:rsidRPr="00032963">
        <w:rPr>
          <w:rFonts w:ascii="Times New Roman" w:hAnsi="Times New Roman" w:cs="Times New Roman"/>
          <w:sz w:val="24"/>
          <w:szCs w:val="24"/>
        </w:rPr>
        <w:t xml:space="preserve">on the empirical claim that </w:t>
      </w:r>
      <w:r w:rsidR="00C02605" w:rsidRPr="00032963">
        <w:rPr>
          <w:rFonts w:ascii="Times New Roman" w:hAnsi="Times New Roman" w:cs="Times New Roman"/>
          <w:sz w:val="24"/>
          <w:szCs w:val="24"/>
        </w:rPr>
        <w:t>Confucian values</w:t>
      </w:r>
      <w:r>
        <w:rPr>
          <w:rFonts w:ascii="Times New Roman" w:hAnsi="Times New Roman" w:cs="Times New Roman"/>
          <w:sz w:val="24"/>
          <w:szCs w:val="24"/>
        </w:rPr>
        <w:t xml:space="preserve"> are widely shared in East Asia; w</w:t>
      </w:r>
      <w:r w:rsidR="00FC61CA">
        <w:rPr>
          <w:rFonts w:ascii="Times New Roman" w:hAnsi="Times New Roman" w:cs="Times New Roman"/>
          <w:sz w:val="24"/>
          <w:szCs w:val="24"/>
        </w:rPr>
        <w:t xml:space="preserve">hat is </w:t>
      </w:r>
      <w:r w:rsidR="008A1D74">
        <w:rPr>
          <w:rFonts w:ascii="Times New Roman" w:hAnsi="Times New Roman" w:cs="Times New Roman"/>
          <w:sz w:val="24"/>
          <w:szCs w:val="24"/>
        </w:rPr>
        <w:t xml:space="preserve">crucial to his theory </w:t>
      </w:r>
      <w:r w:rsidR="00594FA6" w:rsidRPr="00032963">
        <w:rPr>
          <w:rFonts w:ascii="Times New Roman" w:hAnsi="Times New Roman" w:cs="Times New Roman"/>
          <w:sz w:val="24"/>
          <w:szCs w:val="24"/>
        </w:rPr>
        <w:t xml:space="preserve">is </w:t>
      </w:r>
      <w:r w:rsidR="00FC61CA">
        <w:rPr>
          <w:rFonts w:ascii="Times New Roman" w:hAnsi="Times New Roman" w:cs="Times New Roman"/>
          <w:sz w:val="24"/>
          <w:szCs w:val="24"/>
        </w:rPr>
        <w:t>the objectiv</w:t>
      </w:r>
      <w:r w:rsidR="008A1D74">
        <w:rPr>
          <w:rFonts w:ascii="Times New Roman" w:hAnsi="Times New Roman" w:cs="Times New Roman"/>
          <w:sz w:val="24"/>
          <w:szCs w:val="24"/>
        </w:rPr>
        <w:t xml:space="preserve">ity </w:t>
      </w:r>
      <w:r w:rsidR="00FC61CA">
        <w:rPr>
          <w:rFonts w:ascii="Times New Roman" w:hAnsi="Times New Roman" w:cs="Times New Roman"/>
          <w:sz w:val="24"/>
          <w:szCs w:val="24"/>
        </w:rPr>
        <w:t>of</w:t>
      </w:r>
      <w:r w:rsidR="00FC61CA" w:rsidRPr="00032963">
        <w:rPr>
          <w:rFonts w:ascii="Times New Roman" w:hAnsi="Times New Roman" w:cs="Times New Roman"/>
          <w:sz w:val="24"/>
          <w:szCs w:val="24"/>
        </w:rPr>
        <w:t xml:space="preserve"> </w:t>
      </w:r>
      <w:r w:rsidR="008A1D74">
        <w:rPr>
          <w:rFonts w:ascii="Times New Roman" w:hAnsi="Times New Roman" w:cs="Times New Roman"/>
          <w:sz w:val="24"/>
          <w:szCs w:val="24"/>
        </w:rPr>
        <w:t xml:space="preserve">Confucian </w:t>
      </w:r>
      <w:r w:rsidR="00594FA6" w:rsidRPr="00032963">
        <w:rPr>
          <w:rFonts w:ascii="Times New Roman" w:hAnsi="Times New Roman" w:cs="Times New Roman"/>
          <w:sz w:val="24"/>
          <w:szCs w:val="24"/>
        </w:rPr>
        <w:t>values</w:t>
      </w:r>
      <w:r w:rsidR="00C74918">
        <w:rPr>
          <w:rFonts w:ascii="Times New Roman" w:hAnsi="Times New Roman" w:cs="Times New Roman"/>
          <w:sz w:val="24"/>
          <w:szCs w:val="24"/>
        </w:rPr>
        <w:t xml:space="preserve">. </w:t>
      </w:r>
      <w:r>
        <w:rPr>
          <w:rFonts w:ascii="Times New Roman" w:hAnsi="Times New Roman" w:cs="Times New Roman"/>
          <w:sz w:val="24"/>
          <w:szCs w:val="24"/>
        </w:rPr>
        <w:t>But</w:t>
      </w:r>
      <w:r w:rsidR="00C74918">
        <w:rPr>
          <w:rFonts w:ascii="Times New Roman" w:hAnsi="Times New Roman" w:cs="Times New Roman"/>
          <w:sz w:val="24"/>
          <w:szCs w:val="24"/>
        </w:rPr>
        <w:t xml:space="preserve"> </w:t>
      </w:r>
      <w:r w:rsidR="00594FA6" w:rsidRPr="00032963">
        <w:rPr>
          <w:rFonts w:ascii="Times New Roman" w:hAnsi="Times New Roman" w:cs="Times New Roman"/>
          <w:sz w:val="24"/>
          <w:szCs w:val="24"/>
        </w:rPr>
        <w:t xml:space="preserve">if the soundness of public reason Confucianism is based on the objectivity of Confucian values, </w:t>
      </w:r>
      <w:r w:rsidR="00C02605" w:rsidRPr="00032963">
        <w:rPr>
          <w:rFonts w:ascii="Times New Roman" w:hAnsi="Times New Roman" w:cs="Times New Roman"/>
          <w:sz w:val="24"/>
          <w:szCs w:val="24"/>
        </w:rPr>
        <w:t xml:space="preserve">then what is </w:t>
      </w:r>
      <w:r w:rsidR="00A31832">
        <w:rPr>
          <w:rFonts w:ascii="Times New Roman" w:hAnsi="Times New Roman" w:cs="Times New Roman"/>
          <w:sz w:val="24"/>
          <w:szCs w:val="24"/>
        </w:rPr>
        <w:t xml:space="preserve">the </w:t>
      </w:r>
      <w:r w:rsidR="00FC61CA">
        <w:rPr>
          <w:rFonts w:ascii="Times New Roman" w:hAnsi="Times New Roman" w:cs="Times New Roman"/>
          <w:sz w:val="24"/>
          <w:szCs w:val="24"/>
        </w:rPr>
        <w:t>relevance in pointing out that</w:t>
      </w:r>
      <w:r w:rsidR="00C02605">
        <w:rPr>
          <w:rFonts w:ascii="Times New Roman" w:hAnsi="Times New Roman" w:cs="Times New Roman"/>
          <w:sz w:val="24"/>
          <w:szCs w:val="24"/>
        </w:rPr>
        <w:t xml:space="preserve"> certain Confucian values </w:t>
      </w:r>
      <w:r w:rsidR="00A31832">
        <w:rPr>
          <w:rFonts w:ascii="Times New Roman" w:hAnsi="Times New Roman" w:cs="Times New Roman"/>
          <w:sz w:val="24"/>
          <w:szCs w:val="24"/>
        </w:rPr>
        <w:t xml:space="preserve">are </w:t>
      </w:r>
      <w:r w:rsidR="00C02605">
        <w:rPr>
          <w:rFonts w:ascii="Times New Roman" w:hAnsi="Times New Roman" w:cs="Times New Roman"/>
          <w:sz w:val="24"/>
          <w:szCs w:val="24"/>
        </w:rPr>
        <w:t xml:space="preserve">widely shared </w:t>
      </w:r>
      <w:r w:rsidR="00166780">
        <w:rPr>
          <w:rFonts w:ascii="Times New Roman" w:hAnsi="Times New Roman" w:cs="Times New Roman"/>
          <w:sz w:val="24"/>
          <w:szCs w:val="24"/>
        </w:rPr>
        <w:t>in East Asia</w:t>
      </w:r>
      <w:r w:rsidR="00594FA6">
        <w:rPr>
          <w:rFonts w:ascii="Times New Roman" w:hAnsi="Times New Roman" w:cs="Times New Roman"/>
          <w:sz w:val="24"/>
          <w:szCs w:val="24"/>
        </w:rPr>
        <w:t xml:space="preserve">? </w:t>
      </w:r>
      <w:r w:rsidR="00C02605">
        <w:rPr>
          <w:rFonts w:ascii="Times New Roman" w:hAnsi="Times New Roman" w:cs="Times New Roman"/>
          <w:sz w:val="24"/>
          <w:szCs w:val="24"/>
        </w:rPr>
        <w:t>S</w:t>
      </w:r>
      <w:r w:rsidR="00594FA6">
        <w:rPr>
          <w:rFonts w:ascii="Times New Roman" w:hAnsi="Times New Roman" w:cs="Times New Roman"/>
          <w:sz w:val="24"/>
          <w:szCs w:val="24"/>
        </w:rPr>
        <w:t>ome Confucian perfectionists</w:t>
      </w:r>
      <w:r w:rsidR="00C02605">
        <w:rPr>
          <w:rFonts w:ascii="Times New Roman" w:hAnsi="Times New Roman" w:cs="Times New Roman"/>
          <w:sz w:val="24"/>
          <w:szCs w:val="24"/>
        </w:rPr>
        <w:t>,</w:t>
      </w:r>
      <w:r w:rsidR="00594FA6">
        <w:rPr>
          <w:rFonts w:ascii="Times New Roman" w:hAnsi="Times New Roman" w:cs="Times New Roman"/>
          <w:sz w:val="24"/>
          <w:szCs w:val="24"/>
        </w:rPr>
        <w:t xml:space="preserve"> such as Jiang Qing</w:t>
      </w:r>
      <w:r w:rsidR="00C02605">
        <w:rPr>
          <w:rFonts w:ascii="Times New Roman" w:hAnsi="Times New Roman" w:cs="Times New Roman"/>
          <w:sz w:val="24"/>
          <w:szCs w:val="24"/>
        </w:rPr>
        <w:t>,</w:t>
      </w:r>
      <w:r w:rsidR="00594FA6">
        <w:rPr>
          <w:rFonts w:ascii="Times New Roman" w:hAnsi="Times New Roman" w:cs="Times New Roman"/>
          <w:sz w:val="24"/>
          <w:szCs w:val="24"/>
        </w:rPr>
        <w:t xml:space="preserve"> would be happy to </w:t>
      </w:r>
      <w:r w:rsidR="00166780">
        <w:rPr>
          <w:rFonts w:ascii="Times New Roman" w:hAnsi="Times New Roman" w:cs="Times New Roman"/>
          <w:sz w:val="24"/>
          <w:szCs w:val="24"/>
        </w:rPr>
        <w:t>claim</w:t>
      </w:r>
      <w:r w:rsidR="008A1D74">
        <w:rPr>
          <w:rFonts w:ascii="Times New Roman" w:hAnsi="Times New Roman" w:cs="Times New Roman"/>
          <w:sz w:val="24"/>
          <w:szCs w:val="24"/>
        </w:rPr>
        <w:t xml:space="preserve"> </w:t>
      </w:r>
      <w:r w:rsidR="00C02605">
        <w:rPr>
          <w:rFonts w:ascii="Times New Roman" w:hAnsi="Times New Roman" w:cs="Times New Roman"/>
          <w:sz w:val="24"/>
          <w:szCs w:val="24"/>
        </w:rPr>
        <w:t xml:space="preserve">that </w:t>
      </w:r>
      <w:r w:rsidR="002E523C">
        <w:rPr>
          <w:rFonts w:ascii="Times New Roman" w:hAnsi="Times New Roman" w:cs="Times New Roman"/>
          <w:sz w:val="24"/>
          <w:szCs w:val="24"/>
        </w:rPr>
        <w:t xml:space="preserve">in the </w:t>
      </w:r>
      <w:r w:rsidR="002E523C">
        <w:rPr>
          <w:rFonts w:ascii="Times New Roman" w:hAnsi="Times New Roman" w:cs="Times New Roman"/>
          <w:sz w:val="24"/>
          <w:szCs w:val="24"/>
        </w:rPr>
        <w:lastRenderedPageBreak/>
        <w:t>end</w:t>
      </w:r>
      <w:r w:rsidR="00C02605">
        <w:rPr>
          <w:rFonts w:ascii="Times New Roman" w:hAnsi="Times New Roman" w:cs="Times New Roman"/>
          <w:sz w:val="24"/>
          <w:szCs w:val="24"/>
        </w:rPr>
        <w:t xml:space="preserve">, what truly matters </w:t>
      </w:r>
      <w:r w:rsidR="00594FA6">
        <w:rPr>
          <w:rFonts w:ascii="Times New Roman" w:hAnsi="Times New Roman" w:cs="Times New Roman"/>
          <w:sz w:val="24"/>
          <w:szCs w:val="24"/>
        </w:rPr>
        <w:t>is the objective importance of Confucianism</w:t>
      </w:r>
      <w:r w:rsidR="00166780">
        <w:rPr>
          <w:rFonts w:ascii="Times New Roman" w:hAnsi="Times New Roman" w:cs="Times New Roman"/>
          <w:sz w:val="24"/>
          <w:szCs w:val="24"/>
        </w:rPr>
        <w:t>,</w:t>
      </w:r>
      <w:r w:rsidR="00A31832">
        <w:rPr>
          <w:rFonts w:ascii="Times New Roman" w:hAnsi="Times New Roman" w:cs="Times New Roman"/>
          <w:sz w:val="24"/>
          <w:szCs w:val="24"/>
        </w:rPr>
        <w:t xml:space="preserve"> and</w:t>
      </w:r>
      <w:r w:rsidR="00166780">
        <w:rPr>
          <w:rFonts w:ascii="Times New Roman" w:hAnsi="Times New Roman" w:cs="Times New Roman"/>
          <w:sz w:val="24"/>
          <w:szCs w:val="24"/>
        </w:rPr>
        <w:t xml:space="preserve"> no one, such as Kim, </w:t>
      </w:r>
      <w:r w:rsidR="00C02605">
        <w:rPr>
          <w:rFonts w:ascii="Times New Roman" w:hAnsi="Times New Roman" w:cs="Times New Roman"/>
          <w:sz w:val="24"/>
          <w:szCs w:val="24"/>
        </w:rPr>
        <w:t>should critici</w:t>
      </w:r>
      <w:r w:rsidR="00A31832">
        <w:rPr>
          <w:rFonts w:ascii="Times New Roman" w:hAnsi="Times New Roman" w:cs="Times New Roman"/>
          <w:sz w:val="24"/>
          <w:szCs w:val="24"/>
        </w:rPr>
        <w:t>z</w:t>
      </w:r>
      <w:r w:rsidR="00C02605">
        <w:rPr>
          <w:rFonts w:ascii="Times New Roman" w:hAnsi="Times New Roman" w:cs="Times New Roman"/>
          <w:sz w:val="24"/>
          <w:szCs w:val="24"/>
        </w:rPr>
        <w:t xml:space="preserve">e </w:t>
      </w:r>
      <w:r w:rsidR="00166780">
        <w:rPr>
          <w:rFonts w:ascii="Times New Roman" w:hAnsi="Times New Roman" w:cs="Times New Roman"/>
          <w:sz w:val="24"/>
          <w:szCs w:val="24"/>
        </w:rPr>
        <w:t xml:space="preserve">Jiang’s </w:t>
      </w:r>
      <w:r w:rsidR="00C02605">
        <w:rPr>
          <w:rFonts w:ascii="Times New Roman" w:hAnsi="Times New Roman" w:cs="Times New Roman"/>
          <w:sz w:val="24"/>
          <w:szCs w:val="24"/>
        </w:rPr>
        <w:t xml:space="preserve">theory for failing to </w:t>
      </w:r>
      <w:r w:rsidR="00594FA6">
        <w:rPr>
          <w:rFonts w:ascii="Times New Roman" w:hAnsi="Times New Roman" w:cs="Times New Roman"/>
          <w:sz w:val="24"/>
          <w:szCs w:val="24"/>
        </w:rPr>
        <w:t>accommodate value pluralism.</w:t>
      </w:r>
      <w:r w:rsidR="00C02605">
        <w:rPr>
          <w:rStyle w:val="FootnoteReference"/>
          <w:rFonts w:ascii="Times New Roman" w:hAnsi="Times New Roman" w:cs="Times New Roman"/>
          <w:sz w:val="24"/>
          <w:szCs w:val="24"/>
        </w:rPr>
        <w:footnoteReference w:id="37"/>
      </w:r>
      <w:r w:rsidR="00594FA6">
        <w:rPr>
          <w:rFonts w:ascii="Times New Roman" w:hAnsi="Times New Roman" w:cs="Times New Roman"/>
          <w:sz w:val="24"/>
          <w:szCs w:val="24"/>
        </w:rPr>
        <w:t xml:space="preserve"> </w:t>
      </w:r>
    </w:p>
    <w:p w14:paraId="76B429D9" w14:textId="4B635D17" w:rsidR="00A72974" w:rsidRPr="007E3449" w:rsidRDefault="00AA2BFB" w:rsidP="00BA1E20">
      <w:pPr>
        <w:spacing w:after="0" w:line="288" w:lineRule="auto"/>
        <w:ind w:firstLine="420"/>
        <w:jc w:val="both"/>
        <w:rPr>
          <w:rFonts w:ascii="Times New Roman" w:hAnsi="Times New Roman" w:cs="Times New Roman"/>
          <w:sz w:val="24"/>
          <w:szCs w:val="24"/>
        </w:rPr>
      </w:pPr>
      <w:r>
        <w:rPr>
          <w:rFonts w:ascii="Times New Roman" w:hAnsi="Times New Roman" w:cs="Times New Roman"/>
          <w:sz w:val="24"/>
          <w:szCs w:val="24"/>
        </w:rPr>
        <w:t>Here, o</w:t>
      </w:r>
      <w:r w:rsidR="00601DDC" w:rsidRPr="007E3449">
        <w:rPr>
          <w:rFonts w:ascii="Times New Roman" w:hAnsi="Times New Roman" w:cs="Times New Roman"/>
          <w:sz w:val="24"/>
          <w:szCs w:val="24"/>
        </w:rPr>
        <w:t xml:space="preserve">ne might </w:t>
      </w:r>
      <w:r w:rsidR="008A1D74" w:rsidRPr="007E3449">
        <w:rPr>
          <w:rFonts w:ascii="Times New Roman" w:hAnsi="Times New Roman" w:cs="Times New Roman"/>
          <w:sz w:val="24"/>
          <w:szCs w:val="24"/>
        </w:rPr>
        <w:t>suggest</w:t>
      </w:r>
      <w:r w:rsidR="00601DDC" w:rsidRPr="007E3449">
        <w:rPr>
          <w:rFonts w:ascii="Times New Roman" w:hAnsi="Times New Roman" w:cs="Times New Roman"/>
          <w:sz w:val="24"/>
          <w:szCs w:val="24"/>
        </w:rPr>
        <w:t xml:space="preserve"> that there need not be any tension between the empirical claim </w:t>
      </w:r>
      <w:r w:rsidR="008A1D74" w:rsidRPr="007E3449">
        <w:rPr>
          <w:rFonts w:ascii="Times New Roman" w:hAnsi="Times New Roman" w:cs="Times New Roman"/>
          <w:sz w:val="24"/>
          <w:szCs w:val="24"/>
        </w:rPr>
        <w:t xml:space="preserve">about </w:t>
      </w:r>
      <w:r w:rsidR="00601DDC" w:rsidRPr="007E3449">
        <w:rPr>
          <w:rFonts w:ascii="Times New Roman" w:hAnsi="Times New Roman" w:cs="Times New Roman"/>
          <w:sz w:val="24"/>
          <w:szCs w:val="24"/>
        </w:rPr>
        <w:t xml:space="preserve">Confucian values </w:t>
      </w:r>
      <w:r w:rsidR="008A1D74" w:rsidRPr="007E3449">
        <w:rPr>
          <w:rFonts w:ascii="Times New Roman" w:hAnsi="Times New Roman" w:cs="Times New Roman"/>
          <w:sz w:val="24"/>
          <w:szCs w:val="24"/>
        </w:rPr>
        <w:t xml:space="preserve">being </w:t>
      </w:r>
      <w:r w:rsidR="00601DDC" w:rsidRPr="007E3449">
        <w:rPr>
          <w:rFonts w:ascii="Times New Roman" w:hAnsi="Times New Roman" w:cs="Times New Roman"/>
          <w:sz w:val="24"/>
          <w:szCs w:val="24"/>
        </w:rPr>
        <w:t xml:space="preserve">widely shared </w:t>
      </w:r>
      <w:r w:rsidR="008A1D74" w:rsidRPr="007E3449">
        <w:rPr>
          <w:rFonts w:ascii="Times New Roman" w:hAnsi="Times New Roman" w:cs="Times New Roman"/>
          <w:sz w:val="24"/>
          <w:szCs w:val="24"/>
        </w:rPr>
        <w:t xml:space="preserve">by East Asians </w:t>
      </w:r>
      <w:r w:rsidR="00601DDC" w:rsidRPr="007E3449">
        <w:rPr>
          <w:rFonts w:ascii="Times New Roman" w:hAnsi="Times New Roman" w:cs="Times New Roman"/>
          <w:sz w:val="24"/>
          <w:szCs w:val="24"/>
        </w:rPr>
        <w:t xml:space="preserve">and the normative claim </w:t>
      </w:r>
      <w:r w:rsidR="008A1D74" w:rsidRPr="007E3449">
        <w:rPr>
          <w:rFonts w:ascii="Times New Roman" w:hAnsi="Times New Roman" w:cs="Times New Roman"/>
          <w:sz w:val="24"/>
          <w:szCs w:val="24"/>
        </w:rPr>
        <w:t xml:space="preserve">about </w:t>
      </w:r>
      <w:r w:rsidR="00601DDC" w:rsidRPr="007E3449">
        <w:rPr>
          <w:rFonts w:ascii="Times New Roman" w:hAnsi="Times New Roman" w:cs="Times New Roman"/>
          <w:sz w:val="24"/>
          <w:szCs w:val="24"/>
        </w:rPr>
        <w:t xml:space="preserve">Confucian values </w:t>
      </w:r>
      <w:r w:rsidR="008A1D74" w:rsidRPr="007E3449">
        <w:rPr>
          <w:rFonts w:ascii="Times New Roman" w:hAnsi="Times New Roman" w:cs="Times New Roman"/>
          <w:sz w:val="24"/>
          <w:szCs w:val="24"/>
        </w:rPr>
        <w:t xml:space="preserve">being </w:t>
      </w:r>
      <w:r w:rsidR="00601DDC" w:rsidRPr="007E3449">
        <w:rPr>
          <w:rFonts w:ascii="Times New Roman" w:hAnsi="Times New Roman" w:cs="Times New Roman"/>
          <w:sz w:val="24"/>
          <w:szCs w:val="24"/>
        </w:rPr>
        <w:t xml:space="preserve">objectively important. </w:t>
      </w:r>
      <w:r w:rsidR="00BA1E20" w:rsidRPr="007E3449">
        <w:rPr>
          <w:rFonts w:ascii="Times New Roman" w:hAnsi="Times New Roman" w:cs="Times New Roman"/>
          <w:sz w:val="24"/>
          <w:szCs w:val="24"/>
        </w:rPr>
        <w:t xml:space="preserve">Kim might think that his theory has </w:t>
      </w:r>
      <w:r w:rsidR="00AA0718">
        <w:rPr>
          <w:rFonts w:ascii="Times New Roman" w:hAnsi="Times New Roman" w:cs="Times New Roman"/>
          <w:sz w:val="24"/>
          <w:szCs w:val="24"/>
        </w:rPr>
        <w:t xml:space="preserve">a </w:t>
      </w:r>
      <w:r w:rsidR="00BA1E20" w:rsidRPr="007E3449">
        <w:rPr>
          <w:rFonts w:ascii="Times New Roman" w:hAnsi="Times New Roman" w:cs="Times New Roman"/>
          <w:sz w:val="24"/>
          <w:szCs w:val="24"/>
        </w:rPr>
        <w:t xml:space="preserve">two-stage </w:t>
      </w:r>
      <w:r w:rsidR="00257BF0" w:rsidRPr="007E3449">
        <w:rPr>
          <w:rFonts w:ascii="Times New Roman" w:hAnsi="Times New Roman" w:cs="Times New Roman"/>
          <w:sz w:val="24"/>
          <w:szCs w:val="24"/>
        </w:rPr>
        <w:t xml:space="preserve">justificatory </w:t>
      </w:r>
      <w:r w:rsidR="00BA1E20" w:rsidRPr="007E3449">
        <w:rPr>
          <w:rFonts w:ascii="Times New Roman" w:hAnsi="Times New Roman" w:cs="Times New Roman"/>
          <w:sz w:val="24"/>
          <w:szCs w:val="24"/>
        </w:rPr>
        <w:t>process: first, the empirical claim show</w:t>
      </w:r>
      <w:r w:rsidR="008A1D74" w:rsidRPr="007E3449">
        <w:rPr>
          <w:rFonts w:ascii="Times New Roman" w:hAnsi="Times New Roman" w:cs="Times New Roman"/>
          <w:sz w:val="24"/>
          <w:szCs w:val="24"/>
        </w:rPr>
        <w:t>s</w:t>
      </w:r>
      <w:r w:rsidR="00BA1E20" w:rsidRPr="007E3449">
        <w:rPr>
          <w:rFonts w:ascii="Times New Roman" w:hAnsi="Times New Roman" w:cs="Times New Roman"/>
          <w:sz w:val="24"/>
          <w:szCs w:val="24"/>
        </w:rPr>
        <w:t xml:space="preserve"> that it is </w:t>
      </w:r>
      <w:r w:rsidR="00BA1E20" w:rsidRPr="007E3449">
        <w:rPr>
          <w:rFonts w:ascii="Times New Roman" w:hAnsi="Times New Roman" w:cs="Times New Roman"/>
          <w:i/>
          <w:sz w:val="24"/>
          <w:szCs w:val="24"/>
        </w:rPr>
        <w:t>morally permissible</w:t>
      </w:r>
      <w:r w:rsidR="00BA1E20" w:rsidRPr="007E3449">
        <w:rPr>
          <w:rFonts w:ascii="Times New Roman" w:hAnsi="Times New Roman" w:cs="Times New Roman"/>
          <w:sz w:val="24"/>
          <w:szCs w:val="24"/>
        </w:rPr>
        <w:t xml:space="preserve"> for </w:t>
      </w:r>
      <w:r w:rsidR="008A1D74" w:rsidRPr="007E3449">
        <w:rPr>
          <w:rFonts w:ascii="Times New Roman" w:hAnsi="Times New Roman" w:cs="Times New Roman"/>
          <w:sz w:val="24"/>
          <w:szCs w:val="24"/>
        </w:rPr>
        <w:t xml:space="preserve">any East Asian government </w:t>
      </w:r>
      <w:r w:rsidR="00BA1E20" w:rsidRPr="007E3449">
        <w:rPr>
          <w:rFonts w:ascii="Times New Roman" w:hAnsi="Times New Roman" w:cs="Times New Roman"/>
          <w:sz w:val="24"/>
          <w:szCs w:val="24"/>
        </w:rPr>
        <w:t>to promote Confucian values; and second, the normative claim about objectivity is crucial to show</w:t>
      </w:r>
      <w:r w:rsidR="007E3449">
        <w:rPr>
          <w:rFonts w:ascii="Times New Roman" w:hAnsi="Times New Roman" w:cs="Times New Roman"/>
          <w:sz w:val="24"/>
          <w:szCs w:val="24"/>
        </w:rPr>
        <w:t>ing</w:t>
      </w:r>
      <w:r w:rsidR="00BA1E20" w:rsidRPr="007E3449">
        <w:rPr>
          <w:rFonts w:ascii="Times New Roman" w:hAnsi="Times New Roman" w:cs="Times New Roman"/>
          <w:sz w:val="24"/>
          <w:szCs w:val="24"/>
        </w:rPr>
        <w:t xml:space="preserve"> that </w:t>
      </w:r>
      <w:r w:rsidR="001B7CF8" w:rsidRPr="007E3449">
        <w:rPr>
          <w:rFonts w:ascii="Times New Roman" w:hAnsi="Times New Roman" w:cs="Times New Roman"/>
          <w:sz w:val="24"/>
          <w:szCs w:val="24"/>
        </w:rPr>
        <w:t>any East Asian government</w:t>
      </w:r>
      <w:r w:rsidR="00BA1E20" w:rsidRPr="007E3449">
        <w:rPr>
          <w:rFonts w:ascii="Times New Roman" w:hAnsi="Times New Roman" w:cs="Times New Roman"/>
          <w:sz w:val="24"/>
          <w:szCs w:val="24"/>
        </w:rPr>
        <w:t xml:space="preserve"> </w:t>
      </w:r>
      <w:r w:rsidR="00BA1E20" w:rsidRPr="007E3449">
        <w:rPr>
          <w:rFonts w:ascii="Times New Roman" w:hAnsi="Times New Roman" w:cs="Times New Roman"/>
          <w:i/>
          <w:sz w:val="24"/>
          <w:szCs w:val="24"/>
        </w:rPr>
        <w:t>should</w:t>
      </w:r>
      <w:r w:rsidR="00BA1E20" w:rsidRPr="007E3449">
        <w:rPr>
          <w:rFonts w:ascii="Times New Roman" w:hAnsi="Times New Roman" w:cs="Times New Roman"/>
          <w:sz w:val="24"/>
          <w:szCs w:val="24"/>
        </w:rPr>
        <w:t xml:space="preserve"> promote Confucian values </w:t>
      </w:r>
      <w:r w:rsidR="007E3449">
        <w:rPr>
          <w:rFonts w:ascii="Times New Roman" w:hAnsi="Times New Roman" w:cs="Times New Roman"/>
          <w:sz w:val="24"/>
          <w:szCs w:val="24"/>
        </w:rPr>
        <w:t xml:space="preserve">as objective values </w:t>
      </w:r>
      <w:r w:rsidR="00BA1E20" w:rsidRPr="007E3449">
        <w:rPr>
          <w:rFonts w:ascii="Times New Roman" w:hAnsi="Times New Roman" w:cs="Times New Roman"/>
          <w:sz w:val="24"/>
          <w:szCs w:val="24"/>
        </w:rPr>
        <w:t>for East Asians</w:t>
      </w:r>
      <w:r w:rsidR="00A72974" w:rsidRPr="007E3449">
        <w:rPr>
          <w:rFonts w:ascii="Times New Roman" w:hAnsi="Times New Roman" w:cs="Times New Roman"/>
          <w:sz w:val="24"/>
          <w:szCs w:val="24"/>
        </w:rPr>
        <w:t>.</w:t>
      </w:r>
      <w:r w:rsidR="005F344C" w:rsidRPr="007E3449">
        <w:rPr>
          <w:rStyle w:val="FootnoteReference"/>
          <w:rFonts w:ascii="Times New Roman" w:hAnsi="Times New Roman" w:cs="Times New Roman"/>
          <w:sz w:val="24"/>
          <w:szCs w:val="24"/>
        </w:rPr>
        <w:footnoteReference w:id="38"/>
      </w:r>
      <w:r w:rsidR="00A72974" w:rsidRPr="007E3449">
        <w:rPr>
          <w:rFonts w:ascii="Times New Roman" w:hAnsi="Times New Roman" w:cs="Times New Roman"/>
          <w:sz w:val="24"/>
          <w:szCs w:val="24"/>
        </w:rPr>
        <w:t xml:space="preserve"> </w:t>
      </w:r>
    </w:p>
    <w:p w14:paraId="60B28AA1" w14:textId="33C46954" w:rsidR="004D315C" w:rsidRDefault="00AA0718" w:rsidP="00B80DD5">
      <w:pPr>
        <w:spacing w:after="0" w:line="288" w:lineRule="auto"/>
        <w:ind w:firstLine="420"/>
        <w:jc w:val="both"/>
        <w:rPr>
          <w:rFonts w:ascii="Times New Roman" w:hAnsi="Times New Roman" w:cs="Times New Roman"/>
          <w:sz w:val="24"/>
          <w:szCs w:val="24"/>
        </w:rPr>
      </w:pPr>
      <w:r>
        <w:rPr>
          <w:rFonts w:ascii="Times New Roman" w:hAnsi="Times New Roman" w:cs="Times New Roman"/>
          <w:sz w:val="24"/>
          <w:szCs w:val="24"/>
        </w:rPr>
        <w:t>Surely, i</w:t>
      </w:r>
      <w:r w:rsidR="00796316" w:rsidRPr="007E3449">
        <w:rPr>
          <w:rFonts w:ascii="Times New Roman" w:hAnsi="Times New Roman" w:cs="Times New Roman"/>
          <w:sz w:val="24"/>
          <w:szCs w:val="24"/>
        </w:rPr>
        <w:t>t is</w:t>
      </w:r>
      <w:r w:rsidR="007E3449">
        <w:rPr>
          <w:rFonts w:ascii="Times New Roman" w:hAnsi="Times New Roman" w:cs="Times New Roman"/>
          <w:sz w:val="24"/>
          <w:szCs w:val="24"/>
        </w:rPr>
        <w:t xml:space="preserve"> </w:t>
      </w:r>
      <w:r w:rsidR="00796316" w:rsidRPr="007E3449">
        <w:rPr>
          <w:rFonts w:ascii="Times New Roman" w:hAnsi="Times New Roman" w:cs="Times New Roman"/>
          <w:sz w:val="24"/>
          <w:szCs w:val="24"/>
        </w:rPr>
        <w:t xml:space="preserve">possible that </w:t>
      </w:r>
      <w:r w:rsidR="007E3449">
        <w:rPr>
          <w:rFonts w:ascii="Times New Roman" w:hAnsi="Times New Roman" w:cs="Times New Roman"/>
          <w:sz w:val="24"/>
          <w:szCs w:val="24"/>
        </w:rPr>
        <w:t>Kim</w:t>
      </w:r>
      <w:r w:rsidR="00796316" w:rsidRPr="007E3449">
        <w:rPr>
          <w:rFonts w:ascii="Times New Roman" w:hAnsi="Times New Roman" w:cs="Times New Roman"/>
          <w:sz w:val="24"/>
          <w:szCs w:val="24"/>
        </w:rPr>
        <w:t xml:space="preserve"> ha</w:t>
      </w:r>
      <w:r w:rsidR="007E3449">
        <w:rPr>
          <w:rFonts w:ascii="Times New Roman" w:hAnsi="Times New Roman" w:cs="Times New Roman"/>
          <w:sz w:val="24"/>
          <w:szCs w:val="24"/>
        </w:rPr>
        <w:t>d</w:t>
      </w:r>
      <w:r w:rsidR="00796316" w:rsidRPr="007E3449">
        <w:rPr>
          <w:rFonts w:ascii="Times New Roman" w:hAnsi="Times New Roman" w:cs="Times New Roman"/>
          <w:sz w:val="24"/>
          <w:szCs w:val="24"/>
        </w:rPr>
        <w:t xml:space="preserve"> such </w:t>
      </w:r>
      <w:r w:rsidR="001B7CF8" w:rsidRPr="007E3449">
        <w:rPr>
          <w:rFonts w:ascii="Times New Roman" w:hAnsi="Times New Roman" w:cs="Times New Roman"/>
          <w:sz w:val="24"/>
          <w:szCs w:val="24"/>
        </w:rPr>
        <w:t xml:space="preserve">a two-stage justificatory process </w:t>
      </w:r>
      <w:r>
        <w:rPr>
          <w:rFonts w:ascii="Times New Roman" w:hAnsi="Times New Roman" w:cs="Times New Roman"/>
          <w:sz w:val="24"/>
          <w:szCs w:val="24"/>
        </w:rPr>
        <w:t>in mind</w:t>
      </w:r>
      <w:r w:rsidR="00FE44E3">
        <w:rPr>
          <w:rFonts w:ascii="Times New Roman" w:hAnsi="Times New Roman" w:cs="Times New Roman"/>
          <w:sz w:val="24"/>
          <w:szCs w:val="24"/>
        </w:rPr>
        <w:t>. Let us grant that that is the case. T</w:t>
      </w:r>
      <w:r w:rsidR="00257BF0" w:rsidRPr="007E3449">
        <w:rPr>
          <w:rFonts w:ascii="Times New Roman" w:hAnsi="Times New Roman" w:cs="Times New Roman"/>
          <w:sz w:val="24"/>
          <w:szCs w:val="24"/>
        </w:rPr>
        <w:t xml:space="preserve">here remain </w:t>
      </w:r>
      <w:r w:rsidR="00BA7018">
        <w:rPr>
          <w:rFonts w:ascii="Times New Roman" w:hAnsi="Times New Roman" w:cs="Times New Roman"/>
          <w:sz w:val="24"/>
          <w:szCs w:val="24"/>
        </w:rPr>
        <w:t xml:space="preserve">serious </w:t>
      </w:r>
      <w:r w:rsidR="00FE44E3">
        <w:rPr>
          <w:rFonts w:ascii="Times New Roman" w:hAnsi="Times New Roman" w:cs="Times New Roman"/>
          <w:sz w:val="24"/>
          <w:szCs w:val="24"/>
        </w:rPr>
        <w:t>problems with public reason Confucianism. First</w:t>
      </w:r>
      <w:r w:rsidR="00257BF0" w:rsidRPr="007E3449">
        <w:rPr>
          <w:rFonts w:ascii="Times New Roman" w:hAnsi="Times New Roman" w:cs="Times New Roman"/>
          <w:sz w:val="24"/>
          <w:szCs w:val="24"/>
        </w:rPr>
        <w:t>, for most public reason theorists,</w:t>
      </w:r>
      <w:r w:rsidR="00FE44E3">
        <w:rPr>
          <w:rFonts w:ascii="Times New Roman" w:hAnsi="Times New Roman" w:cs="Times New Roman"/>
          <w:sz w:val="24"/>
          <w:szCs w:val="24"/>
        </w:rPr>
        <w:t xml:space="preserve"> public reason is necessary for political philosophizing because people have deep and persistent disagreements about the objectivity of values—be they Christian values</w:t>
      </w:r>
      <w:r w:rsidR="00076589">
        <w:rPr>
          <w:rFonts w:ascii="Times New Roman" w:hAnsi="Times New Roman" w:cs="Times New Roman"/>
          <w:sz w:val="24"/>
          <w:szCs w:val="24"/>
        </w:rPr>
        <w:t>, Muslim values, or Confucian values</w:t>
      </w:r>
      <w:r w:rsidR="00FE44E3">
        <w:rPr>
          <w:rFonts w:ascii="Times New Roman" w:hAnsi="Times New Roman" w:cs="Times New Roman"/>
          <w:sz w:val="24"/>
          <w:szCs w:val="24"/>
        </w:rPr>
        <w:t xml:space="preserve">. If so, then it would seem to be putting the cart before the horse by appealing to the objectivity of Confucian values to justify public reason Confucianism. </w:t>
      </w:r>
      <w:r w:rsidR="004D315C">
        <w:rPr>
          <w:rFonts w:ascii="Times New Roman" w:hAnsi="Times New Roman" w:cs="Times New Roman"/>
          <w:sz w:val="24"/>
          <w:szCs w:val="24"/>
        </w:rPr>
        <w:t xml:space="preserve">Thus, it is </w:t>
      </w:r>
      <w:r w:rsidR="00FE44E3">
        <w:rPr>
          <w:rFonts w:ascii="Times New Roman" w:hAnsi="Times New Roman" w:cs="Times New Roman"/>
          <w:sz w:val="24"/>
          <w:szCs w:val="24"/>
        </w:rPr>
        <w:t xml:space="preserve">far from clear why the second stage in the above justificatory process is necessary </w:t>
      </w:r>
      <w:r w:rsidR="004D315C">
        <w:rPr>
          <w:rFonts w:ascii="Times New Roman" w:hAnsi="Times New Roman" w:cs="Times New Roman"/>
          <w:sz w:val="24"/>
          <w:szCs w:val="24"/>
        </w:rPr>
        <w:t xml:space="preserve">and helpful for Kim. </w:t>
      </w:r>
    </w:p>
    <w:p w14:paraId="69432748" w14:textId="5DD13F30" w:rsidR="00601DDC" w:rsidRDefault="004D315C" w:rsidP="00B80DD5">
      <w:pPr>
        <w:spacing w:after="0" w:line="288"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Second, </w:t>
      </w:r>
      <w:r w:rsidR="00BA7018">
        <w:rPr>
          <w:rFonts w:ascii="Times New Roman" w:hAnsi="Times New Roman" w:cs="Times New Roman"/>
          <w:sz w:val="24"/>
          <w:szCs w:val="24"/>
        </w:rPr>
        <w:t xml:space="preserve">more </w:t>
      </w:r>
      <w:r>
        <w:rPr>
          <w:rFonts w:ascii="Times New Roman" w:hAnsi="Times New Roman" w:cs="Times New Roman"/>
          <w:sz w:val="24"/>
          <w:szCs w:val="24"/>
        </w:rPr>
        <w:t xml:space="preserve">importantly, </w:t>
      </w:r>
      <w:r w:rsidR="005F344C" w:rsidRPr="007E3449">
        <w:rPr>
          <w:rFonts w:ascii="Times New Roman" w:hAnsi="Times New Roman" w:cs="Times New Roman"/>
          <w:sz w:val="24"/>
          <w:szCs w:val="24"/>
        </w:rPr>
        <w:t xml:space="preserve">even if </w:t>
      </w:r>
      <w:r w:rsidR="00C538E6">
        <w:rPr>
          <w:rFonts w:ascii="Times New Roman" w:hAnsi="Times New Roman" w:cs="Times New Roman"/>
          <w:sz w:val="24"/>
          <w:szCs w:val="24"/>
        </w:rPr>
        <w:t xml:space="preserve">Kim </w:t>
      </w:r>
      <w:r w:rsidR="005F344C" w:rsidRPr="007E3449">
        <w:rPr>
          <w:rFonts w:ascii="Times New Roman" w:hAnsi="Times New Roman" w:cs="Times New Roman"/>
          <w:sz w:val="24"/>
          <w:szCs w:val="24"/>
        </w:rPr>
        <w:t xml:space="preserve">is right in claiming that Confucian values are widely shared by East Asians, we </w:t>
      </w:r>
      <w:r w:rsidR="00260C8D" w:rsidRPr="007E3449">
        <w:rPr>
          <w:rFonts w:ascii="Times New Roman" w:hAnsi="Times New Roman" w:cs="Times New Roman"/>
          <w:sz w:val="24"/>
          <w:szCs w:val="24"/>
        </w:rPr>
        <w:t xml:space="preserve">can </w:t>
      </w:r>
      <w:r w:rsidR="005F344C" w:rsidRPr="007E3449">
        <w:rPr>
          <w:rFonts w:ascii="Times New Roman" w:hAnsi="Times New Roman" w:cs="Times New Roman"/>
          <w:sz w:val="24"/>
          <w:szCs w:val="24"/>
        </w:rPr>
        <w:t xml:space="preserve">still ask: “How about those East Asians who reasonably reject these values?” </w:t>
      </w:r>
      <w:r w:rsidR="00F72E17">
        <w:rPr>
          <w:rFonts w:ascii="Times New Roman" w:hAnsi="Times New Roman" w:cs="Times New Roman"/>
          <w:sz w:val="24"/>
          <w:szCs w:val="24"/>
        </w:rPr>
        <w:t>Note that e</w:t>
      </w:r>
      <w:r w:rsidR="005F344C" w:rsidRPr="007E3449">
        <w:rPr>
          <w:rFonts w:ascii="Times New Roman" w:hAnsi="Times New Roman" w:cs="Times New Roman"/>
          <w:sz w:val="24"/>
          <w:szCs w:val="24"/>
        </w:rPr>
        <w:t xml:space="preserve">ven if Confucian values are objective and many East Asians share them, this does not imply that these values </w:t>
      </w:r>
      <w:r w:rsidR="00F72E17">
        <w:rPr>
          <w:rFonts w:ascii="Times New Roman" w:hAnsi="Times New Roman" w:cs="Times New Roman"/>
          <w:sz w:val="24"/>
          <w:szCs w:val="24"/>
        </w:rPr>
        <w:t>are beyond reasonable rejection</w:t>
      </w:r>
      <w:r w:rsidR="00076589">
        <w:rPr>
          <w:rFonts w:ascii="Times New Roman" w:hAnsi="Times New Roman" w:cs="Times New Roman"/>
          <w:sz w:val="24"/>
          <w:szCs w:val="24"/>
        </w:rPr>
        <w:t xml:space="preserve"> by any East Asian</w:t>
      </w:r>
      <w:r w:rsidR="00F72E17">
        <w:rPr>
          <w:rFonts w:ascii="Times New Roman" w:hAnsi="Times New Roman" w:cs="Times New Roman"/>
          <w:sz w:val="24"/>
          <w:szCs w:val="24"/>
        </w:rPr>
        <w:t>.</w:t>
      </w:r>
      <w:r w:rsidR="00076589">
        <w:rPr>
          <w:rFonts w:ascii="Times New Roman" w:hAnsi="Times New Roman" w:cs="Times New Roman"/>
          <w:sz w:val="24"/>
          <w:szCs w:val="24"/>
        </w:rPr>
        <w:t xml:space="preserve"> </w:t>
      </w:r>
      <w:r w:rsidR="00F72E17">
        <w:rPr>
          <w:rFonts w:ascii="Times New Roman" w:hAnsi="Times New Roman" w:cs="Times New Roman"/>
          <w:sz w:val="24"/>
          <w:szCs w:val="24"/>
        </w:rPr>
        <w:t xml:space="preserve"> </w:t>
      </w:r>
    </w:p>
    <w:p w14:paraId="67127E35" w14:textId="77777777" w:rsidR="00E82C37" w:rsidRDefault="00E82C37" w:rsidP="00957AEF">
      <w:pPr>
        <w:pStyle w:val="FootnoteText"/>
        <w:spacing w:after="0" w:line="288" w:lineRule="auto"/>
        <w:jc w:val="both"/>
        <w:rPr>
          <w:sz w:val="24"/>
          <w:szCs w:val="24"/>
        </w:rPr>
      </w:pPr>
    </w:p>
    <w:p w14:paraId="294248D0" w14:textId="616F9B1D" w:rsidR="00CE3701" w:rsidRPr="00CE3701" w:rsidRDefault="00E82C37" w:rsidP="00F42AA5">
      <w:pPr>
        <w:pStyle w:val="FootnoteText"/>
        <w:spacing w:after="0" w:line="288" w:lineRule="auto"/>
        <w:jc w:val="both"/>
        <w:outlineLvl w:val="0"/>
        <w:rPr>
          <w:b/>
          <w:sz w:val="24"/>
          <w:szCs w:val="24"/>
        </w:rPr>
      </w:pPr>
      <w:r>
        <w:rPr>
          <w:b/>
          <w:sz w:val="24"/>
          <w:szCs w:val="24"/>
        </w:rPr>
        <w:t>(c</w:t>
      </w:r>
      <w:r w:rsidR="00CE3701" w:rsidRPr="00CE3701">
        <w:rPr>
          <w:b/>
          <w:sz w:val="24"/>
          <w:szCs w:val="24"/>
        </w:rPr>
        <w:t xml:space="preserve">) Reasonable rejection of </w:t>
      </w:r>
      <w:r>
        <w:rPr>
          <w:b/>
          <w:sz w:val="24"/>
          <w:szCs w:val="24"/>
        </w:rPr>
        <w:t xml:space="preserve">Confucian </w:t>
      </w:r>
      <w:r w:rsidR="00CE3701" w:rsidRPr="00CE3701">
        <w:rPr>
          <w:b/>
          <w:sz w:val="24"/>
          <w:szCs w:val="24"/>
        </w:rPr>
        <w:t>values (even if these values are objective)</w:t>
      </w:r>
      <w:r w:rsidR="000F5C7F">
        <w:rPr>
          <w:b/>
          <w:sz w:val="24"/>
          <w:szCs w:val="24"/>
        </w:rPr>
        <w:t xml:space="preserve"> and </w:t>
      </w:r>
      <w:r w:rsidR="000F5C7F" w:rsidRPr="000F5C7F">
        <w:rPr>
          <w:b/>
          <w:sz w:val="24"/>
          <w:szCs w:val="24"/>
        </w:rPr>
        <w:t xml:space="preserve">the </w:t>
      </w:r>
      <w:r w:rsidR="000F5C7F" w:rsidRPr="000F5C7F">
        <w:rPr>
          <w:b/>
          <w:iCs/>
          <w:sz w:val="24"/>
          <w:szCs w:val="24"/>
        </w:rPr>
        <w:t>tyranny of the Confucian majority</w:t>
      </w:r>
    </w:p>
    <w:p w14:paraId="0370E3A3" w14:textId="77777777" w:rsidR="00CE3701" w:rsidRDefault="00CE3701" w:rsidP="00B11297">
      <w:pPr>
        <w:pStyle w:val="FootnoteText"/>
        <w:spacing w:after="0" w:line="288" w:lineRule="auto"/>
        <w:jc w:val="both"/>
        <w:rPr>
          <w:sz w:val="24"/>
          <w:szCs w:val="24"/>
        </w:rPr>
      </w:pPr>
    </w:p>
    <w:p w14:paraId="25573864" w14:textId="3F6FF1C5" w:rsidR="002F6EDC" w:rsidRDefault="005F344C" w:rsidP="00B11297">
      <w:pPr>
        <w:pStyle w:val="FootnoteText"/>
        <w:spacing w:after="0" w:line="288" w:lineRule="auto"/>
        <w:jc w:val="both"/>
        <w:rPr>
          <w:sz w:val="24"/>
          <w:szCs w:val="24"/>
        </w:rPr>
      </w:pPr>
      <w:r>
        <w:rPr>
          <w:sz w:val="24"/>
          <w:szCs w:val="24"/>
        </w:rPr>
        <w:t>Let us</w:t>
      </w:r>
      <w:r w:rsidR="002E523C">
        <w:rPr>
          <w:sz w:val="24"/>
          <w:szCs w:val="24"/>
        </w:rPr>
        <w:t xml:space="preserve"> distinguish</w:t>
      </w:r>
      <w:r w:rsidR="00B11297">
        <w:rPr>
          <w:sz w:val="24"/>
          <w:szCs w:val="24"/>
        </w:rPr>
        <w:t xml:space="preserve"> between </w:t>
      </w:r>
      <w:r w:rsidR="002E523C">
        <w:rPr>
          <w:sz w:val="24"/>
          <w:szCs w:val="24"/>
        </w:rPr>
        <w:t xml:space="preserve">the following </w:t>
      </w:r>
      <w:r w:rsidR="002F6EDC">
        <w:rPr>
          <w:sz w:val="24"/>
          <w:szCs w:val="24"/>
        </w:rPr>
        <w:t xml:space="preserve">two </w:t>
      </w:r>
      <w:r w:rsidR="002E523C">
        <w:rPr>
          <w:sz w:val="24"/>
          <w:szCs w:val="24"/>
        </w:rPr>
        <w:t>claims</w:t>
      </w:r>
      <w:r w:rsidR="002F6EDC">
        <w:rPr>
          <w:sz w:val="24"/>
          <w:szCs w:val="24"/>
        </w:rPr>
        <w:t xml:space="preserve">: </w:t>
      </w:r>
    </w:p>
    <w:p w14:paraId="1E1B21E2" w14:textId="77777777" w:rsidR="002F6EDC" w:rsidRDefault="002F6EDC" w:rsidP="00957AEF">
      <w:pPr>
        <w:spacing w:after="0" w:line="288" w:lineRule="auto"/>
        <w:ind w:firstLine="420"/>
        <w:jc w:val="both"/>
        <w:rPr>
          <w:rFonts w:ascii="Times New Roman" w:hAnsi="Times New Roman" w:cs="Times New Roman"/>
          <w:sz w:val="24"/>
          <w:szCs w:val="24"/>
        </w:rPr>
      </w:pPr>
    </w:p>
    <w:p w14:paraId="11EF8E81" w14:textId="422466CC" w:rsidR="002F6EDC" w:rsidRDefault="002F6EDC" w:rsidP="00957AEF">
      <w:pPr>
        <w:pStyle w:val="ListParagraph"/>
        <w:numPr>
          <w:ilvl w:val="0"/>
          <w:numId w:val="5"/>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Certain Confucian values are objective</w:t>
      </w:r>
      <w:r w:rsidR="00452F3E">
        <w:rPr>
          <w:rFonts w:ascii="Times New Roman" w:hAnsi="Times New Roman" w:cs="Times New Roman"/>
          <w:sz w:val="24"/>
          <w:szCs w:val="24"/>
        </w:rPr>
        <w:t xml:space="preserve">; </w:t>
      </w:r>
      <w:r>
        <w:rPr>
          <w:rFonts w:ascii="Times New Roman" w:hAnsi="Times New Roman" w:cs="Times New Roman"/>
          <w:sz w:val="24"/>
          <w:szCs w:val="24"/>
        </w:rPr>
        <w:t>therefore, all East Asians should share these values</w:t>
      </w:r>
      <w:r w:rsidR="00B11297">
        <w:rPr>
          <w:rFonts w:ascii="Times New Roman" w:hAnsi="Times New Roman" w:cs="Times New Roman"/>
          <w:sz w:val="24"/>
          <w:szCs w:val="24"/>
        </w:rPr>
        <w:t xml:space="preserve"> and i</w:t>
      </w:r>
      <w:r w:rsidRPr="002F6EDC">
        <w:rPr>
          <w:rFonts w:ascii="Times New Roman" w:hAnsi="Times New Roman" w:cs="Times New Roman"/>
          <w:sz w:val="24"/>
          <w:szCs w:val="24"/>
        </w:rPr>
        <w:t>f an</w:t>
      </w:r>
      <w:r w:rsidR="00B11297">
        <w:rPr>
          <w:rFonts w:ascii="Times New Roman" w:hAnsi="Times New Roman" w:cs="Times New Roman"/>
          <w:sz w:val="24"/>
          <w:szCs w:val="24"/>
        </w:rPr>
        <w:t>y</w:t>
      </w:r>
      <w:r w:rsidRPr="002F6EDC">
        <w:rPr>
          <w:rFonts w:ascii="Times New Roman" w:hAnsi="Times New Roman" w:cs="Times New Roman"/>
          <w:sz w:val="24"/>
          <w:szCs w:val="24"/>
        </w:rPr>
        <w:t xml:space="preserve"> </w:t>
      </w:r>
      <w:r>
        <w:rPr>
          <w:rFonts w:ascii="Times New Roman" w:hAnsi="Times New Roman" w:cs="Times New Roman"/>
          <w:sz w:val="24"/>
          <w:szCs w:val="24"/>
        </w:rPr>
        <w:t xml:space="preserve">East Asian </w:t>
      </w:r>
      <w:r w:rsidRPr="002F6EDC">
        <w:rPr>
          <w:rFonts w:ascii="Times New Roman" w:hAnsi="Times New Roman" w:cs="Times New Roman"/>
          <w:sz w:val="24"/>
          <w:szCs w:val="24"/>
        </w:rPr>
        <w:t xml:space="preserve">rejects any of these values, he or she is being unreasonable. </w:t>
      </w:r>
      <w:r w:rsidR="009036CE" w:rsidRPr="002F6EDC">
        <w:rPr>
          <w:rFonts w:ascii="Times New Roman" w:hAnsi="Times New Roman" w:cs="Times New Roman"/>
          <w:sz w:val="24"/>
          <w:szCs w:val="24"/>
        </w:rPr>
        <w:t xml:space="preserve">  </w:t>
      </w:r>
    </w:p>
    <w:p w14:paraId="2E3AB591" w14:textId="77777777" w:rsidR="00B051C8" w:rsidRPr="002F6EDC" w:rsidRDefault="00DE19C0" w:rsidP="00957AEF">
      <w:pPr>
        <w:pStyle w:val="ListParagraph"/>
        <w:spacing w:after="0" w:line="288" w:lineRule="auto"/>
        <w:ind w:left="780"/>
        <w:jc w:val="both"/>
        <w:rPr>
          <w:rFonts w:ascii="Times New Roman" w:hAnsi="Times New Roman" w:cs="Times New Roman"/>
          <w:sz w:val="24"/>
          <w:szCs w:val="24"/>
        </w:rPr>
      </w:pPr>
      <w:r w:rsidRPr="002F6EDC">
        <w:rPr>
          <w:rFonts w:ascii="Times New Roman" w:hAnsi="Times New Roman" w:cs="Times New Roman"/>
          <w:sz w:val="24"/>
          <w:szCs w:val="24"/>
        </w:rPr>
        <w:t xml:space="preserve">    </w:t>
      </w:r>
      <w:r w:rsidR="00594FA6" w:rsidRPr="002F6EDC">
        <w:rPr>
          <w:rFonts w:ascii="Times New Roman" w:hAnsi="Times New Roman" w:cs="Times New Roman"/>
          <w:sz w:val="24"/>
          <w:szCs w:val="24"/>
        </w:rPr>
        <w:t xml:space="preserve"> </w:t>
      </w:r>
    </w:p>
    <w:p w14:paraId="1D545930" w14:textId="5E2B893B" w:rsidR="002F6EDC" w:rsidRPr="002F6EDC" w:rsidRDefault="002F6EDC" w:rsidP="00957AEF">
      <w:pPr>
        <w:pStyle w:val="ListParagraph"/>
        <w:numPr>
          <w:ilvl w:val="0"/>
          <w:numId w:val="5"/>
        </w:numPr>
        <w:spacing w:after="0" w:line="288" w:lineRule="auto"/>
        <w:jc w:val="both"/>
        <w:rPr>
          <w:rFonts w:ascii="Times New Roman" w:hAnsi="Times New Roman" w:cs="Times New Roman"/>
          <w:sz w:val="24"/>
          <w:szCs w:val="24"/>
        </w:rPr>
      </w:pPr>
      <w:r w:rsidRPr="002F6EDC">
        <w:rPr>
          <w:rFonts w:ascii="Times New Roman" w:hAnsi="Times New Roman" w:cs="Times New Roman"/>
          <w:sz w:val="24"/>
          <w:szCs w:val="24"/>
        </w:rPr>
        <w:t>Certain Confucian values are objective</w:t>
      </w:r>
      <w:r w:rsidR="00452F3E">
        <w:rPr>
          <w:rFonts w:ascii="Times New Roman" w:hAnsi="Times New Roman" w:cs="Times New Roman"/>
          <w:sz w:val="24"/>
          <w:szCs w:val="24"/>
        </w:rPr>
        <w:t>;</w:t>
      </w:r>
      <w:r w:rsidRPr="002F6EDC">
        <w:rPr>
          <w:rFonts w:ascii="Times New Roman" w:hAnsi="Times New Roman" w:cs="Times New Roman"/>
          <w:sz w:val="24"/>
          <w:szCs w:val="24"/>
        </w:rPr>
        <w:t xml:space="preserve"> therefore, all East Asians should share these values</w:t>
      </w:r>
      <w:r w:rsidR="00452F3E">
        <w:rPr>
          <w:rFonts w:ascii="Times New Roman" w:hAnsi="Times New Roman" w:cs="Times New Roman"/>
          <w:sz w:val="24"/>
          <w:szCs w:val="24"/>
        </w:rPr>
        <w:t>. N</w:t>
      </w:r>
      <w:r>
        <w:rPr>
          <w:rFonts w:ascii="Times New Roman" w:hAnsi="Times New Roman" w:cs="Times New Roman"/>
          <w:sz w:val="24"/>
          <w:szCs w:val="24"/>
        </w:rPr>
        <w:t xml:space="preserve">evertheless, it </w:t>
      </w:r>
      <w:r w:rsidR="002B2D08">
        <w:rPr>
          <w:rFonts w:ascii="Times New Roman" w:hAnsi="Times New Roman" w:cs="Times New Roman"/>
          <w:sz w:val="24"/>
          <w:szCs w:val="24"/>
        </w:rPr>
        <w:t xml:space="preserve">can </w:t>
      </w:r>
      <w:r>
        <w:rPr>
          <w:rFonts w:ascii="Times New Roman" w:hAnsi="Times New Roman" w:cs="Times New Roman"/>
          <w:sz w:val="24"/>
          <w:szCs w:val="24"/>
        </w:rPr>
        <w:t>be reasonable for an</w:t>
      </w:r>
      <w:r w:rsidR="00B11297">
        <w:rPr>
          <w:rFonts w:ascii="Times New Roman" w:hAnsi="Times New Roman" w:cs="Times New Roman"/>
          <w:sz w:val="24"/>
          <w:szCs w:val="24"/>
        </w:rPr>
        <w:t>y</w:t>
      </w:r>
      <w:r>
        <w:rPr>
          <w:rFonts w:ascii="Times New Roman" w:hAnsi="Times New Roman" w:cs="Times New Roman"/>
          <w:sz w:val="24"/>
          <w:szCs w:val="24"/>
        </w:rPr>
        <w:t xml:space="preserve"> East Asian to reject any of these values.  </w:t>
      </w:r>
    </w:p>
    <w:p w14:paraId="47EE544A" w14:textId="77777777" w:rsidR="00B051C8" w:rsidRDefault="00B051C8" w:rsidP="00957AEF">
      <w:pPr>
        <w:spacing w:after="0" w:line="288" w:lineRule="auto"/>
        <w:jc w:val="both"/>
        <w:rPr>
          <w:rFonts w:ascii="Times New Roman" w:hAnsi="Times New Roman" w:cs="Times New Roman"/>
          <w:sz w:val="24"/>
          <w:szCs w:val="24"/>
        </w:rPr>
      </w:pPr>
    </w:p>
    <w:p w14:paraId="41E71E74" w14:textId="0EF339AE" w:rsidR="00FE5FF6" w:rsidRDefault="00A04855" w:rsidP="00FE5FF6">
      <w:pPr>
        <w:spacing w:after="0" w:line="288"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Obviously, </w:t>
      </w:r>
      <w:r w:rsidR="00B11154">
        <w:rPr>
          <w:rFonts w:ascii="Times New Roman" w:hAnsi="Times New Roman" w:cs="Times New Roman"/>
          <w:sz w:val="24"/>
          <w:szCs w:val="24"/>
        </w:rPr>
        <w:t xml:space="preserve">(a) </w:t>
      </w:r>
      <w:r w:rsidR="00B11297">
        <w:rPr>
          <w:rFonts w:ascii="Times New Roman" w:hAnsi="Times New Roman" w:cs="Times New Roman"/>
          <w:sz w:val="24"/>
          <w:szCs w:val="24"/>
        </w:rPr>
        <w:t xml:space="preserve">is </w:t>
      </w:r>
      <w:r w:rsidR="00B11154">
        <w:rPr>
          <w:rFonts w:ascii="Times New Roman" w:hAnsi="Times New Roman" w:cs="Times New Roman"/>
          <w:sz w:val="24"/>
          <w:szCs w:val="24"/>
        </w:rPr>
        <w:t xml:space="preserve">a </w:t>
      </w:r>
      <w:r w:rsidR="002F6EDC">
        <w:rPr>
          <w:rFonts w:ascii="Times New Roman" w:hAnsi="Times New Roman" w:cs="Times New Roman"/>
          <w:sz w:val="24"/>
          <w:szCs w:val="24"/>
        </w:rPr>
        <w:t xml:space="preserve">stronger </w:t>
      </w:r>
      <w:r>
        <w:rPr>
          <w:rFonts w:ascii="Times New Roman" w:hAnsi="Times New Roman" w:cs="Times New Roman"/>
          <w:sz w:val="24"/>
          <w:szCs w:val="24"/>
        </w:rPr>
        <w:t>claim</w:t>
      </w:r>
      <w:r w:rsidR="00FE5FF6">
        <w:rPr>
          <w:rFonts w:ascii="Times New Roman" w:hAnsi="Times New Roman" w:cs="Times New Roman"/>
          <w:sz w:val="24"/>
          <w:szCs w:val="24"/>
        </w:rPr>
        <w:t>,</w:t>
      </w:r>
      <w:r w:rsidR="00452F3E">
        <w:rPr>
          <w:rFonts w:ascii="Times New Roman" w:hAnsi="Times New Roman" w:cs="Times New Roman"/>
          <w:sz w:val="24"/>
          <w:szCs w:val="24"/>
        </w:rPr>
        <w:t xml:space="preserve"> and </w:t>
      </w:r>
      <w:r w:rsidR="002F6EDC">
        <w:rPr>
          <w:rFonts w:ascii="Times New Roman" w:hAnsi="Times New Roman" w:cs="Times New Roman"/>
          <w:sz w:val="24"/>
          <w:szCs w:val="24"/>
        </w:rPr>
        <w:t>Kim has n</w:t>
      </w:r>
      <w:r>
        <w:rPr>
          <w:rFonts w:ascii="Times New Roman" w:hAnsi="Times New Roman" w:cs="Times New Roman"/>
          <w:sz w:val="24"/>
          <w:szCs w:val="24"/>
        </w:rPr>
        <w:t>ot m</w:t>
      </w:r>
      <w:r w:rsidR="002F6EDC">
        <w:rPr>
          <w:rFonts w:ascii="Times New Roman" w:hAnsi="Times New Roman" w:cs="Times New Roman"/>
          <w:sz w:val="24"/>
          <w:szCs w:val="24"/>
        </w:rPr>
        <w:t xml:space="preserve">ade </w:t>
      </w:r>
      <w:r>
        <w:rPr>
          <w:rFonts w:ascii="Times New Roman" w:hAnsi="Times New Roman" w:cs="Times New Roman"/>
          <w:sz w:val="24"/>
          <w:szCs w:val="24"/>
        </w:rPr>
        <w:t>any such claim;</w:t>
      </w:r>
      <w:r w:rsidR="002F6EDC">
        <w:rPr>
          <w:rFonts w:ascii="Times New Roman" w:hAnsi="Times New Roman" w:cs="Times New Roman"/>
          <w:sz w:val="24"/>
          <w:szCs w:val="24"/>
        </w:rPr>
        <w:t xml:space="preserve"> </w:t>
      </w:r>
      <w:r>
        <w:rPr>
          <w:rFonts w:ascii="Times New Roman" w:hAnsi="Times New Roman" w:cs="Times New Roman"/>
          <w:sz w:val="24"/>
          <w:szCs w:val="24"/>
        </w:rPr>
        <w:t>t</w:t>
      </w:r>
      <w:r w:rsidR="00B11154">
        <w:rPr>
          <w:rFonts w:ascii="Times New Roman" w:hAnsi="Times New Roman" w:cs="Times New Roman"/>
          <w:sz w:val="24"/>
          <w:szCs w:val="24"/>
        </w:rPr>
        <w:t xml:space="preserve">hroughout the book, </w:t>
      </w:r>
      <w:r w:rsidR="002F6EDC">
        <w:rPr>
          <w:rFonts w:ascii="Times New Roman" w:hAnsi="Times New Roman" w:cs="Times New Roman"/>
          <w:sz w:val="24"/>
          <w:szCs w:val="24"/>
        </w:rPr>
        <w:t xml:space="preserve">he </w:t>
      </w:r>
      <w:r w:rsidR="00B11154">
        <w:rPr>
          <w:rFonts w:ascii="Times New Roman" w:hAnsi="Times New Roman" w:cs="Times New Roman"/>
          <w:sz w:val="24"/>
          <w:szCs w:val="24"/>
        </w:rPr>
        <w:t xml:space="preserve">has not accused </w:t>
      </w:r>
      <w:r w:rsidR="00930E94">
        <w:rPr>
          <w:rFonts w:ascii="Times New Roman" w:hAnsi="Times New Roman" w:cs="Times New Roman"/>
          <w:sz w:val="24"/>
          <w:szCs w:val="24"/>
        </w:rPr>
        <w:t xml:space="preserve">any person </w:t>
      </w:r>
      <w:r w:rsidR="002F6EDC">
        <w:rPr>
          <w:rFonts w:ascii="Times New Roman" w:hAnsi="Times New Roman" w:cs="Times New Roman"/>
          <w:sz w:val="24"/>
          <w:szCs w:val="24"/>
        </w:rPr>
        <w:t>who</w:t>
      </w:r>
      <w:r w:rsidR="00930E94">
        <w:rPr>
          <w:rFonts w:ascii="Times New Roman" w:hAnsi="Times New Roman" w:cs="Times New Roman"/>
          <w:sz w:val="24"/>
          <w:szCs w:val="24"/>
        </w:rPr>
        <w:t xml:space="preserve"> does not share Confucian values </w:t>
      </w:r>
      <w:r w:rsidR="00452F3E">
        <w:rPr>
          <w:rFonts w:ascii="Times New Roman" w:hAnsi="Times New Roman" w:cs="Times New Roman"/>
          <w:sz w:val="24"/>
          <w:szCs w:val="24"/>
        </w:rPr>
        <w:t xml:space="preserve">as </w:t>
      </w:r>
      <w:r w:rsidR="00B11154">
        <w:rPr>
          <w:rFonts w:ascii="Times New Roman" w:hAnsi="Times New Roman" w:cs="Times New Roman"/>
          <w:sz w:val="24"/>
          <w:szCs w:val="24"/>
        </w:rPr>
        <w:t>being unreasonable</w:t>
      </w:r>
      <w:r w:rsidR="00930E94">
        <w:rPr>
          <w:rFonts w:ascii="Times New Roman" w:hAnsi="Times New Roman" w:cs="Times New Roman"/>
          <w:sz w:val="24"/>
          <w:szCs w:val="24"/>
        </w:rPr>
        <w:t xml:space="preserve">. I take it that Kim </w:t>
      </w:r>
      <w:r w:rsidR="005C67F3">
        <w:rPr>
          <w:rFonts w:ascii="Times New Roman" w:hAnsi="Times New Roman" w:cs="Times New Roman"/>
          <w:sz w:val="24"/>
          <w:szCs w:val="24"/>
        </w:rPr>
        <w:t xml:space="preserve">would endorse </w:t>
      </w:r>
      <w:r w:rsidR="00930E94">
        <w:rPr>
          <w:rFonts w:ascii="Times New Roman" w:hAnsi="Times New Roman" w:cs="Times New Roman"/>
          <w:sz w:val="24"/>
          <w:szCs w:val="24"/>
        </w:rPr>
        <w:t>the weaker claim</w:t>
      </w:r>
      <w:r w:rsidR="00B11154">
        <w:rPr>
          <w:rFonts w:ascii="Times New Roman" w:hAnsi="Times New Roman" w:cs="Times New Roman"/>
          <w:sz w:val="24"/>
          <w:szCs w:val="24"/>
        </w:rPr>
        <w:t xml:space="preserve"> (b)</w:t>
      </w:r>
      <w:r w:rsidR="00AA2BFB">
        <w:rPr>
          <w:rFonts w:ascii="Times New Roman" w:hAnsi="Times New Roman" w:cs="Times New Roman"/>
          <w:sz w:val="24"/>
          <w:szCs w:val="24"/>
        </w:rPr>
        <w:t xml:space="preserve">, according to which </w:t>
      </w:r>
      <w:r w:rsidR="00930E94">
        <w:rPr>
          <w:rFonts w:ascii="Times New Roman" w:hAnsi="Times New Roman" w:cs="Times New Roman"/>
          <w:sz w:val="24"/>
          <w:szCs w:val="24"/>
        </w:rPr>
        <w:t xml:space="preserve">it </w:t>
      </w:r>
      <w:r w:rsidR="002B2D08">
        <w:rPr>
          <w:rFonts w:ascii="Times New Roman" w:hAnsi="Times New Roman" w:cs="Times New Roman"/>
          <w:sz w:val="24"/>
          <w:szCs w:val="24"/>
        </w:rPr>
        <w:t xml:space="preserve">can </w:t>
      </w:r>
      <w:r w:rsidR="00930E94">
        <w:rPr>
          <w:rFonts w:ascii="Times New Roman" w:hAnsi="Times New Roman" w:cs="Times New Roman"/>
          <w:sz w:val="24"/>
          <w:szCs w:val="24"/>
        </w:rPr>
        <w:t xml:space="preserve">be reasonable for </w:t>
      </w:r>
      <w:r w:rsidR="005C67F3">
        <w:rPr>
          <w:rFonts w:ascii="Times New Roman" w:hAnsi="Times New Roman" w:cs="Times New Roman"/>
          <w:sz w:val="24"/>
          <w:szCs w:val="24"/>
        </w:rPr>
        <w:t xml:space="preserve">some </w:t>
      </w:r>
      <w:r w:rsidR="00930E94">
        <w:rPr>
          <w:rFonts w:ascii="Times New Roman" w:hAnsi="Times New Roman" w:cs="Times New Roman"/>
          <w:sz w:val="24"/>
          <w:szCs w:val="24"/>
        </w:rPr>
        <w:t>East Asian</w:t>
      </w:r>
      <w:r w:rsidR="005C67F3">
        <w:rPr>
          <w:rFonts w:ascii="Times New Roman" w:hAnsi="Times New Roman" w:cs="Times New Roman"/>
          <w:sz w:val="24"/>
          <w:szCs w:val="24"/>
        </w:rPr>
        <w:t>s</w:t>
      </w:r>
      <w:r w:rsidR="00930E94">
        <w:rPr>
          <w:rFonts w:ascii="Times New Roman" w:hAnsi="Times New Roman" w:cs="Times New Roman"/>
          <w:sz w:val="24"/>
          <w:szCs w:val="24"/>
        </w:rPr>
        <w:t xml:space="preserve"> to reject Confucian values</w:t>
      </w:r>
      <w:r w:rsidR="005C67F3">
        <w:rPr>
          <w:rFonts w:ascii="Times New Roman" w:hAnsi="Times New Roman" w:cs="Times New Roman"/>
          <w:sz w:val="24"/>
          <w:szCs w:val="24"/>
        </w:rPr>
        <w:t xml:space="preserve"> (</w:t>
      </w:r>
      <w:r>
        <w:rPr>
          <w:rFonts w:ascii="Times New Roman" w:hAnsi="Times New Roman" w:cs="Times New Roman"/>
          <w:sz w:val="24"/>
          <w:szCs w:val="24"/>
        </w:rPr>
        <w:t>such as filial piety and ritual propriety</w:t>
      </w:r>
      <w:r w:rsidR="005C67F3">
        <w:rPr>
          <w:rFonts w:ascii="Times New Roman" w:hAnsi="Times New Roman" w:cs="Times New Roman"/>
          <w:sz w:val="24"/>
          <w:szCs w:val="24"/>
        </w:rPr>
        <w:t xml:space="preserve">, which are particularly important for Kim’s theory). </w:t>
      </w:r>
      <w:r w:rsidR="00AA2BFB">
        <w:rPr>
          <w:rFonts w:ascii="Times New Roman" w:hAnsi="Times New Roman" w:cs="Times New Roman"/>
          <w:sz w:val="24"/>
          <w:szCs w:val="24"/>
        </w:rPr>
        <w:t>I</w:t>
      </w:r>
      <w:r w:rsidR="00FE5FF6">
        <w:rPr>
          <w:rFonts w:ascii="Times New Roman" w:hAnsi="Times New Roman" w:cs="Times New Roman"/>
          <w:sz w:val="24"/>
          <w:szCs w:val="24"/>
        </w:rPr>
        <w:t xml:space="preserve">f so, </w:t>
      </w:r>
      <w:r w:rsidR="00255A63">
        <w:rPr>
          <w:rFonts w:ascii="Times New Roman" w:hAnsi="Times New Roman" w:cs="Times New Roman"/>
          <w:sz w:val="24"/>
          <w:szCs w:val="24"/>
        </w:rPr>
        <w:t xml:space="preserve">there </w:t>
      </w:r>
      <w:r w:rsidR="00FE5FF6">
        <w:rPr>
          <w:rFonts w:ascii="Times New Roman" w:hAnsi="Times New Roman" w:cs="Times New Roman"/>
          <w:sz w:val="24"/>
          <w:szCs w:val="24"/>
        </w:rPr>
        <w:t>are</w:t>
      </w:r>
      <w:r w:rsidR="00255A63">
        <w:rPr>
          <w:rFonts w:ascii="Times New Roman" w:hAnsi="Times New Roman" w:cs="Times New Roman"/>
          <w:sz w:val="24"/>
          <w:szCs w:val="24"/>
        </w:rPr>
        <w:t xml:space="preserve"> difficult problems with public reason Confucianism as a perfectionist political theory.</w:t>
      </w:r>
    </w:p>
    <w:p w14:paraId="49F35C06" w14:textId="4D9D0C05" w:rsidR="00722127" w:rsidRPr="00722127" w:rsidRDefault="00722127" w:rsidP="00EF3A97">
      <w:pPr>
        <w:spacing w:after="0" w:line="288" w:lineRule="auto"/>
        <w:ind w:firstLine="420"/>
        <w:jc w:val="both"/>
        <w:rPr>
          <w:rFonts w:ascii="Times New Roman" w:eastAsia="PMingLiU" w:hAnsi="Times New Roman" w:cs="Times New Roman"/>
          <w:sz w:val="24"/>
          <w:szCs w:val="24"/>
        </w:rPr>
      </w:pPr>
      <w:r w:rsidRPr="00722127">
        <w:rPr>
          <w:rFonts w:ascii="Times New Roman" w:eastAsia="PMingLiU" w:hAnsi="Times New Roman" w:cs="Times New Roman"/>
          <w:sz w:val="24"/>
          <w:szCs w:val="24"/>
        </w:rPr>
        <w:t xml:space="preserve">The first problem concerns the unjustified imposition of Confucian </w:t>
      </w:r>
      <w:r w:rsidR="00CA4F86">
        <w:rPr>
          <w:rFonts w:ascii="Times New Roman" w:eastAsia="PMingLiU" w:hAnsi="Times New Roman" w:cs="Times New Roman"/>
          <w:sz w:val="24"/>
          <w:szCs w:val="24"/>
        </w:rPr>
        <w:t>values</w:t>
      </w:r>
      <w:r w:rsidRPr="00722127">
        <w:rPr>
          <w:rFonts w:ascii="Times New Roman" w:eastAsia="PMingLiU" w:hAnsi="Times New Roman" w:cs="Times New Roman"/>
          <w:sz w:val="24"/>
          <w:szCs w:val="24"/>
        </w:rPr>
        <w:t xml:space="preserve"> on </w:t>
      </w:r>
      <w:r w:rsidR="00FF51DF">
        <w:rPr>
          <w:rFonts w:ascii="Times New Roman" w:eastAsia="PMingLiU" w:hAnsi="Times New Roman" w:cs="Times New Roman"/>
          <w:sz w:val="24"/>
          <w:szCs w:val="24"/>
        </w:rPr>
        <w:t xml:space="preserve">some </w:t>
      </w:r>
      <w:r w:rsidRPr="00722127">
        <w:rPr>
          <w:rFonts w:ascii="Times New Roman" w:eastAsia="PMingLiU" w:hAnsi="Times New Roman" w:cs="Times New Roman"/>
          <w:sz w:val="24"/>
          <w:szCs w:val="24"/>
        </w:rPr>
        <w:t xml:space="preserve">people. Suppose that Confucian values are </w:t>
      </w:r>
      <w:r w:rsidRPr="00722127">
        <w:rPr>
          <w:rFonts w:ascii="Times New Roman" w:eastAsia="PMingLiU" w:hAnsi="Times New Roman" w:cs="Times New Roman"/>
          <w:i/>
          <w:sz w:val="24"/>
          <w:szCs w:val="24"/>
        </w:rPr>
        <w:t>widely shared, but not unanimously shared</w:t>
      </w:r>
      <w:r w:rsidRPr="00722127">
        <w:rPr>
          <w:rFonts w:ascii="Times New Roman" w:eastAsia="PMingLiU" w:hAnsi="Times New Roman" w:cs="Times New Roman"/>
          <w:sz w:val="24"/>
          <w:szCs w:val="24"/>
        </w:rPr>
        <w:t xml:space="preserve">, in a certain East Asian country. </w:t>
      </w:r>
      <w:r w:rsidR="00C36239">
        <w:rPr>
          <w:rFonts w:ascii="Times New Roman" w:eastAsia="PMingLiU" w:hAnsi="Times New Roman" w:cs="Times New Roman"/>
          <w:sz w:val="24"/>
          <w:szCs w:val="24"/>
        </w:rPr>
        <w:t>S</w:t>
      </w:r>
      <w:r w:rsidRPr="00722127">
        <w:rPr>
          <w:rFonts w:ascii="Times New Roman" w:eastAsia="PMingLiU" w:hAnsi="Times New Roman" w:cs="Times New Roman"/>
          <w:sz w:val="24"/>
          <w:szCs w:val="24"/>
        </w:rPr>
        <w:t>ince the majority of this country endorse Confucian values, it is definitely possible for th</w:t>
      </w:r>
      <w:r w:rsidR="009F2097">
        <w:rPr>
          <w:rFonts w:ascii="Times New Roman" w:eastAsia="PMingLiU" w:hAnsi="Times New Roman" w:cs="Times New Roman"/>
          <w:sz w:val="24"/>
          <w:szCs w:val="24"/>
        </w:rPr>
        <w:t xml:space="preserve">eir </w:t>
      </w:r>
      <w:r w:rsidRPr="00722127">
        <w:rPr>
          <w:rFonts w:ascii="Times New Roman" w:eastAsia="PMingLiU" w:hAnsi="Times New Roman" w:cs="Times New Roman"/>
          <w:sz w:val="24"/>
          <w:szCs w:val="24"/>
        </w:rPr>
        <w:t xml:space="preserve">government to promote Confucian values </w:t>
      </w:r>
      <w:r w:rsidR="009F2097">
        <w:rPr>
          <w:rFonts w:ascii="Times New Roman" w:eastAsia="PMingLiU" w:hAnsi="Times New Roman" w:cs="Times New Roman"/>
          <w:sz w:val="24"/>
          <w:szCs w:val="24"/>
        </w:rPr>
        <w:t xml:space="preserve">in </w:t>
      </w:r>
      <w:r w:rsidR="004362B8">
        <w:rPr>
          <w:rFonts w:ascii="Times New Roman" w:eastAsia="PMingLiU" w:hAnsi="Times New Roman" w:cs="Times New Roman"/>
          <w:sz w:val="24"/>
          <w:szCs w:val="24"/>
        </w:rPr>
        <w:t>an active</w:t>
      </w:r>
      <w:r w:rsidR="009F2097">
        <w:rPr>
          <w:rFonts w:ascii="Times New Roman" w:eastAsia="PMingLiU" w:hAnsi="Times New Roman" w:cs="Times New Roman"/>
          <w:sz w:val="24"/>
          <w:szCs w:val="24"/>
        </w:rPr>
        <w:t xml:space="preserve"> </w:t>
      </w:r>
      <w:r w:rsidR="00530FB4">
        <w:rPr>
          <w:rFonts w:ascii="Times New Roman" w:eastAsia="PMingLiU" w:hAnsi="Times New Roman" w:cs="Times New Roman"/>
          <w:sz w:val="24"/>
          <w:szCs w:val="24"/>
        </w:rPr>
        <w:t xml:space="preserve">and democratic </w:t>
      </w:r>
      <w:r w:rsidR="00C36239">
        <w:rPr>
          <w:rFonts w:ascii="Times New Roman" w:eastAsia="PMingLiU" w:hAnsi="Times New Roman" w:cs="Times New Roman"/>
          <w:sz w:val="24"/>
          <w:szCs w:val="24"/>
        </w:rPr>
        <w:t>manner</w:t>
      </w:r>
      <w:r w:rsidR="004362B8">
        <w:rPr>
          <w:rFonts w:ascii="Times New Roman" w:eastAsia="PMingLiU" w:hAnsi="Times New Roman" w:cs="Times New Roman"/>
          <w:sz w:val="24"/>
          <w:szCs w:val="24"/>
        </w:rPr>
        <w:t xml:space="preserve"> (and Kim holds the view that East Asian governments should seek to promote Confucian values in an active </w:t>
      </w:r>
      <w:r w:rsidR="00530FB4">
        <w:rPr>
          <w:rFonts w:ascii="Times New Roman" w:eastAsia="PMingLiU" w:hAnsi="Times New Roman" w:cs="Times New Roman"/>
          <w:sz w:val="24"/>
          <w:szCs w:val="24"/>
        </w:rPr>
        <w:t xml:space="preserve">and democratic </w:t>
      </w:r>
      <w:r w:rsidR="004362B8">
        <w:rPr>
          <w:rFonts w:ascii="Times New Roman" w:eastAsia="PMingLiU" w:hAnsi="Times New Roman" w:cs="Times New Roman"/>
          <w:sz w:val="24"/>
          <w:szCs w:val="24"/>
        </w:rPr>
        <w:t>way)</w:t>
      </w:r>
      <w:r w:rsidRPr="00722127">
        <w:rPr>
          <w:rFonts w:ascii="Times New Roman" w:eastAsia="PMingLiU" w:hAnsi="Times New Roman" w:cs="Times New Roman"/>
          <w:sz w:val="24"/>
          <w:szCs w:val="24"/>
        </w:rPr>
        <w:t>.</w:t>
      </w:r>
      <w:r w:rsidR="004362B8">
        <w:rPr>
          <w:rStyle w:val="FootnoteReference"/>
          <w:rFonts w:ascii="Times New Roman" w:eastAsia="PMingLiU" w:hAnsi="Times New Roman" w:cs="Times New Roman"/>
          <w:sz w:val="24"/>
          <w:szCs w:val="24"/>
        </w:rPr>
        <w:footnoteReference w:id="39"/>
      </w:r>
      <w:r w:rsidRPr="00722127">
        <w:rPr>
          <w:rFonts w:ascii="Times New Roman" w:eastAsia="PMingLiU" w:hAnsi="Times New Roman" w:cs="Times New Roman"/>
          <w:sz w:val="24"/>
          <w:szCs w:val="24"/>
        </w:rPr>
        <w:t xml:space="preserve"> </w:t>
      </w:r>
      <w:r w:rsidR="005C67F3">
        <w:rPr>
          <w:rFonts w:ascii="Times New Roman" w:eastAsia="PMingLiU" w:hAnsi="Times New Roman" w:cs="Times New Roman"/>
          <w:sz w:val="24"/>
          <w:szCs w:val="24"/>
        </w:rPr>
        <w:t xml:space="preserve">Yet, </w:t>
      </w:r>
      <w:r w:rsidRPr="00722127">
        <w:rPr>
          <w:rFonts w:ascii="Times New Roman" w:eastAsia="PMingLiU" w:hAnsi="Times New Roman" w:cs="Times New Roman"/>
          <w:sz w:val="24"/>
          <w:szCs w:val="24"/>
        </w:rPr>
        <w:t>public reason as a political ideal aims to justify the use of</w:t>
      </w:r>
      <w:r w:rsidR="005C67F3">
        <w:rPr>
          <w:rFonts w:ascii="Times New Roman" w:eastAsia="PMingLiU" w:hAnsi="Times New Roman" w:cs="Times New Roman"/>
          <w:sz w:val="24"/>
          <w:szCs w:val="24"/>
        </w:rPr>
        <w:t xml:space="preserve"> coercive power to its subjects, and so, it </w:t>
      </w:r>
      <w:r w:rsidRPr="00722127">
        <w:rPr>
          <w:rFonts w:ascii="Times New Roman" w:eastAsia="PMingLiU" w:hAnsi="Times New Roman" w:cs="Times New Roman"/>
          <w:sz w:val="24"/>
          <w:szCs w:val="24"/>
        </w:rPr>
        <w:t xml:space="preserve">is </w:t>
      </w:r>
      <w:r w:rsidR="005C67F3">
        <w:rPr>
          <w:rFonts w:ascii="Times New Roman" w:eastAsia="PMingLiU" w:hAnsi="Times New Roman" w:cs="Times New Roman"/>
          <w:sz w:val="24"/>
          <w:szCs w:val="24"/>
        </w:rPr>
        <w:t xml:space="preserve">very doubtful </w:t>
      </w:r>
      <w:r w:rsidRPr="00722127">
        <w:rPr>
          <w:rFonts w:ascii="Times New Roman" w:eastAsia="PMingLiU" w:hAnsi="Times New Roman" w:cs="Times New Roman"/>
          <w:sz w:val="24"/>
          <w:szCs w:val="24"/>
        </w:rPr>
        <w:t>how public reason Confucianism could justify Confucian laws and policies to all those who are subject to them, particularly those who reasonably disagree with Confucian values</w:t>
      </w:r>
      <w:r w:rsidR="005C67F3">
        <w:rPr>
          <w:rFonts w:ascii="Times New Roman" w:eastAsia="PMingLiU" w:hAnsi="Times New Roman" w:cs="Times New Roman"/>
          <w:sz w:val="24"/>
          <w:szCs w:val="24"/>
        </w:rPr>
        <w:t xml:space="preserve"> in good faith</w:t>
      </w:r>
      <w:r w:rsidR="00C36239">
        <w:rPr>
          <w:rFonts w:ascii="Times New Roman" w:eastAsia="PMingLiU" w:hAnsi="Times New Roman" w:cs="Times New Roman"/>
          <w:sz w:val="24"/>
          <w:szCs w:val="24"/>
        </w:rPr>
        <w:t xml:space="preserve">. </w:t>
      </w:r>
      <w:r w:rsidR="00231E3B">
        <w:rPr>
          <w:rFonts w:ascii="Times New Roman" w:eastAsia="PMingLiU" w:hAnsi="Times New Roman" w:cs="Times New Roman"/>
          <w:sz w:val="24"/>
          <w:szCs w:val="24"/>
        </w:rPr>
        <w:t>Note that i</w:t>
      </w:r>
      <w:r w:rsidRPr="00722127">
        <w:rPr>
          <w:rFonts w:ascii="Times New Roman" w:eastAsia="PMingLiU" w:hAnsi="Times New Roman" w:cs="Times New Roman"/>
          <w:sz w:val="24"/>
          <w:szCs w:val="24"/>
        </w:rPr>
        <w:t xml:space="preserve">f the majority </w:t>
      </w:r>
      <w:r w:rsidR="005C67F3">
        <w:rPr>
          <w:rFonts w:ascii="Times New Roman" w:eastAsia="PMingLiU" w:hAnsi="Times New Roman" w:cs="Times New Roman"/>
          <w:sz w:val="24"/>
          <w:szCs w:val="24"/>
        </w:rPr>
        <w:t>of</w:t>
      </w:r>
      <w:r w:rsidRPr="00722127">
        <w:rPr>
          <w:rFonts w:ascii="Times New Roman" w:eastAsia="PMingLiU" w:hAnsi="Times New Roman" w:cs="Times New Roman"/>
          <w:sz w:val="24"/>
          <w:szCs w:val="24"/>
        </w:rPr>
        <w:t xml:space="preserve"> this country succeed in making a broad range of Confucian laws or policies, then the minority dissidents would have no choice but to comply with them</w:t>
      </w:r>
      <w:r w:rsidR="005C67F3">
        <w:rPr>
          <w:rFonts w:ascii="Times New Roman" w:eastAsia="PMingLiU" w:hAnsi="Times New Roman" w:cs="Times New Roman"/>
          <w:sz w:val="24"/>
          <w:szCs w:val="24"/>
        </w:rPr>
        <w:t>. T</w:t>
      </w:r>
      <w:r w:rsidRPr="00722127">
        <w:rPr>
          <w:rFonts w:ascii="Times New Roman" w:eastAsia="PMingLiU" w:hAnsi="Times New Roman" w:cs="Times New Roman"/>
          <w:sz w:val="24"/>
          <w:szCs w:val="24"/>
        </w:rPr>
        <w:t xml:space="preserve">here </w:t>
      </w:r>
      <w:r w:rsidR="00FF51DF">
        <w:rPr>
          <w:rFonts w:ascii="Times New Roman" w:eastAsia="PMingLiU" w:hAnsi="Times New Roman" w:cs="Times New Roman"/>
          <w:sz w:val="24"/>
          <w:szCs w:val="24"/>
        </w:rPr>
        <w:t xml:space="preserve">could </w:t>
      </w:r>
      <w:r w:rsidRPr="00722127">
        <w:rPr>
          <w:rFonts w:ascii="Times New Roman" w:eastAsia="PMingLiU" w:hAnsi="Times New Roman" w:cs="Times New Roman"/>
          <w:sz w:val="24"/>
          <w:szCs w:val="24"/>
        </w:rPr>
        <w:t>be Confucian education policies (</w:t>
      </w:r>
      <w:r w:rsidR="005C67F3">
        <w:rPr>
          <w:rFonts w:ascii="Times New Roman" w:eastAsia="PMingLiU" w:hAnsi="Times New Roman" w:cs="Times New Roman"/>
          <w:sz w:val="24"/>
          <w:szCs w:val="24"/>
        </w:rPr>
        <w:t>these policies may be</w:t>
      </w:r>
      <w:r w:rsidR="000E59F7">
        <w:rPr>
          <w:rFonts w:ascii="Times New Roman" w:eastAsia="PMingLiU" w:hAnsi="Times New Roman" w:cs="Times New Roman"/>
          <w:sz w:val="24"/>
          <w:szCs w:val="24"/>
        </w:rPr>
        <w:t xml:space="preserve"> for children</w:t>
      </w:r>
      <w:r w:rsidR="00C36239">
        <w:rPr>
          <w:rFonts w:ascii="Times New Roman" w:eastAsia="PMingLiU" w:hAnsi="Times New Roman" w:cs="Times New Roman"/>
          <w:sz w:val="24"/>
          <w:szCs w:val="24"/>
        </w:rPr>
        <w:t xml:space="preserve"> only</w:t>
      </w:r>
      <w:r w:rsidR="000E59F7">
        <w:rPr>
          <w:rFonts w:ascii="Times New Roman" w:eastAsia="PMingLiU" w:hAnsi="Times New Roman" w:cs="Times New Roman"/>
          <w:sz w:val="24"/>
          <w:szCs w:val="24"/>
        </w:rPr>
        <w:t xml:space="preserve">, </w:t>
      </w:r>
      <w:r w:rsidR="00C36239">
        <w:rPr>
          <w:rFonts w:ascii="Times New Roman" w:eastAsia="PMingLiU" w:hAnsi="Times New Roman" w:cs="Times New Roman"/>
          <w:sz w:val="24"/>
          <w:szCs w:val="24"/>
        </w:rPr>
        <w:t xml:space="preserve">yet </w:t>
      </w:r>
      <w:r w:rsidR="000E59F7">
        <w:rPr>
          <w:rFonts w:ascii="Times New Roman" w:eastAsia="PMingLiU" w:hAnsi="Times New Roman" w:cs="Times New Roman"/>
          <w:sz w:val="24"/>
          <w:szCs w:val="24"/>
        </w:rPr>
        <w:t>their</w:t>
      </w:r>
      <w:r w:rsidRPr="00722127">
        <w:rPr>
          <w:rFonts w:ascii="Times New Roman" w:eastAsia="PMingLiU" w:hAnsi="Times New Roman" w:cs="Times New Roman"/>
          <w:sz w:val="24"/>
          <w:szCs w:val="24"/>
        </w:rPr>
        <w:t xml:space="preserve"> parents may reasonably reject </w:t>
      </w:r>
      <w:r w:rsidR="00C36239">
        <w:rPr>
          <w:rFonts w:ascii="Times New Roman" w:eastAsia="PMingLiU" w:hAnsi="Times New Roman" w:cs="Times New Roman"/>
          <w:sz w:val="24"/>
          <w:szCs w:val="24"/>
        </w:rPr>
        <w:t>Confucian</w:t>
      </w:r>
      <w:r w:rsidR="000E59F7">
        <w:rPr>
          <w:rFonts w:ascii="Times New Roman" w:eastAsia="PMingLiU" w:hAnsi="Times New Roman" w:cs="Times New Roman"/>
          <w:sz w:val="24"/>
          <w:szCs w:val="24"/>
        </w:rPr>
        <w:t xml:space="preserve"> </w:t>
      </w:r>
      <w:r w:rsidR="00C36239">
        <w:rPr>
          <w:rFonts w:ascii="Times New Roman" w:eastAsia="PMingLiU" w:hAnsi="Times New Roman" w:cs="Times New Roman"/>
          <w:sz w:val="24"/>
          <w:szCs w:val="24"/>
        </w:rPr>
        <w:t>values</w:t>
      </w:r>
      <w:r w:rsidRPr="00722127">
        <w:rPr>
          <w:rFonts w:ascii="Times New Roman" w:eastAsia="PMingLiU" w:hAnsi="Times New Roman" w:cs="Times New Roman"/>
          <w:sz w:val="24"/>
          <w:szCs w:val="24"/>
        </w:rPr>
        <w:t xml:space="preserve">), Confucian tax laws (concerning marriage, </w:t>
      </w:r>
      <w:r w:rsidR="000E59F7">
        <w:rPr>
          <w:rFonts w:ascii="Times New Roman" w:eastAsia="PMingLiU" w:hAnsi="Times New Roman" w:cs="Times New Roman"/>
          <w:sz w:val="24"/>
          <w:szCs w:val="24"/>
        </w:rPr>
        <w:t>duties to support one’s parents</w:t>
      </w:r>
      <w:r w:rsidRPr="00722127">
        <w:rPr>
          <w:rFonts w:ascii="Times New Roman" w:eastAsia="PMingLiU" w:hAnsi="Times New Roman" w:cs="Times New Roman"/>
          <w:sz w:val="24"/>
          <w:szCs w:val="24"/>
        </w:rPr>
        <w:t xml:space="preserve">, etc.), Confucian medical laws (concerning familial duties, the right to die, etc.), and the </w:t>
      </w:r>
      <w:r w:rsidR="00231E3B">
        <w:rPr>
          <w:rFonts w:ascii="Times New Roman" w:eastAsia="PMingLiU" w:hAnsi="Times New Roman" w:cs="Times New Roman"/>
          <w:sz w:val="24"/>
          <w:szCs w:val="24"/>
        </w:rPr>
        <w:t xml:space="preserve">non-Confucian </w:t>
      </w:r>
      <w:r w:rsidRPr="00722127">
        <w:rPr>
          <w:rFonts w:ascii="Times New Roman" w:eastAsia="PMingLiU" w:hAnsi="Times New Roman" w:cs="Times New Roman"/>
          <w:sz w:val="24"/>
          <w:szCs w:val="24"/>
        </w:rPr>
        <w:t>minority dissidents would be required to comply with them. Worse, insofar as the</w:t>
      </w:r>
      <w:r w:rsidR="000E59F7">
        <w:rPr>
          <w:rFonts w:ascii="Times New Roman" w:eastAsia="PMingLiU" w:hAnsi="Times New Roman" w:cs="Times New Roman"/>
          <w:sz w:val="24"/>
          <w:szCs w:val="24"/>
        </w:rPr>
        <w:t xml:space="preserve">se people </w:t>
      </w:r>
      <w:r w:rsidRPr="00722127">
        <w:rPr>
          <w:rFonts w:ascii="Times New Roman" w:eastAsia="PMingLiU" w:hAnsi="Times New Roman" w:cs="Times New Roman"/>
          <w:sz w:val="24"/>
          <w:szCs w:val="24"/>
        </w:rPr>
        <w:t>are taxpayers, they are legally obliged to pay tax to support the</w:t>
      </w:r>
      <w:r w:rsidR="00231E3B">
        <w:rPr>
          <w:rFonts w:ascii="Times New Roman" w:eastAsia="PMingLiU" w:hAnsi="Times New Roman" w:cs="Times New Roman"/>
          <w:sz w:val="24"/>
          <w:szCs w:val="24"/>
        </w:rPr>
        <w:t>ir</w:t>
      </w:r>
      <w:r w:rsidRPr="00722127">
        <w:rPr>
          <w:rFonts w:ascii="Times New Roman" w:eastAsia="PMingLiU" w:hAnsi="Times New Roman" w:cs="Times New Roman"/>
          <w:sz w:val="24"/>
          <w:szCs w:val="24"/>
        </w:rPr>
        <w:t xml:space="preserve"> enforcement. </w:t>
      </w:r>
      <w:r w:rsidR="000E59F7">
        <w:rPr>
          <w:rFonts w:ascii="Times New Roman" w:eastAsia="PMingLiU" w:hAnsi="Times New Roman" w:cs="Times New Roman"/>
          <w:sz w:val="24"/>
          <w:szCs w:val="24"/>
        </w:rPr>
        <w:t xml:space="preserve">Hence, </w:t>
      </w:r>
      <w:r w:rsidR="00231E3B">
        <w:rPr>
          <w:rFonts w:ascii="Times New Roman" w:eastAsia="PMingLiU" w:hAnsi="Times New Roman" w:cs="Times New Roman"/>
          <w:sz w:val="24"/>
          <w:szCs w:val="24"/>
        </w:rPr>
        <w:t xml:space="preserve">there are </w:t>
      </w:r>
      <w:r w:rsidR="000E59F7">
        <w:rPr>
          <w:rFonts w:ascii="Times New Roman" w:eastAsia="PMingLiU" w:hAnsi="Times New Roman" w:cs="Times New Roman"/>
          <w:sz w:val="24"/>
          <w:szCs w:val="24"/>
        </w:rPr>
        <w:t xml:space="preserve">two </w:t>
      </w:r>
      <w:r w:rsidRPr="000E59F7">
        <w:rPr>
          <w:rFonts w:ascii="Times New Roman" w:eastAsia="PMingLiU" w:hAnsi="Times New Roman" w:cs="Times New Roman"/>
          <w:sz w:val="24"/>
          <w:szCs w:val="24"/>
        </w:rPr>
        <w:t>moral problems. First, the government, in th</w:t>
      </w:r>
      <w:r w:rsidR="000E59F7" w:rsidRPr="000E59F7">
        <w:rPr>
          <w:rFonts w:ascii="Times New Roman" w:eastAsia="PMingLiU" w:hAnsi="Times New Roman" w:cs="Times New Roman"/>
          <w:sz w:val="24"/>
          <w:szCs w:val="24"/>
        </w:rPr>
        <w:t xml:space="preserve">ose </w:t>
      </w:r>
      <w:r w:rsidRPr="000E59F7">
        <w:rPr>
          <w:rFonts w:ascii="Times New Roman" w:eastAsia="PMingLiU" w:hAnsi="Times New Roman" w:cs="Times New Roman"/>
          <w:sz w:val="24"/>
          <w:szCs w:val="24"/>
        </w:rPr>
        <w:t>case</w:t>
      </w:r>
      <w:r w:rsidR="000E59F7" w:rsidRPr="000E59F7">
        <w:rPr>
          <w:rFonts w:ascii="Times New Roman" w:eastAsia="PMingLiU" w:hAnsi="Times New Roman" w:cs="Times New Roman"/>
          <w:sz w:val="24"/>
          <w:szCs w:val="24"/>
        </w:rPr>
        <w:t>s</w:t>
      </w:r>
      <w:r w:rsidRPr="000E59F7">
        <w:rPr>
          <w:rFonts w:ascii="Times New Roman" w:eastAsia="PMingLiU" w:hAnsi="Times New Roman" w:cs="Times New Roman"/>
          <w:sz w:val="24"/>
          <w:szCs w:val="24"/>
        </w:rPr>
        <w:t xml:space="preserve">, violates the minority dissidents’ personal autonomy, </w:t>
      </w:r>
      <w:r w:rsidR="000E59F7" w:rsidRPr="000E59F7">
        <w:rPr>
          <w:rFonts w:ascii="Times New Roman" w:eastAsia="PMingLiU" w:hAnsi="Times New Roman" w:cs="Times New Roman"/>
          <w:sz w:val="24"/>
          <w:szCs w:val="24"/>
        </w:rPr>
        <w:t>for</w:t>
      </w:r>
      <w:r w:rsidRPr="000E59F7">
        <w:rPr>
          <w:rFonts w:ascii="Times New Roman" w:eastAsia="PMingLiU" w:hAnsi="Times New Roman" w:cs="Times New Roman"/>
          <w:sz w:val="24"/>
          <w:szCs w:val="24"/>
        </w:rPr>
        <w:t xml:space="preserve"> they are being coerced to comply with the laws and policies that they reasonably reject. This is </w:t>
      </w:r>
      <w:r w:rsidR="00231E3B">
        <w:rPr>
          <w:rFonts w:ascii="Times New Roman" w:eastAsia="PMingLiU" w:hAnsi="Times New Roman" w:cs="Times New Roman"/>
          <w:sz w:val="24"/>
          <w:szCs w:val="24"/>
        </w:rPr>
        <w:t>an especially</w:t>
      </w:r>
      <w:r w:rsidR="000E59F7" w:rsidRPr="000E59F7">
        <w:rPr>
          <w:rFonts w:ascii="Times New Roman" w:eastAsia="PMingLiU" w:hAnsi="Times New Roman" w:cs="Times New Roman"/>
          <w:sz w:val="24"/>
          <w:szCs w:val="24"/>
        </w:rPr>
        <w:t xml:space="preserve"> </w:t>
      </w:r>
      <w:r w:rsidRPr="000E59F7">
        <w:rPr>
          <w:rFonts w:ascii="Times New Roman" w:eastAsia="PMingLiU" w:hAnsi="Times New Roman" w:cs="Times New Roman"/>
          <w:sz w:val="24"/>
          <w:szCs w:val="24"/>
        </w:rPr>
        <w:t xml:space="preserve">serious problem for public reason theorists, </w:t>
      </w:r>
      <w:r w:rsidR="00231E3B">
        <w:rPr>
          <w:rFonts w:ascii="Times New Roman" w:eastAsia="PMingLiU" w:hAnsi="Times New Roman" w:cs="Times New Roman"/>
          <w:sz w:val="24"/>
          <w:szCs w:val="24"/>
        </w:rPr>
        <w:t xml:space="preserve">because </w:t>
      </w:r>
      <w:r w:rsidR="00EF3A97" w:rsidRPr="000E59F7">
        <w:rPr>
          <w:rFonts w:ascii="Times New Roman" w:eastAsia="PMingLiU" w:hAnsi="Times New Roman" w:cs="Times New Roman"/>
          <w:sz w:val="24"/>
          <w:szCs w:val="24"/>
        </w:rPr>
        <w:t xml:space="preserve">they </w:t>
      </w:r>
      <w:r w:rsidR="00231E3B">
        <w:rPr>
          <w:rFonts w:ascii="Times New Roman" w:eastAsia="PMingLiU" w:hAnsi="Times New Roman" w:cs="Times New Roman"/>
          <w:sz w:val="24"/>
          <w:szCs w:val="24"/>
        </w:rPr>
        <w:t xml:space="preserve">think </w:t>
      </w:r>
      <w:r w:rsidR="00EF3A97" w:rsidRPr="000E59F7">
        <w:rPr>
          <w:rFonts w:ascii="Times New Roman" w:eastAsia="PMingLiU" w:hAnsi="Times New Roman" w:cs="Times New Roman"/>
          <w:sz w:val="24"/>
          <w:szCs w:val="24"/>
        </w:rPr>
        <w:t xml:space="preserve">that any law is sufficiently respectful of personal autonomy only if those who are subject </w:t>
      </w:r>
      <w:r w:rsidR="00231E3B">
        <w:rPr>
          <w:rFonts w:ascii="Times New Roman" w:eastAsia="PMingLiU" w:hAnsi="Times New Roman" w:cs="Times New Roman"/>
          <w:sz w:val="24"/>
          <w:szCs w:val="24"/>
        </w:rPr>
        <w:t>to it can reasonably accept it. And public reason Confucians cannot square the circle</w:t>
      </w:r>
      <w:r w:rsidR="00FF51DF">
        <w:rPr>
          <w:rFonts w:ascii="Times New Roman" w:eastAsia="PMingLiU" w:hAnsi="Times New Roman" w:cs="Times New Roman"/>
          <w:sz w:val="24"/>
          <w:szCs w:val="24"/>
        </w:rPr>
        <w:t>, so to speak</w:t>
      </w:r>
      <w:r w:rsidR="00231E3B">
        <w:rPr>
          <w:rFonts w:ascii="Times New Roman" w:eastAsia="PMingLiU" w:hAnsi="Times New Roman" w:cs="Times New Roman"/>
          <w:sz w:val="24"/>
          <w:szCs w:val="24"/>
        </w:rPr>
        <w:t xml:space="preserve">. </w:t>
      </w:r>
      <w:r w:rsidRPr="000E59F7">
        <w:rPr>
          <w:rFonts w:ascii="Times New Roman" w:eastAsia="PMingLiU" w:hAnsi="Times New Roman" w:cs="Times New Roman"/>
          <w:sz w:val="24"/>
          <w:szCs w:val="24"/>
        </w:rPr>
        <w:t xml:space="preserve">Second, the government </w:t>
      </w:r>
      <w:r w:rsidR="00B105A2">
        <w:rPr>
          <w:rFonts w:ascii="Times New Roman" w:eastAsia="PMingLiU" w:hAnsi="Times New Roman" w:cs="Times New Roman"/>
          <w:sz w:val="24"/>
          <w:szCs w:val="24"/>
        </w:rPr>
        <w:t>would</w:t>
      </w:r>
      <w:r w:rsidR="00231E3B">
        <w:rPr>
          <w:rFonts w:ascii="Times New Roman" w:eastAsia="PMingLiU" w:hAnsi="Times New Roman" w:cs="Times New Roman"/>
          <w:sz w:val="24"/>
          <w:szCs w:val="24"/>
        </w:rPr>
        <w:t xml:space="preserve"> </w:t>
      </w:r>
      <w:r w:rsidR="00B105A2">
        <w:rPr>
          <w:rFonts w:ascii="Times New Roman" w:eastAsia="PMingLiU" w:hAnsi="Times New Roman" w:cs="Times New Roman"/>
          <w:sz w:val="24"/>
          <w:szCs w:val="24"/>
        </w:rPr>
        <w:t xml:space="preserve">fail </w:t>
      </w:r>
      <w:r w:rsidRPr="000E59F7">
        <w:rPr>
          <w:rFonts w:ascii="Times New Roman" w:eastAsia="PMingLiU" w:hAnsi="Times New Roman" w:cs="Times New Roman"/>
          <w:sz w:val="24"/>
          <w:szCs w:val="24"/>
        </w:rPr>
        <w:t xml:space="preserve">to treat the dissidents </w:t>
      </w:r>
      <w:r w:rsidR="00B105A2">
        <w:rPr>
          <w:rFonts w:ascii="Times New Roman" w:eastAsia="PMingLiU" w:hAnsi="Times New Roman" w:cs="Times New Roman"/>
          <w:sz w:val="24"/>
          <w:szCs w:val="24"/>
        </w:rPr>
        <w:t xml:space="preserve">with equal respect by giving </w:t>
      </w:r>
      <w:r w:rsidRPr="000E59F7">
        <w:rPr>
          <w:rFonts w:ascii="Times New Roman" w:eastAsia="PMingLiU" w:hAnsi="Times New Roman" w:cs="Times New Roman"/>
          <w:sz w:val="24"/>
          <w:szCs w:val="24"/>
        </w:rPr>
        <w:t xml:space="preserve">more concern to the interests of </w:t>
      </w:r>
      <w:r w:rsidR="00231E3B">
        <w:rPr>
          <w:rFonts w:ascii="Times New Roman" w:eastAsia="PMingLiU" w:hAnsi="Times New Roman" w:cs="Times New Roman"/>
          <w:sz w:val="24"/>
          <w:szCs w:val="24"/>
        </w:rPr>
        <w:t>the Confucian majority</w:t>
      </w:r>
      <w:r w:rsidR="00B105A2">
        <w:rPr>
          <w:rFonts w:ascii="Times New Roman" w:eastAsia="PMingLiU" w:hAnsi="Times New Roman" w:cs="Times New Roman"/>
          <w:sz w:val="24"/>
          <w:szCs w:val="24"/>
        </w:rPr>
        <w:t>, and this problem</w:t>
      </w:r>
      <w:r w:rsidR="00FF51DF">
        <w:rPr>
          <w:rFonts w:ascii="Times New Roman" w:eastAsia="PMingLiU" w:hAnsi="Times New Roman" w:cs="Times New Roman"/>
          <w:sz w:val="24"/>
          <w:szCs w:val="24"/>
        </w:rPr>
        <w:t>, surely,</w:t>
      </w:r>
      <w:r w:rsidR="00B105A2">
        <w:rPr>
          <w:rFonts w:ascii="Times New Roman" w:eastAsia="PMingLiU" w:hAnsi="Times New Roman" w:cs="Times New Roman"/>
          <w:sz w:val="24"/>
          <w:szCs w:val="24"/>
        </w:rPr>
        <w:t xml:space="preserve"> </w:t>
      </w:r>
      <w:r w:rsidR="00231E3B">
        <w:rPr>
          <w:rFonts w:ascii="Times New Roman" w:eastAsia="PMingLiU" w:hAnsi="Times New Roman" w:cs="Times New Roman"/>
          <w:sz w:val="24"/>
          <w:szCs w:val="24"/>
        </w:rPr>
        <w:t>can</w:t>
      </w:r>
      <w:r w:rsidR="00B105A2">
        <w:rPr>
          <w:rFonts w:ascii="Times New Roman" w:eastAsia="PMingLiU" w:hAnsi="Times New Roman" w:cs="Times New Roman"/>
          <w:sz w:val="24"/>
          <w:szCs w:val="24"/>
        </w:rPr>
        <w:t xml:space="preserve"> </w:t>
      </w:r>
      <w:r w:rsidRPr="00722127">
        <w:rPr>
          <w:rFonts w:ascii="Times New Roman" w:eastAsia="PMingLiU" w:hAnsi="Times New Roman" w:cs="Times New Roman"/>
          <w:sz w:val="24"/>
          <w:szCs w:val="24"/>
        </w:rPr>
        <w:t xml:space="preserve">further lead to social alienation on the part of the minority dissidents. For </w:t>
      </w:r>
      <w:r w:rsidR="00B105A2">
        <w:rPr>
          <w:rFonts w:ascii="Times New Roman" w:eastAsia="PMingLiU" w:hAnsi="Times New Roman" w:cs="Times New Roman"/>
          <w:sz w:val="24"/>
          <w:szCs w:val="24"/>
        </w:rPr>
        <w:t>these</w:t>
      </w:r>
      <w:r w:rsidRPr="00722127">
        <w:rPr>
          <w:rFonts w:ascii="Times New Roman" w:eastAsia="PMingLiU" w:hAnsi="Times New Roman" w:cs="Times New Roman"/>
          <w:sz w:val="24"/>
          <w:szCs w:val="24"/>
        </w:rPr>
        <w:t xml:space="preserve"> reasons, the </w:t>
      </w:r>
      <w:r w:rsidR="00B105A2">
        <w:rPr>
          <w:rFonts w:ascii="Times New Roman" w:eastAsia="PMingLiU" w:hAnsi="Times New Roman" w:cs="Times New Roman"/>
          <w:sz w:val="24"/>
          <w:szCs w:val="24"/>
        </w:rPr>
        <w:t xml:space="preserve">non-Confucian </w:t>
      </w:r>
      <w:r w:rsidRPr="00722127">
        <w:rPr>
          <w:rFonts w:ascii="Times New Roman" w:eastAsia="PMingLiU" w:hAnsi="Times New Roman" w:cs="Times New Roman"/>
          <w:sz w:val="24"/>
          <w:szCs w:val="24"/>
        </w:rPr>
        <w:t xml:space="preserve">dissidents can sensibly complain that they are victims of </w:t>
      </w:r>
      <w:bookmarkStart w:id="4" w:name="_Hlk491193032"/>
      <w:r w:rsidRPr="00722127">
        <w:rPr>
          <w:rFonts w:ascii="Times New Roman" w:eastAsia="PMingLiU" w:hAnsi="Times New Roman" w:cs="Times New Roman"/>
          <w:sz w:val="24"/>
          <w:szCs w:val="24"/>
        </w:rPr>
        <w:t xml:space="preserve">the </w:t>
      </w:r>
      <w:r w:rsidRPr="00722127">
        <w:rPr>
          <w:rFonts w:ascii="Times New Roman" w:eastAsia="PMingLiU" w:hAnsi="Times New Roman" w:cs="Times New Roman"/>
          <w:i/>
          <w:iCs/>
          <w:sz w:val="24"/>
          <w:szCs w:val="24"/>
        </w:rPr>
        <w:t>tyranny of the Confucian majority</w:t>
      </w:r>
      <w:bookmarkEnd w:id="4"/>
      <w:r w:rsidRPr="00722127">
        <w:rPr>
          <w:rFonts w:ascii="Times New Roman" w:eastAsia="PMingLiU" w:hAnsi="Times New Roman" w:cs="Times New Roman"/>
          <w:sz w:val="24"/>
          <w:szCs w:val="24"/>
        </w:rPr>
        <w:t xml:space="preserve">. </w:t>
      </w:r>
      <w:r w:rsidR="00231E3B">
        <w:rPr>
          <w:rFonts w:ascii="Times New Roman" w:eastAsia="PMingLiU" w:hAnsi="Times New Roman" w:cs="Times New Roman"/>
          <w:sz w:val="24"/>
          <w:szCs w:val="24"/>
        </w:rPr>
        <w:t>B</w:t>
      </w:r>
      <w:r w:rsidRPr="00722127">
        <w:rPr>
          <w:rFonts w:ascii="Times New Roman" w:eastAsia="PMingLiU" w:hAnsi="Times New Roman" w:cs="Times New Roman"/>
          <w:sz w:val="24"/>
          <w:szCs w:val="24"/>
        </w:rPr>
        <w:t>y tyranny, they do not necessarily mean that they are be</w:t>
      </w:r>
      <w:r w:rsidR="00070F07">
        <w:rPr>
          <w:rFonts w:ascii="Times New Roman" w:eastAsia="PMingLiU" w:hAnsi="Times New Roman" w:cs="Times New Roman"/>
          <w:sz w:val="24"/>
          <w:szCs w:val="24"/>
        </w:rPr>
        <w:t>ing ruled by a group of tyrants, but only that</w:t>
      </w:r>
      <w:r w:rsidRPr="00722127">
        <w:rPr>
          <w:rFonts w:ascii="Times New Roman" w:eastAsia="PMingLiU" w:hAnsi="Times New Roman" w:cs="Times New Roman"/>
          <w:sz w:val="24"/>
          <w:szCs w:val="24"/>
        </w:rPr>
        <w:t xml:space="preserve"> they </w:t>
      </w:r>
      <w:r w:rsidR="00070F07">
        <w:rPr>
          <w:rFonts w:ascii="Times New Roman" w:eastAsia="PMingLiU" w:hAnsi="Times New Roman" w:cs="Times New Roman"/>
          <w:sz w:val="24"/>
          <w:szCs w:val="24"/>
        </w:rPr>
        <w:t xml:space="preserve">suffer </w:t>
      </w:r>
      <w:r w:rsidRPr="00722127">
        <w:rPr>
          <w:rFonts w:ascii="Times New Roman" w:eastAsia="PMingLiU" w:hAnsi="Times New Roman" w:cs="Times New Roman"/>
          <w:sz w:val="24"/>
          <w:szCs w:val="24"/>
        </w:rPr>
        <w:t xml:space="preserve">from </w:t>
      </w:r>
      <w:r w:rsidR="00070F07">
        <w:rPr>
          <w:rFonts w:ascii="Times New Roman" w:eastAsia="PMingLiU" w:hAnsi="Times New Roman" w:cs="Times New Roman"/>
          <w:sz w:val="24"/>
          <w:szCs w:val="24"/>
        </w:rPr>
        <w:t>coercion and</w:t>
      </w:r>
      <w:r w:rsidRPr="00722127">
        <w:rPr>
          <w:rFonts w:ascii="Times New Roman" w:eastAsia="PMingLiU" w:hAnsi="Times New Roman" w:cs="Times New Roman"/>
          <w:sz w:val="24"/>
          <w:szCs w:val="24"/>
        </w:rPr>
        <w:t xml:space="preserve"> discrimination inflicted by the Confucian majority.</w:t>
      </w:r>
      <w:r w:rsidR="00CA4F86">
        <w:rPr>
          <w:rStyle w:val="FootnoteReference"/>
          <w:rFonts w:ascii="Times New Roman" w:hAnsi="Times New Roman" w:cs="Times New Roman"/>
        </w:rPr>
        <w:footnoteReference w:id="40"/>
      </w:r>
      <w:r w:rsidRPr="00722127">
        <w:rPr>
          <w:rFonts w:ascii="Times New Roman" w:eastAsia="PMingLiU" w:hAnsi="Times New Roman" w:cs="Times New Roman"/>
          <w:sz w:val="24"/>
          <w:szCs w:val="24"/>
        </w:rPr>
        <w:t xml:space="preserve"> </w:t>
      </w:r>
    </w:p>
    <w:p w14:paraId="50D7C069" w14:textId="3B86C932" w:rsidR="00783BC9" w:rsidRDefault="00722127" w:rsidP="00783BC9">
      <w:pPr>
        <w:spacing w:after="0" w:line="288" w:lineRule="auto"/>
        <w:ind w:firstLine="418"/>
        <w:jc w:val="both"/>
        <w:rPr>
          <w:rFonts w:ascii="Times New Roman" w:eastAsia="PMingLiU" w:hAnsi="Times New Roman" w:cs="Times New Roman"/>
          <w:sz w:val="24"/>
          <w:szCs w:val="24"/>
        </w:rPr>
      </w:pPr>
      <w:r w:rsidRPr="00722127">
        <w:rPr>
          <w:rFonts w:ascii="Times New Roman" w:eastAsia="PMingLiU" w:hAnsi="Times New Roman" w:cs="Times New Roman"/>
          <w:sz w:val="24"/>
          <w:szCs w:val="24"/>
        </w:rPr>
        <w:lastRenderedPageBreak/>
        <w:t xml:space="preserve">One might defend Kim by arguing that a fair democratic procedure alone can legitimize the state’s promotion of Confucian values. So, </w:t>
      </w:r>
      <w:r w:rsidR="00EF76FD">
        <w:rPr>
          <w:rFonts w:ascii="Times New Roman" w:eastAsia="PMingLiU" w:hAnsi="Times New Roman" w:cs="Times New Roman"/>
          <w:sz w:val="24"/>
          <w:szCs w:val="24"/>
        </w:rPr>
        <w:t>although</w:t>
      </w:r>
      <w:r w:rsidRPr="00722127">
        <w:rPr>
          <w:rFonts w:ascii="Times New Roman" w:eastAsia="PMingLiU" w:hAnsi="Times New Roman" w:cs="Times New Roman"/>
          <w:sz w:val="24"/>
          <w:szCs w:val="24"/>
        </w:rPr>
        <w:t xml:space="preserve"> some people can reasonably reject Confucian policies, these policies should be </w:t>
      </w:r>
      <w:r w:rsidR="00783BC9">
        <w:rPr>
          <w:rFonts w:ascii="Times New Roman" w:eastAsia="PMingLiU" w:hAnsi="Times New Roman" w:cs="Times New Roman"/>
          <w:sz w:val="24"/>
          <w:szCs w:val="24"/>
        </w:rPr>
        <w:t>seen</w:t>
      </w:r>
      <w:r w:rsidRPr="00722127">
        <w:rPr>
          <w:rFonts w:ascii="Times New Roman" w:eastAsia="PMingLiU" w:hAnsi="Times New Roman" w:cs="Times New Roman"/>
          <w:sz w:val="24"/>
          <w:szCs w:val="24"/>
        </w:rPr>
        <w:t xml:space="preserve"> as legitimate </w:t>
      </w:r>
      <w:r w:rsidR="00783BC9">
        <w:rPr>
          <w:rFonts w:ascii="Times New Roman" w:eastAsia="PMingLiU" w:hAnsi="Times New Roman" w:cs="Times New Roman"/>
          <w:sz w:val="24"/>
          <w:szCs w:val="24"/>
        </w:rPr>
        <w:t xml:space="preserve">insofar as </w:t>
      </w:r>
      <w:r w:rsidRPr="00722127">
        <w:rPr>
          <w:rFonts w:ascii="Times New Roman" w:eastAsia="PMingLiU" w:hAnsi="Times New Roman" w:cs="Times New Roman"/>
          <w:sz w:val="24"/>
          <w:szCs w:val="24"/>
        </w:rPr>
        <w:t xml:space="preserve">they are made by a fair procedure. I doubt if Kim would endorse this argument, for it is simplistic; a fair democratic procedure alone cannot legitimize everything (for example, it cannot, I suppose we would agree, legitimize the promotion of Nazis values). This does not mean that </w:t>
      </w:r>
      <w:r w:rsidR="00B931EC">
        <w:rPr>
          <w:rFonts w:ascii="Times New Roman" w:eastAsia="PMingLiU" w:hAnsi="Times New Roman" w:cs="Times New Roman"/>
          <w:sz w:val="24"/>
          <w:szCs w:val="24"/>
        </w:rPr>
        <w:t xml:space="preserve">a </w:t>
      </w:r>
      <w:r w:rsidRPr="00722127">
        <w:rPr>
          <w:rFonts w:ascii="Times New Roman" w:eastAsia="PMingLiU" w:hAnsi="Times New Roman" w:cs="Times New Roman"/>
          <w:sz w:val="24"/>
          <w:szCs w:val="24"/>
        </w:rPr>
        <w:t xml:space="preserve">fair </w:t>
      </w:r>
      <w:r w:rsidR="00B931EC">
        <w:rPr>
          <w:rFonts w:ascii="Times New Roman" w:eastAsia="PMingLiU" w:hAnsi="Times New Roman" w:cs="Times New Roman"/>
          <w:sz w:val="24"/>
          <w:szCs w:val="24"/>
        </w:rPr>
        <w:t xml:space="preserve">democratic </w:t>
      </w:r>
      <w:r w:rsidRPr="00722127">
        <w:rPr>
          <w:rFonts w:ascii="Times New Roman" w:eastAsia="PMingLiU" w:hAnsi="Times New Roman" w:cs="Times New Roman"/>
          <w:sz w:val="24"/>
          <w:szCs w:val="24"/>
        </w:rPr>
        <w:t>procedure is unimportant</w:t>
      </w:r>
      <w:r w:rsidR="00B931EC">
        <w:rPr>
          <w:rFonts w:ascii="Times New Roman" w:eastAsia="PMingLiU" w:hAnsi="Times New Roman" w:cs="Times New Roman"/>
          <w:sz w:val="24"/>
          <w:szCs w:val="24"/>
        </w:rPr>
        <w:t>,</w:t>
      </w:r>
      <w:r w:rsidRPr="00722127">
        <w:rPr>
          <w:rFonts w:ascii="Times New Roman" w:eastAsia="PMingLiU" w:hAnsi="Times New Roman" w:cs="Times New Roman"/>
          <w:sz w:val="24"/>
          <w:szCs w:val="24"/>
        </w:rPr>
        <w:t xml:space="preserve"> but only that it alone is not sufficient to legitimize the promotion of Confucian values. Surely, Kim </w:t>
      </w:r>
      <w:r w:rsidR="00B931EC">
        <w:rPr>
          <w:rFonts w:ascii="Times New Roman" w:eastAsia="PMingLiU" w:hAnsi="Times New Roman" w:cs="Times New Roman"/>
          <w:sz w:val="24"/>
          <w:szCs w:val="24"/>
        </w:rPr>
        <w:t xml:space="preserve">might argue that Confucian values </w:t>
      </w:r>
      <w:r w:rsidRPr="00722127">
        <w:rPr>
          <w:rFonts w:ascii="Times New Roman" w:eastAsia="PMingLiU" w:hAnsi="Times New Roman" w:cs="Times New Roman"/>
          <w:sz w:val="24"/>
          <w:szCs w:val="24"/>
        </w:rPr>
        <w:t xml:space="preserve">are in the first place </w:t>
      </w:r>
      <w:r w:rsidRPr="00B931EC">
        <w:rPr>
          <w:rFonts w:ascii="Times New Roman" w:eastAsia="PMingLiU" w:hAnsi="Times New Roman" w:cs="Times New Roman"/>
          <w:i/>
          <w:sz w:val="24"/>
          <w:szCs w:val="24"/>
        </w:rPr>
        <w:t>proper objects of state promotion</w:t>
      </w:r>
      <w:r w:rsidR="00B931EC">
        <w:rPr>
          <w:rFonts w:ascii="Times New Roman" w:eastAsia="PMingLiU" w:hAnsi="Times New Roman" w:cs="Times New Roman"/>
          <w:sz w:val="24"/>
          <w:szCs w:val="24"/>
        </w:rPr>
        <w:t xml:space="preserve"> (so they are very different from Nazis values)</w:t>
      </w:r>
      <w:r w:rsidRPr="00722127">
        <w:rPr>
          <w:rFonts w:ascii="Times New Roman" w:eastAsia="PMingLiU" w:hAnsi="Times New Roman" w:cs="Times New Roman"/>
          <w:sz w:val="24"/>
          <w:szCs w:val="24"/>
        </w:rPr>
        <w:t xml:space="preserve"> and that a fair democratic procedure </w:t>
      </w:r>
      <w:r w:rsidR="00B931EC">
        <w:rPr>
          <w:rFonts w:ascii="Times New Roman" w:eastAsia="PMingLiU" w:hAnsi="Times New Roman" w:cs="Times New Roman"/>
          <w:sz w:val="24"/>
          <w:szCs w:val="24"/>
        </w:rPr>
        <w:t>can lead to t</w:t>
      </w:r>
      <w:r w:rsidRPr="00722127">
        <w:rPr>
          <w:rFonts w:ascii="Times New Roman" w:eastAsia="PMingLiU" w:hAnsi="Times New Roman" w:cs="Times New Roman"/>
          <w:sz w:val="24"/>
          <w:szCs w:val="24"/>
        </w:rPr>
        <w:t>he legitimate promotion of Confucian values. Moreover, following Kim’s endorsement of perfectionism, the state should make a wide range of perfectionist policies, not only Confucian ones</w:t>
      </w:r>
      <w:r w:rsidR="00E52335">
        <w:rPr>
          <w:rFonts w:ascii="Times New Roman" w:eastAsia="PMingLiU" w:hAnsi="Times New Roman" w:cs="Times New Roman"/>
          <w:sz w:val="24"/>
          <w:szCs w:val="24"/>
        </w:rPr>
        <w:t>, and so</w:t>
      </w:r>
      <w:r w:rsidRPr="00722127">
        <w:rPr>
          <w:rFonts w:ascii="Times New Roman" w:eastAsia="PMingLiU" w:hAnsi="Times New Roman" w:cs="Times New Roman"/>
          <w:sz w:val="24"/>
          <w:szCs w:val="24"/>
        </w:rPr>
        <w:t xml:space="preserve">, even if some people would oppose Confucian policies, they should welcome </w:t>
      </w:r>
      <w:r w:rsidRPr="00B931EC">
        <w:rPr>
          <w:rFonts w:ascii="Times New Roman" w:eastAsia="PMingLiU" w:hAnsi="Times New Roman" w:cs="Times New Roman"/>
          <w:i/>
          <w:sz w:val="24"/>
          <w:szCs w:val="24"/>
        </w:rPr>
        <w:t>the whole package of perfectionist policies</w:t>
      </w:r>
      <w:r w:rsidRPr="00722127">
        <w:rPr>
          <w:rFonts w:ascii="Times New Roman" w:eastAsia="PMingLiU" w:hAnsi="Times New Roman" w:cs="Times New Roman"/>
          <w:sz w:val="24"/>
          <w:szCs w:val="24"/>
        </w:rPr>
        <w:t xml:space="preserve">. </w:t>
      </w:r>
    </w:p>
    <w:p w14:paraId="5854EFF2" w14:textId="0B3E06D8" w:rsidR="00722127" w:rsidRPr="00722127" w:rsidRDefault="00B931EC" w:rsidP="00783BC9">
      <w:pPr>
        <w:spacing w:after="0" w:line="288" w:lineRule="auto"/>
        <w:ind w:firstLine="418"/>
        <w:jc w:val="both"/>
        <w:rPr>
          <w:rFonts w:ascii="Times New Roman" w:eastAsia="PMingLiU" w:hAnsi="Times New Roman" w:cs="Times New Roman"/>
          <w:sz w:val="24"/>
          <w:szCs w:val="24"/>
        </w:rPr>
      </w:pPr>
      <w:r>
        <w:rPr>
          <w:rFonts w:ascii="Times New Roman" w:eastAsia="PMingLiU" w:hAnsi="Times New Roman" w:cs="Times New Roman"/>
          <w:sz w:val="24"/>
          <w:szCs w:val="24"/>
        </w:rPr>
        <w:t>However</w:t>
      </w:r>
      <w:r w:rsidR="00722127" w:rsidRPr="00722127">
        <w:rPr>
          <w:rFonts w:ascii="Times New Roman" w:eastAsia="PMingLiU" w:hAnsi="Times New Roman" w:cs="Times New Roman"/>
          <w:sz w:val="24"/>
          <w:szCs w:val="24"/>
        </w:rPr>
        <w:t xml:space="preserve">, there </w:t>
      </w:r>
      <w:r w:rsidR="009151F5">
        <w:rPr>
          <w:rFonts w:ascii="Times New Roman" w:eastAsia="PMingLiU" w:hAnsi="Times New Roman" w:cs="Times New Roman"/>
          <w:sz w:val="24"/>
          <w:szCs w:val="24"/>
        </w:rPr>
        <w:t>should be limits</w:t>
      </w:r>
      <w:r w:rsidR="00722127" w:rsidRPr="00722127">
        <w:rPr>
          <w:rFonts w:ascii="Times New Roman" w:eastAsia="PMingLiU" w:hAnsi="Times New Roman" w:cs="Times New Roman"/>
          <w:sz w:val="24"/>
          <w:szCs w:val="24"/>
        </w:rPr>
        <w:t xml:space="preserve"> to what kinds of values </w:t>
      </w:r>
      <w:r w:rsidR="009151F5">
        <w:rPr>
          <w:rFonts w:ascii="Times New Roman" w:eastAsia="PMingLiU" w:hAnsi="Times New Roman" w:cs="Times New Roman"/>
          <w:sz w:val="24"/>
          <w:szCs w:val="24"/>
        </w:rPr>
        <w:t xml:space="preserve">that </w:t>
      </w:r>
      <w:r w:rsidR="00722127" w:rsidRPr="00722127">
        <w:rPr>
          <w:rFonts w:ascii="Times New Roman" w:eastAsia="PMingLiU" w:hAnsi="Times New Roman" w:cs="Times New Roman"/>
          <w:sz w:val="24"/>
          <w:szCs w:val="24"/>
        </w:rPr>
        <w:t xml:space="preserve">a perfectionist state may promote. In my view, any perfectionist state </w:t>
      </w:r>
      <w:r w:rsidR="009151F5">
        <w:rPr>
          <w:rFonts w:ascii="Times New Roman" w:eastAsia="PMingLiU" w:hAnsi="Times New Roman" w:cs="Times New Roman"/>
          <w:sz w:val="24"/>
          <w:szCs w:val="24"/>
        </w:rPr>
        <w:t xml:space="preserve">that has a strong commitment to basic liberal values, including equal respect for persons, </w:t>
      </w:r>
      <w:r w:rsidR="00722127" w:rsidRPr="00722127">
        <w:rPr>
          <w:rFonts w:ascii="Times New Roman" w:eastAsia="PMingLiU" w:hAnsi="Times New Roman" w:cs="Times New Roman"/>
          <w:sz w:val="24"/>
          <w:szCs w:val="24"/>
        </w:rPr>
        <w:t>should not seek to promote those values that are closely associated with cont</w:t>
      </w:r>
      <w:r w:rsidR="00AD4BEF">
        <w:rPr>
          <w:rFonts w:ascii="Times New Roman" w:eastAsia="PMingLiU" w:hAnsi="Times New Roman" w:cs="Times New Roman"/>
          <w:sz w:val="24"/>
          <w:szCs w:val="24"/>
        </w:rPr>
        <w:t>roversial doctrines of the good</w:t>
      </w:r>
      <w:r w:rsidR="00722127" w:rsidRPr="00722127">
        <w:rPr>
          <w:rFonts w:ascii="Times New Roman" w:eastAsia="PMingLiU" w:hAnsi="Times New Roman" w:cs="Times New Roman"/>
          <w:sz w:val="24"/>
          <w:szCs w:val="24"/>
        </w:rPr>
        <w:t>, such as Confucianism and Christianity. To see this, think about whether the state may promote Christian values. I would say that it should not do so</w:t>
      </w:r>
      <w:r w:rsidR="00044779">
        <w:rPr>
          <w:rFonts w:ascii="Times New Roman" w:eastAsia="PMingLiU" w:hAnsi="Times New Roman" w:cs="Times New Roman"/>
          <w:sz w:val="24"/>
          <w:szCs w:val="24"/>
        </w:rPr>
        <w:t>,</w:t>
      </w:r>
      <w:r w:rsidR="00722127" w:rsidRPr="00722127">
        <w:rPr>
          <w:rFonts w:ascii="Times New Roman" w:eastAsia="PMingLiU" w:hAnsi="Times New Roman" w:cs="Times New Roman"/>
          <w:sz w:val="24"/>
          <w:szCs w:val="24"/>
        </w:rPr>
        <w:t xml:space="preserve"> and the main reason is that by promoting Christian values, the state will almost certainly offend </w:t>
      </w:r>
      <w:r w:rsidR="009151F5">
        <w:rPr>
          <w:rFonts w:ascii="Times New Roman" w:eastAsia="PMingLiU" w:hAnsi="Times New Roman" w:cs="Times New Roman"/>
          <w:sz w:val="24"/>
          <w:szCs w:val="24"/>
        </w:rPr>
        <w:t xml:space="preserve">many </w:t>
      </w:r>
      <w:r w:rsidR="00722127" w:rsidRPr="00722127">
        <w:rPr>
          <w:rFonts w:ascii="Times New Roman" w:eastAsia="PMingLiU" w:hAnsi="Times New Roman" w:cs="Times New Roman"/>
          <w:sz w:val="24"/>
          <w:szCs w:val="24"/>
        </w:rPr>
        <w:t xml:space="preserve">citizens who do not endorse Christianity. </w:t>
      </w:r>
      <w:r w:rsidR="00976212">
        <w:rPr>
          <w:rFonts w:ascii="Times New Roman" w:eastAsia="PMingLiU" w:hAnsi="Times New Roman" w:cs="Times New Roman"/>
          <w:sz w:val="24"/>
          <w:szCs w:val="24"/>
        </w:rPr>
        <w:t>More clearly, t</w:t>
      </w:r>
      <w:r w:rsidR="00722127" w:rsidRPr="00722127">
        <w:rPr>
          <w:rFonts w:ascii="Times New Roman" w:eastAsia="PMingLiU" w:hAnsi="Times New Roman" w:cs="Times New Roman"/>
          <w:sz w:val="24"/>
          <w:szCs w:val="24"/>
        </w:rPr>
        <w:t xml:space="preserve">he </w:t>
      </w:r>
      <w:r w:rsidR="009151F5">
        <w:rPr>
          <w:rFonts w:ascii="Times New Roman" w:eastAsia="PMingLiU" w:hAnsi="Times New Roman" w:cs="Times New Roman"/>
          <w:sz w:val="24"/>
          <w:szCs w:val="24"/>
        </w:rPr>
        <w:t xml:space="preserve">state’s </w:t>
      </w:r>
      <w:r w:rsidR="00722127" w:rsidRPr="00722127">
        <w:rPr>
          <w:rFonts w:ascii="Times New Roman" w:eastAsia="PMingLiU" w:hAnsi="Times New Roman" w:cs="Times New Roman"/>
          <w:sz w:val="24"/>
          <w:szCs w:val="24"/>
        </w:rPr>
        <w:t xml:space="preserve">promotion of Christian values encounters the following dilemma. On the one hand, if </w:t>
      </w:r>
      <w:r w:rsidR="009151F5">
        <w:rPr>
          <w:rFonts w:ascii="Times New Roman" w:eastAsia="PMingLiU" w:hAnsi="Times New Roman" w:cs="Times New Roman"/>
          <w:sz w:val="24"/>
          <w:szCs w:val="24"/>
        </w:rPr>
        <w:t>it</w:t>
      </w:r>
      <w:r w:rsidR="00722127" w:rsidRPr="00722127">
        <w:rPr>
          <w:rFonts w:ascii="Times New Roman" w:eastAsia="PMingLiU" w:hAnsi="Times New Roman" w:cs="Times New Roman"/>
          <w:sz w:val="24"/>
          <w:szCs w:val="24"/>
        </w:rPr>
        <w:t xml:space="preserve"> promotes Christian values</w:t>
      </w:r>
      <w:r w:rsidR="003912F8">
        <w:rPr>
          <w:rFonts w:ascii="Times New Roman" w:eastAsia="PMingLiU" w:hAnsi="Times New Roman" w:cs="Times New Roman"/>
          <w:sz w:val="24"/>
          <w:szCs w:val="24"/>
        </w:rPr>
        <w:t xml:space="preserve"> and not other kinds of religious and cultural values</w:t>
      </w:r>
      <w:r w:rsidR="00722127" w:rsidRPr="00722127">
        <w:rPr>
          <w:rFonts w:ascii="Times New Roman" w:eastAsia="PMingLiU" w:hAnsi="Times New Roman" w:cs="Times New Roman"/>
          <w:sz w:val="24"/>
          <w:szCs w:val="24"/>
        </w:rPr>
        <w:t xml:space="preserve">, then it </w:t>
      </w:r>
      <w:r w:rsidR="009151F5">
        <w:rPr>
          <w:rFonts w:ascii="Times New Roman" w:eastAsia="PMingLiU" w:hAnsi="Times New Roman" w:cs="Times New Roman"/>
          <w:sz w:val="24"/>
          <w:szCs w:val="24"/>
        </w:rPr>
        <w:t xml:space="preserve">is being unfair to </w:t>
      </w:r>
      <w:r w:rsidR="003912F8">
        <w:rPr>
          <w:rFonts w:ascii="Times New Roman" w:eastAsia="PMingLiU" w:hAnsi="Times New Roman" w:cs="Times New Roman"/>
          <w:sz w:val="24"/>
          <w:szCs w:val="24"/>
        </w:rPr>
        <w:t xml:space="preserve">many </w:t>
      </w:r>
      <w:r w:rsidR="009151F5">
        <w:rPr>
          <w:rFonts w:ascii="Times New Roman" w:eastAsia="PMingLiU" w:hAnsi="Times New Roman" w:cs="Times New Roman"/>
          <w:sz w:val="24"/>
          <w:szCs w:val="24"/>
        </w:rPr>
        <w:t>citizens who reject</w:t>
      </w:r>
      <w:r w:rsidR="003912F8">
        <w:rPr>
          <w:rFonts w:ascii="Times New Roman" w:eastAsia="PMingLiU" w:hAnsi="Times New Roman" w:cs="Times New Roman"/>
          <w:sz w:val="24"/>
          <w:szCs w:val="24"/>
        </w:rPr>
        <w:t xml:space="preserve"> Christianity</w:t>
      </w:r>
      <w:r w:rsidR="009151F5">
        <w:rPr>
          <w:rFonts w:ascii="Times New Roman" w:eastAsia="PMingLiU" w:hAnsi="Times New Roman" w:cs="Times New Roman"/>
          <w:sz w:val="24"/>
          <w:szCs w:val="24"/>
        </w:rPr>
        <w:t xml:space="preserve">, and </w:t>
      </w:r>
      <w:r w:rsidR="00044779">
        <w:rPr>
          <w:rFonts w:ascii="Times New Roman" w:eastAsia="PMingLiU" w:hAnsi="Times New Roman" w:cs="Times New Roman"/>
          <w:sz w:val="24"/>
          <w:szCs w:val="24"/>
        </w:rPr>
        <w:t>so</w:t>
      </w:r>
      <w:r w:rsidR="00722127" w:rsidRPr="00722127">
        <w:rPr>
          <w:rFonts w:ascii="Times New Roman" w:eastAsia="PMingLiU" w:hAnsi="Times New Roman" w:cs="Times New Roman"/>
          <w:sz w:val="24"/>
          <w:szCs w:val="24"/>
        </w:rPr>
        <w:t xml:space="preserve"> </w:t>
      </w:r>
      <w:r w:rsidR="009151F5">
        <w:rPr>
          <w:rFonts w:ascii="Times New Roman" w:eastAsia="PMingLiU" w:hAnsi="Times New Roman" w:cs="Times New Roman"/>
          <w:sz w:val="24"/>
          <w:szCs w:val="24"/>
        </w:rPr>
        <w:t>it</w:t>
      </w:r>
      <w:r w:rsidR="00722127" w:rsidRPr="00722127">
        <w:rPr>
          <w:rFonts w:ascii="Times New Roman" w:eastAsia="PMingLiU" w:hAnsi="Times New Roman" w:cs="Times New Roman"/>
          <w:sz w:val="24"/>
          <w:szCs w:val="24"/>
        </w:rPr>
        <w:t xml:space="preserve"> fails to treat citizens with equal respect. On the other hand, if </w:t>
      </w:r>
      <w:r w:rsidR="009151F5">
        <w:rPr>
          <w:rFonts w:ascii="Times New Roman" w:eastAsia="PMingLiU" w:hAnsi="Times New Roman" w:cs="Times New Roman"/>
          <w:sz w:val="24"/>
          <w:szCs w:val="24"/>
        </w:rPr>
        <w:t>it seeks to</w:t>
      </w:r>
      <w:r w:rsidR="00722127" w:rsidRPr="00722127">
        <w:rPr>
          <w:rFonts w:ascii="Times New Roman" w:eastAsia="PMingLiU" w:hAnsi="Times New Roman" w:cs="Times New Roman"/>
          <w:sz w:val="24"/>
          <w:szCs w:val="24"/>
        </w:rPr>
        <w:t xml:space="preserve"> promote many different kinds of values that are closely associated with controversial doctrines of the good, such as </w:t>
      </w:r>
      <w:r w:rsidR="009151F5">
        <w:rPr>
          <w:rFonts w:ascii="Times New Roman" w:eastAsia="PMingLiU" w:hAnsi="Times New Roman" w:cs="Times New Roman"/>
          <w:sz w:val="24"/>
          <w:szCs w:val="24"/>
        </w:rPr>
        <w:t>Confucianism</w:t>
      </w:r>
      <w:r w:rsidR="00722127" w:rsidRPr="00722127">
        <w:rPr>
          <w:rFonts w:ascii="Times New Roman" w:eastAsia="PMingLiU" w:hAnsi="Times New Roman" w:cs="Times New Roman"/>
          <w:sz w:val="24"/>
          <w:szCs w:val="24"/>
        </w:rPr>
        <w:t xml:space="preserve">, </w:t>
      </w:r>
      <w:r w:rsidR="009151F5">
        <w:rPr>
          <w:rFonts w:ascii="Times New Roman" w:eastAsia="PMingLiU" w:hAnsi="Times New Roman" w:cs="Times New Roman"/>
          <w:sz w:val="24"/>
          <w:szCs w:val="24"/>
        </w:rPr>
        <w:t>Islam</w:t>
      </w:r>
      <w:r w:rsidR="00722127" w:rsidRPr="00722127">
        <w:rPr>
          <w:rFonts w:ascii="Times New Roman" w:eastAsia="PMingLiU" w:hAnsi="Times New Roman" w:cs="Times New Roman"/>
          <w:sz w:val="24"/>
          <w:szCs w:val="24"/>
        </w:rPr>
        <w:t xml:space="preserve">, </w:t>
      </w:r>
      <w:r w:rsidR="009151F5">
        <w:rPr>
          <w:rFonts w:ascii="Times New Roman" w:eastAsia="PMingLiU" w:hAnsi="Times New Roman" w:cs="Times New Roman"/>
          <w:sz w:val="24"/>
          <w:szCs w:val="24"/>
        </w:rPr>
        <w:t>and B</w:t>
      </w:r>
      <w:r w:rsidR="00722127" w:rsidRPr="00722127">
        <w:rPr>
          <w:rFonts w:ascii="Times New Roman" w:eastAsia="PMingLiU" w:hAnsi="Times New Roman" w:cs="Times New Roman"/>
          <w:sz w:val="24"/>
          <w:szCs w:val="24"/>
        </w:rPr>
        <w:t>uddhis</w:t>
      </w:r>
      <w:r w:rsidR="009151F5">
        <w:rPr>
          <w:rFonts w:ascii="Times New Roman" w:eastAsia="PMingLiU" w:hAnsi="Times New Roman" w:cs="Times New Roman"/>
          <w:sz w:val="24"/>
          <w:szCs w:val="24"/>
        </w:rPr>
        <w:t>m</w:t>
      </w:r>
      <w:r w:rsidR="00722127" w:rsidRPr="00722127">
        <w:rPr>
          <w:rFonts w:ascii="Times New Roman" w:eastAsia="PMingLiU" w:hAnsi="Times New Roman" w:cs="Times New Roman"/>
          <w:sz w:val="24"/>
          <w:szCs w:val="24"/>
        </w:rPr>
        <w:t>, then</w:t>
      </w:r>
      <w:r w:rsidR="009151F5">
        <w:rPr>
          <w:rFonts w:ascii="Times New Roman" w:eastAsia="PMingLiU" w:hAnsi="Times New Roman" w:cs="Times New Roman"/>
          <w:sz w:val="24"/>
          <w:szCs w:val="24"/>
        </w:rPr>
        <w:t>,</w:t>
      </w:r>
      <w:r w:rsidR="00722127" w:rsidRPr="00722127">
        <w:rPr>
          <w:rFonts w:ascii="Times New Roman" w:eastAsia="PMingLiU" w:hAnsi="Times New Roman" w:cs="Times New Roman"/>
          <w:sz w:val="24"/>
          <w:szCs w:val="24"/>
        </w:rPr>
        <w:t xml:space="preserve"> </w:t>
      </w:r>
      <w:r w:rsidR="009151F5">
        <w:rPr>
          <w:rFonts w:ascii="Times New Roman" w:eastAsia="PMingLiU" w:hAnsi="Times New Roman" w:cs="Times New Roman"/>
          <w:sz w:val="24"/>
          <w:szCs w:val="24"/>
        </w:rPr>
        <w:t>it</w:t>
      </w:r>
      <w:r w:rsidR="00722127" w:rsidRPr="00722127">
        <w:rPr>
          <w:rFonts w:ascii="Times New Roman" w:eastAsia="PMingLiU" w:hAnsi="Times New Roman" w:cs="Times New Roman"/>
          <w:sz w:val="24"/>
          <w:szCs w:val="24"/>
        </w:rPr>
        <w:t xml:space="preserve"> will almost certainly offend </w:t>
      </w:r>
      <w:r w:rsidR="00AD4BEF">
        <w:rPr>
          <w:rFonts w:ascii="Times New Roman" w:eastAsia="PMingLiU" w:hAnsi="Times New Roman" w:cs="Times New Roman"/>
          <w:sz w:val="24"/>
          <w:szCs w:val="24"/>
        </w:rPr>
        <w:t xml:space="preserve">many citizens </w:t>
      </w:r>
      <w:r w:rsidR="00722127" w:rsidRPr="00722127">
        <w:rPr>
          <w:rFonts w:ascii="Times New Roman" w:eastAsia="PMingLiU" w:hAnsi="Times New Roman" w:cs="Times New Roman"/>
          <w:sz w:val="24"/>
          <w:szCs w:val="24"/>
        </w:rPr>
        <w:t xml:space="preserve">altogether and </w:t>
      </w:r>
      <w:r w:rsidR="00AD4BEF">
        <w:rPr>
          <w:rFonts w:ascii="Times New Roman" w:eastAsia="PMingLiU" w:hAnsi="Times New Roman" w:cs="Times New Roman"/>
          <w:sz w:val="24"/>
          <w:szCs w:val="24"/>
        </w:rPr>
        <w:t xml:space="preserve">show </w:t>
      </w:r>
      <w:r w:rsidR="00044779">
        <w:rPr>
          <w:rFonts w:ascii="Times New Roman" w:eastAsia="PMingLiU" w:hAnsi="Times New Roman" w:cs="Times New Roman"/>
          <w:sz w:val="24"/>
          <w:szCs w:val="24"/>
        </w:rPr>
        <w:t>a terrible lack of principle</w:t>
      </w:r>
      <w:r w:rsidR="00722127" w:rsidRPr="00722127">
        <w:rPr>
          <w:rFonts w:ascii="Times New Roman" w:eastAsia="PMingLiU" w:hAnsi="Times New Roman" w:cs="Times New Roman"/>
          <w:sz w:val="24"/>
          <w:szCs w:val="24"/>
        </w:rPr>
        <w:t>.</w:t>
      </w:r>
      <w:r w:rsidR="00F21823">
        <w:rPr>
          <w:rStyle w:val="FootnoteReference"/>
          <w:rFonts w:ascii="Times New Roman" w:eastAsia="PMingLiU" w:hAnsi="Times New Roman" w:cs="Times New Roman"/>
          <w:sz w:val="24"/>
          <w:szCs w:val="24"/>
        </w:rPr>
        <w:footnoteReference w:id="41"/>
      </w:r>
      <w:r w:rsidR="00722127" w:rsidRPr="00722127">
        <w:rPr>
          <w:rFonts w:ascii="Times New Roman" w:eastAsia="PMingLiU" w:hAnsi="Times New Roman" w:cs="Times New Roman"/>
          <w:sz w:val="24"/>
          <w:szCs w:val="24"/>
        </w:rPr>
        <w:t xml:space="preserve"> </w:t>
      </w:r>
    </w:p>
    <w:p w14:paraId="3983BE52" w14:textId="77777777" w:rsidR="00167D96" w:rsidRDefault="00167D96" w:rsidP="00167D96">
      <w:pPr>
        <w:spacing w:after="0" w:line="288" w:lineRule="auto"/>
        <w:jc w:val="both"/>
        <w:rPr>
          <w:rFonts w:ascii="Times New Roman" w:hAnsi="Times New Roman" w:cs="Times New Roman"/>
          <w:sz w:val="24"/>
          <w:szCs w:val="24"/>
        </w:rPr>
      </w:pPr>
    </w:p>
    <w:p w14:paraId="58BBD06F" w14:textId="3E8AF9A0" w:rsidR="00167D96" w:rsidRPr="00167D96" w:rsidRDefault="00E82C37" w:rsidP="00F42AA5">
      <w:pPr>
        <w:spacing w:after="0" w:line="288" w:lineRule="auto"/>
        <w:jc w:val="both"/>
        <w:outlineLvl w:val="0"/>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167D96" w:rsidRPr="00167D96">
        <w:rPr>
          <w:rFonts w:ascii="Times New Roman" w:hAnsi="Times New Roman" w:cs="Times New Roman"/>
          <w:b/>
          <w:sz w:val="24"/>
          <w:szCs w:val="24"/>
        </w:rPr>
        <w:t xml:space="preserve">How </w:t>
      </w:r>
      <w:r w:rsidR="00DF0EB6">
        <w:rPr>
          <w:rFonts w:ascii="Times New Roman" w:hAnsi="Times New Roman" w:cs="Times New Roman"/>
          <w:b/>
          <w:sz w:val="24"/>
          <w:szCs w:val="24"/>
        </w:rPr>
        <w:t>should citizens</w:t>
      </w:r>
      <w:r w:rsidR="00167D96" w:rsidRPr="00167D96">
        <w:rPr>
          <w:rFonts w:ascii="Times New Roman" w:hAnsi="Times New Roman" w:cs="Times New Roman"/>
          <w:b/>
          <w:sz w:val="24"/>
          <w:szCs w:val="24"/>
        </w:rPr>
        <w:t xml:space="preserve"> who do not share Confucian values be treated?</w:t>
      </w:r>
    </w:p>
    <w:p w14:paraId="44CFEFE5" w14:textId="77777777" w:rsidR="00167D96" w:rsidRDefault="00167D96" w:rsidP="00167D96">
      <w:pPr>
        <w:spacing w:after="0" w:line="288" w:lineRule="auto"/>
        <w:jc w:val="both"/>
        <w:rPr>
          <w:rFonts w:ascii="Times New Roman" w:hAnsi="Times New Roman" w:cs="Times New Roman"/>
          <w:sz w:val="24"/>
          <w:szCs w:val="24"/>
        </w:rPr>
      </w:pPr>
    </w:p>
    <w:p w14:paraId="61B148DC" w14:textId="03A51127" w:rsidR="00850E5B" w:rsidRDefault="00AA2BFB" w:rsidP="00850E5B">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Kim has discussed how East Asian governments should treat the immigrants in East Asia who do not endorse Confucian values. </w:t>
      </w:r>
      <w:r w:rsidR="00850E5B">
        <w:rPr>
          <w:rFonts w:ascii="Times New Roman" w:hAnsi="Times New Roman" w:cs="Times New Roman"/>
          <w:sz w:val="24"/>
          <w:szCs w:val="24"/>
        </w:rPr>
        <w:t>So</w:t>
      </w:r>
      <w:r w:rsidR="006144CC">
        <w:rPr>
          <w:rFonts w:ascii="Times New Roman" w:hAnsi="Times New Roman" w:cs="Times New Roman"/>
          <w:sz w:val="24"/>
          <w:szCs w:val="24"/>
        </w:rPr>
        <w:t>,</w:t>
      </w:r>
      <w:r w:rsidR="00850E5B">
        <w:rPr>
          <w:rFonts w:ascii="Times New Roman" w:hAnsi="Times New Roman" w:cs="Times New Roman"/>
          <w:sz w:val="24"/>
          <w:szCs w:val="24"/>
        </w:rPr>
        <w:t xml:space="preserve"> he might think</w:t>
      </w:r>
      <w:r>
        <w:rPr>
          <w:rFonts w:ascii="Times New Roman" w:hAnsi="Times New Roman" w:cs="Times New Roman"/>
          <w:sz w:val="24"/>
          <w:szCs w:val="24"/>
        </w:rPr>
        <w:t xml:space="preserve"> that those non-immigrants who reasonably reject Confucian values </w:t>
      </w:r>
      <w:r w:rsidR="00850E5B">
        <w:rPr>
          <w:rFonts w:ascii="Times New Roman" w:hAnsi="Times New Roman" w:cs="Times New Roman"/>
          <w:sz w:val="24"/>
          <w:szCs w:val="24"/>
        </w:rPr>
        <w:t xml:space="preserve">should be </w:t>
      </w:r>
      <w:r>
        <w:rPr>
          <w:rFonts w:ascii="Times New Roman" w:hAnsi="Times New Roman" w:cs="Times New Roman"/>
          <w:sz w:val="24"/>
          <w:szCs w:val="24"/>
        </w:rPr>
        <w:t xml:space="preserve">treated </w:t>
      </w:r>
      <w:r w:rsidR="00850E5B">
        <w:rPr>
          <w:rFonts w:ascii="Times New Roman" w:hAnsi="Times New Roman" w:cs="Times New Roman"/>
          <w:sz w:val="24"/>
          <w:szCs w:val="24"/>
        </w:rPr>
        <w:t>similarly</w:t>
      </w:r>
      <w:r>
        <w:rPr>
          <w:rFonts w:ascii="Times New Roman" w:hAnsi="Times New Roman" w:cs="Times New Roman"/>
          <w:sz w:val="24"/>
          <w:szCs w:val="24"/>
        </w:rPr>
        <w:t xml:space="preserve">. </w:t>
      </w:r>
    </w:p>
    <w:p w14:paraId="71BF540C" w14:textId="47F5BAA3" w:rsidR="0081422E" w:rsidRDefault="00850E5B" w:rsidP="00850E5B">
      <w:pPr>
        <w:spacing w:after="0" w:line="288" w:lineRule="auto"/>
        <w:ind w:firstLine="420"/>
        <w:jc w:val="both"/>
        <w:rPr>
          <w:rFonts w:ascii="Times New Roman" w:hAnsi="Times New Roman" w:cs="Times New Roman"/>
          <w:sz w:val="24"/>
          <w:szCs w:val="24"/>
        </w:rPr>
      </w:pPr>
      <w:r>
        <w:rPr>
          <w:rFonts w:ascii="Times New Roman" w:hAnsi="Times New Roman" w:cs="Times New Roman"/>
          <w:sz w:val="24"/>
          <w:szCs w:val="24"/>
        </w:rPr>
        <w:t>He has argued</w:t>
      </w:r>
      <w:r w:rsidR="002B626D">
        <w:rPr>
          <w:rFonts w:ascii="Times New Roman" w:hAnsi="Times New Roman" w:cs="Times New Roman"/>
          <w:sz w:val="24"/>
          <w:szCs w:val="24"/>
        </w:rPr>
        <w:t>:</w:t>
      </w:r>
    </w:p>
    <w:p w14:paraId="54083AD5" w14:textId="77777777" w:rsidR="0081422E" w:rsidRDefault="0081422E" w:rsidP="00957AEF">
      <w:pPr>
        <w:spacing w:after="0" w:line="288" w:lineRule="auto"/>
        <w:ind w:firstLine="420"/>
        <w:jc w:val="both"/>
        <w:rPr>
          <w:rFonts w:ascii="Times New Roman" w:hAnsi="Times New Roman" w:cs="Times New Roman"/>
          <w:sz w:val="24"/>
          <w:szCs w:val="24"/>
        </w:rPr>
      </w:pPr>
    </w:p>
    <w:p w14:paraId="5AC5DB90" w14:textId="77777777" w:rsidR="0081422E" w:rsidRPr="00032963" w:rsidRDefault="002B626D" w:rsidP="00957AEF">
      <w:pPr>
        <w:spacing w:after="0" w:line="288" w:lineRule="auto"/>
        <w:jc w:val="both"/>
        <w:rPr>
          <w:rFonts w:ascii="Times New Roman" w:hAnsi="Times New Roman" w:cs="Times New Roman"/>
          <w:sz w:val="20"/>
          <w:szCs w:val="20"/>
        </w:rPr>
      </w:pPr>
      <w:r w:rsidRPr="00032963">
        <w:rPr>
          <w:rFonts w:ascii="Times New Roman" w:hAnsi="Times New Roman" w:cs="Times New Roman"/>
          <w:sz w:val="20"/>
          <w:szCs w:val="20"/>
        </w:rPr>
        <w:lastRenderedPageBreak/>
        <w:t>While Confucian public reason must be justifiable to all citizens in a Confucian society, including immigrants, immigrated citizens should strive to negotiate their religious or nonreligious comprehensive doctrines with Confucian public reason in order to fully exercise their constitutional rights and liberties.</w:t>
      </w:r>
      <w:r w:rsidR="000650FC" w:rsidRPr="00032963">
        <w:rPr>
          <w:rStyle w:val="FootnoteReference"/>
          <w:rFonts w:ascii="Times New Roman" w:hAnsi="Times New Roman" w:cs="Times New Roman"/>
          <w:sz w:val="20"/>
          <w:szCs w:val="20"/>
        </w:rPr>
        <w:footnoteReference w:id="42"/>
      </w:r>
    </w:p>
    <w:p w14:paraId="73850983" w14:textId="77777777" w:rsidR="0081422E" w:rsidRPr="00032963" w:rsidRDefault="0081422E" w:rsidP="00957AEF">
      <w:pPr>
        <w:spacing w:after="0" w:line="288" w:lineRule="auto"/>
        <w:ind w:firstLine="420"/>
        <w:jc w:val="both"/>
        <w:rPr>
          <w:rFonts w:ascii="Times New Roman" w:hAnsi="Times New Roman" w:cs="Times New Roman"/>
          <w:sz w:val="20"/>
          <w:szCs w:val="20"/>
        </w:rPr>
      </w:pPr>
    </w:p>
    <w:p w14:paraId="51CADD80" w14:textId="77777777" w:rsidR="0081422E" w:rsidRDefault="002B626D" w:rsidP="00957AEF">
      <w:pPr>
        <w:spacing w:after="0" w:line="288" w:lineRule="auto"/>
        <w:jc w:val="both"/>
        <w:rPr>
          <w:rFonts w:ascii="Times New Roman" w:hAnsi="Times New Roman" w:cs="Times New Roman"/>
          <w:sz w:val="20"/>
          <w:szCs w:val="20"/>
        </w:rPr>
      </w:pPr>
      <w:r w:rsidRPr="00032963">
        <w:rPr>
          <w:rFonts w:ascii="Times New Roman" w:hAnsi="Times New Roman" w:cs="Times New Roman"/>
          <w:sz w:val="20"/>
          <w:szCs w:val="20"/>
        </w:rPr>
        <w:t>[.…] new citizens have the right to contest the currently dominant understanding of Confucian public reason first by negotiating it with their religious or nonreligious comprehensive doctrines and then by offering an alternative notion of public reason that is socially acceptable to other citizens. In no case, however, are the fair terms of social integration meant to embrace unreasonable pluralism that is likely to erode the society’s Confucian public character and undermine the people’s right to collective self-government based on it. Thus understood, the criterion by which to judge whether or not Confucian democratic citizens treat immigrants fairly is not so much whether they expect immigrant groups to appeal to Confucian public reason in public deliberation processes, but whether they respect the minority groups’ right to basic freedoms (for instance, freedom of association) as equally as other cultural groups, especially Confucian groups and associations who may be under the wrong impression that they have a privileged connection</w:t>
      </w:r>
      <w:r w:rsidR="000650FC" w:rsidRPr="00032963">
        <w:rPr>
          <w:rFonts w:ascii="Times New Roman" w:hAnsi="Times New Roman" w:cs="Times New Roman"/>
          <w:sz w:val="20"/>
          <w:szCs w:val="20"/>
        </w:rPr>
        <w:t xml:space="preserve"> with Confucian public reason.</w:t>
      </w:r>
      <w:r w:rsidR="000650FC" w:rsidRPr="00032963">
        <w:rPr>
          <w:rStyle w:val="FootnoteReference"/>
          <w:rFonts w:ascii="Times New Roman" w:hAnsi="Times New Roman" w:cs="Times New Roman"/>
          <w:sz w:val="20"/>
          <w:szCs w:val="20"/>
        </w:rPr>
        <w:footnoteReference w:id="43"/>
      </w:r>
    </w:p>
    <w:p w14:paraId="6EA05B87" w14:textId="77777777" w:rsidR="0081422E" w:rsidRDefault="0081422E" w:rsidP="00957AEF">
      <w:pPr>
        <w:spacing w:after="0" w:line="288" w:lineRule="auto"/>
        <w:ind w:firstLine="420"/>
        <w:jc w:val="both"/>
        <w:rPr>
          <w:rFonts w:ascii="Times New Roman" w:hAnsi="Times New Roman" w:cs="Times New Roman"/>
          <w:sz w:val="24"/>
          <w:szCs w:val="24"/>
        </w:rPr>
      </w:pPr>
    </w:p>
    <w:p w14:paraId="18E436B1" w14:textId="38CC8156" w:rsidR="0081422E" w:rsidRDefault="00AA2BFB" w:rsidP="00957AEF">
      <w:pPr>
        <w:spacing w:after="0" w:line="288" w:lineRule="auto"/>
        <w:jc w:val="both"/>
        <w:rPr>
          <w:rFonts w:ascii="Times New Roman" w:hAnsi="Times New Roman" w:cs="Times New Roman"/>
          <w:sz w:val="24"/>
          <w:szCs w:val="24"/>
        </w:rPr>
      </w:pPr>
      <w:r>
        <w:rPr>
          <w:rFonts w:ascii="Times New Roman" w:hAnsi="Times New Roman" w:cs="Times New Roman"/>
          <w:sz w:val="24"/>
          <w:szCs w:val="24"/>
        </w:rPr>
        <w:t>T</w:t>
      </w:r>
      <w:r w:rsidR="00BD398F">
        <w:rPr>
          <w:rFonts w:ascii="Times New Roman" w:hAnsi="Times New Roman" w:cs="Times New Roman"/>
          <w:sz w:val="24"/>
          <w:szCs w:val="24"/>
        </w:rPr>
        <w:t xml:space="preserve">here are three </w:t>
      </w:r>
      <w:r w:rsidR="002040DF">
        <w:rPr>
          <w:rFonts w:ascii="Times New Roman" w:hAnsi="Times New Roman" w:cs="Times New Roman"/>
          <w:sz w:val="24"/>
          <w:szCs w:val="24"/>
        </w:rPr>
        <w:t>key</w:t>
      </w:r>
      <w:r w:rsidR="002B626D">
        <w:rPr>
          <w:rFonts w:ascii="Times New Roman" w:hAnsi="Times New Roman" w:cs="Times New Roman"/>
          <w:sz w:val="24"/>
          <w:szCs w:val="24"/>
        </w:rPr>
        <w:t xml:space="preserve"> ideas in </w:t>
      </w:r>
      <w:r>
        <w:rPr>
          <w:rFonts w:ascii="Times New Roman" w:hAnsi="Times New Roman" w:cs="Times New Roman"/>
          <w:sz w:val="24"/>
          <w:szCs w:val="24"/>
        </w:rPr>
        <w:t xml:space="preserve">the above </w:t>
      </w:r>
      <w:r w:rsidR="00515953">
        <w:rPr>
          <w:rFonts w:ascii="Times New Roman" w:hAnsi="Times New Roman" w:cs="Times New Roman"/>
          <w:sz w:val="24"/>
          <w:szCs w:val="24"/>
        </w:rPr>
        <w:t>argument</w:t>
      </w:r>
      <w:r w:rsidR="002B626D">
        <w:rPr>
          <w:rFonts w:ascii="Times New Roman" w:hAnsi="Times New Roman" w:cs="Times New Roman"/>
          <w:sz w:val="24"/>
          <w:szCs w:val="24"/>
        </w:rPr>
        <w:t xml:space="preserve">. </w:t>
      </w:r>
      <w:r w:rsidR="002B626D">
        <w:rPr>
          <w:rFonts w:ascii="Times New Roman" w:hAnsi="Times New Roman" w:cs="Times New Roman"/>
          <w:i/>
          <w:iCs/>
          <w:sz w:val="24"/>
          <w:szCs w:val="24"/>
        </w:rPr>
        <w:t>First,</w:t>
      </w:r>
      <w:r w:rsidR="002B626D">
        <w:rPr>
          <w:rFonts w:ascii="Times New Roman" w:hAnsi="Times New Roman" w:cs="Times New Roman"/>
          <w:sz w:val="24"/>
          <w:szCs w:val="24"/>
        </w:rPr>
        <w:t xml:space="preserve"> immigrant citizens who do not share Confucian values </w:t>
      </w:r>
      <w:r w:rsidR="00B37C4C">
        <w:rPr>
          <w:rFonts w:ascii="Times New Roman" w:hAnsi="Times New Roman" w:cs="Times New Roman"/>
          <w:sz w:val="24"/>
          <w:szCs w:val="24"/>
        </w:rPr>
        <w:t xml:space="preserve">might </w:t>
      </w:r>
      <w:r w:rsidR="00BD398F">
        <w:rPr>
          <w:rFonts w:ascii="Times New Roman" w:hAnsi="Times New Roman" w:cs="Times New Roman"/>
          <w:sz w:val="24"/>
          <w:szCs w:val="24"/>
        </w:rPr>
        <w:t xml:space="preserve">contest Confucian public reason. However, </w:t>
      </w:r>
      <w:r w:rsidR="002B626D">
        <w:rPr>
          <w:rFonts w:ascii="Times New Roman" w:hAnsi="Times New Roman" w:cs="Times New Roman"/>
          <w:sz w:val="24"/>
          <w:szCs w:val="24"/>
        </w:rPr>
        <w:t xml:space="preserve">they should strive to negotiate their religious or nonreligious comprehensive doctrines with Confucian public reason </w:t>
      </w:r>
      <w:r w:rsidR="00B66212">
        <w:rPr>
          <w:rFonts w:ascii="Times New Roman" w:hAnsi="Times New Roman" w:cs="Times New Roman"/>
          <w:sz w:val="24"/>
          <w:szCs w:val="24"/>
        </w:rPr>
        <w:t>in order</w:t>
      </w:r>
      <w:r w:rsidR="00BD398F">
        <w:rPr>
          <w:rFonts w:ascii="Times New Roman" w:hAnsi="Times New Roman" w:cs="Times New Roman"/>
          <w:sz w:val="24"/>
          <w:szCs w:val="24"/>
        </w:rPr>
        <w:t xml:space="preserve"> to</w:t>
      </w:r>
      <w:r w:rsidR="002B626D">
        <w:rPr>
          <w:rFonts w:ascii="Times New Roman" w:hAnsi="Times New Roman" w:cs="Times New Roman"/>
          <w:sz w:val="24"/>
          <w:szCs w:val="24"/>
        </w:rPr>
        <w:t xml:space="preserve"> fully exercise their constitutional rights and liberties. </w:t>
      </w:r>
      <w:r w:rsidR="002B626D">
        <w:rPr>
          <w:rFonts w:ascii="Times New Roman" w:hAnsi="Times New Roman" w:cs="Times New Roman"/>
          <w:i/>
          <w:iCs/>
          <w:sz w:val="24"/>
          <w:szCs w:val="24"/>
        </w:rPr>
        <w:t>Second</w:t>
      </w:r>
      <w:r w:rsidR="002B626D">
        <w:rPr>
          <w:rFonts w:ascii="Times New Roman" w:hAnsi="Times New Roman" w:cs="Times New Roman"/>
          <w:sz w:val="24"/>
          <w:szCs w:val="24"/>
        </w:rPr>
        <w:t xml:space="preserve">, </w:t>
      </w:r>
      <w:r w:rsidR="00BD398F">
        <w:rPr>
          <w:rFonts w:ascii="Times New Roman" w:hAnsi="Times New Roman" w:cs="Times New Roman"/>
          <w:sz w:val="24"/>
          <w:szCs w:val="24"/>
        </w:rPr>
        <w:t>they</w:t>
      </w:r>
      <w:r w:rsidR="002B626D">
        <w:rPr>
          <w:rFonts w:ascii="Times New Roman" w:hAnsi="Times New Roman" w:cs="Times New Roman"/>
          <w:sz w:val="24"/>
          <w:szCs w:val="24"/>
        </w:rPr>
        <w:t xml:space="preserve"> should not embrace “unreasonable pluralism</w:t>
      </w:r>
      <w:r w:rsidR="00B66212">
        <w:rPr>
          <w:rFonts w:ascii="Times New Roman" w:hAnsi="Times New Roman" w:cs="Times New Roman"/>
          <w:sz w:val="24"/>
          <w:szCs w:val="24"/>
        </w:rPr>
        <w:t>,</w:t>
      </w:r>
      <w:r w:rsidR="002B626D">
        <w:rPr>
          <w:rFonts w:ascii="Times New Roman" w:hAnsi="Times New Roman" w:cs="Times New Roman"/>
          <w:sz w:val="24"/>
          <w:szCs w:val="24"/>
        </w:rPr>
        <w:t xml:space="preserve">” </w:t>
      </w:r>
      <w:r w:rsidR="00B66212">
        <w:rPr>
          <w:rFonts w:ascii="Times New Roman" w:hAnsi="Times New Roman" w:cs="Times New Roman"/>
          <w:sz w:val="24"/>
          <w:szCs w:val="24"/>
        </w:rPr>
        <w:t xml:space="preserve">which </w:t>
      </w:r>
      <w:r w:rsidR="002B626D">
        <w:rPr>
          <w:rFonts w:ascii="Times New Roman" w:hAnsi="Times New Roman" w:cs="Times New Roman"/>
          <w:sz w:val="24"/>
          <w:szCs w:val="24"/>
        </w:rPr>
        <w:t xml:space="preserve">is likely </w:t>
      </w:r>
      <w:r w:rsidR="009C627F">
        <w:rPr>
          <w:rFonts w:ascii="Times New Roman" w:hAnsi="Times New Roman" w:cs="Times New Roman"/>
          <w:sz w:val="24"/>
          <w:szCs w:val="24"/>
        </w:rPr>
        <w:t xml:space="preserve">to </w:t>
      </w:r>
      <w:r w:rsidR="002B626D">
        <w:rPr>
          <w:rFonts w:ascii="Times New Roman" w:hAnsi="Times New Roman" w:cs="Times New Roman"/>
          <w:sz w:val="24"/>
          <w:szCs w:val="24"/>
        </w:rPr>
        <w:t xml:space="preserve">erode the society’s Confucian public character and undermine the people’s right to collective self-government. </w:t>
      </w:r>
      <w:r w:rsidR="002B626D">
        <w:rPr>
          <w:rFonts w:ascii="Times New Roman" w:hAnsi="Times New Roman" w:cs="Times New Roman"/>
          <w:i/>
          <w:iCs/>
          <w:sz w:val="24"/>
          <w:szCs w:val="24"/>
        </w:rPr>
        <w:t>Third</w:t>
      </w:r>
      <w:r w:rsidR="002B626D">
        <w:rPr>
          <w:rFonts w:ascii="Times New Roman" w:hAnsi="Times New Roman" w:cs="Times New Roman"/>
          <w:sz w:val="24"/>
          <w:szCs w:val="24"/>
        </w:rPr>
        <w:t>, it is not unfair for Confucian democratic citizens</w:t>
      </w:r>
      <w:r w:rsidR="00BD398F">
        <w:rPr>
          <w:rFonts w:ascii="Times New Roman" w:hAnsi="Times New Roman" w:cs="Times New Roman"/>
          <w:sz w:val="24"/>
          <w:szCs w:val="24"/>
        </w:rPr>
        <w:t xml:space="preserve"> to</w:t>
      </w:r>
      <w:r w:rsidR="002B626D">
        <w:rPr>
          <w:rFonts w:ascii="Times New Roman" w:hAnsi="Times New Roman" w:cs="Times New Roman"/>
          <w:sz w:val="24"/>
          <w:szCs w:val="24"/>
        </w:rPr>
        <w:t xml:space="preserve"> expect </w:t>
      </w:r>
      <w:r w:rsidR="00BD398F">
        <w:rPr>
          <w:rFonts w:ascii="Times New Roman" w:hAnsi="Times New Roman" w:cs="Times New Roman"/>
          <w:sz w:val="24"/>
          <w:szCs w:val="24"/>
        </w:rPr>
        <w:t xml:space="preserve">these </w:t>
      </w:r>
      <w:r w:rsidR="002B626D">
        <w:rPr>
          <w:rFonts w:ascii="Times New Roman" w:hAnsi="Times New Roman" w:cs="Times New Roman"/>
          <w:sz w:val="24"/>
          <w:szCs w:val="24"/>
        </w:rPr>
        <w:t>immigrant</w:t>
      </w:r>
      <w:r w:rsidR="00BD398F">
        <w:rPr>
          <w:rFonts w:ascii="Times New Roman" w:hAnsi="Times New Roman" w:cs="Times New Roman"/>
          <w:sz w:val="24"/>
          <w:szCs w:val="24"/>
        </w:rPr>
        <w:t>s</w:t>
      </w:r>
      <w:r w:rsidR="002B626D">
        <w:rPr>
          <w:rFonts w:ascii="Times New Roman" w:hAnsi="Times New Roman" w:cs="Times New Roman"/>
          <w:sz w:val="24"/>
          <w:szCs w:val="24"/>
        </w:rPr>
        <w:t xml:space="preserve"> to appeal to Confucian public reason in public deliberation</w:t>
      </w:r>
      <w:r w:rsidR="00021AE5">
        <w:rPr>
          <w:rFonts w:ascii="Times New Roman" w:hAnsi="Times New Roman" w:cs="Times New Roman"/>
          <w:sz w:val="24"/>
          <w:szCs w:val="24"/>
        </w:rPr>
        <w:t>,</w:t>
      </w:r>
      <w:r w:rsidR="002B626D">
        <w:rPr>
          <w:rFonts w:ascii="Times New Roman" w:hAnsi="Times New Roman" w:cs="Times New Roman"/>
          <w:sz w:val="24"/>
          <w:szCs w:val="24"/>
        </w:rPr>
        <w:t xml:space="preserve"> </w:t>
      </w:r>
      <w:r w:rsidR="00A70917">
        <w:rPr>
          <w:rFonts w:ascii="Times New Roman" w:hAnsi="Times New Roman" w:cs="Times New Roman"/>
          <w:sz w:val="24"/>
          <w:szCs w:val="24"/>
        </w:rPr>
        <w:t>but</w:t>
      </w:r>
      <w:r w:rsidR="002B626D">
        <w:rPr>
          <w:rFonts w:ascii="Times New Roman" w:hAnsi="Times New Roman" w:cs="Times New Roman"/>
          <w:sz w:val="24"/>
          <w:szCs w:val="24"/>
        </w:rPr>
        <w:t xml:space="preserve"> Confucian democratic citizens should respect the minority groups’ right to basic freedoms. </w:t>
      </w:r>
    </w:p>
    <w:p w14:paraId="1E20259F" w14:textId="399C0D29" w:rsidR="003657A2" w:rsidRDefault="00AA1831" w:rsidP="00957AEF">
      <w:pPr>
        <w:spacing w:after="0" w:line="288" w:lineRule="auto"/>
        <w:ind w:firstLine="420"/>
        <w:jc w:val="both"/>
        <w:rPr>
          <w:rFonts w:ascii="Times New Roman" w:hAnsi="Times New Roman" w:cs="Times New Roman"/>
          <w:sz w:val="24"/>
          <w:szCs w:val="24"/>
        </w:rPr>
      </w:pPr>
      <w:r>
        <w:rPr>
          <w:rFonts w:ascii="Times New Roman" w:hAnsi="Times New Roman" w:cs="Times New Roman"/>
          <w:sz w:val="24"/>
          <w:szCs w:val="24"/>
        </w:rPr>
        <w:t>L</w:t>
      </w:r>
      <w:r w:rsidR="002B626D" w:rsidRPr="00595FF0">
        <w:rPr>
          <w:rFonts w:ascii="Times New Roman" w:hAnsi="Times New Roman" w:cs="Times New Roman"/>
          <w:sz w:val="24"/>
          <w:szCs w:val="24"/>
        </w:rPr>
        <w:t xml:space="preserve">et </w:t>
      </w:r>
      <w:r>
        <w:rPr>
          <w:rFonts w:ascii="Times New Roman" w:hAnsi="Times New Roman" w:cs="Times New Roman"/>
          <w:sz w:val="24"/>
          <w:szCs w:val="24"/>
        </w:rPr>
        <w:t xml:space="preserve">us </w:t>
      </w:r>
      <w:r w:rsidR="002B626D" w:rsidRPr="00595FF0">
        <w:rPr>
          <w:rFonts w:ascii="Times New Roman" w:hAnsi="Times New Roman" w:cs="Times New Roman"/>
          <w:sz w:val="24"/>
          <w:szCs w:val="24"/>
        </w:rPr>
        <w:t xml:space="preserve">put aside the question </w:t>
      </w:r>
      <w:r w:rsidR="00B37C4C">
        <w:rPr>
          <w:rFonts w:ascii="Times New Roman" w:hAnsi="Times New Roman" w:cs="Times New Roman"/>
          <w:sz w:val="24"/>
          <w:szCs w:val="24"/>
        </w:rPr>
        <w:t xml:space="preserve">of </w:t>
      </w:r>
      <w:r w:rsidR="002B626D" w:rsidRPr="00595FF0">
        <w:rPr>
          <w:rFonts w:ascii="Times New Roman" w:hAnsi="Times New Roman" w:cs="Times New Roman"/>
          <w:sz w:val="24"/>
          <w:szCs w:val="24"/>
        </w:rPr>
        <w:t>whether immigrant citizens should be treated in the way</w:t>
      </w:r>
      <w:r w:rsidR="00B37C4C">
        <w:rPr>
          <w:rFonts w:ascii="Times New Roman" w:hAnsi="Times New Roman" w:cs="Times New Roman"/>
          <w:sz w:val="24"/>
          <w:szCs w:val="24"/>
        </w:rPr>
        <w:t xml:space="preserve"> described above and focus on th</w:t>
      </w:r>
      <w:r w:rsidR="00A70917">
        <w:rPr>
          <w:rFonts w:ascii="Times New Roman" w:hAnsi="Times New Roman" w:cs="Times New Roman"/>
          <w:sz w:val="24"/>
          <w:szCs w:val="24"/>
        </w:rPr>
        <w:t xml:space="preserve">e following </w:t>
      </w:r>
      <w:r w:rsidR="00B37C4C">
        <w:rPr>
          <w:rFonts w:ascii="Times New Roman" w:hAnsi="Times New Roman" w:cs="Times New Roman"/>
          <w:sz w:val="24"/>
          <w:szCs w:val="24"/>
        </w:rPr>
        <w:t>question</w:t>
      </w:r>
      <w:r w:rsidR="002B626D" w:rsidRPr="00595FF0">
        <w:rPr>
          <w:rFonts w:ascii="Times New Roman" w:hAnsi="Times New Roman" w:cs="Times New Roman"/>
          <w:sz w:val="24"/>
          <w:szCs w:val="24"/>
        </w:rPr>
        <w:t xml:space="preserve">: </w:t>
      </w:r>
      <w:r>
        <w:rPr>
          <w:rFonts w:ascii="Times New Roman" w:hAnsi="Times New Roman" w:cs="Times New Roman"/>
          <w:sz w:val="24"/>
          <w:szCs w:val="24"/>
        </w:rPr>
        <w:t xml:space="preserve">would it be </w:t>
      </w:r>
      <w:r w:rsidR="002B626D" w:rsidRPr="00595FF0">
        <w:rPr>
          <w:rFonts w:ascii="Times New Roman" w:hAnsi="Times New Roman" w:cs="Times New Roman"/>
          <w:sz w:val="24"/>
          <w:szCs w:val="24"/>
        </w:rPr>
        <w:t xml:space="preserve">justified for the state </w:t>
      </w:r>
      <w:r w:rsidR="002B626D">
        <w:rPr>
          <w:rFonts w:ascii="Times New Roman" w:hAnsi="Times New Roman" w:cs="Times New Roman"/>
          <w:sz w:val="24"/>
          <w:szCs w:val="24"/>
        </w:rPr>
        <w:t xml:space="preserve">to treat </w:t>
      </w:r>
      <w:r>
        <w:rPr>
          <w:rFonts w:ascii="Times New Roman" w:hAnsi="Times New Roman" w:cs="Times New Roman"/>
          <w:sz w:val="24"/>
          <w:szCs w:val="24"/>
        </w:rPr>
        <w:t xml:space="preserve">non-immigrant citizens </w:t>
      </w:r>
      <w:r w:rsidR="002B626D">
        <w:rPr>
          <w:rFonts w:ascii="Times New Roman" w:hAnsi="Times New Roman" w:cs="Times New Roman"/>
          <w:sz w:val="24"/>
          <w:szCs w:val="24"/>
        </w:rPr>
        <w:t xml:space="preserve">who do not share </w:t>
      </w:r>
      <w:r>
        <w:rPr>
          <w:rFonts w:ascii="Times New Roman" w:hAnsi="Times New Roman" w:cs="Times New Roman"/>
          <w:sz w:val="24"/>
          <w:szCs w:val="24"/>
        </w:rPr>
        <w:t>filial piety and some other Confucian v</w:t>
      </w:r>
      <w:r w:rsidR="002B626D">
        <w:rPr>
          <w:rFonts w:ascii="Times New Roman" w:hAnsi="Times New Roman" w:cs="Times New Roman"/>
          <w:sz w:val="24"/>
          <w:szCs w:val="24"/>
        </w:rPr>
        <w:t xml:space="preserve">alues in </w:t>
      </w:r>
      <w:r w:rsidR="00B37C4C">
        <w:rPr>
          <w:rFonts w:ascii="Times New Roman" w:hAnsi="Times New Roman" w:cs="Times New Roman"/>
          <w:sz w:val="24"/>
          <w:szCs w:val="24"/>
        </w:rPr>
        <w:t xml:space="preserve">the same </w:t>
      </w:r>
      <w:r w:rsidR="002B626D">
        <w:rPr>
          <w:rFonts w:ascii="Times New Roman" w:hAnsi="Times New Roman" w:cs="Times New Roman"/>
          <w:sz w:val="24"/>
          <w:szCs w:val="24"/>
        </w:rPr>
        <w:t>way</w:t>
      </w:r>
      <w:r>
        <w:rPr>
          <w:rFonts w:ascii="Times New Roman" w:hAnsi="Times New Roman" w:cs="Times New Roman"/>
          <w:sz w:val="24"/>
          <w:szCs w:val="24"/>
        </w:rPr>
        <w:t>?</w:t>
      </w:r>
      <w:r w:rsidR="002B626D">
        <w:rPr>
          <w:rFonts w:ascii="Times New Roman" w:hAnsi="Times New Roman" w:cs="Times New Roman"/>
          <w:sz w:val="24"/>
          <w:szCs w:val="24"/>
        </w:rPr>
        <w:t xml:space="preserve"> </w:t>
      </w:r>
      <w:r w:rsidR="00A92ACA">
        <w:rPr>
          <w:rFonts w:ascii="Times New Roman" w:hAnsi="Times New Roman" w:cs="Times New Roman"/>
          <w:sz w:val="24"/>
          <w:szCs w:val="24"/>
        </w:rPr>
        <w:t>T</w:t>
      </w:r>
      <w:r>
        <w:rPr>
          <w:rFonts w:ascii="Times New Roman" w:hAnsi="Times New Roman" w:cs="Times New Roman"/>
          <w:sz w:val="24"/>
          <w:szCs w:val="24"/>
        </w:rPr>
        <w:t xml:space="preserve">here are </w:t>
      </w:r>
      <w:r w:rsidR="00A92ACA">
        <w:rPr>
          <w:rFonts w:ascii="Times New Roman" w:hAnsi="Times New Roman" w:cs="Times New Roman"/>
          <w:sz w:val="24"/>
          <w:szCs w:val="24"/>
        </w:rPr>
        <w:t xml:space="preserve">two </w:t>
      </w:r>
      <w:r>
        <w:rPr>
          <w:rFonts w:ascii="Times New Roman" w:hAnsi="Times New Roman" w:cs="Times New Roman"/>
          <w:sz w:val="24"/>
          <w:szCs w:val="24"/>
        </w:rPr>
        <w:t>problems.</w:t>
      </w:r>
      <w:r w:rsidR="002B626D">
        <w:rPr>
          <w:rFonts w:ascii="Times New Roman" w:hAnsi="Times New Roman" w:cs="Times New Roman"/>
          <w:sz w:val="24"/>
          <w:szCs w:val="24"/>
        </w:rPr>
        <w:t xml:space="preserve"> First, </w:t>
      </w:r>
      <w:r>
        <w:rPr>
          <w:rFonts w:ascii="Times New Roman" w:hAnsi="Times New Roman" w:cs="Times New Roman"/>
          <w:sz w:val="24"/>
          <w:szCs w:val="24"/>
        </w:rPr>
        <w:t>even if</w:t>
      </w:r>
      <w:r w:rsidR="002B626D">
        <w:rPr>
          <w:rFonts w:ascii="Times New Roman" w:hAnsi="Times New Roman" w:cs="Times New Roman"/>
          <w:sz w:val="24"/>
          <w:szCs w:val="24"/>
        </w:rPr>
        <w:t xml:space="preserve"> these citizens </w:t>
      </w:r>
      <w:r w:rsidR="000D1DDC">
        <w:rPr>
          <w:rFonts w:ascii="Times New Roman" w:hAnsi="Times New Roman" w:cs="Times New Roman"/>
          <w:sz w:val="24"/>
          <w:szCs w:val="24"/>
        </w:rPr>
        <w:t>are allowed to</w:t>
      </w:r>
      <w:r w:rsidR="002B626D">
        <w:rPr>
          <w:rFonts w:ascii="Times New Roman" w:hAnsi="Times New Roman" w:cs="Times New Roman"/>
          <w:sz w:val="24"/>
          <w:szCs w:val="24"/>
        </w:rPr>
        <w:t xml:space="preserve"> contest Confucian public reason</w:t>
      </w:r>
      <w:r>
        <w:rPr>
          <w:rFonts w:ascii="Times New Roman" w:hAnsi="Times New Roman" w:cs="Times New Roman"/>
          <w:sz w:val="24"/>
          <w:szCs w:val="24"/>
        </w:rPr>
        <w:t xml:space="preserve">, there </w:t>
      </w:r>
      <w:r w:rsidR="000D1DDC">
        <w:rPr>
          <w:rFonts w:ascii="Times New Roman" w:hAnsi="Times New Roman" w:cs="Times New Roman"/>
          <w:sz w:val="24"/>
          <w:szCs w:val="24"/>
        </w:rPr>
        <w:t>is still</w:t>
      </w:r>
      <w:r>
        <w:rPr>
          <w:rFonts w:ascii="Times New Roman" w:hAnsi="Times New Roman" w:cs="Times New Roman"/>
          <w:sz w:val="24"/>
          <w:szCs w:val="24"/>
        </w:rPr>
        <w:t xml:space="preserve"> the problem of </w:t>
      </w:r>
      <w:r w:rsidR="00A92ACA">
        <w:rPr>
          <w:rFonts w:ascii="Times New Roman" w:hAnsi="Times New Roman" w:cs="Times New Roman"/>
          <w:sz w:val="24"/>
          <w:szCs w:val="24"/>
        </w:rPr>
        <w:t xml:space="preserve">the </w:t>
      </w:r>
      <w:r>
        <w:rPr>
          <w:rFonts w:ascii="Times New Roman" w:hAnsi="Times New Roman" w:cs="Times New Roman"/>
          <w:sz w:val="24"/>
          <w:szCs w:val="24"/>
        </w:rPr>
        <w:t>unjustified imposition of Confucian policies</w:t>
      </w:r>
      <w:r w:rsidR="00A92ACA">
        <w:rPr>
          <w:rFonts w:ascii="Times New Roman" w:hAnsi="Times New Roman" w:cs="Times New Roman"/>
          <w:sz w:val="24"/>
          <w:szCs w:val="24"/>
        </w:rPr>
        <w:t xml:space="preserve"> on them</w:t>
      </w:r>
      <w:r w:rsidR="009577F2">
        <w:rPr>
          <w:rFonts w:ascii="Times New Roman" w:hAnsi="Times New Roman" w:cs="Times New Roman"/>
          <w:sz w:val="24"/>
          <w:szCs w:val="24"/>
        </w:rPr>
        <w:t>. R</w:t>
      </w:r>
      <w:r w:rsidR="000D1DDC">
        <w:rPr>
          <w:rFonts w:ascii="Times New Roman" w:hAnsi="Times New Roman" w:cs="Times New Roman"/>
          <w:sz w:val="24"/>
          <w:szCs w:val="24"/>
        </w:rPr>
        <w:t>especting</w:t>
      </w:r>
      <w:r>
        <w:rPr>
          <w:rFonts w:ascii="Times New Roman" w:hAnsi="Times New Roman" w:cs="Times New Roman"/>
          <w:sz w:val="24"/>
          <w:szCs w:val="24"/>
        </w:rPr>
        <w:t xml:space="preserve"> </w:t>
      </w:r>
      <w:r w:rsidR="000D1DDC">
        <w:rPr>
          <w:rFonts w:ascii="Times New Roman" w:hAnsi="Times New Roman" w:cs="Times New Roman"/>
          <w:sz w:val="24"/>
          <w:szCs w:val="24"/>
        </w:rPr>
        <w:t xml:space="preserve">their </w:t>
      </w:r>
      <w:r>
        <w:rPr>
          <w:rFonts w:ascii="Times New Roman" w:hAnsi="Times New Roman" w:cs="Times New Roman"/>
          <w:sz w:val="24"/>
          <w:szCs w:val="24"/>
        </w:rPr>
        <w:t xml:space="preserve">right to contest </w:t>
      </w:r>
      <w:r w:rsidR="002B2D08">
        <w:rPr>
          <w:rFonts w:ascii="Times New Roman" w:hAnsi="Times New Roman" w:cs="Times New Roman"/>
          <w:sz w:val="24"/>
          <w:szCs w:val="24"/>
        </w:rPr>
        <w:t>might</w:t>
      </w:r>
      <w:r w:rsidR="000D1DDC">
        <w:rPr>
          <w:rFonts w:ascii="Times New Roman" w:hAnsi="Times New Roman" w:cs="Times New Roman"/>
          <w:sz w:val="24"/>
          <w:szCs w:val="24"/>
        </w:rPr>
        <w:t xml:space="preserve"> </w:t>
      </w:r>
      <w:r>
        <w:rPr>
          <w:rFonts w:ascii="Times New Roman" w:hAnsi="Times New Roman" w:cs="Times New Roman"/>
          <w:sz w:val="24"/>
          <w:szCs w:val="24"/>
        </w:rPr>
        <w:t xml:space="preserve">make them feel better, but this </w:t>
      </w:r>
      <w:r w:rsidR="00A92ACA">
        <w:rPr>
          <w:rFonts w:ascii="Times New Roman" w:hAnsi="Times New Roman" w:cs="Times New Roman"/>
          <w:sz w:val="24"/>
          <w:szCs w:val="24"/>
        </w:rPr>
        <w:t>cannot</w:t>
      </w:r>
      <w:r w:rsidR="009722C7">
        <w:rPr>
          <w:rFonts w:ascii="Times New Roman" w:hAnsi="Times New Roman" w:cs="Times New Roman"/>
          <w:sz w:val="24"/>
          <w:szCs w:val="24"/>
        </w:rPr>
        <w:t xml:space="preserve"> </w:t>
      </w:r>
      <w:r>
        <w:rPr>
          <w:rFonts w:ascii="Times New Roman" w:hAnsi="Times New Roman" w:cs="Times New Roman"/>
          <w:sz w:val="24"/>
          <w:szCs w:val="24"/>
        </w:rPr>
        <w:t>legitimi</w:t>
      </w:r>
      <w:r w:rsidR="009577F2">
        <w:rPr>
          <w:rFonts w:ascii="Times New Roman" w:hAnsi="Times New Roman" w:cs="Times New Roman"/>
          <w:sz w:val="24"/>
          <w:szCs w:val="24"/>
        </w:rPr>
        <w:t>z</w:t>
      </w:r>
      <w:r>
        <w:rPr>
          <w:rFonts w:ascii="Times New Roman" w:hAnsi="Times New Roman" w:cs="Times New Roman"/>
          <w:sz w:val="24"/>
          <w:szCs w:val="24"/>
        </w:rPr>
        <w:t>e the imposition of Confucian policies on them.</w:t>
      </w:r>
      <w:r w:rsidR="00A92ACA">
        <w:rPr>
          <w:rFonts w:ascii="Times New Roman" w:hAnsi="Times New Roman" w:cs="Times New Roman"/>
          <w:sz w:val="24"/>
          <w:szCs w:val="24"/>
        </w:rPr>
        <w:t xml:space="preserve"> </w:t>
      </w:r>
      <w:r w:rsidR="002B626D">
        <w:rPr>
          <w:rFonts w:ascii="Times New Roman" w:hAnsi="Times New Roman" w:cs="Times New Roman"/>
          <w:sz w:val="24"/>
          <w:szCs w:val="24"/>
        </w:rPr>
        <w:t>Second, since public reason Confucianism does not</w:t>
      </w:r>
      <w:r w:rsidR="008B750C">
        <w:rPr>
          <w:rFonts w:ascii="Times New Roman" w:hAnsi="Times New Roman" w:cs="Times New Roman"/>
          <w:sz w:val="24"/>
          <w:szCs w:val="24"/>
        </w:rPr>
        <w:t xml:space="preserve"> encourage a</w:t>
      </w:r>
      <w:r w:rsidR="000D1DDC">
        <w:rPr>
          <w:rFonts w:ascii="Times New Roman" w:hAnsi="Times New Roman" w:cs="Times New Roman"/>
          <w:sz w:val="24"/>
          <w:szCs w:val="24"/>
        </w:rPr>
        <w:t>nyone</w:t>
      </w:r>
      <w:r w:rsidR="002B626D">
        <w:rPr>
          <w:rFonts w:ascii="Times New Roman" w:hAnsi="Times New Roman" w:cs="Times New Roman"/>
          <w:sz w:val="24"/>
          <w:szCs w:val="24"/>
        </w:rPr>
        <w:t xml:space="preserve"> to undermine the society’s Confucian public character, </w:t>
      </w:r>
      <w:r w:rsidR="00674315">
        <w:rPr>
          <w:rFonts w:ascii="Times New Roman" w:hAnsi="Times New Roman" w:cs="Times New Roman"/>
          <w:sz w:val="24"/>
          <w:szCs w:val="24"/>
        </w:rPr>
        <w:t xml:space="preserve">it would seem morally wrong for </w:t>
      </w:r>
      <w:r w:rsidR="002B626D">
        <w:rPr>
          <w:rFonts w:ascii="Times New Roman" w:hAnsi="Times New Roman" w:cs="Times New Roman"/>
          <w:sz w:val="24"/>
          <w:szCs w:val="24"/>
        </w:rPr>
        <w:t xml:space="preserve">citizens to </w:t>
      </w:r>
      <w:r w:rsidR="00234155">
        <w:rPr>
          <w:rFonts w:ascii="Times New Roman" w:hAnsi="Times New Roman" w:cs="Times New Roman"/>
          <w:sz w:val="24"/>
          <w:szCs w:val="24"/>
        </w:rPr>
        <w:t>use</w:t>
      </w:r>
      <w:r w:rsidR="002B626D">
        <w:rPr>
          <w:rFonts w:ascii="Times New Roman" w:hAnsi="Times New Roman" w:cs="Times New Roman"/>
          <w:sz w:val="24"/>
          <w:szCs w:val="24"/>
        </w:rPr>
        <w:t xml:space="preserve"> civil disobedience</w:t>
      </w:r>
      <w:r w:rsidR="00234155">
        <w:rPr>
          <w:rFonts w:ascii="Times New Roman" w:hAnsi="Times New Roman" w:cs="Times New Roman"/>
          <w:sz w:val="24"/>
          <w:szCs w:val="24"/>
        </w:rPr>
        <w:t xml:space="preserve"> to protest</w:t>
      </w:r>
      <w:r w:rsidR="00140201">
        <w:rPr>
          <w:rFonts w:ascii="Times New Roman" w:hAnsi="Times New Roman" w:cs="Times New Roman"/>
          <w:sz w:val="24"/>
          <w:szCs w:val="24"/>
        </w:rPr>
        <w:t xml:space="preserve"> against Confucian policies</w:t>
      </w:r>
      <w:r w:rsidR="002B626D">
        <w:rPr>
          <w:rFonts w:ascii="Times New Roman" w:hAnsi="Times New Roman" w:cs="Times New Roman"/>
          <w:sz w:val="24"/>
          <w:szCs w:val="24"/>
        </w:rPr>
        <w:t xml:space="preserve"> </w:t>
      </w:r>
      <w:r w:rsidR="00F1413B">
        <w:rPr>
          <w:rFonts w:ascii="Times New Roman" w:hAnsi="Times New Roman" w:cs="Times New Roman"/>
          <w:sz w:val="24"/>
          <w:szCs w:val="24"/>
        </w:rPr>
        <w:t xml:space="preserve">(e.g. by </w:t>
      </w:r>
      <w:r w:rsidR="002B626D">
        <w:rPr>
          <w:rFonts w:ascii="Times New Roman" w:hAnsi="Times New Roman" w:cs="Times New Roman"/>
          <w:sz w:val="24"/>
          <w:szCs w:val="24"/>
        </w:rPr>
        <w:t xml:space="preserve">refusing to pay </w:t>
      </w:r>
      <w:r w:rsidR="00F1413B">
        <w:rPr>
          <w:rFonts w:ascii="Times New Roman" w:hAnsi="Times New Roman" w:cs="Times New Roman"/>
          <w:sz w:val="24"/>
          <w:szCs w:val="24"/>
        </w:rPr>
        <w:t>tax)</w:t>
      </w:r>
      <w:r w:rsidR="00117627">
        <w:rPr>
          <w:rFonts w:ascii="Times New Roman" w:hAnsi="Times New Roman" w:cs="Times New Roman"/>
          <w:sz w:val="24"/>
          <w:szCs w:val="24"/>
        </w:rPr>
        <w:t xml:space="preserve">. </w:t>
      </w:r>
      <w:r w:rsidR="00F1413B">
        <w:rPr>
          <w:rFonts w:ascii="Times New Roman" w:hAnsi="Times New Roman" w:cs="Times New Roman"/>
          <w:sz w:val="24"/>
          <w:szCs w:val="24"/>
        </w:rPr>
        <w:t>Yet</w:t>
      </w:r>
      <w:r w:rsidR="00117627">
        <w:rPr>
          <w:rFonts w:ascii="Times New Roman" w:hAnsi="Times New Roman" w:cs="Times New Roman"/>
          <w:sz w:val="24"/>
          <w:szCs w:val="24"/>
        </w:rPr>
        <w:t xml:space="preserve"> </w:t>
      </w:r>
      <w:r w:rsidR="00140201">
        <w:rPr>
          <w:rFonts w:ascii="Times New Roman" w:hAnsi="Times New Roman" w:cs="Times New Roman"/>
          <w:sz w:val="24"/>
          <w:szCs w:val="24"/>
        </w:rPr>
        <w:t xml:space="preserve">I do not see why it is </w:t>
      </w:r>
      <w:r w:rsidR="00A92ACA">
        <w:rPr>
          <w:rFonts w:ascii="Times New Roman" w:hAnsi="Times New Roman" w:cs="Times New Roman"/>
          <w:sz w:val="24"/>
          <w:szCs w:val="24"/>
        </w:rPr>
        <w:t xml:space="preserve">necessarily </w:t>
      </w:r>
      <w:r w:rsidR="00140201">
        <w:rPr>
          <w:rFonts w:ascii="Times New Roman" w:hAnsi="Times New Roman" w:cs="Times New Roman"/>
          <w:sz w:val="24"/>
          <w:szCs w:val="24"/>
        </w:rPr>
        <w:t>wrong for them to</w:t>
      </w:r>
      <w:r w:rsidR="008B750C">
        <w:rPr>
          <w:rFonts w:ascii="Times New Roman" w:hAnsi="Times New Roman" w:cs="Times New Roman"/>
          <w:sz w:val="24"/>
          <w:szCs w:val="24"/>
        </w:rPr>
        <w:t xml:space="preserve"> </w:t>
      </w:r>
      <w:r w:rsidR="00434481">
        <w:rPr>
          <w:rFonts w:ascii="Times New Roman" w:hAnsi="Times New Roman" w:cs="Times New Roman"/>
          <w:sz w:val="24"/>
          <w:szCs w:val="24"/>
        </w:rPr>
        <w:t>opt for</w:t>
      </w:r>
      <w:r w:rsidR="008B750C">
        <w:rPr>
          <w:rFonts w:ascii="Times New Roman" w:hAnsi="Times New Roman" w:cs="Times New Roman"/>
          <w:sz w:val="24"/>
          <w:szCs w:val="24"/>
        </w:rPr>
        <w:t xml:space="preserve"> civil disobedience</w:t>
      </w:r>
      <w:r w:rsidR="00140201">
        <w:rPr>
          <w:rFonts w:ascii="Times New Roman" w:hAnsi="Times New Roman" w:cs="Times New Roman"/>
          <w:sz w:val="24"/>
          <w:szCs w:val="24"/>
        </w:rPr>
        <w:t xml:space="preserve">. Kim </w:t>
      </w:r>
      <w:r w:rsidR="00F1413B">
        <w:rPr>
          <w:rFonts w:ascii="Times New Roman" w:hAnsi="Times New Roman" w:cs="Times New Roman"/>
          <w:sz w:val="24"/>
          <w:szCs w:val="24"/>
        </w:rPr>
        <w:t xml:space="preserve">might </w:t>
      </w:r>
      <w:r w:rsidR="00434481">
        <w:rPr>
          <w:rFonts w:ascii="Times New Roman" w:hAnsi="Times New Roman" w:cs="Times New Roman"/>
          <w:sz w:val="24"/>
          <w:szCs w:val="24"/>
        </w:rPr>
        <w:t>point out</w:t>
      </w:r>
      <w:r w:rsidR="00140201">
        <w:rPr>
          <w:rFonts w:ascii="Times New Roman" w:hAnsi="Times New Roman" w:cs="Times New Roman"/>
          <w:sz w:val="24"/>
          <w:szCs w:val="24"/>
        </w:rPr>
        <w:t xml:space="preserve"> that </w:t>
      </w:r>
      <w:r w:rsidR="00117627">
        <w:rPr>
          <w:rFonts w:ascii="Times New Roman" w:hAnsi="Times New Roman" w:cs="Times New Roman"/>
          <w:sz w:val="24"/>
          <w:szCs w:val="24"/>
        </w:rPr>
        <w:t>their</w:t>
      </w:r>
      <w:r w:rsidR="00140201">
        <w:rPr>
          <w:rFonts w:ascii="Times New Roman" w:hAnsi="Times New Roman" w:cs="Times New Roman"/>
          <w:sz w:val="24"/>
          <w:szCs w:val="24"/>
        </w:rPr>
        <w:t xml:space="preserve"> right to civil disobedience</w:t>
      </w:r>
      <w:r w:rsidR="00F1413B">
        <w:rPr>
          <w:rFonts w:ascii="Times New Roman" w:hAnsi="Times New Roman" w:cs="Times New Roman"/>
          <w:sz w:val="24"/>
          <w:szCs w:val="24"/>
        </w:rPr>
        <w:t xml:space="preserve"> should be respected</w:t>
      </w:r>
      <w:r w:rsidR="00140201">
        <w:rPr>
          <w:rFonts w:ascii="Times New Roman" w:hAnsi="Times New Roman" w:cs="Times New Roman"/>
          <w:sz w:val="24"/>
          <w:szCs w:val="24"/>
        </w:rPr>
        <w:t xml:space="preserve"> </w:t>
      </w:r>
      <w:r w:rsidR="00434481">
        <w:rPr>
          <w:rFonts w:ascii="Times New Roman" w:hAnsi="Times New Roman" w:cs="Times New Roman"/>
          <w:sz w:val="24"/>
          <w:szCs w:val="24"/>
        </w:rPr>
        <w:t>while</w:t>
      </w:r>
      <w:r w:rsidR="00F1413B">
        <w:rPr>
          <w:rFonts w:ascii="Times New Roman" w:hAnsi="Times New Roman" w:cs="Times New Roman"/>
          <w:sz w:val="24"/>
          <w:szCs w:val="24"/>
        </w:rPr>
        <w:t xml:space="preserve"> </w:t>
      </w:r>
      <w:r w:rsidR="00140201">
        <w:rPr>
          <w:rFonts w:ascii="Times New Roman" w:hAnsi="Times New Roman" w:cs="Times New Roman"/>
          <w:sz w:val="24"/>
          <w:szCs w:val="24"/>
        </w:rPr>
        <w:t>they should do their best to negotiate their comprehensive doctrines with Confucian public reason</w:t>
      </w:r>
      <w:r w:rsidR="00434481">
        <w:rPr>
          <w:rFonts w:ascii="Times New Roman" w:hAnsi="Times New Roman" w:cs="Times New Roman"/>
          <w:sz w:val="24"/>
          <w:szCs w:val="24"/>
        </w:rPr>
        <w:t>, but this is</w:t>
      </w:r>
      <w:r w:rsidR="00117627">
        <w:rPr>
          <w:rFonts w:ascii="Times New Roman" w:hAnsi="Times New Roman" w:cs="Times New Roman"/>
          <w:sz w:val="24"/>
          <w:szCs w:val="24"/>
        </w:rPr>
        <w:t xml:space="preserve"> a very </w:t>
      </w:r>
      <w:r w:rsidR="00140201">
        <w:rPr>
          <w:rFonts w:ascii="Times New Roman" w:hAnsi="Times New Roman" w:cs="Times New Roman"/>
          <w:sz w:val="24"/>
          <w:szCs w:val="24"/>
        </w:rPr>
        <w:t>awkward position</w:t>
      </w:r>
      <w:r w:rsidR="00117627">
        <w:rPr>
          <w:rFonts w:ascii="Times New Roman" w:hAnsi="Times New Roman" w:cs="Times New Roman"/>
          <w:sz w:val="24"/>
          <w:szCs w:val="24"/>
        </w:rPr>
        <w:t xml:space="preserve"> to take</w:t>
      </w:r>
      <w:r w:rsidR="00140201">
        <w:rPr>
          <w:rFonts w:ascii="Times New Roman" w:hAnsi="Times New Roman" w:cs="Times New Roman"/>
          <w:sz w:val="24"/>
          <w:szCs w:val="24"/>
        </w:rPr>
        <w:t>.</w:t>
      </w:r>
      <w:r w:rsidR="00117627">
        <w:rPr>
          <w:rFonts w:ascii="Times New Roman" w:hAnsi="Times New Roman" w:cs="Times New Roman"/>
          <w:sz w:val="24"/>
          <w:szCs w:val="24"/>
        </w:rPr>
        <w:t xml:space="preserve"> </w:t>
      </w:r>
    </w:p>
    <w:p w14:paraId="18B345D0" w14:textId="77777777" w:rsidR="008B750C" w:rsidRDefault="008B750C" w:rsidP="008B750C">
      <w:pPr>
        <w:spacing w:after="0" w:line="288" w:lineRule="auto"/>
        <w:jc w:val="both"/>
        <w:rPr>
          <w:rFonts w:ascii="Times New Roman" w:hAnsi="Times New Roman" w:cs="Times New Roman"/>
          <w:sz w:val="24"/>
          <w:szCs w:val="24"/>
        </w:rPr>
      </w:pPr>
    </w:p>
    <w:p w14:paraId="4C1D9E81" w14:textId="3C305F99" w:rsidR="008B750C" w:rsidRPr="008B750C" w:rsidRDefault="00DF0EB6" w:rsidP="00F42AA5">
      <w:pPr>
        <w:spacing w:after="0" w:line="288" w:lineRule="auto"/>
        <w:jc w:val="both"/>
        <w:outlineLvl w:val="0"/>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r>
      <w:r w:rsidR="008B750C" w:rsidRPr="008B750C">
        <w:rPr>
          <w:rFonts w:ascii="Times New Roman" w:hAnsi="Times New Roman" w:cs="Times New Roman"/>
          <w:b/>
          <w:sz w:val="24"/>
          <w:szCs w:val="24"/>
        </w:rPr>
        <w:t xml:space="preserve">The </w:t>
      </w:r>
      <w:r w:rsidR="004362B8">
        <w:rPr>
          <w:rFonts w:ascii="Times New Roman" w:hAnsi="Times New Roman" w:cs="Times New Roman"/>
          <w:b/>
          <w:sz w:val="24"/>
          <w:szCs w:val="24"/>
        </w:rPr>
        <w:t xml:space="preserve">active </w:t>
      </w:r>
      <w:r w:rsidR="008B750C" w:rsidRPr="008B750C">
        <w:rPr>
          <w:rFonts w:ascii="Times New Roman" w:hAnsi="Times New Roman" w:cs="Times New Roman"/>
          <w:b/>
          <w:sz w:val="24"/>
          <w:szCs w:val="24"/>
        </w:rPr>
        <w:t xml:space="preserve">promotion of Confucian values </w:t>
      </w:r>
      <w:r w:rsidR="008B750C">
        <w:rPr>
          <w:rFonts w:ascii="Times New Roman" w:hAnsi="Times New Roman" w:cs="Times New Roman"/>
          <w:b/>
          <w:sz w:val="24"/>
          <w:szCs w:val="24"/>
        </w:rPr>
        <w:t>has not been j</w:t>
      </w:r>
      <w:r w:rsidR="008B750C" w:rsidRPr="008B750C">
        <w:rPr>
          <w:rFonts w:ascii="Times New Roman" w:hAnsi="Times New Roman" w:cs="Times New Roman"/>
          <w:b/>
          <w:sz w:val="24"/>
          <w:szCs w:val="24"/>
        </w:rPr>
        <w:t xml:space="preserve">ustified </w:t>
      </w:r>
    </w:p>
    <w:p w14:paraId="53F12904" w14:textId="77777777" w:rsidR="008B750C" w:rsidRDefault="008B750C" w:rsidP="008B750C">
      <w:pPr>
        <w:spacing w:after="0" w:line="288" w:lineRule="auto"/>
        <w:jc w:val="both"/>
        <w:rPr>
          <w:rFonts w:ascii="Times New Roman" w:hAnsi="Times New Roman" w:cs="Times New Roman"/>
          <w:sz w:val="24"/>
          <w:szCs w:val="24"/>
        </w:rPr>
      </w:pPr>
    </w:p>
    <w:p w14:paraId="71D115E5" w14:textId="7C052ADF" w:rsidR="001373AF" w:rsidRPr="00557C04" w:rsidRDefault="003657A2" w:rsidP="00557C04">
      <w:pPr>
        <w:spacing w:after="0" w:line="288"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Let </w:t>
      </w:r>
      <w:r w:rsidR="00F1413B">
        <w:rPr>
          <w:rFonts w:ascii="Times New Roman" w:hAnsi="Times New Roman" w:cs="Times New Roman"/>
          <w:sz w:val="24"/>
          <w:szCs w:val="24"/>
        </w:rPr>
        <w:t>me</w:t>
      </w:r>
      <w:r>
        <w:rPr>
          <w:rFonts w:ascii="Times New Roman" w:hAnsi="Times New Roman" w:cs="Times New Roman"/>
          <w:sz w:val="24"/>
          <w:szCs w:val="24"/>
        </w:rPr>
        <w:t xml:space="preserve"> turn to another problem </w:t>
      </w:r>
      <w:r w:rsidR="006C5A72">
        <w:rPr>
          <w:rFonts w:ascii="Times New Roman" w:hAnsi="Times New Roman" w:cs="Times New Roman"/>
          <w:sz w:val="24"/>
          <w:szCs w:val="24"/>
        </w:rPr>
        <w:t xml:space="preserve">with public reason Confucianism. </w:t>
      </w:r>
      <w:r w:rsidR="00DB591B">
        <w:rPr>
          <w:rFonts w:ascii="Times New Roman" w:hAnsi="Times New Roman" w:cs="Times New Roman"/>
          <w:sz w:val="24"/>
          <w:szCs w:val="24"/>
        </w:rPr>
        <w:t>E</w:t>
      </w:r>
      <w:r w:rsidR="004B2775">
        <w:rPr>
          <w:rFonts w:ascii="Times New Roman" w:hAnsi="Times New Roman" w:cs="Times New Roman"/>
          <w:sz w:val="24"/>
          <w:szCs w:val="24"/>
        </w:rPr>
        <w:t>ven if it is the case that many East Asians share Confucian values, public reason Confucianism</w:t>
      </w:r>
      <w:r w:rsidR="006C5A72">
        <w:rPr>
          <w:rFonts w:ascii="Times New Roman" w:hAnsi="Times New Roman" w:cs="Times New Roman"/>
          <w:sz w:val="24"/>
          <w:szCs w:val="24"/>
        </w:rPr>
        <w:t xml:space="preserve"> </w:t>
      </w:r>
      <w:r w:rsidR="002B2D08">
        <w:rPr>
          <w:rFonts w:ascii="Times New Roman" w:hAnsi="Times New Roman" w:cs="Times New Roman"/>
          <w:sz w:val="24"/>
          <w:szCs w:val="24"/>
        </w:rPr>
        <w:t xml:space="preserve">can </w:t>
      </w:r>
      <w:r w:rsidR="006C5A72">
        <w:rPr>
          <w:rFonts w:ascii="Times New Roman" w:hAnsi="Times New Roman" w:cs="Times New Roman"/>
          <w:sz w:val="24"/>
          <w:szCs w:val="24"/>
        </w:rPr>
        <w:t xml:space="preserve">hardly achieve what </w:t>
      </w:r>
      <w:r>
        <w:rPr>
          <w:rFonts w:ascii="Times New Roman" w:hAnsi="Times New Roman" w:cs="Times New Roman"/>
          <w:sz w:val="24"/>
          <w:szCs w:val="24"/>
        </w:rPr>
        <w:t>it intends to achieve</w:t>
      </w:r>
      <w:r w:rsidR="004B2775">
        <w:rPr>
          <w:rFonts w:ascii="Times New Roman" w:hAnsi="Times New Roman" w:cs="Times New Roman"/>
          <w:sz w:val="24"/>
          <w:szCs w:val="24"/>
        </w:rPr>
        <w:t xml:space="preserve">, namely, the </w:t>
      </w:r>
      <w:r w:rsidR="004362B8">
        <w:rPr>
          <w:rFonts w:ascii="Times New Roman" w:hAnsi="Times New Roman" w:cs="Times New Roman"/>
          <w:sz w:val="24"/>
          <w:szCs w:val="24"/>
        </w:rPr>
        <w:t>active</w:t>
      </w:r>
      <w:r w:rsidR="004B2775">
        <w:rPr>
          <w:rFonts w:ascii="Times New Roman" w:hAnsi="Times New Roman" w:cs="Times New Roman"/>
          <w:sz w:val="24"/>
          <w:szCs w:val="24"/>
        </w:rPr>
        <w:t xml:space="preserve"> </w:t>
      </w:r>
      <w:r w:rsidR="00530FB4">
        <w:rPr>
          <w:rFonts w:ascii="Times New Roman" w:hAnsi="Times New Roman" w:cs="Times New Roman"/>
          <w:sz w:val="24"/>
          <w:szCs w:val="24"/>
        </w:rPr>
        <w:t xml:space="preserve">and democratic </w:t>
      </w:r>
      <w:r w:rsidR="004B2775">
        <w:rPr>
          <w:rFonts w:ascii="Times New Roman" w:hAnsi="Times New Roman" w:cs="Times New Roman"/>
          <w:sz w:val="24"/>
          <w:szCs w:val="24"/>
        </w:rPr>
        <w:t>promotion of Confucian values</w:t>
      </w:r>
      <w:r>
        <w:rPr>
          <w:rFonts w:ascii="Times New Roman" w:hAnsi="Times New Roman" w:cs="Times New Roman"/>
          <w:sz w:val="24"/>
          <w:szCs w:val="24"/>
        </w:rPr>
        <w:t xml:space="preserve">. </w:t>
      </w:r>
      <w:r w:rsidR="00557C04">
        <w:rPr>
          <w:rFonts w:ascii="Times New Roman" w:hAnsi="Times New Roman" w:cs="Times New Roman"/>
          <w:sz w:val="24"/>
          <w:szCs w:val="24"/>
        </w:rPr>
        <w:t>People</w:t>
      </w:r>
      <w:r w:rsidR="002B626D">
        <w:rPr>
          <w:rFonts w:ascii="Times New Roman" w:hAnsi="Times New Roman" w:cs="Times New Roman"/>
          <w:sz w:val="24"/>
          <w:szCs w:val="24"/>
        </w:rPr>
        <w:t xml:space="preserve"> </w:t>
      </w:r>
      <w:r w:rsidR="004B2775">
        <w:rPr>
          <w:rFonts w:ascii="Times New Roman" w:hAnsi="Times New Roman" w:cs="Times New Roman"/>
          <w:sz w:val="24"/>
          <w:szCs w:val="24"/>
        </w:rPr>
        <w:t>who</w:t>
      </w:r>
      <w:r w:rsidR="007B4B37">
        <w:rPr>
          <w:rFonts w:ascii="Times New Roman" w:hAnsi="Times New Roman" w:cs="Times New Roman"/>
          <w:sz w:val="24"/>
          <w:szCs w:val="24"/>
        </w:rPr>
        <w:t xml:space="preserve"> </w:t>
      </w:r>
      <w:r w:rsidR="002B626D">
        <w:rPr>
          <w:rFonts w:ascii="Times New Roman" w:hAnsi="Times New Roman" w:cs="Times New Roman"/>
          <w:sz w:val="24"/>
          <w:szCs w:val="24"/>
        </w:rPr>
        <w:t xml:space="preserve">share Confucian values </w:t>
      </w:r>
      <w:r w:rsidR="009B25EC">
        <w:rPr>
          <w:rFonts w:ascii="Times New Roman" w:hAnsi="Times New Roman" w:cs="Times New Roman"/>
          <w:sz w:val="24"/>
          <w:szCs w:val="24"/>
        </w:rPr>
        <w:t>would</w:t>
      </w:r>
      <w:r w:rsidR="007B4B37">
        <w:rPr>
          <w:rFonts w:ascii="Times New Roman" w:hAnsi="Times New Roman" w:cs="Times New Roman"/>
          <w:sz w:val="24"/>
          <w:szCs w:val="24"/>
        </w:rPr>
        <w:t xml:space="preserve"> most likely </w:t>
      </w:r>
      <w:r w:rsidR="002B626D">
        <w:rPr>
          <w:rFonts w:ascii="Times New Roman" w:hAnsi="Times New Roman" w:cs="Times New Roman"/>
          <w:sz w:val="24"/>
          <w:szCs w:val="24"/>
        </w:rPr>
        <w:t xml:space="preserve">compare </w:t>
      </w:r>
      <w:r w:rsidR="007B4B37">
        <w:rPr>
          <w:rFonts w:ascii="Times New Roman" w:hAnsi="Times New Roman" w:cs="Times New Roman"/>
          <w:sz w:val="24"/>
          <w:szCs w:val="24"/>
        </w:rPr>
        <w:t xml:space="preserve">Confucian </w:t>
      </w:r>
      <w:r w:rsidR="002B626D">
        <w:rPr>
          <w:rFonts w:ascii="Times New Roman" w:hAnsi="Times New Roman" w:cs="Times New Roman"/>
          <w:sz w:val="24"/>
          <w:szCs w:val="24"/>
        </w:rPr>
        <w:t xml:space="preserve">values with other values. </w:t>
      </w:r>
      <w:r w:rsidR="007B4B37">
        <w:rPr>
          <w:rFonts w:ascii="Times New Roman" w:hAnsi="Times New Roman" w:cs="Times New Roman"/>
          <w:sz w:val="24"/>
          <w:szCs w:val="24"/>
        </w:rPr>
        <w:t>For example, s</w:t>
      </w:r>
      <w:r w:rsidR="002B626D">
        <w:rPr>
          <w:rFonts w:ascii="Times New Roman" w:hAnsi="Times New Roman" w:cs="Times New Roman"/>
          <w:sz w:val="24"/>
          <w:szCs w:val="24"/>
        </w:rPr>
        <w:t xml:space="preserve">ome </w:t>
      </w:r>
      <w:r w:rsidR="00557C04">
        <w:rPr>
          <w:rFonts w:ascii="Times New Roman" w:hAnsi="Times New Roman" w:cs="Times New Roman"/>
          <w:sz w:val="24"/>
          <w:szCs w:val="24"/>
        </w:rPr>
        <w:t xml:space="preserve">people </w:t>
      </w:r>
      <w:r w:rsidR="007B4B37">
        <w:rPr>
          <w:rFonts w:ascii="Times New Roman" w:hAnsi="Times New Roman" w:cs="Times New Roman"/>
          <w:sz w:val="24"/>
          <w:szCs w:val="24"/>
        </w:rPr>
        <w:t xml:space="preserve">who </w:t>
      </w:r>
      <w:r w:rsidR="00557C04">
        <w:rPr>
          <w:rFonts w:ascii="Times New Roman" w:hAnsi="Times New Roman" w:cs="Times New Roman"/>
          <w:sz w:val="24"/>
          <w:szCs w:val="24"/>
        </w:rPr>
        <w:t>care about</w:t>
      </w:r>
      <w:r w:rsidR="007B4B37">
        <w:rPr>
          <w:rFonts w:ascii="Times New Roman" w:hAnsi="Times New Roman" w:cs="Times New Roman"/>
          <w:sz w:val="24"/>
          <w:szCs w:val="24"/>
        </w:rPr>
        <w:t xml:space="preserve"> filial piety </w:t>
      </w:r>
      <w:r w:rsidR="00557C04">
        <w:rPr>
          <w:rFonts w:ascii="Times New Roman" w:hAnsi="Times New Roman" w:cs="Times New Roman"/>
          <w:sz w:val="24"/>
          <w:szCs w:val="24"/>
        </w:rPr>
        <w:t xml:space="preserve">may not </w:t>
      </w:r>
      <w:r w:rsidR="007B4B37">
        <w:rPr>
          <w:rFonts w:ascii="Times New Roman" w:hAnsi="Times New Roman" w:cs="Times New Roman"/>
          <w:sz w:val="24"/>
          <w:szCs w:val="24"/>
        </w:rPr>
        <w:t xml:space="preserve">consider </w:t>
      </w:r>
      <w:r w:rsidR="002B626D">
        <w:rPr>
          <w:rFonts w:ascii="Times New Roman" w:hAnsi="Times New Roman" w:cs="Times New Roman"/>
          <w:sz w:val="24"/>
          <w:szCs w:val="24"/>
        </w:rPr>
        <w:t xml:space="preserve">filial piety </w:t>
      </w:r>
      <w:r w:rsidR="005203AA">
        <w:rPr>
          <w:rFonts w:ascii="Times New Roman" w:hAnsi="Times New Roman" w:cs="Times New Roman"/>
          <w:sz w:val="24"/>
          <w:szCs w:val="24"/>
        </w:rPr>
        <w:t xml:space="preserve">more important than the personal enjoyment of life in </w:t>
      </w:r>
      <w:r w:rsidR="00557C04">
        <w:rPr>
          <w:rFonts w:ascii="Times New Roman" w:hAnsi="Times New Roman" w:cs="Times New Roman"/>
          <w:sz w:val="24"/>
          <w:szCs w:val="24"/>
        </w:rPr>
        <w:t xml:space="preserve">some </w:t>
      </w:r>
      <w:r w:rsidR="005203AA">
        <w:rPr>
          <w:rFonts w:ascii="Times New Roman" w:hAnsi="Times New Roman" w:cs="Times New Roman"/>
          <w:sz w:val="24"/>
          <w:szCs w:val="24"/>
        </w:rPr>
        <w:t>situations</w:t>
      </w:r>
      <w:r w:rsidR="007B4B37">
        <w:rPr>
          <w:rFonts w:ascii="Times New Roman" w:hAnsi="Times New Roman" w:cs="Times New Roman"/>
          <w:sz w:val="24"/>
          <w:szCs w:val="24"/>
        </w:rPr>
        <w:t xml:space="preserve">. </w:t>
      </w:r>
      <w:r w:rsidR="00557C04">
        <w:rPr>
          <w:rFonts w:ascii="Times New Roman" w:hAnsi="Times New Roman" w:cs="Times New Roman"/>
          <w:sz w:val="24"/>
          <w:szCs w:val="24"/>
        </w:rPr>
        <w:t xml:space="preserve">If </w:t>
      </w:r>
      <w:r w:rsidR="007B4B37">
        <w:rPr>
          <w:rFonts w:ascii="Times New Roman" w:hAnsi="Times New Roman" w:cs="Times New Roman"/>
          <w:sz w:val="24"/>
          <w:szCs w:val="24"/>
        </w:rPr>
        <w:t xml:space="preserve">these people have to choose between the </w:t>
      </w:r>
      <w:r w:rsidR="005203AA">
        <w:rPr>
          <w:rFonts w:ascii="Times New Roman" w:hAnsi="Times New Roman" w:cs="Times New Roman"/>
          <w:sz w:val="24"/>
          <w:szCs w:val="24"/>
        </w:rPr>
        <w:t xml:space="preserve">state’s </w:t>
      </w:r>
      <w:r w:rsidR="007B4B37">
        <w:rPr>
          <w:rFonts w:ascii="Times New Roman" w:hAnsi="Times New Roman" w:cs="Times New Roman"/>
          <w:sz w:val="24"/>
          <w:szCs w:val="24"/>
        </w:rPr>
        <w:t xml:space="preserve">promotion of filial piety </w:t>
      </w:r>
      <w:r w:rsidR="00557C04">
        <w:rPr>
          <w:rFonts w:ascii="Times New Roman" w:hAnsi="Times New Roman" w:cs="Times New Roman"/>
          <w:sz w:val="24"/>
          <w:szCs w:val="24"/>
        </w:rPr>
        <w:t xml:space="preserve">(by using their tax money) </w:t>
      </w:r>
      <w:r w:rsidR="007B4B37">
        <w:rPr>
          <w:rFonts w:ascii="Times New Roman" w:hAnsi="Times New Roman" w:cs="Times New Roman"/>
          <w:sz w:val="24"/>
          <w:szCs w:val="24"/>
        </w:rPr>
        <w:t xml:space="preserve">and the absence of </w:t>
      </w:r>
      <w:r w:rsidR="005203AA">
        <w:rPr>
          <w:rFonts w:ascii="Times New Roman" w:hAnsi="Times New Roman" w:cs="Times New Roman"/>
          <w:sz w:val="24"/>
          <w:szCs w:val="24"/>
        </w:rPr>
        <w:t>it</w:t>
      </w:r>
      <w:r w:rsidR="007B4B37">
        <w:rPr>
          <w:rFonts w:ascii="Times New Roman" w:hAnsi="Times New Roman" w:cs="Times New Roman"/>
          <w:sz w:val="24"/>
          <w:szCs w:val="24"/>
        </w:rPr>
        <w:t xml:space="preserve">, </w:t>
      </w:r>
      <w:r w:rsidR="00C52F7A">
        <w:rPr>
          <w:rFonts w:ascii="Times New Roman" w:hAnsi="Times New Roman" w:cs="Times New Roman"/>
          <w:sz w:val="24"/>
          <w:szCs w:val="24"/>
        </w:rPr>
        <w:t>the</w:t>
      </w:r>
      <w:r w:rsidR="00557C04">
        <w:rPr>
          <w:rFonts w:ascii="Times New Roman" w:hAnsi="Times New Roman" w:cs="Times New Roman"/>
          <w:sz w:val="24"/>
          <w:szCs w:val="24"/>
        </w:rPr>
        <w:t xml:space="preserve">y might </w:t>
      </w:r>
      <w:r w:rsidR="007B4B37">
        <w:rPr>
          <w:rFonts w:ascii="Times New Roman" w:hAnsi="Times New Roman" w:cs="Times New Roman"/>
          <w:sz w:val="24"/>
          <w:szCs w:val="24"/>
        </w:rPr>
        <w:t xml:space="preserve">prefer the absence of </w:t>
      </w:r>
      <w:r w:rsidR="005203AA">
        <w:rPr>
          <w:rFonts w:ascii="Times New Roman" w:hAnsi="Times New Roman" w:cs="Times New Roman"/>
          <w:sz w:val="24"/>
          <w:szCs w:val="24"/>
        </w:rPr>
        <w:t>it</w:t>
      </w:r>
      <w:r w:rsidR="007B4B37">
        <w:rPr>
          <w:rFonts w:ascii="Times New Roman" w:hAnsi="Times New Roman" w:cs="Times New Roman"/>
          <w:sz w:val="24"/>
          <w:szCs w:val="24"/>
        </w:rPr>
        <w:t>.</w:t>
      </w:r>
      <w:r w:rsidR="00F1413B">
        <w:rPr>
          <w:rFonts w:ascii="Times New Roman" w:hAnsi="Times New Roman" w:cs="Times New Roman"/>
          <w:sz w:val="24"/>
          <w:szCs w:val="24"/>
        </w:rPr>
        <w:t xml:space="preserve"> </w:t>
      </w:r>
      <w:r w:rsidR="00C53A8A">
        <w:rPr>
          <w:rFonts w:ascii="Times New Roman" w:hAnsi="Times New Roman" w:cs="Times New Roman"/>
          <w:sz w:val="24"/>
          <w:szCs w:val="24"/>
        </w:rPr>
        <w:t>That is, even if an East Asian h</w:t>
      </w:r>
      <w:r w:rsidR="00557C04">
        <w:rPr>
          <w:rFonts w:ascii="Times New Roman" w:hAnsi="Times New Roman" w:cs="Times New Roman"/>
          <w:sz w:val="24"/>
          <w:szCs w:val="24"/>
        </w:rPr>
        <w:t xml:space="preserve">as some reason for supporting </w:t>
      </w:r>
      <w:r w:rsidR="00C53A8A">
        <w:rPr>
          <w:rFonts w:ascii="Times New Roman" w:hAnsi="Times New Roman" w:cs="Times New Roman"/>
          <w:sz w:val="24"/>
          <w:szCs w:val="24"/>
        </w:rPr>
        <w:t xml:space="preserve">the state’s promotion of a Confucian value because she endorses this value, she may not have conclusive reason for supporting the state’s promotion of it. </w:t>
      </w:r>
      <w:r w:rsidR="00C52F7A">
        <w:rPr>
          <w:rFonts w:ascii="Times New Roman" w:hAnsi="Times New Roman" w:cs="Times New Roman"/>
          <w:sz w:val="24"/>
          <w:szCs w:val="24"/>
        </w:rPr>
        <w:t xml:space="preserve">In fact, </w:t>
      </w:r>
      <w:r w:rsidR="00F1413B">
        <w:rPr>
          <w:rFonts w:ascii="Times New Roman" w:hAnsi="Times New Roman" w:cs="Times New Roman"/>
          <w:sz w:val="24"/>
          <w:szCs w:val="24"/>
        </w:rPr>
        <w:t xml:space="preserve">Gerald </w:t>
      </w:r>
      <w:r w:rsidR="00F00461">
        <w:rPr>
          <w:rFonts w:ascii="Times New Roman" w:hAnsi="Times New Roman" w:cs="Times New Roman"/>
          <w:sz w:val="24"/>
          <w:szCs w:val="24"/>
        </w:rPr>
        <w:t xml:space="preserve">Gaus </w:t>
      </w:r>
      <w:r w:rsidR="002B626D">
        <w:rPr>
          <w:rFonts w:ascii="Times New Roman" w:hAnsi="Times New Roman" w:cs="Times New Roman"/>
          <w:sz w:val="24"/>
          <w:szCs w:val="24"/>
        </w:rPr>
        <w:t xml:space="preserve">has argued that while people </w:t>
      </w:r>
      <w:r w:rsidR="00DE3332">
        <w:rPr>
          <w:rFonts w:ascii="Times New Roman" w:hAnsi="Times New Roman" w:cs="Times New Roman"/>
          <w:sz w:val="24"/>
          <w:szCs w:val="24"/>
        </w:rPr>
        <w:t xml:space="preserve">might </w:t>
      </w:r>
      <w:r w:rsidR="002B626D">
        <w:rPr>
          <w:rFonts w:ascii="Times New Roman" w:hAnsi="Times New Roman" w:cs="Times New Roman"/>
          <w:sz w:val="24"/>
          <w:szCs w:val="24"/>
        </w:rPr>
        <w:t xml:space="preserve">share </w:t>
      </w:r>
      <w:r w:rsidR="00C53A8A">
        <w:rPr>
          <w:rFonts w:ascii="Times New Roman" w:hAnsi="Times New Roman" w:cs="Times New Roman"/>
          <w:sz w:val="24"/>
          <w:szCs w:val="24"/>
        </w:rPr>
        <w:t>some</w:t>
      </w:r>
      <w:r w:rsidR="002B626D">
        <w:rPr>
          <w:rFonts w:ascii="Times New Roman" w:hAnsi="Times New Roman" w:cs="Times New Roman"/>
          <w:sz w:val="24"/>
          <w:szCs w:val="24"/>
        </w:rPr>
        <w:t xml:space="preserve"> perfectionist values</w:t>
      </w:r>
      <w:r w:rsidR="00C53A8A">
        <w:rPr>
          <w:rFonts w:ascii="Times New Roman" w:hAnsi="Times New Roman" w:cs="Times New Roman"/>
          <w:sz w:val="24"/>
          <w:szCs w:val="24"/>
        </w:rPr>
        <w:t xml:space="preserve">, such as </w:t>
      </w:r>
      <w:r w:rsidR="002B626D">
        <w:rPr>
          <w:rFonts w:ascii="Times New Roman" w:hAnsi="Times New Roman" w:cs="Times New Roman"/>
          <w:sz w:val="24"/>
          <w:szCs w:val="24"/>
        </w:rPr>
        <w:t xml:space="preserve">good health, </w:t>
      </w:r>
      <w:r w:rsidR="004E1ECE">
        <w:rPr>
          <w:rFonts w:ascii="Times New Roman" w:hAnsi="Times New Roman" w:cs="Times New Roman"/>
          <w:sz w:val="24"/>
          <w:szCs w:val="24"/>
        </w:rPr>
        <w:t xml:space="preserve">some smokers </w:t>
      </w:r>
      <w:r w:rsidR="00931447">
        <w:rPr>
          <w:rFonts w:ascii="Times New Roman" w:hAnsi="Times New Roman" w:cs="Times New Roman"/>
          <w:sz w:val="24"/>
          <w:szCs w:val="24"/>
        </w:rPr>
        <w:t>can</w:t>
      </w:r>
      <w:r w:rsidR="00DE3332">
        <w:rPr>
          <w:rFonts w:ascii="Times New Roman" w:hAnsi="Times New Roman" w:cs="Times New Roman"/>
          <w:sz w:val="24"/>
          <w:szCs w:val="24"/>
        </w:rPr>
        <w:t xml:space="preserve"> </w:t>
      </w:r>
      <w:r w:rsidR="004E1ECE">
        <w:rPr>
          <w:rFonts w:ascii="Times New Roman" w:hAnsi="Times New Roman" w:cs="Times New Roman"/>
          <w:sz w:val="24"/>
          <w:szCs w:val="24"/>
        </w:rPr>
        <w:t xml:space="preserve">reasonably think that </w:t>
      </w:r>
      <w:r w:rsidR="002B626D">
        <w:rPr>
          <w:rFonts w:ascii="Times New Roman" w:hAnsi="Times New Roman" w:cs="Times New Roman"/>
          <w:sz w:val="24"/>
          <w:szCs w:val="24"/>
        </w:rPr>
        <w:t xml:space="preserve">the enjoyment of smoking </w:t>
      </w:r>
      <w:r w:rsidR="004E1ECE">
        <w:rPr>
          <w:rFonts w:ascii="Times New Roman" w:hAnsi="Times New Roman" w:cs="Times New Roman"/>
          <w:sz w:val="24"/>
          <w:szCs w:val="24"/>
        </w:rPr>
        <w:t xml:space="preserve">is more important than good health </w:t>
      </w:r>
      <w:r w:rsidR="00931447">
        <w:rPr>
          <w:rFonts w:ascii="Times New Roman" w:hAnsi="Times New Roman" w:cs="Times New Roman"/>
          <w:sz w:val="24"/>
          <w:szCs w:val="24"/>
        </w:rPr>
        <w:t>so that</w:t>
      </w:r>
      <w:r w:rsidR="004E1ECE">
        <w:rPr>
          <w:rFonts w:ascii="Times New Roman" w:hAnsi="Times New Roman" w:cs="Times New Roman"/>
          <w:sz w:val="24"/>
          <w:szCs w:val="24"/>
        </w:rPr>
        <w:t xml:space="preserve"> </w:t>
      </w:r>
      <w:r w:rsidR="00545910">
        <w:rPr>
          <w:rFonts w:ascii="Times New Roman" w:hAnsi="Times New Roman" w:cs="Times New Roman"/>
          <w:sz w:val="24"/>
          <w:szCs w:val="24"/>
        </w:rPr>
        <w:t>they</w:t>
      </w:r>
      <w:r w:rsidR="004E1ECE">
        <w:rPr>
          <w:rFonts w:ascii="Times New Roman" w:hAnsi="Times New Roman" w:cs="Times New Roman"/>
          <w:sz w:val="24"/>
          <w:szCs w:val="24"/>
        </w:rPr>
        <w:t xml:space="preserve"> do not have conclusive reason to endorse anti-smoking policies</w:t>
      </w:r>
      <w:r w:rsidR="002B626D">
        <w:rPr>
          <w:rFonts w:ascii="Times New Roman" w:hAnsi="Times New Roman" w:cs="Times New Roman"/>
          <w:sz w:val="24"/>
          <w:szCs w:val="24"/>
        </w:rPr>
        <w:t>.</w:t>
      </w:r>
      <w:r w:rsidR="001E22C0">
        <w:rPr>
          <w:rStyle w:val="FootnoteReference"/>
          <w:rFonts w:ascii="Times New Roman" w:hAnsi="Times New Roman" w:cs="Times New Roman"/>
          <w:sz w:val="24"/>
          <w:szCs w:val="24"/>
        </w:rPr>
        <w:footnoteReference w:id="44"/>
      </w:r>
      <w:r w:rsidR="00F1413B">
        <w:rPr>
          <w:rFonts w:ascii="Times New Roman" w:hAnsi="Times New Roman" w:cs="Times New Roman"/>
          <w:sz w:val="24"/>
          <w:szCs w:val="24"/>
        </w:rPr>
        <w:t xml:space="preserve"> </w:t>
      </w:r>
      <w:r w:rsidR="009A5441">
        <w:rPr>
          <w:rFonts w:ascii="Times New Roman" w:hAnsi="Times New Roman" w:cs="Times New Roman"/>
          <w:sz w:val="24"/>
          <w:szCs w:val="24"/>
        </w:rPr>
        <w:t>P</w:t>
      </w:r>
      <w:r w:rsidR="002B626D">
        <w:rPr>
          <w:rFonts w:ascii="Times New Roman" w:hAnsi="Times New Roman" w:cs="Times New Roman"/>
          <w:sz w:val="24"/>
          <w:szCs w:val="24"/>
        </w:rPr>
        <w:t>ublic reason Confucian</w:t>
      </w:r>
      <w:r w:rsidR="005203AA">
        <w:rPr>
          <w:rFonts w:ascii="Times New Roman" w:hAnsi="Times New Roman" w:cs="Times New Roman"/>
          <w:sz w:val="24"/>
          <w:szCs w:val="24"/>
        </w:rPr>
        <w:t>ism</w:t>
      </w:r>
      <w:r w:rsidR="009A5441">
        <w:rPr>
          <w:rFonts w:ascii="Times New Roman" w:hAnsi="Times New Roman" w:cs="Times New Roman"/>
          <w:sz w:val="24"/>
          <w:szCs w:val="24"/>
        </w:rPr>
        <w:t xml:space="preserve"> </w:t>
      </w:r>
      <w:r w:rsidR="00C52F7A">
        <w:rPr>
          <w:rFonts w:ascii="Times New Roman" w:hAnsi="Times New Roman" w:cs="Times New Roman"/>
          <w:sz w:val="24"/>
          <w:szCs w:val="24"/>
        </w:rPr>
        <w:t>probably has</w:t>
      </w:r>
      <w:r w:rsidR="009A5441">
        <w:rPr>
          <w:rFonts w:ascii="Times New Roman" w:hAnsi="Times New Roman" w:cs="Times New Roman"/>
          <w:sz w:val="24"/>
          <w:szCs w:val="24"/>
        </w:rPr>
        <w:t xml:space="preserve"> the same kind of problem</w:t>
      </w:r>
      <w:r w:rsidR="002B626D">
        <w:rPr>
          <w:rFonts w:ascii="Times New Roman" w:hAnsi="Times New Roman" w:cs="Times New Roman"/>
          <w:sz w:val="24"/>
          <w:szCs w:val="24"/>
        </w:rPr>
        <w:t xml:space="preserve">. </w:t>
      </w:r>
      <w:r w:rsidR="00931447">
        <w:rPr>
          <w:rFonts w:ascii="Times New Roman" w:hAnsi="Times New Roman" w:cs="Times New Roman"/>
          <w:sz w:val="24"/>
          <w:szCs w:val="24"/>
        </w:rPr>
        <w:t>East Asians, as they are different individuals, rank different values differently in a reasonable manner. So, e</w:t>
      </w:r>
      <w:r w:rsidR="002B626D">
        <w:rPr>
          <w:rFonts w:ascii="Times New Roman" w:hAnsi="Times New Roman" w:cs="Times New Roman"/>
          <w:sz w:val="24"/>
          <w:szCs w:val="24"/>
        </w:rPr>
        <w:t xml:space="preserve">ven if all East Asians share </w:t>
      </w:r>
      <w:r w:rsidR="00931447">
        <w:rPr>
          <w:rFonts w:ascii="Times New Roman" w:hAnsi="Times New Roman" w:cs="Times New Roman"/>
          <w:sz w:val="24"/>
          <w:szCs w:val="24"/>
        </w:rPr>
        <w:t xml:space="preserve">a variety of </w:t>
      </w:r>
      <w:r w:rsidR="002B626D">
        <w:rPr>
          <w:rFonts w:ascii="Times New Roman" w:hAnsi="Times New Roman" w:cs="Times New Roman"/>
          <w:sz w:val="24"/>
          <w:szCs w:val="24"/>
        </w:rPr>
        <w:t xml:space="preserve">Confucian values, </w:t>
      </w:r>
      <w:r w:rsidR="00545910">
        <w:rPr>
          <w:rFonts w:ascii="Times New Roman" w:hAnsi="Times New Roman" w:cs="Times New Roman"/>
          <w:sz w:val="24"/>
          <w:szCs w:val="24"/>
        </w:rPr>
        <w:t>they</w:t>
      </w:r>
      <w:r w:rsidR="002B626D">
        <w:rPr>
          <w:rFonts w:ascii="Times New Roman" w:hAnsi="Times New Roman" w:cs="Times New Roman"/>
          <w:sz w:val="24"/>
          <w:szCs w:val="24"/>
        </w:rPr>
        <w:t xml:space="preserve"> </w:t>
      </w:r>
      <w:r w:rsidR="00931447">
        <w:rPr>
          <w:rFonts w:ascii="Times New Roman" w:hAnsi="Times New Roman" w:cs="Times New Roman"/>
          <w:sz w:val="24"/>
          <w:szCs w:val="24"/>
        </w:rPr>
        <w:t xml:space="preserve">may not </w:t>
      </w:r>
      <w:r w:rsidR="004B073A">
        <w:rPr>
          <w:rFonts w:ascii="Times New Roman" w:hAnsi="Times New Roman" w:cs="Times New Roman"/>
          <w:sz w:val="24"/>
          <w:szCs w:val="24"/>
        </w:rPr>
        <w:t xml:space="preserve">have conclusive reason to </w:t>
      </w:r>
      <w:r w:rsidR="009A5441">
        <w:rPr>
          <w:rFonts w:ascii="Times New Roman" w:hAnsi="Times New Roman" w:cs="Times New Roman"/>
          <w:sz w:val="24"/>
          <w:szCs w:val="24"/>
        </w:rPr>
        <w:t>endorse</w:t>
      </w:r>
      <w:r w:rsidR="004B073A">
        <w:rPr>
          <w:rFonts w:ascii="Times New Roman" w:hAnsi="Times New Roman" w:cs="Times New Roman"/>
          <w:sz w:val="24"/>
          <w:szCs w:val="24"/>
        </w:rPr>
        <w:t xml:space="preserve"> </w:t>
      </w:r>
      <w:r w:rsidR="00931447">
        <w:rPr>
          <w:rFonts w:ascii="Times New Roman" w:hAnsi="Times New Roman" w:cs="Times New Roman"/>
          <w:sz w:val="24"/>
          <w:szCs w:val="24"/>
        </w:rPr>
        <w:t xml:space="preserve">the relevant </w:t>
      </w:r>
      <w:r w:rsidR="002B626D">
        <w:rPr>
          <w:rFonts w:ascii="Times New Roman" w:hAnsi="Times New Roman" w:cs="Times New Roman"/>
          <w:sz w:val="24"/>
          <w:szCs w:val="24"/>
        </w:rPr>
        <w:t xml:space="preserve">Confucian </w:t>
      </w:r>
      <w:r w:rsidR="005C4E6C">
        <w:rPr>
          <w:rFonts w:ascii="Times New Roman" w:hAnsi="Times New Roman" w:cs="Times New Roman"/>
          <w:sz w:val="24"/>
          <w:szCs w:val="24"/>
        </w:rPr>
        <w:t>laws and policies</w:t>
      </w:r>
      <w:r w:rsidR="00C53A8A">
        <w:rPr>
          <w:rFonts w:ascii="Times New Roman" w:hAnsi="Times New Roman" w:cs="Times New Roman"/>
          <w:sz w:val="24"/>
          <w:szCs w:val="24"/>
        </w:rPr>
        <w:t>.</w:t>
      </w:r>
      <w:r w:rsidR="00C52F7A">
        <w:rPr>
          <w:rFonts w:ascii="Times New Roman" w:hAnsi="Times New Roman" w:cs="Times New Roman"/>
          <w:sz w:val="24"/>
          <w:szCs w:val="24"/>
        </w:rPr>
        <w:t xml:space="preserve"> </w:t>
      </w:r>
      <w:r w:rsidR="00931447">
        <w:rPr>
          <w:rFonts w:ascii="Times New Roman" w:hAnsi="Times New Roman" w:cs="Times New Roman"/>
          <w:sz w:val="24"/>
          <w:szCs w:val="24"/>
        </w:rPr>
        <w:t>As a result,</w:t>
      </w:r>
      <w:r w:rsidR="00F1413B">
        <w:rPr>
          <w:rFonts w:ascii="Times New Roman" w:hAnsi="Times New Roman" w:cs="Times New Roman"/>
          <w:sz w:val="24"/>
          <w:szCs w:val="24"/>
        </w:rPr>
        <w:t xml:space="preserve"> </w:t>
      </w:r>
      <w:r w:rsidR="002B626D">
        <w:rPr>
          <w:rFonts w:ascii="Times New Roman" w:hAnsi="Times New Roman" w:cs="Times New Roman"/>
          <w:sz w:val="24"/>
          <w:szCs w:val="24"/>
        </w:rPr>
        <w:t xml:space="preserve">even </w:t>
      </w:r>
      <w:r w:rsidR="00931447">
        <w:rPr>
          <w:rFonts w:ascii="Times New Roman" w:hAnsi="Times New Roman" w:cs="Times New Roman"/>
          <w:sz w:val="24"/>
          <w:szCs w:val="24"/>
        </w:rPr>
        <w:t xml:space="preserve">granted that </w:t>
      </w:r>
      <w:r w:rsidR="002B626D">
        <w:rPr>
          <w:rFonts w:ascii="Times New Roman" w:hAnsi="Times New Roman" w:cs="Times New Roman"/>
          <w:sz w:val="24"/>
          <w:szCs w:val="24"/>
        </w:rPr>
        <w:t xml:space="preserve">Confucian values </w:t>
      </w:r>
      <w:r w:rsidR="002B2D08">
        <w:rPr>
          <w:rFonts w:ascii="Times New Roman" w:hAnsi="Times New Roman" w:cs="Times New Roman"/>
          <w:sz w:val="24"/>
          <w:szCs w:val="24"/>
        </w:rPr>
        <w:t xml:space="preserve">can </w:t>
      </w:r>
      <w:r w:rsidR="002B626D">
        <w:rPr>
          <w:rFonts w:ascii="Times New Roman" w:hAnsi="Times New Roman" w:cs="Times New Roman"/>
          <w:sz w:val="24"/>
          <w:szCs w:val="24"/>
        </w:rPr>
        <w:t xml:space="preserve">serve as public reasons, </w:t>
      </w:r>
      <w:r w:rsidR="00F1413B">
        <w:rPr>
          <w:rFonts w:ascii="Times New Roman" w:hAnsi="Times New Roman" w:cs="Times New Roman"/>
          <w:sz w:val="24"/>
          <w:szCs w:val="24"/>
        </w:rPr>
        <w:t>this</w:t>
      </w:r>
      <w:r w:rsidR="00545910">
        <w:rPr>
          <w:rFonts w:ascii="Times New Roman" w:hAnsi="Times New Roman" w:cs="Times New Roman"/>
          <w:sz w:val="24"/>
          <w:szCs w:val="24"/>
        </w:rPr>
        <w:t xml:space="preserve"> </w:t>
      </w:r>
      <w:r w:rsidR="0047765C">
        <w:rPr>
          <w:rFonts w:ascii="Times New Roman" w:hAnsi="Times New Roman" w:cs="Times New Roman"/>
          <w:sz w:val="24"/>
          <w:szCs w:val="24"/>
        </w:rPr>
        <w:t>can</w:t>
      </w:r>
      <w:r w:rsidR="00DE3332">
        <w:rPr>
          <w:rFonts w:ascii="Times New Roman" w:hAnsi="Times New Roman" w:cs="Times New Roman"/>
          <w:sz w:val="24"/>
          <w:szCs w:val="24"/>
        </w:rPr>
        <w:t xml:space="preserve"> </w:t>
      </w:r>
      <w:r w:rsidR="008257D3">
        <w:rPr>
          <w:rFonts w:ascii="Times New Roman" w:hAnsi="Times New Roman" w:cs="Times New Roman"/>
          <w:sz w:val="24"/>
          <w:szCs w:val="24"/>
        </w:rPr>
        <w:t>hardly</w:t>
      </w:r>
      <w:r w:rsidR="006964EC">
        <w:rPr>
          <w:rFonts w:ascii="Times New Roman" w:hAnsi="Times New Roman" w:cs="Times New Roman"/>
          <w:sz w:val="24"/>
          <w:szCs w:val="24"/>
        </w:rPr>
        <w:t xml:space="preserve"> </w:t>
      </w:r>
      <w:r w:rsidR="002B626D">
        <w:rPr>
          <w:rFonts w:ascii="Times New Roman" w:hAnsi="Times New Roman" w:cs="Times New Roman"/>
          <w:sz w:val="24"/>
          <w:szCs w:val="24"/>
        </w:rPr>
        <w:t xml:space="preserve">support </w:t>
      </w:r>
      <w:r w:rsidR="006964EC">
        <w:rPr>
          <w:rFonts w:ascii="Times New Roman" w:hAnsi="Times New Roman" w:cs="Times New Roman"/>
          <w:sz w:val="24"/>
          <w:szCs w:val="24"/>
        </w:rPr>
        <w:t xml:space="preserve">the </w:t>
      </w:r>
      <w:r w:rsidR="00F1413B">
        <w:rPr>
          <w:rFonts w:ascii="Times New Roman" w:hAnsi="Times New Roman" w:cs="Times New Roman"/>
          <w:sz w:val="24"/>
          <w:szCs w:val="24"/>
        </w:rPr>
        <w:t xml:space="preserve">state’s </w:t>
      </w:r>
      <w:r w:rsidR="004362B8">
        <w:rPr>
          <w:rFonts w:ascii="Times New Roman" w:hAnsi="Times New Roman" w:cs="Times New Roman"/>
          <w:sz w:val="24"/>
          <w:szCs w:val="24"/>
        </w:rPr>
        <w:t>active</w:t>
      </w:r>
      <w:r w:rsidR="00C52F7A">
        <w:rPr>
          <w:rFonts w:ascii="Times New Roman" w:hAnsi="Times New Roman" w:cs="Times New Roman"/>
          <w:sz w:val="24"/>
          <w:szCs w:val="24"/>
        </w:rPr>
        <w:t xml:space="preserve"> </w:t>
      </w:r>
      <w:r w:rsidR="0047765C">
        <w:rPr>
          <w:rFonts w:ascii="Times New Roman" w:hAnsi="Times New Roman" w:cs="Times New Roman"/>
          <w:sz w:val="24"/>
          <w:szCs w:val="24"/>
        </w:rPr>
        <w:t xml:space="preserve">and democratic </w:t>
      </w:r>
      <w:r w:rsidR="002B626D">
        <w:rPr>
          <w:rFonts w:ascii="Times New Roman" w:hAnsi="Times New Roman" w:cs="Times New Roman"/>
          <w:sz w:val="24"/>
          <w:szCs w:val="24"/>
        </w:rPr>
        <w:t xml:space="preserve">promotion of </w:t>
      </w:r>
      <w:r w:rsidR="00C52F7A">
        <w:rPr>
          <w:rFonts w:ascii="Times New Roman" w:hAnsi="Times New Roman" w:cs="Times New Roman"/>
          <w:sz w:val="24"/>
          <w:szCs w:val="24"/>
        </w:rPr>
        <w:t>values that are characteristically Confucian</w:t>
      </w:r>
      <w:r w:rsidR="006964EC">
        <w:rPr>
          <w:rFonts w:ascii="Times New Roman" w:hAnsi="Times New Roman" w:cs="Times New Roman"/>
          <w:sz w:val="24"/>
          <w:szCs w:val="24"/>
        </w:rPr>
        <w:t xml:space="preserve">. </w:t>
      </w:r>
    </w:p>
    <w:p w14:paraId="6492AEBB" w14:textId="77777777" w:rsidR="0081422E" w:rsidRPr="00C2298A" w:rsidRDefault="0081422E" w:rsidP="00957AEF">
      <w:pPr>
        <w:spacing w:after="0" w:line="288" w:lineRule="auto"/>
        <w:jc w:val="both"/>
        <w:rPr>
          <w:rFonts w:ascii="Times New Roman" w:hAnsi="Times New Roman" w:cs="Times New Roman"/>
          <w:sz w:val="24"/>
          <w:szCs w:val="24"/>
        </w:rPr>
      </w:pPr>
    </w:p>
    <w:p w14:paraId="21CEAFCA" w14:textId="496849B9" w:rsidR="0081422E" w:rsidRPr="00C2298A" w:rsidRDefault="00DF0EB6" w:rsidP="00F42AA5">
      <w:pPr>
        <w:spacing w:after="0" w:line="288"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r>
      <w:r w:rsidR="00D72D0A" w:rsidRPr="00C2298A">
        <w:rPr>
          <w:rFonts w:ascii="Times New Roman" w:hAnsi="Times New Roman" w:cs="Times New Roman"/>
          <w:b/>
          <w:bCs/>
          <w:sz w:val="24"/>
          <w:szCs w:val="24"/>
        </w:rPr>
        <w:t>Reflexivity and self-defeat</w:t>
      </w:r>
    </w:p>
    <w:p w14:paraId="113A8FC2" w14:textId="77777777" w:rsidR="0081422E" w:rsidRPr="00C2298A" w:rsidRDefault="0081422E" w:rsidP="00957AEF">
      <w:pPr>
        <w:spacing w:after="0" w:line="288" w:lineRule="auto"/>
        <w:jc w:val="both"/>
        <w:rPr>
          <w:rFonts w:ascii="Times New Roman" w:hAnsi="Times New Roman" w:cs="Times New Roman"/>
          <w:sz w:val="24"/>
          <w:szCs w:val="24"/>
        </w:rPr>
      </w:pPr>
    </w:p>
    <w:p w14:paraId="019FCECB" w14:textId="301BE5C9" w:rsidR="009E7B29" w:rsidRDefault="00563487" w:rsidP="00563487">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In fact, is public reason Confucianism </w:t>
      </w:r>
      <w:r w:rsidR="00D72D0A" w:rsidRPr="00593FE8">
        <w:rPr>
          <w:rFonts w:ascii="Times New Roman" w:hAnsi="Times New Roman" w:cs="Times New Roman"/>
          <w:sz w:val="24"/>
          <w:szCs w:val="24"/>
        </w:rPr>
        <w:t>internally coherent</w:t>
      </w:r>
      <w:r>
        <w:rPr>
          <w:rFonts w:ascii="Times New Roman" w:hAnsi="Times New Roman" w:cs="Times New Roman"/>
          <w:sz w:val="24"/>
          <w:szCs w:val="24"/>
        </w:rPr>
        <w:t xml:space="preserve">? </w:t>
      </w:r>
      <w:r w:rsidR="00C43BF8">
        <w:rPr>
          <w:rFonts w:ascii="Times New Roman" w:hAnsi="Times New Roman" w:cs="Times New Roman"/>
          <w:sz w:val="24"/>
          <w:szCs w:val="24"/>
        </w:rPr>
        <w:t>A</w:t>
      </w:r>
      <w:r w:rsidR="00C71FD4">
        <w:rPr>
          <w:rFonts w:ascii="Times New Roman" w:hAnsi="Times New Roman" w:cs="Times New Roman"/>
          <w:sz w:val="24"/>
          <w:szCs w:val="24"/>
        </w:rPr>
        <w:t xml:space="preserve">ccording to </w:t>
      </w:r>
      <w:r>
        <w:rPr>
          <w:rFonts w:ascii="Times New Roman" w:hAnsi="Times New Roman" w:cs="Times New Roman"/>
          <w:sz w:val="24"/>
          <w:szCs w:val="24"/>
        </w:rPr>
        <w:t>this theory</w:t>
      </w:r>
      <w:r w:rsidR="00C71FD4">
        <w:rPr>
          <w:rFonts w:ascii="Times New Roman" w:hAnsi="Times New Roman" w:cs="Times New Roman"/>
          <w:sz w:val="24"/>
          <w:szCs w:val="24"/>
        </w:rPr>
        <w:t>, citizens</w:t>
      </w:r>
      <w:r w:rsidR="002B626D">
        <w:rPr>
          <w:rFonts w:ascii="Times New Roman" w:hAnsi="Times New Roman" w:cs="Times New Roman" w:hint="eastAsia"/>
          <w:sz w:val="24"/>
          <w:szCs w:val="24"/>
        </w:rPr>
        <w:t xml:space="preserve"> </w:t>
      </w:r>
      <w:r w:rsidR="00C43BF8">
        <w:rPr>
          <w:rFonts w:ascii="Times New Roman" w:hAnsi="Times New Roman" w:cs="Times New Roman"/>
          <w:sz w:val="24"/>
          <w:szCs w:val="24"/>
        </w:rPr>
        <w:t>should</w:t>
      </w:r>
      <w:r w:rsidR="00C71FD4">
        <w:rPr>
          <w:rFonts w:ascii="Times New Roman" w:hAnsi="Times New Roman" w:cs="Times New Roman"/>
          <w:sz w:val="24"/>
          <w:szCs w:val="24"/>
        </w:rPr>
        <w:t xml:space="preserve"> </w:t>
      </w:r>
      <w:r w:rsidR="002B626D">
        <w:rPr>
          <w:rFonts w:ascii="Times New Roman" w:hAnsi="Times New Roman" w:cs="Times New Roman" w:hint="eastAsia"/>
          <w:sz w:val="24"/>
          <w:szCs w:val="24"/>
        </w:rPr>
        <w:t>appeal to Confucian values in political justification</w:t>
      </w:r>
      <w:r w:rsidR="006A7349">
        <w:rPr>
          <w:rFonts w:ascii="Times New Roman" w:hAnsi="Times New Roman" w:cs="Times New Roman"/>
          <w:sz w:val="24"/>
          <w:szCs w:val="24"/>
        </w:rPr>
        <w:t xml:space="preserve">. However, </w:t>
      </w:r>
      <w:r w:rsidR="002B626D">
        <w:rPr>
          <w:rFonts w:ascii="Times New Roman" w:hAnsi="Times New Roman" w:cs="Times New Roman" w:hint="eastAsia"/>
          <w:sz w:val="24"/>
          <w:szCs w:val="24"/>
        </w:rPr>
        <w:t>the very act of appealing to these values is</w:t>
      </w:r>
      <w:r w:rsidR="00646FE5">
        <w:rPr>
          <w:rFonts w:ascii="Times New Roman" w:hAnsi="Times New Roman" w:cs="Times New Roman"/>
          <w:sz w:val="24"/>
          <w:szCs w:val="24"/>
        </w:rPr>
        <w:t xml:space="preserve">, as I have </w:t>
      </w:r>
      <w:r w:rsidR="006A7349">
        <w:rPr>
          <w:rFonts w:ascii="Times New Roman" w:hAnsi="Times New Roman" w:cs="Times New Roman"/>
          <w:sz w:val="24"/>
          <w:szCs w:val="24"/>
        </w:rPr>
        <w:t>shown</w:t>
      </w:r>
      <w:r w:rsidR="00646FE5">
        <w:rPr>
          <w:rFonts w:ascii="Times New Roman" w:hAnsi="Times New Roman" w:cs="Times New Roman"/>
          <w:sz w:val="24"/>
          <w:szCs w:val="24"/>
        </w:rPr>
        <w:t xml:space="preserve">, highly </w:t>
      </w:r>
      <w:r w:rsidR="002B626D">
        <w:rPr>
          <w:rFonts w:ascii="Times New Roman" w:hAnsi="Times New Roman" w:cs="Times New Roman" w:hint="eastAsia"/>
          <w:sz w:val="24"/>
          <w:szCs w:val="24"/>
        </w:rPr>
        <w:t>controversial</w:t>
      </w:r>
      <w:r w:rsidR="00CC00F8">
        <w:rPr>
          <w:rFonts w:ascii="Times New Roman" w:hAnsi="Times New Roman" w:cs="Times New Roman"/>
          <w:sz w:val="24"/>
          <w:szCs w:val="24"/>
        </w:rPr>
        <w:t xml:space="preserve">. </w:t>
      </w:r>
      <w:r w:rsidR="0055690B">
        <w:rPr>
          <w:rFonts w:ascii="Times New Roman" w:hAnsi="Times New Roman" w:cs="Times New Roman"/>
          <w:sz w:val="24"/>
          <w:szCs w:val="24"/>
        </w:rPr>
        <w:t>So</w:t>
      </w:r>
      <w:r w:rsidR="00CE609D">
        <w:rPr>
          <w:rFonts w:ascii="Times New Roman" w:hAnsi="Times New Roman" w:cs="Times New Roman"/>
          <w:sz w:val="24"/>
          <w:szCs w:val="24"/>
        </w:rPr>
        <w:t xml:space="preserve">, </w:t>
      </w:r>
      <w:r w:rsidR="002B626D">
        <w:rPr>
          <w:rFonts w:ascii="Times New Roman" w:hAnsi="Times New Roman" w:cs="Times New Roman" w:hint="eastAsia"/>
          <w:sz w:val="24"/>
          <w:szCs w:val="24"/>
        </w:rPr>
        <w:t xml:space="preserve">citizens </w:t>
      </w:r>
      <w:r w:rsidR="00C71FD4">
        <w:rPr>
          <w:rFonts w:ascii="Times New Roman" w:hAnsi="Times New Roman" w:cs="Times New Roman"/>
          <w:sz w:val="24"/>
          <w:szCs w:val="24"/>
        </w:rPr>
        <w:t xml:space="preserve">who appeal to Confucian values in political justification </w:t>
      </w:r>
      <w:r w:rsidR="006A7349">
        <w:rPr>
          <w:rFonts w:ascii="Times New Roman" w:hAnsi="Times New Roman" w:cs="Times New Roman"/>
          <w:sz w:val="24"/>
          <w:szCs w:val="24"/>
        </w:rPr>
        <w:t xml:space="preserve">need to </w:t>
      </w:r>
      <w:r w:rsidR="009E7B29">
        <w:rPr>
          <w:rFonts w:ascii="Times New Roman" w:hAnsi="Times New Roman" w:cs="Times New Roman"/>
          <w:sz w:val="24"/>
          <w:szCs w:val="24"/>
        </w:rPr>
        <w:t>justify</w:t>
      </w:r>
      <w:r w:rsidR="00C71FD4">
        <w:rPr>
          <w:rFonts w:ascii="Times New Roman" w:hAnsi="Times New Roman" w:cs="Times New Roman"/>
          <w:sz w:val="24"/>
          <w:szCs w:val="24"/>
        </w:rPr>
        <w:t xml:space="preserve"> </w:t>
      </w:r>
      <w:r w:rsidR="00646FE5">
        <w:rPr>
          <w:rFonts w:ascii="Times New Roman" w:hAnsi="Times New Roman" w:cs="Times New Roman"/>
          <w:sz w:val="24"/>
          <w:szCs w:val="24"/>
        </w:rPr>
        <w:t>to their fellow citizens</w:t>
      </w:r>
      <w:r w:rsidR="00330BF6">
        <w:rPr>
          <w:rFonts w:ascii="Times New Roman" w:hAnsi="Times New Roman" w:cs="Times New Roman"/>
          <w:sz w:val="24"/>
          <w:szCs w:val="24"/>
        </w:rPr>
        <w:t xml:space="preserve"> (in particular those who seem to reasonably disagree with these values)</w:t>
      </w:r>
      <w:r w:rsidR="00646FE5">
        <w:rPr>
          <w:rFonts w:ascii="Times New Roman" w:hAnsi="Times New Roman" w:cs="Times New Roman"/>
          <w:sz w:val="24"/>
          <w:szCs w:val="24"/>
        </w:rPr>
        <w:t xml:space="preserve"> </w:t>
      </w:r>
      <w:r w:rsidR="002B626D">
        <w:rPr>
          <w:rFonts w:ascii="Times New Roman" w:hAnsi="Times New Roman" w:cs="Times New Roman" w:hint="eastAsia"/>
          <w:sz w:val="24"/>
          <w:szCs w:val="24"/>
        </w:rPr>
        <w:t xml:space="preserve">why </w:t>
      </w:r>
      <w:r w:rsidR="00C71FD4">
        <w:rPr>
          <w:rFonts w:ascii="Times New Roman" w:hAnsi="Times New Roman" w:cs="Times New Roman"/>
          <w:sz w:val="24"/>
          <w:szCs w:val="24"/>
        </w:rPr>
        <w:t xml:space="preserve">it is right </w:t>
      </w:r>
      <w:r w:rsidR="00A40323">
        <w:rPr>
          <w:rFonts w:ascii="Times New Roman" w:hAnsi="Times New Roman" w:cs="Times New Roman"/>
          <w:sz w:val="24"/>
          <w:szCs w:val="24"/>
        </w:rPr>
        <w:t xml:space="preserve">for them </w:t>
      </w:r>
      <w:r w:rsidR="00C71FD4">
        <w:rPr>
          <w:rFonts w:ascii="Times New Roman" w:hAnsi="Times New Roman" w:cs="Times New Roman"/>
          <w:sz w:val="24"/>
          <w:szCs w:val="24"/>
        </w:rPr>
        <w:t xml:space="preserve">to do </w:t>
      </w:r>
      <w:r w:rsidR="00AD40EE">
        <w:rPr>
          <w:rFonts w:ascii="Times New Roman" w:hAnsi="Times New Roman" w:cs="Times New Roman"/>
          <w:sz w:val="24"/>
          <w:szCs w:val="24"/>
        </w:rPr>
        <w:t>so</w:t>
      </w:r>
      <w:r w:rsidR="00646FE5">
        <w:rPr>
          <w:rFonts w:ascii="Times New Roman" w:hAnsi="Times New Roman" w:cs="Times New Roman"/>
          <w:sz w:val="24"/>
          <w:szCs w:val="24"/>
        </w:rPr>
        <w:t>,</w:t>
      </w:r>
      <w:r w:rsidR="002B626D">
        <w:rPr>
          <w:rFonts w:ascii="Times New Roman" w:hAnsi="Times New Roman" w:cs="Times New Roman" w:hint="eastAsia"/>
          <w:sz w:val="24"/>
          <w:szCs w:val="24"/>
        </w:rPr>
        <w:t xml:space="preserve"> and</w:t>
      </w:r>
      <w:r w:rsidR="00646FE5">
        <w:rPr>
          <w:rFonts w:ascii="Times New Roman" w:hAnsi="Times New Roman" w:cs="Times New Roman"/>
          <w:sz w:val="24"/>
          <w:szCs w:val="24"/>
        </w:rPr>
        <w:t>, not surprisingly,</w:t>
      </w:r>
      <w:r w:rsidR="002B626D">
        <w:rPr>
          <w:rFonts w:ascii="Times New Roman" w:hAnsi="Times New Roman" w:cs="Times New Roman" w:hint="eastAsia"/>
          <w:sz w:val="24"/>
          <w:szCs w:val="24"/>
        </w:rPr>
        <w:t xml:space="preserve"> the</w:t>
      </w:r>
      <w:r w:rsidR="00C71FD4">
        <w:rPr>
          <w:rFonts w:ascii="Times New Roman" w:hAnsi="Times New Roman" w:cs="Times New Roman"/>
          <w:sz w:val="24"/>
          <w:szCs w:val="24"/>
        </w:rPr>
        <w:t>ir</w:t>
      </w:r>
      <w:r w:rsidR="002B626D">
        <w:rPr>
          <w:rFonts w:ascii="Times New Roman" w:hAnsi="Times New Roman" w:cs="Times New Roman" w:hint="eastAsia"/>
          <w:sz w:val="24"/>
          <w:szCs w:val="24"/>
        </w:rPr>
        <w:t xml:space="preserve"> </w:t>
      </w:r>
      <w:r w:rsidR="009E7B29">
        <w:rPr>
          <w:rFonts w:ascii="Times New Roman" w:hAnsi="Times New Roman" w:cs="Times New Roman"/>
          <w:sz w:val="24"/>
          <w:szCs w:val="24"/>
        </w:rPr>
        <w:t>justification</w:t>
      </w:r>
      <w:r w:rsidR="00C71FD4">
        <w:rPr>
          <w:rFonts w:ascii="Times New Roman" w:hAnsi="Times New Roman" w:cs="Times New Roman"/>
          <w:sz w:val="24"/>
          <w:szCs w:val="24"/>
        </w:rPr>
        <w:t xml:space="preserve">, if it is a </w:t>
      </w:r>
      <w:r w:rsidR="009E7B29">
        <w:rPr>
          <w:rFonts w:ascii="Times New Roman" w:hAnsi="Times New Roman" w:cs="Times New Roman"/>
          <w:sz w:val="24"/>
          <w:szCs w:val="24"/>
        </w:rPr>
        <w:t xml:space="preserve">sufficiently </w:t>
      </w:r>
      <w:r w:rsidR="00C71FD4">
        <w:rPr>
          <w:rFonts w:ascii="Times New Roman" w:hAnsi="Times New Roman" w:cs="Times New Roman"/>
          <w:sz w:val="24"/>
          <w:szCs w:val="24"/>
        </w:rPr>
        <w:t>clear one,</w:t>
      </w:r>
      <w:r w:rsidR="002B626D">
        <w:rPr>
          <w:rFonts w:ascii="Times New Roman" w:hAnsi="Times New Roman" w:cs="Times New Roman" w:hint="eastAsia"/>
          <w:sz w:val="24"/>
          <w:szCs w:val="24"/>
        </w:rPr>
        <w:t xml:space="preserve"> </w:t>
      </w:r>
      <w:r w:rsidR="009B25EC">
        <w:rPr>
          <w:rFonts w:ascii="Times New Roman" w:hAnsi="Times New Roman" w:cs="Times New Roman"/>
          <w:sz w:val="24"/>
          <w:szCs w:val="24"/>
        </w:rPr>
        <w:t>would</w:t>
      </w:r>
      <w:r w:rsidR="00C71FD4">
        <w:rPr>
          <w:rFonts w:ascii="Times New Roman" w:hAnsi="Times New Roman" w:cs="Times New Roman"/>
          <w:sz w:val="24"/>
          <w:szCs w:val="24"/>
        </w:rPr>
        <w:t xml:space="preserve"> </w:t>
      </w:r>
      <w:r w:rsidR="002B626D">
        <w:rPr>
          <w:rFonts w:ascii="Times New Roman" w:hAnsi="Times New Roman" w:cs="Times New Roman" w:hint="eastAsia"/>
          <w:sz w:val="24"/>
          <w:szCs w:val="24"/>
        </w:rPr>
        <w:t xml:space="preserve">be </w:t>
      </w:r>
      <w:r w:rsidR="00C43BF8">
        <w:rPr>
          <w:rFonts w:ascii="Times New Roman" w:hAnsi="Times New Roman" w:cs="Times New Roman"/>
          <w:sz w:val="24"/>
          <w:szCs w:val="24"/>
        </w:rPr>
        <w:t xml:space="preserve">something like </w:t>
      </w:r>
      <w:r w:rsidR="00C43BF8" w:rsidRPr="006A7349">
        <w:rPr>
          <w:rFonts w:ascii="Times New Roman" w:hAnsi="Times New Roman" w:cs="Times New Roman"/>
          <w:sz w:val="24"/>
          <w:szCs w:val="24"/>
        </w:rPr>
        <w:t>the theory of public reason Confucianism itself</w:t>
      </w:r>
      <w:r w:rsidR="002B626D">
        <w:rPr>
          <w:rFonts w:ascii="Times New Roman" w:hAnsi="Times New Roman" w:cs="Times New Roman" w:hint="eastAsia"/>
          <w:sz w:val="24"/>
          <w:szCs w:val="24"/>
        </w:rPr>
        <w:t>.</w:t>
      </w:r>
      <w:r w:rsidR="00C43BF8">
        <w:rPr>
          <w:rStyle w:val="FootnoteReference"/>
          <w:rFonts w:ascii="Times New Roman" w:hAnsi="Times New Roman" w:cs="Times New Roman"/>
          <w:sz w:val="24"/>
          <w:szCs w:val="24"/>
        </w:rPr>
        <w:footnoteReference w:id="45"/>
      </w:r>
      <w:r w:rsidR="00646FE5">
        <w:rPr>
          <w:rFonts w:ascii="Times New Roman" w:hAnsi="Times New Roman" w:cs="Times New Roman" w:hint="eastAsia"/>
          <w:sz w:val="24"/>
          <w:szCs w:val="24"/>
        </w:rPr>
        <w:t xml:space="preserve"> </w:t>
      </w:r>
      <w:r w:rsidR="006A7349">
        <w:rPr>
          <w:rFonts w:ascii="Times New Roman" w:hAnsi="Times New Roman" w:cs="Times New Roman"/>
          <w:sz w:val="24"/>
          <w:szCs w:val="24"/>
        </w:rPr>
        <w:t>But the difficult problem is that</w:t>
      </w:r>
      <w:r w:rsidR="00C71FD4">
        <w:rPr>
          <w:rFonts w:ascii="Times New Roman" w:hAnsi="Times New Roman" w:cs="Times New Roman" w:hint="eastAsia"/>
          <w:sz w:val="24"/>
          <w:szCs w:val="24"/>
        </w:rPr>
        <w:t xml:space="preserve"> </w:t>
      </w:r>
      <w:r w:rsidR="006A7349">
        <w:rPr>
          <w:rFonts w:ascii="Times New Roman" w:hAnsi="Times New Roman" w:cs="Times New Roman"/>
          <w:sz w:val="24"/>
          <w:szCs w:val="24"/>
        </w:rPr>
        <w:t xml:space="preserve">in political justification, the appeal to </w:t>
      </w:r>
      <w:r w:rsidR="006C1470">
        <w:rPr>
          <w:rFonts w:ascii="Times New Roman" w:hAnsi="Times New Roman" w:cs="Times New Roman"/>
          <w:sz w:val="24"/>
          <w:szCs w:val="24"/>
        </w:rPr>
        <w:t xml:space="preserve">public reason Confucianism </w:t>
      </w:r>
      <w:r w:rsidR="002B2D08">
        <w:rPr>
          <w:rFonts w:ascii="Times New Roman" w:hAnsi="Times New Roman" w:cs="Times New Roman"/>
          <w:sz w:val="24"/>
          <w:szCs w:val="24"/>
        </w:rPr>
        <w:t xml:space="preserve">can </w:t>
      </w:r>
      <w:r w:rsidR="002439A9">
        <w:rPr>
          <w:rFonts w:ascii="Times New Roman" w:hAnsi="Times New Roman" w:cs="Times New Roman"/>
          <w:sz w:val="24"/>
          <w:szCs w:val="24"/>
        </w:rPr>
        <w:t xml:space="preserve">hardly satisfy </w:t>
      </w:r>
      <w:r w:rsidR="002B626D">
        <w:rPr>
          <w:rFonts w:ascii="Times New Roman" w:hAnsi="Times New Roman" w:cs="Times New Roman" w:hint="eastAsia"/>
          <w:sz w:val="24"/>
          <w:szCs w:val="24"/>
        </w:rPr>
        <w:t xml:space="preserve">the public reason </w:t>
      </w:r>
      <w:r w:rsidR="006A7349">
        <w:rPr>
          <w:rFonts w:ascii="Times New Roman" w:hAnsi="Times New Roman" w:cs="Times New Roman"/>
          <w:sz w:val="24"/>
          <w:szCs w:val="24"/>
        </w:rPr>
        <w:t xml:space="preserve">principle, because </w:t>
      </w:r>
      <w:r w:rsidR="00CD3D82">
        <w:rPr>
          <w:rFonts w:ascii="Times New Roman" w:hAnsi="Times New Roman" w:cs="Times New Roman"/>
          <w:sz w:val="24"/>
          <w:szCs w:val="24"/>
        </w:rPr>
        <w:t xml:space="preserve">the theory </w:t>
      </w:r>
      <w:r w:rsidR="00330BF6">
        <w:rPr>
          <w:rFonts w:ascii="Times New Roman" w:hAnsi="Times New Roman" w:cs="Times New Roman"/>
          <w:sz w:val="24"/>
          <w:szCs w:val="24"/>
        </w:rPr>
        <w:t xml:space="preserve">itself </w:t>
      </w:r>
      <w:r w:rsidR="00CD3D82">
        <w:rPr>
          <w:rFonts w:ascii="Times New Roman" w:hAnsi="Times New Roman" w:cs="Times New Roman"/>
          <w:sz w:val="24"/>
          <w:szCs w:val="24"/>
        </w:rPr>
        <w:t>is most likely the object of reasonable rejection</w:t>
      </w:r>
      <w:r w:rsidR="002B626D">
        <w:rPr>
          <w:rFonts w:ascii="Times New Roman" w:hAnsi="Times New Roman" w:cs="Times New Roman" w:hint="eastAsia"/>
          <w:sz w:val="24"/>
          <w:szCs w:val="24"/>
        </w:rPr>
        <w:t>.</w:t>
      </w:r>
      <w:r w:rsidR="00CD3D82">
        <w:rPr>
          <w:rFonts w:ascii="Times New Roman" w:hAnsi="Times New Roman" w:cs="Times New Roman"/>
          <w:sz w:val="24"/>
          <w:szCs w:val="24"/>
        </w:rPr>
        <w:t xml:space="preserve"> </w:t>
      </w:r>
      <w:r w:rsidR="006A7349">
        <w:rPr>
          <w:rFonts w:ascii="Times New Roman" w:hAnsi="Times New Roman" w:cs="Times New Roman"/>
          <w:sz w:val="24"/>
          <w:szCs w:val="24"/>
        </w:rPr>
        <w:t>Thus, p</w:t>
      </w:r>
      <w:r w:rsidR="00CD3D82">
        <w:rPr>
          <w:rFonts w:ascii="Times New Roman" w:hAnsi="Times New Roman" w:cs="Times New Roman"/>
          <w:sz w:val="24"/>
          <w:szCs w:val="24"/>
        </w:rPr>
        <w:t xml:space="preserve">ublic reason Confucianism </w:t>
      </w:r>
      <w:r w:rsidR="006A7349">
        <w:rPr>
          <w:rFonts w:ascii="Times New Roman" w:hAnsi="Times New Roman" w:cs="Times New Roman"/>
          <w:sz w:val="24"/>
          <w:szCs w:val="24"/>
        </w:rPr>
        <w:t xml:space="preserve">is probably </w:t>
      </w:r>
      <w:r w:rsidR="00CD3D82">
        <w:rPr>
          <w:rFonts w:ascii="Times New Roman" w:hAnsi="Times New Roman" w:cs="Times New Roman"/>
          <w:sz w:val="24"/>
          <w:szCs w:val="24"/>
        </w:rPr>
        <w:t>self-defeating</w:t>
      </w:r>
      <w:r w:rsidR="002B626D">
        <w:rPr>
          <w:rFonts w:ascii="Times New Roman" w:hAnsi="Times New Roman" w:cs="Times New Roman" w:hint="eastAsia"/>
          <w:sz w:val="24"/>
          <w:szCs w:val="24"/>
        </w:rPr>
        <w:t>.</w:t>
      </w:r>
    </w:p>
    <w:p w14:paraId="6F9296CF" w14:textId="513277EB" w:rsidR="004E7A64" w:rsidRPr="00FD17A9" w:rsidRDefault="00FD17A9" w:rsidP="00FD17A9">
      <w:pPr>
        <w:spacing w:after="0" w:line="288" w:lineRule="auto"/>
        <w:ind w:firstLine="420"/>
        <w:jc w:val="both"/>
        <w:rPr>
          <w:rFonts w:ascii="Times New Roman" w:hAnsi="Times New Roman" w:cs="Times New Roman"/>
          <w:sz w:val="24"/>
          <w:szCs w:val="24"/>
        </w:rPr>
      </w:pPr>
      <w:r>
        <w:rPr>
          <w:rFonts w:ascii="Times New Roman" w:hAnsi="Times New Roman" w:cs="Times New Roman"/>
          <w:sz w:val="24"/>
          <w:szCs w:val="24"/>
        </w:rPr>
        <w:t>Th</w:t>
      </w:r>
      <w:r w:rsidR="009E7B29">
        <w:rPr>
          <w:rFonts w:ascii="Times New Roman" w:hAnsi="Times New Roman" w:cs="Times New Roman"/>
          <w:sz w:val="24"/>
          <w:szCs w:val="24"/>
        </w:rPr>
        <w:t xml:space="preserve">is line of </w:t>
      </w:r>
      <w:r>
        <w:rPr>
          <w:rFonts w:ascii="Times New Roman" w:hAnsi="Times New Roman" w:cs="Times New Roman"/>
          <w:sz w:val="24"/>
          <w:szCs w:val="24"/>
        </w:rPr>
        <w:t>argument</w:t>
      </w:r>
      <w:r>
        <w:rPr>
          <w:rFonts w:ascii="Times New Roman" w:hAnsi="Times New Roman" w:cs="Times New Roman" w:hint="eastAsia"/>
          <w:sz w:val="24"/>
          <w:szCs w:val="24"/>
        </w:rPr>
        <w:t xml:space="preserve"> </w:t>
      </w:r>
      <w:r w:rsidR="002B626D">
        <w:rPr>
          <w:rFonts w:ascii="Times New Roman" w:hAnsi="Times New Roman" w:cs="Times New Roman"/>
          <w:sz w:val="24"/>
          <w:szCs w:val="24"/>
        </w:rPr>
        <w:t xml:space="preserve">is not </w:t>
      </w:r>
      <w:r w:rsidR="00AC6776">
        <w:rPr>
          <w:rFonts w:ascii="Times New Roman" w:hAnsi="Times New Roman" w:cs="Times New Roman"/>
          <w:sz w:val="24"/>
          <w:szCs w:val="24"/>
        </w:rPr>
        <w:t xml:space="preserve">entirely </w:t>
      </w:r>
      <w:r w:rsidR="002B626D">
        <w:rPr>
          <w:rFonts w:ascii="Times New Roman" w:hAnsi="Times New Roman" w:cs="Times New Roman"/>
          <w:sz w:val="24"/>
          <w:szCs w:val="24"/>
        </w:rPr>
        <w:t>new</w:t>
      </w:r>
      <w:r>
        <w:rPr>
          <w:rFonts w:ascii="Times New Roman" w:hAnsi="Times New Roman" w:cs="Times New Roman"/>
          <w:sz w:val="24"/>
          <w:szCs w:val="24"/>
        </w:rPr>
        <w:t xml:space="preserve">; it is </w:t>
      </w:r>
      <w:r w:rsidR="002B626D">
        <w:rPr>
          <w:rFonts w:ascii="Times New Roman" w:hAnsi="Times New Roman" w:cs="Times New Roman"/>
          <w:sz w:val="24"/>
          <w:szCs w:val="24"/>
        </w:rPr>
        <w:t xml:space="preserve">similar to </w:t>
      </w:r>
      <w:r w:rsidR="005F1380">
        <w:rPr>
          <w:rFonts w:ascii="Times New Roman" w:hAnsi="Times New Roman" w:cs="Times New Roman"/>
          <w:sz w:val="24"/>
          <w:szCs w:val="24"/>
        </w:rPr>
        <w:t xml:space="preserve">Ronald </w:t>
      </w:r>
      <w:r w:rsidR="002B626D">
        <w:rPr>
          <w:rFonts w:ascii="Times New Roman" w:hAnsi="Times New Roman" w:cs="Times New Roman"/>
          <w:sz w:val="24"/>
          <w:szCs w:val="24"/>
        </w:rPr>
        <w:t xml:space="preserve">Dworkin’s </w:t>
      </w:r>
      <w:r w:rsidR="00E707C5">
        <w:rPr>
          <w:rFonts w:ascii="Times New Roman" w:hAnsi="Times New Roman" w:cs="Times New Roman"/>
          <w:sz w:val="24"/>
          <w:szCs w:val="24"/>
        </w:rPr>
        <w:t>comment on</w:t>
      </w:r>
      <w:r w:rsidR="002B626D">
        <w:rPr>
          <w:rFonts w:ascii="Times New Roman" w:hAnsi="Times New Roman" w:cs="Times New Roman"/>
          <w:sz w:val="24"/>
          <w:szCs w:val="24"/>
        </w:rPr>
        <w:t xml:space="preserve"> Ra</w:t>
      </w:r>
      <w:r w:rsidR="002439A9">
        <w:rPr>
          <w:rFonts w:ascii="Times New Roman" w:hAnsi="Times New Roman" w:cs="Times New Roman"/>
          <w:sz w:val="24"/>
          <w:szCs w:val="24"/>
        </w:rPr>
        <w:t>wls’s political liberalism.</w:t>
      </w:r>
      <w:r w:rsidR="00573517">
        <w:rPr>
          <w:rFonts w:ascii="Times New Roman" w:hAnsi="Times New Roman" w:cs="Times New Roman"/>
          <w:sz w:val="24"/>
          <w:szCs w:val="24"/>
        </w:rPr>
        <w:t xml:space="preserve"> </w:t>
      </w:r>
      <w:r w:rsidR="002B626D">
        <w:rPr>
          <w:rFonts w:ascii="Times New Roman" w:hAnsi="Times New Roman" w:cs="Times New Roman"/>
          <w:sz w:val="24"/>
          <w:szCs w:val="24"/>
        </w:rPr>
        <w:t>Dworkin</w:t>
      </w:r>
      <w:r w:rsidR="002B626D">
        <w:rPr>
          <w:rFonts w:ascii="Times New Roman" w:hAnsi="Times New Roman" w:cs="Times New Roman"/>
          <w:color w:val="000000"/>
          <w:sz w:val="24"/>
          <w:szCs w:val="24"/>
          <w:lang w:val="en-GB"/>
        </w:rPr>
        <w:t xml:space="preserve"> </w:t>
      </w:r>
      <w:r w:rsidR="00E707C5">
        <w:rPr>
          <w:rFonts w:ascii="Times New Roman" w:hAnsi="Times New Roman" w:cs="Times New Roman"/>
          <w:color w:val="000000"/>
          <w:sz w:val="24"/>
          <w:szCs w:val="24"/>
          <w:lang w:val="en-GB"/>
        </w:rPr>
        <w:t xml:space="preserve">has </w:t>
      </w:r>
      <w:r w:rsidR="002B626D">
        <w:rPr>
          <w:rFonts w:ascii="Times New Roman" w:hAnsi="Times New Roman" w:cs="Times New Roman"/>
          <w:color w:val="000000"/>
          <w:sz w:val="24"/>
          <w:szCs w:val="24"/>
          <w:lang w:val="en-GB"/>
        </w:rPr>
        <w:t>argue</w:t>
      </w:r>
      <w:r w:rsidR="00E707C5">
        <w:rPr>
          <w:rFonts w:ascii="Times New Roman" w:hAnsi="Times New Roman" w:cs="Times New Roman"/>
          <w:color w:val="000000"/>
          <w:sz w:val="24"/>
          <w:szCs w:val="24"/>
          <w:lang w:val="en-GB"/>
        </w:rPr>
        <w:t>d</w:t>
      </w:r>
      <w:r w:rsidR="002B626D">
        <w:rPr>
          <w:rFonts w:ascii="Times New Roman" w:hAnsi="Times New Roman" w:cs="Times New Roman"/>
          <w:color w:val="000000"/>
          <w:sz w:val="24"/>
          <w:szCs w:val="24"/>
          <w:lang w:val="en-GB"/>
        </w:rPr>
        <w:t xml:space="preserve"> that political liberalism and public reason assume</w:t>
      </w:r>
      <w:r w:rsidR="009E7B29">
        <w:rPr>
          <w:rFonts w:ascii="Times New Roman" w:hAnsi="Times New Roman" w:cs="Times New Roman"/>
          <w:color w:val="000000"/>
          <w:sz w:val="24"/>
          <w:szCs w:val="24"/>
          <w:lang w:val="en-GB"/>
        </w:rPr>
        <w:t>s</w:t>
      </w:r>
      <w:r w:rsidR="002B626D">
        <w:rPr>
          <w:rFonts w:ascii="Times New Roman" w:hAnsi="Times New Roman" w:cs="Times New Roman"/>
          <w:color w:val="000000"/>
          <w:sz w:val="24"/>
          <w:szCs w:val="24"/>
          <w:lang w:val="en-GB"/>
        </w:rPr>
        <w:t xml:space="preserve"> a particular interpretation of </w:t>
      </w:r>
      <w:r w:rsidR="00886262">
        <w:rPr>
          <w:rFonts w:ascii="Times New Roman" w:hAnsi="Times New Roman" w:cs="Times New Roman"/>
          <w:color w:val="000000"/>
          <w:sz w:val="24"/>
          <w:szCs w:val="24"/>
          <w:lang w:val="en-GB"/>
        </w:rPr>
        <w:t>liberal</w:t>
      </w:r>
      <w:r w:rsidR="002B626D">
        <w:rPr>
          <w:rFonts w:ascii="Times New Roman" w:hAnsi="Times New Roman" w:cs="Times New Roman"/>
          <w:color w:val="000000"/>
          <w:sz w:val="24"/>
          <w:szCs w:val="24"/>
          <w:lang w:val="en-GB"/>
        </w:rPr>
        <w:t xml:space="preserve"> tradition, which is based </w:t>
      </w:r>
      <w:r w:rsidR="002B626D">
        <w:rPr>
          <w:rFonts w:ascii="Times New Roman" w:hAnsi="Times New Roman" w:cs="Times New Roman"/>
          <w:color w:val="000000"/>
          <w:sz w:val="24"/>
          <w:szCs w:val="24"/>
          <w:lang w:val="en-GB"/>
        </w:rPr>
        <w:lastRenderedPageBreak/>
        <w:t xml:space="preserve">on some sort of background moral theory that Rawls considers </w:t>
      </w:r>
      <w:r w:rsidR="00E707C5">
        <w:rPr>
          <w:rFonts w:ascii="Times New Roman" w:hAnsi="Times New Roman" w:cs="Times New Roman"/>
          <w:color w:val="000000"/>
          <w:sz w:val="24"/>
          <w:szCs w:val="24"/>
          <w:lang w:val="en-GB"/>
        </w:rPr>
        <w:t xml:space="preserve">to be </w:t>
      </w:r>
      <w:r w:rsidR="002B626D">
        <w:rPr>
          <w:rFonts w:ascii="Times New Roman" w:hAnsi="Times New Roman" w:cs="Times New Roman"/>
          <w:color w:val="000000"/>
          <w:sz w:val="24"/>
          <w:szCs w:val="24"/>
          <w:lang w:val="en-GB"/>
        </w:rPr>
        <w:t xml:space="preserve">true. </w:t>
      </w:r>
      <w:r w:rsidR="00E707C5">
        <w:rPr>
          <w:rFonts w:ascii="Times New Roman" w:hAnsi="Times New Roman" w:cs="Times New Roman"/>
          <w:color w:val="000000"/>
          <w:sz w:val="24"/>
          <w:szCs w:val="24"/>
          <w:lang w:val="en-GB"/>
        </w:rPr>
        <w:t>However, s</w:t>
      </w:r>
      <w:r w:rsidR="002B626D">
        <w:rPr>
          <w:rFonts w:ascii="Times New Roman" w:hAnsi="Times New Roman" w:cs="Times New Roman"/>
          <w:color w:val="000000"/>
          <w:sz w:val="24"/>
          <w:szCs w:val="24"/>
          <w:lang w:val="en-GB"/>
        </w:rPr>
        <w:t xml:space="preserve">uch a moral theory </w:t>
      </w:r>
      <w:r w:rsidR="009E7B29">
        <w:rPr>
          <w:rFonts w:ascii="Times New Roman" w:hAnsi="Times New Roman" w:cs="Times New Roman"/>
          <w:color w:val="000000"/>
          <w:sz w:val="24"/>
          <w:szCs w:val="24"/>
          <w:lang w:val="en-GB"/>
        </w:rPr>
        <w:t xml:space="preserve">itself </w:t>
      </w:r>
      <w:r w:rsidR="002B626D">
        <w:rPr>
          <w:rFonts w:ascii="Times New Roman" w:hAnsi="Times New Roman" w:cs="Times New Roman"/>
          <w:color w:val="000000"/>
          <w:sz w:val="24"/>
          <w:szCs w:val="24"/>
          <w:lang w:val="en-GB"/>
        </w:rPr>
        <w:t xml:space="preserve">must be comprehensive and controversial, </w:t>
      </w:r>
      <w:r w:rsidR="009E7B29">
        <w:rPr>
          <w:rFonts w:ascii="Times New Roman" w:hAnsi="Times New Roman" w:cs="Times New Roman"/>
          <w:color w:val="000000"/>
          <w:sz w:val="24"/>
          <w:szCs w:val="24"/>
          <w:lang w:val="en-GB"/>
        </w:rPr>
        <w:t xml:space="preserve">and </w:t>
      </w:r>
      <w:r w:rsidR="00B90D1D">
        <w:rPr>
          <w:rFonts w:ascii="Times New Roman" w:hAnsi="Times New Roman" w:cs="Times New Roman"/>
          <w:color w:val="000000"/>
          <w:sz w:val="24"/>
          <w:szCs w:val="24"/>
          <w:lang w:val="en-GB"/>
        </w:rPr>
        <w:t xml:space="preserve">thus </w:t>
      </w:r>
      <w:r w:rsidR="009E7B29">
        <w:rPr>
          <w:rFonts w:ascii="Times New Roman" w:hAnsi="Times New Roman" w:cs="Times New Roman"/>
          <w:color w:val="000000"/>
          <w:sz w:val="24"/>
          <w:szCs w:val="24"/>
          <w:lang w:val="en-GB"/>
        </w:rPr>
        <w:t xml:space="preserve">it </w:t>
      </w:r>
      <w:r w:rsidR="002B626D">
        <w:rPr>
          <w:rFonts w:ascii="Times New Roman" w:hAnsi="Times New Roman" w:cs="Times New Roman"/>
          <w:color w:val="000000"/>
          <w:sz w:val="24"/>
          <w:szCs w:val="24"/>
          <w:lang w:val="en-GB"/>
        </w:rPr>
        <w:t xml:space="preserve">goes against the essence of public </w:t>
      </w:r>
      <w:r w:rsidR="00E707C5">
        <w:rPr>
          <w:rFonts w:ascii="Times New Roman" w:hAnsi="Times New Roman" w:cs="Times New Roman"/>
          <w:color w:val="000000"/>
          <w:sz w:val="24"/>
          <w:szCs w:val="24"/>
          <w:lang w:val="en-GB"/>
        </w:rPr>
        <w:t>reason</w:t>
      </w:r>
      <w:r w:rsidR="002B626D">
        <w:rPr>
          <w:rFonts w:ascii="Times New Roman" w:hAnsi="Times New Roman" w:cs="Times New Roman"/>
          <w:color w:val="000000"/>
          <w:sz w:val="24"/>
          <w:szCs w:val="24"/>
        </w:rPr>
        <w:t>.</w:t>
      </w:r>
      <w:r w:rsidR="00573517">
        <w:rPr>
          <w:rStyle w:val="FootnoteReference"/>
          <w:rFonts w:ascii="Times New Roman" w:hAnsi="Times New Roman" w:cs="Times New Roman"/>
          <w:color w:val="000000"/>
          <w:sz w:val="24"/>
          <w:szCs w:val="24"/>
          <w:lang w:val="en-GB"/>
        </w:rPr>
        <w:footnoteReference w:id="46"/>
      </w:r>
      <w:r w:rsidR="002B626D">
        <w:rPr>
          <w:rFonts w:ascii="Times New Roman" w:hAnsi="Times New Roman" w:cs="Times New Roman"/>
          <w:color w:val="000000"/>
          <w:sz w:val="24"/>
          <w:szCs w:val="24"/>
        </w:rPr>
        <w:t xml:space="preserve"> Dworkin’s criticism should not be taken to mean </w:t>
      </w:r>
      <w:r w:rsidR="00E707C5">
        <w:rPr>
          <w:rFonts w:ascii="Times New Roman" w:hAnsi="Times New Roman" w:cs="Times New Roman"/>
          <w:color w:val="000000"/>
          <w:sz w:val="24"/>
          <w:szCs w:val="24"/>
        </w:rPr>
        <w:t>merely</w:t>
      </w:r>
      <w:r w:rsidR="002B626D">
        <w:rPr>
          <w:rFonts w:ascii="Times New Roman" w:hAnsi="Times New Roman" w:cs="Times New Roman"/>
          <w:color w:val="000000"/>
          <w:sz w:val="24"/>
          <w:szCs w:val="24"/>
        </w:rPr>
        <w:t xml:space="preserve"> that Rawls needs a controversial moral theory to justify political liberalism and Rawls </w:t>
      </w:r>
      <w:r w:rsidR="00B90D1D">
        <w:rPr>
          <w:rFonts w:ascii="Times New Roman" w:hAnsi="Times New Roman" w:cs="Times New Roman"/>
          <w:color w:val="000000"/>
          <w:sz w:val="24"/>
          <w:szCs w:val="24"/>
        </w:rPr>
        <w:t>is unwilling</w:t>
      </w:r>
      <w:r w:rsidR="002B626D">
        <w:rPr>
          <w:rFonts w:ascii="Times New Roman" w:hAnsi="Times New Roman" w:cs="Times New Roman"/>
          <w:color w:val="000000"/>
          <w:sz w:val="24"/>
          <w:szCs w:val="24"/>
        </w:rPr>
        <w:t xml:space="preserve"> to propose any </w:t>
      </w:r>
      <w:r w:rsidR="009E7B29">
        <w:rPr>
          <w:rFonts w:ascii="Times New Roman" w:hAnsi="Times New Roman" w:cs="Times New Roman"/>
          <w:color w:val="000000"/>
          <w:sz w:val="24"/>
          <w:szCs w:val="24"/>
        </w:rPr>
        <w:t>such</w:t>
      </w:r>
      <w:r w:rsidR="002B626D">
        <w:rPr>
          <w:rFonts w:ascii="Times New Roman" w:hAnsi="Times New Roman" w:cs="Times New Roman"/>
          <w:color w:val="000000"/>
          <w:sz w:val="24"/>
          <w:szCs w:val="24"/>
        </w:rPr>
        <w:t xml:space="preserve"> theory. </w:t>
      </w:r>
      <w:r w:rsidR="009E7B29">
        <w:rPr>
          <w:rFonts w:ascii="Times New Roman" w:hAnsi="Times New Roman" w:cs="Times New Roman"/>
          <w:color w:val="000000"/>
          <w:sz w:val="24"/>
          <w:szCs w:val="24"/>
        </w:rPr>
        <w:t>T</w:t>
      </w:r>
      <w:r w:rsidR="002B626D">
        <w:rPr>
          <w:rFonts w:ascii="Times New Roman" w:hAnsi="Times New Roman" w:cs="Times New Roman"/>
          <w:color w:val="000000"/>
          <w:sz w:val="24"/>
          <w:szCs w:val="24"/>
        </w:rPr>
        <w:t>he criticism</w:t>
      </w:r>
      <w:r w:rsidR="009E7B29">
        <w:rPr>
          <w:rFonts w:ascii="Times New Roman" w:hAnsi="Times New Roman" w:cs="Times New Roman"/>
          <w:color w:val="000000"/>
          <w:sz w:val="24"/>
          <w:szCs w:val="24"/>
        </w:rPr>
        <w:t xml:space="preserve">, rather, is about self-defeat: </w:t>
      </w:r>
      <w:r w:rsidR="002B626D">
        <w:rPr>
          <w:rFonts w:ascii="Times New Roman" w:hAnsi="Times New Roman" w:cs="Times New Roman"/>
          <w:color w:val="000000"/>
          <w:sz w:val="24"/>
          <w:szCs w:val="24"/>
        </w:rPr>
        <w:t xml:space="preserve">in justifying laws and policies, citizens who endorse Rawls’s public reason </w:t>
      </w:r>
      <w:r w:rsidR="009E7B29">
        <w:rPr>
          <w:rFonts w:ascii="Times New Roman" w:hAnsi="Times New Roman" w:cs="Times New Roman"/>
          <w:color w:val="000000"/>
          <w:sz w:val="24"/>
          <w:szCs w:val="24"/>
        </w:rPr>
        <w:t>cannot avoid</w:t>
      </w:r>
      <w:r w:rsidR="002B626D">
        <w:rPr>
          <w:rFonts w:ascii="Times New Roman" w:hAnsi="Times New Roman" w:cs="Times New Roman"/>
          <w:color w:val="000000"/>
          <w:sz w:val="24"/>
          <w:szCs w:val="24"/>
        </w:rPr>
        <w:t xml:space="preserve"> appeal</w:t>
      </w:r>
      <w:r w:rsidR="009E7B29">
        <w:rPr>
          <w:rFonts w:ascii="Times New Roman" w:hAnsi="Times New Roman" w:cs="Times New Roman"/>
          <w:color w:val="000000"/>
          <w:sz w:val="24"/>
          <w:szCs w:val="24"/>
        </w:rPr>
        <w:t>ing</w:t>
      </w:r>
      <w:r w:rsidR="002B626D">
        <w:rPr>
          <w:rFonts w:ascii="Times New Roman" w:hAnsi="Times New Roman" w:cs="Times New Roman"/>
          <w:color w:val="000000"/>
          <w:sz w:val="24"/>
          <w:szCs w:val="24"/>
        </w:rPr>
        <w:t xml:space="preserve"> to some controversial moral theory </w:t>
      </w:r>
      <w:r w:rsidR="009E7B29">
        <w:rPr>
          <w:rFonts w:ascii="Times New Roman" w:hAnsi="Times New Roman" w:cs="Times New Roman"/>
          <w:color w:val="000000"/>
          <w:sz w:val="24"/>
          <w:szCs w:val="24"/>
        </w:rPr>
        <w:t>to explain</w:t>
      </w:r>
      <w:r w:rsidR="002B626D">
        <w:rPr>
          <w:rFonts w:ascii="Times New Roman" w:hAnsi="Times New Roman" w:cs="Times New Roman"/>
          <w:color w:val="000000"/>
          <w:sz w:val="24"/>
          <w:szCs w:val="24"/>
        </w:rPr>
        <w:t xml:space="preserve"> why </w:t>
      </w:r>
      <w:r w:rsidR="009E7B29">
        <w:rPr>
          <w:rFonts w:ascii="Times New Roman" w:hAnsi="Times New Roman" w:cs="Times New Roman"/>
          <w:color w:val="000000"/>
          <w:sz w:val="24"/>
          <w:szCs w:val="24"/>
        </w:rPr>
        <w:t xml:space="preserve">the </w:t>
      </w:r>
      <w:r w:rsidR="002B626D">
        <w:rPr>
          <w:rFonts w:ascii="Times New Roman" w:hAnsi="Times New Roman" w:cs="Times New Roman"/>
          <w:color w:val="000000"/>
          <w:sz w:val="24"/>
          <w:szCs w:val="24"/>
        </w:rPr>
        <w:t xml:space="preserve">laws and policies </w:t>
      </w:r>
      <w:r w:rsidR="0016070E">
        <w:rPr>
          <w:rFonts w:ascii="Times New Roman" w:hAnsi="Times New Roman" w:cs="Times New Roman"/>
          <w:color w:val="000000"/>
          <w:sz w:val="24"/>
          <w:szCs w:val="24"/>
        </w:rPr>
        <w:t xml:space="preserve">in question </w:t>
      </w:r>
      <w:r w:rsidR="00E707C5">
        <w:rPr>
          <w:rFonts w:ascii="Times New Roman" w:hAnsi="Times New Roman" w:cs="Times New Roman"/>
          <w:color w:val="000000"/>
          <w:sz w:val="24"/>
          <w:szCs w:val="24"/>
        </w:rPr>
        <w:t xml:space="preserve">should be </w:t>
      </w:r>
      <w:r w:rsidR="004E7A64">
        <w:rPr>
          <w:rFonts w:ascii="Times New Roman" w:hAnsi="Times New Roman" w:cs="Times New Roman"/>
          <w:color w:val="000000"/>
          <w:sz w:val="24"/>
          <w:szCs w:val="24"/>
        </w:rPr>
        <w:t xml:space="preserve">so </w:t>
      </w:r>
      <w:r w:rsidR="00E707C5">
        <w:rPr>
          <w:rFonts w:ascii="Times New Roman" w:hAnsi="Times New Roman" w:cs="Times New Roman"/>
          <w:color w:val="000000"/>
          <w:sz w:val="24"/>
          <w:szCs w:val="24"/>
        </w:rPr>
        <w:t>justified</w:t>
      </w:r>
      <w:r w:rsidR="009E7B29">
        <w:rPr>
          <w:rFonts w:ascii="Times New Roman" w:hAnsi="Times New Roman" w:cs="Times New Roman"/>
          <w:color w:val="000000"/>
          <w:sz w:val="24"/>
          <w:szCs w:val="24"/>
        </w:rPr>
        <w:t xml:space="preserve">, but </w:t>
      </w:r>
      <w:r w:rsidR="00136FAD">
        <w:rPr>
          <w:rFonts w:ascii="Times New Roman" w:hAnsi="Times New Roman" w:cs="Times New Roman"/>
          <w:color w:val="000000"/>
          <w:sz w:val="24"/>
          <w:szCs w:val="24"/>
        </w:rPr>
        <w:t xml:space="preserve">in so doing, these </w:t>
      </w:r>
      <w:r w:rsidR="002B626D">
        <w:rPr>
          <w:rFonts w:ascii="Times New Roman" w:hAnsi="Times New Roman" w:cs="Times New Roman"/>
          <w:color w:val="000000"/>
          <w:sz w:val="24"/>
          <w:szCs w:val="24"/>
        </w:rPr>
        <w:t>citizens violat</w:t>
      </w:r>
      <w:r w:rsidR="00136FAD">
        <w:rPr>
          <w:rFonts w:ascii="Times New Roman" w:hAnsi="Times New Roman" w:cs="Times New Roman"/>
          <w:color w:val="000000"/>
          <w:sz w:val="24"/>
          <w:szCs w:val="24"/>
        </w:rPr>
        <w:t xml:space="preserve">e </w:t>
      </w:r>
      <w:r w:rsidR="002B626D">
        <w:rPr>
          <w:rFonts w:ascii="Times New Roman" w:hAnsi="Times New Roman" w:cs="Times New Roman"/>
          <w:color w:val="000000"/>
          <w:sz w:val="24"/>
          <w:szCs w:val="24"/>
        </w:rPr>
        <w:t xml:space="preserve">the public reason requirement. </w:t>
      </w:r>
    </w:p>
    <w:p w14:paraId="65B078C2" w14:textId="7C648FAE" w:rsidR="0081422E" w:rsidRDefault="001E16FB" w:rsidP="00957AEF">
      <w:pPr>
        <w:spacing w:after="0" w:line="288" w:lineRule="auto"/>
        <w:ind w:firstLine="420"/>
        <w:jc w:val="both"/>
        <w:rPr>
          <w:rFonts w:ascii="Times New Roman" w:hAnsi="Times New Roman" w:cs="Times New Roman"/>
          <w:sz w:val="24"/>
          <w:szCs w:val="24"/>
        </w:rPr>
      </w:pPr>
      <w:r w:rsidRPr="00C51D98">
        <w:rPr>
          <w:rFonts w:ascii="Times New Roman" w:hAnsi="Times New Roman" w:cs="Times New Roman"/>
          <w:sz w:val="24"/>
          <w:szCs w:val="24"/>
        </w:rPr>
        <w:t xml:space="preserve">Let </w:t>
      </w:r>
      <w:r w:rsidR="00164642" w:rsidRPr="00C51D98">
        <w:rPr>
          <w:rFonts w:ascii="Times New Roman" w:hAnsi="Times New Roman" w:cs="Times New Roman"/>
          <w:sz w:val="24"/>
          <w:szCs w:val="24"/>
        </w:rPr>
        <w:t xml:space="preserve">us </w:t>
      </w:r>
      <w:r w:rsidRPr="00C51D98">
        <w:rPr>
          <w:rFonts w:ascii="Times New Roman" w:hAnsi="Times New Roman" w:cs="Times New Roman"/>
          <w:sz w:val="24"/>
          <w:szCs w:val="24"/>
        </w:rPr>
        <w:t xml:space="preserve">take stock of what </w:t>
      </w:r>
      <w:r w:rsidR="00164642" w:rsidRPr="00C51D98">
        <w:rPr>
          <w:rFonts w:ascii="Times New Roman" w:hAnsi="Times New Roman" w:cs="Times New Roman"/>
          <w:sz w:val="24"/>
          <w:szCs w:val="24"/>
        </w:rPr>
        <w:t xml:space="preserve">has been </w:t>
      </w:r>
      <w:r w:rsidRPr="00C51D98">
        <w:rPr>
          <w:rFonts w:ascii="Times New Roman" w:hAnsi="Times New Roman" w:cs="Times New Roman"/>
          <w:sz w:val="24"/>
          <w:szCs w:val="24"/>
        </w:rPr>
        <w:t xml:space="preserve">argued </w:t>
      </w:r>
      <w:r w:rsidR="00C51D98">
        <w:rPr>
          <w:rFonts w:ascii="Times New Roman" w:hAnsi="Times New Roman" w:cs="Times New Roman"/>
          <w:sz w:val="24"/>
          <w:szCs w:val="24"/>
        </w:rPr>
        <w:t>ab</w:t>
      </w:r>
      <w:r w:rsidR="00355A7C">
        <w:rPr>
          <w:rFonts w:ascii="Times New Roman" w:hAnsi="Times New Roman" w:cs="Times New Roman"/>
          <w:sz w:val="24"/>
          <w:szCs w:val="24"/>
        </w:rPr>
        <w:t>out public reason Confucianism. I have argued that p</w:t>
      </w:r>
      <w:r w:rsidR="002B626D" w:rsidRPr="00C51D98">
        <w:rPr>
          <w:rFonts w:ascii="Times New Roman" w:hAnsi="Times New Roman" w:cs="Times New Roman"/>
          <w:sz w:val="24"/>
          <w:szCs w:val="24"/>
        </w:rPr>
        <w:t xml:space="preserve">ublic reason Confucianism </w:t>
      </w:r>
      <w:r w:rsidR="00C51D98">
        <w:rPr>
          <w:rFonts w:ascii="Times New Roman" w:hAnsi="Times New Roman" w:cs="Times New Roman"/>
          <w:sz w:val="24"/>
          <w:szCs w:val="24"/>
        </w:rPr>
        <w:t>encounter</w:t>
      </w:r>
      <w:r w:rsidR="002B626D" w:rsidRPr="00C51D98">
        <w:rPr>
          <w:rFonts w:ascii="Times New Roman" w:hAnsi="Times New Roman" w:cs="Times New Roman"/>
          <w:sz w:val="24"/>
          <w:szCs w:val="24"/>
        </w:rPr>
        <w:t xml:space="preserve">s </w:t>
      </w:r>
      <w:r w:rsidR="00C51D98">
        <w:rPr>
          <w:rFonts w:ascii="Times New Roman" w:hAnsi="Times New Roman" w:cs="Times New Roman"/>
          <w:sz w:val="24"/>
          <w:szCs w:val="24"/>
        </w:rPr>
        <w:t>the following problems</w:t>
      </w:r>
      <w:r w:rsidR="002B626D" w:rsidRPr="00C51D98">
        <w:rPr>
          <w:rFonts w:ascii="Times New Roman" w:hAnsi="Times New Roman" w:cs="Times New Roman"/>
          <w:sz w:val="24"/>
          <w:szCs w:val="24"/>
        </w:rPr>
        <w:t>:</w:t>
      </w:r>
    </w:p>
    <w:p w14:paraId="3E15AA88" w14:textId="77777777" w:rsidR="0081422E" w:rsidRDefault="0081422E" w:rsidP="00957AEF">
      <w:pPr>
        <w:spacing w:after="0" w:line="288" w:lineRule="auto"/>
        <w:jc w:val="both"/>
        <w:rPr>
          <w:rFonts w:ascii="Times New Roman" w:hAnsi="Times New Roman" w:cs="Times New Roman"/>
          <w:sz w:val="24"/>
          <w:szCs w:val="24"/>
        </w:rPr>
      </w:pPr>
    </w:p>
    <w:p w14:paraId="61A672FC" w14:textId="035D60A5" w:rsidR="00DF0EB6" w:rsidRDefault="004362B8" w:rsidP="004362B8">
      <w:pPr>
        <w:pStyle w:val="ListParagraph"/>
        <w:numPr>
          <w:ilvl w:val="0"/>
          <w:numId w:val="9"/>
        </w:numPr>
        <w:spacing w:after="0" w:line="288" w:lineRule="auto"/>
        <w:jc w:val="both"/>
        <w:rPr>
          <w:rFonts w:ascii="Times New Roman" w:hAnsi="Times New Roman" w:cs="Times New Roman"/>
          <w:sz w:val="24"/>
          <w:szCs w:val="24"/>
        </w:rPr>
      </w:pPr>
      <w:r w:rsidRPr="004362B8">
        <w:rPr>
          <w:rFonts w:ascii="Times New Roman" w:hAnsi="Times New Roman" w:cs="Times New Roman"/>
          <w:sz w:val="24"/>
          <w:szCs w:val="24"/>
        </w:rPr>
        <w:t>The u</w:t>
      </w:r>
      <w:r w:rsidR="00D72D0A" w:rsidRPr="004362B8">
        <w:rPr>
          <w:rFonts w:ascii="Times New Roman" w:hAnsi="Times New Roman" w:cs="Times New Roman"/>
          <w:sz w:val="24"/>
          <w:szCs w:val="24"/>
        </w:rPr>
        <w:t xml:space="preserve">njustified </w:t>
      </w:r>
      <w:r w:rsidRPr="004362B8">
        <w:rPr>
          <w:rFonts w:ascii="Times New Roman" w:hAnsi="Times New Roman" w:cs="Times New Roman"/>
          <w:sz w:val="24"/>
          <w:szCs w:val="24"/>
        </w:rPr>
        <w:t xml:space="preserve">imposition of Confucian values on many citizens </w:t>
      </w:r>
    </w:p>
    <w:p w14:paraId="305140C1" w14:textId="77777777" w:rsidR="004362B8" w:rsidRPr="004362B8" w:rsidRDefault="004362B8" w:rsidP="004362B8">
      <w:pPr>
        <w:pStyle w:val="ListParagraph"/>
        <w:spacing w:after="0" w:line="288" w:lineRule="auto"/>
        <w:jc w:val="both"/>
        <w:rPr>
          <w:rFonts w:ascii="Times New Roman" w:hAnsi="Times New Roman" w:cs="Times New Roman"/>
          <w:sz w:val="24"/>
          <w:szCs w:val="24"/>
        </w:rPr>
      </w:pPr>
    </w:p>
    <w:p w14:paraId="1EAC883E" w14:textId="26D248E3" w:rsidR="00DF0EB6" w:rsidRDefault="00445E39" w:rsidP="00557C04">
      <w:pPr>
        <w:pStyle w:val="ListParagraph"/>
        <w:numPr>
          <w:ilvl w:val="0"/>
          <w:numId w:val="9"/>
        </w:numPr>
        <w:spacing w:after="0" w:line="288" w:lineRule="auto"/>
        <w:jc w:val="both"/>
        <w:rPr>
          <w:rFonts w:ascii="Times New Roman" w:hAnsi="Times New Roman" w:cs="Times New Roman"/>
          <w:sz w:val="24"/>
          <w:szCs w:val="24"/>
        </w:rPr>
      </w:pPr>
      <w:r w:rsidRPr="00445E39">
        <w:rPr>
          <w:rFonts w:ascii="Times New Roman" w:hAnsi="Times New Roman" w:cs="Times New Roman"/>
          <w:sz w:val="24"/>
          <w:szCs w:val="24"/>
        </w:rPr>
        <w:t xml:space="preserve">The active </w:t>
      </w:r>
      <w:r w:rsidR="00530FB4">
        <w:rPr>
          <w:rFonts w:ascii="Times New Roman" w:hAnsi="Times New Roman" w:cs="Times New Roman"/>
          <w:sz w:val="24"/>
          <w:szCs w:val="24"/>
        </w:rPr>
        <w:t xml:space="preserve">and democratic </w:t>
      </w:r>
      <w:r w:rsidRPr="00445E39">
        <w:rPr>
          <w:rFonts w:ascii="Times New Roman" w:hAnsi="Times New Roman" w:cs="Times New Roman"/>
          <w:sz w:val="24"/>
          <w:szCs w:val="24"/>
        </w:rPr>
        <w:t>promotion of Confucian</w:t>
      </w:r>
      <w:r>
        <w:rPr>
          <w:rFonts w:ascii="Times New Roman" w:hAnsi="Times New Roman" w:cs="Times New Roman"/>
          <w:sz w:val="24"/>
          <w:szCs w:val="24"/>
        </w:rPr>
        <w:t xml:space="preserve"> values has not been justified</w:t>
      </w:r>
    </w:p>
    <w:p w14:paraId="38DFFCB2" w14:textId="77777777" w:rsidR="00445E39" w:rsidRPr="00445E39" w:rsidRDefault="00445E39" w:rsidP="00445E39">
      <w:pPr>
        <w:pStyle w:val="ListParagraph"/>
        <w:rPr>
          <w:rFonts w:ascii="Times New Roman" w:hAnsi="Times New Roman" w:cs="Times New Roman"/>
          <w:sz w:val="24"/>
          <w:szCs w:val="24"/>
        </w:rPr>
      </w:pPr>
    </w:p>
    <w:p w14:paraId="603FFA04" w14:textId="2B00A719" w:rsidR="0081422E" w:rsidRPr="00DF0EB6" w:rsidRDefault="00D72D0A" w:rsidP="00DF0EB6">
      <w:pPr>
        <w:pStyle w:val="ListParagraph"/>
        <w:numPr>
          <w:ilvl w:val="0"/>
          <w:numId w:val="9"/>
        </w:numPr>
        <w:spacing w:after="0" w:line="288" w:lineRule="auto"/>
        <w:jc w:val="both"/>
        <w:rPr>
          <w:rFonts w:ascii="Times New Roman" w:hAnsi="Times New Roman" w:cs="Times New Roman"/>
          <w:sz w:val="24"/>
          <w:szCs w:val="24"/>
        </w:rPr>
      </w:pPr>
      <w:r w:rsidRPr="00DF0EB6">
        <w:rPr>
          <w:rFonts w:ascii="Times New Roman" w:hAnsi="Times New Roman" w:cs="Times New Roman"/>
          <w:sz w:val="24"/>
          <w:szCs w:val="24"/>
        </w:rPr>
        <w:t xml:space="preserve">Self-defeat </w:t>
      </w:r>
    </w:p>
    <w:p w14:paraId="116766DD" w14:textId="77777777" w:rsidR="0081422E" w:rsidRDefault="0081422E" w:rsidP="00957AEF">
      <w:pPr>
        <w:spacing w:after="0" w:line="288" w:lineRule="auto"/>
        <w:jc w:val="both"/>
        <w:rPr>
          <w:rFonts w:ascii="Times New Roman" w:hAnsi="Times New Roman" w:cs="Times New Roman"/>
          <w:sz w:val="24"/>
          <w:szCs w:val="24"/>
        </w:rPr>
      </w:pPr>
    </w:p>
    <w:p w14:paraId="2BE71485" w14:textId="18E20275" w:rsidR="005B7FFE" w:rsidRDefault="004363DF" w:rsidP="005B7FFE">
      <w:pPr>
        <w:spacing w:after="0" w:line="288" w:lineRule="auto"/>
        <w:ind w:firstLine="420"/>
        <w:jc w:val="both"/>
        <w:rPr>
          <w:rFonts w:ascii="Times New Roman" w:hAnsi="Times New Roman" w:cs="Times New Roman"/>
          <w:sz w:val="24"/>
          <w:szCs w:val="24"/>
        </w:rPr>
      </w:pPr>
      <w:r>
        <w:rPr>
          <w:rFonts w:ascii="Times New Roman" w:hAnsi="Times New Roman" w:cs="Times New Roman"/>
          <w:sz w:val="24"/>
          <w:szCs w:val="24"/>
        </w:rPr>
        <w:t>If these problems could be resolved, public reason Confucians</w:t>
      </w:r>
      <w:r w:rsidR="0053701A">
        <w:rPr>
          <w:rFonts w:ascii="Times New Roman" w:hAnsi="Times New Roman" w:cs="Times New Roman"/>
          <w:sz w:val="24"/>
          <w:szCs w:val="24"/>
        </w:rPr>
        <w:t xml:space="preserve"> </w:t>
      </w:r>
      <w:r w:rsidR="00AD40EE">
        <w:rPr>
          <w:rFonts w:ascii="Times New Roman" w:hAnsi="Times New Roman" w:cs="Times New Roman"/>
          <w:sz w:val="24"/>
          <w:szCs w:val="24"/>
        </w:rPr>
        <w:t xml:space="preserve">would </w:t>
      </w:r>
      <w:r>
        <w:rPr>
          <w:rFonts w:ascii="Times New Roman" w:hAnsi="Times New Roman" w:cs="Times New Roman"/>
          <w:sz w:val="24"/>
          <w:szCs w:val="24"/>
        </w:rPr>
        <w:t>have to</w:t>
      </w:r>
      <w:r w:rsidR="002B626D">
        <w:rPr>
          <w:rFonts w:ascii="Times New Roman" w:hAnsi="Times New Roman" w:cs="Times New Roman"/>
          <w:sz w:val="24"/>
          <w:szCs w:val="24"/>
        </w:rPr>
        <w:t xml:space="preserve"> make </w:t>
      </w:r>
      <w:r w:rsidR="00CA6886">
        <w:rPr>
          <w:rFonts w:ascii="Times New Roman" w:hAnsi="Times New Roman" w:cs="Times New Roman"/>
          <w:sz w:val="24"/>
          <w:szCs w:val="24"/>
        </w:rPr>
        <w:t xml:space="preserve">at least </w:t>
      </w:r>
      <w:r w:rsidR="002B626D">
        <w:rPr>
          <w:rFonts w:ascii="Times New Roman" w:hAnsi="Times New Roman" w:cs="Times New Roman"/>
          <w:sz w:val="24"/>
          <w:szCs w:val="24"/>
        </w:rPr>
        <w:t xml:space="preserve">two claims. </w:t>
      </w:r>
      <w:r w:rsidR="0053701A">
        <w:rPr>
          <w:rFonts w:ascii="Times New Roman" w:hAnsi="Times New Roman" w:cs="Times New Roman"/>
          <w:sz w:val="24"/>
          <w:szCs w:val="24"/>
        </w:rPr>
        <w:t>The first claim is</w:t>
      </w:r>
      <w:r w:rsidR="002B626D">
        <w:rPr>
          <w:rFonts w:ascii="Times New Roman" w:hAnsi="Times New Roman" w:cs="Times New Roman"/>
          <w:sz w:val="24"/>
          <w:szCs w:val="24"/>
        </w:rPr>
        <w:t xml:space="preserve"> that public </w:t>
      </w:r>
      <w:r w:rsidR="005B7FFE">
        <w:rPr>
          <w:rFonts w:ascii="Times New Roman" w:hAnsi="Times New Roman" w:cs="Times New Roman"/>
          <w:sz w:val="24"/>
          <w:szCs w:val="24"/>
        </w:rPr>
        <w:t xml:space="preserve">reason </w:t>
      </w:r>
      <w:r w:rsidR="00CA6886">
        <w:rPr>
          <w:rFonts w:ascii="Times New Roman" w:hAnsi="Times New Roman" w:cs="Times New Roman"/>
          <w:sz w:val="24"/>
          <w:szCs w:val="24"/>
        </w:rPr>
        <w:t>Confucianism</w:t>
      </w:r>
      <w:r w:rsidR="002B626D">
        <w:rPr>
          <w:rFonts w:ascii="Times New Roman" w:hAnsi="Times New Roman" w:cs="Times New Roman"/>
          <w:sz w:val="24"/>
          <w:szCs w:val="24"/>
        </w:rPr>
        <w:t xml:space="preserve"> </w:t>
      </w:r>
      <w:r w:rsidR="005B7FFE">
        <w:rPr>
          <w:rFonts w:ascii="Times New Roman" w:hAnsi="Times New Roman" w:cs="Times New Roman"/>
          <w:sz w:val="24"/>
          <w:szCs w:val="24"/>
        </w:rPr>
        <w:t>cannot be reasonably rejected (by East Asians</w:t>
      </w:r>
      <w:r w:rsidR="003211AE">
        <w:rPr>
          <w:rFonts w:ascii="Times New Roman" w:hAnsi="Times New Roman" w:cs="Times New Roman"/>
          <w:sz w:val="24"/>
          <w:szCs w:val="24"/>
        </w:rPr>
        <w:t xml:space="preserve"> at least</w:t>
      </w:r>
      <w:r w:rsidR="005B7FFE">
        <w:rPr>
          <w:rFonts w:ascii="Times New Roman" w:hAnsi="Times New Roman" w:cs="Times New Roman"/>
          <w:sz w:val="24"/>
          <w:szCs w:val="24"/>
        </w:rPr>
        <w:t>)</w:t>
      </w:r>
      <w:r w:rsidR="003211AE">
        <w:rPr>
          <w:rFonts w:ascii="Times New Roman" w:hAnsi="Times New Roman" w:cs="Times New Roman"/>
          <w:sz w:val="24"/>
          <w:szCs w:val="24"/>
        </w:rPr>
        <w:t xml:space="preserve">. If it is really beyond reasonable rejection, then, first, it does not have the problem of self-defeat, and second, </w:t>
      </w:r>
      <w:r w:rsidR="004504EA">
        <w:rPr>
          <w:rFonts w:ascii="Times New Roman" w:hAnsi="Times New Roman" w:cs="Times New Roman"/>
          <w:sz w:val="24"/>
          <w:szCs w:val="24"/>
        </w:rPr>
        <w:t xml:space="preserve">it would be unreasonable for any </w:t>
      </w:r>
      <w:r w:rsidR="005B7FFE">
        <w:rPr>
          <w:rFonts w:ascii="Times New Roman" w:hAnsi="Times New Roman" w:cs="Times New Roman"/>
          <w:sz w:val="24"/>
          <w:szCs w:val="24"/>
        </w:rPr>
        <w:t xml:space="preserve">East Asian </w:t>
      </w:r>
      <w:r w:rsidR="004504EA">
        <w:rPr>
          <w:rFonts w:ascii="Times New Roman" w:hAnsi="Times New Roman" w:cs="Times New Roman"/>
          <w:sz w:val="24"/>
          <w:szCs w:val="24"/>
        </w:rPr>
        <w:t xml:space="preserve">to </w:t>
      </w:r>
      <w:r w:rsidR="003211AE">
        <w:rPr>
          <w:rFonts w:ascii="Times New Roman" w:hAnsi="Times New Roman" w:cs="Times New Roman"/>
          <w:sz w:val="24"/>
          <w:szCs w:val="24"/>
        </w:rPr>
        <w:t xml:space="preserve">complain about the unjustified imposition of </w:t>
      </w:r>
      <w:r w:rsidR="004504EA">
        <w:rPr>
          <w:rFonts w:ascii="Times New Roman" w:hAnsi="Times New Roman" w:cs="Times New Roman"/>
          <w:sz w:val="24"/>
          <w:szCs w:val="24"/>
        </w:rPr>
        <w:t xml:space="preserve">Confucian </w:t>
      </w:r>
      <w:r w:rsidR="005B7FFE">
        <w:rPr>
          <w:rFonts w:ascii="Times New Roman" w:hAnsi="Times New Roman" w:cs="Times New Roman"/>
          <w:sz w:val="24"/>
          <w:szCs w:val="24"/>
        </w:rPr>
        <w:t xml:space="preserve">values. </w:t>
      </w:r>
      <w:r w:rsidR="004504EA">
        <w:rPr>
          <w:rFonts w:ascii="Times New Roman" w:hAnsi="Times New Roman" w:cs="Times New Roman"/>
          <w:sz w:val="24"/>
          <w:szCs w:val="24"/>
        </w:rPr>
        <w:t xml:space="preserve">Obviously, </w:t>
      </w:r>
      <w:r w:rsidR="0063447A">
        <w:rPr>
          <w:rFonts w:ascii="Times New Roman" w:hAnsi="Times New Roman" w:cs="Times New Roman"/>
          <w:sz w:val="24"/>
          <w:szCs w:val="24"/>
        </w:rPr>
        <w:t xml:space="preserve">this line of reasoning </w:t>
      </w:r>
      <w:r w:rsidR="002B626D">
        <w:rPr>
          <w:rFonts w:ascii="Times New Roman" w:hAnsi="Times New Roman" w:cs="Times New Roman"/>
          <w:sz w:val="24"/>
          <w:szCs w:val="24"/>
        </w:rPr>
        <w:t xml:space="preserve">is analogous to some public reason liberals’ </w:t>
      </w:r>
      <w:r w:rsidR="0063447A">
        <w:rPr>
          <w:rFonts w:ascii="Times New Roman" w:hAnsi="Times New Roman" w:cs="Times New Roman"/>
          <w:sz w:val="24"/>
          <w:szCs w:val="24"/>
        </w:rPr>
        <w:t xml:space="preserve">argument </w:t>
      </w:r>
      <w:r w:rsidR="002B626D">
        <w:rPr>
          <w:rFonts w:ascii="Times New Roman" w:hAnsi="Times New Roman" w:cs="Times New Roman"/>
          <w:sz w:val="24"/>
          <w:szCs w:val="24"/>
        </w:rPr>
        <w:t xml:space="preserve">that public reason </w:t>
      </w:r>
      <w:r w:rsidR="00593FE8">
        <w:rPr>
          <w:rFonts w:ascii="Times New Roman" w:hAnsi="Times New Roman" w:cs="Times New Roman"/>
          <w:sz w:val="24"/>
          <w:szCs w:val="24"/>
        </w:rPr>
        <w:t>cannot</w:t>
      </w:r>
      <w:r w:rsidR="009722C7">
        <w:rPr>
          <w:rFonts w:ascii="Times New Roman" w:hAnsi="Times New Roman" w:cs="Times New Roman"/>
          <w:sz w:val="24"/>
          <w:szCs w:val="24"/>
        </w:rPr>
        <w:t xml:space="preserve"> </w:t>
      </w:r>
      <w:r w:rsidR="00F60060">
        <w:rPr>
          <w:rFonts w:ascii="Times New Roman" w:hAnsi="Times New Roman" w:cs="Times New Roman"/>
          <w:sz w:val="24"/>
          <w:szCs w:val="24"/>
        </w:rPr>
        <w:t>be reasonably rejected</w:t>
      </w:r>
      <w:r w:rsidR="0053701A">
        <w:rPr>
          <w:rFonts w:ascii="Times New Roman" w:hAnsi="Times New Roman" w:cs="Times New Roman"/>
          <w:sz w:val="24"/>
          <w:szCs w:val="24"/>
        </w:rPr>
        <w:t>.</w:t>
      </w:r>
      <w:r w:rsidR="005B7FFE">
        <w:rPr>
          <w:rStyle w:val="FootnoteReference"/>
          <w:rFonts w:ascii="Times New Roman" w:hAnsi="Times New Roman" w:cs="Times New Roman"/>
          <w:sz w:val="24"/>
          <w:szCs w:val="24"/>
        </w:rPr>
        <w:footnoteReference w:id="47"/>
      </w:r>
      <w:r w:rsidR="0053701A">
        <w:rPr>
          <w:rFonts w:ascii="Times New Roman" w:hAnsi="Times New Roman" w:cs="Times New Roman"/>
          <w:sz w:val="24"/>
          <w:szCs w:val="24"/>
        </w:rPr>
        <w:t xml:space="preserve"> </w:t>
      </w:r>
      <w:r w:rsidR="0063447A">
        <w:rPr>
          <w:rFonts w:ascii="Times New Roman" w:hAnsi="Times New Roman" w:cs="Times New Roman"/>
          <w:sz w:val="24"/>
          <w:szCs w:val="24"/>
        </w:rPr>
        <w:t xml:space="preserve">However, </w:t>
      </w:r>
      <w:r w:rsidR="0053701A">
        <w:rPr>
          <w:rFonts w:ascii="Times New Roman" w:hAnsi="Times New Roman" w:cs="Times New Roman"/>
          <w:sz w:val="24"/>
          <w:szCs w:val="24"/>
        </w:rPr>
        <w:t xml:space="preserve">Kim has made it clear that he </w:t>
      </w:r>
      <w:r w:rsidR="00EE316A">
        <w:rPr>
          <w:rFonts w:ascii="Times New Roman" w:hAnsi="Times New Roman" w:cs="Times New Roman"/>
          <w:sz w:val="24"/>
          <w:szCs w:val="24"/>
        </w:rPr>
        <w:t xml:space="preserve">refuses to make his </w:t>
      </w:r>
      <w:r w:rsidR="0063447A">
        <w:rPr>
          <w:rFonts w:ascii="Times New Roman" w:hAnsi="Times New Roman" w:cs="Times New Roman"/>
          <w:sz w:val="24"/>
          <w:szCs w:val="24"/>
        </w:rPr>
        <w:t xml:space="preserve">political </w:t>
      </w:r>
      <w:r w:rsidR="00EE316A">
        <w:rPr>
          <w:rFonts w:ascii="Times New Roman" w:hAnsi="Times New Roman" w:cs="Times New Roman"/>
          <w:sz w:val="24"/>
          <w:szCs w:val="24"/>
        </w:rPr>
        <w:t xml:space="preserve">theory such an </w:t>
      </w:r>
      <w:r w:rsidR="00BF0351">
        <w:rPr>
          <w:rFonts w:ascii="Times New Roman" w:hAnsi="Times New Roman" w:cs="Times New Roman"/>
          <w:sz w:val="24"/>
          <w:szCs w:val="24"/>
        </w:rPr>
        <w:t>internal</w:t>
      </w:r>
      <w:r w:rsidR="009F33DE">
        <w:rPr>
          <w:rFonts w:ascii="Times New Roman" w:hAnsi="Times New Roman" w:cs="Times New Roman"/>
          <w:sz w:val="24"/>
          <w:szCs w:val="24"/>
        </w:rPr>
        <w:t xml:space="preserve"> </w:t>
      </w:r>
      <w:r w:rsidR="00F60060">
        <w:rPr>
          <w:rFonts w:ascii="Times New Roman" w:hAnsi="Times New Roman" w:cs="Times New Roman"/>
          <w:sz w:val="24"/>
          <w:szCs w:val="24"/>
        </w:rPr>
        <w:t xml:space="preserve">conception, which </w:t>
      </w:r>
      <w:r w:rsidR="00EE316A">
        <w:rPr>
          <w:rFonts w:ascii="Times New Roman" w:hAnsi="Times New Roman" w:cs="Times New Roman"/>
          <w:sz w:val="24"/>
          <w:szCs w:val="24"/>
        </w:rPr>
        <w:t>a</w:t>
      </w:r>
      <w:r w:rsidR="00F60060">
        <w:rPr>
          <w:rFonts w:ascii="Times New Roman" w:hAnsi="Times New Roman" w:cs="Times New Roman"/>
          <w:sz w:val="24"/>
          <w:szCs w:val="24"/>
        </w:rPr>
        <w:t>ccommodates</w:t>
      </w:r>
      <w:r w:rsidR="005B7FFE">
        <w:rPr>
          <w:rFonts w:ascii="Times New Roman" w:hAnsi="Times New Roman" w:cs="Times New Roman"/>
          <w:sz w:val="24"/>
          <w:szCs w:val="24"/>
        </w:rPr>
        <w:t xml:space="preserve"> (or cater to)</w:t>
      </w:r>
      <w:r w:rsidR="00F60060">
        <w:rPr>
          <w:rFonts w:ascii="Times New Roman" w:hAnsi="Times New Roman" w:cs="Times New Roman"/>
          <w:sz w:val="24"/>
          <w:szCs w:val="24"/>
        </w:rPr>
        <w:t xml:space="preserve"> only those </w:t>
      </w:r>
      <w:r w:rsidR="00EE316A">
        <w:rPr>
          <w:rFonts w:ascii="Times New Roman" w:hAnsi="Times New Roman" w:cs="Times New Roman"/>
          <w:sz w:val="24"/>
          <w:szCs w:val="24"/>
        </w:rPr>
        <w:t xml:space="preserve">who </w:t>
      </w:r>
      <w:r w:rsidR="00F60060">
        <w:rPr>
          <w:rFonts w:ascii="Times New Roman" w:hAnsi="Times New Roman" w:cs="Times New Roman"/>
          <w:sz w:val="24"/>
          <w:szCs w:val="24"/>
        </w:rPr>
        <w:t xml:space="preserve">support </w:t>
      </w:r>
      <w:r w:rsidR="0063447A">
        <w:rPr>
          <w:rFonts w:ascii="Times New Roman" w:hAnsi="Times New Roman" w:cs="Times New Roman"/>
          <w:sz w:val="24"/>
          <w:szCs w:val="24"/>
        </w:rPr>
        <w:t>it</w:t>
      </w:r>
      <w:r w:rsidR="00EE316A" w:rsidRPr="00DE77C6">
        <w:rPr>
          <w:rFonts w:ascii="Times New Roman" w:hAnsi="Times New Roman" w:cs="Times New Roman"/>
          <w:sz w:val="24"/>
          <w:szCs w:val="24"/>
        </w:rPr>
        <w:t>.</w:t>
      </w:r>
      <w:r w:rsidR="00EE316A" w:rsidRPr="00DE77C6">
        <w:rPr>
          <w:rStyle w:val="FootnoteReference"/>
          <w:rFonts w:ascii="Times New Roman" w:hAnsi="Times New Roman" w:cs="Times New Roman"/>
          <w:sz w:val="24"/>
          <w:szCs w:val="24"/>
        </w:rPr>
        <w:footnoteReference w:id="48"/>
      </w:r>
      <w:r w:rsidR="00EE316A" w:rsidRPr="00DE77C6">
        <w:rPr>
          <w:rFonts w:ascii="Times New Roman" w:hAnsi="Times New Roman" w:cs="Times New Roman"/>
          <w:sz w:val="24"/>
          <w:szCs w:val="24"/>
        </w:rPr>
        <w:t xml:space="preserve"> </w:t>
      </w:r>
    </w:p>
    <w:p w14:paraId="16BA0A02" w14:textId="371E837F" w:rsidR="00E00793" w:rsidRDefault="00CA19A9" w:rsidP="00530FB4">
      <w:pPr>
        <w:spacing w:after="0" w:line="288" w:lineRule="auto"/>
        <w:ind w:firstLine="420"/>
        <w:jc w:val="both"/>
        <w:rPr>
          <w:rFonts w:ascii="Times New Roman" w:hAnsi="Times New Roman" w:cs="Times New Roman"/>
          <w:sz w:val="24"/>
          <w:szCs w:val="24"/>
        </w:rPr>
      </w:pPr>
      <w:r>
        <w:rPr>
          <w:rFonts w:ascii="Times New Roman" w:hAnsi="Times New Roman" w:cs="Times New Roman"/>
          <w:sz w:val="24"/>
          <w:szCs w:val="24"/>
        </w:rPr>
        <w:t>The s</w:t>
      </w:r>
      <w:r w:rsidR="002B626D" w:rsidRPr="004363DF">
        <w:rPr>
          <w:rFonts w:ascii="Times New Roman" w:hAnsi="Times New Roman" w:cs="Times New Roman"/>
          <w:sz w:val="24"/>
          <w:szCs w:val="24"/>
        </w:rPr>
        <w:t>econd</w:t>
      </w:r>
      <w:r>
        <w:rPr>
          <w:rFonts w:ascii="Times New Roman" w:hAnsi="Times New Roman" w:cs="Times New Roman"/>
          <w:sz w:val="24"/>
          <w:szCs w:val="24"/>
        </w:rPr>
        <w:t xml:space="preserve"> claim</w:t>
      </w:r>
      <w:r w:rsidR="002B626D" w:rsidRPr="004363DF">
        <w:rPr>
          <w:rFonts w:ascii="Times New Roman" w:hAnsi="Times New Roman" w:cs="Times New Roman"/>
          <w:sz w:val="24"/>
          <w:szCs w:val="24"/>
        </w:rPr>
        <w:t xml:space="preserve"> </w:t>
      </w:r>
      <w:r w:rsidR="0063447A">
        <w:rPr>
          <w:rFonts w:ascii="Times New Roman" w:hAnsi="Times New Roman" w:cs="Times New Roman"/>
          <w:sz w:val="24"/>
          <w:szCs w:val="24"/>
        </w:rPr>
        <w:t xml:space="preserve">that </w:t>
      </w:r>
      <w:r w:rsidR="004363DF">
        <w:rPr>
          <w:rFonts w:ascii="Times New Roman" w:hAnsi="Times New Roman" w:cs="Times New Roman"/>
          <w:sz w:val="24"/>
          <w:szCs w:val="24"/>
        </w:rPr>
        <w:t xml:space="preserve">public reason Confucians </w:t>
      </w:r>
      <w:r w:rsidR="00AD40EE">
        <w:rPr>
          <w:rFonts w:ascii="Times New Roman" w:hAnsi="Times New Roman" w:cs="Times New Roman"/>
          <w:sz w:val="24"/>
          <w:szCs w:val="24"/>
        </w:rPr>
        <w:t xml:space="preserve">would </w:t>
      </w:r>
      <w:r w:rsidR="004363DF">
        <w:rPr>
          <w:rFonts w:ascii="Times New Roman" w:hAnsi="Times New Roman" w:cs="Times New Roman"/>
          <w:sz w:val="24"/>
          <w:szCs w:val="24"/>
        </w:rPr>
        <w:t xml:space="preserve">need to </w:t>
      </w:r>
      <w:r>
        <w:rPr>
          <w:rFonts w:ascii="Times New Roman" w:hAnsi="Times New Roman" w:cs="Times New Roman"/>
          <w:sz w:val="24"/>
          <w:szCs w:val="24"/>
        </w:rPr>
        <w:t xml:space="preserve">make is </w:t>
      </w:r>
      <w:r w:rsidR="002B626D" w:rsidRPr="004363DF">
        <w:rPr>
          <w:rFonts w:ascii="Times New Roman" w:hAnsi="Times New Roman" w:cs="Times New Roman"/>
          <w:sz w:val="24"/>
          <w:szCs w:val="24"/>
        </w:rPr>
        <w:t>that East Asian</w:t>
      </w:r>
      <w:r w:rsidR="00DE77C6" w:rsidRPr="004363DF">
        <w:rPr>
          <w:rFonts w:ascii="Times New Roman" w:hAnsi="Times New Roman" w:cs="Times New Roman"/>
          <w:sz w:val="24"/>
          <w:szCs w:val="24"/>
        </w:rPr>
        <w:t>s</w:t>
      </w:r>
      <w:r w:rsidR="002B626D" w:rsidRPr="004363DF">
        <w:rPr>
          <w:rFonts w:ascii="Times New Roman" w:hAnsi="Times New Roman" w:cs="Times New Roman"/>
          <w:sz w:val="24"/>
          <w:szCs w:val="24"/>
        </w:rPr>
        <w:t xml:space="preserve"> </w:t>
      </w:r>
      <w:r w:rsidR="00157FFA">
        <w:rPr>
          <w:rFonts w:ascii="Times New Roman" w:hAnsi="Times New Roman" w:cs="Times New Roman"/>
          <w:sz w:val="24"/>
          <w:szCs w:val="24"/>
        </w:rPr>
        <w:t xml:space="preserve">have </w:t>
      </w:r>
      <w:r w:rsidR="004363DF">
        <w:rPr>
          <w:rFonts w:ascii="Times New Roman" w:hAnsi="Times New Roman" w:cs="Times New Roman"/>
          <w:sz w:val="24"/>
          <w:szCs w:val="24"/>
        </w:rPr>
        <w:t>the moral duty to</w:t>
      </w:r>
      <w:r w:rsidR="002B626D" w:rsidRPr="004363DF">
        <w:rPr>
          <w:rFonts w:ascii="Times New Roman" w:hAnsi="Times New Roman" w:cs="Times New Roman"/>
          <w:sz w:val="24"/>
          <w:szCs w:val="24"/>
        </w:rPr>
        <w:t xml:space="preserve"> endorse a </w:t>
      </w:r>
      <w:r>
        <w:rPr>
          <w:rFonts w:ascii="Times New Roman" w:hAnsi="Times New Roman" w:cs="Times New Roman"/>
          <w:sz w:val="24"/>
          <w:szCs w:val="24"/>
        </w:rPr>
        <w:t>particular kind of</w:t>
      </w:r>
      <w:r w:rsidR="004363DF">
        <w:rPr>
          <w:rFonts w:ascii="Times New Roman" w:hAnsi="Times New Roman" w:cs="Times New Roman"/>
          <w:sz w:val="24"/>
          <w:szCs w:val="24"/>
        </w:rPr>
        <w:t xml:space="preserve"> </w:t>
      </w:r>
      <w:r w:rsidR="002B626D" w:rsidRPr="004363DF">
        <w:rPr>
          <w:rFonts w:ascii="Times New Roman" w:hAnsi="Times New Roman" w:cs="Times New Roman"/>
          <w:sz w:val="24"/>
          <w:szCs w:val="24"/>
        </w:rPr>
        <w:t xml:space="preserve">Confucian </w:t>
      </w:r>
      <w:r w:rsidR="00DE77C6" w:rsidRPr="004363DF">
        <w:rPr>
          <w:rFonts w:ascii="Times New Roman" w:hAnsi="Times New Roman" w:cs="Times New Roman"/>
          <w:sz w:val="24"/>
          <w:szCs w:val="24"/>
        </w:rPr>
        <w:t xml:space="preserve">public </w:t>
      </w:r>
      <w:r w:rsidR="00AD7F78">
        <w:rPr>
          <w:rFonts w:ascii="Times New Roman" w:hAnsi="Times New Roman" w:cs="Times New Roman"/>
          <w:sz w:val="24"/>
          <w:szCs w:val="24"/>
        </w:rPr>
        <w:t>justification</w:t>
      </w:r>
      <w:r w:rsidR="00DE77C6" w:rsidRPr="004363DF">
        <w:rPr>
          <w:rFonts w:ascii="Times New Roman" w:hAnsi="Times New Roman" w:cs="Times New Roman"/>
          <w:sz w:val="24"/>
          <w:szCs w:val="24"/>
        </w:rPr>
        <w:t xml:space="preserve"> </w:t>
      </w:r>
      <w:r w:rsidR="002B626D" w:rsidRPr="004363DF">
        <w:rPr>
          <w:rFonts w:ascii="Times New Roman" w:hAnsi="Times New Roman" w:cs="Times New Roman"/>
          <w:sz w:val="24"/>
          <w:szCs w:val="24"/>
        </w:rPr>
        <w:t>restraint</w:t>
      </w:r>
      <w:r w:rsidR="00E91FFB">
        <w:rPr>
          <w:rFonts w:ascii="Times New Roman" w:hAnsi="Times New Roman" w:cs="Times New Roman"/>
          <w:sz w:val="24"/>
          <w:szCs w:val="24"/>
        </w:rPr>
        <w:t xml:space="preserve">, which </w:t>
      </w:r>
      <w:r w:rsidR="00DE77C6" w:rsidRPr="004363DF">
        <w:rPr>
          <w:rFonts w:ascii="Times New Roman" w:hAnsi="Times New Roman" w:cs="Times New Roman"/>
          <w:sz w:val="24"/>
          <w:szCs w:val="24"/>
        </w:rPr>
        <w:t xml:space="preserve">demands </w:t>
      </w:r>
      <w:r w:rsidR="00E91FFB">
        <w:rPr>
          <w:rFonts w:ascii="Times New Roman" w:hAnsi="Times New Roman" w:cs="Times New Roman"/>
          <w:sz w:val="24"/>
          <w:szCs w:val="24"/>
        </w:rPr>
        <w:t xml:space="preserve">that non-Confucian values should not (or </w:t>
      </w:r>
      <w:r w:rsidR="0009220D">
        <w:rPr>
          <w:rFonts w:ascii="Times New Roman" w:hAnsi="Times New Roman" w:cs="Times New Roman"/>
          <w:sz w:val="24"/>
          <w:szCs w:val="24"/>
        </w:rPr>
        <w:t xml:space="preserve">at least </w:t>
      </w:r>
      <w:r w:rsidR="00E91FFB">
        <w:rPr>
          <w:rFonts w:ascii="Times New Roman" w:hAnsi="Times New Roman" w:cs="Times New Roman"/>
          <w:sz w:val="24"/>
          <w:szCs w:val="24"/>
        </w:rPr>
        <w:t xml:space="preserve">should often not) override Confucian values when these two kinds of values compete with each other in </w:t>
      </w:r>
      <w:r w:rsidR="0009220D">
        <w:rPr>
          <w:rFonts w:ascii="Times New Roman" w:hAnsi="Times New Roman" w:cs="Times New Roman"/>
          <w:sz w:val="24"/>
          <w:szCs w:val="24"/>
        </w:rPr>
        <w:t xml:space="preserve">the justification of </w:t>
      </w:r>
      <w:r w:rsidR="00E91FFB">
        <w:rPr>
          <w:rFonts w:ascii="Times New Roman" w:hAnsi="Times New Roman" w:cs="Times New Roman"/>
          <w:sz w:val="24"/>
          <w:szCs w:val="24"/>
        </w:rPr>
        <w:t>Confucian law</w:t>
      </w:r>
      <w:r w:rsidR="0009220D">
        <w:rPr>
          <w:rFonts w:ascii="Times New Roman" w:hAnsi="Times New Roman" w:cs="Times New Roman"/>
          <w:sz w:val="24"/>
          <w:szCs w:val="24"/>
        </w:rPr>
        <w:t>s and policies</w:t>
      </w:r>
      <w:r w:rsidR="00E91FFB">
        <w:rPr>
          <w:rFonts w:ascii="Times New Roman" w:hAnsi="Times New Roman" w:cs="Times New Roman"/>
          <w:sz w:val="24"/>
          <w:szCs w:val="24"/>
        </w:rPr>
        <w:t xml:space="preserve">. </w:t>
      </w:r>
      <w:r w:rsidR="009624EC">
        <w:rPr>
          <w:rFonts w:ascii="Times New Roman" w:hAnsi="Times New Roman" w:cs="Times New Roman"/>
          <w:sz w:val="24"/>
          <w:szCs w:val="24"/>
        </w:rPr>
        <w:t>Such a</w:t>
      </w:r>
      <w:r w:rsidR="00EB4060">
        <w:rPr>
          <w:rFonts w:ascii="Times New Roman" w:hAnsi="Times New Roman" w:cs="Times New Roman"/>
          <w:sz w:val="24"/>
          <w:szCs w:val="24"/>
        </w:rPr>
        <w:t xml:space="preserve"> </w:t>
      </w:r>
      <w:r w:rsidR="00530FB4">
        <w:rPr>
          <w:rFonts w:ascii="Times New Roman" w:hAnsi="Times New Roman" w:cs="Times New Roman"/>
          <w:sz w:val="24"/>
          <w:szCs w:val="24"/>
        </w:rPr>
        <w:t xml:space="preserve">Confucian </w:t>
      </w:r>
      <w:r w:rsidR="00E91FFB">
        <w:rPr>
          <w:rFonts w:ascii="Times New Roman" w:hAnsi="Times New Roman" w:cs="Times New Roman"/>
          <w:sz w:val="24"/>
          <w:szCs w:val="24"/>
        </w:rPr>
        <w:t xml:space="preserve">public </w:t>
      </w:r>
      <w:r w:rsidR="00AD7F78">
        <w:rPr>
          <w:rFonts w:ascii="Times New Roman" w:hAnsi="Times New Roman" w:cs="Times New Roman"/>
          <w:sz w:val="24"/>
          <w:szCs w:val="24"/>
        </w:rPr>
        <w:t>justification restraint</w:t>
      </w:r>
      <w:r w:rsidR="00DE77C6">
        <w:rPr>
          <w:rFonts w:ascii="Times New Roman" w:hAnsi="Times New Roman" w:cs="Times New Roman"/>
          <w:sz w:val="24"/>
          <w:szCs w:val="24"/>
        </w:rPr>
        <w:t xml:space="preserve"> </w:t>
      </w:r>
      <w:r w:rsidR="009624EC">
        <w:rPr>
          <w:rFonts w:ascii="Times New Roman" w:hAnsi="Times New Roman" w:cs="Times New Roman"/>
          <w:sz w:val="24"/>
          <w:szCs w:val="24"/>
        </w:rPr>
        <w:t>i</w:t>
      </w:r>
      <w:r w:rsidR="00193648">
        <w:rPr>
          <w:rFonts w:ascii="Times New Roman" w:hAnsi="Times New Roman" w:cs="Times New Roman"/>
          <w:sz w:val="24"/>
          <w:szCs w:val="24"/>
        </w:rPr>
        <w:t xml:space="preserve">s </w:t>
      </w:r>
      <w:r w:rsidR="004363DF">
        <w:rPr>
          <w:rFonts w:ascii="Times New Roman" w:hAnsi="Times New Roman" w:cs="Times New Roman"/>
          <w:sz w:val="24"/>
          <w:szCs w:val="24"/>
        </w:rPr>
        <w:t xml:space="preserve">necessary </w:t>
      </w:r>
      <w:r w:rsidR="00C50E9F">
        <w:rPr>
          <w:rFonts w:ascii="Times New Roman" w:hAnsi="Times New Roman" w:cs="Times New Roman"/>
          <w:sz w:val="24"/>
          <w:szCs w:val="24"/>
        </w:rPr>
        <w:t xml:space="preserve">for </w:t>
      </w:r>
      <w:r w:rsidR="00DE77C6">
        <w:rPr>
          <w:rFonts w:ascii="Times New Roman" w:hAnsi="Times New Roman" w:cs="Times New Roman"/>
          <w:sz w:val="24"/>
          <w:szCs w:val="24"/>
        </w:rPr>
        <w:t xml:space="preserve">the </w:t>
      </w:r>
      <w:r w:rsidR="00D741E9">
        <w:rPr>
          <w:rFonts w:ascii="Times New Roman" w:hAnsi="Times New Roman" w:cs="Times New Roman"/>
          <w:sz w:val="24"/>
          <w:szCs w:val="24"/>
        </w:rPr>
        <w:t>state’s</w:t>
      </w:r>
      <w:r w:rsidR="00DE77C6">
        <w:rPr>
          <w:rFonts w:ascii="Times New Roman" w:hAnsi="Times New Roman" w:cs="Times New Roman"/>
          <w:sz w:val="24"/>
          <w:szCs w:val="24"/>
        </w:rPr>
        <w:t xml:space="preserve"> </w:t>
      </w:r>
      <w:r w:rsidR="00E91FFB">
        <w:rPr>
          <w:rFonts w:ascii="Times New Roman" w:hAnsi="Times New Roman" w:cs="Times New Roman"/>
          <w:sz w:val="24"/>
          <w:szCs w:val="24"/>
        </w:rPr>
        <w:t xml:space="preserve">active </w:t>
      </w:r>
      <w:r w:rsidR="00530FB4">
        <w:rPr>
          <w:rFonts w:ascii="Times New Roman" w:hAnsi="Times New Roman" w:cs="Times New Roman"/>
          <w:sz w:val="24"/>
          <w:szCs w:val="24"/>
        </w:rPr>
        <w:t xml:space="preserve">and democratic </w:t>
      </w:r>
      <w:r w:rsidR="00DE77C6">
        <w:rPr>
          <w:rFonts w:ascii="Times New Roman" w:hAnsi="Times New Roman" w:cs="Times New Roman"/>
          <w:sz w:val="24"/>
          <w:szCs w:val="24"/>
        </w:rPr>
        <w:t>promotion of Confucian values</w:t>
      </w:r>
      <w:r w:rsidR="00C50E9F">
        <w:rPr>
          <w:rFonts w:ascii="Times New Roman" w:hAnsi="Times New Roman" w:cs="Times New Roman"/>
          <w:sz w:val="24"/>
          <w:szCs w:val="24"/>
        </w:rPr>
        <w:t xml:space="preserve"> to come into being</w:t>
      </w:r>
      <w:r w:rsidR="00DE77C6">
        <w:rPr>
          <w:rFonts w:ascii="Times New Roman" w:hAnsi="Times New Roman" w:cs="Times New Roman"/>
          <w:sz w:val="24"/>
          <w:szCs w:val="24"/>
        </w:rPr>
        <w:t>.</w:t>
      </w:r>
      <w:r w:rsidR="00530FB4">
        <w:rPr>
          <w:rFonts w:ascii="Times New Roman" w:hAnsi="Times New Roman" w:cs="Times New Roman"/>
          <w:sz w:val="24"/>
          <w:szCs w:val="24"/>
        </w:rPr>
        <w:t xml:space="preserve"> </w:t>
      </w:r>
      <w:r w:rsidR="007F269C">
        <w:rPr>
          <w:rFonts w:ascii="Times New Roman" w:hAnsi="Times New Roman" w:cs="Times New Roman"/>
          <w:sz w:val="24"/>
          <w:szCs w:val="24"/>
        </w:rPr>
        <w:t xml:space="preserve">But </w:t>
      </w:r>
      <w:r w:rsidR="004363DF">
        <w:rPr>
          <w:rFonts w:ascii="Times New Roman" w:hAnsi="Times New Roman" w:cs="Times New Roman"/>
          <w:sz w:val="24"/>
          <w:szCs w:val="24"/>
        </w:rPr>
        <w:t xml:space="preserve">I </w:t>
      </w:r>
      <w:r w:rsidR="00157FFA">
        <w:rPr>
          <w:rFonts w:ascii="Times New Roman" w:hAnsi="Times New Roman" w:cs="Times New Roman"/>
          <w:sz w:val="24"/>
          <w:szCs w:val="24"/>
        </w:rPr>
        <w:t xml:space="preserve">suspect </w:t>
      </w:r>
      <w:r w:rsidR="009624EC">
        <w:rPr>
          <w:rFonts w:ascii="Times New Roman" w:hAnsi="Times New Roman" w:cs="Times New Roman"/>
          <w:sz w:val="24"/>
          <w:szCs w:val="24"/>
        </w:rPr>
        <w:t xml:space="preserve">that </w:t>
      </w:r>
      <w:r w:rsidR="005A56B2">
        <w:rPr>
          <w:rFonts w:ascii="Times New Roman" w:hAnsi="Times New Roman" w:cs="Times New Roman"/>
          <w:sz w:val="24"/>
          <w:szCs w:val="24"/>
        </w:rPr>
        <w:t xml:space="preserve">Kim </w:t>
      </w:r>
      <w:r w:rsidR="003B677B">
        <w:rPr>
          <w:rFonts w:ascii="Times New Roman" w:hAnsi="Times New Roman" w:cs="Times New Roman"/>
          <w:sz w:val="24"/>
          <w:szCs w:val="24"/>
        </w:rPr>
        <w:t xml:space="preserve">would be </w:t>
      </w:r>
      <w:r w:rsidR="009624EC">
        <w:rPr>
          <w:rFonts w:ascii="Times New Roman" w:hAnsi="Times New Roman" w:cs="Times New Roman"/>
          <w:sz w:val="24"/>
          <w:szCs w:val="24"/>
        </w:rPr>
        <w:t xml:space="preserve">very </w:t>
      </w:r>
      <w:r w:rsidR="005A56B2">
        <w:rPr>
          <w:rFonts w:ascii="Times New Roman" w:hAnsi="Times New Roman" w:cs="Times New Roman"/>
          <w:sz w:val="24"/>
          <w:szCs w:val="24"/>
        </w:rPr>
        <w:t xml:space="preserve">unwilling to endorse such </w:t>
      </w:r>
      <w:r w:rsidR="003B677B">
        <w:rPr>
          <w:rFonts w:ascii="Times New Roman" w:hAnsi="Times New Roman" w:cs="Times New Roman"/>
          <w:sz w:val="24"/>
          <w:szCs w:val="24"/>
        </w:rPr>
        <w:t xml:space="preserve">a </w:t>
      </w:r>
      <w:r w:rsidR="009624EC">
        <w:rPr>
          <w:rFonts w:ascii="Times New Roman" w:hAnsi="Times New Roman" w:cs="Times New Roman"/>
          <w:sz w:val="24"/>
          <w:szCs w:val="24"/>
        </w:rPr>
        <w:t>demanding restraint</w:t>
      </w:r>
      <w:r w:rsidR="007F269C">
        <w:rPr>
          <w:rFonts w:ascii="Times New Roman" w:hAnsi="Times New Roman" w:cs="Times New Roman"/>
          <w:sz w:val="24"/>
          <w:szCs w:val="24"/>
        </w:rPr>
        <w:t>. H</w:t>
      </w:r>
      <w:r w:rsidR="005A56B2">
        <w:rPr>
          <w:rFonts w:ascii="Times New Roman" w:hAnsi="Times New Roman" w:cs="Times New Roman"/>
          <w:sz w:val="24"/>
          <w:szCs w:val="24"/>
        </w:rPr>
        <w:t>e has critici</w:t>
      </w:r>
      <w:r w:rsidR="008C4A29">
        <w:rPr>
          <w:rFonts w:ascii="Times New Roman" w:hAnsi="Times New Roman" w:cs="Times New Roman"/>
          <w:sz w:val="24"/>
          <w:szCs w:val="24"/>
        </w:rPr>
        <w:t>z</w:t>
      </w:r>
      <w:r w:rsidR="005A56B2">
        <w:rPr>
          <w:rFonts w:ascii="Times New Roman" w:hAnsi="Times New Roman" w:cs="Times New Roman"/>
          <w:sz w:val="24"/>
          <w:szCs w:val="24"/>
        </w:rPr>
        <w:t xml:space="preserve">ed </w:t>
      </w:r>
      <w:r w:rsidR="00193648">
        <w:rPr>
          <w:rFonts w:ascii="Times New Roman" w:hAnsi="Times New Roman" w:cs="Times New Roman"/>
          <w:sz w:val="24"/>
          <w:szCs w:val="24"/>
        </w:rPr>
        <w:t xml:space="preserve">political liberals </w:t>
      </w:r>
      <w:r w:rsidR="005A56B2">
        <w:rPr>
          <w:rFonts w:ascii="Times New Roman" w:hAnsi="Times New Roman" w:cs="Times New Roman"/>
          <w:sz w:val="24"/>
          <w:szCs w:val="24"/>
        </w:rPr>
        <w:t xml:space="preserve">for </w:t>
      </w:r>
      <w:r w:rsidR="00193648">
        <w:rPr>
          <w:rFonts w:ascii="Times New Roman" w:hAnsi="Times New Roman" w:cs="Times New Roman"/>
          <w:sz w:val="24"/>
          <w:szCs w:val="24"/>
        </w:rPr>
        <w:t>ignoring</w:t>
      </w:r>
      <w:r w:rsidR="005A56B2">
        <w:rPr>
          <w:rFonts w:ascii="Times New Roman" w:hAnsi="Times New Roman" w:cs="Times New Roman"/>
          <w:sz w:val="24"/>
          <w:szCs w:val="24"/>
        </w:rPr>
        <w:t xml:space="preserve"> </w:t>
      </w:r>
      <w:r w:rsidR="008C4A29">
        <w:rPr>
          <w:rFonts w:ascii="Times New Roman" w:hAnsi="Times New Roman" w:cs="Times New Roman"/>
          <w:sz w:val="24"/>
          <w:szCs w:val="24"/>
        </w:rPr>
        <w:t xml:space="preserve">the fact that </w:t>
      </w:r>
      <w:r w:rsidR="005A56B2">
        <w:rPr>
          <w:rFonts w:ascii="Times New Roman" w:hAnsi="Times New Roman" w:cs="Times New Roman"/>
          <w:sz w:val="24"/>
          <w:szCs w:val="24"/>
        </w:rPr>
        <w:t>people</w:t>
      </w:r>
      <w:r w:rsidR="00193648">
        <w:rPr>
          <w:rFonts w:ascii="Times New Roman" w:hAnsi="Times New Roman" w:cs="Times New Roman"/>
          <w:sz w:val="24"/>
          <w:szCs w:val="24"/>
        </w:rPr>
        <w:t xml:space="preserve"> </w:t>
      </w:r>
      <w:r w:rsidR="002B2D08">
        <w:rPr>
          <w:rFonts w:ascii="Times New Roman" w:hAnsi="Times New Roman" w:cs="Times New Roman"/>
          <w:sz w:val="24"/>
          <w:szCs w:val="24"/>
        </w:rPr>
        <w:t xml:space="preserve">can </w:t>
      </w:r>
      <w:r w:rsidR="00193648">
        <w:rPr>
          <w:rFonts w:ascii="Times New Roman" w:hAnsi="Times New Roman" w:cs="Times New Roman"/>
          <w:sz w:val="24"/>
          <w:szCs w:val="24"/>
        </w:rPr>
        <w:t xml:space="preserve">reasonably interpret the content of public reason differently in the light of </w:t>
      </w:r>
      <w:r w:rsidR="00AD32D0">
        <w:rPr>
          <w:rFonts w:ascii="Times New Roman" w:hAnsi="Times New Roman" w:cs="Times New Roman"/>
          <w:sz w:val="24"/>
          <w:szCs w:val="24"/>
        </w:rPr>
        <w:t xml:space="preserve">their own </w:t>
      </w:r>
      <w:r w:rsidR="005A56B2">
        <w:rPr>
          <w:rFonts w:ascii="Times New Roman" w:hAnsi="Times New Roman" w:cs="Times New Roman"/>
          <w:sz w:val="24"/>
          <w:szCs w:val="24"/>
        </w:rPr>
        <w:t>comprehensive doctrines</w:t>
      </w:r>
      <w:r w:rsidR="00DE77C6">
        <w:rPr>
          <w:rFonts w:ascii="Times New Roman" w:hAnsi="Times New Roman" w:cs="Times New Roman"/>
          <w:sz w:val="24"/>
          <w:szCs w:val="24"/>
        </w:rPr>
        <w:t>.</w:t>
      </w:r>
      <w:r w:rsidR="009624EC">
        <w:rPr>
          <w:rFonts w:ascii="Times New Roman" w:hAnsi="Times New Roman" w:cs="Times New Roman"/>
          <w:sz w:val="24"/>
          <w:szCs w:val="24"/>
        </w:rPr>
        <w:t xml:space="preserve"> If this fact</w:t>
      </w:r>
      <w:r w:rsidR="00E00793">
        <w:rPr>
          <w:rFonts w:ascii="Times New Roman" w:hAnsi="Times New Roman" w:cs="Times New Roman"/>
          <w:sz w:val="24"/>
          <w:szCs w:val="24"/>
        </w:rPr>
        <w:t xml:space="preserve"> </w:t>
      </w:r>
      <w:r w:rsidR="007F269C">
        <w:rPr>
          <w:rFonts w:ascii="Times New Roman" w:hAnsi="Times New Roman" w:cs="Times New Roman"/>
          <w:sz w:val="24"/>
          <w:szCs w:val="24"/>
        </w:rPr>
        <w:t xml:space="preserve">about different reasonable interpretations of public reason </w:t>
      </w:r>
      <w:r w:rsidR="00E00793">
        <w:rPr>
          <w:rFonts w:ascii="Times New Roman" w:hAnsi="Times New Roman" w:cs="Times New Roman"/>
          <w:sz w:val="24"/>
          <w:szCs w:val="24"/>
        </w:rPr>
        <w:t>should be recognized</w:t>
      </w:r>
      <w:r w:rsidR="009624EC">
        <w:rPr>
          <w:rFonts w:ascii="Times New Roman" w:hAnsi="Times New Roman" w:cs="Times New Roman"/>
          <w:sz w:val="24"/>
          <w:szCs w:val="24"/>
        </w:rPr>
        <w:t xml:space="preserve">, </w:t>
      </w:r>
      <w:r w:rsidR="00AD32D0">
        <w:rPr>
          <w:rFonts w:ascii="Times New Roman" w:hAnsi="Times New Roman" w:cs="Times New Roman"/>
          <w:sz w:val="24"/>
          <w:szCs w:val="24"/>
        </w:rPr>
        <w:t xml:space="preserve">then </w:t>
      </w:r>
      <w:r w:rsidR="009624EC">
        <w:rPr>
          <w:rFonts w:ascii="Times New Roman" w:hAnsi="Times New Roman" w:cs="Times New Roman"/>
          <w:sz w:val="24"/>
          <w:szCs w:val="24"/>
        </w:rPr>
        <w:t xml:space="preserve">how could </w:t>
      </w:r>
      <w:r w:rsidR="007F269C">
        <w:rPr>
          <w:rFonts w:ascii="Times New Roman" w:hAnsi="Times New Roman" w:cs="Times New Roman"/>
          <w:sz w:val="24"/>
          <w:szCs w:val="24"/>
        </w:rPr>
        <w:t xml:space="preserve">he insist that East </w:t>
      </w:r>
      <w:r w:rsidR="007F269C">
        <w:rPr>
          <w:rFonts w:ascii="Times New Roman" w:hAnsi="Times New Roman" w:cs="Times New Roman"/>
          <w:sz w:val="24"/>
          <w:szCs w:val="24"/>
        </w:rPr>
        <w:lastRenderedPageBreak/>
        <w:t>Asian</w:t>
      </w:r>
      <w:r w:rsidR="009624EC" w:rsidRPr="009624EC">
        <w:rPr>
          <w:rFonts w:ascii="Times New Roman" w:hAnsi="Times New Roman" w:cs="Times New Roman"/>
          <w:sz w:val="24"/>
          <w:szCs w:val="24"/>
        </w:rPr>
        <w:t>s</w:t>
      </w:r>
      <w:r w:rsidR="007F269C">
        <w:rPr>
          <w:rFonts w:ascii="Times New Roman" w:hAnsi="Times New Roman" w:cs="Times New Roman"/>
          <w:sz w:val="24"/>
          <w:szCs w:val="24"/>
        </w:rPr>
        <w:t xml:space="preserve"> </w:t>
      </w:r>
      <w:r w:rsidR="009624EC">
        <w:rPr>
          <w:rFonts w:ascii="Times New Roman" w:hAnsi="Times New Roman" w:cs="Times New Roman"/>
          <w:sz w:val="24"/>
          <w:szCs w:val="24"/>
        </w:rPr>
        <w:t xml:space="preserve">should </w:t>
      </w:r>
      <w:r w:rsidR="007F269C">
        <w:rPr>
          <w:rFonts w:ascii="Times New Roman" w:hAnsi="Times New Roman" w:cs="Times New Roman"/>
          <w:sz w:val="24"/>
          <w:szCs w:val="24"/>
        </w:rPr>
        <w:t>endorse</w:t>
      </w:r>
      <w:r w:rsidR="00AD32D0">
        <w:rPr>
          <w:rFonts w:ascii="Times New Roman" w:hAnsi="Times New Roman" w:cs="Times New Roman"/>
          <w:sz w:val="24"/>
          <w:szCs w:val="24"/>
        </w:rPr>
        <w:t xml:space="preserve"> </w:t>
      </w:r>
      <w:r w:rsidR="007F269C">
        <w:rPr>
          <w:rFonts w:ascii="Times New Roman" w:hAnsi="Times New Roman" w:cs="Times New Roman"/>
          <w:sz w:val="24"/>
          <w:szCs w:val="24"/>
        </w:rPr>
        <w:t xml:space="preserve">the </w:t>
      </w:r>
      <w:r w:rsidR="00AD32D0">
        <w:rPr>
          <w:rFonts w:ascii="Times New Roman" w:hAnsi="Times New Roman" w:cs="Times New Roman"/>
          <w:sz w:val="24"/>
          <w:szCs w:val="24"/>
        </w:rPr>
        <w:t>Co</w:t>
      </w:r>
      <w:r w:rsidR="007F269C">
        <w:rPr>
          <w:rFonts w:ascii="Times New Roman" w:hAnsi="Times New Roman" w:cs="Times New Roman"/>
          <w:sz w:val="24"/>
          <w:szCs w:val="24"/>
        </w:rPr>
        <w:t xml:space="preserve">nfucian public </w:t>
      </w:r>
      <w:r w:rsidR="00AD7F78">
        <w:rPr>
          <w:rFonts w:ascii="Times New Roman" w:hAnsi="Times New Roman" w:cs="Times New Roman"/>
          <w:sz w:val="24"/>
          <w:szCs w:val="24"/>
        </w:rPr>
        <w:t>justification restraint</w:t>
      </w:r>
      <w:r w:rsidR="007F269C">
        <w:rPr>
          <w:rFonts w:ascii="Times New Roman" w:hAnsi="Times New Roman" w:cs="Times New Roman"/>
          <w:sz w:val="24"/>
          <w:szCs w:val="24"/>
        </w:rPr>
        <w:t xml:space="preserve"> despite their commitment to their own comprehensive doctrines</w:t>
      </w:r>
      <w:r w:rsidR="00E00793">
        <w:rPr>
          <w:rFonts w:ascii="Times New Roman" w:hAnsi="Times New Roman" w:cs="Times New Roman"/>
          <w:sz w:val="24"/>
          <w:szCs w:val="24"/>
        </w:rPr>
        <w:t xml:space="preserve">? </w:t>
      </w:r>
    </w:p>
    <w:p w14:paraId="6340A2C7" w14:textId="2AD8A33F" w:rsidR="00DE77C6" w:rsidRDefault="00075BB5" w:rsidP="00957AEF">
      <w:pPr>
        <w:spacing w:after="0" w:line="288" w:lineRule="auto"/>
        <w:ind w:firstLine="420"/>
        <w:jc w:val="both"/>
        <w:rPr>
          <w:rFonts w:ascii="Times New Roman" w:hAnsi="Times New Roman" w:cs="Times New Roman"/>
          <w:sz w:val="24"/>
          <w:szCs w:val="24"/>
          <w:lang w:eastAsia="zh-TW"/>
        </w:rPr>
      </w:pPr>
      <w:r w:rsidRPr="00900DC7">
        <w:rPr>
          <w:rFonts w:ascii="Times New Roman" w:hAnsi="Times New Roman" w:cs="Times New Roman"/>
          <w:sz w:val="24"/>
          <w:szCs w:val="24"/>
        </w:rPr>
        <w:t xml:space="preserve">The above two claims would make public reason Confucianism </w:t>
      </w:r>
      <w:r w:rsidR="00B10625" w:rsidRPr="00900DC7">
        <w:rPr>
          <w:rFonts w:ascii="Times New Roman" w:hAnsi="Times New Roman" w:cs="Times New Roman"/>
          <w:sz w:val="24"/>
          <w:szCs w:val="24"/>
        </w:rPr>
        <w:t xml:space="preserve">an internal </w:t>
      </w:r>
      <w:r w:rsidRPr="00900DC7">
        <w:rPr>
          <w:rFonts w:ascii="Times New Roman" w:hAnsi="Times New Roman" w:cs="Times New Roman"/>
          <w:sz w:val="24"/>
          <w:szCs w:val="24"/>
        </w:rPr>
        <w:t xml:space="preserve">(or insular) </w:t>
      </w:r>
      <w:r w:rsidR="00CA6886" w:rsidRPr="00900DC7">
        <w:rPr>
          <w:rFonts w:ascii="Times New Roman" w:hAnsi="Times New Roman" w:cs="Times New Roman"/>
          <w:sz w:val="24"/>
          <w:szCs w:val="24"/>
        </w:rPr>
        <w:t xml:space="preserve">political </w:t>
      </w:r>
      <w:r w:rsidR="00B10625" w:rsidRPr="00900DC7">
        <w:rPr>
          <w:rFonts w:ascii="Times New Roman" w:hAnsi="Times New Roman" w:cs="Times New Roman"/>
          <w:sz w:val="24"/>
          <w:szCs w:val="24"/>
        </w:rPr>
        <w:t>conception</w:t>
      </w:r>
      <w:r w:rsidR="006E07F0" w:rsidRPr="00900DC7">
        <w:rPr>
          <w:rFonts w:ascii="Times New Roman" w:hAnsi="Times New Roman" w:cs="Times New Roman"/>
          <w:sz w:val="24"/>
          <w:szCs w:val="24"/>
        </w:rPr>
        <w:t xml:space="preserve">, </w:t>
      </w:r>
      <w:r w:rsidR="007F269C">
        <w:rPr>
          <w:rFonts w:ascii="Times New Roman" w:hAnsi="Times New Roman" w:cs="Times New Roman"/>
          <w:sz w:val="24"/>
          <w:szCs w:val="24"/>
        </w:rPr>
        <w:t xml:space="preserve">that is, that </w:t>
      </w:r>
      <w:r w:rsidR="006E07F0" w:rsidRPr="00900DC7">
        <w:rPr>
          <w:rFonts w:ascii="Times New Roman" w:hAnsi="Times New Roman" w:cs="Times New Roman"/>
          <w:sz w:val="24"/>
          <w:szCs w:val="24"/>
        </w:rPr>
        <w:t>it</w:t>
      </w:r>
      <w:r w:rsidR="00AD40EE" w:rsidRPr="00900DC7">
        <w:rPr>
          <w:rFonts w:ascii="Times New Roman" w:hAnsi="Times New Roman" w:cs="Times New Roman"/>
          <w:sz w:val="24"/>
          <w:szCs w:val="24"/>
        </w:rPr>
        <w:t xml:space="preserve"> </w:t>
      </w:r>
      <w:r w:rsidR="00CA6886" w:rsidRPr="00900DC7">
        <w:rPr>
          <w:rFonts w:ascii="Times New Roman" w:hAnsi="Times New Roman" w:cs="Times New Roman"/>
          <w:sz w:val="24"/>
          <w:szCs w:val="24"/>
        </w:rPr>
        <w:t>accommodate</w:t>
      </w:r>
      <w:r w:rsidR="006E07F0" w:rsidRPr="00900DC7">
        <w:rPr>
          <w:rFonts w:ascii="Times New Roman" w:hAnsi="Times New Roman" w:cs="Times New Roman"/>
          <w:sz w:val="24"/>
          <w:szCs w:val="24"/>
        </w:rPr>
        <w:t>s</w:t>
      </w:r>
      <w:r w:rsidR="00CA6886" w:rsidRPr="00900DC7">
        <w:rPr>
          <w:rFonts w:ascii="Times New Roman" w:hAnsi="Times New Roman" w:cs="Times New Roman"/>
          <w:sz w:val="24"/>
          <w:szCs w:val="24"/>
        </w:rPr>
        <w:t xml:space="preserve"> </w:t>
      </w:r>
      <w:r w:rsidR="006E07F0" w:rsidRPr="00900DC7">
        <w:rPr>
          <w:rFonts w:ascii="Times New Roman" w:hAnsi="Times New Roman" w:cs="Times New Roman"/>
          <w:sz w:val="24"/>
          <w:szCs w:val="24"/>
        </w:rPr>
        <w:t xml:space="preserve">or caters to </w:t>
      </w:r>
      <w:r w:rsidR="004504EA" w:rsidRPr="00900DC7">
        <w:rPr>
          <w:rFonts w:ascii="Times New Roman" w:hAnsi="Times New Roman" w:cs="Times New Roman"/>
          <w:sz w:val="24"/>
          <w:szCs w:val="24"/>
        </w:rPr>
        <w:t xml:space="preserve">only those </w:t>
      </w:r>
      <w:r w:rsidR="007F269C">
        <w:rPr>
          <w:rFonts w:ascii="Times New Roman" w:hAnsi="Times New Roman" w:cs="Times New Roman"/>
          <w:sz w:val="24"/>
          <w:szCs w:val="24"/>
        </w:rPr>
        <w:t xml:space="preserve">people </w:t>
      </w:r>
      <w:r w:rsidR="00B10625" w:rsidRPr="00900DC7">
        <w:rPr>
          <w:rFonts w:ascii="Times New Roman" w:hAnsi="Times New Roman" w:cs="Times New Roman"/>
          <w:sz w:val="24"/>
          <w:szCs w:val="24"/>
        </w:rPr>
        <w:t xml:space="preserve">who </w:t>
      </w:r>
      <w:r w:rsidR="006E07F0" w:rsidRPr="00900DC7">
        <w:rPr>
          <w:rFonts w:ascii="Times New Roman" w:hAnsi="Times New Roman" w:cs="Times New Roman"/>
          <w:sz w:val="24"/>
          <w:szCs w:val="24"/>
        </w:rPr>
        <w:t xml:space="preserve">do not have a serious complaint about </w:t>
      </w:r>
      <w:r w:rsidR="00CA6886" w:rsidRPr="00900DC7">
        <w:rPr>
          <w:rFonts w:ascii="Times New Roman" w:hAnsi="Times New Roman" w:cs="Times New Roman"/>
          <w:sz w:val="24"/>
          <w:szCs w:val="24"/>
        </w:rPr>
        <w:t>public reason Confucianism</w:t>
      </w:r>
      <w:r w:rsidR="00B10625" w:rsidRPr="00900DC7">
        <w:rPr>
          <w:rFonts w:ascii="Times New Roman" w:hAnsi="Times New Roman" w:cs="Times New Roman"/>
          <w:sz w:val="24"/>
          <w:szCs w:val="24"/>
        </w:rPr>
        <w:t xml:space="preserve">. </w:t>
      </w:r>
      <w:r w:rsidR="006E07F0" w:rsidRPr="00900DC7">
        <w:rPr>
          <w:rFonts w:ascii="Times New Roman" w:hAnsi="Times New Roman" w:cs="Times New Roman"/>
          <w:sz w:val="24"/>
          <w:szCs w:val="24"/>
        </w:rPr>
        <w:t xml:space="preserve">As said, </w:t>
      </w:r>
      <w:r w:rsidR="00B10625" w:rsidRPr="00900DC7">
        <w:rPr>
          <w:rFonts w:ascii="Times New Roman" w:hAnsi="Times New Roman" w:cs="Times New Roman"/>
          <w:sz w:val="24"/>
          <w:szCs w:val="24"/>
        </w:rPr>
        <w:t xml:space="preserve">Kim has refused to go </w:t>
      </w:r>
      <w:r w:rsidR="00AD40EE" w:rsidRPr="00900DC7">
        <w:rPr>
          <w:rFonts w:ascii="Times New Roman" w:hAnsi="Times New Roman" w:cs="Times New Roman"/>
          <w:sz w:val="24"/>
          <w:szCs w:val="24"/>
        </w:rPr>
        <w:t xml:space="preserve">this </w:t>
      </w:r>
      <w:r w:rsidR="008C4A29" w:rsidRPr="00900DC7">
        <w:rPr>
          <w:rFonts w:ascii="Times New Roman" w:hAnsi="Times New Roman" w:cs="Times New Roman"/>
          <w:sz w:val="24"/>
          <w:szCs w:val="24"/>
        </w:rPr>
        <w:t>route</w:t>
      </w:r>
      <w:r w:rsidR="007F269C">
        <w:rPr>
          <w:rFonts w:ascii="Times New Roman" w:hAnsi="Times New Roman" w:cs="Times New Roman"/>
          <w:sz w:val="24"/>
          <w:szCs w:val="24"/>
        </w:rPr>
        <w:t xml:space="preserve">, but </w:t>
      </w:r>
      <w:r w:rsidRPr="00900DC7">
        <w:rPr>
          <w:rFonts w:ascii="Times New Roman" w:hAnsi="Times New Roman" w:cs="Times New Roman"/>
          <w:sz w:val="24"/>
          <w:szCs w:val="24"/>
        </w:rPr>
        <w:t>if so</w:t>
      </w:r>
      <w:r w:rsidR="00B10625" w:rsidRPr="00900DC7">
        <w:rPr>
          <w:rFonts w:ascii="Times New Roman" w:hAnsi="Times New Roman" w:cs="Times New Roman"/>
          <w:sz w:val="24"/>
          <w:szCs w:val="24"/>
        </w:rPr>
        <w:t xml:space="preserve">, </w:t>
      </w:r>
      <w:r w:rsidR="007F269C">
        <w:rPr>
          <w:rFonts w:ascii="Times New Roman" w:hAnsi="Times New Roman" w:cs="Times New Roman"/>
          <w:sz w:val="24"/>
          <w:szCs w:val="24"/>
        </w:rPr>
        <w:t xml:space="preserve">then </w:t>
      </w:r>
      <w:r w:rsidR="006E07F0" w:rsidRPr="00900DC7">
        <w:rPr>
          <w:rFonts w:ascii="Times New Roman" w:hAnsi="Times New Roman" w:cs="Times New Roman"/>
          <w:sz w:val="24"/>
          <w:szCs w:val="24"/>
        </w:rPr>
        <w:t xml:space="preserve">his theory is </w:t>
      </w:r>
      <w:r w:rsidR="00B10625" w:rsidRPr="00900DC7">
        <w:rPr>
          <w:rFonts w:ascii="Times New Roman" w:hAnsi="Times New Roman" w:cs="Times New Roman"/>
          <w:sz w:val="24"/>
          <w:szCs w:val="24"/>
        </w:rPr>
        <w:t>vulnerable to th</w:t>
      </w:r>
      <w:r w:rsidR="009761A2" w:rsidRPr="00900DC7">
        <w:rPr>
          <w:rFonts w:ascii="Times New Roman" w:hAnsi="Times New Roman" w:cs="Times New Roman"/>
          <w:sz w:val="24"/>
          <w:szCs w:val="24"/>
        </w:rPr>
        <w:t xml:space="preserve">e </w:t>
      </w:r>
      <w:r w:rsidR="006E07F0" w:rsidRPr="00900DC7">
        <w:rPr>
          <w:rFonts w:ascii="Times New Roman" w:hAnsi="Times New Roman" w:cs="Times New Roman"/>
          <w:sz w:val="24"/>
          <w:szCs w:val="24"/>
        </w:rPr>
        <w:t xml:space="preserve">above </w:t>
      </w:r>
      <w:r w:rsidR="009761A2" w:rsidRPr="00900DC7">
        <w:rPr>
          <w:rFonts w:ascii="Times New Roman" w:hAnsi="Times New Roman" w:cs="Times New Roman"/>
          <w:sz w:val="24"/>
          <w:szCs w:val="24"/>
        </w:rPr>
        <w:t xml:space="preserve">three </w:t>
      </w:r>
      <w:r w:rsidR="00593FE8" w:rsidRPr="00900DC7">
        <w:rPr>
          <w:rFonts w:ascii="Times New Roman" w:hAnsi="Times New Roman" w:cs="Times New Roman"/>
          <w:sz w:val="24"/>
          <w:szCs w:val="24"/>
        </w:rPr>
        <w:t>criticisms</w:t>
      </w:r>
      <w:r w:rsidR="00B10625" w:rsidRPr="00900DC7">
        <w:rPr>
          <w:rFonts w:ascii="Times New Roman" w:hAnsi="Times New Roman" w:cs="Times New Roman"/>
          <w:sz w:val="24"/>
          <w:szCs w:val="24"/>
        </w:rPr>
        <w:t xml:space="preserve"> </w:t>
      </w:r>
      <w:r w:rsidR="009761A2" w:rsidRPr="00900DC7">
        <w:rPr>
          <w:rFonts w:ascii="Times New Roman" w:hAnsi="Times New Roman" w:cs="Times New Roman"/>
          <w:sz w:val="24"/>
          <w:szCs w:val="24"/>
        </w:rPr>
        <w:t>(1, 2, and 3)</w:t>
      </w:r>
      <w:r w:rsidR="00B10625" w:rsidRPr="00900DC7">
        <w:rPr>
          <w:rFonts w:ascii="Times New Roman" w:hAnsi="Times New Roman" w:cs="Times New Roman"/>
          <w:sz w:val="24"/>
          <w:szCs w:val="24"/>
        </w:rPr>
        <w:t>.</w:t>
      </w:r>
      <w:r w:rsidR="00B10625">
        <w:rPr>
          <w:rFonts w:ascii="Times New Roman" w:hAnsi="Times New Roman" w:cs="Times New Roman"/>
          <w:sz w:val="24"/>
          <w:szCs w:val="24"/>
        </w:rPr>
        <w:t xml:space="preserve"> </w:t>
      </w:r>
    </w:p>
    <w:p w14:paraId="52DDF33D" w14:textId="0E9428F1" w:rsidR="0081422E" w:rsidRPr="00C2298A" w:rsidRDefault="004C338F" w:rsidP="00957AEF">
      <w:pPr>
        <w:spacing w:after="0" w:line="288" w:lineRule="auto"/>
        <w:ind w:firstLine="420"/>
        <w:jc w:val="both"/>
        <w:rPr>
          <w:rFonts w:ascii="Times New Roman" w:hAnsi="Times New Roman" w:cs="Times New Roman"/>
          <w:sz w:val="24"/>
          <w:szCs w:val="24"/>
        </w:rPr>
      </w:pPr>
      <w:r>
        <w:rPr>
          <w:rFonts w:ascii="Times New Roman" w:hAnsi="Times New Roman" w:cs="Times New Roman"/>
          <w:sz w:val="24"/>
          <w:szCs w:val="24"/>
        </w:rPr>
        <w:t>P</w:t>
      </w:r>
      <w:r w:rsidR="00D72D0A" w:rsidRPr="00DF0EB6">
        <w:rPr>
          <w:rFonts w:ascii="Times New Roman" w:hAnsi="Times New Roman" w:cs="Times New Roman"/>
          <w:sz w:val="24"/>
          <w:szCs w:val="24"/>
        </w:rPr>
        <w:t xml:space="preserve">ublic reason </w:t>
      </w:r>
      <w:r w:rsidR="00D72D0A" w:rsidRPr="004C338F">
        <w:rPr>
          <w:rFonts w:ascii="Times New Roman" w:hAnsi="Times New Roman" w:cs="Times New Roman"/>
          <w:i/>
          <w:sz w:val="24"/>
          <w:szCs w:val="24"/>
        </w:rPr>
        <w:t>liberal</w:t>
      </w:r>
      <w:r w:rsidRPr="004C338F">
        <w:rPr>
          <w:rFonts w:ascii="Times New Roman" w:hAnsi="Times New Roman" w:cs="Times New Roman"/>
          <w:i/>
          <w:sz w:val="24"/>
          <w:szCs w:val="24"/>
        </w:rPr>
        <w:t>s</w:t>
      </w:r>
      <w:r>
        <w:rPr>
          <w:rFonts w:ascii="Times New Roman" w:hAnsi="Times New Roman" w:cs="Times New Roman"/>
          <w:sz w:val="24"/>
          <w:szCs w:val="24"/>
        </w:rPr>
        <w:t xml:space="preserve"> </w:t>
      </w:r>
      <w:r w:rsidR="00257C09">
        <w:rPr>
          <w:rFonts w:ascii="Times New Roman" w:hAnsi="Times New Roman" w:cs="Times New Roman"/>
          <w:sz w:val="24"/>
          <w:szCs w:val="24"/>
        </w:rPr>
        <w:t xml:space="preserve">might think that their theories </w:t>
      </w:r>
      <w:r w:rsidR="00D72D0A" w:rsidRPr="00DF0EB6">
        <w:rPr>
          <w:rFonts w:ascii="Times New Roman" w:hAnsi="Times New Roman" w:cs="Times New Roman"/>
          <w:sz w:val="24"/>
          <w:szCs w:val="24"/>
        </w:rPr>
        <w:t xml:space="preserve">are not vulnerable to </w:t>
      </w:r>
      <w:r w:rsidR="007F269C">
        <w:rPr>
          <w:rFonts w:ascii="Times New Roman" w:hAnsi="Times New Roman" w:cs="Times New Roman"/>
          <w:sz w:val="24"/>
          <w:szCs w:val="24"/>
        </w:rPr>
        <w:t xml:space="preserve">the same kind of </w:t>
      </w:r>
      <w:r w:rsidR="00257C09">
        <w:rPr>
          <w:rFonts w:ascii="Times New Roman" w:hAnsi="Times New Roman" w:cs="Times New Roman"/>
          <w:sz w:val="24"/>
          <w:szCs w:val="24"/>
        </w:rPr>
        <w:t>criticisms</w:t>
      </w:r>
      <w:r w:rsidR="00D72D0A" w:rsidRPr="00DF0EB6">
        <w:rPr>
          <w:rFonts w:ascii="Times New Roman" w:hAnsi="Times New Roman" w:cs="Times New Roman"/>
          <w:sz w:val="24"/>
          <w:szCs w:val="24"/>
        </w:rPr>
        <w:t xml:space="preserve">. They </w:t>
      </w:r>
      <w:r w:rsidR="00AE5A50">
        <w:rPr>
          <w:rFonts w:ascii="Times New Roman" w:hAnsi="Times New Roman" w:cs="Times New Roman" w:hint="eastAsia"/>
          <w:sz w:val="24"/>
          <w:szCs w:val="24"/>
          <w:lang w:eastAsia="zh-TW"/>
        </w:rPr>
        <w:t>might</w:t>
      </w:r>
      <w:r w:rsidR="00D72D0A" w:rsidRPr="00DF0EB6">
        <w:rPr>
          <w:rFonts w:ascii="Times New Roman" w:hAnsi="Times New Roman" w:cs="Times New Roman"/>
          <w:sz w:val="24"/>
          <w:szCs w:val="24"/>
        </w:rPr>
        <w:t xml:space="preserve"> </w:t>
      </w:r>
      <w:r w:rsidR="00257C09">
        <w:rPr>
          <w:rFonts w:ascii="Times New Roman" w:hAnsi="Times New Roman" w:cs="Times New Roman"/>
          <w:sz w:val="24"/>
          <w:szCs w:val="24"/>
        </w:rPr>
        <w:t xml:space="preserve">argue </w:t>
      </w:r>
      <w:r w:rsidR="00D72D0A" w:rsidRPr="00DF0EB6">
        <w:rPr>
          <w:rFonts w:ascii="Times New Roman" w:hAnsi="Times New Roman" w:cs="Times New Roman"/>
          <w:sz w:val="24"/>
          <w:szCs w:val="24"/>
        </w:rPr>
        <w:t xml:space="preserve">that public reason </w:t>
      </w:r>
      <w:r w:rsidR="00D72D0A" w:rsidRPr="00257C09">
        <w:rPr>
          <w:rFonts w:ascii="Times New Roman" w:hAnsi="Times New Roman" w:cs="Times New Roman"/>
          <w:i/>
          <w:sz w:val="24"/>
          <w:szCs w:val="24"/>
        </w:rPr>
        <w:t>Confucianism</w:t>
      </w:r>
      <w:r w:rsidR="00D72D0A" w:rsidRPr="00DF0EB6">
        <w:rPr>
          <w:rFonts w:ascii="Times New Roman" w:hAnsi="Times New Roman" w:cs="Times New Roman"/>
          <w:sz w:val="24"/>
          <w:szCs w:val="24"/>
        </w:rPr>
        <w:t xml:space="preserve"> is implausible because it is not faithful to public </w:t>
      </w:r>
      <w:r w:rsidR="00D72D0A" w:rsidRPr="00C2298A">
        <w:rPr>
          <w:rFonts w:ascii="Times New Roman" w:hAnsi="Times New Roman" w:cs="Times New Roman"/>
          <w:sz w:val="24"/>
          <w:szCs w:val="24"/>
        </w:rPr>
        <w:t>reason</w:t>
      </w:r>
      <w:r w:rsidR="00257C09">
        <w:rPr>
          <w:rFonts w:ascii="Times New Roman" w:hAnsi="Times New Roman" w:cs="Times New Roman"/>
          <w:sz w:val="24"/>
          <w:szCs w:val="24"/>
        </w:rPr>
        <w:t xml:space="preserve"> as </w:t>
      </w:r>
      <w:r w:rsidR="00D72D0A" w:rsidRPr="00C2298A">
        <w:rPr>
          <w:rFonts w:ascii="Times New Roman" w:hAnsi="Times New Roman" w:cs="Times New Roman"/>
          <w:sz w:val="24"/>
          <w:szCs w:val="24"/>
        </w:rPr>
        <w:t xml:space="preserve">a </w:t>
      </w:r>
      <w:r w:rsidR="00D72D0A" w:rsidRPr="00AA62F4">
        <w:rPr>
          <w:rFonts w:ascii="Times New Roman" w:hAnsi="Times New Roman" w:cs="Times New Roman"/>
          <w:i/>
          <w:sz w:val="24"/>
          <w:szCs w:val="24"/>
        </w:rPr>
        <w:t>liberal</w:t>
      </w:r>
      <w:r w:rsidR="00231897">
        <w:rPr>
          <w:rFonts w:ascii="Times New Roman" w:hAnsi="Times New Roman" w:cs="Times New Roman"/>
          <w:sz w:val="24"/>
          <w:szCs w:val="24"/>
        </w:rPr>
        <w:t xml:space="preserve"> ideal—public reason as a liberal ideal </w:t>
      </w:r>
      <w:r w:rsidR="00257C09">
        <w:rPr>
          <w:rFonts w:ascii="Times New Roman" w:hAnsi="Times New Roman" w:cs="Times New Roman"/>
          <w:sz w:val="24"/>
          <w:szCs w:val="24"/>
        </w:rPr>
        <w:t xml:space="preserve">is </w:t>
      </w:r>
      <w:r w:rsidR="00AB5BE5">
        <w:rPr>
          <w:rFonts w:ascii="Times New Roman" w:hAnsi="Times New Roman" w:cs="Times New Roman"/>
          <w:sz w:val="24"/>
          <w:szCs w:val="24"/>
        </w:rPr>
        <w:t xml:space="preserve">simply </w:t>
      </w:r>
      <w:r w:rsidR="00257C09">
        <w:rPr>
          <w:rFonts w:ascii="Times New Roman" w:hAnsi="Times New Roman" w:cs="Times New Roman"/>
          <w:sz w:val="24"/>
          <w:szCs w:val="24"/>
        </w:rPr>
        <w:t>incompatible with any comprehensive doctrine of the good</w:t>
      </w:r>
      <w:r w:rsidR="00FA142F">
        <w:rPr>
          <w:rFonts w:ascii="Times New Roman" w:hAnsi="Times New Roman" w:cs="Times New Roman"/>
          <w:sz w:val="24"/>
          <w:szCs w:val="24"/>
        </w:rPr>
        <w:t>,</w:t>
      </w:r>
      <w:r w:rsidR="00257C09">
        <w:rPr>
          <w:rFonts w:ascii="Times New Roman" w:hAnsi="Times New Roman" w:cs="Times New Roman"/>
          <w:sz w:val="24"/>
          <w:szCs w:val="24"/>
        </w:rPr>
        <w:t xml:space="preserve"> such as Confucianism</w:t>
      </w:r>
      <w:r w:rsidR="00AA62F4">
        <w:rPr>
          <w:rFonts w:ascii="Times New Roman" w:hAnsi="Times New Roman" w:cs="Times New Roman"/>
          <w:sz w:val="24"/>
          <w:szCs w:val="24"/>
        </w:rPr>
        <w:t>. Yet</w:t>
      </w:r>
      <w:r w:rsidR="00D72D0A" w:rsidRPr="00C2298A">
        <w:rPr>
          <w:rFonts w:ascii="Times New Roman" w:hAnsi="Times New Roman" w:cs="Times New Roman"/>
          <w:sz w:val="24"/>
          <w:szCs w:val="24"/>
        </w:rPr>
        <w:t xml:space="preserve"> I will argue that just like public reason Confucianism, public reason liberal</w:t>
      </w:r>
      <w:r w:rsidR="00AA62F4">
        <w:rPr>
          <w:rFonts w:ascii="Times New Roman" w:hAnsi="Times New Roman" w:cs="Times New Roman"/>
          <w:sz w:val="24"/>
          <w:szCs w:val="24"/>
        </w:rPr>
        <w:t>ism is coherent only if it is</w:t>
      </w:r>
      <w:r w:rsidR="00D72D0A" w:rsidRPr="00C2298A">
        <w:rPr>
          <w:rFonts w:ascii="Times New Roman" w:hAnsi="Times New Roman" w:cs="Times New Roman"/>
          <w:sz w:val="24"/>
          <w:szCs w:val="24"/>
        </w:rPr>
        <w:t xml:space="preserve"> </w:t>
      </w:r>
      <w:r w:rsidR="00AA62F4">
        <w:rPr>
          <w:rFonts w:ascii="Times New Roman" w:hAnsi="Times New Roman" w:cs="Times New Roman"/>
          <w:sz w:val="24"/>
          <w:szCs w:val="24"/>
        </w:rPr>
        <w:t xml:space="preserve">an </w:t>
      </w:r>
      <w:r w:rsidR="00D72D0A" w:rsidRPr="00C2298A">
        <w:rPr>
          <w:rFonts w:ascii="Times New Roman" w:hAnsi="Times New Roman" w:cs="Times New Roman"/>
          <w:sz w:val="24"/>
          <w:szCs w:val="24"/>
        </w:rPr>
        <w:t>insular and sectarian</w:t>
      </w:r>
      <w:r w:rsidR="00AA62F4">
        <w:rPr>
          <w:rFonts w:ascii="Times New Roman" w:hAnsi="Times New Roman" w:cs="Times New Roman"/>
          <w:sz w:val="24"/>
          <w:szCs w:val="24"/>
        </w:rPr>
        <w:t xml:space="preserve"> political dcotrine</w:t>
      </w:r>
      <w:r w:rsidR="00D72D0A" w:rsidRPr="00C2298A">
        <w:rPr>
          <w:rFonts w:ascii="Times New Roman" w:hAnsi="Times New Roman" w:cs="Times New Roman"/>
          <w:sz w:val="24"/>
          <w:szCs w:val="24"/>
        </w:rPr>
        <w:t xml:space="preserve">.  </w:t>
      </w:r>
    </w:p>
    <w:p w14:paraId="6F7D01C4" w14:textId="77777777" w:rsidR="00BC3608" w:rsidRPr="00C2298A" w:rsidRDefault="00BC3608" w:rsidP="00957AEF">
      <w:pPr>
        <w:spacing w:after="0" w:line="288" w:lineRule="auto"/>
        <w:jc w:val="both"/>
        <w:rPr>
          <w:rFonts w:ascii="Times New Roman" w:hAnsi="Times New Roman" w:cs="Times New Roman"/>
          <w:sz w:val="24"/>
          <w:szCs w:val="24"/>
        </w:rPr>
      </w:pPr>
    </w:p>
    <w:p w14:paraId="29B99F1C" w14:textId="158FBDCF" w:rsidR="0081422E" w:rsidRPr="00C2298A" w:rsidRDefault="00DF0EB6" w:rsidP="00F42AA5">
      <w:pPr>
        <w:spacing w:after="0" w:line="288"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7.</w:t>
      </w:r>
      <w:r>
        <w:rPr>
          <w:rFonts w:ascii="Times New Roman" w:hAnsi="Times New Roman" w:cs="Times New Roman"/>
          <w:b/>
          <w:bCs/>
          <w:sz w:val="24"/>
          <w:szCs w:val="24"/>
        </w:rPr>
        <w:tab/>
      </w:r>
      <w:r w:rsidR="00D72D0A" w:rsidRPr="00C2298A">
        <w:rPr>
          <w:rFonts w:ascii="Times New Roman" w:hAnsi="Times New Roman" w:cs="Times New Roman"/>
          <w:b/>
          <w:bCs/>
          <w:sz w:val="24"/>
          <w:szCs w:val="24"/>
        </w:rPr>
        <w:t xml:space="preserve">The insularity of public reason liberalism </w:t>
      </w:r>
    </w:p>
    <w:p w14:paraId="5119C605" w14:textId="77777777" w:rsidR="00B10625" w:rsidRPr="00C2298A" w:rsidRDefault="00B10625" w:rsidP="00957AEF">
      <w:pPr>
        <w:spacing w:after="0" w:line="288" w:lineRule="auto"/>
        <w:jc w:val="both"/>
        <w:rPr>
          <w:rFonts w:ascii="Times New Roman" w:hAnsi="Times New Roman" w:cs="Times New Roman"/>
          <w:sz w:val="24"/>
          <w:szCs w:val="24"/>
        </w:rPr>
      </w:pPr>
    </w:p>
    <w:p w14:paraId="52CA56B3" w14:textId="4F8C5630" w:rsidR="00D903B0" w:rsidRDefault="00D72D0A" w:rsidP="00294E3E">
      <w:pPr>
        <w:spacing w:after="0" w:line="288" w:lineRule="auto"/>
        <w:jc w:val="both"/>
        <w:rPr>
          <w:rFonts w:ascii="Times New Roman" w:hAnsi="Times New Roman" w:cs="Times New Roman"/>
          <w:sz w:val="24"/>
          <w:szCs w:val="24"/>
        </w:rPr>
      </w:pPr>
      <w:r w:rsidRPr="00294E3E">
        <w:rPr>
          <w:rFonts w:ascii="Times New Roman" w:hAnsi="Times New Roman" w:cs="Times New Roman"/>
          <w:sz w:val="24"/>
          <w:szCs w:val="24"/>
        </w:rPr>
        <w:t xml:space="preserve">Public reason liberals </w:t>
      </w:r>
      <w:r w:rsidR="00294E3E">
        <w:rPr>
          <w:rFonts w:ascii="Times New Roman" w:hAnsi="Times New Roman" w:cs="Times New Roman"/>
          <w:sz w:val="24"/>
          <w:szCs w:val="24"/>
          <w:lang w:eastAsia="zh-TW"/>
        </w:rPr>
        <w:t>believe</w:t>
      </w:r>
      <w:r w:rsidR="00117026">
        <w:rPr>
          <w:rFonts w:ascii="Times New Roman" w:hAnsi="Times New Roman" w:cs="Times New Roman"/>
          <w:sz w:val="24"/>
          <w:szCs w:val="24"/>
        </w:rPr>
        <w:t xml:space="preserve"> that</w:t>
      </w:r>
      <w:r w:rsidRPr="00593FE8">
        <w:rPr>
          <w:rFonts w:ascii="Times New Roman" w:hAnsi="Times New Roman" w:cs="Times New Roman"/>
          <w:sz w:val="24"/>
          <w:szCs w:val="24"/>
        </w:rPr>
        <w:t xml:space="preserve"> reasonable </w:t>
      </w:r>
      <w:r w:rsidR="00AE5A50">
        <w:rPr>
          <w:rFonts w:ascii="Times New Roman" w:hAnsi="Times New Roman" w:cs="Times New Roman" w:hint="eastAsia"/>
          <w:sz w:val="24"/>
          <w:szCs w:val="24"/>
          <w:lang w:eastAsia="zh-TW"/>
        </w:rPr>
        <w:t>people</w:t>
      </w:r>
      <w:r w:rsidRPr="00593FE8">
        <w:rPr>
          <w:rFonts w:ascii="Times New Roman" w:hAnsi="Times New Roman" w:cs="Times New Roman"/>
          <w:sz w:val="24"/>
          <w:szCs w:val="24"/>
        </w:rPr>
        <w:t xml:space="preserve"> share certain liberal values</w:t>
      </w:r>
      <w:r w:rsidR="00DC175A">
        <w:rPr>
          <w:rFonts w:ascii="Times New Roman" w:hAnsi="Times New Roman" w:cs="Times New Roman"/>
          <w:sz w:val="24"/>
          <w:szCs w:val="24"/>
        </w:rPr>
        <w:t xml:space="preserve">, including the value of </w:t>
      </w:r>
      <w:r w:rsidRPr="00593FE8">
        <w:rPr>
          <w:rFonts w:ascii="Times New Roman" w:hAnsi="Times New Roman" w:cs="Times New Roman"/>
          <w:sz w:val="24"/>
          <w:szCs w:val="24"/>
        </w:rPr>
        <w:t xml:space="preserve">basic </w:t>
      </w:r>
      <w:r w:rsidR="00DC175A">
        <w:rPr>
          <w:rFonts w:ascii="Times New Roman" w:hAnsi="Times New Roman" w:cs="Times New Roman"/>
          <w:sz w:val="24"/>
          <w:szCs w:val="24"/>
        </w:rPr>
        <w:t>liberal rights</w:t>
      </w:r>
      <w:r w:rsidRPr="00593FE8">
        <w:rPr>
          <w:rFonts w:ascii="Times New Roman" w:hAnsi="Times New Roman" w:cs="Times New Roman"/>
          <w:sz w:val="24"/>
          <w:szCs w:val="24"/>
        </w:rPr>
        <w:t xml:space="preserve">, the </w:t>
      </w:r>
      <w:r w:rsidR="00DC175A">
        <w:rPr>
          <w:rFonts w:ascii="Times New Roman" w:hAnsi="Times New Roman" w:cs="Times New Roman"/>
          <w:sz w:val="24"/>
          <w:szCs w:val="24"/>
        </w:rPr>
        <w:t xml:space="preserve">value of </w:t>
      </w:r>
      <w:r w:rsidRPr="00593FE8">
        <w:rPr>
          <w:rFonts w:ascii="Times New Roman" w:hAnsi="Times New Roman" w:cs="Times New Roman"/>
          <w:sz w:val="24"/>
          <w:szCs w:val="24"/>
        </w:rPr>
        <w:t xml:space="preserve">fair social cooperation, and </w:t>
      </w:r>
      <w:r w:rsidR="00DC175A">
        <w:rPr>
          <w:rFonts w:ascii="Times New Roman" w:hAnsi="Times New Roman" w:cs="Times New Roman"/>
          <w:sz w:val="24"/>
          <w:szCs w:val="24"/>
        </w:rPr>
        <w:t xml:space="preserve">the value of </w:t>
      </w:r>
      <w:r w:rsidRPr="00593FE8">
        <w:rPr>
          <w:rFonts w:ascii="Times New Roman" w:hAnsi="Times New Roman" w:cs="Times New Roman"/>
          <w:sz w:val="24"/>
          <w:szCs w:val="24"/>
        </w:rPr>
        <w:t>liberal tolerance</w:t>
      </w:r>
      <w:r w:rsidR="00117026">
        <w:rPr>
          <w:rFonts w:ascii="Times New Roman" w:hAnsi="Times New Roman" w:cs="Times New Roman"/>
          <w:sz w:val="24"/>
          <w:szCs w:val="24"/>
        </w:rPr>
        <w:t xml:space="preserve">, and </w:t>
      </w:r>
      <w:r w:rsidR="00294E3E">
        <w:rPr>
          <w:rFonts w:ascii="Times New Roman" w:hAnsi="Times New Roman" w:cs="Times New Roman"/>
          <w:sz w:val="24"/>
          <w:szCs w:val="24"/>
        </w:rPr>
        <w:t>thus</w:t>
      </w:r>
      <w:r w:rsidR="00C43240">
        <w:rPr>
          <w:rFonts w:ascii="Times New Roman" w:hAnsi="Times New Roman" w:cs="Times New Roman"/>
          <w:sz w:val="24"/>
          <w:szCs w:val="24"/>
        </w:rPr>
        <w:t xml:space="preserve">, </w:t>
      </w:r>
      <w:r w:rsidR="00294E3E">
        <w:rPr>
          <w:rFonts w:ascii="Times New Roman" w:hAnsi="Times New Roman" w:cs="Times New Roman"/>
          <w:sz w:val="24"/>
          <w:szCs w:val="24"/>
        </w:rPr>
        <w:t xml:space="preserve">reasonable </w:t>
      </w:r>
      <w:r w:rsidR="00C43240">
        <w:rPr>
          <w:rFonts w:ascii="Times New Roman" w:hAnsi="Times New Roman" w:cs="Times New Roman"/>
          <w:sz w:val="24"/>
          <w:szCs w:val="24"/>
        </w:rPr>
        <w:t xml:space="preserve">people </w:t>
      </w:r>
      <w:r w:rsidR="00294E3E">
        <w:rPr>
          <w:rFonts w:ascii="Times New Roman" w:hAnsi="Times New Roman" w:cs="Times New Roman"/>
          <w:sz w:val="24"/>
          <w:szCs w:val="24"/>
        </w:rPr>
        <w:t xml:space="preserve">would not </w:t>
      </w:r>
      <w:r w:rsidR="00C43240">
        <w:rPr>
          <w:rFonts w:ascii="Times New Roman" w:hAnsi="Times New Roman" w:cs="Times New Roman"/>
          <w:sz w:val="24"/>
          <w:szCs w:val="24"/>
        </w:rPr>
        <w:t xml:space="preserve">complain about the unjustified imposition of liberal policies. </w:t>
      </w:r>
      <w:r w:rsidR="00294E3E">
        <w:rPr>
          <w:rFonts w:ascii="Times New Roman" w:hAnsi="Times New Roman" w:cs="Times New Roman"/>
          <w:sz w:val="24"/>
          <w:szCs w:val="24"/>
        </w:rPr>
        <w:t xml:space="preserve">Let us </w:t>
      </w:r>
      <w:r w:rsidR="000C0B10">
        <w:rPr>
          <w:rFonts w:ascii="Times New Roman" w:hAnsi="Times New Roman" w:cs="Times New Roman"/>
          <w:sz w:val="24"/>
          <w:szCs w:val="24"/>
        </w:rPr>
        <w:t xml:space="preserve">suppose that reasonable people </w:t>
      </w:r>
      <w:r w:rsidR="00294E3E">
        <w:rPr>
          <w:rFonts w:ascii="Times New Roman" w:hAnsi="Times New Roman" w:cs="Times New Roman"/>
          <w:sz w:val="24"/>
          <w:szCs w:val="24"/>
        </w:rPr>
        <w:t xml:space="preserve">must </w:t>
      </w:r>
      <w:r w:rsidR="000C0B10">
        <w:rPr>
          <w:rFonts w:ascii="Times New Roman" w:hAnsi="Times New Roman" w:cs="Times New Roman"/>
          <w:sz w:val="24"/>
          <w:szCs w:val="24"/>
        </w:rPr>
        <w:t>share these liberal values.</w:t>
      </w:r>
      <w:r w:rsidR="009A27BC">
        <w:rPr>
          <w:rFonts w:ascii="Times New Roman" w:hAnsi="Times New Roman" w:cs="Times New Roman"/>
          <w:sz w:val="24"/>
          <w:szCs w:val="24"/>
        </w:rPr>
        <w:t xml:space="preserve"> </w:t>
      </w:r>
      <w:r w:rsidR="00B908FC">
        <w:rPr>
          <w:rFonts w:ascii="Times New Roman" w:hAnsi="Times New Roman" w:cs="Times New Roman"/>
          <w:sz w:val="24"/>
          <w:szCs w:val="24"/>
        </w:rPr>
        <w:t xml:space="preserve">Yet how does </w:t>
      </w:r>
      <w:r w:rsidR="000C22C5">
        <w:rPr>
          <w:rFonts w:ascii="Times New Roman" w:hAnsi="Times New Roman" w:cs="Times New Roman"/>
          <w:sz w:val="24"/>
          <w:szCs w:val="24"/>
        </w:rPr>
        <w:t xml:space="preserve">public reason liberalism </w:t>
      </w:r>
      <w:r w:rsidR="00185043">
        <w:rPr>
          <w:rFonts w:ascii="Times New Roman" w:hAnsi="Times New Roman" w:cs="Times New Roman"/>
          <w:sz w:val="24"/>
          <w:szCs w:val="24"/>
        </w:rPr>
        <w:t>yield</w:t>
      </w:r>
      <w:r w:rsidR="00D06F2F">
        <w:rPr>
          <w:rFonts w:ascii="Times New Roman" w:hAnsi="Times New Roman" w:cs="Times New Roman"/>
          <w:sz w:val="24"/>
          <w:szCs w:val="24"/>
        </w:rPr>
        <w:t xml:space="preserve"> </w:t>
      </w:r>
      <w:r w:rsidR="00B908FC">
        <w:rPr>
          <w:rFonts w:ascii="Times New Roman" w:hAnsi="Times New Roman" w:cs="Times New Roman"/>
          <w:sz w:val="24"/>
          <w:szCs w:val="24"/>
        </w:rPr>
        <w:t xml:space="preserve">the laws and </w:t>
      </w:r>
      <w:r w:rsidR="00D06F2F">
        <w:rPr>
          <w:rFonts w:ascii="Times New Roman" w:hAnsi="Times New Roman" w:cs="Times New Roman"/>
          <w:sz w:val="24"/>
          <w:szCs w:val="24"/>
        </w:rPr>
        <w:t>policies that are distinctively liberal</w:t>
      </w:r>
      <w:r w:rsidR="00B908FC">
        <w:rPr>
          <w:rFonts w:ascii="Times New Roman" w:hAnsi="Times New Roman" w:cs="Times New Roman"/>
          <w:sz w:val="24"/>
          <w:szCs w:val="24"/>
        </w:rPr>
        <w:t>?</w:t>
      </w:r>
      <w:r w:rsidR="00E87741">
        <w:rPr>
          <w:rFonts w:ascii="Times New Roman" w:hAnsi="Times New Roman" w:cs="Times New Roman"/>
          <w:sz w:val="24"/>
          <w:szCs w:val="24"/>
        </w:rPr>
        <w:t xml:space="preserve"> </w:t>
      </w:r>
      <w:r w:rsidR="00294E3E">
        <w:rPr>
          <w:rFonts w:ascii="Times New Roman" w:hAnsi="Times New Roman" w:cs="Times New Roman"/>
          <w:sz w:val="24"/>
          <w:szCs w:val="24"/>
        </w:rPr>
        <w:t>To</w:t>
      </w:r>
      <w:r w:rsidR="00D903B0">
        <w:rPr>
          <w:rFonts w:ascii="Times New Roman" w:hAnsi="Times New Roman" w:cs="Times New Roman"/>
          <w:sz w:val="24"/>
          <w:szCs w:val="24"/>
        </w:rPr>
        <w:t xml:space="preserve"> Rawls, </w:t>
      </w:r>
      <w:r w:rsidR="00D06F2F">
        <w:rPr>
          <w:rFonts w:ascii="Times New Roman" w:hAnsi="Times New Roman" w:cs="Times New Roman"/>
          <w:sz w:val="24"/>
          <w:szCs w:val="24"/>
        </w:rPr>
        <w:t xml:space="preserve">citizens should endorse </w:t>
      </w:r>
      <w:r w:rsidR="00D903B0">
        <w:rPr>
          <w:rFonts w:ascii="Times New Roman" w:hAnsi="Times New Roman" w:cs="Times New Roman"/>
          <w:sz w:val="24"/>
          <w:szCs w:val="24"/>
        </w:rPr>
        <w:t xml:space="preserve">a particular kind of </w:t>
      </w:r>
      <w:r w:rsidR="00D06F2F">
        <w:rPr>
          <w:rFonts w:ascii="Times New Roman" w:hAnsi="Times New Roman" w:cs="Times New Roman"/>
          <w:sz w:val="24"/>
          <w:szCs w:val="24"/>
        </w:rPr>
        <w:t xml:space="preserve">public </w:t>
      </w:r>
      <w:r w:rsidR="00AD7F78">
        <w:rPr>
          <w:rFonts w:ascii="Times New Roman" w:hAnsi="Times New Roman" w:cs="Times New Roman"/>
          <w:sz w:val="24"/>
          <w:szCs w:val="24"/>
        </w:rPr>
        <w:t>justification restraint</w:t>
      </w:r>
      <w:r w:rsidR="00D06F2F">
        <w:rPr>
          <w:rFonts w:ascii="Times New Roman" w:hAnsi="Times New Roman" w:cs="Times New Roman"/>
          <w:sz w:val="24"/>
          <w:szCs w:val="24"/>
        </w:rPr>
        <w:t xml:space="preserve">, which </w:t>
      </w:r>
      <w:r w:rsidR="002B626D">
        <w:rPr>
          <w:rFonts w:ascii="Times New Roman" w:hAnsi="Times New Roman" w:cs="Times New Roman"/>
          <w:sz w:val="24"/>
          <w:szCs w:val="24"/>
        </w:rPr>
        <w:t>requires citizens not to appeal to non-public reasons</w:t>
      </w:r>
      <w:r w:rsidR="00D903B0">
        <w:rPr>
          <w:rFonts w:ascii="Times New Roman" w:hAnsi="Times New Roman" w:cs="Times New Roman"/>
          <w:sz w:val="24"/>
          <w:szCs w:val="24"/>
        </w:rPr>
        <w:t xml:space="preserve"> (e.g. </w:t>
      </w:r>
      <w:r w:rsidR="00D06F2F">
        <w:rPr>
          <w:rFonts w:ascii="Times New Roman" w:hAnsi="Times New Roman" w:cs="Times New Roman"/>
          <w:sz w:val="24"/>
          <w:szCs w:val="24"/>
        </w:rPr>
        <w:t>perfectionist reaso</w:t>
      </w:r>
      <w:r w:rsidR="00D903B0">
        <w:rPr>
          <w:rFonts w:ascii="Times New Roman" w:hAnsi="Times New Roman" w:cs="Times New Roman"/>
          <w:sz w:val="24"/>
          <w:szCs w:val="24"/>
        </w:rPr>
        <w:t>ns)</w:t>
      </w:r>
      <w:r w:rsidR="00185043">
        <w:rPr>
          <w:rFonts w:ascii="Times New Roman" w:hAnsi="Times New Roman" w:cs="Times New Roman"/>
          <w:sz w:val="24"/>
          <w:szCs w:val="24"/>
        </w:rPr>
        <w:t xml:space="preserve"> in political justification</w:t>
      </w:r>
      <w:r w:rsidR="00D903B0">
        <w:rPr>
          <w:rFonts w:ascii="Times New Roman" w:hAnsi="Times New Roman" w:cs="Times New Roman"/>
          <w:sz w:val="24"/>
          <w:szCs w:val="24"/>
        </w:rPr>
        <w:t xml:space="preserve">, </w:t>
      </w:r>
      <w:r w:rsidR="002B626D">
        <w:rPr>
          <w:rFonts w:ascii="Times New Roman" w:hAnsi="Times New Roman" w:cs="Times New Roman"/>
          <w:sz w:val="24"/>
          <w:szCs w:val="24"/>
        </w:rPr>
        <w:t xml:space="preserve">unless their views are already </w:t>
      </w:r>
      <w:r w:rsidR="00A40ADC">
        <w:rPr>
          <w:rFonts w:ascii="Times New Roman" w:hAnsi="Times New Roman" w:cs="Times New Roman"/>
          <w:sz w:val="24"/>
          <w:szCs w:val="24"/>
        </w:rPr>
        <w:t>sufficiently</w:t>
      </w:r>
      <w:r w:rsidR="00D06F2F">
        <w:rPr>
          <w:rFonts w:ascii="Times New Roman" w:hAnsi="Times New Roman" w:cs="Times New Roman"/>
          <w:sz w:val="24"/>
          <w:szCs w:val="24"/>
        </w:rPr>
        <w:t xml:space="preserve"> supported by public reasons</w:t>
      </w:r>
      <w:r w:rsidR="002B626D">
        <w:rPr>
          <w:rFonts w:ascii="Times New Roman" w:hAnsi="Times New Roman" w:cs="Times New Roman"/>
          <w:sz w:val="24"/>
          <w:szCs w:val="24"/>
        </w:rPr>
        <w:t xml:space="preserve">. </w:t>
      </w:r>
      <w:r w:rsidR="00294E3E">
        <w:rPr>
          <w:rFonts w:ascii="Times New Roman" w:hAnsi="Times New Roman" w:cs="Times New Roman"/>
          <w:sz w:val="24"/>
          <w:szCs w:val="24"/>
        </w:rPr>
        <w:t xml:space="preserve">So </w:t>
      </w:r>
      <w:r w:rsidR="00D903B0">
        <w:rPr>
          <w:rFonts w:ascii="Times New Roman" w:hAnsi="Times New Roman" w:cs="Times New Roman"/>
          <w:sz w:val="24"/>
          <w:szCs w:val="24"/>
        </w:rPr>
        <w:t xml:space="preserve">citizens should not regard </w:t>
      </w:r>
      <w:r w:rsidR="00FA0595">
        <w:rPr>
          <w:rFonts w:ascii="Times New Roman" w:hAnsi="Times New Roman" w:cs="Times New Roman"/>
          <w:sz w:val="24"/>
          <w:szCs w:val="24"/>
        </w:rPr>
        <w:t xml:space="preserve">liberal </w:t>
      </w:r>
      <w:r w:rsidR="00294E3E">
        <w:rPr>
          <w:rFonts w:ascii="Times New Roman" w:hAnsi="Times New Roman" w:cs="Times New Roman"/>
          <w:sz w:val="24"/>
          <w:szCs w:val="24"/>
        </w:rPr>
        <w:t xml:space="preserve">policies and </w:t>
      </w:r>
      <w:r w:rsidR="002B626D">
        <w:rPr>
          <w:rFonts w:ascii="Times New Roman" w:hAnsi="Times New Roman" w:cs="Times New Roman"/>
          <w:sz w:val="24"/>
          <w:szCs w:val="24"/>
        </w:rPr>
        <w:t xml:space="preserve">laws </w:t>
      </w:r>
      <w:r w:rsidR="00D903B0">
        <w:rPr>
          <w:rFonts w:ascii="Times New Roman" w:hAnsi="Times New Roman" w:cs="Times New Roman"/>
          <w:sz w:val="24"/>
          <w:szCs w:val="24"/>
        </w:rPr>
        <w:t xml:space="preserve">as unjustified </w:t>
      </w:r>
      <w:r w:rsidR="00294E3E">
        <w:rPr>
          <w:rFonts w:ascii="Times New Roman" w:hAnsi="Times New Roman" w:cs="Times New Roman"/>
          <w:sz w:val="24"/>
          <w:szCs w:val="24"/>
        </w:rPr>
        <w:t xml:space="preserve">just </w:t>
      </w:r>
      <w:r w:rsidR="00D903B0">
        <w:rPr>
          <w:rFonts w:ascii="Times New Roman" w:hAnsi="Times New Roman" w:cs="Times New Roman"/>
          <w:sz w:val="24"/>
          <w:szCs w:val="24"/>
        </w:rPr>
        <w:t xml:space="preserve">because they </w:t>
      </w:r>
      <w:r w:rsidR="00294E3E">
        <w:rPr>
          <w:rFonts w:ascii="Times New Roman" w:hAnsi="Times New Roman" w:cs="Times New Roman"/>
          <w:sz w:val="24"/>
          <w:szCs w:val="24"/>
        </w:rPr>
        <w:t xml:space="preserve">consider </w:t>
      </w:r>
      <w:r w:rsidR="00D903B0">
        <w:rPr>
          <w:rFonts w:ascii="Times New Roman" w:hAnsi="Times New Roman" w:cs="Times New Roman"/>
          <w:sz w:val="24"/>
          <w:szCs w:val="24"/>
        </w:rPr>
        <w:t xml:space="preserve">liberal values </w:t>
      </w:r>
      <w:r w:rsidR="00294E3E">
        <w:rPr>
          <w:rFonts w:ascii="Times New Roman" w:hAnsi="Times New Roman" w:cs="Times New Roman"/>
          <w:sz w:val="24"/>
          <w:szCs w:val="24"/>
        </w:rPr>
        <w:t xml:space="preserve">as </w:t>
      </w:r>
      <w:r w:rsidR="00D903B0">
        <w:rPr>
          <w:rFonts w:ascii="Times New Roman" w:hAnsi="Times New Roman" w:cs="Times New Roman"/>
          <w:sz w:val="24"/>
          <w:szCs w:val="24"/>
        </w:rPr>
        <w:t>less important than other values.</w:t>
      </w:r>
    </w:p>
    <w:p w14:paraId="596F1CBB" w14:textId="108B468F" w:rsidR="005110A7" w:rsidRDefault="00D230C5" w:rsidP="00D01A4E">
      <w:pPr>
        <w:spacing w:after="0" w:line="288" w:lineRule="auto"/>
        <w:ind w:firstLine="420"/>
        <w:jc w:val="both"/>
        <w:rPr>
          <w:rFonts w:ascii="Times New Roman" w:hAnsi="Times New Roman" w:cs="Times New Roman"/>
          <w:sz w:val="24"/>
          <w:szCs w:val="24"/>
        </w:rPr>
      </w:pPr>
      <w:r>
        <w:rPr>
          <w:rFonts w:ascii="Times New Roman" w:hAnsi="Times New Roman" w:cs="Times New Roman"/>
          <w:sz w:val="24"/>
          <w:szCs w:val="24"/>
        </w:rPr>
        <w:t>T</w:t>
      </w:r>
      <w:r w:rsidR="002B626D">
        <w:rPr>
          <w:rFonts w:ascii="Times New Roman" w:hAnsi="Times New Roman" w:cs="Times New Roman"/>
          <w:sz w:val="24"/>
          <w:szCs w:val="24"/>
        </w:rPr>
        <w:t xml:space="preserve">here are </w:t>
      </w:r>
      <w:r w:rsidR="00B57B98">
        <w:rPr>
          <w:rFonts w:ascii="Times New Roman" w:hAnsi="Times New Roman" w:cs="Times New Roman"/>
          <w:sz w:val="24"/>
          <w:szCs w:val="24"/>
        </w:rPr>
        <w:t xml:space="preserve">a number of </w:t>
      </w:r>
      <w:r w:rsidR="002B626D">
        <w:rPr>
          <w:rFonts w:ascii="Times New Roman" w:hAnsi="Times New Roman" w:cs="Times New Roman"/>
          <w:sz w:val="24"/>
          <w:szCs w:val="24"/>
        </w:rPr>
        <w:t xml:space="preserve">problems with public </w:t>
      </w:r>
      <w:r w:rsidR="00AD7F78">
        <w:rPr>
          <w:rFonts w:ascii="Times New Roman" w:hAnsi="Times New Roman" w:cs="Times New Roman"/>
          <w:sz w:val="24"/>
          <w:szCs w:val="24"/>
        </w:rPr>
        <w:t>justification restraint</w:t>
      </w:r>
      <w:r>
        <w:rPr>
          <w:rFonts w:ascii="Times New Roman" w:hAnsi="Times New Roman" w:cs="Times New Roman"/>
          <w:sz w:val="24"/>
          <w:szCs w:val="24"/>
        </w:rPr>
        <w:t>,</w:t>
      </w:r>
      <w:r w:rsidR="00B57B98">
        <w:rPr>
          <w:rFonts w:ascii="Times New Roman" w:hAnsi="Times New Roman" w:cs="Times New Roman"/>
          <w:sz w:val="24"/>
          <w:szCs w:val="24"/>
        </w:rPr>
        <w:t xml:space="preserve"> and it might be useful to illustrate them by discussing perfectionism</w:t>
      </w:r>
      <w:r w:rsidR="00C43240" w:rsidRPr="00C43240">
        <w:rPr>
          <w:rFonts w:ascii="Times New Roman" w:hAnsi="Times New Roman" w:cs="Times New Roman"/>
          <w:sz w:val="24"/>
          <w:szCs w:val="24"/>
        </w:rPr>
        <w:t xml:space="preserve"> </w:t>
      </w:r>
      <w:r w:rsidR="00C43240">
        <w:rPr>
          <w:rFonts w:ascii="Times New Roman" w:hAnsi="Times New Roman" w:cs="Times New Roman"/>
          <w:sz w:val="24"/>
          <w:szCs w:val="24"/>
        </w:rPr>
        <w:t>briefly</w:t>
      </w:r>
      <w:r w:rsidR="00B57B98">
        <w:rPr>
          <w:rFonts w:ascii="Times New Roman" w:hAnsi="Times New Roman" w:cs="Times New Roman"/>
          <w:sz w:val="24"/>
          <w:szCs w:val="24"/>
        </w:rPr>
        <w:t xml:space="preserve">. Perfectionism is the view that the state may and should promote the good life, and that to promote the good life, the state (or democratic citizens) may appeal to </w:t>
      </w:r>
      <w:r w:rsidR="00D01A4E">
        <w:rPr>
          <w:rFonts w:ascii="Times New Roman" w:hAnsi="Times New Roman" w:cs="Times New Roman"/>
          <w:sz w:val="24"/>
          <w:szCs w:val="24"/>
        </w:rPr>
        <w:t xml:space="preserve">perfectionist reasons </w:t>
      </w:r>
      <w:r w:rsidR="005F4A46">
        <w:rPr>
          <w:rFonts w:ascii="Times New Roman" w:hAnsi="Times New Roman" w:cs="Times New Roman"/>
          <w:sz w:val="24"/>
          <w:szCs w:val="24"/>
        </w:rPr>
        <w:t>(</w:t>
      </w:r>
      <w:r w:rsidR="00B57B98">
        <w:rPr>
          <w:rFonts w:ascii="Times New Roman" w:hAnsi="Times New Roman" w:cs="Times New Roman"/>
          <w:sz w:val="24"/>
          <w:szCs w:val="24"/>
        </w:rPr>
        <w:t>i.e</w:t>
      </w:r>
      <w:r w:rsidR="00D01A4E">
        <w:rPr>
          <w:rFonts w:ascii="Times New Roman" w:hAnsi="Times New Roman" w:cs="Times New Roman"/>
          <w:sz w:val="24"/>
          <w:szCs w:val="24"/>
        </w:rPr>
        <w:t>. conceptions of the good life</w:t>
      </w:r>
      <w:r w:rsidR="005F4A46">
        <w:rPr>
          <w:rFonts w:ascii="Times New Roman" w:hAnsi="Times New Roman" w:cs="Times New Roman"/>
          <w:sz w:val="24"/>
          <w:szCs w:val="24"/>
        </w:rPr>
        <w:t>)</w:t>
      </w:r>
      <w:r w:rsidR="00B57B98">
        <w:rPr>
          <w:rFonts w:ascii="Times New Roman" w:hAnsi="Times New Roman" w:cs="Times New Roman"/>
          <w:sz w:val="24"/>
          <w:szCs w:val="24"/>
        </w:rPr>
        <w:t xml:space="preserve">. Yet, public </w:t>
      </w:r>
      <w:r w:rsidR="00AD7F78">
        <w:rPr>
          <w:rFonts w:ascii="Times New Roman" w:hAnsi="Times New Roman" w:cs="Times New Roman"/>
          <w:sz w:val="24"/>
          <w:szCs w:val="24"/>
        </w:rPr>
        <w:t>justification restraint</w:t>
      </w:r>
      <w:r w:rsidR="00B57B98">
        <w:rPr>
          <w:rFonts w:ascii="Times New Roman" w:hAnsi="Times New Roman" w:cs="Times New Roman"/>
          <w:sz w:val="24"/>
          <w:szCs w:val="24"/>
        </w:rPr>
        <w:t xml:space="preserve"> </w:t>
      </w:r>
      <w:r w:rsidR="00B502D8">
        <w:rPr>
          <w:rFonts w:ascii="Times New Roman" w:hAnsi="Times New Roman" w:cs="Times New Roman"/>
          <w:sz w:val="24"/>
          <w:szCs w:val="24"/>
        </w:rPr>
        <w:t xml:space="preserve">disallows </w:t>
      </w:r>
      <w:r w:rsidR="00D01A4E">
        <w:rPr>
          <w:rFonts w:ascii="Times New Roman" w:hAnsi="Times New Roman" w:cs="Times New Roman"/>
          <w:sz w:val="24"/>
          <w:szCs w:val="24"/>
        </w:rPr>
        <w:t>citizens to appeal to the direct justificatory force of perfectionist reasons in justifying laws and policies</w:t>
      </w:r>
      <w:r w:rsidR="0067290E">
        <w:rPr>
          <w:rFonts w:ascii="Times New Roman" w:hAnsi="Times New Roman" w:cs="Times New Roman"/>
          <w:sz w:val="24"/>
          <w:szCs w:val="24"/>
        </w:rPr>
        <w:t>. So</w:t>
      </w:r>
      <w:r w:rsidR="00D01A4E">
        <w:rPr>
          <w:rFonts w:ascii="Times New Roman" w:hAnsi="Times New Roman" w:cs="Times New Roman"/>
          <w:sz w:val="24"/>
          <w:szCs w:val="24"/>
        </w:rPr>
        <w:t xml:space="preserve">, </w:t>
      </w:r>
      <w:r w:rsidR="00DB69BC">
        <w:rPr>
          <w:rFonts w:ascii="Times New Roman" w:hAnsi="Times New Roman" w:cs="Times New Roman"/>
          <w:sz w:val="24"/>
          <w:szCs w:val="24"/>
        </w:rPr>
        <w:t>i</w:t>
      </w:r>
      <w:r w:rsidR="00B502D8">
        <w:rPr>
          <w:rFonts w:ascii="Times New Roman" w:hAnsi="Times New Roman" w:cs="Times New Roman"/>
          <w:sz w:val="24"/>
          <w:szCs w:val="24"/>
        </w:rPr>
        <w:t xml:space="preserve">f citizens </w:t>
      </w:r>
      <w:r w:rsidR="00B57B98">
        <w:rPr>
          <w:rFonts w:ascii="Times New Roman" w:hAnsi="Times New Roman" w:cs="Times New Roman"/>
          <w:sz w:val="24"/>
          <w:szCs w:val="24"/>
        </w:rPr>
        <w:t xml:space="preserve">invariably </w:t>
      </w:r>
      <w:r w:rsidR="00B502D8">
        <w:rPr>
          <w:rFonts w:ascii="Times New Roman" w:hAnsi="Times New Roman" w:cs="Times New Roman"/>
          <w:sz w:val="24"/>
          <w:szCs w:val="24"/>
        </w:rPr>
        <w:t xml:space="preserve">endorse </w:t>
      </w:r>
      <w:r w:rsidR="00DB69BC">
        <w:rPr>
          <w:rFonts w:ascii="Times New Roman" w:hAnsi="Times New Roman" w:cs="Times New Roman"/>
          <w:sz w:val="24"/>
          <w:szCs w:val="24"/>
        </w:rPr>
        <w:t xml:space="preserve">public </w:t>
      </w:r>
      <w:r w:rsidR="00AD7F78">
        <w:rPr>
          <w:rFonts w:ascii="Times New Roman" w:hAnsi="Times New Roman" w:cs="Times New Roman"/>
          <w:sz w:val="24"/>
          <w:szCs w:val="24"/>
        </w:rPr>
        <w:t>justification restraint</w:t>
      </w:r>
      <w:r w:rsidR="00B502D8">
        <w:rPr>
          <w:rFonts w:ascii="Times New Roman" w:hAnsi="Times New Roman" w:cs="Times New Roman"/>
          <w:sz w:val="24"/>
          <w:szCs w:val="24"/>
        </w:rPr>
        <w:t xml:space="preserve">, </w:t>
      </w:r>
      <w:r w:rsidR="00B57B98">
        <w:rPr>
          <w:rFonts w:ascii="Times New Roman" w:hAnsi="Times New Roman" w:cs="Times New Roman"/>
          <w:sz w:val="24"/>
          <w:szCs w:val="24"/>
        </w:rPr>
        <w:t xml:space="preserve">then </w:t>
      </w:r>
      <w:r w:rsidR="00B502D8">
        <w:rPr>
          <w:rFonts w:ascii="Times New Roman" w:hAnsi="Times New Roman" w:cs="Times New Roman"/>
          <w:sz w:val="24"/>
          <w:szCs w:val="24"/>
        </w:rPr>
        <w:t>many perfectionist polic</w:t>
      </w:r>
      <w:r w:rsidR="00DB69BC">
        <w:rPr>
          <w:rFonts w:ascii="Times New Roman" w:hAnsi="Times New Roman" w:cs="Times New Roman"/>
          <w:sz w:val="24"/>
          <w:szCs w:val="24"/>
        </w:rPr>
        <w:t xml:space="preserve">ies </w:t>
      </w:r>
      <w:r w:rsidR="00B43646">
        <w:rPr>
          <w:rFonts w:ascii="Times New Roman" w:hAnsi="Times New Roman" w:cs="Times New Roman"/>
          <w:sz w:val="24"/>
          <w:szCs w:val="24"/>
        </w:rPr>
        <w:t xml:space="preserve">would </w:t>
      </w:r>
      <w:r w:rsidR="00DB69BC">
        <w:rPr>
          <w:rFonts w:ascii="Times New Roman" w:hAnsi="Times New Roman" w:cs="Times New Roman"/>
          <w:sz w:val="24"/>
          <w:szCs w:val="24"/>
        </w:rPr>
        <w:t>be deemed as unjustified</w:t>
      </w:r>
      <w:r w:rsidR="00975683">
        <w:rPr>
          <w:rFonts w:ascii="Times New Roman" w:hAnsi="Times New Roman" w:cs="Times New Roman"/>
          <w:sz w:val="24"/>
          <w:szCs w:val="24"/>
        </w:rPr>
        <w:t>—the</w:t>
      </w:r>
      <w:r w:rsidR="00FA0595">
        <w:rPr>
          <w:rFonts w:ascii="Times New Roman" w:hAnsi="Times New Roman" w:cs="Times New Roman"/>
          <w:sz w:val="24"/>
          <w:szCs w:val="24"/>
        </w:rPr>
        <w:t>se policies</w:t>
      </w:r>
      <w:r w:rsidR="00975683">
        <w:rPr>
          <w:rFonts w:ascii="Times New Roman" w:hAnsi="Times New Roman" w:cs="Times New Roman"/>
          <w:sz w:val="24"/>
          <w:szCs w:val="24"/>
        </w:rPr>
        <w:t xml:space="preserve"> should die out </w:t>
      </w:r>
      <w:r w:rsidR="00FA0595">
        <w:rPr>
          <w:rFonts w:ascii="Times New Roman" w:hAnsi="Times New Roman" w:cs="Times New Roman"/>
          <w:sz w:val="24"/>
          <w:szCs w:val="24"/>
        </w:rPr>
        <w:t>and</w:t>
      </w:r>
      <w:r w:rsidR="00A40ADC">
        <w:rPr>
          <w:rFonts w:ascii="Times New Roman" w:hAnsi="Times New Roman" w:cs="Times New Roman"/>
          <w:sz w:val="24"/>
          <w:szCs w:val="24"/>
        </w:rPr>
        <w:t xml:space="preserve">, as many public reason liberals would </w:t>
      </w:r>
      <w:r w:rsidR="00D01A4E">
        <w:rPr>
          <w:rFonts w:ascii="Times New Roman" w:hAnsi="Times New Roman" w:cs="Times New Roman"/>
          <w:sz w:val="24"/>
          <w:szCs w:val="24"/>
        </w:rPr>
        <w:t>add</w:t>
      </w:r>
      <w:r w:rsidR="00A40ADC">
        <w:rPr>
          <w:rFonts w:ascii="Times New Roman" w:hAnsi="Times New Roman" w:cs="Times New Roman"/>
          <w:sz w:val="24"/>
          <w:szCs w:val="24"/>
        </w:rPr>
        <w:t>,</w:t>
      </w:r>
      <w:r w:rsidR="00975683">
        <w:rPr>
          <w:rFonts w:ascii="Times New Roman" w:hAnsi="Times New Roman" w:cs="Times New Roman"/>
          <w:sz w:val="24"/>
          <w:szCs w:val="24"/>
        </w:rPr>
        <w:t xml:space="preserve"> </w:t>
      </w:r>
      <w:r w:rsidR="00FA0595">
        <w:rPr>
          <w:rFonts w:ascii="Times New Roman" w:hAnsi="Times New Roman" w:cs="Times New Roman"/>
          <w:sz w:val="24"/>
          <w:szCs w:val="24"/>
        </w:rPr>
        <w:t xml:space="preserve">further </w:t>
      </w:r>
      <w:r w:rsidR="00975683">
        <w:rPr>
          <w:rFonts w:ascii="Times New Roman" w:hAnsi="Times New Roman" w:cs="Times New Roman"/>
          <w:sz w:val="24"/>
          <w:szCs w:val="24"/>
        </w:rPr>
        <w:t xml:space="preserve">perfectionist policies should not be made. </w:t>
      </w:r>
      <w:r w:rsidR="00A40ADC">
        <w:rPr>
          <w:rFonts w:ascii="Times New Roman" w:hAnsi="Times New Roman" w:cs="Times New Roman"/>
          <w:sz w:val="24"/>
          <w:szCs w:val="24"/>
        </w:rPr>
        <w:t>T</w:t>
      </w:r>
      <w:r w:rsidR="0067290E">
        <w:rPr>
          <w:rFonts w:ascii="Times New Roman" w:hAnsi="Times New Roman" w:cs="Times New Roman"/>
          <w:sz w:val="24"/>
          <w:szCs w:val="24"/>
        </w:rPr>
        <w:t>hese outcomes are unacceptable for</w:t>
      </w:r>
      <w:r w:rsidR="00975683">
        <w:rPr>
          <w:rFonts w:ascii="Times New Roman" w:hAnsi="Times New Roman" w:cs="Times New Roman"/>
          <w:sz w:val="24"/>
          <w:szCs w:val="24"/>
        </w:rPr>
        <w:t xml:space="preserve"> </w:t>
      </w:r>
      <w:r w:rsidR="00D01A4E">
        <w:rPr>
          <w:rFonts w:ascii="Times New Roman" w:hAnsi="Times New Roman" w:cs="Times New Roman"/>
          <w:sz w:val="24"/>
          <w:szCs w:val="24"/>
        </w:rPr>
        <w:t xml:space="preserve">most people </w:t>
      </w:r>
      <w:r w:rsidR="0067290E">
        <w:rPr>
          <w:rFonts w:ascii="Times New Roman" w:hAnsi="Times New Roman" w:cs="Times New Roman"/>
          <w:sz w:val="24"/>
          <w:szCs w:val="24"/>
        </w:rPr>
        <w:t>who care about</w:t>
      </w:r>
      <w:r w:rsidR="00B57B98">
        <w:rPr>
          <w:rFonts w:ascii="Times New Roman" w:hAnsi="Times New Roman" w:cs="Times New Roman"/>
          <w:sz w:val="24"/>
          <w:szCs w:val="24"/>
        </w:rPr>
        <w:t xml:space="preserve"> </w:t>
      </w:r>
      <w:r w:rsidR="00D01A4E">
        <w:rPr>
          <w:rFonts w:ascii="Times New Roman" w:hAnsi="Times New Roman" w:cs="Times New Roman"/>
          <w:sz w:val="24"/>
          <w:szCs w:val="24"/>
        </w:rPr>
        <w:t xml:space="preserve">perfectionist policies, such as </w:t>
      </w:r>
      <w:r w:rsidR="00B57B98">
        <w:rPr>
          <w:rFonts w:ascii="Times New Roman" w:hAnsi="Times New Roman" w:cs="Times New Roman"/>
          <w:sz w:val="24"/>
          <w:szCs w:val="24"/>
        </w:rPr>
        <w:t>the funding of humanities</w:t>
      </w:r>
      <w:r w:rsidR="00D01A4E">
        <w:rPr>
          <w:rFonts w:ascii="Times New Roman" w:hAnsi="Times New Roman" w:cs="Times New Roman"/>
          <w:sz w:val="24"/>
          <w:szCs w:val="24"/>
        </w:rPr>
        <w:t xml:space="preserve"> to nature preservation.</w:t>
      </w:r>
      <w:r w:rsidR="00975683">
        <w:rPr>
          <w:rFonts w:ascii="Times New Roman" w:hAnsi="Times New Roman" w:cs="Times New Roman"/>
          <w:sz w:val="24"/>
          <w:szCs w:val="24"/>
        </w:rPr>
        <w:t xml:space="preserve"> </w:t>
      </w:r>
      <w:r w:rsidR="00D53761">
        <w:rPr>
          <w:rFonts w:ascii="Times New Roman" w:hAnsi="Times New Roman" w:cs="Times New Roman"/>
          <w:sz w:val="24"/>
          <w:szCs w:val="24"/>
        </w:rPr>
        <w:t>T</w:t>
      </w:r>
      <w:r w:rsidR="0067290E">
        <w:rPr>
          <w:rFonts w:ascii="Times New Roman" w:hAnsi="Times New Roman" w:cs="Times New Roman"/>
          <w:sz w:val="24"/>
          <w:szCs w:val="24"/>
        </w:rPr>
        <w:t>hey would reject</w:t>
      </w:r>
      <w:r w:rsidR="0067290E" w:rsidRPr="0067290E">
        <w:rPr>
          <w:rFonts w:ascii="Times New Roman" w:hAnsi="Times New Roman" w:cs="Times New Roman"/>
          <w:sz w:val="24"/>
          <w:szCs w:val="24"/>
        </w:rPr>
        <w:t xml:space="preserve"> public </w:t>
      </w:r>
      <w:r w:rsidR="00AD7F78">
        <w:rPr>
          <w:rFonts w:ascii="Times New Roman" w:hAnsi="Times New Roman" w:cs="Times New Roman"/>
          <w:sz w:val="24"/>
          <w:szCs w:val="24"/>
        </w:rPr>
        <w:t>justification restraint</w:t>
      </w:r>
      <w:r w:rsidR="0067290E">
        <w:rPr>
          <w:rFonts w:ascii="Times New Roman" w:hAnsi="Times New Roman" w:cs="Times New Roman"/>
          <w:sz w:val="24"/>
          <w:szCs w:val="24"/>
        </w:rPr>
        <w:t xml:space="preserve">. </w:t>
      </w:r>
      <w:r w:rsidR="00FA0595">
        <w:rPr>
          <w:rFonts w:ascii="Times New Roman" w:hAnsi="Times New Roman" w:cs="Times New Roman"/>
          <w:sz w:val="24"/>
          <w:szCs w:val="24"/>
        </w:rPr>
        <w:t>T</w:t>
      </w:r>
      <w:r w:rsidR="0067290E">
        <w:rPr>
          <w:rFonts w:ascii="Times New Roman" w:hAnsi="Times New Roman" w:cs="Times New Roman"/>
          <w:sz w:val="24"/>
          <w:szCs w:val="24"/>
        </w:rPr>
        <w:t xml:space="preserve">heir rejection of it </w:t>
      </w:r>
      <w:r w:rsidR="00975683">
        <w:rPr>
          <w:rFonts w:ascii="Times New Roman" w:hAnsi="Times New Roman" w:cs="Times New Roman"/>
          <w:sz w:val="24"/>
          <w:szCs w:val="24"/>
        </w:rPr>
        <w:t xml:space="preserve">should be </w:t>
      </w:r>
      <w:r w:rsidR="0067290E">
        <w:rPr>
          <w:rFonts w:ascii="Times New Roman" w:hAnsi="Times New Roman" w:cs="Times New Roman"/>
          <w:sz w:val="24"/>
          <w:szCs w:val="24"/>
        </w:rPr>
        <w:t>regarded</w:t>
      </w:r>
      <w:r w:rsidR="00975683">
        <w:rPr>
          <w:rFonts w:ascii="Times New Roman" w:hAnsi="Times New Roman" w:cs="Times New Roman"/>
          <w:sz w:val="24"/>
          <w:szCs w:val="24"/>
        </w:rPr>
        <w:t xml:space="preserve"> as perfectly reasonable</w:t>
      </w:r>
      <w:r w:rsidR="0067290E">
        <w:rPr>
          <w:rFonts w:ascii="Times New Roman" w:hAnsi="Times New Roman" w:cs="Times New Roman"/>
          <w:sz w:val="24"/>
          <w:szCs w:val="24"/>
        </w:rPr>
        <w:t xml:space="preserve">, even if perfectionism has its own problems and </w:t>
      </w:r>
      <w:r w:rsidR="00FA0595">
        <w:rPr>
          <w:rFonts w:ascii="Times New Roman" w:hAnsi="Times New Roman" w:cs="Times New Roman"/>
          <w:sz w:val="24"/>
          <w:szCs w:val="24"/>
        </w:rPr>
        <w:t>may</w:t>
      </w:r>
      <w:r w:rsidR="0067290E">
        <w:rPr>
          <w:rFonts w:ascii="Times New Roman" w:hAnsi="Times New Roman" w:cs="Times New Roman"/>
          <w:sz w:val="24"/>
          <w:szCs w:val="24"/>
        </w:rPr>
        <w:t xml:space="preserve"> not replace public reason liberalism. </w:t>
      </w:r>
      <w:r w:rsidR="00D01A4E">
        <w:rPr>
          <w:rFonts w:ascii="Times New Roman" w:hAnsi="Times New Roman" w:cs="Times New Roman"/>
          <w:sz w:val="24"/>
          <w:szCs w:val="24"/>
        </w:rPr>
        <w:lastRenderedPageBreak/>
        <w:t>But a</w:t>
      </w:r>
      <w:r w:rsidR="0067290E">
        <w:rPr>
          <w:rFonts w:ascii="Times New Roman" w:hAnsi="Times New Roman" w:cs="Times New Roman"/>
          <w:sz w:val="24"/>
          <w:szCs w:val="24"/>
        </w:rPr>
        <w:t xml:space="preserve">s soon as public </w:t>
      </w:r>
      <w:r w:rsidR="00AD7F78">
        <w:rPr>
          <w:rFonts w:ascii="Times New Roman" w:hAnsi="Times New Roman" w:cs="Times New Roman"/>
          <w:sz w:val="24"/>
          <w:szCs w:val="24"/>
        </w:rPr>
        <w:t>justification restraint</w:t>
      </w:r>
      <w:r w:rsidR="0067290E">
        <w:rPr>
          <w:rFonts w:ascii="Times New Roman" w:hAnsi="Times New Roman" w:cs="Times New Roman"/>
          <w:sz w:val="24"/>
          <w:szCs w:val="24"/>
        </w:rPr>
        <w:t xml:space="preserve"> is the object of reasonable rejection, there is the problem of self-defeat</w:t>
      </w:r>
      <w:r w:rsidR="002B626D">
        <w:rPr>
          <w:rFonts w:ascii="Times New Roman" w:hAnsi="Times New Roman" w:cs="Times New Roman"/>
          <w:sz w:val="24"/>
          <w:szCs w:val="24"/>
        </w:rPr>
        <w:t>.</w:t>
      </w:r>
      <w:r w:rsidR="007C757D">
        <w:rPr>
          <w:rStyle w:val="FootnoteReference"/>
          <w:rFonts w:ascii="Times New Roman" w:hAnsi="Times New Roman" w:cs="Times New Roman"/>
          <w:sz w:val="24"/>
          <w:szCs w:val="24"/>
        </w:rPr>
        <w:footnoteReference w:id="49"/>
      </w:r>
      <w:r w:rsidR="002B626D">
        <w:rPr>
          <w:rFonts w:ascii="Times New Roman" w:hAnsi="Times New Roman" w:cs="Times New Roman"/>
          <w:sz w:val="24"/>
          <w:szCs w:val="24"/>
        </w:rPr>
        <w:t xml:space="preserve"> </w:t>
      </w:r>
    </w:p>
    <w:p w14:paraId="451706F4" w14:textId="1724597B" w:rsidR="00196C8C" w:rsidRPr="006F4594" w:rsidRDefault="005110A7" w:rsidP="00957AEF">
      <w:pPr>
        <w:spacing w:after="0" w:line="288" w:lineRule="auto"/>
        <w:ind w:firstLine="420"/>
        <w:jc w:val="both"/>
        <w:rPr>
          <w:rFonts w:ascii="Times New Roman" w:eastAsia="DejaVuSans" w:hAnsi="Times New Roman" w:cs="Times New Roman"/>
          <w:color w:val="000000"/>
          <w:sz w:val="24"/>
          <w:szCs w:val="24"/>
          <w:lang w:val="en-GB" w:eastAsia="zh-TW"/>
        </w:rPr>
      </w:pPr>
      <w:r>
        <w:rPr>
          <w:rFonts w:ascii="Times New Roman" w:hAnsi="Times New Roman" w:cs="Times New Roman"/>
          <w:sz w:val="24"/>
          <w:szCs w:val="24"/>
        </w:rPr>
        <w:t>Many</w:t>
      </w:r>
      <w:r w:rsidR="007E3CA7">
        <w:rPr>
          <w:rFonts w:ascii="Times New Roman" w:hAnsi="Times New Roman" w:cs="Times New Roman"/>
          <w:sz w:val="24"/>
          <w:szCs w:val="24"/>
        </w:rPr>
        <w:t xml:space="preserve"> </w:t>
      </w:r>
      <w:r w:rsidR="002B626D">
        <w:rPr>
          <w:rFonts w:ascii="Times New Roman" w:hAnsi="Times New Roman" w:cs="Times New Roman"/>
          <w:sz w:val="24"/>
          <w:szCs w:val="24"/>
        </w:rPr>
        <w:t>public reas</w:t>
      </w:r>
      <w:r w:rsidR="00341F72">
        <w:rPr>
          <w:rFonts w:ascii="Times New Roman" w:hAnsi="Times New Roman" w:cs="Times New Roman"/>
          <w:sz w:val="24"/>
          <w:szCs w:val="24"/>
        </w:rPr>
        <w:t xml:space="preserve">on liberals </w:t>
      </w:r>
      <w:r w:rsidR="002B626D">
        <w:rPr>
          <w:rFonts w:ascii="Times New Roman" w:hAnsi="Times New Roman" w:cs="Times New Roman"/>
          <w:sz w:val="24"/>
          <w:szCs w:val="24"/>
        </w:rPr>
        <w:t>are aware of the danger of self-defeat.</w:t>
      </w:r>
      <w:r w:rsidR="007E3CA7">
        <w:rPr>
          <w:rStyle w:val="FootnoteReference"/>
          <w:rFonts w:ascii="Times New Roman" w:hAnsi="Times New Roman" w:cs="Times New Roman"/>
          <w:sz w:val="24"/>
          <w:szCs w:val="24"/>
        </w:rPr>
        <w:footnoteReference w:id="50"/>
      </w:r>
      <w:r w:rsidR="004E5D25">
        <w:rPr>
          <w:rFonts w:ascii="Times New Roman" w:hAnsi="Times New Roman" w:cs="Times New Roman"/>
          <w:sz w:val="24"/>
          <w:szCs w:val="24"/>
        </w:rPr>
        <w:t xml:space="preserve"> </w:t>
      </w:r>
      <w:r>
        <w:rPr>
          <w:rFonts w:ascii="Times New Roman" w:hAnsi="Times New Roman" w:cs="Times New Roman"/>
          <w:sz w:val="24"/>
          <w:szCs w:val="24"/>
        </w:rPr>
        <w:t xml:space="preserve">To get around the problem, </w:t>
      </w:r>
      <w:r w:rsidR="00341F72">
        <w:rPr>
          <w:rFonts w:ascii="Times New Roman" w:hAnsi="Times New Roman" w:cs="Times New Roman"/>
          <w:sz w:val="24"/>
          <w:szCs w:val="24"/>
        </w:rPr>
        <w:t>Quong and Estlund</w:t>
      </w:r>
      <w:r w:rsidR="002B626D">
        <w:rPr>
          <w:rFonts w:ascii="Times New Roman" w:hAnsi="Times New Roman" w:cs="Times New Roman"/>
          <w:sz w:val="24"/>
          <w:szCs w:val="24"/>
        </w:rPr>
        <w:t xml:space="preserve"> </w:t>
      </w:r>
      <w:r w:rsidR="00A86862">
        <w:rPr>
          <w:rFonts w:ascii="Times New Roman" w:hAnsi="Times New Roman" w:cs="Times New Roman"/>
          <w:sz w:val="24"/>
          <w:szCs w:val="24"/>
        </w:rPr>
        <w:t xml:space="preserve">have </w:t>
      </w:r>
      <w:r w:rsidR="00C877A2">
        <w:rPr>
          <w:rFonts w:ascii="Times New Roman" w:hAnsi="Times New Roman" w:cs="Times New Roman"/>
          <w:sz w:val="24"/>
          <w:szCs w:val="24"/>
        </w:rPr>
        <w:t>suggest</w:t>
      </w:r>
      <w:r w:rsidR="00A86862">
        <w:rPr>
          <w:rFonts w:ascii="Times New Roman" w:hAnsi="Times New Roman" w:cs="Times New Roman"/>
          <w:sz w:val="24"/>
          <w:szCs w:val="24"/>
        </w:rPr>
        <w:t>ed</w:t>
      </w:r>
      <w:r w:rsidR="00C877A2">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C64F76">
        <w:rPr>
          <w:rFonts w:ascii="Times New Roman" w:hAnsi="Times New Roman" w:cs="Times New Roman"/>
          <w:sz w:val="24"/>
          <w:szCs w:val="24"/>
        </w:rPr>
        <w:t xml:space="preserve">it is </w:t>
      </w:r>
      <w:r w:rsidR="002B626D">
        <w:rPr>
          <w:rFonts w:ascii="Times New Roman" w:hAnsi="Times New Roman" w:cs="Times New Roman"/>
          <w:sz w:val="24"/>
          <w:szCs w:val="24"/>
        </w:rPr>
        <w:t>nece</w:t>
      </w:r>
      <w:r w:rsidR="00C64F76">
        <w:rPr>
          <w:rFonts w:ascii="Times New Roman" w:hAnsi="Times New Roman" w:cs="Times New Roman"/>
          <w:sz w:val="24"/>
          <w:szCs w:val="24"/>
        </w:rPr>
        <w:t xml:space="preserve">ssary for public reason </w:t>
      </w:r>
      <w:r w:rsidR="00A86862">
        <w:rPr>
          <w:rFonts w:ascii="Times New Roman" w:hAnsi="Times New Roman" w:cs="Times New Roman"/>
          <w:sz w:val="24"/>
          <w:szCs w:val="24"/>
        </w:rPr>
        <w:t>l</w:t>
      </w:r>
      <w:r w:rsidR="00C64F76">
        <w:rPr>
          <w:rFonts w:ascii="Times New Roman" w:hAnsi="Times New Roman" w:cs="Times New Roman"/>
          <w:sz w:val="24"/>
          <w:szCs w:val="24"/>
        </w:rPr>
        <w:t>iberalism</w:t>
      </w:r>
      <w:r w:rsidR="002B626D">
        <w:rPr>
          <w:rFonts w:ascii="Times New Roman" w:hAnsi="Times New Roman" w:cs="Times New Roman"/>
          <w:sz w:val="24"/>
          <w:szCs w:val="24"/>
        </w:rPr>
        <w:t xml:space="preserve"> to </w:t>
      </w:r>
      <w:r w:rsidR="00C877A2">
        <w:rPr>
          <w:rFonts w:ascii="Times New Roman" w:hAnsi="Times New Roman" w:cs="Times New Roman"/>
          <w:sz w:val="24"/>
          <w:szCs w:val="24"/>
        </w:rPr>
        <w:t>stipulate</w:t>
      </w:r>
      <w:r w:rsidR="002B626D">
        <w:rPr>
          <w:rFonts w:ascii="Times New Roman" w:hAnsi="Times New Roman" w:cs="Times New Roman"/>
          <w:sz w:val="24"/>
          <w:szCs w:val="24"/>
        </w:rPr>
        <w:t xml:space="preserve"> that reasonable </w:t>
      </w:r>
      <w:r w:rsidR="00A86862">
        <w:rPr>
          <w:rFonts w:ascii="Times New Roman" w:hAnsi="Times New Roman" w:cs="Times New Roman"/>
          <w:sz w:val="24"/>
          <w:szCs w:val="24"/>
        </w:rPr>
        <w:t xml:space="preserve">citizens </w:t>
      </w:r>
      <w:r w:rsidR="004E346B">
        <w:rPr>
          <w:rFonts w:ascii="Times New Roman" w:hAnsi="Times New Roman" w:cs="Times New Roman"/>
          <w:sz w:val="24"/>
          <w:szCs w:val="24"/>
        </w:rPr>
        <w:t xml:space="preserve">are </w:t>
      </w:r>
      <w:r w:rsidR="004E5D25">
        <w:rPr>
          <w:rFonts w:ascii="Times New Roman" w:hAnsi="Times New Roman" w:cs="Times New Roman"/>
          <w:sz w:val="24"/>
          <w:szCs w:val="24"/>
        </w:rPr>
        <w:t xml:space="preserve">those </w:t>
      </w:r>
      <w:r w:rsidR="006F4594">
        <w:rPr>
          <w:rFonts w:ascii="Times New Roman" w:hAnsi="Times New Roman" w:cs="Times New Roman"/>
          <w:sz w:val="24"/>
          <w:szCs w:val="24"/>
        </w:rPr>
        <w:t xml:space="preserve">who endorse </w:t>
      </w:r>
      <w:r w:rsidR="002B626D">
        <w:rPr>
          <w:rFonts w:ascii="Times New Roman" w:hAnsi="Times New Roman" w:cs="Times New Roman"/>
          <w:sz w:val="24"/>
          <w:szCs w:val="24"/>
        </w:rPr>
        <w:t>public reason</w:t>
      </w:r>
      <w:r>
        <w:rPr>
          <w:rFonts w:ascii="Times New Roman" w:hAnsi="Times New Roman" w:cs="Times New Roman"/>
          <w:sz w:val="24"/>
          <w:szCs w:val="24"/>
        </w:rPr>
        <w:t xml:space="preserve"> and the related liberal values and restraint</w:t>
      </w:r>
      <w:r w:rsidR="002B626D">
        <w:rPr>
          <w:rFonts w:ascii="Times New Roman" w:hAnsi="Times New Roman" w:cs="Times New Roman"/>
          <w:sz w:val="24"/>
          <w:szCs w:val="24"/>
        </w:rPr>
        <w:t xml:space="preserve">. </w:t>
      </w:r>
      <w:r w:rsidR="00FA0595">
        <w:rPr>
          <w:rFonts w:ascii="Times New Roman" w:hAnsi="Times New Roman" w:cs="Times New Roman"/>
          <w:sz w:val="24"/>
          <w:szCs w:val="24"/>
        </w:rPr>
        <w:t>S</w:t>
      </w:r>
      <w:r>
        <w:rPr>
          <w:rFonts w:ascii="Times New Roman" w:hAnsi="Times New Roman" w:cs="Times New Roman"/>
          <w:sz w:val="24"/>
          <w:szCs w:val="24"/>
        </w:rPr>
        <w:t>uch a</w:t>
      </w:r>
      <w:r w:rsidR="00EB4060">
        <w:rPr>
          <w:rFonts w:ascii="Times New Roman" w:hAnsi="Times New Roman" w:cs="Times New Roman"/>
          <w:sz w:val="24"/>
          <w:szCs w:val="24"/>
        </w:rPr>
        <w:t xml:space="preserve"> </w:t>
      </w:r>
      <w:r w:rsidR="006F4594">
        <w:rPr>
          <w:rFonts w:ascii="Times New Roman" w:hAnsi="Times New Roman" w:cs="Times New Roman"/>
          <w:sz w:val="24"/>
          <w:szCs w:val="24"/>
        </w:rPr>
        <w:t>stipulation</w:t>
      </w:r>
      <w:r w:rsidR="00FA0595">
        <w:rPr>
          <w:rFonts w:ascii="Times New Roman" w:hAnsi="Times New Roman" w:cs="Times New Roman"/>
          <w:sz w:val="24"/>
          <w:szCs w:val="24"/>
        </w:rPr>
        <w:t>, however,</w:t>
      </w:r>
      <w:r w:rsidR="006F4594">
        <w:rPr>
          <w:rFonts w:ascii="Times New Roman" w:hAnsi="Times New Roman" w:cs="Times New Roman"/>
          <w:sz w:val="24"/>
          <w:szCs w:val="24"/>
        </w:rPr>
        <w:t xml:space="preserve"> </w:t>
      </w:r>
      <w:r w:rsidR="002B626D">
        <w:rPr>
          <w:rFonts w:ascii="Times New Roman" w:hAnsi="Times New Roman" w:cs="Times New Roman"/>
          <w:sz w:val="24"/>
          <w:szCs w:val="24"/>
        </w:rPr>
        <w:t xml:space="preserve">is </w:t>
      </w:r>
      <w:r w:rsidR="00C877A2">
        <w:rPr>
          <w:rFonts w:ascii="Times New Roman" w:hAnsi="Times New Roman" w:cs="Times New Roman"/>
          <w:sz w:val="24"/>
          <w:szCs w:val="24"/>
        </w:rPr>
        <w:t>implausible</w:t>
      </w:r>
      <w:r w:rsidR="00FA0595">
        <w:rPr>
          <w:rFonts w:ascii="Times New Roman" w:hAnsi="Times New Roman" w:cs="Times New Roman"/>
          <w:sz w:val="24"/>
          <w:szCs w:val="24"/>
        </w:rPr>
        <w:t>. E</w:t>
      </w:r>
      <w:r w:rsidR="00C877A2">
        <w:rPr>
          <w:rFonts w:ascii="Times New Roman" w:hAnsi="Times New Roman" w:cs="Times New Roman"/>
          <w:sz w:val="24"/>
          <w:szCs w:val="24"/>
        </w:rPr>
        <w:t xml:space="preserve">ven </w:t>
      </w:r>
      <w:r w:rsidR="006F4594">
        <w:rPr>
          <w:rFonts w:ascii="Times New Roman" w:eastAsia="DejaVuSans" w:hAnsi="Times New Roman" w:cs="Times New Roman"/>
          <w:color w:val="000000"/>
          <w:sz w:val="24"/>
          <w:szCs w:val="24"/>
        </w:rPr>
        <w:t>pub</w:t>
      </w:r>
      <w:r w:rsidR="002D5817">
        <w:rPr>
          <w:rFonts w:ascii="Times New Roman" w:eastAsia="DejaVuSans" w:hAnsi="Times New Roman" w:cs="Times New Roman"/>
          <w:color w:val="000000"/>
          <w:sz w:val="24"/>
          <w:szCs w:val="24"/>
        </w:rPr>
        <w:t>lic reason liberals themselves</w:t>
      </w:r>
      <w:r w:rsidR="006F4594">
        <w:rPr>
          <w:rFonts w:ascii="Times New Roman" w:eastAsia="DejaVuSans" w:hAnsi="Times New Roman" w:cs="Times New Roman"/>
          <w:color w:val="000000"/>
          <w:sz w:val="24"/>
          <w:szCs w:val="24"/>
          <w:lang w:val="en-GB"/>
        </w:rPr>
        <w:t xml:space="preserve"> recogni</w:t>
      </w:r>
      <w:r w:rsidR="00F100E4">
        <w:rPr>
          <w:rFonts w:ascii="Times New Roman" w:eastAsia="DejaVuSans" w:hAnsi="Times New Roman" w:cs="Times New Roman"/>
          <w:color w:val="000000"/>
          <w:sz w:val="24"/>
          <w:szCs w:val="24"/>
          <w:lang w:val="en-GB"/>
        </w:rPr>
        <w:t>z</w:t>
      </w:r>
      <w:r w:rsidR="006F4594">
        <w:rPr>
          <w:rFonts w:ascii="Times New Roman" w:eastAsia="DejaVuSans" w:hAnsi="Times New Roman" w:cs="Times New Roman"/>
          <w:color w:val="000000"/>
          <w:sz w:val="24"/>
          <w:szCs w:val="24"/>
          <w:lang w:val="en-GB"/>
        </w:rPr>
        <w:t>e</w:t>
      </w:r>
      <w:r w:rsidR="002B626D">
        <w:rPr>
          <w:rFonts w:ascii="Times New Roman" w:eastAsia="DejaVuSans" w:hAnsi="Times New Roman" w:cs="Times New Roman"/>
          <w:color w:val="000000"/>
          <w:sz w:val="24"/>
          <w:szCs w:val="24"/>
          <w:lang w:val="en-GB"/>
        </w:rPr>
        <w:t xml:space="preserve"> </w:t>
      </w:r>
      <w:r w:rsidR="006F4594">
        <w:rPr>
          <w:rFonts w:ascii="Times New Roman" w:eastAsia="DejaVuSans" w:hAnsi="Times New Roman" w:cs="Times New Roman"/>
          <w:color w:val="000000"/>
          <w:sz w:val="24"/>
          <w:szCs w:val="24"/>
          <w:lang w:val="en-GB"/>
        </w:rPr>
        <w:t xml:space="preserve">that </w:t>
      </w:r>
      <w:r w:rsidR="002B626D">
        <w:rPr>
          <w:rFonts w:ascii="Times New Roman" w:eastAsia="DejaVuSans" w:hAnsi="Times New Roman" w:cs="Times New Roman"/>
          <w:color w:val="000000"/>
          <w:sz w:val="24"/>
          <w:szCs w:val="24"/>
          <w:lang w:val="en-GB"/>
        </w:rPr>
        <w:t xml:space="preserve">there </w:t>
      </w:r>
      <w:r w:rsidR="00C877A2">
        <w:rPr>
          <w:rFonts w:ascii="Times New Roman" w:eastAsia="DejaVuSans" w:hAnsi="Times New Roman" w:cs="Times New Roman"/>
          <w:color w:val="000000"/>
          <w:sz w:val="24"/>
          <w:szCs w:val="24"/>
          <w:lang w:val="en-GB"/>
        </w:rPr>
        <w:t>can</w:t>
      </w:r>
      <w:r w:rsidR="00B43646">
        <w:rPr>
          <w:rFonts w:ascii="Times New Roman" w:eastAsia="DejaVuSans" w:hAnsi="Times New Roman" w:cs="Times New Roman"/>
          <w:color w:val="000000"/>
          <w:sz w:val="24"/>
          <w:szCs w:val="24"/>
          <w:lang w:val="en-GB"/>
        </w:rPr>
        <w:t xml:space="preserve"> </w:t>
      </w:r>
      <w:r w:rsidR="002B626D">
        <w:rPr>
          <w:rFonts w:ascii="Times New Roman" w:eastAsia="DejaVuSans" w:hAnsi="Times New Roman" w:cs="Times New Roman"/>
          <w:color w:val="000000"/>
          <w:sz w:val="24"/>
          <w:szCs w:val="24"/>
          <w:lang w:val="en-GB"/>
        </w:rPr>
        <w:t xml:space="preserve">be different reasonable </w:t>
      </w:r>
      <w:r w:rsidR="002B626D">
        <w:rPr>
          <w:rFonts w:ascii="Times New Roman" w:eastAsia="DejaVuSans" w:hAnsi="Times New Roman" w:cs="Times New Roman"/>
          <w:color w:val="000000"/>
          <w:sz w:val="24"/>
          <w:szCs w:val="24"/>
        </w:rPr>
        <w:t>interpretation</w:t>
      </w:r>
      <w:r w:rsidR="002B626D">
        <w:rPr>
          <w:rFonts w:ascii="Times New Roman" w:eastAsia="DejaVuSans" w:hAnsi="Times New Roman" w:cs="Times New Roman"/>
          <w:color w:val="000000"/>
          <w:sz w:val="24"/>
          <w:szCs w:val="24"/>
          <w:lang w:val="en-GB"/>
        </w:rPr>
        <w:t xml:space="preserve">s of liberal </w:t>
      </w:r>
      <w:r w:rsidR="00C877A2">
        <w:rPr>
          <w:rFonts w:ascii="Times New Roman" w:eastAsia="DejaVuSans" w:hAnsi="Times New Roman" w:cs="Times New Roman"/>
          <w:color w:val="000000"/>
          <w:sz w:val="24"/>
          <w:szCs w:val="24"/>
          <w:lang w:val="en-GB"/>
        </w:rPr>
        <w:t>values,</w:t>
      </w:r>
      <w:r w:rsidR="002B626D" w:rsidRPr="006F4594">
        <w:rPr>
          <w:rStyle w:val="FootnoteReference"/>
          <w:rFonts w:ascii="Times New Roman" w:eastAsia="SimSun" w:hAnsi="Times New Roman" w:cs="Times New Roman"/>
          <w:color w:val="000000"/>
          <w:sz w:val="24"/>
          <w:szCs w:val="24"/>
          <w:lang w:val="en-GB"/>
        </w:rPr>
        <w:footnoteReference w:id="51"/>
      </w:r>
      <w:r w:rsidR="006F4594" w:rsidRPr="006F4594">
        <w:rPr>
          <w:rFonts w:ascii="Times New Roman" w:eastAsia="SimSun" w:hAnsi="Times New Roman" w:cs="Times New Roman"/>
          <w:color w:val="000000"/>
          <w:sz w:val="24"/>
          <w:szCs w:val="24"/>
        </w:rPr>
        <w:t xml:space="preserve"> </w:t>
      </w:r>
      <w:r w:rsidR="00C877A2">
        <w:rPr>
          <w:rFonts w:ascii="Times New Roman" w:eastAsia="SimSun" w:hAnsi="Times New Roman" w:cs="Times New Roman"/>
          <w:color w:val="000000"/>
          <w:sz w:val="24"/>
          <w:szCs w:val="24"/>
        </w:rPr>
        <w:t xml:space="preserve">and if so, </w:t>
      </w:r>
      <w:r w:rsidR="002B626D">
        <w:rPr>
          <w:rFonts w:ascii="Times New Roman" w:hAnsi="Times New Roman" w:cs="Times New Roman"/>
          <w:color w:val="000000"/>
          <w:sz w:val="24"/>
          <w:szCs w:val="24"/>
          <w:lang w:val="en-GB"/>
        </w:rPr>
        <w:t xml:space="preserve">there </w:t>
      </w:r>
      <w:r w:rsidR="00C877A2">
        <w:rPr>
          <w:rFonts w:ascii="Times New Roman" w:hAnsi="Times New Roman" w:cs="Times New Roman"/>
          <w:color w:val="000000"/>
          <w:sz w:val="24"/>
          <w:szCs w:val="24"/>
          <w:lang w:val="en-GB"/>
        </w:rPr>
        <w:t xml:space="preserve">can </w:t>
      </w:r>
      <w:r w:rsidR="002B626D">
        <w:rPr>
          <w:rFonts w:ascii="Times New Roman" w:hAnsi="Times New Roman" w:cs="Times New Roman"/>
          <w:color w:val="000000"/>
          <w:sz w:val="24"/>
          <w:szCs w:val="24"/>
          <w:lang w:val="en-GB"/>
        </w:rPr>
        <w:t xml:space="preserve">be reasonable </w:t>
      </w:r>
      <w:r w:rsidR="002B626D">
        <w:rPr>
          <w:rFonts w:ascii="Times New Roman" w:eastAsia="DejaVuSans" w:hAnsi="Times New Roman" w:cs="Times New Roman"/>
          <w:color w:val="000000"/>
          <w:sz w:val="24"/>
          <w:szCs w:val="24"/>
        </w:rPr>
        <w:t>interpretations</w:t>
      </w:r>
      <w:r w:rsidR="002B626D">
        <w:rPr>
          <w:rFonts w:ascii="Times New Roman" w:hAnsi="Times New Roman" w:cs="Times New Roman"/>
          <w:color w:val="000000"/>
          <w:sz w:val="24"/>
          <w:szCs w:val="24"/>
          <w:lang w:val="en-GB"/>
        </w:rPr>
        <w:t xml:space="preserve"> of liberal values </w:t>
      </w:r>
      <w:r w:rsidR="00C877A2">
        <w:rPr>
          <w:rFonts w:ascii="Times New Roman" w:hAnsi="Times New Roman" w:cs="Times New Roman"/>
          <w:color w:val="000000"/>
          <w:sz w:val="24"/>
          <w:szCs w:val="24"/>
          <w:lang w:val="en-GB"/>
        </w:rPr>
        <w:t xml:space="preserve">that do not </w:t>
      </w:r>
      <w:r w:rsidR="002B626D">
        <w:rPr>
          <w:rFonts w:ascii="Times New Roman" w:hAnsi="Times New Roman" w:cs="Times New Roman"/>
          <w:color w:val="000000"/>
          <w:sz w:val="24"/>
          <w:szCs w:val="24"/>
          <w:lang w:val="en-GB"/>
        </w:rPr>
        <w:t>affirm public reason</w:t>
      </w:r>
      <w:r w:rsidR="00B26926">
        <w:rPr>
          <w:rFonts w:ascii="Times New Roman" w:hAnsi="Times New Roman" w:cs="Times New Roman"/>
          <w:color w:val="000000"/>
          <w:sz w:val="24"/>
          <w:szCs w:val="24"/>
          <w:lang w:val="en-GB"/>
        </w:rPr>
        <w:t xml:space="preserve"> as a political ideal</w:t>
      </w:r>
      <w:r w:rsidR="002B626D">
        <w:rPr>
          <w:rFonts w:ascii="Times New Roman" w:hAnsi="Times New Roman" w:cs="Times New Roman"/>
          <w:color w:val="000000"/>
          <w:sz w:val="24"/>
          <w:szCs w:val="24"/>
        </w:rPr>
        <w:t>.</w:t>
      </w:r>
      <w:r w:rsidR="002B626D">
        <w:rPr>
          <w:rFonts w:ascii="Times New Roman" w:hAnsi="Times New Roman" w:cs="Times New Roman"/>
          <w:color w:val="000000"/>
          <w:sz w:val="24"/>
          <w:szCs w:val="24"/>
          <w:lang w:val="en-GB"/>
        </w:rPr>
        <w:t xml:space="preserve"> </w:t>
      </w:r>
    </w:p>
    <w:p w14:paraId="1F72A572" w14:textId="317068AB" w:rsidR="0081422E" w:rsidRPr="004E5D25" w:rsidRDefault="00A86862" w:rsidP="00C76748">
      <w:pPr>
        <w:spacing w:after="0" w:line="288" w:lineRule="auto"/>
        <w:ind w:firstLine="420"/>
        <w:jc w:val="both"/>
        <w:rPr>
          <w:rFonts w:ascii="Times New Roman" w:hAnsi="Times New Roman" w:cs="Times New Roman"/>
          <w:sz w:val="24"/>
          <w:szCs w:val="24"/>
        </w:rPr>
      </w:pPr>
      <w:r>
        <w:rPr>
          <w:rFonts w:ascii="Times New Roman" w:hAnsi="Times New Roman" w:cs="Times New Roman"/>
          <w:color w:val="000000"/>
          <w:sz w:val="24"/>
          <w:szCs w:val="24"/>
        </w:rPr>
        <w:t xml:space="preserve">Surely, public reason liberals can maintain that </w:t>
      </w:r>
      <w:r w:rsidR="00A9186A">
        <w:rPr>
          <w:rFonts w:ascii="Times New Roman" w:hAnsi="Times New Roman" w:cs="Times New Roman"/>
          <w:color w:val="000000"/>
          <w:sz w:val="24"/>
          <w:szCs w:val="24"/>
        </w:rPr>
        <w:t>the above stipulation strategy is necessary</w:t>
      </w:r>
      <w:r>
        <w:rPr>
          <w:rFonts w:ascii="Times New Roman" w:hAnsi="Times New Roman" w:cs="Times New Roman"/>
          <w:color w:val="000000"/>
          <w:sz w:val="24"/>
          <w:szCs w:val="24"/>
        </w:rPr>
        <w:t xml:space="preserve">. </w:t>
      </w:r>
      <w:r w:rsidR="00623172">
        <w:rPr>
          <w:rFonts w:ascii="Times New Roman" w:hAnsi="Times New Roman" w:cs="Times New Roman"/>
          <w:color w:val="000000"/>
          <w:sz w:val="24"/>
          <w:szCs w:val="24"/>
        </w:rPr>
        <w:t xml:space="preserve">But </w:t>
      </w:r>
      <w:r w:rsidR="00A9186A">
        <w:rPr>
          <w:rFonts w:ascii="Times New Roman" w:hAnsi="Times New Roman" w:cs="Times New Roman"/>
          <w:sz w:val="24"/>
          <w:szCs w:val="24"/>
        </w:rPr>
        <w:t>then</w:t>
      </w:r>
      <w:r w:rsidR="00D72D0A" w:rsidRPr="004E5D25">
        <w:rPr>
          <w:rFonts w:ascii="Times New Roman" w:hAnsi="Times New Roman" w:cs="Times New Roman"/>
          <w:sz w:val="24"/>
          <w:szCs w:val="24"/>
        </w:rPr>
        <w:t>, public reason become</w:t>
      </w:r>
      <w:r>
        <w:rPr>
          <w:rFonts w:ascii="Times New Roman" w:hAnsi="Times New Roman" w:cs="Times New Roman"/>
          <w:sz w:val="24"/>
          <w:szCs w:val="24"/>
        </w:rPr>
        <w:t>s</w:t>
      </w:r>
      <w:r w:rsidR="00D72D0A" w:rsidRPr="004E5D25">
        <w:rPr>
          <w:rFonts w:ascii="Times New Roman" w:hAnsi="Times New Roman" w:cs="Times New Roman"/>
          <w:sz w:val="24"/>
          <w:szCs w:val="24"/>
        </w:rPr>
        <w:t xml:space="preserve"> self-serving and insular</w:t>
      </w:r>
      <w:r w:rsidR="00623172">
        <w:rPr>
          <w:rFonts w:ascii="Times New Roman" w:hAnsi="Times New Roman" w:cs="Times New Roman"/>
          <w:sz w:val="24"/>
          <w:szCs w:val="24"/>
        </w:rPr>
        <w:t xml:space="preserve">: </w:t>
      </w:r>
      <w:r w:rsidR="00A11948">
        <w:rPr>
          <w:rFonts w:ascii="Times New Roman" w:hAnsi="Times New Roman" w:cs="Times New Roman"/>
          <w:sz w:val="24"/>
          <w:szCs w:val="24"/>
        </w:rPr>
        <w:t>p</w:t>
      </w:r>
      <w:r w:rsidR="00D72D0A" w:rsidRPr="004E5D25">
        <w:rPr>
          <w:rFonts w:ascii="Times New Roman" w:hAnsi="Times New Roman" w:cs="Times New Roman"/>
          <w:sz w:val="24"/>
          <w:szCs w:val="24"/>
        </w:rPr>
        <w:t xml:space="preserve">erfectionist philosophers and many </w:t>
      </w:r>
      <w:r w:rsidR="00A9186A">
        <w:rPr>
          <w:rFonts w:ascii="Times New Roman" w:hAnsi="Times New Roman" w:cs="Times New Roman"/>
          <w:sz w:val="24"/>
          <w:szCs w:val="24"/>
        </w:rPr>
        <w:t xml:space="preserve">citizens </w:t>
      </w:r>
      <w:r w:rsidR="00D72D0A" w:rsidRPr="004E5D25">
        <w:rPr>
          <w:rFonts w:ascii="Times New Roman" w:hAnsi="Times New Roman" w:cs="Times New Roman"/>
          <w:sz w:val="24"/>
          <w:szCs w:val="24"/>
        </w:rPr>
        <w:t xml:space="preserve">who </w:t>
      </w:r>
      <w:r w:rsidR="00A9186A">
        <w:rPr>
          <w:rFonts w:ascii="Times New Roman" w:hAnsi="Times New Roman" w:cs="Times New Roman"/>
          <w:sz w:val="24"/>
          <w:szCs w:val="24"/>
        </w:rPr>
        <w:t xml:space="preserve">do not endorse </w:t>
      </w:r>
      <w:r w:rsidR="00D72D0A" w:rsidRPr="004E5D25">
        <w:rPr>
          <w:rFonts w:ascii="Times New Roman" w:hAnsi="Times New Roman" w:cs="Times New Roman"/>
          <w:sz w:val="24"/>
          <w:szCs w:val="24"/>
        </w:rPr>
        <w:t xml:space="preserve">public reason </w:t>
      </w:r>
      <w:r w:rsidR="00A9186A">
        <w:rPr>
          <w:rFonts w:ascii="Times New Roman" w:hAnsi="Times New Roman" w:cs="Times New Roman"/>
          <w:sz w:val="24"/>
          <w:szCs w:val="24"/>
        </w:rPr>
        <w:t>and anti-perfectionism w</w:t>
      </w:r>
      <w:r w:rsidR="00623172">
        <w:rPr>
          <w:rFonts w:ascii="Times New Roman" w:hAnsi="Times New Roman" w:cs="Times New Roman"/>
          <w:sz w:val="24"/>
          <w:szCs w:val="24"/>
        </w:rPr>
        <w:t xml:space="preserve">ould </w:t>
      </w:r>
      <w:r w:rsidR="00E5413D">
        <w:rPr>
          <w:rFonts w:ascii="Times New Roman" w:hAnsi="Times New Roman" w:cs="Times New Roman"/>
          <w:sz w:val="24"/>
          <w:szCs w:val="24"/>
        </w:rPr>
        <w:t xml:space="preserve">be </w:t>
      </w:r>
      <w:r w:rsidR="00D37FD0">
        <w:rPr>
          <w:rFonts w:ascii="Times New Roman" w:hAnsi="Times New Roman" w:cs="Times New Roman"/>
          <w:sz w:val="24"/>
          <w:szCs w:val="24"/>
        </w:rPr>
        <w:t>regarded</w:t>
      </w:r>
      <w:r w:rsidR="00E5413D">
        <w:rPr>
          <w:rFonts w:ascii="Times New Roman" w:hAnsi="Times New Roman" w:cs="Times New Roman"/>
          <w:sz w:val="24"/>
          <w:szCs w:val="24"/>
        </w:rPr>
        <w:t xml:space="preserve"> as</w:t>
      </w:r>
      <w:r w:rsidR="00D72D0A" w:rsidRPr="004E5D25">
        <w:rPr>
          <w:rFonts w:ascii="Times New Roman" w:hAnsi="Times New Roman" w:cs="Times New Roman"/>
          <w:sz w:val="24"/>
          <w:szCs w:val="24"/>
        </w:rPr>
        <w:t xml:space="preserve"> unreasonable </w:t>
      </w:r>
      <w:r w:rsidR="00A11948">
        <w:rPr>
          <w:rFonts w:ascii="Times New Roman" w:hAnsi="Times New Roman" w:cs="Times New Roman"/>
          <w:sz w:val="24"/>
          <w:szCs w:val="24"/>
        </w:rPr>
        <w:t>people.</w:t>
      </w:r>
      <w:r w:rsidR="008F0846">
        <w:rPr>
          <w:rFonts w:ascii="Times New Roman" w:hAnsi="Times New Roman" w:cs="Times New Roman"/>
          <w:sz w:val="24"/>
          <w:szCs w:val="24"/>
        </w:rPr>
        <w:t xml:space="preserve"> </w:t>
      </w:r>
      <w:r w:rsidR="00A9186A">
        <w:rPr>
          <w:rFonts w:ascii="Times New Roman" w:hAnsi="Times New Roman" w:cs="Times New Roman"/>
          <w:sz w:val="24"/>
          <w:szCs w:val="24"/>
        </w:rPr>
        <w:t>At this point</w:t>
      </w:r>
      <w:r w:rsidR="008F0846">
        <w:rPr>
          <w:rFonts w:ascii="Times New Roman" w:hAnsi="Times New Roman" w:cs="Times New Roman"/>
          <w:sz w:val="24"/>
          <w:szCs w:val="24"/>
        </w:rPr>
        <w:t xml:space="preserve">, public reason does not seem to be </w:t>
      </w:r>
      <w:r w:rsidR="00A9186A">
        <w:rPr>
          <w:rFonts w:ascii="Times New Roman" w:hAnsi="Times New Roman" w:cs="Times New Roman"/>
          <w:sz w:val="24"/>
          <w:szCs w:val="24"/>
        </w:rPr>
        <w:t xml:space="preserve">a </w:t>
      </w:r>
      <w:r w:rsidR="008F0846">
        <w:rPr>
          <w:rFonts w:ascii="Times New Roman" w:hAnsi="Times New Roman" w:cs="Times New Roman"/>
          <w:sz w:val="24"/>
          <w:szCs w:val="24"/>
        </w:rPr>
        <w:t xml:space="preserve">modest </w:t>
      </w:r>
      <w:r w:rsidR="00A9186A">
        <w:rPr>
          <w:rFonts w:ascii="Times New Roman" w:hAnsi="Times New Roman" w:cs="Times New Roman"/>
          <w:sz w:val="24"/>
          <w:szCs w:val="24"/>
        </w:rPr>
        <w:t>political ideal</w:t>
      </w:r>
      <w:r w:rsidR="008F0846">
        <w:rPr>
          <w:rFonts w:ascii="Times New Roman" w:hAnsi="Times New Roman" w:cs="Times New Roman"/>
          <w:sz w:val="24"/>
          <w:szCs w:val="24"/>
        </w:rPr>
        <w:t>.</w:t>
      </w:r>
      <w:r w:rsidR="00A11948">
        <w:rPr>
          <w:rFonts w:ascii="Times New Roman" w:hAnsi="Times New Roman" w:cs="Times New Roman"/>
          <w:sz w:val="24"/>
          <w:szCs w:val="24"/>
        </w:rPr>
        <w:t xml:space="preserve"> </w:t>
      </w:r>
    </w:p>
    <w:p w14:paraId="51BBA388" w14:textId="77777777" w:rsidR="00724D68" w:rsidRPr="00C2298A" w:rsidRDefault="00724D68" w:rsidP="00957AEF">
      <w:pPr>
        <w:spacing w:after="0" w:line="288" w:lineRule="auto"/>
        <w:jc w:val="both"/>
        <w:rPr>
          <w:rFonts w:ascii="Times New Roman" w:hAnsi="Times New Roman" w:cs="Times New Roman"/>
          <w:sz w:val="24"/>
          <w:szCs w:val="24"/>
        </w:rPr>
      </w:pPr>
    </w:p>
    <w:p w14:paraId="267D8115" w14:textId="652E2F4C" w:rsidR="0081422E" w:rsidRPr="00C2298A" w:rsidRDefault="00DF0EB6" w:rsidP="00F42AA5">
      <w:pPr>
        <w:spacing w:after="0" w:line="288"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8.</w:t>
      </w:r>
      <w:r>
        <w:rPr>
          <w:rFonts w:ascii="Times New Roman" w:hAnsi="Times New Roman" w:cs="Times New Roman"/>
          <w:b/>
          <w:bCs/>
          <w:sz w:val="24"/>
          <w:szCs w:val="24"/>
        </w:rPr>
        <w:tab/>
      </w:r>
      <w:r w:rsidR="00D72D0A" w:rsidRPr="00C2298A">
        <w:rPr>
          <w:rFonts w:ascii="Times New Roman" w:hAnsi="Times New Roman" w:cs="Times New Roman"/>
          <w:b/>
          <w:bCs/>
          <w:sz w:val="24"/>
          <w:szCs w:val="24"/>
        </w:rPr>
        <w:t>Conclusion</w:t>
      </w:r>
    </w:p>
    <w:p w14:paraId="37CDD2F4" w14:textId="77777777" w:rsidR="009B0BE3" w:rsidRPr="00C2298A" w:rsidRDefault="009B0BE3" w:rsidP="00957AEF">
      <w:pPr>
        <w:spacing w:after="0" w:line="288" w:lineRule="auto"/>
        <w:jc w:val="both"/>
        <w:rPr>
          <w:rFonts w:ascii="Times New Roman" w:hAnsi="Times New Roman" w:cs="Times New Roman"/>
          <w:sz w:val="24"/>
          <w:szCs w:val="24"/>
        </w:rPr>
      </w:pPr>
    </w:p>
    <w:p w14:paraId="2BDAE3F5" w14:textId="66AB91BE" w:rsidR="00D37FD0" w:rsidRDefault="0081732B" w:rsidP="00647BC5">
      <w:pPr>
        <w:spacing w:after="0" w:line="288" w:lineRule="auto"/>
        <w:jc w:val="both"/>
        <w:rPr>
          <w:rFonts w:ascii="Times New Roman" w:hAnsi="Times New Roman" w:cs="Times New Roman"/>
          <w:sz w:val="24"/>
          <w:szCs w:val="24"/>
        </w:rPr>
      </w:pPr>
      <w:r>
        <w:rPr>
          <w:rFonts w:ascii="Times New Roman" w:hAnsi="Times New Roman" w:cs="Times New Roman"/>
          <w:sz w:val="24"/>
          <w:szCs w:val="24"/>
        </w:rPr>
        <w:t>L</w:t>
      </w:r>
      <w:r w:rsidR="00A52D4F">
        <w:rPr>
          <w:rFonts w:ascii="Times New Roman" w:hAnsi="Times New Roman" w:cs="Times New Roman"/>
          <w:sz w:val="24"/>
          <w:szCs w:val="24"/>
        </w:rPr>
        <w:t>et me</w:t>
      </w:r>
      <w:r w:rsidR="00D72D0A" w:rsidRPr="004E5D25">
        <w:rPr>
          <w:rFonts w:ascii="Times New Roman" w:hAnsi="Times New Roman" w:cs="Times New Roman"/>
          <w:sz w:val="24"/>
          <w:szCs w:val="24"/>
        </w:rPr>
        <w:t xml:space="preserve"> </w:t>
      </w:r>
      <w:r w:rsidR="00C05ABA">
        <w:rPr>
          <w:rFonts w:ascii="Times New Roman" w:hAnsi="Times New Roman" w:cs="Times New Roman"/>
          <w:sz w:val="24"/>
          <w:szCs w:val="24"/>
        </w:rPr>
        <w:t>summarize my arguments</w:t>
      </w:r>
      <w:r w:rsidR="00E4294D">
        <w:rPr>
          <w:rFonts w:ascii="Times New Roman" w:hAnsi="Times New Roman" w:cs="Times New Roman"/>
          <w:sz w:val="24"/>
          <w:szCs w:val="24"/>
        </w:rPr>
        <w:t xml:space="preserve"> in the following way</w:t>
      </w:r>
      <w:r w:rsidR="00D72D0A" w:rsidRPr="004E5D25">
        <w:rPr>
          <w:rFonts w:ascii="Times New Roman" w:hAnsi="Times New Roman" w:cs="Times New Roman"/>
          <w:sz w:val="24"/>
          <w:szCs w:val="24"/>
        </w:rPr>
        <w:t xml:space="preserve">. According to public reason Confucianism, </w:t>
      </w:r>
      <w:r w:rsidR="00F53484">
        <w:rPr>
          <w:rFonts w:ascii="Times New Roman" w:hAnsi="Times New Roman" w:cs="Times New Roman"/>
          <w:sz w:val="24"/>
          <w:szCs w:val="24"/>
        </w:rPr>
        <w:t>East Asian</w:t>
      </w:r>
      <w:r w:rsidR="00D72D0A" w:rsidRPr="004E5D25">
        <w:rPr>
          <w:rFonts w:ascii="Times New Roman" w:hAnsi="Times New Roman" w:cs="Times New Roman"/>
          <w:sz w:val="24"/>
          <w:szCs w:val="24"/>
        </w:rPr>
        <w:t xml:space="preserve">s </w:t>
      </w:r>
      <w:r w:rsidR="00D37FD0">
        <w:rPr>
          <w:rFonts w:ascii="Times New Roman" w:hAnsi="Times New Roman" w:cs="Times New Roman"/>
          <w:sz w:val="24"/>
          <w:szCs w:val="24"/>
        </w:rPr>
        <w:t>may</w:t>
      </w:r>
      <w:r w:rsidR="00655E2E">
        <w:rPr>
          <w:rFonts w:ascii="Times New Roman" w:hAnsi="Times New Roman" w:cs="Times New Roman"/>
          <w:sz w:val="24"/>
          <w:szCs w:val="24"/>
        </w:rPr>
        <w:t xml:space="preserve"> </w:t>
      </w:r>
      <w:r w:rsidR="00D72D0A" w:rsidRPr="004E5D25">
        <w:rPr>
          <w:rFonts w:ascii="Times New Roman" w:hAnsi="Times New Roman" w:cs="Times New Roman"/>
          <w:sz w:val="24"/>
          <w:szCs w:val="24"/>
        </w:rPr>
        <w:t xml:space="preserve">appeal to </w:t>
      </w:r>
      <w:r w:rsidR="00B72124">
        <w:rPr>
          <w:rFonts w:ascii="Times New Roman" w:hAnsi="Times New Roman" w:cs="Times New Roman"/>
          <w:sz w:val="24"/>
          <w:szCs w:val="24"/>
        </w:rPr>
        <w:t xml:space="preserve">both </w:t>
      </w:r>
      <w:r w:rsidR="00D72D0A" w:rsidRPr="004E5D25">
        <w:rPr>
          <w:rFonts w:ascii="Times New Roman" w:hAnsi="Times New Roman" w:cs="Times New Roman"/>
          <w:sz w:val="24"/>
          <w:szCs w:val="24"/>
        </w:rPr>
        <w:t xml:space="preserve">Confucian </w:t>
      </w:r>
      <w:r w:rsidR="00B72124">
        <w:rPr>
          <w:rFonts w:ascii="Times New Roman" w:hAnsi="Times New Roman" w:cs="Times New Roman"/>
          <w:sz w:val="24"/>
          <w:szCs w:val="24"/>
        </w:rPr>
        <w:t xml:space="preserve">values </w:t>
      </w:r>
      <w:r w:rsidR="00D72D0A" w:rsidRPr="004E5D25">
        <w:rPr>
          <w:rFonts w:ascii="Times New Roman" w:hAnsi="Times New Roman" w:cs="Times New Roman"/>
          <w:sz w:val="24"/>
          <w:szCs w:val="24"/>
        </w:rPr>
        <w:t xml:space="preserve">and non-Confucian values in political justification. </w:t>
      </w:r>
      <w:r w:rsidR="00BF7296">
        <w:rPr>
          <w:rFonts w:ascii="Times New Roman" w:hAnsi="Times New Roman" w:cs="Times New Roman"/>
          <w:sz w:val="24"/>
          <w:szCs w:val="24"/>
        </w:rPr>
        <w:t>But if</w:t>
      </w:r>
      <w:r w:rsidR="00D37FD0">
        <w:rPr>
          <w:rFonts w:ascii="Times New Roman" w:hAnsi="Times New Roman" w:cs="Times New Roman"/>
          <w:sz w:val="24"/>
          <w:szCs w:val="24"/>
        </w:rPr>
        <w:t xml:space="preserve"> so, then</w:t>
      </w:r>
      <w:r w:rsidR="00BF7296">
        <w:rPr>
          <w:rFonts w:ascii="Times New Roman" w:hAnsi="Times New Roman" w:cs="Times New Roman"/>
          <w:sz w:val="24"/>
          <w:szCs w:val="24"/>
        </w:rPr>
        <w:t>,</w:t>
      </w:r>
      <w:r w:rsidR="00B72124">
        <w:rPr>
          <w:rFonts w:ascii="Times New Roman" w:hAnsi="Times New Roman" w:cs="Times New Roman"/>
          <w:sz w:val="24"/>
          <w:szCs w:val="24"/>
        </w:rPr>
        <w:t xml:space="preserve"> in many </w:t>
      </w:r>
      <w:r w:rsidR="00BF7296">
        <w:rPr>
          <w:rFonts w:ascii="Times New Roman" w:hAnsi="Times New Roman" w:cs="Times New Roman"/>
          <w:sz w:val="24"/>
          <w:szCs w:val="24"/>
        </w:rPr>
        <w:t>cases,</w:t>
      </w:r>
      <w:r w:rsidR="00D37FD0">
        <w:rPr>
          <w:rFonts w:ascii="Times New Roman" w:hAnsi="Times New Roman" w:cs="Times New Roman"/>
          <w:sz w:val="24"/>
          <w:szCs w:val="24"/>
        </w:rPr>
        <w:t xml:space="preserve"> </w:t>
      </w:r>
      <w:r w:rsidR="00B72124">
        <w:rPr>
          <w:rFonts w:ascii="Times New Roman" w:hAnsi="Times New Roman" w:cs="Times New Roman"/>
          <w:sz w:val="24"/>
          <w:szCs w:val="24"/>
        </w:rPr>
        <w:t xml:space="preserve">some </w:t>
      </w:r>
      <w:r w:rsidR="00F53484">
        <w:rPr>
          <w:rFonts w:ascii="Times New Roman" w:hAnsi="Times New Roman" w:cs="Times New Roman"/>
          <w:sz w:val="24"/>
          <w:szCs w:val="24"/>
        </w:rPr>
        <w:t>East Asian</w:t>
      </w:r>
      <w:r w:rsidR="00B72124">
        <w:rPr>
          <w:rFonts w:ascii="Times New Roman" w:hAnsi="Times New Roman" w:cs="Times New Roman"/>
          <w:sz w:val="24"/>
          <w:szCs w:val="24"/>
        </w:rPr>
        <w:t>s would</w:t>
      </w:r>
      <w:r w:rsidR="00D37FD0">
        <w:rPr>
          <w:rFonts w:ascii="Times New Roman" w:hAnsi="Times New Roman" w:cs="Times New Roman"/>
          <w:sz w:val="24"/>
          <w:szCs w:val="24"/>
        </w:rPr>
        <w:t xml:space="preserve"> not </w:t>
      </w:r>
      <w:r w:rsidR="00BD1F8C">
        <w:rPr>
          <w:rFonts w:ascii="Times New Roman" w:hAnsi="Times New Roman" w:cs="Times New Roman"/>
          <w:sz w:val="24"/>
          <w:szCs w:val="24"/>
        </w:rPr>
        <w:t xml:space="preserve">have </w:t>
      </w:r>
      <w:r w:rsidR="00E95057" w:rsidRPr="00DA1DF6">
        <w:rPr>
          <w:rFonts w:ascii="Times New Roman" w:hAnsi="Times New Roman" w:cs="Times New Roman"/>
          <w:sz w:val="24"/>
          <w:szCs w:val="24"/>
        </w:rPr>
        <w:t xml:space="preserve">conclusive reason to endorse </w:t>
      </w:r>
      <w:r w:rsidR="00B72124">
        <w:rPr>
          <w:rFonts w:ascii="Times New Roman" w:hAnsi="Times New Roman" w:cs="Times New Roman"/>
          <w:sz w:val="24"/>
          <w:szCs w:val="24"/>
        </w:rPr>
        <w:t xml:space="preserve">a law or policy that is </w:t>
      </w:r>
      <w:r w:rsidR="00D37FD0">
        <w:rPr>
          <w:rFonts w:ascii="Times New Roman" w:hAnsi="Times New Roman" w:cs="Times New Roman"/>
          <w:sz w:val="24"/>
          <w:szCs w:val="24"/>
        </w:rPr>
        <w:t xml:space="preserve">distinctively Confucian, </w:t>
      </w:r>
      <w:r w:rsidR="002355E9">
        <w:rPr>
          <w:rFonts w:ascii="Times New Roman" w:hAnsi="Times New Roman" w:cs="Times New Roman"/>
          <w:sz w:val="24"/>
          <w:szCs w:val="24"/>
        </w:rPr>
        <w:t>since</w:t>
      </w:r>
      <w:r w:rsidR="00B72124">
        <w:rPr>
          <w:rFonts w:ascii="Times New Roman" w:hAnsi="Times New Roman" w:cs="Times New Roman"/>
          <w:sz w:val="24"/>
          <w:szCs w:val="24"/>
        </w:rPr>
        <w:t xml:space="preserve"> they may </w:t>
      </w:r>
      <w:r w:rsidR="00A9186A">
        <w:rPr>
          <w:rFonts w:ascii="Times New Roman" w:hAnsi="Times New Roman" w:cs="Times New Roman"/>
          <w:sz w:val="24"/>
          <w:szCs w:val="24"/>
        </w:rPr>
        <w:t>regard</w:t>
      </w:r>
      <w:r w:rsidR="00E4294D">
        <w:rPr>
          <w:rFonts w:ascii="Times New Roman" w:hAnsi="Times New Roman" w:cs="Times New Roman"/>
          <w:sz w:val="24"/>
          <w:szCs w:val="24"/>
        </w:rPr>
        <w:t xml:space="preserve"> </w:t>
      </w:r>
      <w:r w:rsidR="00B72124">
        <w:rPr>
          <w:rFonts w:ascii="Times New Roman" w:hAnsi="Times New Roman" w:cs="Times New Roman"/>
          <w:sz w:val="24"/>
          <w:szCs w:val="24"/>
        </w:rPr>
        <w:t xml:space="preserve">non-Confucian values </w:t>
      </w:r>
      <w:r w:rsidR="00A9186A">
        <w:rPr>
          <w:rFonts w:ascii="Times New Roman" w:hAnsi="Times New Roman" w:cs="Times New Roman"/>
          <w:sz w:val="24"/>
          <w:szCs w:val="24"/>
        </w:rPr>
        <w:t xml:space="preserve">as </w:t>
      </w:r>
      <w:r w:rsidR="00B72124">
        <w:rPr>
          <w:rFonts w:ascii="Times New Roman" w:hAnsi="Times New Roman" w:cs="Times New Roman"/>
          <w:sz w:val="24"/>
          <w:szCs w:val="24"/>
        </w:rPr>
        <w:t>more important than Confucian values</w:t>
      </w:r>
      <w:r w:rsidR="00C05ABA">
        <w:rPr>
          <w:rFonts w:ascii="Times New Roman" w:hAnsi="Times New Roman" w:cs="Times New Roman"/>
          <w:sz w:val="24"/>
          <w:szCs w:val="24"/>
        </w:rPr>
        <w:t xml:space="preserve"> in many situations</w:t>
      </w:r>
      <w:r w:rsidR="00B72124">
        <w:rPr>
          <w:rFonts w:ascii="Times New Roman" w:hAnsi="Times New Roman" w:cs="Times New Roman"/>
          <w:sz w:val="24"/>
          <w:szCs w:val="24"/>
        </w:rPr>
        <w:t xml:space="preserve">. </w:t>
      </w:r>
      <w:r w:rsidR="00C05ABA">
        <w:rPr>
          <w:rFonts w:ascii="Times New Roman" w:hAnsi="Times New Roman" w:cs="Times New Roman"/>
          <w:sz w:val="24"/>
          <w:szCs w:val="24"/>
        </w:rPr>
        <w:t>C</w:t>
      </w:r>
      <w:r w:rsidR="00D37FD0">
        <w:rPr>
          <w:rFonts w:ascii="Times New Roman" w:hAnsi="Times New Roman" w:cs="Times New Roman"/>
          <w:sz w:val="24"/>
          <w:szCs w:val="24"/>
        </w:rPr>
        <w:t xml:space="preserve">onsequently, there would not be the active </w:t>
      </w:r>
      <w:r w:rsidR="00E4294D">
        <w:rPr>
          <w:rFonts w:ascii="Times New Roman" w:hAnsi="Times New Roman" w:cs="Times New Roman"/>
          <w:sz w:val="24"/>
          <w:szCs w:val="24"/>
        </w:rPr>
        <w:t xml:space="preserve">democratic </w:t>
      </w:r>
      <w:r w:rsidR="00D37FD0">
        <w:rPr>
          <w:rFonts w:ascii="Times New Roman" w:hAnsi="Times New Roman" w:cs="Times New Roman"/>
          <w:sz w:val="24"/>
          <w:szCs w:val="24"/>
        </w:rPr>
        <w:t xml:space="preserve">promotion of Confucian values. To achieve the active </w:t>
      </w:r>
      <w:r w:rsidR="002355E9">
        <w:rPr>
          <w:rFonts w:ascii="Times New Roman" w:hAnsi="Times New Roman" w:cs="Times New Roman"/>
          <w:sz w:val="24"/>
          <w:szCs w:val="24"/>
        </w:rPr>
        <w:t xml:space="preserve">democratic </w:t>
      </w:r>
      <w:r w:rsidR="00D37FD0">
        <w:rPr>
          <w:rFonts w:ascii="Times New Roman" w:hAnsi="Times New Roman" w:cs="Times New Roman"/>
          <w:sz w:val="24"/>
          <w:szCs w:val="24"/>
        </w:rPr>
        <w:t xml:space="preserve">promotion of Confucian values, East Asians </w:t>
      </w:r>
      <w:r w:rsidR="00B72124">
        <w:rPr>
          <w:rFonts w:ascii="Times New Roman" w:hAnsi="Times New Roman" w:cs="Times New Roman"/>
          <w:sz w:val="24"/>
          <w:szCs w:val="24"/>
        </w:rPr>
        <w:t>must</w:t>
      </w:r>
      <w:r w:rsidR="00D37FD0">
        <w:rPr>
          <w:rFonts w:ascii="Times New Roman" w:hAnsi="Times New Roman" w:cs="Times New Roman"/>
          <w:sz w:val="24"/>
          <w:szCs w:val="24"/>
        </w:rPr>
        <w:t xml:space="preserve"> adopt a particular kind of Co</w:t>
      </w:r>
      <w:r w:rsidR="002355E9">
        <w:rPr>
          <w:rFonts w:ascii="Times New Roman" w:hAnsi="Times New Roman" w:cs="Times New Roman"/>
          <w:sz w:val="24"/>
          <w:szCs w:val="24"/>
        </w:rPr>
        <w:t xml:space="preserve">nfucian public </w:t>
      </w:r>
      <w:r w:rsidR="00AD7F78">
        <w:rPr>
          <w:rFonts w:ascii="Times New Roman" w:hAnsi="Times New Roman" w:cs="Times New Roman"/>
          <w:sz w:val="24"/>
          <w:szCs w:val="24"/>
        </w:rPr>
        <w:t>justification restraint</w:t>
      </w:r>
      <w:r w:rsidR="002355E9">
        <w:rPr>
          <w:rFonts w:ascii="Times New Roman" w:hAnsi="Times New Roman" w:cs="Times New Roman"/>
          <w:sz w:val="24"/>
          <w:szCs w:val="24"/>
        </w:rPr>
        <w:t xml:space="preserve">, which </w:t>
      </w:r>
      <w:r w:rsidR="00D37FD0">
        <w:rPr>
          <w:rFonts w:ascii="Times New Roman" w:hAnsi="Times New Roman" w:cs="Times New Roman"/>
          <w:sz w:val="24"/>
          <w:szCs w:val="24"/>
        </w:rPr>
        <w:t xml:space="preserve">requires </w:t>
      </w:r>
      <w:r w:rsidR="00E4294D">
        <w:rPr>
          <w:rFonts w:ascii="Times New Roman" w:hAnsi="Times New Roman" w:cs="Times New Roman"/>
          <w:sz w:val="24"/>
          <w:szCs w:val="24"/>
        </w:rPr>
        <w:t>East Asians</w:t>
      </w:r>
      <w:r w:rsidR="00D37FD0">
        <w:rPr>
          <w:rFonts w:ascii="Times New Roman" w:hAnsi="Times New Roman" w:cs="Times New Roman"/>
          <w:sz w:val="24"/>
          <w:szCs w:val="24"/>
        </w:rPr>
        <w:t xml:space="preserve"> </w:t>
      </w:r>
      <w:r w:rsidR="002D3399">
        <w:rPr>
          <w:rFonts w:ascii="Times New Roman" w:hAnsi="Times New Roman" w:cs="Times New Roman"/>
          <w:sz w:val="24"/>
          <w:szCs w:val="24"/>
        </w:rPr>
        <w:t xml:space="preserve">to exclude or downplay non-Confucian values when these values conflict </w:t>
      </w:r>
      <w:r w:rsidR="00A8015C">
        <w:rPr>
          <w:rFonts w:ascii="Times New Roman" w:hAnsi="Times New Roman" w:cs="Times New Roman"/>
          <w:sz w:val="24"/>
          <w:szCs w:val="24"/>
        </w:rPr>
        <w:t>with Confucian values in political justification</w:t>
      </w:r>
      <w:r w:rsidR="00D37FD0">
        <w:rPr>
          <w:rFonts w:ascii="Times New Roman" w:hAnsi="Times New Roman" w:cs="Times New Roman"/>
          <w:sz w:val="24"/>
          <w:szCs w:val="24"/>
        </w:rPr>
        <w:t xml:space="preserve">. </w:t>
      </w:r>
      <w:r w:rsidR="00E60D01">
        <w:rPr>
          <w:rFonts w:ascii="Times New Roman" w:hAnsi="Times New Roman" w:cs="Times New Roman"/>
          <w:sz w:val="24"/>
          <w:szCs w:val="24"/>
        </w:rPr>
        <w:t>But there are</w:t>
      </w:r>
      <w:r w:rsidR="00B72124">
        <w:rPr>
          <w:rFonts w:ascii="Times New Roman" w:hAnsi="Times New Roman" w:cs="Times New Roman"/>
          <w:sz w:val="24"/>
          <w:szCs w:val="24"/>
        </w:rPr>
        <w:t xml:space="preserve"> t</w:t>
      </w:r>
      <w:r w:rsidR="00D37FD0">
        <w:rPr>
          <w:rFonts w:ascii="Times New Roman" w:hAnsi="Times New Roman" w:cs="Times New Roman"/>
          <w:sz w:val="24"/>
          <w:szCs w:val="24"/>
        </w:rPr>
        <w:t>wo problems</w:t>
      </w:r>
      <w:r w:rsidR="002355E9">
        <w:rPr>
          <w:rFonts w:ascii="Times New Roman" w:hAnsi="Times New Roman" w:cs="Times New Roman"/>
          <w:sz w:val="24"/>
          <w:szCs w:val="24"/>
        </w:rPr>
        <w:t xml:space="preserve"> here</w:t>
      </w:r>
      <w:r w:rsidR="00D37FD0">
        <w:rPr>
          <w:rFonts w:ascii="Times New Roman" w:hAnsi="Times New Roman" w:cs="Times New Roman"/>
          <w:sz w:val="24"/>
          <w:szCs w:val="24"/>
        </w:rPr>
        <w:t xml:space="preserve">. First, </w:t>
      </w:r>
      <w:r w:rsidR="00A946E1">
        <w:rPr>
          <w:rFonts w:ascii="Times New Roman" w:hAnsi="Times New Roman" w:cs="Times New Roman"/>
          <w:sz w:val="24"/>
          <w:szCs w:val="24"/>
        </w:rPr>
        <w:t xml:space="preserve">this kind of </w:t>
      </w:r>
      <w:r w:rsidR="00DD5606">
        <w:rPr>
          <w:rFonts w:ascii="Times New Roman" w:hAnsi="Times New Roman" w:cs="Times New Roman"/>
          <w:sz w:val="24"/>
          <w:szCs w:val="24"/>
        </w:rPr>
        <w:t xml:space="preserve">public </w:t>
      </w:r>
      <w:r w:rsidR="00AD7F78">
        <w:rPr>
          <w:rFonts w:ascii="Times New Roman" w:hAnsi="Times New Roman" w:cs="Times New Roman"/>
          <w:sz w:val="24"/>
          <w:szCs w:val="24"/>
        </w:rPr>
        <w:t>justification restraint</w:t>
      </w:r>
      <w:r w:rsidR="00DD5606">
        <w:rPr>
          <w:rFonts w:ascii="Times New Roman" w:hAnsi="Times New Roman" w:cs="Times New Roman"/>
          <w:sz w:val="24"/>
          <w:szCs w:val="24"/>
        </w:rPr>
        <w:t xml:space="preserve"> </w:t>
      </w:r>
      <w:r w:rsidR="00E4294D">
        <w:rPr>
          <w:rFonts w:ascii="Times New Roman" w:hAnsi="Times New Roman" w:cs="Times New Roman"/>
          <w:sz w:val="24"/>
          <w:szCs w:val="24"/>
        </w:rPr>
        <w:t xml:space="preserve">is </w:t>
      </w:r>
      <w:r w:rsidR="00A946E1">
        <w:rPr>
          <w:rFonts w:ascii="Times New Roman" w:hAnsi="Times New Roman" w:cs="Times New Roman"/>
          <w:sz w:val="24"/>
          <w:szCs w:val="24"/>
        </w:rPr>
        <w:t>very demanding</w:t>
      </w:r>
      <w:r w:rsidR="00E4294D">
        <w:rPr>
          <w:rFonts w:ascii="Times New Roman" w:hAnsi="Times New Roman" w:cs="Times New Roman"/>
          <w:sz w:val="24"/>
          <w:szCs w:val="24"/>
        </w:rPr>
        <w:t xml:space="preserve"> and </w:t>
      </w:r>
      <w:r w:rsidR="004D6F4F">
        <w:rPr>
          <w:rFonts w:ascii="Times New Roman" w:hAnsi="Times New Roman" w:cs="Times New Roman"/>
          <w:sz w:val="24"/>
          <w:szCs w:val="24"/>
        </w:rPr>
        <w:t xml:space="preserve">can be reasonably rejected, and if so, </w:t>
      </w:r>
      <w:r w:rsidR="00D37FD0">
        <w:rPr>
          <w:rFonts w:ascii="Times New Roman" w:hAnsi="Times New Roman" w:cs="Times New Roman"/>
          <w:sz w:val="24"/>
          <w:szCs w:val="24"/>
        </w:rPr>
        <w:t xml:space="preserve">public reason Confucianism </w:t>
      </w:r>
      <w:r w:rsidR="004D6F4F">
        <w:rPr>
          <w:rFonts w:ascii="Times New Roman" w:hAnsi="Times New Roman" w:cs="Times New Roman"/>
          <w:sz w:val="24"/>
          <w:szCs w:val="24"/>
        </w:rPr>
        <w:t xml:space="preserve">is </w:t>
      </w:r>
      <w:r w:rsidR="00D37FD0">
        <w:rPr>
          <w:rFonts w:ascii="Times New Roman" w:hAnsi="Times New Roman" w:cs="Times New Roman"/>
          <w:sz w:val="24"/>
          <w:szCs w:val="24"/>
        </w:rPr>
        <w:t>self-defeat</w:t>
      </w:r>
      <w:r w:rsidR="004D6F4F">
        <w:rPr>
          <w:rFonts w:ascii="Times New Roman" w:hAnsi="Times New Roman" w:cs="Times New Roman"/>
          <w:sz w:val="24"/>
          <w:szCs w:val="24"/>
        </w:rPr>
        <w:t>ing</w:t>
      </w:r>
      <w:r w:rsidR="00D37FD0">
        <w:rPr>
          <w:rFonts w:ascii="Times New Roman" w:hAnsi="Times New Roman" w:cs="Times New Roman"/>
          <w:sz w:val="24"/>
          <w:szCs w:val="24"/>
        </w:rPr>
        <w:t xml:space="preserve">. Second, </w:t>
      </w:r>
      <w:r w:rsidR="00BD1F8C">
        <w:rPr>
          <w:rFonts w:ascii="Times New Roman" w:hAnsi="Times New Roman" w:cs="Times New Roman"/>
          <w:sz w:val="24"/>
          <w:szCs w:val="24"/>
        </w:rPr>
        <w:t xml:space="preserve">if a wide range of Confucian </w:t>
      </w:r>
      <w:r w:rsidR="00647BC5">
        <w:rPr>
          <w:rFonts w:ascii="Times New Roman" w:hAnsi="Times New Roman" w:cs="Times New Roman"/>
          <w:sz w:val="24"/>
          <w:szCs w:val="24"/>
        </w:rPr>
        <w:t>laws and policies are successfully made</w:t>
      </w:r>
      <w:r w:rsidR="002E71EA">
        <w:rPr>
          <w:rFonts w:ascii="Times New Roman" w:hAnsi="Times New Roman" w:cs="Times New Roman"/>
          <w:sz w:val="24"/>
          <w:szCs w:val="24"/>
        </w:rPr>
        <w:t xml:space="preserve"> (thanks to Confucian public </w:t>
      </w:r>
      <w:r w:rsidR="00AD7F78">
        <w:rPr>
          <w:rFonts w:ascii="Times New Roman" w:hAnsi="Times New Roman" w:cs="Times New Roman"/>
          <w:sz w:val="24"/>
          <w:szCs w:val="24"/>
        </w:rPr>
        <w:t>justification restraint</w:t>
      </w:r>
      <w:r w:rsidR="002E71EA">
        <w:rPr>
          <w:rFonts w:ascii="Times New Roman" w:hAnsi="Times New Roman" w:cs="Times New Roman"/>
          <w:sz w:val="24"/>
          <w:szCs w:val="24"/>
        </w:rPr>
        <w:t>)</w:t>
      </w:r>
      <w:r w:rsidR="00647BC5">
        <w:rPr>
          <w:rFonts w:ascii="Times New Roman" w:hAnsi="Times New Roman" w:cs="Times New Roman"/>
          <w:sz w:val="24"/>
          <w:szCs w:val="24"/>
        </w:rPr>
        <w:t xml:space="preserve">, then there would be </w:t>
      </w:r>
      <w:r w:rsidR="00D64715">
        <w:rPr>
          <w:rFonts w:ascii="Times New Roman" w:hAnsi="Times New Roman" w:cs="Times New Roman"/>
          <w:sz w:val="24"/>
          <w:szCs w:val="24"/>
        </w:rPr>
        <w:t xml:space="preserve">the unjustified imposition of Confucian </w:t>
      </w:r>
      <w:r w:rsidR="00647BC5">
        <w:rPr>
          <w:rFonts w:ascii="Times New Roman" w:hAnsi="Times New Roman" w:cs="Times New Roman"/>
          <w:sz w:val="24"/>
          <w:szCs w:val="24"/>
        </w:rPr>
        <w:t>values on citizens</w:t>
      </w:r>
      <w:r w:rsidR="00D37FD0">
        <w:rPr>
          <w:rFonts w:ascii="Times New Roman" w:hAnsi="Times New Roman" w:cs="Times New Roman"/>
          <w:sz w:val="24"/>
          <w:szCs w:val="24"/>
        </w:rPr>
        <w:t xml:space="preserve"> who do not endorse </w:t>
      </w:r>
      <w:r w:rsidR="002E71EA">
        <w:rPr>
          <w:rFonts w:ascii="Times New Roman" w:hAnsi="Times New Roman" w:cs="Times New Roman"/>
          <w:sz w:val="24"/>
          <w:szCs w:val="24"/>
        </w:rPr>
        <w:t xml:space="preserve">these </w:t>
      </w:r>
      <w:r w:rsidR="00647BC5">
        <w:rPr>
          <w:rFonts w:ascii="Times New Roman" w:hAnsi="Times New Roman" w:cs="Times New Roman"/>
          <w:sz w:val="24"/>
          <w:szCs w:val="24"/>
        </w:rPr>
        <w:t>values</w:t>
      </w:r>
      <w:r w:rsidR="00D64715">
        <w:rPr>
          <w:rFonts w:ascii="Times New Roman" w:hAnsi="Times New Roman" w:cs="Times New Roman"/>
          <w:sz w:val="24"/>
          <w:szCs w:val="24"/>
        </w:rPr>
        <w:t>.</w:t>
      </w:r>
      <w:r w:rsidR="00647BC5">
        <w:rPr>
          <w:rFonts w:ascii="Times New Roman" w:hAnsi="Times New Roman" w:cs="Times New Roman"/>
          <w:sz w:val="24"/>
          <w:szCs w:val="24"/>
        </w:rPr>
        <w:t xml:space="preserve"> </w:t>
      </w:r>
    </w:p>
    <w:p w14:paraId="211D98C2" w14:textId="0017A695" w:rsidR="004C441F" w:rsidRDefault="00370B44" w:rsidP="00370B44">
      <w:pPr>
        <w:spacing w:after="0" w:line="288"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Public reason </w:t>
      </w:r>
      <w:r w:rsidRPr="0059031C">
        <w:rPr>
          <w:rFonts w:ascii="Times New Roman" w:hAnsi="Times New Roman" w:cs="Times New Roman"/>
          <w:i/>
          <w:sz w:val="24"/>
          <w:szCs w:val="24"/>
        </w:rPr>
        <w:t>liberals</w:t>
      </w:r>
      <w:r>
        <w:rPr>
          <w:rFonts w:ascii="Times New Roman" w:hAnsi="Times New Roman" w:cs="Times New Roman"/>
          <w:sz w:val="24"/>
          <w:szCs w:val="24"/>
        </w:rPr>
        <w:t xml:space="preserve"> would probably think that they do not have to encounter problems</w:t>
      </w:r>
      <w:r w:rsidR="002355E9">
        <w:rPr>
          <w:rFonts w:ascii="Times New Roman" w:hAnsi="Times New Roman" w:cs="Times New Roman"/>
          <w:sz w:val="24"/>
          <w:szCs w:val="24"/>
        </w:rPr>
        <w:t xml:space="preserve"> of these kinds</w:t>
      </w:r>
      <w:r>
        <w:rPr>
          <w:rFonts w:ascii="Times New Roman" w:hAnsi="Times New Roman" w:cs="Times New Roman"/>
          <w:sz w:val="24"/>
          <w:szCs w:val="24"/>
        </w:rPr>
        <w:t>. For them,</w:t>
      </w:r>
      <w:r w:rsidR="0081732B">
        <w:rPr>
          <w:rFonts w:ascii="Times New Roman" w:hAnsi="Times New Roman" w:cs="Times New Roman"/>
          <w:sz w:val="24"/>
          <w:szCs w:val="24"/>
        </w:rPr>
        <w:t xml:space="preserve"> </w:t>
      </w:r>
      <w:r w:rsidR="002355E9">
        <w:rPr>
          <w:rFonts w:ascii="Times New Roman" w:hAnsi="Times New Roman" w:cs="Times New Roman"/>
          <w:sz w:val="24"/>
          <w:szCs w:val="24"/>
        </w:rPr>
        <w:t>p</w:t>
      </w:r>
      <w:r w:rsidR="004C441F">
        <w:rPr>
          <w:rFonts w:ascii="Times New Roman" w:hAnsi="Times New Roman" w:cs="Times New Roman"/>
          <w:sz w:val="24"/>
          <w:szCs w:val="24"/>
        </w:rPr>
        <w:t xml:space="preserve">ublic </w:t>
      </w:r>
      <w:r w:rsidR="00AD7F78">
        <w:rPr>
          <w:rFonts w:ascii="Times New Roman" w:hAnsi="Times New Roman" w:cs="Times New Roman"/>
          <w:sz w:val="24"/>
          <w:szCs w:val="24"/>
        </w:rPr>
        <w:t>justification restraint</w:t>
      </w:r>
      <w:r w:rsidR="0059031C">
        <w:rPr>
          <w:rFonts w:ascii="Times New Roman" w:hAnsi="Times New Roman" w:cs="Times New Roman"/>
          <w:sz w:val="24"/>
          <w:szCs w:val="24"/>
        </w:rPr>
        <w:t xml:space="preserve"> </w:t>
      </w:r>
      <w:r w:rsidR="00647BC5">
        <w:rPr>
          <w:rFonts w:ascii="Times New Roman" w:hAnsi="Times New Roman" w:cs="Times New Roman"/>
          <w:sz w:val="24"/>
          <w:szCs w:val="24"/>
        </w:rPr>
        <w:t>only</w:t>
      </w:r>
      <w:r w:rsidR="0081732B">
        <w:rPr>
          <w:rFonts w:ascii="Times New Roman" w:hAnsi="Times New Roman" w:cs="Times New Roman"/>
          <w:sz w:val="24"/>
          <w:szCs w:val="24"/>
        </w:rPr>
        <w:t xml:space="preserve"> </w:t>
      </w:r>
      <w:r w:rsidR="004C441F">
        <w:rPr>
          <w:rFonts w:ascii="Times New Roman" w:hAnsi="Times New Roman" w:cs="Times New Roman"/>
          <w:sz w:val="24"/>
          <w:szCs w:val="24"/>
        </w:rPr>
        <w:t xml:space="preserve">disallows </w:t>
      </w:r>
      <w:r w:rsidR="00647BC5">
        <w:rPr>
          <w:rFonts w:ascii="Times New Roman" w:hAnsi="Times New Roman" w:cs="Times New Roman"/>
          <w:sz w:val="24"/>
          <w:szCs w:val="24"/>
        </w:rPr>
        <w:t>citizens</w:t>
      </w:r>
      <w:r w:rsidR="0081732B">
        <w:rPr>
          <w:rFonts w:ascii="Times New Roman" w:hAnsi="Times New Roman" w:cs="Times New Roman"/>
          <w:sz w:val="24"/>
          <w:szCs w:val="24"/>
        </w:rPr>
        <w:t xml:space="preserve"> </w:t>
      </w:r>
      <w:r w:rsidR="00C35845">
        <w:rPr>
          <w:rFonts w:ascii="Times New Roman" w:hAnsi="Times New Roman" w:cs="Times New Roman"/>
          <w:sz w:val="24"/>
          <w:szCs w:val="24"/>
        </w:rPr>
        <w:t xml:space="preserve">to </w:t>
      </w:r>
      <w:r w:rsidR="00647BC5">
        <w:rPr>
          <w:rFonts w:ascii="Times New Roman" w:hAnsi="Times New Roman" w:cs="Times New Roman"/>
          <w:sz w:val="24"/>
          <w:szCs w:val="24"/>
        </w:rPr>
        <w:t>appeal to</w:t>
      </w:r>
      <w:r w:rsidR="00C35845">
        <w:rPr>
          <w:rFonts w:ascii="Times New Roman" w:hAnsi="Times New Roman" w:cs="Times New Roman"/>
          <w:sz w:val="24"/>
          <w:szCs w:val="24"/>
        </w:rPr>
        <w:t xml:space="preserve"> </w:t>
      </w:r>
      <w:r w:rsidR="00A946E1">
        <w:rPr>
          <w:rFonts w:ascii="Times New Roman" w:hAnsi="Times New Roman" w:cs="Times New Roman"/>
          <w:sz w:val="24"/>
          <w:szCs w:val="24"/>
        </w:rPr>
        <w:t xml:space="preserve">the direct justificatory force of </w:t>
      </w:r>
      <w:r w:rsidR="00647BC5">
        <w:rPr>
          <w:rFonts w:ascii="Times New Roman" w:hAnsi="Times New Roman" w:cs="Times New Roman"/>
          <w:sz w:val="24"/>
          <w:szCs w:val="24"/>
        </w:rPr>
        <w:t xml:space="preserve">non-public reasons </w:t>
      </w:r>
      <w:r w:rsidR="002355E9">
        <w:rPr>
          <w:rFonts w:ascii="Times New Roman" w:hAnsi="Times New Roman" w:cs="Times New Roman"/>
          <w:sz w:val="24"/>
          <w:szCs w:val="24"/>
        </w:rPr>
        <w:t xml:space="preserve">in </w:t>
      </w:r>
      <w:r w:rsidR="00A946E1">
        <w:rPr>
          <w:rFonts w:ascii="Times New Roman" w:hAnsi="Times New Roman" w:cs="Times New Roman"/>
          <w:sz w:val="24"/>
          <w:szCs w:val="24"/>
        </w:rPr>
        <w:t xml:space="preserve">justifying laws and </w:t>
      </w:r>
      <w:r w:rsidR="00A946E1">
        <w:rPr>
          <w:rFonts w:ascii="Times New Roman" w:hAnsi="Times New Roman" w:cs="Times New Roman"/>
          <w:sz w:val="24"/>
          <w:szCs w:val="24"/>
        </w:rPr>
        <w:lastRenderedPageBreak/>
        <w:t>policies</w:t>
      </w:r>
      <w:r w:rsidR="004C441F">
        <w:rPr>
          <w:rFonts w:ascii="Times New Roman" w:hAnsi="Times New Roman" w:cs="Times New Roman"/>
          <w:sz w:val="24"/>
          <w:szCs w:val="24"/>
        </w:rPr>
        <w:t xml:space="preserve">. </w:t>
      </w:r>
      <w:r w:rsidR="002355E9">
        <w:rPr>
          <w:rFonts w:ascii="Times New Roman" w:hAnsi="Times New Roman" w:cs="Times New Roman"/>
          <w:sz w:val="24"/>
          <w:szCs w:val="24"/>
        </w:rPr>
        <w:t>Yet</w:t>
      </w:r>
      <w:r w:rsidR="0059031C">
        <w:rPr>
          <w:rFonts w:ascii="Times New Roman" w:hAnsi="Times New Roman" w:cs="Times New Roman"/>
          <w:sz w:val="24"/>
          <w:szCs w:val="24"/>
        </w:rPr>
        <w:t>,</w:t>
      </w:r>
      <w:r w:rsidR="0081732B">
        <w:rPr>
          <w:rFonts w:ascii="Times New Roman" w:hAnsi="Times New Roman" w:cs="Times New Roman"/>
          <w:sz w:val="24"/>
          <w:szCs w:val="24"/>
        </w:rPr>
        <w:t xml:space="preserve"> </w:t>
      </w:r>
      <w:r w:rsidR="00647BC5">
        <w:rPr>
          <w:rFonts w:ascii="Times New Roman" w:hAnsi="Times New Roman" w:cs="Times New Roman"/>
          <w:sz w:val="24"/>
          <w:szCs w:val="24"/>
        </w:rPr>
        <w:t xml:space="preserve">as I have argued, </w:t>
      </w:r>
      <w:r w:rsidR="0013312B">
        <w:rPr>
          <w:rFonts w:ascii="Times New Roman" w:hAnsi="Times New Roman" w:cs="Times New Roman"/>
          <w:sz w:val="24"/>
          <w:szCs w:val="24"/>
        </w:rPr>
        <w:t xml:space="preserve">this </w:t>
      </w:r>
      <w:r w:rsidR="00B42E1E">
        <w:rPr>
          <w:rFonts w:ascii="Times New Roman" w:hAnsi="Times New Roman" w:cs="Times New Roman"/>
          <w:sz w:val="24"/>
          <w:szCs w:val="24"/>
        </w:rPr>
        <w:t xml:space="preserve">kind of </w:t>
      </w:r>
      <w:r w:rsidR="004C441F">
        <w:rPr>
          <w:rFonts w:ascii="Times New Roman" w:hAnsi="Times New Roman" w:cs="Times New Roman"/>
          <w:sz w:val="24"/>
          <w:szCs w:val="24"/>
        </w:rPr>
        <w:t xml:space="preserve">restraint </w:t>
      </w:r>
      <w:r w:rsidR="00FF1035">
        <w:rPr>
          <w:rFonts w:ascii="Times New Roman" w:hAnsi="Times New Roman" w:cs="Times New Roman"/>
          <w:sz w:val="24"/>
          <w:szCs w:val="24"/>
        </w:rPr>
        <w:t xml:space="preserve">can </w:t>
      </w:r>
      <w:r w:rsidR="00B42E1E">
        <w:rPr>
          <w:rFonts w:ascii="Times New Roman" w:hAnsi="Times New Roman" w:cs="Times New Roman"/>
          <w:sz w:val="24"/>
          <w:szCs w:val="24"/>
        </w:rPr>
        <w:t xml:space="preserve">also </w:t>
      </w:r>
      <w:r w:rsidR="00FF1035">
        <w:rPr>
          <w:rFonts w:ascii="Times New Roman" w:hAnsi="Times New Roman" w:cs="Times New Roman"/>
          <w:sz w:val="24"/>
          <w:szCs w:val="24"/>
        </w:rPr>
        <w:t>be reasonably rejected</w:t>
      </w:r>
      <w:r w:rsidR="00A22D01">
        <w:rPr>
          <w:rFonts w:ascii="Times New Roman" w:hAnsi="Times New Roman" w:cs="Times New Roman"/>
          <w:sz w:val="24"/>
          <w:szCs w:val="24"/>
        </w:rPr>
        <w:t xml:space="preserve">. </w:t>
      </w:r>
      <w:r w:rsidR="00B42E1E">
        <w:rPr>
          <w:rFonts w:ascii="Times New Roman" w:hAnsi="Times New Roman" w:cs="Times New Roman"/>
          <w:sz w:val="24"/>
          <w:szCs w:val="24"/>
        </w:rPr>
        <w:t>Thus</w:t>
      </w:r>
      <w:r w:rsidR="004D6F4F">
        <w:rPr>
          <w:rFonts w:ascii="Times New Roman" w:hAnsi="Times New Roman" w:cs="Times New Roman"/>
          <w:sz w:val="24"/>
          <w:szCs w:val="24"/>
        </w:rPr>
        <w:t>, b</w:t>
      </w:r>
      <w:r>
        <w:rPr>
          <w:rFonts w:ascii="Times New Roman" w:hAnsi="Times New Roman" w:cs="Times New Roman"/>
          <w:sz w:val="24"/>
          <w:szCs w:val="24"/>
        </w:rPr>
        <w:t xml:space="preserve">oth </w:t>
      </w:r>
      <w:r w:rsidR="00647BC5">
        <w:rPr>
          <w:rFonts w:ascii="Times New Roman" w:hAnsi="Times New Roman" w:cs="Times New Roman"/>
          <w:sz w:val="24"/>
          <w:szCs w:val="24"/>
        </w:rPr>
        <w:t>p</w:t>
      </w:r>
      <w:r w:rsidR="00A22D01">
        <w:rPr>
          <w:rFonts w:ascii="Times New Roman" w:hAnsi="Times New Roman" w:cs="Times New Roman"/>
          <w:sz w:val="24"/>
          <w:szCs w:val="24"/>
        </w:rPr>
        <w:t xml:space="preserve">ublic reason liberalism and public reason Confucianism </w:t>
      </w:r>
      <w:r>
        <w:rPr>
          <w:rFonts w:ascii="Times New Roman" w:hAnsi="Times New Roman" w:cs="Times New Roman"/>
          <w:sz w:val="24"/>
          <w:szCs w:val="24"/>
        </w:rPr>
        <w:t xml:space="preserve">encounter </w:t>
      </w:r>
      <w:r w:rsidR="00647BC5">
        <w:rPr>
          <w:rFonts w:ascii="Times New Roman" w:hAnsi="Times New Roman" w:cs="Times New Roman"/>
          <w:sz w:val="24"/>
          <w:szCs w:val="24"/>
        </w:rPr>
        <w:t xml:space="preserve">the problem of </w:t>
      </w:r>
      <w:r w:rsidR="00A22D01">
        <w:rPr>
          <w:rFonts w:ascii="Times New Roman" w:hAnsi="Times New Roman" w:cs="Times New Roman"/>
          <w:sz w:val="24"/>
          <w:szCs w:val="24"/>
        </w:rPr>
        <w:t>self-defeat.</w:t>
      </w:r>
    </w:p>
    <w:p w14:paraId="783AD2E9" w14:textId="6AE0BF13" w:rsidR="0081422E" w:rsidRPr="004655BD" w:rsidRDefault="00D72D0A" w:rsidP="00655E2E">
      <w:pPr>
        <w:spacing w:after="0" w:line="288" w:lineRule="auto"/>
        <w:ind w:firstLine="420"/>
        <w:jc w:val="both"/>
        <w:rPr>
          <w:rFonts w:ascii="Times New Roman" w:hAnsi="Times New Roman" w:cs="Times New Roman"/>
          <w:color w:val="000000" w:themeColor="text1"/>
          <w:sz w:val="24"/>
          <w:szCs w:val="24"/>
        </w:rPr>
      </w:pPr>
      <w:r w:rsidRPr="004655BD">
        <w:rPr>
          <w:rFonts w:ascii="Times New Roman" w:hAnsi="Times New Roman" w:cs="Times New Roman"/>
          <w:color w:val="000000" w:themeColor="text1"/>
          <w:sz w:val="24"/>
          <w:szCs w:val="24"/>
        </w:rPr>
        <w:t>Some public reason liberals</w:t>
      </w:r>
      <w:r w:rsidR="00647BC5">
        <w:rPr>
          <w:rFonts w:ascii="Times New Roman" w:hAnsi="Times New Roman" w:cs="Times New Roman"/>
          <w:color w:val="000000" w:themeColor="text1"/>
          <w:sz w:val="24"/>
          <w:szCs w:val="24"/>
        </w:rPr>
        <w:t xml:space="preserve"> </w:t>
      </w:r>
      <w:r w:rsidRPr="004655BD">
        <w:rPr>
          <w:rFonts w:ascii="Times New Roman" w:hAnsi="Times New Roman" w:cs="Times New Roman"/>
          <w:color w:val="000000" w:themeColor="text1"/>
          <w:sz w:val="24"/>
          <w:szCs w:val="24"/>
        </w:rPr>
        <w:t>have defended the coherence of public reason</w:t>
      </w:r>
      <w:r w:rsidR="007B6C74">
        <w:rPr>
          <w:rFonts w:ascii="Times New Roman" w:hAnsi="Times New Roman" w:cs="Times New Roman"/>
          <w:color w:val="000000" w:themeColor="text1"/>
          <w:sz w:val="24"/>
          <w:szCs w:val="24"/>
        </w:rPr>
        <w:t xml:space="preserve"> liberalism</w:t>
      </w:r>
      <w:r w:rsidRPr="004655BD">
        <w:rPr>
          <w:rFonts w:ascii="Times New Roman" w:hAnsi="Times New Roman" w:cs="Times New Roman"/>
          <w:color w:val="000000" w:themeColor="text1"/>
          <w:sz w:val="24"/>
          <w:szCs w:val="24"/>
        </w:rPr>
        <w:t xml:space="preserve"> by stipulat</w:t>
      </w:r>
      <w:r w:rsidR="00B906CC" w:rsidRPr="004655BD">
        <w:rPr>
          <w:rFonts w:ascii="Times New Roman" w:hAnsi="Times New Roman" w:cs="Times New Roman" w:hint="eastAsia"/>
          <w:color w:val="000000" w:themeColor="text1"/>
          <w:sz w:val="24"/>
          <w:szCs w:val="24"/>
          <w:lang w:eastAsia="zh-TW"/>
        </w:rPr>
        <w:t>ing</w:t>
      </w:r>
      <w:r w:rsidRPr="004655BD">
        <w:rPr>
          <w:rFonts w:ascii="Times New Roman" w:hAnsi="Times New Roman" w:cs="Times New Roman"/>
          <w:color w:val="000000" w:themeColor="text1"/>
          <w:sz w:val="24"/>
          <w:szCs w:val="24"/>
        </w:rPr>
        <w:t xml:space="preserve"> that public reason </w:t>
      </w:r>
      <w:r w:rsidR="00B42E1E">
        <w:rPr>
          <w:rFonts w:ascii="Times New Roman" w:hAnsi="Times New Roman" w:cs="Times New Roman"/>
          <w:color w:val="000000" w:themeColor="text1"/>
          <w:sz w:val="24"/>
          <w:szCs w:val="24"/>
        </w:rPr>
        <w:t>is beyond reasonable rejection</w:t>
      </w:r>
      <w:r w:rsidRPr="004655BD">
        <w:rPr>
          <w:rFonts w:ascii="Times New Roman" w:hAnsi="Times New Roman" w:cs="Times New Roman"/>
          <w:color w:val="000000" w:themeColor="text1"/>
          <w:sz w:val="24"/>
          <w:szCs w:val="24"/>
        </w:rPr>
        <w:t xml:space="preserve">. </w:t>
      </w:r>
      <w:r w:rsidR="0059031C">
        <w:rPr>
          <w:rFonts w:ascii="Times New Roman" w:hAnsi="Times New Roman" w:cs="Times New Roman"/>
          <w:color w:val="000000" w:themeColor="text1"/>
          <w:sz w:val="24"/>
          <w:szCs w:val="24"/>
        </w:rPr>
        <w:t>Surely</w:t>
      </w:r>
      <w:r w:rsidR="004D6F4F">
        <w:rPr>
          <w:rFonts w:ascii="Times New Roman" w:hAnsi="Times New Roman" w:cs="Times New Roman"/>
          <w:color w:val="000000" w:themeColor="text1"/>
          <w:sz w:val="24"/>
          <w:szCs w:val="24"/>
        </w:rPr>
        <w:t>, Kim could make the same kind of stipulation for his theory</w:t>
      </w:r>
      <w:r w:rsidR="00647BC5">
        <w:rPr>
          <w:rFonts w:ascii="Times New Roman" w:hAnsi="Times New Roman" w:cs="Times New Roman"/>
          <w:color w:val="000000" w:themeColor="text1"/>
          <w:sz w:val="24"/>
          <w:szCs w:val="24"/>
        </w:rPr>
        <w:t xml:space="preserve">. </w:t>
      </w:r>
      <w:r w:rsidRPr="004655BD">
        <w:rPr>
          <w:rFonts w:ascii="Times New Roman" w:hAnsi="Times New Roman" w:cs="Times New Roman"/>
          <w:color w:val="000000" w:themeColor="text1"/>
          <w:sz w:val="24"/>
          <w:szCs w:val="24"/>
        </w:rPr>
        <w:t xml:space="preserve">I have </w:t>
      </w:r>
      <w:r w:rsidRPr="0013312B">
        <w:rPr>
          <w:rFonts w:ascii="Times New Roman" w:hAnsi="Times New Roman" w:cs="Times New Roman"/>
          <w:color w:val="000000" w:themeColor="text1"/>
          <w:sz w:val="24"/>
          <w:szCs w:val="24"/>
        </w:rPr>
        <w:t xml:space="preserve">not </w:t>
      </w:r>
      <w:r w:rsidR="00A66519">
        <w:rPr>
          <w:rFonts w:ascii="Times New Roman" w:hAnsi="Times New Roman" w:cs="Times New Roman"/>
          <w:color w:val="000000" w:themeColor="text1"/>
          <w:sz w:val="24"/>
          <w:szCs w:val="24"/>
        </w:rPr>
        <w:t xml:space="preserve">shown </w:t>
      </w:r>
      <w:r w:rsidR="004655BD" w:rsidRPr="004655BD">
        <w:rPr>
          <w:rFonts w:ascii="Times New Roman" w:hAnsi="Times New Roman" w:cs="Times New Roman"/>
          <w:color w:val="000000" w:themeColor="text1"/>
          <w:sz w:val="24"/>
          <w:szCs w:val="24"/>
        </w:rPr>
        <w:t xml:space="preserve">that </w:t>
      </w:r>
      <w:r w:rsidRPr="004655BD">
        <w:rPr>
          <w:rFonts w:ascii="Times New Roman" w:hAnsi="Times New Roman" w:cs="Times New Roman"/>
          <w:color w:val="000000" w:themeColor="text1"/>
          <w:sz w:val="24"/>
          <w:szCs w:val="24"/>
        </w:rPr>
        <w:t>the</w:t>
      </w:r>
      <w:r w:rsidR="00FF1035">
        <w:rPr>
          <w:rFonts w:ascii="Times New Roman" w:hAnsi="Times New Roman" w:cs="Times New Roman"/>
          <w:color w:val="000000" w:themeColor="text1"/>
          <w:sz w:val="24"/>
          <w:szCs w:val="24"/>
        </w:rPr>
        <w:t>se stipulation strategies</w:t>
      </w:r>
      <w:r w:rsidRPr="004655BD">
        <w:rPr>
          <w:rFonts w:ascii="Times New Roman" w:hAnsi="Times New Roman" w:cs="Times New Roman"/>
          <w:color w:val="000000" w:themeColor="text1"/>
          <w:sz w:val="24"/>
          <w:szCs w:val="24"/>
        </w:rPr>
        <w:t xml:space="preserve"> </w:t>
      </w:r>
      <w:r w:rsidR="00FF1035">
        <w:rPr>
          <w:rFonts w:ascii="Times New Roman" w:hAnsi="Times New Roman" w:cs="Times New Roman"/>
          <w:color w:val="000000" w:themeColor="text1"/>
          <w:sz w:val="24"/>
          <w:szCs w:val="24"/>
        </w:rPr>
        <w:t>should not be pursued</w:t>
      </w:r>
      <w:r w:rsidR="000C22E6">
        <w:rPr>
          <w:rFonts w:ascii="Times New Roman" w:hAnsi="Times New Roman" w:cs="Times New Roman"/>
          <w:color w:val="000000" w:themeColor="text1"/>
          <w:sz w:val="24"/>
          <w:szCs w:val="24"/>
        </w:rPr>
        <w:t xml:space="preserve">; in fact, </w:t>
      </w:r>
      <w:r w:rsidR="0081732B">
        <w:rPr>
          <w:rFonts w:ascii="Times New Roman" w:hAnsi="Times New Roman" w:cs="Times New Roman"/>
          <w:color w:val="000000" w:themeColor="text1"/>
          <w:sz w:val="24"/>
          <w:szCs w:val="24"/>
        </w:rPr>
        <w:t xml:space="preserve">I think </w:t>
      </w:r>
      <w:r w:rsidR="007B6C74">
        <w:rPr>
          <w:rFonts w:ascii="Times New Roman" w:hAnsi="Times New Roman" w:cs="Times New Roman"/>
          <w:color w:val="000000" w:themeColor="text1"/>
          <w:sz w:val="24"/>
          <w:szCs w:val="24"/>
        </w:rPr>
        <w:t xml:space="preserve">that </w:t>
      </w:r>
      <w:r w:rsidR="00FF1035">
        <w:rPr>
          <w:rFonts w:ascii="Times New Roman" w:hAnsi="Times New Roman" w:cs="Times New Roman"/>
          <w:color w:val="000000" w:themeColor="text1"/>
          <w:sz w:val="24"/>
          <w:szCs w:val="24"/>
        </w:rPr>
        <w:t xml:space="preserve">they are </w:t>
      </w:r>
      <w:r w:rsidR="0081732B">
        <w:rPr>
          <w:rFonts w:ascii="Times New Roman" w:hAnsi="Times New Roman" w:cs="Times New Roman"/>
          <w:color w:val="000000" w:themeColor="text1"/>
          <w:sz w:val="24"/>
          <w:szCs w:val="24"/>
        </w:rPr>
        <w:t xml:space="preserve">necessary </w:t>
      </w:r>
      <w:r w:rsidR="00655E2E">
        <w:rPr>
          <w:rFonts w:ascii="Times New Roman" w:hAnsi="Times New Roman" w:cs="Times New Roman"/>
          <w:color w:val="000000" w:themeColor="text1"/>
          <w:sz w:val="24"/>
          <w:szCs w:val="24"/>
        </w:rPr>
        <w:t xml:space="preserve">for saving </w:t>
      </w:r>
      <w:r w:rsidR="007B6C74">
        <w:rPr>
          <w:rFonts w:ascii="Times New Roman" w:hAnsi="Times New Roman" w:cs="Times New Roman"/>
          <w:color w:val="000000" w:themeColor="text1"/>
          <w:sz w:val="24"/>
          <w:szCs w:val="24"/>
        </w:rPr>
        <w:t>the</w:t>
      </w:r>
      <w:r w:rsidR="00647BC5">
        <w:rPr>
          <w:rFonts w:ascii="Times New Roman" w:hAnsi="Times New Roman" w:cs="Times New Roman"/>
          <w:color w:val="000000" w:themeColor="text1"/>
          <w:sz w:val="24"/>
          <w:szCs w:val="24"/>
        </w:rPr>
        <w:t xml:space="preserve">se </w:t>
      </w:r>
      <w:r w:rsidR="007B6C74">
        <w:rPr>
          <w:rFonts w:ascii="Times New Roman" w:hAnsi="Times New Roman" w:cs="Times New Roman"/>
          <w:color w:val="000000" w:themeColor="text1"/>
          <w:sz w:val="24"/>
          <w:szCs w:val="24"/>
        </w:rPr>
        <w:t xml:space="preserve">political </w:t>
      </w:r>
      <w:r w:rsidR="00647BC5">
        <w:rPr>
          <w:rFonts w:ascii="Times New Roman" w:hAnsi="Times New Roman" w:cs="Times New Roman"/>
          <w:color w:val="000000" w:themeColor="text1"/>
          <w:sz w:val="24"/>
          <w:szCs w:val="24"/>
        </w:rPr>
        <w:t xml:space="preserve">theories </w:t>
      </w:r>
      <w:r w:rsidR="00655E2E">
        <w:rPr>
          <w:rFonts w:ascii="Times New Roman" w:hAnsi="Times New Roman" w:cs="Times New Roman"/>
          <w:color w:val="000000" w:themeColor="text1"/>
          <w:sz w:val="24"/>
          <w:szCs w:val="24"/>
        </w:rPr>
        <w:t>from self-defeat</w:t>
      </w:r>
      <w:r w:rsidR="00647BC5">
        <w:rPr>
          <w:rFonts w:ascii="Times New Roman" w:hAnsi="Times New Roman" w:cs="Times New Roman"/>
          <w:color w:val="000000" w:themeColor="text1"/>
          <w:sz w:val="24"/>
          <w:szCs w:val="24"/>
        </w:rPr>
        <w:t xml:space="preserve">. But the problem is this: either these theories are self-defeating or </w:t>
      </w:r>
      <w:r w:rsidR="00554BA6">
        <w:rPr>
          <w:rFonts w:ascii="Times New Roman" w:hAnsi="Times New Roman" w:cs="Times New Roman"/>
          <w:color w:val="000000" w:themeColor="text1"/>
          <w:sz w:val="24"/>
          <w:szCs w:val="24"/>
        </w:rPr>
        <w:t>they are</w:t>
      </w:r>
      <w:r w:rsidR="00655E2E">
        <w:rPr>
          <w:rFonts w:ascii="Times New Roman" w:hAnsi="Times New Roman" w:cs="Times New Roman"/>
          <w:color w:val="000000" w:themeColor="text1"/>
          <w:sz w:val="24"/>
          <w:szCs w:val="24"/>
        </w:rPr>
        <w:t xml:space="preserve"> </w:t>
      </w:r>
      <w:r w:rsidRPr="004655BD">
        <w:rPr>
          <w:rFonts w:ascii="Times New Roman" w:hAnsi="Times New Roman" w:cs="Times New Roman"/>
          <w:color w:val="000000" w:themeColor="text1"/>
          <w:sz w:val="24"/>
          <w:szCs w:val="24"/>
        </w:rPr>
        <w:t>sectarian</w:t>
      </w:r>
      <w:r w:rsidR="00554BA6">
        <w:rPr>
          <w:rFonts w:ascii="Times New Roman" w:hAnsi="Times New Roman" w:cs="Times New Roman"/>
          <w:color w:val="000000" w:themeColor="text1"/>
          <w:sz w:val="24"/>
          <w:szCs w:val="24"/>
        </w:rPr>
        <w:t xml:space="preserve"> and </w:t>
      </w:r>
      <w:r w:rsidR="00655E2E">
        <w:rPr>
          <w:rFonts w:ascii="Times New Roman" w:hAnsi="Times New Roman" w:cs="Times New Roman"/>
          <w:color w:val="000000" w:themeColor="text1"/>
          <w:sz w:val="24"/>
          <w:szCs w:val="24"/>
        </w:rPr>
        <w:t>not modest</w:t>
      </w:r>
      <w:r w:rsidR="00CD79A8">
        <w:rPr>
          <w:rFonts w:ascii="Times New Roman" w:hAnsi="Times New Roman" w:cs="Times New Roman"/>
          <w:color w:val="000000" w:themeColor="text1"/>
          <w:sz w:val="24"/>
          <w:szCs w:val="24"/>
        </w:rPr>
        <w:t xml:space="preserve"> </w:t>
      </w:r>
      <w:r w:rsidR="00554BA6">
        <w:rPr>
          <w:rFonts w:ascii="Times New Roman" w:hAnsi="Times New Roman" w:cs="Times New Roman"/>
          <w:color w:val="000000" w:themeColor="text1"/>
          <w:sz w:val="24"/>
          <w:szCs w:val="24"/>
        </w:rPr>
        <w:t>at all</w:t>
      </w:r>
      <w:r w:rsidRPr="004655BD">
        <w:rPr>
          <w:rFonts w:ascii="Times New Roman" w:hAnsi="Times New Roman" w:cs="Times New Roman"/>
          <w:color w:val="000000" w:themeColor="text1"/>
          <w:sz w:val="24"/>
          <w:szCs w:val="24"/>
        </w:rPr>
        <w:t>.</w:t>
      </w:r>
      <w:r w:rsidR="00F84DBC">
        <w:rPr>
          <w:rStyle w:val="FootnoteReference"/>
          <w:rFonts w:ascii="Times New Roman" w:hAnsi="Times New Roman" w:cs="Times New Roman"/>
          <w:color w:val="000000" w:themeColor="text1"/>
          <w:sz w:val="24"/>
          <w:szCs w:val="24"/>
        </w:rPr>
        <w:footnoteReference w:id="52"/>
      </w:r>
      <w:r w:rsidRPr="004655BD">
        <w:rPr>
          <w:rFonts w:ascii="Times New Roman" w:hAnsi="Times New Roman" w:cs="Times New Roman"/>
          <w:color w:val="000000" w:themeColor="text1"/>
          <w:sz w:val="24"/>
          <w:szCs w:val="24"/>
        </w:rPr>
        <w:t xml:space="preserve"> </w:t>
      </w:r>
    </w:p>
    <w:p w14:paraId="15E404B0" w14:textId="77777777" w:rsidR="0081422E" w:rsidRDefault="0081422E" w:rsidP="00957AEF">
      <w:pPr>
        <w:spacing w:after="0" w:line="288" w:lineRule="auto"/>
        <w:jc w:val="both"/>
        <w:rPr>
          <w:rFonts w:ascii="Times New Roman" w:hAnsi="Times New Roman" w:cs="Times New Roman"/>
          <w:sz w:val="24"/>
          <w:szCs w:val="24"/>
        </w:rPr>
      </w:pPr>
    </w:p>
    <w:p w14:paraId="67949187" w14:textId="77777777" w:rsidR="0081422E" w:rsidRPr="003D7F04" w:rsidRDefault="0081422E" w:rsidP="00957AEF">
      <w:pPr>
        <w:spacing w:after="0" w:line="288" w:lineRule="auto"/>
        <w:jc w:val="both"/>
        <w:rPr>
          <w:rFonts w:ascii="Times New Roman" w:hAnsi="Times New Roman" w:cs="Times New Roman"/>
          <w:sz w:val="24"/>
          <w:szCs w:val="24"/>
        </w:rPr>
      </w:pPr>
    </w:p>
    <w:sectPr w:rsidR="0081422E" w:rsidRPr="003D7F04" w:rsidSect="002F141B">
      <w:headerReference w:type="default" r:id="rId10"/>
      <w:footerReference w:type="default" r:id="rId1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56815" w14:textId="77777777" w:rsidR="00BC26ED" w:rsidRDefault="00BC26ED">
      <w:pPr>
        <w:spacing w:after="0" w:line="240" w:lineRule="auto"/>
      </w:pPr>
      <w:r>
        <w:separator/>
      </w:r>
    </w:p>
  </w:endnote>
  <w:endnote w:type="continuationSeparator" w:id="0">
    <w:p w14:paraId="6FB6A86A" w14:textId="77777777" w:rsidR="00BC26ED" w:rsidRDefault="00BC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jaVuSans">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rPr>
      <w:id w:val="186118553"/>
      <w:docPartObj>
        <w:docPartGallery w:val="Page Numbers (Bottom of Page)"/>
        <w:docPartUnique/>
      </w:docPartObj>
    </w:sdtPr>
    <w:sdtEndPr/>
    <w:sdtContent>
      <w:p w14:paraId="737999D4" w14:textId="3F49E9BF" w:rsidR="00557C04" w:rsidRPr="00C372F4" w:rsidRDefault="00557C04">
        <w:pPr>
          <w:pStyle w:val="Footer"/>
          <w:jc w:val="center"/>
          <w:rPr>
            <w:rFonts w:ascii="Times New Roman" w:hAnsi="Times New Roman" w:cs="Times New Roman"/>
            <w:sz w:val="20"/>
          </w:rPr>
        </w:pPr>
        <w:r w:rsidRPr="00C372F4">
          <w:rPr>
            <w:rFonts w:ascii="Times New Roman" w:hAnsi="Times New Roman" w:cs="Times New Roman"/>
            <w:sz w:val="20"/>
          </w:rPr>
          <w:fldChar w:fldCharType="begin"/>
        </w:r>
        <w:r w:rsidRPr="00C372F4">
          <w:rPr>
            <w:rFonts w:ascii="Times New Roman" w:hAnsi="Times New Roman" w:cs="Times New Roman"/>
            <w:sz w:val="20"/>
          </w:rPr>
          <w:instrText xml:space="preserve"> PAGE   \* MERGEFORMAT </w:instrText>
        </w:r>
        <w:r w:rsidRPr="00C372F4">
          <w:rPr>
            <w:rFonts w:ascii="Times New Roman" w:hAnsi="Times New Roman" w:cs="Times New Roman"/>
            <w:sz w:val="20"/>
          </w:rPr>
          <w:fldChar w:fldCharType="separate"/>
        </w:r>
        <w:r w:rsidR="003C247F">
          <w:rPr>
            <w:rFonts w:ascii="Times New Roman" w:hAnsi="Times New Roman" w:cs="Times New Roman"/>
            <w:noProof/>
            <w:sz w:val="20"/>
          </w:rPr>
          <w:t>1</w:t>
        </w:r>
        <w:r w:rsidRPr="00C372F4">
          <w:rPr>
            <w:rFonts w:ascii="Times New Roman" w:hAnsi="Times New Roman" w:cs="Times New Roman"/>
            <w:sz w:val="20"/>
          </w:rPr>
          <w:fldChar w:fldCharType="end"/>
        </w:r>
      </w:p>
    </w:sdtContent>
  </w:sdt>
  <w:p w14:paraId="1B0F4265" w14:textId="77777777" w:rsidR="00557C04" w:rsidRPr="00C372F4" w:rsidRDefault="00557C04">
    <w:pPr>
      <w:pStyle w:val="Footer"/>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CF645" w14:textId="77777777" w:rsidR="00BC26ED" w:rsidRDefault="00BC26ED">
      <w:pPr>
        <w:spacing w:after="0" w:line="240" w:lineRule="auto"/>
      </w:pPr>
      <w:r>
        <w:separator/>
      </w:r>
    </w:p>
  </w:footnote>
  <w:footnote w:type="continuationSeparator" w:id="0">
    <w:p w14:paraId="0B779388" w14:textId="77777777" w:rsidR="00BC26ED" w:rsidRDefault="00BC26ED">
      <w:pPr>
        <w:spacing w:after="0" w:line="240" w:lineRule="auto"/>
      </w:pPr>
      <w:r>
        <w:continuationSeparator/>
      </w:r>
    </w:p>
  </w:footnote>
  <w:footnote w:id="1">
    <w:p w14:paraId="2D98881B" w14:textId="77777777" w:rsidR="00557C04" w:rsidRPr="00F84DBC" w:rsidRDefault="00557C04" w:rsidP="00F21823">
      <w:pPr>
        <w:pStyle w:val="FootnoteText"/>
        <w:spacing w:after="0" w:line="240" w:lineRule="exact"/>
      </w:pPr>
      <w:r w:rsidRPr="00F84DBC">
        <w:rPr>
          <w:rStyle w:val="FootnoteReference"/>
        </w:rPr>
        <w:footnoteRef/>
      </w:r>
      <w:r w:rsidRPr="00F84DBC">
        <w:t xml:space="preserve"> Sungmoon Kim, </w:t>
      </w:r>
      <w:r w:rsidRPr="00F84DBC">
        <w:rPr>
          <w:rStyle w:val="Emphasis"/>
          <w:color w:val="222222"/>
          <w:bdr w:val="none" w:sz="0" w:space="0" w:color="auto" w:frame="1"/>
        </w:rPr>
        <w:t>Public Reason Confucianism: Democratic Perfectionism and Constitutionalism in East Asia</w:t>
      </w:r>
      <w:r w:rsidRPr="00F84DBC">
        <w:rPr>
          <w:rStyle w:val="apple-converted-space"/>
          <w:color w:val="222222"/>
        </w:rPr>
        <w:t> </w:t>
      </w:r>
      <w:r w:rsidRPr="00F84DBC">
        <w:rPr>
          <w:color w:val="222222"/>
        </w:rPr>
        <w:t>(New York: Cambridge University Press, 2016).</w:t>
      </w:r>
    </w:p>
  </w:footnote>
  <w:footnote w:id="2">
    <w:p w14:paraId="31A36E58" w14:textId="0B785E6F" w:rsidR="00557C04" w:rsidRDefault="00557C04" w:rsidP="00F21823">
      <w:pPr>
        <w:pStyle w:val="FootnoteText"/>
        <w:spacing w:after="0" w:line="240" w:lineRule="exact"/>
      </w:pPr>
      <w:r>
        <w:rPr>
          <w:rStyle w:val="FootnoteReference"/>
        </w:rPr>
        <w:footnoteRef/>
      </w:r>
      <w:r>
        <w:t xml:space="preserve"> John Rawls, </w:t>
      </w:r>
      <w:r w:rsidRPr="00B27AB8">
        <w:rPr>
          <w:i/>
        </w:rPr>
        <w:t>Political Liberalism</w:t>
      </w:r>
      <w:r>
        <w:t>, expanded ed. (New York: Columbia University Press, 2005).</w:t>
      </w:r>
    </w:p>
  </w:footnote>
  <w:footnote w:id="3">
    <w:p w14:paraId="01945129" w14:textId="4B343262" w:rsidR="00557C04" w:rsidRPr="00F84DBC" w:rsidRDefault="00557C04" w:rsidP="00F21823">
      <w:pPr>
        <w:autoSpaceDE w:val="0"/>
        <w:autoSpaceDN w:val="0"/>
        <w:adjustRightInd w:val="0"/>
        <w:spacing w:after="0" w:line="240" w:lineRule="exact"/>
        <w:rPr>
          <w:rFonts w:ascii="Times New Roman" w:hAnsi="Times New Roman" w:cs="Times New Roman"/>
          <w:sz w:val="20"/>
          <w:szCs w:val="20"/>
          <w:lang w:eastAsia="zh-HK"/>
        </w:rPr>
      </w:pPr>
      <w:r w:rsidRPr="00F84DBC">
        <w:rPr>
          <w:rStyle w:val="FootnoteReference"/>
          <w:rFonts w:ascii="Times New Roman" w:hAnsi="Times New Roman" w:cs="Times New Roman"/>
          <w:sz w:val="20"/>
          <w:szCs w:val="20"/>
        </w:rPr>
        <w:footnoteRef/>
      </w:r>
      <w:r w:rsidRPr="00F84DBC">
        <w:rPr>
          <w:rFonts w:ascii="Times New Roman" w:hAnsi="Times New Roman" w:cs="Times New Roman"/>
          <w:sz w:val="20"/>
          <w:szCs w:val="20"/>
        </w:rPr>
        <w:t xml:space="preserve"> </w:t>
      </w:r>
      <w:r w:rsidRPr="00F84DBC">
        <w:rPr>
          <w:rFonts w:ascii="Times New Roman" w:eastAsia="SimSun" w:hAnsi="Times New Roman" w:cs="Times New Roman"/>
          <w:sz w:val="20"/>
          <w:szCs w:val="20"/>
        </w:rPr>
        <w:t>The above f</w:t>
      </w:r>
      <w:r w:rsidRPr="00F84DBC">
        <w:rPr>
          <w:rFonts w:ascii="Times New Roman" w:hAnsi="Times New Roman" w:cs="Times New Roman"/>
          <w:sz w:val="20"/>
          <w:szCs w:val="20"/>
        </w:rPr>
        <w:t xml:space="preserve">ormulation of the principle has taken into account Rawls’s </w:t>
      </w:r>
      <w:r>
        <w:rPr>
          <w:rFonts w:ascii="Times New Roman" w:eastAsia="SimSun" w:hAnsi="Times New Roman" w:cs="Times New Roman"/>
          <w:sz w:val="20"/>
          <w:szCs w:val="20"/>
        </w:rPr>
        <w:t>“</w:t>
      </w:r>
      <w:r w:rsidRPr="00F84DBC">
        <w:rPr>
          <w:rFonts w:ascii="Times New Roman" w:hAnsi="Times New Roman" w:cs="Times New Roman"/>
          <w:sz w:val="20"/>
          <w:szCs w:val="20"/>
        </w:rPr>
        <w:t>proviso</w:t>
      </w:r>
      <w:r>
        <w:rPr>
          <w:rFonts w:ascii="Times New Roman" w:hAnsi="Times New Roman" w:cs="Times New Roman"/>
          <w:sz w:val="20"/>
          <w:szCs w:val="20"/>
        </w:rPr>
        <w:t xml:space="preserve">.” </w:t>
      </w:r>
      <w:r w:rsidRPr="00F84DBC">
        <w:rPr>
          <w:rFonts w:ascii="Times New Roman" w:hAnsi="Times New Roman" w:cs="Times New Roman"/>
          <w:sz w:val="20"/>
          <w:szCs w:val="20"/>
        </w:rPr>
        <w:t>For</w:t>
      </w:r>
      <w:r w:rsidRPr="00F84DBC">
        <w:rPr>
          <w:rFonts w:ascii="Times New Roman" w:hAnsi="Times New Roman" w:cs="Times New Roman"/>
          <w:bCs/>
          <w:sz w:val="20"/>
          <w:szCs w:val="20"/>
        </w:rPr>
        <w:t xml:space="preserve"> </w:t>
      </w:r>
      <w:r w:rsidRPr="00F84DBC">
        <w:rPr>
          <w:rFonts w:ascii="Times New Roman" w:hAnsi="Times New Roman" w:cs="Times New Roman"/>
          <w:bCs/>
          <w:sz w:val="20"/>
          <w:szCs w:val="20"/>
        </w:rPr>
        <w:fldChar w:fldCharType="begin" w:fldLock="1"/>
      </w:r>
      <w:r w:rsidRPr="00F84DBC">
        <w:rPr>
          <w:rFonts w:ascii="Times New Roman" w:hAnsi="Times New Roman" w:cs="Times New Roman"/>
          <w:bCs/>
          <w:sz w:val="20"/>
          <w:szCs w:val="20"/>
        </w:rPr>
        <w:instrText>ADDIN CSL_CITATION { "citationItems" : [ { "id" : "ITEM-1", "itemData" : { "author" : [ { "dropping-particle" : "", "family" : "Rawls", "given" : "John", "non-dropping-particle" : "", "parse-names" : false, "suffix" : "" } ], "id" : "ITEM-1", "issued" : { "date-parts" : [ [ "2005" ] ] }, "publisher" : "New York: Columbia University Press", "title" : "Political Liberalism", "type" : "book" }, "uris" : [ "http://www.mendeley.com/documents/?uuid=05c73522-98ee-4cd8-9078-b14344a428e1" ] } ], "mendeley" : { "formattedCitation" : "(Rawls 2005)", "manualFormatting" : "Rawls (2005", "plainTextFormattedCitation" : "(Rawls 2005)", "previouslyFormattedCitation" : "(Rawls 2005)" }, "properties" : { "noteIndex" : 0 }, "schema" : "https://github.com/citation-style-language/schema/raw/master/csl-citation.json" }</w:instrText>
      </w:r>
      <w:r w:rsidRPr="00F84DBC">
        <w:rPr>
          <w:rFonts w:ascii="Times New Roman" w:hAnsi="Times New Roman" w:cs="Times New Roman"/>
          <w:bCs/>
          <w:sz w:val="20"/>
          <w:szCs w:val="20"/>
        </w:rPr>
        <w:fldChar w:fldCharType="separate"/>
      </w:r>
      <w:r w:rsidRPr="00F84DBC">
        <w:rPr>
          <w:rFonts w:ascii="Times New Roman" w:hAnsi="Times New Roman" w:cs="Times New Roman"/>
          <w:bCs/>
          <w:sz w:val="20"/>
          <w:szCs w:val="20"/>
        </w:rPr>
        <w:t xml:space="preserve">Rawls’s statement of the proviso, see </w:t>
      </w:r>
      <w:r w:rsidRPr="00F84DBC">
        <w:rPr>
          <w:rFonts w:ascii="Times New Roman" w:hAnsi="Times New Roman" w:cs="Times New Roman"/>
          <w:bCs/>
          <w:i/>
          <w:iCs/>
          <w:sz w:val="20"/>
          <w:szCs w:val="20"/>
        </w:rPr>
        <w:t>Political Liberalism</w:t>
      </w:r>
      <w:r w:rsidRPr="00F84DBC">
        <w:rPr>
          <w:rFonts w:ascii="Times New Roman" w:hAnsi="Times New Roman" w:cs="Times New Roman"/>
          <w:bCs/>
          <w:sz w:val="20"/>
          <w:szCs w:val="20"/>
        </w:rPr>
        <w:t xml:space="preserve">, </w:t>
      </w:r>
      <w:r w:rsidRPr="00F84DBC">
        <w:rPr>
          <w:rFonts w:ascii="Times New Roman" w:hAnsi="Times New Roman" w:cs="Times New Roman"/>
          <w:bCs/>
          <w:sz w:val="20"/>
          <w:szCs w:val="20"/>
        </w:rPr>
        <w:fldChar w:fldCharType="end"/>
      </w:r>
      <w:r w:rsidRPr="00F84DBC">
        <w:rPr>
          <w:rFonts w:ascii="Times New Roman" w:hAnsi="Times New Roman" w:cs="Times New Roman"/>
          <w:bCs/>
          <w:sz w:val="20"/>
          <w:szCs w:val="20"/>
        </w:rPr>
        <w:t xml:space="preserve">pp. xlix–l. </w:t>
      </w:r>
      <w:r w:rsidRPr="00D41D61">
        <w:rPr>
          <w:rFonts w:ascii="Times New Roman" w:hAnsi="Times New Roman" w:cs="Times New Roman"/>
          <w:bCs/>
          <w:sz w:val="20"/>
          <w:szCs w:val="20"/>
        </w:rPr>
        <w:t>Some philosophers,</w:t>
      </w:r>
      <w:r>
        <w:rPr>
          <w:rFonts w:ascii="Times New Roman" w:hAnsi="Times New Roman" w:cs="Times New Roman"/>
          <w:bCs/>
          <w:sz w:val="20"/>
          <w:szCs w:val="20"/>
        </w:rPr>
        <w:t xml:space="preserve"> such as Gerald Gaus, </w:t>
      </w:r>
      <w:r w:rsidRPr="00D41D61">
        <w:rPr>
          <w:rFonts w:ascii="Times New Roman" w:hAnsi="Times New Roman" w:cs="Times New Roman"/>
          <w:bCs/>
          <w:sz w:val="20"/>
          <w:szCs w:val="20"/>
        </w:rPr>
        <w:t xml:space="preserve">endorse a different public reason principle, which can be called “the Convergence public reason principle.” </w:t>
      </w:r>
      <w:r>
        <w:rPr>
          <w:rFonts w:ascii="Times New Roman" w:hAnsi="Times New Roman" w:cs="Times New Roman"/>
          <w:bCs/>
          <w:sz w:val="20"/>
          <w:szCs w:val="20"/>
        </w:rPr>
        <w:t xml:space="preserve">See </w:t>
      </w:r>
      <w:r w:rsidRPr="00001752">
        <w:rPr>
          <w:rFonts w:ascii="Times New Roman" w:hAnsi="Times New Roman" w:cs="Times New Roman"/>
          <w:bCs/>
          <w:sz w:val="20"/>
          <w:szCs w:val="20"/>
        </w:rPr>
        <w:t xml:space="preserve">Gerald Gaus, </w:t>
      </w:r>
      <w:r w:rsidRPr="00001752">
        <w:rPr>
          <w:rFonts w:ascii="Times New Roman" w:hAnsi="Times New Roman" w:cs="Times New Roman"/>
          <w:bCs/>
          <w:i/>
          <w:iCs/>
          <w:sz w:val="20"/>
          <w:szCs w:val="20"/>
        </w:rPr>
        <w:t xml:space="preserve">The Order of Public Reason: A Theory of Freedom and Morality in a Diverse and Bounded World </w:t>
      </w:r>
      <w:r w:rsidRPr="00001752">
        <w:rPr>
          <w:rFonts w:ascii="Times New Roman" w:hAnsi="Times New Roman" w:cs="Times New Roman"/>
          <w:bCs/>
          <w:sz w:val="20"/>
          <w:szCs w:val="20"/>
        </w:rPr>
        <w:t>(Cambridge University Press, 2011).</w:t>
      </w:r>
      <w:r>
        <w:rPr>
          <w:rFonts w:ascii="Times New Roman" w:hAnsi="Times New Roman" w:cs="Times New Roman"/>
          <w:bCs/>
          <w:sz w:val="20"/>
          <w:szCs w:val="20"/>
        </w:rPr>
        <w:t xml:space="preserve"> According to the convergence </w:t>
      </w:r>
      <w:r w:rsidRPr="00D41D61">
        <w:rPr>
          <w:rFonts w:ascii="Times New Roman" w:hAnsi="Times New Roman" w:cs="Times New Roman"/>
          <w:bCs/>
          <w:sz w:val="20"/>
          <w:szCs w:val="20"/>
        </w:rPr>
        <w:t xml:space="preserve">principle, a coercive law is justified only if each and every member of an idealized public has sufficient reason(s) from his or her perspective to endorse it. For a discussion of the two different public reason principles, see Kevin Vallier, “Convergence and Consensus in Public Reason,” </w:t>
      </w:r>
      <w:r w:rsidRPr="00D41D61">
        <w:rPr>
          <w:rFonts w:ascii="Times New Roman" w:hAnsi="Times New Roman" w:cs="Times New Roman"/>
          <w:bCs/>
          <w:i/>
          <w:sz w:val="20"/>
          <w:szCs w:val="20"/>
        </w:rPr>
        <w:t>Public Affairs Quarterly</w:t>
      </w:r>
      <w:r w:rsidRPr="00D41D61">
        <w:rPr>
          <w:rFonts w:ascii="Times New Roman" w:hAnsi="Times New Roman" w:cs="Times New Roman"/>
          <w:bCs/>
          <w:sz w:val="20"/>
          <w:szCs w:val="20"/>
        </w:rPr>
        <w:t xml:space="preserve"> 25 (2011): 261–79.</w:t>
      </w:r>
    </w:p>
  </w:footnote>
  <w:footnote w:id="4">
    <w:p w14:paraId="20A5CE9C" w14:textId="4938AE58" w:rsidR="00557C04" w:rsidRPr="00B27AB8" w:rsidRDefault="00557C04" w:rsidP="00F21823">
      <w:pPr>
        <w:pStyle w:val="FootnoteText"/>
        <w:spacing w:after="0" w:line="240" w:lineRule="exact"/>
        <w:rPr>
          <w:color w:val="000000"/>
        </w:rPr>
      </w:pPr>
      <w:r w:rsidRPr="00B27AB8">
        <w:rPr>
          <w:rStyle w:val="FootnoteReference"/>
        </w:rPr>
        <w:footnoteRef/>
      </w:r>
      <w:r w:rsidRPr="00B27AB8">
        <w:t xml:space="preserve"> </w:t>
      </w:r>
      <w:r>
        <w:t xml:space="preserve">Charles </w:t>
      </w:r>
      <w:r w:rsidRPr="00B27AB8">
        <w:t xml:space="preserve">Larmore, “Political Liberalism,” </w:t>
      </w:r>
      <w:r w:rsidRPr="00B27AB8">
        <w:rPr>
          <w:i/>
          <w:iCs/>
        </w:rPr>
        <w:t xml:space="preserve">Political Theory </w:t>
      </w:r>
      <w:r w:rsidRPr="00B27AB8">
        <w:t>18 (1990): 339–60</w:t>
      </w:r>
      <w:r>
        <w:t xml:space="preserve">; </w:t>
      </w:r>
      <w:r w:rsidRPr="00B27AB8">
        <w:t xml:space="preserve">David Estlund, ‘The Insularity of the Reasonable: Why Political Liberalism Must Admit the Truth’, </w:t>
      </w:r>
      <w:r w:rsidRPr="00B27AB8">
        <w:rPr>
          <w:i/>
          <w:iCs/>
        </w:rPr>
        <w:t>Ethics</w:t>
      </w:r>
      <w:r w:rsidRPr="00B27AB8">
        <w:t xml:space="preserve"> 108 (1998): 252–75; David Estlund, </w:t>
      </w:r>
      <w:r w:rsidRPr="00B27AB8">
        <w:rPr>
          <w:i/>
          <w:iCs/>
        </w:rPr>
        <w:t>Democratic Authority: A Philosophical Framework</w:t>
      </w:r>
      <w:r w:rsidRPr="00B27AB8">
        <w:t xml:space="preserve"> (Princeton, N.J.: Princeton University Press, 2008), chap. 3;</w:t>
      </w:r>
      <w:r>
        <w:t xml:space="preserve"> </w:t>
      </w:r>
      <w:r w:rsidRPr="00B27AB8">
        <w:rPr>
          <w:rFonts w:eastAsia="SimSun"/>
        </w:rPr>
        <w:t xml:space="preserve">Andrew Lister, </w:t>
      </w:r>
      <w:r w:rsidRPr="00B27AB8">
        <w:rPr>
          <w:i/>
          <w:iCs/>
          <w:color w:val="000000"/>
        </w:rPr>
        <w:t>Public Reason and Political Community</w:t>
      </w:r>
      <w:r>
        <w:rPr>
          <w:color w:val="000000"/>
        </w:rPr>
        <w:t xml:space="preserve"> (London: Bloomsbury, 2013); and </w:t>
      </w:r>
      <w:r w:rsidRPr="00B27AB8">
        <w:rPr>
          <w:color w:val="000000"/>
        </w:rPr>
        <w:t xml:space="preserve">Jonathan Quong, </w:t>
      </w:r>
      <w:r w:rsidRPr="002915CD">
        <w:rPr>
          <w:i/>
          <w:color w:val="000000"/>
        </w:rPr>
        <w:t>Liberalism without Perfection</w:t>
      </w:r>
      <w:r w:rsidRPr="00B27AB8">
        <w:rPr>
          <w:color w:val="000000"/>
        </w:rPr>
        <w:t xml:space="preserve"> (Oxford University Press, 2011), chaps. 5–9</w:t>
      </w:r>
      <w:r>
        <w:rPr>
          <w:color w:val="000000"/>
        </w:rPr>
        <w:t>.</w:t>
      </w:r>
    </w:p>
  </w:footnote>
  <w:footnote w:id="5">
    <w:p w14:paraId="23428024" w14:textId="0E35CF97" w:rsidR="00557C04" w:rsidRPr="007D4019" w:rsidRDefault="00557C04" w:rsidP="00F21823">
      <w:pPr>
        <w:pStyle w:val="FootnoteText"/>
        <w:spacing w:after="0" w:line="240" w:lineRule="exact"/>
      </w:pPr>
      <w:r w:rsidRPr="007D4019">
        <w:rPr>
          <w:rStyle w:val="FootnoteReference"/>
        </w:rPr>
        <w:footnoteRef/>
      </w:r>
      <w:r w:rsidRPr="007D4019">
        <w:t xml:space="preserve"> Rawls, </w:t>
      </w:r>
      <w:r w:rsidRPr="007D4019">
        <w:rPr>
          <w:i/>
        </w:rPr>
        <w:t>Political Liberalism</w:t>
      </w:r>
      <w:r w:rsidRPr="007D4019">
        <w:t>, pp. 216-20, 446-47.</w:t>
      </w:r>
    </w:p>
  </w:footnote>
  <w:footnote w:id="6">
    <w:p w14:paraId="13F3FADC" w14:textId="40FC0B46" w:rsidR="00557C04" w:rsidRPr="00F84DBC" w:rsidRDefault="00557C04" w:rsidP="00F21823">
      <w:pPr>
        <w:pStyle w:val="FootnoteText"/>
        <w:snapToGrid w:val="0"/>
        <w:spacing w:after="0" w:line="240" w:lineRule="exact"/>
      </w:pPr>
      <w:r w:rsidRPr="007D4019">
        <w:rPr>
          <w:rStyle w:val="FootnoteReference"/>
        </w:rPr>
        <w:footnoteRef/>
      </w:r>
      <w:r w:rsidRPr="007D4019">
        <w:t xml:space="preserve"> </w:t>
      </w:r>
      <w:r w:rsidRPr="007D4019">
        <w:rPr>
          <w:rFonts w:eastAsia="SimSun"/>
        </w:rPr>
        <w:t xml:space="preserve">Rawls, </w:t>
      </w:r>
      <w:r w:rsidRPr="007D4019">
        <w:rPr>
          <w:rFonts w:eastAsia="SimSun"/>
          <w:i/>
        </w:rPr>
        <w:t>Political Liberalism</w:t>
      </w:r>
      <w:r w:rsidRPr="007D4019">
        <w:rPr>
          <w:rFonts w:eastAsia="SimSun"/>
        </w:rPr>
        <w:t xml:space="preserve">, pp. 452-458. </w:t>
      </w:r>
    </w:p>
  </w:footnote>
  <w:footnote w:id="7">
    <w:p w14:paraId="56071CC7" w14:textId="1FA5C44B" w:rsidR="00557C04" w:rsidRPr="00F84DBC" w:rsidRDefault="00557C04" w:rsidP="00F21823">
      <w:pPr>
        <w:pStyle w:val="FootnoteText"/>
        <w:spacing w:after="0" w:line="240" w:lineRule="exact"/>
      </w:pPr>
      <w:r w:rsidRPr="00F84DBC">
        <w:rPr>
          <w:rStyle w:val="FootnoteReference"/>
        </w:rPr>
        <w:footnoteRef/>
      </w:r>
      <w:r w:rsidRPr="00F84DBC">
        <w:t xml:space="preserve"> </w:t>
      </w:r>
      <w:r w:rsidRPr="00F84DBC">
        <w:rPr>
          <w:rFonts w:eastAsia="PMingLiU"/>
        </w:rPr>
        <w:t xml:space="preserve">Kim, </w:t>
      </w:r>
      <w:r w:rsidRPr="00F84DBC">
        <w:rPr>
          <w:rFonts w:eastAsia="PMingLiU"/>
          <w:i/>
        </w:rPr>
        <w:t>Public Reason Confucianism</w:t>
      </w:r>
      <w:r w:rsidRPr="00F84DBC">
        <w:rPr>
          <w:rFonts w:eastAsia="PMingLiU"/>
        </w:rPr>
        <w:t>, pp. 72-87.</w:t>
      </w:r>
    </w:p>
  </w:footnote>
  <w:footnote w:id="8">
    <w:p w14:paraId="468B1715" w14:textId="66BB13DA" w:rsidR="00557C04" w:rsidRPr="00F84DBC" w:rsidRDefault="00557C04" w:rsidP="00F21823">
      <w:pPr>
        <w:pStyle w:val="FootnoteText"/>
        <w:spacing w:after="0" w:line="240" w:lineRule="exact"/>
      </w:pPr>
      <w:r w:rsidRPr="00F84DBC">
        <w:rPr>
          <w:rStyle w:val="FootnoteReference"/>
        </w:rPr>
        <w:footnoteRef/>
      </w:r>
      <w:r w:rsidRPr="00F84DBC">
        <w:t xml:space="preserve"> Confucian val</w:t>
      </w:r>
      <w:r>
        <w:t>ues are basically perfectionist</w:t>
      </w:r>
      <w:r w:rsidR="002915CD">
        <w:t>. F</w:t>
      </w:r>
      <w:r w:rsidRPr="00F84DBC">
        <w:t xml:space="preserve">or Kim’s point that Confucian </w:t>
      </w:r>
      <w:r>
        <w:t xml:space="preserve">perfectionist </w:t>
      </w:r>
      <w:r w:rsidRPr="00F84DBC">
        <w:t xml:space="preserve">values should be promoted by East Asian </w:t>
      </w:r>
      <w:r>
        <w:t>governments</w:t>
      </w:r>
      <w:r w:rsidRPr="00F84DBC">
        <w:t>, see ibid, pp. 97-99, 101, 103, 112, 245.</w:t>
      </w:r>
    </w:p>
  </w:footnote>
  <w:footnote w:id="9">
    <w:p w14:paraId="422EBA9B" w14:textId="4AC2C74B" w:rsidR="00557C04" w:rsidRPr="00F84DBC" w:rsidRDefault="00557C04" w:rsidP="00F21823">
      <w:pPr>
        <w:pStyle w:val="FootnoteText"/>
        <w:spacing w:after="0" w:line="240" w:lineRule="exact"/>
      </w:pPr>
      <w:r w:rsidRPr="00F84DBC">
        <w:rPr>
          <w:rStyle w:val="FootnoteReference"/>
        </w:rPr>
        <w:footnoteRef/>
      </w:r>
      <w:r>
        <w:t xml:space="preserve"> </w:t>
      </w:r>
      <w:r w:rsidRPr="00F84DBC">
        <w:rPr>
          <w:i/>
        </w:rPr>
        <w:t>Public Reason Confucianism</w:t>
      </w:r>
      <w:r w:rsidRPr="00F84DBC">
        <w:t>, pp. 70, 245.</w:t>
      </w:r>
    </w:p>
  </w:footnote>
  <w:footnote w:id="10">
    <w:p w14:paraId="6D3BBF4B" w14:textId="20C0D0A5" w:rsidR="00557C04" w:rsidRPr="00F84DBC" w:rsidRDefault="00557C04" w:rsidP="00F21823">
      <w:pPr>
        <w:autoSpaceDE w:val="0"/>
        <w:autoSpaceDN w:val="0"/>
        <w:adjustRightInd w:val="0"/>
        <w:spacing w:after="0" w:line="240" w:lineRule="exact"/>
        <w:rPr>
          <w:rFonts w:ascii="Times New Roman" w:hAnsi="Times New Roman" w:cs="Times New Roman"/>
          <w:sz w:val="20"/>
          <w:szCs w:val="20"/>
        </w:rPr>
      </w:pPr>
      <w:r w:rsidRPr="00F84DBC">
        <w:rPr>
          <w:rStyle w:val="FootnoteReference"/>
          <w:rFonts w:ascii="Times New Roman" w:hAnsi="Times New Roman" w:cs="Times New Roman"/>
          <w:sz w:val="20"/>
          <w:szCs w:val="20"/>
        </w:rPr>
        <w:footnoteRef/>
      </w:r>
      <w:r w:rsidRPr="00F84DBC">
        <w:rPr>
          <w:rFonts w:ascii="Times New Roman" w:hAnsi="Times New Roman" w:cs="Times New Roman"/>
          <w:sz w:val="20"/>
          <w:szCs w:val="20"/>
        </w:rPr>
        <w:t xml:space="preserve"> </w:t>
      </w:r>
      <w:r w:rsidRPr="00F84DBC">
        <w:rPr>
          <w:rFonts w:ascii="Times New Roman" w:eastAsia="SimSun" w:hAnsi="Times New Roman" w:cs="Times New Roman"/>
          <w:sz w:val="20"/>
          <w:szCs w:val="20"/>
        </w:rPr>
        <w:t xml:space="preserve">Gaus, </w:t>
      </w:r>
      <w:r>
        <w:rPr>
          <w:rFonts w:ascii="Times New Roman" w:eastAsia="SimSun" w:hAnsi="Times New Roman" w:cs="Times New Roman"/>
          <w:i/>
          <w:iCs/>
          <w:sz w:val="20"/>
          <w:szCs w:val="20"/>
        </w:rPr>
        <w:t>The Order of Public Reason</w:t>
      </w:r>
      <w:r w:rsidRPr="00F84DBC">
        <w:rPr>
          <w:rFonts w:ascii="Times New Roman" w:eastAsia="SimSun" w:hAnsi="Times New Roman" w:cs="Times New Roman"/>
          <w:sz w:val="20"/>
          <w:szCs w:val="20"/>
        </w:rPr>
        <w:t>.</w:t>
      </w:r>
    </w:p>
  </w:footnote>
  <w:footnote w:id="11">
    <w:p w14:paraId="67452394" w14:textId="689361E6" w:rsidR="00557C04" w:rsidRPr="00F84DBC" w:rsidRDefault="00557C04" w:rsidP="00F21823">
      <w:pPr>
        <w:pStyle w:val="FootnoteText"/>
        <w:spacing w:after="0" w:line="240" w:lineRule="exact"/>
      </w:pPr>
      <w:r w:rsidRPr="00F84DBC">
        <w:rPr>
          <w:rStyle w:val="FootnoteReference"/>
        </w:rPr>
        <w:footnoteRef/>
      </w:r>
      <w:r w:rsidRPr="00F84DBC">
        <w:t xml:space="preserve"> In my view, both Kim and Joseph Chan have not suc</w:t>
      </w:r>
      <w:r w:rsidR="002915CD">
        <w:t xml:space="preserve">cessfully justified the state’s </w:t>
      </w:r>
      <w:r w:rsidRPr="00F84DBC">
        <w:t xml:space="preserve">promotion of Confucian values. For Chan’s </w:t>
      </w:r>
      <w:r w:rsidR="002915CD">
        <w:t>argument</w:t>
      </w:r>
      <w:r w:rsidRPr="00F84DBC">
        <w:t xml:space="preserve">, see his </w:t>
      </w:r>
      <w:r w:rsidRPr="00F84DBC">
        <w:rPr>
          <w:i/>
        </w:rPr>
        <w:t>Confucian Perfectionism: A Political Philosophy for Modern Times</w:t>
      </w:r>
      <w:r w:rsidRPr="00F84DBC">
        <w:t xml:space="preserve"> (Princeton: Princeton University Press, 2014). </w:t>
      </w:r>
    </w:p>
  </w:footnote>
  <w:footnote w:id="12">
    <w:p w14:paraId="684DDE7E" w14:textId="4731D9A9" w:rsidR="00557C04" w:rsidRPr="00F84DBC" w:rsidRDefault="00557C04" w:rsidP="00F21823">
      <w:pPr>
        <w:pStyle w:val="FootnoteText"/>
        <w:spacing w:after="0" w:line="240" w:lineRule="exact"/>
      </w:pPr>
      <w:r w:rsidRPr="00F84DBC">
        <w:rPr>
          <w:rStyle w:val="FootnoteReference"/>
        </w:rPr>
        <w:footnoteRef/>
      </w:r>
      <w:r w:rsidRPr="00F84DBC">
        <w:t xml:space="preserve"> Ibid, p. 69. </w:t>
      </w:r>
    </w:p>
  </w:footnote>
  <w:footnote w:id="13">
    <w:p w14:paraId="0E5D831C" w14:textId="3E9596FA" w:rsidR="00557C04" w:rsidRPr="00F84DBC" w:rsidRDefault="00557C04" w:rsidP="00F21823">
      <w:pPr>
        <w:pStyle w:val="FootnoteText"/>
        <w:spacing w:after="0" w:line="240" w:lineRule="exact"/>
      </w:pPr>
      <w:r w:rsidRPr="00F84DBC">
        <w:rPr>
          <w:rStyle w:val="FootnoteReference"/>
        </w:rPr>
        <w:footnoteRef/>
      </w:r>
      <w:r w:rsidRPr="00F84DBC">
        <w:t xml:space="preserve"> Ibid, p. 89.</w:t>
      </w:r>
    </w:p>
  </w:footnote>
  <w:footnote w:id="14">
    <w:p w14:paraId="347B7BE6" w14:textId="66714757" w:rsidR="00557C04" w:rsidRPr="00F84DBC" w:rsidRDefault="00557C04" w:rsidP="00F21823">
      <w:pPr>
        <w:pStyle w:val="FootnoteText"/>
        <w:spacing w:after="0" w:line="240" w:lineRule="exact"/>
      </w:pPr>
      <w:r w:rsidRPr="00F84DBC">
        <w:rPr>
          <w:rStyle w:val="FootnoteReference"/>
        </w:rPr>
        <w:footnoteRef/>
      </w:r>
      <w:r w:rsidRPr="00F84DBC">
        <w:t xml:space="preserve"> Ibid, p. 70.</w:t>
      </w:r>
      <w:r w:rsidR="0017229D">
        <w:t xml:space="preserve"> In my paper, I will not raise doubts about Kim’s view on the democratization of Asian countries. For a discussion of this topic in connection with the idea of popular sovereignty, see Joseph </w:t>
      </w:r>
      <w:r w:rsidR="0017229D" w:rsidRPr="0017229D">
        <w:t>Chan</w:t>
      </w:r>
      <w:r w:rsidR="0017229D">
        <w:t xml:space="preserve"> and Franz Mang,</w:t>
      </w:r>
      <w:r w:rsidR="0017229D" w:rsidRPr="0017229D">
        <w:t xml:space="preserve"> “Is Popular Sovereignty a Useful Myth?” In </w:t>
      </w:r>
      <w:r w:rsidR="0017229D" w:rsidRPr="0017229D">
        <w:rPr>
          <w:i/>
          <w:iCs/>
        </w:rPr>
        <w:t>Deparochializing Political Theory</w:t>
      </w:r>
      <w:r w:rsidR="0017229D">
        <w:t>, ed. Melissa S. Williams (</w:t>
      </w:r>
      <w:r w:rsidR="0017229D" w:rsidRPr="0017229D">
        <w:t>Cambridge University Press</w:t>
      </w:r>
      <w:r w:rsidR="0017229D">
        <w:t>, forthcoming)</w:t>
      </w:r>
      <w:r w:rsidR="0017229D" w:rsidRPr="0017229D">
        <w:t>.</w:t>
      </w:r>
    </w:p>
  </w:footnote>
  <w:footnote w:id="15">
    <w:p w14:paraId="004CFF46" w14:textId="26017653" w:rsidR="00557C04" w:rsidRPr="00F84DBC" w:rsidRDefault="00557C04" w:rsidP="00F21823">
      <w:pPr>
        <w:pStyle w:val="FootnoteText"/>
        <w:spacing w:after="0" w:line="240" w:lineRule="exact"/>
      </w:pPr>
      <w:r w:rsidRPr="00F84DBC">
        <w:rPr>
          <w:rStyle w:val="FootnoteReference"/>
        </w:rPr>
        <w:footnoteRef/>
      </w:r>
      <w:r w:rsidRPr="00F84DBC">
        <w:t xml:space="preserve"> Ibid, pp. 69-70.</w:t>
      </w:r>
    </w:p>
  </w:footnote>
  <w:footnote w:id="16">
    <w:p w14:paraId="24E9D64E" w14:textId="26C74C1D" w:rsidR="00557C04" w:rsidRPr="00F84DBC" w:rsidRDefault="00557C04" w:rsidP="00F21823">
      <w:pPr>
        <w:pStyle w:val="FootnoteText"/>
        <w:spacing w:after="0" w:line="240" w:lineRule="exact"/>
      </w:pPr>
      <w:r w:rsidRPr="00F84DBC">
        <w:rPr>
          <w:rStyle w:val="FootnoteReference"/>
        </w:rPr>
        <w:footnoteRef/>
      </w:r>
      <w:r w:rsidRPr="00F84DBC">
        <w:t xml:space="preserve"> Ibid, p. 70.</w:t>
      </w:r>
    </w:p>
  </w:footnote>
  <w:footnote w:id="17">
    <w:p w14:paraId="39CF38D1" w14:textId="46A7F2B2" w:rsidR="00557C04" w:rsidRPr="00F84DBC" w:rsidRDefault="00557C04" w:rsidP="00F21823">
      <w:pPr>
        <w:pStyle w:val="FootnoteText"/>
        <w:spacing w:after="0" w:line="240" w:lineRule="exact"/>
      </w:pPr>
      <w:r w:rsidRPr="00F84DBC">
        <w:rPr>
          <w:rStyle w:val="FootnoteReference"/>
        </w:rPr>
        <w:footnoteRef/>
      </w:r>
      <w:r w:rsidRPr="00F84DBC">
        <w:t xml:space="preserve"> Ibid, p. 19.</w:t>
      </w:r>
    </w:p>
  </w:footnote>
  <w:footnote w:id="18">
    <w:p w14:paraId="5DC380EB" w14:textId="5A7F86B3" w:rsidR="00557C04" w:rsidRPr="00F84DBC" w:rsidRDefault="00557C04" w:rsidP="00F21823">
      <w:pPr>
        <w:pStyle w:val="FootnoteText"/>
        <w:spacing w:after="0" w:line="240" w:lineRule="exact"/>
      </w:pPr>
      <w:r w:rsidRPr="00F84DBC">
        <w:rPr>
          <w:rStyle w:val="FootnoteReference"/>
        </w:rPr>
        <w:footnoteRef/>
      </w:r>
      <w:r w:rsidRPr="00F84DBC">
        <w:t xml:space="preserve"> Ibid, p. 71.</w:t>
      </w:r>
    </w:p>
  </w:footnote>
  <w:footnote w:id="19">
    <w:p w14:paraId="30358CCA" w14:textId="0C920CC7" w:rsidR="00557C04" w:rsidRPr="00F84DBC" w:rsidRDefault="00557C04" w:rsidP="00F21823">
      <w:pPr>
        <w:pStyle w:val="FootnoteText"/>
        <w:spacing w:after="0" w:line="240" w:lineRule="exact"/>
      </w:pPr>
      <w:r w:rsidRPr="00F84DBC">
        <w:rPr>
          <w:rStyle w:val="FootnoteReference"/>
        </w:rPr>
        <w:footnoteRef/>
      </w:r>
      <w:r w:rsidRPr="00F84DBC">
        <w:t xml:space="preserve"> Ibid, p. 71.</w:t>
      </w:r>
    </w:p>
  </w:footnote>
  <w:footnote w:id="20">
    <w:p w14:paraId="1166FDEC" w14:textId="6F802D1F" w:rsidR="00557C04" w:rsidRPr="00F84DBC" w:rsidRDefault="00557C04" w:rsidP="00F21823">
      <w:pPr>
        <w:pStyle w:val="FootnoteText"/>
        <w:spacing w:after="0" w:line="240" w:lineRule="exact"/>
      </w:pPr>
      <w:r w:rsidRPr="00F84DBC">
        <w:rPr>
          <w:rStyle w:val="FootnoteReference"/>
        </w:rPr>
        <w:footnoteRef/>
      </w:r>
      <w:r w:rsidRPr="00F84DBC">
        <w:t xml:space="preserve"> Ibid, p. 80.</w:t>
      </w:r>
    </w:p>
  </w:footnote>
  <w:footnote w:id="21">
    <w:p w14:paraId="372806B9" w14:textId="4F57C799" w:rsidR="00557C04" w:rsidRPr="00F84DBC" w:rsidRDefault="00557C04" w:rsidP="00F21823">
      <w:pPr>
        <w:pStyle w:val="FootnoteText"/>
        <w:spacing w:after="0" w:line="240" w:lineRule="exact"/>
      </w:pPr>
      <w:r w:rsidRPr="00F84DBC">
        <w:rPr>
          <w:rStyle w:val="FootnoteReference"/>
        </w:rPr>
        <w:footnoteRef/>
      </w:r>
      <w:r w:rsidRPr="00F84DBC">
        <w:t xml:space="preserve"> Ibid, pp. 77-78.</w:t>
      </w:r>
    </w:p>
  </w:footnote>
  <w:footnote w:id="22">
    <w:p w14:paraId="1596C5B2" w14:textId="5CD8043D" w:rsidR="00557C04" w:rsidRPr="00F84DBC" w:rsidRDefault="00557C04" w:rsidP="00F21823">
      <w:pPr>
        <w:pStyle w:val="FootnoteText"/>
        <w:spacing w:after="0" w:line="240" w:lineRule="exact"/>
      </w:pPr>
      <w:r w:rsidRPr="00F84DBC">
        <w:rPr>
          <w:rStyle w:val="FootnoteReference"/>
        </w:rPr>
        <w:footnoteRef/>
      </w:r>
      <w:r w:rsidRPr="00F84DBC">
        <w:t xml:space="preserve"> Ibid, p. 87.</w:t>
      </w:r>
    </w:p>
  </w:footnote>
  <w:footnote w:id="23">
    <w:p w14:paraId="542AF303" w14:textId="118F8436" w:rsidR="00557C04" w:rsidRPr="00F84DBC" w:rsidRDefault="00557C04" w:rsidP="00F21823">
      <w:pPr>
        <w:pStyle w:val="FootnoteText"/>
        <w:spacing w:after="0" w:line="240" w:lineRule="exact"/>
      </w:pPr>
      <w:r w:rsidRPr="00F84DBC">
        <w:rPr>
          <w:rStyle w:val="FootnoteReference"/>
        </w:rPr>
        <w:footnoteRef/>
      </w:r>
      <w:r w:rsidRPr="00F84DBC">
        <w:t xml:space="preserve"> Ibid, p. 87.</w:t>
      </w:r>
    </w:p>
  </w:footnote>
  <w:footnote w:id="24">
    <w:p w14:paraId="024FCD69" w14:textId="4255C838" w:rsidR="00557C04" w:rsidRPr="00F84DBC" w:rsidRDefault="00557C04" w:rsidP="00F21823">
      <w:pPr>
        <w:pStyle w:val="FootnoteText"/>
        <w:spacing w:after="0" w:line="240" w:lineRule="exact"/>
      </w:pPr>
      <w:r w:rsidRPr="00F84DBC">
        <w:rPr>
          <w:rStyle w:val="FootnoteReference"/>
        </w:rPr>
        <w:footnoteRef/>
      </w:r>
      <w:r w:rsidRPr="00F84DBC">
        <w:t xml:space="preserve"> Ibid, p. 87.</w:t>
      </w:r>
    </w:p>
  </w:footnote>
  <w:footnote w:id="25">
    <w:p w14:paraId="4A87E65F" w14:textId="393B3F2E" w:rsidR="00557C04" w:rsidRPr="00F84DBC" w:rsidRDefault="00557C04" w:rsidP="00F21823">
      <w:pPr>
        <w:pStyle w:val="FootnoteText"/>
        <w:spacing w:after="0" w:line="240" w:lineRule="exact"/>
      </w:pPr>
      <w:r w:rsidRPr="00F84DBC">
        <w:rPr>
          <w:rStyle w:val="FootnoteReference"/>
        </w:rPr>
        <w:footnoteRef/>
      </w:r>
      <w:r w:rsidRPr="00F84DBC">
        <w:t xml:space="preserve"> Ibid, p. 87.</w:t>
      </w:r>
    </w:p>
  </w:footnote>
  <w:footnote w:id="26">
    <w:p w14:paraId="5A9DB150" w14:textId="0D4FF27C" w:rsidR="00557C04" w:rsidRPr="00F84DBC" w:rsidRDefault="00557C04" w:rsidP="00F21823">
      <w:pPr>
        <w:pStyle w:val="FootnoteText"/>
        <w:spacing w:after="0" w:line="240" w:lineRule="exact"/>
      </w:pPr>
      <w:r w:rsidRPr="00F84DBC">
        <w:rPr>
          <w:rStyle w:val="FootnoteReference"/>
        </w:rPr>
        <w:footnoteRef/>
      </w:r>
      <w:r w:rsidRPr="00F84DBC">
        <w:t xml:space="preserve"> Ibid, p. 87.</w:t>
      </w:r>
    </w:p>
  </w:footnote>
  <w:footnote w:id="27">
    <w:p w14:paraId="6EA842FF" w14:textId="2266474D" w:rsidR="00557C04" w:rsidRPr="00F84DBC" w:rsidRDefault="00557C04" w:rsidP="00F21823">
      <w:pPr>
        <w:pStyle w:val="FootnoteText"/>
        <w:spacing w:after="0" w:line="240" w:lineRule="exact"/>
      </w:pPr>
      <w:r w:rsidRPr="00F84DBC">
        <w:rPr>
          <w:rStyle w:val="FootnoteReference"/>
        </w:rPr>
        <w:footnoteRef/>
      </w:r>
      <w:r w:rsidRPr="00F84DBC">
        <w:t xml:space="preserve"> The following list is adopted with minor revisions from ibid, pp. 87-88. </w:t>
      </w:r>
    </w:p>
  </w:footnote>
  <w:footnote w:id="28">
    <w:p w14:paraId="481F10EB" w14:textId="0C64D66A" w:rsidR="00557C04" w:rsidRPr="00F84DBC" w:rsidRDefault="00557C04" w:rsidP="00F21823">
      <w:pPr>
        <w:pStyle w:val="FootnoteText"/>
        <w:spacing w:after="0" w:line="240" w:lineRule="exact"/>
      </w:pPr>
      <w:r w:rsidRPr="00F84DBC">
        <w:rPr>
          <w:rStyle w:val="FootnoteReference"/>
        </w:rPr>
        <w:footnoteRef/>
      </w:r>
      <w:r w:rsidRPr="00F84DBC">
        <w:t xml:space="preserve"> Ibid, p. 245.</w:t>
      </w:r>
    </w:p>
  </w:footnote>
  <w:footnote w:id="29">
    <w:p w14:paraId="1D44252F" w14:textId="77777777" w:rsidR="00557C04" w:rsidRPr="00F84DBC" w:rsidRDefault="00557C04" w:rsidP="00D22E2E">
      <w:pPr>
        <w:pStyle w:val="FootnoteText"/>
        <w:spacing w:after="0" w:line="240" w:lineRule="exact"/>
      </w:pPr>
      <w:r w:rsidRPr="00F84DBC">
        <w:rPr>
          <w:rStyle w:val="FootnoteReference"/>
        </w:rPr>
        <w:footnoteRef/>
      </w:r>
      <w:r w:rsidRPr="00F84DBC">
        <w:t xml:space="preserve"> Ibid, p. 245.</w:t>
      </w:r>
    </w:p>
  </w:footnote>
  <w:footnote w:id="30">
    <w:p w14:paraId="1FA04B22" w14:textId="6FA2F503" w:rsidR="00557C04" w:rsidRPr="00F84DBC" w:rsidRDefault="00557C04" w:rsidP="00F21823">
      <w:pPr>
        <w:pStyle w:val="FootnoteText"/>
        <w:spacing w:after="0" w:line="240" w:lineRule="exact"/>
      </w:pPr>
      <w:r w:rsidRPr="00F84DBC">
        <w:rPr>
          <w:rStyle w:val="FootnoteReference"/>
        </w:rPr>
        <w:footnoteRef/>
      </w:r>
      <w:r w:rsidRPr="00F84DBC">
        <w:t xml:space="preserve"> Ibid, pp. 90-91. </w:t>
      </w:r>
    </w:p>
  </w:footnote>
  <w:footnote w:id="31">
    <w:p w14:paraId="50C5AB11" w14:textId="2DBD0969" w:rsidR="00557C04" w:rsidRPr="00F84DBC" w:rsidRDefault="00557C04" w:rsidP="00F21823">
      <w:pPr>
        <w:pStyle w:val="FootnoteText"/>
        <w:spacing w:after="0" w:line="240" w:lineRule="exact"/>
        <w:rPr>
          <w:lang w:val="en-HK"/>
        </w:rPr>
      </w:pPr>
      <w:r w:rsidRPr="00F84DBC">
        <w:rPr>
          <w:rStyle w:val="FootnoteReference"/>
        </w:rPr>
        <w:footnoteRef/>
      </w:r>
      <w:r w:rsidRPr="00F84DBC">
        <w:t xml:space="preserve"> </w:t>
      </w:r>
      <w:r w:rsidRPr="00F84DBC">
        <w:rPr>
          <w:lang w:val="en-HK"/>
        </w:rPr>
        <w:t xml:space="preserve">Ibid, p. 91 and p. 94 note 79. </w:t>
      </w:r>
    </w:p>
  </w:footnote>
  <w:footnote w:id="32">
    <w:p w14:paraId="38779C3D" w14:textId="1BB9E901" w:rsidR="00557C04" w:rsidRPr="00F84DBC" w:rsidRDefault="00557C04" w:rsidP="00F21823">
      <w:pPr>
        <w:pStyle w:val="FootnoteText"/>
        <w:spacing w:after="0" w:line="240" w:lineRule="exact"/>
      </w:pPr>
      <w:r w:rsidRPr="00F84DBC">
        <w:rPr>
          <w:rStyle w:val="FootnoteReference"/>
        </w:rPr>
        <w:footnoteRef/>
      </w:r>
      <w:r>
        <w:t xml:space="preserve"> Ibid, p. 94 note 79; emphasis added.</w:t>
      </w:r>
    </w:p>
  </w:footnote>
  <w:footnote w:id="33">
    <w:p w14:paraId="5FB19145" w14:textId="6565DDB6" w:rsidR="00557C04" w:rsidRPr="00F84DBC" w:rsidRDefault="00557C04" w:rsidP="00F21823">
      <w:pPr>
        <w:pStyle w:val="FootnoteText"/>
        <w:spacing w:after="0" w:line="240" w:lineRule="exact"/>
      </w:pPr>
      <w:r w:rsidRPr="00F84DBC">
        <w:rPr>
          <w:rStyle w:val="FootnoteReference"/>
        </w:rPr>
        <w:footnoteRef/>
      </w:r>
      <w:r w:rsidRPr="00F84DBC">
        <w:t xml:space="preserve"> Ibid, p. 87</w:t>
      </w:r>
      <w:r>
        <w:t>; emphasis added.</w:t>
      </w:r>
    </w:p>
  </w:footnote>
  <w:footnote w:id="34">
    <w:p w14:paraId="3A1EFE5A" w14:textId="66C5643D" w:rsidR="00557C04" w:rsidRPr="00F84DBC" w:rsidRDefault="00557C04" w:rsidP="00F21823">
      <w:pPr>
        <w:pStyle w:val="FootnoteText"/>
        <w:spacing w:after="0" w:line="240" w:lineRule="exact"/>
      </w:pPr>
      <w:r w:rsidRPr="00F84DBC">
        <w:rPr>
          <w:rStyle w:val="FootnoteReference"/>
        </w:rPr>
        <w:footnoteRef/>
      </w:r>
      <w:r>
        <w:t xml:space="preserve"> Ibid, p. 161</w:t>
      </w:r>
      <w:r w:rsidRPr="003E249E">
        <w:t>; emphasis added.</w:t>
      </w:r>
    </w:p>
  </w:footnote>
  <w:footnote w:id="35">
    <w:p w14:paraId="521086F4" w14:textId="7AD9D797" w:rsidR="00557C04" w:rsidRPr="00F84DBC" w:rsidRDefault="00557C04" w:rsidP="00F21823">
      <w:pPr>
        <w:pStyle w:val="FootnoteText"/>
        <w:spacing w:after="0" w:line="240" w:lineRule="exact"/>
      </w:pPr>
      <w:r w:rsidRPr="00F84DBC">
        <w:rPr>
          <w:rStyle w:val="FootnoteReference"/>
        </w:rPr>
        <w:footnoteRef/>
      </w:r>
      <w:r w:rsidRPr="00F84DBC">
        <w:t xml:space="preserve"> In addition to the pages I have just cited, see ibid, pp. 15, 22-23, 30, 88, 112, 125, 127 note 37, 138, 244-5.</w:t>
      </w:r>
    </w:p>
  </w:footnote>
  <w:footnote w:id="36">
    <w:p w14:paraId="707078ED" w14:textId="4FE50594" w:rsidR="00557C04" w:rsidRPr="00F84DBC" w:rsidRDefault="00557C04" w:rsidP="00F21823">
      <w:pPr>
        <w:pStyle w:val="FootnoteText"/>
        <w:spacing w:after="0" w:line="240" w:lineRule="exact"/>
      </w:pPr>
      <w:r w:rsidRPr="00F84DBC">
        <w:rPr>
          <w:rStyle w:val="FootnoteReference"/>
        </w:rPr>
        <w:footnoteRef/>
      </w:r>
      <w:r w:rsidRPr="00F84DBC">
        <w:t xml:space="preserve"> Ibid, pp. 244-245; </w:t>
      </w:r>
      <w:r>
        <w:t>emphasis</w:t>
      </w:r>
      <w:r w:rsidRPr="00F84DBC">
        <w:t xml:space="preserve"> added. </w:t>
      </w:r>
    </w:p>
  </w:footnote>
  <w:footnote w:id="37">
    <w:p w14:paraId="25DC17E2" w14:textId="5581EFB7" w:rsidR="00557C04" w:rsidRPr="00F84DBC" w:rsidRDefault="00557C04" w:rsidP="00F21823">
      <w:pPr>
        <w:autoSpaceDE w:val="0"/>
        <w:autoSpaceDN w:val="0"/>
        <w:adjustRightInd w:val="0"/>
        <w:spacing w:after="0" w:line="240" w:lineRule="exact"/>
        <w:rPr>
          <w:rFonts w:ascii="Times New Roman" w:hAnsi="Times New Roman" w:cs="Times New Roman"/>
          <w:sz w:val="20"/>
          <w:szCs w:val="20"/>
        </w:rPr>
      </w:pPr>
      <w:r w:rsidRPr="00F84DBC">
        <w:rPr>
          <w:rStyle w:val="FootnoteReference"/>
          <w:rFonts w:ascii="Times New Roman" w:hAnsi="Times New Roman" w:cs="Times New Roman"/>
          <w:sz w:val="20"/>
          <w:szCs w:val="20"/>
        </w:rPr>
        <w:footnoteRef/>
      </w:r>
      <w:r w:rsidRPr="00F84DBC">
        <w:rPr>
          <w:rFonts w:ascii="Times New Roman" w:hAnsi="Times New Roman" w:cs="Times New Roman"/>
          <w:sz w:val="20"/>
          <w:szCs w:val="20"/>
        </w:rPr>
        <w:t xml:space="preserve"> Kim rejects Jiang Qing’s Confucian constitutionalism. See ibid, p. 96. For Jiang’s explication of Confucian constitutionalism, see his </w:t>
      </w:r>
      <w:r w:rsidRPr="00F84DBC">
        <w:rPr>
          <w:rFonts w:ascii="Times New Roman" w:eastAsia="SimSun" w:hAnsi="Times New Roman" w:cs="Times New Roman"/>
          <w:i/>
          <w:sz w:val="20"/>
          <w:szCs w:val="20"/>
        </w:rPr>
        <w:t>A Confucian Constitutional Order: How China’s Ancient Past Can Shape Its Political Future</w:t>
      </w:r>
      <w:r w:rsidRPr="00F84DBC">
        <w:rPr>
          <w:rFonts w:ascii="Times New Roman" w:eastAsia="SimSun" w:hAnsi="Times New Roman" w:cs="Times New Roman"/>
          <w:sz w:val="20"/>
          <w:szCs w:val="20"/>
        </w:rPr>
        <w:t>, eds. Daniel A. Bell and Ruiping Fan and trans. Edmund Ryden (Princeton: Princeton University Press, 2013).</w:t>
      </w:r>
    </w:p>
  </w:footnote>
  <w:footnote w:id="38">
    <w:p w14:paraId="60AA579F" w14:textId="30ACEFB8" w:rsidR="00557C04" w:rsidRPr="00F84DBC" w:rsidRDefault="00557C04" w:rsidP="00F21823">
      <w:pPr>
        <w:pStyle w:val="FootnoteText"/>
        <w:spacing w:after="0" w:line="240" w:lineRule="exact"/>
      </w:pPr>
      <w:r w:rsidRPr="00F84DBC">
        <w:rPr>
          <w:rStyle w:val="FootnoteReference"/>
        </w:rPr>
        <w:footnoteRef/>
      </w:r>
      <w:r w:rsidRPr="00F84DBC">
        <w:t xml:space="preserve"> I want to thank an anonymous reviewer for bring</w:t>
      </w:r>
      <w:r w:rsidR="00FD6B90">
        <w:t>ing</w:t>
      </w:r>
      <w:r w:rsidRPr="00F84DBC">
        <w:t xml:space="preserve"> this line of </w:t>
      </w:r>
      <w:proofErr w:type="spellStart"/>
      <w:r w:rsidRPr="00F84DBC">
        <w:t>defen</w:t>
      </w:r>
      <w:r w:rsidR="00AC4112">
        <w:t>c</w:t>
      </w:r>
      <w:r w:rsidRPr="00F84DBC">
        <w:t>e</w:t>
      </w:r>
      <w:proofErr w:type="spellEnd"/>
      <w:r w:rsidRPr="00F84DBC">
        <w:t xml:space="preserve"> to my attention.</w:t>
      </w:r>
    </w:p>
  </w:footnote>
  <w:footnote w:id="39">
    <w:p w14:paraId="16F2DF09" w14:textId="4DB6A8CE" w:rsidR="00557C04" w:rsidRPr="00F84DBC" w:rsidRDefault="00557C04" w:rsidP="00F21823">
      <w:pPr>
        <w:pStyle w:val="FootnoteText"/>
        <w:spacing w:after="0" w:line="240" w:lineRule="exact"/>
      </w:pPr>
      <w:r w:rsidRPr="00F84DBC">
        <w:rPr>
          <w:rStyle w:val="FootnoteReference"/>
        </w:rPr>
        <w:footnoteRef/>
      </w:r>
      <w:r w:rsidRPr="00F84DBC">
        <w:t xml:space="preserve"> For the point that there should be active </w:t>
      </w:r>
      <w:r w:rsidR="00FD6B90">
        <w:t xml:space="preserve">state </w:t>
      </w:r>
      <w:r w:rsidRPr="00F84DBC">
        <w:t>promotion of Confucian values, see</w:t>
      </w:r>
      <w:r w:rsidR="00FD6B90">
        <w:t xml:space="preserve"> Kim,</w:t>
      </w:r>
      <w:r w:rsidRPr="00F84DBC">
        <w:t xml:space="preserve"> </w:t>
      </w:r>
      <w:r w:rsidR="00FD6B90" w:rsidRPr="00F84DBC">
        <w:rPr>
          <w:i/>
        </w:rPr>
        <w:t>Public Reason Confucianism</w:t>
      </w:r>
      <w:r w:rsidR="00FD6B90">
        <w:t>, p</w:t>
      </w:r>
      <w:r w:rsidRPr="00F84DBC">
        <w:t>p. 97</w:t>
      </w:r>
      <w:r w:rsidR="00FD6B90">
        <w:t>-99, 101, 103, 112, 245</w:t>
      </w:r>
      <w:r w:rsidRPr="00F84DBC">
        <w:t>.</w:t>
      </w:r>
      <w:r w:rsidRPr="00F84DBC">
        <w:rPr>
          <w:i/>
        </w:rPr>
        <w:t xml:space="preserve"> </w:t>
      </w:r>
    </w:p>
  </w:footnote>
  <w:footnote w:id="40">
    <w:p w14:paraId="2EBF9BCC" w14:textId="77777777" w:rsidR="00CA4F86" w:rsidRPr="00B37CF1" w:rsidRDefault="00CA4F86" w:rsidP="00CA4F86">
      <w:pPr>
        <w:pStyle w:val="FootnoteText"/>
      </w:pPr>
      <w:r w:rsidRPr="00B37CF1">
        <w:rPr>
          <w:rStyle w:val="FootnoteReference"/>
        </w:rPr>
        <w:footnoteRef/>
      </w:r>
      <w:r w:rsidRPr="00B37CF1">
        <w:t xml:space="preserve"> I want to thank an anonymous reviewer for pressing me to clarify the problem of the unjustified imposition of Confucian </w:t>
      </w:r>
      <w:r>
        <w:t>values</w:t>
      </w:r>
      <w:r w:rsidRPr="00B37CF1">
        <w:t>.</w:t>
      </w:r>
    </w:p>
  </w:footnote>
  <w:footnote w:id="41">
    <w:p w14:paraId="46EB76C5" w14:textId="7F15201B" w:rsidR="00557C04" w:rsidRDefault="00557C04" w:rsidP="00F21823">
      <w:pPr>
        <w:pStyle w:val="FootnoteText"/>
        <w:spacing w:after="0" w:line="240" w:lineRule="exact"/>
      </w:pPr>
      <w:r>
        <w:rPr>
          <w:rStyle w:val="FootnoteReference"/>
        </w:rPr>
        <w:footnoteRef/>
      </w:r>
      <w:r>
        <w:t xml:space="preserve"> For a fuller discussion of the problem, see my </w:t>
      </w:r>
      <w:r w:rsidRPr="00F21823">
        <w:t xml:space="preserve">“Confucianism, Perfectionism, and Liberal Society,” </w:t>
      </w:r>
      <w:r w:rsidRPr="00F21823">
        <w:rPr>
          <w:i/>
        </w:rPr>
        <w:t>Dao: A Journal of Comparative Philosophy 17</w:t>
      </w:r>
      <w:r>
        <w:t xml:space="preserve"> (2018): 29-49, at </w:t>
      </w:r>
      <w:r w:rsidR="00FD6B90">
        <w:t xml:space="preserve">pp. </w:t>
      </w:r>
      <w:r>
        <w:t>42-43.</w:t>
      </w:r>
    </w:p>
  </w:footnote>
  <w:footnote w:id="42">
    <w:p w14:paraId="078CEF47" w14:textId="77777777" w:rsidR="00557C04" w:rsidRPr="00F84DBC" w:rsidRDefault="00557C04" w:rsidP="00F21823">
      <w:pPr>
        <w:pStyle w:val="FootnoteText"/>
        <w:spacing w:after="0" w:line="240" w:lineRule="exact"/>
      </w:pPr>
      <w:r w:rsidRPr="00F84DBC">
        <w:rPr>
          <w:rStyle w:val="FootnoteReference"/>
        </w:rPr>
        <w:footnoteRef/>
      </w:r>
      <w:r w:rsidRPr="00F84DBC">
        <w:t xml:space="preserve"> Kim, </w:t>
      </w:r>
      <w:r w:rsidRPr="00F84DBC">
        <w:rPr>
          <w:i/>
        </w:rPr>
        <w:t>Public Reason Confucianism</w:t>
      </w:r>
      <w:r w:rsidRPr="00F84DBC">
        <w:t>, p. 88.</w:t>
      </w:r>
    </w:p>
  </w:footnote>
  <w:footnote w:id="43">
    <w:p w14:paraId="44C436C8" w14:textId="74B40547" w:rsidR="00557C04" w:rsidRPr="00F84DBC" w:rsidRDefault="00557C04" w:rsidP="00F21823">
      <w:pPr>
        <w:pStyle w:val="FootnoteText"/>
        <w:spacing w:after="0" w:line="240" w:lineRule="exact"/>
      </w:pPr>
      <w:r w:rsidRPr="00F84DBC">
        <w:rPr>
          <w:rStyle w:val="FootnoteReference"/>
        </w:rPr>
        <w:footnoteRef/>
      </w:r>
      <w:r w:rsidRPr="00F84DBC">
        <w:t xml:space="preserve"> Ibid, p. 103.</w:t>
      </w:r>
    </w:p>
  </w:footnote>
  <w:footnote w:id="44">
    <w:p w14:paraId="7978C1CA" w14:textId="736880EC" w:rsidR="00557C04" w:rsidRPr="00F84DBC" w:rsidRDefault="00557C04" w:rsidP="00F21823">
      <w:pPr>
        <w:autoSpaceDE w:val="0"/>
        <w:autoSpaceDN w:val="0"/>
        <w:adjustRightInd w:val="0"/>
        <w:spacing w:after="0" w:line="240" w:lineRule="exact"/>
        <w:rPr>
          <w:rFonts w:ascii="Times New Roman" w:eastAsia="SimSun" w:hAnsi="Times New Roman" w:cs="Times New Roman"/>
          <w:sz w:val="20"/>
          <w:szCs w:val="20"/>
        </w:rPr>
      </w:pPr>
      <w:r w:rsidRPr="00F84DBC">
        <w:rPr>
          <w:rStyle w:val="FootnoteReference"/>
          <w:rFonts w:ascii="Times New Roman" w:hAnsi="Times New Roman" w:cs="Times New Roman"/>
          <w:sz w:val="20"/>
          <w:szCs w:val="20"/>
        </w:rPr>
        <w:footnoteRef/>
      </w:r>
      <w:r w:rsidRPr="00F84DBC">
        <w:rPr>
          <w:rFonts w:ascii="Times New Roman" w:hAnsi="Times New Roman" w:cs="Times New Roman"/>
          <w:sz w:val="20"/>
          <w:szCs w:val="20"/>
        </w:rPr>
        <w:t xml:space="preserve"> </w:t>
      </w:r>
      <w:r w:rsidR="00FD6B90">
        <w:rPr>
          <w:rFonts w:ascii="Times New Roman" w:hAnsi="Times New Roman" w:cs="Times New Roman"/>
          <w:sz w:val="20"/>
          <w:szCs w:val="20"/>
        </w:rPr>
        <w:t xml:space="preserve">See </w:t>
      </w:r>
      <w:r w:rsidRPr="00F84DBC">
        <w:rPr>
          <w:rFonts w:ascii="Times New Roman" w:hAnsi="Times New Roman" w:cs="Times New Roman"/>
          <w:sz w:val="20"/>
          <w:szCs w:val="20"/>
        </w:rPr>
        <w:t xml:space="preserve">Gerald </w:t>
      </w:r>
      <w:r w:rsidRPr="00F84DBC">
        <w:rPr>
          <w:rFonts w:ascii="Times New Roman" w:eastAsia="SimSun" w:hAnsi="Times New Roman" w:cs="Times New Roman"/>
          <w:sz w:val="20"/>
          <w:szCs w:val="20"/>
        </w:rPr>
        <w:t>Gaus, “The moral f</w:t>
      </w:r>
      <w:r w:rsidR="00FD6B90">
        <w:rPr>
          <w:rFonts w:ascii="Times New Roman" w:eastAsia="SimSun" w:hAnsi="Times New Roman" w:cs="Times New Roman"/>
          <w:sz w:val="20"/>
          <w:szCs w:val="20"/>
        </w:rPr>
        <w:t>oundation of liberal neutrality,</w:t>
      </w:r>
      <w:r w:rsidRPr="00F84DBC">
        <w:rPr>
          <w:rFonts w:ascii="Times New Roman" w:eastAsia="SimSun" w:hAnsi="Times New Roman" w:cs="Times New Roman"/>
          <w:sz w:val="20"/>
          <w:szCs w:val="20"/>
        </w:rPr>
        <w:t xml:space="preserve">” </w:t>
      </w:r>
      <w:r w:rsidR="00FD6B90">
        <w:rPr>
          <w:rFonts w:ascii="Times New Roman" w:eastAsia="SimSun" w:hAnsi="Times New Roman" w:cs="Times New Roman"/>
          <w:sz w:val="20"/>
          <w:szCs w:val="20"/>
        </w:rPr>
        <w:t>i</w:t>
      </w:r>
      <w:r w:rsidRPr="00F84DBC">
        <w:rPr>
          <w:rFonts w:ascii="Times New Roman" w:eastAsia="SimSun" w:hAnsi="Times New Roman" w:cs="Times New Roman"/>
          <w:sz w:val="20"/>
          <w:szCs w:val="20"/>
        </w:rPr>
        <w:t xml:space="preserve">n </w:t>
      </w:r>
      <w:r w:rsidRPr="00FD6B90">
        <w:rPr>
          <w:rFonts w:ascii="Times New Roman" w:eastAsia="SimSun" w:hAnsi="Times New Roman" w:cs="Times New Roman"/>
          <w:i/>
          <w:sz w:val="20"/>
          <w:szCs w:val="20"/>
        </w:rPr>
        <w:t>Contemporary debates in political philosophy</w:t>
      </w:r>
      <w:r w:rsidRPr="00F84DBC">
        <w:rPr>
          <w:rFonts w:ascii="Times New Roman" w:eastAsia="SimSun" w:hAnsi="Times New Roman" w:cs="Times New Roman"/>
          <w:sz w:val="20"/>
          <w:szCs w:val="20"/>
        </w:rPr>
        <w:t>, ed. Thomas Christiano, and John Christman (Malden,</w:t>
      </w:r>
      <w:r w:rsidR="008B0404">
        <w:rPr>
          <w:rFonts w:ascii="Times New Roman" w:eastAsia="SimSun" w:hAnsi="Times New Roman" w:cs="Times New Roman"/>
          <w:sz w:val="20"/>
          <w:szCs w:val="20"/>
        </w:rPr>
        <w:t xml:space="preserve"> MA: Wiley-Blackwell, 2009), 99-</w:t>
      </w:r>
      <w:r w:rsidRPr="00F84DBC">
        <w:rPr>
          <w:rFonts w:ascii="Times New Roman" w:eastAsia="SimSun" w:hAnsi="Times New Roman" w:cs="Times New Roman"/>
          <w:sz w:val="20"/>
          <w:szCs w:val="20"/>
        </w:rPr>
        <w:t>117, at pp. 92-93.</w:t>
      </w:r>
      <w:r w:rsidRPr="00F84DBC">
        <w:rPr>
          <w:rFonts w:ascii="Times New Roman" w:hAnsi="Times New Roman" w:cs="Times New Roman"/>
          <w:sz w:val="20"/>
          <w:szCs w:val="20"/>
        </w:rPr>
        <w:t xml:space="preserve"> </w:t>
      </w:r>
    </w:p>
  </w:footnote>
  <w:footnote w:id="45">
    <w:p w14:paraId="28AF48D0" w14:textId="11046CEC" w:rsidR="00557C04" w:rsidRPr="00F84DBC" w:rsidRDefault="00557C04" w:rsidP="00F21823">
      <w:pPr>
        <w:pStyle w:val="FootnoteText"/>
        <w:spacing w:after="0" w:line="240" w:lineRule="exact"/>
      </w:pPr>
      <w:r w:rsidRPr="00F84DBC">
        <w:rPr>
          <w:rStyle w:val="FootnoteReference"/>
        </w:rPr>
        <w:footnoteRef/>
      </w:r>
      <w:r w:rsidRPr="00F84DBC">
        <w:t xml:space="preserve"> If not more—I think some philosophical-minded citizens would want to discuss metaphysics (Kim hasn’t discussed it in the book) </w:t>
      </w:r>
      <w:r w:rsidR="008B0404">
        <w:t>as</w:t>
      </w:r>
      <w:r w:rsidRPr="00F84DBC">
        <w:t xml:space="preserve"> they </w:t>
      </w:r>
      <w:r w:rsidR="008B0404">
        <w:t xml:space="preserve">wonder </w:t>
      </w:r>
      <w:r w:rsidRPr="00F84DBC">
        <w:t xml:space="preserve">why Confucian values </w:t>
      </w:r>
      <w:r w:rsidR="008B0404">
        <w:t>are objectively important</w:t>
      </w:r>
      <w:r w:rsidRPr="00F84DBC">
        <w:t>.</w:t>
      </w:r>
    </w:p>
  </w:footnote>
  <w:footnote w:id="46">
    <w:p w14:paraId="33AB0AB6" w14:textId="77777777" w:rsidR="00573517" w:rsidRPr="00F84DBC" w:rsidRDefault="00573517" w:rsidP="00573517">
      <w:pPr>
        <w:pStyle w:val="FootnoteText"/>
        <w:spacing w:after="0" w:line="240" w:lineRule="exact"/>
      </w:pPr>
      <w:r w:rsidRPr="00F84DBC">
        <w:rPr>
          <w:rStyle w:val="FootnoteReference"/>
        </w:rPr>
        <w:footnoteRef/>
      </w:r>
      <w:r w:rsidRPr="00F84DBC">
        <w:t xml:space="preserve"> </w:t>
      </w:r>
      <w:r>
        <w:t xml:space="preserve">Ronald </w:t>
      </w:r>
      <w:r w:rsidRPr="00F84DBC">
        <w:t xml:space="preserve">Dworkin, </w:t>
      </w:r>
      <w:r w:rsidRPr="00F84DBC">
        <w:rPr>
          <w:i/>
          <w:iCs/>
          <w:color w:val="000000"/>
        </w:rPr>
        <w:t>Justice for Hedgehogs</w:t>
      </w:r>
      <w:r>
        <w:t xml:space="preserve"> (</w:t>
      </w:r>
      <w:r w:rsidRPr="008B0404">
        <w:t>Cambridge, MA: Harvard University Press, 2011</w:t>
      </w:r>
      <w:r>
        <w:t>),</w:t>
      </w:r>
      <w:r w:rsidRPr="008B0404">
        <w:t xml:space="preserve"> </w:t>
      </w:r>
      <w:r w:rsidRPr="00F84DBC">
        <w:t>pp. 63–6, 267–</w:t>
      </w:r>
      <w:r w:rsidRPr="00F84DBC">
        <w:rPr>
          <w:lang w:val="en-GB"/>
        </w:rPr>
        <w:t xml:space="preserve">9; </w:t>
      </w:r>
      <w:r w:rsidRPr="008B0404">
        <w:rPr>
          <w:i/>
          <w:iCs/>
        </w:rPr>
        <w:t>Justice in Robes</w:t>
      </w:r>
      <w:r>
        <w:t xml:space="preserve"> (</w:t>
      </w:r>
      <w:r w:rsidRPr="008B0404">
        <w:t>Cambridge, MA: Harvard University Press, 2006</w:t>
      </w:r>
      <w:r>
        <w:t>)</w:t>
      </w:r>
      <w:r w:rsidRPr="00F84DBC">
        <w:t xml:space="preserve">, pp. 252–4.  </w:t>
      </w:r>
      <w:r w:rsidRPr="00F84DBC">
        <w:rPr>
          <w:color w:val="000000"/>
        </w:rPr>
        <w:t xml:space="preserve"> </w:t>
      </w:r>
    </w:p>
  </w:footnote>
  <w:footnote w:id="47">
    <w:p w14:paraId="07683F14" w14:textId="1EA590FC" w:rsidR="00557C04" w:rsidRPr="00F84DBC" w:rsidRDefault="00557C04" w:rsidP="00F21823">
      <w:pPr>
        <w:pStyle w:val="FootnoteText"/>
        <w:spacing w:after="0" w:line="240" w:lineRule="exact"/>
      </w:pPr>
      <w:r w:rsidRPr="00F84DBC">
        <w:rPr>
          <w:rStyle w:val="FootnoteReference"/>
        </w:rPr>
        <w:footnoteRef/>
      </w:r>
      <w:r w:rsidRPr="00F84DBC">
        <w:t xml:space="preserve"> Quong, </w:t>
      </w:r>
      <w:r w:rsidRPr="00F84DBC">
        <w:rPr>
          <w:i/>
          <w:iCs/>
        </w:rPr>
        <w:t xml:space="preserve">Liberalism without Perfection, </w:t>
      </w:r>
      <w:r w:rsidRPr="00F84DBC">
        <w:rPr>
          <w:iCs/>
        </w:rPr>
        <w:t xml:space="preserve">p. 240; Estlund, “The Insularity of the Reasonable.”  </w:t>
      </w:r>
    </w:p>
  </w:footnote>
  <w:footnote w:id="48">
    <w:p w14:paraId="10A04822" w14:textId="77777777" w:rsidR="00557C04" w:rsidRPr="00F84DBC" w:rsidRDefault="00557C04" w:rsidP="00F21823">
      <w:pPr>
        <w:pStyle w:val="FootnoteText"/>
        <w:spacing w:after="0" w:line="240" w:lineRule="exact"/>
      </w:pPr>
      <w:r w:rsidRPr="00F84DBC">
        <w:rPr>
          <w:rStyle w:val="FootnoteReference"/>
        </w:rPr>
        <w:footnoteRef/>
      </w:r>
      <w:r w:rsidRPr="00F84DBC">
        <w:t xml:space="preserve"> Kim, </w:t>
      </w:r>
      <w:r w:rsidRPr="00F84DBC">
        <w:rPr>
          <w:i/>
        </w:rPr>
        <w:t>Public Reason Confucianism</w:t>
      </w:r>
      <w:r w:rsidRPr="00F84DBC">
        <w:t xml:space="preserve">, pp. 84-86. </w:t>
      </w:r>
    </w:p>
  </w:footnote>
  <w:footnote w:id="49">
    <w:p w14:paraId="31190E6E" w14:textId="63EEDA2B" w:rsidR="00557C04" w:rsidRPr="00F84DBC" w:rsidRDefault="00557C04" w:rsidP="00F21823">
      <w:pPr>
        <w:pStyle w:val="FootnoteText"/>
        <w:spacing w:after="0" w:line="240" w:lineRule="exact"/>
      </w:pPr>
      <w:r w:rsidRPr="00F84DBC">
        <w:rPr>
          <w:rStyle w:val="FootnoteReference"/>
        </w:rPr>
        <w:footnoteRef/>
      </w:r>
      <w:r w:rsidRPr="00F84DBC">
        <w:t xml:space="preserve"> For a discussion of how public reason can be reasonably rejected, see Franz Mang, “Public Reason Can Be Reasonably Rejected.” </w:t>
      </w:r>
      <w:r w:rsidRPr="00F84DBC">
        <w:rPr>
          <w:i/>
        </w:rPr>
        <w:t>Social Theory and Practice</w:t>
      </w:r>
      <w:r w:rsidRPr="00F84DBC">
        <w:t xml:space="preserve"> 43 (</w:t>
      </w:r>
      <w:r w:rsidR="00573517">
        <w:t>2017</w:t>
      </w:r>
      <w:r w:rsidRPr="00F84DBC">
        <w:t>)</w:t>
      </w:r>
      <w:r w:rsidR="00573517">
        <w:t>: 343-67</w:t>
      </w:r>
      <w:r w:rsidRPr="00F84DBC">
        <w:t xml:space="preserve">. </w:t>
      </w:r>
      <w:r w:rsidR="00573517">
        <w:t xml:space="preserve">I think </w:t>
      </w:r>
      <w:r w:rsidRPr="00F84DBC">
        <w:t xml:space="preserve">Kim is aware that public reason can be reasonably rejected. See </w:t>
      </w:r>
      <w:r w:rsidR="00573517">
        <w:t xml:space="preserve">Kim, </w:t>
      </w:r>
      <w:r w:rsidRPr="00F84DBC">
        <w:rPr>
          <w:i/>
        </w:rPr>
        <w:t>Public Reason Confucianism</w:t>
      </w:r>
      <w:r w:rsidRPr="00F84DBC">
        <w:t xml:space="preserve">, p. 83.  </w:t>
      </w:r>
    </w:p>
  </w:footnote>
  <w:footnote w:id="50">
    <w:p w14:paraId="294B516D" w14:textId="254B548D" w:rsidR="00557C04" w:rsidRPr="00F84DBC" w:rsidRDefault="00557C04" w:rsidP="00F21823">
      <w:pPr>
        <w:pStyle w:val="FootnoteText"/>
        <w:spacing w:after="0" w:line="240" w:lineRule="exact"/>
      </w:pPr>
      <w:r w:rsidRPr="00F84DBC">
        <w:rPr>
          <w:rStyle w:val="FootnoteReference"/>
        </w:rPr>
        <w:footnoteRef/>
      </w:r>
      <w:r w:rsidR="005D5525">
        <w:t xml:space="preserve"> See, for example, </w:t>
      </w:r>
      <w:r w:rsidRPr="00F84DBC">
        <w:t xml:space="preserve">James W. </w:t>
      </w:r>
      <w:r w:rsidRPr="00F84DBC">
        <w:rPr>
          <w:noProof/>
          <w:color w:val="000000"/>
        </w:rPr>
        <w:t xml:space="preserve">Boettcher, “The Moral Status of Public Reason,” </w:t>
      </w:r>
      <w:r w:rsidRPr="00F84DBC">
        <w:rPr>
          <w:i/>
          <w:iCs/>
          <w:noProof/>
          <w:color w:val="000000"/>
        </w:rPr>
        <w:t>Journal of Political Philosophy</w:t>
      </w:r>
      <w:r w:rsidRPr="00F84DBC">
        <w:rPr>
          <w:noProof/>
          <w:color w:val="000000"/>
        </w:rPr>
        <w:t xml:space="preserve"> 20 (2012): 156–77; </w:t>
      </w:r>
      <w:r w:rsidRPr="00F84DBC">
        <w:t xml:space="preserve">Estlund, </w:t>
      </w:r>
      <w:r w:rsidRPr="00F84DBC">
        <w:rPr>
          <w:color w:val="000000"/>
        </w:rPr>
        <w:t xml:space="preserve">“The Insularity of the Reasonable”; </w:t>
      </w:r>
      <w:r w:rsidRPr="00F84DBC">
        <w:t xml:space="preserve">Lister, </w:t>
      </w:r>
      <w:r w:rsidRPr="00F84DBC">
        <w:rPr>
          <w:i/>
          <w:iCs/>
          <w:color w:val="000000"/>
        </w:rPr>
        <w:t>Public Reason and Political Community</w:t>
      </w:r>
      <w:r w:rsidRPr="00F84DBC">
        <w:rPr>
          <w:color w:val="000000"/>
        </w:rPr>
        <w:t xml:space="preserve"> (London: Bloomsbury, 2013), pp. 124-127; </w:t>
      </w:r>
      <w:r w:rsidRPr="00F84DBC">
        <w:rPr>
          <w:noProof/>
          <w:color w:val="000000"/>
        </w:rPr>
        <w:t xml:space="preserve">and Quong, </w:t>
      </w:r>
      <w:r w:rsidRPr="00F84DBC">
        <w:rPr>
          <w:i/>
          <w:noProof/>
          <w:color w:val="000000"/>
        </w:rPr>
        <w:t>Liberalism without Perfection</w:t>
      </w:r>
      <w:r w:rsidRPr="00F84DBC">
        <w:rPr>
          <w:i/>
          <w:iCs/>
          <w:color w:val="000000"/>
        </w:rPr>
        <w:t xml:space="preserve">, </w:t>
      </w:r>
      <w:r w:rsidRPr="00F84DBC">
        <w:t>chap. 5 and pp. 232–42.</w:t>
      </w:r>
    </w:p>
  </w:footnote>
  <w:footnote w:id="51">
    <w:p w14:paraId="497F96AB" w14:textId="33F74A1D" w:rsidR="00557C04" w:rsidRPr="00F84DBC" w:rsidRDefault="00557C04" w:rsidP="00F21823">
      <w:pPr>
        <w:pStyle w:val="FootnoteText"/>
        <w:spacing w:after="0" w:line="240" w:lineRule="exact"/>
      </w:pPr>
      <w:r w:rsidRPr="00F84DBC">
        <w:rPr>
          <w:rStyle w:val="FootnoteReference"/>
        </w:rPr>
        <w:footnoteRef/>
      </w:r>
      <w:r w:rsidRPr="00F84DBC">
        <w:t xml:space="preserve"> </w:t>
      </w:r>
      <w:r w:rsidR="005D5525">
        <w:t xml:space="preserve">See </w:t>
      </w:r>
      <w:r w:rsidRPr="00F84DBC">
        <w:t xml:space="preserve">Quong, </w:t>
      </w:r>
      <w:r w:rsidRPr="00F84DBC">
        <w:rPr>
          <w:i/>
        </w:rPr>
        <w:t>Liberalism without Perfection</w:t>
      </w:r>
      <w:r w:rsidRPr="00F84DBC">
        <w:t>,</w:t>
      </w:r>
      <w:r w:rsidRPr="00F84DBC">
        <w:rPr>
          <w:rFonts w:eastAsia="DejaVuSans"/>
        </w:rPr>
        <w:t xml:space="preserve"> </w:t>
      </w:r>
      <w:r w:rsidRPr="00F84DBC">
        <w:t>pp</w:t>
      </w:r>
      <w:r w:rsidRPr="00F84DBC">
        <w:rPr>
          <w:rFonts w:eastAsia="DejaVuSans"/>
        </w:rPr>
        <w:t xml:space="preserve">. </w:t>
      </w:r>
      <w:r w:rsidRPr="00F84DBC">
        <w:t>148 and 156.</w:t>
      </w:r>
    </w:p>
  </w:footnote>
  <w:footnote w:id="52">
    <w:p w14:paraId="5C684CDD" w14:textId="78531CC3" w:rsidR="00557C04" w:rsidRPr="00F84DBC" w:rsidRDefault="00557C04" w:rsidP="00F21823">
      <w:pPr>
        <w:pStyle w:val="FootnoteText"/>
        <w:spacing w:after="0" w:line="240" w:lineRule="exact"/>
      </w:pPr>
      <w:r w:rsidRPr="00F84DBC">
        <w:rPr>
          <w:rStyle w:val="FootnoteReference"/>
        </w:rPr>
        <w:footnoteRef/>
      </w:r>
      <w:r w:rsidRPr="00F84DBC">
        <w:t xml:space="preserve"> I </w:t>
      </w:r>
      <w:r>
        <w:t xml:space="preserve">am grateful to </w:t>
      </w:r>
      <w:r w:rsidRPr="00F84DBC">
        <w:t>Sungmoon Kim</w:t>
      </w:r>
      <w:r>
        <w:t xml:space="preserve"> and</w:t>
      </w:r>
      <w:r w:rsidRPr="00F84DBC">
        <w:t xml:space="preserve"> Steve Angle</w:t>
      </w:r>
      <w:r>
        <w:t xml:space="preserve"> for their extensive comments on an earlier draft of my paper. I should also thank</w:t>
      </w:r>
      <w:r w:rsidRPr="00F84DBC">
        <w:t xml:space="preserve"> two anonymous re</w:t>
      </w:r>
      <w:r>
        <w:t>viewers</w:t>
      </w:r>
      <w:r w:rsidRPr="00F84DBC">
        <w:t xml:space="preserve"> for their </w:t>
      </w:r>
      <w:r>
        <w:t xml:space="preserve">incisive </w:t>
      </w:r>
      <w:r w:rsidRPr="00F84DBC">
        <w:t>comments</w:t>
      </w:r>
      <w:r>
        <w:t>.</w:t>
      </w:r>
      <w:r w:rsidRPr="00F84DB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0FD57" w14:textId="77777777" w:rsidR="00557C04" w:rsidRPr="002F141B" w:rsidRDefault="00557C04" w:rsidP="002F141B">
    <w:pPr>
      <w:spacing w:after="0" w:line="288" w:lineRule="auto"/>
      <w:jc w:val="both"/>
      <w:rPr>
        <w:rFonts w:ascii="Times New Roman" w:hAnsi="Times New Roman" w:cs="Times New Roman"/>
        <w:sz w:val="20"/>
      </w:rPr>
    </w:pPr>
  </w:p>
  <w:p w14:paraId="6773E984" w14:textId="77777777" w:rsidR="00557C04" w:rsidRDefault="00557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26D2"/>
    <w:multiLevelType w:val="hybridMultilevel"/>
    <w:tmpl w:val="166A39D6"/>
    <w:lvl w:ilvl="0" w:tplc="B5F88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C547B"/>
    <w:multiLevelType w:val="hybridMultilevel"/>
    <w:tmpl w:val="6AC6A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A01C7"/>
    <w:multiLevelType w:val="hybridMultilevel"/>
    <w:tmpl w:val="2564BB70"/>
    <w:lvl w:ilvl="0" w:tplc="989C280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588FFB02"/>
    <w:multiLevelType w:val="multilevel"/>
    <w:tmpl w:val="588FFB02"/>
    <w:lvl w:ilvl="0">
      <w:start w:val="1"/>
      <w:numFmt w:val="lowerLetter"/>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5890005E"/>
    <w:multiLevelType w:val="singleLevel"/>
    <w:tmpl w:val="5890005E"/>
    <w:lvl w:ilvl="0">
      <w:start w:val="1"/>
      <w:numFmt w:val="decimal"/>
      <w:suff w:val="space"/>
      <w:lvlText w:val="(%1)"/>
      <w:lvlJc w:val="left"/>
    </w:lvl>
  </w:abstractNum>
  <w:abstractNum w:abstractNumId="5" w15:restartNumberingAfterBreak="0">
    <w:nsid w:val="58928DFF"/>
    <w:multiLevelType w:val="singleLevel"/>
    <w:tmpl w:val="58928DFF"/>
    <w:lvl w:ilvl="0">
      <w:start w:val="1"/>
      <w:numFmt w:val="decimal"/>
      <w:lvlText w:val="%1."/>
      <w:lvlJc w:val="left"/>
      <w:pPr>
        <w:ind w:left="425" w:hanging="425"/>
      </w:pPr>
      <w:rPr>
        <w:rFonts w:hint="default"/>
      </w:rPr>
    </w:lvl>
  </w:abstractNum>
  <w:abstractNum w:abstractNumId="6" w15:restartNumberingAfterBreak="0">
    <w:nsid w:val="58CF42FD"/>
    <w:multiLevelType w:val="multilevel"/>
    <w:tmpl w:val="58CF4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32670E"/>
    <w:multiLevelType w:val="hybridMultilevel"/>
    <w:tmpl w:val="8CF63CAA"/>
    <w:lvl w:ilvl="0" w:tplc="A12EF444">
      <w:start w:val="1"/>
      <w:numFmt w:val="decimal"/>
      <w:lvlText w:val="(%1)"/>
      <w:lvlJc w:val="left"/>
      <w:pPr>
        <w:ind w:left="720" w:hanging="360"/>
      </w:pPr>
      <w:rPr>
        <w:rFonts w:eastAsia="SimSu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5074AC"/>
    <w:multiLevelType w:val="hybridMultilevel"/>
    <w:tmpl w:val="381E1ECA"/>
    <w:lvl w:ilvl="0" w:tplc="5830A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8"/>
  </w:num>
  <w:num w:numId="5">
    <w:abstractNumId w:val="2"/>
  </w:num>
  <w:num w:numId="6">
    <w:abstractNumId w:val="6"/>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420"/>
  <w:drawingGridHorizontalSpacing w:val="110"/>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30"/>
    <w:rsid w:val="000015A2"/>
    <w:rsid w:val="00001752"/>
    <w:rsid w:val="00004B20"/>
    <w:rsid w:val="00004B5B"/>
    <w:rsid w:val="00004EAA"/>
    <w:rsid w:val="000068B1"/>
    <w:rsid w:val="00010FA2"/>
    <w:rsid w:val="0001629F"/>
    <w:rsid w:val="00016526"/>
    <w:rsid w:val="000217E4"/>
    <w:rsid w:val="00021AE5"/>
    <w:rsid w:val="00021CF6"/>
    <w:rsid w:val="0002323F"/>
    <w:rsid w:val="000253CB"/>
    <w:rsid w:val="000269A8"/>
    <w:rsid w:val="00032963"/>
    <w:rsid w:val="00036CEA"/>
    <w:rsid w:val="000423FF"/>
    <w:rsid w:val="0004392F"/>
    <w:rsid w:val="00044779"/>
    <w:rsid w:val="00045B07"/>
    <w:rsid w:val="00046472"/>
    <w:rsid w:val="00047D3A"/>
    <w:rsid w:val="00051A82"/>
    <w:rsid w:val="0005222A"/>
    <w:rsid w:val="000525E4"/>
    <w:rsid w:val="0005345B"/>
    <w:rsid w:val="00054F14"/>
    <w:rsid w:val="00063A4D"/>
    <w:rsid w:val="000650FC"/>
    <w:rsid w:val="0006643E"/>
    <w:rsid w:val="00070F07"/>
    <w:rsid w:val="000713E5"/>
    <w:rsid w:val="00072F38"/>
    <w:rsid w:val="000754D2"/>
    <w:rsid w:val="00075514"/>
    <w:rsid w:val="00075BB5"/>
    <w:rsid w:val="00076589"/>
    <w:rsid w:val="0008072E"/>
    <w:rsid w:val="000816F9"/>
    <w:rsid w:val="00090BBE"/>
    <w:rsid w:val="0009220D"/>
    <w:rsid w:val="00092D7D"/>
    <w:rsid w:val="000A19F1"/>
    <w:rsid w:val="000A1E79"/>
    <w:rsid w:val="000A2451"/>
    <w:rsid w:val="000A49BB"/>
    <w:rsid w:val="000A71FA"/>
    <w:rsid w:val="000B4B6B"/>
    <w:rsid w:val="000B7EC7"/>
    <w:rsid w:val="000C01C3"/>
    <w:rsid w:val="000C0B10"/>
    <w:rsid w:val="000C22C5"/>
    <w:rsid w:val="000C22E6"/>
    <w:rsid w:val="000C30AB"/>
    <w:rsid w:val="000C3B1D"/>
    <w:rsid w:val="000C5844"/>
    <w:rsid w:val="000C75CE"/>
    <w:rsid w:val="000D0F5F"/>
    <w:rsid w:val="000D1C4E"/>
    <w:rsid w:val="000D1DDC"/>
    <w:rsid w:val="000D3CEB"/>
    <w:rsid w:val="000D46EB"/>
    <w:rsid w:val="000D556B"/>
    <w:rsid w:val="000E1072"/>
    <w:rsid w:val="000E1826"/>
    <w:rsid w:val="000E28A8"/>
    <w:rsid w:val="000E59F7"/>
    <w:rsid w:val="000F5C7F"/>
    <w:rsid w:val="000F5F33"/>
    <w:rsid w:val="00107ADE"/>
    <w:rsid w:val="001146BD"/>
    <w:rsid w:val="00117026"/>
    <w:rsid w:val="00117627"/>
    <w:rsid w:val="0012192D"/>
    <w:rsid w:val="0012395A"/>
    <w:rsid w:val="001249FB"/>
    <w:rsid w:val="00126E35"/>
    <w:rsid w:val="0013312B"/>
    <w:rsid w:val="00133F2A"/>
    <w:rsid w:val="00134D24"/>
    <w:rsid w:val="001355B0"/>
    <w:rsid w:val="00136FAD"/>
    <w:rsid w:val="001373AF"/>
    <w:rsid w:val="00137704"/>
    <w:rsid w:val="00140201"/>
    <w:rsid w:val="00141E72"/>
    <w:rsid w:val="00145015"/>
    <w:rsid w:val="0015020C"/>
    <w:rsid w:val="001503A0"/>
    <w:rsid w:val="00151877"/>
    <w:rsid w:val="00152080"/>
    <w:rsid w:val="00152F11"/>
    <w:rsid w:val="001560C5"/>
    <w:rsid w:val="00157FFA"/>
    <w:rsid w:val="0016070E"/>
    <w:rsid w:val="00161EED"/>
    <w:rsid w:val="00162F5B"/>
    <w:rsid w:val="00164642"/>
    <w:rsid w:val="00166412"/>
    <w:rsid w:val="00166780"/>
    <w:rsid w:val="001670B3"/>
    <w:rsid w:val="00167D96"/>
    <w:rsid w:val="0017229D"/>
    <w:rsid w:val="00172A27"/>
    <w:rsid w:val="001749BF"/>
    <w:rsid w:val="00180645"/>
    <w:rsid w:val="00181962"/>
    <w:rsid w:val="0018209C"/>
    <w:rsid w:val="00182640"/>
    <w:rsid w:val="00185043"/>
    <w:rsid w:val="00186BB5"/>
    <w:rsid w:val="0019030D"/>
    <w:rsid w:val="00190AF2"/>
    <w:rsid w:val="001916E4"/>
    <w:rsid w:val="00192313"/>
    <w:rsid w:val="00193648"/>
    <w:rsid w:val="00193CD3"/>
    <w:rsid w:val="00196C8C"/>
    <w:rsid w:val="001A13FC"/>
    <w:rsid w:val="001A24F2"/>
    <w:rsid w:val="001A2C30"/>
    <w:rsid w:val="001B4698"/>
    <w:rsid w:val="001B7CF8"/>
    <w:rsid w:val="001B7F24"/>
    <w:rsid w:val="001C1036"/>
    <w:rsid w:val="001C12DA"/>
    <w:rsid w:val="001C1C84"/>
    <w:rsid w:val="001C292B"/>
    <w:rsid w:val="001C74FD"/>
    <w:rsid w:val="001C75FD"/>
    <w:rsid w:val="001D09B8"/>
    <w:rsid w:val="001D3E39"/>
    <w:rsid w:val="001D4215"/>
    <w:rsid w:val="001D49D8"/>
    <w:rsid w:val="001D65B8"/>
    <w:rsid w:val="001D76D6"/>
    <w:rsid w:val="001E16FB"/>
    <w:rsid w:val="001E1910"/>
    <w:rsid w:val="001E22C0"/>
    <w:rsid w:val="001F0D4F"/>
    <w:rsid w:val="001F1185"/>
    <w:rsid w:val="001F6FCD"/>
    <w:rsid w:val="002040DF"/>
    <w:rsid w:val="00206323"/>
    <w:rsid w:val="00214EC7"/>
    <w:rsid w:val="00215DA4"/>
    <w:rsid w:val="00220A5B"/>
    <w:rsid w:val="002211AD"/>
    <w:rsid w:val="00221AAD"/>
    <w:rsid w:val="00227461"/>
    <w:rsid w:val="00231897"/>
    <w:rsid w:val="00231E3B"/>
    <w:rsid w:val="00231FFD"/>
    <w:rsid w:val="00234155"/>
    <w:rsid w:val="002344E2"/>
    <w:rsid w:val="002355E9"/>
    <w:rsid w:val="002409C1"/>
    <w:rsid w:val="002439A9"/>
    <w:rsid w:val="00250392"/>
    <w:rsid w:val="00251F3D"/>
    <w:rsid w:val="002520D2"/>
    <w:rsid w:val="0025388E"/>
    <w:rsid w:val="00255A63"/>
    <w:rsid w:val="00257BF0"/>
    <w:rsid w:val="00257C09"/>
    <w:rsid w:val="002609AB"/>
    <w:rsid w:val="00260C8D"/>
    <w:rsid w:val="0026459E"/>
    <w:rsid w:val="002655D3"/>
    <w:rsid w:val="00266F16"/>
    <w:rsid w:val="00272ABE"/>
    <w:rsid w:val="00274A0F"/>
    <w:rsid w:val="00281487"/>
    <w:rsid w:val="00281738"/>
    <w:rsid w:val="00282612"/>
    <w:rsid w:val="002915CD"/>
    <w:rsid w:val="00294E3E"/>
    <w:rsid w:val="00295834"/>
    <w:rsid w:val="002A0AD8"/>
    <w:rsid w:val="002B0B68"/>
    <w:rsid w:val="002B2A4F"/>
    <w:rsid w:val="002B2A7D"/>
    <w:rsid w:val="002B2D08"/>
    <w:rsid w:val="002B3DB8"/>
    <w:rsid w:val="002B456B"/>
    <w:rsid w:val="002B626D"/>
    <w:rsid w:val="002B67AC"/>
    <w:rsid w:val="002B6F63"/>
    <w:rsid w:val="002C3DA6"/>
    <w:rsid w:val="002C53E7"/>
    <w:rsid w:val="002C7202"/>
    <w:rsid w:val="002D3399"/>
    <w:rsid w:val="002D3D01"/>
    <w:rsid w:val="002D45C1"/>
    <w:rsid w:val="002D5817"/>
    <w:rsid w:val="002D6889"/>
    <w:rsid w:val="002D74A8"/>
    <w:rsid w:val="002E00C3"/>
    <w:rsid w:val="002E4E91"/>
    <w:rsid w:val="002E523C"/>
    <w:rsid w:val="002E71EA"/>
    <w:rsid w:val="002F141B"/>
    <w:rsid w:val="002F46AA"/>
    <w:rsid w:val="002F5969"/>
    <w:rsid w:val="002F6EDC"/>
    <w:rsid w:val="00314C12"/>
    <w:rsid w:val="00316DFF"/>
    <w:rsid w:val="00317344"/>
    <w:rsid w:val="003211AE"/>
    <w:rsid w:val="00321800"/>
    <w:rsid w:val="00323D8D"/>
    <w:rsid w:val="00327C9F"/>
    <w:rsid w:val="00330BF6"/>
    <w:rsid w:val="0033103C"/>
    <w:rsid w:val="00334A1A"/>
    <w:rsid w:val="00336958"/>
    <w:rsid w:val="00336C6E"/>
    <w:rsid w:val="00340BCC"/>
    <w:rsid w:val="00341F72"/>
    <w:rsid w:val="00342DF1"/>
    <w:rsid w:val="0034494B"/>
    <w:rsid w:val="00344DA0"/>
    <w:rsid w:val="00344E05"/>
    <w:rsid w:val="003455B2"/>
    <w:rsid w:val="00346272"/>
    <w:rsid w:val="0034766D"/>
    <w:rsid w:val="00354B4D"/>
    <w:rsid w:val="00355A7C"/>
    <w:rsid w:val="00357350"/>
    <w:rsid w:val="00361D2C"/>
    <w:rsid w:val="003622FA"/>
    <w:rsid w:val="0036386F"/>
    <w:rsid w:val="00364714"/>
    <w:rsid w:val="0036490C"/>
    <w:rsid w:val="003657A2"/>
    <w:rsid w:val="00370B44"/>
    <w:rsid w:val="003766D9"/>
    <w:rsid w:val="00377278"/>
    <w:rsid w:val="003814E5"/>
    <w:rsid w:val="00382AAD"/>
    <w:rsid w:val="0038425A"/>
    <w:rsid w:val="0038451F"/>
    <w:rsid w:val="0038497A"/>
    <w:rsid w:val="003912F8"/>
    <w:rsid w:val="0039301D"/>
    <w:rsid w:val="00394B7F"/>
    <w:rsid w:val="003A348D"/>
    <w:rsid w:val="003A4913"/>
    <w:rsid w:val="003A5CBE"/>
    <w:rsid w:val="003A7D9F"/>
    <w:rsid w:val="003B1D0F"/>
    <w:rsid w:val="003B2532"/>
    <w:rsid w:val="003B5963"/>
    <w:rsid w:val="003B677B"/>
    <w:rsid w:val="003C059B"/>
    <w:rsid w:val="003C0629"/>
    <w:rsid w:val="003C0714"/>
    <w:rsid w:val="003C247F"/>
    <w:rsid w:val="003C5767"/>
    <w:rsid w:val="003C5C93"/>
    <w:rsid w:val="003D1CA1"/>
    <w:rsid w:val="003D200D"/>
    <w:rsid w:val="003D7F04"/>
    <w:rsid w:val="003E006D"/>
    <w:rsid w:val="003E249E"/>
    <w:rsid w:val="003E763B"/>
    <w:rsid w:val="003E797B"/>
    <w:rsid w:val="003F1367"/>
    <w:rsid w:val="003F3FCB"/>
    <w:rsid w:val="003F7742"/>
    <w:rsid w:val="00402998"/>
    <w:rsid w:val="00404128"/>
    <w:rsid w:val="00413760"/>
    <w:rsid w:val="004158AC"/>
    <w:rsid w:val="00417937"/>
    <w:rsid w:val="00422FB5"/>
    <w:rsid w:val="00424DB8"/>
    <w:rsid w:val="00425AF2"/>
    <w:rsid w:val="004303EE"/>
    <w:rsid w:val="00432D7A"/>
    <w:rsid w:val="004343B9"/>
    <w:rsid w:val="00434481"/>
    <w:rsid w:val="004351B5"/>
    <w:rsid w:val="004362B8"/>
    <w:rsid w:val="004363DF"/>
    <w:rsid w:val="00437AC4"/>
    <w:rsid w:val="00444FE9"/>
    <w:rsid w:val="00445E39"/>
    <w:rsid w:val="004504EA"/>
    <w:rsid w:val="00452F3E"/>
    <w:rsid w:val="00453A81"/>
    <w:rsid w:val="004543BB"/>
    <w:rsid w:val="00455457"/>
    <w:rsid w:val="0045618B"/>
    <w:rsid w:val="00465539"/>
    <w:rsid w:val="004655BD"/>
    <w:rsid w:val="00465C0E"/>
    <w:rsid w:val="0047142E"/>
    <w:rsid w:val="00473DA9"/>
    <w:rsid w:val="0047765C"/>
    <w:rsid w:val="004828BD"/>
    <w:rsid w:val="00485056"/>
    <w:rsid w:val="00486007"/>
    <w:rsid w:val="004876A4"/>
    <w:rsid w:val="004A2A24"/>
    <w:rsid w:val="004A3142"/>
    <w:rsid w:val="004A7DDE"/>
    <w:rsid w:val="004B073A"/>
    <w:rsid w:val="004B2775"/>
    <w:rsid w:val="004B3F8D"/>
    <w:rsid w:val="004B752A"/>
    <w:rsid w:val="004C251E"/>
    <w:rsid w:val="004C27BE"/>
    <w:rsid w:val="004C338F"/>
    <w:rsid w:val="004C441F"/>
    <w:rsid w:val="004C5F5A"/>
    <w:rsid w:val="004D2A57"/>
    <w:rsid w:val="004D315C"/>
    <w:rsid w:val="004D6F4F"/>
    <w:rsid w:val="004D7253"/>
    <w:rsid w:val="004D7AF0"/>
    <w:rsid w:val="004D7B9B"/>
    <w:rsid w:val="004E16C2"/>
    <w:rsid w:val="004E1ECE"/>
    <w:rsid w:val="004E221F"/>
    <w:rsid w:val="004E346B"/>
    <w:rsid w:val="004E51D4"/>
    <w:rsid w:val="004E5D25"/>
    <w:rsid w:val="004E7A64"/>
    <w:rsid w:val="004F10D1"/>
    <w:rsid w:val="004F1D2C"/>
    <w:rsid w:val="004F4AEB"/>
    <w:rsid w:val="004F5908"/>
    <w:rsid w:val="0050003E"/>
    <w:rsid w:val="005038B0"/>
    <w:rsid w:val="005061A6"/>
    <w:rsid w:val="005110A7"/>
    <w:rsid w:val="00513F0E"/>
    <w:rsid w:val="00515953"/>
    <w:rsid w:val="005203AA"/>
    <w:rsid w:val="00521A1E"/>
    <w:rsid w:val="00522CBF"/>
    <w:rsid w:val="00526705"/>
    <w:rsid w:val="00530FB4"/>
    <w:rsid w:val="005336B1"/>
    <w:rsid w:val="0053701A"/>
    <w:rsid w:val="00545910"/>
    <w:rsid w:val="00547B19"/>
    <w:rsid w:val="00551257"/>
    <w:rsid w:val="00553AF0"/>
    <w:rsid w:val="00554BA6"/>
    <w:rsid w:val="00554DF8"/>
    <w:rsid w:val="0055690B"/>
    <w:rsid w:val="00557C04"/>
    <w:rsid w:val="00561275"/>
    <w:rsid w:val="00563487"/>
    <w:rsid w:val="00563677"/>
    <w:rsid w:val="0056736B"/>
    <w:rsid w:val="005679F6"/>
    <w:rsid w:val="005720CD"/>
    <w:rsid w:val="00573517"/>
    <w:rsid w:val="00576A57"/>
    <w:rsid w:val="0059031C"/>
    <w:rsid w:val="0059096D"/>
    <w:rsid w:val="0059156D"/>
    <w:rsid w:val="00593382"/>
    <w:rsid w:val="00593FE8"/>
    <w:rsid w:val="00594FA6"/>
    <w:rsid w:val="00595FF0"/>
    <w:rsid w:val="005A0305"/>
    <w:rsid w:val="005A4DEF"/>
    <w:rsid w:val="005A5263"/>
    <w:rsid w:val="005A56B2"/>
    <w:rsid w:val="005A6C09"/>
    <w:rsid w:val="005A7E91"/>
    <w:rsid w:val="005B5B06"/>
    <w:rsid w:val="005B7FFE"/>
    <w:rsid w:val="005C4E6C"/>
    <w:rsid w:val="005C5510"/>
    <w:rsid w:val="005C67F3"/>
    <w:rsid w:val="005D5525"/>
    <w:rsid w:val="005D758F"/>
    <w:rsid w:val="005E16F8"/>
    <w:rsid w:val="005E1CC6"/>
    <w:rsid w:val="005E4E59"/>
    <w:rsid w:val="005E5320"/>
    <w:rsid w:val="005E7086"/>
    <w:rsid w:val="005E7874"/>
    <w:rsid w:val="005F03C5"/>
    <w:rsid w:val="005F1380"/>
    <w:rsid w:val="005F2370"/>
    <w:rsid w:val="005F31DD"/>
    <w:rsid w:val="005F344C"/>
    <w:rsid w:val="005F4A46"/>
    <w:rsid w:val="005F4F78"/>
    <w:rsid w:val="00600801"/>
    <w:rsid w:val="00601DDC"/>
    <w:rsid w:val="006035AB"/>
    <w:rsid w:val="00613011"/>
    <w:rsid w:val="006144CC"/>
    <w:rsid w:val="00616286"/>
    <w:rsid w:val="0061762D"/>
    <w:rsid w:val="00617EF7"/>
    <w:rsid w:val="00623172"/>
    <w:rsid w:val="00624A7C"/>
    <w:rsid w:val="00626CF8"/>
    <w:rsid w:val="00627C14"/>
    <w:rsid w:val="006339E9"/>
    <w:rsid w:val="0063447A"/>
    <w:rsid w:val="0063469E"/>
    <w:rsid w:val="00636D9E"/>
    <w:rsid w:val="00637306"/>
    <w:rsid w:val="00640F60"/>
    <w:rsid w:val="00646326"/>
    <w:rsid w:val="00646FE5"/>
    <w:rsid w:val="00647407"/>
    <w:rsid w:val="00647BC5"/>
    <w:rsid w:val="0065487F"/>
    <w:rsid w:val="00655173"/>
    <w:rsid w:val="00655E2E"/>
    <w:rsid w:val="00660B5F"/>
    <w:rsid w:val="00660F6F"/>
    <w:rsid w:val="00661674"/>
    <w:rsid w:val="006634EC"/>
    <w:rsid w:val="00665228"/>
    <w:rsid w:val="00667375"/>
    <w:rsid w:val="0067290E"/>
    <w:rsid w:val="00672E6F"/>
    <w:rsid w:val="00673DB8"/>
    <w:rsid w:val="00674315"/>
    <w:rsid w:val="00675283"/>
    <w:rsid w:val="00677462"/>
    <w:rsid w:val="006801EF"/>
    <w:rsid w:val="00680D26"/>
    <w:rsid w:val="00682F57"/>
    <w:rsid w:val="00690A35"/>
    <w:rsid w:val="006923E9"/>
    <w:rsid w:val="00695EC8"/>
    <w:rsid w:val="006964EC"/>
    <w:rsid w:val="006971EE"/>
    <w:rsid w:val="00697F69"/>
    <w:rsid w:val="006A18D2"/>
    <w:rsid w:val="006A511A"/>
    <w:rsid w:val="006A7349"/>
    <w:rsid w:val="006A780B"/>
    <w:rsid w:val="006B14C0"/>
    <w:rsid w:val="006B2152"/>
    <w:rsid w:val="006B4DA4"/>
    <w:rsid w:val="006C1470"/>
    <w:rsid w:val="006C1833"/>
    <w:rsid w:val="006C526A"/>
    <w:rsid w:val="006C5613"/>
    <w:rsid w:val="006C5A72"/>
    <w:rsid w:val="006D5A4D"/>
    <w:rsid w:val="006E07F0"/>
    <w:rsid w:val="006E6C3D"/>
    <w:rsid w:val="006F04F9"/>
    <w:rsid w:val="006F11F1"/>
    <w:rsid w:val="006F1F9C"/>
    <w:rsid w:val="006F2822"/>
    <w:rsid w:val="006F4594"/>
    <w:rsid w:val="007040CD"/>
    <w:rsid w:val="007046A2"/>
    <w:rsid w:val="00706230"/>
    <w:rsid w:val="0070695B"/>
    <w:rsid w:val="00707619"/>
    <w:rsid w:val="00707C99"/>
    <w:rsid w:val="0071135F"/>
    <w:rsid w:val="007119A1"/>
    <w:rsid w:val="00711C8B"/>
    <w:rsid w:val="00712D68"/>
    <w:rsid w:val="00722127"/>
    <w:rsid w:val="00722147"/>
    <w:rsid w:val="00723DB6"/>
    <w:rsid w:val="00724D68"/>
    <w:rsid w:val="00727AE8"/>
    <w:rsid w:val="00732576"/>
    <w:rsid w:val="00733A00"/>
    <w:rsid w:val="00734D07"/>
    <w:rsid w:val="007420C0"/>
    <w:rsid w:val="00742E92"/>
    <w:rsid w:val="00747B29"/>
    <w:rsid w:val="00747C9B"/>
    <w:rsid w:val="0075082C"/>
    <w:rsid w:val="00766E6F"/>
    <w:rsid w:val="007725A5"/>
    <w:rsid w:val="00772B8E"/>
    <w:rsid w:val="0077677C"/>
    <w:rsid w:val="007768E9"/>
    <w:rsid w:val="00777606"/>
    <w:rsid w:val="00783BC9"/>
    <w:rsid w:val="0079026D"/>
    <w:rsid w:val="00791ECE"/>
    <w:rsid w:val="00796316"/>
    <w:rsid w:val="007A3D32"/>
    <w:rsid w:val="007A3DBD"/>
    <w:rsid w:val="007B254E"/>
    <w:rsid w:val="007B4B37"/>
    <w:rsid w:val="007B6C74"/>
    <w:rsid w:val="007B737E"/>
    <w:rsid w:val="007C163D"/>
    <w:rsid w:val="007C1DE6"/>
    <w:rsid w:val="007C6BFB"/>
    <w:rsid w:val="007C757D"/>
    <w:rsid w:val="007D31EF"/>
    <w:rsid w:val="007D4019"/>
    <w:rsid w:val="007E1568"/>
    <w:rsid w:val="007E3449"/>
    <w:rsid w:val="007E3CA7"/>
    <w:rsid w:val="007E6634"/>
    <w:rsid w:val="007F09C6"/>
    <w:rsid w:val="007F1ED0"/>
    <w:rsid w:val="007F269C"/>
    <w:rsid w:val="007F612C"/>
    <w:rsid w:val="00801DF8"/>
    <w:rsid w:val="00805284"/>
    <w:rsid w:val="00806429"/>
    <w:rsid w:val="0080760C"/>
    <w:rsid w:val="0081048D"/>
    <w:rsid w:val="0081422E"/>
    <w:rsid w:val="0081732B"/>
    <w:rsid w:val="008177A3"/>
    <w:rsid w:val="0082096F"/>
    <w:rsid w:val="008216E9"/>
    <w:rsid w:val="0082494C"/>
    <w:rsid w:val="008257D3"/>
    <w:rsid w:val="00827F5A"/>
    <w:rsid w:val="008304E0"/>
    <w:rsid w:val="008304FE"/>
    <w:rsid w:val="008332E5"/>
    <w:rsid w:val="00834E83"/>
    <w:rsid w:val="008377DD"/>
    <w:rsid w:val="008416A9"/>
    <w:rsid w:val="008474BB"/>
    <w:rsid w:val="0084781F"/>
    <w:rsid w:val="0085010F"/>
    <w:rsid w:val="00850E5B"/>
    <w:rsid w:val="00851139"/>
    <w:rsid w:val="00866B96"/>
    <w:rsid w:val="00875CA3"/>
    <w:rsid w:val="00877050"/>
    <w:rsid w:val="00883D64"/>
    <w:rsid w:val="00883F34"/>
    <w:rsid w:val="00884679"/>
    <w:rsid w:val="00884EC6"/>
    <w:rsid w:val="00886262"/>
    <w:rsid w:val="0088683B"/>
    <w:rsid w:val="00887122"/>
    <w:rsid w:val="00892D94"/>
    <w:rsid w:val="00895CA2"/>
    <w:rsid w:val="00896F08"/>
    <w:rsid w:val="008A0015"/>
    <w:rsid w:val="008A0908"/>
    <w:rsid w:val="008A1D74"/>
    <w:rsid w:val="008B0404"/>
    <w:rsid w:val="008B6D38"/>
    <w:rsid w:val="008B750C"/>
    <w:rsid w:val="008B7576"/>
    <w:rsid w:val="008C0B82"/>
    <w:rsid w:val="008C102E"/>
    <w:rsid w:val="008C460A"/>
    <w:rsid w:val="008C4A29"/>
    <w:rsid w:val="008C4AAF"/>
    <w:rsid w:val="008D08BF"/>
    <w:rsid w:val="008D1F87"/>
    <w:rsid w:val="008D271C"/>
    <w:rsid w:val="008D35AF"/>
    <w:rsid w:val="008D3964"/>
    <w:rsid w:val="008D4D33"/>
    <w:rsid w:val="008E2772"/>
    <w:rsid w:val="008E3231"/>
    <w:rsid w:val="008E6548"/>
    <w:rsid w:val="008E7E6C"/>
    <w:rsid w:val="008F02DE"/>
    <w:rsid w:val="008F0846"/>
    <w:rsid w:val="00900C28"/>
    <w:rsid w:val="00900DC7"/>
    <w:rsid w:val="0090356B"/>
    <w:rsid w:val="009036CE"/>
    <w:rsid w:val="00906525"/>
    <w:rsid w:val="009151F5"/>
    <w:rsid w:val="009210D8"/>
    <w:rsid w:val="00921970"/>
    <w:rsid w:val="00930E94"/>
    <w:rsid w:val="00931447"/>
    <w:rsid w:val="00936330"/>
    <w:rsid w:val="00942F53"/>
    <w:rsid w:val="009468D9"/>
    <w:rsid w:val="00953E7C"/>
    <w:rsid w:val="009577F2"/>
    <w:rsid w:val="00957AEF"/>
    <w:rsid w:val="00960A2C"/>
    <w:rsid w:val="009619E5"/>
    <w:rsid w:val="009624EC"/>
    <w:rsid w:val="009664A8"/>
    <w:rsid w:val="00971AF4"/>
    <w:rsid w:val="009722C7"/>
    <w:rsid w:val="0097410D"/>
    <w:rsid w:val="00975683"/>
    <w:rsid w:val="009761A2"/>
    <w:rsid w:val="00976212"/>
    <w:rsid w:val="00977853"/>
    <w:rsid w:val="0098608C"/>
    <w:rsid w:val="00986771"/>
    <w:rsid w:val="00986CEB"/>
    <w:rsid w:val="00997B46"/>
    <w:rsid w:val="009A27BC"/>
    <w:rsid w:val="009A2D9D"/>
    <w:rsid w:val="009A4866"/>
    <w:rsid w:val="009A5441"/>
    <w:rsid w:val="009B006A"/>
    <w:rsid w:val="009B0BE3"/>
    <w:rsid w:val="009B25EC"/>
    <w:rsid w:val="009B2D59"/>
    <w:rsid w:val="009B309E"/>
    <w:rsid w:val="009B34D9"/>
    <w:rsid w:val="009B41C9"/>
    <w:rsid w:val="009B6625"/>
    <w:rsid w:val="009B7B6B"/>
    <w:rsid w:val="009B7DA8"/>
    <w:rsid w:val="009C627F"/>
    <w:rsid w:val="009D0826"/>
    <w:rsid w:val="009D0FDC"/>
    <w:rsid w:val="009D142E"/>
    <w:rsid w:val="009D1C5A"/>
    <w:rsid w:val="009D392C"/>
    <w:rsid w:val="009D77B1"/>
    <w:rsid w:val="009E2640"/>
    <w:rsid w:val="009E7B29"/>
    <w:rsid w:val="009E7E7F"/>
    <w:rsid w:val="009F0947"/>
    <w:rsid w:val="009F1D94"/>
    <w:rsid w:val="009F2097"/>
    <w:rsid w:val="009F33DE"/>
    <w:rsid w:val="009F3DAE"/>
    <w:rsid w:val="009F4766"/>
    <w:rsid w:val="009F7418"/>
    <w:rsid w:val="00A01585"/>
    <w:rsid w:val="00A044DF"/>
    <w:rsid w:val="00A04855"/>
    <w:rsid w:val="00A11948"/>
    <w:rsid w:val="00A1418C"/>
    <w:rsid w:val="00A14405"/>
    <w:rsid w:val="00A14586"/>
    <w:rsid w:val="00A15668"/>
    <w:rsid w:val="00A20093"/>
    <w:rsid w:val="00A21AB8"/>
    <w:rsid w:val="00A22D01"/>
    <w:rsid w:val="00A24C19"/>
    <w:rsid w:val="00A2653E"/>
    <w:rsid w:val="00A26C75"/>
    <w:rsid w:val="00A30BCF"/>
    <w:rsid w:val="00A31832"/>
    <w:rsid w:val="00A31F6A"/>
    <w:rsid w:val="00A32531"/>
    <w:rsid w:val="00A37048"/>
    <w:rsid w:val="00A40323"/>
    <w:rsid w:val="00A40ADC"/>
    <w:rsid w:val="00A41748"/>
    <w:rsid w:val="00A473E4"/>
    <w:rsid w:val="00A50D8C"/>
    <w:rsid w:val="00A52C0E"/>
    <w:rsid w:val="00A52D4F"/>
    <w:rsid w:val="00A5550A"/>
    <w:rsid w:val="00A641CB"/>
    <w:rsid w:val="00A65DC9"/>
    <w:rsid w:val="00A66519"/>
    <w:rsid w:val="00A66D60"/>
    <w:rsid w:val="00A70917"/>
    <w:rsid w:val="00A711A9"/>
    <w:rsid w:val="00A72974"/>
    <w:rsid w:val="00A73475"/>
    <w:rsid w:val="00A8015C"/>
    <w:rsid w:val="00A80719"/>
    <w:rsid w:val="00A81653"/>
    <w:rsid w:val="00A84AD6"/>
    <w:rsid w:val="00A86862"/>
    <w:rsid w:val="00A87572"/>
    <w:rsid w:val="00A9182F"/>
    <w:rsid w:val="00A9186A"/>
    <w:rsid w:val="00A92ACA"/>
    <w:rsid w:val="00A946E1"/>
    <w:rsid w:val="00A95D86"/>
    <w:rsid w:val="00AA0718"/>
    <w:rsid w:val="00AA1831"/>
    <w:rsid w:val="00AA2BFB"/>
    <w:rsid w:val="00AA408A"/>
    <w:rsid w:val="00AA62F4"/>
    <w:rsid w:val="00AA7ED4"/>
    <w:rsid w:val="00AB0F71"/>
    <w:rsid w:val="00AB4F44"/>
    <w:rsid w:val="00AB5BE5"/>
    <w:rsid w:val="00AB6DD2"/>
    <w:rsid w:val="00AB754F"/>
    <w:rsid w:val="00AB79A6"/>
    <w:rsid w:val="00AC4112"/>
    <w:rsid w:val="00AC6776"/>
    <w:rsid w:val="00AD0DBE"/>
    <w:rsid w:val="00AD1FA9"/>
    <w:rsid w:val="00AD32D0"/>
    <w:rsid w:val="00AD40EE"/>
    <w:rsid w:val="00AD4BEF"/>
    <w:rsid w:val="00AD7F78"/>
    <w:rsid w:val="00AE3E94"/>
    <w:rsid w:val="00AE5A50"/>
    <w:rsid w:val="00AE7887"/>
    <w:rsid w:val="00AF1539"/>
    <w:rsid w:val="00AF20D4"/>
    <w:rsid w:val="00B00D2E"/>
    <w:rsid w:val="00B01708"/>
    <w:rsid w:val="00B029D1"/>
    <w:rsid w:val="00B02C45"/>
    <w:rsid w:val="00B02E18"/>
    <w:rsid w:val="00B051C8"/>
    <w:rsid w:val="00B105A2"/>
    <w:rsid w:val="00B10625"/>
    <w:rsid w:val="00B11154"/>
    <w:rsid w:val="00B11297"/>
    <w:rsid w:val="00B12B8A"/>
    <w:rsid w:val="00B14389"/>
    <w:rsid w:val="00B144B7"/>
    <w:rsid w:val="00B26926"/>
    <w:rsid w:val="00B27AB8"/>
    <w:rsid w:val="00B3085E"/>
    <w:rsid w:val="00B335E7"/>
    <w:rsid w:val="00B37C4C"/>
    <w:rsid w:val="00B40016"/>
    <w:rsid w:val="00B42E1E"/>
    <w:rsid w:val="00B43646"/>
    <w:rsid w:val="00B4797E"/>
    <w:rsid w:val="00B502D8"/>
    <w:rsid w:val="00B546C6"/>
    <w:rsid w:val="00B54DB3"/>
    <w:rsid w:val="00B56C25"/>
    <w:rsid w:val="00B572CA"/>
    <w:rsid w:val="00B57B98"/>
    <w:rsid w:val="00B6013A"/>
    <w:rsid w:val="00B634BA"/>
    <w:rsid w:val="00B65F33"/>
    <w:rsid w:val="00B66212"/>
    <w:rsid w:val="00B66D43"/>
    <w:rsid w:val="00B673F1"/>
    <w:rsid w:val="00B72124"/>
    <w:rsid w:val="00B750CF"/>
    <w:rsid w:val="00B75B45"/>
    <w:rsid w:val="00B7743B"/>
    <w:rsid w:val="00B80DD5"/>
    <w:rsid w:val="00B81574"/>
    <w:rsid w:val="00B83B10"/>
    <w:rsid w:val="00B87F79"/>
    <w:rsid w:val="00B906CC"/>
    <w:rsid w:val="00B908FC"/>
    <w:rsid w:val="00B90D1D"/>
    <w:rsid w:val="00B91815"/>
    <w:rsid w:val="00B931EC"/>
    <w:rsid w:val="00BA0921"/>
    <w:rsid w:val="00BA1E20"/>
    <w:rsid w:val="00BA7018"/>
    <w:rsid w:val="00BB2EE9"/>
    <w:rsid w:val="00BB47D3"/>
    <w:rsid w:val="00BC26ED"/>
    <w:rsid w:val="00BC316A"/>
    <w:rsid w:val="00BC3608"/>
    <w:rsid w:val="00BC4674"/>
    <w:rsid w:val="00BD1E5A"/>
    <w:rsid w:val="00BD1F8C"/>
    <w:rsid w:val="00BD398F"/>
    <w:rsid w:val="00BD436A"/>
    <w:rsid w:val="00BD449B"/>
    <w:rsid w:val="00BD4B99"/>
    <w:rsid w:val="00BD52CC"/>
    <w:rsid w:val="00BD5740"/>
    <w:rsid w:val="00BD5FDB"/>
    <w:rsid w:val="00BD6735"/>
    <w:rsid w:val="00BE4B60"/>
    <w:rsid w:val="00BE4FC9"/>
    <w:rsid w:val="00BE5FB1"/>
    <w:rsid w:val="00BE6B28"/>
    <w:rsid w:val="00BF0351"/>
    <w:rsid w:val="00BF144D"/>
    <w:rsid w:val="00BF3057"/>
    <w:rsid w:val="00BF33B5"/>
    <w:rsid w:val="00BF5C26"/>
    <w:rsid w:val="00BF7296"/>
    <w:rsid w:val="00C007DA"/>
    <w:rsid w:val="00C02605"/>
    <w:rsid w:val="00C02919"/>
    <w:rsid w:val="00C053F6"/>
    <w:rsid w:val="00C05ABA"/>
    <w:rsid w:val="00C06A49"/>
    <w:rsid w:val="00C07939"/>
    <w:rsid w:val="00C136A9"/>
    <w:rsid w:val="00C13A63"/>
    <w:rsid w:val="00C15494"/>
    <w:rsid w:val="00C2132B"/>
    <w:rsid w:val="00C2298A"/>
    <w:rsid w:val="00C22F18"/>
    <w:rsid w:val="00C236BB"/>
    <w:rsid w:val="00C23AAC"/>
    <w:rsid w:val="00C24906"/>
    <w:rsid w:val="00C251BE"/>
    <w:rsid w:val="00C25891"/>
    <w:rsid w:val="00C35845"/>
    <w:rsid w:val="00C358A7"/>
    <w:rsid w:val="00C36239"/>
    <w:rsid w:val="00C372F4"/>
    <w:rsid w:val="00C40279"/>
    <w:rsid w:val="00C40DDE"/>
    <w:rsid w:val="00C4172F"/>
    <w:rsid w:val="00C43240"/>
    <w:rsid w:val="00C43BF8"/>
    <w:rsid w:val="00C45289"/>
    <w:rsid w:val="00C50E9F"/>
    <w:rsid w:val="00C51D98"/>
    <w:rsid w:val="00C52F7A"/>
    <w:rsid w:val="00C538E6"/>
    <w:rsid w:val="00C53A8A"/>
    <w:rsid w:val="00C56D9A"/>
    <w:rsid w:val="00C608FA"/>
    <w:rsid w:val="00C63F0F"/>
    <w:rsid w:val="00C64F76"/>
    <w:rsid w:val="00C70FC7"/>
    <w:rsid w:val="00C71FD4"/>
    <w:rsid w:val="00C72D54"/>
    <w:rsid w:val="00C747A7"/>
    <w:rsid w:val="00C74866"/>
    <w:rsid w:val="00C74918"/>
    <w:rsid w:val="00C76748"/>
    <w:rsid w:val="00C76F14"/>
    <w:rsid w:val="00C7734E"/>
    <w:rsid w:val="00C807B8"/>
    <w:rsid w:val="00C834BD"/>
    <w:rsid w:val="00C843BB"/>
    <w:rsid w:val="00C877A2"/>
    <w:rsid w:val="00C87FA9"/>
    <w:rsid w:val="00C9031D"/>
    <w:rsid w:val="00C9682A"/>
    <w:rsid w:val="00CA19A9"/>
    <w:rsid w:val="00CA3835"/>
    <w:rsid w:val="00CA4F86"/>
    <w:rsid w:val="00CA5C64"/>
    <w:rsid w:val="00CA6886"/>
    <w:rsid w:val="00CB0B43"/>
    <w:rsid w:val="00CB390D"/>
    <w:rsid w:val="00CB56BF"/>
    <w:rsid w:val="00CC00F8"/>
    <w:rsid w:val="00CC1978"/>
    <w:rsid w:val="00CC3555"/>
    <w:rsid w:val="00CC3B4C"/>
    <w:rsid w:val="00CC4007"/>
    <w:rsid w:val="00CD21C6"/>
    <w:rsid w:val="00CD3D82"/>
    <w:rsid w:val="00CD4C6A"/>
    <w:rsid w:val="00CD79A8"/>
    <w:rsid w:val="00CE0578"/>
    <w:rsid w:val="00CE0A2B"/>
    <w:rsid w:val="00CE2419"/>
    <w:rsid w:val="00CE345A"/>
    <w:rsid w:val="00CE3701"/>
    <w:rsid w:val="00CE3BAB"/>
    <w:rsid w:val="00CE4722"/>
    <w:rsid w:val="00CE52D3"/>
    <w:rsid w:val="00CE5948"/>
    <w:rsid w:val="00CE609D"/>
    <w:rsid w:val="00CE7AE6"/>
    <w:rsid w:val="00CF2BA2"/>
    <w:rsid w:val="00CF2E5B"/>
    <w:rsid w:val="00CF6288"/>
    <w:rsid w:val="00D01A4E"/>
    <w:rsid w:val="00D0686C"/>
    <w:rsid w:val="00D06F2F"/>
    <w:rsid w:val="00D13F51"/>
    <w:rsid w:val="00D17C43"/>
    <w:rsid w:val="00D22E2E"/>
    <w:rsid w:val="00D230C5"/>
    <w:rsid w:val="00D31C49"/>
    <w:rsid w:val="00D34731"/>
    <w:rsid w:val="00D34CCB"/>
    <w:rsid w:val="00D34F68"/>
    <w:rsid w:val="00D3542A"/>
    <w:rsid w:val="00D35816"/>
    <w:rsid w:val="00D37FD0"/>
    <w:rsid w:val="00D4195F"/>
    <w:rsid w:val="00D41D61"/>
    <w:rsid w:val="00D461A5"/>
    <w:rsid w:val="00D47EAF"/>
    <w:rsid w:val="00D50C00"/>
    <w:rsid w:val="00D53761"/>
    <w:rsid w:val="00D539B0"/>
    <w:rsid w:val="00D54910"/>
    <w:rsid w:val="00D56D4A"/>
    <w:rsid w:val="00D57CA5"/>
    <w:rsid w:val="00D60ED9"/>
    <w:rsid w:val="00D64233"/>
    <w:rsid w:val="00D64283"/>
    <w:rsid w:val="00D64715"/>
    <w:rsid w:val="00D65768"/>
    <w:rsid w:val="00D72D0A"/>
    <w:rsid w:val="00D741E9"/>
    <w:rsid w:val="00D75274"/>
    <w:rsid w:val="00D82815"/>
    <w:rsid w:val="00D829BD"/>
    <w:rsid w:val="00D850EB"/>
    <w:rsid w:val="00D87933"/>
    <w:rsid w:val="00D903B0"/>
    <w:rsid w:val="00D916CD"/>
    <w:rsid w:val="00D9794D"/>
    <w:rsid w:val="00DA0151"/>
    <w:rsid w:val="00DA2342"/>
    <w:rsid w:val="00DA31D8"/>
    <w:rsid w:val="00DA4606"/>
    <w:rsid w:val="00DA544A"/>
    <w:rsid w:val="00DA5699"/>
    <w:rsid w:val="00DB10BC"/>
    <w:rsid w:val="00DB591B"/>
    <w:rsid w:val="00DB6413"/>
    <w:rsid w:val="00DB69BC"/>
    <w:rsid w:val="00DC175A"/>
    <w:rsid w:val="00DC215B"/>
    <w:rsid w:val="00DC450C"/>
    <w:rsid w:val="00DC7C73"/>
    <w:rsid w:val="00DD0606"/>
    <w:rsid w:val="00DD0916"/>
    <w:rsid w:val="00DD5606"/>
    <w:rsid w:val="00DE0DA0"/>
    <w:rsid w:val="00DE18F9"/>
    <w:rsid w:val="00DE19C0"/>
    <w:rsid w:val="00DE1FB6"/>
    <w:rsid w:val="00DE3332"/>
    <w:rsid w:val="00DE534E"/>
    <w:rsid w:val="00DE77C6"/>
    <w:rsid w:val="00DF0B79"/>
    <w:rsid w:val="00DF0EB6"/>
    <w:rsid w:val="00DF3D8D"/>
    <w:rsid w:val="00DF4934"/>
    <w:rsid w:val="00DF5612"/>
    <w:rsid w:val="00E00793"/>
    <w:rsid w:val="00E009C7"/>
    <w:rsid w:val="00E04696"/>
    <w:rsid w:val="00E05019"/>
    <w:rsid w:val="00E070CF"/>
    <w:rsid w:val="00E10E09"/>
    <w:rsid w:val="00E15CCF"/>
    <w:rsid w:val="00E164CA"/>
    <w:rsid w:val="00E16866"/>
    <w:rsid w:val="00E22DD8"/>
    <w:rsid w:val="00E25A5A"/>
    <w:rsid w:val="00E25BF8"/>
    <w:rsid w:val="00E26058"/>
    <w:rsid w:val="00E2728E"/>
    <w:rsid w:val="00E27D44"/>
    <w:rsid w:val="00E30CC7"/>
    <w:rsid w:val="00E3245F"/>
    <w:rsid w:val="00E33D39"/>
    <w:rsid w:val="00E34A43"/>
    <w:rsid w:val="00E40E8C"/>
    <w:rsid w:val="00E41C63"/>
    <w:rsid w:val="00E4294D"/>
    <w:rsid w:val="00E4474F"/>
    <w:rsid w:val="00E50387"/>
    <w:rsid w:val="00E52335"/>
    <w:rsid w:val="00E5413D"/>
    <w:rsid w:val="00E5601B"/>
    <w:rsid w:val="00E56673"/>
    <w:rsid w:val="00E60D01"/>
    <w:rsid w:val="00E6320C"/>
    <w:rsid w:val="00E6489B"/>
    <w:rsid w:val="00E67C63"/>
    <w:rsid w:val="00E7009B"/>
    <w:rsid w:val="00E707C5"/>
    <w:rsid w:val="00E77315"/>
    <w:rsid w:val="00E77CE0"/>
    <w:rsid w:val="00E8074F"/>
    <w:rsid w:val="00E808AD"/>
    <w:rsid w:val="00E80F6D"/>
    <w:rsid w:val="00E82C10"/>
    <w:rsid w:val="00E82C37"/>
    <w:rsid w:val="00E87741"/>
    <w:rsid w:val="00E90F7D"/>
    <w:rsid w:val="00E91CAC"/>
    <w:rsid w:val="00E91FFB"/>
    <w:rsid w:val="00E94503"/>
    <w:rsid w:val="00E945BC"/>
    <w:rsid w:val="00E95057"/>
    <w:rsid w:val="00EA1CE3"/>
    <w:rsid w:val="00EA4D11"/>
    <w:rsid w:val="00EB3F0B"/>
    <w:rsid w:val="00EB4060"/>
    <w:rsid w:val="00EB5470"/>
    <w:rsid w:val="00EB6FD4"/>
    <w:rsid w:val="00EC1128"/>
    <w:rsid w:val="00EC2DD1"/>
    <w:rsid w:val="00EC6839"/>
    <w:rsid w:val="00ED4161"/>
    <w:rsid w:val="00ED73D1"/>
    <w:rsid w:val="00EE316A"/>
    <w:rsid w:val="00EE4183"/>
    <w:rsid w:val="00EE48A2"/>
    <w:rsid w:val="00EE51E2"/>
    <w:rsid w:val="00EE70B7"/>
    <w:rsid w:val="00EF01BF"/>
    <w:rsid w:val="00EF0DF2"/>
    <w:rsid w:val="00EF3626"/>
    <w:rsid w:val="00EF3A97"/>
    <w:rsid w:val="00EF76FD"/>
    <w:rsid w:val="00F00458"/>
    <w:rsid w:val="00F00461"/>
    <w:rsid w:val="00F037C6"/>
    <w:rsid w:val="00F07656"/>
    <w:rsid w:val="00F100E4"/>
    <w:rsid w:val="00F11834"/>
    <w:rsid w:val="00F11F84"/>
    <w:rsid w:val="00F12729"/>
    <w:rsid w:val="00F1413B"/>
    <w:rsid w:val="00F202B3"/>
    <w:rsid w:val="00F20EC0"/>
    <w:rsid w:val="00F21823"/>
    <w:rsid w:val="00F25C1A"/>
    <w:rsid w:val="00F26F71"/>
    <w:rsid w:val="00F27261"/>
    <w:rsid w:val="00F30F8F"/>
    <w:rsid w:val="00F42AA5"/>
    <w:rsid w:val="00F436F6"/>
    <w:rsid w:val="00F46C87"/>
    <w:rsid w:val="00F506DB"/>
    <w:rsid w:val="00F52C90"/>
    <w:rsid w:val="00F53484"/>
    <w:rsid w:val="00F54025"/>
    <w:rsid w:val="00F54418"/>
    <w:rsid w:val="00F54DF7"/>
    <w:rsid w:val="00F563AF"/>
    <w:rsid w:val="00F5642E"/>
    <w:rsid w:val="00F60060"/>
    <w:rsid w:val="00F60E08"/>
    <w:rsid w:val="00F67890"/>
    <w:rsid w:val="00F72E17"/>
    <w:rsid w:val="00F7335D"/>
    <w:rsid w:val="00F73A13"/>
    <w:rsid w:val="00F77B1C"/>
    <w:rsid w:val="00F84BA1"/>
    <w:rsid w:val="00F84DBC"/>
    <w:rsid w:val="00F86F4E"/>
    <w:rsid w:val="00F90360"/>
    <w:rsid w:val="00F92894"/>
    <w:rsid w:val="00F950E3"/>
    <w:rsid w:val="00F96650"/>
    <w:rsid w:val="00FA0595"/>
    <w:rsid w:val="00FA0740"/>
    <w:rsid w:val="00FA142F"/>
    <w:rsid w:val="00FA1DBD"/>
    <w:rsid w:val="00FA28FF"/>
    <w:rsid w:val="00FA5753"/>
    <w:rsid w:val="00FB31A8"/>
    <w:rsid w:val="00FB6F83"/>
    <w:rsid w:val="00FC29B9"/>
    <w:rsid w:val="00FC40F4"/>
    <w:rsid w:val="00FC61CA"/>
    <w:rsid w:val="00FC6B09"/>
    <w:rsid w:val="00FC7AC3"/>
    <w:rsid w:val="00FD108D"/>
    <w:rsid w:val="00FD17A9"/>
    <w:rsid w:val="00FD304F"/>
    <w:rsid w:val="00FD3BCF"/>
    <w:rsid w:val="00FD6B90"/>
    <w:rsid w:val="00FE2EA3"/>
    <w:rsid w:val="00FE44E3"/>
    <w:rsid w:val="00FE5FF6"/>
    <w:rsid w:val="00FF04F7"/>
    <w:rsid w:val="00FF1035"/>
    <w:rsid w:val="00FF19A8"/>
    <w:rsid w:val="00FF289E"/>
    <w:rsid w:val="00FF2B55"/>
    <w:rsid w:val="00FF4942"/>
    <w:rsid w:val="00FF51B6"/>
    <w:rsid w:val="00FF51DF"/>
    <w:rsid w:val="015C34F8"/>
    <w:rsid w:val="02CE7419"/>
    <w:rsid w:val="04AC6D1D"/>
    <w:rsid w:val="064C3C97"/>
    <w:rsid w:val="069360D2"/>
    <w:rsid w:val="06CA1906"/>
    <w:rsid w:val="07126F63"/>
    <w:rsid w:val="0AA32C85"/>
    <w:rsid w:val="0B6E346C"/>
    <w:rsid w:val="0EC67094"/>
    <w:rsid w:val="0FD37259"/>
    <w:rsid w:val="10593838"/>
    <w:rsid w:val="11493217"/>
    <w:rsid w:val="122A499C"/>
    <w:rsid w:val="136D13F0"/>
    <w:rsid w:val="1505618A"/>
    <w:rsid w:val="1517027A"/>
    <w:rsid w:val="18BC637F"/>
    <w:rsid w:val="19033BAC"/>
    <w:rsid w:val="19972969"/>
    <w:rsid w:val="199963A8"/>
    <w:rsid w:val="1BB26CBC"/>
    <w:rsid w:val="1C660876"/>
    <w:rsid w:val="1C7425BE"/>
    <w:rsid w:val="1C964EC3"/>
    <w:rsid w:val="1D1A0ECC"/>
    <w:rsid w:val="1D1C585A"/>
    <w:rsid w:val="1D4A4FDF"/>
    <w:rsid w:val="20666700"/>
    <w:rsid w:val="21AF42E0"/>
    <w:rsid w:val="21BD4870"/>
    <w:rsid w:val="24D22F4B"/>
    <w:rsid w:val="266553FC"/>
    <w:rsid w:val="2699082F"/>
    <w:rsid w:val="26E1050B"/>
    <w:rsid w:val="2713380B"/>
    <w:rsid w:val="28A53717"/>
    <w:rsid w:val="2A9513B0"/>
    <w:rsid w:val="2B322A56"/>
    <w:rsid w:val="2C6439A8"/>
    <w:rsid w:val="2C987AC5"/>
    <w:rsid w:val="2D917F5B"/>
    <w:rsid w:val="2F8A4DA7"/>
    <w:rsid w:val="332C17CA"/>
    <w:rsid w:val="36A3059E"/>
    <w:rsid w:val="38A61627"/>
    <w:rsid w:val="3B322587"/>
    <w:rsid w:val="3D76272C"/>
    <w:rsid w:val="3D803D0A"/>
    <w:rsid w:val="3E3F6970"/>
    <w:rsid w:val="3F0D7C13"/>
    <w:rsid w:val="42150112"/>
    <w:rsid w:val="447E16F5"/>
    <w:rsid w:val="45F10C6C"/>
    <w:rsid w:val="468B0293"/>
    <w:rsid w:val="49811F39"/>
    <w:rsid w:val="4A4B0C8D"/>
    <w:rsid w:val="4B691E2F"/>
    <w:rsid w:val="4BE2542F"/>
    <w:rsid w:val="4D59617A"/>
    <w:rsid w:val="4DFF586A"/>
    <w:rsid w:val="501512BB"/>
    <w:rsid w:val="50585D60"/>
    <w:rsid w:val="50DC4227"/>
    <w:rsid w:val="50EC7693"/>
    <w:rsid w:val="53521D2D"/>
    <w:rsid w:val="53B026E5"/>
    <w:rsid w:val="53EF6D28"/>
    <w:rsid w:val="54A27698"/>
    <w:rsid w:val="55EA0E7F"/>
    <w:rsid w:val="56256F55"/>
    <w:rsid w:val="58571CEA"/>
    <w:rsid w:val="59CF2820"/>
    <w:rsid w:val="5BD666B3"/>
    <w:rsid w:val="5CDC3119"/>
    <w:rsid w:val="5D2C3222"/>
    <w:rsid w:val="5D990432"/>
    <w:rsid w:val="622D4973"/>
    <w:rsid w:val="62601D85"/>
    <w:rsid w:val="62ED39AB"/>
    <w:rsid w:val="65B218F2"/>
    <w:rsid w:val="664B10F8"/>
    <w:rsid w:val="682F7284"/>
    <w:rsid w:val="6AE32DCA"/>
    <w:rsid w:val="6B7C3F7F"/>
    <w:rsid w:val="6D71082C"/>
    <w:rsid w:val="6DED5774"/>
    <w:rsid w:val="71A23F3B"/>
    <w:rsid w:val="71B72CAD"/>
    <w:rsid w:val="74FA3CC5"/>
    <w:rsid w:val="769A77AA"/>
    <w:rsid w:val="7790203C"/>
    <w:rsid w:val="7AA03547"/>
    <w:rsid w:val="7AD96F5F"/>
    <w:rsid w:val="7EE974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E7E77"/>
  <w15:docId w15:val="{919C37A0-A955-4536-BDDA-B1BAF527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85E"/>
    <w:rPr>
      <w:rFonts w:asciiTheme="minorHAnsi" w:eastAsiaTheme="minorEastAsia" w:hAnsiTheme="minorHAnsi" w:cstheme="minorBidi"/>
      <w:sz w:val="22"/>
      <w:szCs w:val="22"/>
    </w:rPr>
  </w:style>
  <w:style w:type="paragraph" w:styleId="Heading3">
    <w:name w:val="heading 3"/>
    <w:basedOn w:val="Normal"/>
    <w:link w:val="Heading3Char"/>
    <w:uiPriority w:val="9"/>
    <w:qFormat/>
    <w:rsid w:val="00FF04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3085E"/>
    <w:rPr>
      <w:rFonts w:ascii="Times New Roman" w:hAnsi="Times New Roman" w:cs="Times New Roman"/>
      <w:sz w:val="20"/>
      <w:szCs w:val="20"/>
    </w:rPr>
  </w:style>
  <w:style w:type="character" w:styleId="Emphasis">
    <w:name w:val="Emphasis"/>
    <w:uiPriority w:val="20"/>
    <w:qFormat/>
    <w:rsid w:val="00B3085E"/>
    <w:rPr>
      <w:i/>
      <w:iCs/>
    </w:rPr>
  </w:style>
  <w:style w:type="character" w:styleId="FootnoteReference">
    <w:name w:val="footnote reference"/>
    <w:rsid w:val="00B3085E"/>
    <w:rPr>
      <w:vertAlign w:val="superscript"/>
    </w:rPr>
  </w:style>
  <w:style w:type="character" w:customStyle="1" w:styleId="apple-converted-space">
    <w:name w:val="apple-converted-space"/>
    <w:basedOn w:val="DefaultParagraphFont"/>
    <w:qFormat/>
    <w:rsid w:val="00B3085E"/>
  </w:style>
  <w:style w:type="character" w:customStyle="1" w:styleId="st">
    <w:name w:val="st"/>
    <w:basedOn w:val="DefaultParagraphFont"/>
    <w:rsid w:val="00B3085E"/>
  </w:style>
  <w:style w:type="character" w:customStyle="1" w:styleId="normalchar">
    <w:name w:val="normal__char"/>
    <w:basedOn w:val="DefaultParagraphFont"/>
    <w:qFormat/>
    <w:rsid w:val="00B3085E"/>
  </w:style>
  <w:style w:type="paragraph" w:styleId="ListParagraph">
    <w:name w:val="List Paragraph"/>
    <w:basedOn w:val="Normal"/>
    <w:uiPriority w:val="99"/>
    <w:rsid w:val="00594FA6"/>
    <w:pPr>
      <w:ind w:left="720"/>
      <w:contextualSpacing/>
    </w:pPr>
  </w:style>
  <w:style w:type="character" w:customStyle="1" w:styleId="FootnoteTextChar">
    <w:name w:val="Footnote Text Char"/>
    <w:link w:val="FootnoteText"/>
    <w:uiPriority w:val="99"/>
    <w:rsid w:val="006F4594"/>
    <w:rPr>
      <w:rFonts w:eastAsiaTheme="minorEastAsia"/>
    </w:rPr>
  </w:style>
  <w:style w:type="character" w:customStyle="1" w:styleId="Heading3Char">
    <w:name w:val="Heading 3 Char"/>
    <w:basedOn w:val="DefaultParagraphFont"/>
    <w:link w:val="Heading3"/>
    <w:uiPriority w:val="9"/>
    <w:rsid w:val="00FF04F7"/>
    <w:rPr>
      <w:rFonts w:eastAsia="Times New Roman"/>
      <w:b/>
      <w:bCs/>
      <w:sz w:val="27"/>
      <w:szCs w:val="27"/>
    </w:rPr>
  </w:style>
  <w:style w:type="character" w:customStyle="1" w:styleId="FootnoteTextChar1">
    <w:name w:val="Footnote Text Char1"/>
    <w:rsid w:val="00724D68"/>
    <w:rPr>
      <w:rFonts w:eastAsia="SimSun"/>
      <w:sz w:val="20"/>
      <w:szCs w:val="20"/>
      <w:lang w:eastAsia="ar-SA"/>
    </w:rPr>
  </w:style>
  <w:style w:type="paragraph" w:styleId="Header">
    <w:name w:val="header"/>
    <w:basedOn w:val="Normal"/>
    <w:link w:val="HeaderChar"/>
    <w:rsid w:val="00C372F4"/>
    <w:pPr>
      <w:tabs>
        <w:tab w:val="center" w:pos="4320"/>
        <w:tab w:val="right" w:pos="8640"/>
      </w:tabs>
      <w:spacing w:after="0" w:line="240" w:lineRule="auto"/>
    </w:pPr>
  </w:style>
  <w:style w:type="character" w:customStyle="1" w:styleId="HeaderChar">
    <w:name w:val="Header Char"/>
    <w:basedOn w:val="DefaultParagraphFont"/>
    <w:link w:val="Header"/>
    <w:rsid w:val="00C372F4"/>
    <w:rPr>
      <w:rFonts w:asciiTheme="minorHAnsi" w:eastAsiaTheme="minorEastAsia" w:hAnsiTheme="minorHAnsi" w:cstheme="minorBidi"/>
      <w:sz w:val="22"/>
      <w:szCs w:val="22"/>
    </w:rPr>
  </w:style>
  <w:style w:type="paragraph" w:styleId="Footer">
    <w:name w:val="footer"/>
    <w:basedOn w:val="Normal"/>
    <w:link w:val="FooterChar"/>
    <w:uiPriority w:val="99"/>
    <w:rsid w:val="00C372F4"/>
    <w:pPr>
      <w:tabs>
        <w:tab w:val="center" w:pos="4320"/>
        <w:tab w:val="right" w:pos="8640"/>
      </w:tabs>
      <w:spacing w:after="0" w:line="240" w:lineRule="auto"/>
    </w:pPr>
  </w:style>
  <w:style w:type="character" w:customStyle="1" w:styleId="FooterChar">
    <w:name w:val="Footer Char"/>
    <w:basedOn w:val="DefaultParagraphFont"/>
    <w:link w:val="Footer"/>
    <w:uiPriority w:val="99"/>
    <w:rsid w:val="00C372F4"/>
    <w:rPr>
      <w:rFonts w:asciiTheme="minorHAnsi" w:eastAsiaTheme="minorEastAsia" w:hAnsiTheme="minorHAnsi" w:cstheme="minorBidi"/>
      <w:sz w:val="22"/>
      <w:szCs w:val="22"/>
    </w:rPr>
  </w:style>
  <w:style w:type="paragraph" w:styleId="BalloonText">
    <w:name w:val="Balloon Text"/>
    <w:basedOn w:val="Normal"/>
    <w:link w:val="BalloonTextChar"/>
    <w:semiHidden/>
    <w:unhideWhenUsed/>
    <w:rsid w:val="002F4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F46AA"/>
    <w:rPr>
      <w:rFonts w:ascii="Segoe UI" w:eastAsiaTheme="minorEastAsia" w:hAnsi="Segoe UI" w:cs="Segoe UI"/>
      <w:sz w:val="18"/>
      <w:szCs w:val="18"/>
    </w:rPr>
  </w:style>
  <w:style w:type="character" w:styleId="CommentReference">
    <w:name w:val="annotation reference"/>
    <w:basedOn w:val="DefaultParagraphFont"/>
    <w:semiHidden/>
    <w:unhideWhenUsed/>
    <w:rsid w:val="00661674"/>
    <w:rPr>
      <w:sz w:val="18"/>
      <w:szCs w:val="18"/>
    </w:rPr>
  </w:style>
  <w:style w:type="paragraph" w:styleId="CommentText">
    <w:name w:val="annotation text"/>
    <w:basedOn w:val="Normal"/>
    <w:link w:val="CommentTextChar"/>
    <w:unhideWhenUsed/>
    <w:rsid w:val="00661674"/>
  </w:style>
  <w:style w:type="character" w:customStyle="1" w:styleId="CommentTextChar">
    <w:name w:val="Comment Text Char"/>
    <w:basedOn w:val="DefaultParagraphFont"/>
    <w:link w:val="CommentText"/>
    <w:rsid w:val="00661674"/>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semiHidden/>
    <w:unhideWhenUsed/>
    <w:rsid w:val="00661674"/>
    <w:rPr>
      <w:b/>
      <w:bCs/>
    </w:rPr>
  </w:style>
  <w:style w:type="character" w:customStyle="1" w:styleId="CommentSubjectChar">
    <w:name w:val="Comment Subject Char"/>
    <w:basedOn w:val="CommentTextChar"/>
    <w:link w:val="CommentSubject"/>
    <w:semiHidden/>
    <w:rsid w:val="00661674"/>
    <w:rPr>
      <w:rFonts w:asciiTheme="minorHAnsi" w:eastAsiaTheme="minorEastAsia" w:hAnsiTheme="minorHAnsi" w:cstheme="minorBidi"/>
      <w:b/>
      <w:bCs/>
      <w:sz w:val="22"/>
      <w:szCs w:val="22"/>
    </w:rPr>
  </w:style>
  <w:style w:type="character" w:styleId="Strong">
    <w:name w:val="Strong"/>
    <w:basedOn w:val="DefaultParagraphFont"/>
    <w:qFormat/>
    <w:rsid w:val="00C02919"/>
    <w:rPr>
      <w:b/>
      <w:bCs/>
    </w:rPr>
  </w:style>
  <w:style w:type="character" w:styleId="Hyperlink">
    <w:name w:val="Hyperlink"/>
    <w:basedOn w:val="DefaultParagraphFont"/>
    <w:unhideWhenUsed/>
    <w:rsid w:val="003C5C93"/>
    <w:rPr>
      <w:color w:val="0563C1" w:themeColor="hyperlink"/>
      <w:u w:val="single"/>
    </w:rPr>
  </w:style>
  <w:style w:type="character" w:styleId="UnresolvedMention">
    <w:name w:val="Unresolved Mention"/>
    <w:basedOn w:val="DefaultParagraphFont"/>
    <w:uiPriority w:val="99"/>
    <w:semiHidden/>
    <w:unhideWhenUsed/>
    <w:rsid w:val="003C5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76159">
      <w:bodyDiv w:val="1"/>
      <w:marLeft w:val="0"/>
      <w:marRight w:val="0"/>
      <w:marTop w:val="0"/>
      <w:marBottom w:val="0"/>
      <w:divBdr>
        <w:top w:val="none" w:sz="0" w:space="0" w:color="auto"/>
        <w:left w:val="none" w:sz="0" w:space="0" w:color="auto"/>
        <w:bottom w:val="none" w:sz="0" w:space="0" w:color="auto"/>
        <w:right w:val="none" w:sz="0" w:space="0" w:color="auto"/>
      </w:divBdr>
    </w:div>
    <w:div w:id="1162967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onlinelibrary.wiley.com/doi/10.1111/josp.1229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3F7E550-330A-4E23-B18D-223A4DA629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5599</Words>
  <Characters>31917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MANG Fan Lun Franz</cp:lastModifiedBy>
  <cp:revision>2</cp:revision>
  <cp:lastPrinted>2017-02-12T17:49:00Z</cp:lastPrinted>
  <dcterms:created xsi:type="dcterms:W3CDTF">2020-08-25T05:24:00Z</dcterms:created>
  <dcterms:modified xsi:type="dcterms:W3CDTF">2020-08-25T05:24:00Z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