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07FF1" w14:textId="7DB9DE40" w:rsidR="00EE7E1A" w:rsidRPr="00532286" w:rsidRDefault="00A81CFF" w:rsidP="00532286">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How Sho</w:t>
      </w:r>
      <w:r w:rsidR="00F32292">
        <w:rPr>
          <w:rFonts w:ascii="Times New Roman" w:hAnsi="Times New Roman" w:cs="Times New Roman"/>
          <w:b/>
          <w:sz w:val="24"/>
          <w:szCs w:val="24"/>
        </w:rPr>
        <w:t xml:space="preserve">uld the Benefits and Burdens </w:t>
      </w:r>
      <w:r w:rsidR="00FC7FDE">
        <w:rPr>
          <w:rFonts w:ascii="Times New Roman" w:hAnsi="Times New Roman" w:cs="Times New Roman"/>
          <w:b/>
          <w:sz w:val="24"/>
          <w:szCs w:val="24"/>
        </w:rPr>
        <w:t>A</w:t>
      </w:r>
      <w:r w:rsidR="00F32292">
        <w:rPr>
          <w:rFonts w:ascii="Times New Roman" w:hAnsi="Times New Roman" w:cs="Times New Roman"/>
          <w:b/>
          <w:sz w:val="24"/>
          <w:szCs w:val="24"/>
        </w:rPr>
        <w:t>rising from the Eurozone</w:t>
      </w:r>
      <w:r w:rsidR="0082335C">
        <w:rPr>
          <w:rFonts w:ascii="Times New Roman" w:hAnsi="Times New Roman" w:cs="Times New Roman"/>
          <w:b/>
          <w:sz w:val="24"/>
          <w:szCs w:val="24"/>
        </w:rPr>
        <w:t xml:space="preserve"> </w:t>
      </w:r>
      <w:r w:rsidR="00FC7FDE">
        <w:rPr>
          <w:rFonts w:ascii="Times New Roman" w:hAnsi="Times New Roman" w:cs="Times New Roman"/>
          <w:b/>
          <w:sz w:val="24"/>
          <w:szCs w:val="24"/>
        </w:rPr>
        <w:t>B</w:t>
      </w:r>
      <w:r w:rsidR="0082335C">
        <w:rPr>
          <w:rFonts w:ascii="Times New Roman" w:hAnsi="Times New Roman" w:cs="Times New Roman"/>
          <w:b/>
          <w:sz w:val="24"/>
          <w:szCs w:val="24"/>
        </w:rPr>
        <w:t xml:space="preserve">e Distributed </w:t>
      </w:r>
      <w:r w:rsidR="00EE7E1A" w:rsidRPr="00532286">
        <w:rPr>
          <w:rFonts w:ascii="Times New Roman" w:hAnsi="Times New Roman" w:cs="Times New Roman"/>
          <w:b/>
          <w:sz w:val="24"/>
          <w:szCs w:val="24"/>
        </w:rPr>
        <w:t xml:space="preserve">amongst </w:t>
      </w:r>
      <w:r w:rsidR="00FC7FDE">
        <w:rPr>
          <w:rFonts w:ascii="Times New Roman" w:hAnsi="Times New Roman" w:cs="Times New Roman"/>
          <w:b/>
          <w:sz w:val="24"/>
          <w:szCs w:val="24"/>
        </w:rPr>
        <w:t>Its</w:t>
      </w:r>
      <w:r w:rsidR="00FC7FDE" w:rsidRPr="00532286">
        <w:rPr>
          <w:rFonts w:ascii="Times New Roman" w:hAnsi="Times New Roman" w:cs="Times New Roman"/>
          <w:b/>
          <w:sz w:val="24"/>
          <w:szCs w:val="24"/>
        </w:rPr>
        <w:t xml:space="preserve"> </w:t>
      </w:r>
      <w:r w:rsidR="00FC7FDE">
        <w:rPr>
          <w:rFonts w:ascii="Times New Roman" w:hAnsi="Times New Roman" w:cs="Times New Roman"/>
          <w:b/>
          <w:sz w:val="24"/>
          <w:szCs w:val="24"/>
        </w:rPr>
        <w:t>M</w:t>
      </w:r>
      <w:r w:rsidR="00EE7E1A" w:rsidRPr="00532286">
        <w:rPr>
          <w:rFonts w:ascii="Times New Roman" w:hAnsi="Times New Roman" w:cs="Times New Roman"/>
          <w:b/>
          <w:sz w:val="24"/>
          <w:szCs w:val="24"/>
        </w:rPr>
        <w:t xml:space="preserve">ember </w:t>
      </w:r>
      <w:r w:rsidR="00FC7FDE">
        <w:rPr>
          <w:rFonts w:ascii="Times New Roman" w:hAnsi="Times New Roman" w:cs="Times New Roman"/>
          <w:b/>
          <w:sz w:val="24"/>
          <w:szCs w:val="24"/>
        </w:rPr>
        <w:t>S</w:t>
      </w:r>
      <w:r w:rsidR="00EE7E1A" w:rsidRPr="00532286">
        <w:rPr>
          <w:rFonts w:ascii="Times New Roman" w:hAnsi="Times New Roman" w:cs="Times New Roman"/>
          <w:b/>
          <w:sz w:val="24"/>
          <w:szCs w:val="24"/>
        </w:rPr>
        <w:t>tates?</w:t>
      </w:r>
    </w:p>
    <w:p w14:paraId="1B72FAAD" w14:textId="3E56D2E9" w:rsidR="00532286" w:rsidRDefault="00532286" w:rsidP="00532286">
      <w:pPr>
        <w:spacing w:after="120" w:line="360" w:lineRule="auto"/>
        <w:jc w:val="both"/>
        <w:rPr>
          <w:rFonts w:ascii="Times New Roman" w:hAnsi="Times New Roman" w:cs="Times New Roman"/>
          <w:b/>
          <w:sz w:val="24"/>
          <w:szCs w:val="24"/>
          <w:lang w:val="es-ES"/>
        </w:rPr>
      </w:pPr>
      <w:r w:rsidRPr="00F32292">
        <w:rPr>
          <w:rFonts w:ascii="Times New Roman" w:hAnsi="Times New Roman" w:cs="Times New Roman"/>
          <w:b/>
          <w:sz w:val="24"/>
          <w:szCs w:val="24"/>
          <w:lang w:val="es-ES"/>
        </w:rPr>
        <w:t>¿</w:t>
      </w:r>
      <w:r w:rsidR="00F32292" w:rsidRPr="00F32292">
        <w:rPr>
          <w:rFonts w:ascii="Times New Roman" w:hAnsi="Times New Roman" w:cs="Times New Roman"/>
          <w:b/>
          <w:sz w:val="24"/>
          <w:szCs w:val="24"/>
          <w:lang w:val="es-ES"/>
        </w:rPr>
        <w:t>C</w:t>
      </w:r>
      <w:r w:rsidR="00F32292" w:rsidRPr="00B330C6">
        <w:rPr>
          <w:rFonts w:ascii="Times New Roman" w:hAnsi="Times New Roman" w:cs="Times New Roman"/>
          <w:b/>
          <w:sz w:val="24"/>
          <w:szCs w:val="24"/>
          <w:lang w:val="es-ES"/>
        </w:rPr>
        <w:t>ómo deberíamos distribuir los benefici</w:t>
      </w:r>
      <w:r w:rsidR="00F32292">
        <w:rPr>
          <w:rFonts w:ascii="Times New Roman" w:hAnsi="Times New Roman" w:cs="Times New Roman"/>
          <w:b/>
          <w:sz w:val="24"/>
          <w:szCs w:val="24"/>
          <w:lang w:val="es-ES"/>
        </w:rPr>
        <w:t>o</w:t>
      </w:r>
      <w:r w:rsidR="00F32292" w:rsidRPr="00B330C6">
        <w:rPr>
          <w:rFonts w:ascii="Times New Roman" w:hAnsi="Times New Roman" w:cs="Times New Roman"/>
          <w:b/>
          <w:sz w:val="24"/>
          <w:szCs w:val="24"/>
          <w:lang w:val="es-ES"/>
        </w:rPr>
        <w:t xml:space="preserve">s y </w:t>
      </w:r>
      <w:r w:rsidR="00F32292" w:rsidRPr="00F32292">
        <w:rPr>
          <w:rFonts w:ascii="Times New Roman" w:hAnsi="Times New Roman" w:cs="Times New Roman"/>
          <w:b/>
          <w:sz w:val="24"/>
          <w:szCs w:val="24"/>
          <w:lang w:val="es-ES"/>
        </w:rPr>
        <w:t>cargas derivad</w:t>
      </w:r>
      <w:r w:rsidR="00F32292">
        <w:rPr>
          <w:rFonts w:ascii="Times New Roman" w:hAnsi="Times New Roman" w:cs="Times New Roman"/>
          <w:b/>
          <w:sz w:val="24"/>
          <w:szCs w:val="24"/>
          <w:lang w:val="es-ES"/>
        </w:rPr>
        <w:t>o</w:t>
      </w:r>
      <w:r w:rsidR="00F32292" w:rsidRPr="00F32292">
        <w:rPr>
          <w:rFonts w:ascii="Times New Roman" w:hAnsi="Times New Roman" w:cs="Times New Roman"/>
          <w:b/>
          <w:sz w:val="24"/>
          <w:szCs w:val="24"/>
          <w:lang w:val="es-ES"/>
        </w:rPr>
        <w:t>s</w:t>
      </w:r>
      <w:r w:rsidR="00F32292" w:rsidRPr="00B330C6">
        <w:rPr>
          <w:rFonts w:ascii="Times New Roman" w:hAnsi="Times New Roman" w:cs="Times New Roman"/>
          <w:b/>
          <w:sz w:val="24"/>
          <w:szCs w:val="24"/>
          <w:lang w:val="es-ES"/>
        </w:rPr>
        <w:t xml:space="preserve"> </w:t>
      </w:r>
      <w:r w:rsidRPr="00F32292">
        <w:rPr>
          <w:rFonts w:ascii="Times New Roman" w:hAnsi="Times New Roman" w:cs="Times New Roman"/>
          <w:b/>
          <w:sz w:val="24"/>
          <w:szCs w:val="24"/>
          <w:lang w:val="es-ES"/>
        </w:rPr>
        <w:t>de la Eurozona</w:t>
      </w:r>
      <w:r w:rsidR="00FC7FDE">
        <w:rPr>
          <w:rFonts w:ascii="Times New Roman" w:hAnsi="Times New Roman" w:cs="Times New Roman"/>
          <w:b/>
          <w:sz w:val="24"/>
          <w:szCs w:val="24"/>
          <w:lang w:val="es-ES"/>
        </w:rPr>
        <w:t xml:space="preserve"> entre sus estados miembros</w:t>
      </w:r>
      <w:r w:rsidRPr="00F32292">
        <w:rPr>
          <w:rFonts w:ascii="Times New Roman" w:hAnsi="Times New Roman" w:cs="Times New Roman"/>
          <w:b/>
          <w:sz w:val="24"/>
          <w:szCs w:val="24"/>
          <w:lang w:val="es-ES"/>
        </w:rPr>
        <w:t>?</w:t>
      </w:r>
    </w:p>
    <w:p w14:paraId="23E61C46" w14:textId="2207C072" w:rsidR="00E01FA2" w:rsidRPr="00E01FA2" w:rsidRDefault="00E01FA2" w:rsidP="00532286">
      <w:pPr>
        <w:spacing w:after="120" w:line="360" w:lineRule="auto"/>
        <w:jc w:val="both"/>
        <w:rPr>
          <w:rFonts w:ascii="Times New Roman" w:hAnsi="Times New Roman" w:cs="Times New Roman"/>
          <w:bCs/>
          <w:sz w:val="24"/>
          <w:szCs w:val="24"/>
          <w:lang w:val="es-ES"/>
        </w:rPr>
      </w:pPr>
      <w:r>
        <w:rPr>
          <w:rFonts w:ascii="Times New Roman" w:hAnsi="Times New Roman" w:cs="Times New Roman"/>
          <w:bCs/>
          <w:sz w:val="24"/>
          <w:szCs w:val="24"/>
          <w:lang w:val="es-ES"/>
        </w:rPr>
        <w:t>Josep Ferret Mas</w:t>
      </w:r>
      <w:r>
        <w:rPr>
          <w:rStyle w:val="Refdenotaalpie"/>
          <w:rFonts w:ascii="Times New Roman" w:hAnsi="Times New Roman" w:cs="Times New Roman"/>
          <w:bCs/>
          <w:sz w:val="24"/>
          <w:szCs w:val="24"/>
          <w:lang w:val="es-ES"/>
        </w:rPr>
        <w:footnoteReference w:id="1"/>
      </w:r>
    </w:p>
    <w:p w14:paraId="7D8C4E4C" w14:textId="0AA4A80F" w:rsidR="00532286" w:rsidRPr="00532286" w:rsidRDefault="00532286" w:rsidP="00532286">
      <w:pPr>
        <w:spacing w:after="120" w:line="360" w:lineRule="auto"/>
        <w:jc w:val="both"/>
        <w:rPr>
          <w:rFonts w:ascii="Times New Roman" w:hAnsi="Times New Roman" w:cs="Times New Roman"/>
          <w:b/>
          <w:sz w:val="24"/>
          <w:szCs w:val="24"/>
          <w:lang w:val="ca-ES"/>
        </w:rPr>
      </w:pPr>
    </w:p>
    <w:p w14:paraId="69CFF108" w14:textId="5318E65B" w:rsidR="00532286" w:rsidRPr="00532286" w:rsidRDefault="00532286" w:rsidP="00532286">
      <w:pPr>
        <w:spacing w:after="120" w:line="360" w:lineRule="auto"/>
        <w:jc w:val="both"/>
        <w:rPr>
          <w:rFonts w:ascii="Times New Roman" w:hAnsi="Times New Roman" w:cs="Times New Roman"/>
          <w:b/>
          <w:sz w:val="24"/>
          <w:szCs w:val="24"/>
        </w:rPr>
      </w:pPr>
      <w:r w:rsidRPr="00532286">
        <w:rPr>
          <w:rFonts w:ascii="Times New Roman" w:hAnsi="Times New Roman" w:cs="Times New Roman"/>
          <w:b/>
          <w:sz w:val="24"/>
          <w:szCs w:val="24"/>
        </w:rPr>
        <w:t>Abstract</w:t>
      </w:r>
    </w:p>
    <w:p w14:paraId="1DD2DCBF" w14:textId="64A6F54C" w:rsidR="00532286" w:rsidRDefault="00532286" w:rsidP="000E3C0D">
      <w:pPr>
        <w:spacing w:after="120" w:line="360" w:lineRule="auto"/>
        <w:jc w:val="both"/>
        <w:rPr>
          <w:rFonts w:ascii="Times New Roman" w:hAnsi="Times New Roman" w:cs="Times New Roman"/>
          <w:sz w:val="24"/>
          <w:szCs w:val="24"/>
        </w:rPr>
      </w:pPr>
      <w:r w:rsidRPr="00532286">
        <w:rPr>
          <w:rFonts w:ascii="Times New Roman" w:hAnsi="Times New Roman" w:cs="Times New Roman"/>
          <w:sz w:val="24"/>
          <w:szCs w:val="24"/>
        </w:rPr>
        <w:t xml:space="preserve">This </w:t>
      </w:r>
      <w:r w:rsidR="000E3C0D">
        <w:rPr>
          <w:rFonts w:ascii="Times New Roman" w:hAnsi="Times New Roman" w:cs="Times New Roman"/>
          <w:sz w:val="24"/>
          <w:szCs w:val="24"/>
        </w:rPr>
        <w:t>article</w:t>
      </w:r>
      <w:r w:rsidRPr="00532286">
        <w:rPr>
          <w:rFonts w:ascii="Times New Roman" w:hAnsi="Times New Roman" w:cs="Times New Roman"/>
          <w:sz w:val="24"/>
          <w:szCs w:val="24"/>
        </w:rPr>
        <w:t xml:space="preserve"> asks how the costs and benefits of operating a monetary union should be distributed amongst its more and less competitive members, taking as an example the operation of the European Monetary Union (EMU or Eurozone). Drawing on existing domestic and transnational justice debates, I resist both a purely procedural and a purely distributive view. The former assumes treaties against a fair background can make any distribution fair and disregards how individual citizens are likely to fare depending on how a monetary union is organized. The latter requires justice amongst Eurozone co-citizens, and it neglects the value of member </w:t>
      </w:r>
      <w:r w:rsidR="007A3392" w:rsidRPr="00532286">
        <w:rPr>
          <w:rFonts w:ascii="Times New Roman" w:hAnsi="Times New Roman" w:cs="Times New Roman"/>
          <w:sz w:val="24"/>
          <w:szCs w:val="24"/>
        </w:rPr>
        <w:t>state</w:t>
      </w:r>
      <w:r w:rsidR="007A3392">
        <w:rPr>
          <w:rFonts w:ascii="Times New Roman" w:hAnsi="Times New Roman" w:cs="Times New Roman"/>
          <w:sz w:val="24"/>
          <w:szCs w:val="24"/>
        </w:rPr>
        <w:t>s</w:t>
      </w:r>
      <w:r w:rsidR="0030474B">
        <w:rPr>
          <w:rFonts w:ascii="Times New Roman" w:hAnsi="Times New Roman" w:cs="Times New Roman"/>
          <w:sz w:val="24"/>
          <w:szCs w:val="24"/>
        </w:rPr>
        <w:t>’</w:t>
      </w:r>
      <w:r w:rsidR="007A3392" w:rsidRPr="00532286">
        <w:rPr>
          <w:rFonts w:ascii="Times New Roman" w:hAnsi="Times New Roman" w:cs="Times New Roman"/>
          <w:sz w:val="24"/>
          <w:szCs w:val="24"/>
        </w:rPr>
        <w:t xml:space="preserve"> </w:t>
      </w:r>
      <w:r w:rsidRPr="00532286">
        <w:rPr>
          <w:rFonts w:ascii="Times New Roman" w:hAnsi="Times New Roman" w:cs="Times New Roman"/>
          <w:sz w:val="24"/>
          <w:szCs w:val="24"/>
        </w:rPr>
        <w:t xml:space="preserve">choices and attitudes towards risk. Instead, I defend a view of the EMU as an association of free self-determining states. I also argue that a variety of factors are relevant to this problem, including the need to protect less competitive states from </w:t>
      </w:r>
      <w:r w:rsidR="00812BA3">
        <w:rPr>
          <w:rFonts w:ascii="Times New Roman" w:hAnsi="Times New Roman" w:cs="Times New Roman"/>
          <w:sz w:val="24"/>
          <w:szCs w:val="24"/>
        </w:rPr>
        <w:t>‘</w:t>
      </w:r>
      <w:r w:rsidR="0030474B" w:rsidRPr="00532286">
        <w:rPr>
          <w:rFonts w:ascii="Times New Roman" w:hAnsi="Times New Roman" w:cs="Times New Roman"/>
          <w:sz w:val="24"/>
          <w:szCs w:val="24"/>
        </w:rPr>
        <w:t>domination</w:t>
      </w:r>
      <w:r w:rsidR="0030474B">
        <w:rPr>
          <w:rFonts w:ascii="Times New Roman" w:hAnsi="Times New Roman" w:cs="Times New Roman"/>
          <w:sz w:val="24"/>
          <w:szCs w:val="24"/>
        </w:rPr>
        <w:t>’</w:t>
      </w:r>
      <w:r w:rsidRPr="00532286">
        <w:rPr>
          <w:rFonts w:ascii="Times New Roman" w:hAnsi="Times New Roman" w:cs="Times New Roman"/>
          <w:sz w:val="24"/>
          <w:szCs w:val="24"/>
        </w:rPr>
        <w:t xml:space="preserve">, or inappropriate forms of control by their co-members, and to protect citizens from various forms of deprivation even if their own governments are willing to expose them to the relevant risks. </w:t>
      </w:r>
    </w:p>
    <w:p w14:paraId="66E0FC8A" w14:textId="77777777" w:rsidR="000E3C0D" w:rsidRPr="00173B41" w:rsidRDefault="000E3C0D" w:rsidP="000E3C0D">
      <w:pPr>
        <w:spacing w:after="120" w:line="360" w:lineRule="auto"/>
        <w:jc w:val="both"/>
        <w:rPr>
          <w:rFonts w:ascii="Times New Roman" w:hAnsi="Times New Roman" w:cs="Times New Roman"/>
          <w:b/>
          <w:bCs/>
          <w:sz w:val="24"/>
          <w:szCs w:val="24"/>
        </w:rPr>
      </w:pPr>
    </w:p>
    <w:p w14:paraId="065271CF" w14:textId="690B058E" w:rsidR="000E3C0D" w:rsidRDefault="000E3C0D" w:rsidP="000E3C0D">
      <w:pPr>
        <w:spacing w:after="120" w:line="360" w:lineRule="auto"/>
        <w:jc w:val="both"/>
        <w:rPr>
          <w:rFonts w:ascii="Times New Roman" w:hAnsi="Times New Roman" w:cs="Times New Roman"/>
          <w:b/>
          <w:bCs/>
          <w:sz w:val="24"/>
          <w:szCs w:val="24"/>
          <w:lang w:val="es-ES"/>
        </w:rPr>
      </w:pPr>
      <w:r w:rsidRPr="000E3C0D">
        <w:rPr>
          <w:rFonts w:ascii="Times New Roman" w:hAnsi="Times New Roman" w:cs="Times New Roman"/>
          <w:b/>
          <w:bCs/>
          <w:sz w:val="24"/>
          <w:szCs w:val="24"/>
          <w:lang w:val="es-ES"/>
        </w:rPr>
        <w:t>Resumen</w:t>
      </w:r>
    </w:p>
    <w:p w14:paraId="7589D7EF" w14:textId="3C62F1B5" w:rsidR="000E3C0D" w:rsidRPr="000E3C0D" w:rsidRDefault="000E3C0D" w:rsidP="000E3C0D">
      <w:pPr>
        <w:spacing w:after="120" w:line="360" w:lineRule="auto"/>
        <w:jc w:val="both"/>
        <w:rPr>
          <w:rFonts w:ascii="Times New Roman" w:hAnsi="Times New Roman" w:cs="Times New Roman"/>
          <w:sz w:val="24"/>
          <w:szCs w:val="24"/>
          <w:lang w:val="es-ES"/>
        </w:rPr>
      </w:pPr>
      <w:r w:rsidRPr="000E3C0D">
        <w:rPr>
          <w:rFonts w:ascii="Times New Roman" w:hAnsi="Times New Roman" w:cs="Times New Roman"/>
          <w:sz w:val="24"/>
          <w:szCs w:val="24"/>
          <w:lang w:val="es-ES"/>
        </w:rPr>
        <w:t xml:space="preserve">Este artículo </w:t>
      </w:r>
      <w:r>
        <w:rPr>
          <w:rFonts w:ascii="Times New Roman" w:hAnsi="Times New Roman" w:cs="Times New Roman"/>
          <w:sz w:val="24"/>
          <w:szCs w:val="24"/>
          <w:lang w:val="es-ES"/>
        </w:rPr>
        <w:t xml:space="preserve">se pregunta cómo los costes y beneficios de una unión monetaria deben ser distribuidos entre sus estados más y menos competitivos, tomando como ejemplo el funcionamiento de la Unión Monetaria Europea (EMU o Eurozona). Partiendo de los debates de justicia </w:t>
      </w:r>
      <w:r w:rsidR="00173B41">
        <w:rPr>
          <w:rFonts w:ascii="Times New Roman" w:hAnsi="Times New Roman" w:cs="Times New Roman"/>
          <w:sz w:val="24"/>
          <w:szCs w:val="24"/>
          <w:lang w:val="es-ES"/>
        </w:rPr>
        <w:t xml:space="preserve">nacional </w:t>
      </w:r>
      <w:r>
        <w:rPr>
          <w:rFonts w:ascii="Times New Roman" w:hAnsi="Times New Roman" w:cs="Times New Roman"/>
          <w:sz w:val="24"/>
          <w:szCs w:val="24"/>
          <w:lang w:val="es-ES"/>
        </w:rPr>
        <w:t xml:space="preserve">y transnacional, resiste una visión puramente procedimental y una visión </w:t>
      </w:r>
      <w:r>
        <w:rPr>
          <w:rFonts w:ascii="Times New Roman" w:hAnsi="Times New Roman" w:cs="Times New Roman"/>
          <w:sz w:val="24"/>
          <w:szCs w:val="24"/>
          <w:lang w:val="es-ES"/>
        </w:rPr>
        <w:lastRenderedPageBreak/>
        <w:t>puramente distributiva. La primera asume que los tratados aprobados de forma apropiada pueden hacer cualquier distribución resultante justa sin tomar en cuenta que la situación de los ciudadanos individuales depende de cómo se organiza la unión monetaria. La segunda requiere justicia entre los ciudadanos de la Eurozona y neglige el valor de la libertad de elección y las actitudes de los estados miembros ante el riesgo.</w:t>
      </w:r>
      <w:r w:rsidRPr="000E3C0D">
        <w:rPr>
          <w:rFonts w:ascii="Times New Roman" w:hAnsi="Times New Roman" w:cs="Times New Roman"/>
          <w:sz w:val="24"/>
          <w:szCs w:val="24"/>
          <w:lang w:val="es-ES"/>
        </w:rPr>
        <w:t xml:space="preserve"> Por contra, defiendo una </w:t>
      </w:r>
      <w:r w:rsidR="00173B41" w:rsidRPr="000E3C0D">
        <w:rPr>
          <w:rFonts w:ascii="Times New Roman" w:hAnsi="Times New Roman" w:cs="Times New Roman"/>
          <w:sz w:val="24"/>
          <w:szCs w:val="24"/>
          <w:lang w:val="es-ES"/>
        </w:rPr>
        <w:t>visión</w:t>
      </w:r>
      <w:r w:rsidRPr="000E3C0D">
        <w:rPr>
          <w:rFonts w:ascii="Times New Roman" w:hAnsi="Times New Roman" w:cs="Times New Roman"/>
          <w:sz w:val="24"/>
          <w:szCs w:val="24"/>
          <w:lang w:val="es-ES"/>
        </w:rPr>
        <w:t xml:space="preserve"> de la EMU como una asociación </w:t>
      </w:r>
      <w:r>
        <w:rPr>
          <w:rFonts w:ascii="Times New Roman" w:hAnsi="Times New Roman" w:cs="Times New Roman"/>
          <w:sz w:val="24"/>
          <w:szCs w:val="24"/>
          <w:lang w:val="es-ES"/>
        </w:rPr>
        <w:t xml:space="preserve">de estados con libertad de autonomía. </w:t>
      </w:r>
      <w:r w:rsidRPr="000E3C0D">
        <w:rPr>
          <w:rFonts w:ascii="Times New Roman" w:hAnsi="Times New Roman" w:cs="Times New Roman"/>
          <w:sz w:val="24"/>
          <w:szCs w:val="24"/>
          <w:lang w:val="es-ES"/>
        </w:rPr>
        <w:t xml:space="preserve">También argumento que </w:t>
      </w:r>
      <w:r w:rsidR="00173B41" w:rsidRPr="000E3C0D">
        <w:rPr>
          <w:rFonts w:ascii="Times New Roman" w:hAnsi="Times New Roman" w:cs="Times New Roman"/>
          <w:sz w:val="24"/>
          <w:szCs w:val="24"/>
          <w:lang w:val="es-ES"/>
        </w:rPr>
        <w:t>una variedad de factores es</w:t>
      </w:r>
      <w:r w:rsidRPr="000E3C0D">
        <w:rPr>
          <w:rFonts w:ascii="Times New Roman" w:hAnsi="Times New Roman" w:cs="Times New Roman"/>
          <w:sz w:val="24"/>
          <w:szCs w:val="24"/>
          <w:lang w:val="es-ES"/>
        </w:rPr>
        <w:t xml:space="preserve"> relevante para resolver este problema, incluyendo la necesidad de proteger a los estados menos competitivos de la ‘dominación’ o de formas inapropiadas de control por los otros estados miembros, </w:t>
      </w:r>
      <w:r>
        <w:rPr>
          <w:rFonts w:ascii="Times New Roman" w:hAnsi="Times New Roman" w:cs="Times New Roman"/>
          <w:sz w:val="24"/>
          <w:szCs w:val="24"/>
          <w:lang w:val="es-ES"/>
        </w:rPr>
        <w:t xml:space="preserve">y proteger a los ciudadanos de varias formas de deprivación, incluso si sus gobiernos prefieren exponerlos a dichos riesgos. </w:t>
      </w:r>
    </w:p>
    <w:p w14:paraId="7D4A1349" w14:textId="5C9256F9" w:rsidR="00532286" w:rsidRPr="000E3C0D" w:rsidRDefault="00532286" w:rsidP="00532286">
      <w:pPr>
        <w:spacing w:after="120" w:line="360" w:lineRule="auto"/>
        <w:jc w:val="both"/>
        <w:rPr>
          <w:rFonts w:ascii="Times New Roman" w:hAnsi="Times New Roman" w:cs="Times New Roman"/>
          <w:b/>
          <w:sz w:val="24"/>
          <w:szCs w:val="24"/>
        </w:rPr>
      </w:pPr>
      <w:r w:rsidRPr="000E3C0D">
        <w:rPr>
          <w:rFonts w:ascii="Times New Roman" w:hAnsi="Times New Roman" w:cs="Times New Roman"/>
          <w:b/>
          <w:sz w:val="24"/>
          <w:szCs w:val="24"/>
        </w:rPr>
        <w:t xml:space="preserve">Keywords: </w:t>
      </w:r>
      <w:r w:rsidRPr="000E3C0D">
        <w:rPr>
          <w:rFonts w:ascii="Times New Roman" w:hAnsi="Times New Roman" w:cs="Times New Roman"/>
          <w:bCs/>
          <w:sz w:val="24"/>
          <w:szCs w:val="24"/>
        </w:rPr>
        <w:t>Eurozone, Distributive Justice, Egalitarianism, Collective Self-determination</w:t>
      </w:r>
    </w:p>
    <w:p w14:paraId="62AA986F" w14:textId="77777777" w:rsidR="00532286" w:rsidRPr="00532286" w:rsidRDefault="00532286" w:rsidP="00532286">
      <w:pPr>
        <w:spacing w:after="120" w:line="360" w:lineRule="auto"/>
        <w:jc w:val="both"/>
        <w:rPr>
          <w:rFonts w:ascii="Times New Roman" w:hAnsi="Times New Roman" w:cs="Times New Roman"/>
          <w:b/>
          <w:sz w:val="24"/>
          <w:szCs w:val="24"/>
          <w:lang w:val="ca-ES"/>
        </w:rPr>
      </w:pPr>
    </w:p>
    <w:p w14:paraId="5418FBBE" w14:textId="77777777" w:rsidR="00463D59" w:rsidRPr="00532286" w:rsidRDefault="00B94E08" w:rsidP="00532286">
      <w:pPr>
        <w:spacing w:after="120" w:line="360" w:lineRule="auto"/>
        <w:jc w:val="both"/>
        <w:rPr>
          <w:rFonts w:ascii="Times New Roman" w:hAnsi="Times New Roman" w:cs="Times New Roman"/>
          <w:b/>
          <w:sz w:val="24"/>
          <w:szCs w:val="24"/>
        </w:rPr>
      </w:pPr>
      <w:r w:rsidRPr="00532286">
        <w:rPr>
          <w:rFonts w:ascii="Times New Roman" w:hAnsi="Times New Roman" w:cs="Times New Roman"/>
          <w:b/>
          <w:sz w:val="24"/>
          <w:szCs w:val="24"/>
        </w:rPr>
        <w:t>Intro</w:t>
      </w:r>
      <w:r w:rsidR="00EE7E1A" w:rsidRPr="00532286">
        <w:rPr>
          <w:rFonts w:ascii="Times New Roman" w:hAnsi="Times New Roman" w:cs="Times New Roman"/>
          <w:b/>
          <w:sz w:val="24"/>
          <w:szCs w:val="24"/>
        </w:rPr>
        <w:t>duction</w:t>
      </w:r>
    </w:p>
    <w:p w14:paraId="5D7E94E5" w14:textId="3ADF8CBD" w:rsidR="00396919" w:rsidRDefault="00AF4009" w:rsidP="00532286">
      <w:pPr>
        <w:spacing w:after="120" w:line="360" w:lineRule="auto"/>
        <w:jc w:val="both"/>
        <w:rPr>
          <w:rFonts w:ascii="Times New Roman" w:hAnsi="Times New Roman" w:cs="Times New Roman"/>
          <w:sz w:val="24"/>
          <w:szCs w:val="24"/>
        </w:rPr>
      </w:pPr>
      <w:r w:rsidRPr="00532286">
        <w:rPr>
          <w:rFonts w:ascii="Times New Roman" w:hAnsi="Times New Roman" w:cs="Times New Roman"/>
          <w:sz w:val="24"/>
          <w:szCs w:val="24"/>
        </w:rPr>
        <w:t xml:space="preserve">Until the Euro crisis </w:t>
      </w:r>
      <w:r w:rsidR="00173B41">
        <w:rPr>
          <w:rFonts w:ascii="Times New Roman" w:hAnsi="Times New Roman" w:cs="Times New Roman"/>
          <w:sz w:val="24"/>
          <w:szCs w:val="24"/>
        </w:rPr>
        <w:t xml:space="preserve">(2010-2012) </w:t>
      </w:r>
      <w:r w:rsidRPr="00532286">
        <w:rPr>
          <w:rFonts w:ascii="Times New Roman" w:hAnsi="Times New Roman" w:cs="Times New Roman"/>
          <w:sz w:val="24"/>
          <w:szCs w:val="24"/>
        </w:rPr>
        <w:t>that followed the global financial crisis of 200</w:t>
      </w:r>
      <w:r w:rsidR="00173B41">
        <w:rPr>
          <w:rFonts w:ascii="Times New Roman" w:hAnsi="Times New Roman" w:cs="Times New Roman"/>
          <w:sz w:val="24"/>
          <w:szCs w:val="24"/>
        </w:rPr>
        <w:t>7-9</w:t>
      </w:r>
      <w:r w:rsidRPr="00532286">
        <w:rPr>
          <w:rFonts w:ascii="Times New Roman" w:hAnsi="Times New Roman" w:cs="Times New Roman"/>
          <w:sz w:val="24"/>
          <w:szCs w:val="24"/>
        </w:rPr>
        <w:t>,</w:t>
      </w:r>
      <w:r w:rsidR="000E6AD2" w:rsidRPr="00532286">
        <w:rPr>
          <w:rFonts w:ascii="Times New Roman" w:hAnsi="Times New Roman" w:cs="Times New Roman"/>
          <w:sz w:val="24"/>
          <w:szCs w:val="24"/>
        </w:rPr>
        <w:t xml:space="preserve"> political</w:t>
      </w:r>
      <w:r w:rsidRPr="00532286">
        <w:rPr>
          <w:rFonts w:ascii="Times New Roman" w:hAnsi="Times New Roman" w:cs="Times New Roman"/>
          <w:sz w:val="24"/>
          <w:szCs w:val="24"/>
        </w:rPr>
        <w:t xml:space="preserve"> philosophers paid more attention to the democratic deficit of EU institutions than to its justice </w:t>
      </w:r>
      <w:r w:rsidR="00EE7E1A" w:rsidRPr="00532286">
        <w:rPr>
          <w:rFonts w:ascii="Times New Roman" w:hAnsi="Times New Roman" w:cs="Times New Roman"/>
          <w:sz w:val="24"/>
          <w:szCs w:val="24"/>
        </w:rPr>
        <w:t>deficit</w:t>
      </w:r>
      <w:r w:rsidRPr="00532286">
        <w:rPr>
          <w:rFonts w:ascii="Times New Roman" w:hAnsi="Times New Roman" w:cs="Times New Roman"/>
          <w:sz w:val="24"/>
          <w:szCs w:val="24"/>
        </w:rPr>
        <w:t xml:space="preserve">. </w:t>
      </w:r>
      <w:r w:rsidR="00532286" w:rsidRPr="00532286">
        <w:rPr>
          <w:rFonts w:ascii="Times New Roman" w:hAnsi="Times New Roman" w:cs="Times New Roman"/>
          <w:sz w:val="24"/>
          <w:szCs w:val="24"/>
        </w:rPr>
        <w:t>However, p</w:t>
      </w:r>
      <w:r w:rsidR="00396919" w:rsidRPr="00532286">
        <w:rPr>
          <w:rFonts w:ascii="Times New Roman" w:hAnsi="Times New Roman" w:cs="Times New Roman"/>
          <w:sz w:val="24"/>
          <w:szCs w:val="24"/>
        </w:rPr>
        <w:t>olitical philosophers started to discuss these issues recently</w:t>
      </w:r>
      <w:r w:rsidR="008B1B1C" w:rsidRPr="00532286">
        <w:rPr>
          <w:rFonts w:ascii="Times New Roman" w:hAnsi="Times New Roman" w:cs="Times New Roman"/>
          <w:sz w:val="24"/>
          <w:szCs w:val="24"/>
        </w:rPr>
        <w:t>.</w:t>
      </w:r>
      <w:r w:rsidR="00396919" w:rsidRPr="00532286">
        <w:rPr>
          <w:rFonts w:ascii="Times New Roman" w:hAnsi="Times New Roman" w:cs="Times New Roman"/>
          <w:sz w:val="24"/>
          <w:szCs w:val="24"/>
        </w:rPr>
        <w:t xml:space="preserve"> </w:t>
      </w:r>
      <w:proofErr w:type="spellStart"/>
      <w:r w:rsidR="00396919" w:rsidRPr="00532286">
        <w:rPr>
          <w:rFonts w:ascii="Times New Roman" w:hAnsi="Times New Roman" w:cs="Times New Roman"/>
          <w:sz w:val="24"/>
          <w:szCs w:val="24"/>
        </w:rPr>
        <w:t>Sangiovanni</w:t>
      </w:r>
      <w:proofErr w:type="spellEnd"/>
      <w:r w:rsidR="00903709" w:rsidRPr="00532286">
        <w:rPr>
          <w:rFonts w:ascii="Times New Roman" w:hAnsi="Times New Roman" w:cs="Times New Roman"/>
          <w:sz w:val="24"/>
          <w:szCs w:val="24"/>
        </w:rPr>
        <w:t>,</w:t>
      </w:r>
      <w:r w:rsidR="00396919" w:rsidRPr="00532286">
        <w:rPr>
          <w:rFonts w:ascii="Times New Roman" w:hAnsi="Times New Roman" w:cs="Times New Roman"/>
          <w:sz w:val="24"/>
          <w:szCs w:val="24"/>
        </w:rPr>
        <w:t xml:space="preserve"> </w:t>
      </w:r>
      <w:r w:rsidR="008B1B1C" w:rsidRPr="00532286">
        <w:rPr>
          <w:rFonts w:ascii="Times New Roman" w:hAnsi="Times New Roman" w:cs="Times New Roman"/>
          <w:sz w:val="24"/>
          <w:szCs w:val="24"/>
        </w:rPr>
        <w:t>for example</w:t>
      </w:r>
      <w:r w:rsidR="00903709" w:rsidRPr="00532286">
        <w:rPr>
          <w:rFonts w:ascii="Times New Roman" w:hAnsi="Times New Roman" w:cs="Times New Roman"/>
          <w:sz w:val="24"/>
          <w:szCs w:val="24"/>
        </w:rPr>
        <w:t>,</w:t>
      </w:r>
      <w:r w:rsidR="008B1B1C" w:rsidRPr="00532286">
        <w:rPr>
          <w:rFonts w:ascii="Times New Roman" w:hAnsi="Times New Roman" w:cs="Times New Roman"/>
          <w:sz w:val="24"/>
          <w:szCs w:val="24"/>
        </w:rPr>
        <w:t xml:space="preserve"> </w:t>
      </w:r>
      <w:r w:rsidR="00396919" w:rsidRPr="00532286">
        <w:rPr>
          <w:rFonts w:ascii="Times New Roman" w:hAnsi="Times New Roman" w:cs="Times New Roman"/>
          <w:sz w:val="24"/>
          <w:szCs w:val="24"/>
        </w:rPr>
        <w:t>proposed an insurance scheme to distribute the benefits and burdens arising from EU integration amongst member states</w:t>
      </w:r>
      <w:r w:rsidR="00532286" w:rsidRPr="00532286">
        <w:rPr>
          <w:rFonts w:ascii="Times New Roman" w:hAnsi="Times New Roman" w:cs="Times New Roman"/>
          <w:sz w:val="24"/>
          <w:szCs w:val="24"/>
        </w:rPr>
        <w:t>.</w:t>
      </w:r>
      <w:r w:rsidR="00903709" w:rsidRPr="00532286">
        <w:rPr>
          <w:rStyle w:val="Refdenotaalpie"/>
          <w:rFonts w:ascii="Times New Roman" w:hAnsi="Times New Roman" w:cs="Times New Roman"/>
          <w:sz w:val="24"/>
          <w:szCs w:val="24"/>
        </w:rPr>
        <w:footnoteReference w:id="2"/>
      </w:r>
      <w:r w:rsidR="00396919" w:rsidRPr="00532286">
        <w:rPr>
          <w:rFonts w:ascii="Times New Roman" w:hAnsi="Times New Roman" w:cs="Times New Roman"/>
          <w:sz w:val="24"/>
          <w:szCs w:val="24"/>
        </w:rPr>
        <w:t xml:space="preserve"> Van </w:t>
      </w:r>
      <w:proofErr w:type="spellStart"/>
      <w:r w:rsidR="00396919" w:rsidRPr="00532286">
        <w:rPr>
          <w:rFonts w:ascii="Times New Roman" w:hAnsi="Times New Roman" w:cs="Times New Roman"/>
          <w:sz w:val="24"/>
          <w:szCs w:val="24"/>
        </w:rPr>
        <w:t>Parijs</w:t>
      </w:r>
      <w:proofErr w:type="spellEnd"/>
      <w:r w:rsidR="00396919" w:rsidRPr="00532286">
        <w:rPr>
          <w:rFonts w:ascii="Times New Roman" w:hAnsi="Times New Roman" w:cs="Times New Roman"/>
          <w:sz w:val="24"/>
          <w:szCs w:val="24"/>
        </w:rPr>
        <w:t xml:space="preserve"> has proposed a basic income for all EU residents to remedy the </w:t>
      </w:r>
      <w:r w:rsidR="0050410B" w:rsidRPr="00532286">
        <w:rPr>
          <w:rFonts w:ascii="Times New Roman" w:hAnsi="Times New Roman" w:cs="Times New Roman"/>
          <w:sz w:val="24"/>
          <w:szCs w:val="24"/>
        </w:rPr>
        <w:t>vicious spiral that led to high levels of unemployment in the less competitive countries of the Eurozone</w:t>
      </w:r>
      <w:r w:rsidR="00396919" w:rsidRPr="00532286">
        <w:rPr>
          <w:rFonts w:ascii="Times New Roman" w:hAnsi="Times New Roman" w:cs="Times New Roman"/>
          <w:sz w:val="24"/>
          <w:szCs w:val="24"/>
        </w:rPr>
        <w:t>.</w:t>
      </w:r>
      <w:r w:rsidR="00903709" w:rsidRPr="00532286">
        <w:rPr>
          <w:rStyle w:val="Refdenotaalpie"/>
          <w:rFonts w:ascii="Times New Roman" w:hAnsi="Times New Roman" w:cs="Times New Roman"/>
          <w:sz w:val="24"/>
          <w:szCs w:val="24"/>
        </w:rPr>
        <w:footnoteReference w:id="3"/>
      </w:r>
      <w:r w:rsidR="00396919" w:rsidRPr="00532286">
        <w:rPr>
          <w:rFonts w:ascii="Times New Roman" w:hAnsi="Times New Roman" w:cs="Times New Roman"/>
          <w:sz w:val="24"/>
          <w:szCs w:val="24"/>
        </w:rPr>
        <w:t xml:space="preserve"> </w:t>
      </w:r>
      <w:r w:rsidR="0050410B" w:rsidRPr="00532286">
        <w:rPr>
          <w:rFonts w:ascii="Times New Roman" w:hAnsi="Times New Roman" w:cs="Times New Roman"/>
          <w:sz w:val="24"/>
          <w:szCs w:val="24"/>
        </w:rPr>
        <w:t xml:space="preserve">Indeed, </w:t>
      </w:r>
      <w:proofErr w:type="spellStart"/>
      <w:r w:rsidR="00396919" w:rsidRPr="00532286">
        <w:rPr>
          <w:rFonts w:ascii="Times New Roman" w:hAnsi="Times New Roman" w:cs="Times New Roman"/>
          <w:sz w:val="24"/>
          <w:szCs w:val="24"/>
        </w:rPr>
        <w:t>Viehoff</w:t>
      </w:r>
      <w:proofErr w:type="spellEnd"/>
      <w:r w:rsidR="0092637C" w:rsidRPr="00532286">
        <w:rPr>
          <w:rStyle w:val="Refdenotaalpie"/>
          <w:rFonts w:ascii="Times New Roman" w:hAnsi="Times New Roman" w:cs="Times New Roman"/>
          <w:sz w:val="24"/>
          <w:szCs w:val="24"/>
        </w:rPr>
        <w:footnoteReference w:id="4"/>
      </w:r>
      <w:r w:rsidR="00396919" w:rsidRPr="00532286">
        <w:rPr>
          <w:rFonts w:ascii="Times New Roman" w:hAnsi="Times New Roman" w:cs="Times New Roman"/>
          <w:sz w:val="24"/>
          <w:szCs w:val="24"/>
        </w:rPr>
        <w:t xml:space="preserve"> argues that </w:t>
      </w:r>
      <w:r w:rsidR="00532286" w:rsidRPr="00532286">
        <w:rPr>
          <w:rFonts w:ascii="Times New Roman" w:hAnsi="Times New Roman" w:cs="Times New Roman"/>
          <w:sz w:val="24"/>
          <w:szCs w:val="24"/>
        </w:rPr>
        <w:t xml:space="preserve">those </w:t>
      </w:r>
      <w:r w:rsidR="00396919" w:rsidRPr="00532286">
        <w:rPr>
          <w:rFonts w:ascii="Times New Roman" w:hAnsi="Times New Roman" w:cs="Times New Roman"/>
          <w:sz w:val="24"/>
          <w:szCs w:val="24"/>
        </w:rPr>
        <w:t>who endorse a federalist view</w:t>
      </w:r>
      <w:r w:rsidR="0092637C" w:rsidRPr="00532286">
        <w:rPr>
          <w:rStyle w:val="Refdenotaalpie"/>
          <w:rFonts w:ascii="Times New Roman" w:hAnsi="Times New Roman" w:cs="Times New Roman"/>
          <w:sz w:val="24"/>
          <w:szCs w:val="24"/>
        </w:rPr>
        <w:footnoteReference w:id="5"/>
      </w:r>
      <w:r w:rsidR="00396919" w:rsidRPr="00532286">
        <w:rPr>
          <w:rFonts w:ascii="Times New Roman" w:hAnsi="Times New Roman" w:cs="Times New Roman"/>
          <w:sz w:val="24"/>
          <w:szCs w:val="24"/>
        </w:rPr>
        <w:t xml:space="preserve"> of the Eurozone and those who believe that we need to protect </w:t>
      </w:r>
      <w:r w:rsidR="00532286" w:rsidRPr="00532286">
        <w:rPr>
          <w:rFonts w:ascii="Times New Roman" w:hAnsi="Times New Roman" w:cs="Times New Roman"/>
          <w:sz w:val="24"/>
          <w:szCs w:val="24"/>
        </w:rPr>
        <w:t xml:space="preserve">the national self-determination of member states should agree on the </w:t>
      </w:r>
      <w:proofErr w:type="spellStart"/>
      <w:r w:rsidR="00532286" w:rsidRPr="00532286">
        <w:rPr>
          <w:rFonts w:ascii="Times New Roman" w:hAnsi="Times New Roman" w:cs="Times New Roman"/>
          <w:sz w:val="24"/>
          <w:szCs w:val="24"/>
        </w:rPr>
        <w:t>Eurodividend</w:t>
      </w:r>
      <w:proofErr w:type="spellEnd"/>
      <w:r w:rsidR="00532286" w:rsidRPr="00532286">
        <w:rPr>
          <w:rFonts w:ascii="Times New Roman" w:hAnsi="Times New Roman" w:cs="Times New Roman"/>
          <w:sz w:val="24"/>
          <w:szCs w:val="24"/>
        </w:rPr>
        <w:t xml:space="preserve"> to cope with</w:t>
      </w:r>
      <w:r w:rsidR="00396919" w:rsidRPr="00532286">
        <w:rPr>
          <w:rFonts w:ascii="Times New Roman" w:hAnsi="Times New Roman" w:cs="Times New Roman"/>
          <w:sz w:val="24"/>
          <w:szCs w:val="24"/>
        </w:rPr>
        <w:t xml:space="preserve"> the existing injustices.</w:t>
      </w:r>
      <w:r w:rsidR="00396919" w:rsidRPr="00532286">
        <w:rPr>
          <w:rStyle w:val="Refdenotaalpie"/>
          <w:rFonts w:ascii="Times New Roman" w:hAnsi="Times New Roman" w:cs="Times New Roman"/>
          <w:sz w:val="24"/>
          <w:szCs w:val="24"/>
        </w:rPr>
        <w:footnoteReference w:id="6"/>
      </w:r>
      <w:r w:rsidR="00396919" w:rsidRPr="00532286">
        <w:rPr>
          <w:rFonts w:ascii="Times New Roman" w:hAnsi="Times New Roman" w:cs="Times New Roman"/>
          <w:sz w:val="24"/>
          <w:szCs w:val="24"/>
        </w:rPr>
        <w:t xml:space="preserve"> </w:t>
      </w:r>
    </w:p>
    <w:p w14:paraId="27A31770" w14:textId="271F2C95" w:rsidR="00202F9C" w:rsidRPr="00202F9C" w:rsidRDefault="00202F9C" w:rsidP="00202F9C">
      <w:pPr>
        <w:spacing w:after="120" w:line="360" w:lineRule="auto"/>
        <w:ind w:firstLine="720"/>
        <w:jc w:val="both"/>
        <w:rPr>
          <w:rFonts w:ascii="Times New Roman" w:hAnsi="Times New Roman" w:cs="Times New Roman"/>
          <w:sz w:val="24"/>
          <w:szCs w:val="24"/>
        </w:rPr>
      </w:pPr>
      <w:r w:rsidRPr="00202F9C">
        <w:rPr>
          <w:rFonts w:ascii="Times New Roman" w:hAnsi="Times New Roman" w:cs="Times New Roman"/>
          <w:sz w:val="24"/>
          <w:szCs w:val="24"/>
        </w:rPr>
        <w:lastRenderedPageBreak/>
        <w:t>The creation of an international institution like the Eurozone has exacerbated severe asymmetries between member states with different levels of competitiveness. Roughly speaking, due to the different levels of economic competitiveness</w:t>
      </w:r>
      <w:r w:rsidR="007A3392">
        <w:rPr>
          <w:rFonts w:ascii="Times New Roman" w:hAnsi="Times New Roman" w:cs="Times New Roman"/>
          <w:sz w:val="24"/>
          <w:szCs w:val="24"/>
        </w:rPr>
        <w:t>,</w:t>
      </w:r>
      <w:r w:rsidRPr="00202F9C">
        <w:rPr>
          <w:rFonts w:ascii="Times New Roman" w:hAnsi="Times New Roman" w:cs="Times New Roman"/>
          <w:sz w:val="24"/>
          <w:szCs w:val="24"/>
        </w:rPr>
        <w:t xml:space="preserve"> it is not possible that the same interest rate serves the demands of all member states, including the most and the least competitive.</w:t>
      </w:r>
      <w:r w:rsidRPr="00202F9C">
        <w:rPr>
          <w:rFonts w:ascii="Times New Roman" w:hAnsi="Times New Roman" w:cs="Times New Roman"/>
          <w:sz w:val="24"/>
          <w:szCs w:val="24"/>
          <w:vertAlign w:val="superscript"/>
        </w:rPr>
        <w:footnoteReference w:id="7"/>
      </w:r>
      <w:r w:rsidRPr="00202F9C">
        <w:rPr>
          <w:rFonts w:ascii="Times New Roman" w:hAnsi="Times New Roman" w:cs="Times New Roman"/>
          <w:sz w:val="24"/>
          <w:szCs w:val="24"/>
        </w:rPr>
        <w:t xml:space="preserve"> The latter have surrendered autonomy over monetary policy</w:t>
      </w:r>
      <w:r w:rsidR="007A3392">
        <w:rPr>
          <w:rFonts w:ascii="Times New Roman" w:hAnsi="Times New Roman" w:cs="Times New Roman"/>
          <w:sz w:val="24"/>
          <w:szCs w:val="24"/>
        </w:rPr>
        <w:t>. D</w:t>
      </w:r>
      <w:r w:rsidR="00FC7FDE">
        <w:rPr>
          <w:rFonts w:ascii="Times New Roman" w:hAnsi="Times New Roman" w:cs="Times New Roman"/>
          <w:sz w:val="24"/>
          <w:szCs w:val="24"/>
        </w:rPr>
        <w:t xml:space="preserve">uring the Euro crisis, </w:t>
      </w:r>
      <w:r w:rsidRPr="00202F9C">
        <w:rPr>
          <w:rFonts w:ascii="Times New Roman" w:hAnsi="Times New Roman" w:cs="Times New Roman"/>
          <w:sz w:val="24"/>
          <w:szCs w:val="24"/>
        </w:rPr>
        <w:t xml:space="preserve">sovereign debt crises in several countries proved that states with neither their own currency nor their own central bank </w:t>
      </w:r>
      <w:r w:rsidR="007A3392">
        <w:rPr>
          <w:rFonts w:ascii="Times New Roman" w:hAnsi="Times New Roman" w:cs="Times New Roman"/>
          <w:sz w:val="24"/>
          <w:szCs w:val="24"/>
        </w:rPr>
        <w:t>we</w:t>
      </w:r>
      <w:r w:rsidRPr="00202F9C">
        <w:rPr>
          <w:rFonts w:ascii="Times New Roman" w:hAnsi="Times New Roman" w:cs="Times New Roman"/>
          <w:sz w:val="24"/>
          <w:szCs w:val="24"/>
        </w:rPr>
        <w:t xml:space="preserve">re less likely to overcome financial </w:t>
      </w:r>
      <w:r w:rsidR="007A3392">
        <w:rPr>
          <w:rFonts w:ascii="Times New Roman" w:hAnsi="Times New Roman" w:cs="Times New Roman"/>
          <w:sz w:val="24"/>
          <w:szCs w:val="24"/>
        </w:rPr>
        <w:t>troubl</w:t>
      </w:r>
      <w:r w:rsidRPr="00202F9C">
        <w:rPr>
          <w:rFonts w:ascii="Times New Roman" w:hAnsi="Times New Roman" w:cs="Times New Roman"/>
          <w:sz w:val="24"/>
          <w:szCs w:val="24"/>
        </w:rPr>
        <w:t>es.</w:t>
      </w:r>
      <w:r w:rsidRPr="00202F9C">
        <w:rPr>
          <w:rFonts w:ascii="Times New Roman" w:hAnsi="Times New Roman" w:cs="Times New Roman"/>
          <w:sz w:val="24"/>
          <w:szCs w:val="24"/>
          <w:vertAlign w:val="superscript"/>
        </w:rPr>
        <w:footnoteReference w:id="8"/>
      </w:r>
      <w:r w:rsidRPr="00202F9C">
        <w:rPr>
          <w:rFonts w:ascii="Times New Roman" w:hAnsi="Times New Roman" w:cs="Times New Roman"/>
          <w:sz w:val="24"/>
          <w:szCs w:val="24"/>
        </w:rPr>
        <w:t xml:space="preserve"> European integration creates costs and benefits for the participants</w:t>
      </w:r>
      <w:r w:rsidR="007A3392">
        <w:rPr>
          <w:rFonts w:ascii="Times New Roman" w:hAnsi="Times New Roman" w:cs="Times New Roman"/>
          <w:sz w:val="24"/>
          <w:szCs w:val="24"/>
        </w:rPr>
        <w:t>,</w:t>
      </w:r>
      <w:r w:rsidRPr="00202F9C">
        <w:rPr>
          <w:rFonts w:ascii="Times New Roman" w:hAnsi="Times New Roman" w:cs="Times New Roman"/>
          <w:sz w:val="24"/>
          <w:szCs w:val="24"/>
        </w:rPr>
        <w:t xml:space="preserve"> and the financial crisis in the Eurozone caused </w:t>
      </w:r>
      <w:r w:rsidR="007A3392">
        <w:rPr>
          <w:rFonts w:ascii="Times New Roman" w:hAnsi="Times New Roman" w:cs="Times New Roman"/>
          <w:sz w:val="24"/>
          <w:szCs w:val="24"/>
        </w:rPr>
        <w:t>severe distributional</w:t>
      </w:r>
      <w:r w:rsidRPr="00202F9C">
        <w:rPr>
          <w:rFonts w:ascii="Times New Roman" w:hAnsi="Times New Roman" w:cs="Times New Roman"/>
          <w:sz w:val="24"/>
          <w:szCs w:val="24"/>
        </w:rPr>
        <w:t xml:space="preserve"> consequences. Because of asymmetries exacerbated by the common market, the common currency, and the common monetary policy, </w:t>
      </w:r>
      <w:r w:rsidR="007A3392">
        <w:rPr>
          <w:rFonts w:ascii="Times New Roman" w:hAnsi="Times New Roman" w:cs="Times New Roman"/>
          <w:sz w:val="24"/>
          <w:szCs w:val="24"/>
        </w:rPr>
        <w:t>less competitive countries become worse off than others over time</w:t>
      </w:r>
      <w:r w:rsidRPr="00202F9C">
        <w:rPr>
          <w:rFonts w:ascii="Times New Roman" w:hAnsi="Times New Roman" w:cs="Times New Roman"/>
          <w:sz w:val="24"/>
          <w:szCs w:val="24"/>
        </w:rPr>
        <w:t>.</w:t>
      </w:r>
      <w:r w:rsidRPr="00202F9C">
        <w:rPr>
          <w:rFonts w:ascii="Times New Roman" w:hAnsi="Times New Roman" w:cs="Times New Roman"/>
          <w:sz w:val="24"/>
          <w:szCs w:val="24"/>
          <w:vertAlign w:val="superscript"/>
        </w:rPr>
        <w:footnoteReference w:id="9"/>
      </w:r>
      <w:r w:rsidRPr="00202F9C">
        <w:rPr>
          <w:rFonts w:ascii="Times New Roman" w:hAnsi="Times New Roman" w:cs="Times New Roman"/>
          <w:sz w:val="24"/>
          <w:szCs w:val="24"/>
        </w:rPr>
        <w:t xml:space="preserve">  In particular, the </w:t>
      </w:r>
      <w:r w:rsidR="00373CAA">
        <w:rPr>
          <w:rFonts w:ascii="Times New Roman" w:hAnsi="Times New Roman" w:cs="Times New Roman"/>
          <w:sz w:val="24"/>
          <w:szCs w:val="24"/>
        </w:rPr>
        <w:t xml:space="preserve">Euro-crisis </w:t>
      </w:r>
      <w:r w:rsidRPr="00202F9C">
        <w:rPr>
          <w:rFonts w:ascii="Times New Roman" w:hAnsi="Times New Roman" w:cs="Times New Roman"/>
          <w:sz w:val="24"/>
          <w:szCs w:val="24"/>
        </w:rPr>
        <w:t xml:space="preserve">worsened the situation of the least advantaged members of these countries. </w:t>
      </w:r>
    </w:p>
    <w:p w14:paraId="067F5630" w14:textId="77777777" w:rsidR="007A3392" w:rsidRDefault="00202F9C" w:rsidP="00202F9C">
      <w:pPr>
        <w:spacing w:after="120" w:line="360" w:lineRule="auto"/>
        <w:ind w:firstLine="720"/>
        <w:jc w:val="both"/>
        <w:rPr>
          <w:rFonts w:ascii="Times New Roman" w:hAnsi="Times New Roman" w:cs="Times New Roman"/>
          <w:sz w:val="24"/>
          <w:szCs w:val="24"/>
        </w:rPr>
      </w:pPr>
      <w:r w:rsidRPr="00202F9C">
        <w:rPr>
          <w:rFonts w:ascii="Times New Roman" w:hAnsi="Times New Roman" w:cs="Times New Roman"/>
          <w:sz w:val="24"/>
          <w:szCs w:val="24"/>
        </w:rPr>
        <w:t xml:space="preserve">Member states voluntarily created an international institution like the Eurozone to promote their mutual advantage and decided that the costs borne in generating this surplus are to be offset via intra-state solidarity.  The currency union has several advantages as those arising from the common currency being adopted by other countries as a reserve currency. In addition, economic efficiency can benefit from </w:t>
      </w:r>
      <w:r w:rsidR="007A3392">
        <w:rPr>
          <w:rFonts w:ascii="Times New Roman" w:hAnsi="Times New Roman" w:cs="Times New Roman"/>
          <w:sz w:val="24"/>
          <w:szCs w:val="24"/>
        </w:rPr>
        <w:t>reducing the transaction costs associated with international operations and removing</w:t>
      </w:r>
      <w:r w:rsidRPr="00202F9C">
        <w:rPr>
          <w:rFonts w:ascii="Times New Roman" w:hAnsi="Times New Roman" w:cs="Times New Roman"/>
          <w:sz w:val="24"/>
          <w:szCs w:val="24"/>
        </w:rPr>
        <w:t xml:space="preserve"> the uncertainty associated with exchange rate fluctuations.</w:t>
      </w:r>
      <w:r w:rsidRPr="00202F9C">
        <w:rPr>
          <w:rFonts w:ascii="Times New Roman" w:hAnsi="Times New Roman" w:cs="Times New Roman"/>
          <w:sz w:val="24"/>
          <w:szCs w:val="24"/>
          <w:vertAlign w:val="superscript"/>
        </w:rPr>
        <w:footnoteReference w:id="10"/>
      </w:r>
      <w:r w:rsidRPr="00202F9C">
        <w:rPr>
          <w:rFonts w:ascii="Times New Roman" w:hAnsi="Times New Roman" w:cs="Times New Roman"/>
          <w:sz w:val="24"/>
          <w:szCs w:val="24"/>
        </w:rPr>
        <w:t xml:space="preserve"> However, European integration creates costs as well as benefits for the participants. With the fixed exchange rates entailed by a common currency, devaluation is not an available option</w:t>
      </w:r>
      <w:r w:rsidR="007A3392">
        <w:rPr>
          <w:rFonts w:ascii="Times New Roman" w:hAnsi="Times New Roman" w:cs="Times New Roman"/>
          <w:sz w:val="24"/>
          <w:szCs w:val="24"/>
        </w:rPr>
        <w:t>. T</w:t>
      </w:r>
      <w:r w:rsidRPr="00202F9C">
        <w:rPr>
          <w:rFonts w:ascii="Times New Roman" w:hAnsi="Times New Roman" w:cs="Times New Roman"/>
          <w:sz w:val="24"/>
          <w:szCs w:val="24"/>
        </w:rPr>
        <w:t xml:space="preserve">he trade imbalance induced by the divergence in competitiveness amongst member states </w:t>
      </w:r>
      <w:r w:rsidR="00FC7FDE">
        <w:rPr>
          <w:rFonts w:ascii="Times New Roman" w:hAnsi="Times New Roman" w:cs="Times New Roman"/>
          <w:sz w:val="24"/>
          <w:szCs w:val="24"/>
        </w:rPr>
        <w:t xml:space="preserve">was </w:t>
      </w:r>
      <w:r w:rsidRPr="00202F9C">
        <w:rPr>
          <w:rFonts w:ascii="Times New Roman" w:hAnsi="Times New Roman" w:cs="Times New Roman"/>
          <w:sz w:val="24"/>
          <w:szCs w:val="24"/>
        </w:rPr>
        <w:t xml:space="preserve">reflected </w:t>
      </w:r>
      <w:r w:rsidR="00FC7FDE">
        <w:rPr>
          <w:rFonts w:ascii="Times New Roman" w:hAnsi="Times New Roman" w:cs="Times New Roman"/>
          <w:sz w:val="24"/>
          <w:szCs w:val="24"/>
        </w:rPr>
        <w:t xml:space="preserve">during the Euro crisis </w:t>
      </w:r>
      <w:r w:rsidRPr="00202F9C">
        <w:rPr>
          <w:rFonts w:ascii="Times New Roman" w:hAnsi="Times New Roman" w:cs="Times New Roman"/>
          <w:sz w:val="24"/>
          <w:szCs w:val="24"/>
        </w:rPr>
        <w:t>in increased unemployment and its various unwelcome consequences for the less competitive members.</w:t>
      </w:r>
      <w:r w:rsidRPr="00202F9C">
        <w:rPr>
          <w:rFonts w:ascii="Times New Roman" w:hAnsi="Times New Roman" w:cs="Times New Roman"/>
          <w:sz w:val="24"/>
          <w:szCs w:val="24"/>
          <w:vertAlign w:val="superscript"/>
        </w:rPr>
        <w:footnoteReference w:id="11"/>
      </w:r>
    </w:p>
    <w:p w14:paraId="36C6E626" w14:textId="20D21415" w:rsidR="00202F9C" w:rsidRPr="00202F9C" w:rsidRDefault="00202F9C" w:rsidP="00202F9C">
      <w:pPr>
        <w:spacing w:after="120" w:line="360" w:lineRule="auto"/>
        <w:ind w:firstLine="720"/>
        <w:jc w:val="both"/>
        <w:rPr>
          <w:rFonts w:ascii="Times New Roman" w:hAnsi="Times New Roman" w:cs="Times New Roman"/>
          <w:sz w:val="24"/>
          <w:szCs w:val="24"/>
        </w:rPr>
      </w:pPr>
      <w:r w:rsidRPr="00202F9C">
        <w:rPr>
          <w:rFonts w:ascii="Times New Roman" w:hAnsi="Times New Roman" w:cs="Times New Roman"/>
          <w:sz w:val="24"/>
          <w:szCs w:val="24"/>
        </w:rPr>
        <w:t xml:space="preserve">Provided that they </w:t>
      </w:r>
      <w:proofErr w:type="spellStart"/>
      <w:r w:rsidR="00FC7FDE">
        <w:rPr>
          <w:rFonts w:ascii="Times New Roman" w:hAnsi="Times New Roman" w:cs="Times New Roman"/>
          <w:sz w:val="24"/>
          <w:szCs w:val="24"/>
        </w:rPr>
        <w:t>couldn</w:t>
      </w:r>
      <w:proofErr w:type="spellEnd"/>
      <w:r w:rsidR="0030474B">
        <w:rPr>
          <w:rFonts w:ascii="Times New Roman" w:hAnsi="Times New Roman" w:cs="Times New Roman"/>
          <w:sz w:val="24"/>
          <w:szCs w:val="24"/>
          <w:lang w:val="ca-ES"/>
        </w:rPr>
        <w:t>’</w:t>
      </w:r>
      <w:r w:rsidR="00FC7FDE">
        <w:rPr>
          <w:rFonts w:ascii="Times New Roman" w:hAnsi="Times New Roman" w:cs="Times New Roman"/>
          <w:sz w:val="24"/>
          <w:szCs w:val="24"/>
          <w:lang w:val="ca-ES"/>
        </w:rPr>
        <w:t>t</w:t>
      </w:r>
      <w:r w:rsidRPr="00202F9C">
        <w:rPr>
          <w:rFonts w:ascii="Times New Roman" w:hAnsi="Times New Roman" w:cs="Times New Roman"/>
          <w:sz w:val="24"/>
          <w:szCs w:val="24"/>
        </w:rPr>
        <w:t xml:space="preserve"> </w:t>
      </w:r>
      <w:proofErr w:type="gramStart"/>
      <w:r w:rsidRPr="00202F9C">
        <w:rPr>
          <w:rFonts w:ascii="Times New Roman" w:hAnsi="Times New Roman" w:cs="Times New Roman"/>
          <w:sz w:val="24"/>
          <w:szCs w:val="24"/>
        </w:rPr>
        <w:t>make adjustments</w:t>
      </w:r>
      <w:proofErr w:type="gramEnd"/>
      <w:r w:rsidRPr="00202F9C">
        <w:rPr>
          <w:rFonts w:ascii="Times New Roman" w:hAnsi="Times New Roman" w:cs="Times New Roman"/>
          <w:sz w:val="24"/>
          <w:szCs w:val="24"/>
        </w:rPr>
        <w:t xml:space="preserve"> with their own currency or central bank, the least advantaged members of these countries </w:t>
      </w:r>
      <w:r w:rsidR="00FC7FDE">
        <w:rPr>
          <w:rFonts w:ascii="Times New Roman" w:hAnsi="Times New Roman" w:cs="Times New Roman"/>
          <w:sz w:val="24"/>
          <w:szCs w:val="24"/>
        </w:rPr>
        <w:t>we</w:t>
      </w:r>
      <w:r w:rsidRPr="00202F9C">
        <w:rPr>
          <w:rFonts w:ascii="Times New Roman" w:hAnsi="Times New Roman" w:cs="Times New Roman"/>
          <w:sz w:val="24"/>
          <w:szCs w:val="24"/>
        </w:rPr>
        <w:t>re less well protected from unemployment and recession</w:t>
      </w:r>
      <w:r w:rsidR="0030474B">
        <w:rPr>
          <w:rFonts w:ascii="Times New Roman" w:hAnsi="Times New Roman" w:cs="Times New Roman"/>
          <w:sz w:val="24"/>
          <w:szCs w:val="24"/>
        </w:rPr>
        <w:t>. N</w:t>
      </w:r>
      <w:r w:rsidRPr="00202F9C">
        <w:rPr>
          <w:rFonts w:ascii="Times New Roman" w:hAnsi="Times New Roman" w:cs="Times New Roman"/>
          <w:sz w:val="24"/>
          <w:szCs w:val="24"/>
        </w:rPr>
        <w:t xml:space="preserve">o other mechanism to protect them </w:t>
      </w:r>
      <w:r w:rsidR="0030474B">
        <w:rPr>
          <w:rFonts w:ascii="Times New Roman" w:hAnsi="Times New Roman" w:cs="Times New Roman"/>
          <w:sz w:val="24"/>
          <w:szCs w:val="24"/>
        </w:rPr>
        <w:t>from</w:t>
      </w:r>
      <w:r w:rsidRPr="00202F9C">
        <w:rPr>
          <w:rFonts w:ascii="Times New Roman" w:hAnsi="Times New Roman" w:cs="Times New Roman"/>
          <w:sz w:val="24"/>
          <w:szCs w:val="24"/>
        </w:rPr>
        <w:t xml:space="preserve"> these evils </w:t>
      </w:r>
      <w:r w:rsidR="00373CAA">
        <w:rPr>
          <w:rFonts w:ascii="Times New Roman" w:hAnsi="Times New Roman" w:cs="Times New Roman"/>
          <w:sz w:val="24"/>
          <w:szCs w:val="24"/>
        </w:rPr>
        <w:t xml:space="preserve">was </w:t>
      </w:r>
      <w:r w:rsidRPr="00202F9C">
        <w:rPr>
          <w:rFonts w:ascii="Times New Roman" w:hAnsi="Times New Roman" w:cs="Times New Roman"/>
          <w:sz w:val="24"/>
          <w:szCs w:val="24"/>
        </w:rPr>
        <w:t xml:space="preserve">in place in the European </w:t>
      </w:r>
      <w:r w:rsidRPr="00202F9C">
        <w:rPr>
          <w:rFonts w:ascii="Times New Roman" w:hAnsi="Times New Roman" w:cs="Times New Roman"/>
          <w:sz w:val="24"/>
          <w:szCs w:val="24"/>
        </w:rPr>
        <w:lastRenderedPageBreak/>
        <w:t>Monetary Union.</w:t>
      </w:r>
      <w:r w:rsidRPr="00202F9C">
        <w:rPr>
          <w:rFonts w:ascii="Times New Roman" w:hAnsi="Times New Roman" w:cs="Times New Roman"/>
          <w:sz w:val="24"/>
          <w:szCs w:val="24"/>
          <w:vertAlign w:val="superscript"/>
        </w:rPr>
        <w:footnoteReference w:id="12"/>
      </w:r>
      <w:r w:rsidRPr="00202F9C">
        <w:rPr>
          <w:rFonts w:ascii="Times New Roman" w:hAnsi="Times New Roman" w:cs="Times New Roman"/>
          <w:sz w:val="24"/>
          <w:szCs w:val="24"/>
        </w:rPr>
        <w:t xml:space="preserve"> </w:t>
      </w:r>
      <w:r w:rsidR="00373CAA">
        <w:rPr>
          <w:rFonts w:ascii="Times New Roman" w:hAnsi="Times New Roman" w:cs="Times New Roman"/>
          <w:sz w:val="24"/>
          <w:szCs w:val="24"/>
        </w:rPr>
        <w:t>At this stage, 2010-12, the debate about the Eurobonds started</w:t>
      </w:r>
      <w:r w:rsidR="0030474B">
        <w:rPr>
          <w:rFonts w:ascii="Times New Roman" w:hAnsi="Times New Roman" w:cs="Times New Roman"/>
          <w:sz w:val="24"/>
          <w:szCs w:val="24"/>
        </w:rPr>
        <w:t>,</w:t>
      </w:r>
      <w:r w:rsidR="00373CAA">
        <w:rPr>
          <w:rFonts w:ascii="Times New Roman" w:hAnsi="Times New Roman" w:cs="Times New Roman"/>
          <w:sz w:val="24"/>
          <w:szCs w:val="24"/>
        </w:rPr>
        <w:t xml:space="preserve"> and it continues</w:t>
      </w:r>
      <w:r w:rsidR="00D25AB6">
        <w:rPr>
          <w:rFonts w:ascii="Times New Roman" w:hAnsi="Times New Roman" w:cs="Times New Roman"/>
          <w:sz w:val="24"/>
          <w:szCs w:val="24"/>
        </w:rPr>
        <w:t xml:space="preserve"> today</w:t>
      </w:r>
      <w:r w:rsidR="00373CAA">
        <w:rPr>
          <w:rFonts w:ascii="Times New Roman" w:hAnsi="Times New Roman" w:cs="Times New Roman"/>
          <w:sz w:val="24"/>
          <w:szCs w:val="24"/>
        </w:rPr>
        <w:t>. As I will explain later when discussing the problems of a defective Eurozone, the ECB has taken several steps forward to avoid future sovereign debt crises of member states</w:t>
      </w:r>
      <w:r w:rsidR="00FC7FDE">
        <w:rPr>
          <w:rFonts w:ascii="Times New Roman" w:hAnsi="Times New Roman" w:cs="Times New Roman"/>
          <w:sz w:val="24"/>
          <w:szCs w:val="24"/>
        </w:rPr>
        <w:t xml:space="preserve">, mechanisms that also </w:t>
      </w:r>
      <w:r w:rsidR="0030474B">
        <w:rPr>
          <w:rFonts w:ascii="Times New Roman" w:hAnsi="Times New Roman" w:cs="Times New Roman"/>
          <w:sz w:val="24"/>
          <w:szCs w:val="24"/>
        </w:rPr>
        <w:t xml:space="preserve">have consequences for </w:t>
      </w:r>
      <w:r w:rsidR="00FC7FDE">
        <w:rPr>
          <w:rFonts w:ascii="Times New Roman" w:hAnsi="Times New Roman" w:cs="Times New Roman"/>
          <w:sz w:val="24"/>
          <w:szCs w:val="24"/>
        </w:rPr>
        <w:t>distributive justice.</w:t>
      </w:r>
    </w:p>
    <w:p w14:paraId="1985E75D" w14:textId="60291A89" w:rsidR="00D25AB6" w:rsidRDefault="00FC7FDE" w:rsidP="00532286">
      <w:pPr>
        <w:spacing w:after="120" w:line="360" w:lineRule="auto"/>
        <w:ind w:firstLine="720"/>
        <w:jc w:val="both"/>
        <w:rPr>
          <w:rFonts w:ascii="Times New Roman" w:hAnsi="Times New Roman" w:cs="Times New Roman"/>
          <w:sz w:val="24"/>
          <w:szCs w:val="24"/>
        </w:rPr>
      </w:pPr>
      <w:r>
        <w:rPr>
          <w:rFonts w:ascii="Times New Roman" w:hAnsi="Times New Roman" w:cs="Times New Roman"/>
          <w:sz w:val="24"/>
          <w:szCs w:val="24"/>
        </w:rPr>
        <w:t>S</w:t>
      </w:r>
      <w:r w:rsidR="00993D64">
        <w:rPr>
          <w:rFonts w:ascii="Times New Roman" w:hAnsi="Times New Roman" w:cs="Times New Roman"/>
          <w:sz w:val="24"/>
          <w:szCs w:val="24"/>
        </w:rPr>
        <w:t xml:space="preserve">everal questions arise from </w:t>
      </w:r>
      <w:r w:rsidR="0082335C">
        <w:rPr>
          <w:rFonts w:ascii="Times New Roman" w:hAnsi="Times New Roman" w:cs="Times New Roman"/>
          <w:sz w:val="24"/>
          <w:szCs w:val="24"/>
        </w:rPr>
        <w:t>these discussions</w:t>
      </w:r>
      <w:r w:rsidR="00202F9C">
        <w:rPr>
          <w:rFonts w:ascii="Times New Roman" w:hAnsi="Times New Roman" w:cs="Times New Roman"/>
          <w:sz w:val="24"/>
          <w:szCs w:val="24"/>
        </w:rPr>
        <w:t xml:space="preserve"> that have consequences for a plausible conception of the distribution of the benefits and burdens derived from the creation of the EMU</w:t>
      </w:r>
      <w:r w:rsidR="00993D64">
        <w:rPr>
          <w:rFonts w:ascii="Times New Roman" w:hAnsi="Times New Roman" w:cs="Times New Roman"/>
          <w:sz w:val="24"/>
          <w:szCs w:val="24"/>
        </w:rPr>
        <w:t xml:space="preserve">. </w:t>
      </w:r>
      <w:r w:rsidR="00202F9C">
        <w:rPr>
          <w:rFonts w:ascii="Times New Roman" w:hAnsi="Times New Roman" w:cs="Times New Roman"/>
          <w:sz w:val="24"/>
          <w:szCs w:val="24"/>
        </w:rPr>
        <w:t xml:space="preserve">I am going to focus on two of them. </w:t>
      </w:r>
      <w:r w:rsidR="00993D64">
        <w:rPr>
          <w:rFonts w:ascii="Times New Roman" w:hAnsi="Times New Roman" w:cs="Times New Roman"/>
          <w:sz w:val="24"/>
          <w:szCs w:val="24"/>
        </w:rPr>
        <w:t xml:space="preserve">One </w:t>
      </w:r>
      <w:r w:rsidR="0082335C">
        <w:rPr>
          <w:rFonts w:ascii="Times New Roman" w:hAnsi="Times New Roman" w:cs="Times New Roman"/>
          <w:sz w:val="24"/>
          <w:szCs w:val="24"/>
        </w:rPr>
        <w:t xml:space="preserve">is </w:t>
      </w:r>
      <w:r w:rsidR="00993D64">
        <w:rPr>
          <w:rFonts w:ascii="Times New Roman" w:hAnsi="Times New Roman" w:cs="Times New Roman"/>
          <w:sz w:val="24"/>
          <w:szCs w:val="24"/>
        </w:rPr>
        <w:t xml:space="preserve">whether </w:t>
      </w:r>
      <w:r w:rsidR="0082335C">
        <w:rPr>
          <w:rFonts w:ascii="Times New Roman" w:hAnsi="Times New Roman" w:cs="Times New Roman"/>
          <w:sz w:val="24"/>
          <w:szCs w:val="24"/>
        </w:rPr>
        <w:t xml:space="preserve">the </w:t>
      </w:r>
      <w:r w:rsidR="00993D64">
        <w:rPr>
          <w:rFonts w:ascii="Times New Roman" w:hAnsi="Times New Roman" w:cs="Times New Roman"/>
          <w:sz w:val="24"/>
          <w:szCs w:val="24"/>
        </w:rPr>
        <w:t xml:space="preserve">distribution of benefits and costs </w:t>
      </w:r>
      <w:r w:rsidR="0082335C">
        <w:rPr>
          <w:rFonts w:ascii="Times New Roman" w:hAnsi="Times New Roman" w:cs="Times New Roman"/>
          <w:sz w:val="24"/>
          <w:szCs w:val="24"/>
        </w:rPr>
        <w:t>arising from</w:t>
      </w:r>
      <w:r w:rsidR="00993D64">
        <w:rPr>
          <w:rFonts w:ascii="Times New Roman" w:hAnsi="Times New Roman" w:cs="Times New Roman"/>
          <w:sz w:val="24"/>
          <w:szCs w:val="24"/>
        </w:rPr>
        <w:t xml:space="preserve"> the EMU should </w:t>
      </w:r>
      <w:r w:rsidR="0030474B">
        <w:rPr>
          <w:rFonts w:ascii="Times New Roman" w:hAnsi="Times New Roman" w:cs="Times New Roman"/>
          <w:sz w:val="24"/>
          <w:szCs w:val="24"/>
        </w:rPr>
        <w:t>compare</w:t>
      </w:r>
      <w:r w:rsidR="00993D64">
        <w:rPr>
          <w:rFonts w:ascii="Times New Roman" w:hAnsi="Times New Roman" w:cs="Times New Roman"/>
          <w:sz w:val="24"/>
          <w:szCs w:val="24"/>
        </w:rPr>
        <w:t xml:space="preserve"> member states</w:t>
      </w:r>
      <w:r w:rsidR="0030474B">
        <w:rPr>
          <w:rFonts w:ascii="Times New Roman" w:hAnsi="Times New Roman" w:cs="Times New Roman"/>
          <w:sz w:val="24"/>
          <w:szCs w:val="24"/>
        </w:rPr>
        <w:t>’ wealth</w:t>
      </w:r>
      <w:r w:rsidR="00993D64">
        <w:rPr>
          <w:rFonts w:ascii="Times New Roman" w:hAnsi="Times New Roman" w:cs="Times New Roman"/>
          <w:sz w:val="24"/>
          <w:szCs w:val="24"/>
        </w:rPr>
        <w:t xml:space="preserve"> or take </w:t>
      </w:r>
      <w:r w:rsidR="00202F9C">
        <w:rPr>
          <w:rFonts w:ascii="Times New Roman" w:hAnsi="Times New Roman" w:cs="Times New Roman"/>
          <w:sz w:val="24"/>
          <w:szCs w:val="24"/>
        </w:rPr>
        <w:t xml:space="preserve">EMU </w:t>
      </w:r>
      <w:r w:rsidR="0082335C">
        <w:rPr>
          <w:rFonts w:ascii="Times New Roman" w:hAnsi="Times New Roman" w:cs="Times New Roman"/>
          <w:sz w:val="24"/>
          <w:szCs w:val="24"/>
        </w:rPr>
        <w:t>co-</w:t>
      </w:r>
      <w:r w:rsidR="00993D64">
        <w:rPr>
          <w:rFonts w:ascii="Times New Roman" w:hAnsi="Times New Roman" w:cs="Times New Roman"/>
          <w:sz w:val="24"/>
          <w:szCs w:val="24"/>
        </w:rPr>
        <w:t xml:space="preserve">citizens </w:t>
      </w:r>
      <w:r w:rsidR="0082335C">
        <w:rPr>
          <w:rFonts w:ascii="Times New Roman" w:hAnsi="Times New Roman" w:cs="Times New Roman"/>
          <w:sz w:val="24"/>
          <w:szCs w:val="24"/>
        </w:rPr>
        <w:t>to make interpersonal comparisons</w:t>
      </w:r>
      <w:r w:rsidR="0030474B">
        <w:rPr>
          <w:rFonts w:ascii="Times New Roman" w:hAnsi="Times New Roman" w:cs="Times New Roman"/>
          <w:sz w:val="24"/>
          <w:szCs w:val="24"/>
        </w:rPr>
        <w:t xml:space="preserve"> of well-being or any other currency of egalitarian justice that one might endorse.</w:t>
      </w:r>
      <w:r>
        <w:rPr>
          <w:rFonts w:ascii="Times New Roman" w:hAnsi="Times New Roman" w:cs="Times New Roman"/>
          <w:sz w:val="24"/>
          <w:szCs w:val="24"/>
        </w:rPr>
        <w:t xml:space="preserve"> </w:t>
      </w:r>
      <w:r w:rsidR="0030474B">
        <w:rPr>
          <w:rFonts w:ascii="Times New Roman" w:hAnsi="Times New Roman" w:cs="Times New Roman"/>
          <w:sz w:val="24"/>
          <w:szCs w:val="24"/>
        </w:rPr>
        <w:t>A</w:t>
      </w:r>
      <w:r>
        <w:rPr>
          <w:rFonts w:ascii="Times New Roman" w:hAnsi="Times New Roman" w:cs="Times New Roman"/>
          <w:sz w:val="24"/>
          <w:szCs w:val="24"/>
        </w:rPr>
        <w:t>ccordingly</w:t>
      </w:r>
      <w:r w:rsidR="0030474B">
        <w:rPr>
          <w:rFonts w:ascii="Times New Roman" w:hAnsi="Times New Roman" w:cs="Times New Roman"/>
          <w:sz w:val="24"/>
          <w:szCs w:val="24"/>
        </w:rPr>
        <w:t>,</w:t>
      </w:r>
      <w:r>
        <w:rPr>
          <w:rFonts w:ascii="Times New Roman" w:hAnsi="Times New Roman" w:cs="Times New Roman"/>
          <w:sz w:val="24"/>
          <w:szCs w:val="24"/>
        </w:rPr>
        <w:t xml:space="preserve"> </w:t>
      </w:r>
      <w:r w:rsidR="0030474B">
        <w:rPr>
          <w:rFonts w:ascii="Times New Roman" w:hAnsi="Times New Roman" w:cs="Times New Roman"/>
          <w:sz w:val="24"/>
          <w:szCs w:val="24"/>
        </w:rPr>
        <w:t xml:space="preserve">if one favors the former, </w:t>
      </w:r>
      <w:r>
        <w:rPr>
          <w:rFonts w:ascii="Times New Roman" w:hAnsi="Times New Roman" w:cs="Times New Roman"/>
          <w:sz w:val="24"/>
          <w:szCs w:val="24"/>
        </w:rPr>
        <w:t>the surplus generated by EMU integration</w:t>
      </w:r>
      <w:r w:rsidR="0030474B">
        <w:rPr>
          <w:rFonts w:ascii="Times New Roman" w:hAnsi="Times New Roman" w:cs="Times New Roman"/>
          <w:sz w:val="24"/>
          <w:szCs w:val="24"/>
        </w:rPr>
        <w:t xml:space="preserve"> should be distributed amongst member states</w:t>
      </w:r>
      <w:r w:rsidR="00993D64">
        <w:rPr>
          <w:rFonts w:ascii="Times New Roman" w:hAnsi="Times New Roman" w:cs="Times New Roman"/>
          <w:sz w:val="24"/>
          <w:szCs w:val="24"/>
        </w:rPr>
        <w:t xml:space="preserve">. </w:t>
      </w:r>
      <w:r w:rsidR="0030474B">
        <w:rPr>
          <w:rFonts w:ascii="Times New Roman" w:hAnsi="Times New Roman" w:cs="Times New Roman"/>
          <w:sz w:val="24"/>
          <w:szCs w:val="24"/>
        </w:rPr>
        <w:t xml:space="preserve">In contrast, if one adopts the latter, the EMU guarantees justice amongst EMU co-citizens. </w:t>
      </w:r>
      <w:r w:rsidR="00993D64">
        <w:rPr>
          <w:rFonts w:ascii="Times New Roman" w:hAnsi="Times New Roman" w:cs="Times New Roman"/>
          <w:sz w:val="24"/>
          <w:szCs w:val="24"/>
        </w:rPr>
        <w:t xml:space="preserve">Secondly, we might ask whether </w:t>
      </w:r>
      <w:r w:rsidR="0030474B">
        <w:rPr>
          <w:rFonts w:ascii="Times New Roman" w:hAnsi="Times New Roman" w:cs="Times New Roman"/>
          <w:sz w:val="24"/>
          <w:szCs w:val="24"/>
        </w:rPr>
        <w:t xml:space="preserve">the Eurozone should distribute </w:t>
      </w:r>
      <w:r w:rsidR="00993D64">
        <w:rPr>
          <w:rFonts w:ascii="Times New Roman" w:hAnsi="Times New Roman" w:cs="Times New Roman"/>
          <w:sz w:val="24"/>
          <w:szCs w:val="24"/>
        </w:rPr>
        <w:t>th</w:t>
      </w:r>
      <w:r>
        <w:rPr>
          <w:rFonts w:ascii="Times New Roman" w:hAnsi="Times New Roman" w:cs="Times New Roman"/>
          <w:sz w:val="24"/>
          <w:szCs w:val="24"/>
        </w:rPr>
        <w:t>is</w:t>
      </w:r>
      <w:r w:rsidR="00993D64">
        <w:rPr>
          <w:rFonts w:ascii="Times New Roman" w:hAnsi="Times New Roman" w:cs="Times New Roman"/>
          <w:sz w:val="24"/>
          <w:szCs w:val="24"/>
        </w:rPr>
        <w:t xml:space="preserve"> </w:t>
      </w:r>
      <w:r>
        <w:rPr>
          <w:rFonts w:ascii="Times New Roman" w:hAnsi="Times New Roman" w:cs="Times New Roman"/>
          <w:sz w:val="24"/>
          <w:szCs w:val="24"/>
        </w:rPr>
        <w:t xml:space="preserve">surplus or these </w:t>
      </w:r>
      <w:r w:rsidR="00993D64">
        <w:rPr>
          <w:rFonts w:ascii="Times New Roman" w:hAnsi="Times New Roman" w:cs="Times New Roman"/>
          <w:sz w:val="24"/>
          <w:szCs w:val="24"/>
        </w:rPr>
        <w:t xml:space="preserve">common funds </w:t>
      </w:r>
      <w:r>
        <w:rPr>
          <w:rFonts w:ascii="Times New Roman" w:hAnsi="Times New Roman" w:cs="Times New Roman"/>
          <w:sz w:val="24"/>
          <w:szCs w:val="24"/>
        </w:rPr>
        <w:t>amongst</w:t>
      </w:r>
      <w:r w:rsidR="00F32292">
        <w:rPr>
          <w:rFonts w:ascii="Times New Roman" w:hAnsi="Times New Roman" w:cs="Times New Roman"/>
          <w:sz w:val="24"/>
          <w:szCs w:val="24"/>
        </w:rPr>
        <w:t xml:space="preserve"> </w:t>
      </w:r>
      <w:r>
        <w:rPr>
          <w:rFonts w:ascii="Times New Roman" w:hAnsi="Times New Roman" w:cs="Times New Roman"/>
          <w:sz w:val="24"/>
          <w:szCs w:val="24"/>
        </w:rPr>
        <w:t xml:space="preserve">member </w:t>
      </w:r>
      <w:r w:rsidR="00F32292">
        <w:rPr>
          <w:rFonts w:ascii="Times New Roman" w:hAnsi="Times New Roman" w:cs="Times New Roman"/>
          <w:sz w:val="24"/>
          <w:szCs w:val="24"/>
        </w:rPr>
        <w:t xml:space="preserve">states without conditions or </w:t>
      </w:r>
      <w:r w:rsidR="00993D64">
        <w:rPr>
          <w:rFonts w:ascii="Times New Roman" w:hAnsi="Times New Roman" w:cs="Times New Roman"/>
          <w:sz w:val="24"/>
          <w:szCs w:val="24"/>
        </w:rPr>
        <w:t>with strings attached</w:t>
      </w:r>
      <w:r w:rsidR="00FA02FE">
        <w:rPr>
          <w:rFonts w:ascii="Times New Roman" w:hAnsi="Times New Roman" w:cs="Times New Roman"/>
          <w:sz w:val="24"/>
          <w:szCs w:val="24"/>
        </w:rPr>
        <w:t xml:space="preserve"> </w:t>
      </w:r>
      <w:r w:rsidR="00F32292">
        <w:rPr>
          <w:rFonts w:ascii="Times New Roman" w:hAnsi="Times New Roman" w:cs="Times New Roman"/>
          <w:sz w:val="24"/>
          <w:szCs w:val="24"/>
        </w:rPr>
        <w:t>that guarantee that they comply with their internal demands of justice. W</w:t>
      </w:r>
      <w:r w:rsidR="00FA02FE">
        <w:rPr>
          <w:rFonts w:ascii="Times New Roman" w:hAnsi="Times New Roman" w:cs="Times New Roman"/>
          <w:sz w:val="24"/>
          <w:szCs w:val="24"/>
        </w:rPr>
        <w:t xml:space="preserve">e </w:t>
      </w:r>
      <w:r w:rsidR="00F32292">
        <w:rPr>
          <w:rFonts w:ascii="Times New Roman" w:hAnsi="Times New Roman" w:cs="Times New Roman"/>
          <w:sz w:val="24"/>
          <w:szCs w:val="24"/>
        </w:rPr>
        <w:t xml:space="preserve">might think that we </w:t>
      </w:r>
      <w:r w:rsidR="00FA02FE">
        <w:rPr>
          <w:rFonts w:ascii="Times New Roman" w:hAnsi="Times New Roman" w:cs="Times New Roman"/>
          <w:sz w:val="24"/>
          <w:szCs w:val="24"/>
        </w:rPr>
        <w:t>should respect member states</w:t>
      </w:r>
      <w:r w:rsidR="0030474B">
        <w:rPr>
          <w:rFonts w:ascii="Times New Roman" w:hAnsi="Times New Roman" w:cs="Times New Roman"/>
          <w:sz w:val="24"/>
          <w:szCs w:val="24"/>
        </w:rPr>
        <w:t>’</w:t>
      </w:r>
      <w:r w:rsidR="00FA02FE">
        <w:rPr>
          <w:rFonts w:ascii="Times New Roman" w:hAnsi="Times New Roman" w:cs="Times New Roman"/>
          <w:sz w:val="24"/>
          <w:szCs w:val="24"/>
        </w:rPr>
        <w:t xml:space="preserve"> self-determination</w:t>
      </w:r>
      <w:r w:rsidR="00F32292">
        <w:rPr>
          <w:rFonts w:ascii="Times New Roman" w:hAnsi="Times New Roman" w:cs="Times New Roman"/>
          <w:sz w:val="24"/>
          <w:szCs w:val="24"/>
        </w:rPr>
        <w:t xml:space="preserve"> and let them freely decide </w:t>
      </w:r>
      <w:r>
        <w:rPr>
          <w:rFonts w:ascii="Times New Roman" w:hAnsi="Times New Roman" w:cs="Times New Roman"/>
          <w:sz w:val="24"/>
          <w:szCs w:val="24"/>
        </w:rPr>
        <w:t xml:space="preserve">how to </w:t>
      </w:r>
      <w:r w:rsidR="0030474B">
        <w:rPr>
          <w:rFonts w:ascii="Times New Roman" w:hAnsi="Times New Roman" w:cs="Times New Roman"/>
          <w:sz w:val="24"/>
          <w:szCs w:val="24"/>
        </w:rPr>
        <w:t>distribute the surplus internally</w:t>
      </w:r>
      <w:r>
        <w:rPr>
          <w:rFonts w:ascii="Times New Roman" w:hAnsi="Times New Roman" w:cs="Times New Roman"/>
          <w:sz w:val="24"/>
          <w:szCs w:val="24"/>
        </w:rPr>
        <w:t xml:space="preserve"> and </w:t>
      </w:r>
      <w:r w:rsidR="00F32292">
        <w:rPr>
          <w:rFonts w:ascii="Times New Roman" w:hAnsi="Times New Roman" w:cs="Times New Roman"/>
          <w:sz w:val="24"/>
          <w:szCs w:val="24"/>
        </w:rPr>
        <w:t xml:space="preserve">what </w:t>
      </w:r>
      <w:r w:rsidR="0082335C">
        <w:rPr>
          <w:rFonts w:ascii="Times New Roman" w:hAnsi="Times New Roman" w:cs="Times New Roman"/>
          <w:sz w:val="24"/>
          <w:szCs w:val="24"/>
        </w:rPr>
        <w:t xml:space="preserve">risks to take </w:t>
      </w:r>
      <w:r>
        <w:rPr>
          <w:rFonts w:ascii="Times New Roman" w:hAnsi="Times New Roman" w:cs="Times New Roman"/>
          <w:sz w:val="24"/>
          <w:szCs w:val="24"/>
        </w:rPr>
        <w:t>when making agreements with other member states</w:t>
      </w:r>
      <w:r w:rsidR="00993D64">
        <w:rPr>
          <w:rFonts w:ascii="Times New Roman" w:hAnsi="Times New Roman" w:cs="Times New Roman"/>
          <w:sz w:val="24"/>
          <w:szCs w:val="24"/>
        </w:rPr>
        <w:t xml:space="preserve">.  </w:t>
      </w:r>
      <w:r w:rsidR="0030474B">
        <w:rPr>
          <w:rFonts w:ascii="Times New Roman" w:hAnsi="Times New Roman" w:cs="Times New Roman"/>
          <w:sz w:val="24"/>
          <w:szCs w:val="24"/>
        </w:rPr>
        <w:t>This paper</w:t>
      </w:r>
      <w:r w:rsidR="000C0426">
        <w:rPr>
          <w:rFonts w:ascii="Times New Roman" w:hAnsi="Times New Roman" w:cs="Times New Roman"/>
          <w:sz w:val="24"/>
          <w:szCs w:val="24"/>
        </w:rPr>
        <w:t xml:space="preserve"> will examine how </w:t>
      </w:r>
      <w:r w:rsidR="0030474B">
        <w:rPr>
          <w:rFonts w:ascii="Times New Roman" w:hAnsi="Times New Roman" w:cs="Times New Roman"/>
          <w:sz w:val="24"/>
          <w:szCs w:val="24"/>
        </w:rPr>
        <w:t xml:space="preserve">we should distribute </w:t>
      </w:r>
      <w:r w:rsidR="000C0426">
        <w:rPr>
          <w:rFonts w:ascii="Times New Roman" w:hAnsi="Times New Roman" w:cs="Times New Roman"/>
          <w:sz w:val="24"/>
          <w:szCs w:val="24"/>
        </w:rPr>
        <w:t>the benefits and burdens of operating the EMU</w:t>
      </w:r>
      <w:r w:rsidR="0030474B">
        <w:rPr>
          <w:rFonts w:ascii="Times New Roman" w:hAnsi="Times New Roman" w:cs="Times New Roman"/>
          <w:sz w:val="24"/>
          <w:szCs w:val="24"/>
        </w:rPr>
        <w:t xml:space="preserve">. It is </w:t>
      </w:r>
      <w:r w:rsidR="000C0426">
        <w:rPr>
          <w:rFonts w:ascii="Times New Roman" w:hAnsi="Times New Roman" w:cs="Times New Roman"/>
          <w:sz w:val="24"/>
          <w:szCs w:val="24"/>
        </w:rPr>
        <w:t>a study of the duties of distributive justice that arise in a complex supranational institution</w:t>
      </w:r>
      <w:r w:rsidR="0030474B">
        <w:rPr>
          <w:rFonts w:ascii="Times New Roman" w:hAnsi="Times New Roman" w:cs="Times New Roman"/>
          <w:sz w:val="24"/>
          <w:szCs w:val="24"/>
        </w:rPr>
        <w:t>.</w:t>
      </w:r>
      <w:r w:rsidR="000C0426">
        <w:rPr>
          <w:rFonts w:ascii="Times New Roman" w:hAnsi="Times New Roman" w:cs="Times New Roman"/>
          <w:sz w:val="24"/>
          <w:szCs w:val="24"/>
        </w:rPr>
        <w:t xml:space="preserve"> </w:t>
      </w:r>
      <w:r w:rsidR="0030474B">
        <w:rPr>
          <w:rFonts w:ascii="Times New Roman" w:hAnsi="Times New Roman" w:cs="Times New Roman"/>
          <w:sz w:val="24"/>
          <w:szCs w:val="24"/>
        </w:rPr>
        <w:t>I will</w:t>
      </w:r>
      <w:r w:rsidR="000C0426">
        <w:rPr>
          <w:rFonts w:ascii="Times New Roman" w:hAnsi="Times New Roman" w:cs="Times New Roman"/>
          <w:sz w:val="24"/>
          <w:szCs w:val="24"/>
        </w:rPr>
        <w:t xml:space="preserve"> ask what member states owe </w:t>
      </w:r>
      <w:r w:rsidR="0030474B">
        <w:rPr>
          <w:rFonts w:ascii="Times New Roman" w:hAnsi="Times New Roman" w:cs="Times New Roman"/>
          <w:sz w:val="24"/>
          <w:szCs w:val="24"/>
        </w:rPr>
        <w:t>each other and how to organize such a</w:t>
      </w:r>
      <w:r w:rsidR="000C0426">
        <w:rPr>
          <w:rFonts w:ascii="Times New Roman" w:hAnsi="Times New Roman" w:cs="Times New Roman"/>
          <w:sz w:val="24"/>
          <w:szCs w:val="24"/>
        </w:rPr>
        <w:t xml:space="preserve"> complex institutional structure to meet the demands of justice of the individuals within the member states.</w:t>
      </w:r>
    </w:p>
    <w:p w14:paraId="42C8BC9F" w14:textId="5D5F23EB" w:rsidR="00903709" w:rsidRPr="00532286" w:rsidRDefault="00EE7E1A" w:rsidP="00532286">
      <w:pPr>
        <w:spacing w:after="120" w:line="360" w:lineRule="auto"/>
        <w:ind w:firstLine="720"/>
        <w:jc w:val="both"/>
        <w:rPr>
          <w:rFonts w:ascii="Times New Roman" w:hAnsi="Times New Roman" w:cs="Times New Roman"/>
          <w:sz w:val="24"/>
          <w:szCs w:val="24"/>
        </w:rPr>
      </w:pPr>
      <w:r w:rsidRPr="00532286">
        <w:rPr>
          <w:rFonts w:ascii="Times New Roman" w:hAnsi="Times New Roman" w:cs="Times New Roman"/>
          <w:sz w:val="24"/>
          <w:szCs w:val="24"/>
        </w:rPr>
        <w:t>S</w:t>
      </w:r>
      <w:r w:rsidR="00BD35AC" w:rsidRPr="00532286">
        <w:rPr>
          <w:rFonts w:ascii="Times New Roman" w:hAnsi="Times New Roman" w:cs="Times New Roman"/>
          <w:sz w:val="24"/>
          <w:szCs w:val="24"/>
        </w:rPr>
        <w:t>ection 1 present</w:t>
      </w:r>
      <w:r w:rsidRPr="00532286">
        <w:rPr>
          <w:rFonts w:ascii="Times New Roman" w:hAnsi="Times New Roman" w:cs="Times New Roman"/>
          <w:sz w:val="24"/>
          <w:szCs w:val="24"/>
        </w:rPr>
        <w:t>s</w:t>
      </w:r>
      <w:r w:rsidR="00BD35AC" w:rsidRPr="00532286">
        <w:rPr>
          <w:rFonts w:ascii="Times New Roman" w:hAnsi="Times New Roman" w:cs="Times New Roman"/>
          <w:sz w:val="24"/>
          <w:szCs w:val="24"/>
        </w:rPr>
        <w:t xml:space="preserve"> </w:t>
      </w:r>
      <w:r w:rsidR="00BD35AC" w:rsidRPr="00532286">
        <w:rPr>
          <w:rFonts w:ascii="Times New Roman" w:hAnsi="Times New Roman" w:cs="Times New Roman"/>
          <w:i/>
          <w:sz w:val="24"/>
          <w:szCs w:val="24"/>
        </w:rPr>
        <w:t>the</w:t>
      </w:r>
      <w:r w:rsidR="00BD35AC" w:rsidRPr="00532286">
        <w:rPr>
          <w:rFonts w:ascii="Times New Roman" w:hAnsi="Times New Roman" w:cs="Times New Roman"/>
          <w:sz w:val="24"/>
          <w:szCs w:val="24"/>
        </w:rPr>
        <w:t xml:space="preserve"> </w:t>
      </w:r>
      <w:r w:rsidR="00993D64">
        <w:rPr>
          <w:rFonts w:ascii="Times New Roman" w:hAnsi="Times New Roman" w:cs="Times New Roman"/>
          <w:i/>
          <w:sz w:val="24"/>
          <w:szCs w:val="24"/>
        </w:rPr>
        <w:t>voluntarist</w:t>
      </w:r>
      <w:r w:rsidR="00993D64" w:rsidRPr="00532286">
        <w:rPr>
          <w:rFonts w:ascii="Times New Roman" w:hAnsi="Times New Roman" w:cs="Times New Roman"/>
          <w:i/>
          <w:sz w:val="24"/>
          <w:szCs w:val="24"/>
        </w:rPr>
        <w:t xml:space="preserve"> </w:t>
      </w:r>
      <w:r w:rsidR="008B77C0" w:rsidRPr="00532286">
        <w:rPr>
          <w:rFonts w:ascii="Times New Roman" w:hAnsi="Times New Roman" w:cs="Times New Roman"/>
          <w:i/>
          <w:sz w:val="24"/>
          <w:szCs w:val="24"/>
        </w:rPr>
        <w:t>v</w:t>
      </w:r>
      <w:r w:rsidR="00BD35AC" w:rsidRPr="00532286">
        <w:rPr>
          <w:rFonts w:ascii="Times New Roman" w:hAnsi="Times New Roman" w:cs="Times New Roman"/>
          <w:i/>
          <w:sz w:val="24"/>
          <w:szCs w:val="24"/>
        </w:rPr>
        <w:t>iew</w:t>
      </w:r>
      <w:r w:rsidR="00BD35AC" w:rsidRPr="00532286">
        <w:rPr>
          <w:rFonts w:ascii="Times New Roman" w:hAnsi="Times New Roman" w:cs="Times New Roman"/>
          <w:sz w:val="24"/>
          <w:szCs w:val="24"/>
        </w:rPr>
        <w:t xml:space="preserve"> (</w:t>
      </w:r>
      <w:r w:rsidR="00993D64">
        <w:rPr>
          <w:rFonts w:ascii="Times New Roman" w:hAnsi="Times New Roman" w:cs="Times New Roman"/>
          <w:sz w:val="24"/>
          <w:szCs w:val="24"/>
        </w:rPr>
        <w:t>V</w:t>
      </w:r>
      <w:r w:rsidR="00BD35AC" w:rsidRPr="00532286">
        <w:rPr>
          <w:rFonts w:ascii="Times New Roman" w:hAnsi="Times New Roman" w:cs="Times New Roman"/>
          <w:sz w:val="24"/>
          <w:szCs w:val="24"/>
        </w:rPr>
        <w:t>V)</w:t>
      </w:r>
      <w:r w:rsidRPr="00532286">
        <w:rPr>
          <w:rFonts w:ascii="Times New Roman" w:hAnsi="Times New Roman" w:cs="Times New Roman"/>
          <w:sz w:val="24"/>
          <w:szCs w:val="24"/>
        </w:rPr>
        <w:t xml:space="preserve">, </w:t>
      </w:r>
      <w:r w:rsidR="008B1B1C" w:rsidRPr="00532286">
        <w:rPr>
          <w:rFonts w:ascii="Times New Roman" w:hAnsi="Times New Roman" w:cs="Times New Roman"/>
          <w:sz w:val="24"/>
          <w:szCs w:val="24"/>
        </w:rPr>
        <w:t xml:space="preserve">which holds that if member states had fair initial background conditions and extensive powers to </w:t>
      </w:r>
      <w:r w:rsidR="00532286" w:rsidRPr="00532286">
        <w:rPr>
          <w:rFonts w:ascii="Times New Roman" w:hAnsi="Times New Roman" w:cs="Times New Roman"/>
          <w:sz w:val="24"/>
          <w:szCs w:val="24"/>
        </w:rPr>
        <w:t>voluntarily decide to enter into agreements</w:t>
      </w:r>
      <w:r w:rsidR="008B1B1C" w:rsidRPr="00532286">
        <w:rPr>
          <w:rFonts w:ascii="Times New Roman" w:hAnsi="Times New Roman" w:cs="Times New Roman"/>
          <w:sz w:val="24"/>
          <w:szCs w:val="24"/>
        </w:rPr>
        <w:t xml:space="preserve">, whatever emerges from the use of these extensive powers is just and enforceable. </w:t>
      </w:r>
      <w:r w:rsidR="0082335C">
        <w:rPr>
          <w:rFonts w:ascii="Times New Roman" w:hAnsi="Times New Roman" w:cs="Times New Roman"/>
          <w:sz w:val="24"/>
          <w:szCs w:val="24"/>
        </w:rPr>
        <w:t>This view governed the management of the Euro-crisis at least until 2012</w:t>
      </w:r>
      <w:r w:rsidR="0030474B">
        <w:rPr>
          <w:rFonts w:ascii="Times New Roman" w:hAnsi="Times New Roman" w:cs="Times New Roman"/>
          <w:sz w:val="24"/>
          <w:szCs w:val="24"/>
        </w:rPr>
        <w:t>. T</w:t>
      </w:r>
      <w:r w:rsidR="00C564A0">
        <w:rPr>
          <w:rFonts w:ascii="Times New Roman" w:hAnsi="Times New Roman" w:cs="Times New Roman"/>
          <w:sz w:val="24"/>
          <w:szCs w:val="24"/>
        </w:rPr>
        <w:t>herefore</w:t>
      </w:r>
      <w:r w:rsidR="0082335C">
        <w:rPr>
          <w:rFonts w:ascii="Times New Roman" w:hAnsi="Times New Roman" w:cs="Times New Roman"/>
          <w:sz w:val="24"/>
          <w:szCs w:val="24"/>
        </w:rPr>
        <w:t xml:space="preserve">, the approval of the Fiscal Compact limited not only the ability of member states to meet their internal demands of justice but also left many people in the least competitive states </w:t>
      </w:r>
      <w:r w:rsidR="00012024">
        <w:rPr>
          <w:rFonts w:ascii="Times New Roman" w:hAnsi="Times New Roman" w:cs="Times New Roman"/>
          <w:sz w:val="24"/>
          <w:szCs w:val="24"/>
        </w:rPr>
        <w:t>in condition</w:t>
      </w:r>
      <w:r w:rsidR="00C564A0">
        <w:rPr>
          <w:rFonts w:ascii="Times New Roman" w:hAnsi="Times New Roman" w:cs="Times New Roman"/>
          <w:sz w:val="24"/>
          <w:szCs w:val="24"/>
        </w:rPr>
        <w:t>s</w:t>
      </w:r>
      <w:r w:rsidR="00012024">
        <w:rPr>
          <w:rFonts w:ascii="Times New Roman" w:hAnsi="Times New Roman" w:cs="Times New Roman"/>
          <w:sz w:val="24"/>
          <w:szCs w:val="24"/>
        </w:rPr>
        <w:t xml:space="preserve"> of insufficiency. Against this view. </w:t>
      </w:r>
      <w:r w:rsidR="00BD35AC" w:rsidRPr="00532286">
        <w:rPr>
          <w:rFonts w:ascii="Times New Roman" w:hAnsi="Times New Roman" w:cs="Times New Roman"/>
          <w:sz w:val="24"/>
          <w:szCs w:val="24"/>
        </w:rPr>
        <w:t xml:space="preserve">Section 2 presents </w:t>
      </w:r>
      <w:r w:rsidR="00BD35AC" w:rsidRPr="00532286">
        <w:rPr>
          <w:rFonts w:ascii="Times New Roman" w:hAnsi="Times New Roman" w:cs="Times New Roman"/>
          <w:i/>
          <w:sz w:val="24"/>
          <w:szCs w:val="24"/>
        </w:rPr>
        <w:t xml:space="preserve">the </w:t>
      </w:r>
      <w:r w:rsidR="008B77C0" w:rsidRPr="00532286">
        <w:rPr>
          <w:rFonts w:ascii="Times New Roman" w:hAnsi="Times New Roman" w:cs="Times New Roman"/>
          <w:i/>
          <w:sz w:val="24"/>
          <w:szCs w:val="24"/>
        </w:rPr>
        <w:t>f</w:t>
      </w:r>
      <w:r w:rsidR="00BD35AC" w:rsidRPr="00532286">
        <w:rPr>
          <w:rFonts w:ascii="Times New Roman" w:hAnsi="Times New Roman" w:cs="Times New Roman"/>
          <w:i/>
          <w:sz w:val="24"/>
          <w:szCs w:val="24"/>
        </w:rPr>
        <w:t xml:space="preserve">air </w:t>
      </w:r>
      <w:r w:rsidR="008B77C0" w:rsidRPr="00532286">
        <w:rPr>
          <w:rFonts w:ascii="Times New Roman" w:hAnsi="Times New Roman" w:cs="Times New Roman"/>
          <w:i/>
          <w:sz w:val="24"/>
          <w:szCs w:val="24"/>
        </w:rPr>
        <w:t>a</w:t>
      </w:r>
      <w:r w:rsidR="00BD35AC" w:rsidRPr="00532286">
        <w:rPr>
          <w:rFonts w:ascii="Times New Roman" w:hAnsi="Times New Roman" w:cs="Times New Roman"/>
          <w:i/>
          <w:sz w:val="24"/>
          <w:szCs w:val="24"/>
        </w:rPr>
        <w:t xml:space="preserve">djusted </w:t>
      </w:r>
      <w:r w:rsidR="008B77C0" w:rsidRPr="00532286">
        <w:rPr>
          <w:rFonts w:ascii="Times New Roman" w:hAnsi="Times New Roman" w:cs="Times New Roman"/>
          <w:i/>
          <w:sz w:val="24"/>
          <w:szCs w:val="24"/>
        </w:rPr>
        <w:t>p</w:t>
      </w:r>
      <w:r w:rsidR="00BD35AC" w:rsidRPr="00532286">
        <w:rPr>
          <w:rFonts w:ascii="Times New Roman" w:hAnsi="Times New Roman" w:cs="Times New Roman"/>
          <w:i/>
          <w:sz w:val="24"/>
          <w:szCs w:val="24"/>
        </w:rPr>
        <w:t xml:space="preserve">rocedural </w:t>
      </w:r>
      <w:r w:rsidR="008B77C0" w:rsidRPr="00532286">
        <w:rPr>
          <w:rFonts w:ascii="Times New Roman" w:hAnsi="Times New Roman" w:cs="Times New Roman"/>
          <w:i/>
          <w:sz w:val="24"/>
          <w:szCs w:val="24"/>
        </w:rPr>
        <w:t>a</w:t>
      </w:r>
      <w:r w:rsidR="00BD35AC" w:rsidRPr="00532286">
        <w:rPr>
          <w:rFonts w:ascii="Times New Roman" w:hAnsi="Times New Roman" w:cs="Times New Roman"/>
          <w:i/>
          <w:sz w:val="24"/>
          <w:szCs w:val="24"/>
        </w:rPr>
        <w:t>rgument</w:t>
      </w:r>
      <w:r w:rsidR="00BD35AC" w:rsidRPr="00532286">
        <w:rPr>
          <w:rFonts w:ascii="Times New Roman" w:hAnsi="Times New Roman" w:cs="Times New Roman"/>
          <w:sz w:val="24"/>
          <w:szCs w:val="24"/>
        </w:rPr>
        <w:t xml:space="preserve"> (FAPA)</w:t>
      </w:r>
      <w:r w:rsidRPr="00532286">
        <w:rPr>
          <w:rFonts w:ascii="Times New Roman" w:hAnsi="Times New Roman" w:cs="Times New Roman"/>
          <w:sz w:val="24"/>
          <w:szCs w:val="24"/>
        </w:rPr>
        <w:t>,</w:t>
      </w:r>
      <w:r w:rsidR="00BD35AC" w:rsidRPr="00532286">
        <w:rPr>
          <w:rFonts w:ascii="Times New Roman" w:hAnsi="Times New Roman" w:cs="Times New Roman"/>
          <w:sz w:val="24"/>
          <w:szCs w:val="24"/>
        </w:rPr>
        <w:t xml:space="preserve"> which departs from </w:t>
      </w:r>
      <w:r w:rsidR="00993D64">
        <w:rPr>
          <w:rFonts w:ascii="Times New Roman" w:hAnsi="Times New Roman" w:cs="Times New Roman"/>
          <w:sz w:val="24"/>
          <w:szCs w:val="24"/>
        </w:rPr>
        <w:t>V</w:t>
      </w:r>
      <w:r w:rsidR="00993D64" w:rsidRPr="00532286">
        <w:rPr>
          <w:rFonts w:ascii="Times New Roman" w:hAnsi="Times New Roman" w:cs="Times New Roman"/>
          <w:sz w:val="24"/>
          <w:szCs w:val="24"/>
        </w:rPr>
        <w:t xml:space="preserve">V </w:t>
      </w:r>
      <w:r w:rsidR="008B1B1C" w:rsidRPr="00532286">
        <w:rPr>
          <w:rFonts w:ascii="Times New Roman" w:hAnsi="Times New Roman" w:cs="Times New Roman"/>
          <w:sz w:val="24"/>
          <w:szCs w:val="24"/>
        </w:rPr>
        <w:t xml:space="preserve">and requires that the agreements to create a monetary union be constrained by the mandatory moral aim to guarantee a social minimum. </w:t>
      </w:r>
      <w:r w:rsidR="0030474B">
        <w:rPr>
          <w:rFonts w:ascii="Times New Roman" w:hAnsi="Times New Roman" w:cs="Times New Roman"/>
          <w:sz w:val="24"/>
          <w:szCs w:val="24"/>
        </w:rPr>
        <w:t xml:space="preserve">The argument </w:t>
      </w:r>
      <w:proofErr w:type="gramStart"/>
      <w:r w:rsidR="0030474B">
        <w:rPr>
          <w:rFonts w:ascii="Times New Roman" w:hAnsi="Times New Roman" w:cs="Times New Roman"/>
          <w:sz w:val="24"/>
          <w:szCs w:val="24"/>
        </w:rPr>
        <w:t>has to</w:t>
      </w:r>
      <w:proofErr w:type="gramEnd"/>
      <w:r w:rsidR="0030474B">
        <w:rPr>
          <w:rFonts w:ascii="Times New Roman" w:hAnsi="Times New Roman" w:cs="Times New Roman"/>
          <w:sz w:val="24"/>
          <w:szCs w:val="24"/>
        </w:rPr>
        <w:t xml:space="preserve"> deal with a vital</w:t>
      </w:r>
      <w:r w:rsidR="00202F9C">
        <w:rPr>
          <w:rFonts w:ascii="Times New Roman" w:hAnsi="Times New Roman" w:cs="Times New Roman"/>
          <w:sz w:val="24"/>
          <w:szCs w:val="24"/>
        </w:rPr>
        <w:t xml:space="preserve"> </w:t>
      </w:r>
      <w:r w:rsidR="00202F9C">
        <w:rPr>
          <w:rFonts w:ascii="Times New Roman" w:hAnsi="Times New Roman" w:cs="Times New Roman"/>
          <w:sz w:val="24"/>
          <w:szCs w:val="24"/>
        </w:rPr>
        <w:lastRenderedPageBreak/>
        <w:t>objection</w:t>
      </w:r>
      <w:r w:rsidR="0030474B">
        <w:rPr>
          <w:rFonts w:ascii="Times New Roman" w:hAnsi="Times New Roman" w:cs="Times New Roman"/>
          <w:sz w:val="24"/>
          <w:szCs w:val="24"/>
        </w:rPr>
        <w:t xml:space="preserve">. If the EMU </w:t>
      </w:r>
      <w:proofErr w:type="gramStart"/>
      <w:r w:rsidR="0030474B">
        <w:rPr>
          <w:rFonts w:ascii="Times New Roman" w:hAnsi="Times New Roman" w:cs="Times New Roman"/>
          <w:sz w:val="24"/>
          <w:szCs w:val="24"/>
        </w:rPr>
        <w:t>has t</w:t>
      </w:r>
      <w:r w:rsidR="00202F9C">
        <w:rPr>
          <w:rFonts w:ascii="Times New Roman" w:hAnsi="Times New Roman" w:cs="Times New Roman"/>
          <w:sz w:val="24"/>
          <w:szCs w:val="24"/>
        </w:rPr>
        <w:t>o</w:t>
      </w:r>
      <w:proofErr w:type="gramEnd"/>
      <w:r w:rsidR="00202F9C">
        <w:rPr>
          <w:rFonts w:ascii="Times New Roman" w:hAnsi="Times New Roman" w:cs="Times New Roman"/>
          <w:sz w:val="24"/>
          <w:szCs w:val="24"/>
        </w:rPr>
        <w:t xml:space="preserve"> </w:t>
      </w:r>
      <w:r w:rsidR="0030474B">
        <w:rPr>
          <w:rFonts w:ascii="Times New Roman" w:hAnsi="Times New Roman" w:cs="Times New Roman"/>
          <w:sz w:val="24"/>
          <w:szCs w:val="24"/>
        </w:rPr>
        <w:t>secur</w:t>
      </w:r>
      <w:r w:rsidR="00202F9C">
        <w:rPr>
          <w:rFonts w:ascii="Times New Roman" w:hAnsi="Times New Roman" w:cs="Times New Roman"/>
          <w:sz w:val="24"/>
          <w:szCs w:val="24"/>
        </w:rPr>
        <w:t xml:space="preserve">e a social minimum </w:t>
      </w:r>
      <w:r w:rsidR="0030474B">
        <w:rPr>
          <w:rFonts w:ascii="Times New Roman" w:hAnsi="Times New Roman" w:cs="Times New Roman"/>
          <w:sz w:val="24"/>
          <w:szCs w:val="24"/>
        </w:rPr>
        <w:t>for</w:t>
      </w:r>
      <w:r w:rsidR="00202F9C">
        <w:rPr>
          <w:rFonts w:ascii="Times New Roman" w:hAnsi="Times New Roman" w:cs="Times New Roman"/>
          <w:sz w:val="24"/>
          <w:szCs w:val="24"/>
        </w:rPr>
        <w:t xml:space="preserve"> all </w:t>
      </w:r>
      <w:r w:rsidR="00FC7FDE">
        <w:rPr>
          <w:rFonts w:ascii="Times New Roman" w:hAnsi="Times New Roman" w:cs="Times New Roman"/>
          <w:sz w:val="24"/>
          <w:szCs w:val="24"/>
        </w:rPr>
        <w:t>EMU</w:t>
      </w:r>
      <w:r w:rsidR="00202F9C">
        <w:rPr>
          <w:rFonts w:ascii="Times New Roman" w:hAnsi="Times New Roman" w:cs="Times New Roman"/>
          <w:sz w:val="24"/>
          <w:szCs w:val="24"/>
        </w:rPr>
        <w:t xml:space="preserve"> citizens</w:t>
      </w:r>
      <w:r w:rsidR="0030474B">
        <w:rPr>
          <w:rFonts w:ascii="Times New Roman" w:hAnsi="Times New Roman" w:cs="Times New Roman"/>
          <w:sz w:val="24"/>
          <w:szCs w:val="24"/>
        </w:rPr>
        <w:t>,</w:t>
      </w:r>
      <w:r w:rsidR="00202F9C">
        <w:rPr>
          <w:rFonts w:ascii="Times New Roman" w:hAnsi="Times New Roman" w:cs="Times New Roman"/>
          <w:sz w:val="24"/>
          <w:szCs w:val="24"/>
        </w:rPr>
        <w:t xml:space="preserve"> it </w:t>
      </w:r>
      <w:r w:rsidR="0030474B">
        <w:rPr>
          <w:rFonts w:ascii="Times New Roman" w:hAnsi="Times New Roman" w:cs="Times New Roman"/>
          <w:sz w:val="24"/>
          <w:szCs w:val="24"/>
        </w:rPr>
        <w:t xml:space="preserve">might </w:t>
      </w:r>
      <w:r w:rsidR="00202F9C">
        <w:rPr>
          <w:rFonts w:ascii="Times New Roman" w:hAnsi="Times New Roman" w:cs="Times New Roman"/>
          <w:sz w:val="24"/>
          <w:szCs w:val="24"/>
        </w:rPr>
        <w:t>restrict member states</w:t>
      </w:r>
      <w:r w:rsidR="0030474B">
        <w:rPr>
          <w:rFonts w:ascii="Times New Roman" w:hAnsi="Times New Roman" w:cs="Times New Roman"/>
          <w:sz w:val="24"/>
          <w:szCs w:val="24"/>
        </w:rPr>
        <w:t>’</w:t>
      </w:r>
      <w:r w:rsidR="00202F9C">
        <w:rPr>
          <w:rFonts w:ascii="Times New Roman" w:hAnsi="Times New Roman" w:cs="Times New Roman"/>
          <w:sz w:val="24"/>
          <w:szCs w:val="24"/>
        </w:rPr>
        <w:t xml:space="preserve"> self-determination</w:t>
      </w:r>
      <w:r w:rsidR="0030474B">
        <w:rPr>
          <w:rFonts w:ascii="Times New Roman" w:hAnsi="Times New Roman" w:cs="Times New Roman"/>
          <w:sz w:val="24"/>
          <w:szCs w:val="24"/>
        </w:rPr>
        <w:t xml:space="preserve"> and liberty</w:t>
      </w:r>
      <w:r w:rsidR="00202F9C">
        <w:rPr>
          <w:rFonts w:ascii="Times New Roman" w:hAnsi="Times New Roman" w:cs="Times New Roman"/>
          <w:sz w:val="24"/>
          <w:szCs w:val="24"/>
        </w:rPr>
        <w:t xml:space="preserve">. </w:t>
      </w:r>
      <w:r w:rsidR="00BD35AC" w:rsidRPr="00532286">
        <w:rPr>
          <w:rFonts w:ascii="Times New Roman" w:hAnsi="Times New Roman" w:cs="Times New Roman"/>
          <w:sz w:val="24"/>
          <w:szCs w:val="24"/>
        </w:rPr>
        <w:t xml:space="preserve">Section 3 </w:t>
      </w:r>
      <w:r w:rsidR="00903709" w:rsidRPr="00532286">
        <w:rPr>
          <w:rFonts w:ascii="Times New Roman" w:hAnsi="Times New Roman" w:cs="Times New Roman"/>
          <w:sz w:val="24"/>
          <w:szCs w:val="24"/>
        </w:rPr>
        <w:t xml:space="preserve">presents </w:t>
      </w:r>
      <w:r w:rsidR="00903709" w:rsidRPr="00532286">
        <w:rPr>
          <w:rFonts w:ascii="Times New Roman" w:hAnsi="Times New Roman" w:cs="Times New Roman"/>
          <w:i/>
          <w:sz w:val="24"/>
          <w:szCs w:val="24"/>
        </w:rPr>
        <w:t xml:space="preserve">the </w:t>
      </w:r>
      <w:r w:rsidR="008B77C0" w:rsidRPr="00532286">
        <w:rPr>
          <w:rFonts w:ascii="Times New Roman" w:hAnsi="Times New Roman" w:cs="Times New Roman"/>
          <w:i/>
          <w:sz w:val="24"/>
          <w:szCs w:val="24"/>
        </w:rPr>
        <w:t>c</w:t>
      </w:r>
      <w:r w:rsidR="00903709" w:rsidRPr="00532286">
        <w:rPr>
          <w:rFonts w:ascii="Times New Roman" w:hAnsi="Times New Roman" w:cs="Times New Roman"/>
          <w:i/>
          <w:sz w:val="24"/>
          <w:szCs w:val="24"/>
        </w:rPr>
        <w:t xml:space="preserve">ollective </w:t>
      </w:r>
      <w:r w:rsidR="008B77C0" w:rsidRPr="00532286">
        <w:rPr>
          <w:rFonts w:ascii="Times New Roman" w:hAnsi="Times New Roman" w:cs="Times New Roman"/>
          <w:i/>
          <w:sz w:val="24"/>
          <w:szCs w:val="24"/>
        </w:rPr>
        <w:t>s</w:t>
      </w:r>
      <w:r w:rsidR="00903709" w:rsidRPr="00532286">
        <w:rPr>
          <w:rFonts w:ascii="Times New Roman" w:hAnsi="Times New Roman" w:cs="Times New Roman"/>
          <w:i/>
          <w:sz w:val="24"/>
          <w:szCs w:val="24"/>
        </w:rPr>
        <w:t xml:space="preserve">elf-determination </w:t>
      </w:r>
      <w:r w:rsidR="008B77C0" w:rsidRPr="00532286">
        <w:rPr>
          <w:rFonts w:ascii="Times New Roman" w:hAnsi="Times New Roman" w:cs="Times New Roman"/>
          <w:i/>
          <w:sz w:val="24"/>
          <w:szCs w:val="24"/>
        </w:rPr>
        <w:t>a</w:t>
      </w:r>
      <w:r w:rsidR="00903709" w:rsidRPr="00532286">
        <w:rPr>
          <w:rFonts w:ascii="Times New Roman" w:hAnsi="Times New Roman" w:cs="Times New Roman"/>
          <w:i/>
          <w:sz w:val="24"/>
          <w:szCs w:val="24"/>
        </w:rPr>
        <w:t>rgument</w:t>
      </w:r>
      <w:r w:rsidR="00903709" w:rsidRPr="00532286">
        <w:rPr>
          <w:rFonts w:ascii="Times New Roman" w:hAnsi="Times New Roman" w:cs="Times New Roman"/>
          <w:sz w:val="24"/>
          <w:szCs w:val="24"/>
        </w:rPr>
        <w:t xml:space="preserve"> (CSDA) and </w:t>
      </w:r>
      <w:r w:rsidR="000A21FF" w:rsidRPr="00532286">
        <w:rPr>
          <w:rFonts w:ascii="Times New Roman" w:hAnsi="Times New Roman" w:cs="Times New Roman"/>
          <w:sz w:val="24"/>
          <w:szCs w:val="24"/>
        </w:rPr>
        <w:t xml:space="preserve">explores a </w:t>
      </w:r>
      <w:r w:rsidR="003D784F" w:rsidRPr="00532286">
        <w:rPr>
          <w:rFonts w:ascii="Times New Roman" w:hAnsi="Times New Roman" w:cs="Times New Roman"/>
          <w:sz w:val="24"/>
          <w:szCs w:val="24"/>
        </w:rPr>
        <w:t xml:space="preserve">different </w:t>
      </w:r>
      <w:r w:rsidR="000A21FF" w:rsidRPr="00532286">
        <w:rPr>
          <w:rFonts w:ascii="Times New Roman" w:hAnsi="Times New Roman" w:cs="Times New Roman"/>
          <w:sz w:val="24"/>
          <w:szCs w:val="24"/>
        </w:rPr>
        <w:t xml:space="preserve">view of the Eurozone as an association of free self-determining states, </w:t>
      </w:r>
      <w:r w:rsidR="005076AD" w:rsidRPr="00532286">
        <w:rPr>
          <w:rFonts w:ascii="Times New Roman" w:hAnsi="Times New Roman" w:cs="Times New Roman"/>
          <w:sz w:val="24"/>
          <w:szCs w:val="24"/>
        </w:rPr>
        <w:t xml:space="preserve">in which </w:t>
      </w:r>
      <w:r w:rsidR="00532286">
        <w:rPr>
          <w:rFonts w:ascii="Times New Roman" w:hAnsi="Times New Roman" w:cs="Times New Roman"/>
          <w:sz w:val="24"/>
          <w:szCs w:val="24"/>
        </w:rPr>
        <w:t xml:space="preserve">each member </w:t>
      </w:r>
      <w:r w:rsidR="0030474B">
        <w:rPr>
          <w:rFonts w:ascii="Times New Roman" w:hAnsi="Times New Roman" w:cs="Times New Roman"/>
          <w:sz w:val="24"/>
          <w:szCs w:val="24"/>
        </w:rPr>
        <w:t>state</w:t>
      </w:r>
      <w:r w:rsidR="0030474B" w:rsidRPr="00532286">
        <w:rPr>
          <w:rFonts w:ascii="Times New Roman" w:hAnsi="Times New Roman" w:cs="Times New Roman"/>
          <w:sz w:val="24"/>
          <w:szCs w:val="24"/>
        </w:rPr>
        <w:t xml:space="preserve"> </w:t>
      </w:r>
      <w:r w:rsidR="005076AD" w:rsidRPr="00532286">
        <w:rPr>
          <w:rFonts w:ascii="Times New Roman" w:hAnsi="Times New Roman" w:cs="Times New Roman"/>
          <w:sz w:val="24"/>
          <w:szCs w:val="24"/>
        </w:rPr>
        <w:t>independence and collective self-determination must be preserved.</w:t>
      </w:r>
    </w:p>
    <w:p w14:paraId="29F9006C" w14:textId="5FCD1097" w:rsidR="00B94E08" w:rsidRDefault="00847B2C" w:rsidP="00532286">
      <w:pPr>
        <w:spacing w:after="120" w:line="360" w:lineRule="auto"/>
        <w:ind w:firstLine="720"/>
        <w:jc w:val="both"/>
        <w:rPr>
          <w:rFonts w:ascii="Times New Roman" w:hAnsi="Times New Roman" w:cs="Times New Roman"/>
          <w:sz w:val="24"/>
          <w:szCs w:val="24"/>
        </w:rPr>
      </w:pPr>
      <w:r w:rsidRPr="00532286">
        <w:rPr>
          <w:rFonts w:ascii="Times New Roman" w:hAnsi="Times New Roman" w:cs="Times New Roman"/>
          <w:sz w:val="24"/>
          <w:szCs w:val="24"/>
          <w:lang w:val="en-GB"/>
        </w:rPr>
        <w:t xml:space="preserve">Section 4 presents </w:t>
      </w:r>
      <w:r w:rsidRPr="00532286">
        <w:rPr>
          <w:rFonts w:ascii="Times New Roman" w:hAnsi="Times New Roman" w:cs="Times New Roman"/>
          <w:i/>
          <w:sz w:val="24"/>
          <w:szCs w:val="24"/>
          <w:lang w:val="en-GB"/>
        </w:rPr>
        <w:t xml:space="preserve">the </w:t>
      </w:r>
      <w:r w:rsidR="008B77C0" w:rsidRPr="00532286">
        <w:rPr>
          <w:rFonts w:ascii="Times New Roman" w:hAnsi="Times New Roman" w:cs="Times New Roman"/>
          <w:i/>
          <w:sz w:val="24"/>
          <w:szCs w:val="24"/>
          <w:lang w:val="en-GB"/>
        </w:rPr>
        <w:t>l</w:t>
      </w:r>
      <w:r w:rsidRPr="00532286">
        <w:rPr>
          <w:rFonts w:ascii="Times New Roman" w:hAnsi="Times New Roman" w:cs="Times New Roman"/>
          <w:i/>
          <w:sz w:val="24"/>
          <w:szCs w:val="24"/>
          <w:lang w:val="en-GB"/>
        </w:rPr>
        <w:t xml:space="preserve">uck </w:t>
      </w:r>
      <w:r w:rsidR="008B77C0" w:rsidRPr="00532286">
        <w:rPr>
          <w:rFonts w:ascii="Times New Roman" w:hAnsi="Times New Roman" w:cs="Times New Roman"/>
          <w:i/>
          <w:sz w:val="24"/>
          <w:szCs w:val="24"/>
          <w:lang w:val="en-GB"/>
        </w:rPr>
        <w:t>s</w:t>
      </w:r>
      <w:r w:rsidRPr="00532286">
        <w:rPr>
          <w:rFonts w:ascii="Times New Roman" w:hAnsi="Times New Roman" w:cs="Times New Roman"/>
          <w:i/>
          <w:sz w:val="24"/>
          <w:szCs w:val="24"/>
          <w:lang w:val="en-GB"/>
        </w:rPr>
        <w:t xml:space="preserve">haring </w:t>
      </w:r>
      <w:r w:rsidR="008B77C0" w:rsidRPr="00532286">
        <w:rPr>
          <w:rFonts w:ascii="Times New Roman" w:hAnsi="Times New Roman" w:cs="Times New Roman"/>
          <w:i/>
          <w:sz w:val="24"/>
          <w:szCs w:val="24"/>
          <w:lang w:val="en-GB"/>
        </w:rPr>
        <w:t>argument</w:t>
      </w:r>
      <w:r w:rsidR="008B77C0" w:rsidRPr="00532286">
        <w:rPr>
          <w:rFonts w:ascii="Times New Roman" w:hAnsi="Times New Roman" w:cs="Times New Roman"/>
          <w:sz w:val="24"/>
          <w:szCs w:val="24"/>
          <w:lang w:val="en-GB"/>
        </w:rPr>
        <w:t xml:space="preserve"> </w:t>
      </w:r>
      <w:r w:rsidRPr="00532286">
        <w:rPr>
          <w:rFonts w:ascii="Times New Roman" w:hAnsi="Times New Roman" w:cs="Times New Roman"/>
          <w:sz w:val="24"/>
          <w:szCs w:val="24"/>
          <w:lang w:val="en-GB"/>
        </w:rPr>
        <w:t xml:space="preserve">(LSA), </w:t>
      </w:r>
      <w:r w:rsidRPr="00532286">
        <w:rPr>
          <w:rFonts w:ascii="Times New Roman" w:hAnsi="Times New Roman" w:cs="Times New Roman"/>
          <w:sz w:val="24"/>
          <w:szCs w:val="24"/>
        </w:rPr>
        <w:t xml:space="preserve">which focuses less on the conditions under which member states agreed to join the Eurozone and more on the possible effects of them doing so. One such argument focuses on the fact that the less competitive countries </w:t>
      </w:r>
      <w:proofErr w:type="gramStart"/>
      <w:r w:rsidRPr="00532286">
        <w:rPr>
          <w:rFonts w:ascii="Times New Roman" w:hAnsi="Times New Roman" w:cs="Times New Roman"/>
          <w:sz w:val="24"/>
          <w:szCs w:val="24"/>
        </w:rPr>
        <w:t>entered into</w:t>
      </w:r>
      <w:proofErr w:type="gramEnd"/>
      <w:r w:rsidRPr="00532286">
        <w:rPr>
          <w:rFonts w:ascii="Times New Roman" w:hAnsi="Times New Roman" w:cs="Times New Roman"/>
          <w:sz w:val="24"/>
          <w:szCs w:val="24"/>
        </w:rPr>
        <w:t xml:space="preserve"> the Eurozone</w:t>
      </w:r>
      <w:r w:rsidR="00C41103" w:rsidRPr="00532286">
        <w:rPr>
          <w:rFonts w:ascii="Times New Roman" w:hAnsi="Times New Roman" w:cs="Times New Roman"/>
          <w:sz w:val="24"/>
          <w:szCs w:val="24"/>
        </w:rPr>
        <w:t xml:space="preserve"> </w:t>
      </w:r>
      <w:r w:rsidRPr="00532286">
        <w:rPr>
          <w:rFonts w:ascii="Times New Roman" w:hAnsi="Times New Roman" w:cs="Times New Roman"/>
          <w:sz w:val="24"/>
          <w:szCs w:val="24"/>
        </w:rPr>
        <w:t xml:space="preserve">without possessing, in effect, adequate insurance against the risk of a financial crisis that would leave many of their citizens in conditions of serious material deprivation and severely limit their capacity for collective self-determination. </w:t>
      </w:r>
      <w:r w:rsidR="00FC7FDE" w:rsidRPr="00532286">
        <w:rPr>
          <w:rFonts w:ascii="Times New Roman" w:hAnsi="Times New Roman" w:cs="Times New Roman"/>
          <w:sz w:val="24"/>
          <w:szCs w:val="24"/>
        </w:rPr>
        <w:t xml:space="preserve">I argue </w:t>
      </w:r>
      <w:r w:rsidR="008439D7">
        <w:rPr>
          <w:rFonts w:ascii="Times New Roman" w:hAnsi="Times New Roman" w:cs="Times New Roman"/>
          <w:sz w:val="24"/>
          <w:szCs w:val="24"/>
        </w:rPr>
        <w:t>that</w:t>
      </w:r>
      <w:r w:rsidR="00FC7FDE" w:rsidRPr="00532286">
        <w:rPr>
          <w:rFonts w:ascii="Times New Roman" w:hAnsi="Times New Roman" w:cs="Times New Roman"/>
          <w:sz w:val="24"/>
          <w:szCs w:val="24"/>
        </w:rPr>
        <w:t xml:space="preserve"> a scheme for distributing the costs </w:t>
      </w:r>
      <w:r w:rsidR="00FC7FDE">
        <w:rPr>
          <w:rFonts w:ascii="Times New Roman" w:hAnsi="Times New Roman" w:cs="Times New Roman"/>
          <w:sz w:val="24"/>
          <w:szCs w:val="24"/>
        </w:rPr>
        <w:t xml:space="preserve">and benefits of the EMU </w:t>
      </w:r>
      <w:r w:rsidR="008439D7">
        <w:rPr>
          <w:rFonts w:ascii="Times New Roman" w:hAnsi="Times New Roman" w:cs="Times New Roman"/>
          <w:sz w:val="24"/>
          <w:szCs w:val="24"/>
        </w:rPr>
        <w:t xml:space="preserve">needs </w:t>
      </w:r>
      <w:r w:rsidR="00FC7FDE" w:rsidRPr="00532286">
        <w:rPr>
          <w:rFonts w:ascii="Times New Roman" w:hAnsi="Times New Roman" w:cs="Times New Roman"/>
          <w:sz w:val="24"/>
          <w:szCs w:val="24"/>
        </w:rPr>
        <w:t xml:space="preserve">to ensure that no one in the Eurozone suffers from material deprivation and </w:t>
      </w:r>
      <w:r w:rsidR="008439D7">
        <w:rPr>
          <w:rFonts w:ascii="Times New Roman" w:hAnsi="Times New Roman" w:cs="Times New Roman"/>
          <w:sz w:val="24"/>
          <w:szCs w:val="24"/>
        </w:rPr>
        <w:t xml:space="preserve">should also </w:t>
      </w:r>
      <w:r w:rsidR="00FC7FDE" w:rsidRPr="00532286">
        <w:rPr>
          <w:rFonts w:ascii="Times New Roman" w:hAnsi="Times New Roman" w:cs="Times New Roman"/>
          <w:sz w:val="24"/>
          <w:szCs w:val="24"/>
        </w:rPr>
        <w:t>preserve the collective self-determination of member states</w:t>
      </w:r>
      <w:r w:rsidR="0030474B">
        <w:rPr>
          <w:rFonts w:ascii="Times New Roman" w:hAnsi="Times New Roman" w:cs="Times New Roman"/>
          <w:sz w:val="24"/>
          <w:szCs w:val="24"/>
        </w:rPr>
        <w:t>.</w:t>
      </w:r>
      <w:r w:rsidR="00FC7FDE" w:rsidRPr="00532286">
        <w:rPr>
          <w:rFonts w:ascii="Times New Roman" w:hAnsi="Times New Roman" w:cs="Times New Roman"/>
          <w:sz w:val="24"/>
          <w:szCs w:val="24"/>
        </w:rPr>
        <w:t xml:space="preserve"> </w:t>
      </w:r>
      <w:r w:rsidRPr="00532286">
        <w:rPr>
          <w:rFonts w:ascii="Times New Roman" w:hAnsi="Times New Roman" w:cs="Times New Roman"/>
          <w:sz w:val="24"/>
          <w:szCs w:val="24"/>
        </w:rPr>
        <w:t xml:space="preserve">Finally, </w:t>
      </w:r>
      <w:r w:rsidR="0030474B">
        <w:rPr>
          <w:rFonts w:ascii="Times New Roman" w:hAnsi="Times New Roman" w:cs="Times New Roman"/>
          <w:sz w:val="24"/>
          <w:szCs w:val="24"/>
        </w:rPr>
        <w:t xml:space="preserve">I </w:t>
      </w:r>
      <w:r w:rsidR="00D25AB6">
        <w:rPr>
          <w:rFonts w:ascii="Times New Roman" w:hAnsi="Times New Roman" w:cs="Times New Roman"/>
          <w:sz w:val="24"/>
          <w:szCs w:val="24"/>
        </w:rPr>
        <w:t xml:space="preserve">will </w:t>
      </w:r>
      <w:r w:rsidR="0030474B">
        <w:rPr>
          <w:rFonts w:ascii="Times New Roman" w:hAnsi="Times New Roman" w:cs="Times New Roman"/>
          <w:sz w:val="24"/>
          <w:szCs w:val="24"/>
        </w:rPr>
        <w:t>go into the mud and</w:t>
      </w:r>
      <w:r w:rsidR="00532286" w:rsidRPr="00532286">
        <w:rPr>
          <w:rFonts w:ascii="Times New Roman" w:hAnsi="Times New Roman" w:cs="Times New Roman"/>
          <w:sz w:val="24"/>
          <w:szCs w:val="24"/>
        </w:rPr>
        <w:t xml:space="preserve"> </w:t>
      </w:r>
      <w:r w:rsidR="00D25AB6">
        <w:rPr>
          <w:rFonts w:ascii="Times New Roman" w:hAnsi="Times New Roman" w:cs="Times New Roman"/>
          <w:sz w:val="24"/>
          <w:szCs w:val="24"/>
        </w:rPr>
        <w:t xml:space="preserve">in </w:t>
      </w:r>
      <w:r w:rsidR="00532286" w:rsidRPr="00532286">
        <w:rPr>
          <w:rFonts w:ascii="Times New Roman" w:hAnsi="Times New Roman" w:cs="Times New Roman"/>
          <w:sz w:val="24"/>
          <w:szCs w:val="24"/>
        </w:rPr>
        <w:t xml:space="preserve">Section 5 </w:t>
      </w:r>
      <w:r w:rsidR="00D25AB6">
        <w:rPr>
          <w:rFonts w:ascii="Times New Roman" w:hAnsi="Times New Roman" w:cs="Times New Roman"/>
          <w:sz w:val="24"/>
          <w:szCs w:val="24"/>
        </w:rPr>
        <w:t xml:space="preserve">I will try </w:t>
      </w:r>
      <w:r w:rsidR="00532286" w:rsidRPr="00532286">
        <w:rPr>
          <w:rFonts w:ascii="Times New Roman" w:hAnsi="Times New Roman" w:cs="Times New Roman"/>
          <w:sz w:val="24"/>
          <w:szCs w:val="24"/>
        </w:rPr>
        <w:t>to solve the problems of justice arising from a defective Eurozone ex-post</w:t>
      </w:r>
      <w:r w:rsidRPr="00532286">
        <w:rPr>
          <w:rFonts w:ascii="Times New Roman" w:hAnsi="Times New Roman" w:cs="Times New Roman"/>
          <w:sz w:val="24"/>
          <w:szCs w:val="24"/>
        </w:rPr>
        <w:t xml:space="preserve"> </w:t>
      </w:r>
      <w:r w:rsidR="0030474B" w:rsidRPr="00532286">
        <w:rPr>
          <w:rFonts w:ascii="Times New Roman" w:hAnsi="Times New Roman" w:cs="Times New Roman"/>
          <w:sz w:val="24"/>
          <w:szCs w:val="24"/>
        </w:rPr>
        <w:t>according to Dworkin</w:t>
      </w:r>
      <w:r w:rsidR="0030474B">
        <w:rPr>
          <w:rFonts w:ascii="Times New Roman" w:hAnsi="Times New Roman" w:cs="Times New Roman"/>
          <w:sz w:val="24"/>
          <w:szCs w:val="24"/>
        </w:rPr>
        <w:t>’</w:t>
      </w:r>
      <w:r w:rsidR="0030474B" w:rsidRPr="00532286">
        <w:rPr>
          <w:rFonts w:ascii="Times New Roman" w:hAnsi="Times New Roman" w:cs="Times New Roman"/>
          <w:sz w:val="24"/>
          <w:szCs w:val="24"/>
        </w:rPr>
        <w:t>s principle of victimization</w:t>
      </w:r>
      <w:r w:rsidR="0030474B">
        <w:rPr>
          <w:rFonts w:ascii="Times New Roman" w:hAnsi="Times New Roman" w:cs="Times New Roman"/>
          <w:sz w:val="24"/>
          <w:szCs w:val="24"/>
        </w:rPr>
        <w:t xml:space="preserve">. </w:t>
      </w:r>
      <w:r w:rsidR="008439D7">
        <w:rPr>
          <w:rFonts w:ascii="Times New Roman" w:hAnsi="Times New Roman" w:cs="Times New Roman"/>
          <w:sz w:val="24"/>
          <w:szCs w:val="24"/>
        </w:rPr>
        <w:t xml:space="preserve">The argument </w:t>
      </w:r>
      <w:r w:rsidR="00E728FD">
        <w:rPr>
          <w:rFonts w:ascii="Times New Roman" w:hAnsi="Times New Roman" w:cs="Times New Roman"/>
          <w:sz w:val="24"/>
          <w:szCs w:val="24"/>
        </w:rPr>
        <w:t>limit</w:t>
      </w:r>
      <w:r w:rsidR="008439D7">
        <w:rPr>
          <w:rFonts w:ascii="Times New Roman" w:hAnsi="Times New Roman" w:cs="Times New Roman"/>
          <w:sz w:val="24"/>
          <w:szCs w:val="24"/>
        </w:rPr>
        <w:t>s</w:t>
      </w:r>
      <w:r w:rsidR="00E728FD">
        <w:rPr>
          <w:rFonts w:ascii="Times New Roman" w:hAnsi="Times New Roman" w:cs="Times New Roman"/>
          <w:sz w:val="24"/>
          <w:szCs w:val="24"/>
        </w:rPr>
        <w:t xml:space="preserve"> the scope of the </w:t>
      </w:r>
      <w:r w:rsidR="0063577B">
        <w:rPr>
          <w:rFonts w:ascii="Times New Roman" w:hAnsi="Times New Roman" w:cs="Times New Roman"/>
          <w:sz w:val="24"/>
          <w:szCs w:val="24"/>
        </w:rPr>
        <w:t>member states</w:t>
      </w:r>
      <w:r w:rsidR="0030474B">
        <w:rPr>
          <w:rFonts w:ascii="Times New Roman" w:hAnsi="Times New Roman" w:cs="Times New Roman"/>
          <w:sz w:val="24"/>
          <w:szCs w:val="24"/>
          <w:lang w:val="ca-ES"/>
        </w:rPr>
        <w:t>’</w:t>
      </w:r>
      <w:r w:rsidR="0063577B">
        <w:rPr>
          <w:rFonts w:ascii="Times New Roman" w:hAnsi="Times New Roman" w:cs="Times New Roman"/>
          <w:sz w:val="24"/>
          <w:szCs w:val="24"/>
          <w:lang w:val="ca-ES"/>
        </w:rPr>
        <w:t xml:space="preserve"> </w:t>
      </w:r>
      <w:r w:rsidR="00E728FD">
        <w:rPr>
          <w:rFonts w:ascii="Times New Roman" w:hAnsi="Times New Roman" w:cs="Times New Roman"/>
          <w:sz w:val="24"/>
          <w:szCs w:val="24"/>
        </w:rPr>
        <w:t xml:space="preserve">liberties </w:t>
      </w:r>
      <w:r w:rsidR="0063577B">
        <w:rPr>
          <w:rFonts w:ascii="Times New Roman" w:hAnsi="Times New Roman" w:cs="Times New Roman"/>
          <w:sz w:val="24"/>
          <w:szCs w:val="24"/>
        </w:rPr>
        <w:t>required by</w:t>
      </w:r>
      <w:r w:rsidR="00E728FD">
        <w:rPr>
          <w:rFonts w:ascii="Times New Roman" w:hAnsi="Times New Roman" w:cs="Times New Roman"/>
          <w:sz w:val="24"/>
          <w:szCs w:val="24"/>
        </w:rPr>
        <w:t xml:space="preserve"> the LSA</w:t>
      </w:r>
      <w:r w:rsidR="008439D7">
        <w:rPr>
          <w:rFonts w:ascii="Times New Roman" w:hAnsi="Times New Roman" w:cs="Times New Roman"/>
          <w:sz w:val="24"/>
          <w:szCs w:val="24"/>
        </w:rPr>
        <w:t xml:space="preserve"> due to the unfairness of the initial background conditions of the </w:t>
      </w:r>
      <w:proofErr w:type="gramStart"/>
      <w:r w:rsidR="008439D7">
        <w:rPr>
          <w:rFonts w:ascii="Times New Roman" w:hAnsi="Times New Roman" w:cs="Times New Roman"/>
          <w:sz w:val="24"/>
          <w:szCs w:val="24"/>
        </w:rPr>
        <w:t>EMU</w:t>
      </w:r>
      <w:r w:rsidR="0030474B">
        <w:rPr>
          <w:rFonts w:ascii="Times New Roman" w:hAnsi="Times New Roman" w:cs="Times New Roman"/>
          <w:sz w:val="24"/>
          <w:szCs w:val="24"/>
        </w:rPr>
        <w:t>..</w:t>
      </w:r>
      <w:proofErr w:type="gramEnd"/>
      <w:r w:rsidR="0030474B">
        <w:rPr>
          <w:rFonts w:ascii="Times New Roman" w:hAnsi="Times New Roman" w:cs="Times New Roman"/>
          <w:sz w:val="24"/>
          <w:szCs w:val="24"/>
        </w:rPr>
        <w:t xml:space="preserve"> Therefore, I will argue that no one should have less liberty of choice that it would have had if initial background conditions were </w:t>
      </w:r>
      <w:proofErr w:type="gramStart"/>
      <w:r w:rsidR="0030474B">
        <w:rPr>
          <w:rFonts w:ascii="Times New Roman" w:hAnsi="Times New Roman" w:cs="Times New Roman"/>
          <w:sz w:val="24"/>
          <w:szCs w:val="24"/>
        </w:rPr>
        <w:t>fair</w:t>
      </w:r>
      <w:proofErr w:type="gramEnd"/>
      <w:r w:rsidR="0030474B">
        <w:rPr>
          <w:rFonts w:ascii="Times New Roman" w:hAnsi="Times New Roman" w:cs="Times New Roman"/>
          <w:sz w:val="24"/>
          <w:szCs w:val="24"/>
        </w:rPr>
        <w:t xml:space="preserve"> and a</w:t>
      </w:r>
      <w:r w:rsidR="00D37726" w:rsidRPr="00532286">
        <w:rPr>
          <w:rFonts w:ascii="Times New Roman" w:hAnsi="Times New Roman" w:cs="Times New Roman"/>
          <w:sz w:val="24"/>
          <w:szCs w:val="24"/>
        </w:rPr>
        <w:t xml:space="preserve"> defensible distribution </w:t>
      </w:r>
      <w:r w:rsidR="00012024">
        <w:rPr>
          <w:rFonts w:ascii="Times New Roman" w:hAnsi="Times New Roman" w:cs="Times New Roman"/>
          <w:sz w:val="24"/>
          <w:szCs w:val="24"/>
        </w:rPr>
        <w:t>had been</w:t>
      </w:r>
      <w:r w:rsidR="00012024" w:rsidRPr="00532286">
        <w:rPr>
          <w:rFonts w:ascii="Times New Roman" w:hAnsi="Times New Roman" w:cs="Times New Roman"/>
          <w:sz w:val="24"/>
          <w:szCs w:val="24"/>
        </w:rPr>
        <w:t xml:space="preserve"> </w:t>
      </w:r>
      <w:r w:rsidR="00D37726" w:rsidRPr="00532286">
        <w:rPr>
          <w:rFonts w:ascii="Times New Roman" w:hAnsi="Times New Roman" w:cs="Times New Roman"/>
          <w:sz w:val="24"/>
          <w:szCs w:val="24"/>
        </w:rPr>
        <w:t>in place</w:t>
      </w:r>
      <w:r w:rsidR="00012024">
        <w:rPr>
          <w:rFonts w:ascii="Times New Roman" w:hAnsi="Times New Roman" w:cs="Times New Roman"/>
          <w:sz w:val="24"/>
          <w:szCs w:val="24"/>
        </w:rPr>
        <w:t xml:space="preserve"> during the Euro-crisis</w:t>
      </w:r>
      <w:r w:rsidRPr="00532286">
        <w:rPr>
          <w:rFonts w:ascii="Times New Roman" w:hAnsi="Times New Roman" w:cs="Times New Roman"/>
          <w:sz w:val="24"/>
          <w:szCs w:val="24"/>
        </w:rPr>
        <w:t xml:space="preserve">. </w:t>
      </w:r>
    </w:p>
    <w:p w14:paraId="66FE01AF" w14:textId="22BDF2EF" w:rsidR="00742F21" w:rsidRPr="00B330C6" w:rsidRDefault="00742F21" w:rsidP="00532286">
      <w:pPr>
        <w:spacing w:after="120" w:line="360" w:lineRule="auto"/>
        <w:ind w:firstLine="720"/>
        <w:jc w:val="both"/>
        <w:rPr>
          <w:rFonts w:ascii="Times New Roman" w:hAnsi="Times New Roman" w:cs="Times New Roman"/>
          <w:sz w:val="24"/>
          <w:szCs w:val="24"/>
          <w:lang w:val="ca-ES"/>
        </w:rPr>
      </w:pPr>
      <w:r>
        <w:rPr>
          <w:rFonts w:ascii="Times New Roman" w:hAnsi="Times New Roman" w:cs="Times New Roman"/>
          <w:sz w:val="24"/>
          <w:szCs w:val="24"/>
        </w:rPr>
        <w:t>Except</w:t>
      </w:r>
      <w:r w:rsidR="0030474B">
        <w:rPr>
          <w:rFonts w:ascii="Times New Roman" w:hAnsi="Times New Roman" w:cs="Times New Roman"/>
          <w:sz w:val="24"/>
          <w:szCs w:val="24"/>
        </w:rPr>
        <w:t xml:space="preserve"> for</w:t>
      </w:r>
      <w:r>
        <w:rPr>
          <w:rFonts w:ascii="Times New Roman" w:hAnsi="Times New Roman" w:cs="Times New Roman"/>
          <w:sz w:val="24"/>
          <w:szCs w:val="24"/>
        </w:rPr>
        <w:t xml:space="preserve"> this last section, the article consider</w:t>
      </w:r>
      <w:r w:rsidR="0030474B">
        <w:rPr>
          <w:rFonts w:ascii="Times New Roman" w:hAnsi="Times New Roman" w:cs="Times New Roman"/>
          <w:sz w:val="24"/>
          <w:szCs w:val="24"/>
        </w:rPr>
        <w:t>s</w:t>
      </w:r>
      <w:r>
        <w:rPr>
          <w:rFonts w:ascii="Times New Roman" w:hAnsi="Times New Roman" w:cs="Times New Roman"/>
          <w:sz w:val="24"/>
          <w:szCs w:val="24"/>
        </w:rPr>
        <w:t xml:space="preserve"> the duties of distributive justice amongst EMU member states in cases of full compliance with principles of justice. However, in some cases</w:t>
      </w:r>
      <w:r w:rsidR="0030474B">
        <w:rPr>
          <w:rFonts w:ascii="Times New Roman" w:hAnsi="Times New Roman" w:cs="Times New Roman"/>
          <w:sz w:val="24"/>
          <w:szCs w:val="24"/>
        </w:rPr>
        <w:t xml:space="preserve">, I also consider problems in connection with partial compliance. For instance, when considering the shortcomings of the VV and the superiority of the FAPA. </w:t>
      </w:r>
      <w:proofErr w:type="gramStart"/>
      <w:r w:rsidR="0030474B">
        <w:rPr>
          <w:rFonts w:ascii="Times New Roman" w:hAnsi="Times New Roman" w:cs="Times New Roman"/>
          <w:sz w:val="24"/>
          <w:szCs w:val="24"/>
        </w:rPr>
        <w:t>And</w:t>
      </w:r>
      <w:r>
        <w:rPr>
          <w:rFonts w:ascii="Times New Roman" w:hAnsi="Times New Roman" w:cs="Times New Roman"/>
          <w:sz w:val="24"/>
          <w:szCs w:val="24"/>
        </w:rPr>
        <w:t xml:space="preserve"> </w:t>
      </w:r>
      <w:r w:rsidR="0030474B">
        <w:rPr>
          <w:rFonts w:ascii="Times New Roman" w:hAnsi="Times New Roman" w:cs="Times New Roman"/>
          <w:sz w:val="24"/>
          <w:szCs w:val="24"/>
        </w:rPr>
        <w:t>also</w:t>
      </w:r>
      <w:proofErr w:type="gramEnd"/>
      <w:r w:rsidR="0030474B">
        <w:rPr>
          <w:rFonts w:ascii="Times New Roman" w:hAnsi="Times New Roman" w:cs="Times New Roman"/>
          <w:sz w:val="24"/>
          <w:szCs w:val="24"/>
        </w:rPr>
        <w:t xml:space="preserve">, when examining </w:t>
      </w:r>
      <w:r>
        <w:rPr>
          <w:rFonts w:ascii="Times New Roman" w:hAnsi="Times New Roman" w:cs="Times New Roman"/>
          <w:sz w:val="24"/>
          <w:szCs w:val="24"/>
        </w:rPr>
        <w:t xml:space="preserve">the </w:t>
      </w:r>
      <w:r w:rsidR="0030474B">
        <w:rPr>
          <w:rFonts w:ascii="Times New Roman" w:hAnsi="Times New Roman" w:cs="Times New Roman"/>
          <w:sz w:val="24"/>
          <w:szCs w:val="24"/>
        </w:rPr>
        <w:t>failure</w:t>
      </w:r>
      <w:r>
        <w:rPr>
          <w:rFonts w:ascii="Times New Roman" w:hAnsi="Times New Roman" w:cs="Times New Roman"/>
          <w:sz w:val="24"/>
          <w:szCs w:val="24"/>
        </w:rPr>
        <w:t xml:space="preserve">s of the CDSA that open the door </w:t>
      </w:r>
      <w:r w:rsidR="0030474B">
        <w:rPr>
          <w:rFonts w:ascii="Times New Roman" w:hAnsi="Times New Roman" w:cs="Times New Roman"/>
          <w:sz w:val="24"/>
          <w:szCs w:val="24"/>
        </w:rPr>
        <w:t>for</w:t>
      </w:r>
      <w:r>
        <w:rPr>
          <w:rFonts w:ascii="Times New Roman" w:hAnsi="Times New Roman" w:cs="Times New Roman"/>
          <w:sz w:val="24"/>
          <w:szCs w:val="24"/>
        </w:rPr>
        <w:t xml:space="preserve"> the LSA. Finally, section 5 addresses the problems of a non</w:t>
      </w:r>
      <w:r>
        <w:rPr>
          <w:rFonts w:ascii="Times New Roman" w:hAnsi="Times New Roman" w:cs="Times New Roman"/>
          <w:sz w:val="24"/>
          <w:szCs w:val="24"/>
          <w:lang w:val="ca-ES"/>
        </w:rPr>
        <w:t xml:space="preserve">-ideal </w:t>
      </w:r>
      <w:proofErr w:type="spellStart"/>
      <w:r>
        <w:rPr>
          <w:rFonts w:ascii="Times New Roman" w:hAnsi="Times New Roman" w:cs="Times New Roman"/>
          <w:sz w:val="24"/>
          <w:szCs w:val="24"/>
          <w:lang w:val="ca-ES"/>
        </w:rPr>
        <w:t>Eurozone</w:t>
      </w:r>
      <w:proofErr w:type="spellEnd"/>
      <w:r>
        <w:rPr>
          <w:rFonts w:ascii="Times New Roman" w:hAnsi="Times New Roman" w:cs="Times New Roman"/>
          <w:sz w:val="24"/>
          <w:szCs w:val="24"/>
          <w:lang w:val="ca-ES"/>
        </w:rPr>
        <w:t xml:space="preserve"> </w:t>
      </w:r>
      <w:proofErr w:type="spellStart"/>
      <w:r>
        <w:rPr>
          <w:rFonts w:ascii="Times New Roman" w:hAnsi="Times New Roman" w:cs="Times New Roman"/>
          <w:sz w:val="24"/>
          <w:szCs w:val="24"/>
          <w:lang w:val="ca-ES"/>
        </w:rPr>
        <w:t>and</w:t>
      </w:r>
      <w:proofErr w:type="spellEnd"/>
      <w:r>
        <w:rPr>
          <w:rFonts w:ascii="Times New Roman" w:hAnsi="Times New Roman" w:cs="Times New Roman"/>
          <w:sz w:val="24"/>
          <w:szCs w:val="24"/>
          <w:lang w:val="ca-ES"/>
        </w:rPr>
        <w:t xml:space="preserve"> </w:t>
      </w:r>
      <w:proofErr w:type="spellStart"/>
      <w:r>
        <w:rPr>
          <w:rFonts w:ascii="Times New Roman" w:hAnsi="Times New Roman" w:cs="Times New Roman"/>
          <w:sz w:val="24"/>
          <w:szCs w:val="24"/>
          <w:lang w:val="ca-ES"/>
        </w:rPr>
        <w:t>what</w:t>
      </w:r>
      <w:proofErr w:type="spellEnd"/>
      <w:r>
        <w:rPr>
          <w:rFonts w:ascii="Times New Roman" w:hAnsi="Times New Roman" w:cs="Times New Roman"/>
          <w:sz w:val="24"/>
          <w:szCs w:val="24"/>
          <w:lang w:val="ca-ES"/>
        </w:rPr>
        <w:t xml:space="preserve"> </w:t>
      </w:r>
      <w:proofErr w:type="spellStart"/>
      <w:r>
        <w:rPr>
          <w:rFonts w:ascii="Times New Roman" w:hAnsi="Times New Roman" w:cs="Times New Roman"/>
          <w:sz w:val="24"/>
          <w:szCs w:val="24"/>
          <w:lang w:val="ca-ES"/>
        </w:rPr>
        <w:t>duties</w:t>
      </w:r>
      <w:proofErr w:type="spellEnd"/>
      <w:r>
        <w:rPr>
          <w:rFonts w:ascii="Times New Roman" w:hAnsi="Times New Roman" w:cs="Times New Roman"/>
          <w:sz w:val="24"/>
          <w:szCs w:val="24"/>
          <w:lang w:val="ca-ES"/>
        </w:rPr>
        <w:t xml:space="preserve"> </w:t>
      </w:r>
      <w:proofErr w:type="spellStart"/>
      <w:r>
        <w:rPr>
          <w:rFonts w:ascii="Times New Roman" w:hAnsi="Times New Roman" w:cs="Times New Roman"/>
          <w:sz w:val="24"/>
          <w:szCs w:val="24"/>
          <w:lang w:val="ca-ES"/>
        </w:rPr>
        <w:t>arise</w:t>
      </w:r>
      <w:proofErr w:type="spellEnd"/>
      <w:r>
        <w:rPr>
          <w:rFonts w:ascii="Times New Roman" w:hAnsi="Times New Roman" w:cs="Times New Roman"/>
          <w:sz w:val="24"/>
          <w:szCs w:val="24"/>
          <w:lang w:val="ca-ES"/>
        </w:rPr>
        <w:t xml:space="preserve"> </w:t>
      </w:r>
      <w:proofErr w:type="spellStart"/>
      <w:r>
        <w:rPr>
          <w:rFonts w:ascii="Times New Roman" w:hAnsi="Times New Roman" w:cs="Times New Roman"/>
          <w:sz w:val="24"/>
          <w:szCs w:val="24"/>
          <w:lang w:val="ca-ES"/>
        </w:rPr>
        <w:t>from</w:t>
      </w:r>
      <w:proofErr w:type="spellEnd"/>
      <w:r>
        <w:rPr>
          <w:rFonts w:ascii="Times New Roman" w:hAnsi="Times New Roman" w:cs="Times New Roman"/>
          <w:sz w:val="24"/>
          <w:szCs w:val="24"/>
          <w:lang w:val="ca-ES"/>
        </w:rPr>
        <w:t xml:space="preserve"> </w:t>
      </w:r>
      <w:proofErr w:type="spellStart"/>
      <w:r>
        <w:rPr>
          <w:rFonts w:ascii="Times New Roman" w:hAnsi="Times New Roman" w:cs="Times New Roman"/>
          <w:sz w:val="24"/>
          <w:szCs w:val="24"/>
          <w:lang w:val="ca-ES"/>
        </w:rPr>
        <w:t>an</w:t>
      </w:r>
      <w:proofErr w:type="spellEnd"/>
      <w:r>
        <w:rPr>
          <w:rFonts w:ascii="Times New Roman" w:hAnsi="Times New Roman" w:cs="Times New Roman"/>
          <w:sz w:val="24"/>
          <w:szCs w:val="24"/>
          <w:lang w:val="ca-ES"/>
        </w:rPr>
        <w:t xml:space="preserve"> </w:t>
      </w:r>
      <w:proofErr w:type="spellStart"/>
      <w:r>
        <w:rPr>
          <w:rFonts w:ascii="Times New Roman" w:hAnsi="Times New Roman" w:cs="Times New Roman"/>
          <w:sz w:val="24"/>
          <w:szCs w:val="24"/>
          <w:lang w:val="ca-ES"/>
        </w:rPr>
        <w:t>in</w:t>
      </w:r>
      <w:r w:rsidR="0030474B">
        <w:rPr>
          <w:rFonts w:ascii="Times New Roman" w:hAnsi="Times New Roman" w:cs="Times New Roman"/>
          <w:sz w:val="24"/>
          <w:szCs w:val="24"/>
          <w:lang w:val="ca-ES"/>
        </w:rPr>
        <w:t>i</w:t>
      </w:r>
      <w:r>
        <w:rPr>
          <w:rFonts w:ascii="Times New Roman" w:hAnsi="Times New Roman" w:cs="Times New Roman"/>
          <w:sz w:val="24"/>
          <w:szCs w:val="24"/>
          <w:lang w:val="ca-ES"/>
        </w:rPr>
        <w:t>tial</w:t>
      </w:r>
      <w:proofErr w:type="spellEnd"/>
      <w:r>
        <w:rPr>
          <w:rFonts w:ascii="Times New Roman" w:hAnsi="Times New Roman" w:cs="Times New Roman"/>
          <w:sz w:val="24"/>
          <w:szCs w:val="24"/>
          <w:lang w:val="ca-ES"/>
        </w:rPr>
        <w:t xml:space="preserve"> </w:t>
      </w:r>
      <w:proofErr w:type="spellStart"/>
      <w:r>
        <w:rPr>
          <w:rFonts w:ascii="Times New Roman" w:hAnsi="Times New Roman" w:cs="Times New Roman"/>
          <w:sz w:val="24"/>
          <w:szCs w:val="24"/>
          <w:lang w:val="ca-ES"/>
        </w:rPr>
        <w:t>defective</w:t>
      </w:r>
      <w:proofErr w:type="spellEnd"/>
      <w:r>
        <w:rPr>
          <w:rFonts w:ascii="Times New Roman" w:hAnsi="Times New Roman" w:cs="Times New Roman"/>
          <w:sz w:val="24"/>
          <w:szCs w:val="24"/>
          <w:lang w:val="ca-ES"/>
        </w:rPr>
        <w:t xml:space="preserve"> </w:t>
      </w:r>
      <w:proofErr w:type="spellStart"/>
      <w:r>
        <w:rPr>
          <w:rFonts w:ascii="Times New Roman" w:hAnsi="Times New Roman" w:cs="Times New Roman"/>
          <w:sz w:val="24"/>
          <w:szCs w:val="24"/>
          <w:lang w:val="ca-ES"/>
        </w:rPr>
        <w:t>design</w:t>
      </w:r>
      <w:proofErr w:type="spellEnd"/>
      <w:r>
        <w:rPr>
          <w:rFonts w:ascii="Times New Roman" w:hAnsi="Times New Roman" w:cs="Times New Roman"/>
          <w:sz w:val="24"/>
          <w:szCs w:val="24"/>
          <w:lang w:val="ca-ES"/>
        </w:rPr>
        <w:t xml:space="preserve"> of </w:t>
      </w:r>
      <w:proofErr w:type="spellStart"/>
      <w:r>
        <w:rPr>
          <w:rFonts w:ascii="Times New Roman" w:hAnsi="Times New Roman" w:cs="Times New Roman"/>
          <w:sz w:val="24"/>
          <w:szCs w:val="24"/>
          <w:lang w:val="ca-ES"/>
        </w:rPr>
        <w:t>the</w:t>
      </w:r>
      <w:proofErr w:type="spellEnd"/>
      <w:r>
        <w:rPr>
          <w:rFonts w:ascii="Times New Roman" w:hAnsi="Times New Roman" w:cs="Times New Roman"/>
          <w:sz w:val="24"/>
          <w:szCs w:val="24"/>
          <w:lang w:val="ca-ES"/>
        </w:rPr>
        <w:t xml:space="preserve"> EMU.</w:t>
      </w:r>
    </w:p>
    <w:p w14:paraId="5091EED9" w14:textId="77777777" w:rsidR="00C8661A" w:rsidRPr="00532286" w:rsidRDefault="00C8661A" w:rsidP="00532286">
      <w:pPr>
        <w:spacing w:after="120" w:line="360" w:lineRule="auto"/>
        <w:jc w:val="both"/>
        <w:rPr>
          <w:rFonts w:ascii="Times New Roman" w:hAnsi="Times New Roman" w:cs="Times New Roman"/>
          <w:b/>
          <w:sz w:val="24"/>
          <w:szCs w:val="24"/>
          <w:lang w:val="ca-ES"/>
        </w:rPr>
      </w:pPr>
    </w:p>
    <w:p w14:paraId="4918EE0F" w14:textId="49C16BC6" w:rsidR="00B94E08" w:rsidRPr="00B330C6" w:rsidRDefault="00B94E08" w:rsidP="00532286">
      <w:pPr>
        <w:spacing w:after="120" w:line="360" w:lineRule="auto"/>
        <w:jc w:val="both"/>
        <w:rPr>
          <w:rFonts w:ascii="Times New Roman" w:hAnsi="Times New Roman" w:cs="Times New Roman"/>
          <w:b/>
          <w:sz w:val="24"/>
          <w:szCs w:val="24"/>
        </w:rPr>
      </w:pPr>
      <w:r w:rsidRPr="00B330C6">
        <w:rPr>
          <w:rFonts w:ascii="Times New Roman" w:hAnsi="Times New Roman" w:cs="Times New Roman"/>
          <w:b/>
          <w:sz w:val="24"/>
          <w:szCs w:val="24"/>
        </w:rPr>
        <w:t xml:space="preserve">1 </w:t>
      </w:r>
      <w:r w:rsidR="00EC2DD0" w:rsidRPr="00B330C6">
        <w:rPr>
          <w:rFonts w:ascii="Times New Roman" w:hAnsi="Times New Roman" w:cs="Times New Roman"/>
          <w:b/>
          <w:sz w:val="24"/>
          <w:szCs w:val="24"/>
        </w:rPr>
        <w:t xml:space="preserve">The </w:t>
      </w:r>
      <w:r w:rsidR="00012024" w:rsidRPr="00B330C6">
        <w:rPr>
          <w:rFonts w:ascii="Times New Roman" w:hAnsi="Times New Roman" w:cs="Times New Roman"/>
          <w:b/>
          <w:sz w:val="24"/>
          <w:szCs w:val="24"/>
        </w:rPr>
        <w:t xml:space="preserve">Voluntarist </w:t>
      </w:r>
      <w:r w:rsidR="00EC2DD0" w:rsidRPr="00B330C6">
        <w:rPr>
          <w:rFonts w:ascii="Times New Roman" w:hAnsi="Times New Roman" w:cs="Times New Roman"/>
          <w:b/>
          <w:sz w:val="24"/>
          <w:szCs w:val="24"/>
        </w:rPr>
        <w:t>View</w:t>
      </w:r>
      <w:r w:rsidR="008B1B1C" w:rsidRPr="00B330C6">
        <w:rPr>
          <w:rFonts w:ascii="Times New Roman" w:hAnsi="Times New Roman" w:cs="Times New Roman"/>
          <w:b/>
          <w:sz w:val="24"/>
          <w:szCs w:val="24"/>
        </w:rPr>
        <w:t xml:space="preserve"> </w:t>
      </w:r>
      <w:r w:rsidR="00BD35AC" w:rsidRPr="00B330C6">
        <w:rPr>
          <w:rFonts w:ascii="Times New Roman" w:hAnsi="Times New Roman" w:cs="Times New Roman"/>
          <w:b/>
          <w:sz w:val="24"/>
          <w:szCs w:val="24"/>
        </w:rPr>
        <w:t>(</w:t>
      </w:r>
      <w:r w:rsidR="00012024" w:rsidRPr="00B330C6">
        <w:rPr>
          <w:rFonts w:ascii="Times New Roman" w:hAnsi="Times New Roman" w:cs="Times New Roman"/>
          <w:b/>
          <w:sz w:val="24"/>
          <w:szCs w:val="24"/>
        </w:rPr>
        <w:t>VV</w:t>
      </w:r>
      <w:r w:rsidR="00BD35AC" w:rsidRPr="00B330C6">
        <w:rPr>
          <w:rFonts w:ascii="Times New Roman" w:hAnsi="Times New Roman" w:cs="Times New Roman"/>
          <w:b/>
          <w:sz w:val="24"/>
          <w:szCs w:val="24"/>
        </w:rPr>
        <w:t>)</w:t>
      </w:r>
    </w:p>
    <w:p w14:paraId="5C719A00" w14:textId="77777777" w:rsidR="00B94E08" w:rsidRPr="00532286" w:rsidRDefault="00B94E08" w:rsidP="00532286">
      <w:pPr>
        <w:spacing w:after="120" w:line="360" w:lineRule="auto"/>
        <w:jc w:val="both"/>
        <w:rPr>
          <w:rFonts w:ascii="Times New Roman" w:hAnsi="Times New Roman" w:cs="Times New Roman"/>
          <w:sz w:val="24"/>
          <w:szCs w:val="24"/>
        </w:rPr>
      </w:pPr>
      <w:r w:rsidRPr="00532286">
        <w:rPr>
          <w:rFonts w:ascii="Times New Roman" w:hAnsi="Times New Roman" w:cs="Times New Roman"/>
          <w:sz w:val="24"/>
          <w:szCs w:val="24"/>
        </w:rPr>
        <w:t xml:space="preserve">The creation of the European Union has been justified for the purposes of solving problems of coordination between the member states. At the beginning the main coordination problem was to avoid war between the European countries. The possibility of military aggression between states </w:t>
      </w:r>
      <w:r w:rsidRPr="00532286">
        <w:rPr>
          <w:rFonts w:ascii="Times New Roman" w:hAnsi="Times New Roman" w:cs="Times New Roman"/>
          <w:sz w:val="24"/>
          <w:szCs w:val="24"/>
        </w:rPr>
        <w:lastRenderedPageBreak/>
        <w:t xml:space="preserve">became less of a threat and economic considerations become more significant. First member states agreed to create a common market to avoid transactional costs derived from custom duties. The voluntary integration process, always pursuing enhanced economic efficiency, led eventually to the creation in 1999 of a common currency and monetary policy, the European Monetary Union (EMU) or the Eurozone, to avoid the costs derived from exchange rates and divergent monetary policies. </w:t>
      </w:r>
    </w:p>
    <w:p w14:paraId="0D2DE911" w14:textId="52AF9151" w:rsidR="00B94E08" w:rsidRPr="00532286" w:rsidRDefault="00B94E08" w:rsidP="00532286">
      <w:pPr>
        <w:spacing w:after="120" w:line="360" w:lineRule="auto"/>
        <w:ind w:firstLine="720"/>
        <w:jc w:val="both"/>
        <w:rPr>
          <w:rFonts w:ascii="Times New Roman" w:hAnsi="Times New Roman" w:cs="Times New Roman"/>
          <w:sz w:val="24"/>
          <w:szCs w:val="24"/>
        </w:rPr>
      </w:pPr>
      <w:r w:rsidRPr="00532286">
        <w:rPr>
          <w:rFonts w:ascii="Times New Roman" w:hAnsi="Times New Roman" w:cs="Times New Roman"/>
          <w:sz w:val="24"/>
          <w:szCs w:val="24"/>
        </w:rPr>
        <w:t xml:space="preserve">Thus, </w:t>
      </w:r>
      <w:r w:rsidR="0063577B">
        <w:rPr>
          <w:rFonts w:ascii="Times New Roman" w:hAnsi="Times New Roman" w:cs="Times New Roman"/>
          <w:sz w:val="24"/>
          <w:szCs w:val="24"/>
        </w:rPr>
        <w:t>we</w:t>
      </w:r>
      <w:r w:rsidR="0063577B" w:rsidRPr="00532286">
        <w:rPr>
          <w:rFonts w:ascii="Times New Roman" w:hAnsi="Times New Roman" w:cs="Times New Roman"/>
          <w:sz w:val="24"/>
          <w:szCs w:val="24"/>
        </w:rPr>
        <w:t xml:space="preserve"> </w:t>
      </w:r>
      <w:r w:rsidR="005076AD" w:rsidRPr="00532286">
        <w:rPr>
          <w:rFonts w:ascii="Times New Roman" w:hAnsi="Times New Roman" w:cs="Times New Roman"/>
          <w:sz w:val="24"/>
          <w:szCs w:val="24"/>
        </w:rPr>
        <w:t xml:space="preserve">might see </w:t>
      </w:r>
      <w:r w:rsidRPr="00532286">
        <w:rPr>
          <w:rFonts w:ascii="Times New Roman" w:hAnsi="Times New Roman" w:cs="Times New Roman"/>
          <w:sz w:val="24"/>
          <w:szCs w:val="24"/>
        </w:rPr>
        <w:t xml:space="preserve">the EMU as a cooperative venture to generate a surplus and as such, we should ask how to distribute the aggregate gains it generates. Even we are not facing </w:t>
      </w:r>
      <w:proofErr w:type="gramStart"/>
      <w:r w:rsidRPr="00532286">
        <w:rPr>
          <w:rFonts w:ascii="Times New Roman" w:hAnsi="Times New Roman" w:cs="Times New Roman"/>
          <w:sz w:val="24"/>
          <w:szCs w:val="24"/>
        </w:rPr>
        <w:t>exactly the same</w:t>
      </w:r>
      <w:proofErr w:type="gramEnd"/>
      <w:r w:rsidRPr="00532286">
        <w:rPr>
          <w:rFonts w:ascii="Times New Roman" w:hAnsi="Times New Roman" w:cs="Times New Roman"/>
          <w:sz w:val="24"/>
          <w:szCs w:val="24"/>
        </w:rPr>
        <w:t xml:space="preserve"> concerns as in domestic justice -- where, for example, we might aim to maximize the expectations of primary goods for the least advantaged members of society -- a cooperative venture like EMU integration is one distributive problem that egalitarians should try to address. We might well consider the idea that the European Monetary Union is in some respects comparable to a cooperative scheme to distribute the costs of alleviating the plight of burdened societies, and so governed by some egalitarian or </w:t>
      </w:r>
      <w:proofErr w:type="spellStart"/>
      <w:r w:rsidRPr="00532286">
        <w:rPr>
          <w:rFonts w:ascii="Times New Roman" w:hAnsi="Times New Roman" w:cs="Times New Roman"/>
          <w:sz w:val="24"/>
          <w:szCs w:val="24"/>
        </w:rPr>
        <w:t>prioritarian</w:t>
      </w:r>
      <w:proofErr w:type="spellEnd"/>
      <w:r w:rsidRPr="00532286">
        <w:rPr>
          <w:rFonts w:ascii="Times New Roman" w:hAnsi="Times New Roman" w:cs="Times New Roman"/>
          <w:sz w:val="24"/>
          <w:szCs w:val="24"/>
        </w:rPr>
        <w:t xml:space="preserve"> principle to divide the surplus generated by European </w:t>
      </w:r>
      <w:r w:rsidR="00592EE0" w:rsidRPr="00532286">
        <w:rPr>
          <w:rFonts w:ascii="Times New Roman" w:hAnsi="Times New Roman" w:cs="Times New Roman"/>
          <w:sz w:val="24"/>
          <w:szCs w:val="24"/>
        </w:rPr>
        <w:t xml:space="preserve">monetary </w:t>
      </w:r>
      <w:r w:rsidRPr="00532286">
        <w:rPr>
          <w:rFonts w:ascii="Times New Roman" w:hAnsi="Times New Roman" w:cs="Times New Roman"/>
          <w:sz w:val="24"/>
          <w:szCs w:val="24"/>
        </w:rPr>
        <w:t>integration.</w:t>
      </w:r>
      <w:r w:rsidR="003D784F" w:rsidRPr="00532286">
        <w:rPr>
          <w:rFonts w:ascii="Times New Roman" w:hAnsi="Times New Roman" w:cs="Times New Roman"/>
          <w:sz w:val="24"/>
          <w:szCs w:val="24"/>
        </w:rPr>
        <w:t xml:space="preserve"> </w:t>
      </w:r>
      <w:r w:rsidRPr="00532286">
        <w:rPr>
          <w:rFonts w:ascii="Times New Roman" w:hAnsi="Times New Roman" w:cs="Times New Roman"/>
          <w:sz w:val="24"/>
          <w:szCs w:val="24"/>
        </w:rPr>
        <w:t>The distribution of the cooperative surplus generated by E</w:t>
      </w:r>
      <w:r w:rsidR="00592EE0" w:rsidRPr="00532286">
        <w:rPr>
          <w:rFonts w:ascii="Times New Roman" w:hAnsi="Times New Roman" w:cs="Times New Roman"/>
          <w:sz w:val="24"/>
          <w:szCs w:val="24"/>
        </w:rPr>
        <w:t>M</w:t>
      </w:r>
      <w:r w:rsidRPr="00532286">
        <w:rPr>
          <w:rFonts w:ascii="Times New Roman" w:hAnsi="Times New Roman" w:cs="Times New Roman"/>
          <w:sz w:val="24"/>
          <w:szCs w:val="24"/>
        </w:rPr>
        <w:t xml:space="preserve">U integration according to some egalitarian or </w:t>
      </w:r>
      <w:proofErr w:type="spellStart"/>
      <w:r w:rsidRPr="00532286">
        <w:rPr>
          <w:rFonts w:ascii="Times New Roman" w:hAnsi="Times New Roman" w:cs="Times New Roman"/>
          <w:sz w:val="24"/>
          <w:szCs w:val="24"/>
        </w:rPr>
        <w:t>prioritarian</w:t>
      </w:r>
      <w:proofErr w:type="spellEnd"/>
      <w:r w:rsidRPr="00532286">
        <w:rPr>
          <w:rFonts w:ascii="Times New Roman" w:hAnsi="Times New Roman" w:cs="Times New Roman"/>
          <w:sz w:val="24"/>
          <w:szCs w:val="24"/>
        </w:rPr>
        <w:t xml:space="preserve"> principl</w:t>
      </w:r>
      <w:r w:rsidR="00012024">
        <w:rPr>
          <w:rFonts w:ascii="Times New Roman" w:hAnsi="Times New Roman" w:cs="Times New Roman"/>
          <w:sz w:val="24"/>
          <w:szCs w:val="24"/>
        </w:rPr>
        <w:t>e</w:t>
      </w:r>
      <w:r w:rsidRPr="00532286">
        <w:rPr>
          <w:rFonts w:ascii="Times New Roman" w:hAnsi="Times New Roman" w:cs="Times New Roman"/>
          <w:sz w:val="24"/>
          <w:szCs w:val="24"/>
        </w:rPr>
        <w:t xml:space="preserve"> has some appeal because it parallels one of the several types of reasons cited by Scanlon to care about </w:t>
      </w:r>
      <w:proofErr w:type="gramStart"/>
      <w:r w:rsidRPr="00532286">
        <w:rPr>
          <w:rFonts w:ascii="Times New Roman" w:hAnsi="Times New Roman" w:cs="Times New Roman"/>
          <w:sz w:val="24"/>
          <w:szCs w:val="24"/>
        </w:rPr>
        <w:t>equality;</w:t>
      </w:r>
      <w:proofErr w:type="gramEnd"/>
      <w:r w:rsidRPr="00532286">
        <w:rPr>
          <w:rFonts w:ascii="Times New Roman" w:hAnsi="Times New Roman" w:cs="Times New Roman"/>
          <w:sz w:val="24"/>
          <w:szCs w:val="24"/>
        </w:rPr>
        <w:t xml:space="preserve"> i.e. his claim that within certain cooperative schemes there are reasons to ensure each of the co-operators has an equal share in the surplus the scheme produces.</w:t>
      </w:r>
      <w:r w:rsidRPr="00532286">
        <w:rPr>
          <w:rFonts w:ascii="Times New Roman" w:hAnsi="Times New Roman" w:cs="Times New Roman"/>
          <w:sz w:val="24"/>
          <w:szCs w:val="24"/>
          <w:vertAlign w:val="superscript"/>
        </w:rPr>
        <w:footnoteReference w:id="13"/>
      </w:r>
      <w:r w:rsidRPr="00532286">
        <w:rPr>
          <w:rFonts w:ascii="Times New Roman" w:hAnsi="Times New Roman" w:cs="Times New Roman"/>
          <w:sz w:val="24"/>
          <w:szCs w:val="24"/>
        </w:rPr>
        <w:t xml:space="preserve"> </w:t>
      </w:r>
    </w:p>
    <w:p w14:paraId="3552D657" w14:textId="23407D2F" w:rsidR="00762AAA" w:rsidRPr="00532286" w:rsidRDefault="00762AAA" w:rsidP="00532286">
      <w:pPr>
        <w:spacing w:after="120" w:line="360" w:lineRule="auto"/>
        <w:ind w:firstLine="720"/>
        <w:jc w:val="both"/>
        <w:rPr>
          <w:rFonts w:ascii="Times New Roman" w:hAnsi="Times New Roman" w:cs="Times New Roman"/>
          <w:sz w:val="24"/>
          <w:szCs w:val="24"/>
        </w:rPr>
      </w:pPr>
      <w:r w:rsidRPr="00532286">
        <w:rPr>
          <w:rFonts w:ascii="Times New Roman" w:hAnsi="Times New Roman" w:cs="Times New Roman"/>
          <w:sz w:val="24"/>
          <w:szCs w:val="24"/>
        </w:rPr>
        <w:t xml:space="preserve">However, those who resist more egalitarian distributive principles in the Eurozone often appeal to </w:t>
      </w:r>
      <w:r w:rsidR="00532286">
        <w:rPr>
          <w:rFonts w:ascii="Times New Roman" w:hAnsi="Times New Roman" w:cs="Times New Roman"/>
          <w:sz w:val="24"/>
          <w:szCs w:val="24"/>
        </w:rPr>
        <w:t xml:space="preserve">member </w:t>
      </w:r>
      <w:r w:rsidR="0030474B">
        <w:rPr>
          <w:rFonts w:ascii="Times New Roman" w:hAnsi="Times New Roman" w:cs="Times New Roman"/>
          <w:sz w:val="24"/>
          <w:szCs w:val="24"/>
        </w:rPr>
        <w:t xml:space="preserve">states’ </w:t>
      </w:r>
      <w:r w:rsidR="00532286">
        <w:rPr>
          <w:rFonts w:ascii="Times New Roman" w:hAnsi="Times New Roman" w:cs="Times New Roman"/>
          <w:sz w:val="24"/>
          <w:szCs w:val="24"/>
        </w:rPr>
        <w:t>responsible agency, liberty, and collective liability</w:t>
      </w:r>
      <w:r w:rsidRPr="00532286">
        <w:rPr>
          <w:rFonts w:ascii="Times New Roman" w:hAnsi="Times New Roman" w:cs="Times New Roman"/>
          <w:sz w:val="24"/>
          <w:szCs w:val="24"/>
        </w:rPr>
        <w:t xml:space="preserve">. The </w:t>
      </w:r>
      <w:r w:rsidR="0063577B">
        <w:rPr>
          <w:rFonts w:ascii="Times New Roman" w:hAnsi="Times New Roman" w:cs="Times New Roman"/>
          <w:sz w:val="24"/>
          <w:szCs w:val="24"/>
        </w:rPr>
        <w:t>voluntarist</w:t>
      </w:r>
      <w:r w:rsidR="0063577B" w:rsidRPr="00532286">
        <w:rPr>
          <w:rFonts w:ascii="Times New Roman" w:hAnsi="Times New Roman" w:cs="Times New Roman"/>
          <w:sz w:val="24"/>
          <w:szCs w:val="24"/>
        </w:rPr>
        <w:t xml:space="preserve"> </w:t>
      </w:r>
      <w:r w:rsidR="008B77C0" w:rsidRPr="00532286">
        <w:rPr>
          <w:rFonts w:ascii="Times New Roman" w:hAnsi="Times New Roman" w:cs="Times New Roman"/>
          <w:sz w:val="24"/>
          <w:szCs w:val="24"/>
        </w:rPr>
        <w:t>v</w:t>
      </w:r>
      <w:r w:rsidRPr="00532286">
        <w:rPr>
          <w:rFonts w:ascii="Times New Roman" w:hAnsi="Times New Roman" w:cs="Times New Roman"/>
          <w:sz w:val="24"/>
          <w:szCs w:val="24"/>
        </w:rPr>
        <w:t>iew (</w:t>
      </w:r>
      <w:r w:rsidR="0063577B">
        <w:rPr>
          <w:rFonts w:ascii="Times New Roman" w:hAnsi="Times New Roman" w:cs="Times New Roman"/>
          <w:sz w:val="24"/>
          <w:szCs w:val="24"/>
        </w:rPr>
        <w:t>V</w:t>
      </w:r>
      <w:r w:rsidRPr="00532286">
        <w:rPr>
          <w:rFonts w:ascii="Times New Roman" w:hAnsi="Times New Roman" w:cs="Times New Roman"/>
          <w:sz w:val="24"/>
          <w:szCs w:val="24"/>
        </w:rPr>
        <w:t xml:space="preserve">V) claims that member states should often be at liberty to make their own decisions about how best to advance their aims, and that it is unfair to make member states liable to bear certain costs arising from other member </w:t>
      </w:r>
      <w:r w:rsidR="0030474B" w:rsidRPr="00532286">
        <w:rPr>
          <w:rFonts w:ascii="Times New Roman" w:hAnsi="Times New Roman" w:cs="Times New Roman"/>
          <w:sz w:val="24"/>
          <w:szCs w:val="24"/>
        </w:rPr>
        <w:t>states</w:t>
      </w:r>
      <w:r w:rsidR="0030474B">
        <w:rPr>
          <w:rFonts w:ascii="Times New Roman" w:hAnsi="Times New Roman" w:cs="Times New Roman"/>
          <w:sz w:val="24"/>
          <w:szCs w:val="24"/>
        </w:rPr>
        <w:t>’</w:t>
      </w:r>
      <w:r w:rsidR="0030474B" w:rsidRPr="00532286">
        <w:rPr>
          <w:rFonts w:ascii="Times New Roman" w:hAnsi="Times New Roman" w:cs="Times New Roman"/>
          <w:sz w:val="24"/>
          <w:szCs w:val="24"/>
        </w:rPr>
        <w:t xml:space="preserve"> </w:t>
      </w:r>
      <w:r w:rsidRPr="00532286">
        <w:rPr>
          <w:rFonts w:ascii="Times New Roman" w:hAnsi="Times New Roman" w:cs="Times New Roman"/>
          <w:sz w:val="24"/>
          <w:szCs w:val="24"/>
        </w:rPr>
        <w:t>decisions or to relinquish certain advantages gained through their own efforts.</w:t>
      </w:r>
      <w:r w:rsidRPr="00532286">
        <w:rPr>
          <w:rFonts w:ascii="Times New Roman" w:hAnsi="Times New Roman" w:cs="Times New Roman"/>
          <w:sz w:val="24"/>
          <w:szCs w:val="24"/>
          <w:vertAlign w:val="superscript"/>
        </w:rPr>
        <w:footnoteReference w:id="14"/>
      </w:r>
      <w:r w:rsidRPr="00532286">
        <w:rPr>
          <w:rFonts w:ascii="Times New Roman" w:hAnsi="Times New Roman" w:cs="Times New Roman"/>
          <w:sz w:val="24"/>
          <w:szCs w:val="24"/>
        </w:rPr>
        <w:t xml:space="preserve"> Member states voluntarily entered into international agreements and transferred sovereignty to E</w:t>
      </w:r>
      <w:r w:rsidR="008B77C0" w:rsidRPr="00532286">
        <w:rPr>
          <w:rFonts w:ascii="Times New Roman" w:hAnsi="Times New Roman" w:cs="Times New Roman"/>
          <w:sz w:val="24"/>
          <w:szCs w:val="24"/>
        </w:rPr>
        <w:t>M</w:t>
      </w:r>
      <w:r w:rsidRPr="00532286">
        <w:rPr>
          <w:rFonts w:ascii="Times New Roman" w:hAnsi="Times New Roman" w:cs="Times New Roman"/>
          <w:sz w:val="24"/>
          <w:szCs w:val="24"/>
        </w:rPr>
        <w:t xml:space="preserve">U institutions </w:t>
      </w:r>
      <w:r w:rsidR="00532286">
        <w:rPr>
          <w:rFonts w:ascii="Times New Roman" w:hAnsi="Times New Roman" w:cs="Times New Roman"/>
          <w:sz w:val="24"/>
          <w:szCs w:val="24"/>
        </w:rPr>
        <w:t>to secure certain gains. T</w:t>
      </w:r>
      <w:r w:rsidRPr="00532286">
        <w:rPr>
          <w:rFonts w:ascii="Times New Roman" w:hAnsi="Times New Roman" w:cs="Times New Roman"/>
          <w:sz w:val="24"/>
          <w:szCs w:val="24"/>
        </w:rPr>
        <w:t xml:space="preserve">his leads to a natural </w:t>
      </w:r>
      <w:r w:rsidRPr="00532286">
        <w:rPr>
          <w:rFonts w:ascii="Times New Roman" w:hAnsi="Times New Roman" w:cs="Times New Roman"/>
          <w:sz w:val="24"/>
          <w:szCs w:val="24"/>
        </w:rPr>
        <w:lastRenderedPageBreak/>
        <w:t xml:space="preserve">objection to the forgoing </w:t>
      </w:r>
      <w:r w:rsidR="00EC2DD0" w:rsidRPr="00532286">
        <w:rPr>
          <w:rFonts w:ascii="Times New Roman" w:hAnsi="Times New Roman" w:cs="Times New Roman"/>
          <w:sz w:val="24"/>
          <w:szCs w:val="24"/>
        </w:rPr>
        <w:t>argument in favor of an equal distribution of the Eurozone surplus</w:t>
      </w:r>
      <w:r w:rsidRPr="00532286">
        <w:rPr>
          <w:rFonts w:ascii="Times New Roman" w:hAnsi="Times New Roman" w:cs="Times New Roman"/>
          <w:sz w:val="24"/>
          <w:szCs w:val="24"/>
        </w:rPr>
        <w:t xml:space="preserve">. </w:t>
      </w:r>
      <w:r w:rsidR="0063577B">
        <w:rPr>
          <w:rFonts w:ascii="Times New Roman" w:hAnsi="Times New Roman" w:cs="Times New Roman"/>
          <w:sz w:val="24"/>
          <w:szCs w:val="24"/>
        </w:rPr>
        <w:t>Voluntarists</w:t>
      </w:r>
      <w:r w:rsidR="0063577B" w:rsidRPr="00532286">
        <w:rPr>
          <w:rFonts w:ascii="Times New Roman" w:hAnsi="Times New Roman" w:cs="Times New Roman"/>
          <w:sz w:val="24"/>
          <w:szCs w:val="24"/>
        </w:rPr>
        <w:t xml:space="preserve"> </w:t>
      </w:r>
      <w:r w:rsidRPr="00532286">
        <w:rPr>
          <w:rFonts w:ascii="Times New Roman" w:hAnsi="Times New Roman" w:cs="Times New Roman"/>
          <w:sz w:val="24"/>
          <w:szCs w:val="24"/>
        </w:rPr>
        <w:t>claim that if member states had fair initial background conditions and extensive powers to decide to enter into agreements voluntarily, whatever emerges from the use of the extensive powers of the member states is just and enforceable.</w:t>
      </w:r>
    </w:p>
    <w:p w14:paraId="45F5A50A" w14:textId="7C0F2BE4" w:rsidR="00801745" w:rsidRPr="00532286" w:rsidRDefault="00762AAA" w:rsidP="00532286">
      <w:pPr>
        <w:spacing w:after="120" w:line="360" w:lineRule="auto"/>
        <w:ind w:firstLine="720"/>
        <w:jc w:val="both"/>
        <w:rPr>
          <w:rFonts w:ascii="Times New Roman" w:hAnsi="Times New Roman" w:cs="Times New Roman"/>
          <w:sz w:val="24"/>
          <w:szCs w:val="24"/>
          <w:lang w:val="en-GB"/>
        </w:rPr>
      </w:pPr>
      <w:r w:rsidRPr="00532286">
        <w:rPr>
          <w:rFonts w:ascii="Times New Roman" w:hAnsi="Times New Roman" w:cs="Times New Roman"/>
          <w:sz w:val="24"/>
          <w:szCs w:val="24"/>
        </w:rPr>
        <w:t xml:space="preserve">Therefore, as </w:t>
      </w:r>
      <w:r w:rsidR="00801745" w:rsidRPr="00532286">
        <w:rPr>
          <w:rFonts w:ascii="Times New Roman" w:hAnsi="Times New Roman" w:cs="Times New Roman"/>
          <w:sz w:val="24"/>
          <w:szCs w:val="24"/>
        </w:rPr>
        <w:t xml:space="preserve">the </w:t>
      </w:r>
      <w:r w:rsidR="0063577B">
        <w:rPr>
          <w:rFonts w:ascii="Times New Roman" w:hAnsi="Times New Roman" w:cs="Times New Roman"/>
          <w:sz w:val="24"/>
          <w:szCs w:val="24"/>
        </w:rPr>
        <w:t>V</w:t>
      </w:r>
      <w:r w:rsidR="0063577B" w:rsidRPr="00532286">
        <w:rPr>
          <w:rFonts w:ascii="Times New Roman" w:hAnsi="Times New Roman" w:cs="Times New Roman"/>
          <w:sz w:val="24"/>
          <w:szCs w:val="24"/>
        </w:rPr>
        <w:t xml:space="preserve">V </w:t>
      </w:r>
      <w:r w:rsidRPr="00532286">
        <w:rPr>
          <w:rFonts w:ascii="Times New Roman" w:hAnsi="Times New Roman" w:cs="Times New Roman"/>
          <w:sz w:val="24"/>
          <w:szCs w:val="24"/>
        </w:rPr>
        <w:t>plausibly defend</w:t>
      </w:r>
      <w:r w:rsidR="00801745" w:rsidRPr="00532286">
        <w:rPr>
          <w:rFonts w:ascii="Times New Roman" w:hAnsi="Times New Roman" w:cs="Times New Roman"/>
          <w:sz w:val="24"/>
          <w:szCs w:val="24"/>
        </w:rPr>
        <w:t>s</w:t>
      </w:r>
      <w:r w:rsidRPr="00532286">
        <w:rPr>
          <w:rFonts w:ascii="Times New Roman" w:hAnsi="Times New Roman" w:cs="Times New Roman"/>
          <w:sz w:val="24"/>
          <w:szCs w:val="24"/>
        </w:rPr>
        <w:t xml:space="preserve">, we need to </w:t>
      </w:r>
      <w:proofErr w:type="gramStart"/>
      <w:r w:rsidRPr="00532286">
        <w:rPr>
          <w:rFonts w:ascii="Times New Roman" w:hAnsi="Times New Roman" w:cs="Times New Roman"/>
          <w:sz w:val="24"/>
          <w:szCs w:val="24"/>
        </w:rPr>
        <w:t>take into account</w:t>
      </w:r>
      <w:proofErr w:type="gramEnd"/>
      <w:r w:rsidRPr="00532286">
        <w:rPr>
          <w:rFonts w:ascii="Times New Roman" w:hAnsi="Times New Roman" w:cs="Times New Roman"/>
          <w:sz w:val="24"/>
          <w:szCs w:val="24"/>
        </w:rPr>
        <w:t xml:space="preserve"> the choices made by national states and their collective liability</w:t>
      </w:r>
      <w:r w:rsidR="00801745" w:rsidRPr="00532286">
        <w:rPr>
          <w:rFonts w:ascii="Times New Roman" w:hAnsi="Times New Roman" w:cs="Times New Roman"/>
          <w:sz w:val="24"/>
          <w:szCs w:val="24"/>
        </w:rPr>
        <w:t>.</w:t>
      </w:r>
      <w:r w:rsidRPr="00532286">
        <w:rPr>
          <w:rFonts w:ascii="Times New Roman" w:hAnsi="Times New Roman" w:cs="Times New Roman"/>
          <w:sz w:val="24"/>
          <w:szCs w:val="24"/>
        </w:rPr>
        <w:t xml:space="preserve"> </w:t>
      </w:r>
      <w:r w:rsidR="00801745" w:rsidRPr="00532286">
        <w:rPr>
          <w:rFonts w:ascii="Times New Roman" w:hAnsi="Times New Roman" w:cs="Times New Roman"/>
          <w:sz w:val="24"/>
          <w:szCs w:val="24"/>
        </w:rPr>
        <w:t>W</w:t>
      </w:r>
      <w:r w:rsidRPr="00532286">
        <w:rPr>
          <w:rFonts w:ascii="Times New Roman" w:hAnsi="Times New Roman" w:cs="Times New Roman"/>
          <w:sz w:val="24"/>
          <w:szCs w:val="24"/>
        </w:rPr>
        <w:t>e might think</w:t>
      </w:r>
      <w:r w:rsidR="00B07F17" w:rsidRPr="00532286">
        <w:rPr>
          <w:rFonts w:ascii="Times New Roman" w:hAnsi="Times New Roman" w:cs="Times New Roman"/>
          <w:sz w:val="24"/>
          <w:szCs w:val="24"/>
        </w:rPr>
        <w:t xml:space="preserve"> then</w:t>
      </w:r>
      <w:r w:rsidRPr="00532286">
        <w:rPr>
          <w:rFonts w:ascii="Times New Roman" w:hAnsi="Times New Roman" w:cs="Times New Roman"/>
          <w:sz w:val="24"/>
          <w:szCs w:val="24"/>
        </w:rPr>
        <w:t xml:space="preserve"> that </w:t>
      </w:r>
      <w:r w:rsidR="00EC2DD0" w:rsidRPr="00532286">
        <w:rPr>
          <w:rFonts w:ascii="Times New Roman" w:hAnsi="Times New Roman" w:cs="Times New Roman"/>
          <w:sz w:val="24"/>
          <w:szCs w:val="24"/>
        </w:rPr>
        <w:t xml:space="preserve">if we </w:t>
      </w:r>
      <w:r w:rsidR="00B07F17" w:rsidRPr="00532286">
        <w:rPr>
          <w:rFonts w:ascii="Times New Roman" w:hAnsi="Times New Roman" w:cs="Times New Roman"/>
          <w:sz w:val="24"/>
          <w:szCs w:val="24"/>
        </w:rPr>
        <w:t xml:space="preserve">take interstate assessments between member states </w:t>
      </w:r>
      <w:r w:rsidRPr="00532286">
        <w:rPr>
          <w:rFonts w:ascii="Times New Roman" w:hAnsi="Times New Roman" w:cs="Times New Roman"/>
          <w:sz w:val="24"/>
          <w:szCs w:val="24"/>
        </w:rPr>
        <w:t xml:space="preserve">to distribute the cooperative surplus generated by EMU integration amongst </w:t>
      </w:r>
      <w:r w:rsidR="00B07F17" w:rsidRPr="00532286">
        <w:rPr>
          <w:rFonts w:ascii="Times New Roman" w:hAnsi="Times New Roman" w:cs="Times New Roman"/>
          <w:sz w:val="24"/>
          <w:szCs w:val="24"/>
        </w:rPr>
        <w:t>them</w:t>
      </w:r>
      <w:r w:rsidR="00EC2DD0" w:rsidRPr="00532286">
        <w:rPr>
          <w:rFonts w:ascii="Times New Roman" w:hAnsi="Times New Roman" w:cs="Times New Roman"/>
          <w:sz w:val="24"/>
          <w:szCs w:val="24"/>
        </w:rPr>
        <w:t xml:space="preserve">, we are relying </w:t>
      </w:r>
      <w:r w:rsidR="00801745" w:rsidRPr="00532286">
        <w:rPr>
          <w:rFonts w:ascii="Times New Roman" w:hAnsi="Times New Roman" w:cs="Times New Roman"/>
          <w:sz w:val="24"/>
          <w:szCs w:val="24"/>
          <w:lang w:val="en-GB"/>
        </w:rPr>
        <w:t xml:space="preserve">on a purely aggregative requirement of mutual advantage. As a result, it might be satisfied even if cooperation makes some </w:t>
      </w:r>
      <w:r w:rsidR="00532286">
        <w:rPr>
          <w:rFonts w:ascii="Times New Roman" w:hAnsi="Times New Roman" w:cs="Times New Roman"/>
          <w:sz w:val="24"/>
          <w:szCs w:val="24"/>
          <w:lang w:val="en-GB"/>
        </w:rPr>
        <w:t>worse</w:t>
      </w:r>
      <w:r w:rsidR="00801745" w:rsidRPr="00532286">
        <w:rPr>
          <w:rFonts w:ascii="Times New Roman" w:hAnsi="Times New Roman" w:cs="Times New Roman"/>
          <w:sz w:val="24"/>
          <w:szCs w:val="24"/>
          <w:lang w:val="en-GB"/>
        </w:rPr>
        <w:t xml:space="preserve"> off individuals much worse off. For this reason, the argument may seem under-inclusive because it leaves some types of injustice unaddressed. Moreover, the requirement might fail to be satisfied merely because cooperation reduces aggregate wealth by making many very well</w:t>
      </w:r>
      <w:r w:rsidR="00532286">
        <w:rPr>
          <w:rFonts w:ascii="Times New Roman" w:hAnsi="Times New Roman" w:cs="Times New Roman"/>
          <w:sz w:val="24"/>
          <w:szCs w:val="24"/>
          <w:lang w:val="en-GB"/>
        </w:rPr>
        <w:t>-</w:t>
      </w:r>
      <w:r w:rsidR="00801745" w:rsidRPr="00532286">
        <w:rPr>
          <w:rFonts w:ascii="Times New Roman" w:hAnsi="Times New Roman" w:cs="Times New Roman"/>
          <w:sz w:val="24"/>
          <w:szCs w:val="24"/>
          <w:lang w:val="en-GB"/>
        </w:rPr>
        <w:t>off individuals worse off even though the condition of very badly</w:t>
      </w:r>
      <w:r w:rsidR="00532286">
        <w:rPr>
          <w:rFonts w:ascii="Times New Roman" w:hAnsi="Times New Roman" w:cs="Times New Roman"/>
          <w:sz w:val="24"/>
          <w:szCs w:val="24"/>
          <w:lang w:val="en-GB"/>
        </w:rPr>
        <w:t>-</w:t>
      </w:r>
      <w:r w:rsidR="00801745" w:rsidRPr="00532286">
        <w:rPr>
          <w:rFonts w:ascii="Times New Roman" w:hAnsi="Times New Roman" w:cs="Times New Roman"/>
          <w:sz w:val="24"/>
          <w:szCs w:val="24"/>
          <w:lang w:val="en-GB"/>
        </w:rPr>
        <w:t xml:space="preserve">off individuals is improved to a slightly smaller degree. As a result, the argument may be over-inclusive because it disfavours such a change even though many egalitarians might regard it as an improvement. </w:t>
      </w:r>
    </w:p>
    <w:p w14:paraId="7BC95DE0" w14:textId="77777777" w:rsidR="00801745" w:rsidRPr="00532286" w:rsidRDefault="00801745" w:rsidP="00532286">
      <w:pPr>
        <w:spacing w:after="120" w:line="360" w:lineRule="auto"/>
        <w:ind w:firstLine="720"/>
        <w:jc w:val="both"/>
        <w:rPr>
          <w:rFonts w:ascii="Times New Roman" w:hAnsi="Times New Roman" w:cs="Times New Roman"/>
          <w:sz w:val="24"/>
          <w:szCs w:val="24"/>
        </w:rPr>
      </w:pPr>
      <w:r w:rsidRPr="00532286">
        <w:rPr>
          <w:rFonts w:ascii="Times New Roman" w:hAnsi="Times New Roman" w:cs="Times New Roman"/>
          <w:sz w:val="24"/>
          <w:szCs w:val="24"/>
          <w:lang w:val="en-GB"/>
        </w:rPr>
        <w:t xml:space="preserve">Thus, it seems that the </w:t>
      </w:r>
      <w:r w:rsidR="00EC2DD0" w:rsidRPr="00532286">
        <w:rPr>
          <w:rFonts w:ascii="Times New Roman" w:hAnsi="Times New Roman" w:cs="Times New Roman"/>
          <w:sz w:val="24"/>
          <w:szCs w:val="24"/>
          <w:lang w:val="en-GB"/>
        </w:rPr>
        <w:t xml:space="preserve">argument </w:t>
      </w:r>
      <w:r w:rsidR="008B77C0" w:rsidRPr="00532286">
        <w:rPr>
          <w:rFonts w:ascii="Times New Roman" w:hAnsi="Times New Roman" w:cs="Times New Roman"/>
          <w:sz w:val="24"/>
          <w:szCs w:val="24"/>
          <w:lang w:val="en-GB"/>
        </w:rPr>
        <w:t xml:space="preserve">for an equal distribution of the surplus generated through EMU integration </w:t>
      </w:r>
      <w:r w:rsidRPr="00532286">
        <w:rPr>
          <w:rFonts w:ascii="Times New Roman" w:hAnsi="Times New Roman" w:cs="Times New Roman"/>
          <w:sz w:val="24"/>
          <w:szCs w:val="24"/>
          <w:lang w:val="en-GB"/>
        </w:rPr>
        <w:t xml:space="preserve">does not provide reasons to oppose internal injustice. To correct this omission, </w:t>
      </w:r>
      <w:r w:rsidRPr="00532286">
        <w:rPr>
          <w:rFonts w:ascii="Times New Roman" w:hAnsi="Times New Roman" w:cs="Times New Roman"/>
          <w:sz w:val="24"/>
          <w:szCs w:val="24"/>
        </w:rPr>
        <w:t>we should then, draw a distinction between views that construe a fair share as just an aggregate sum that some collectivity has discretion to distribute amongst its members in ways it decides and (more credible) views that distribute the sums with strings attached, or conditions regarding distribution amongst the individuals who comprise the collective. A minimal version of the second type of more complex view would require no individual to suffer certain forms of absolute deprivation.</w:t>
      </w:r>
    </w:p>
    <w:p w14:paraId="3D4D974D" w14:textId="77777777" w:rsidR="00532286" w:rsidRDefault="00532286" w:rsidP="00532286">
      <w:pPr>
        <w:spacing w:after="120" w:line="360" w:lineRule="auto"/>
        <w:jc w:val="both"/>
        <w:rPr>
          <w:rFonts w:ascii="Times New Roman" w:hAnsi="Times New Roman" w:cs="Times New Roman"/>
          <w:b/>
          <w:sz w:val="24"/>
          <w:szCs w:val="24"/>
        </w:rPr>
      </w:pPr>
    </w:p>
    <w:p w14:paraId="77235421" w14:textId="1C2B1EE9" w:rsidR="00801745" w:rsidRPr="00532286" w:rsidRDefault="00801745" w:rsidP="00532286">
      <w:pPr>
        <w:spacing w:after="120" w:line="360" w:lineRule="auto"/>
        <w:jc w:val="both"/>
        <w:rPr>
          <w:rFonts w:ascii="Times New Roman" w:hAnsi="Times New Roman" w:cs="Times New Roman"/>
          <w:sz w:val="24"/>
          <w:szCs w:val="24"/>
        </w:rPr>
      </w:pPr>
      <w:r w:rsidRPr="00532286">
        <w:rPr>
          <w:rFonts w:ascii="Times New Roman" w:hAnsi="Times New Roman" w:cs="Times New Roman"/>
          <w:b/>
          <w:sz w:val="24"/>
          <w:szCs w:val="24"/>
        </w:rPr>
        <w:t>2</w:t>
      </w:r>
      <w:r w:rsidRPr="00532286">
        <w:rPr>
          <w:rFonts w:ascii="Times New Roman" w:hAnsi="Times New Roman" w:cs="Times New Roman"/>
          <w:sz w:val="24"/>
          <w:szCs w:val="24"/>
        </w:rPr>
        <w:t xml:space="preserve"> </w:t>
      </w:r>
      <w:r w:rsidRPr="00532286">
        <w:rPr>
          <w:rFonts w:ascii="Times New Roman" w:hAnsi="Times New Roman" w:cs="Times New Roman"/>
          <w:b/>
          <w:sz w:val="24"/>
          <w:szCs w:val="24"/>
        </w:rPr>
        <w:t>The Fair Adjusted Procedural Argument (FAPA)</w:t>
      </w:r>
    </w:p>
    <w:p w14:paraId="215F7CA3" w14:textId="0DE05531" w:rsidR="00762AAA" w:rsidRPr="00532286" w:rsidRDefault="00801745" w:rsidP="00532286">
      <w:pPr>
        <w:spacing w:after="120" w:line="360" w:lineRule="auto"/>
        <w:jc w:val="both"/>
        <w:rPr>
          <w:rFonts w:ascii="Times New Roman" w:hAnsi="Times New Roman" w:cs="Times New Roman"/>
          <w:sz w:val="24"/>
          <w:szCs w:val="24"/>
        </w:rPr>
      </w:pPr>
      <w:r w:rsidRPr="00532286">
        <w:rPr>
          <w:rFonts w:ascii="Times New Roman" w:hAnsi="Times New Roman" w:cs="Times New Roman"/>
          <w:sz w:val="24"/>
          <w:szCs w:val="24"/>
        </w:rPr>
        <w:t xml:space="preserve">To begin with, we start with the </w:t>
      </w:r>
      <w:r w:rsidR="0063577B">
        <w:rPr>
          <w:rFonts w:ascii="Times New Roman" w:hAnsi="Times New Roman" w:cs="Times New Roman"/>
          <w:sz w:val="24"/>
          <w:szCs w:val="24"/>
        </w:rPr>
        <w:t>voluntarist</w:t>
      </w:r>
      <w:r w:rsidR="0063577B" w:rsidRPr="00532286">
        <w:rPr>
          <w:rFonts w:ascii="Times New Roman" w:hAnsi="Times New Roman" w:cs="Times New Roman"/>
          <w:sz w:val="24"/>
          <w:szCs w:val="24"/>
        </w:rPr>
        <w:t xml:space="preserve"> </w:t>
      </w:r>
      <w:r w:rsidRPr="00532286">
        <w:rPr>
          <w:rFonts w:ascii="Times New Roman" w:hAnsi="Times New Roman" w:cs="Times New Roman"/>
          <w:sz w:val="24"/>
          <w:szCs w:val="24"/>
        </w:rPr>
        <w:t>view</w:t>
      </w:r>
      <w:r w:rsidR="008B77C0" w:rsidRPr="00532286">
        <w:rPr>
          <w:rFonts w:ascii="Times New Roman" w:hAnsi="Times New Roman" w:cs="Times New Roman"/>
          <w:sz w:val="24"/>
          <w:szCs w:val="24"/>
        </w:rPr>
        <w:t>.</w:t>
      </w:r>
      <w:r w:rsidRPr="00532286">
        <w:rPr>
          <w:rFonts w:ascii="Times New Roman" w:hAnsi="Times New Roman" w:cs="Times New Roman"/>
          <w:sz w:val="24"/>
          <w:szCs w:val="24"/>
        </w:rPr>
        <w:t xml:space="preserve"> </w:t>
      </w:r>
      <w:r w:rsidR="008B77C0" w:rsidRPr="00532286">
        <w:rPr>
          <w:rFonts w:ascii="Times New Roman" w:hAnsi="Times New Roman" w:cs="Times New Roman"/>
          <w:sz w:val="24"/>
          <w:szCs w:val="24"/>
        </w:rPr>
        <w:t>C</w:t>
      </w:r>
      <w:r w:rsidRPr="00532286">
        <w:rPr>
          <w:rFonts w:ascii="Times New Roman" w:hAnsi="Times New Roman" w:cs="Times New Roman"/>
          <w:sz w:val="24"/>
          <w:szCs w:val="24"/>
        </w:rPr>
        <w:t xml:space="preserve">onsider </w:t>
      </w:r>
      <w:r w:rsidR="008B77C0" w:rsidRPr="00532286">
        <w:rPr>
          <w:rFonts w:ascii="Times New Roman" w:hAnsi="Times New Roman" w:cs="Times New Roman"/>
          <w:sz w:val="24"/>
          <w:szCs w:val="24"/>
        </w:rPr>
        <w:t xml:space="preserve">first </w:t>
      </w:r>
      <w:r w:rsidRPr="00532286">
        <w:rPr>
          <w:rFonts w:ascii="Times New Roman" w:hAnsi="Times New Roman" w:cs="Times New Roman"/>
          <w:sz w:val="24"/>
          <w:szCs w:val="24"/>
        </w:rPr>
        <w:t xml:space="preserve">Robert </w:t>
      </w:r>
      <w:r w:rsidR="0030474B" w:rsidRPr="00532286">
        <w:rPr>
          <w:rFonts w:ascii="Times New Roman" w:hAnsi="Times New Roman" w:cs="Times New Roman"/>
          <w:sz w:val="24"/>
          <w:szCs w:val="24"/>
        </w:rPr>
        <w:t>Nozick</w:t>
      </w:r>
      <w:r w:rsidR="0030474B">
        <w:rPr>
          <w:rFonts w:ascii="Times New Roman" w:hAnsi="Times New Roman" w:cs="Times New Roman"/>
          <w:sz w:val="24"/>
          <w:szCs w:val="24"/>
        </w:rPr>
        <w:t>’</w:t>
      </w:r>
      <w:r w:rsidR="0030474B" w:rsidRPr="00532286">
        <w:rPr>
          <w:rFonts w:ascii="Times New Roman" w:hAnsi="Times New Roman" w:cs="Times New Roman"/>
          <w:sz w:val="24"/>
          <w:szCs w:val="24"/>
        </w:rPr>
        <w:t xml:space="preserve">s </w:t>
      </w:r>
      <w:r w:rsidRPr="00532286">
        <w:rPr>
          <w:rFonts w:ascii="Times New Roman" w:hAnsi="Times New Roman" w:cs="Times New Roman"/>
          <w:sz w:val="24"/>
          <w:szCs w:val="24"/>
        </w:rPr>
        <w:t xml:space="preserve">idea that provided the principle of acquisition is satisfied, a transaction is voluntary in a sense that renders a transfer enforceable </w:t>
      </w:r>
      <w:proofErr w:type="gramStart"/>
      <w:r w:rsidRPr="00532286">
        <w:rPr>
          <w:rFonts w:ascii="Times New Roman" w:hAnsi="Times New Roman" w:cs="Times New Roman"/>
          <w:sz w:val="24"/>
          <w:szCs w:val="24"/>
        </w:rPr>
        <w:t>as long as</w:t>
      </w:r>
      <w:proofErr w:type="gramEnd"/>
      <w:r w:rsidRPr="00532286">
        <w:rPr>
          <w:rFonts w:ascii="Times New Roman" w:hAnsi="Times New Roman" w:cs="Times New Roman"/>
          <w:sz w:val="24"/>
          <w:szCs w:val="24"/>
        </w:rPr>
        <w:t xml:space="preserve"> the owners of the rights involved assent to it.</w:t>
      </w:r>
      <w:r w:rsidRPr="00532286">
        <w:rPr>
          <w:rFonts w:ascii="Times New Roman" w:hAnsi="Times New Roman" w:cs="Times New Roman"/>
          <w:sz w:val="24"/>
          <w:szCs w:val="24"/>
          <w:vertAlign w:val="superscript"/>
        </w:rPr>
        <w:footnoteReference w:id="15"/>
      </w:r>
      <w:r w:rsidRPr="00532286">
        <w:rPr>
          <w:rFonts w:ascii="Times New Roman" w:hAnsi="Times New Roman" w:cs="Times New Roman"/>
          <w:sz w:val="24"/>
          <w:szCs w:val="24"/>
        </w:rPr>
        <w:t xml:space="preserve"> On this view, if the provision </w:t>
      </w:r>
      <w:r w:rsidRPr="00532286">
        <w:rPr>
          <w:rFonts w:ascii="Times New Roman" w:hAnsi="Times New Roman" w:cs="Times New Roman"/>
          <w:sz w:val="24"/>
          <w:szCs w:val="24"/>
        </w:rPr>
        <w:lastRenderedPageBreak/>
        <w:t>remains satisfied, all rights are alienable</w:t>
      </w:r>
      <w:r w:rsidR="00B07F17" w:rsidRPr="00532286">
        <w:rPr>
          <w:rFonts w:ascii="Times New Roman" w:hAnsi="Times New Roman" w:cs="Times New Roman"/>
          <w:sz w:val="24"/>
          <w:szCs w:val="24"/>
        </w:rPr>
        <w:t>.</w:t>
      </w:r>
      <w:r w:rsidRPr="00532286">
        <w:rPr>
          <w:rFonts w:ascii="Times New Roman" w:hAnsi="Times New Roman" w:cs="Times New Roman"/>
          <w:sz w:val="24"/>
          <w:szCs w:val="24"/>
        </w:rPr>
        <w:t xml:space="preserve"> </w:t>
      </w:r>
      <w:r w:rsidR="00B07F17" w:rsidRPr="00532286">
        <w:rPr>
          <w:rFonts w:ascii="Times New Roman" w:hAnsi="Times New Roman" w:cs="Times New Roman"/>
          <w:sz w:val="24"/>
          <w:szCs w:val="24"/>
        </w:rPr>
        <w:t>A</w:t>
      </w:r>
      <w:r w:rsidRPr="00532286">
        <w:rPr>
          <w:rFonts w:ascii="Times New Roman" w:hAnsi="Times New Roman" w:cs="Times New Roman"/>
          <w:sz w:val="24"/>
          <w:szCs w:val="24"/>
        </w:rPr>
        <w:t>nd so</w:t>
      </w:r>
      <w:r w:rsidR="00012024">
        <w:rPr>
          <w:rFonts w:ascii="Times New Roman" w:hAnsi="Times New Roman" w:cs="Times New Roman"/>
          <w:sz w:val="24"/>
          <w:szCs w:val="24"/>
        </w:rPr>
        <w:t>,</w:t>
      </w:r>
      <w:r w:rsidRPr="00532286">
        <w:rPr>
          <w:rFonts w:ascii="Times New Roman" w:hAnsi="Times New Roman" w:cs="Times New Roman"/>
          <w:sz w:val="24"/>
          <w:szCs w:val="24"/>
        </w:rPr>
        <w:t xml:space="preserve"> we can conclude that if member states consented to enter into an international agreement to create the Eurozone and transfer a part of its sovereignty to European institutions like the European Central Bank (ECB), justice remains purely procedural and whatever emerges from the use of the extensive powers of the member states is just and enforceable.</w:t>
      </w:r>
    </w:p>
    <w:p w14:paraId="673D3C6C" w14:textId="67B14E40" w:rsidR="00EC2DD0" w:rsidRPr="00532286" w:rsidRDefault="00B07F17" w:rsidP="00532286">
      <w:pPr>
        <w:spacing w:after="120" w:line="360" w:lineRule="auto"/>
        <w:ind w:firstLine="720"/>
        <w:jc w:val="both"/>
        <w:rPr>
          <w:rFonts w:ascii="Times New Roman" w:hAnsi="Times New Roman" w:cs="Times New Roman"/>
          <w:sz w:val="24"/>
          <w:szCs w:val="24"/>
        </w:rPr>
      </w:pPr>
      <w:r w:rsidRPr="00532286">
        <w:rPr>
          <w:rFonts w:ascii="Times New Roman" w:hAnsi="Times New Roman" w:cs="Times New Roman"/>
          <w:sz w:val="24"/>
          <w:szCs w:val="24"/>
        </w:rPr>
        <w:t xml:space="preserve">To oppose to the </w:t>
      </w:r>
      <w:r w:rsidR="0063577B">
        <w:rPr>
          <w:rFonts w:ascii="Times New Roman" w:hAnsi="Times New Roman" w:cs="Times New Roman"/>
          <w:sz w:val="24"/>
          <w:szCs w:val="24"/>
        </w:rPr>
        <w:t>voluntarist</w:t>
      </w:r>
      <w:r w:rsidR="0063577B" w:rsidRPr="00532286">
        <w:rPr>
          <w:rFonts w:ascii="Times New Roman" w:hAnsi="Times New Roman" w:cs="Times New Roman"/>
          <w:sz w:val="24"/>
          <w:szCs w:val="24"/>
        </w:rPr>
        <w:t xml:space="preserve"> </w:t>
      </w:r>
      <w:r w:rsidRPr="00532286">
        <w:rPr>
          <w:rFonts w:ascii="Times New Roman" w:hAnsi="Times New Roman" w:cs="Times New Roman"/>
          <w:sz w:val="24"/>
          <w:szCs w:val="24"/>
        </w:rPr>
        <w:t xml:space="preserve">view, the first argument to justify a principle of fairness applying across member states of the Eurozone is the fair adjusted procedural argument (FAPA) that tries to combine the member states right to commit to distributions of benefits and burdens via treatise with </w:t>
      </w:r>
      <w:r w:rsidRPr="00532286">
        <w:rPr>
          <w:rFonts w:ascii="Times New Roman" w:hAnsi="Times New Roman" w:cs="Times New Roman"/>
          <w:i/>
          <w:sz w:val="24"/>
          <w:szCs w:val="24"/>
        </w:rPr>
        <w:t xml:space="preserve">the </w:t>
      </w:r>
      <w:r w:rsidR="008B77C0" w:rsidRPr="00532286">
        <w:rPr>
          <w:rFonts w:ascii="Times New Roman" w:hAnsi="Times New Roman" w:cs="Times New Roman"/>
          <w:i/>
          <w:sz w:val="24"/>
          <w:szCs w:val="24"/>
        </w:rPr>
        <w:t>p</w:t>
      </w:r>
      <w:r w:rsidRPr="00532286">
        <w:rPr>
          <w:rFonts w:ascii="Times New Roman" w:hAnsi="Times New Roman" w:cs="Times New Roman"/>
          <w:i/>
          <w:sz w:val="24"/>
          <w:szCs w:val="24"/>
        </w:rPr>
        <w:t xml:space="preserve">ure </w:t>
      </w:r>
      <w:r w:rsidR="008B77C0" w:rsidRPr="00532286">
        <w:rPr>
          <w:rFonts w:ascii="Times New Roman" w:hAnsi="Times New Roman" w:cs="Times New Roman"/>
          <w:i/>
          <w:sz w:val="24"/>
          <w:szCs w:val="24"/>
        </w:rPr>
        <w:t>d</w:t>
      </w:r>
      <w:r w:rsidRPr="00532286">
        <w:rPr>
          <w:rFonts w:ascii="Times New Roman" w:hAnsi="Times New Roman" w:cs="Times New Roman"/>
          <w:i/>
          <w:sz w:val="24"/>
          <w:szCs w:val="24"/>
        </w:rPr>
        <w:t xml:space="preserve">istributive </w:t>
      </w:r>
      <w:r w:rsidR="008B77C0" w:rsidRPr="00532286">
        <w:rPr>
          <w:rFonts w:ascii="Times New Roman" w:hAnsi="Times New Roman" w:cs="Times New Roman"/>
          <w:i/>
          <w:sz w:val="24"/>
          <w:szCs w:val="24"/>
        </w:rPr>
        <w:t>v</w:t>
      </w:r>
      <w:r w:rsidRPr="00532286">
        <w:rPr>
          <w:rFonts w:ascii="Times New Roman" w:hAnsi="Times New Roman" w:cs="Times New Roman"/>
          <w:i/>
          <w:sz w:val="24"/>
          <w:szCs w:val="24"/>
        </w:rPr>
        <w:t>iew</w:t>
      </w:r>
      <w:r w:rsidR="002D0CD4" w:rsidRPr="00532286">
        <w:rPr>
          <w:rFonts w:ascii="Times New Roman" w:hAnsi="Times New Roman" w:cs="Times New Roman"/>
          <w:sz w:val="24"/>
          <w:szCs w:val="24"/>
        </w:rPr>
        <w:t xml:space="preserve"> (PDV)</w:t>
      </w:r>
      <w:r w:rsidRPr="00532286">
        <w:rPr>
          <w:rFonts w:ascii="Times New Roman" w:hAnsi="Times New Roman" w:cs="Times New Roman"/>
          <w:sz w:val="24"/>
          <w:szCs w:val="24"/>
        </w:rPr>
        <w:t xml:space="preserve">. The FAPA claims that to be legitimate the agreements to which the states consent must be constrained by some </w:t>
      </w:r>
      <w:r w:rsidRPr="00532286">
        <w:rPr>
          <w:rFonts w:ascii="Times New Roman" w:hAnsi="Times New Roman" w:cs="Times New Roman"/>
          <w:i/>
          <w:sz w:val="24"/>
          <w:szCs w:val="24"/>
        </w:rPr>
        <w:t>morally mandatory aims</w:t>
      </w:r>
      <w:r w:rsidRPr="00532286">
        <w:rPr>
          <w:rFonts w:ascii="Times New Roman" w:hAnsi="Times New Roman" w:cs="Times New Roman"/>
          <w:sz w:val="24"/>
          <w:szCs w:val="24"/>
        </w:rPr>
        <w:t xml:space="preserve">, like ensuring a social minimum for all the residents of the EMU, and this aim constrain </w:t>
      </w:r>
      <w:r w:rsidR="0030474B" w:rsidRPr="00532286">
        <w:rPr>
          <w:rFonts w:ascii="Times New Roman" w:hAnsi="Times New Roman" w:cs="Times New Roman"/>
          <w:sz w:val="24"/>
          <w:szCs w:val="24"/>
        </w:rPr>
        <w:t>state</w:t>
      </w:r>
      <w:r w:rsidR="0030474B">
        <w:rPr>
          <w:rFonts w:ascii="Times New Roman" w:hAnsi="Times New Roman" w:cs="Times New Roman"/>
          <w:sz w:val="24"/>
          <w:szCs w:val="24"/>
        </w:rPr>
        <w:t>’</w:t>
      </w:r>
      <w:r w:rsidR="0030474B" w:rsidRPr="00532286">
        <w:rPr>
          <w:rFonts w:ascii="Times New Roman" w:hAnsi="Times New Roman" w:cs="Times New Roman"/>
          <w:sz w:val="24"/>
          <w:szCs w:val="24"/>
        </w:rPr>
        <w:t xml:space="preserve">s </w:t>
      </w:r>
      <w:r w:rsidRPr="00532286">
        <w:rPr>
          <w:rFonts w:ascii="Times New Roman" w:hAnsi="Times New Roman" w:cs="Times New Roman"/>
          <w:sz w:val="24"/>
          <w:szCs w:val="24"/>
        </w:rPr>
        <w:t>freedom of contract and the content of international agreements.</w:t>
      </w:r>
      <w:r w:rsidR="0027461B" w:rsidRPr="00532286">
        <w:rPr>
          <w:rStyle w:val="Refdenotaalpie"/>
          <w:rFonts w:ascii="Times New Roman" w:hAnsi="Times New Roman" w:cs="Times New Roman"/>
          <w:sz w:val="24"/>
          <w:szCs w:val="24"/>
        </w:rPr>
        <w:footnoteReference w:id="16"/>
      </w:r>
      <w:r w:rsidRPr="00532286">
        <w:rPr>
          <w:rFonts w:ascii="Times New Roman" w:hAnsi="Times New Roman" w:cs="Times New Roman"/>
          <w:sz w:val="24"/>
          <w:szCs w:val="24"/>
        </w:rPr>
        <w:t xml:space="preserve">  The argument accepts partially the </w:t>
      </w:r>
      <w:r w:rsidR="0063577B">
        <w:rPr>
          <w:rFonts w:ascii="Times New Roman" w:hAnsi="Times New Roman" w:cs="Times New Roman"/>
          <w:sz w:val="24"/>
          <w:szCs w:val="24"/>
        </w:rPr>
        <w:t>voluntarist</w:t>
      </w:r>
      <w:r w:rsidR="0063577B" w:rsidRPr="00532286">
        <w:rPr>
          <w:rFonts w:ascii="Times New Roman" w:hAnsi="Times New Roman" w:cs="Times New Roman"/>
          <w:sz w:val="24"/>
          <w:szCs w:val="24"/>
        </w:rPr>
        <w:t xml:space="preserve"> </w:t>
      </w:r>
      <w:proofErr w:type="gramStart"/>
      <w:r w:rsidRPr="00532286">
        <w:rPr>
          <w:rFonts w:ascii="Times New Roman" w:hAnsi="Times New Roman" w:cs="Times New Roman"/>
          <w:sz w:val="24"/>
          <w:szCs w:val="24"/>
        </w:rPr>
        <w:t>view</w:t>
      </w:r>
      <w:proofErr w:type="gramEnd"/>
      <w:r w:rsidRPr="00532286">
        <w:rPr>
          <w:rFonts w:ascii="Times New Roman" w:hAnsi="Times New Roman" w:cs="Times New Roman"/>
          <w:sz w:val="24"/>
          <w:szCs w:val="24"/>
        </w:rPr>
        <w:t xml:space="preserve"> and it assumes that the demands of distributive justice remain at least partly procedural. Member states are free to enter into agreements that influence the distribution of costs and benefits arising from the production of the Eurozone surplus. </w:t>
      </w:r>
    </w:p>
    <w:p w14:paraId="3343F8D1" w14:textId="4BAF592C" w:rsidR="00EC2DD0" w:rsidRPr="00532286" w:rsidRDefault="00B07F17" w:rsidP="00532286">
      <w:pPr>
        <w:spacing w:after="120" w:line="360" w:lineRule="auto"/>
        <w:ind w:firstLine="720"/>
        <w:jc w:val="both"/>
        <w:rPr>
          <w:rFonts w:ascii="Times New Roman" w:hAnsi="Times New Roman" w:cs="Times New Roman"/>
          <w:sz w:val="24"/>
          <w:szCs w:val="24"/>
        </w:rPr>
      </w:pPr>
      <w:r w:rsidRPr="00532286">
        <w:rPr>
          <w:rFonts w:ascii="Times New Roman" w:hAnsi="Times New Roman" w:cs="Times New Roman"/>
          <w:sz w:val="24"/>
          <w:szCs w:val="24"/>
        </w:rPr>
        <w:t xml:space="preserve">Yet, the argument also takes the form of </w:t>
      </w:r>
      <w:r w:rsidR="008B77C0" w:rsidRPr="00532286">
        <w:rPr>
          <w:rFonts w:ascii="Times New Roman" w:hAnsi="Times New Roman" w:cs="Times New Roman"/>
          <w:sz w:val="24"/>
          <w:szCs w:val="24"/>
        </w:rPr>
        <w:t>the</w:t>
      </w:r>
      <w:r w:rsidR="00EC2DD0" w:rsidRPr="00532286">
        <w:rPr>
          <w:rFonts w:ascii="Times New Roman" w:hAnsi="Times New Roman" w:cs="Times New Roman"/>
          <w:sz w:val="24"/>
          <w:szCs w:val="24"/>
        </w:rPr>
        <w:t xml:space="preserve"> </w:t>
      </w:r>
      <w:r w:rsidR="008B77C0" w:rsidRPr="00532286">
        <w:rPr>
          <w:rFonts w:ascii="Times New Roman" w:hAnsi="Times New Roman" w:cs="Times New Roman"/>
          <w:sz w:val="24"/>
          <w:szCs w:val="24"/>
        </w:rPr>
        <w:t>p</w:t>
      </w:r>
      <w:r w:rsidR="00EC2DD0" w:rsidRPr="00532286">
        <w:rPr>
          <w:rFonts w:ascii="Times New Roman" w:hAnsi="Times New Roman" w:cs="Times New Roman"/>
          <w:sz w:val="24"/>
          <w:szCs w:val="24"/>
        </w:rPr>
        <w:t xml:space="preserve">ure </w:t>
      </w:r>
      <w:r w:rsidR="008B77C0" w:rsidRPr="00532286">
        <w:rPr>
          <w:rFonts w:ascii="Times New Roman" w:hAnsi="Times New Roman" w:cs="Times New Roman"/>
          <w:sz w:val="24"/>
          <w:szCs w:val="24"/>
        </w:rPr>
        <w:t>d</w:t>
      </w:r>
      <w:r w:rsidR="00EC2DD0" w:rsidRPr="00532286">
        <w:rPr>
          <w:rFonts w:ascii="Times New Roman" w:hAnsi="Times New Roman" w:cs="Times New Roman"/>
          <w:sz w:val="24"/>
          <w:szCs w:val="24"/>
        </w:rPr>
        <w:t xml:space="preserve">istributive </w:t>
      </w:r>
      <w:r w:rsidR="008B77C0" w:rsidRPr="00532286">
        <w:rPr>
          <w:rFonts w:ascii="Times New Roman" w:hAnsi="Times New Roman" w:cs="Times New Roman"/>
          <w:sz w:val="24"/>
          <w:szCs w:val="24"/>
        </w:rPr>
        <w:t>v</w:t>
      </w:r>
      <w:r w:rsidR="00EC2DD0" w:rsidRPr="00532286">
        <w:rPr>
          <w:rFonts w:ascii="Times New Roman" w:hAnsi="Times New Roman" w:cs="Times New Roman"/>
          <w:sz w:val="24"/>
          <w:szCs w:val="24"/>
        </w:rPr>
        <w:t>iew</w:t>
      </w:r>
      <w:r w:rsidR="00EC2DD0" w:rsidRPr="00532286">
        <w:rPr>
          <w:rFonts w:ascii="Times New Roman" w:hAnsi="Times New Roman" w:cs="Times New Roman"/>
          <w:i/>
          <w:sz w:val="24"/>
          <w:szCs w:val="24"/>
        </w:rPr>
        <w:t xml:space="preserve"> </w:t>
      </w:r>
      <w:r w:rsidR="00EC2DD0" w:rsidRPr="00532286">
        <w:rPr>
          <w:rFonts w:ascii="Times New Roman" w:hAnsi="Times New Roman" w:cs="Times New Roman"/>
          <w:sz w:val="24"/>
          <w:szCs w:val="24"/>
        </w:rPr>
        <w:t>(PDV)</w:t>
      </w:r>
      <w:r w:rsidRPr="00532286">
        <w:rPr>
          <w:rFonts w:ascii="Times New Roman" w:hAnsi="Times New Roman" w:cs="Times New Roman"/>
          <w:sz w:val="24"/>
          <w:szCs w:val="24"/>
        </w:rPr>
        <w:t xml:space="preserve"> and requires distribution amongst European co-citizens. </w:t>
      </w:r>
      <w:r w:rsidR="00EC2DD0" w:rsidRPr="00532286">
        <w:rPr>
          <w:rFonts w:ascii="Times New Roman" w:hAnsi="Times New Roman" w:cs="Times New Roman"/>
          <w:sz w:val="24"/>
          <w:szCs w:val="24"/>
        </w:rPr>
        <w:t xml:space="preserve">On this view, we </w:t>
      </w:r>
      <w:r w:rsidR="0030474B" w:rsidRPr="00532286">
        <w:rPr>
          <w:rFonts w:ascii="Times New Roman" w:hAnsi="Times New Roman" w:cs="Times New Roman"/>
          <w:sz w:val="24"/>
          <w:szCs w:val="24"/>
        </w:rPr>
        <w:t>shouldn</w:t>
      </w:r>
      <w:r w:rsidR="0030474B">
        <w:rPr>
          <w:rFonts w:ascii="Times New Roman" w:hAnsi="Times New Roman" w:cs="Times New Roman"/>
          <w:sz w:val="24"/>
          <w:szCs w:val="24"/>
        </w:rPr>
        <w:t>’</w:t>
      </w:r>
      <w:r w:rsidR="0030474B" w:rsidRPr="00532286">
        <w:rPr>
          <w:rFonts w:ascii="Times New Roman" w:hAnsi="Times New Roman" w:cs="Times New Roman"/>
          <w:sz w:val="24"/>
          <w:szCs w:val="24"/>
        </w:rPr>
        <w:t xml:space="preserve">t </w:t>
      </w:r>
      <w:r w:rsidR="00EC2DD0" w:rsidRPr="00532286">
        <w:rPr>
          <w:rFonts w:ascii="Times New Roman" w:hAnsi="Times New Roman" w:cs="Times New Roman"/>
          <w:sz w:val="24"/>
          <w:szCs w:val="24"/>
        </w:rPr>
        <w:t xml:space="preserve">distribute this surplus amongst member states but amongst the citizens of the EMU. If we take a </w:t>
      </w:r>
      <w:r w:rsidR="002D0CD4" w:rsidRPr="00532286">
        <w:rPr>
          <w:rFonts w:ascii="Times New Roman" w:hAnsi="Times New Roman" w:cs="Times New Roman"/>
          <w:sz w:val="24"/>
          <w:szCs w:val="24"/>
        </w:rPr>
        <w:t>PDV</w:t>
      </w:r>
      <w:r w:rsidR="002D0CD4" w:rsidRPr="00532286">
        <w:rPr>
          <w:rFonts w:ascii="Times New Roman" w:hAnsi="Times New Roman" w:cs="Times New Roman"/>
          <w:i/>
          <w:sz w:val="24"/>
          <w:szCs w:val="24"/>
        </w:rPr>
        <w:t xml:space="preserve"> </w:t>
      </w:r>
      <w:r w:rsidR="00EC2DD0" w:rsidRPr="00532286">
        <w:rPr>
          <w:rFonts w:ascii="Times New Roman" w:hAnsi="Times New Roman" w:cs="Times New Roman"/>
          <w:sz w:val="24"/>
          <w:szCs w:val="24"/>
        </w:rPr>
        <w:t xml:space="preserve">of the Eurozone, like those that </w:t>
      </w:r>
      <w:proofErr w:type="spellStart"/>
      <w:r w:rsidR="00EC2DD0" w:rsidRPr="00532286">
        <w:rPr>
          <w:rFonts w:ascii="Times New Roman" w:hAnsi="Times New Roman" w:cs="Times New Roman"/>
          <w:sz w:val="24"/>
          <w:szCs w:val="24"/>
        </w:rPr>
        <w:t>Viehoff</w:t>
      </w:r>
      <w:proofErr w:type="spellEnd"/>
      <w:r w:rsidR="00EC2DD0" w:rsidRPr="00532286">
        <w:rPr>
          <w:rFonts w:ascii="Times New Roman" w:hAnsi="Times New Roman" w:cs="Times New Roman"/>
          <w:sz w:val="24"/>
          <w:szCs w:val="24"/>
        </w:rPr>
        <w:t xml:space="preserve"> calls </w:t>
      </w:r>
      <w:r w:rsidR="00EC2DD0" w:rsidRPr="00532286">
        <w:rPr>
          <w:rFonts w:ascii="Times New Roman" w:hAnsi="Times New Roman" w:cs="Times New Roman"/>
          <w:i/>
          <w:sz w:val="24"/>
          <w:szCs w:val="24"/>
        </w:rPr>
        <w:t>federalists</w:t>
      </w:r>
      <w:r w:rsidR="00EC2DD0" w:rsidRPr="00532286">
        <w:rPr>
          <w:rFonts w:ascii="Times New Roman" w:hAnsi="Times New Roman" w:cs="Times New Roman"/>
          <w:sz w:val="24"/>
          <w:szCs w:val="24"/>
        </w:rPr>
        <w:t>,</w:t>
      </w:r>
      <w:r w:rsidR="00EC2DD0" w:rsidRPr="00532286">
        <w:rPr>
          <w:rStyle w:val="Refdenotaalpie"/>
          <w:rFonts w:ascii="Times New Roman" w:hAnsi="Times New Roman" w:cs="Times New Roman"/>
          <w:sz w:val="24"/>
          <w:szCs w:val="24"/>
        </w:rPr>
        <w:footnoteReference w:id="17"/>
      </w:r>
      <w:r w:rsidR="00EC2DD0" w:rsidRPr="00532286">
        <w:rPr>
          <w:rFonts w:ascii="Times New Roman" w:hAnsi="Times New Roman" w:cs="Times New Roman"/>
          <w:sz w:val="24"/>
          <w:szCs w:val="24"/>
        </w:rPr>
        <w:t xml:space="preserve"> we need to make interpersonal assessments between EU citizens taken one by one,</w:t>
      </w:r>
      <w:r w:rsidR="00EC2DD0" w:rsidRPr="00532286">
        <w:rPr>
          <w:rStyle w:val="Refdenotaalpie"/>
          <w:rFonts w:ascii="Times New Roman" w:hAnsi="Times New Roman" w:cs="Times New Roman"/>
          <w:sz w:val="24"/>
          <w:szCs w:val="24"/>
        </w:rPr>
        <w:footnoteReference w:id="18"/>
      </w:r>
      <w:r w:rsidR="00EC2DD0" w:rsidRPr="00532286">
        <w:rPr>
          <w:rFonts w:ascii="Times New Roman" w:hAnsi="Times New Roman" w:cs="Times New Roman"/>
          <w:sz w:val="24"/>
          <w:szCs w:val="24"/>
        </w:rPr>
        <w:t xml:space="preserve"> because the justice deficit of the EMU consists in the failure to contribute to a fair distribution of resources amongst European citizens.</w:t>
      </w:r>
      <w:r w:rsidR="00EC2DD0" w:rsidRPr="00532286">
        <w:rPr>
          <w:rStyle w:val="Refdenotaalpie"/>
          <w:rFonts w:ascii="Times New Roman" w:hAnsi="Times New Roman" w:cs="Times New Roman"/>
          <w:sz w:val="24"/>
          <w:szCs w:val="24"/>
        </w:rPr>
        <w:footnoteReference w:id="19"/>
      </w:r>
      <w:r w:rsidR="00EC2DD0" w:rsidRPr="00532286">
        <w:rPr>
          <w:rFonts w:ascii="Times New Roman" w:hAnsi="Times New Roman" w:cs="Times New Roman"/>
          <w:sz w:val="24"/>
          <w:szCs w:val="24"/>
        </w:rPr>
        <w:t xml:space="preserve"> The PDV requires </w:t>
      </w:r>
      <w:r w:rsidR="0062198B" w:rsidRPr="00532286">
        <w:rPr>
          <w:rFonts w:ascii="Times New Roman" w:hAnsi="Times New Roman" w:cs="Times New Roman"/>
          <w:sz w:val="24"/>
          <w:szCs w:val="24"/>
        </w:rPr>
        <w:t xml:space="preserve">a scheme of mutual advantage amongst equal human beings and that leads </w:t>
      </w:r>
      <w:r w:rsidR="00EC2DD0" w:rsidRPr="00532286">
        <w:rPr>
          <w:rFonts w:ascii="Times New Roman" w:hAnsi="Times New Roman" w:cs="Times New Roman"/>
          <w:sz w:val="24"/>
          <w:szCs w:val="24"/>
        </w:rPr>
        <w:t xml:space="preserve">to redistributing resources amongst </w:t>
      </w:r>
      <w:r w:rsidR="0062198B" w:rsidRPr="00532286">
        <w:rPr>
          <w:rFonts w:ascii="Times New Roman" w:hAnsi="Times New Roman" w:cs="Times New Roman"/>
          <w:sz w:val="24"/>
          <w:szCs w:val="24"/>
        </w:rPr>
        <w:t>EMU co-citizens</w:t>
      </w:r>
      <w:r w:rsidR="00592EE0" w:rsidRPr="00532286">
        <w:rPr>
          <w:rFonts w:ascii="Times New Roman" w:hAnsi="Times New Roman" w:cs="Times New Roman"/>
          <w:sz w:val="24"/>
          <w:szCs w:val="24"/>
        </w:rPr>
        <w:t xml:space="preserve"> instead of member states</w:t>
      </w:r>
      <w:r w:rsidR="00EC2DD0" w:rsidRPr="00532286">
        <w:rPr>
          <w:rFonts w:ascii="Times New Roman" w:hAnsi="Times New Roman" w:cs="Times New Roman"/>
          <w:sz w:val="24"/>
          <w:szCs w:val="24"/>
        </w:rPr>
        <w:t xml:space="preserve">. </w:t>
      </w:r>
    </w:p>
    <w:p w14:paraId="51AD2DE3" w14:textId="20FCC075" w:rsidR="00B07F17" w:rsidRPr="00532286" w:rsidRDefault="00EC2DD0" w:rsidP="00532286">
      <w:pPr>
        <w:spacing w:after="120" w:line="360" w:lineRule="auto"/>
        <w:ind w:firstLine="720"/>
        <w:jc w:val="both"/>
        <w:rPr>
          <w:rFonts w:ascii="Times New Roman" w:hAnsi="Times New Roman" w:cs="Times New Roman"/>
          <w:sz w:val="24"/>
          <w:szCs w:val="24"/>
        </w:rPr>
      </w:pPr>
      <w:r w:rsidRPr="00532286">
        <w:rPr>
          <w:rFonts w:ascii="Times New Roman" w:hAnsi="Times New Roman" w:cs="Times New Roman"/>
          <w:sz w:val="24"/>
          <w:szCs w:val="24"/>
        </w:rPr>
        <w:t>The FAPA</w:t>
      </w:r>
      <w:r w:rsidR="00B07F17" w:rsidRPr="00532286">
        <w:rPr>
          <w:rFonts w:ascii="Times New Roman" w:hAnsi="Times New Roman" w:cs="Times New Roman"/>
          <w:sz w:val="24"/>
          <w:szCs w:val="24"/>
        </w:rPr>
        <w:t xml:space="preserve"> insists that each </w:t>
      </w:r>
      <w:r w:rsidR="0030474B" w:rsidRPr="00532286">
        <w:rPr>
          <w:rFonts w:ascii="Times New Roman" w:hAnsi="Times New Roman" w:cs="Times New Roman"/>
          <w:sz w:val="24"/>
          <w:szCs w:val="24"/>
        </w:rPr>
        <w:t>state</w:t>
      </w:r>
      <w:r w:rsidR="0030474B">
        <w:rPr>
          <w:rFonts w:ascii="Times New Roman" w:hAnsi="Times New Roman" w:cs="Times New Roman"/>
          <w:sz w:val="24"/>
          <w:szCs w:val="24"/>
        </w:rPr>
        <w:t>’</w:t>
      </w:r>
      <w:r w:rsidR="0030474B" w:rsidRPr="00532286">
        <w:rPr>
          <w:rFonts w:ascii="Times New Roman" w:hAnsi="Times New Roman" w:cs="Times New Roman"/>
          <w:sz w:val="24"/>
          <w:szCs w:val="24"/>
        </w:rPr>
        <w:t xml:space="preserve">s </w:t>
      </w:r>
      <w:r w:rsidR="00B07F17" w:rsidRPr="00532286">
        <w:rPr>
          <w:rFonts w:ascii="Times New Roman" w:hAnsi="Times New Roman" w:cs="Times New Roman"/>
          <w:sz w:val="24"/>
          <w:szCs w:val="24"/>
        </w:rPr>
        <w:t xml:space="preserve">powers to consent to binding agreements is constrained by the </w:t>
      </w:r>
      <w:r w:rsidR="00B07F17" w:rsidRPr="00532286">
        <w:rPr>
          <w:rFonts w:ascii="Times New Roman" w:hAnsi="Times New Roman" w:cs="Times New Roman"/>
          <w:i/>
          <w:sz w:val="24"/>
          <w:szCs w:val="24"/>
        </w:rPr>
        <w:t>morally mandatory aim</w:t>
      </w:r>
      <w:r w:rsidR="00B07F17" w:rsidRPr="00532286">
        <w:rPr>
          <w:rFonts w:ascii="Times New Roman" w:hAnsi="Times New Roman" w:cs="Times New Roman"/>
          <w:sz w:val="24"/>
          <w:szCs w:val="24"/>
        </w:rPr>
        <w:t xml:space="preserve"> of preserving a social minimum appropriate for all residents in the Eurozone. Thus, the demands of justice amongst the member states of the Eurozone remain procedural insofar as they are negotiated and agreed amongst the parties but the procedure itself is </w:t>
      </w:r>
      <w:r w:rsidR="00B07F17" w:rsidRPr="00532286">
        <w:rPr>
          <w:rFonts w:ascii="Times New Roman" w:hAnsi="Times New Roman" w:cs="Times New Roman"/>
          <w:sz w:val="24"/>
          <w:szCs w:val="24"/>
        </w:rPr>
        <w:lastRenderedPageBreak/>
        <w:t>adjusted in ways sensitive to satiable distributive considerations</w:t>
      </w:r>
      <w:r w:rsidRPr="00532286">
        <w:rPr>
          <w:rFonts w:ascii="Times New Roman" w:hAnsi="Times New Roman" w:cs="Times New Roman"/>
          <w:sz w:val="24"/>
          <w:szCs w:val="24"/>
        </w:rPr>
        <w:t xml:space="preserve"> amongst co-</w:t>
      </w:r>
      <w:r w:rsidR="002D0CD4" w:rsidRPr="00532286">
        <w:rPr>
          <w:rFonts w:ascii="Times New Roman" w:hAnsi="Times New Roman" w:cs="Times New Roman"/>
          <w:sz w:val="24"/>
          <w:szCs w:val="24"/>
        </w:rPr>
        <w:t>ci</w:t>
      </w:r>
      <w:r w:rsidRPr="00532286">
        <w:rPr>
          <w:rFonts w:ascii="Times New Roman" w:hAnsi="Times New Roman" w:cs="Times New Roman"/>
          <w:sz w:val="24"/>
          <w:szCs w:val="24"/>
        </w:rPr>
        <w:t>tizens</w:t>
      </w:r>
      <w:r w:rsidR="00B07F17" w:rsidRPr="00532286">
        <w:rPr>
          <w:rFonts w:ascii="Times New Roman" w:hAnsi="Times New Roman" w:cs="Times New Roman"/>
          <w:sz w:val="24"/>
          <w:szCs w:val="24"/>
        </w:rPr>
        <w:t>, which remain then a condition for the agreements to be binding and enforceable. Even there is no complete independent standard to assess the fairness of the overall agreement, the need to protect all Europeans from poverty and ensure a social minimum, is condition that can cancel, or undercut, for the validity of the agreements that create the Eurozone.</w:t>
      </w:r>
    </w:p>
    <w:p w14:paraId="7BC62DA3" w14:textId="5987C1CD" w:rsidR="003E22F6" w:rsidRPr="00532286" w:rsidRDefault="003E22F6" w:rsidP="00532286">
      <w:pPr>
        <w:spacing w:after="120" w:line="360" w:lineRule="auto"/>
        <w:ind w:firstLine="720"/>
        <w:jc w:val="both"/>
        <w:rPr>
          <w:rFonts w:ascii="Times New Roman" w:hAnsi="Times New Roman" w:cs="Times New Roman"/>
          <w:sz w:val="24"/>
          <w:szCs w:val="24"/>
        </w:rPr>
      </w:pPr>
      <w:r w:rsidRPr="00532286">
        <w:rPr>
          <w:rFonts w:ascii="Times New Roman" w:hAnsi="Times New Roman" w:cs="Times New Roman"/>
          <w:sz w:val="24"/>
          <w:szCs w:val="24"/>
        </w:rPr>
        <w:t xml:space="preserve">The idea that the Eurozone should provide a social minimum for all its residents is </w:t>
      </w:r>
      <w:r w:rsidR="00533280" w:rsidRPr="00532286">
        <w:rPr>
          <w:rFonts w:ascii="Times New Roman" w:hAnsi="Times New Roman" w:cs="Times New Roman"/>
          <w:sz w:val="24"/>
          <w:szCs w:val="24"/>
        </w:rPr>
        <w:t xml:space="preserve">at least in one </w:t>
      </w:r>
      <w:r w:rsidRPr="00532286">
        <w:rPr>
          <w:rFonts w:ascii="Times New Roman" w:hAnsi="Times New Roman" w:cs="Times New Roman"/>
          <w:sz w:val="24"/>
          <w:szCs w:val="24"/>
        </w:rPr>
        <w:t>sense problematic. Replying to the FAPA, a</w:t>
      </w:r>
      <w:r w:rsidR="00533280" w:rsidRPr="00532286">
        <w:rPr>
          <w:rFonts w:ascii="Times New Roman" w:hAnsi="Times New Roman" w:cs="Times New Roman"/>
          <w:sz w:val="24"/>
          <w:szCs w:val="24"/>
        </w:rPr>
        <w:t xml:space="preserve">n </w:t>
      </w:r>
      <w:r w:rsidRPr="00532286">
        <w:rPr>
          <w:rFonts w:ascii="Times New Roman" w:hAnsi="Times New Roman" w:cs="Times New Roman"/>
          <w:sz w:val="24"/>
          <w:szCs w:val="24"/>
        </w:rPr>
        <w:t xml:space="preserve">objection to a Eurozone social minimum, or a </w:t>
      </w:r>
      <w:proofErr w:type="spellStart"/>
      <w:r w:rsidRPr="00532286">
        <w:rPr>
          <w:rFonts w:ascii="Times New Roman" w:hAnsi="Times New Roman" w:cs="Times New Roman"/>
          <w:sz w:val="24"/>
          <w:szCs w:val="24"/>
        </w:rPr>
        <w:t>Eurodividend</w:t>
      </w:r>
      <w:proofErr w:type="spellEnd"/>
      <w:r w:rsidRPr="00532286">
        <w:rPr>
          <w:rFonts w:ascii="Times New Roman" w:hAnsi="Times New Roman" w:cs="Times New Roman"/>
          <w:sz w:val="24"/>
          <w:szCs w:val="24"/>
        </w:rPr>
        <w:t>,</w:t>
      </w:r>
      <w:r w:rsidR="00592EE0" w:rsidRPr="00532286">
        <w:rPr>
          <w:rStyle w:val="Refdenotaalpie"/>
          <w:rFonts w:ascii="Times New Roman" w:hAnsi="Times New Roman" w:cs="Times New Roman"/>
          <w:sz w:val="24"/>
          <w:szCs w:val="24"/>
        </w:rPr>
        <w:footnoteReference w:id="20"/>
      </w:r>
      <w:r w:rsidRPr="00532286">
        <w:rPr>
          <w:rFonts w:ascii="Times New Roman" w:hAnsi="Times New Roman" w:cs="Times New Roman"/>
          <w:sz w:val="24"/>
          <w:szCs w:val="24"/>
        </w:rPr>
        <w:t xml:space="preserve"> is that some critics might argue that it fails to ground redistribution across member states since individual states can themselves always provide a social minimum for their own citizens</w:t>
      </w:r>
      <w:r w:rsidR="00012024">
        <w:rPr>
          <w:rFonts w:ascii="Times New Roman" w:hAnsi="Times New Roman" w:cs="Times New Roman"/>
          <w:sz w:val="24"/>
          <w:szCs w:val="24"/>
        </w:rPr>
        <w:t>,</w:t>
      </w:r>
      <w:r w:rsidRPr="00532286">
        <w:rPr>
          <w:rFonts w:ascii="Times New Roman" w:hAnsi="Times New Roman" w:cs="Times New Roman"/>
          <w:sz w:val="24"/>
          <w:szCs w:val="24"/>
        </w:rPr>
        <w:t xml:space="preserve"> provided they comply with their internal demands of distributive justice. If this criticism is sound, even if periods of recession call for austerity measures, member states can always secure a social minimum for their own citizens by imposing the costs of austerity on the section of the population above the social minimum, and ideally on the most advantaged individuals amongst it. Suppose, however, this section of the population declines to bear those burdens, for example, by voting against the increases in income tax necessary to fund the benefits and investment necessary to secure a social minimum for their less fortunate fellow citizens. Does this make a difference to what justice demands of individuals in </w:t>
      </w:r>
      <w:r w:rsidRPr="00532286">
        <w:rPr>
          <w:rFonts w:ascii="Times New Roman" w:hAnsi="Times New Roman" w:cs="Times New Roman"/>
          <w:i/>
          <w:sz w:val="24"/>
          <w:szCs w:val="24"/>
        </w:rPr>
        <w:t xml:space="preserve">other </w:t>
      </w:r>
      <w:r w:rsidRPr="00532286">
        <w:rPr>
          <w:rFonts w:ascii="Times New Roman" w:hAnsi="Times New Roman" w:cs="Times New Roman"/>
          <w:sz w:val="24"/>
          <w:szCs w:val="24"/>
        </w:rPr>
        <w:t xml:space="preserve">states? </w:t>
      </w:r>
    </w:p>
    <w:p w14:paraId="7CD1ADB0" w14:textId="1B700952" w:rsidR="003E22F6" w:rsidRDefault="003E22F6" w:rsidP="00532286">
      <w:pPr>
        <w:spacing w:after="120" w:line="360" w:lineRule="auto"/>
        <w:ind w:firstLine="720"/>
        <w:jc w:val="both"/>
        <w:rPr>
          <w:rFonts w:ascii="Times New Roman" w:hAnsi="Times New Roman" w:cs="Times New Roman"/>
          <w:sz w:val="24"/>
          <w:szCs w:val="24"/>
        </w:rPr>
      </w:pPr>
      <w:r w:rsidRPr="00532286">
        <w:rPr>
          <w:rFonts w:ascii="Times New Roman" w:hAnsi="Times New Roman" w:cs="Times New Roman"/>
          <w:sz w:val="24"/>
          <w:szCs w:val="24"/>
        </w:rPr>
        <w:t xml:space="preserve">According to their critics, the argument canvassed so far need to distinguish between changes in a member </w:t>
      </w:r>
      <w:r w:rsidR="0030474B" w:rsidRPr="00532286">
        <w:rPr>
          <w:rFonts w:ascii="Times New Roman" w:hAnsi="Times New Roman" w:cs="Times New Roman"/>
          <w:sz w:val="24"/>
          <w:szCs w:val="24"/>
        </w:rPr>
        <w:t>state</w:t>
      </w:r>
      <w:r w:rsidR="0030474B">
        <w:rPr>
          <w:rFonts w:ascii="Times New Roman" w:hAnsi="Times New Roman" w:cs="Times New Roman"/>
          <w:sz w:val="24"/>
          <w:szCs w:val="24"/>
        </w:rPr>
        <w:t>’</w:t>
      </w:r>
      <w:r w:rsidR="0030474B" w:rsidRPr="00532286">
        <w:rPr>
          <w:rFonts w:ascii="Times New Roman" w:hAnsi="Times New Roman" w:cs="Times New Roman"/>
          <w:sz w:val="24"/>
          <w:szCs w:val="24"/>
        </w:rPr>
        <w:t xml:space="preserve">s </w:t>
      </w:r>
      <w:r w:rsidRPr="00532286">
        <w:rPr>
          <w:rFonts w:ascii="Times New Roman" w:hAnsi="Times New Roman" w:cs="Times New Roman"/>
          <w:sz w:val="24"/>
          <w:szCs w:val="24"/>
        </w:rPr>
        <w:t xml:space="preserve">capacity to act justly towards its members and changes in its actual likelihood of doing so. The high levels of poverty in any member state might derive either from limited capacity explicable by international injustice </w:t>
      </w:r>
      <w:r w:rsidR="00012024">
        <w:rPr>
          <w:rFonts w:ascii="Times New Roman" w:hAnsi="Times New Roman" w:cs="Times New Roman"/>
          <w:sz w:val="24"/>
          <w:szCs w:val="24"/>
        </w:rPr>
        <w:t xml:space="preserve">and the regulatory framework of the EMU </w:t>
      </w:r>
      <w:r w:rsidRPr="00532286">
        <w:rPr>
          <w:rFonts w:ascii="Times New Roman" w:hAnsi="Times New Roman" w:cs="Times New Roman"/>
          <w:sz w:val="24"/>
          <w:szCs w:val="24"/>
        </w:rPr>
        <w:t xml:space="preserve">or from a lack of local solidarity </w:t>
      </w:r>
      <w:r w:rsidR="00012024">
        <w:rPr>
          <w:rFonts w:ascii="Times New Roman" w:hAnsi="Times New Roman" w:cs="Times New Roman"/>
          <w:sz w:val="24"/>
          <w:szCs w:val="24"/>
        </w:rPr>
        <w:t xml:space="preserve">between wealthy and poor citizens within a member state </w:t>
      </w:r>
      <w:r w:rsidRPr="00532286">
        <w:rPr>
          <w:rFonts w:ascii="Times New Roman" w:hAnsi="Times New Roman" w:cs="Times New Roman"/>
          <w:sz w:val="24"/>
          <w:szCs w:val="24"/>
        </w:rPr>
        <w:t xml:space="preserve">that constitutes domestic injustice. The fair adjusted procedural argument claims that member states should contribute to ensure that everyone enjoys a social minimum, but if a state fails to secure the minimum for its own citizens when it has the capacity to do so, why should citizens from </w:t>
      </w:r>
      <w:r w:rsidRPr="00532286">
        <w:rPr>
          <w:rFonts w:ascii="Times New Roman" w:hAnsi="Times New Roman" w:cs="Times New Roman"/>
          <w:i/>
          <w:sz w:val="24"/>
          <w:szCs w:val="24"/>
        </w:rPr>
        <w:t>other</w:t>
      </w:r>
      <w:r w:rsidRPr="00532286">
        <w:rPr>
          <w:rFonts w:ascii="Times New Roman" w:hAnsi="Times New Roman" w:cs="Times New Roman"/>
          <w:sz w:val="24"/>
          <w:szCs w:val="24"/>
        </w:rPr>
        <w:t xml:space="preserve"> states be obliged to pick up the slack?</w:t>
      </w:r>
    </w:p>
    <w:p w14:paraId="26C7103A" w14:textId="77777777" w:rsidR="00532286" w:rsidRDefault="00532286" w:rsidP="00532286">
      <w:pPr>
        <w:spacing w:after="120" w:line="360" w:lineRule="auto"/>
        <w:jc w:val="both"/>
        <w:rPr>
          <w:rFonts w:ascii="Times New Roman" w:hAnsi="Times New Roman" w:cs="Times New Roman"/>
          <w:b/>
          <w:sz w:val="24"/>
          <w:szCs w:val="24"/>
        </w:rPr>
      </w:pPr>
    </w:p>
    <w:p w14:paraId="1301334C" w14:textId="64B249D3" w:rsidR="003E22F6" w:rsidRPr="00532286" w:rsidRDefault="003E22F6" w:rsidP="00532286">
      <w:pPr>
        <w:spacing w:after="120" w:line="360" w:lineRule="auto"/>
        <w:jc w:val="both"/>
        <w:rPr>
          <w:rFonts w:ascii="Times New Roman" w:hAnsi="Times New Roman" w:cs="Times New Roman"/>
          <w:b/>
          <w:sz w:val="24"/>
          <w:szCs w:val="24"/>
        </w:rPr>
      </w:pPr>
      <w:r w:rsidRPr="00532286">
        <w:rPr>
          <w:rFonts w:ascii="Times New Roman" w:hAnsi="Times New Roman" w:cs="Times New Roman"/>
          <w:b/>
          <w:sz w:val="24"/>
          <w:szCs w:val="24"/>
        </w:rPr>
        <w:t>3 The Collective Self-Determination Argument</w:t>
      </w:r>
      <w:r w:rsidR="00062DB3" w:rsidRPr="00532286">
        <w:rPr>
          <w:rFonts w:ascii="Times New Roman" w:hAnsi="Times New Roman" w:cs="Times New Roman"/>
          <w:b/>
          <w:sz w:val="24"/>
          <w:szCs w:val="24"/>
        </w:rPr>
        <w:t xml:space="preserve"> (CSDA)</w:t>
      </w:r>
    </w:p>
    <w:p w14:paraId="3019B5EA" w14:textId="357CC8E1" w:rsidR="002D0CD4" w:rsidRPr="00532286" w:rsidRDefault="0030474B" w:rsidP="00532286">
      <w:pPr>
        <w:spacing w:after="120" w:line="360" w:lineRule="auto"/>
        <w:jc w:val="both"/>
        <w:rPr>
          <w:rFonts w:ascii="Times New Roman" w:hAnsi="Times New Roman" w:cs="Times New Roman"/>
          <w:sz w:val="24"/>
          <w:szCs w:val="24"/>
        </w:rPr>
      </w:pPr>
      <w:r w:rsidRPr="00532286">
        <w:rPr>
          <w:rFonts w:ascii="Times New Roman" w:hAnsi="Times New Roman" w:cs="Times New Roman"/>
          <w:sz w:val="24"/>
          <w:szCs w:val="24"/>
        </w:rPr>
        <w:lastRenderedPageBreak/>
        <w:t>I</w:t>
      </w:r>
      <w:r>
        <w:rPr>
          <w:rFonts w:ascii="Times New Roman" w:hAnsi="Times New Roman" w:cs="Times New Roman"/>
          <w:sz w:val="24"/>
          <w:szCs w:val="24"/>
        </w:rPr>
        <w:t>’</w:t>
      </w:r>
      <w:r w:rsidRPr="00532286">
        <w:rPr>
          <w:rFonts w:ascii="Times New Roman" w:hAnsi="Times New Roman" w:cs="Times New Roman"/>
          <w:sz w:val="24"/>
          <w:szCs w:val="24"/>
        </w:rPr>
        <w:t xml:space="preserve">ve </w:t>
      </w:r>
      <w:r w:rsidR="003E22F6" w:rsidRPr="00532286">
        <w:rPr>
          <w:rFonts w:ascii="Times New Roman" w:hAnsi="Times New Roman" w:cs="Times New Roman"/>
          <w:sz w:val="24"/>
          <w:szCs w:val="24"/>
        </w:rPr>
        <w:t xml:space="preserve">argued </w:t>
      </w:r>
      <w:r w:rsidR="00450EC6" w:rsidRPr="00532286">
        <w:rPr>
          <w:rFonts w:ascii="Times New Roman" w:hAnsi="Times New Roman" w:cs="Times New Roman"/>
          <w:sz w:val="24"/>
          <w:szCs w:val="24"/>
        </w:rPr>
        <w:t xml:space="preserve">so far </w:t>
      </w:r>
      <w:r w:rsidR="003E22F6" w:rsidRPr="00532286">
        <w:rPr>
          <w:rFonts w:ascii="Times New Roman" w:hAnsi="Times New Roman" w:cs="Times New Roman"/>
          <w:sz w:val="24"/>
          <w:szCs w:val="24"/>
        </w:rPr>
        <w:t xml:space="preserve">that the PDV is problematic because requiring central direction to implement a social minimum for all EMU residents is not sensitive enough to the choices of national states. </w:t>
      </w:r>
      <w:proofErr w:type="gramStart"/>
      <w:r>
        <w:rPr>
          <w:rFonts w:ascii="Times New Roman" w:hAnsi="Times New Roman" w:cs="Times New Roman"/>
          <w:sz w:val="24"/>
          <w:szCs w:val="24"/>
        </w:rPr>
        <w:t>Suppose,</w:t>
      </w:r>
      <w:proofErr w:type="gramEnd"/>
      <w:r>
        <w:rPr>
          <w:rFonts w:ascii="Times New Roman" w:hAnsi="Times New Roman" w:cs="Times New Roman"/>
          <w:sz w:val="24"/>
          <w:szCs w:val="24"/>
        </w:rPr>
        <w:t xml:space="preserve"> as the FAPA view argues, the EMU is responsible to guarantee a social minimum to every citizen in the Eurozone. In that cas</w:t>
      </w:r>
      <w:r w:rsidR="00C5422E">
        <w:rPr>
          <w:rFonts w:ascii="Times New Roman" w:hAnsi="Times New Roman" w:cs="Times New Roman"/>
          <w:sz w:val="24"/>
          <w:szCs w:val="24"/>
        </w:rPr>
        <w:t xml:space="preserve">e, </w:t>
      </w:r>
      <w:r w:rsidR="005C5D1B">
        <w:rPr>
          <w:rFonts w:ascii="Times New Roman" w:hAnsi="Times New Roman" w:cs="Times New Roman"/>
          <w:sz w:val="24"/>
          <w:szCs w:val="24"/>
        </w:rPr>
        <w:t>Voluntarists</w:t>
      </w:r>
      <w:r w:rsidR="005C5D1B" w:rsidRPr="00532286">
        <w:rPr>
          <w:rFonts w:ascii="Times New Roman" w:hAnsi="Times New Roman" w:cs="Times New Roman"/>
          <w:sz w:val="24"/>
          <w:szCs w:val="24"/>
        </w:rPr>
        <w:t xml:space="preserve"> </w:t>
      </w:r>
      <w:r w:rsidR="003E22F6" w:rsidRPr="00532286">
        <w:rPr>
          <w:rFonts w:ascii="Times New Roman" w:hAnsi="Times New Roman" w:cs="Times New Roman"/>
          <w:sz w:val="24"/>
          <w:szCs w:val="24"/>
        </w:rPr>
        <w:t xml:space="preserve">might still claim that it is unjust to make member states liable to bear certain costs arising from other member </w:t>
      </w:r>
      <w:r w:rsidRPr="00532286">
        <w:rPr>
          <w:rFonts w:ascii="Times New Roman" w:hAnsi="Times New Roman" w:cs="Times New Roman"/>
          <w:sz w:val="24"/>
          <w:szCs w:val="24"/>
        </w:rPr>
        <w:t>states</w:t>
      </w:r>
      <w:r>
        <w:rPr>
          <w:rFonts w:ascii="Times New Roman" w:hAnsi="Times New Roman" w:cs="Times New Roman"/>
          <w:sz w:val="24"/>
          <w:szCs w:val="24"/>
        </w:rPr>
        <w:t>’</w:t>
      </w:r>
      <w:r w:rsidRPr="00532286">
        <w:rPr>
          <w:rFonts w:ascii="Times New Roman" w:hAnsi="Times New Roman" w:cs="Times New Roman"/>
          <w:sz w:val="24"/>
          <w:szCs w:val="24"/>
        </w:rPr>
        <w:t xml:space="preserve"> </w:t>
      </w:r>
      <w:r w:rsidR="003E22F6" w:rsidRPr="00532286">
        <w:rPr>
          <w:rFonts w:ascii="Times New Roman" w:hAnsi="Times New Roman" w:cs="Times New Roman"/>
          <w:sz w:val="24"/>
          <w:szCs w:val="24"/>
        </w:rPr>
        <w:t>decisions.</w:t>
      </w:r>
      <w:r w:rsidR="00062DB3" w:rsidRPr="00532286">
        <w:rPr>
          <w:rFonts w:ascii="Times New Roman" w:hAnsi="Times New Roman" w:cs="Times New Roman"/>
          <w:sz w:val="24"/>
          <w:szCs w:val="24"/>
        </w:rPr>
        <w:t xml:space="preserve"> </w:t>
      </w:r>
      <w:r w:rsidR="002D0CD4" w:rsidRPr="00532286">
        <w:rPr>
          <w:rFonts w:ascii="Times New Roman" w:hAnsi="Times New Roman" w:cs="Times New Roman"/>
          <w:sz w:val="24"/>
          <w:szCs w:val="24"/>
        </w:rPr>
        <w:t xml:space="preserve">However, the Eurozone is problematic also in another sense. </w:t>
      </w:r>
      <w:r w:rsidR="002D0CD4" w:rsidRPr="00532286">
        <w:rPr>
          <w:rFonts w:ascii="Times New Roman" w:hAnsi="Times New Roman" w:cs="Times New Roman"/>
          <w:sz w:val="24"/>
          <w:szCs w:val="24"/>
          <w:lang w:val="en-GB"/>
        </w:rPr>
        <w:t xml:space="preserve">Under the </w:t>
      </w:r>
      <w:r w:rsidR="005C5D1B">
        <w:rPr>
          <w:rFonts w:ascii="Times New Roman" w:hAnsi="Times New Roman" w:cs="Times New Roman"/>
          <w:sz w:val="24"/>
          <w:szCs w:val="24"/>
          <w:lang w:val="en-GB"/>
        </w:rPr>
        <w:t>Euro crisis (2010-2012)</w:t>
      </w:r>
      <w:r w:rsidR="00ED054E" w:rsidRPr="00532286">
        <w:rPr>
          <w:rFonts w:ascii="Times New Roman" w:hAnsi="Times New Roman" w:cs="Times New Roman"/>
          <w:sz w:val="24"/>
          <w:szCs w:val="24"/>
          <w:lang w:val="en-GB"/>
        </w:rPr>
        <w:t>,</w:t>
      </w:r>
      <w:r w:rsidR="002D0CD4" w:rsidRPr="00532286">
        <w:rPr>
          <w:rFonts w:ascii="Times New Roman" w:hAnsi="Times New Roman" w:cs="Times New Roman"/>
          <w:sz w:val="24"/>
          <w:szCs w:val="24"/>
          <w:lang w:val="en-GB"/>
        </w:rPr>
        <w:t xml:space="preserve"> less competitive member states face</w:t>
      </w:r>
      <w:r w:rsidR="00544F69">
        <w:rPr>
          <w:rFonts w:ascii="Times New Roman" w:hAnsi="Times New Roman" w:cs="Times New Roman"/>
          <w:sz w:val="24"/>
          <w:szCs w:val="24"/>
          <w:lang w:val="en-GB"/>
        </w:rPr>
        <w:t>d</w:t>
      </w:r>
      <w:r w:rsidR="002D0CD4" w:rsidRPr="00532286">
        <w:rPr>
          <w:rFonts w:ascii="Times New Roman" w:hAnsi="Times New Roman" w:cs="Times New Roman"/>
          <w:sz w:val="24"/>
          <w:szCs w:val="24"/>
          <w:lang w:val="en-GB"/>
        </w:rPr>
        <w:t xml:space="preserve"> hard financial conditions in executing domestic policies.</w:t>
      </w:r>
      <w:r w:rsidR="0062198B" w:rsidRPr="00532286">
        <w:rPr>
          <w:rStyle w:val="Refdenotaalpie"/>
          <w:rFonts w:ascii="Times New Roman" w:hAnsi="Times New Roman" w:cs="Times New Roman"/>
          <w:sz w:val="24"/>
          <w:szCs w:val="24"/>
          <w:lang w:val="en-GB"/>
        </w:rPr>
        <w:footnoteReference w:id="21"/>
      </w:r>
      <w:r w:rsidR="002D0CD4" w:rsidRPr="00532286">
        <w:rPr>
          <w:rFonts w:ascii="Times New Roman" w:hAnsi="Times New Roman" w:cs="Times New Roman"/>
          <w:sz w:val="24"/>
          <w:szCs w:val="24"/>
          <w:lang w:val="en-GB"/>
        </w:rPr>
        <w:t xml:space="preserve"> The government of member states abdicated monetary sovereignty, and the amount of money they can issue is constrained by the amount they can borrow from the ECB.</w:t>
      </w:r>
      <w:r w:rsidR="0062198B" w:rsidRPr="00532286">
        <w:rPr>
          <w:rStyle w:val="Refdenotaalpie"/>
          <w:rFonts w:ascii="Times New Roman" w:hAnsi="Times New Roman" w:cs="Times New Roman"/>
          <w:sz w:val="24"/>
          <w:szCs w:val="24"/>
          <w:lang w:val="en-GB"/>
        </w:rPr>
        <w:footnoteReference w:id="22"/>
      </w:r>
      <w:r w:rsidR="002D0CD4" w:rsidRPr="00532286">
        <w:rPr>
          <w:rFonts w:ascii="Times New Roman" w:hAnsi="Times New Roman" w:cs="Times New Roman"/>
          <w:sz w:val="24"/>
          <w:szCs w:val="24"/>
          <w:lang w:val="en-GB"/>
        </w:rPr>
        <w:t xml:space="preserve"> In </w:t>
      </w:r>
      <w:r w:rsidR="002D0CD4" w:rsidRPr="00532286">
        <w:rPr>
          <w:rFonts w:ascii="Times New Roman" w:hAnsi="Times New Roman" w:cs="Times New Roman"/>
          <w:sz w:val="24"/>
          <w:szCs w:val="24"/>
        </w:rPr>
        <w:t xml:space="preserve">sovereign states with a </w:t>
      </w:r>
      <w:proofErr w:type="gramStart"/>
      <w:r w:rsidR="002D0CD4" w:rsidRPr="00532286">
        <w:rPr>
          <w:rFonts w:ascii="Times New Roman" w:hAnsi="Times New Roman" w:cs="Times New Roman"/>
          <w:sz w:val="24"/>
          <w:szCs w:val="24"/>
        </w:rPr>
        <w:t>free floating</w:t>
      </w:r>
      <w:proofErr w:type="gramEnd"/>
      <w:r w:rsidR="002D0CD4" w:rsidRPr="00532286">
        <w:rPr>
          <w:rFonts w:ascii="Times New Roman" w:hAnsi="Times New Roman" w:cs="Times New Roman"/>
          <w:sz w:val="24"/>
          <w:szCs w:val="24"/>
        </w:rPr>
        <w:t xml:space="preserve"> exchange rate regime there are much less restrictions to public deficits</w:t>
      </w:r>
      <w:r>
        <w:rPr>
          <w:rFonts w:ascii="Times New Roman" w:hAnsi="Times New Roman" w:cs="Times New Roman"/>
          <w:sz w:val="24"/>
          <w:szCs w:val="24"/>
          <w:lang w:val="en-GB"/>
        </w:rPr>
        <w:t>.</w:t>
      </w:r>
      <w:r w:rsidR="002D0CD4" w:rsidRPr="00532286">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 </w:t>
      </w:r>
      <w:r w:rsidR="002D0CD4" w:rsidRPr="00532286">
        <w:rPr>
          <w:rFonts w:ascii="Times New Roman" w:hAnsi="Times New Roman" w:cs="Times New Roman"/>
          <w:sz w:val="24"/>
          <w:szCs w:val="24"/>
          <w:lang w:val="en-GB"/>
        </w:rPr>
        <w:t xml:space="preserve">member states of the Eurozone to implement an expansionary domestic policy </w:t>
      </w:r>
      <w:r w:rsidR="00D6340B">
        <w:rPr>
          <w:rFonts w:ascii="Times New Roman" w:hAnsi="Times New Roman" w:cs="Times New Roman"/>
          <w:sz w:val="24"/>
          <w:szCs w:val="24"/>
          <w:lang w:val="en-GB"/>
        </w:rPr>
        <w:t xml:space="preserve">during the Euros-crisis </w:t>
      </w:r>
      <w:r w:rsidR="002D0CD4" w:rsidRPr="00532286">
        <w:rPr>
          <w:rFonts w:ascii="Times New Roman" w:hAnsi="Times New Roman" w:cs="Times New Roman"/>
          <w:sz w:val="24"/>
          <w:szCs w:val="24"/>
          <w:lang w:val="en-GB"/>
        </w:rPr>
        <w:t>mean</w:t>
      </w:r>
      <w:r w:rsidR="00D6340B">
        <w:rPr>
          <w:rFonts w:ascii="Times New Roman" w:hAnsi="Times New Roman" w:cs="Times New Roman"/>
          <w:sz w:val="24"/>
          <w:szCs w:val="24"/>
          <w:lang w:val="en-GB"/>
        </w:rPr>
        <w:t>t</w:t>
      </w:r>
      <w:r w:rsidR="002D0CD4" w:rsidRPr="00532286">
        <w:rPr>
          <w:rFonts w:ascii="Times New Roman" w:hAnsi="Times New Roman" w:cs="Times New Roman"/>
          <w:sz w:val="24"/>
          <w:szCs w:val="24"/>
          <w:lang w:val="en-GB"/>
        </w:rPr>
        <w:t xml:space="preserve"> that they need</w:t>
      </w:r>
      <w:r w:rsidR="00D6340B">
        <w:rPr>
          <w:rFonts w:ascii="Times New Roman" w:hAnsi="Times New Roman" w:cs="Times New Roman"/>
          <w:sz w:val="24"/>
          <w:szCs w:val="24"/>
          <w:lang w:val="en-GB"/>
        </w:rPr>
        <w:t>ed</w:t>
      </w:r>
      <w:r w:rsidR="002D0CD4" w:rsidRPr="00532286">
        <w:rPr>
          <w:rFonts w:ascii="Times New Roman" w:hAnsi="Times New Roman" w:cs="Times New Roman"/>
          <w:sz w:val="24"/>
          <w:szCs w:val="24"/>
          <w:lang w:val="en-GB"/>
        </w:rPr>
        <w:t xml:space="preserve"> to earn money first through surpluses or net exports.</w:t>
      </w:r>
      <w:r w:rsidR="0062198B" w:rsidRPr="00532286">
        <w:rPr>
          <w:rStyle w:val="Refdenotaalpie"/>
          <w:rFonts w:ascii="Times New Roman" w:hAnsi="Times New Roman" w:cs="Times New Roman"/>
          <w:sz w:val="24"/>
          <w:szCs w:val="24"/>
          <w:lang w:val="en-GB"/>
        </w:rPr>
        <w:footnoteReference w:id="23"/>
      </w:r>
    </w:p>
    <w:p w14:paraId="65649A89" w14:textId="03526CAD" w:rsidR="00062DB3" w:rsidRPr="00532286" w:rsidRDefault="005C5D1B" w:rsidP="00532286">
      <w:pPr>
        <w:spacing w:after="12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w:t>
      </w:r>
      <w:r w:rsidR="00450EC6" w:rsidRPr="00532286">
        <w:rPr>
          <w:rFonts w:ascii="Times New Roman" w:hAnsi="Times New Roman" w:cs="Times New Roman"/>
          <w:sz w:val="24"/>
          <w:szCs w:val="24"/>
        </w:rPr>
        <w:t xml:space="preserve"> </w:t>
      </w:r>
      <w:r>
        <w:rPr>
          <w:rFonts w:ascii="Times New Roman" w:hAnsi="Times New Roman" w:cs="Times New Roman"/>
          <w:sz w:val="24"/>
          <w:szCs w:val="24"/>
        </w:rPr>
        <w:t>Voluntarist</w:t>
      </w:r>
      <w:r w:rsidRPr="00532286">
        <w:rPr>
          <w:rFonts w:ascii="Times New Roman" w:hAnsi="Times New Roman" w:cs="Times New Roman"/>
          <w:sz w:val="24"/>
          <w:szCs w:val="24"/>
        </w:rPr>
        <w:t xml:space="preserve"> </w:t>
      </w:r>
      <w:r w:rsidR="00450EC6" w:rsidRPr="00532286">
        <w:rPr>
          <w:rFonts w:ascii="Times New Roman" w:hAnsi="Times New Roman" w:cs="Times New Roman"/>
          <w:sz w:val="24"/>
          <w:szCs w:val="24"/>
        </w:rPr>
        <w:t xml:space="preserve">View appeals to the responsible choices made by member states when using its extensive powers to enter voluntarily in a monetary union. </w:t>
      </w:r>
      <w:r>
        <w:rPr>
          <w:rFonts w:ascii="Times New Roman" w:hAnsi="Times New Roman" w:cs="Times New Roman"/>
          <w:sz w:val="24"/>
          <w:szCs w:val="24"/>
        </w:rPr>
        <w:t xml:space="preserve">The FAPA requires preserving some morally mandatory aims to make an agreement </w:t>
      </w:r>
      <w:r w:rsidR="00C5422E">
        <w:rPr>
          <w:rFonts w:ascii="Times New Roman" w:hAnsi="Times New Roman" w:cs="Times New Roman"/>
          <w:sz w:val="24"/>
          <w:szCs w:val="24"/>
        </w:rPr>
        <w:t>legitimate</w:t>
      </w:r>
      <w:r>
        <w:rPr>
          <w:rFonts w:ascii="Times New Roman" w:hAnsi="Times New Roman" w:cs="Times New Roman"/>
          <w:sz w:val="24"/>
          <w:szCs w:val="24"/>
        </w:rPr>
        <w:t>, like ensuring a social minimum for every citizen of the EMU. The FAPA might require that the distribution of the surplus amongst member states have some strings attached to ensure that member states comply with its morally mandatory aims</w:t>
      </w:r>
      <w:r w:rsidR="00742F21">
        <w:rPr>
          <w:rFonts w:ascii="Times New Roman" w:hAnsi="Times New Roman" w:cs="Times New Roman"/>
          <w:sz w:val="24"/>
          <w:szCs w:val="24"/>
        </w:rPr>
        <w:t>, which is a condition for the legitimacy of such an agreement</w:t>
      </w:r>
      <w:r>
        <w:rPr>
          <w:rFonts w:ascii="Times New Roman" w:hAnsi="Times New Roman" w:cs="Times New Roman"/>
          <w:sz w:val="24"/>
          <w:szCs w:val="24"/>
        </w:rPr>
        <w:t xml:space="preserve">. </w:t>
      </w:r>
      <w:r w:rsidR="00F77854">
        <w:rPr>
          <w:rFonts w:ascii="Times New Roman" w:hAnsi="Times New Roman" w:cs="Times New Roman"/>
          <w:sz w:val="24"/>
          <w:szCs w:val="24"/>
        </w:rPr>
        <w:t>I explained why this PDV can be problematic because it fails to be sensitive to member states</w:t>
      </w:r>
      <w:r w:rsidR="0030474B">
        <w:rPr>
          <w:rFonts w:ascii="Times New Roman" w:hAnsi="Times New Roman" w:cs="Times New Roman"/>
          <w:sz w:val="24"/>
          <w:szCs w:val="24"/>
        </w:rPr>
        <w:t>’</w:t>
      </w:r>
      <w:r w:rsidR="00F77854">
        <w:rPr>
          <w:rFonts w:ascii="Times New Roman" w:hAnsi="Times New Roman" w:cs="Times New Roman"/>
          <w:sz w:val="24"/>
          <w:szCs w:val="24"/>
        </w:rPr>
        <w:t xml:space="preserve"> choices and attitudes towards risk.</w:t>
      </w:r>
      <w:r w:rsidR="00742F21">
        <w:rPr>
          <w:rFonts w:ascii="Times New Roman" w:hAnsi="Times New Roman" w:cs="Times New Roman"/>
          <w:sz w:val="24"/>
          <w:szCs w:val="24"/>
        </w:rPr>
        <w:t xml:space="preserve"> </w:t>
      </w:r>
      <w:r>
        <w:rPr>
          <w:rFonts w:ascii="Times New Roman" w:hAnsi="Times New Roman" w:cs="Times New Roman"/>
          <w:sz w:val="24"/>
          <w:szCs w:val="24"/>
        </w:rPr>
        <w:t>N</w:t>
      </w:r>
      <w:r w:rsidR="00532286">
        <w:rPr>
          <w:rFonts w:ascii="Times New Roman" w:hAnsi="Times New Roman" w:cs="Times New Roman"/>
          <w:sz w:val="24"/>
          <w:szCs w:val="24"/>
        </w:rPr>
        <w:t>ow</w:t>
      </w:r>
      <w:r>
        <w:rPr>
          <w:rFonts w:ascii="Times New Roman" w:hAnsi="Times New Roman" w:cs="Times New Roman"/>
          <w:sz w:val="24"/>
          <w:szCs w:val="24"/>
        </w:rPr>
        <w:t>, I</w:t>
      </w:r>
      <w:r w:rsidR="00532286">
        <w:rPr>
          <w:rFonts w:ascii="Times New Roman" w:hAnsi="Times New Roman" w:cs="Times New Roman"/>
          <w:sz w:val="24"/>
          <w:szCs w:val="24"/>
        </w:rPr>
        <w:t xml:space="preserve"> present a third view of the EMU, as an association of free self-determining member states. </w:t>
      </w:r>
      <w:r>
        <w:rPr>
          <w:rFonts w:ascii="Times New Roman" w:hAnsi="Times New Roman" w:cs="Times New Roman"/>
          <w:sz w:val="24"/>
          <w:szCs w:val="24"/>
        </w:rPr>
        <w:t>According to this view, t</w:t>
      </w:r>
      <w:r w:rsidR="00062DB3" w:rsidRPr="00532286">
        <w:rPr>
          <w:rFonts w:ascii="Times New Roman" w:hAnsi="Times New Roman" w:cs="Times New Roman"/>
          <w:sz w:val="24"/>
          <w:szCs w:val="24"/>
        </w:rPr>
        <w:t xml:space="preserve">he </w:t>
      </w:r>
      <w:r w:rsidR="00192110" w:rsidRPr="00532286">
        <w:rPr>
          <w:rFonts w:ascii="Times New Roman" w:hAnsi="Times New Roman" w:cs="Times New Roman"/>
          <w:sz w:val="24"/>
          <w:szCs w:val="24"/>
        </w:rPr>
        <w:t xml:space="preserve">equal importance </w:t>
      </w:r>
      <w:r w:rsidR="00062DB3" w:rsidRPr="00532286">
        <w:rPr>
          <w:rFonts w:ascii="Times New Roman" w:hAnsi="Times New Roman" w:cs="Times New Roman"/>
          <w:sz w:val="24"/>
          <w:szCs w:val="24"/>
        </w:rPr>
        <w:t>and collective self-determination of each member state must be preserved.</w:t>
      </w:r>
      <w:r w:rsidR="0083767D" w:rsidRPr="00532286">
        <w:rPr>
          <w:rStyle w:val="Refdenotaalpie"/>
          <w:rFonts w:ascii="Times New Roman" w:hAnsi="Times New Roman" w:cs="Times New Roman"/>
          <w:sz w:val="24"/>
          <w:szCs w:val="24"/>
        </w:rPr>
        <w:footnoteReference w:id="24"/>
      </w:r>
      <w:r w:rsidR="002D0CD4" w:rsidRPr="00532286">
        <w:rPr>
          <w:rFonts w:ascii="Times New Roman" w:hAnsi="Times New Roman" w:cs="Times New Roman"/>
          <w:sz w:val="24"/>
          <w:szCs w:val="24"/>
        </w:rPr>
        <w:t xml:space="preserve"> </w:t>
      </w:r>
      <w:r w:rsidR="00062DB3" w:rsidRPr="00532286">
        <w:rPr>
          <w:rFonts w:ascii="Times New Roman" w:hAnsi="Times New Roman" w:cs="Times New Roman"/>
          <w:sz w:val="24"/>
          <w:szCs w:val="24"/>
        </w:rPr>
        <w:t>EMU member state</w:t>
      </w:r>
      <w:r w:rsidR="005835C3" w:rsidRPr="00532286">
        <w:rPr>
          <w:rFonts w:ascii="Times New Roman" w:hAnsi="Times New Roman" w:cs="Times New Roman"/>
          <w:sz w:val="24"/>
          <w:szCs w:val="24"/>
        </w:rPr>
        <w:t xml:space="preserve">s have a duty to transpose EMU </w:t>
      </w:r>
      <w:r w:rsidR="00062DB3" w:rsidRPr="00532286">
        <w:rPr>
          <w:rFonts w:ascii="Times New Roman" w:hAnsi="Times New Roman" w:cs="Times New Roman"/>
          <w:sz w:val="24"/>
          <w:szCs w:val="24"/>
        </w:rPr>
        <w:t xml:space="preserve">directives and obey the decisions about monetary policy taken by the European Central Bank (ECB) for content </w:t>
      </w:r>
      <w:r w:rsidR="002366E0" w:rsidRPr="00532286">
        <w:rPr>
          <w:rFonts w:ascii="Times New Roman" w:hAnsi="Times New Roman" w:cs="Times New Roman"/>
          <w:sz w:val="24"/>
          <w:szCs w:val="24"/>
        </w:rPr>
        <w:t xml:space="preserve">independent reasons -- </w:t>
      </w:r>
      <w:r w:rsidR="00062DB3" w:rsidRPr="00532286">
        <w:rPr>
          <w:rFonts w:ascii="Times New Roman" w:hAnsi="Times New Roman" w:cs="Times New Roman"/>
          <w:sz w:val="24"/>
          <w:szCs w:val="24"/>
        </w:rPr>
        <w:t>that is, by virtue of their so</w:t>
      </w:r>
      <w:r w:rsidR="002366E0" w:rsidRPr="00532286">
        <w:rPr>
          <w:rFonts w:ascii="Times New Roman" w:hAnsi="Times New Roman" w:cs="Times New Roman"/>
          <w:sz w:val="24"/>
          <w:szCs w:val="24"/>
        </w:rPr>
        <w:t xml:space="preserve">urce rather than their content </w:t>
      </w:r>
      <w:r w:rsidR="002366E0" w:rsidRPr="00532286">
        <w:rPr>
          <w:rFonts w:ascii="Times New Roman" w:hAnsi="Times New Roman" w:cs="Times New Roman"/>
          <w:sz w:val="24"/>
          <w:szCs w:val="24"/>
        </w:rPr>
        <w:lastRenderedPageBreak/>
        <w:t>--</w:t>
      </w:r>
      <w:r w:rsidR="00062DB3" w:rsidRPr="00532286">
        <w:rPr>
          <w:rFonts w:ascii="Times New Roman" w:hAnsi="Times New Roman" w:cs="Times New Roman"/>
          <w:sz w:val="24"/>
          <w:szCs w:val="24"/>
        </w:rPr>
        <w:t>.</w:t>
      </w:r>
      <w:r w:rsidR="0005606B" w:rsidRPr="00532286">
        <w:rPr>
          <w:rStyle w:val="Refdenotaalpie"/>
          <w:rFonts w:ascii="Times New Roman" w:hAnsi="Times New Roman" w:cs="Times New Roman"/>
          <w:sz w:val="24"/>
          <w:szCs w:val="24"/>
        </w:rPr>
        <w:footnoteReference w:id="25"/>
      </w:r>
      <w:r w:rsidR="00062DB3" w:rsidRPr="00532286">
        <w:rPr>
          <w:rFonts w:ascii="Times New Roman" w:hAnsi="Times New Roman" w:cs="Times New Roman"/>
          <w:sz w:val="24"/>
          <w:szCs w:val="24"/>
        </w:rPr>
        <w:t xml:space="preserve"> They </w:t>
      </w:r>
      <w:r w:rsidR="00846038" w:rsidRPr="00532286">
        <w:rPr>
          <w:rFonts w:ascii="Times New Roman" w:hAnsi="Times New Roman" w:cs="Times New Roman"/>
          <w:sz w:val="24"/>
          <w:szCs w:val="24"/>
        </w:rPr>
        <w:t xml:space="preserve">transferred part of its sovereignty, and not a minor part of it, but the control over their currency, and they </w:t>
      </w:r>
      <w:r w:rsidR="00062DB3" w:rsidRPr="00532286">
        <w:rPr>
          <w:rFonts w:ascii="Times New Roman" w:hAnsi="Times New Roman" w:cs="Times New Roman"/>
          <w:sz w:val="24"/>
          <w:szCs w:val="24"/>
        </w:rPr>
        <w:t>are required to uphold EMU institutions</w:t>
      </w:r>
      <w:r w:rsidR="00450EC6" w:rsidRPr="00532286">
        <w:rPr>
          <w:rFonts w:ascii="Times New Roman" w:hAnsi="Times New Roman" w:cs="Times New Roman"/>
          <w:sz w:val="24"/>
          <w:szCs w:val="24"/>
        </w:rPr>
        <w:t>.</w:t>
      </w:r>
      <w:r w:rsidR="00A75F19" w:rsidRPr="00532286">
        <w:rPr>
          <w:rFonts w:ascii="Times New Roman" w:hAnsi="Times New Roman" w:cs="Times New Roman"/>
          <w:sz w:val="24"/>
          <w:szCs w:val="24"/>
        </w:rPr>
        <w:t xml:space="preserve"> </w:t>
      </w:r>
      <w:r w:rsidR="00450EC6" w:rsidRPr="00532286">
        <w:rPr>
          <w:rFonts w:ascii="Times New Roman" w:hAnsi="Times New Roman" w:cs="Times New Roman"/>
          <w:i/>
          <w:sz w:val="24"/>
          <w:szCs w:val="24"/>
        </w:rPr>
        <w:t>The</w:t>
      </w:r>
      <w:r w:rsidR="00450EC6" w:rsidRPr="00532286">
        <w:rPr>
          <w:rFonts w:ascii="Times New Roman" w:hAnsi="Times New Roman" w:cs="Times New Roman"/>
          <w:sz w:val="24"/>
          <w:szCs w:val="24"/>
        </w:rPr>
        <w:t xml:space="preserve"> </w:t>
      </w:r>
      <w:r w:rsidR="00450EC6" w:rsidRPr="00532286">
        <w:rPr>
          <w:rFonts w:ascii="Times New Roman" w:hAnsi="Times New Roman" w:cs="Times New Roman"/>
          <w:i/>
          <w:sz w:val="24"/>
          <w:szCs w:val="24"/>
        </w:rPr>
        <w:t>Associational View</w:t>
      </w:r>
      <w:r w:rsidR="00450EC6" w:rsidRPr="00532286">
        <w:rPr>
          <w:rFonts w:ascii="Times New Roman" w:hAnsi="Times New Roman" w:cs="Times New Roman"/>
          <w:sz w:val="24"/>
          <w:szCs w:val="24"/>
        </w:rPr>
        <w:t xml:space="preserve"> of the EMU (AV) sees it as a </w:t>
      </w:r>
      <w:r w:rsidR="00846038" w:rsidRPr="00532286">
        <w:rPr>
          <w:rFonts w:ascii="Times New Roman" w:hAnsi="Times New Roman" w:cs="Times New Roman"/>
          <w:sz w:val="24"/>
          <w:szCs w:val="24"/>
        </w:rPr>
        <w:t xml:space="preserve">political association </w:t>
      </w:r>
      <w:r w:rsidR="00532286">
        <w:rPr>
          <w:rFonts w:ascii="Times New Roman" w:hAnsi="Times New Roman" w:cs="Times New Roman"/>
          <w:sz w:val="24"/>
          <w:szCs w:val="24"/>
        </w:rPr>
        <w:t>requiring EMU institutions to express equal concern for each</w:t>
      </w:r>
      <w:r w:rsidR="00450EC6" w:rsidRPr="00532286">
        <w:rPr>
          <w:rFonts w:ascii="Times New Roman" w:hAnsi="Times New Roman" w:cs="Times New Roman"/>
          <w:sz w:val="24"/>
          <w:szCs w:val="24"/>
        </w:rPr>
        <w:t xml:space="preserve"> state</w:t>
      </w:r>
      <w:r w:rsidR="00062DB3" w:rsidRPr="00532286">
        <w:rPr>
          <w:rFonts w:ascii="Times New Roman" w:hAnsi="Times New Roman" w:cs="Times New Roman"/>
          <w:sz w:val="24"/>
          <w:szCs w:val="24"/>
        </w:rPr>
        <w:t>.</w:t>
      </w:r>
      <w:r w:rsidR="0005606B" w:rsidRPr="00532286">
        <w:rPr>
          <w:rStyle w:val="Refdenotaalpie"/>
          <w:rFonts w:ascii="Times New Roman" w:hAnsi="Times New Roman" w:cs="Times New Roman"/>
          <w:sz w:val="24"/>
          <w:szCs w:val="24"/>
        </w:rPr>
        <w:footnoteReference w:id="26"/>
      </w:r>
      <w:r w:rsidR="00062DB3" w:rsidRPr="00532286">
        <w:rPr>
          <w:rFonts w:ascii="Times New Roman" w:hAnsi="Times New Roman" w:cs="Times New Roman"/>
          <w:sz w:val="24"/>
          <w:szCs w:val="24"/>
        </w:rPr>
        <w:t xml:space="preserve"> The idea here</w:t>
      </w:r>
      <w:r>
        <w:rPr>
          <w:rFonts w:ascii="Times New Roman" w:hAnsi="Times New Roman" w:cs="Times New Roman"/>
          <w:sz w:val="24"/>
          <w:szCs w:val="24"/>
        </w:rPr>
        <w:t xml:space="preserve"> it</w:t>
      </w:r>
      <w:r w:rsidR="00062DB3" w:rsidRPr="00532286">
        <w:rPr>
          <w:rFonts w:ascii="Times New Roman" w:hAnsi="Times New Roman" w:cs="Times New Roman"/>
          <w:sz w:val="24"/>
          <w:szCs w:val="24"/>
        </w:rPr>
        <w:t xml:space="preserve"> is not that institutions need to distribute equally the surplus generated by EMU integration, but that we must look at the Eurozone as an association of free self-determining states subject to a common political authority</w:t>
      </w:r>
      <w:r w:rsidR="004C7139" w:rsidRPr="00532286">
        <w:rPr>
          <w:rFonts w:ascii="Times New Roman" w:hAnsi="Times New Roman" w:cs="Times New Roman"/>
          <w:sz w:val="24"/>
          <w:szCs w:val="24"/>
        </w:rPr>
        <w:t xml:space="preserve">, or in </w:t>
      </w:r>
      <w:r w:rsidR="0030474B" w:rsidRPr="00532286">
        <w:rPr>
          <w:rFonts w:ascii="Times New Roman" w:hAnsi="Times New Roman" w:cs="Times New Roman"/>
          <w:sz w:val="24"/>
          <w:szCs w:val="24"/>
        </w:rPr>
        <w:t>Dworkin</w:t>
      </w:r>
      <w:r w:rsidR="0030474B">
        <w:rPr>
          <w:rFonts w:ascii="Times New Roman" w:hAnsi="Times New Roman" w:cs="Times New Roman"/>
          <w:sz w:val="24"/>
          <w:szCs w:val="24"/>
        </w:rPr>
        <w:t>’</w:t>
      </w:r>
      <w:r w:rsidR="0030474B" w:rsidRPr="00532286">
        <w:rPr>
          <w:rFonts w:ascii="Times New Roman" w:hAnsi="Times New Roman" w:cs="Times New Roman"/>
          <w:sz w:val="24"/>
          <w:szCs w:val="24"/>
        </w:rPr>
        <w:t xml:space="preserve">s </w:t>
      </w:r>
      <w:r w:rsidR="004C7139" w:rsidRPr="00532286">
        <w:rPr>
          <w:rFonts w:ascii="Times New Roman" w:hAnsi="Times New Roman" w:cs="Times New Roman"/>
          <w:sz w:val="24"/>
          <w:szCs w:val="24"/>
        </w:rPr>
        <w:t xml:space="preserve">words, </w:t>
      </w:r>
      <w:r w:rsidR="00846038" w:rsidRPr="00532286">
        <w:rPr>
          <w:rFonts w:ascii="Times New Roman" w:hAnsi="Times New Roman" w:cs="Times New Roman"/>
          <w:sz w:val="24"/>
          <w:szCs w:val="24"/>
        </w:rPr>
        <w:t xml:space="preserve">as </w:t>
      </w:r>
      <w:r w:rsidR="004C7139" w:rsidRPr="00532286">
        <w:rPr>
          <w:rFonts w:ascii="Times New Roman" w:hAnsi="Times New Roman" w:cs="Times New Roman"/>
          <w:sz w:val="24"/>
          <w:szCs w:val="24"/>
        </w:rPr>
        <w:t>a</w:t>
      </w:r>
      <w:r w:rsidR="00742F21">
        <w:rPr>
          <w:rFonts w:ascii="Times New Roman" w:hAnsi="Times New Roman" w:cs="Times New Roman"/>
          <w:sz w:val="24"/>
          <w:szCs w:val="24"/>
        </w:rPr>
        <w:t>n</w:t>
      </w:r>
      <w:r>
        <w:rPr>
          <w:rFonts w:ascii="Times New Roman" w:hAnsi="Times New Roman" w:cs="Times New Roman"/>
          <w:sz w:val="24"/>
          <w:szCs w:val="24"/>
        </w:rPr>
        <w:t xml:space="preserve"> </w:t>
      </w:r>
      <w:r w:rsidR="004C7139" w:rsidRPr="00532286">
        <w:rPr>
          <w:rFonts w:ascii="Times New Roman" w:hAnsi="Times New Roman" w:cs="Times New Roman"/>
          <w:sz w:val="24"/>
          <w:szCs w:val="24"/>
        </w:rPr>
        <w:t xml:space="preserve">association of </w:t>
      </w:r>
      <w:r w:rsidR="00F77854">
        <w:rPr>
          <w:rFonts w:ascii="Times New Roman" w:hAnsi="Times New Roman" w:cs="Times New Roman"/>
          <w:sz w:val="24"/>
          <w:szCs w:val="24"/>
        </w:rPr>
        <w:t>partners</w:t>
      </w:r>
      <w:r w:rsidR="00062DB3" w:rsidRPr="00532286">
        <w:rPr>
          <w:rFonts w:ascii="Times New Roman" w:hAnsi="Times New Roman" w:cs="Times New Roman"/>
          <w:sz w:val="24"/>
          <w:szCs w:val="24"/>
        </w:rPr>
        <w:t>.</w:t>
      </w:r>
      <w:r w:rsidRPr="005C5D1B">
        <w:rPr>
          <w:rStyle w:val="Refdenotaalpie"/>
          <w:rFonts w:ascii="Times New Roman" w:hAnsi="Times New Roman" w:cs="Times New Roman"/>
          <w:sz w:val="24"/>
          <w:szCs w:val="24"/>
        </w:rPr>
        <w:t xml:space="preserve"> </w:t>
      </w:r>
    </w:p>
    <w:p w14:paraId="5F897360" w14:textId="0C1FD163" w:rsidR="004C7139" w:rsidRDefault="00450EC6" w:rsidP="00532286">
      <w:pPr>
        <w:spacing w:after="120" w:line="360" w:lineRule="auto"/>
        <w:ind w:firstLine="720"/>
        <w:jc w:val="both"/>
        <w:rPr>
          <w:rFonts w:ascii="Times New Roman" w:hAnsi="Times New Roman" w:cs="Times New Roman"/>
          <w:sz w:val="24"/>
          <w:szCs w:val="24"/>
          <w:lang w:val="en-GB"/>
        </w:rPr>
      </w:pPr>
      <w:r w:rsidRPr="00532286">
        <w:rPr>
          <w:rFonts w:ascii="Times New Roman" w:hAnsi="Times New Roman" w:cs="Times New Roman"/>
          <w:sz w:val="24"/>
          <w:szCs w:val="24"/>
        </w:rPr>
        <w:t>T</w:t>
      </w:r>
      <w:r w:rsidR="00846038" w:rsidRPr="00532286">
        <w:rPr>
          <w:rFonts w:ascii="Times New Roman" w:hAnsi="Times New Roman" w:cs="Times New Roman"/>
          <w:sz w:val="24"/>
          <w:szCs w:val="24"/>
        </w:rPr>
        <w:t>his kind of international association need</w:t>
      </w:r>
      <w:r w:rsidRPr="00532286">
        <w:rPr>
          <w:rFonts w:ascii="Times New Roman" w:hAnsi="Times New Roman" w:cs="Times New Roman"/>
          <w:sz w:val="24"/>
          <w:szCs w:val="24"/>
        </w:rPr>
        <w:t>s</w:t>
      </w:r>
      <w:r w:rsidR="00846038" w:rsidRPr="00532286">
        <w:rPr>
          <w:rFonts w:ascii="Times New Roman" w:hAnsi="Times New Roman" w:cs="Times New Roman"/>
          <w:sz w:val="24"/>
          <w:szCs w:val="24"/>
        </w:rPr>
        <w:t xml:space="preserve"> to </w:t>
      </w:r>
      <w:r w:rsidR="002D0CD4" w:rsidRPr="00532286">
        <w:rPr>
          <w:rFonts w:ascii="Times New Roman" w:hAnsi="Times New Roman" w:cs="Times New Roman"/>
          <w:sz w:val="24"/>
          <w:szCs w:val="24"/>
        </w:rPr>
        <w:t>express equal concern for every member state</w:t>
      </w:r>
      <w:r w:rsidR="0030474B">
        <w:rPr>
          <w:rFonts w:ascii="Times New Roman" w:hAnsi="Times New Roman" w:cs="Times New Roman"/>
          <w:sz w:val="24"/>
          <w:szCs w:val="24"/>
        </w:rPr>
        <w:t>,</w:t>
      </w:r>
      <w:r w:rsidR="002D0CD4" w:rsidRPr="00532286">
        <w:rPr>
          <w:rFonts w:ascii="Times New Roman" w:hAnsi="Times New Roman" w:cs="Times New Roman"/>
          <w:sz w:val="24"/>
          <w:szCs w:val="24"/>
        </w:rPr>
        <w:t xml:space="preserve"> and </w:t>
      </w:r>
      <w:r w:rsidR="002366E0" w:rsidRPr="00532286">
        <w:rPr>
          <w:rFonts w:ascii="Times New Roman" w:hAnsi="Times New Roman" w:cs="Times New Roman"/>
          <w:sz w:val="24"/>
          <w:szCs w:val="24"/>
        </w:rPr>
        <w:t>to do so</w:t>
      </w:r>
      <w:r w:rsidR="0030474B">
        <w:rPr>
          <w:rFonts w:ascii="Times New Roman" w:hAnsi="Times New Roman" w:cs="Times New Roman"/>
          <w:sz w:val="24"/>
          <w:szCs w:val="24"/>
        </w:rPr>
        <w:t>,</w:t>
      </w:r>
      <w:r w:rsidR="002366E0" w:rsidRPr="00532286">
        <w:rPr>
          <w:rFonts w:ascii="Times New Roman" w:hAnsi="Times New Roman" w:cs="Times New Roman"/>
          <w:sz w:val="24"/>
          <w:szCs w:val="24"/>
        </w:rPr>
        <w:t xml:space="preserve"> it must </w:t>
      </w:r>
      <w:r w:rsidR="00846038" w:rsidRPr="00532286">
        <w:rPr>
          <w:rFonts w:ascii="Times New Roman" w:hAnsi="Times New Roman" w:cs="Times New Roman"/>
          <w:sz w:val="24"/>
          <w:szCs w:val="24"/>
        </w:rPr>
        <w:t xml:space="preserve">assign the principle of </w:t>
      </w:r>
      <w:r w:rsidR="00846038" w:rsidRPr="00532286">
        <w:rPr>
          <w:rFonts w:ascii="Times New Roman" w:hAnsi="Times New Roman" w:cs="Times New Roman"/>
          <w:i/>
          <w:sz w:val="24"/>
          <w:szCs w:val="24"/>
        </w:rPr>
        <w:t xml:space="preserve">ethical </w:t>
      </w:r>
      <w:r w:rsidR="00742F21">
        <w:rPr>
          <w:rFonts w:ascii="Times New Roman" w:hAnsi="Times New Roman" w:cs="Times New Roman"/>
          <w:i/>
          <w:sz w:val="24"/>
          <w:szCs w:val="24"/>
        </w:rPr>
        <w:t>independence</w:t>
      </w:r>
      <w:r w:rsidR="00742F21" w:rsidRPr="00532286">
        <w:rPr>
          <w:rFonts w:ascii="Times New Roman" w:hAnsi="Times New Roman" w:cs="Times New Roman"/>
          <w:i/>
          <w:sz w:val="24"/>
          <w:szCs w:val="24"/>
        </w:rPr>
        <w:t xml:space="preserve"> </w:t>
      </w:r>
      <w:r w:rsidR="00846038" w:rsidRPr="00532286">
        <w:rPr>
          <w:rFonts w:ascii="Times New Roman" w:hAnsi="Times New Roman" w:cs="Times New Roman"/>
          <w:sz w:val="24"/>
          <w:szCs w:val="24"/>
        </w:rPr>
        <w:t xml:space="preserve">to </w:t>
      </w:r>
      <w:r w:rsidR="00192110" w:rsidRPr="00532286">
        <w:rPr>
          <w:rFonts w:ascii="Times New Roman" w:hAnsi="Times New Roman" w:cs="Times New Roman"/>
          <w:sz w:val="24"/>
          <w:szCs w:val="24"/>
        </w:rPr>
        <w:t xml:space="preserve">each of </w:t>
      </w:r>
      <w:r w:rsidR="002D0CD4" w:rsidRPr="00532286">
        <w:rPr>
          <w:rFonts w:ascii="Times New Roman" w:hAnsi="Times New Roman" w:cs="Times New Roman"/>
          <w:sz w:val="24"/>
          <w:szCs w:val="24"/>
        </w:rPr>
        <w:t>them</w:t>
      </w:r>
      <w:r w:rsidR="00846038" w:rsidRPr="00532286">
        <w:rPr>
          <w:rFonts w:ascii="Times New Roman" w:hAnsi="Times New Roman" w:cs="Times New Roman"/>
          <w:sz w:val="24"/>
          <w:szCs w:val="24"/>
        </w:rPr>
        <w:t xml:space="preserve">. </w:t>
      </w:r>
      <w:r w:rsidR="00B60755" w:rsidRPr="00532286">
        <w:rPr>
          <w:rFonts w:ascii="Times New Roman" w:hAnsi="Times New Roman" w:cs="Times New Roman"/>
          <w:sz w:val="24"/>
          <w:szCs w:val="24"/>
        </w:rPr>
        <w:t>The latter</w:t>
      </w:r>
      <w:r w:rsidR="001153E3" w:rsidRPr="00532286">
        <w:rPr>
          <w:rFonts w:ascii="Times New Roman" w:hAnsi="Times New Roman" w:cs="Times New Roman"/>
          <w:sz w:val="24"/>
          <w:szCs w:val="24"/>
        </w:rPr>
        <w:t xml:space="preserve"> principle</w:t>
      </w:r>
      <w:r w:rsidR="00B60755" w:rsidRPr="00532286">
        <w:rPr>
          <w:rFonts w:ascii="Times New Roman" w:hAnsi="Times New Roman" w:cs="Times New Roman"/>
          <w:sz w:val="24"/>
          <w:szCs w:val="24"/>
        </w:rPr>
        <w:t xml:space="preserve"> claims that </w:t>
      </w:r>
      <w:proofErr w:type="gramStart"/>
      <w:r w:rsidR="004C7139" w:rsidRPr="00532286">
        <w:rPr>
          <w:rFonts w:ascii="Times New Roman" w:hAnsi="Times New Roman" w:cs="Times New Roman"/>
          <w:sz w:val="24"/>
          <w:szCs w:val="24"/>
        </w:rPr>
        <w:t xml:space="preserve">as long </w:t>
      </w:r>
      <w:r w:rsidR="00062DB3" w:rsidRPr="00532286">
        <w:rPr>
          <w:rFonts w:ascii="Times New Roman" w:hAnsi="Times New Roman" w:cs="Times New Roman"/>
          <w:sz w:val="24"/>
          <w:szCs w:val="24"/>
        </w:rPr>
        <w:t>as</w:t>
      </w:r>
      <w:proofErr w:type="gramEnd"/>
      <w:r w:rsidR="00062DB3" w:rsidRPr="00532286">
        <w:rPr>
          <w:rFonts w:ascii="Times New Roman" w:hAnsi="Times New Roman" w:cs="Times New Roman"/>
          <w:sz w:val="24"/>
          <w:szCs w:val="24"/>
        </w:rPr>
        <w:t xml:space="preserve"> member states have to make choices about the kind of community they want to become, </w:t>
      </w:r>
      <w:r w:rsidR="004C7139" w:rsidRPr="00532286">
        <w:rPr>
          <w:rFonts w:ascii="Times New Roman" w:hAnsi="Times New Roman" w:cs="Times New Roman"/>
          <w:sz w:val="24"/>
          <w:szCs w:val="24"/>
        </w:rPr>
        <w:t xml:space="preserve">the </w:t>
      </w:r>
      <w:r w:rsidRPr="00532286">
        <w:rPr>
          <w:rFonts w:ascii="Times New Roman" w:hAnsi="Times New Roman" w:cs="Times New Roman"/>
          <w:sz w:val="24"/>
          <w:szCs w:val="24"/>
        </w:rPr>
        <w:t xml:space="preserve">common </w:t>
      </w:r>
      <w:r w:rsidR="004C7139" w:rsidRPr="00532286">
        <w:rPr>
          <w:rFonts w:ascii="Times New Roman" w:hAnsi="Times New Roman" w:cs="Times New Roman"/>
          <w:sz w:val="24"/>
          <w:szCs w:val="24"/>
        </w:rPr>
        <w:t xml:space="preserve">sovereign must respect that </w:t>
      </w:r>
      <w:r w:rsidR="00062DB3" w:rsidRPr="00532286">
        <w:rPr>
          <w:rFonts w:ascii="Times New Roman" w:hAnsi="Times New Roman" w:cs="Times New Roman"/>
          <w:sz w:val="24"/>
          <w:szCs w:val="24"/>
        </w:rPr>
        <w:t>each state is responsible for making those choices itself.</w:t>
      </w:r>
      <w:r w:rsidR="0005606B" w:rsidRPr="00532286">
        <w:rPr>
          <w:rStyle w:val="Refdenotaalpie"/>
          <w:rFonts w:ascii="Times New Roman" w:hAnsi="Times New Roman" w:cs="Times New Roman"/>
          <w:sz w:val="24"/>
          <w:szCs w:val="24"/>
        </w:rPr>
        <w:footnoteReference w:id="27"/>
      </w:r>
      <w:r w:rsidR="0005606B" w:rsidRPr="00532286">
        <w:rPr>
          <w:rFonts w:ascii="Times New Roman" w:hAnsi="Times New Roman" w:cs="Times New Roman"/>
          <w:sz w:val="24"/>
          <w:szCs w:val="24"/>
        </w:rPr>
        <w:t xml:space="preserve"> </w:t>
      </w:r>
      <w:r w:rsidR="00846038" w:rsidRPr="00532286">
        <w:rPr>
          <w:rFonts w:ascii="Times New Roman" w:hAnsi="Times New Roman" w:cs="Times New Roman"/>
          <w:sz w:val="24"/>
          <w:szCs w:val="24"/>
        </w:rPr>
        <w:t xml:space="preserve">The </w:t>
      </w:r>
      <w:r w:rsidR="002366E0" w:rsidRPr="00532286">
        <w:rPr>
          <w:rFonts w:ascii="Times New Roman" w:hAnsi="Times New Roman" w:cs="Times New Roman"/>
          <w:sz w:val="24"/>
          <w:szCs w:val="24"/>
        </w:rPr>
        <w:t>c</w:t>
      </w:r>
      <w:r w:rsidR="00ED054E" w:rsidRPr="00532286">
        <w:rPr>
          <w:rFonts w:ascii="Times New Roman" w:hAnsi="Times New Roman" w:cs="Times New Roman"/>
          <w:sz w:val="24"/>
          <w:szCs w:val="24"/>
        </w:rPr>
        <w:t xml:space="preserve">ollective </w:t>
      </w:r>
      <w:r w:rsidR="002366E0" w:rsidRPr="00532286">
        <w:rPr>
          <w:rFonts w:ascii="Times New Roman" w:hAnsi="Times New Roman" w:cs="Times New Roman"/>
          <w:sz w:val="24"/>
          <w:szCs w:val="24"/>
        </w:rPr>
        <w:t>s</w:t>
      </w:r>
      <w:r w:rsidR="00ED054E" w:rsidRPr="00532286">
        <w:rPr>
          <w:rFonts w:ascii="Times New Roman" w:hAnsi="Times New Roman" w:cs="Times New Roman"/>
          <w:sz w:val="24"/>
          <w:szCs w:val="24"/>
        </w:rPr>
        <w:t xml:space="preserve">elf-determination </w:t>
      </w:r>
      <w:r w:rsidR="002366E0" w:rsidRPr="00532286">
        <w:rPr>
          <w:rFonts w:ascii="Times New Roman" w:hAnsi="Times New Roman" w:cs="Times New Roman"/>
          <w:sz w:val="24"/>
          <w:szCs w:val="24"/>
        </w:rPr>
        <w:t>a</w:t>
      </w:r>
      <w:r w:rsidR="00ED054E" w:rsidRPr="00532286">
        <w:rPr>
          <w:rFonts w:ascii="Times New Roman" w:hAnsi="Times New Roman" w:cs="Times New Roman"/>
          <w:sz w:val="24"/>
          <w:szCs w:val="24"/>
        </w:rPr>
        <w:t>rgument (</w:t>
      </w:r>
      <w:r w:rsidR="00846038" w:rsidRPr="00532286">
        <w:rPr>
          <w:rFonts w:ascii="Times New Roman" w:hAnsi="Times New Roman" w:cs="Times New Roman"/>
          <w:sz w:val="24"/>
          <w:szCs w:val="24"/>
        </w:rPr>
        <w:t>CSDA</w:t>
      </w:r>
      <w:r w:rsidR="00ED054E" w:rsidRPr="00532286">
        <w:rPr>
          <w:rFonts w:ascii="Times New Roman" w:hAnsi="Times New Roman" w:cs="Times New Roman"/>
          <w:sz w:val="24"/>
          <w:szCs w:val="24"/>
        </w:rPr>
        <w:t>)</w:t>
      </w:r>
      <w:r w:rsidR="00846038" w:rsidRPr="00532286">
        <w:rPr>
          <w:rFonts w:ascii="Times New Roman" w:hAnsi="Times New Roman" w:cs="Times New Roman"/>
          <w:sz w:val="24"/>
          <w:szCs w:val="24"/>
        </w:rPr>
        <w:t xml:space="preserve"> suggests states </w:t>
      </w:r>
      <w:r w:rsidR="00846038" w:rsidRPr="00532286">
        <w:rPr>
          <w:rFonts w:ascii="Times New Roman" w:hAnsi="Times New Roman" w:cs="Times New Roman"/>
          <w:sz w:val="24"/>
          <w:szCs w:val="24"/>
          <w:lang w:val="en-GB"/>
        </w:rPr>
        <w:t xml:space="preserve">need to have enough </w:t>
      </w:r>
      <w:r w:rsidR="00B60755" w:rsidRPr="00532286">
        <w:rPr>
          <w:rFonts w:ascii="Times New Roman" w:hAnsi="Times New Roman" w:cs="Times New Roman"/>
          <w:sz w:val="24"/>
          <w:szCs w:val="24"/>
          <w:lang w:val="en-GB"/>
        </w:rPr>
        <w:t xml:space="preserve">political </w:t>
      </w:r>
      <w:r w:rsidR="00846038" w:rsidRPr="00532286">
        <w:rPr>
          <w:rFonts w:ascii="Times New Roman" w:hAnsi="Times New Roman" w:cs="Times New Roman"/>
          <w:sz w:val="24"/>
          <w:szCs w:val="24"/>
          <w:lang w:val="en-GB"/>
        </w:rPr>
        <w:t xml:space="preserve">power to be able to secure internal socio-economic justice. They need to have both effective </w:t>
      </w:r>
      <w:r w:rsidR="00846038" w:rsidRPr="00532286">
        <w:rPr>
          <w:rFonts w:ascii="Times New Roman" w:hAnsi="Times New Roman" w:cs="Times New Roman"/>
          <w:i/>
          <w:iCs/>
          <w:sz w:val="24"/>
          <w:szCs w:val="24"/>
          <w:lang w:val="en-GB"/>
        </w:rPr>
        <w:t xml:space="preserve">control over internal socio-economic dynamics </w:t>
      </w:r>
      <w:r w:rsidR="00846038" w:rsidRPr="00532286">
        <w:rPr>
          <w:rFonts w:ascii="Times New Roman" w:hAnsi="Times New Roman" w:cs="Times New Roman"/>
          <w:sz w:val="24"/>
          <w:szCs w:val="24"/>
          <w:lang w:val="en-GB"/>
        </w:rPr>
        <w:t xml:space="preserve">and </w:t>
      </w:r>
      <w:r w:rsidR="00846038" w:rsidRPr="00532286">
        <w:rPr>
          <w:rFonts w:ascii="Times New Roman" w:hAnsi="Times New Roman" w:cs="Times New Roman"/>
          <w:i/>
          <w:sz w:val="24"/>
          <w:szCs w:val="24"/>
          <w:lang w:val="en-GB"/>
        </w:rPr>
        <w:t>r</w:t>
      </w:r>
      <w:r w:rsidR="00846038" w:rsidRPr="00532286">
        <w:rPr>
          <w:rFonts w:ascii="Times New Roman" w:hAnsi="Times New Roman" w:cs="Times New Roman"/>
          <w:i/>
          <w:iCs/>
          <w:sz w:val="24"/>
          <w:szCs w:val="24"/>
          <w:lang w:val="en-GB"/>
        </w:rPr>
        <w:t>easonable freedom from external interference</w:t>
      </w:r>
      <w:r w:rsidR="00846038" w:rsidRPr="00532286">
        <w:rPr>
          <w:rFonts w:ascii="Times New Roman" w:hAnsi="Times New Roman" w:cs="Times New Roman"/>
          <w:sz w:val="24"/>
          <w:szCs w:val="24"/>
          <w:lang w:val="en-GB"/>
        </w:rPr>
        <w:t>.</w:t>
      </w:r>
      <w:r w:rsidR="004C7139" w:rsidRPr="00532286">
        <w:rPr>
          <w:rFonts w:ascii="Times New Roman" w:hAnsi="Times New Roman" w:cs="Times New Roman"/>
          <w:sz w:val="24"/>
          <w:szCs w:val="24"/>
          <w:vertAlign w:val="superscript"/>
        </w:rPr>
        <w:footnoteReference w:id="28"/>
      </w:r>
      <w:r w:rsidR="004C7139" w:rsidRPr="00532286">
        <w:rPr>
          <w:rFonts w:ascii="Times New Roman" w:hAnsi="Times New Roman" w:cs="Times New Roman"/>
          <w:sz w:val="24"/>
          <w:szCs w:val="24"/>
          <w:lang w:val="en-GB"/>
        </w:rPr>
        <w:t xml:space="preserve"> These are the conditions under which the coexistence of, and interaction between, independent member states can be justifiable</w:t>
      </w:r>
      <w:r w:rsidR="000C0426">
        <w:rPr>
          <w:rFonts w:ascii="Times New Roman" w:hAnsi="Times New Roman" w:cs="Times New Roman"/>
          <w:sz w:val="24"/>
          <w:szCs w:val="24"/>
          <w:lang w:val="en-GB"/>
        </w:rPr>
        <w:t>,</w:t>
      </w:r>
      <w:r w:rsidR="00F77854">
        <w:rPr>
          <w:rFonts w:ascii="Times New Roman" w:hAnsi="Times New Roman" w:cs="Times New Roman"/>
          <w:sz w:val="24"/>
          <w:szCs w:val="24"/>
          <w:lang w:val="en-GB"/>
        </w:rPr>
        <w:t xml:space="preserve"> and the ethical independence of each state can be preserved in an association of partners</w:t>
      </w:r>
      <w:r w:rsidR="004C7139" w:rsidRPr="00532286">
        <w:rPr>
          <w:rFonts w:ascii="Times New Roman" w:hAnsi="Times New Roman" w:cs="Times New Roman"/>
          <w:sz w:val="24"/>
          <w:szCs w:val="24"/>
          <w:lang w:val="en-GB"/>
        </w:rPr>
        <w:t xml:space="preserve">.  </w:t>
      </w:r>
      <w:r w:rsidR="0050410B" w:rsidRPr="00532286">
        <w:rPr>
          <w:rFonts w:ascii="Times New Roman" w:hAnsi="Times New Roman" w:cs="Times New Roman"/>
          <w:sz w:val="24"/>
          <w:szCs w:val="24"/>
          <w:lang w:val="en-GB"/>
        </w:rPr>
        <w:t xml:space="preserve">The argument </w:t>
      </w:r>
      <w:r w:rsidR="004C7139" w:rsidRPr="00532286">
        <w:rPr>
          <w:rFonts w:ascii="Times New Roman" w:hAnsi="Times New Roman" w:cs="Times New Roman"/>
          <w:sz w:val="24"/>
          <w:szCs w:val="24"/>
          <w:lang w:val="en-GB"/>
        </w:rPr>
        <w:t>can be framed in terms of procedural justice: we start from an existing practice where what matters is not that the relevant actors (individuals or states) be, substantively equal in wealth, say, but rather that they interact under certain conditions that, if maintained, will make any outcome of their interaction just.</w:t>
      </w:r>
      <w:r w:rsidR="004C7139" w:rsidRPr="00532286">
        <w:rPr>
          <w:rFonts w:ascii="Times New Roman" w:hAnsi="Times New Roman" w:cs="Times New Roman"/>
          <w:sz w:val="24"/>
          <w:szCs w:val="24"/>
          <w:vertAlign w:val="superscript"/>
          <w:lang w:val="en-GB"/>
        </w:rPr>
        <w:footnoteReference w:id="29"/>
      </w:r>
      <w:r w:rsidR="004C7139" w:rsidRPr="00532286">
        <w:rPr>
          <w:rFonts w:ascii="Times New Roman" w:hAnsi="Times New Roman" w:cs="Times New Roman"/>
          <w:sz w:val="24"/>
          <w:szCs w:val="24"/>
          <w:lang w:val="en-GB"/>
        </w:rPr>
        <w:t xml:space="preserve"> </w:t>
      </w:r>
    </w:p>
    <w:p w14:paraId="15D931A8" w14:textId="70E92675" w:rsidR="004E31DB" w:rsidRPr="004E31DB" w:rsidRDefault="004E31DB" w:rsidP="004E31DB">
      <w:pPr>
        <w:spacing w:after="120" w:line="360" w:lineRule="auto"/>
        <w:ind w:firstLine="720"/>
        <w:jc w:val="both"/>
        <w:rPr>
          <w:rFonts w:ascii="Times New Roman" w:hAnsi="Times New Roman" w:cs="Times New Roman"/>
          <w:sz w:val="24"/>
          <w:szCs w:val="24"/>
          <w:lang w:val="en-GB"/>
        </w:rPr>
      </w:pPr>
      <w:r w:rsidRPr="004E31DB">
        <w:rPr>
          <w:rFonts w:ascii="Times New Roman" w:hAnsi="Times New Roman" w:cs="Times New Roman"/>
          <w:sz w:val="24"/>
          <w:szCs w:val="24"/>
        </w:rPr>
        <w:t xml:space="preserve">The challenge faced when the appeal to fair background conditions is extended from the domestic to the international case is to specify the conditions that must be preserved in the latter context. </w:t>
      </w:r>
      <w:r w:rsidR="0030474B">
        <w:rPr>
          <w:rFonts w:ascii="Times New Roman" w:hAnsi="Times New Roman" w:cs="Times New Roman"/>
          <w:sz w:val="24"/>
          <w:szCs w:val="24"/>
        </w:rPr>
        <w:t>Considering</w:t>
      </w:r>
      <w:r w:rsidRPr="004E31DB">
        <w:rPr>
          <w:rFonts w:ascii="Times New Roman" w:hAnsi="Times New Roman" w:cs="Times New Roman"/>
          <w:sz w:val="24"/>
          <w:szCs w:val="24"/>
        </w:rPr>
        <w:t xml:space="preserve"> the interdependence between domestic and global justice, </w:t>
      </w:r>
      <w:proofErr w:type="spellStart"/>
      <w:r w:rsidRPr="004E31DB">
        <w:rPr>
          <w:rFonts w:ascii="Times New Roman" w:hAnsi="Times New Roman" w:cs="Times New Roman"/>
          <w:sz w:val="24"/>
          <w:szCs w:val="24"/>
        </w:rPr>
        <w:t>Ronzoni</w:t>
      </w:r>
      <w:proofErr w:type="spellEnd"/>
      <w:r w:rsidRPr="004E31DB">
        <w:rPr>
          <w:rFonts w:ascii="Times New Roman" w:hAnsi="Times New Roman" w:cs="Times New Roman"/>
          <w:sz w:val="24"/>
          <w:szCs w:val="24"/>
        </w:rPr>
        <w:t xml:space="preserve"> claims that avoiding international background injustice may be required to ensure that states possess </w:t>
      </w:r>
      <w:r w:rsidRPr="004E31DB">
        <w:rPr>
          <w:rFonts w:ascii="Times New Roman" w:hAnsi="Times New Roman" w:cs="Times New Roman"/>
          <w:i/>
          <w:sz w:val="24"/>
          <w:szCs w:val="24"/>
        </w:rPr>
        <w:lastRenderedPageBreak/>
        <w:t>effective sovereignty</w:t>
      </w:r>
      <w:r w:rsidRPr="004E31DB">
        <w:rPr>
          <w:rFonts w:ascii="Times New Roman" w:hAnsi="Times New Roman" w:cs="Times New Roman"/>
          <w:sz w:val="24"/>
          <w:szCs w:val="24"/>
        </w:rPr>
        <w:t>.</w:t>
      </w:r>
      <w:r w:rsidRPr="004E31DB">
        <w:rPr>
          <w:rFonts w:ascii="Times New Roman" w:hAnsi="Times New Roman" w:cs="Times New Roman"/>
          <w:sz w:val="24"/>
          <w:szCs w:val="24"/>
          <w:vertAlign w:val="superscript"/>
        </w:rPr>
        <w:footnoteReference w:id="30"/>
      </w:r>
      <w:r w:rsidRPr="004E31DB">
        <w:rPr>
          <w:rFonts w:ascii="Times New Roman" w:hAnsi="Times New Roman" w:cs="Times New Roman"/>
          <w:sz w:val="24"/>
          <w:szCs w:val="24"/>
          <w:lang w:val="en-GB"/>
        </w:rPr>
        <w:t xml:space="preserve"> </w:t>
      </w:r>
      <w:proofErr w:type="spellStart"/>
      <w:r w:rsidRPr="004E31DB">
        <w:rPr>
          <w:rFonts w:ascii="Times New Roman" w:hAnsi="Times New Roman" w:cs="Times New Roman"/>
          <w:sz w:val="24"/>
          <w:szCs w:val="24"/>
        </w:rPr>
        <w:t>Ronzoni</w:t>
      </w:r>
      <w:r w:rsidR="0030474B">
        <w:rPr>
          <w:rFonts w:ascii="Times New Roman" w:hAnsi="Times New Roman" w:cs="Times New Roman"/>
          <w:sz w:val="24"/>
          <w:szCs w:val="24"/>
        </w:rPr>
        <w:t>’</w:t>
      </w:r>
      <w:r w:rsidRPr="004E31DB">
        <w:rPr>
          <w:rFonts w:ascii="Times New Roman" w:hAnsi="Times New Roman" w:cs="Times New Roman"/>
          <w:sz w:val="24"/>
          <w:szCs w:val="24"/>
        </w:rPr>
        <w:t>s</w:t>
      </w:r>
      <w:proofErr w:type="spellEnd"/>
      <w:r w:rsidRPr="004E31DB">
        <w:rPr>
          <w:rFonts w:ascii="Times New Roman" w:hAnsi="Times New Roman" w:cs="Times New Roman"/>
          <w:sz w:val="24"/>
          <w:szCs w:val="24"/>
        </w:rPr>
        <w:t xml:space="preserve"> argument also suggests states </w:t>
      </w:r>
      <w:r w:rsidRPr="004E31DB">
        <w:rPr>
          <w:rFonts w:ascii="Times New Roman" w:hAnsi="Times New Roman" w:cs="Times New Roman"/>
          <w:sz w:val="24"/>
          <w:szCs w:val="24"/>
          <w:lang w:val="en-GB"/>
        </w:rPr>
        <w:t xml:space="preserve">need to have enough power to secure internal socio-economic justice. They need to have both effective </w:t>
      </w:r>
      <w:r w:rsidRPr="004E31DB">
        <w:rPr>
          <w:rFonts w:ascii="Times New Roman" w:hAnsi="Times New Roman" w:cs="Times New Roman"/>
          <w:i/>
          <w:iCs/>
          <w:sz w:val="24"/>
          <w:szCs w:val="24"/>
          <w:lang w:val="en-GB"/>
        </w:rPr>
        <w:t xml:space="preserve">control over internal socio-economic dynamics </w:t>
      </w:r>
      <w:r w:rsidRPr="004E31DB">
        <w:rPr>
          <w:rFonts w:ascii="Times New Roman" w:hAnsi="Times New Roman" w:cs="Times New Roman"/>
          <w:sz w:val="24"/>
          <w:szCs w:val="24"/>
          <w:lang w:val="en-GB"/>
        </w:rPr>
        <w:t>and r</w:t>
      </w:r>
      <w:r w:rsidRPr="004E31DB">
        <w:rPr>
          <w:rFonts w:ascii="Times New Roman" w:hAnsi="Times New Roman" w:cs="Times New Roman"/>
          <w:i/>
          <w:iCs/>
          <w:sz w:val="24"/>
          <w:szCs w:val="24"/>
          <w:lang w:val="en-GB"/>
        </w:rPr>
        <w:t>easonable freedom from external interference</w:t>
      </w:r>
      <w:r w:rsidRPr="004E31DB">
        <w:rPr>
          <w:rFonts w:ascii="Times New Roman" w:hAnsi="Times New Roman" w:cs="Times New Roman"/>
          <w:sz w:val="24"/>
          <w:szCs w:val="24"/>
          <w:lang w:val="en-GB"/>
        </w:rPr>
        <w:t xml:space="preserve">. These are the </w:t>
      </w:r>
      <w:r w:rsidR="00742F21">
        <w:rPr>
          <w:rFonts w:ascii="Times New Roman" w:hAnsi="Times New Roman" w:cs="Times New Roman"/>
          <w:sz w:val="24"/>
          <w:szCs w:val="24"/>
          <w:lang w:val="en-GB"/>
        </w:rPr>
        <w:t xml:space="preserve">background </w:t>
      </w:r>
      <w:r w:rsidRPr="004E31DB">
        <w:rPr>
          <w:rFonts w:ascii="Times New Roman" w:hAnsi="Times New Roman" w:cs="Times New Roman"/>
          <w:sz w:val="24"/>
          <w:szCs w:val="24"/>
          <w:lang w:val="en-GB"/>
        </w:rPr>
        <w:t xml:space="preserve">conditions under which the coexistence of, and interaction between, independent states can be justifiable. </w:t>
      </w:r>
    </w:p>
    <w:p w14:paraId="26B00B08" w14:textId="7C8D53B4" w:rsidR="004E31DB" w:rsidRPr="00532286" w:rsidRDefault="004E31DB" w:rsidP="00532286">
      <w:pPr>
        <w:spacing w:after="120" w:line="360" w:lineRule="auto"/>
        <w:ind w:firstLine="720"/>
        <w:jc w:val="both"/>
        <w:rPr>
          <w:rFonts w:ascii="Times New Roman" w:hAnsi="Times New Roman" w:cs="Times New Roman"/>
          <w:sz w:val="24"/>
          <w:szCs w:val="24"/>
        </w:rPr>
      </w:pPr>
      <w:proofErr w:type="spellStart"/>
      <w:r w:rsidRPr="004E31DB">
        <w:rPr>
          <w:rFonts w:ascii="Times New Roman" w:hAnsi="Times New Roman" w:cs="Times New Roman"/>
          <w:sz w:val="24"/>
          <w:szCs w:val="24"/>
        </w:rPr>
        <w:t>Ronzoni</w:t>
      </w:r>
      <w:proofErr w:type="spellEnd"/>
      <w:r w:rsidRPr="004E31DB">
        <w:rPr>
          <w:rFonts w:ascii="Times New Roman" w:hAnsi="Times New Roman" w:cs="Times New Roman"/>
          <w:sz w:val="24"/>
          <w:szCs w:val="24"/>
        </w:rPr>
        <w:t xml:space="preserve"> employs an analogy between individual freedom and collective agency </w:t>
      </w:r>
      <w:proofErr w:type="gramStart"/>
      <w:r w:rsidRPr="004E31DB">
        <w:rPr>
          <w:rFonts w:ascii="Times New Roman" w:hAnsi="Times New Roman" w:cs="Times New Roman"/>
          <w:sz w:val="24"/>
          <w:szCs w:val="24"/>
        </w:rPr>
        <w:t>in order to</w:t>
      </w:r>
      <w:proofErr w:type="gramEnd"/>
      <w:r w:rsidRPr="004E31DB">
        <w:rPr>
          <w:rFonts w:ascii="Times New Roman" w:hAnsi="Times New Roman" w:cs="Times New Roman"/>
          <w:sz w:val="24"/>
          <w:szCs w:val="24"/>
        </w:rPr>
        <w:t xml:space="preserve"> claim that it is necessary to regulate international background conditions to ensure the substantive problem-solving capacity of the states and their ability to make genuine discretionary choices.</w:t>
      </w:r>
      <w:r w:rsidRPr="004E31DB">
        <w:rPr>
          <w:rFonts w:ascii="Times New Roman" w:hAnsi="Times New Roman" w:cs="Times New Roman"/>
          <w:sz w:val="24"/>
          <w:szCs w:val="24"/>
          <w:vertAlign w:val="superscript"/>
        </w:rPr>
        <w:footnoteReference w:id="31"/>
      </w:r>
      <w:r w:rsidRPr="004E31DB">
        <w:rPr>
          <w:rFonts w:ascii="Times New Roman" w:hAnsi="Times New Roman" w:cs="Times New Roman"/>
          <w:sz w:val="24"/>
          <w:szCs w:val="24"/>
        </w:rPr>
        <w:t xml:space="preserve"> </w:t>
      </w:r>
      <w:r w:rsidRPr="004E31DB">
        <w:rPr>
          <w:rFonts w:ascii="Times New Roman" w:hAnsi="Times New Roman" w:cs="Times New Roman"/>
          <w:sz w:val="24"/>
          <w:szCs w:val="24"/>
          <w:lang w:val="en-GB"/>
        </w:rPr>
        <w:t xml:space="preserve">If sovereign states are to be understood as agents whose freedom ought to be respected, then attention should be paid to the positive aspects of their sovereignty. Negative sovereignty is understood as immunity from external interference that a sovereign state enjoys, while positive sovereignty </w:t>
      </w:r>
      <w:r w:rsidR="0030474B">
        <w:rPr>
          <w:rFonts w:ascii="Times New Roman" w:hAnsi="Times New Roman" w:cs="Times New Roman"/>
          <w:sz w:val="24"/>
          <w:szCs w:val="24"/>
          <w:lang w:val="en-GB"/>
        </w:rPr>
        <w:t>“</w:t>
      </w:r>
      <w:r w:rsidRPr="004E31DB">
        <w:rPr>
          <w:rFonts w:ascii="Times New Roman" w:hAnsi="Times New Roman" w:cs="Times New Roman"/>
          <w:sz w:val="24"/>
          <w:szCs w:val="24"/>
          <w:lang w:val="en-GB"/>
        </w:rPr>
        <w:t xml:space="preserve">instead, indicates a dimension of (institutional) self-mastery; it is, once again like its individual counterpart, a </w:t>
      </w:r>
      <w:r w:rsidR="0030474B">
        <w:rPr>
          <w:rFonts w:ascii="Times New Roman" w:hAnsi="Times New Roman" w:cs="Times New Roman"/>
          <w:sz w:val="24"/>
          <w:szCs w:val="24"/>
          <w:lang w:val="en-GB"/>
        </w:rPr>
        <w:t>‘</w:t>
      </w:r>
      <w:r w:rsidRPr="004E31DB">
        <w:rPr>
          <w:rFonts w:ascii="Times New Roman" w:hAnsi="Times New Roman" w:cs="Times New Roman"/>
          <w:sz w:val="24"/>
          <w:szCs w:val="24"/>
          <w:lang w:val="en-GB"/>
        </w:rPr>
        <w:t>freedom to</w:t>
      </w:r>
      <w:r w:rsidR="0030474B">
        <w:rPr>
          <w:rFonts w:ascii="Times New Roman" w:hAnsi="Times New Roman" w:cs="Times New Roman"/>
          <w:sz w:val="24"/>
          <w:szCs w:val="24"/>
          <w:lang w:val="en-GB"/>
        </w:rPr>
        <w:t>’</w:t>
      </w:r>
      <w:r w:rsidRPr="004E31DB">
        <w:rPr>
          <w:rFonts w:ascii="Times New Roman" w:hAnsi="Times New Roman" w:cs="Times New Roman"/>
          <w:sz w:val="24"/>
          <w:szCs w:val="24"/>
          <w:lang w:val="en-GB"/>
        </w:rPr>
        <w:t>, and, crucially, an internally enabling condition; a state is positively sovereign when it possesses the internal resources to decide which kind of polity it wants to become and acts on it successfully.</w:t>
      </w:r>
      <w:r w:rsidR="0030474B">
        <w:rPr>
          <w:rFonts w:ascii="Times New Roman" w:hAnsi="Times New Roman" w:cs="Times New Roman"/>
          <w:sz w:val="24"/>
          <w:szCs w:val="24"/>
          <w:lang w:val="en-GB"/>
        </w:rPr>
        <w:t>”</w:t>
      </w:r>
      <w:r w:rsidRPr="004E31DB">
        <w:rPr>
          <w:rFonts w:ascii="Times New Roman" w:hAnsi="Times New Roman" w:cs="Times New Roman"/>
          <w:sz w:val="24"/>
          <w:szCs w:val="24"/>
          <w:vertAlign w:val="superscript"/>
          <w:lang w:val="en-GB"/>
        </w:rPr>
        <w:footnoteReference w:id="32"/>
      </w:r>
      <w:r w:rsidRPr="004E31DB">
        <w:rPr>
          <w:rFonts w:ascii="Times New Roman" w:hAnsi="Times New Roman" w:cs="Times New Roman"/>
          <w:sz w:val="24"/>
          <w:szCs w:val="24"/>
        </w:rPr>
        <w:t xml:space="preserve"> </w:t>
      </w:r>
    </w:p>
    <w:p w14:paraId="371C2283" w14:textId="06D4AF49" w:rsidR="0050410B" w:rsidRPr="00532286" w:rsidRDefault="004C7139" w:rsidP="00532286">
      <w:pPr>
        <w:spacing w:after="120" w:line="360" w:lineRule="auto"/>
        <w:ind w:firstLine="720"/>
        <w:jc w:val="both"/>
        <w:rPr>
          <w:rFonts w:ascii="Times New Roman" w:hAnsi="Times New Roman" w:cs="Times New Roman"/>
          <w:sz w:val="24"/>
          <w:szCs w:val="24"/>
        </w:rPr>
      </w:pPr>
      <w:r w:rsidRPr="00532286">
        <w:rPr>
          <w:rFonts w:ascii="Times New Roman" w:hAnsi="Times New Roman" w:cs="Times New Roman"/>
          <w:sz w:val="24"/>
          <w:szCs w:val="24"/>
        </w:rPr>
        <w:t xml:space="preserve">If the </w:t>
      </w:r>
      <w:proofErr w:type="spellStart"/>
      <w:r w:rsidRPr="00532286">
        <w:rPr>
          <w:rFonts w:ascii="Times New Roman" w:hAnsi="Times New Roman" w:cs="Times New Roman"/>
          <w:sz w:val="24"/>
          <w:szCs w:val="24"/>
        </w:rPr>
        <w:t>Ronzonian</w:t>
      </w:r>
      <w:proofErr w:type="spellEnd"/>
      <w:r w:rsidRPr="00532286">
        <w:rPr>
          <w:rFonts w:ascii="Times New Roman" w:hAnsi="Times New Roman" w:cs="Times New Roman"/>
          <w:sz w:val="24"/>
          <w:szCs w:val="24"/>
        </w:rPr>
        <w:t xml:space="preserve"> argument is defensible, we need institutions to regulate international practices that would otherwise erode some </w:t>
      </w:r>
      <w:r w:rsidR="0030474B" w:rsidRPr="00532286">
        <w:rPr>
          <w:rFonts w:ascii="Times New Roman" w:hAnsi="Times New Roman" w:cs="Times New Roman"/>
          <w:sz w:val="24"/>
          <w:szCs w:val="24"/>
        </w:rPr>
        <w:t>state</w:t>
      </w:r>
      <w:r w:rsidR="0030474B">
        <w:rPr>
          <w:rFonts w:ascii="Times New Roman" w:hAnsi="Times New Roman" w:cs="Times New Roman"/>
          <w:sz w:val="24"/>
          <w:szCs w:val="24"/>
        </w:rPr>
        <w:t>’</w:t>
      </w:r>
      <w:r w:rsidR="0030474B" w:rsidRPr="00532286">
        <w:rPr>
          <w:rFonts w:ascii="Times New Roman" w:hAnsi="Times New Roman" w:cs="Times New Roman"/>
          <w:sz w:val="24"/>
          <w:szCs w:val="24"/>
        </w:rPr>
        <w:t xml:space="preserve">s </w:t>
      </w:r>
      <w:r w:rsidRPr="00532286">
        <w:rPr>
          <w:rFonts w:ascii="Times New Roman" w:hAnsi="Times New Roman" w:cs="Times New Roman"/>
          <w:sz w:val="24"/>
          <w:szCs w:val="24"/>
        </w:rPr>
        <w:t xml:space="preserve">positive collective self-determination. The CSDA wants to prevent domination of the less competitive member states by the wealthiest most competitive ones. </w:t>
      </w:r>
      <w:r w:rsidR="0050410B" w:rsidRPr="00532286">
        <w:rPr>
          <w:rFonts w:ascii="Times New Roman" w:hAnsi="Times New Roman" w:cs="Times New Roman"/>
          <w:sz w:val="24"/>
          <w:szCs w:val="24"/>
        </w:rPr>
        <w:t xml:space="preserve">We need to keep member </w:t>
      </w:r>
      <w:r w:rsidR="0030474B" w:rsidRPr="00532286">
        <w:rPr>
          <w:rFonts w:ascii="Times New Roman" w:hAnsi="Times New Roman" w:cs="Times New Roman"/>
          <w:sz w:val="24"/>
          <w:szCs w:val="24"/>
        </w:rPr>
        <w:t>sate</w:t>
      </w:r>
      <w:r w:rsidR="0030474B">
        <w:rPr>
          <w:rFonts w:ascii="Times New Roman" w:hAnsi="Times New Roman" w:cs="Times New Roman"/>
          <w:sz w:val="24"/>
          <w:szCs w:val="24"/>
        </w:rPr>
        <w:t>’</w:t>
      </w:r>
      <w:r w:rsidR="0030474B" w:rsidRPr="00532286">
        <w:rPr>
          <w:rFonts w:ascii="Times New Roman" w:hAnsi="Times New Roman" w:cs="Times New Roman"/>
          <w:sz w:val="24"/>
          <w:szCs w:val="24"/>
        </w:rPr>
        <w:t xml:space="preserve">s </w:t>
      </w:r>
      <w:r w:rsidR="0050410B" w:rsidRPr="00532286">
        <w:rPr>
          <w:rFonts w:ascii="Times New Roman" w:hAnsi="Times New Roman" w:cs="Times New Roman"/>
          <w:sz w:val="24"/>
          <w:szCs w:val="24"/>
        </w:rPr>
        <w:t>i</w:t>
      </w:r>
      <w:r w:rsidRPr="00532286">
        <w:rPr>
          <w:rFonts w:ascii="Times New Roman" w:hAnsi="Times New Roman" w:cs="Times New Roman"/>
          <w:sz w:val="24"/>
          <w:szCs w:val="24"/>
        </w:rPr>
        <w:t>ndependence</w:t>
      </w:r>
      <w:r w:rsidR="0050410B" w:rsidRPr="00532286">
        <w:rPr>
          <w:rFonts w:ascii="Times New Roman" w:hAnsi="Times New Roman" w:cs="Times New Roman"/>
          <w:sz w:val="24"/>
          <w:szCs w:val="24"/>
        </w:rPr>
        <w:t>, which</w:t>
      </w:r>
      <w:r w:rsidRPr="00532286">
        <w:rPr>
          <w:rFonts w:ascii="Times New Roman" w:hAnsi="Times New Roman" w:cs="Times New Roman"/>
          <w:sz w:val="24"/>
          <w:szCs w:val="24"/>
        </w:rPr>
        <w:t xml:space="preserve"> amounts to involving a capacity to make voluntary collective choices, as we are transferring the principle of </w:t>
      </w:r>
      <w:r w:rsidRPr="00532286">
        <w:rPr>
          <w:rFonts w:ascii="Times New Roman" w:hAnsi="Times New Roman" w:cs="Times New Roman"/>
          <w:i/>
          <w:sz w:val="24"/>
          <w:szCs w:val="24"/>
        </w:rPr>
        <w:t xml:space="preserve">ethical </w:t>
      </w:r>
      <w:r w:rsidR="00C5422E">
        <w:rPr>
          <w:rFonts w:ascii="Times New Roman" w:hAnsi="Times New Roman" w:cs="Times New Roman"/>
          <w:i/>
          <w:sz w:val="24"/>
          <w:szCs w:val="24"/>
        </w:rPr>
        <w:t>independence</w:t>
      </w:r>
      <w:r w:rsidR="00C5422E" w:rsidRPr="00532286">
        <w:rPr>
          <w:rFonts w:ascii="Times New Roman" w:hAnsi="Times New Roman" w:cs="Times New Roman"/>
          <w:sz w:val="24"/>
          <w:szCs w:val="24"/>
        </w:rPr>
        <w:t xml:space="preserve"> </w:t>
      </w:r>
      <w:r w:rsidRPr="00532286">
        <w:rPr>
          <w:rFonts w:ascii="Times New Roman" w:hAnsi="Times New Roman" w:cs="Times New Roman"/>
          <w:sz w:val="24"/>
          <w:szCs w:val="24"/>
        </w:rPr>
        <w:t xml:space="preserve">to member states, too. </w:t>
      </w:r>
      <w:proofErr w:type="spellStart"/>
      <w:r w:rsidR="0030474B" w:rsidRPr="00532286">
        <w:rPr>
          <w:rFonts w:ascii="Times New Roman" w:hAnsi="Times New Roman" w:cs="Times New Roman"/>
          <w:sz w:val="24"/>
          <w:szCs w:val="24"/>
        </w:rPr>
        <w:t>Ronzoni</w:t>
      </w:r>
      <w:r w:rsidR="0030474B">
        <w:rPr>
          <w:rFonts w:ascii="Times New Roman" w:hAnsi="Times New Roman" w:cs="Times New Roman"/>
          <w:sz w:val="24"/>
          <w:szCs w:val="24"/>
        </w:rPr>
        <w:t>’</w:t>
      </w:r>
      <w:r w:rsidR="0030474B" w:rsidRPr="00532286">
        <w:rPr>
          <w:rFonts w:ascii="Times New Roman" w:hAnsi="Times New Roman" w:cs="Times New Roman"/>
          <w:sz w:val="24"/>
          <w:szCs w:val="24"/>
        </w:rPr>
        <w:t>s</w:t>
      </w:r>
      <w:proofErr w:type="spellEnd"/>
      <w:r w:rsidR="0030474B" w:rsidRPr="00532286">
        <w:rPr>
          <w:rFonts w:ascii="Times New Roman" w:hAnsi="Times New Roman" w:cs="Times New Roman"/>
          <w:sz w:val="24"/>
          <w:szCs w:val="24"/>
        </w:rPr>
        <w:t xml:space="preserve"> </w:t>
      </w:r>
      <w:r w:rsidRPr="00532286">
        <w:rPr>
          <w:rFonts w:ascii="Times New Roman" w:hAnsi="Times New Roman" w:cs="Times New Roman"/>
          <w:sz w:val="24"/>
          <w:szCs w:val="24"/>
        </w:rPr>
        <w:t xml:space="preserve">argument suggests that we have reasons to claim that even if the </w:t>
      </w:r>
      <w:r w:rsidR="00544F69">
        <w:rPr>
          <w:rFonts w:ascii="Times New Roman" w:hAnsi="Times New Roman" w:cs="Times New Roman"/>
          <w:sz w:val="24"/>
          <w:szCs w:val="24"/>
          <w:lang w:val="ca-ES"/>
        </w:rPr>
        <w:t>‘</w:t>
      </w:r>
      <w:r w:rsidRPr="00532286">
        <w:rPr>
          <w:rFonts w:ascii="Times New Roman" w:hAnsi="Times New Roman" w:cs="Times New Roman"/>
          <w:sz w:val="24"/>
          <w:szCs w:val="24"/>
        </w:rPr>
        <w:t xml:space="preserve">starting </w:t>
      </w:r>
      <w:r w:rsidR="0030474B" w:rsidRPr="00532286">
        <w:rPr>
          <w:rFonts w:ascii="Times New Roman" w:hAnsi="Times New Roman" w:cs="Times New Roman"/>
          <w:sz w:val="24"/>
          <w:szCs w:val="24"/>
        </w:rPr>
        <w:t>gate</w:t>
      </w:r>
      <w:r w:rsidR="0030474B">
        <w:rPr>
          <w:rFonts w:ascii="Times New Roman" w:hAnsi="Times New Roman" w:cs="Times New Roman"/>
          <w:sz w:val="24"/>
          <w:szCs w:val="24"/>
        </w:rPr>
        <w:t>’</w:t>
      </w:r>
      <w:r w:rsidRPr="00532286">
        <w:rPr>
          <w:rFonts w:ascii="Times New Roman" w:hAnsi="Times New Roman" w:cs="Times New Roman"/>
          <w:sz w:val="24"/>
          <w:szCs w:val="24"/>
        </w:rPr>
        <w:t xml:space="preserve">, or initial background conditions were fair, as argued by the </w:t>
      </w:r>
      <w:r w:rsidR="005C5D1B">
        <w:rPr>
          <w:rFonts w:ascii="Times New Roman" w:hAnsi="Times New Roman" w:cs="Times New Roman"/>
          <w:sz w:val="24"/>
          <w:szCs w:val="24"/>
        </w:rPr>
        <w:t>V</w:t>
      </w:r>
      <w:r w:rsidR="001153E3" w:rsidRPr="00532286">
        <w:rPr>
          <w:rFonts w:ascii="Times New Roman" w:hAnsi="Times New Roman" w:cs="Times New Roman"/>
          <w:sz w:val="24"/>
          <w:szCs w:val="24"/>
        </w:rPr>
        <w:t>V</w:t>
      </w:r>
      <w:r w:rsidRPr="00532286">
        <w:rPr>
          <w:rFonts w:ascii="Times New Roman" w:hAnsi="Times New Roman" w:cs="Times New Roman"/>
          <w:sz w:val="24"/>
          <w:szCs w:val="24"/>
        </w:rPr>
        <w:t>, we should not accept a pure procedural conception of justice in the Eurozone. Instead, we must resist the argument that whatever emerges of the extensive powers of the member states is just and enforceable</w:t>
      </w:r>
      <w:r w:rsidR="00F77854">
        <w:rPr>
          <w:rFonts w:ascii="Times New Roman" w:hAnsi="Times New Roman" w:cs="Times New Roman"/>
          <w:sz w:val="24"/>
          <w:szCs w:val="24"/>
        </w:rPr>
        <w:t xml:space="preserve"> because we need to protect </w:t>
      </w:r>
      <w:r w:rsidR="00874157">
        <w:rPr>
          <w:rFonts w:ascii="Times New Roman" w:hAnsi="Times New Roman" w:cs="Times New Roman"/>
          <w:sz w:val="24"/>
          <w:szCs w:val="24"/>
        </w:rPr>
        <w:t>fair background conditions</w:t>
      </w:r>
      <w:r w:rsidRPr="00532286">
        <w:rPr>
          <w:rFonts w:ascii="Times New Roman" w:hAnsi="Times New Roman" w:cs="Times New Roman"/>
          <w:sz w:val="24"/>
          <w:szCs w:val="24"/>
        </w:rPr>
        <w:t xml:space="preserve">. </w:t>
      </w:r>
    </w:p>
    <w:p w14:paraId="4D64C000" w14:textId="285544A2" w:rsidR="004C7139" w:rsidRPr="00532286" w:rsidRDefault="0050410B" w:rsidP="00532286">
      <w:pPr>
        <w:spacing w:after="120" w:line="360" w:lineRule="auto"/>
        <w:ind w:firstLine="720"/>
        <w:jc w:val="both"/>
        <w:rPr>
          <w:rFonts w:ascii="Times New Roman" w:hAnsi="Times New Roman" w:cs="Times New Roman"/>
          <w:sz w:val="24"/>
          <w:szCs w:val="24"/>
          <w:lang w:val="en-GB"/>
        </w:rPr>
      </w:pPr>
      <w:r w:rsidRPr="00532286">
        <w:rPr>
          <w:rFonts w:ascii="Times New Roman" w:hAnsi="Times New Roman" w:cs="Times New Roman"/>
          <w:sz w:val="24"/>
          <w:szCs w:val="24"/>
        </w:rPr>
        <w:t>The need for institutions preventing d</w:t>
      </w:r>
      <w:r w:rsidR="005835C3" w:rsidRPr="00532286">
        <w:rPr>
          <w:rFonts w:ascii="Times New Roman" w:hAnsi="Times New Roman" w:cs="Times New Roman"/>
          <w:sz w:val="24"/>
          <w:szCs w:val="24"/>
        </w:rPr>
        <w:t xml:space="preserve">omination </w:t>
      </w:r>
      <w:r w:rsidR="004C7139" w:rsidRPr="00532286">
        <w:rPr>
          <w:rFonts w:ascii="Times New Roman" w:hAnsi="Times New Roman" w:cs="Times New Roman"/>
          <w:sz w:val="24"/>
          <w:szCs w:val="24"/>
          <w:lang w:val="en-GB"/>
        </w:rPr>
        <w:t xml:space="preserve">does not mean that </w:t>
      </w:r>
      <w:r w:rsidRPr="00532286">
        <w:rPr>
          <w:rFonts w:ascii="Times New Roman" w:hAnsi="Times New Roman" w:cs="Times New Roman"/>
          <w:sz w:val="24"/>
          <w:szCs w:val="24"/>
          <w:lang w:val="en-GB"/>
        </w:rPr>
        <w:t>interdependence created by E</w:t>
      </w:r>
      <w:r w:rsidR="00533280" w:rsidRPr="00532286">
        <w:rPr>
          <w:rFonts w:ascii="Times New Roman" w:hAnsi="Times New Roman" w:cs="Times New Roman"/>
          <w:sz w:val="24"/>
          <w:szCs w:val="24"/>
          <w:lang w:val="en-GB"/>
        </w:rPr>
        <w:t>M</w:t>
      </w:r>
      <w:r w:rsidRPr="00532286">
        <w:rPr>
          <w:rFonts w:ascii="Times New Roman" w:hAnsi="Times New Roman" w:cs="Times New Roman"/>
          <w:sz w:val="24"/>
          <w:szCs w:val="24"/>
          <w:lang w:val="en-GB"/>
        </w:rPr>
        <w:t xml:space="preserve">U integration </w:t>
      </w:r>
      <w:r w:rsidR="004C7139" w:rsidRPr="00532286">
        <w:rPr>
          <w:rFonts w:ascii="Times New Roman" w:hAnsi="Times New Roman" w:cs="Times New Roman"/>
          <w:sz w:val="24"/>
          <w:szCs w:val="24"/>
          <w:lang w:val="en-GB"/>
        </w:rPr>
        <w:t>interfering in member sates</w:t>
      </w:r>
      <w:r w:rsidR="0030474B">
        <w:rPr>
          <w:rFonts w:ascii="Times New Roman" w:hAnsi="Times New Roman" w:cs="Times New Roman"/>
          <w:sz w:val="24"/>
          <w:szCs w:val="24"/>
          <w:lang w:val="en-GB"/>
        </w:rPr>
        <w:t>’</w:t>
      </w:r>
      <w:r w:rsidR="004C7139" w:rsidRPr="00532286">
        <w:rPr>
          <w:rFonts w:ascii="Times New Roman" w:hAnsi="Times New Roman" w:cs="Times New Roman"/>
          <w:sz w:val="24"/>
          <w:szCs w:val="24"/>
          <w:lang w:val="en-GB"/>
        </w:rPr>
        <w:t xml:space="preserve"> decision-making process makes </w:t>
      </w:r>
      <w:r w:rsidR="00533280" w:rsidRPr="00532286">
        <w:rPr>
          <w:rFonts w:ascii="Times New Roman" w:hAnsi="Times New Roman" w:cs="Times New Roman"/>
          <w:sz w:val="24"/>
          <w:szCs w:val="24"/>
          <w:lang w:val="en-GB"/>
        </w:rPr>
        <w:t xml:space="preserve">any of </w:t>
      </w:r>
      <w:r w:rsidR="00533280" w:rsidRPr="00532286">
        <w:rPr>
          <w:rFonts w:ascii="Times New Roman" w:hAnsi="Times New Roman" w:cs="Times New Roman"/>
          <w:sz w:val="24"/>
          <w:szCs w:val="24"/>
          <w:lang w:val="en-GB"/>
        </w:rPr>
        <w:lastRenderedPageBreak/>
        <w:t xml:space="preserve">the </w:t>
      </w:r>
      <w:r w:rsidR="004C7139" w:rsidRPr="00532286">
        <w:rPr>
          <w:rFonts w:ascii="Times New Roman" w:hAnsi="Times New Roman" w:cs="Times New Roman"/>
          <w:sz w:val="24"/>
          <w:szCs w:val="24"/>
          <w:lang w:val="en-GB"/>
        </w:rPr>
        <w:t xml:space="preserve">decisions </w:t>
      </w:r>
      <w:r w:rsidR="00533280" w:rsidRPr="00532286">
        <w:rPr>
          <w:rFonts w:ascii="Times New Roman" w:hAnsi="Times New Roman" w:cs="Times New Roman"/>
          <w:sz w:val="24"/>
          <w:szCs w:val="24"/>
          <w:lang w:val="en-GB"/>
        </w:rPr>
        <w:t xml:space="preserve">taken by EMU institutions </w:t>
      </w:r>
      <w:r w:rsidR="004C7139" w:rsidRPr="00532286">
        <w:rPr>
          <w:rFonts w:ascii="Times New Roman" w:hAnsi="Times New Roman" w:cs="Times New Roman"/>
          <w:sz w:val="24"/>
          <w:szCs w:val="24"/>
          <w:lang w:val="en-GB"/>
        </w:rPr>
        <w:t>unacceptable or non-binding</w:t>
      </w:r>
      <w:r w:rsidR="004C7139" w:rsidRPr="00532286">
        <w:rPr>
          <w:rFonts w:ascii="Times New Roman" w:hAnsi="Times New Roman" w:cs="Times New Roman"/>
          <w:sz w:val="24"/>
          <w:szCs w:val="24"/>
        </w:rPr>
        <w:t>.</w:t>
      </w:r>
      <w:r w:rsidR="004C7139" w:rsidRPr="00532286">
        <w:rPr>
          <w:rFonts w:ascii="Times New Roman" w:hAnsi="Times New Roman" w:cs="Times New Roman"/>
          <w:sz w:val="24"/>
          <w:szCs w:val="24"/>
          <w:vertAlign w:val="superscript"/>
        </w:rPr>
        <w:footnoteReference w:id="33"/>
      </w:r>
      <w:r w:rsidR="004C7139" w:rsidRPr="00532286">
        <w:rPr>
          <w:rFonts w:ascii="Times New Roman" w:hAnsi="Times New Roman" w:cs="Times New Roman"/>
          <w:sz w:val="24"/>
          <w:szCs w:val="24"/>
        </w:rPr>
        <w:t xml:space="preserve"> </w:t>
      </w:r>
      <w:r w:rsidR="00533280" w:rsidRPr="00532286">
        <w:rPr>
          <w:rFonts w:ascii="Times New Roman" w:hAnsi="Times New Roman" w:cs="Times New Roman"/>
          <w:sz w:val="24"/>
          <w:szCs w:val="24"/>
          <w:lang w:val="en-GB"/>
        </w:rPr>
        <w:t xml:space="preserve">We can </w:t>
      </w:r>
      <w:r w:rsidR="004C7139" w:rsidRPr="00532286">
        <w:rPr>
          <w:rFonts w:ascii="Times New Roman" w:hAnsi="Times New Roman" w:cs="Times New Roman"/>
          <w:sz w:val="24"/>
          <w:szCs w:val="24"/>
          <w:lang w:val="en-GB"/>
        </w:rPr>
        <w:t>identif</w:t>
      </w:r>
      <w:r w:rsidR="00533280" w:rsidRPr="00532286">
        <w:rPr>
          <w:rFonts w:ascii="Times New Roman" w:hAnsi="Times New Roman" w:cs="Times New Roman"/>
          <w:sz w:val="24"/>
          <w:szCs w:val="24"/>
          <w:lang w:val="en-GB"/>
        </w:rPr>
        <w:t>y</w:t>
      </w:r>
      <w:r w:rsidR="004C7139" w:rsidRPr="00532286">
        <w:rPr>
          <w:rFonts w:ascii="Times New Roman" w:hAnsi="Times New Roman" w:cs="Times New Roman"/>
          <w:sz w:val="24"/>
          <w:szCs w:val="24"/>
          <w:lang w:val="en-GB"/>
        </w:rPr>
        <w:t xml:space="preserve"> </w:t>
      </w:r>
      <w:r w:rsidR="00847B2C" w:rsidRPr="00532286">
        <w:rPr>
          <w:rFonts w:ascii="Times New Roman" w:hAnsi="Times New Roman" w:cs="Times New Roman"/>
          <w:sz w:val="24"/>
          <w:szCs w:val="24"/>
          <w:lang w:val="en-GB"/>
        </w:rPr>
        <w:t xml:space="preserve">some </w:t>
      </w:r>
      <w:r w:rsidR="004C7139" w:rsidRPr="00532286">
        <w:rPr>
          <w:rFonts w:ascii="Times New Roman" w:hAnsi="Times New Roman" w:cs="Times New Roman"/>
          <w:sz w:val="24"/>
          <w:szCs w:val="24"/>
          <w:lang w:val="en-GB"/>
        </w:rPr>
        <w:t>basic capabilities that need to be protected, and amongst them, a minimum democratic control is central, and access to basic socio-economic capabilities such as subsistence and health as well</w:t>
      </w:r>
      <w:r w:rsidR="00533280" w:rsidRPr="00532286">
        <w:rPr>
          <w:rFonts w:ascii="Times New Roman" w:hAnsi="Times New Roman" w:cs="Times New Roman"/>
          <w:sz w:val="24"/>
          <w:szCs w:val="24"/>
          <w:lang w:val="en-GB"/>
        </w:rPr>
        <w:t xml:space="preserve">, since they are basic capabilities associated to the principle of ethical </w:t>
      </w:r>
      <w:r w:rsidR="00F77854">
        <w:rPr>
          <w:rFonts w:ascii="Times New Roman" w:hAnsi="Times New Roman" w:cs="Times New Roman"/>
          <w:sz w:val="24"/>
          <w:szCs w:val="24"/>
          <w:lang w:val="en-GB"/>
        </w:rPr>
        <w:t>independence</w:t>
      </w:r>
      <w:r w:rsidR="00F77854" w:rsidRPr="00532286">
        <w:rPr>
          <w:rFonts w:ascii="Times New Roman" w:hAnsi="Times New Roman" w:cs="Times New Roman"/>
          <w:sz w:val="24"/>
          <w:szCs w:val="24"/>
          <w:lang w:val="en-GB"/>
        </w:rPr>
        <w:t xml:space="preserve"> </w:t>
      </w:r>
      <w:r w:rsidR="00533280" w:rsidRPr="00532286">
        <w:rPr>
          <w:rFonts w:ascii="Times New Roman" w:hAnsi="Times New Roman" w:cs="Times New Roman"/>
          <w:sz w:val="24"/>
          <w:szCs w:val="24"/>
          <w:lang w:val="en-GB"/>
        </w:rPr>
        <w:t>of member states</w:t>
      </w:r>
      <w:r w:rsidR="004C7139" w:rsidRPr="00532286">
        <w:rPr>
          <w:rFonts w:ascii="Times New Roman" w:hAnsi="Times New Roman" w:cs="Times New Roman"/>
          <w:sz w:val="24"/>
          <w:szCs w:val="24"/>
          <w:lang w:val="en-GB"/>
        </w:rPr>
        <w:t>.</w:t>
      </w:r>
      <w:r w:rsidR="004C7139" w:rsidRPr="00532286">
        <w:rPr>
          <w:rFonts w:ascii="Times New Roman" w:hAnsi="Times New Roman" w:cs="Times New Roman"/>
          <w:sz w:val="24"/>
          <w:szCs w:val="24"/>
          <w:vertAlign w:val="superscript"/>
          <w:lang w:val="en-GB"/>
        </w:rPr>
        <w:footnoteReference w:id="34"/>
      </w:r>
      <w:r w:rsidR="004C7139" w:rsidRPr="00532286">
        <w:rPr>
          <w:rFonts w:ascii="Times New Roman" w:hAnsi="Times New Roman" w:cs="Times New Roman"/>
          <w:sz w:val="24"/>
          <w:szCs w:val="24"/>
          <w:lang w:val="en-GB"/>
        </w:rPr>
        <w:t xml:space="preserve"> </w:t>
      </w:r>
      <w:r w:rsidR="00C5422E">
        <w:rPr>
          <w:rFonts w:ascii="Times New Roman" w:hAnsi="Times New Roman" w:cs="Times New Roman"/>
          <w:sz w:val="24"/>
          <w:szCs w:val="24"/>
          <w:lang w:val="en-GB"/>
        </w:rPr>
        <w:t xml:space="preserve">In this view, member states are responsible </w:t>
      </w:r>
      <w:r w:rsidR="0030474B">
        <w:rPr>
          <w:rFonts w:ascii="Times New Roman" w:hAnsi="Times New Roman" w:cs="Times New Roman"/>
          <w:sz w:val="24"/>
          <w:szCs w:val="24"/>
          <w:lang w:val="en-GB"/>
        </w:rPr>
        <w:t>for satisfying</w:t>
      </w:r>
      <w:r w:rsidR="00C5422E">
        <w:rPr>
          <w:rFonts w:ascii="Times New Roman" w:hAnsi="Times New Roman" w:cs="Times New Roman"/>
          <w:sz w:val="24"/>
          <w:szCs w:val="24"/>
          <w:lang w:val="en-GB"/>
        </w:rPr>
        <w:t xml:space="preserve"> sufficiency and guarantee</w:t>
      </w:r>
      <w:r w:rsidR="0030474B">
        <w:rPr>
          <w:rFonts w:ascii="Times New Roman" w:hAnsi="Times New Roman" w:cs="Times New Roman"/>
          <w:sz w:val="24"/>
          <w:szCs w:val="24"/>
          <w:lang w:val="en-GB"/>
        </w:rPr>
        <w:t>ing</w:t>
      </w:r>
      <w:r w:rsidR="00C5422E">
        <w:rPr>
          <w:rFonts w:ascii="Times New Roman" w:hAnsi="Times New Roman" w:cs="Times New Roman"/>
          <w:sz w:val="24"/>
          <w:szCs w:val="24"/>
          <w:lang w:val="en-GB"/>
        </w:rPr>
        <w:t xml:space="preserve"> that their subjects enjoy a social minimum. </w:t>
      </w:r>
    </w:p>
    <w:p w14:paraId="2D26939F" w14:textId="53A74630" w:rsidR="004C7139" w:rsidRPr="00532286" w:rsidRDefault="00A37AAE" w:rsidP="00532286">
      <w:pPr>
        <w:spacing w:after="120" w:line="360" w:lineRule="auto"/>
        <w:ind w:firstLine="720"/>
        <w:jc w:val="both"/>
        <w:rPr>
          <w:rFonts w:ascii="Times New Roman" w:hAnsi="Times New Roman" w:cs="Times New Roman"/>
          <w:sz w:val="24"/>
          <w:szCs w:val="24"/>
          <w:lang w:val="en-GB"/>
        </w:rPr>
      </w:pPr>
      <w:r w:rsidRPr="00532286">
        <w:rPr>
          <w:rFonts w:ascii="Times New Roman" w:hAnsi="Times New Roman" w:cs="Times New Roman"/>
          <w:sz w:val="24"/>
          <w:szCs w:val="24"/>
          <w:lang w:val="en-GB"/>
        </w:rPr>
        <w:t>The CSDA claims that the institutional design of the Eurozone should avoid domination and preserve the collective self-determination of the member states, and so provides us reasons to modify the Treatises of the EMU to avoid that they undermine member states self-determination</w:t>
      </w:r>
      <w:r w:rsidR="0030474B">
        <w:rPr>
          <w:rFonts w:ascii="Times New Roman" w:hAnsi="Times New Roman" w:cs="Times New Roman"/>
          <w:sz w:val="24"/>
          <w:szCs w:val="24"/>
          <w:lang w:val="en-GB"/>
        </w:rPr>
        <w:t>.</w:t>
      </w:r>
      <w:r w:rsidR="005C5D1B">
        <w:rPr>
          <w:rFonts w:ascii="Times New Roman" w:hAnsi="Times New Roman" w:cs="Times New Roman"/>
          <w:sz w:val="24"/>
          <w:szCs w:val="24"/>
          <w:lang w:val="en-GB"/>
        </w:rPr>
        <w:t xml:space="preserve"> </w:t>
      </w:r>
      <w:r w:rsidR="0030474B">
        <w:rPr>
          <w:rFonts w:ascii="Times New Roman" w:hAnsi="Times New Roman" w:cs="Times New Roman"/>
          <w:sz w:val="24"/>
          <w:szCs w:val="24"/>
          <w:lang w:val="en-GB"/>
        </w:rPr>
        <w:t>It also</w:t>
      </w:r>
      <w:r w:rsidR="005C5D1B">
        <w:rPr>
          <w:rFonts w:ascii="Times New Roman" w:hAnsi="Times New Roman" w:cs="Times New Roman"/>
          <w:sz w:val="24"/>
          <w:szCs w:val="24"/>
          <w:lang w:val="en-GB"/>
        </w:rPr>
        <w:t xml:space="preserve"> support</w:t>
      </w:r>
      <w:r w:rsidR="0030474B">
        <w:rPr>
          <w:rFonts w:ascii="Times New Roman" w:hAnsi="Times New Roman" w:cs="Times New Roman"/>
          <w:sz w:val="24"/>
          <w:szCs w:val="24"/>
          <w:lang w:val="en-GB"/>
        </w:rPr>
        <w:t>s</w:t>
      </w:r>
      <w:r w:rsidR="005C5D1B">
        <w:rPr>
          <w:rFonts w:ascii="Times New Roman" w:hAnsi="Times New Roman" w:cs="Times New Roman"/>
          <w:sz w:val="24"/>
          <w:szCs w:val="24"/>
          <w:lang w:val="en-GB"/>
        </w:rPr>
        <w:t xml:space="preserve"> the progress made in </w:t>
      </w:r>
      <w:r w:rsidR="0030474B">
        <w:rPr>
          <w:rFonts w:ascii="Times New Roman" w:hAnsi="Times New Roman" w:cs="Times New Roman"/>
          <w:sz w:val="24"/>
          <w:szCs w:val="24"/>
          <w:lang w:val="en-GB"/>
        </w:rPr>
        <w:t xml:space="preserve">in monetary policy during </w:t>
      </w:r>
      <w:r w:rsidR="005C5D1B">
        <w:rPr>
          <w:rFonts w:ascii="Times New Roman" w:hAnsi="Times New Roman" w:cs="Times New Roman"/>
          <w:sz w:val="24"/>
          <w:szCs w:val="24"/>
          <w:lang w:val="en-GB"/>
        </w:rPr>
        <w:t xml:space="preserve">the last few years to ensure </w:t>
      </w:r>
      <w:r w:rsidR="0030474B">
        <w:rPr>
          <w:rFonts w:ascii="Times New Roman" w:hAnsi="Times New Roman" w:cs="Times New Roman"/>
          <w:sz w:val="24"/>
          <w:szCs w:val="24"/>
          <w:lang w:val="en-GB"/>
        </w:rPr>
        <w:t xml:space="preserve">that </w:t>
      </w:r>
      <w:r w:rsidR="005C5D1B">
        <w:rPr>
          <w:rFonts w:ascii="Times New Roman" w:hAnsi="Times New Roman" w:cs="Times New Roman"/>
          <w:sz w:val="24"/>
          <w:szCs w:val="24"/>
          <w:lang w:val="en-GB"/>
        </w:rPr>
        <w:t xml:space="preserve">member </w:t>
      </w:r>
      <w:proofErr w:type="gramStart"/>
      <w:r w:rsidR="005C5D1B">
        <w:rPr>
          <w:rFonts w:ascii="Times New Roman" w:hAnsi="Times New Roman" w:cs="Times New Roman"/>
          <w:sz w:val="24"/>
          <w:szCs w:val="24"/>
          <w:lang w:val="en-GB"/>
        </w:rPr>
        <w:t>states</w:t>
      </w:r>
      <w:r w:rsidR="0030474B">
        <w:rPr>
          <w:rFonts w:ascii="Times New Roman" w:hAnsi="Times New Roman" w:cs="Times New Roman"/>
          <w:sz w:val="24"/>
          <w:szCs w:val="24"/>
          <w:lang w:val="en-GB"/>
        </w:rPr>
        <w:t>’</w:t>
      </w:r>
      <w:proofErr w:type="gramEnd"/>
      <w:r w:rsidR="005C5D1B">
        <w:rPr>
          <w:rFonts w:ascii="Times New Roman" w:hAnsi="Times New Roman" w:cs="Times New Roman"/>
          <w:sz w:val="24"/>
          <w:szCs w:val="24"/>
          <w:lang w:val="en-GB"/>
        </w:rPr>
        <w:t xml:space="preserve"> </w:t>
      </w:r>
      <w:r w:rsidR="00874157">
        <w:rPr>
          <w:rFonts w:ascii="Times New Roman" w:hAnsi="Times New Roman" w:cs="Times New Roman"/>
          <w:sz w:val="24"/>
          <w:szCs w:val="24"/>
          <w:lang w:val="en-GB"/>
        </w:rPr>
        <w:t xml:space="preserve">enjoy wide </w:t>
      </w:r>
      <w:r w:rsidR="005C5D1B">
        <w:rPr>
          <w:rFonts w:ascii="Times New Roman" w:hAnsi="Times New Roman" w:cs="Times New Roman"/>
          <w:sz w:val="24"/>
          <w:szCs w:val="24"/>
          <w:lang w:val="en-GB"/>
        </w:rPr>
        <w:t>fiscal capacity</w:t>
      </w:r>
      <w:r w:rsidR="00F77854">
        <w:rPr>
          <w:rFonts w:ascii="Times New Roman" w:hAnsi="Times New Roman" w:cs="Times New Roman"/>
          <w:sz w:val="24"/>
          <w:szCs w:val="24"/>
          <w:lang w:val="en-GB"/>
        </w:rPr>
        <w:t>, as I will explain later</w:t>
      </w:r>
      <w:r w:rsidR="0030474B">
        <w:rPr>
          <w:rFonts w:ascii="Times New Roman" w:hAnsi="Times New Roman" w:cs="Times New Roman"/>
          <w:sz w:val="24"/>
          <w:szCs w:val="24"/>
          <w:lang w:val="en-GB"/>
        </w:rPr>
        <w:t xml:space="preserve"> in Section 5</w:t>
      </w:r>
      <w:r w:rsidRPr="00532286">
        <w:rPr>
          <w:rFonts w:ascii="Times New Roman" w:hAnsi="Times New Roman" w:cs="Times New Roman"/>
          <w:sz w:val="24"/>
          <w:szCs w:val="24"/>
          <w:lang w:val="en-GB"/>
        </w:rPr>
        <w:t xml:space="preserve">. </w:t>
      </w:r>
      <w:r w:rsidR="004C7139" w:rsidRPr="00532286">
        <w:rPr>
          <w:rFonts w:ascii="Times New Roman" w:hAnsi="Times New Roman" w:cs="Times New Roman"/>
          <w:sz w:val="24"/>
          <w:szCs w:val="24"/>
          <w:lang w:val="en-GB"/>
        </w:rPr>
        <w:t xml:space="preserve">However, some might argue that to question whether the less competitive </w:t>
      </w:r>
      <w:r w:rsidR="0030474B" w:rsidRPr="00532286">
        <w:rPr>
          <w:rFonts w:ascii="Times New Roman" w:hAnsi="Times New Roman" w:cs="Times New Roman"/>
          <w:sz w:val="24"/>
          <w:szCs w:val="24"/>
          <w:lang w:val="en-GB"/>
        </w:rPr>
        <w:t>countries</w:t>
      </w:r>
      <w:r w:rsidR="0030474B">
        <w:rPr>
          <w:rFonts w:ascii="Times New Roman" w:hAnsi="Times New Roman" w:cs="Times New Roman"/>
          <w:sz w:val="24"/>
          <w:szCs w:val="24"/>
          <w:lang w:val="en-GB"/>
        </w:rPr>
        <w:t>’</w:t>
      </w:r>
      <w:r w:rsidR="0030474B" w:rsidRPr="00532286">
        <w:rPr>
          <w:rFonts w:ascii="Times New Roman" w:hAnsi="Times New Roman" w:cs="Times New Roman"/>
          <w:sz w:val="24"/>
          <w:szCs w:val="24"/>
          <w:lang w:val="en-GB"/>
        </w:rPr>
        <w:t xml:space="preserve"> </w:t>
      </w:r>
      <w:r w:rsidR="004C7139" w:rsidRPr="00532286">
        <w:rPr>
          <w:rFonts w:ascii="Times New Roman" w:hAnsi="Times New Roman" w:cs="Times New Roman"/>
          <w:sz w:val="24"/>
          <w:szCs w:val="24"/>
          <w:lang w:val="en-GB"/>
        </w:rPr>
        <w:t xml:space="preserve">decision to enter the Eurozone is binding is objectionably </w:t>
      </w:r>
      <w:r w:rsidR="004C7139" w:rsidRPr="00532286">
        <w:rPr>
          <w:rFonts w:ascii="Times New Roman" w:hAnsi="Times New Roman" w:cs="Times New Roman"/>
          <w:i/>
          <w:sz w:val="24"/>
          <w:szCs w:val="24"/>
          <w:lang w:val="en-GB"/>
        </w:rPr>
        <w:t>paternalistic</w:t>
      </w:r>
      <w:r w:rsidR="00F77854" w:rsidRPr="00532286">
        <w:rPr>
          <w:rFonts w:ascii="Times New Roman" w:hAnsi="Times New Roman" w:cs="Times New Roman"/>
          <w:sz w:val="24"/>
          <w:szCs w:val="24"/>
          <w:lang w:val="en-GB"/>
        </w:rPr>
        <w:t xml:space="preserve"> </w:t>
      </w:r>
      <w:r w:rsidR="004C7139" w:rsidRPr="00532286">
        <w:rPr>
          <w:rFonts w:ascii="Times New Roman" w:hAnsi="Times New Roman" w:cs="Times New Roman"/>
          <w:sz w:val="24"/>
          <w:szCs w:val="24"/>
          <w:lang w:val="en-GB"/>
        </w:rPr>
        <w:t xml:space="preserve">and overlooks the possibility that rights to a social minimum and to collective self-determination are alienable via exchange at least when there is a sufficiently good available alternative to the exchange, as seems the case. Suppose then that the less competitive states would not have sacrificed their basic needs to avoid deprivation and domination had they declined to join the Eurozone. Why not accept that they are empowered to gamble their security </w:t>
      </w:r>
      <w:proofErr w:type="gramStart"/>
      <w:r w:rsidR="004C7139" w:rsidRPr="00532286">
        <w:rPr>
          <w:rFonts w:ascii="Times New Roman" w:hAnsi="Times New Roman" w:cs="Times New Roman"/>
          <w:sz w:val="24"/>
          <w:szCs w:val="24"/>
          <w:lang w:val="en-GB"/>
        </w:rPr>
        <w:t>in order to</w:t>
      </w:r>
      <w:proofErr w:type="gramEnd"/>
      <w:r w:rsidR="004C7139" w:rsidRPr="00532286">
        <w:rPr>
          <w:rFonts w:ascii="Times New Roman" w:hAnsi="Times New Roman" w:cs="Times New Roman"/>
          <w:sz w:val="24"/>
          <w:szCs w:val="24"/>
          <w:lang w:val="en-GB"/>
        </w:rPr>
        <w:t xml:space="preserve"> obtain even greater gains from further European integration?</w:t>
      </w:r>
    </w:p>
    <w:p w14:paraId="3BFA0983" w14:textId="288B5155" w:rsidR="00533280" w:rsidRPr="00532286" w:rsidRDefault="004C7139" w:rsidP="00532286">
      <w:pPr>
        <w:spacing w:after="120" w:line="360" w:lineRule="auto"/>
        <w:ind w:firstLine="720"/>
        <w:jc w:val="both"/>
        <w:rPr>
          <w:rFonts w:ascii="Times New Roman" w:hAnsi="Times New Roman" w:cs="Times New Roman"/>
          <w:sz w:val="24"/>
          <w:szCs w:val="24"/>
        </w:rPr>
      </w:pPr>
      <w:r w:rsidRPr="00532286">
        <w:rPr>
          <w:rFonts w:ascii="Times New Roman" w:hAnsi="Times New Roman" w:cs="Times New Roman"/>
          <w:sz w:val="24"/>
          <w:szCs w:val="24"/>
        </w:rPr>
        <w:t xml:space="preserve">It seems, then, that it is at least disputable, as </w:t>
      </w:r>
      <w:r w:rsidR="005C5D1B">
        <w:rPr>
          <w:rFonts w:ascii="Times New Roman" w:hAnsi="Times New Roman" w:cs="Times New Roman"/>
          <w:sz w:val="24"/>
          <w:szCs w:val="24"/>
        </w:rPr>
        <w:t>voluntarists</w:t>
      </w:r>
      <w:r w:rsidR="005C5D1B" w:rsidRPr="00532286">
        <w:rPr>
          <w:rFonts w:ascii="Times New Roman" w:hAnsi="Times New Roman" w:cs="Times New Roman"/>
          <w:sz w:val="24"/>
          <w:szCs w:val="24"/>
        </w:rPr>
        <w:t xml:space="preserve"> </w:t>
      </w:r>
      <w:r w:rsidR="00633127" w:rsidRPr="00532286">
        <w:rPr>
          <w:rFonts w:ascii="Times New Roman" w:hAnsi="Times New Roman" w:cs="Times New Roman"/>
          <w:sz w:val="24"/>
          <w:szCs w:val="24"/>
        </w:rPr>
        <w:t xml:space="preserve">might </w:t>
      </w:r>
      <w:r w:rsidRPr="00532286">
        <w:rPr>
          <w:rFonts w:ascii="Times New Roman" w:hAnsi="Times New Roman" w:cs="Times New Roman"/>
          <w:sz w:val="24"/>
          <w:szCs w:val="24"/>
        </w:rPr>
        <w:t xml:space="preserve">suggest, whether in order to make voluntary agreements member states </w:t>
      </w:r>
      <w:r w:rsidR="0030474B" w:rsidRPr="00532286">
        <w:rPr>
          <w:rFonts w:ascii="Times New Roman" w:hAnsi="Times New Roman" w:cs="Times New Roman"/>
          <w:sz w:val="24"/>
          <w:szCs w:val="24"/>
        </w:rPr>
        <w:t>can</w:t>
      </w:r>
      <w:r w:rsidR="0030474B">
        <w:rPr>
          <w:rFonts w:ascii="Times New Roman" w:hAnsi="Times New Roman" w:cs="Times New Roman"/>
          <w:sz w:val="24"/>
          <w:szCs w:val="24"/>
        </w:rPr>
        <w:t>’</w:t>
      </w:r>
      <w:r w:rsidR="0030474B" w:rsidRPr="00532286">
        <w:rPr>
          <w:rFonts w:ascii="Times New Roman" w:hAnsi="Times New Roman" w:cs="Times New Roman"/>
          <w:sz w:val="24"/>
          <w:szCs w:val="24"/>
        </w:rPr>
        <w:t xml:space="preserve">t </w:t>
      </w:r>
      <w:r w:rsidRPr="00532286">
        <w:rPr>
          <w:rFonts w:ascii="Times New Roman" w:hAnsi="Times New Roman" w:cs="Times New Roman"/>
          <w:sz w:val="24"/>
          <w:szCs w:val="24"/>
        </w:rPr>
        <w:t xml:space="preserve">risk sacrificing their basic </w:t>
      </w:r>
      <w:r w:rsidR="00076FFD" w:rsidRPr="00532286">
        <w:rPr>
          <w:rFonts w:ascii="Times New Roman" w:hAnsi="Times New Roman" w:cs="Times New Roman"/>
          <w:sz w:val="24"/>
          <w:szCs w:val="24"/>
        </w:rPr>
        <w:t>needs</w:t>
      </w:r>
      <w:r w:rsidR="00533280" w:rsidRPr="00532286">
        <w:rPr>
          <w:rFonts w:ascii="Times New Roman" w:hAnsi="Times New Roman" w:cs="Times New Roman"/>
          <w:sz w:val="24"/>
          <w:szCs w:val="24"/>
        </w:rPr>
        <w:t>.</w:t>
      </w:r>
      <w:r w:rsidR="00533280" w:rsidRPr="00532286">
        <w:rPr>
          <w:rStyle w:val="Refdenotaalpie"/>
          <w:rFonts w:ascii="Times New Roman" w:hAnsi="Times New Roman" w:cs="Times New Roman"/>
          <w:sz w:val="24"/>
          <w:szCs w:val="24"/>
        </w:rPr>
        <w:footnoteReference w:id="35"/>
      </w:r>
      <w:r w:rsidR="00533280" w:rsidRPr="00532286">
        <w:rPr>
          <w:rFonts w:ascii="Times New Roman" w:hAnsi="Times New Roman" w:cs="Times New Roman"/>
          <w:sz w:val="24"/>
          <w:szCs w:val="24"/>
        </w:rPr>
        <w:t xml:space="preserve"> </w:t>
      </w:r>
      <w:r w:rsidR="007622C4">
        <w:rPr>
          <w:rFonts w:ascii="Times New Roman" w:hAnsi="Times New Roman" w:cs="Times New Roman"/>
          <w:sz w:val="24"/>
          <w:szCs w:val="24"/>
        </w:rPr>
        <w:t>Voluntarists</w:t>
      </w:r>
      <w:r w:rsidR="007622C4" w:rsidRPr="00532286">
        <w:rPr>
          <w:rFonts w:ascii="Times New Roman" w:hAnsi="Times New Roman" w:cs="Times New Roman"/>
          <w:sz w:val="24"/>
          <w:szCs w:val="24"/>
        </w:rPr>
        <w:t xml:space="preserve"> </w:t>
      </w:r>
      <w:r w:rsidR="00533280" w:rsidRPr="00532286">
        <w:rPr>
          <w:rFonts w:ascii="Times New Roman" w:hAnsi="Times New Roman" w:cs="Times New Roman"/>
          <w:sz w:val="24"/>
          <w:szCs w:val="24"/>
        </w:rPr>
        <w:t>might deny the force of such argument because even if member states have the basic need to provide a social minimum to all its residents</w:t>
      </w:r>
      <w:r w:rsidR="00076FFD" w:rsidRPr="00532286">
        <w:rPr>
          <w:rFonts w:ascii="Times New Roman" w:hAnsi="Times New Roman" w:cs="Times New Roman"/>
          <w:sz w:val="24"/>
          <w:szCs w:val="24"/>
        </w:rPr>
        <w:t xml:space="preserve"> and preserve internal democratic control</w:t>
      </w:r>
      <w:r w:rsidR="00533280" w:rsidRPr="00532286">
        <w:rPr>
          <w:rFonts w:ascii="Times New Roman" w:hAnsi="Times New Roman" w:cs="Times New Roman"/>
          <w:sz w:val="24"/>
          <w:szCs w:val="24"/>
        </w:rPr>
        <w:t xml:space="preserve">, it makes no sense to claim that in order to preserve their basic </w:t>
      </w:r>
      <w:r w:rsidR="00076FFD" w:rsidRPr="00532286">
        <w:rPr>
          <w:rFonts w:ascii="Times New Roman" w:hAnsi="Times New Roman" w:cs="Times New Roman"/>
          <w:sz w:val="24"/>
          <w:szCs w:val="24"/>
        </w:rPr>
        <w:t>capabilities</w:t>
      </w:r>
      <w:r w:rsidR="00533280" w:rsidRPr="00532286">
        <w:rPr>
          <w:rFonts w:ascii="Times New Roman" w:hAnsi="Times New Roman" w:cs="Times New Roman"/>
          <w:sz w:val="24"/>
          <w:szCs w:val="24"/>
        </w:rPr>
        <w:t>, a rule prohibiting member states ste</w:t>
      </w:r>
      <w:r w:rsidR="00532286">
        <w:rPr>
          <w:rFonts w:ascii="Times New Roman" w:hAnsi="Times New Roman" w:cs="Times New Roman"/>
          <w:sz w:val="24"/>
          <w:szCs w:val="24"/>
        </w:rPr>
        <w:t>a</w:t>
      </w:r>
      <w:r w:rsidR="00533280" w:rsidRPr="00532286">
        <w:rPr>
          <w:rFonts w:ascii="Times New Roman" w:hAnsi="Times New Roman" w:cs="Times New Roman"/>
          <w:sz w:val="24"/>
          <w:szCs w:val="24"/>
        </w:rPr>
        <w:t xml:space="preserve">ling one from each other should not be enforced. </w:t>
      </w:r>
      <w:r w:rsidR="007622C4">
        <w:rPr>
          <w:rFonts w:ascii="Times New Roman" w:hAnsi="Times New Roman" w:cs="Times New Roman"/>
          <w:sz w:val="24"/>
          <w:szCs w:val="24"/>
        </w:rPr>
        <w:t>Voluntarists</w:t>
      </w:r>
      <w:r w:rsidR="007622C4" w:rsidRPr="00532286">
        <w:rPr>
          <w:rFonts w:ascii="Times New Roman" w:hAnsi="Times New Roman" w:cs="Times New Roman"/>
          <w:sz w:val="24"/>
          <w:szCs w:val="24"/>
        </w:rPr>
        <w:t xml:space="preserve"> </w:t>
      </w:r>
      <w:r w:rsidR="00533280" w:rsidRPr="00532286">
        <w:rPr>
          <w:rFonts w:ascii="Times New Roman" w:hAnsi="Times New Roman" w:cs="Times New Roman"/>
          <w:sz w:val="24"/>
          <w:szCs w:val="24"/>
        </w:rPr>
        <w:t xml:space="preserve">might claim that it makes no sense to say that member states should not breach this anti-theft rule because the latter endangers </w:t>
      </w:r>
      <w:r w:rsidR="00533280" w:rsidRPr="00532286">
        <w:rPr>
          <w:rFonts w:ascii="Times New Roman" w:hAnsi="Times New Roman" w:cs="Times New Roman"/>
          <w:sz w:val="24"/>
          <w:szCs w:val="24"/>
        </w:rPr>
        <w:lastRenderedPageBreak/>
        <w:t>their most basic need to provide a social minimum for all its subjects</w:t>
      </w:r>
      <w:r w:rsidR="00076FFD" w:rsidRPr="00532286">
        <w:rPr>
          <w:rFonts w:ascii="Times New Roman" w:hAnsi="Times New Roman" w:cs="Times New Roman"/>
          <w:sz w:val="24"/>
          <w:szCs w:val="24"/>
        </w:rPr>
        <w:t xml:space="preserve"> and </w:t>
      </w:r>
      <w:r w:rsidR="00ED054E" w:rsidRPr="00532286">
        <w:rPr>
          <w:rFonts w:ascii="Times New Roman" w:hAnsi="Times New Roman" w:cs="Times New Roman"/>
          <w:sz w:val="24"/>
          <w:szCs w:val="24"/>
        </w:rPr>
        <w:t>their basic cap</w:t>
      </w:r>
      <w:r w:rsidR="00076FFD" w:rsidRPr="00532286">
        <w:rPr>
          <w:rFonts w:ascii="Times New Roman" w:hAnsi="Times New Roman" w:cs="Times New Roman"/>
          <w:sz w:val="24"/>
          <w:szCs w:val="24"/>
        </w:rPr>
        <w:t>ability to make sound democratic decisions</w:t>
      </w:r>
      <w:r w:rsidR="00533280" w:rsidRPr="00532286">
        <w:rPr>
          <w:rFonts w:ascii="Times New Roman" w:hAnsi="Times New Roman" w:cs="Times New Roman"/>
          <w:sz w:val="24"/>
          <w:szCs w:val="24"/>
        </w:rPr>
        <w:t>.</w:t>
      </w:r>
      <w:r w:rsidR="00533280" w:rsidRPr="00532286">
        <w:rPr>
          <w:rStyle w:val="Refdenotaalpie"/>
          <w:rFonts w:ascii="Times New Roman" w:hAnsi="Times New Roman" w:cs="Times New Roman"/>
          <w:sz w:val="24"/>
          <w:szCs w:val="24"/>
        </w:rPr>
        <w:footnoteReference w:id="36"/>
      </w:r>
    </w:p>
    <w:p w14:paraId="024BBCC3" w14:textId="16787604" w:rsidR="00062DB3" w:rsidRPr="00532286" w:rsidRDefault="004C7139" w:rsidP="00532286">
      <w:pPr>
        <w:spacing w:after="120" w:line="360" w:lineRule="auto"/>
        <w:ind w:firstLine="720"/>
        <w:jc w:val="both"/>
        <w:rPr>
          <w:rFonts w:ascii="Times New Roman" w:hAnsi="Times New Roman" w:cs="Times New Roman"/>
          <w:sz w:val="24"/>
          <w:szCs w:val="24"/>
        </w:rPr>
      </w:pPr>
      <w:r w:rsidRPr="00532286">
        <w:rPr>
          <w:rFonts w:ascii="Times New Roman" w:hAnsi="Times New Roman" w:cs="Times New Roman"/>
          <w:sz w:val="24"/>
          <w:szCs w:val="24"/>
        </w:rPr>
        <w:t xml:space="preserve">If so, it is worth pursuing a different argument to question the existing design of the Eurozone, which focuses less on the conditions under which member states agreed to join the Eurozone and more on the possible effects of them doing so. One such argument focuses on the fact that the less competitive countries </w:t>
      </w:r>
      <w:proofErr w:type="gramStart"/>
      <w:r w:rsidRPr="00532286">
        <w:rPr>
          <w:rFonts w:ascii="Times New Roman" w:hAnsi="Times New Roman" w:cs="Times New Roman"/>
          <w:sz w:val="24"/>
          <w:szCs w:val="24"/>
        </w:rPr>
        <w:t>entered into</w:t>
      </w:r>
      <w:proofErr w:type="gramEnd"/>
      <w:r w:rsidRPr="00532286">
        <w:rPr>
          <w:rFonts w:ascii="Times New Roman" w:hAnsi="Times New Roman" w:cs="Times New Roman"/>
          <w:sz w:val="24"/>
          <w:szCs w:val="24"/>
        </w:rPr>
        <w:t xml:space="preserve"> the Eurozone without possessing, in effect, adequate insurance against the risk of a financial crisis that would leave many of their citizens in conditions of serious material deprivation, and severely limit their capacity for collective self-determination. Does this risk call into question the legitimacy of their agreement?</w:t>
      </w:r>
      <w:r w:rsidR="00062DB3" w:rsidRPr="00532286">
        <w:rPr>
          <w:rFonts w:ascii="Times New Roman" w:hAnsi="Times New Roman" w:cs="Times New Roman"/>
          <w:sz w:val="24"/>
          <w:szCs w:val="24"/>
        </w:rPr>
        <w:t xml:space="preserve"> </w:t>
      </w:r>
    </w:p>
    <w:p w14:paraId="4C8E9F0C" w14:textId="77777777" w:rsidR="00532286" w:rsidRDefault="00532286" w:rsidP="00532286">
      <w:pPr>
        <w:spacing w:after="120" w:line="360" w:lineRule="auto"/>
        <w:jc w:val="both"/>
        <w:rPr>
          <w:rFonts w:ascii="Times New Roman" w:hAnsi="Times New Roman" w:cs="Times New Roman"/>
          <w:b/>
          <w:sz w:val="24"/>
          <w:szCs w:val="24"/>
        </w:rPr>
      </w:pPr>
    </w:p>
    <w:p w14:paraId="2E9533F9" w14:textId="60E5021B" w:rsidR="0047357C" w:rsidRPr="00532286" w:rsidRDefault="0047357C" w:rsidP="00532286">
      <w:pPr>
        <w:spacing w:after="120" w:line="360" w:lineRule="auto"/>
        <w:jc w:val="both"/>
        <w:rPr>
          <w:rFonts w:ascii="Times New Roman" w:hAnsi="Times New Roman" w:cs="Times New Roman"/>
          <w:b/>
          <w:sz w:val="24"/>
          <w:szCs w:val="24"/>
        </w:rPr>
      </w:pPr>
      <w:r w:rsidRPr="00532286">
        <w:rPr>
          <w:rFonts w:ascii="Times New Roman" w:hAnsi="Times New Roman" w:cs="Times New Roman"/>
          <w:b/>
          <w:sz w:val="24"/>
          <w:szCs w:val="24"/>
        </w:rPr>
        <w:t>4</w:t>
      </w:r>
      <w:r w:rsidRPr="00532286">
        <w:rPr>
          <w:rFonts w:ascii="Times New Roman" w:hAnsi="Times New Roman" w:cs="Times New Roman"/>
          <w:sz w:val="24"/>
          <w:szCs w:val="24"/>
        </w:rPr>
        <w:t xml:space="preserve"> </w:t>
      </w:r>
      <w:r w:rsidRPr="00532286">
        <w:rPr>
          <w:rFonts w:ascii="Times New Roman" w:hAnsi="Times New Roman" w:cs="Times New Roman"/>
          <w:b/>
          <w:sz w:val="24"/>
          <w:szCs w:val="24"/>
        </w:rPr>
        <w:t>The Luck Sharing Argument (LSA)</w:t>
      </w:r>
    </w:p>
    <w:p w14:paraId="02F2B63A" w14:textId="72E98459" w:rsidR="00C5422E" w:rsidRDefault="004E31DB" w:rsidP="00532286">
      <w:pPr>
        <w:spacing w:after="12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 started with the VV and then argued that the FAPA provides reasons to </w:t>
      </w:r>
      <w:r w:rsidR="0030474B">
        <w:rPr>
          <w:rFonts w:ascii="Times New Roman" w:hAnsi="Times New Roman" w:cs="Times New Roman"/>
          <w:sz w:val="24"/>
          <w:szCs w:val="24"/>
          <w:lang w:val="en-GB"/>
        </w:rPr>
        <w:t>say</w:t>
      </w:r>
      <w:r>
        <w:rPr>
          <w:rFonts w:ascii="Times New Roman" w:hAnsi="Times New Roman" w:cs="Times New Roman"/>
          <w:sz w:val="24"/>
          <w:szCs w:val="24"/>
          <w:lang w:val="en-GB"/>
        </w:rPr>
        <w:t xml:space="preserve"> that if the EMU wants to claim legitimate authority should comply with some morally mandatory aims like providing a social minimum for every citizen. That is</w:t>
      </w:r>
      <w:r w:rsidR="00544F69">
        <w:rPr>
          <w:rFonts w:ascii="Times New Roman" w:hAnsi="Times New Roman" w:cs="Times New Roman"/>
          <w:sz w:val="24"/>
          <w:szCs w:val="24"/>
          <w:lang w:val="en-GB"/>
        </w:rPr>
        <w:t>,</w:t>
      </w:r>
      <w:r>
        <w:rPr>
          <w:rFonts w:ascii="Times New Roman" w:hAnsi="Times New Roman" w:cs="Times New Roman"/>
          <w:sz w:val="24"/>
          <w:szCs w:val="24"/>
          <w:lang w:val="en-GB"/>
        </w:rPr>
        <w:t xml:space="preserve"> if the EMU wants to legitimately create duties of obedience </w:t>
      </w:r>
      <w:r w:rsidR="00874157">
        <w:rPr>
          <w:rFonts w:ascii="Times New Roman" w:hAnsi="Times New Roman" w:cs="Times New Roman"/>
          <w:sz w:val="24"/>
          <w:szCs w:val="24"/>
          <w:lang w:val="en-GB"/>
        </w:rPr>
        <w:t>for</w:t>
      </w:r>
      <w:r>
        <w:rPr>
          <w:rFonts w:ascii="Times New Roman" w:hAnsi="Times New Roman" w:cs="Times New Roman"/>
          <w:sz w:val="24"/>
          <w:szCs w:val="24"/>
          <w:lang w:val="en-GB"/>
        </w:rPr>
        <w:t xml:space="preserve"> its subjects and use coercion to enforce such </w:t>
      </w:r>
      <w:r w:rsidR="0030474B">
        <w:rPr>
          <w:rFonts w:ascii="Times New Roman" w:hAnsi="Times New Roman" w:cs="Times New Roman"/>
          <w:sz w:val="24"/>
          <w:szCs w:val="24"/>
          <w:lang w:val="en-GB"/>
        </w:rPr>
        <w:t>obligation</w:t>
      </w:r>
      <w:r>
        <w:rPr>
          <w:rFonts w:ascii="Times New Roman" w:hAnsi="Times New Roman" w:cs="Times New Roman"/>
          <w:sz w:val="24"/>
          <w:szCs w:val="24"/>
          <w:lang w:val="en-GB"/>
        </w:rPr>
        <w:t xml:space="preserve">s, some </w:t>
      </w:r>
      <w:r w:rsidR="00874157">
        <w:rPr>
          <w:rFonts w:ascii="Times New Roman" w:hAnsi="Times New Roman" w:cs="Times New Roman"/>
          <w:sz w:val="24"/>
          <w:szCs w:val="24"/>
          <w:lang w:val="en-GB"/>
        </w:rPr>
        <w:t xml:space="preserve">minimal </w:t>
      </w:r>
      <w:r>
        <w:rPr>
          <w:rFonts w:ascii="Times New Roman" w:hAnsi="Times New Roman" w:cs="Times New Roman"/>
          <w:sz w:val="24"/>
          <w:szCs w:val="24"/>
          <w:lang w:val="en-GB"/>
        </w:rPr>
        <w:t xml:space="preserve">conception of justice should govern the distribution of benefits and burdens of the EMU surplus. However, I claimed that </w:t>
      </w:r>
      <w:r w:rsidR="00874157">
        <w:rPr>
          <w:rFonts w:ascii="Times New Roman" w:hAnsi="Times New Roman" w:cs="Times New Roman"/>
          <w:sz w:val="24"/>
          <w:szCs w:val="24"/>
          <w:lang w:val="en-GB"/>
        </w:rPr>
        <w:t xml:space="preserve">the </w:t>
      </w:r>
      <w:r>
        <w:rPr>
          <w:rFonts w:ascii="Times New Roman" w:hAnsi="Times New Roman" w:cs="Times New Roman"/>
          <w:sz w:val="24"/>
          <w:szCs w:val="24"/>
          <w:lang w:val="en-GB"/>
        </w:rPr>
        <w:t>PDV that makes direct interpersonal comparisons between EMU co</w:t>
      </w:r>
      <w:r>
        <w:rPr>
          <w:rFonts w:ascii="Times New Roman" w:hAnsi="Times New Roman" w:cs="Times New Roman"/>
          <w:sz w:val="24"/>
          <w:szCs w:val="24"/>
          <w:lang w:val="ca-ES"/>
        </w:rPr>
        <w:t>-</w:t>
      </w:r>
      <w:r>
        <w:rPr>
          <w:rFonts w:ascii="Times New Roman" w:hAnsi="Times New Roman" w:cs="Times New Roman"/>
          <w:sz w:val="24"/>
          <w:szCs w:val="24"/>
          <w:lang w:val="en-GB"/>
        </w:rPr>
        <w:t xml:space="preserve">citizens fails to </w:t>
      </w:r>
      <w:r w:rsidR="0030474B">
        <w:rPr>
          <w:rFonts w:ascii="Times New Roman" w:hAnsi="Times New Roman" w:cs="Times New Roman"/>
          <w:sz w:val="24"/>
          <w:szCs w:val="24"/>
          <w:lang w:val="en-GB"/>
        </w:rPr>
        <w:t>account for member state’s ethical independence and self-determination duly</w:t>
      </w:r>
      <w:r w:rsidR="00202F9C">
        <w:rPr>
          <w:rFonts w:ascii="Times New Roman" w:hAnsi="Times New Roman" w:cs="Times New Roman"/>
          <w:sz w:val="24"/>
          <w:szCs w:val="24"/>
          <w:lang w:val="en-GB"/>
        </w:rPr>
        <w:t xml:space="preserve">. </w:t>
      </w:r>
      <w:r w:rsidR="00C5422E">
        <w:rPr>
          <w:rFonts w:ascii="Times New Roman" w:hAnsi="Times New Roman" w:cs="Times New Roman"/>
          <w:sz w:val="24"/>
          <w:szCs w:val="24"/>
          <w:lang w:val="en-GB"/>
        </w:rPr>
        <w:t xml:space="preserve">The difference between the </w:t>
      </w:r>
      <w:r w:rsidR="0030474B">
        <w:rPr>
          <w:rFonts w:ascii="Times New Roman" w:hAnsi="Times New Roman" w:cs="Times New Roman"/>
          <w:sz w:val="24"/>
          <w:szCs w:val="24"/>
          <w:lang w:val="en-GB"/>
        </w:rPr>
        <w:t xml:space="preserve">PDV </w:t>
      </w:r>
      <w:r w:rsidR="00C5422E">
        <w:rPr>
          <w:rFonts w:ascii="Times New Roman" w:hAnsi="Times New Roman" w:cs="Times New Roman"/>
          <w:sz w:val="24"/>
          <w:szCs w:val="24"/>
          <w:lang w:val="en-GB"/>
        </w:rPr>
        <w:t>and the CSDA is that</w:t>
      </w:r>
      <w:r w:rsidR="0030474B">
        <w:rPr>
          <w:rFonts w:ascii="Times New Roman" w:hAnsi="Times New Roman" w:cs="Times New Roman"/>
          <w:sz w:val="24"/>
          <w:szCs w:val="24"/>
          <w:lang w:val="en-GB"/>
        </w:rPr>
        <w:t>,</w:t>
      </w:r>
      <w:r w:rsidR="00C5422E">
        <w:rPr>
          <w:rFonts w:ascii="Times New Roman" w:hAnsi="Times New Roman" w:cs="Times New Roman"/>
          <w:sz w:val="24"/>
          <w:szCs w:val="24"/>
          <w:lang w:val="en-GB"/>
        </w:rPr>
        <w:t xml:space="preserve"> in the former</w:t>
      </w:r>
      <w:r w:rsidR="0030474B">
        <w:rPr>
          <w:rFonts w:ascii="Times New Roman" w:hAnsi="Times New Roman" w:cs="Times New Roman"/>
          <w:sz w:val="24"/>
          <w:szCs w:val="24"/>
          <w:lang w:val="en-GB"/>
        </w:rPr>
        <w:t>,</w:t>
      </w:r>
      <w:r w:rsidR="00C5422E">
        <w:rPr>
          <w:rFonts w:ascii="Times New Roman" w:hAnsi="Times New Roman" w:cs="Times New Roman"/>
          <w:sz w:val="24"/>
          <w:szCs w:val="24"/>
          <w:lang w:val="en-GB"/>
        </w:rPr>
        <w:t xml:space="preserve"> the EMU needs to guarantee a social minimum</w:t>
      </w:r>
      <w:r w:rsidR="0030474B">
        <w:rPr>
          <w:rFonts w:ascii="Times New Roman" w:hAnsi="Times New Roman" w:cs="Times New Roman"/>
          <w:sz w:val="24"/>
          <w:szCs w:val="24"/>
          <w:lang w:val="en-GB"/>
        </w:rPr>
        <w:t>,</w:t>
      </w:r>
      <w:r w:rsidR="00C5422E">
        <w:rPr>
          <w:rFonts w:ascii="Times New Roman" w:hAnsi="Times New Roman" w:cs="Times New Roman"/>
          <w:sz w:val="24"/>
          <w:szCs w:val="24"/>
          <w:lang w:val="en-GB"/>
        </w:rPr>
        <w:t xml:space="preserve"> while in the CSDA</w:t>
      </w:r>
      <w:r w:rsidR="0030474B">
        <w:rPr>
          <w:rFonts w:ascii="Times New Roman" w:hAnsi="Times New Roman" w:cs="Times New Roman"/>
          <w:sz w:val="24"/>
          <w:szCs w:val="24"/>
          <w:lang w:val="en-GB"/>
        </w:rPr>
        <w:t>,</w:t>
      </w:r>
      <w:r w:rsidR="00C5422E">
        <w:rPr>
          <w:rFonts w:ascii="Times New Roman" w:hAnsi="Times New Roman" w:cs="Times New Roman"/>
          <w:sz w:val="24"/>
          <w:szCs w:val="24"/>
          <w:lang w:val="en-GB"/>
        </w:rPr>
        <w:t xml:space="preserve"> we try to maintain fair background conditions </w:t>
      </w:r>
      <w:r w:rsidR="0030474B">
        <w:rPr>
          <w:rFonts w:ascii="Times New Roman" w:hAnsi="Times New Roman" w:cs="Times New Roman"/>
          <w:sz w:val="24"/>
          <w:szCs w:val="24"/>
          <w:lang w:val="en-GB"/>
        </w:rPr>
        <w:t xml:space="preserve">to </w:t>
      </w:r>
      <w:r w:rsidR="00C5422E">
        <w:rPr>
          <w:rFonts w:ascii="Times New Roman" w:hAnsi="Times New Roman" w:cs="Times New Roman"/>
          <w:sz w:val="24"/>
          <w:szCs w:val="24"/>
          <w:lang w:val="en-GB"/>
        </w:rPr>
        <w:t>protect member states</w:t>
      </w:r>
      <w:r w:rsidR="0030474B">
        <w:rPr>
          <w:rFonts w:ascii="Times New Roman" w:hAnsi="Times New Roman" w:cs="Times New Roman"/>
          <w:sz w:val="24"/>
          <w:szCs w:val="24"/>
          <w:lang w:val="en-GB"/>
        </w:rPr>
        <w:t>’</w:t>
      </w:r>
      <w:r w:rsidR="00C5422E">
        <w:rPr>
          <w:rFonts w:ascii="Times New Roman" w:hAnsi="Times New Roman" w:cs="Times New Roman"/>
          <w:sz w:val="24"/>
          <w:szCs w:val="24"/>
          <w:lang w:val="en-GB"/>
        </w:rPr>
        <w:t xml:space="preserve"> capacity to </w:t>
      </w:r>
      <w:r w:rsidR="0030474B">
        <w:rPr>
          <w:rFonts w:ascii="Times New Roman" w:hAnsi="Times New Roman" w:cs="Times New Roman"/>
          <w:sz w:val="24"/>
          <w:szCs w:val="24"/>
          <w:lang w:val="en-GB"/>
        </w:rPr>
        <w:t xml:space="preserve">ensure its citizens </w:t>
      </w:r>
      <w:r w:rsidR="00C5422E">
        <w:rPr>
          <w:rFonts w:ascii="Times New Roman" w:hAnsi="Times New Roman" w:cs="Times New Roman"/>
          <w:sz w:val="24"/>
          <w:szCs w:val="24"/>
          <w:lang w:val="en-GB"/>
        </w:rPr>
        <w:t>meet some basic capabilities.</w:t>
      </w:r>
    </w:p>
    <w:p w14:paraId="310CAAD1" w14:textId="461C056B" w:rsidR="0047357C" w:rsidRPr="00532286" w:rsidRDefault="00C5422E" w:rsidP="00CD0F90">
      <w:pPr>
        <w:spacing w:after="120" w:line="360" w:lineRule="auto"/>
        <w:ind w:firstLine="720"/>
        <w:jc w:val="both"/>
        <w:rPr>
          <w:rFonts w:ascii="Times New Roman" w:hAnsi="Times New Roman" w:cs="Times New Roman"/>
          <w:sz w:val="24"/>
          <w:szCs w:val="24"/>
        </w:rPr>
      </w:pPr>
      <w:r>
        <w:rPr>
          <w:rFonts w:ascii="Times New Roman" w:hAnsi="Times New Roman" w:cs="Times New Roman"/>
          <w:sz w:val="24"/>
          <w:szCs w:val="24"/>
          <w:lang w:val="en-GB"/>
        </w:rPr>
        <w:t xml:space="preserve">I will now attempt to provide a different reason to justify that the EMU and its member states need to guarantee a social minimum for every citizen in the Eurozone. </w:t>
      </w:r>
      <w:r w:rsidR="00202F9C">
        <w:rPr>
          <w:rFonts w:ascii="Times New Roman" w:hAnsi="Times New Roman" w:cs="Times New Roman"/>
          <w:sz w:val="24"/>
          <w:szCs w:val="24"/>
          <w:lang w:val="en-GB"/>
        </w:rPr>
        <w:t>Indeed, m</w:t>
      </w:r>
      <w:r w:rsidR="00202F9C" w:rsidRPr="00532286">
        <w:rPr>
          <w:rFonts w:ascii="Times New Roman" w:hAnsi="Times New Roman" w:cs="Times New Roman"/>
          <w:sz w:val="24"/>
          <w:szCs w:val="24"/>
        </w:rPr>
        <w:t xml:space="preserve">any </w:t>
      </w:r>
      <w:r w:rsidR="0047357C" w:rsidRPr="00532286">
        <w:rPr>
          <w:rFonts w:ascii="Times New Roman" w:hAnsi="Times New Roman" w:cs="Times New Roman"/>
          <w:sz w:val="24"/>
          <w:szCs w:val="24"/>
        </w:rPr>
        <w:t>authors find some plausibility in</w:t>
      </w:r>
      <w:r w:rsidR="00BA3B9C">
        <w:rPr>
          <w:rFonts w:ascii="Times New Roman" w:hAnsi="Times New Roman" w:cs="Times New Roman"/>
          <w:sz w:val="24"/>
          <w:szCs w:val="24"/>
        </w:rPr>
        <w:t xml:space="preserve"> the objection that</w:t>
      </w:r>
      <w:r w:rsidR="0047357C" w:rsidRPr="00532286">
        <w:rPr>
          <w:rFonts w:ascii="Times New Roman" w:hAnsi="Times New Roman" w:cs="Times New Roman"/>
          <w:sz w:val="24"/>
          <w:szCs w:val="24"/>
        </w:rPr>
        <w:t xml:space="preserve"> </w:t>
      </w:r>
      <w:r w:rsidR="0047357C" w:rsidRPr="00532286">
        <w:rPr>
          <w:rFonts w:ascii="Times New Roman" w:hAnsi="Times New Roman" w:cs="Times New Roman"/>
          <w:sz w:val="24"/>
          <w:szCs w:val="24"/>
          <w:lang w:val="en-GB"/>
        </w:rPr>
        <w:t xml:space="preserve">the equal distribution of the cooperative surplus generated by the Eurozone </w:t>
      </w:r>
      <w:r w:rsidR="00BA3B9C">
        <w:rPr>
          <w:rFonts w:ascii="Times New Roman" w:hAnsi="Times New Roman" w:cs="Times New Roman"/>
          <w:sz w:val="24"/>
          <w:szCs w:val="24"/>
          <w:lang w:val="en-GB"/>
        </w:rPr>
        <w:t xml:space="preserve">is </w:t>
      </w:r>
      <w:r w:rsidR="0047357C" w:rsidRPr="00532286">
        <w:rPr>
          <w:rFonts w:ascii="Times New Roman" w:hAnsi="Times New Roman" w:cs="Times New Roman"/>
          <w:sz w:val="24"/>
          <w:szCs w:val="24"/>
        </w:rPr>
        <w:t xml:space="preserve">a failure to protect </w:t>
      </w:r>
      <w:r w:rsidR="00F77854">
        <w:rPr>
          <w:rFonts w:ascii="Times New Roman" w:hAnsi="Times New Roman" w:cs="Times New Roman"/>
          <w:sz w:val="24"/>
          <w:szCs w:val="24"/>
        </w:rPr>
        <w:t xml:space="preserve">adequately </w:t>
      </w:r>
      <w:r w:rsidR="0047357C" w:rsidRPr="00532286">
        <w:rPr>
          <w:rFonts w:ascii="Times New Roman" w:hAnsi="Times New Roman" w:cs="Times New Roman"/>
          <w:sz w:val="24"/>
          <w:szCs w:val="24"/>
        </w:rPr>
        <w:t xml:space="preserve">states from luck-based inequalities. The third argument we shall consider draws on this concern and claims that the agreement to establish and maintain just institutions for the Eurozone should include a </w:t>
      </w:r>
      <w:r w:rsidR="0047357C" w:rsidRPr="00532286">
        <w:rPr>
          <w:rFonts w:ascii="Times New Roman" w:hAnsi="Times New Roman" w:cs="Times New Roman"/>
          <w:i/>
          <w:sz w:val="24"/>
          <w:szCs w:val="24"/>
        </w:rPr>
        <w:t>luck sharing</w:t>
      </w:r>
      <w:r w:rsidR="0047357C" w:rsidRPr="00532286">
        <w:rPr>
          <w:rFonts w:ascii="Times New Roman" w:hAnsi="Times New Roman" w:cs="Times New Roman"/>
          <w:sz w:val="24"/>
          <w:szCs w:val="24"/>
        </w:rPr>
        <w:t xml:space="preserve"> component. </w:t>
      </w:r>
      <w:r w:rsidR="0030474B">
        <w:rPr>
          <w:rFonts w:ascii="Times New Roman" w:hAnsi="Times New Roman" w:cs="Times New Roman"/>
          <w:sz w:val="24"/>
          <w:szCs w:val="24"/>
        </w:rPr>
        <w:t>Finally, w</w:t>
      </w:r>
      <w:r w:rsidR="0030474B" w:rsidRPr="00532286">
        <w:rPr>
          <w:rFonts w:ascii="Times New Roman" w:hAnsi="Times New Roman" w:cs="Times New Roman"/>
          <w:sz w:val="24"/>
          <w:szCs w:val="24"/>
        </w:rPr>
        <w:t xml:space="preserve">e </w:t>
      </w:r>
      <w:r w:rsidR="00076FFD" w:rsidRPr="00532286">
        <w:rPr>
          <w:rFonts w:ascii="Times New Roman" w:hAnsi="Times New Roman" w:cs="Times New Roman"/>
          <w:sz w:val="24"/>
          <w:szCs w:val="24"/>
        </w:rPr>
        <w:t xml:space="preserve">remain in </w:t>
      </w:r>
      <w:r w:rsidR="0047357C" w:rsidRPr="00532286">
        <w:rPr>
          <w:rFonts w:ascii="Times New Roman" w:hAnsi="Times New Roman" w:cs="Times New Roman"/>
          <w:sz w:val="24"/>
          <w:szCs w:val="24"/>
        </w:rPr>
        <w:t xml:space="preserve">the associational view of the Eurozone, the idea that member states cooperate </w:t>
      </w:r>
      <w:r w:rsidR="0030474B">
        <w:rPr>
          <w:rFonts w:ascii="Times New Roman" w:hAnsi="Times New Roman" w:cs="Times New Roman"/>
          <w:sz w:val="24"/>
          <w:szCs w:val="24"/>
        </w:rPr>
        <w:lastRenderedPageBreak/>
        <w:t>in obeying the ECB decisions and transposing</w:t>
      </w:r>
      <w:r w:rsidR="0047357C" w:rsidRPr="00532286">
        <w:rPr>
          <w:rFonts w:ascii="Times New Roman" w:hAnsi="Times New Roman" w:cs="Times New Roman"/>
          <w:sz w:val="24"/>
          <w:szCs w:val="24"/>
        </w:rPr>
        <w:t xml:space="preserve"> the EMU directives for </w:t>
      </w:r>
      <w:r w:rsidR="0030474B" w:rsidRPr="00532286">
        <w:rPr>
          <w:rFonts w:ascii="Times New Roman" w:hAnsi="Times New Roman" w:cs="Times New Roman"/>
          <w:sz w:val="24"/>
          <w:szCs w:val="24"/>
        </w:rPr>
        <w:t>content</w:t>
      </w:r>
      <w:r w:rsidR="0030474B">
        <w:rPr>
          <w:rFonts w:ascii="Times New Roman" w:hAnsi="Times New Roman" w:cs="Times New Roman"/>
          <w:sz w:val="24"/>
          <w:szCs w:val="24"/>
        </w:rPr>
        <w:t>-</w:t>
      </w:r>
      <w:r w:rsidR="0047357C" w:rsidRPr="00532286">
        <w:rPr>
          <w:rFonts w:ascii="Times New Roman" w:hAnsi="Times New Roman" w:cs="Times New Roman"/>
          <w:sz w:val="24"/>
          <w:szCs w:val="24"/>
        </w:rPr>
        <w:t xml:space="preserve">independent reasons. According to that argument, similarly to the domestic case, the sovereign powers of the EMU require </w:t>
      </w:r>
      <w:r w:rsidR="00076FFD" w:rsidRPr="00532286">
        <w:rPr>
          <w:rFonts w:ascii="Times New Roman" w:hAnsi="Times New Roman" w:cs="Times New Roman"/>
          <w:sz w:val="24"/>
          <w:szCs w:val="24"/>
        </w:rPr>
        <w:t xml:space="preserve">its </w:t>
      </w:r>
      <w:r w:rsidR="0047357C" w:rsidRPr="00532286">
        <w:rPr>
          <w:rFonts w:ascii="Times New Roman" w:hAnsi="Times New Roman" w:cs="Times New Roman"/>
          <w:sz w:val="24"/>
          <w:szCs w:val="24"/>
        </w:rPr>
        <w:t xml:space="preserve">institutions </w:t>
      </w:r>
      <w:r w:rsidR="00076FFD" w:rsidRPr="00532286">
        <w:rPr>
          <w:rFonts w:ascii="Times New Roman" w:hAnsi="Times New Roman" w:cs="Times New Roman"/>
          <w:sz w:val="24"/>
          <w:szCs w:val="24"/>
        </w:rPr>
        <w:t xml:space="preserve">to </w:t>
      </w:r>
      <w:r w:rsidR="0047357C" w:rsidRPr="00532286">
        <w:rPr>
          <w:rFonts w:ascii="Times New Roman" w:hAnsi="Times New Roman" w:cs="Times New Roman"/>
          <w:sz w:val="24"/>
          <w:szCs w:val="24"/>
        </w:rPr>
        <w:t>affirm the equal importance of each member</w:t>
      </w:r>
      <w:r w:rsidR="0030474B">
        <w:rPr>
          <w:rFonts w:ascii="Times New Roman" w:hAnsi="Times New Roman" w:cs="Times New Roman"/>
          <w:sz w:val="24"/>
          <w:szCs w:val="24"/>
        </w:rPr>
        <w:t>. T</w:t>
      </w:r>
      <w:r w:rsidR="002366E0" w:rsidRPr="00532286">
        <w:rPr>
          <w:rFonts w:ascii="Times New Roman" w:hAnsi="Times New Roman" w:cs="Times New Roman"/>
          <w:sz w:val="24"/>
          <w:szCs w:val="24"/>
        </w:rPr>
        <w:t xml:space="preserve">herefore, </w:t>
      </w:r>
      <w:r w:rsidR="0047357C" w:rsidRPr="00532286">
        <w:rPr>
          <w:rFonts w:ascii="Times New Roman" w:hAnsi="Times New Roman" w:cs="Times New Roman"/>
          <w:sz w:val="24"/>
          <w:szCs w:val="24"/>
        </w:rPr>
        <w:t xml:space="preserve">the principle of ethical </w:t>
      </w:r>
      <w:r w:rsidR="00F77854">
        <w:rPr>
          <w:rFonts w:ascii="Times New Roman" w:hAnsi="Times New Roman" w:cs="Times New Roman"/>
          <w:sz w:val="24"/>
          <w:szCs w:val="24"/>
        </w:rPr>
        <w:t>independence</w:t>
      </w:r>
      <w:r w:rsidR="00F77854" w:rsidRPr="00532286">
        <w:rPr>
          <w:rFonts w:ascii="Times New Roman" w:hAnsi="Times New Roman" w:cs="Times New Roman"/>
          <w:sz w:val="24"/>
          <w:szCs w:val="24"/>
        </w:rPr>
        <w:t xml:space="preserve"> </w:t>
      </w:r>
      <w:r w:rsidR="0047357C" w:rsidRPr="00532286">
        <w:rPr>
          <w:rFonts w:ascii="Times New Roman" w:hAnsi="Times New Roman" w:cs="Times New Roman"/>
          <w:sz w:val="24"/>
          <w:szCs w:val="24"/>
        </w:rPr>
        <w:t>of member states</w:t>
      </w:r>
      <w:r w:rsidR="00F77854">
        <w:rPr>
          <w:rFonts w:ascii="Times New Roman" w:hAnsi="Times New Roman" w:cs="Times New Roman"/>
          <w:sz w:val="24"/>
          <w:szCs w:val="24"/>
        </w:rPr>
        <w:t xml:space="preserve"> is central to this view of the EMU as an association of partners</w:t>
      </w:r>
      <w:r w:rsidR="0047357C" w:rsidRPr="00532286">
        <w:rPr>
          <w:rFonts w:ascii="Times New Roman" w:hAnsi="Times New Roman" w:cs="Times New Roman"/>
          <w:sz w:val="24"/>
          <w:szCs w:val="24"/>
        </w:rPr>
        <w:t>.</w:t>
      </w:r>
      <w:r w:rsidR="00874157">
        <w:rPr>
          <w:rFonts w:ascii="Times New Roman" w:hAnsi="Times New Roman" w:cs="Times New Roman"/>
          <w:sz w:val="24"/>
          <w:szCs w:val="24"/>
        </w:rPr>
        <w:t xml:space="preserve"> However, contrary to what equality of resources requires in the domestic case, I will </w:t>
      </w:r>
      <w:r w:rsidR="0030474B">
        <w:rPr>
          <w:rFonts w:ascii="Times New Roman" w:hAnsi="Times New Roman" w:cs="Times New Roman"/>
          <w:sz w:val="24"/>
          <w:szCs w:val="24"/>
        </w:rPr>
        <w:t xml:space="preserve">not argue for a full redistributive </w:t>
      </w:r>
      <w:r w:rsidR="00544F69">
        <w:rPr>
          <w:rFonts w:ascii="Times New Roman" w:hAnsi="Times New Roman" w:cs="Times New Roman"/>
          <w:sz w:val="24"/>
          <w:szCs w:val="24"/>
        </w:rPr>
        <w:t xml:space="preserve">tax </w:t>
      </w:r>
      <w:r w:rsidR="0030474B">
        <w:rPr>
          <w:rFonts w:ascii="Times New Roman" w:hAnsi="Times New Roman" w:cs="Times New Roman"/>
          <w:sz w:val="24"/>
          <w:szCs w:val="24"/>
        </w:rPr>
        <w:t>scheme funded with federal taxes</w:t>
      </w:r>
      <w:r w:rsidR="00544F69">
        <w:rPr>
          <w:rFonts w:ascii="Times New Roman" w:hAnsi="Times New Roman" w:cs="Times New Roman"/>
          <w:sz w:val="24"/>
          <w:szCs w:val="24"/>
        </w:rPr>
        <w:t xml:space="preserve"> that imitates </w:t>
      </w:r>
      <w:proofErr w:type="gramStart"/>
      <w:r w:rsidR="00544F69">
        <w:rPr>
          <w:rFonts w:ascii="Times New Roman" w:hAnsi="Times New Roman" w:cs="Times New Roman"/>
          <w:sz w:val="24"/>
          <w:szCs w:val="24"/>
        </w:rPr>
        <w:t>an</w:t>
      </w:r>
      <w:proofErr w:type="gramEnd"/>
      <w:r w:rsidR="00544F69">
        <w:rPr>
          <w:rFonts w:ascii="Times New Roman" w:hAnsi="Times New Roman" w:cs="Times New Roman"/>
          <w:sz w:val="24"/>
          <w:szCs w:val="24"/>
        </w:rPr>
        <w:t xml:space="preserve"> hypothetical insurance scheme</w:t>
      </w:r>
      <w:r w:rsidR="0030474B">
        <w:rPr>
          <w:rFonts w:ascii="Times New Roman" w:hAnsi="Times New Roman" w:cs="Times New Roman"/>
          <w:sz w:val="24"/>
          <w:szCs w:val="24"/>
        </w:rPr>
        <w:t xml:space="preserve">. Instead, I will </w:t>
      </w:r>
      <w:r w:rsidR="00874157">
        <w:rPr>
          <w:rFonts w:ascii="Times New Roman" w:hAnsi="Times New Roman" w:cs="Times New Roman"/>
          <w:sz w:val="24"/>
          <w:szCs w:val="24"/>
        </w:rPr>
        <w:t xml:space="preserve">claim that this association of partners </w:t>
      </w:r>
      <w:r w:rsidR="0030474B">
        <w:rPr>
          <w:rFonts w:ascii="Times New Roman" w:hAnsi="Times New Roman" w:cs="Times New Roman"/>
          <w:sz w:val="24"/>
          <w:szCs w:val="24"/>
        </w:rPr>
        <w:t>must be</w:t>
      </w:r>
      <w:r w:rsidR="00874157">
        <w:rPr>
          <w:rFonts w:ascii="Times New Roman" w:hAnsi="Times New Roman" w:cs="Times New Roman"/>
          <w:sz w:val="24"/>
          <w:szCs w:val="24"/>
        </w:rPr>
        <w:t xml:space="preserve"> regulated by member states</w:t>
      </w:r>
      <w:r w:rsidR="0030474B">
        <w:rPr>
          <w:rFonts w:ascii="Times New Roman" w:hAnsi="Times New Roman" w:cs="Times New Roman"/>
          <w:sz w:val="24"/>
          <w:szCs w:val="24"/>
        </w:rPr>
        <w:t>’</w:t>
      </w:r>
      <w:r w:rsidR="00874157">
        <w:rPr>
          <w:rFonts w:ascii="Times New Roman" w:hAnsi="Times New Roman" w:cs="Times New Roman"/>
          <w:sz w:val="24"/>
          <w:szCs w:val="24"/>
        </w:rPr>
        <w:t xml:space="preserve"> actual preferences to insure against financial and debt cris</w:t>
      </w:r>
      <w:r w:rsidR="0030474B">
        <w:rPr>
          <w:rFonts w:ascii="Times New Roman" w:hAnsi="Times New Roman" w:cs="Times New Roman"/>
          <w:sz w:val="24"/>
          <w:szCs w:val="24"/>
        </w:rPr>
        <w:t>e</w:t>
      </w:r>
      <w:r w:rsidR="00874157">
        <w:rPr>
          <w:rFonts w:ascii="Times New Roman" w:hAnsi="Times New Roman" w:cs="Times New Roman"/>
          <w:sz w:val="24"/>
          <w:szCs w:val="24"/>
        </w:rPr>
        <w:t>s</w:t>
      </w:r>
      <w:r w:rsidR="0030474B">
        <w:rPr>
          <w:rFonts w:ascii="Times New Roman" w:hAnsi="Times New Roman" w:cs="Times New Roman"/>
          <w:sz w:val="24"/>
          <w:szCs w:val="24"/>
        </w:rPr>
        <w:t>.</w:t>
      </w:r>
      <w:r w:rsidR="00874157">
        <w:rPr>
          <w:rFonts w:ascii="Times New Roman" w:hAnsi="Times New Roman" w:cs="Times New Roman"/>
          <w:sz w:val="24"/>
          <w:szCs w:val="24"/>
        </w:rPr>
        <w:t xml:space="preserve"> </w:t>
      </w:r>
      <w:r w:rsidR="0030474B">
        <w:rPr>
          <w:rFonts w:ascii="Times New Roman" w:hAnsi="Times New Roman" w:cs="Times New Roman"/>
          <w:sz w:val="24"/>
          <w:szCs w:val="24"/>
        </w:rPr>
        <w:t>T</w:t>
      </w:r>
      <w:r w:rsidR="00007E91">
        <w:rPr>
          <w:rFonts w:ascii="Times New Roman" w:hAnsi="Times New Roman" w:cs="Times New Roman"/>
          <w:sz w:val="24"/>
          <w:szCs w:val="24"/>
        </w:rPr>
        <w:t>hen</w:t>
      </w:r>
      <w:r w:rsidR="0030474B">
        <w:rPr>
          <w:rFonts w:ascii="Times New Roman" w:hAnsi="Times New Roman" w:cs="Times New Roman"/>
          <w:sz w:val="24"/>
          <w:szCs w:val="24"/>
        </w:rPr>
        <w:t>, I will</w:t>
      </w:r>
      <w:r w:rsidR="00007E91">
        <w:rPr>
          <w:rFonts w:ascii="Times New Roman" w:hAnsi="Times New Roman" w:cs="Times New Roman"/>
          <w:sz w:val="24"/>
          <w:szCs w:val="24"/>
        </w:rPr>
        <w:t xml:space="preserve"> consider which risks they </w:t>
      </w:r>
      <w:r w:rsidR="0030474B">
        <w:rPr>
          <w:rFonts w:ascii="Times New Roman" w:hAnsi="Times New Roman" w:cs="Times New Roman"/>
          <w:sz w:val="24"/>
          <w:szCs w:val="24"/>
        </w:rPr>
        <w:t xml:space="preserve">would </w:t>
      </w:r>
      <w:r w:rsidR="00007E91">
        <w:rPr>
          <w:rFonts w:ascii="Times New Roman" w:hAnsi="Times New Roman" w:cs="Times New Roman"/>
          <w:sz w:val="24"/>
          <w:szCs w:val="24"/>
        </w:rPr>
        <w:t>ha</w:t>
      </w:r>
      <w:r w:rsidR="0030474B">
        <w:rPr>
          <w:rFonts w:ascii="Times New Roman" w:hAnsi="Times New Roman" w:cs="Times New Roman"/>
          <w:sz w:val="24"/>
          <w:szCs w:val="24"/>
        </w:rPr>
        <w:t>ve</w:t>
      </w:r>
      <w:r w:rsidR="00007E91">
        <w:rPr>
          <w:rFonts w:ascii="Times New Roman" w:hAnsi="Times New Roman" w:cs="Times New Roman"/>
          <w:sz w:val="24"/>
          <w:szCs w:val="24"/>
        </w:rPr>
        <w:t xml:space="preserve"> taken had they been fairly situated</w:t>
      </w:r>
      <w:r w:rsidR="00874157">
        <w:rPr>
          <w:rFonts w:ascii="Times New Roman" w:hAnsi="Times New Roman" w:cs="Times New Roman"/>
          <w:sz w:val="24"/>
          <w:szCs w:val="24"/>
        </w:rPr>
        <w:t xml:space="preserve">. </w:t>
      </w:r>
      <w:r w:rsidR="0030474B">
        <w:rPr>
          <w:rFonts w:ascii="Times New Roman" w:hAnsi="Times New Roman" w:cs="Times New Roman"/>
          <w:sz w:val="24"/>
          <w:szCs w:val="24"/>
        </w:rPr>
        <w:t>On the one hand, the aim</w:t>
      </w:r>
      <w:r w:rsidR="00007E91">
        <w:rPr>
          <w:rFonts w:ascii="Times New Roman" w:hAnsi="Times New Roman" w:cs="Times New Roman"/>
          <w:sz w:val="24"/>
          <w:szCs w:val="24"/>
        </w:rPr>
        <w:t xml:space="preserve"> </w:t>
      </w:r>
      <w:r w:rsidR="00874157">
        <w:rPr>
          <w:rFonts w:ascii="Times New Roman" w:hAnsi="Times New Roman" w:cs="Times New Roman"/>
          <w:sz w:val="24"/>
          <w:szCs w:val="24"/>
        </w:rPr>
        <w:t>is that any defensible distribution should adequately be sensitive to luck-based inequalities if it wishes to respect the ethical independence of member states and express equal concern for each of them.</w:t>
      </w:r>
      <w:r w:rsidR="00007E91">
        <w:rPr>
          <w:rFonts w:ascii="Times New Roman" w:hAnsi="Times New Roman" w:cs="Times New Roman"/>
          <w:sz w:val="24"/>
          <w:szCs w:val="24"/>
        </w:rPr>
        <w:t xml:space="preserve"> On the other, I claim that it must protect </w:t>
      </w:r>
      <w:r w:rsidR="0030474B">
        <w:rPr>
          <w:rFonts w:ascii="Times New Roman" w:hAnsi="Times New Roman" w:cs="Times New Roman"/>
          <w:sz w:val="24"/>
          <w:szCs w:val="24"/>
        </w:rPr>
        <w:t>its</w:t>
      </w:r>
      <w:r w:rsidR="00007E91">
        <w:rPr>
          <w:rFonts w:ascii="Times New Roman" w:hAnsi="Times New Roman" w:cs="Times New Roman"/>
          <w:sz w:val="24"/>
          <w:szCs w:val="24"/>
        </w:rPr>
        <w:t xml:space="preserve"> citizens </w:t>
      </w:r>
      <w:r w:rsidR="00544F69">
        <w:rPr>
          <w:rFonts w:ascii="Times New Roman" w:hAnsi="Times New Roman" w:cs="Times New Roman"/>
          <w:sz w:val="24"/>
          <w:szCs w:val="24"/>
        </w:rPr>
        <w:t>from</w:t>
      </w:r>
      <w:r w:rsidR="00007E91" w:rsidRPr="00532286">
        <w:rPr>
          <w:rFonts w:ascii="Times New Roman" w:hAnsi="Times New Roman" w:cs="Times New Roman"/>
          <w:sz w:val="24"/>
          <w:szCs w:val="24"/>
        </w:rPr>
        <w:t xml:space="preserve"> material deprivation</w:t>
      </w:r>
      <w:r w:rsidR="00007E91">
        <w:rPr>
          <w:rFonts w:ascii="Times New Roman" w:hAnsi="Times New Roman" w:cs="Times New Roman"/>
          <w:sz w:val="24"/>
          <w:szCs w:val="24"/>
        </w:rPr>
        <w:t xml:space="preserve">, a risk they would </w:t>
      </w:r>
      <w:r w:rsidR="0030474B">
        <w:rPr>
          <w:rFonts w:ascii="Times New Roman" w:hAnsi="Times New Roman" w:cs="Times New Roman"/>
          <w:sz w:val="24"/>
          <w:szCs w:val="24"/>
        </w:rPr>
        <w:t>not have</w:t>
      </w:r>
      <w:r w:rsidR="00007E91">
        <w:rPr>
          <w:rFonts w:ascii="Times New Roman" w:hAnsi="Times New Roman" w:cs="Times New Roman"/>
          <w:sz w:val="24"/>
          <w:szCs w:val="24"/>
        </w:rPr>
        <w:t xml:space="preserve"> taken if they were fairly situated. Si</w:t>
      </w:r>
      <w:r w:rsidR="0047357C" w:rsidRPr="00532286">
        <w:rPr>
          <w:rFonts w:ascii="Times New Roman" w:hAnsi="Times New Roman" w:cs="Times New Roman"/>
          <w:sz w:val="24"/>
          <w:szCs w:val="24"/>
        </w:rPr>
        <w:t xml:space="preserve">nce we look to the Eurozone as an association of free and legitimate self-determining communities, </w:t>
      </w:r>
      <w:r w:rsidR="00874157">
        <w:rPr>
          <w:rFonts w:ascii="Times New Roman" w:hAnsi="Times New Roman" w:cs="Times New Roman"/>
          <w:sz w:val="24"/>
          <w:szCs w:val="24"/>
        </w:rPr>
        <w:t xml:space="preserve">I will argue for </w:t>
      </w:r>
      <w:r w:rsidR="0047357C" w:rsidRPr="00532286">
        <w:rPr>
          <w:rFonts w:ascii="Times New Roman" w:hAnsi="Times New Roman" w:cs="Times New Roman"/>
          <w:sz w:val="24"/>
          <w:szCs w:val="24"/>
        </w:rPr>
        <w:t xml:space="preserve">an account of the duties of justice amongst them that satisfies two conditions. First, </w:t>
      </w:r>
      <w:r w:rsidR="00544F69" w:rsidRPr="00532286">
        <w:rPr>
          <w:rFonts w:ascii="Times New Roman" w:hAnsi="Times New Roman" w:cs="Times New Roman"/>
          <w:sz w:val="24"/>
          <w:szCs w:val="24"/>
        </w:rPr>
        <w:t>it needs to protect some state</w:t>
      </w:r>
      <w:r w:rsidR="00544F69">
        <w:rPr>
          <w:rFonts w:ascii="Times New Roman" w:hAnsi="Times New Roman" w:cs="Times New Roman"/>
          <w:sz w:val="24"/>
          <w:szCs w:val="24"/>
        </w:rPr>
        <w:t>’</w:t>
      </w:r>
      <w:r w:rsidR="00544F69" w:rsidRPr="00532286">
        <w:rPr>
          <w:rFonts w:ascii="Times New Roman" w:hAnsi="Times New Roman" w:cs="Times New Roman"/>
          <w:sz w:val="24"/>
          <w:szCs w:val="24"/>
        </w:rPr>
        <w:t>s positive collective self-determination</w:t>
      </w:r>
      <w:r w:rsidR="00544F69">
        <w:rPr>
          <w:rFonts w:ascii="Times New Roman" w:hAnsi="Times New Roman" w:cs="Times New Roman"/>
          <w:sz w:val="24"/>
          <w:szCs w:val="24"/>
        </w:rPr>
        <w:t>. Secondly,</w:t>
      </w:r>
      <w:r w:rsidR="00544F69" w:rsidRPr="00532286">
        <w:rPr>
          <w:rFonts w:ascii="Times New Roman" w:hAnsi="Times New Roman" w:cs="Times New Roman"/>
          <w:sz w:val="24"/>
          <w:szCs w:val="24"/>
        </w:rPr>
        <w:t xml:space="preserve"> </w:t>
      </w:r>
      <w:r w:rsidR="00ED054E" w:rsidRPr="00532286">
        <w:rPr>
          <w:rFonts w:ascii="Times New Roman" w:hAnsi="Times New Roman" w:cs="Times New Roman"/>
          <w:sz w:val="24"/>
          <w:szCs w:val="24"/>
        </w:rPr>
        <w:t>it must protect member states of some risks, like a failure to protect their citizens of material deprivation, they would have not taken if they were fairly situated.</w:t>
      </w:r>
    </w:p>
    <w:p w14:paraId="4E01E9B8" w14:textId="3C08A314" w:rsidR="00E821D1" w:rsidRPr="00532286" w:rsidRDefault="00495A72" w:rsidP="00532286">
      <w:pPr>
        <w:spacing w:after="120" w:line="360" w:lineRule="auto"/>
        <w:ind w:firstLine="720"/>
        <w:jc w:val="both"/>
        <w:rPr>
          <w:rFonts w:ascii="Times New Roman" w:hAnsi="Times New Roman" w:cs="Times New Roman"/>
          <w:sz w:val="24"/>
          <w:szCs w:val="24"/>
        </w:rPr>
      </w:pPr>
      <w:r w:rsidRPr="00532286">
        <w:rPr>
          <w:rFonts w:ascii="Times New Roman" w:hAnsi="Times New Roman" w:cs="Times New Roman"/>
          <w:sz w:val="24"/>
          <w:szCs w:val="24"/>
        </w:rPr>
        <w:t xml:space="preserve">According </w:t>
      </w:r>
      <w:r w:rsidR="00C56C3C" w:rsidRPr="00532286">
        <w:rPr>
          <w:rFonts w:ascii="Times New Roman" w:hAnsi="Times New Roman" w:cs="Times New Roman"/>
          <w:sz w:val="24"/>
          <w:szCs w:val="24"/>
        </w:rPr>
        <w:t xml:space="preserve">to </w:t>
      </w:r>
      <w:r w:rsidR="0030474B" w:rsidRPr="00532286">
        <w:rPr>
          <w:rFonts w:ascii="Times New Roman" w:hAnsi="Times New Roman" w:cs="Times New Roman"/>
          <w:sz w:val="24"/>
          <w:szCs w:val="24"/>
        </w:rPr>
        <w:t>Dworkin</w:t>
      </w:r>
      <w:r w:rsidR="0030474B">
        <w:rPr>
          <w:rFonts w:ascii="Times New Roman" w:hAnsi="Times New Roman" w:cs="Times New Roman"/>
          <w:sz w:val="24"/>
          <w:szCs w:val="24"/>
        </w:rPr>
        <w:t>’</w:t>
      </w:r>
      <w:r w:rsidR="0030474B" w:rsidRPr="00532286">
        <w:rPr>
          <w:rFonts w:ascii="Times New Roman" w:hAnsi="Times New Roman" w:cs="Times New Roman"/>
          <w:sz w:val="24"/>
          <w:szCs w:val="24"/>
        </w:rPr>
        <w:t xml:space="preserve">s </w:t>
      </w:r>
      <w:r w:rsidR="0047357C" w:rsidRPr="00532286">
        <w:rPr>
          <w:rFonts w:ascii="Times New Roman" w:hAnsi="Times New Roman" w:cs="Times New Roman"/>
          <w:sz w:val="24"/>
          <w:szCs w:val="24"/>
        </w:rPr>
        <w:t xml:space="preserve">classical theory of </w:t>
      </w:r>
      <w:r w:rsidR="0047357C" w:rsidRPr="00532286">
        <w:rPr>
          <w:rFonts w:ascii="Times New Roman" w:hAnsi="Times New Roman" w:cs="Times New Roman"/>
          <w:i/>
          <w:sz w:val="24"/>
          <w:szCs w:val="24"/>
        </w:rPr>
        <w:t>equality of resources</w:t>
      </w:r>
      <w:r w:rsidR="0047357C" w:rsidRPr="00532286">
        <w:rPr>
          <w:rFonts w:ascii="Times New Roman" w:hAnsi="Times New Roman" w:cs="Times New Roman"/>
          <w:sz w:val="24"/>
          <w:szCs w:val="24"/>
        </w:rPr>
        <w:t>, differences in option luck should not be compensated</w:t>
      </w:r>
      <w:r w:rsidR="00084BED" w:rsidRPr="00532286">
        <w:rPr>
          <w:rFonts w:ascii="Times New Roman" w:hAnsi="Times New Roman" w:cs="Times New Roman"/>
          <w:sz w:val="24"/>
          <w:szCs w:val="24"/>
        </w:rPr>
        <w:t xml:space="preserve"> while </w:t>
      </w:r>
      <w:r w:rsidR="0047357C" w:rsidRPr="00532286">
        <w:rPr>
          <w:rFonts w:ascii="Times New Roman" w:hAnsi="Times New Roman" w:cs="Times New Roman"/>
          <w:sz w:val="24"/>
          <w:szCs w:val="24"/>
        </w:rPr>
        <w:t xml:space="preserve">we </w:t>
      </w:r>
      <w:r w:rsidR="00084BED" w:rsidRPr="00532286">
        <w:rPr>
          <w:rFonts w:ascii="Times New Roman" w:hAnsi="Times New Roman" w:cs="Times New Roman"/>
          <w:sz w:val="24"/>
          <w:szCs w:val="24"/>
        </w:rPr>
        <w:t xml:space="preserve">need to </w:t>
      </w:r>
      <w:r w:rsidR="0047357C" w:rsidRPr="00532286">
        <w:rPr>
          <w:rFonts w:ascii="Times New Roman" w:hAnsi="Times New Roman" w:cs="Times New Roman"/>
          <w:sz w:val="24"/>
          <w:szCs w:val="24"/>
        </w:rPr>
        <w:t>look at differences of brute luck in light of insurance.</w:t>
      </w:r>
      <w:r w:rsidR="0047357C" w:rsidRPr="00532286">
        <w:rPr>
          <w:rFonts w:ascii="Times New Roman" w:hAnsi="Times New Roman" w:cs="Times New Roman"/>
          <w:sz w:val="24"/>
          <w:szCs w:val="24"/>
          <w:vertAlign w:val="superscript"/>
        </w:rPr>
        <w:footnoteReference w:id="37"/>
      </w:r>
      <w:r w:rsidR="0047357C" w:rsidRPr="00532286">
        <w:rPr>
          <w:rFonts w:ascii="Times New Roman" w:hAnsi="Times New Roman" w:cs="Times New Roman"/>
          <w:sz w:val="24"/>
          <w:szCs w:val="24"/>
        </w:rPr>
        <w:t xml:space="preserve"> Having two member states with the same risk of suffering brute luck and the same opportunity to insure against that risk, Dworkin strikingly concludes that if unfortunately the risk materializes and one of them has insured and the other not, equality of resources does not compensate from the former to the latter.</w:t>
      </w:r>
      <w:r w:rsidR="0047357C" w:rsidRPr="00532286">
        <w:rPr>
          <w:rFonts w:ascii="Times New Roman" w:hAnsi="Times New Roman" w:cs="Times New Roman"/>
          <w:sz w:val="24"/>
          <w:szCs w:val="24"/>
          <w:vertAlign w:val="superscript"/>
        </w:rPr>
        <w:footnoteReference w:id="38"/>
      </w:r>
      <w:r w:rsidR="0047357C" w:rsidRPr="00532286">
        <w:rPr>
          <w:rFonts w:ascii="Times New Roman" w:hAnsi="Times New Roman" w:cs="Times New Roman"/>
          <w:sz w:val="24"/>
          <w:szCs w:val="24"/>
        </w:rPr>
        <w:t xml:space="preserve"> The difference between them is a difference of option luck against a background of </w:t>
      </w:r>
      <w:r w:rsidR="0047357C" w:rsidRPr="00532286">
        <w:rPr>
          <w:rFonts w:ascii="Times New Roman" w:hAnsi="Times New Roman" w:cs="Times New Roman"/>
          <w:i/>
          <w:sz w:val="24"/>
          <w:szCs w:val="24"/>
        </w:rPr>
        <w:t>equal opportunity to insure</w:t>
      </w:r>
      <w:r w:rsidR="0047357C" w:rsidRPr="00532286">
        <w:rPr>
          <w:rFonts w:ascii="Times New Roman" w:hAnsi="Times New Roman" w:cs="Times New Roman"/>
          <w:sz w:val="24"/>
          <w:szCs w:val="24"/>
        </w:rPr>
        <w:t xml:space="preserve"> which does not call for redistribution. </w:t>
      </w:r>
    </w:p>
    <w:p w14:paraId="3A7010DC" w14:textId="6ADC12C4" w:rsidR="0047357C" w:rsidRPr="00532286" w:rsidRDefault="0047357C" w:rsidP="00532286">
      <w:pPr>
        <w:spacing w:after="120" w:line="360" w:lineRule="auto"/>
        <w:ind w:firstLine="720"/>
        <w:jc w:val="both"/>
        <w:rPr>
          <w:rFonts w:ascii="Times New Roman" w:hAnsi="Times New Roman" w:cs="Times New Roman"/>
          <w:sz w:val="24"/>
          <w:szCs w:val="24"/>
        </w:rPr>
      </w:pPr>
      <w:r w:rsidRPr="00532286">
        <w:rPr>
          <w:rFonts w:ascii="Times New Roman" w:hAnsi="Times New Roman" w:cs="Times New Roman"/>
          <w:sz w:val="24"/>
          <w:szCs w:val="24"/>
        </w:rPr>
        <w:t xml:space="preserve">It is important to note that assumptions about economic liberty play a fundamental role in </w:t>
      </w:r>
      <w:r w:rsidR="0030474B" w:rsidRPr="00532286">
        <w:rPr>
          <w:rFonts w:ascii="Times New Roman" w:hAnsi="Times New Roman" w:cs="Times New Roman"/>
          <w:sz w:val="24"/>
          <w:szCs w:val="24"/>
        </w:rPr>
        <w:t>Dworkin</w:t>
      </w:r>
      <w:r w:rsidR="0030474B">
        <w:rPr>
          <w:rFonts w:ascii="Times New Roman" w:hAnsi="Times New Roman" w:cs="Times New Roman"/>
          <w:sz w:val="24"/>
          <w:szCs w:val="24"/>
        </w:rPr>
        <w:t>’</w:t>
      </w:r>
      <w:r w:rsidR="0030474B" w:rsidRPr="00532286">
        <w:rPr>
          <w:rFonts w:ascii="Times New Roman" w:hAnsi="Times New Roman" w:cs="Times New Roman"/>
          <w:sz w:val="24"/>
          <w:szCs w:val="24"/>
        </w:rPr>
        <w:t xml:space="preserve">s </w:t>
      </w:r>
      <w:r w:rsidRPr="00532286">
        <w:rPr>
          <w:rFonts w:ascii="Times New Roman" w:hAnsi="Times New Roman" w:cs="Times New Roman"/>
          <w:sz w:val="24"/>
          <w:szCs w:val="24"/>
        </w:rPr>
        <w:t xml:space="preserve">explanation of the way in which justice requires individuals to share in each </w:t>
      </w:r>
      <w:r w:rsidR="0030474B" w:rsidRPr="00532286">
        <w:rPr>
          <w:rFonts w:ascii="Times New Roman" w:hAnsi="Times New Roman" w:cs="Times New Roman"/>
          <w:sz w:val="24"/>
          <w:szCs w:val="24"/>
        </w:rPr>
        <w:t>other</w:t>
      </w:r>
      <w:r w:rsidR="0030474B">
        <w:rPr>
          <w:rFonts w:ascii="Times New Roman" w:hAnsi="Times New Roman" w:cs="Times New Roman"/>
          <w:sz w:val="24"/>
          <w:szCs w:val="24"/>
        </w:rPr>
        <w:t>’</w:t>
      </w:r>
      <w:r w:rsidR="0030474B" w:rsidRPr="00532286">
        <w:rPr>
          <w:rFonts w:ascii="Times New Roman" w:hAnsi="Times New Roman" w:cs="Times New Roman"/>
          <w:sz w:val="24"/>
          <w:szCs w:val="24"/>
        </w:rPr>
        <w:t xml:space="preserve">s </w:t>
      </w:r>
      <w:r w:rsidRPr="00532286">
        <w:rPr>
          <w:rFonts w:ascii="Times New Roman" w:hAnsi="Times New Roman" w:cs="Times New Roman"/>
          <w:sz w:val="24"/>
          <w:szCs w:val="24"/>
        </w:rPr>
        <w:t xml:space="preserve">fortunes. Equality of resources will compensate member states for misfortune in a way that </w:t>
      </w:r>
      <w:r w:rsidRPr="00532286">
        <w:rPr>
          <w:rFonts w:ascii="Times New Roman" w:hAnsi="Times New Roman" w:cs="Times New Roman"/>
          <w:sz w:val="24"/>
          <w:szCs w:val="24"/>
        </w:rPr>
        <w:lastRenderedPageBreak/>
        <w:t>depends on how actual member states, given their values and attitude to risk, would have chosen to exercise certain rights to purchase protection against misfortune.</w:t>
      </w:r>
      <w:r w:rsidRPr="00532286">
        <w:rPr>
          <w:rFonts w:ascii="Times New Roman" w:hAnsi="Times New Roman" w:cs="Times New Roman"/>
          <w:sz w:val="24"/>
          <w:szCs w:val="24"/>
          <w:vertAlign w:val="superscript"/>
        </w:rPr>
        <w:footnoteReference w:id="39"/>
      </w:r>
      <w:r w:rsidRPr="00532286">
        <w:rPr>
          <w:rFonts w:ascii="Times New Roman" w:hAnsi="Times New Roman" w:cs="Times New Roman"/>
          <w:sz w:val="24"/>
          <w:szCs w:val="24"/>
        </w:rPr>
        <w:t xml:space="preserve"> Thus, allowing enough margin for national choice we avoid the problems we recognized that central direction for </w:t>
      </w:r>
      <w:r w:rsidR="00084BED" w:rsidRPr="00532286">
        <w:rPr>
          <w:rFonts w:ascii="Times New Roman" w:hAnsi="Times New Roman" w:cs="Times New Roman"/>
          <w:sz w:val="24"/>
          <w:szCs w:val="24"/>
        </w:rPr>
        <w:t>the</w:t>
      </w:r>
      <w:r w:rsidRPr="00532286">
        <w:rPr>
          <w:rFonts w:ascii="Times New Roman" w:hAnsi="Times New Roman" w:cs="Times New Roman"/>
          <w:sz w:val="24"/>
          <w:szCs w:val="24"/>
        </w:rPr>
        <w:t xml:space="preserve"> EMU social minimum would imply. Dworkin then might well assume that member states do have extensive powers to decide to enter into agreements voluntarily, and so seeks to secure </w:t>
      </w:r>
      <w:r w:rsidR="0030474B">
        <w:rPr>
          <w:rFonts w:ascii="Times New Roman" w:hAnsi="Times New Roman" w:cs="Times New Roman"/>
          <w:sz w:val="24"/>
          <w:szCs w:val="24"/>
        </w:rPr>
        <w:t>“</w:t>
      </w:r>
      <w:r w:rsidRPr="00532286">
        <w:rPr>
          <w:rFonts w:ascii="Times New Roman" w:hAnsi="Times New Roman" w:cs="Times New Roman"/>
          <w:sz w:val="24"/>
          <w:szCs w:val="24"/>
        </w:rPr>
        <w:t>endowment</w:t>
      </w:r>
      <w:proofErr w:type="gramStart"/>
      <w:r w:rsidRPr="00532286">
        <w:rPr>
          <w:rFonts w:ascii="Times New Roman" w:hAnsi="Times New Roman" w:cs="Times New Roman"/>
          <w:sz w:val="24"/>
          <w:szCs w:val="24"/>
        </w:rPr>
        <w:t>-</w:t>
      </w:r>
      <w:r w:rsidR="0030474B">
        <w:rPr>
          <w:rFonts w:ascii="Times New Roman" w:hAnsi="Times New Roman" w:cs="Times New Roman"/>
          <w:sz w:val="24"/>
          <w:szCs w:val="24"/>
        </w:rPr>
        <w:t>”</w:t>
      </w:r>
      <w:r w:rsidR="0030474B" w:rsidRPr="00532286">
        <w:rPr>
          <w:rFonts w:ascii="Times New Roman" w:hAnsi="Times New Roman" w:cs="Times New Roman"/>
          <w:sz w:val="24"/>
          <w:szCs w:val="24"/>
        </w:rPr>
        <w:t>insensitivity</w:t>
      </w:r>
      <w:proofErr w:type="gramEnd"/>
      <w:r w:rsidR="0030474B">
        <w:rPr>
          <w:rFonts w:ascii="Times New Roman" w:hAnsi="Times New Roman" w:cs="Times New Roman"/>
          <w:sz w:val="24"/>
          <w:szCs w:val="24"/>
        </w:rPr>
        <w:t>’</w:t>
      </w:r>
      <w:r w:rsidR="0030474B" w:rsidRPr="00532286">
        <w:rPr>
          <w:rFonts w:ascii="Times New Roman" w:hAnsi="Times New Roman" w:cs="Times New Roman"/>
          <w:sz w:val="24"/>
          <w:szCs w:val="24"/>
        </w:rPr>
        <w:t xml:space="preserve"> </w:t>
      </w:r>
      <w:r w:rsidRPr="00532286">
        <w:rPr>
          <w:rFonts w:ascii="Times New Roman" w:hAnsi="Times New Roman" w:cs="Times New Roman"/>
          <w:sz w:val="24"/>
          <w:szCs w:val="24"/>
        </w:rPr>
        <w:t xml:space="preserve">in an </w:t>
      </w:r>
      <w:r w:rsidR="0030474B">
        <w:rPr>
          <w:rFonts w:ascii="Times New Roman" w:hAnsi="Times New Roman" w:cs="Times New Roman"/>
          <w:sz w:val="24"/>
          <w:szCs w:val="24"/>
        </w:rPr>
        <w:t>“</w:t>
      </w:r>
      <w:r w:rsidRPr="00532286">
        <w:rPr>
          <w:rFonts w:ascii="Times New Roman" w:hAnsi="Times New Roman" w:cs="Times New Roman"/>
          <w:sz w:val="24"/>
          <w:szCs w:val="24"/>
        </w:rPr>
        <w:t>ambition-</w:t>
      </w:r>
      <w:r w:rsidR="0030474B">
        <w:rPr>
          <w:rFonts w:ascii="Times New Roman" w:hAnsi="Times New Roman" w:cs="Times New Roman"/>
          <w:sz w:val="24"/>
          <w:szCs w:val="24"/>
        </w:rPr>
        <w:t>”</w:t>
      </w:r>
      <w:r w:rsidR="0030474B" w:rsidRPr="00532286">
        <w:rPr>
          <w:rFonts w:ascii="Times New Roman" w:hAnsi="Times New Roman" w:cs="Times New Roman"/>
          <w:sz w:val="24"/>
          <w:szCs w:val="24"/>
        </w:rPr>
        <w:t>sensitive</w:t>
      </w:r>
      <w:r w:rsidR="0030474B">
        <w:rPr>
          <w:rFonts w:ascii="Times New Roman" w:hAnsi="Times New Roman" w:cs="Times New Roman"/>
          <w:sz w:val="24"/>
          <w:szCs w:val="24"/>
        </w:rPr>
        <w:t>’</w:t>
      </w:r>
      <w:r w:rsidR="0030474B" w:rsidRPr="00532286">
        <w:rPr>
          <w:rFonts w:ascii="Times New Roman" w:hAnsi="Times New Roman" w:cs="Times New Roman"/>
          <w:sz w:val="24"/>
          <w:szCs w:val="24"/>
        </w:rPr>
        <w:t xml:space="preserve"> </w:t>
      </w:r>
      <w:r w:rsidRPr="00532286">
        <w:rPr>
          <w:rFonts w:ascii="Times New Roman" w:hAnsi="Times New Roman" w:cs="Times New Roman"/>
          <w:sz w:val="24"/>
          <w:szCs w:val="24"/>
        </w:rPr>
        <w:t>manner.</w:t>
      </w:r>
      <w:r w:rsidRPr="00532286">
        <w:rPr>
          <w:rFonts w:ascii="Times New Roman" w:hAnsi="Times New Roman" w:cs="Times New Roman"/>
          <w:sz w:val="24"/>
          <w:szCs w:val="24"/>
          <w:vertAlign w:val="superscript"/>
        </w:rPr>
        <w:footnoteReference w:id="40"/>
      </w:r>
      <w:r w:rsidRPr="00532286">
        <w:rPr>
          <w:rFonts w:ascii="Times New Roman" w:hAnsi="Times New Roman" w:cs="Times New Roman"/>
          <w:sz w:val="24"/>
          <w:szCs w:val="24"/>
        </w:rPr>
        <w:t xml:space="preserve"> </w:t>
      </w:r>
    </w:p>
    <w:p w14:paraId="784399AA" w14:textId="17C8D301" w:rsidR="0047357C" w:rsidRPr="00532286" w:rsidRDefault="0047357C" w:rsidP="00532286">
      <w:pPr>
        <w:spacing w:after="120" w:line="360" w:lineRule="auto"/>
        <w:ind w:firstLine="720"/>
        <w:jc w:val="both"/>
        <w:rPr>
          <w:rFonts w:ascii="Times New Roman" w:hAnsi="Times New Roman" w:cs="Times New Roman"/>
          <w:sz w:val="24"/>
          <w:szCs w:val="24"/>
        </w:rPr>
      </w:pPr>
      <w:r w:rsidRPr="00532286">
        <w:rPr>
          <w:rFonts w:ascii="Times New Roman" w:hAnsi="Times New Roman" w:cs="Times New Roman"/>
          <w:sz w:val="24"/>
          <w:szCs w:val="24"/>
        </w:rPr>
        <w:t>We might begin with the idea that member states were in a background of equal risk. Some might then claim that member states of the Eurozone decided not to insure against the financial crisis, because if they had wanted protection, then one easy way to buy insurance against the vicious spiral that led to high levels of unemployment in the less competitive countries of the Eurozone, was to d</w:t>
      </w:r>
      <w:r w:rsidR="00F77256" w:rsidRPr="00532286">
        <w:rPr>
          <w:rFonts w:ascii="Times New Roman" w:hAnsi="Times New Roman" w:cs="Times New Roman"/>
          <w:sz w:val="24"/>
          <w:szCs w:val="24"/>
        </w:rPr>
        <w:t>ecline to enter in the Eurozone</w:t>
      </w:r>
      <w:r w:rsidRPr="00532286">
        <w:rPr>
          <w:rFonts w:ascii="Times New Roman" w:hAnsi="Times New Roman" w:cs="Times New Roman"/>
          <w:sz w:val="24"/>
          <w:szCs w:val="24"/>
        </w:rPr>
        <w:t xml:space="preserve"> </w:t>
      </w:r>
      <w:r w:rsidR="00F77256" w:rsidRPr="00532286">
        <w:rPr>
          <w:rFonts w:ascii="Times New Roman" w:hAnsi="Times New Roman" w:cs="Times New Roman"/>
          <w:sz w:val="24"/>
          <w:szCs w:val="24"/>
        </w:rPr>
        <w:t>and remain a full sovereign monetary state</w:t>
      </w:r>
      <w:r w:rsidRPr="00532286">
        <w:rPr>
          <w:rFonts w:ascii="Times New Roman" w:hAnsi="Times New Roman" w:cs="Times New Roman"/>
          <w:sz w:val="24"/>
          <w:szCs w:val="24"/>
        </w:rPr>
        <w:t>.</w:t>
      </w:r>
      <w:r w:rsidR="00F77256" w:rsidRPr="00532286">
        <w:rPr>
          <w:rStyle w:val="Refdenotaalpie"/>
          <w:rFonts w:ascii="Times New Roman" w:hAnsi="Times New Roman" w:cs="Times New Roman"/>
          <w:sz w:val="24"/>
          <w:szCs w:val="24"/>
        </w:rPr>
        <w:footnoteReference w:id="41"/>
      </w:r>
      <w:r w:rsidRPr="00532286">
        <w:rPr>
          <w:rFonts w:ascii="Times New Roman" w:hAnsi="Times New Roman" w:cs="Times New Roman"/>
          <w:sz w:val="24"/>
          <w:szCs w:val="24"/>
        </w:rPr>
        <w:t xml:space="preserve"> </w:t>
      </w:r>
    </w:p>
    <w:p w14:paraId="546B157A" w14:textId="77777777" w:rsidR="0047357C" w:rsidRPr="00532286" w:rsidRDefault="0047357C" w:rsidP="00532286">
      <w:pPr>
        <w:spacing w:after="120" w:line="360" w:lineRule="auto"/>
        <w:ind w:firstLine="720"/>
        <w:jc w:val="both"/>
        <w:rPr>
          <w:rFonts w:ascii="Times New Roman" w:hAnsi="Times New Roman" w:cs="Times New Roman"/>
          <w:sz w:val="24"/>
          <w:szCs w:val="24"/>
        </w:rPr>
      </w:pPr>
      <w:r w:rsidRPr="00532286">
        <w:rPr>
          <w:rFonts w:ascii="Times New Roman" w:hAnsi="Times New Roman" w:cs="Times New Roman"/>
          <w:sz w:val="24"/>
          <w:szCs w:val="24"/>
        </w:rPr>
        <w:t>Recall that under equal background conditions, Dworkin argued that when insurance is available differences in brute bad luck are matters of optional luck that do not call for redistribution.</w:t>
      </w:r>
      <w:r w:rsidRPr="00532286">
        <w:rPr>
          <w:rFonts w:ascii="Times New Roman" w:hAnsi="Times New Roman" w:cs="Times New Roman"/>
          <w:sz w:val="24"/>
          <w:szCs w:val="24"/>
          <w:vertAlign w:val="superscript"/>
        </w:rPr>
        <w:footnoteReference w:id="42"/>
      </w:r>
      <w:r w:rsidRPr="00532286">
        <w:rPr>
          <w:rFonts w:ascii="Times New Roman" w:hAnsi="Times New Roman" w:cs="Times New Roman"/>
          <w:sz w:val="24"/>
          <w:szCs w:val="24"/>
        </w:rPr>
        <w:t xml:space="preserve"> Dworkin claims that, leaving </w:t>
      </w:r>
      <w:r w:rsidRPr="00532286">
        <w:rPr>
          <w:rFonts w:ascii="Times New Roman" w:hAnsi="Times New Roman" w:cs="Times New Roman"/>
          <w:i/>
          <w:sz w:val="24"/>
          <w:szCs w:val="24"/>
        </w:rPr>
        <w:t>paternalistic</w:t>
      </w:r>
      <w:r w:rsidRPr="00532286">
        <w:rPr>
          <w:rFonts w:ascii="Times New Roman" w:hAnsi="Times New Roman" w:cs="Times New Roman"/>
          <w:sz w:val="24"/>
          <w:szCs w:val="24"/>
        </w:rPr>
        <w:t xml:space="preserve"> considerations aside, equality of resources would not support redistribution from the member state who had insured to the member state who had not if they are both harmed by the financial crisis, or if neither of them had insured against that kind of harm.</w:t>
      </w:r>
      <w:r w:rsidRPr="00532286">
        <w:rPr>
          <w:rFonts w:ascii="Times New Roman" w:hAnsi="Times New Roman" w:cs="Times New Roman"/>
          <w:sz w:val="24"/>
          <w:szCs w:val="24"/>
          <w:vertAlign w:val="superscript"/>
        </w:rPr>
        <w:footnoteReference w:id="43"/>
      </w:r>
      <w:r w:rsidRPr="00532286">
        <w:rPr>
          <w:rFonts w:ascii="Times New Roman" w:hAnsi="Times New Roman" w:cs="Times New Roman"/>
          <w:sz w:val="24"/>
          <w:szCs w:val="24"/>
        </w:rPr>
        <w:t xml:space="preserve">  </w:t>
      </w:r>
    </w:p>
    <w:p w14:paraId="2B23D9F0" w14:textId="2A095E02" w:rsidR="0047357C" w:rsidRPr="00532286" w:rsidRDefault="0047357C" w:rsidP="00532286">
      <w:pPr>
        <w:spacing w:after="120" w:line="360" w:lineRule="auto"/>
        <w:ind w:firstLine="720"/>
        <w:jc w:val="both"/>
        <w:rPr>
          <w:rFonts w:ascii="Times New Roman" w:hAnsi="Times New Roman" w:cs="Times New Roman"/>
          <w:sz w:val="24"/>
          <w:szCs w:val="24"/>
        </w:rPr>
      </w:pPr>
      <w:r w:rsidRPr="00532286">
        <w:rPr>
          <w:rFonts w:ascii="Times New Roman" w:hAnsi="Times New Roman" w:cs="Times New Roman"/>
          <w:sz w:val="24"/>
          <w:szCs w:val="24"/>
        </w:rPr>
        <w:t>Some egalitarians acknowledge that the latter position is problematic in cases of absolute deprivation,</w:t>
      </w:r>
      <w:r w:rsidRPr="00532286">
        <w:rPr>
          <w:rFonts w:ascii="Times New Roman" w:hAnsi="Times New Roman" w:cs="Times New Roman"/>
          <w:sz w:val="24"/>
          <w:szCs w:val="24"/>
          <w:vertAlign w:val="superscript"/>
        </w:rPr>
        <w:footnoteReference w:id="44"/>
      </w:r>
      <w:r w:rsidRPr="00532286">
        <w:rPr>
          <w:rFonts w:ascii="Times New Roman" w:hAnsi="Times New Roman" w:cs="Times New Roman"/>
          <w:sz w:val="24"/>
          <w:szCs w:val="24"/>
        </w:rPr>
        <w:t xml:space="preserve"> and they suggest a </w:t>
      </w:r>
      <w:proofErr w:type="spellStart"/>
      <w:r w:rsidRPr="00532286">
        <w:rPr>
          <w:rFonts w:ascii="Times New Roman" w:hAnsi="Times New Roman" w:cs="Times New Roman"/>
          <w:i/>
          <w:sz w:val="24"/>
          <w:szCs w:val="24"/>
        </w:rPr>
        <w:t>sufficientarian</w:t>
      </w:r>
      <w:proofErr w:type="spellEnd"/>
      <w:r w:rsidRPr="00532286">
        <w:rPr>
          <w:rFonts w:ascii="Times New Roman" w:hAnsi="Times New Roman" w:cs="Times New Roman"/>
          <w:sz w:val="24"/>
          <w:szCs w:val="24"/>
        </w:rPr>
        <w:t xml:space="preserve"> version of </w:t>
      </w:r>
      <w:r w:rsidRPr="00532286">
        <w:rPr>
          <w:rFonts w:ascii="Times New Roman" w:hAnsi="Times New Roman" w:cs="Times New Roman"/>
          <w:i/>
          <w:sz w:val="24"/>
          <w:szCs w:val="24"/>
        </w:rPr>
        <w:t>egalitarianism</w:t>
      </w:r>
      <w:r w:rsidRPr="00532286">
        <w:rPr>
          <w:rFonts w:ascii="Times New Roman" w:hAnsi="Times New Roman" w:cs="Times New Roman"/>
          <w:sz w:val="24"/>
          <w:szCs w:val="24"/>
        </w:rPr>
        <w:t>.</w:t>
      </w:r>
      <w:r w:rsidRPr="00532286">
        <w:rPr>
          <w:rFonts w:ascii="Times New Roman" w:hAnsi="Times New Roman" w:cs="Times New Roman"/>
          <w:sz w:val="24"/>
          <w:szCs w:val="24"/>
          <w:vertAlign w:val="superscript"/>
        </w:rPr>
        <w:footnoteReference w:id="45"/>
      </w:r>
      <w:r w:rsidRPr="00532286">
        <w:rPr>
          <w:rFonts w:ascii="Times New Roman" w:hAnsi="Times New Roman" w:cs="Times New Roman"/>
          <w:sz w:val="24"/>
          <w:szCs w:val="24"/>
        </w:rPr>
        <w:t xml:space="preserve"> As Andrew Williams describes it, on </w:t>
      </w:r>
      <w:r w:rsidR="005C0F71">
        <w:rPr>
          <w:rFonts w:ascii="Times New Roman" w:hAnsi="Times New Roman" w:cs="Times New Roman"/>
          <w:sz w:val="24"/>
          <w:szCs w:val="24"/>
        </w:rPr>
        <w:t>“</w:t>
      </w:r>
      <w:r w:rsidRPr="00532286">
        <w:rPr>
          <w:rFonts w:ascii="Times New Roman" w:hAnsi="Times New Roman" w:cs="Times New Roman"/>
          <w:sz w:val="24"/>
          <w:szCs w:val="24"/>
        </w:rPr>
        <w:t xml:space="preserve">this view, individuals have weighty claims against suffering certain forms of </w:t>
      </w:r>
      <w:r w:rsidRPr="00532286">
        <w:rPr>
          <w:rFonts w:ascii="Times New Roman" w:hAnsi="Times New Roman" w:cs="Times New Roman"/>
          <w:sz w:val="24"/>
          <w:szCs w:val="24"/>
        </w:rPr>
        <w:lastRenderedPageBreak/>
        <w:t>absolute deprivation that cannot be relinquished through voluntary decisions, no matter how favorable the background conditions</w:t>
      </w:r>
      <w:r w:rsidR="0030474B" w:rsidRPr="00532286">
        <w:rPr>
          <w:rFonts w:ascii="Times New Roman" w:hAnsi="Times New Roman" w:cs="Times New Roman"/>
          <w:sz w:val="24"/>
          <w:szCs w:val="24"/>
        </w:rPr>
        <w:t>.</w:t>
      </w:r>
      <w:r w:rsidR="005C0F71">
        <w:rPr>
          <w:rFonts w:ascii="Times New Roman" w:hAnsi="Times New Roman" w:cs="Times New Roman"/>
          <w:sz w:val="24"/>
          <w:szCs w:val="24"/>
        </w:rPr>
        <w:t>”</w:t>
      </w:r>
      <w:r w:rsidR="0030474B" w:rsidRPr="00532286">
        <w:rPr>
          <w:rFonts w:ascii="Times New Roman" w:hAnsi="Times New Roman" w:cs="Times New Roman"/>
          <w:sz w:val="24"/>
          <w:szCs w:val="24"/>
          <w:vertAlign w:val="superscript"/>
        </w:rPr>
        <w:footnoteReference w:id="46"/>
      </w:r>
    </w:p>
    <w:p w14:paraId="196CA641" w14:textId="3102A906" w:rsidR="0047357C" w:rsidRPr="00532286" w:rsidRDefault="0047357C" w:rsidP="00532286">
      <w:pPr>
        <w:spacing w:after="120" w:line="360" w:lineRule="auto"/>
        <w:ind w:firstLine="720"/>
        <w:jc w:val="both"/>
        <w:rPr>
          <w:rFonts w:ascii="Times New Roman" w:hAnsi="Times New Roman" w:cs="Times New Roman"/>
          <w:sz w:val="24"/>
          <w:szCs w:val="24"/>
        </w:rPr>
      </w:pPr>
      <w:r w:rsidRPr="00532286">
        <w:rPr>
          <w:rFonts w:ascii="Times New Roman" w:hAnsi="Times New Roman" w:cs="Times New Roman"/>
          <w:sz w:val="24"/>
          <w:szCs w:val="24"/>
        </w:rPr>
        <w:t xml:space="preserve">In light of this, we might think that if less competitive member states </w:t>
      </w:r>
      <w:r w:rsidR="00495A72" w:rsidRPr="00532286">
        <w:rPr>
          <w:rFonts w:ascii="Times New Roman" w:hAnsi="Times New Roman" w:cs="Times New Roman"/>
          <w:sz w:val="24"/>
          <w:szCs w:val="24"/>
        </w:rPr>
        <w:t>had a defective conception of justice</w:t>
      </w:r>
      <w:r w:rsidR="0030474B">
        <w:rPr>
          <w:rFonts w:ascii="Times New Roman" w:hAnsi="Times New Roman" w:cs="Times New Roman"/>
          <w:sz w:val="24"/>
          <w:szCs w:val="24"/>
        </w:rPr>
        <w:t>,</w:t>
      </w:r>
      <w:r w:rsidR="00495A72" w:rsidRPr="00532286">
        <w:rPr>
          <w:rFonts w:ascii="Times New Roman" w:hAnsi="Times New Roman" w:cs="Times New Roman"/>
          <w:sz w:val="24"/>
          <w:szCs w:val="24"/>
        </w:rPr>
        <w:t xml:space="preserve"> </w:t>
      </w:r>
      <w:r w:rsidR="00296C02">
        <w:rPr>
          <w:rFonts w:ascii="Times New Roman" w:hAnsi="Times New Roman" w:cs="Times New Roman"/>
          <w:sz w:val="24"/>
          <w:szCs w:val="24"/>
        </w:rPr>
        <w:t xml:space="preserve">which at the end left some of their citizens in a situation of material </w:t>
      </w:r>
      <w:proofErr w:type="gramStart"/>
      <w:r w:rsidR="00296C02">
        <w:rPr>
          <w:rFonts w:ascii="Times New Roman" w:hAnsi="Times New Roman" w:cs="Times New Roman"/>
          <w:sz w:val="24"/>
          <w:szCs w:val="24"/>
        </w:rPr>
        <w:t>deprivation</w:t>
      </w:r>
      <w:r w:rsidR="00007E91">
        <w:rPr>
          <w:rFonts w:ascii="Times New Roman" w:hAnsi="Times New Roman" w:cs="Times New Roman"/>
          <w:sz w:val="24"/>
          <w:szCs w:val="24"/>
        </w:rPr>
        <w:t>,</w:t>
      </w:r>
      <w:r w:rsidR="00296C02" w:rsidRPr="00532286">
        <w:rPr>
          <w:rFonts w:ascii="Times New Roman" w:hAnsi="Times New Roman" w:cs="Times New Roman"/>
          <w:sz w:val="24"/>
          <w:szCs w:val="24"/>
        </w:rPr>
        <w:t xml:space="preserve"> </w:t>
      </w:r>
      <w:r w:rsidR="00495A72" w:rsidRPr="00532286">
        <w:rPr>
          <w:rFonts w:ascii="Times New Roman" w:hAnsi="Times New Roman" w:cs="Times New Roman"/>
          <w:sz w:val="24"/>
          <w:szCs w:val="24"/>
        </w:rPr>
        <w:t>and</w:t>
      </w:r>
      <w:proofErr w:type="gramEnd"/>
      <w:r w:rsidR="00495A72" w:rsidRPr="00532286">
        <w:rPr>
          <w:rFonts w:ascii="Times New Roman" w:hAnsi="Times New Roman" w:cs="Times New Roman"/>
          <w:sz w:val="24"/>
          <w:szCs w:val="24"/>
        </w:rPr>
        <w:t xml:space="preserve"> </w:t>
      </w:r>
      <w:r w:rsidRPr="00532286">
        <w:rPr>
          <w:rFonts w:ascii="Times New Roman" w:hAnsi="Times New Roman" w:cs="Times New Roman"/>
          <w:sz w:val="24"/>
          <w:szCs w:val="24"/>
        </w:rPr>
        <w:t xml:space="preserve">decided not to insure against unwelcome unemployment caused by trade imbalances in </w:t>
      </w:r>
      <w:r w:rsidR="00F77256" w:rsidRPr="00532286">
        <w:rPr>
          <w:rFonts w:ascii="Times New Roman" w:hAnsi="Times New Roman" w:cs="Times New Roman"/>
          <w:sz w:val="24"/>
          <w:szCs w:val="24"/>
        </w:rPr>
        <w:t>a monetary union with fixed exchange rates</w:t>
      </w:r>
      <w:r w:rsidR="00296C02">
        <w:rPr>
          <w:rFonts w:ascii="Times New Roman" w:hAnsi="Times New Roman" w:cs="Times New Roman"/>
          <w:sz w:val="24"/>
          <w:szCs w:val="24"/>
        </w:rPr>
        <w:t>,</w:t>
      </w:r>
      <w:r w:rsidR="00296C02" w:rsidRPr="00532286">
        <w:rPr>
          <w:rFonts w:ascii="Times New Roman" w:hAnsi="Times New Roman" w:cs="Times New Roman"/>
          <w:sz w:val="24"/>
          <w:szCs w:val="24"/>
        </w:rPr>
        <w:t xml:space="preserve"> </w:t>
      </w:r>
      <w:r w:rsidR="00296C02">
        <w:rPr>
          <w:rFonts w:ascii="Times New Roman" w:hAnsi="Times New Roman" w:cs="Times New Roman"/>
          <w:sz w:val="24"/>
          <w:szCs w:val="24"/>
        </w:rPr>
        <w:t>j</w:t>
      </w:r>
      <w:r w:rsidR="00296C02" w:rsidRPr="00532286">
        <w:rPr>
          <w:rFonts w:ascii="Times New Roman" w:hAnsi="Times New Roman" w:cs="Times New Roman"/>
          <w:sz w:val="24"/>
          <w:szCs w:val="24"/>
        </w:rPr>
        <w:t xml:space="preserve">ustice </w:t>
      </w:r>
      <w:r w:rsidRPr="00532286">
        <w:rPr>
          <w:rFonts w:ascii="Times New Roman" w:hAnsi="Times New Roman" w:cs="Times New Roman"/>
          <w:sz w:val="24"/>
          <w:szCs w:val="24"/>
        </w:rPr>
        <w:t xml:space="preserve">still requires institutions to protect their citizens from absolute deprivation, even if </w:t>
      </w:r>
      <w:r w:rsidR="00296C02">
        <w:rPr>
          <w:rFonts w:ascii="Times New Roman" w:hAnsi="Times New Roman" w:cs="Times New Roman"/>
          <w:sz w:val="24"/>
          <w:szCs w:val="24"/>
        </w:rPr>
        <w:t xml:space="preserve">member states </w:t>
      </w:r>
      <w:r w:rsidRPr="00532286">
        <w:rPr>
          <w:rFonts w:ascii="Times New Roman" w:hAnsi="Times New Roman" w:cs="Times New Roman"/>
          <w:sz w:val="24"/>
          <w:szCs w:val="24"/>
        </w:rPr>
        <w:t xml:space="preserve">faced favorable background conditions. Even if we assume that Southern member states do not act justly to protect their citizens from poverty or domination, and the differences between the most advantaged countries and the least advantaged ones are due to different option luck, the </w:t>
      </w:r>
      <w:proofErr w:type="spellStart"/>
      <w:r w:rsidRPr="00532286">
        <w:rPr>
          <w:rFonts w:ascii="Times New Roman" w:hAnsi="Times New Roman" w:cs="Times New Roman"/>
          <w:sz w:val="24"/>
          <w:szCs w:val="24"/>
        </w:rPr>
        <w:t>sufficientarian</w:t>
      </w:r>
      <w:proofErr w:type="spellEnd"/>
      <w:r w:rsidRPr="00532286">
        <w:rPr>
          <w:rFonts w:ascii="Times New Roman" w:hAnsi="Times New Roman" w:cs="Times New Roman"/>
          <w:sz w:val="24"/>
          <w:szCs w:val="24"/>
        </w:rPr>
        <w:t xml:space="preserve"> element within a plausible account of egalitarianism requires institution designers to protect them from insufficiency.</w:t>
      </w:r>
      <w:r w:rsidR="00007E91">
        <w:rPr>
          <w:rFonts w:ascii="Times New Roman" w:hAnsi="Times New Roman" w:cs="Times New Roman"/>
          <w:sz w:val="24"/>
          <w:szCs w:val="24"/>
        </w:rPr>
        <w:t xml:space="preserve"> Thus, this argument favors the distribution of the EMU surplus with strings attached, or conditions to ensure sufficiency in each member state, and limits the scope of the CSDA view and the need to protect internal and external self-determination of member states.</w:t>
      </w:r>
    </w:p>
    <w:p w14:paraId="7832CBD3" w14:textId="68C562C2" w:rsidR="0047357C" w:rsidRPr="00532286" w:rsidRDefault="0047357C" w:rsidP="00532286">
      <w:pPr>
        <w:spacing w:after="120" w:line="360" w:lineRule="auto"/>
        <w:ind w:firstLine="720"/>
        <w:jc w:val="both"/>
        <w:rPr>
          <w:rFonts w:ascii="Times New Roman" w:hAnsi="Times New Roman" w:cs="Times New Roman"/>
          <w:sz w:val="24"/>
          <w:szCs w:val="24"/>
        </w:rPr>
      </w:pPr>
      <w:r w:rsidRPr="00532286">
        <w:rPr>
          <w:rFonts w:ascii="Times New Roman" w:hAnsi="Times New Roman" w:cs="Times New Roman"/>
          <w:sz w:val="24"/>
          <w:szCs w:val="24"/>
        </w:rPr>
        <w:t xml:space="preserve">However, </w:t>
      </w:r>
      <w:proofErr w:type="spellStart"/>
      <w:r w:rsidRPr="00532286">
        <w:rPr>
          <w:rFonts w:ascii="Times New Roman" w:hAnsi="Times New Roman" w:cs="Times New Roman"/>
          <w:sz w:val="24"/>
          <w:szCs w:val="24"/>
        </w:rPr>
        <w:t>sufficientarian</w:t>
      </w:r>
      <w:proofErr w:type="spellEnd"/>
      <w:r w:rsidRPr="00532286">
        <w:rPr>
          <w:rFonts w:ascii="Times New Roman" w:hAnsi="Times New Roman" w:cs="Times New Roman"/>
          <w:sz w:val="24"/>
          <w:szCs w:val="24"/>
        </w:rPr>
        <w:t xml:space="preserve"> egalitarians still face a dilemma between liberty and liability if they want to safeguard sufficiency. </w:t>
      </w:r>
      <w:proofErr w:type="spellStart"/>
      <w:r w:rsidRPr="00532286">
        <w:rPr>
          <w:rFonts w:ascii="Times New Roman" w:hAnsi="Times New Roman" w:cs="Times New Roman"/>
          <w:sz w:val="24"/>
          <w:szCs w:val="24"/>
        </w:rPr>
        <w:t>Sufficientarian</w:t>
      </w:r>
      <w:proofErr w:type="spellEnd"/>
      <w:r w:rsidRPr="00532286">
        <w:rPr>
          <w:rFonts w:ascii="Times New Roman" w:hAnsi="Times New Roman" w:cs="Times New Roman"/>
          <w:sz w:val="24"/>
          <w:szCs w:val="24"/>
        </w:rPr>
        <w:t xml:space="preserve"> egalitarians might choose to </w:t>
      </w:r>
      <w:r w:rsidRPr="00532286">
        <w:rPr>
          <w:rFonts w:ascii="Times New Roman" w:hAnsi="Times New Roman" w:cs="Times New Roman"/>
          <w:i/>
          <w:sz w:val="24"/>
          <w:szCs w:val="24"/>
        </w:rPr>
        <w:t>internalize</w:t>
      </w:r>
      <w:r w:rsidRPr="00532286">
        <w:rPr>
          <w:rFonts w:ascii="Times New Roman" w:hAnsi="Times New Roman" w:cs="Times New Roman"/>
          <w:sz w:val="24"/>
          <w:szCs w:val="24"/>
        </w:rPr>
        <w:t xml:space="preserve"> the cost of sufficiency</w:t>
      </w:r>
      <w:r w:rsidR="0030474B">
        <w:rPr>
          <w:rFonts w:ascii="Times New Roman" w:hAnsi="Times New Roman" w:cs="Times New Roman"/>
          <w:sz w:val="24"/>
          <w:szCs w:val="24"/>
        </w:rPr>
        <w:t>,</w:t>
      </w:r>
      <w:r w:rsidRPr="00532286">
        <w:rPr>
          <w:rFonts w:ascii="Times New Roman" w:hAnsi="Times New Roman" w:cs="Times New Roman"/>
          <w:sz w:val="24"/>
          <w:szCs w:val="24"/>
        </w:rPr>
        <w:t xml:space="preserve"> imposing the cost of insurance against insufficiency to the less competitive countries, and then limiting liberty, or </w:t>
      </w:r>
      <w:r w:rsidRPr="00532286">
        <w:rPr>
          <w:rFonts w:ascii="Times New Roman" w:hAnsi="Times New Roman" w:cs="Times New Roman"/>
          <w:i/>
          <w:sz w:val="24"/>
          <w:szCs w:val="24"/>
        </w:rPr>
        <w:t>externalizing</w:t>
      </w:r>
      <w:r w:rsidRPr="00532286">
        <w:rPr>
          <w:rFonts w:ascii="Times New Roman" w:hAnsi="Times New Roman" w:cs="Times New Roman"/>
          <w:sz w:val="24"/>
          <w:szCs w:val="24"/>
        </w:rPr>
        <w:t xml:space="preserve"> such cost through general taxation across the Eurozone, and thereby hold states liable for other states choices as well as their misfortunes.</w:t>
      </w:r>
      <w:r w:rsidRPr="00532286">
        <w:rPr>
          <w:rFonts w:ascii="Times New Roman" w:hAnsi="Times New Roman" w:cs="Times New Roman"/>
          <w:sz w:val="24"/>
          <w:szCs w:val="24"/>
          <w:vertAlign w:val="superscript"/>
        </w:rPr>
        <w:footnoteReference w:id="47"/>
      </w:r>
      <w:r w:rsidRPr="00532286">
        <w:rPr>
          <w:rFonts w:ascii="Times New Roman" w:hAnsi="Times New Roman" w:cs="Times New Roman"/>
          <w:sz w:val="24"/>
          <w:szCs w:val="24"/>
        </w:rPr>
        <w:t xml:space="preserve"> </w:t>
      </w:r>
    </w:p>
    <w:p w14:paraId="4FC2510B" w14:textId="6CB0A6CF" w:rsidR="0047357C" w:rsidRPr="00532286" w:rsidRDefault="0047357C" w:rsidP="00532286">
      <w:pPr>
        <w:spacing w:after="120" w:line="360" w:lineRule="auto"/>
        <w:ind w:firstLine="720"/>
        <w:jc w:val="both"/>
        <w:rPr>
          <w:rFonts w:ascii="Times New Roman" w:hAnsi="Times New Roman" w:cs="Times New Roman"/>
          <w:sz w:val="24"/>
          <w:szCs w:val="24"/>
        </w:rPr>
      </w:pPr>
      <w:r w:rsidRPr="00532286">
        <w:rPr>
          <w:rFonts w:ascii="Times New Roman" w:hAnsi="Times New Roman" w:cs="Times New Roman"/>
          <w:sz w:val="24"/>
          <w:szCs w:val="24"/>
        </w:rPr>
        <w:t xml:space="preserve">Member states could have agreed to impose on each other a duty to insurance against insufficiency when creating the EMU. Less competitive countries could have used a portion of the surplus generated by EMU integration between 1999 and 2007, to buy insurance against the risk of financial crisis and the unwelcome consequences of mass unemployment and poverty in their countries. </w:t>
      </w:r>
      <w:r w:rsidRPr="00532286">
        <w:rPr>
          <w:rFonts w:ascii="Times New Roman" w:hAnsi="Times New Roman" w:cs="Times New Roman"/>
          <w:sz w:val="24"/>
          <w:szCs w:val="24"/>
          <w:lang w:val="en-GB"/>
        </w:rPr>
        <w:t xml:space="preserve">Compulsory insurance has obvious advantages: it would ensure that every member state guarantees a social minimum, namely, the minimum that states are forced to insure for themselves. Furthermore, in extracting the funds to pay for that minimum from the imprudent member states </w:t>
      </w:r>
      <w:r w:rsidRPr="00532286">
        <w:rPr>
          <w:rFonts w:ascii="Times New Roman" w:hAnsi="Times New Roman" w:cs="Times New Roman"/>
          <w:sz w:val="24"/>
          <w:szCs w:val="24"/>
          <w:lang w:val="en-GB"/>
        </w:rPr>
        <w:lastRenderedPageBreak/>
        <w:t>themselves, compulsory insurance ensures that no one else is exploited in paying the costs of bad option luck.</w:t>
      </w:r>
      <w:r w:rsidR="00440528" w:rsidRPr="00532286">
        <w:rPr>
          <w:rStyle w:val="Refdenotaalpie"/>
          <w:rFonts w:ascii="Times New Roman" w:hAnsi="Times New Roman" w:cs="Times New Roman"/>
          <w:sz w:val="24"/>
          <w:szCs w:val="24"/>
          <w:lang w:val="en-GB"/>
        </w:rPr>
        <w:footnoteReference w:id="48"/>
      </w:r>
    </w:p>
    <w:p w14:paraId="6CABE258" w14:textId="5B1540DF" w:rsidR="00010F7C" w:rsidRPr="00532286" w:rsidRDefault="00BA3B9C" w:rsidP="00532286">
      <w:pPr>
        <w:spacing w:after="120"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rPr>
        <w:t>Voluntarist</w:t>
      </w:r>
      <w:r w:rsidRPr="00532286">
        <w:rPr>
          <w:rFonts w:ascii="Times New Roman" w:hAnsi="Times New Roman" w:cs="Times New Roman"/>
          <w:sz w:val="24"/>
          <w:szCs w:val="24"/>
        </w:rPr>
        <w:t xml:space="preserve"> </w:t>
      </w:r>
      <w:r w:rsidR="0047357C" w:rsidRPr="00532286">
        <w:rPr>
          <w:rFonts w:ascii="Times New Roman" w:hAnsi="Times New Roman" w:cs="Times New Roman"/>
          <w:sz w:val="24"/>
          <w:szCs w:val="24"/>
        </w:rPr>
        <w:t xml:space="preserve">might still argue that to have demanded member states to internalize such a cost is </w:t>
      </w:r>
      <w:r w:rsidR="0047357C" w:rsidRPr="00532286">
        <w:rPr>
          <w:rFonts w:ascii="Times New Roman" w:hAnsi="Times New Roman" w:cs="Times New Roman"/>
          <w:i/>
          <w:sz w:val="24"/>
          <w:szCs w:val="24"/>
        </w:rPr>
        <w:t>paternalistic</w:t>
      </w:r>
      <w:r w:rsidR="0047357C" w:rsidRPr="00532286">
        <w:rPr>
          <w:rFonts w:ascii="Times New Roman" w:hAnsi="Times New Roman" w:cs="Times New Roman"/>
          <w:sz w:val="24"/>
          <w:szCs w:val="24"/>
        </w:rPr>
        <w:t xml:space="preserve"> insofar as it involves states forcing other states to treat their own members justly to at least a minimal degree. </w:t>
      </w:r>
      <w:r w:rsidR="0047357C" w:rsidRPr="00532286">
        <w:rPr>
          <w:rFonts w:ascii="Times New Roman" w:hAnsi="Times New Roman" w:cs="Times New Roman"/>
          <w:sz w:val="24"/>
          <w:szCs w:val="24"/>
          <w:lang w:val="en-GB"/>
        </w:rPr>
        <w:t>To answer the question, note first the agreement could be still criticized, and its binding character questioned on non-paternalistic grounds, avoiding restricting the options of agents for their own good.</w:t>
      </w:r>
      <w:r w:rsidR="0047357C" w:rsidRPr="00532286">
        <w:rPr>
          <w:rFonts w:ascii="Times New Roman" w:hAnsi="Times New Roman" w:cs="Times New Roman"/>
          <w:sz w:val="24"/>
          <w:szCs w:val="24"/>
          <w:vertAlign w:val="superscript"/>
          <w:lang w:val="en-GB"/>
        </w:rPr>
        <w:footnoteReference w:id="49"/>
      </w:r>
      <w:r w:rsidR="0047357C" w:rsidRPr="00532286">
        <w:rPr>
          <w:rFonts w:ascii="Times New Roman" w:hAnsi="Times New Roman" w:cs="Times New Roman"/>
          <w:sz w:val="24"/>
          <w:szCs w:val="24"/>
          <w:vertAlign w:val="superscript"/>
          <w:lang w:val="en-GB"/>
        </w:rPr>
        <w:t xml:space="preserve"> </w:t>
      </w:r>
      <w:r w:rsidR="0047357C" w:rsidRPr="00532286">
        <w:rPr>
          <w:rFonts w:ascii="Times New Roman" w:hAnsi="Times New Roman" w:cs="Times New Roman"/>
          <w:sz w:val="24"/>
          <w:szCs w:val="24"/>
          <w:lang w:val="en-GB"/>
        </w:rPr>
        <w:t xml:space="preserve">The enforcement of the EMU Treatises </w:t>
      </w:r>
      <w:r w:rsidR="00FA26C4" w:rsidRPr="00532286">
        <w:rPr>
          <w:rFonts w:ascii="Times New Roman" w:hAnsi="Times New Roman" w:cs="Times New Roman"/>
          <w:sz w:val="24"/>
          <w:szCs w:val="24"/>
          <w:lang w:val="en-GB"/>
        </w:rPr>
        <w:t xml:space="preserve">requires </w:t>
      </w:r>
      <w:r w:rsidR="00EB3EC3" w:rsidRPr="00532286">
        <w:rPr>
          <w:rFonts w:ascii="Times New Roman" w:hAnsi="Times New Roman" w:cs="Times New Roman"/>
          <w:sz w:val="24"/>
          <w:szCs w:val="24"/>
          <w:lang w:val="en-GB"/>
        </w:rPr>
        <w:t>the cooperation of other member states</w:t>
      </w:r>
      <w:r w:rsidR="00084BED" w:rsidRPr="00532286">
        <w:rPr>
          <w:rFonts w:ascii="Times New Roman" w:hAnsi="Times New Roman" w:cs="Times New Roman"/>
          <w:sz w:val="24"/>
          <w:szCs w:val="24"/>
          <w:lang w:val="en-GB"/>
        </w:rPr>
        <w:t xml:space="preserve"> and</w:t>
      </w:r>
      <w:r w:rsidR="0047357C" w:rsidRPr="00532286">
        <w:rPr>
          <w:rFonts w:ascii="Times New Roman" w:hAnsi="Times New Roman" w:cs="Times New Roman"/>
          <w:sz w:val="24"/>
          <w:szCs w:val="24"/>
          <w:lang w:val="en-GB"/>
        </w:rPr>
        <w:t xml:space="preserve"> Shiffrin concludes that </w:t>
      </w:r>
      <w:r w:rsidR="005C0F71">
        <w:rPr>
          <w:rFonts w:ascii="Times New Roman" w:hAnsi="Times New Roman" w:cs="Times New Roman"/>
          <w:sz w:val="24"/>
          <w:szCs w:val="24"/>
          <w:lang w:val="en-GB"/>
        </w:rPr>
        <w:t>“</w:t>
      </w:r>
      <w:r w:rsidR="0047357C" w:rsidRPr="00532286">
        <w:rPr>
          <w:rFonts w:ascii="Times New Roman" w:hAnsi="Times New Roman" w:cs="Times New Roman"/>
          <w:sz w:val="24"/>
          <w:szCs w:val="24"/>
          <w:lang w:val="en-GB"/>
        </w:rPr>
        <w:t xml:space="preserve">viewing autonomous agreements as worthy of respect does not entail relinquishing </w:t>
      </w:r>
      <w:r w:rsidR="0030474B" w:rsidRPr="00532286">
        <w:rPr>
          <w:rFonts w:ascii="Times New Roman" w:hAnsi="Times New Roman" w:cs="Times New Roman"/>
          <w:sz w:val="24"/>
          <w:szCs w:val="24"/>
          <w:lang w:val="en-GB"/>
        </w:rPr>
        <w:t>one</w:t>
      </w:r>
      <w:r w:rsidR="0030474B">
        <w:rPr>
          <w:rFonts w:ascii="Times New Roman" w:hAnsi="Times New Roman" w:cs="Times New Roman"/>
          <w:sz w:val="24"/>
          <w:szCs w:val="24"/>
          <w:lang w:val="en-GB"/>
        </w:rPr>
        <w:t>'</w:t>
      </w:r>
      <w:r w:rsidR="0030474B" w:rsidRPr="00532286">
        <w:rPr>
          <w:rFonts w:ascii="Times New Roman" w:hAnsi="Times New Roman" w:cs="Times New Roman"/>
          <w:sz w:val="24"/>
          <w:szCs w:val="24"/>
          <w:lang w:val="en-GB"/>
        </w:rPr>
        <w:t xml:space="preserve">s </w:t>
      </w:r>
      <w:r w:rsidR="0047357C" w:rsidRPr="00532286">
        <w:rPr>
          <w:rFonts w:ascii="Times New Roman" w:hAnsi="Times New Roman" w:cs="Times New Roman"/>
          <w:sz w:val="24"/>
          <w:szCs w:val="24"/>
          <w:lang w:val="en-GB"/>
        </w:rPr>
        <w:t>own capacities to exercise independent moral judgements</w:t>
      </w:r>
      <w:r w:rsidR="0030474B" w:rsidRPr="00532286">
        <w:rPr>
          <w:rFonts w:ascii="Times New Roman" w:hAnsi="Times New Roman" w:cs="Times New Roman"/>
          <w:sz w:val="24"/>
          <w:szCs w:val="24"/>
          <w:lang w:val="en-GB"/>
        </w:rPr>
        <w:t>.</w:t>
      </w:r>
      <w:r w:rsidR="005C0F71">
        <w:rPr>
          <w:rFonts w:ascii="Times New Roman" w:hAnsi="Times New Roman" w:cs="Times New Roman"/>
          <w:sz w:val="24"/>
          <w:szCs w:val="24"/>
          <w:lang w:val="en-GB"/>
        </w:rPr>
        <w:t>”</w:t>
      </w:r>
      <w:r w:rsidR="0030474B" w:rsidRPr="00532286">
        <w:rPr>
          <w:rStyle w:val="Refdenotaalpie"/>
          <w:rFonts w:ascii="Times New Roman" w:hAnsi="Times New Roman" w:cs="Times New Roman"/>
          <w:sz w:val="24"/>
          <w:szCs w:val="24"/>
          <w:lang w:val="en-GB"/>
        </w:rPr>
        <w:footnoteReference w:id="50"/>
      </w:r>
      <w:r w:rsidR="0030474B" w:rsidRPr="00532286">
        <w:rPr>
          <w:rFonts w:ascii="Times New Roman" w:hAnsi="Times New Roman" w:cs="Times New Roman"/>
          <w:sz w:val="24"/>
          <w:szCs w:val="24"/>
          <w:lang w:val="en-GB"/>
        </w:rPr>
        <w:t xml:space="preserve"> </w:t>
      </w:r>
      <w:r w:rsidR="0047357C" w:rsidRPr="00532286">
        <w:rPr>
          <w:rFonts w:ascii="Times New Roman" w:hAnsi="Times New Roman" w:cs="Times New Roman"/>
          <w:sz w:val="24"/>
          <w:szCs w:val="24"/>
          <w:lang w:val="en-GB"/>
        </w:rPr>
        <w:t>In that case</w:t>
      </w:r>
      <w:r w:rsidR="00333CF7" w:rsidRPr="00532286">
        <w:rPr>
          <w:rFonts w:ascii="Times New Roman" w:hAnsi="Times New Roman" w:cs="Times New Roman"/>
          <w:sz w:val="24"/>
          <w:szCs w:val="24"/>
          <w:lang w:val="en-GB"/>
        </w:rPr>
        <w:t>,</w:t>
      </w:r>
      <w:r w:rsidR="0047357C" w:rsidRPr="00532286">
        <w:rPr>
          <w:rFonts w:ascii="Times New Roman" w:hAnsi="Times New Roman" w:cs="Times New Roman"/>
          <w:sz w:val="24"/>
          <w:szCs w:val="24"/>
          <w:lang w:val="en-GB"/>
        </w:rPr>
        <w:t xml:space="preserve"> </w:t>
      </w:r>
      <w:r w:rsidR="00650502" w:rsidRPr="00532286">
        <w:rPr>
          <w:rFonts w:ascii="Times New Roman" w:hAnsi="Times New Roman" w:cs="Times New Roman"/>
          <w:sz w:val="24"/>
          <w:szCs w:val="24"/>
          <w:lang w:val="en-GB"/>
        </w:rPr>
        <w:t xml:space="preserve">other member states </w:t>
      </w:r>
      <w:r w:rsidR="0047357C" w:rsidRPr="00532286">
        <w:rPr>
          <w:rFonts w:ascii="Times New Roman" w:hAnsi="Times New Roman" w:cs="Times New Roman"/>
          <w:i/>
          <w:sz w:val="24"/>
          <w:szCs w:val="24"/>
          <w:lang w:val="en-GB"/>
        </w:rPr>
        <w:t>self-regarding refusal</w:t>
      </w:r>
      <w:r w:rsidR="0047357C" w:rsidRPr="00532286">
        <w:rPr>
          <w:rFonts w:ascii="Times New Roman" w:hAnsi="Times New Roman" w:cs="Times New Roman"/>
          <w:sz w:val="24"/>
          <w:szCs w:val="24"/>
          <w:lang w:val="en-GB"/>
        </w:rPr>
        <w:t xml:space="preserve"> to enforce immoral agreements is not paternalistic. The aim is not to protect the exploited party of the agreement, and substitute its legitimate sphere of autonomy, but third parties</w:t>
      </w:r>
      <w:r w:rsidR="005C0F71">
        <w:rPr>
          <w:rFonts w:ascii="Times New Roman" w:hAnsi="Times New Roman" w:cs="Times New Roman"/>
          <w:sz w:val="24"/>
          <w:szCs w:val="24"/>
          <w:lang w:val="ca-ES"/>
        </w:rPr>
        <w:t>’</w:t>
      </w:r>
      <w:r w:rsidR="0047357C" w:rsidRPr="00532286">
        <w:rPr>
          <w:rFonts w:ascii="Times New Roman" w:hAnsi="Times New Roman" w:cs="Times New Roman"/>
          <w:sz w:val="24"/>
          <w:szCs w:val="24"/>
          <w:lang w:val="en-GB"/>
        </w:rPr>
        <w:t xml:space="preserve"> refusal is grounded in their reluctance to collaborate in a future enforcement of an exploitative agreement.</w:t>
      </w:r>
      <w:r w:rsidR="00AE1B2D" w:rsidRPr="00532286">
        <w:rPr>
          <w:rStyle w:val="Refdenotaalpie"/>
          <w:rFonts w:ascii="Times New Roman" w:hAnsi="Times New Roman" w:cs="Times New Roman"/>
          <w:sz w:val="24"/>
          <w:szCs w:val="24"/>
          <w:lang w:val="en-GB"/>
        </w:rPr>
        <w:footnoteReference w:id="51"/>
      </w:r>
      <w:r w:rsidR="0047357C" w:rsidRPr="00532286">
        <w:rPr>
          <w:rFonts w:ascii="Times New Roman" w:hAnsi="Times New Roman" w:cs="Times New Roman"/>
          <w:sz w:val="24"/>
          <w:szCs w:val="24"/>
          <w:lang w:val="en-GB"/>
        </w:rPr>
        <w:t xml:space="preserve"> </w:t>
      </w:r>
    </w:p>
    <w:p w14:paraId="19173186" w14:textId="7458444C" w:rsidR="0047357C" w:rsidRPr="00532286" w:rsidRDefault="00B855E9" w:rsidP="00532286">
      <w:pPr>
        <w:spacing w:after="120" w:line="360" w:lineRule="auto"/>
        <w:ind w:firstLine="720"/>
        <w:jc w:val="both"/>
        <w:rPr>
          <w:rFonts w:ascii="Times New Roman" w:hAnsi="Times New Roman" w:cs="Times New Roman"/>
          <w:sz w:val="24"/>
          <w:szCs w:val="24"/>
          <w:lang w:val="en-GB"/>
        </w:rPr>
      </w:pPr>
      <w:r w:rsidRPr="00532286">
        <w:rPr>
          <w:rFonts w:ascii="Times New Roman" w:hAnsi="Times New Roman" w:cs="Times New Roman"/>
          <w:sz w:val="24"/>
          <w:szCs w:val="24"/>
          <w:lang w:val="en-GB"/>
        </w:rPr>
        <w:t>Moreover</w:t>
      </w:r>
      <w:r w:rsidR="0047357C" w:rsidRPr="00532286">
        <w:rPr>
          <w:rFonts w:ascii="Times New Roman" w:hAnsi="Times New Roman" w:cs="Times New Roman"/>
          <w:sz w:val="24"/>
          <w:szCs w:val="24"/>
          <w:lang w:val="en-GB"/>
        </w:rPr>
        <w:t xml:space="preserve">, the binding character of the current agreement and its enforceability might be questioned by arguing that group decisions can sometimes treat individual members sufficiently negligently </w:t>
      </w:r>
      <w:proofErr w:type="gramStart"/>
      <w:r w:rsidR="0047357C" w:rsidRPr="00532286">
        <w:rPr>
          <w:rFonts w:ascii="Times New Roman" w:hAnsi="Times New Roman" w:cs="Times New Roman"/>
          <w:sz w:val="24"/>
          <w:szCs w:val="24"/>
          <w:lang w:val="en-GB"/>
        </w:rPr>
        <w:t>so as to</w:t>
      </w:r>
      <w:proofErr w:type="gramEnd"/>
      <w:r w:rsidR="0047357C" w:rsidRPr="00532286">
        <w:rPr>
          <w:rFonts w:ascii="Times New Roman" w:hAnsi="Times New Roman" w:cs="Times New Roman"/>
          <w:sz w:val="24"/>
          <w:szCs w:val="24"/>
          <w:lang w:val="en-GB"/>
        </w:rPr>
        <w:t xml:space="preserve"> undermine the </w:t>
      </w:r>
      <w:r w:rsidR="0030474B" w:rsidRPr="00532286">
        <w:rPr>
          <w:rFonts w:ascii="Times New Roman" w:hAnsi="Times New Roman" w:cs="Times New Roman"/>
          <w:sz w:val="24"/>
          <w:szCs w:val="24"/>
          <w:lang w:val="en-GB"/>
        </w:rPr>
        <w:t>group</w:t>
      </w:r>
      <w:r w:rsidR="0030474B">
        <w:rPr>
          <w:rFonts w:ascii="Times New Roman" w:hAnsi="Times New Roman" w:cs="Times New Roman"/>
          <w:sz w:val="24"/>
          <w:szCs w:val="24"/>
          <w:lang w:val="en-GB"/>
        </w:rPr>
        <w:t>'</w:t>
      </w:r>
      <w:r w:rsidR="0030474B" w:rsidRPr="00532286">
        <w:rPr>
          <w:rFonts w:ascii="Times New Roman" w:hAnsi="Times New Roman" w:cs="Times New Roman"/>
          <w:sz w:val="24"/>
          <w:szCs w:val="24"/>
          <w:lang w:val="en-GB"/>
        </w:rPr>
        <w:t xml:space="preserve">s </w:t>
      </w:r>
      <w:r w:rsidR="0047357C" w:rsidRPr="00532286">
        <w:rPr>
          <w:rFonts w:ascii="Times New Roman" w:hAnsi="Times New Roman" w:cs="Times New Roman"/>
          <w:sz w:val="24"/>
          <w:szCs w:val="24"/>
          <w:lang w:val="en-GB"/>
        </w:rPr>
        <w:t xml:space="preserve">normative power to bind itself via certain agreements. Pursuing this line, some might argue that democratically elected governments of some Southern countries were insufficiently solidaristic in their internal redistributive policies to possess the normative power to join such a highly risky venture as the EMU, at least under </w:t>
      </w:r>
      <w:r w:rsidR="00097E25">
        <w:rPr>
          <w:rFonts w:ascii="Times New Roman" w:hAnsi="Times New Roman" w:cs="Times New Roman"/>
          <w:sz w:val="24"/>
          <w:szCs w:val="24"/>
          <w:lang w:val="en-GB"/>
        </w:rPr>
        <w:t>the</w:t>
      </w:r>
      <w:r w:rsidR="00097E25" w:rsidRPr="00532286">
        <w:rPr>
          <w:rFonts w:ascii="Times New Roman" w:hAnsi="Times New Roman" w:cs="Times New Roman"/>
          <w:sz w:val="24"/>
          <w:szCs w:val="24"/>
          <w:lang w:val="en-GB"/>
        </w:rPr>
        <w:t xml:space="preserve"> </w:t>
      </w:r>
      <w:r w:rsidR="0047357C" w:rsidRPr="00532286">
        <w:rPr>
          <w:rFonts w:ascii="Times New Roman" w:hAnsi="Times New Roman" w:cs="Times New Roman"/>
          <w:sz w:val="24"/>
          <w:szCs w:val="24"/>
          <w:lang w:val="en-GB"/>
        </w:rPr>
        <w:t>terms</w:t>
      </w:r>
      <w:r w:rsidR="00097E25">
        <w:rPr>
          <w:rFonts w:ascii="Times New Roman" w:hAnsi="Times New Roman" w:cs="Times New Roman"/>
          <w:sz w:val="24"/>
          <w:szCs w:val="24"/>
          <w:lang w:val="en-GB"/>
        </w:rPr>
        <w:t xml:space="preserve"> set out in the Treatises and the Statute of the ECB that conditioned </w:t>
      </w:r>
      <w:r w:rsidR="00700F30">
        <w:rPr>
          <w:rFonts w:ascii="Times New Roman" w:hAnsi="Times New Roman" w:cs="Times New Roman"/>
          <w:sz w:val="24"/>
          <w:szCs w:val="24"/>
          <w:lang w:val="en-GB"/>
        </w:rPr>
        <w:t>the Euro-crisis (2010-12)</w:t>
      </w:r>
      <w:r w:rsidR="0047357C" w:rsidRPr="00532286">
        <w:rPr>
          <w:rFonts w:ascii="Times New Roman" w:hAnsi="Times New Roman" w:cs="Times New Roman"/>
          <w:sz w:val="24"/>
          <w:szCs w:val="24"/>
          <w:lang w:val="en-GB"/>
        </w:rPr>
        <w:t xml:space="preserve">. On this view, we should </w:t>
      </w:r>
      <w:r w:rsidR="00700F30">
        <w:rPr>
          <w:rFonts w:ascii="Times New Roman" w:hAnsi="Times New Roman" w:cs="Times New Roman"/>
          <w:sz w:val="24"/>
          <w:szCs w:val="24"/>
          <w:lang w:val="en-GB"/>
        </w:rPr>
        <w:t xml:space="preserve">also </w:t>
      </w:r>
      <w:r w:rsidR="0047357C" w:rsidRPr="00532286">
        <w:rPr>
          <w:rFonts w:ascii="Times New Roman" w:hAnsi="Times New Roman" w:cs="Times New Roman"/>
          <w:sz w:val="24"/>
          <w:szCs w:val="24"/>
          <w:lang w:val="en-GB"/>
        </w:rPr>
        <w:t xml:space="preserve">question whether states should always be held responsible for their conception of justice when it becomes sufficiently defective. When relatively affluent voters in Southern states are insufficiently concerned about their less fortunate poorer and younger fellow citizens to establish redistributive mechanisms to share with them the risks of </w:t>
      </w:r>
      <w:r w:rsidR="00FA26C4" w:rsidRPr="00532286">
        <w:rPr>
          <w:rFonts w:ascii="Times New Roman" w:hAnsi="Times New Roman" w:cs="Times New Roman"/>
          <w:sz w:val="24"/>
          <w:szCs w:val="24"/>
          <w:lang w:val="en-GB"/>
        </w:rPr>
        <w:t xml:space="preserve">a </w:t>
      </w:r>
      <w:r w:rsidR="0047357C" w:rsidRPr="00532286">
        <w:rPr>
          <w:rFonts w:ascii="Times New Roman" w:hAnsi="Times New Roman" w:cs="Times New Roman"/>
          <w:sz w:val="24"/>
          <w:szCs w:val="24"/>
          <w:lang w:val="en-GB"/>
        </w:rPr>
        <w:t xml:space="preserve">monetary union this has implications not only for the relations with their fellow citizens but also with citizens in more competitive countries, and the governments that represent them. </w:t>
      </w:r>
    </w:p>
    <w:p w14:paraId="29D3965B" w14:textId="794115B6" w:rsidR="0047357C" w:rsidRPr="00532286" w:rsidRDefault="0047357C" w:rsidP="00532286">
      <w:pPr>
        <w:spacing w:after="120" w:line="360" w:lineRule="auto"/>
        <w:ind w:firstLine="720"/>
        <w:jc w:val="both"/>
        <w:rPr>
          <w:rFonts w:ascii="Times New Roman" w:hAnsi="Times New Roman" w:cs="Times New Roman"/>
          <w:sz w:val="24"/>
          <w:szCs w:val="24"/>
          <w:lang w:val="en-GB"/>
        </w:rPr>
      </w:pPr>
      <w:r w:rsidRPr="00532286">
        <w:rPr>
          <w:rFonts w:ascii="Times New Roman" w:hAnsi="Times New Roman" w:cs="Times New Roman"/>
          <w:sz w:val="24"/>
          <w:szCs w:val="24"/>
          <w:lang w:val="en-GB"/>
        </w:rPr>
        <w:lastRenderedPageBreak/>
        <w:t>Even if it would be mutually advantageous to make agreements</w:t>
      </w:r>
      <w:r w:rsidR="00700F30">
        <w:rPr>
          <w:rFonts w:ascii="Times New Roman" w:hAnsi="Times New Roman" w:cs="Times New Roman"/>
          <w:sz w:val="24"/>
          <w:szCs w:val="24"/>
          <w:lang w:val="en-GB"/>
        </w:rPr>
        <w:t>,</w:t>
      </w:r>
      <w:r w:rsidRPr="00532286">
        <w:rPr>
          <w:rFonts w:ascii="Times New Roman" w:hAnsi="Times New Roman" w:cs="Times New Roman"/>
          <w:sz w:val="24"/>
          <w:szCs w:val="24"/>
          <w:lang w:val="en-GB"/>
        </w:rPr>
        <w:t xml:space="preserve"> they may lack the power to do so if it would come at a sufficiently high cost to the less fortunate members of </w:t>
      </w:r>
      <w:r w:rsidR="00FA26C4" w:rsidRPr="00532286">
        <w:rPr>
          <w:rFonts w:ascii="Times New Roman" w:hAnsi="Times New Roman" w:cs="Times New Roman"/>
          <w:sz w:val="24"/>
          <w:szCs w:val="24"/>
          <w:lang w:val="en-GB"/>
        </w:rPr>
        <w:t xml:space="preserve">these </w:t>
      </w:r>
      <w:r w:rsidRPr="00532286">
        <w:rPr>
          <w:rFonts w:ascii="Times New Roman" w:hAnsi="Times New Roman" w:cs="Times New Roman"/>
          <w:sz w:val="24"/>
          <w:szCs w:val="24"/>
          <w:lang w:val="en-GB"/>
        </w:rPr>
        <w:t xml:space="preserve">less competitive societies. Under such conditions, admitting those countries into a monetary union </w:t>
      </w:r>
      <w:r w:rsidR="00296C02">
        <w:rPr>
          <w:rFonts w:ascii="Times New Roman" w:hAnsi="Times New Roman" w:cs="Times New Roman"/>
          <w:sz w:val="24"/>
          <w:szCs w:val="24"/>
          <w:lang w:val="en-GB"/>
        </w:rPr>
        <w:t>with a defective distribution of the surplus generated by the EMU</w:t>
      </w:r>
      <w:r w:rsidR="00007E91">
        <w:rPr>
          <w:rFonts w:ascii="Times New Roman" w:hAnsi="Times New Roman" w:cs="Times New Roman"/>
          <w:sz w:val="24"/>
          <w:szCs w:val="24"/>
          <w:lang w:val="en-GB"/>
        </w:rPr>
        <w:t xml:space="preserve"> that disregards the least advantaged citizens of these countries</w:t>
      </w:r>
      <w:r w:rsidR="00296C02">
        <w:rPr>
          <w:rFonts w:ascii="Times New Roman" w:hAnsi="Times New Roman" w:cs="Times New Roman"/>
          <w:sz w:val="24"/>
          <w:szCs w:val="24"/>
          <w:lang w:val="en-GB"/>
        </w:rPr>
        <w:t xml:space="preserve"> </w:t>
      </w:r>
      <w:r w:rsidRPr="00532286">
        <w:rPr>
          <w:rFonts w:ascii="Times New Roman" w:hAnsi="Times New Roman" w:cs="Times New Roman"/>
          <w:sz w:val="24"/>
          <w:szCs w:val="24"/>
          <w:lang w:val="en-GB"/>
        </w:rPr>
        <w:t>amounts to collaborating in the creation of serious domestic injustice. This casts doubt on whether states have the normative powers to make binding collaborative agreement and supplies weighty reasons to avoid exercising any such powers if they do exist.</w:t>
      </w:r>
    </w:p>
    <w:p w14:paraId="353BEF23" w14:textId="69089B45" w:rsidR="0047357C" w:rsidRPr="00532286" w:rsidRDefault="0047357C" w:rsidP="00532286">
      <w:pPr>
        <w:spacing w:after="120" w:line="360" w:lineRule="auto"/>
        <w:ind w:firstLine="720"/>
        <w:jc w:val="both"/>
        <w:rPr>
          <w:rFonts w:ascii="Times New Roman" w:hAnsi="Times New Roman" w:cs="Times New Roman"/>
          <w:sz w:val="24"/>
          <w:szCs w:val="24"/>
          <w:lang w:val="en-GB"/>
        </w:rPr>
      </w:pPr>
      <w:r w:rsidRPr="00532286">
        <w:rPr>
          <w:rFonts w:ascii="Times New Roman" w:hAnsi="Times New Roman" w:cs="Times New Roman"/>
          <w:sz w:val="24"/>
          <w:szCs w:val="24"/>
          <w:lang w:val="en-GB"/>
        </w:rPr>
        <w:t xml:space="preserve">Recognizing that the distributive problems raised by </w:t>
      </w:r>
      <w:r w:rsidR="00C5247A" w:rsidRPr="00532286">
        <w:rPr>
          <w:rFonts w:ascii="Times New Roman" w:hAnsi="Times New Roman" w:cs="Times New Roman"/>
          <w:sz w:val="24"/>
          <w:szCs w:val="24"/>
          <w:lang w:val="en-GB"/>
        </w:rPr>
        <w:t xml:space="preserve">a </w:t>
      </w:r>
      <w:r w:rsidRPr="00532286">
        <w:rPr>
          <w:rFonts w:ascii="Times New Roman" w:hAnsi="Times New Roman" w:cs="Times New Roman"/>
          <w:sz w:val="24"/>
          <w:szCs w:val="24"/>
          <w:lang w:val="en-GB"/>
        </w:rPr>
        <w:t xml:space="preserve">monetary union cannot be solved purely on procedural grounds and by appealing to Treaties opens the door to questions about what member states do owe to each other when </w:t>
      </w:r>
      <w:proofErr w:type="gramStart"/>
      <w:r w:rsidRPr="00532286">
        <w:rPr>
          <w:rFonts w:ascii="Times New Roman" w:hAnsi="Times New Roman" w:cs="Times New Roman"/>
          <w:sz w:val="24"/>
          <w:szCs w:val="24"/>
          <w:lang w:val="en-GB"/>
        </w:rPr>
        <w:t>entering into</w:t>
      </w:r>
      <w:proofErr w:type="gramEnd"/>
      <w:r w:rsidRPr="00532286">
        <w:rPr>
          <w:rFonts w:ascii="Times New Roman" w:hAnsi="Times New Roman" w:cs="Times New Roman"/>
          <w:sz w:val="24"/>
          <w:szCs w:val="24"/>
          <w:lang w:val="en-GB"/>
        </w:rPr>
        <w:t xml:space="preserve"> the European Monetary Union. Surely</w:t>
      </w:r>
      <w:r w:rsidR="00E821D1" w:rsidRPr="00532286">
        <w:rPr>
          <w:rFonts w:ascii="Times New Roman" w:hAnsi="Times New Roman" w:cs="Times New Roman"/>
          <w:sz w:val="24"/>
          <w:szCs w:val="24"/>
          <w:lang w:val="en-GB"/>
        </w:rPr>
        <w:t>,</w:t>
      </w:r>
      <w:r w:rsidRPr="00532286">
        <w:rPr>
          <w:rFonts w:ascii="Times New Roman" w:hAnsi="Times New Roman" w:cs="Times New Roman"/>
          <w:sz w:val="24"/>
          <w:szCs w:val="24"/>
          <w:lang w:val="en-GB"/>
        </w:rPr>
        <w:t xml:space="preserve"> we have reasons to recognize that the citizens of the wealthiest states </w:t>
      </w:r>
      <w:r w:rsidR="0030474B" w:rsidRPr="00532286">
        <w:rPr>
          <w:rFonts w:ascii="Times New Roman" w:hAnsi="Times New Roman" w:cs="Times New Roman"/>
          <w:sz w:val="24"/>
          <w:szCs w:val="24"/>
          <w:lang w:val="en-GB"/>
        </w:rPr>
        <w:t>shouldn</w:t>
      </w:r>
      <w:r w:rsidR="005C0F71">
        <w:rPr>
          <w:rFonts w:ascii="Times New Roman" w:hAnsi="Times New Roman" w:cs="Times New Roman"/>
          <w:sz w:val="24"/>
          <w:szCs w:val="24"/>
          <w:lang w:val="en-GB"/>
        </w:rPr>
        <w:t>’</w:t>
      </w:r>
      <w:r w:rsidR="0030474B" w:rsidRPr="00532286">
        <w:rPr>
          <w:rFonts w:ascii="Times New Roman" w:hAnsi="Times New Roman" w:cs="Times New Roman"/>
          <w:sz w:val="24"/>
          <w:szCs w:val="24"/>
          <w:lang w:val="en-GB"/>
        </w:rPr>
        <w:t xml:space="preserve">t </w:t>
      </w:r>
      <w:r w:rsidRPr="00532286">
        <w:rPr>
          <w:rFonts w:ascii="Times New Roman" w:hAnsi="Times New Roman" w:cs="Times New Roman"/>
          <w:sz w:val="24"/>
          <w:szCs w:val="24"/>
          <w:lang w:val="en-GB"/>
        </w:rPr>
        <w:t>collaborate with other member states that are committing serious domestic injustices, and that they owe something to the least advantaged members of those societies. But can we say more? Can we say anything about the current states of affairs and the situation of material deprivation that some citizens of the Eurozone face</w:t>
      </w:r>
      <w:r w:rsidR="00296C02">
        <w:rPr>
          <w:rFonts w:ascii="Times New Roman" w:hAnsi="Times New Roman" w:cs="Times New Roman"/>
          <w:sz w:val="24"/>
          <w:szCs w:val="24"/>
          <w:lang w:val="en-GB"/>
        </w:rPr>
        <w:t>d</w:t>
      </w:r>
      <w:r w:rsidRPr="00532286">
        <w:rPr>
          <w:rFonts w:ascii="Times New Roman" w:hAnsi="Times New Roman" w:cs="Times New Roman"/>
          <w:sz w:val="24"/>
          <w:szCs w:val="24"/>
          <w:lang w:val="en-GB"/>
        </w:rPr>
        <w:t xml:space="preserve"> </w:t>
      </w:r>
      <w:r w:rsidR="00296C02">
        <w:rPr>
          <w:rFonts w:ascii="Times New Roman" w:hAnsi="Times New Roman" w:cs="Times New Roman"/>
          <w:sz w:val="24"/>
          <w:szCs w:val="24"/>
          <w:lang w:val="en-GB"/>
        </w:rPr>
        <w:t>during the Euro-crisis</w:t>
      </w:r>
      <w:r w:rsidRPr="00532286">
        <w:rPr>
          <w:rFonts w:ascii="Times New Roman" w:hAnsi="Times New Roman" w:cs="Times New Roman"/>
          <w:sz w:val="24"/>
          <w:szCs w:val="24"/>
          <w:lang w:val="en-GB"/>
        </w:rPr>
        <w:t>?</w:t>
      </w:r>
    </w:p>
    <w:p w14:paraId="78FD0377" w14:textId="77777777" w:rsidR="00532286" w:rsidRDefault="00532286" w:rsidP="00532286">
      <w:pPr>
        <w:spacing w:after="120" w:line="360" w:lineRule="auto"/>
        <w:jc w:val="both"/>
        <w:rPr>
          <w:rFonts w:ascii="Times New Roman" w:hAnsi="Times New Roman" w:cs="Times New Roman"/>
          <w:b/>
          <w:sz w:val="24"/>
          <w:szCs w:val="24"/>
          <w:lang w:val="en-GB"/>
        </w:rPr>
      </w:pPr>
    </w:p>
    <w:p w14:paraId="5751CF88" w14:textId="0395BBAB" w:rsidR="0047357C" w:rsidRPr="00532286" w:rsidRDefault="0047357C" w:rsidP="00532286">
      <w:pPr>
        <w:spacing w:after="120" w:line="360" w:lineRule="auto"/>
        <w:jc w:val="both"/>
        <w:rPr>
          <w:rFonts w:ascii="Times New Roman" w:hAnsi="Times New Roman" w:cs="Times New Roman"/>
          <w:b/>
          <w:sz w:val="24"/>
          <w:szCs w:val="24"/>
          <w:lang w:val="en-GB"/>
        </w:rPr>
      </w:pPr>
      <w:r w:rsidRPr="00532286">
        <w:rPr>
          <w:rFonts w:ascii="Times New Roman" w:hAnsi="Times New Roman" w:cs="Times New Roman"/>
          <w:b/>
          <w:sz w:val="24"/>
          <w:szCs w:val="24"/>
          <w:lang w:val="en-GB"/>
        </w:rPr>
        <w:t xml:space="preserve">5 </w:t>
      </w:r>
      <w:r w:rsidR="000E3C0D">
        <w:rPr>
          <w:rFonts w:ascii="Times New Roman" w:hAnsi="Times New Roman" w:cs="Times New Roman"/>
          <w:b/>
          <w:sz w:val="24"/>
          <w:szCs w:val="24"/>
          <w:lang w:val="en-GB"/>
        </w:rPr>
        <w:t xml:space="preserve">Addressing Injustice in </w:t>
      </w:r>
      <w:r w:rsidRPr="00532286">
        <w:rPr>
          <w:rFonts w:ascii="Times New Roman" w:hAnsi="Times New Roman" w:cs="Times New Roman"/>
          <w:b/>
          <w:sz w:val="24"/>
          <w:szCs w:val="24"/>
          <w:lang w:val="en-GB"/>
        </w:rPr>
        <w:t>The Real</w:t>
      </w:r>
      <w:r w:rsidR="00532286">
        <w:rPr>
          <w:rFonts w:ascii="Times New Roman" w:hAnsi="Times New Roman" w:cs="Times New Roman"/>
          <w:b/>
          <w:sz w:val="24"/>
          <w:szCs w:val="24"/>
          <w:lang w:val="en-GB"/>
        </w:rPr>
        <w:t>-</w:t>
      </w:r>
      <w:r w:rsidRPr="00532286">
        <w:rPr>
          <w:rFonts w:ascii="Times New Roman" w:hAnsi="Times New Roman" w:cs="Times New Roman"/>
          <w:b/>
          <w:sz w:val="24"/>
          <w:szCs w:val="24"/>
          <w:lang w:val="en-GB"/>
        </w:rPr>
        <w:t>Real Eurozone (RRE)</w:t>
      </w:r>
    </w:p>
    <w:p w14:paraId="7893689F" w14:textId="0A3996C3" w:rsidR="0047357C" w:rsidRPr="00532286" w:rsidRDefault="0047357C" w:rsidP="00532286">
      <w:pPr>
        <w:spacing w:after="120" w:line="360" w:lineRule="auto"/>
        <w:jc w:val="both"/>
        <w:rPr>
          <w:rFonts w:ascii="Times New Roman" w:hAnsi="Times New Roman" w:cs="Times New Roman"/>
          <w:sz w:val="24"/>
          <w:szCs w:val="24"/>
        </w:rPr>
      </w:pPr>
      <w:r w:rsidRPr="00532286">
        <w:rPr>
          <w:rFonts w:ascii="Times New Roman" w:hAnsi="Times New Roman" w:cs="Times New Roman"/>
          <w:sz w:val="24"/>
          <w:szCs w:val="24"/>
        </w:rPr>
        <w:t>Some member states run risks they would have not taken if they were fairly situated</w:t>
      </w:r>
      <w:r w:rsidR="00E821D1" w:rsidRPr="00532286">
        <w:rPr>
          <w:rFonts w:ascii="Times New Roman" w:hAnsi="Times New Roman" w:cs="Times New Roman"/>
          <w:sz w:val="24"/>
          <w:szCs w:val="24"/>
        </w:rPr>
        <w:t xml:space="preserve">, and </w:t>
      </w:r>
      <w:r w:rsidR="005C0F71">
        <w:rPr>
          <w:rFonts w:ascii="Times New Roman" w:hAnsi="Times New Roman" w:cs="Times New Roman"/>
          <w:sz w:val="24"/>
          <w:szCs w:val="24"/>
        </w:rPr>
        <w:t xml:space="preserve">compulsory insurance </w:t>
      </w:r>
      <w:r w:rsidR="00E821D1" w:rsidRPr="00532286">
        <w:rPr>
          <w:rFonts w:ascii="Times New Roman" w:hAnsi="Times New Roman" w:cs="Times New Roman"/>
          <w:sz w:val="24"/>
          <w:szCs w:val="24"/>
        </w:rPr>
        <w:t xml:space="preserve">had been in place since the creation of the EMU </w:t>
      </w:r>
      <w:r w:rsidRPr="00532286">
        <w:rPr>
          <w:rFonts w:ascii="Times New Roman" w:hAnsi="Times New Roman" w:cs="Times New Roman"/>
          <w:sz w:val="24"/>
          <w:szCs w:val="24"/>
        </w:rPr>
        <w:t xml:space="preserve">to protect </w:t>
      </w:r>
      <w:r w:rsidR="00650502" w:rsidRPr="00532286">
        <w:rPr>
          <w:rFonts w:ascii="Times New Roman" w:hAnsi="Times New Roman" w:cs="Times New Roman"/>
          <w:sz w:val="24"/>
          <w:szCs w:val="24"/>
        </w:rPr>
        <w:t xml:space="preserve">member states </w:t>
      </w:r>
      <w:r w:rsidRPr="00532286">
        <w:rPr>
          <w:rFonts w:ascii="Times New Roman" w:hAnsi="Times New Roman" w:cs="Times New Roman"/>
          <w:sz w:val="24"/>
          <w:szCs w:val="24"/>
        </w:rPr>
        <w:t xml:space="preserve">from domination and from failing to secure a social minimum for all its citizens. </w:t>
      </w:r>
      <w:r w:rsidR="00B855E9" w:rsidRPr="00532286">
        <w:rPr>
          <w:rFonts w:ascii="Times New Roman" w:hAnsi="Times New Roman" w:cs="Times New Roman"/>
          <w:sz w:val="24"/>
          <w:szCs w:val="24"/>
        </w:rPr>
        <w:t xml:space="preserve">A different question though is </w:t>
      </w:r>
      <w:r w:rsidRPr="00532286">
        <w:rPr>
          <w:rFonts w:ascii="Times New Roman" w:hAnsi="Times New Roman" w:cs="Times New Roman"/>
          <w:sz w:val="24"/>
          <w:szCs w:val="24"/>
        </w:rPr>
        <w:t xml:space="preserve">what should we do </w:t>
      </w:r>
      <w:r w:rsidRPr="00532286">
        <w:rPr>
          <w:rFonts w:ascii="Times New Roman" w:hAnsi="Times New Roman" w:cs="Times New Roman"/>
          <w:i/>
          <w:sz w:val="24"/>
          <w:szCs w:val="24"/>
        </w:rPr>
        <w:t>ex post</w:t>
      </w:r>
      <w:r w:rsidRPr="00532286">
        <w:rPr>
          <w:rFonts w:ascii="Times New Roman" w:hAnsi="Times New Roman" w:cs="Times New Roman"/>
          <w:sz w:val="24"/>
          <w:szCs w:val="24"/>
        </w:rPr>
        <w:t xml:space="preserve">? Some member states have gained from the existence of the Eurozone while others have lost from it, what kind of redistribution should we look for to compensate </w:t>
      </w:r>
      <w:r w:rsidR="00EF11B6" w:rsidRPr="00532286">
        <w:rPr>
          <w:rFonts w:ascii="Times New Roman" w:hAnsi="Times New Roman" w:cs="Times New Roman"/>
          <w:sz w:val="24"/>
          <w:szCs w:val="24"/>
        </w:rPr>
        <w:t xml:space="preserve">the </w:t>
      </w:r>
      <w:r w:rsidRPr="00532286">
        <w:rPr>
          <w:rFonts w:ascii="Times New Roman" w:hAnsi="Times New Roman" w:cs="Times New Roman"/>
          <w:sz w:val="24"/>
          <w:szCs w:val="24"/>
        </w:rPr>
        <w:t xml:space="preserve">injustices created </w:t>
      </w:r>
      <w:r w:rsidR="00FA26C4" w:rsidRPr="00532286">
        <w:rPr>
          <w:rFonts w:ascii="Times New Roman" w:hAnsi="Times New Roman" w:cs="Times New Roman"/>
          <w:sz w:val="24"/>
          <w:szCs w:val="24"/>
        </w:rPr>
        <w:t xml:space="preserve">by </w:t>
      </w:r>
      <w:r w:rsidRPr="00532286">
        <w:rPr>
          <w:rFonts w:ascii="Times New Roman" w:hAnsi="Times New Roman" w:cs="Times New Roman"/>
          <w:sz w:val="24"/>
          <w:szCs w:val="24"/>
        </w:rPr>
        <w:t>a defective Eurozone?</w:t>
      </w:r>
    </w:p>
    <w:p w14:paraId="4A21A242" w14:textId="0834209F" w:rsidR="00EF11B6" w:rsidRDefault="0047357C" w:rsidP="00532286">
      <w:pPr>
        <w:spacing w:after="120" w:line="360" w:lineRule="auto"/>
        <w:ind w:firstLine="720"/>
        <w:jc w:val="both"/>
        <w:rPr>
          <w:rFonts w:ascii="Times New Roman" w:hAnsi="Times New Roman" w:cs="Times New Roman"/>
          <w:sz w:val="24"/>
          <w:szCs w:val="24"/>
        </w:rPr>
      </w:pPr>
      <w:r w:rsidRPr="00532286">
        <w:rPr>
          <w:rFonts w:ascii="Times New Roman" w:hAnsi="Times New Roman" w:cs="Times New Roman"/>
          <w:sz w:val="24"/>
          <w:szCs w:val="24"/>
        </w:rPr>
        <w:t xml:space="preserve">In </w:t>
      </w:r>
      <w:r w:rsidRPr="00532286">
        <w:rPr>
          <w:rFonts w:ascii="Times New Roman" w:hAnsi="Times New Roman" w:cs="Times New Roman"/>
          <w:i/>
          <w:sz w:val="24"/>
          <w:szCs w:val="24"/>
        </w:rPr>
        <w:t>Sovereign Virtue</w:t>
      </w:r>
      <w:r w:rsidRPr="00532286">
        <w:rPr>
          <w:rFonts w:ascii="Times New Roman" w:hAnsi="Times New Roman" w:cs="Times New Roman"/>
          <w:sz w:val="24"/>
          <w:szCs w:val="24"/>
        </w:rPr>
        <w:t xml:space="preserve">, Ronald Dworkin turns his attention to the </w:t>
      </w:r>
      <w:r w:rsidR="005C0F71">
        <w:rPr>
          <w:rFonts w:ascii="Times New Roman" w:hAnsi="Times New Roman" w:cs="Times New Roman"/>
          <w:sz w:val="24"/>
          <w:szCs w:val="24"/>
        </w:rPr>
        <w:t>‘</w:t>
      </w:r>
      <w:r w:rsidRPr="00532286">
        <w:rPr>
          <w:rFonts w:ascii="Times New Roman" w:hAnsi="Times New Roman" w:cs="Times New Roman"/>
          <w:sz w:val="24"/>
          <w:szCs w:val="24"/>
        </w:rPr>
        <w:t xml:space="preserve">real </w:t>
      </w:r>
      <w:proofErr w:type="spellStart"/>
      <w:r w:rsidRPr="00532286">
        <w:rPr>
          <w:rFonts w:ascii="Times New Roman" w:hAnsi="Times New Roman" w:cs="Times New Roman"/>
          <w:sz w:val="24"/>
          <w:szCs w:val="24"/>
        </w:rPr>
        <w:t>real</w:t>
      </w:r>
      <w:proofErr w:type="spellEnd"/>
      <w:r w:rsidRPr="00532286">
        <w:rPr>
          <w:rFonts w:ascii="Times New Roman" w:hAnsi="Times New Roman" w:cs="Times New Roman"/>
          <w:sz w:val="24"/>
          <w:szCs w:val="24"/>
        </w:rPr>
        <w:t xml:space="preserve"> </w:t>
      </w:r>
      <w:r w:rsidR="0030474B" w:rsidRPr="00532286">
        <w:rPr>
          <w:rFonts w:ascii="Times New Roman" w:hAnsi="Times New Roman" w:cs="Times New Roman"/>
          <w:sz w:val="24"/>
          <w:szCs w:val="24"/>
        </w:rPr>
        <w:t>world</w:t>
      </w:r>
      <w:r w:rsidR="005C0F71">
        <w:rPr>
          <w:rFonts w:ascii="Times New Roman" w:hAnsi="Times New Roman" w:cs="Times New Roman"/>
          <w:sz w:val="24"/>
          <w:szCs w:val="24"/>
        </w:rPr>
        <w:t>’</w:t>
      </w:r>
      <w:r w:rsidRPr="00532286">
        <w:rPr>
          <w:rFonts w:ascii="Times New Roman" w:hAnsi="Times New Roman" w:cs="Times New Roman"/>
          <w:sz w:val="24"/>
          <w:szCs w:val="24"/>
        </w:rPr>
        <w:t xml:space="preserve">. In that world we </w:t>
      </w:r>
      <w:r w:rsidR="0030474B" w:rsidRPr="00532286">
        <w:rPr>
          <w:rFonts w:ascii="Times New Roman" w:hAnsi="Times New Roman" w:cs="Times New Roman"/>
          <w:sz w:val="24"/>
          <w:szCs w:val="24"/>
        </w:rPr>
        <w:t>don</w:t>
      </w:r>
      <w:r w:rsidR="005C0F71">
        <w:rPr>
          <w:rFonts w:ascii="Times New Roman" w:hAnsi="Times New Roman" w:cs="Times New Roman"/>
          <w:sz w:val="24"/>
          <w:szCs w:val="24"/>
        </w:rPr>
        <w:t>’</w:t>
      </w:r>
      <w:r w:rsidR="0030474B" w:rsidRPr="00532286">
        <w:rPr>
          <w:rFonts w:ascii="Times New Roman" w:hAnsi="Times New Roman" w:cs="Times New Roman"/>
          <w:sz w:val="24"/>
          <w:szCs w:val="24"/>
        </w:rPr>
        <w:t xml:space="preserve">t </w:t>
      </w:r>
      <w:r w:rsidRPr="00532286">
        <w:rPr>
          <w:rFonts w:ascii="Times New Roman" w:hAnsi="Times New Roman" w:cs="Times New Roman"/>
          <w:sz w:val="24"/>
          <w:szCs w:val="24"/>
        </w:rPr>
        <w:t xml:space="preserve">criticize the Eurozone for failing to reach an ideal egalitarian distribution </w:t>
      </w:r>
      <w:r w:rsidR="005C0F71">
        <w:rPr>
          <w:rFonts w:ascii="Times New Roman" w:hAnsi="Times New Roman" w:cs="Times New Roman"/>
          <w:sz w:val="24"/>
          <w:szCs w:val="24"/>
        </w:rPr>
        <w:t>“</w:t>
      </w:r>
      <w:r w:rsidRPr="00532286">
        <w:rPr>
          <w:rFonts w:ascii="Times New Roman" w:hAnsi="Times New Roman" w:cs="Times New Roman"/>
          <w:sz w:val="24"/>
          <w:szCs w:val="24"/>
        </w:rPr>
        <w:t>as we might have done in some fantastic comprehensive auction</w:t>
      </w:r>
      <w:r w:rsidR="0030474B" w:rsidRPr="00532286">
        <w:rPr>
          <w:rFonts w:ascii="Times New Roman" w:hAnsi="Times New Roman" w:cs="Times New Roman"/>
          <w:sz w:val="24"/>
          <w:szCs w:val="24"/>
        </w:rPr>
        <w:t>,</w:t>
      </w:r>
      <w:r w:rsidR="005C0F71">
        <w:rPr>
          <w:rFonts w:ascii="Times New Roman" w:hAnsi="Times New Roman" w:cs="Times New Roman"/>
          <w:sz w:val="24"/>
          <w:szCs w:val="24"/>
        </w:rPr>
        <w:t>”</w:t>
      </w:r>
      <w:r w:rsidR="0030474B" w:rsidRPr="00532286">
        <w:rPr>
          <w:rFonts w:ascii="Times New Roman" w:hAnsi="Times New Roman" w:cs="Times New Roman"/>
          <w:sz w:val="24"/>
          <w:szCs w:val="24"/>
          <w:vertAlign w:val="superscript"/>
        </w:rPr>
        <w:footnoteReference w:id="52"/>
      </w:r>
      <w:r w:rsidR="0030474B" w:rsidRPr="00532286">
        <w:rPr>
          <w:rFonts w:ascii="Times New Roman" w:hAnsi="Times New Roman" w:cs="Times New Roman"/>
          <w:sz w:val="24"/>
          <w:szCs w:val="24"/>
        </w:rPr>
        <w:t xml:space="preserve"> </w:t>
      </w:r>
      <w:r w:rsidRPr="00532286">
        <w:rPr>
          <w:rFonts w:ascii="Times New Roman" w:hAnsi="Times New Roman" w:cs="Times New Roman"/>
          <w:sz w:val="24"/>
          <w:szCs w:val="24"/>
        </w:rPr>
        <w:t xml:space="preserve">but because we have not even approached a defensible distribution amongst its member states. Affluent citizens in both most competitive and least competitive states of the Eurozone are much better off and the less fortunate </w:t>
      </w:r>
      <w:r w:rsidRPr="00532286">
        <w:rPr>
          <w:rFonts w:ascii="Times New Roman" w:hAnsi="Times New Roman" w:cs="Times New Roman"/>
          <w:sz w:val="24"/>
          <w:szCs w:val="24"/>
        </w:rPr>
        <w:lastRenderedPageBreak/>
        <w:t xml:space="preserve">citizens of the least competitive countries much worse off than what equality of resources would permit. </w:t>
      </w:r>
    </w:p>
    <w:p w14:paraId="213785DE" w14:textId="4C343B40" w:rsidR="0082335C" w:rsidRDefault="0030474B" w:rsidP="0082335C">
      <w:pPr>
        <w:spacing w:after="120" w:line="360" w:lineRule="auto"/>
        <w:ind w:firstLine="720"/>
        <w:jc w:val="both"/>
        <w:rPr>
          <w:rFonts w:ascii="Times New Roman" w:hAnsi="Times New Roman" w:cs="Times New Roman"/>
          <w:sz w:val="24"/>
          <w:szCs w:val="24"/>
        </w:rPr>
      </w:pPr>
      <w:r>
        <w:rPr>
          <w:rFonts w:ascii="Times New Roman" w:hAnsi="Times New Roman" w:cs="Times New Roman"/>
          <w:sz w:val="24"/>
          <w:szCs w:val="24"/>
        </w:rPr>
        <w:t>If we want to know how the real Eurozone looks like, w</w:t>
      </w:r>
      <w:r w:rsidR="006C2038">
        <w:rPr>
          <w:rFonts w:ascii="Times New Roman" w:hAnsi="Times New Roman" w:cs="Times New Roman"/>
          <w:sz w:val="24"/>
          <w:szCs w:val="24"/>
        </w:rPr>
        <w:t xml:space="preserve">e need to </w:t>
      </w:r>
      <w:r>
        <w:rPr>
          <w:rFonts w:ascii="Times New Roman" w:hAnsi="Times New Roman" w:cs="Times New Roman"/>
          <w:sz w:val="24"/>
          <w:szCs w:val="24"/>
        </w:rPr>
        <w:t xml:space="preserve">see </w:t>
      </w:r>
      <w:r w:rsidR="006C2038">
        <w:rPr>
          <w:rFonts w:ascii="Times New Roman" w:hAnsi="Times New Roman" w:cs="Times New Roman"/>
          <w:sz w:val="24"/>
          <w:szCs w:val="24"/>
        </w:rPr>
        <w:t xml:space="preserve">the design of the Eurozone and what caused the Euro-crisis. We might begin with the discussion about Eurobonds and their implications for </w:t>
      </w:r>
      <w:r>
        <w:rPr>
          <w:rFonts w:ascii="Times New Roman" w:hAnsi="Times New Roman" w:cs="Times New Roman"/>
          <w:sz w:val="24"/>
          <w:szCs w:val="24"/>
        </w:rPr>
        <w:t>distributing</w:t>
      </w:r>
      <w:r w:rsidR="006C2038">
        <w:rPr>
          <w:rFonts w:ascii="Times New Roman" w:hAnsi="Times New Roman" w:cs="Times New Roman"/>
          <w:sz w:val="24"/>
          <w:szCs w:val="24"/>
        </w:rPr>
        <w:t xml:space="preserve"> the benefits and burdens of the EMU. </w:t>
      </w:r>
      <w:r w:rsidR="0082335C">
        <w:rPr>
          <w:rFonts w:ascii="Times New Roman" w:hAnsi="Times New Roman" w:cs="Times New Roman"/>
          <w:sz w:val="24"/>
          <w:szCs w:val="24"/>
        </w:rPr>
        <w:t xml:space="preserve">The </w:t>
      </w:r>
      <w:r w:rsidR="0082335C" w:rsidRPr="00A1337A">
        <w:rPr>
          <w:rFonts w:ascii="Times New Roman" w:hAnsi="Times New Roman" w:cs="Times New Roman"/>
          <w:sz w:val="24"/>
          <w:szCs w:val="24"/>
        </w:rPr>
        <w:t xml:space="preserve">member states of the Eurozone have been discussing since the Euro crisis the possibility of issuing </w:t>
      </w:r>
      <w:r w:rsidR="0082335C" w:rsidRPr="00B330C6">
        <w:rPr>
          <w:rFonts w:ascii="Times New Roman" w:hAnsi="Times New Roman" w:cs="Times New Roman"/>
          <w:sz w:val="24"/>
          <w:szCs w:val="24"/>
        </w:rPr>
        <w:t>Eurobonds</w:t>
      </w:r>
      <w:r w:rsidR="0082335C" w:rsidRPr="00A1337A">
        <w:rPr>
          <w:rFonts w:ascii="Times New Roman" w:hAnsi="Times New Roman" w:cs="Times New Roman"/>
          <w:sz w:val="24"/>
          <w:szCs w:val="24"/>
        </w:rPr>
        <w:t xml:space="preserve">. </w:t>
      </w:r>
      <w:r w:rsidR="0082335C" w:rsidRPr="002D3045">
        <w:rPr>
          <w:rFonts w:ascii="Times New Roman" w:hAnsi="Times New Roman" w:cs="Times New Roman"/>
          <w:sz w:val="24"/>
          <w:szCs w:val="24"/>
        </w:rPr>
        <w:t>Th</w:t>
      </w:r>
      <w:r w:rsidR="0082335C" w:rsidRPr="00A1337A">
        <w:rPr>
          <w:rFonts w:ascii="Times New Roman" w:hAnsi="Times New Roman" w:cs="Times New Roman"/>
          <w:sz w:val="24"/>
          <w:szCs w:val="24"/>
        </w:rPr>
        <w:t>at is, the mutuality of debt amo</w:t>
      </w:r>
      <w:r w:rsidR="0082335C">
        <w:rPr>
          <w:rFonts w:ascii="Times New Roman" w:hAnsi="Times New Roman" w:cs="Times New Roman"/>
          <w:sz w:val="24"/>
          <w:szCs w:val="24"/>
        </w:rPr>
        <w:t>n</w:t>
      </w:r>
      <w:r w:rsidR="0082335C" w:rsidRPr="00A1337A">
        <w:rPr>
          <w:rFonts w:ascii="Times New Roman" w:hAnsi="Times New Roman" w:cs="Times New Roman"/>
          <w:sz w:val="24"/>
          <w:szCs w:val="24"/>
        </w:rPr>
        <w:t>gst member states of the EMU</w:t>
      </w:r>
      <w:r w:rsidR="0082335C">
        <w:rPr>
          <w:rFonts w:ascii="Times New Roman" w:hAnsi="Times New Roman" w:cs="Times New Roman"/>
          <w:sz w:val="24"/>
          <w:szCs w:val="24"/>
        </w:rPr>
        <w:t>.</w:t>
      </w:r>
      <w:r w:rsidR="0082335C" w:rsidRPr="002D3045">
        <w:rPr>
          <w:rFonts w:ascii="Times New Roman" w:hAnsi="Times New Roman" w:cs="Times New Roman"/>
          <w:sz w:val="24"/>
          <w:szCs w:val="24"/>
        </w:rPr>
        <w:t xml:space="preserve"> </w:t>
      </w:r>
      <w:r w:rsidR="0082335C">
        <w:rPr>
          <w:rFonts w:ascii="Times New Roman" w:hAnsi="Times New Roman" w:cs="Times New Roman"/>
          <w:sz w:val="24"/>
          <w:szCs w:val="24"/>
        </w:rPr>
        <w:t>L</w:t>
      </w:r>
      <w:r w:rsidR="0082335C" w:rsidRPr="002D3045">
        <w:rPr>
          <w:rFonts w:ascii="Times New Roman" w:hAnsi="Times New Roman" w:cs="Times New Roman"/>
          <w:sz w:val="24"/>
          <w:szCs w:val="24"/>
        </w:rPr>
        <w:t>ately</w:t>
      </w:r>
      <w:r w:rsidR="0082335C">
        <w:rPr>
          <w:rFonts w:ascii="Times New Roman" w:hAnsi="Times New Roman" w:cs="Times New Roman"/>
          <w:sz w:val="24"/>
          <w:szCs w:val="24"/>
        </w:rPr>
        <w:t>, the discussion arose</w:t>
      </w:r>
      <w:r w:rsidR="0082335C" w:rsidRPr="002D3045">
        <w:rPr>
          <w:rFonts w:ascii="Times New Roman" w:hAnsi="Times New Roman" w:cs="Times New Roman"/>
          <w:sz w:val="24"/>
          <w:szCs w:val="24"/>
        </w:rPr>
        <w:t xml:space="preserve"> as a </w:t>
      </w:r>
      <w:r w:rsidR="0082335C">
        <w:rPr>
          <w:rFonts w:ascii="Times New Roman" w:hAnsi="Times New Roman" w:cs="Times New Roman"/>
          <w:sz w:val="24"/>
          <w:szCs w:val="24"/>
        </w:rPr>
        <w:t xml:space="preserve">possible </w:t>
      </w:r>
      <w:r w:rsidR="0082335C" w:rsidRPr="002D3045">
        <w:rPr>
          <w:rFonts w:ascii="Times New Roman" w:hAnsi="Times New Roman" w:cs="Times New Roman"/>
          <w:sz w:val="24"/>
          <w:szCs w:val="24"/>
        </w:rPr>
        <w:t>solution to combat the economic consequences of the pandemic.</w:t>
      </w:r>
      <w:r w:rsidR="0082335C" w:rsidRPr="00A1337A">
        <w:rPr>
          <w:rFonts w:ascii="Times New Roman" w:hAnsi="Times New Roman" w:cs="Times New Roman"/>
          <w:sz w:val="24"/>
          <w:szCs w:val="24"/>
        </w:rPr>
        <w:t xml:space="preserve"> It seems, though,</w:t>
      </w:r>
      <w:r w:rsidR="0082335C">
        <w:rPr>
          <w:rFonts w:ascii="Times New Roman" w:hAnsi="Times New Roman" w:cs="Times New Roman"/>
          <w:sz w:val="24"/>
          <w:szCs w:val="24"/>
        </w:rPr>
        <w:t xml:space="preserve"> </w:t>
      </w:r>
      <w:r w:rsidR="0082335C" w:rsidRPr="00A1337A">
        <w:rPr>
          <w:rFonts w:ascii="Times New Roman" w:hAnsi="Times New Roman" w:cs="Times New Roman"/>
          <w:sz w:val="24"/>
          <w:szCs w:val="24"/>
        </w:rPr>
        <w:t>that member states have not yet reach</w:t>
      </w:r>
      <w:r>
        <w:rPr>
          <w:rFonts w:ascii="Times New Roman" w:hAnsi="Times New Roman" w:cs="Times New Roman"/>
          <w:sz w:val="24"/>
          <w:szCs w:val="24"/>
        </w:rPr>
        <w:t>ed</w:t>
      </w:r>
      <w:r w:rsidR="0082335C" w:rsidRPr="00A1337A">
        <w:rPr>
          <w:rFonts w:ascii="Times New Roman" w:hAnsi="Times New Roman" w:cs="Times New Roman"/>
          <w:sz w:val="24"/>
          <w:szCs w:val="24"/>
        </w:rPr>
        <w:t xml:space="preserve"> the necessary consensus to issue </w:t>
      </w:r>
      <w:r w:rsidR="005C0F71">
        <w:rPr>
          <w:rFonts w:ascii="Times New Roman" w:hAnsi="Times New Roman" w:cs="Times New Roman"/>
          <w:sz w:val="24"/>
          <w:szCs w:val="24"/>
        </w:rPr>
        <w:t xml:space="preserve">such </w:t>
      </w:r>
      <w:r w:rsidR="0082335C" w:rsidRPr="00A1337A">
        <w:rPr>
          <w:rFonts w:ascii="Times New Roman" w:hAnsi="Times New Roman" w:cs="Times New Roman"/>
          <w:sz w:val="24"/>
          <w:szCs w:val="24"/>
        </w:rPr>
        <w:t>Eurobonds, although some significant</w:t>
      </w:r>
      <w:r w:rsidR="0082335C">
        <w:rPr>
          <w:rFonts w:ascii="Times New Roman" w:hAnsi="Times New Roman" w:cs="Times New Roman"/>
          <w:sz w:val="24"/>
          <w:szCs w:val="24"/>
        </w:rPr>
        <w:t xml:space="preserve"> </w:t>
      </w:r>
      <w:r w:rsidR="0082335C" w:rsidRPr="00FD6CC6">
        <w:rPr>
          <w:rFonts w:ascii="Times New Roman" w:hAnsi="Times New Roman" w:cs="Times New Roman"/>
          <w:sz w:val="24"/>
          <w:szCs w:val="24"/>
        </w:rPr>
        <w:t xml:space="preserve">steps forward </w:t>
      </w:r>
      <w:r w:rsidR="006B7E4D">
        <w:rPr>
          <w:rFonts w:ascii="Times New Roman" w:hAnsi="Times New Roman" w:cs="Times New Roman"/>
          <w:sz w:val="24"/>
          <w:szCs w:val="24"/>
        </w:rPr>
        <w:t xml:space="preserve">have been made </w:t>
      </w:r>
      <w:r w:rsidR="0082335C">
        <w:rPr>
          <w:rFonts w:ascii="Times New Roman" w:hAnsi="Times New Roman" w:cs="Times New Roman"/>
          <w:sz w:val="24"/>
          <w:szCs w:val="24"/>
        </w:rPr>
        <w:t xml:space="preserve">since the beginning of the virus spread. </w:t>
      </w:r>
      <w:r w:rsidR="0082335C" w:rsidRPr="00A1337A">
        <w:rPr>
          <w:rFonts w:ascii="Times New Roman" w:hAnsi="Times New Roman" w:cs="Times New Roman"/>
          <w:sz w:val="24"/>
          <w:szCs w:val="24"/>
        </w:rPr>
        <w:t xml:space="preserve">A problem </w:t>
      </w:r>
      <w:r>
        <w:rPr>
          <w:rFonts w:ascii="Times New Roman" w:hAnsi="Times New Roman" w:cs="Times New Roman"/>
          <w:sz w:val="24"/>
          <w:szCs w:val="24"/>
        </w:rPr>
        <w:t>with issuing</w:t>
      </w:r>
      <w:r w:rsidR="0082335C" w:rsidRPr="00A1337A">
        <w:rPr>
          <w:rFonts w:ascii="Times New Roman" w:hAnsi="Times New Roman" w:cs="Times New Roman"/>
          <w:sz w:val="24"/>
          <w:szCs w:val="24"/>
        </w:rPr>
        <w:t xml:space="preserve"> Eurobonds or </w:t>
      </w:r>
      <w:r>
        <w:rPr>
          <w:rFonts w:ascii="Times New Roman" w:hAnsi="Times New Roman" w:cs="Times New Roman"/>
          <w:sz w:val="24"/>
          <w:szCs w:val="24"/>
        </w:rPr>
        <w:t>mutualizing</w:t>
      </w:r>
      <w:r w:rsidR="0082335C" w:rsidRPr="00A1337A">
        <w:rPr>
          <w:rFonts w:ascii="Times New Roman" w:hAnsi="Times New Roman" w:cs="Times New Roman"/>
          <w:sz w:val="24"/>
          <w:szCs w:val="24"/>
        </w:rPr>
        <w:t xml:space="preserve"> the debt amongst member states </w:t>
      </w:r>
      <w:r>
        <w:rPr>
          <w:rFonts w:ascii="Times New Roman" w:hAnsi="Times New Roman" w:cs="Times New Roman"/>
          <w:sz w:val="24"/>
          <w:szCs w:val="24"/>
        </w:rPr>
        <w:t>is that it seems</w:t>
      </w:r>
      <w:r w:rsidR="0082335C" w:rsidRPr="00A1337A">
        <w:rPr>
          <w:rFonts w:ascii="Times New Roman" w:hAnsi="Times New Roman" w:cs="Times New Roman"/>
          <w:sz w:val="24"/>
          <w:szCs w:val="24"/>
        </w:rPr>
        <w:t xml:space="preserve"> contrary to what the EU Treatise</w:t>
      </w:r>
      <w:r w:rsidR="0082335C">
        <w:rPr>
          <w:rFonts w:ascii="Times New Roman" w:hAnsi="Times New Roman" w:cs="Times New Roman"/>
          <w:sz w:val="24"/>
          <w:szCs w:val="24"/>
        </w:rPr>
        <w:t>s</w:t>
      </w:r>
      <w:r w:rsidR="0082335C" w:rsidRPr="00A1337A">
        <w:rPr>
          <w:rFonts w:ascii="Times New Roman" w:hAnsi="Times New Roman" w:cs="Times New Roman"/>
          <w:sz w:val="24"/>
          <w:szCs w:val="24"/>
        </w:rPr>
        <w:t xml:space="preserve"> and the Statute of the European Central Bank</w:t>
      </w:r>
      <w:r>
        <w:rPr>
          <w:rFonts w:ascii="Times New Roman" w:hAnsi="Times New Roman" w:cs="Times New Roman"/>
          <w:sz w:val="24"/>
          <w:szCs w:val="24"/>
        </w:rPr>
        <w:t xml:space="preserve"> established</w:t>
      </w:r>
      <w:r w:rsidR="0082335C" w:rsidRPr="00A1337A">
        <w:rPr>
          <w:rFonts w:ascii="Times New Roman" w:hAnsi="Times New Roman" w:cs="Times New Roman"/>
          <w:sz w:val="24"/>
          <w:szCs w:val="24"/>
        </w:rPr>
        <w:t xml:space="preserve">. </w:t>
      </w:r>
    </w:p>
    <w:p w14:paraId="6A17539D" w14:textId="43695725" w:rsidR="0082335C" w:rsidRDefault="0082335C" w:rsidP="0082335C">
      <w:pPr>
        <w:spacing w:after="12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Euro-crisis </w:t>
      </w:r>
      <w:r w:rsidRPr="002D3045">
        <w:rPr>
          <w:rFonts w:ascii="Times New Roman" w:hAnsi="Times New Roman" w:cs="Times New Roman"/>
          <w:sz w:val="24"/>
          <w:szCs w:val="24"/>
        </w:rPr>
        <w:t>is</w:t>
      </w:r>
      <w:r w:rsidRPr="00FD6CC6">
        <w:rPr>
          <w:rFonts w:ascii="Times New Roman" w:hAnsi="Times New Roman" w:cs="Times New Roman"/>
          <w:sz w:val="24"/>
          <w:szCs w:val="24"/>
        </w:rPr>
        <w:t xml:space="preserve"> not so f</w:t>
      </w:r>
      <w:r>
        <w:rPr>
          <w:rFonts w:ascii="Times New Roman" w:hAnsi="Times New Roman" w:cs="Times New Roman"/>
          <w:sz w:val="24"/>
          <w:szCs w:val="24"/>
        </w:rPr>
        <w:t>ar away. The reluctance of the member states and the ECB to expanding money supply to guarantee the demand and liquidity of the public debt of certain member states provoked a vicious spiral</w:t>
      </w:r>
      <w:r w:rsidR="0030474B">
        <w:rPr>
          <w:rFonts w:ascii="Times New Roman" w:hAnsi="Times New Roman" w:cs="Times New Roman"/>
          <w:sz w:val="24"/>
          <w:szCs w:val="24"/>
        </w:rPr>
        <w:t>.</w:t>
      </w:r>
      <w:r>
        <w:rPr>
          <w:rFonts w:ascii="Times New Roman" w:hAnsi="Times New Roman" w:cs="Times New Roman"/>
          <w:sz w:val="24"/>
          <w:szCs w:val="24"/>
        </w:rPr>
        <w:t xml:space="preserve"> </w:t>
      </w:r>
      <w:r w:rsidR="0030474B">
        <w:rPr>
          <w:rFonts w:ascii="Times New Roman" w:hAnsi="Times New Roman" w:cs="Times New Roman"/>
          <w:sz w:val="24"/>
          <w:szCs w:val="24"/>
        </w:rPr>
        <w:t>S</w:t>
      </w:r>
      <w:r>
        <w:rPr>
          <w:rFonts w:ascii="Times New Roman" w:hAnsi="Times New Roman" w:cs="Times New Roman"/>
          <w:sz w:val="24"/>
          <w:szCs w:val="24"/>
        </w:rPr>
        <w:t xml:space="preserve">tarting with the solvency problems of the Spanish financial system, it deteriorated the rating of Spanish public debt, which in turn increased </w:t>
      </w:r>
      <w:r w:rsidR="005C0F71">
        <w:rPr>
          <w:rFonts w:ascii="Times New Roman" w:hAnsi="Times New Roman" w:cs="Times New Roman"/>
          <w:sz w:val="24"/>
          <w:szCs w:val="24"/>
        </w:rPr>
        <w:t>Spain’s</w:t>
      </w:r>
      <w:r>
        <w:rPr>
          <w:rFonts w:ascii="Times New Roman" w:hAnsi="Times New Roman" w:cs="Times New Roman"/>
          <w:sz w:val="24"/>
          <w:szCs w:val="24"/>
        </w:rPr>
        <w:t xml:space="preserve"> risk of default. </w:t>
      </w:r>
      <w:r w:rsidR="0030474B">
        <w:rPr>
          <w:rFonts w:ascii="Times New Roman" w:hAnsi="Times New Roman" w:cs="Times New Roman"/>
          <w:sz w:val="24"/>
          <w:szCs w:val="24"/>
        </w:rPr>
        <w:t xml:space="preserve">Due to </w:t>
      </w:r>
      <w:r w:rsidRPr="00A35AC8">
        <w:rPr>
          <w:rFonts w:ascii="Times New Roman" w:hAnsi="Times New Roman" w:cs="Times New Roman"/>
          <w:sz w:val="24"/>
          <w:szCs w:val="24"/>
        </w:rPr>
        <w:t>the impossi</w:t>
      </w:r>
      <w:r w:rsidRPr="00A1337A">
        <w:rPr>
          <w:rFonts w:ascii="Times New Roman" w:hAnsi="Times New Roman" w:cs="Times New Roman"/>
          <w:sz w:val="24"/>
          <w:szCs w:val="24"/>
        </w:rPr>
        <w:t>bility to obtain liquidity from th</w:t>
      </w:r>
      <w:r>
        <w:rPr>
          <w:rFonts w:ascii="Times New Roman" w:hAnsi="Times New Roman" w:cs="Times New Roman"/>
          <w:sz w:val="24"/>
          <w:szCs w:val="24"/>
        </w:rPr>
        <w:t xml:space="preserve">e ECB, Spain and other member states had to accept a bailout </w:t>
      </w:r>
      <w:r w:rsidR="0030474B">
        <w:rPr>
          <w:rFonts w:ascii="Times New Roman" w:hAnsi="Times New Roman" w:cs="Times New Roman"/>
          <w:sz w:val="24"/>
          <w:szCs w:val="24"/>
        </w:rPr>
        <w:t xml:space="preserve">from other EMU countries. They also had to accept </w:t>
      </w:r>
      <w:r>
        <w:rPr>
          <w:rFonts w:ascii="Times New Roman" w:hAnsi="Times New Roman" w:cs="Times New Roman"/>
          <w:sz w:val="24"/>
          <w:szCs w:val="24"/>
        </w:rPr>
        <w:t>the Fiscal Compact</w:t>
      </w:r>
      <w:r w:rsidR="0030474B">
        <w:rPr>
          <w:rFonts w:ascii="Times New Roman" w:hAnsi="Times New Roman" w:cs="Times New Roman"/>
          <w:sz w:val="24"/>
          <w:szCs w:val="24"/>
        </w:rPr>
        <w:t xml:space="preserve"> and assume severe economic policy restrictions</w:t>
      </w:r>
      <w:r>
        <w:rPr>
          <w:rFonts w:ascii="Times New Roman" w:hAnsi="Times New Roman" w:cs="Times New Roman"/>
          <w:sz w:val="24"/>
          <w:szCs w:val="24"/>
        </w:rPr>
        <w:t xml:space="preserve"> to ensure budget discipline</w:t>
      </w:r>
      <w:r w:rsidR="0030474B">
        <w:rPr>
          <w:rFonts w:ascii="Times New Roman" w:hAnsi="Times New Roman" w:cs="Times New Roman"/>
          <w:sz w:val="24"/>
          <w:szCs w:val="24"/>
        </w:rPr>
        <w:t xml:space="preserve"> and austerity</w:t>
      </w:r>
      <w:r>
        <w:rPr>
          <w:rFonts w:ascii="Times New Roman" w:hAnsi="Times New Roman" w:cs="Times New Roman"/>
          <w:sz w:val="24"/>
          <w:szCs w:val="24"/>
        </w:rPr>
        <w:t>.</w:t>
      </w:r>
    </w:p>
    <w:p w14:paraId="1BEF9032" w14:textId="631F531E" w:rsidR="0082335C" w:rsidRDefault="0082335C" w:rsidP="0082335C">
      <w:pPr>
        <w:spacing w:after="12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Not even the bailout was enough to stop the vicious spiral of financial collapse and </w:t>
      </w:r>
      <w:r w:rsidR="0030474B">
        <w:rPr>
          <w:rFonts w:ascii="Times New Roman" w:hAnsi="Times New Roman" w:cs="Times New Roman"/>
          <w:sz w:val="24"/>
          <w:szCs w:val="24"/>
        </w:rPr>
        <w:t xml:space="preserve">the </w:t>
      </w:r>
      <w:r>
        <w:rPr>
          <w:rFonts w:ascii="Times New Roman" w:hAnsi="Times New Roman" w:cs="Times New Roman"/>
          <w:sz w:val="24"/>
          <w:szCs w:val="24"/>
        </w:rPr>
        <w:t xml:space="preserve">risk of default. </w:t>
      </w:r>
      <w:r w:rsidRPr="00A35AC8">
        <w:rPr>
          <w:rFonts w:ascii="Times New Roman" w:hAnsi="Times New Roman" w:cs="Times New Roman"/>
          <w:sz w:val="24"/>
          <w:szCs w:val="24"/>
        </w:rPr>
        <w:t>Without the services of the ECB</w:t>
      </w:r>
      <w:r w:rsidRPr="00A1337A">
        <w:rPr>
          <w:rFonts w:ascii="Times New Roman" w:hAnsi="Times New Roman" w:cs="Times New Roman"/>
          <w:sz w:val="24"/>
          <w:szCs w:val="24"/>
        </w:rPr>
        <w:t xml:space="preserve"> and due to </w:t>
      </w:r>
      <w:r>
        <w:rPr>
          <w:rFonts w:ascii="Times New Roman" w:hAnsi="Times New Roman" w:cs="Times New Roman"/>
          <w:sz w:val="24"/>
          <w:szCs w:val="24"/>
        </w:rPr>
        <w:t xml:space="preserve">market pressures over the Spanish public debt, there was no way to guarantee the solvency of the public finances of Spain. In the end, Draghi came out and made his famous statement that he would do anything necessary to save the Euro, and he added: </w:t>
      </w:r>
      <w:r w:rsidR="005C0F71">
        <w:rPr>
          <w:rFonts w:ascii="Times New Roman" w:hAnsi="Times New Roman" w:cs="Times New Roman"/>
          <w:sz w:val="24"/>
          <w:szCs w:val="24"/>
        </w:rPr>
        <w:t>“</w:t>
      </w:r>
      <w:r>
        <w:rPr>
          <w:rFonts w:ascii="Times New Roman" w:hAnsi="Times New Roman" w:cs="Times New Roman"/>
          <w:sz w:val="24"/>
          <w:szCs w:val="24"/>
        </w:rPr>
        <w:t>Believe me, it will be enough.</w:t>
      </w:r>
      <w:r w:rsidR="005C0F71">
        <w:rPr>
          <w:rFonts w:ascii="Times New Roman" w:hAnsi="Times New Roman" w:cs="Times New Roman"/>
          <w:sz w:val="24"/>
          <w:szCs w:val="24"/>
        </w:rPr>
        <w:t>”</w:t>
      </w:r>
      <w:r>
        <w:rPr>
          <w:rFonts w:ascii="Times New Roman" w:hAnsi="Times New Roman" w:cs="Times New Roman"/>
          <w:sz w:val="24"/>
          <w:szCs w:val="24"/>
        </w:rPr>
        <w:t xml:space="preserve"> </w:t>
      </w:r>
      <w:r w:rsidRPr="00A35AC8">
        <w:rPr>
          <w:rFonts w:ascii="Times New Roman" w:hAnsi="Times New Roman" w:cs="Times New Roman"/>
          <w:sz w:val="24"/>
          <w:szCs w:val="24"/>
        </w:rPr>
        <w:t>The ECB the</w:t>
      </w:r>
      <w:r w:rsidRPr="00A1337A">
        <w:rPr>
          <w:rFonts w:ascii="Times New Roman" w:hAnsi="Times New Roman" w:cs="Times New Roman"/>
          <w:sz w:val="24"/>
          <w:szCs w:val="24"/>
        </w:rPr>
        <w:t>n launched the Outright M</w:t>
      </w:r>
      <w:r>
        <w:rPr>
          <w:rFonts w:ascii="Times New Roman" w:hAnsi="Times New Roman" w:cs="Times New Roman"/>
          <w:sz w:val="24"/>
          <w:szCs w:val="24"/>
        </w:rPr>
        <w:t>o</w:t>
      </w:r>
      <w:r w:rsidRPr="00A1337A">
        <w:rPr>
          <w:rFonts w:ascii="Times New Roman" w:hAnsi="Times New Roman" w:cs="Times New Roman"/>
          <w:sz w:val="24"/>
          <w:szCs w:val="24"/>
        </w:rPr>
        <w:t>netary Transaction Program (O</w:t>
      </w:r>
      <w:r>
        <w:rPr>
          <w:rFonts w:ascii="Times New Roman" w:hAnsi="Times New Roman" w:cs="Times New Roman"/>
          <w:sz w:val="24"/>
          <w:szCs w:val="24"/>
        </w:rPr>
        <w:t xml:space="preserve">MT), which was designed to massively buy the </w:t>
      </w:r>
      <w:r w:rsidR="0030474B">
        <w:rPr>
          <w:rFonts w:ascii="Times New Roman" w:hAnsi="Times New Roman" w:cs="Times New Roman"/>
          <w:sz w:val="24"/>
          <w:szCs w:val="24"/>
        </w:rPr>
        <w:t>member states</w:t>
      </w:r>
      <w:r w:rsidR="005C0F71">
        <w:rPr>
          <w:rFonts w:ascii="Times New Roman" w:hAnsi="Times New Roman" w:cs="Times New Roman"/>
          <w:sz w:val="24"/>
          <w:szCs w:val="24"/>
        </w:rPr>
        <w:t>’</w:t>
      </w:r>
      <w:r w:rsidR="0030474B">
        <w:rPr>
          <w:rFonts w:ascii="Times New Roman" w:hAnsi="Times New Roman" w:cs="Times New Roman"/>
          <w:sz w:val="24"/>
          <w:szCs w:val="24"/>
        </w:rPr>
        <w:t xml:space="preserve"> public debt, including Spain and other troubled ones like Italy and Portugal, except</w:t>
      </w:r>
      <w:r>
        <w:rPr>
          <w:rFonts w:ascii="Times New Roman" w:hAnsi="Times New Roman" w:cs="Times New Roman"/>
          <w:sz w:val="24"/>
          <w:szCs w:val="24"/>
        </w:rPr>
        <w:t xml:space="preserve"> Greece. </w:t>
      </w:r>
      <w:r w:rsidRPr="00A35AC8">
        <w:rPr>
          <w:rFonts w:ascii="Times New Roman" w:hAnsi="Times New Roman" w:cs="Times New Roman"/>
          <w:sz w:val="24"/>
          <w:szCs w:val="24"/>
        </w:rPr>
        <w:t>The OMT program was enough to stabiliz</w:t>
      </w:r>
      <w:r w:rsidRPr="00A1337A">
        <w:rPr>
          <w:rFonts w:ascii="Times New Roman" w:hAnsi="Times New Roman" w:cs="Times New Roman"/>
          <w:sz w:val="24"/>
          <w:szCs w:val="24"/>
        </w:rPr>
        <w:t>e the demand f</w:t>
      </w:r>
      <w:r>
        <w:rPr>
          <w:rFonts w:ascii="Times New Roman" w:hAnsi="Times New Roman" w:cs="Times New Roman"/>
          <w:sz w:val="24"/>
          <w:szCs w:val="24"/>
        </w:rPr>
        <w:t>or the bonds issued by the governments of these member state</w:t>
      </w:r>
      <w:r w:rsidR="0030474B">
        <w:rPr>
          <w:rFonts w:ascii="Times New Roman" w:hAnsi="Times New Roman" w:cs="Times New Roman"/>
          <w:sz w:val="24"/>
          <w:szCs w:val="24"/>
        </w:rPr>
        <w:t>s</w:t>
      </w:r>
      <w:r>
        <w:rPr>
          <w:rFonts w:ascii="Times New Roman" w:hAnsi="Times New Roman" w:cs="Times New Roman"/>
          <w:sz w:val="24"/>
          <w:szCs w:val="24"/>
        </w:rPr>
        <w:t xml:space="preserve">. </w:t>
      </w:r>
      <w:r w:rsidR="0030474B">
        <w:rPr>
          <w:rFonts w:ascii="Times New Roman" w:hAnsi="Times New Roman" w:cs="Times New Roman"/>
          <w:sz w:val="24"/>
          <w:szCs w:val="24"/>
        </w:rPr>
        <w:t>Indeed</w:t>
      </w:r>
      <w:r w:rsidRPr="00A35AC8">
        <w:rPr>
          <w:rFonts w:ascii="Times New Roman" w:hAnsi="Times New Roman" w:cs="Times New Roman"/>
          <w:sz w:val="24"/>
          <w:szCs w:val="24"/>
        </w:rPr>
        <w:t>, this emergency policy</w:t>
      </w:r>
      <w:r w:rsidRPr="00A1337A">
        <w:rPr>
          <w:rFonts w:ascii="Times New Roman" w:hAnsi="Times New Roman" w:cs="Times New Roman"/>
          <w:sz w:val="24"/>
          <w:szCs w:val="24"/>
        </w:rPr>
        <w:t xml:space="preserve"> was necessary to sa</w:t>
      </w:r>
      <w:r>
        <w:rPr>
          <w:rFonts w:ascii="Times New Roman" w:hAnsi="Times New Roman" w:cs="Times New Roman"/>
          <w:sz w:val="24"/>
          <w:szCs w:val="24"/>
        </w:rPr>
        <w:t>v</w:t>
      </w:r>
      <w:r w:rsidRPr="00A1337A">
        <w:rPr>
          <w:rFonts w:ascii="Times New Roman" w:hAnsi="Times New Roman" w:cs="Times New Roman"/>
          <w:sz w:val="24"/>
          <w:szCs w:val="24"/>
        </w:rPr>
        <w:t>e the e</w:t>
      </w:r>
      <w:r>
        <w:rPr>
          <w:rFonts w:ascii="Times New Roman" w:hAnsi="Times New Roman" w:cs="Times New Roman"/>
          <w:sz w:val="24"/>
          <w:szCs w:val="24"/>
        </w:rPr>
        <w:t>uro and fulfi</w:t>
      </w:r>
      <w:r w:rsidR="0030474B">
        <w:rPr>
          <w:rFonts w:ascii="Times New Roman" w:hAnsi="Times New Roman" w:cs="Times New Roman"/>
          <w:sz w:val="24"/>
          <w:szCs w:val="24"/>
        </w:rPr>
        <w:t>l</w:t>
      </w:r>
      <w:r>
        <w:rPr>
          <w:rFonts w:ascii="Times New Roman" w:hAnsi="Times New Roman" w:cs="Times New Roman"/>
          <w:sz w:val="24"/>
          <w:szCs w:val="24"/>
        </w:rPr>
        <w:t xml:space="preserve">l the primary </w:t>
      </w:r>
      <w:r>
        <w:rPr>
          <w:rFonts w:ascii="Times New Roman" w:hAnsi="Times New Roman" w:cs="Times New Roman"/>
          <w:sz w:val="24"/>
          <w:szCs w:val="24"/>
        </w:rPr>
        <w:lastRenderedPageBreak/>
        <w:t>objective of the ECB to guarantee price and financial stability</w:t>
      </w:r>
      <w:r w:rsidR="0030474B">
        <w:rPr>
          <w:rFonts w:ascii="Times New Roman" w:hAnsi="Times New Roman" w:cs="Times New Roman"/>
          <w:sz w:val="24"/>
          <w:szCs w:val="24"/>
        </w:rPr>
        <w:t>. Still,</w:t>
      </w:r>
      <w:r>
        <w:rPr>
          <w:rFonts w:ascii="Times New Roman" w:hAnsi="Times New Roman" w:cs="Times New Roman"/>
          <w:sz w:val="24"/>
          <w:szCs w:val="24"/>
        </w:rPr>
        <w:t xml:space="preserve"> it is quite plausible to say that it went beyond what is set out in the Treatises and the Statute of the ECB.</w:t>
      </w:r>
      <w:r w:rsidR="00386C1D">
        <w:rPr>
          <w:rStyle w:val="Refdenotaalpie"/>
          <w:rFonts w:ascii="Times New Roman" w:hAnsi="Times New Roman" w:cs="Times New Roman"/>
          <w:sz w:val="24"/>
          <w:szCs w:val="24"/>
        </w:rPr>
        <w:footnoteReference w:id="53"/>
      </w:r>
    </w:p>
    <w:p w14:paraId="507B7FB1" w14:textId="391288AB" w:rsidR="0082335C" w:rsidRPr="00A1337A" w:rsidRDefault="0082335C" w:rsidP="0082335C">
      <w:pPr>
        <w:spacing w:after="120" w:line="360" w:lineRule="auto"/>
        <w:ind w:firstLine="720"/>
        <w:jc w:val="both"/>
        <w:rPr>
          <w:rFonts w:ascii="Times New Roman" w:hAnsi="Times New Roman" w:cs="Times New Roman"/>
          <w:sz w:val="24"/>
          <w:szCs w:val="24"/>
        </w:rPr>
      </w:pPr>
      <w:r>
        <w:rPr>
          <w:rFonts w:ascii="Times New Roman" w:hAnsi="Times New Roman" w:cs="Times New Roman"/>
          <w:sz w:val="24"/>
          <w:szCs w:val="24"/>
        </w:rPr>
        <w:t>With the pandemic, the ECB has reacted quite fast, launching the Pandemic Emergency Purchase Program (PEPP), to support member states</w:t>
      </w:r>
      <w:r w:rsidR="00EF0940">
        <w:rPr>
          <w:rFonts w:ascii="Times New Roman" w:hAnsi="Times New Roman" w:cs="Times New Roman"/>
          <w:sz w:val="24"/>
          <w:szCs w:val="24"/>
        </w:rPr>
        <w:t>’</w:t>
      </w:r>
      <w:r>
        <w:rPr>
          <w:rFonts w:ascii="Times New Roman" w:hAnsi="Times New Roman" w:cs="Times New Roman"/>
          <w:sz w:val="24"/>
          <w:szCs w:val="24"/>
        </w:rPr>
        <w:t xml:space="preserve"> fiscal policy to face the crisis created by covid-19. In turn, the EMU has lifted budget restrictions and debt limits previously enforced on member states through the enforcement of the Fiscal Compact. </w:t>
      </w:r>
      <w:r w:rsidRPr="0047628B">
        <w:rPr>
          <w:rFonts w:ascii="Times New Roman" w:hAnsi="Times New Roman" w:cs="Times New Roman"/>
          <w:sz w:val="24"/>
          <w:szCs w:val="24"/>
        </w:rPr>
        <w:t>All th</w:t>
      </w:r>
      <w:r w:rsidRPr="00A1337A">
        <w:rPr>
          <w:rFonts w:ascii="Times New Roman" w:hAnsi="Times New Roman" w:cs="Times New Roman"/>
          <w:sz w:val="24"/>
          <w:szCs w:val="24"/>
        </w:rPr>
        <w:t>e</w:t>
      </w:r>
      <w:r w:rsidRPr="0047628B">
        <w:rPr>
          <w:rFonts w:ascii="Times New Roman" w:hAnsi="Times New Roman" w:cs="Times New Roman"/>
          <w:sz w:val="24"/>
          <w:szCs w:val="24"/>
        </w:rPr>
        <w:t>s</w:t>
      </w:r>
      <w:r w:rsidRPr="00A1337A">
        <w:rPr>
          <w:rFonts w:ascii="Times New Roman" w:hAnsi="Times New Roman" w:cs="Times New Roman"/>
          <w:sz w:val="24"/>
          <w:szCs w:val="24"/>
        </w:rPr>
        <w:t>e</w:t>
      </w:r>
      <w:r w:rsidRPr="0047628B">
        <w:rPr>
          <w:rFonts w:ascii="Times New Roman" w:hAnsi="Times New Roman" w:cs="Times New Roman"/>
          <w:sz w:val="24"/>
          <w:szCs w:val="24"/>
        </w:rPr>
        <w:t xml:space="preserve"> emergency policies are related to </w:t>
      </w:r>
      <w:r w:rsidRPr="00A1337A">
        <w:rPr>
          <w:rFonts w:ascii="Times New Roman" w:hAnsi="Times New Roman" w:cs="Times New Roman"/>
          <w:sz w:val="24"/>
          <w:szCs w:val="24"/>
        </w:rPr>
        <w:t>a deeper que</w:t>
      </w:r>
      <w:r>
        <w:rPr>
          <w:rFonts w:ascii="Times New Roman" w:hAnsi="Times New Roman" w:cs="Times New Roman"/>
          <w:sz w:val="24"/>
          <w:szCs w:val="24"/>
        </w:rPr>
        <w:t xml:space="preserve">stion about the powers of </w:t>
      </w:r>
      <w:r w:rsidR="0030474B">
        <w:rPr>
          <w:rFonts w:ascii="Times New Roman" w:hAnsi="Times New Roman" w:cs="Times New Roman"/>
          <w:sz w:val="24"/>
          <w:szCs w:val="24"/>
        </w:rPr>
        <w:t>the</w:t>
      </w:r>
      <w:r>
        <w:rPr>
          <w:rFonts w:ascii="Times New Roman" w:hAnsi="Times New Roman" w:cs="Times New Roman"/>
          <w:sz w:val="24"/>
          <w:szCs w:val="24"/>
        </w:rPr>
        <w:t xml:space="preserve"> central bank in a monetary union. </w:t>
      </w:r>
      <w:r w:rsidRPr="00A1337A">
        <w:rPr>
          <w:rFonts w:ascii="Times New Roman" w:hAnsi="Times New Roman" w:cs="Times New Roman"/>
          <w:sz w:val="24"/>
          <w:szCs w:val="24"/>
        </w:rPr>
        <w:t>The ECB</w:t>
      </w:r>
      <w:r>
        <w:rPr>
          <w:rFonts w:ascii="Times New Roman" w:hAnsi="Times New Roman" w:cs="Times New Roman"/>
          <w:sz w:val="24"/>
          <w:szCs w:val="24"/>
        </w:rPr>
        <w:t xml:space="preserve"> </w:t>
      </w:r>
      <w:r w:rsidRPr="00A1337A">
        <w:rPr>
          <w:rFonts w:ascii="Times New Roman" w:hAnsi="Times New Roman" w:cs="Times New Roman"/>
          <w:sz w:val="24"/>
          <w:szCs w:val="24"/>
        </w:rPr>
        <w:t xml:space="preserve">can eventually buy </w:t>
      </w:r>
      <w:r>
        <w:rPr>
          <w:rFonts w:ascii="Times New Roman" w:hAnsi="Times New Roman" w:cs="Times New Roman"/>
          <w:sz w:val="24"/>
          <w:szCs w:val="24"/>
        </w:rPr>
        <w:t xml:space="preserve">all </w:t>
      </w:r>
      <w:r w:rsidRPr="00A1337A">
        <w:rPr>
          <w:rFonts w:ascii="Times New Roman" w:hAnsi="Times New Roman" w:cs="Times New Roman"/>
          <w:sz w:val="24"/>
          <w:szCs w:val="24"/>
        </w:rPr>
        <w:t xml:space="preserve">the necessary public debt, and even keep it on its balance sheet until its maturity and replace it </w:t>
      </w:r>
      <w:r w:rsidR="006C2038">
        <w:rPr>
          <w:rFonts w:ascii="Times New Roman" w:hAnsi="Times New Roman" w:cs="Times New Roman"/>
          <w:sz w:val="24"/>
          <w:szCs w:val="24"/>
        </w:rPr>
        <w:t xml:space="preserve">then </w:t>
      </w:r>
      <w:r w:rsidRPr="00A1337A">
        <w:rPr>
          <w:rFonts w:ascii="Times New Roman" w:hAnsi="Times New Roman" w:cs="Times New Roman"/>
          <w:sz w:val="24"/>
          <w:szCs w:val="24"/>
        </w:rPr>
        <w:t>with new public debt. Its independence ensures that the government does not exceed the use of this unlimited fiscal potential</w:t>
      </w:r>
      <w:r w:rsidR="0030474B">
        <w:rPr>
          <w:rFonts w:ascii="Times New Roman" w:hAnsi="Times New Roman" w:cs="Times New Roman"/>
          <w:sz w:val="24"/>
          <w:szCs w:val="24"/>
        </w:rPr>
        <w:t>,</w:t>
      </w:r>
      <w:r w:rsidRPr="00A1337A">
        <w:rPr>
          <w:rFonts w:ascii="Times New Roman" w:hAnsi="Times New Roman" w:cs="Times New Roman"/>
          <w:sz w:val="24"/>
          <w:szCs w:val="24"/>
        </w:rPr>
        <w:t xml:space="preserve"> and, if necessary, the central bank can use its broad powers to impose discipline in the public debt market and prevent fiscal excesses </w:t>
      </w:r>
      <w:r w:rsidR="006B7E4D">
        <w:rPr>
          <w:rFonts w:ascii="Times New Roman" w:hAnsi="Times New Roman" w:cs="Times New Roman"/>
          <w:sz w:val="24"/>
          <w:szCs w:val="24"/>
        </w:rPr>
        <w:t>by</w:t>
      </w:r>
      <w:r w:rsidRPr="00A1337A">
        <w:rPr>
          <w:rFonts w:ascii="Times New Roman" w:hAnsi="Times New Roman" w:cs="Times New Roman"/>
          <w:sz w:val="24"/>
          <w:szCs w:val="24"/>
        </w:rPr>
        <w:t xml:space="preserve"> the states.</w:t>
      </w:r>
      <w:r w:rsidR="00B330C6">
        <w:rPr>
          <w:rStyle w:val="Refdenotaalpie"/>
          <w:rFonts w:ascii="Times New Roman" w:hAnsi="Times New Roman" w:cs="Times New Roman"/>
          <w:sz w:val="24"/>
          <w:szCs w:val="24"/>
        </w:rPr>
        <w:footnoteReference w:id="54"/>
      </w:r>
    </w:p>
    <w:p w14:paraId="2CDE859D" w14:textId="340F24CF" w:rsidR="0082335C" w:rsidRPr="00A1337A" w:rsidRDefault="0082335C" w:rsidP="0082335C">
      <w:pPr>
        <w:spacing w:after="120" w:line="360" w:lineRule="auto"/>
        <w:ind w:firstLine="720"/>
        <w:jc w:val="both"/>
        <w:rPr>
          <w:rFonts w:ascii="Times New Roman" w:hAnsi="Times New Roman" w:cs="Times New Roman"/>
          <w:sz w:val="24"/>
          <w:szCs w:val="24"/>
        </w:rPr>
      </w:pPr>
      <w:r w:rsidRPr="00A1337A">
        <w:rPr>
          <w:rFonts w:ascii="Times New Roman" w:hAnsi="Times New Roman" w:cs="Times New Roman"/>
          <w:sz w:val="24"/>
          <w:szCs w:val="24"/>
        </w:rPr>
        <w:t xml:space="preserve">The European Union </w:t>
      </w:r>
      <w:r>
        <w:rPr>
          <w:rFonts w:ascii="Times New Roman" w:hAnsi="Times New Roman" w:cs="Times New Roman"/>
          <w:sz w:val="24"/>
          <w:szCs w:val="24"/>
        </w:rPr>
        <w:t>T</w:t>
      </w:r>
      <w:r w:rsidRPr="00A1337A">
        <w:rPr>
          <w:rFonts w:ascii="Times New Roman" w:hAnsi="Times New Roman" w:cs="Times New Roman"/>
          <w:sz w:val="24"/>
          <w:szCs w:val="24"/>
        </w:rPr>
        <w:t>reaties and the ECB Statute d</w:t>
      </w:r>
      <w:r>
        <w:rPr>
          <w:rFonts w:ascii="Times New Roman" w:hAnsi="Times New Roman" w:cs="Times New Roman"/>
          <w:sz w:val="24"/>
          <w:szCs w:val="24"/>
        </w:rPr>
        <w:t>o</w:t>
      </w:r>
      <w:r w:rsidRPr="00A1337A">
        <w:rPr>
          <w:rFonts w:ascii="Times New Roman" w:hAnsi="Times New Roman" w:cs="Times New Roman"/>
          <w:sz w:val="24"/>
          <w:szCs w:val="24"/>
        </w:rPr>
        <w:t xml:space="preserve"> not allow member states to have this unlimited fiscal potential, since they expressly prohibit the European Central Bank from financing the public debt of those states. However, experience shows that countries that have tried to limit their domestic central banks from taking this exceptional measure have had to lift it in times of sovereign debt crisis</w:t>
      </w:r>
      <w:r w:rsidR="0030474B">
        <w:rPr>
          <w:rFonts w:ascii="Times New Roman" w:hAnsi="Times New Roman" w:cs="Times New Roman"/>
          <w:sz w:val="24"/>
          <w:szCs w:val="24"/>
        </w:rPr>
        <w:t>. In fact,</w:t>
      </w:r>
      <w:r w:rsidRPr="00A1337A">
        <w:rPr>
          <w:rFonts w:ascii="Times New Roman" w:hAnsi="Times New Roman" w:cs="Times New Roman"/>
          <w:sz w:val="24"/>
          <w:szCs w:val="24"/>
        </w:rPr>
        <w:t xml:space="preserve"> the ECB ended up doing </w:t>
      </w:r>
      <w:r w:rsidR="0030474B">
        <w:rPr>
          <w:rFonts w:ascii="Times New Roman" w:hAnsi="Times New Roman" w:cs="Times New Roman"/>
          <w:sz w:val="24"/>
          <w:szCs w:val="24"/>
        </w:rPr>
        <w:t xml:space="preserve">so </w:t>
      </w:r>
      <w:r w:rsidRPr="00A1337A">
        <w:rPr>
          <w:rFonts w:ascii="Times New Roman" w:hAnsi="Times New Roman" w:cs="Times New Roman"/>
          <w:sz w:val="24"/>
          <w:szCs w:val="24"/>
        </w:rPr>
        <w:t xml:space="preserve">in 2012. The impact of Covid- 19 </w:t>
      </w:r>
      <w:r>
        <w:rPr>
          <w:rFonts w:ascii="Times New Roman" w:hAnsi="Times New Roman" w:cs="Times New Roman"/>
          <w:sz w:val="24"/>
          <w:szCs w:val="24"/>
        </w:rPr>
        <w:t>was</w:t>
      </w:r>
      <w:r w:rsidRPr="00A1337A">
        <w:rPr>
          <w:rFonts w:ascii="Times New Roman" w:hAnsi="Times New Roman" w:cs="Times New Roman"/>
          <w:sz w:val="24"/>
          <w:szCs w:val="24"/>
        </w:rPr>
        <w:t xml:space="preserve"> so strong that Christine Lagarde and the entity she chairs have wanted to guarantee such unlimited spending potential from the very beginning. </w:t>
      </w:r>
      <w:r w:rsidR="0030474B">
        <w:rPr>
          <w:rFonts w:ascii="Times New Roman" w:hAnsi="Times New Roman" w:cs="Times New Roman"/>
          <w:sz w:val="24"/>
          <w:szCs w:val="24"/>
        </w:rPr>
        <w:t>T</w:t>
      </w:r>
      <w:r w:rsidRPr="00A1337A">
        <w:rPr>
          <w:rFonts w:ascii="Times New Roman" w:hAnsi="Times New Roman" w:cs="Times New Roman"/>
          <w:sz w:val="24"/>
          <w:szCs w:val="24"/>
        </w:rPr>
        <w:t>he emergency powers of the ECB to guarantee the unconditional liquidity of the member states</w:t>
      </w:r>
      <w:r w:rsidR="0030474B">
        <w:rPr>
          <w:rFonts w:ascii="Times New Roman" w:hAnsi="Times New Roman" w:cs="Times New Roman"/>
          <w:sz w:val="24"/>
          <w:szCs w:val="24"/>
        </w:rPr>
        <w:t>’</w:t>
      </w:r>
      <w:r w:rsidRPr="00A1337A">
        <w:rPr>
          <w:rFonts w:ascii="Times New Roman" w:hAnsi="Times New Roman" w:cs="Times New Roman"/>
          <w:sz w:val="24"/>
          <w:szCs w:val="24"/>
        </w:rPr>
        <w:t xml:space="preserve"> </w:t>
      </w:r>
      <w:r w:rsidR="0030474B">
        <w:rPr>
          <w:rFonts w:ascii="Times New Roman" w:hAnsi="Times New Roman" w:cs="Times New Roman"/>
          <w:sz w:val="24"/>
          <w:szCs w:val="24"/>
        </w:rPr>
        <w:t xml:space="preserve">public debt are crucial </w:t>
      </w:r>
      <w:r w:rsidRPr="00A1337A">
        <w:rPr>
          <w:rFonts w:ascii="Times New Roman" w:hAnsi="Times New Roman" w:cs="Times New Roman"/>
          <w:sz w:val="24"/>
          <w:szCs w:val="24"/>
        </w:rPr>
        <w:t xml:space="preserve">in moments of </w:t>
      </w:r>
      <w:r>
        <w:rPr>
          <w:rFonts w:ascii="Times New Roman" w:hAnsi="Times New Roman" w:cs="Times New Roman"/>
          <w:sz w:val="24"/>
          <w:szCs w:val="24"/>
        </w:rPr>
        <w:t xml:space="preserve">recession and </w:t>
      </w:r>
      <w:r w:rsidRPr="00A1337A">
        <w:rPr>
          <w:rFonts w:ascii="Times New Roman" w:hAnsi="Times New Roman" w:cs="Times New Roman"/>
          <w:sz w:val="24"/>
          <w:szCs w:val="24"/>
        </w:rPr>
        <w:t>crisis.</w:t>
      </w:r>
      <w:r w:rsidR="006B7E4D">
        <w:rPr>
          <w:rFonts w:ascii="Times New Roman" w:hAnsi="Times New Roman" w:cs="Times New Roman"/>
          <w:sz w:val="24"/>
          <w:szCs w:val="24"/>
        </w:rPr>
        <w:t xml:space="preserve"> </w:t>
      </w:r>
      <w:r w:rsidR="0030474B">
        <w:rPr>
          <w:rFonts w:ascii="Times New Roman" w:hAnsi="Times New Roman" w:cs="Times New Roman"/>
          <w:sz w:val="24"/>
          <w:szCs w:val="24"/>
        </w:rPr>
        <w:t xml:space="preserve">Due to this wider fiscal capacity, these programs enhanced the capacity of the </w:t>
      </w:r>
      <w:r w:rsidR="006B7E4D">
        <w:rPr>
          <w:rFonts w:ascii="Times New Roman" w:hAnsi="Times New Roman" w:cs="Times New Roman"/>
          <w:sz w:val="24"/>
          <w:szCs w:val="24"/>
        </w:rPr>
        <w:t>least competitive member states to meet their internal demands of justice</w:t>
      </w:r>
      <w:r w:rsidR="0030474B">
        <w:rPr>
          <w:rFonts w:ascii="Times New Roman" w:hAnsi="Times New Roman" w:cs="Times New Roman"/>
          <w:sz w:val="24"/>
          <w:szCs w:val="24"/>
        </w:rPr>
        <w:t>.</w:t>
      </w:r>
      <w:r w:rsidR="006B7E4D">
        <w:rPr>
          <w:rFonts w:ascii="Times New Roman" w:hAnsi="Times New Roman" w:cs="Times New Roman"/>
          <w:sz w:val="24"/>
          <w:szCs w:val="24"/>
        </w:rPr>
        <w:t xml:space="preserve"> </w:t>
      </w:r>
      <w:r w:rsidR="0030474B">
        <w:rPr>
          <w:rFonts w:ascii="Times New Roman" w:hAnsi="Times New Roman" w:cs="Times New Roman"/>
          <w:sz w:val="24"/>
          <w:szCs w:val="24"/>
        </w:rPr>
        <w:t>A</w:t>
      </w:r>
      <w:r w:rsidR="006B7E4D">
        <w:rPr>
          <w:rFonts w:ascii="Times New Roman" w:hAnsi="Times New Roman" w:cs="Times New Roman"/>
          <w:sz w:val="24"/>
          <w:szCs w:val="24"/>
        </w:rPr>
        <w:t>lso</w:t>
      </w:r>
      <w:r w:rsidR="0030474B">
        <w:rPr>
          <w:rFonts w:ascii="Times New Roman" w:hAnsi="Times New Roman" w:cs="Times New Roman"/>
          <w:sz w:val="24"/>
          <w:szCs w:val="24"/>
        </w:rPr>
        <w:t>,</w:t>
      </w:r>
      <w:r w:rsidR="006B7E4D">
        <w:rPr>
          <w:rFonts w:ascii="Times New Roman" w:hAnsi="Times New Roman" w:cs="Times New Roman"/>
          <w:sz w:val="24"/>
          <w:szCs w:val="24"/>
        </w:rPr>
        <w:t xml:space="preserve"> </w:t>
      </w:r>
      <w:r w:rsidR="0030474B">
        <w:rPr>
          <w:rFonts w:ascii="Times New Roman" w:hAnsi="Times New Roman" w:cs="Times New Roman"/>
          <w:sz w:val="24"/>
          <w:szCs w:val="24"/>
        </w:rPr>
        <w:t xml:space="preserve">to </w:t>
      </w:r>
      <w:r w:rsidR="006B7E4D">
        <w:rPr>
          <w:rFonts w:ascii="Times New Roman" w:hAnsi="Times New Roman" w:cs="Times New Roman"/>
          <w:sz w:val="24"/>
          <w:szCs w:val="24"/>
        </w:rPr>
        <w:t>avoid some forms of external domination from other member states.</w:t>
      </w:r>
      <w:r w:rsidR="006C2038">
        <w:rPr>
          <w:rFonts w:ascii="Times New Roman" w:hAnsi="Times New Roman" w:cs="Times New Roman"/>
          <w:sz w:val="24"/>
          <w:szCs w:val="24"/>
        </w:rPr>
        <w:t xml:space="preserve"> </w:t>
      </w:r>
      <w:r w:rsidR="0030474B">
        <w:rPr>
          <w:rFonts w:ascii="Times New Roman" w:hAnsi="Times New Roman" w:cs="Times New Roman"/>
          <w:sz w:val="24"/>
          <w:szCs w:val="24"/>
        </w:rPr>
        <w:t>For instance</w:t>
      </w:r>
      <w:r w:rsidR="006C2038">
        <w:rPr>
          <w:rFonts w:ascii="Times New Roman" w:hAnsi="Times New Roman" w:cs="Times New Roman"/>
          <w:sz w:val="24"/>
          <w:szCs w:val="24"/>
        </w:rPr>
        <w:t>, some of these countries now possess more fiscal potential than before entering the Eurozone.</w:t>
      </w:r>
    </w:p>
    <w:p w14:paraId="4E1BB86A" w14:textId="5A1088B7" w:rsidR="0082335C" w:rsidRPr="00532286" w:rsidRDefault="0082335C" w:rsidP="0082335C">
      <w:pPr>
        <w:spacing w:after="12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EMU has even taken a step forward with the </w:t>
      </w:r>
      <w:r w:rsidR="0030474B">
        <w:rPr>
          <w:rFonts w:ascii="Times New Roman" w:hAnsi="Times New Roman" w:cs="Times New Roman"/>
          <w:sz w:val="24"/>
          <w:szCs w:val="24"/>
        </w:rPr>
        <w:t>recovery funds to fight the pandemic</w:t>
      </w:r>
      <w:r w:rsidR="00EF0940">
        <w:rPr>
          <w:rFonts w:ascii="Times New Roman" w:hAnsi="Times New Roman" w:cs="Times New Roman"/>
          <w:sz w:val="24"/>
          <w:szCs w:val="24"/>
        </w:rPr>
        <w:t>’</w:t>
      </w:r>
      <w:r w:rsidR="0030474B">
        <w:rPr>
          <w:rFonts w:ascii="Times New Roman" w:hAnsi="Times New Roman" w:cs="Times New Roman"/>
          <w:sz w:val="24"/>
          <w:szCs w:val="24"/>
        </w:rPr>
        <w:t>s economic consequences</w:t>
      </w:r>
      <w:r>
        <w:rPr>
          <w:rFonts w:ascii="Times New Roman" w:hAnsi="Times New Roman" w:cs="Times New Roman"/>
          <w:sz w:val="24"/>
          <w:szCs w:val="24"/>
        </w:rPr>
        <w:t xml:space="preserve"> and the SURE plan to combat unemployment</w:t>
      </w:r>
      <w:r w:rsidR="0030474B">
        <w:rPr>
          <w:rFonts w:ascii="Times New Roman" w:hAnsi="Times New Roman" w:cs="Times New Roman"/>
          <w:sz w:val="24"/>
          <w:szCs w:val="24"/>
        </w:rPr>
        <w:t>.</w:t>
      </w:r>
      <w:r>
        <w:rPr>
          <w:rFonts w:ascii="Times New Roman" w:hAnsi="Times New Roman" w:cs="Times New Roman"/>
          <w:sz w:val="24"/>
          <w:szCs w:val="24"/>
        </w:rPr>
        <w:t xml:space="preserve"> </w:t>
      </w:r>
      <w:r w:rsidR="0030474B">
        <w:rPr>
          <w:rFonts w:ascii="Times New Roman" w:hAnsi="Times New Roman" w:cs="Times New Roman"/>
          <w:sz w:val="24"/>
          <w:szCs w:val="24"/>
        </w:rPr>
        <w:t>T</w:t>
      </w:r>
      <w:r>
        <w:rPr>
          <w:rFonts w:ascii="Times New Roman" w:hAnsi="Times New Roman" w:cs="Times New Roman"/>
          <w:sz w:val="24"/>
          <w:szCs w:val="24"/>
        </w:rPr>
        <w:t xml:space="preserve">he European Commission </w:t>
      </w:r>
      <w:r w:rsidR="0030474B">
        <w:rPr>
          <w:rFonts w:ascii="Times New Roman" w:hAnsi="Times New Roman" w:cs="Times New Roman"/>
          <w:sz w:val="24"/>
          <w:szCs w:val="24"/>
        </w:rPr>
        <w:t>is</w:t>
      </w:r>
      <w:r>
        <w:rPr>
          <w:rFonts w:ascii="Times New Roman" w:hAnsi="Times New Roman" w:cs="Times New Roman"/>
          <w:sz w:val="24"/>
          <w:szCs w:val="24"/>
        </w:rPr>
        <w:t xml:space="preserve"> issu</w:t>
      </w:r>
      <w:r w:rsidR="0030474B">
        <w:rPr>
          <w:rFonts w:ascii="Times New Roman" w:hAnsi="Times New Roman" w:cs="Times New Roman"/>
          <w:sz w:val="24"/>
          <w:szCs w:val="24"/>
        </w:rPr>
        <w:t>ing</w:t>
      </w:r>
      <w:r>
        <w:rPr>
          <w:rFonts w:ascii="Times New Roman" w:hAnsi="Times New Roman" w:cs="Times New Roman"/>
          <w:sz w:val="24"/>
          <w:szCs w:val="24"/>
        </w:rPr>
        <w:t xml:space="preserve"> bonds to finance these programs. Th</w:t>
      </w:r>
      <w:r w:rsidR="0030474B">
        <w:rPr>
          <w:rFonts w:ascii="Times New Roman" w:hAnsi="Times New Roman" w:cs="Times New Roman"/>
          <w:sz w:val="24"/>
          <w:szCs w:val="24"/>
        </w:rPr>
        <w:t>ese bonds</w:t>
      </w:r>
      <w:r>
        <w:rPr>
          <w:rFonts w:ascii="Times New Roman" w:hAnsi="Times New Roman" w:cs="Times New Roman"/>
          <w:sz w:val="24"/>
          <w:szCs w:val="24"/>
        </w:rPr>
        <w:t xml:space="preserve"> might be the seed for Eurobonds and more </w:t>
      </w:r>
      <w:r>
        <w:rPr>
          <w:rFonts w:ascii="Times New Roman" w:hAnsi="Times New Roman" w:cs="Times New Roman"/>
          <w:sz w:val="24"/>
          <w:szCs w:val="24"/>
        </w:rPr>
        <w:lastRenderedPageBreak/>
        <w:t xml:space="preserve">solidarity amongst member states. Furthermore, we might also reach the point that monetary policy in the EMU requires coordination with a </w:t>
      </w:r>
      <w:r w:rsidR="0030474B">
        <w:rPr>
          <w:rFonts w:ascii="Times New Roman" w:hAnsi="Times New Roman" w:cs="Times New Roman"/>
          <w:sz w:val="24"/>
          <w:szCs w:val="24"/>
        </w:rPr>
        <w:t>joint</w:t>
      </w:r>
      <w:r>
        <w:rPr>
          <w:rFonts w:ascii="Times New Roman" w:hAnsi="Times New Roman" w:cs="Times New Roman"/>
          <w:sz w:val="24"/>
          <w:szCs w:val="24"/>
        </w:rPr>
        <w:t xml:space="preserve"> fiscal authority that imposes common fiscal rules on the member states.</w:t>
      </w:r>
      <w:r w:rsidR="006B7E4D">
        <w:rPr>
          <w:rFonts w:ascii="Times New Roman" w:hAnsi="Times New Roman" w:cs="Times New Roman"/>
          <w:sz w:val="24"/>
          <w:szCs w:val="24"/>
        </w:rPr>
        <w:t xml:space="preserve"> </w:t>
      </w:r>
      <w:r w:rsidR="0030474B">
        <w:rPr>
          <w:rFonts w:ascii="Times New Roman" w:hAnsi="Times New Roman" w:cs="Times New Roman"/>
          <w:sz w:val="24"/>
          <w:szCs w:val="24"/>
        </w:rPr>
        <w:t>Indeed</w:t>
      </w:r>
      <w:r w:rsidR="006B7E4D">
        <w:rPr>
          <w:rFonts w:ascii="Times New Roman" w:hAnsi="Times New Roman" w:cs="Times New Roman"/>
          <w:sz w:val="24"/>
          <w:szCs w:val="24"/>
        </w:rPr>
        <w:t>, this would be an important milestone in the construction of a Federal EMU</w:t>
      </w:r>
      <w:r w:rsidR="0030474B">
        <w:rPr>
          <w:rFonts w:ascii="Times New Roman" w:hAnsi="Times New Roman" w:cs="Times New Roman"/>
          <w:sz w:val="24"/>
          <w:szCs w:val="24"/>
        </w:rPr>
        <w:t>.</w:t>
      </w:r>
      <w:r w:rsidR="006B7E4D">
        <w:rPr>
          <w:rFonts w:ascii="Times New Roman" w:hAnsi="Times New Roman" w:cs="Times New Roman"/>
          <w:sz w:val="24"/>
          <w:szCs w:val="24"/>
        </w:rPr>
        <w:t xml:space="preserve"> </w:t>
      </w:r>
      <w:r w:rsidR="0030474B">
        <w:rPr>
          <w:rFonts w:ascii="Times New Roman" w:hAnsi="Times New Roman" w:cs="Times New Roman"/>
          <w:sz w:val="24"/>
          <w:szCs w:val="24"/>
        </w:rPr>
        <w:t>However, I argued that the EMU should share this fiscal potential with strings attached according to the LSA view.</w:t>
      </w:r>
      <w:r w:rsidR="006C2038">
        <w:rPr>
          <w:rFonts w:ascii="Times New Roman" w:hAnsi="Times New Roman" w:cs="Times New Roman"/>
          <w:sz w:val="24"/>
          <w:szCs w:val="24"/>
        </w:rPr>
        <w:t xml:space="preserve"> </w:t>
      </w:r>
      <w:r w:rsidR="0030474B">
        <w:rPr>
          <w:rFonts w:ascii="Times New Roman" w:hAnsi="Times New Roman" w:cs="Times New Roman"/>
          <w:sz w:val="24"/>
          <w:szCs w:val="24"/>
        </w:rPr>
        <w:t>For example, i</w:t>
      </w:r>
      <w:r w:rsidR="006C2038">
        <w:rPr>
          <w:rFonts w:ascii="Times New Roman" w:hAnsi="Times New Roman" w:cs="Times New Roman"/>
          <w:sz w:val="24"/>
          <w:szCs w:val="24"/>
        </w:rPr>
        <w:t xml:space="preserve">mposing compulsory insurance </w:t>
      </w:r>
      <w:r w:rsidR="0030474B">
        <w:rPr>
          <w:rFonts w:ascii="Times New Roman" w:hAnsi="Times New Roman" w:cs="Times New Roman"/>
          <w:sz w:val="24"/>
          <w:szCs w:val="24"/>
        </w:rPr>
        <w:t>on</w:t>
      </w:r>
      <w:r w:rsidR="006C2038">
        <w:rPr>
          <w:rFonts w:ascii="Times New Roman" w:hAnsi="Times New Roman" w:cs="Times New Roman"/>
          <w:sz w:val="24"/>
          <w:szCs w:val="24"/>
        </w:rPr>
        <w:t xml:space="preserve"> member states </w:t>
      </w:r>
      <w:r w:rsidR="00EF0940">
        <w:rPr>
          <w:rFonts w:ascii="Times New Roman" w:hAnsi="Times New Roman" w:cs="Times New Roman"/>
          <w:sz w:val="24"/>
          <w:szCs w:val="24"/>
        </w:rPr>
        <w:t xml:space="preserve">to </w:t>
      </w:r>
      <w:r w:rsidR="0030474B">
        <w:rPr>
          <w:rFonts w:ascii="Times New Roman" w:hAnsi="Times New Roman" w:cs="Times New Roman"/>
          <w:sz w:val="24"/>
          <w:szCs w:val="24"/>
        </w:rPr>
        <w:t>protect themselves</w:t>
      </w:r>
      <w:r w:rsidR="006C2038">
        <w:rPr>
          <w:rFonts w:ascii="Times New Roman" w:hAnsi="Times New Roman" w:cs="Times New Roman"/>
          <w:sz w:val="24"/>
          <w:szCs w:val="24"/>
        </w:rPr>
        <w:t xml:space="preserve"> against future misfortune that can leave the least advantaged members of these societies in a condition of material deprivation or insufficiency. </w:t>
      </w:r>
    </w:p>
    <w:p w14:paraId="075A999E" w14:textId="4EAC39DC" w:rsidR="0047357C" w:rsidRPr="00532286" w:rsidRDefault="00EA412F" w:rsidP="00532286">
      <w:pPr>
        <w:spacing w:after="12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However, we might still wonder how </w:t>
      </w:r>
      <w:proofErr w:type="gramStart"/>
      <w:r>
        <w:rPr>
          <w:rFonts w:ascii="Times New Roman" w:hAnsi="Times New Roman" w:cs="Times New Roman"/>
          <w:sz w:val="24"/>
          <w:szCs w:val="24"/>
        </w:rPr>
        <w:t>should we</w:t>
      </w:r>
      <w:proofErr w:type="gramEnd"/>
      <w:r>
        <w:rPr>
          <w:rFonts w:ascii="Times New Roman" w:hAnsi="Times New Roman" w:cs="Times New Roman"/>
          <w:sz w:val="24"/>
          <w:szCs w:val="24"/>
        </w:rPr>
        <w:t xml:space="preserve"> deal with the injustices created during the Euro-crisis (2010-2012) and how to repair them. When addressing the problem of </w:t>
      </w:r>
      <w:r w:rsidR="003C0B1B" w:rsidRPr="00532286">
        <w:rPr>
          <w:rFonts w:ascii="Times New Roman" w:hAnsi="Times New Roman" w:cs="Times New Roman"/>
          <w:sz w:val="24"/>
          <w:szCs w:val="24"/>
        </w:rPr>
        <w:t>th</w:t>
      </w:r>
      <w:r>
        <w:rPr>
          <w:rFonts w:ascii="Times New Roman" w:hAnsi="Times New Roman" w:cs="Times New Roman"/>
          <w:sz w:val="24"/>
          <w:szCs w:val="24"/>
        </w:rPr>
        <w:t>e</w:t>
      </w:r>
      <w:r w:rsidR="003C0B1B" w:rsidRPr="00532286">
        <w:rPr>
          <w:rFonts w:ascii="Times New Roman" w:hAnsi="Times New Roman" w:cs="Times New Roman"/>
          <w:sz w:val="24"/>
          <w:szCs w:val="24"/>
        </w:rPr>
        <w:t xml:space="preserve"> real</w:t>
      </w:r>
      <w:r w:rsidR="00532286">
        <w:rPr>
          <w:rFonts w:ascii="Times New Roman" w:hAnsi="Times New Roman" w:cs="Times New Roman"/>
          <w:sz w:val="24"/>
          <w:szCs w:val="24"/>
        </w:rPr>
        <w:t>-</w:t>
      </w:r>
      <w:r w:rsidR="003C0B1B" w:rsidRPr="00532286">
        <w:rPr>
          <w:rFonts w:ascii="Times New Roman" w:hAnsi="Times New Roman" w:cs="Times New Roman"/>
          <w:sz w:val="24"/>
          <w:szCs w:val="24"/>
        </w:rPr>
        <w:t>real world, Dworkin argues</w:t>
      </w:r>
      <w:r w:rsidR="00EF11B6" w:rsidRPr="00532286">
        <w:rPr>
          <w:rFonts w:ascii="Times New Roman" w:hAnsi="Times New Roman" w:cs="Times New Roman"/>
          <w:sz w:val="24"/>
          <w:szCs w:val="24"/>
        </w:rPr>
        <w:t>,</w:t>
      </w:r>
      <w:r w:rsidR="003C0B1B" w:rsidRPr="00532286">
        <w:rPr>
          <w:rFonts w:ascii="Times New Roman" w:hAnsi="Times New Roman" w:cs="Times New Roman"/>
          <w:sz w:val="24"/>
          <w:szCs w:val="24"/>
        </w:rPr>
        <w:t xml:space="preserve"> t</w:t>
      </w:r>
      <w:r w:rsidR="0047357C" w:rsidRPr="00532286">
        <w:rPr>
          <w:rFonts w:ascii="Times New Roman" w:hAnsi="Times New Roman" w:cs="Times New Roman"/>
          <w:sz w:val="24"/>
          <w:szCs w:val="24"/>
        </w:rPr>
        <w:t>he unfair advantages of unjust wealth can then be limited by prohibiting the rich from exploiting their wealth in certain directions.</w:t>
      </w:r>
      <w:r w:rsidR="0047357C" w:rsidRPr="00532286">
        <w:rPr>
          <w:rFonts w:ascii="Times New Roman" w:hAnsi="Times New Roman" w:cs="Times New Roman"/>
          <w:sz w:val="24"/>
          <w:szCs w:val="24"/>
          <w:vertAlign w:val="superscript"/>
        </w:rPr>
        <w:footnoteReference w:id="55"/>
      </w:r>
      <w:r w:rsidR="0047357C" w:rsidRPr="00532286">
        <w:rPr>
          <w:rFonts w:ascii="Times New Roman" w:hAnsi="Times New Roman" w:cs="Times New Roman"/>
          <w:sz w:val="24"/>
          <w:szCs w:val="24"/>
        </w:rPr>
        <w:t xml:space="preserve"> </w:t>
      </w:r>
      <w:r w:rsidR="006B7E4D">
        <w:rPr>
          <w:rFonts w:ascii="Times New Roman" w:hAnsi="Times New Roman" w:cs="Times New Roman"/>
          <w:sz w:val="24"/>
          <w:szCs w:val="24"/>
        </w:rPr>
        <w:t xml:space="preserve">If we come back to the Euro-crisis (2010-12) </w:t>
      </w:r>
      <w:r w:rsidR="0047357C" w:rsidRPr="00532286">
        <w:rPr>
          <w:rFonts w:ascii="Times New Roman" w:hAnsi="Times New Roman" w:cs="Times New Roman"/>
          <w:sz w:val="24"/>
          <w:szCs w:val="24"/>
        </w:rPr>
        <w:t>the arrangements of the EMU</w:t>
      </w:r>
      <w:r w:rsidR="006B7E4D">
        <w:rPr>
          <w:rFonts w:ascii="Times New Roman" w:hAnsi="Times New Roman" w:cs="Times New Roman"/>
          <w:sz w:val="24"/>
          <w:szCs w:val="24"/>
        </w:rPr>
        <w:t xml:space="preserve"> that were in place</w:t>
      </w:r>
      <w:r w:rsidR="0047357C" w:rsidRPr="00532286">
        <w:rPr>
          <w:rFonts w:ascii="Times New Roman" w:hAnsi="Times New Roman" w:cs="Times New Roman"/>
          <w:sz w:val="24"/>
          <w:szCs w:val="24"/>
        </w:rPr>
        <w:t>, even if voluntarily created by virtue of an international Treatise according to national preferences</w:t>
      </w:r>
      <w:r w:rsidR="00650502" w:rsidRPr="00532286">
        <w:rPr>
          <w:rFonts w:ascii="Times New Roman" w:hAnsi="Times New Roman" w:cs="Times New Roman"/>
          <w:sz w:val="24"/>
          <w:szCs w:val="24"/>
        </w:rPr>
        <w:t xml:space="preserve">, </w:t>
      </w:r>
      <w:r w:rsidR="006B7E4D">
        <w:rPr>
          <w:rFonts w:ascii="Times New Roman" w:hAnsi="Times New Roman" w:cs="Times New Roman"/>
          <w:sz w:val="24"/>
          <w:szCs w:val="24"/>
        </w:rPr>
        <w:t>constituted unfair initial conditions</w:t>
      </w:r>
      <w:r>
        <w:rPr>
          <w:rFonts w:ascii="Times New Roman" w:hAnsi="Times New Roman" w:cs="Times New Roman"/>
          <w:sz w:val="24"/>
          <w:szCs w:val="24"/>
        </w:rPr>
        <w:t>.</w:t>
      </w:r>
      <w:r w:rsidR="006B7E4D">
        <w:rPr>
          <w:rFonts w:ascii="Times New Roman" w:hAnsi="Times New Roman" w:cs="Times New Roman"/>
          <w:sz w:val="24"/>
          <w:szCs w:val="24"/>
        </w:rPr>
        <w:t xml:space="preserve"> </w:t>
      </w:r>
      <w:r>
        <w:rPr>
          <w:rFonts w:ascii="Times New Roman" w:hAnsi="Times New Roman" w:cs="Times New Roman"/>
          <w:sz w:val="24"/>
          <w:szCs w:val="24"/>
        </w:rPr>
        <w:t>T</w:t>
      </w:r>
      <w:r w:rsidR="006B7E4D">
        <w:rPr>
          <w:rFonts w:ascii="Times New Roman" w:hAnsi="Times New Roman" w:cs="Times New Roman"/>
          <w:sz w:val="24"/>
          <w:szCs w:val="24"/>
        </w:rPr>
        <w:t>herefore</w:t>
      </w:r>
      <w:r>
        <w:rPr>
          <w:rFonts w:ascii="Times New Roman" w:hAnsi="Times New Roman" w:cs="Times New Roman"/>
          <w:sz w:val="24"/>
          <w:szCs w:val="24"/>
        </w:rPr>
        <w:t>, according to Dworkin</w:t>
      </w:r>
      <w:r w:rsidR="0030474B">
        <w:rPr>
          <w:rFonts w:ascii="Times New Roman" w:hAnsi="Times New Roman" w:cs="Times New Roman"/>
          <w:sz w:val="24"/>
          <w:szCs w:val="24"/>
        </w:rPr>
        <w:t>'</w:t>
      </w:r>
      <w:r>
        <w:rPr>
          <w:rFonts w:ascii="Times New Roman" w:hAnsi="Times New Roman" w:cs="Times New Roman"/>
          <w:sz w:val="24"/>
          <w:szCs w:val="24"/>
        </w:rPr>
        <w:t>s view,</w:t>
      </w:r>
      <w:r w:rsidR="006B7E4D">
        <w:rPr>
          <w:rFonts w:ascii="Times New Roman" w:hAnsi="Times New Roman" w:cs="Times New Roman"/>
          <w:sz w:val="24"/>
          <w:szCs w:val="24"/>
        </w:rPr>
        <w:t xml:space="preserve"> member states</w:t>
      </w:r>
      <w:r w:rsidR="00EF0940">
        <w:rPr>
          <w:rFonts w:ascii="Times New Roman" w:hAnsi="Times New Roman" w:cs="Times New Roman"/>
          <w:sz w:val="24"/>
          <w:szCs w:val="24"/>
        </w:rPr>
        <w:t>’</w:t>
      </w:r>
      <w:r w:rsidR="006B7E4D">
        <w:rPr>
          <w:rFonts w:ascii="Times New Roman" w:hAnsi="Times New Roman" w:cs="Times New Roman"/>
          <w:sz w:val="24"/>
          <w:szCs w:val="24"/>
        </w:rPr>
        <w:t xml:space="preserve"> </w:t>
      </w:r>
      <w:r w:rsidR="0047357C" w:rsidRPr="00532286">
        <w:rPr>
          <w:rFonts w:ascii="Times New Roman" w:hAnsi="Times New Roman" w:cs="Times New Roman"/>
          <w:sz w:val="24"/>
          <w:szCs w:val="24"/>
        </w:rPr>
        <w:t xml:space="preserve">freedom of choice can be limited as a legitimate means </w:t>
      </w:r>
      <w:r w:rsidR="0030474B">
        <w:rPr>
          <w:rFonts w:ascii="Times New Roman" w:hAnsi="Times New Roman" w:cs="Times New Roman"/>
          <w:sz w:val="24"/>
          <w:szCs w:val="24"/>
        </w:rPr>
        <w:t>of improving equality that corrects</w:t>
      </w:r>
      <w:r>
        <w:rPr>
          <w:rFonts w:ascii="Times New Roman" w:hAnsi="Times New Roman" w:cs="Times New Roman"/>
          <w:sz w:val="24"/>
          <w:szCs w:val="24"/>
        </w:rPr>
        <w:t xml:space="preserve"> the injustice created during the Euro-crisis</w:t>
      </w:r>
      <w:r w:rsidR="0047357C" w:rsidRPr="00532286">
        <w:rPr>
          <w:rFonts w:ascii="Times New Roman" w:hAnsi="Times New Roman" w:cs="Times New Roman"/>
          <w:sz w:val="24"/>
          <w:szCs w:val="24"/>
        </w:rPr>
        <w:t>.</w:t>
      </w:r>
      <w:r w:rsidR="0047357C" w:rsidRPr="00532286">
        <w:rPr>
          <w:rFonts w:ascii="Times New Roman" w:hAnsi="Times New Roman" w:cs="Times New Roman"/>
          <w:sz w:val="24"/>
          <w:szCs w:val="24"/>
          <w:vertAlign w:val="superscript"/>
        </w:rPr>
        <w:footnoteReference w:id="56"/>
      </w:r>
      <w:r w:rsidR="0047357C" w:rsidRPr="00532286">
        <w:rPr>
          <w:rFonts w:ascii="Times New Roman" w:hAnsi="Times New Roman" w:cs="Times New Roman"/>
          <w:sz w:val="24"/>
          <w:szCs w:val="24"/>
        </w:rPr>
        <w:t xml:space="preserve"> Even more, </w:t>
      </w:r>
      <w:r w:rsidR="00EF0940">
        <w:rPr>
          <w:rFonts w:ascii="Times New Roman" w:hAnsi="Times New Roman" w:cs="Times New Roman"/>
          <w:sz w:val="24"/>
          <w:szCs w:val="24"/>
        </w:rPr>
        <w:t xml:space="preserve">in this case </w:t>
      </w:r>
      <w:r w:rsidR="00650502" w:rsidRPr="00532286">
        <w:rPr>
          <w:rFonts w:ascii="Times New Roman" w:hAnsi="Times New Roman" w:cs="Times New Roman"/>
          <w:sz w:val="24"/>
          <w:szCs w:val="24"/>
        </w:rPr>
        <w:t xml:space="preserve">justice </w:t>
      </w:r>
      <w:r w:rsidR="0047357C" w:rsidRPr="00532286">
        <w:rPr>
          <w:rFonts w:ascii="Times New Roman" w:hAnsi="Times New Roman" w:cs="Times New Roman"/>
          <w:sz w:val="24"/>
          <w:szCs w:val="24"/>
        </w:rPr>
        <w:t xml:space="preserve">might require </w:t>
      </w:r>
      <w:r w:rsidR="0030474B">
        <w:rPr>
          <w:rFonts w:ascii="Times New Roman" w:hAnsi="Times New Roman" w:cs="Times New Roman"/>
          <w:sz w:val="24"/>
          <w:szCs w:val="24"/>
        </w:rPr>
        <w:t>holding member states liable for other states</w:t>
      </w:r>
      <w:r w:rsidR="00EF0940">
        <w:rPr>
          <w:rFonts w:ascii="Times New Roman" w:hAnsi="Times New Roman" w:cs="Times New Roman"/>
          <w:sz w:val="24"/>
          <w:szCs w:val="24"/>
        </w:rPr>
        <w:t>’</w:t>
      </w:r>
      <w:r w:rsidR="0030474B">
        <w:rPr>
          <w:rFonts w:ascii="Times New Roman" w:hAnsi="Times New Roman" w:cs="Times New Roman"/>
          <w:sz w:val="24"/>
          <w:szCs w:val="24"/>
        </w:rPr>
        <w:t xml:space="preserve"> choices and</w:t>
      </w:r>
      <w:r w:rsidR="0047357C" w:rsidRPr="00532286">
        <w:rPr>
          <w:rFonts w:ascii="Times New Roman" w:hAnsi="Times New Roman" w:cs="Times New Roman"/>
          <w:sz w:val="24"/>
          <w:szCs w:val="24"/>
        </w:rPr>
        <w:t xml:space="preserve"> their misfortunes. </w:t>
      </w:r>
    </w:p>
    <w:p w14:paraId="39C3FB7F" w14:textId="1755CA19" w:rsidR="0047357C" w:rsidRPr="00532286" w:rsidRDefault="0047357C" w:rsidP="00532286">
      <w:pPr>
        <w:spacing w:after="120" w:line="360" w:lineRule="auto"/>
        <w:ind w:firstLine="720"/>
        <w:jc w:val="both"/>
        <w:rPr>
          <w:rFonts w:ascii="Times New Roman" w:hAnsi="Times New Roman" w:cs="Times New Roman"/>
          <w:sz w:val="24"/>
          <w:szCs w:val="24"/>
        </w:rPr>
      </w:pPr>
      <w:r w:rsidRPr="00532286">
        <w:rPr>
          <w:rFonts w:ascii="Times New Roman" w:hAnsi="Times New Roman" w:cs="Times New Roman"/>
          <w:sz w:val="24"/>
          <w:szCs w:val="24"/>
        </w:rPr>
        <w:t xml:space="preserve">According to </w:t>
      </w:r>
      <w:r w:rsidR="0030474B" w:rsidRPr="00532286">
        <w:rPr>
          <w:rFonts w:ascii="Times New Roman" w:hAnsi="Times New Roman" w:cs="Times New Roman"/>
          <w:sz w:val="24"/>
          <w:szCs w:val="24"/>
        </w:rPr>
        <w:t>Dworkin</w:t>
      </w:r>
      <w:r w:rsidR="0030474B">
        <w:rPr>
          <w:rFonts w:ascii="Times New Roman" w:hAnsi="Times New Roman" w:cs="Times New Roman"/>
          <w:sz w:val="24"/>
          <w:szCs w:val="24"/>
        </w:rPr>
        <w:t>'</w:t>
      </w:r>
      <w:r w:rsidR="0030474B" w:rsidRPr="00532286">
        <w:rPr>
          <w:rFonts w:ascii="Times New Roman" w:hAnsi="Times New Roman" w:cs="Times New Roman"/>
          <w:sz w:val="24"/>
          <w:szCs w:val="24"/>
        </w:rPr>
        <w:t xml:space="preserve">s </w:t>
      </w:r>
      <w:r w:rsidRPr="00532286">
        <w:rPr>
          <w:rFonts w:ascii="Times New Roman" w:hAnsi="Times New Roman" w:cs="Times New Roman"/>
          <w:i/>
          <w:sz w:val="24"/>
          <w:szCs w:val="24"/>
        </w:rPr>
        <w:t>principle of victimization</w:t>
      </w:r>
      <w:r w:rsidRPr="00532286">
        <w:rPr>
          <w:rFonts w:ascii="Times New Roman" w:hAnsi="Times New Roman" w:cs="Times New Roman"/>
          <w:sz w:val="24"/>
          <w:szCs w:val="24"/>
        </w:rPr>
        <w:t>, a liberty deficit occurs when within an association of free and legitimate self-determining communities a significant part of its population suffers a loss of power to do what it had the power to do following a just distribution of the benefits and burdens arising from the creation of the Eurozone.</w:t>
      </w:r>
      <w:r w:rsidR="00440528" w:rsidRPr="00532286">
        <w:rPr>
          <w:rStyle w:val="Refdenotaalpie"/>
          <w:rFonts w:ascii="Times New Roman" w:hAnsi="Times New Roman" w:cs="Times New Roman"/>
          <w:sz w:val="24"/>
          <w:szCs w:val="24"/>
        </w:rPr>
        <w:footnoteReference w:id="57"/>
      </w:r>
      <w:r w:rsidRPr="00532286">
        <w:rPr>
          <w:rFonts w:ascii="Times New Roman" w:hAnsi="Times New Roman" w:cs="Times New Roman"/>
          <w:sz w:val="24"/>
          <w:szCs w:val="24"/>
        </w:rPr>
        <w:t xml:space="preserve"> </w:t>
      </w:r>
      <w:r w:rsidR="0030474B">
        <w:rPr>
          <w:rFonts w:ascii="Times New Roman" w:hAnsi="Times New Roman" w:cs="Times New Roman"/>
          <w:sz w:val="24"/>
          <w:szCs w:val="24"/>
        </w:rPr>
        <w:t xml:space="preserve">Member states would not have needed bailouts or fiscal regulations </w:t>
      </w:r>
      <w:r w:rsidR="00EF0940">
        <w:rPr>
          <w:rFonts w:ascii="Times New Roman" w:hAnsi="Times New Roman" w:cs="Times New Roman"/>
          <w:sz w:val="24"/>
          <w:szCs w:val="24"/>
        </w:rPr>
        <w:t xml:space="preserve">and austerity </w:t>
      </w:r>
      <w:r w:rsidR="0030474B">
        <w:rPr>
          <w:rFonts w:ascii="Times New Roman" w:hAnsi="Times New Roman" w:cs="Times New Roman"/>
          <w:sz w:val="24"/>
          <w:szCs w:val="24"/>
        </w:rPr>
        <w:t xml:space="preserve">if the kind of unconventional monetary policy – </w:t>
      </w:r>
      <w:r w:rsidR="00EF0940">
        <w:rPr>
          <w:rFonts w:ascii="Times New Roman" w:hAnsi="Times New Roman" w:cs="Times New Roman"/>
          <w:sz w:val="24"/>
          <w:szCs w:val="24"/>
        </w:rPr>
        <w:t>t</w:t>
      </w:r>
      <w:r w:rsidR="0030474B">
        <w:rPr>
          <w:rFonts w:ascii="Times New Roman" w:hAnsi="Times New Roman" w:cs="Times New Roman"/>
          <w:sz w:val="24"/>
          <w:szCs w:val="24"/>
        </w:rPr>
        <w:t>he OMT and PEP programs- had been in place at the beginning of the Euro-crisi</w:t>
      </w:r>
      <w:r w:rsidR="006B7E4D">
        <w:rPr>
          <w:rFonts w:ascii="Times New Roman" w:hAnsi="Times New Roman" w:cs="Times New Roman"/>
          <w:sz w:val="24"/>
          <w:szCs w:val="24"/>
        </w:rPr>
        <w:t>s</w:t>
      </w:r>
      <w:r w:rsidR="00C564A0">
        <w:rPr>
          <w:rFonts w:ascii="Times New Roman" w:hAnsi="Times New Roman" w:cs="Times New Roman"/>
          <w:sz w:val="24"/>
          <w:szCs w:val="24"/>
        </w:rPr>
        <w:t xml:space="preserve">. The principle of victimization </w:t>
      </w:r>
      <w:r w:rsidR="0030474B">
        <w:rPr>
          <w:rFonts w:ascii="Times New Roman" w:hAnsi="Times New Roman" w:cs="Times New Roman"/>
          <w:sz w:val="24"/>
          <w:szCs w:val="24"/>
        </w:rPr>
        <w:t xml:space="preserve">imposes </w:t>
      </w:r>
      <w:r w:rsidR="00C564A0">
        <w:rPr>
          <w:rFonts w:ascii="Times New Roman" w:hAnsi="Times New Roman" w:cs="Times New Roman"/>
          <w:sz w:val="24"/>
          <w:szCs w:val="24"/>
        </w:rPr>
        <w:t>revers</w:t>
      </w:r>
      <w:r w:rsidR="0030474B">
        <w:rPr>
          <w:rFonts w:ascii="Times New Roman" w:hAnsi="Times New Roman" w:cs="Times New Roman"/>
          <w:sz w:val="24"/>
          <w:szCs w:val="24"/>
        </w:rPr>
        <w:t>ing</w:t>
      </w:r>
      <w:r w:rsidR="00C564A0">
        <w:rPr>
          <w:rFonts w:ascii="Times New Roman" w:hAnsi="Times New Roman" w:cs="Times New Roman"/>
          <w:sz w:val="24"/>
          <w:szCs w:val="24"/>
        </w:rPr>
        <w:t xml:space="preserve"> the</w:t>
      </w:r>
      <w:r w:rsidR="00EA412F">
        <w:rPr>
          <w:rFonts w:ascii="Times New Roman" w:hAnsi="Times New Roman" w:cs="Times New Roman"/>
          <w:sz w:val="24"/>
          <w:szCs w:val="24"/>
        </w:rPr>
        <w:t>se</w:t>
      </w:r>
      <w:r w:rsidR="00C564A0">
        <w:rPr>
          <w:rFonts w:ascii="Times New Roman" w:hAnsi="Times New Roman" w:cs="Times New Roman"/>
          <w:sz w:val="24"/>
          <w:szCs w:val="24"/>
        </w:rPr>
        <w:t xml:space="preserve"> bailouts </w:t>
      </w:r>
      <w:r w:rsidR="00EA412F">
        <w:rPr>
          <w:rFonts w:ascii="Times New Roman" w:hAnsi="Times New Roman" w:cs="Times New Roman"/>
          <w:sz w:val="24"/>
          <w:szCs w:val="24"/>
        </w:rPr>
        <w:t xml:space="preserve">and </w:t>
      </w:r>
      <w:r w:rsidR="0030474B">
        <w:rPr>
          <w:rFonts w:ascii="Times New Roman" w:hAnsi="Times New Roman" w:cs="Times New Roman"/>
          <w:sz w:val="24"/>
          <w:szCs w:val="24"/>
        </w:rPr>
        <w:t xml:space="preserve">austerity </w:t>
      </w:r>
      <w:r w:rsidR="00EA412F">
        <w:rPr>
          <w:rFonts w:ascii="Times New Roman" w:hAnsi="Times New Roman" w:cs="Times New Roman"/>
          <w:sz w:val="24"/>
          <w:szCs w:val="24"/>
        </w:rPr>
        <w:t>regulations that had enormous distributional consequences for the citizens of these countries</w:t>
      </w:r>
      <w:r w:rsidR="00C564A0">
        <w:rPr>
          <w:rFonts w:ascii="Times New Roman" w:hAnsi="Times New Roman" w:cs="Times New Roman"/>
          <w:sz w:val="24"/>
          <w:szCs w:val="24"/>
        </w:rPr>
        <w:t>. I</w:t>
      </w:r>
      <w:r w:rsidR="00EA412F">
        <w:rPr>
          <w:rFonts w:ascii="Times New Roman" w:hAnsi="Times New Roman" w:cs="Times New Roman"/>
          <w:sz w:val="24"/>
          <w:szCs w:val="24"/>
        </w:rPr>
        <w:t xml:space="preserve"> think there are reasons to </w:t>
      </w:r>
      <w:r w:rsidR="00C564A0">
        <w:rPr>
          <w:rFonts w:ascii="Times New Roman" w:hAnsi="Times New Roman" w:cs="Times New Roman"/>
          <w:sz w:val="24"/>
          <w:szCs w:val="24"/>
        </w:rPr>
        <w:t>see the bailouts as exploitative agreement</w:t>
      </w:r>
      <w:r w:rsidR="00EA412F">
        <w:rPr>
          <w:rFonts w:ascii="Times New Roman" w:hAnsi="Times New Roman" w:cs="Times New Roman"/>
          <w:sz w:val="24"/>
          <w:szCs w:val="24"/>
        </w:rPr>
        <w:t>s</w:t>
      </w:r>
      <w:r w:rsidR="0030474B">
        <w:rPr>
          <w:rFonts w:ascii="Times New Roman" w:hAnsi="Times New Roman" w:cs="Times New Roman"/>
          <w:sz w:val="24"/>
          <w:szCs w:val="24"/>
        </w:rPr>
        <w:t xml:space="preserve">. </w:t>
      </w:r>
      <w:r w:rsidR="00C564A0">
        <w:rPr>
          <w:rFonts w:ascii="Times New Roman" w:hAnsi="Times New Roman" w:cs="Times New Roman"/>
          <w:sz w:val="24"/>
          <w:szCs w:val="24"/>
        </w:rPr>
        <w:t xml:space="preserve">It seems that the bailouts would </w:t>
      </w:r>
      <w:r w:rsidR="0030474B">
        <w:rPr>
          <w:rFonts w:ascii="Times New Roman" w:hAnsi="Times New Roman" w:cs="Times New Roman"/>
          <w:sz w:val="24"/>
          <w:szCs w:val="24"/>
        </w:rPr>
        <w:t>not have</w:t>
      </w:r>
      <w:r w:rsidR="00C564A0">
        <w:rPr>
          <w:rFonts w:ascii="Times New Roman" w:hAnsi="Times New Roman" w:cs="Times New Roman"/>
          <w:sz w:val="24"/>
          <w:szCs w:val="24"/>
        </w:rPr>
        <w:t xml:space="preserve"> been necessary if the current level of solidarity had been in place. There are reasons to claim that this was an unjust starting</w:t>
      </w:r>
      <w:r w:rsidR="0030474B">
        <w:rPr>
          <w:rFonts w:ascii="Times New Roman" w:hAnsi="Times New Roman" w:cs="Times New Roman"/>
          <w:sz w:val="24"/>
          <w:szCs w:val="24"/>
        </w:rPr>
        <w:t xml:space="preserve"> </w:t>
      </w:r>
      <w:r w:rsidR="00C564A0">
        <w:rPr>
          <w:rFonts w:ascii="Times New Roman" w:hAnsi="Times New Roman" w:cs="Times New Roman"/>
          <w:sz w:val="24"/>
          <w:szCs w:val="24"/>
        </w:rPr>
        <w:t>point</w:t>
      </w:r>
      <w:r w:rsidR="0030474B">
        <w:rPr>
          <w:rFonts w:ascii="Times New Roman" w:hAnsi="Times New Roman" w:cs="Times New Roman"/>
          <w:sz w:val="24"/>
          <w:szCs w:val="24"/>
        </w:rPr>
        <w:t>,</w:t>
      </w:r>
      <w:r w:rsidR="00C564A0">
        <w:rPr>
          <w:rFonts w:ascii="Times New Roman" w:hAnsi="Times New Roman" w:cs="Times New Roman"/>
          <w:sz w:val="24"/>
          <w:szCs w:val="24"/>
        </w:rPr>
        <w:t xml:space="preserve"> and this </w:t>
      </w:r>
      <w:r w:rsidR="0030474B">
        <w:rPr>
          <w:rFonts w:ascii="Times New Roman" w:hAnsi="Times New Roman" w:cs="Times New Roman"/>
          <w:sz w:val="24"/>
          <w:szCs w:val="24"/>
        </w:rPr>
        <w:t>colossal</w:t>
      </w:r>
      <w:r w:rsidR="00C564A0">
        <w:rPr>
          <w:rFonts w:ascii="Times New Roman" w:hAnsi="Times New Roman" w:cs="Times New Roman"/>
          <w:sz w:val="24"/>
          <w:szCs w:val="24"/>
        </w:rPr>
        <w:t xml:space="preserve"> debt that hangs from some member states should be </w:t>
      </w:r>
      <w:r w:rsidR="00EA412F">
        <w:rPr>
          <w:rFonts w:ascii="Times New Roman" w:hAnsi="Times New Roman" w:cs="Times New Roman"/>
          <w:sz w:val="24"/>
          <w:szCs w:val="24"/>
        </w:rPr>
        <w:t xml:space="preserve">reversed and </w:t>
      </w:r>
      <w:r w:rsidR="00C564A0">
        <w:rPr>
          <w:rFonts w:ascii="Times New Roman" w:hAnsi="Times New Roman" w:cs="Times New Roman"/>
          <w:sz w:val="24"/>
          <w:szCs w:val="24"/>
        </w:rPr>
        <w:lastRenderedPageBreak/>
        <w:t xml:space="preserve">put together as a special EMU </w:t>
      </w:r>
      <w:r w:rsidR="00EA412F">
        <w:rPr>
          <w:rFonts w:ascii="Times New Roman" w:hAnsi="Times New Roman" w:cs="Times New Roman"/>
          <w:sz w:val="24"/>
          <w:szCs w:val="24"/>
        </w:rPr>
        <w:t xml:space="preserve">common </w:t>
      </w:r>
      <w:r w:rsidR="00C564A0">
        <w:rPr>
          <w:rFonts w:ascii="Times New Roman" w:hAnsi="Times New Roman" w:cs="Times New Roman"/>
          <w:sz w:val="24"/>
          <w:szCs w:val="24"/>
        </w:rPr>
        <w:t>fund</w:t>
      </w:r>
      <w:r w:rsidR="00EA412F">
        <w:rPr>
          <w:rFonts w:ascii="Times New Roman" w:hAnsi="Times New Roman" w:cs="Times New Roman"/>
          <w:sz w:val="24"/>
          <w:szCs w:val="24"/>
        </w:rPr>
        <w:t>. That is, the</w:t>
      </w:r>
      <w:r w:rsidR="0030474B">
        <w:rPr>
          <w:rFonts w:ascii="Times New Roman" w:hAnsi="Times New Roman" w:cs="Times New Roman"/>
          <w:sz w:val="24"/>
          <w:szCs w:val="24"/>
        </w:rPr>
        <w:t xml:space="preserve"> bailouts</w:t>
      </w:r>
      <w:r w:rsidR="00EA412F">
        <w:rPr>
          <w:rFonts w:ascii="Times New Roman" w:hAnsi="Times New Roman" w:cs="Times New Roman"/>
          <w:sz w:val="24"/>
          <w:szCs w:val="24"/>
        </w:rPr>
        <w:t xml:space="preserve"> should </w:t>
      </w:r>
      <w:r w:rsidR="0030474B">
        <w:rPr>
          <w:rFonts w:ascii="Times New Roman" w:hAnsi="Times New Roman" w:cs="Times New Roman"/>
          <w:sz w:val="24"/>
          <w:szCs w:val="24"/>
        </w:rPr>
        <w:t xml:space="preserve">be </w:t>
      </w:r>
      <w:r w:rsidR="00EF0940">
        <w:rPr>
          <w:rFonts w:ascii="Times New Roman" w:hAnsi="Times New Roman" w:cs="Times New Roman"/>
          <w:sz w:val="24"/>
          <w:szCs w:val="24"/>
        </w:rPr>
        <w:t>converted into</w:t>
      </w:r>
      <w:r w:rsidR="00EA412F">
        <w:rPr>
          <w:rFonts w:ascii="Times New Roman" w:hAnsi="Times New Roman" w:cs="Times New Roman"/>
          <w:sz w:val="24"/>
          <w:szCs w:val="24"/>
        </w:rPr>
        <w:t xml:space="preserve"> Eurobonds</w:t>
      </w:r>
      <w:r w:rsidR="00C564A0">
        <w:rPr>
          <w:rFonts w:ascii="Times New Roman" w:hAnsi="Times New Roman" w:cs="Times New Roman"/>
          <w:sz w:val="24"/>
          <w:szCs w:val="24"/>
        </w:rPr>
        <w:t xml:space="preserve">. </w:t>
      </w:r>
      <w:r w:rsidRPr="00532286">
        <w:rPr>
          <w:rFonts w:ascii="Times New Roman" w:hAnsi="Times New Roman" w:cs="Times New Roman"/>
          <w:sz w:val="24"/>
          <w:szCs w:val="24"/>
        </w:rPr>
        <w:t xml:space="preserve">Thus, </w:t>
      </w:r>
      <w:r w:rsidR="00B855E9" w:rsidRPr="00532286">
        <w:rPr>
          <w:rFonts w:ascii="Times New Roman" w:hAnsi="Times New Roman" w:cs="Times New Roman"/>
          <w:sz w:val="24"/>
          <w:szCs w:val="24"/>
        </w:rPr>
        <w:t xml:space="preserve">in the RRE </w:t>
      </w:r>
      <w:r w:rsidRPr="00532286">
        <w:rPr>
          <w:rFonts w:ascii="Times New Roman" w:hAnsi="Times New Roman" w:cs="Times New Roman"/>
          <w:sz w:val="24"/>
          <w:szCs w:val="24"/>
        </w:rPr>
        <w:t xml:space="preserve">we might impose restrictions of liberty on the wealthiest </w:t>
      </w:r>
      <w:r w:rsidR="00EA412F">
        <w:rPr>
          <w:rFonts w:ascii="Times New Roman" w:hAnsi="Times New Roman" w:cs="Times New Roman"/>
          <w:sz w:val="24"/>
          <w:szCs w:val="24"/>
        </w:rPr>
        <w:t xml:space="preserve">countries </w:t>
      </w:r>
      <w:r w:rsidRPr="00532286">
        <w:rPr>
          <w:rFonts w:ascii="Times New Roman" w:hAnsi="Times New Roman" w:cs="Times New Roman"/>
          <w:sz w:val="24"/>
          <w:szCs w:val="24"/>
        </w:rPr>
        <w:t xml:space="preserve">to improve a distribution of resources that it is far from defensible. That is, we can restrict the liberty of the wealthiest </w:t>
      </w:r>
      <w:r w:rsidR="00EA412F">
        <w:rPr>
          <w:rFonts w:ascii="Times New Roman" w:hAnsi="Times New Roman" w:cs="Times New Roman"/>
          <w:sz w:val="24"/>
          <w:szCs w:val="24"/>
        </w:rPr>
        <w:t xml:space="preserve">countries </w:t>
      </w:r>
      <w:r w:rsidRPr="00532286">
        <w:rPr>
          <w:rFonts w:ascii="Times New Roman" w:hAnsi="Times New Roman" w:cs="Times New Roman"/>
          <w:sz w:val="24"/>
          <w:szCs w:val="24"/>
        </w:rPr>
        <w:t xml:space="preserve">in a way that </w:t>
      </w:r>
      <w:r w:rsidR="00EF0940">
        <w:rPr>
          <w:rFonts w:ascii="Times New Roman" w:hAnsi="Times New Roman" w:cs="Times New Roman"/>
          <w:sz w:val="24"/>
          <w:szCs w:val="24"/>
        </w:rPr>
        <w:t>“</w:t>
      </w:r>
      <w:r w:rsidRPr="00532286">
        <w:rPr>
          <w:rFonts w:ascii="Times New Roman" w:hAnsi="Times New Roman" w:cs="Times New Roman"/>
          <w:sz w:val="24"/>
          <w:szCs w:val="24"/>
        </w:rPr>
        <w:t>will not make the value of the freedom that remained less for anyone than the value of the freedom he would have had in at least</w:t>
      </w:r>
      <w:r w:rsidR="00650502" w:rsidRPr="00532286">
        <w:rPr>
          <w:rFonts w:ascii="Times New Roman" w:hAnsi="Times New Roman" w:cs="Times New Roman"/>
          <w:sz w:val="24"/>
          <w:szCs w:val="24"/>
        </w:rPr>
        <w:t xml:space="preserve"> most plausible distributions</w:t>
      </w:r>
      <w:r w:rsidR="0030474B" w:rsidRPr="00532286">
        <w:rPr>
          <w:rFonts w:ascii="Times New Roman" w:hAnsi="Times New Roman" w:cs="Times New Roman"/>
          <w:sz w:val="24"/>
          <w:szCs w:val="24"/>
        </w:rPr>
        <w:t>.</w:t>
      </w:r>
      <w:r w:rsidR="00EF0940">
        <w:rPr>
          <w:rFonts w:ascii="Times New Roman" w:hAnsi="Times New Roman" w:cs="Times New Roman"/>
          <w:sz w:val="24"/>
          <w:szCs w:val="24"/>
        </w:rPr>
        <w:t>”</w:t>
      </w:r>
      <w:r w:rsidR="0030474B" w:rsidRPr="00532286">
        <w:rPr>
          <w:rStyle w:val="Refdenotaalpie"/>
          <w:rFonts w:ascii="Times New Roman" w:hAnsi="Times New Roman" w:cs="Times New Roman"/>
          <w:sz w:val="24"/>
          <w:szCs w:val="24"/>
        </w:rPr>
        <w:footnoteReference w:id="58"/>
      </w:r>
      <w:r w:rsidR="0030474B" w:rsidRPr="00532286">
        <w:rPr>
          <w:rFonts w:ascii="Times New Roman" w:hAnsi="Times New Roman" w:cs="Times New Roman"/>
          <w:sz w:val="24"/>
          <w:szCs w:val="24"/>
        </w:rPr>
        <w:t xml:space="preserve"> </w:t>
      </w:r>
    </w:p>
    <w:p w14:paraId="2E93FA59" w14:textId="76F78034" w:rsidR="009D4EEA" w:rsidRPr="00532286" w:rsidRDefault="003C0B1B" w:rsidP="00532286">
      <w:pPr>
        <w:spacing w:after="120" w:line="360" w:lineRule="auto"/>
        <w:ind w:firstLine="720"/>
        <w:jc w:val="both"/>
        <w:rPr>
          <w:rFonts w:ascii="Times New Roman" w:hAnsi="Times New Roman" w:cs="Times New Roman"/>
          <w:sz w:val="24"/>
          <w:szCs w:val="24"/>
        </w:rPr>
      </w:pPr>
      <w:r w:rsidRPr="00532286">
        <w:rPr>
          <w:rFonts w:ascii="Times New Roman" w:hAnsi="Times New Roman" w:cs="Times New Roman"/>
          <w:sz w:val="24"/>
          <w:szCs w:val="24"/>
        </w:rPr>
        <w:t>The severe injustices we face</w:t>
      </w:r>
      <w:r w:rsidR="00C564A0">
        <w:rPr>
          <w:rFonts w:ascii="Times New Roman" w:hAnsi="Times New Roman" w:cs="Times New Roman"/>
          <w:sz w:val="24"/>
          <w:szCs w:val="24"/>
        </w:rPr>
        <w:t>d</w:t>
      </w:r>
      <w:r w:rsidRPr="00532286">
        <w:rPr>
          <w:rFonts w:ascii="Times New Roman" w:hAnsi="Times New Roman" w:cs="Times New Roman"/>
          <w:sz w:val="24"/>
          <w:szCs w:val="24"/>
        </w:rPr>
        <w:t xml:space="preserve"> in the EMU </w:t>
      </w:r>
      <w:r w:rsidR="00C564A0">
        <w:rPr>
          <w:rFonts w:ascii="Times New Roman" w:hAnsi="Times New Roman" w:cs="Times New Roman"/>
          <w:sz w:val="24"/>
          <w:szCs w:val="24"/>
        </w:rPr>
        <w:t xml:space="preserve">during the Euro-crisis </w:t>
      </w:r>
      <w:r w:rsidR="0047357C" w:rsidRPr="00532286">
        <w:rPr>
          <w:rFonts w:ascii="Times New Roman" w:hAnsi="Times New Roman" w:cs="Times New Roman"/>
          <w:sz w:val="24"/>
          <w:szCs w:val="24"/>
        </w:rPr>
        <w:t xml:space="preserve">allows us to restrict the </w:t>
      </w:r>
      <w:r w:rsidRPr="00532286">
        <w:rPr>
          <w:rFonts w:ascii="Times New Roman" w:hAnsi="Times New Roman" w:cs="Times New Roman"/>
          <w:sz w:val="24"/>
          <w:szCs w:val="24"/>
        </w:rPr>
        <w:t xml:space="preserve">principle of ethical </w:t>
      </w:r>
      <w:r w:rsidR="00EA412F">
        <w:rPr>
          <w:rFonts w:ascii="Times New Roman" w:hAnsi="Times New Roman" w:cs="Times New Roman"/>
          <w:sz w:val="24"/>
          <w:szCs w:val="24"/>
        </w:rPr>
        <w:t xml:space="preserve">independence </w:t>
      </w:r>
      <w:r w:rsidRPr="00532286">
        <w:rPr>
          <w:rFonts w:ascii="Times New Roman" w:hAnsi="Times New Roman" w:cs="Times New Roman"/>
          <w:sz w:val="24"/>
          <w:szCs w:val="24"/>
        </w:rPr>
        <w:t>that in the ideal Eurozone protects</w:t>
      </w:r>
      <w:r w:rsidR="0047357C" w:rsidRPr="00532286">
        <w:rPr>
          <w:rFonts w:ascii="Times New Roman" w:hAnsi="Times New Roman" w:cs="Times New Roman"/>
          <w:sz w:val="24"/>
          <w:szCs w:val="24"/>
        </w:rPr>
        <w:t xml:space="preserve"> member </w:t>
      </w:r>
      <w:r w:rsidR="0030474B" w:rsidRPr="00532286">
        <w:rPr>
          <w:rFonts w:ascii="Times New Roman" w:hAnsi="Times New Roman" w:cs="Times New Roman"/>
          <w:sz w:val="24"/>
          <w:szCs w:val="24"/>
        </w:rPr>
        <w:t>states</w:t>
      </w:r>
      <w:r w:rsidR="00EF0940">
        <w:rPr>
          <w:rFonts w:ascii="Times New Roman" w:hAnsi="Times New Roman" w:cs="Times New Roman"/>
          <w:sz w:val="24"/>
          <w:szCs w:val="24"/>
        </w:rPr>
        <w:t>’</w:t>
      </w:r>
      <w:r w:rsidR="0030474B" w:rsidRPr="00532286">
        <w:rPr>
          <w:rFonts w:ascii="Times New Roman" w:hAnsi="Times New Roman" w:cs="Times New Roman"/>
          <w:sz w:val="24"/>
          <w:szCs w:val="24"/>
        </w:rPr>
        <w:t xml:space="preserve"> </w:t>
      </w:r>
      <w:r w:rsidRPr="00532286">
        <w:rPr>
          <w:rFonts w:ascii="Times New Roman" w:hAnsi="Times New Roman" w:cs="Times New Roman"/>
          <w:sz w:val="24"/>
          <w:szCs w:val="24"/>
        </w:rPr>
        <w:t>choices and liberty</w:t>
      </w:r>
      <w:r w:rsidR="00532286">
        <w:rPr>
          <w:rFonts w:ascii="Times New Roman" w:hAnsi="Times New Roman" w:cs="Times New Roman"/>
          <w:sz w:val="24"/>
          <w:szCs w:val="24"/>
        </w:rPr>
        <w:t>.</w:t>
      </w:r>
      <w:r w:rsidRPr="00532286">
        <w:rPr>
          <w:rFonts w:ascii="Times New Roman" w:hAnsi="Times New Roman" w:cs="Times New Roman"/>
          <w:sz w:val="24"/>
          <w:szCs w:val="24"/>
        </w:rPr>
        <w:t xml:space="preserve"> </w:t>
      </w:r>
      <w:r w:rsidR="00532286">
        <w:rPr>
          <w:rFonts w:ascii="Times New Roman" w:hAnsi="Times New Roman" w:cs="Times New Roman"/>
          <w:sz w:val="24"/>
          <w:szCs w:val="24"/>
        </w:rPr>
        <w:t>F</w:t>
      </w:r>
      <w:r w:rsidR="00B855E9" w:rsidRPr="00532286">
        <w:rPr>
          <w:rFonts w:ascii="Times New Roman" w:hAnsi="Times New Roman" w:cs="Times New Roman"/>
          <w:sz w:val="24"/>
          <w:szCs w:val="24"/>
        </w:rPr>
        <w:t xml:space="preserve">or </w:t>
      </w:r>
      <w:proofErr w:type="gramStart"/>
      <w:r w:rsidR="00B855E9" w:rsidRPr="00532286">
        <w:rPr>
          <w:rFonts w:ascii="Times New Roman" w:hAnsi="Times New Roman" w:cs="Times New Roman"/>
          <w:sz w:val="24"/>
          <w:szCs w:val="24"/>
        </w:rPr>
        <w:t>example</w:t>
      </w:r>
      <w:r w:rsidR="00532286">
        <w:rPr>
          <w:rFonts w:ascii="Times New Roman" w:hAnsi="Times New Roman" w:cs="Times New Roman"/>
          <w:sz w:val="24"/>
          <w:szCs w:val="24"/>
        </w:rPr>
        <w:t>,</w:t>
      </w:r>
      <w:r w:rsidR="00B855E9" w:rsidRPr="00532286">
        <w:rPr>
          <w:rFonts w:ascii="Times New Roman" w:hAnsi="Times New Roman" w:cs="Times New Roman"/>
          <w:sz w:val="24"/>
          <w:szCs w:val="24"/>
        </w:rPr>
        <w:t xml:space="preserve"> </w:t>
      </w:r>
      <w:r w:rsidR="00C564A0">
        <w:rPr>
          <w:rFonts w:ascii="Times New Roman" w:hAnsi="Times New Roman" w:cs="Times New Roman"/>
          <w:sz w:val="24"/>
          <w:szCs w:val="24"/>
        </w:rPr>
        <w:t xml:space="preserve"> </w:t>
      </w:r>
      <w:r w:rsidR="00FA02FE">
        <w:rPr>
          <w:rFonts w:ascii="Times New Roman" w:hAnsi="Times New Roman" w:cs="Times New Roman"/>
          <w:sz w:val="24"/>
          <w:szCs w:val="24"/>
        </w:rPr>
        <w:t>by</w:t>
      </w:r>
      <w:proofErr w:type="gramEnd"/>
      <w:r w:rsidR="00FA02FE">
        <w:rPr>
          <w:rFonts w:ascii="Times New Roman" w:hAnsi="Times New Roman" w:cs="Times New Roman"/>
          <w:sz w:val="24"/>
          <w:szCs w:val="24"/>
        </w:rPr>
        <w:t xml:space="preserve"> </w:t>
      </w:r>
      <w:r w:rsidR="00C564A0">
        <w:rPr>
          <w:rFonts w:ascii="Times New Roman" w:hAnsi="Times New Roman" w:cs="Times New Roman"/>
          <w:sz w:val="24"/>
          <w:szCs w:val="24"/>
        </w:rPr>
        <w:t xml:space="preserve">turning the bailouts approved during the Euro-crisis into a </w:t>
      </w:r>
      <w:r w:rsidR="00FA02FE">
        <w:rPr>
          <w:rFonts w:ascii="Times New Roman" w:hAnsi="Times New Roman" w:cs="Times New Roman"/>
          <w:sz w:val="24"/>
          <w:szCs w:val="24"/>
        </w:rPr>
        <w:t xml:space="preserve">common </w:t>
      </w:r>
      <w:r w:rsidR="00C564A0">
        <w:rPr>
          <w:rFonts w:ascii="Times New Roman" w:hAnsi="Times New Roman" w:cs="Times New Roman"/>
          <w:sz w:val="24"/>
          <w:szCs w:val="24"/>
        </w:rPr>
        <w:t xml:space="preserve">perpetual </w:t>
      </w:r>
      <w:r w:rsidR="00FA02FE">
        <w:rPr>
          <w:rFonts w:ascii="Times New Roman" w:hAnsi="Times New Roman" w:cs="Times New Roman"/>
          <w:sz w:val="24"/>
          <w:szCs w:val="24"/>
        </w:rPr>
        <w:t>fund of the EMU</w:t>
      </w:r>
      <w:r w:rsidR="0047357C" w:rsidRPr="00532286">
        <w:rPr>
          <w:rFonts w:ascii="Times New Roman" w:hAnsi="Times New Roman" w:cs="Times New Roman"/>
          <w:sz w:val="24"/>
          <w:szCs w:val="24"/>
        </w:rPr>
        <w:t xml:space="preserve">. </w:t>
      </w:r>
      <w:r w:rsidR="00FA02FE">
        <w:rPr>
          <w:rFonts w:ascii="Times New Roman" w:hAnsi="Times New Roman" w:cs="Times New Roman"/>
          <w:sz w:val="24"/>
          <w:szCs w:val="24"/>
        </w:rPr>
        <w:t>This</w:t>
      </w:r>
      <w:r w:rsidR="0030474B">
        <w:rPr>
          <w:rFonts w:ascii="Times New Roman" w:hAnsi="Times New Roman" w:cs="Times New Roman"/>
          <w:sz w:val="24"/>
          <w:szCs w:val="24"/>
        </w:rPr>
        <w:t xml:space="preserve"> refinancing of the debt</w:t>
      </w:r>
      <w:r w:rsidR="00FA02FE">
        <w:rPr>
          <w:rFonts w:ascii="Times New Roman" w:hAnsi="Times New Roman" w:cs="Times New Roman"/>
          <w:sz w:val="24"/>
          <w:szCs w:val="24"/>
        </w:rPr>
        <w:t xml:space="preserve"> is</w:t>
      </w:r>
      <w:r w:rsidR="0030474B">
        <w:rPr>
          <w:rFonts w:ascii="Times New Roman" w:hAnsi="Times New Roman" w:cs="Times New Roman"/>
          <w:sz w:val="24"/>
          <w:szCs w:val="24"/>
        </w:rPr>
        <w:t>,</w:t>
      </w:r>
      <w:r w:rsidR="00FA02FE">
        <w:rPr>
          <w:rFonts w:ascii="Times New Roman" w:hAnsi="Times New Roman" w:cs="Times New Roman"/>
          <w:sz w:val="24"/>
          <w:szCs w:val="24"/>
        </w:rPr>
        <w:t xml:space="preserve"> of course</w:t>
      </w:r>
      <w:r w:rsidR="0030474B">
        <w:rPr>
          <w:rFonts w:ascii="Times New Roman" w:hAnsi="Times New Roman" w:cs="Times New Roman"/>
          <w:sz w:val="24"/>
          <w:szCs w:val="24"/>
        </w:rPr>
        <w:t>,</w:t>
      </w:r>
      <w:r w:rsidR="00FA02FE">
        <w:rPr>
          <w:rFonts w:ascii="Times New Roman" w:hAnsi="Times New Roman" w:cs="Times New Roman"/>
          <w:sz w:val="24"/>
          <w:szCs w:val="24"/>
        </w:rPr>
        <w:t xml:space="preserve"> a restriction of member states</w:t>
      </w:r>
      <w:r w:rsidR="0030474B">
        <w:rPr>
          <w:rFonts w:ascii="Times New Roman" w:hAnsi="Times New Roman" w:cs="Times New Roman"/>
          <w:sz w:val="24"/>
          <w:szCs w:val="24"/>
        </w:rPr>
        <w:t>’</w:t>
      </w:r>
      <w:r w:rsidR="00FA02FE">
        <w:rPr>
          <w:rFonts w:ascii="Times New Roman" w:hAnsi="Times New Roman" w:cs="Times New Roman"/>
          <w:sz w:val="24"/>
          <w:szCs w:val="24"/>
        </w:rPr>
        <w:t xml:space="preserve"> autonomy</w:t>
      </w:r>
      <w:r w:rsidR="0030474B">
        <w:rPr>
          <w:rFonts w:ascii="Times New Roman" w:hAnsi="Times New Roman" w:cs="Times New Roman"/>
          <w:sz w:val="24"/>
          <w:szCs w:val="24"/>
        </w:rPr>
        <w:t>. Still,</w:t>
      </w:r>
      <w:r w:rsidR="00FA02FE">
        <w:rPr>
          <w:rFonts w:ascii="Times New Roman" w:hAnsi="Times New Roman" w:cs="Times New Roman"/>
          <w:sz w:val="24"/>
          <w:szCs w:val="24"/>
        </w:rPr>
        <w:t xml:space="preserve"> it is nevertheless a condition for the just distribution of the </w:t>
      </w:r>
      <w:r w:rsidR="00C564A0">
        <w:rPr>
          <w:rFonts w:ascii="Times New Roman" w:hAnsi="Times New Roman" w:cs="Times New Roman"/>
          <w:sz w:val="24"/>
          <w:szCs w:val="24"/>
        </w:rPr>
        <w:t xml:space="preserve">benefits and burdens arising from </w:t>
      </w:r>
      <w:r w:rsidR="00EA412F">
        <w:rPr>
          <w:rFonts w:ascii="Times New Roman" w:hAnsi="Times New Roman" w:cs="Times New Roman"/>
          <w:sz w:val="24"/>
          <w:szCs w:val="24"/>
        </w:rPr>
        <w:t xml:space="preserve">the defective initial design of </w:t>
      </w:r>
      <w:r w:rsidR="00C564A0">
        <w:rPr>
          <w:rFonts w:ascii="Times New Roman" w:hAnsi="Times New Roman" w:cs="Times New Roman"/>
          <w:sz w:val="24"/>
          <w:szCs w:val="24"/>
        </w:rPr>
        <w:t xml:space="preserve">the </w:t>
      </w:r>
      <w:r w:rsidR="00FA02FE">
        <w:rPr>
          <w:rFonts w:ascii="Times New Roman" w:hAnsi="Times New Roman" w:cs="Times New Roman"/>
          <w:sz w:val="24"/>
          <w:szCs w:val="24"/>
        </w:rPr>
        <w:t xml:space="preserve">EMU. </w:t>
      </w:r>
      <w:r w:rsidR="0047357C" w:rsidRPr="00532286">
        <w:rPr>
          <w:rFonts w:ascii="Times New Roman" w:hAnsi="Times New Roman" w:cs="Times New Roman"/>
          <w:sz w:val="24"/>
          <w:szCs w:val="24"/>
        </w:rPr>
        <w:t xml:space="preserve">This amounts to readdress inequalities </w:t>
      </w:r>
      <w:r w:rsidR="00532286">
        <w:rPr>
          <w:rFonts w:ascii="Times New Roman" w:hAnsi="Times New Roman" w:cs="Times New Roman"/>
          <w:sz w:val="24"/>
          <w:szCs w:val="24"/>
        </w:rPr>
        <w:t>differently</w:t>
      </w:r>
      <w:r w:rsidR="0047357C" w:rsidRPr="00532286">
        <w:rPr>
          <w:rFonts w:ascii="Times New Roman" w:hAnsi="Times New Roman" w:cs="Times New Roman"/>
          <w:sz w:val="24"/>
          <w:szCs w:val="24"/>
        </w:rPr>
        <w:t>. T</w:t>
      </w:r>
      <w:r w:rsidR="00532286">
        <w:rPr>
          <w:rFonts w:ascii="Times New Roman" w:hAnsi="Times New Roman" w:cs="Times New Roman"/>
          <w:sz w:val="24"/>
          <w:szCs w:val="24"/>
        </w:rPr>
        <w:t>he idea is that t</w:t>
      </w:r>
      <w:r w:rsidR="0047357C" w:rsidRPr="00532286">
        <w:rPr>
          <w:rFonts w:ascii="Times New Roman" w:hAnsi="Times New Roman" w:cs="Times New Roman"/>
          <w:sz w:val="24"/>
          <w:szCs w:val="24"/>
        </w:rPr>
        <w:t xml:space="preserve">hose who have benefited more from the creation of the EMU should </w:t>
      </w:r>
      <w:r w:rsidR="00C564A0">
        <w:rPr>
          <w:rFonts w:ascii="Times New Roman" w:hAnsi="Times New Roman" w:cs="Times New Roman"/>
          <w:sz w:val="24"/>
          <w:szCs w:val="24"/>
        </w:rPr>
        <w:t>cooperate to create th</w:t>
      </w:r>
      <w:r w:rsidR="00EA412F">
        <w:rPr>
          <w:rFonts w:ascii="Times New Roman" w:hAnsi="Times New Roman" w:cs="Times New Roman"/>
          <w:sz w:val="24"/>
          <w:szCs w:val="24"/>
        </w:rPr>
        <w:t>is</w:t>
      </w:r>
      <w:r w:rsidR="00C564A0">
        <w:rPr>
          <w:rFonts w:ascii="Times New Roman" w:hAnsi="Times New Roman" w:cs="Times New Roman"/>
          <w:sz w:val="24"/>
          <w:szCs w:val="24"/>
        </w:rPr>
        <w:t xml:space="preserve"> perpetual fund that absorbs the bailouts made to the less competitive countries of the EMU</w:t>
      </w:r>
      <w:r w:rsidR="00532286">
        <w:rPr>
          <w:rFonts w:ascii="Times New Roman" w:hAnsi="Times New Roman" w:cs="Times New Roman"/>
          <w:sz w:val="24"/>
          <w:szCs w:val="24"/>
        </w:rPr>
        <w:t>.</w:t>
      </w:r>
      <w:r w:rsidR="0047357C" w:rsidRPr="00532286">
        <w:rPr>
          <w:rFonts w:ascii="Times New Roman" w:hAnsi="Times New Roman" w:cs="Times New Roman"/>
          <w:sz w:val="24"/>
          <w:szCs w:val="24"/>
        </w:rPr>
        <w:t xml:space="preserve"> </w:t>
      </w:r>
      <w:r w:rsidR="00532286">
        <w:rPr>
          <w:rFonts w:ascii="Times New Roman" w:hAnsi="Times New Roman" w:cs="Times New Roman"/>
          <w:sz w:val="24"/>
          <w:szCs w:val="24"/>
        </w:rPr>
        <w:t xml:space="preserve">Thus, </w:t>
      </w:r>
      <w:r w:rsidR="0047357C" w:rsidRPr="00532286">
        <w:rPr>
          <w:rFonts w:ascii="Times New Roman" w:hAnsi="Times New Roman" w:cs="Times New Roman"/>
          <w:sz w:val="24"/>
          <w:szCs w:val="24"/>
        </w:rPr>
        <w:t xml:space="preserve">everyone remains at the level they would have had if a plausible distribution of the benefits and burdens arising from the EMU had been in place from the beginning. </w:t>
      </w:r>
    </w:p>
    <w:p w14:paraId="7DF7FF8C" w14:textId="77777777" w:rsidR="00C8661A" w:rsidRPr="00532286" w:rsidRDefault="00C8661A" w:rsidP="00532286">
      <w:pPr>
        <w:spacing w:after="120" w:line="360" w:lineRule="auto"/>
        <w:jc w:val="both"/>
        <w:rPr>
          <w:rFonts w:ascii="Times New Roman" w:hAnsi="Times New Roman" w:cs="Times New Roman"/>
          <w:b/>
          <w:sz w:val="24"/>
          <w:szCs w:val="24"/>
        </w:rPr>
      </w:pPr>
    </w:p>
    <w:p w14:paraId="3E5C4353" w14:textId="77777777" w:rsidR="009D4EEA" w:rsidRPr="00532286" w:rsidRDefault="009D4EEA" w:rsidP="00532286">
      <w:pPr>
        <w:spacing w:after="120" w:line="360" w:lineRule="auto"/>
        <w:jc w:val="both"/>
        <w:rPr>
          <w:rFonts w:ascii="Times New Roman" w:hAnsi="Times New Roman" w:cs="Times New Roman"/>
          <w:b/>
          <w:sz w:val="24"/>
          <w:szCs w:val="24"/>
        </w:rPr>
      </w:pPr>
      <w:r w:rsidRPr="00532286">
        <w:rPr>
          <w:rFonts w:ascii="Times New Roman" w:hAnsi="Times New Roman" w:cs="Times New Roman"/>
          <w:b/>
          <w:sz w:val="24"/>
          <w:szCs w:val="24"/>
        </w:rPr>
        <w:t>Conclusion</w:t>
      </w:r>
    </w:p>
    <w:p w14:paraId="4276C098" w14:textId="018A3C80" w:rsidR="0047357C" w:rsidRDefault="001B753D" w:rsidP="00532286">
      <w:pPr>
        <w:spacing w:after="12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powers of the ECB have been expanding since the Euro crisis. With the pandemic, the ECB has also worked to provide stable demand for </w:t>
      </w:r>
      <w:r w:rsidR="0030474B">
        <w:rPr>
          <w:rFonts w:ascii="Times New Roman" w:hAnsi="Times New Roman" w:cs="Times New Roman"/>
          <w:sz w:val="24"/>
          <w:szCs w:val="24"/>
        </w:rPr>
        <w:t>new debt issuance</w:t>
      </w:r>
      <w:r>
        <w:rPr>
          <w:rFonts w:ascii="Times New Roman" w:hAnsi="Times New Roman" w:cs="Times New Roman"/>
          <w:sz w:val="24"/>
          <w:szCs w:val="24"/>
        </w:rPr>
        <w:t xml:space="preserve"> by member states to face the cost of the health and economic emergency. Member states have gone further, and the European Commission is starting to issue bonds to finance common </w:t>
      </w:r>
      <w:r w:rsidR="007255A5">
        <w:rPr>
          <w:rFonts w:ascii="Times New Roman" w:hAnsi="Times New Roman" w:cs="Times New Roman"/>
          <w:sz w:val="24"/>
          <w:szCs w:val="24"/>
        </w:rPr>
        <w:t>funding plans</w:t>
      </w:r>
      <w:r w:rsidR="0030474B">
        <w:rPr>
          <w:rFonts w:ascii="Times New Roman" w:hAnsi="Times New Roman" w:cs="Times New Roman"/>
          <w:sz w:val="24"/>
          <w:szCs w:val="24"/>
        </w:rPr>
        <w:t>,</w:t>
      </w:r>
      <w:r w:rsidR="00AA13D0">
        <w:rPr>
          <w:rFonts w:ascii="Times New Roman" w:hAnsi="Times New Roman" w:cs="Times New Roman"/>
          <w:sz w:val="24"/>
          <w:szCs w:val="24"/>
        </w:rPr>
        <w:t xml:space="preserve"> bonds that are </w:t>
      </w:r>
      <w:r w:rsidR="000C0426">
        <w:rPr>
          <w:rFonts w:ascii="Times New Roman" w:hAnsi="Times New Roman" w:cs="Times New Roman"/>
          <w:sz w:val="24"/>
          <w:szCs w:val="24"/>
        </w:rPr>
        <w:t>part of the basket of bonds that the</w:t>
      </w:r>
      <w:r w:rsidR="00AA13D0">
        <w:rPr>
          <w:rFonts w:ascii="Times New Roman" w:hAnsi="Times New Roman" w:cs="Times New Roman"/>
          <w:sz w:val="24"/>
          <w:szCs w:val="24"/>
        </w:rPr>
        <w:t xml:space="preserve"> ECB</w:t>
      </w:r>
      <w:r w:rsidR="000C0426">
        <w:rPr>
          <w:rFonts w:ascii="Times New Roman" w:hAnsi="Times New Roman" w:cs="Times New Roman"/>
          <w:sz w:val="24"/>
          <w:szCs w:val="24"/>
        </w:rPr>
        <w:t xml:space="preserve"> buys in open market operations</w:t>
      </w:r>
      <w:r w:rsidR="007255A5">
        <w:rPr>
          <w:rFonts w:ascii="Times New Roman" w:hAnsi="Times New Roman" w:cs="Times New Roman"/>
          <w:sz w:val="24"/>
          <w:szCs w:val="24"/>
        </w:rPr>
        <w:t xml:space="preserve">. The last step would be coordination between monetary and fiscal policy. I tried to </w:t>
      </w:r>
      <w:r w:rsidR="00073D93">
        <w:rPr>
          <w:rFonts w:ascii="Times New Roman" w:hAnsi="Times New Roman" w:cs="Times New Roman"/>
          <w:sz w:val="24"/>
          <w:szCs w:val="24"/>
        </w:rPr>
        <w:t xml:space="preserve">provide reasons in favor of this path of solidarity amongst member states. I also </w:t>
      </w:r>
      <w:r w:rsidR="007255A5">
        <w:rPr>
          <w:rFonts w:ascii="Times New Roman" w:hAnsi="Times New Roman" w:cs="Times New Roman"/>
          <w:sz w:val="24"/>
          <w:szCs w:val="24"/>
        </w:rPr>
        <w:t>clarif</w:t>
      </w:r>
      <w:r w:rsidR="00073D93">
        <w:rPr>
          <w:rFonts w:ascii="Times New Roman" w:hAnsi="Times New Roman" w:cs="Times New Roman"/>
          <w:sz w:val="24"/>
          <w:szCs w:val="24"/>
        </w:rPr>
        <w:t>ied</w:t>
      </w:r>
      <w:r w:rsidR="007255A5">
        <w:rPr>
          <w:rFonts w:ascii="Times New Roman" w:hAnsi="Times New Roman" w:cs="Times New Roman"/>
          <w:sz w:val="24"/>
          <w:szCs w:val="24"/>
        </w:rPr>
        <w:t xml:space="preserve"> the arguments in favor of procedural and distributive views of the EMU. I had two main worries</w:t>
      </w:r>
      <w:r w:rsidR="0030474B">
        <w:rPr>
          <w:rFonts w:ascii="Times New Roman" w:hAnsi="Times New Roman" w:cs="Times New Roman"/>
          <w:sz w:val="24"/>
          <w:szCs w:val="24"/>
        </w:rPr>
        <w:t>: the preservation of member states</w:t>
      </w:r>
      <w:r w:rsidR="00EF0940">
        <w:rPr>
          <w:rFonts w:ascii="Times New Roman" w:hAnsi="Times New Roman" w:cs="Times New Roman"/>
          <w:sz w:val="24"/>
          <w:szCs w:val="24"/>
        </w:rPr>
        <w:t>’</w:t>
      </w:r>
      <w:r w:rsidR="0030474B">
        <w:rPr>
          <w:rFonts w:ascii="Times New Roman" w:hAnsi="Times New Roman" w:cs="Times New Roman"/>
          <w:sz w:val="24"/>
          <w:szCs w:val="24"/>
        </w:rPr>
        <w:t xml:space="preserve"> self-government and ethical independence and</w:t>
      </w:r>
      <w:r w:rsidR="007255A5">
        <w:rPr>
          <w:rFonts w:ascii="Times New Roman" w:hAnsi="Times New Roman" w:cs="Times New Roman"/>
          <w:sz w:val="24"/>
          <w:szCs w:val="24"/>
        </w:rPr>
        <w:t xml:space="preserve"> the need to protect EMU citizens from deprivation. </w:t>
      </w:r>
    </w:p>
    <w:p w14:paraId="603A0F43" w14:textId="66D0BA8C" w:rsidR="000C0426" w:rsidRDefault="000C0426" w:rsidP="00532286">
      <w:pPr>
        <w:spacing w:after="12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One might object that the discussion so far has been made in ideal terms. However, arguably, the VV, </w:t>
      </w:r>
      <w:r w:rsidR="007255A5">
        <w:rPr>
          <w:rFonts w:ascii="Times New Roman" w:hAnsi="Times New Roman" w:cs="Times New Roman"/>
          <w:sz w:val="24"/>
          <w:szCs w:val="24"/>
        </w:rPr>
        <w:t>a purely procedural view,</w:t>
      </w:r>
      <w:r w:rsidR="00073D93">
        <w:rPr>
          <w:rFonts w:ascii="Times New Roman" w:hAnsi="Times New Roman" w:cs="Times New Roman"/>
          <w:sz w:val="24"/>
          <w:szCs w:val="24"/>
        </w:rPr>
        <w:t xml:space="preserve"> </w:t>
      </w:r>
      <w:r>
        <w:rPr>
          <w:rFonts w:ascii="Times New Roman" w:hAnsi="Times New Roman" w:cs="Times New Roman"/>
          <w:sz w:val="24"/>
          <w:szCs w:val="24"/>
        </w:rPr>
        <w:t>dominated the negotiations of the Euro</w:t>
      </w:r>
      <w:r>
        <w:rPr>
          <w:rFonts w:ascii="Times New Roman" w:hAnsi="Times New Roman" w:cs="Times New Roman"/>
          <w:sz w:val="24"/>
          <w:szCs w:val="24"/>
          <w:lang w:val="ca-ES"/>
        </w:rPr>
        <w:t xml:space="preserve">-crisis </w:t>
      </w:r>
      <w:r w:rsidRPr="00B330C6">
        <w:rPr>
          <w:rFonts w:ascii="Times New Roman" w:hAnsi="Times New Roman" w:cs="Times New Roman"/>
          <w:sz w:val="24"/>
          <w:szCs w:val="24"/>
        </w:rPr>
        <w:t>until 2012</w:t>
      </w:r>
      <w:r>
        <w:rPr>
          <w:rFonts w:ascii="Times New Roman" w:hAnsi="Times New Roman" w:cs="Times New Roman"/>
          <w:sz w:val="24"/>
          <w:szCs w:val="24"/>
        </w:rPr>
        <w:t>.</w:t>
      </w:r>
      <w:r w:rsidR="007255A5">
        <w:rPr>
          <w:rFonts w:ascii="Times New Roman" w:hAnsi="Times New Roman" w:cs="Times New Roman"/>
          <w:sz w:val="24"/>
          <w:szCs w:val="24"/>
        </w:rPr>
        <w:t xml:space="preserve"> </w:t>
      </w:r>
      <w:r>
        <w:rPr>
          <w:rFonts w:ascii="Times New Roman" w:hAnsi="Times New Roman" w:cs="Times New Roman"/>
          <w:sz w:val="24"/>
          <w:szCs w:val="24"/>
        </w:rPr>
        <w:t xml:space="preserve">The first argument to combat this VV </w:t>
      </w:r>
      <w:r w:rsidR="007255A5">
        <w:rPr>
          <w:rFonts w:ascii="Times New Roman" w:hAnsi="Times New Roman" w:cs="Times New Roman"/>
          <w:sz w:val="24"/>
          <w:szCs w:val="24"/>
        </w:rPr>
        <w:t>I</w:t>
      </w:r>
      <w:r w:rsidR="0030474B">
        <w:rPr>
          <w:rFonts w:ascii="Times New Roman" w:hAnsi="Times New Roman" w:cs="Times New Roman"/>
          <w:sz w:val="24"/>
          <w:szCs w:val="24"/>
        </w:rPr>
        <w:t>'</w:t>
      </w:r>
      <w:r w:rsidR="007255A5">
        <w:rPr>
          <w:rFonts w:ascii="Times New Roman" w:hAnsi="Times New Roman" w:cs="Times New Roman"/>
          <w:sz w:val="24"/>
          <w:szCs w:val="24"/>
        </w:rPr>
        <w:t>ve defended</w:t>
      </w:r>
      <w:r>
        <w:rPr>
          <w:rFonts w:ascii="Times New Roman" w:hAnsi="Times New Roman" w:cs="Times New Roman"/>
          <w:sz w:val="24"/>
          <w:szCs w:val="24"/>
        </w:rPr>
        <w:t>,</w:t>
      </w:r>
      <w:r w:rsidR="007255A5">
        <w:rPr>
          <w:rFonts w:ascii="Times New Roman" w:hAnsi="Times New Roman" w:cs="Times New Roman"/>
          <w:sz w:val="24"/>
          <w:szCs w:val="24"/>
        </w:rPr>
        <w:t xml:space="preserve"> the FAPA</w:t>
      </w:r>
      <w:r w:rsidR="00021946">
        <w:rPr>
          <w:rFonts w:ascii="Times New Roman" w:hAnsi="Times New Roman" w:cs="Times New Roman"/>
          <w:sz w:val="24"/>
          <w:szCs w:val="24"/>
        </w:rPr>
        <w:t>,</w:t>
      </w:r>
      <w:r w:rsidR="007255A5">
        <w:rPr>
          <w:rFonts w:ascii="Times New Roman" w:hAnsi="Times New Roman" w:cs="Times New Roman"/>
          <w:sz w:val="24"/>
          <w:szCs w:val="24"/>
        </w:rPr>
        <w:t xml:space="preserve"> requires that EU and EMU Treatises fulfi</w:t>
      </w:r>
      <w:r w:rsidR="0030474B">
        <w:rPr>
          <w:rFonts w:ascii="Times New Roman" w:hAnsi="Times New Roman" w:cs="Times New Roman"/>
          <w:sz w:val="24"/>
          <w:szCs w:val="24"/>
        </w:rPr>
        <w:t>l</w:t>
      </w:r>
      <w:r w:rsidR="007255A5">
        <w:rPr>
          <w:rFonts w:ascii="Times New Roman" w:hAnsi="Times New Roman" w:cs="Times New Roman"/>
          <w:sz w:val="24"/>
          <w:szCs w:val="24"/>
        </w:rPr>
        <w:t>l some morally mandatory aims</w:t>
      </w:r>
      <w:r>
        <w:rPr>
          <w:rFonts w:ascii="Times New Roman" w:hAnsi="Times New Roman" w:cs="Times New Roman"/>
          <w:sz w:val="24"/>
          <w:szCs w:val="24"/>
        </w:rPr>
        <w:t xml:space="preserve"> such as providing a social minimum for all EMU citizens</w:t>
      </w:r>
      <w:r w:rsidR="007255A5">
        <w:rPr>
          <w:rFonts w:ascii="Times New Roman" w:hAnsi="Times New Roman" w:cs="Times New Roman"/>
          <w:sz w:val="24"/>
          <w:szCs w:val="24"/>
        </w:rPr>
        <w:t xml:space="preserve"> if they want to claim legitimacy</w:t>
      </w:r>
      <w:r>
        <w:rPr>
          <w:rFonts w:ascii="Times New Roman" w:hAnsi="Times New Roman" w:cs="Times New Roman"/>
          <w:sz w:val="24"/>
          <w:szCs w:val="24"/>
        </w:rPr>
        <w:t xml:space="preserve"> and create duties of obedience for its subjects</w:t>
      </w:r>
      <w:r w:rsidR="007255A5">
        <w:rPr>
          <w:rFonts w:ascii="Times New Roman" w:hAnsi="Times New Roman" w:cs="Times New Roman"/>
          <w:sz w:val="24"/>
          <w:szCs w:val="24"/>
        </w:rPr>
        <w:t xml:space="preserve">. However, I detected a problem with purely distributive views, </w:t>
      </w:r>
      <w:r w:rsidR="00073D93">
        <w:rPr>
          <w:rFonts w:ascii="Times New Roman" w:hAnsi="Times New Roman" w:cs="Times New Roman"/>
          <w:sz w:val="24"/>
          <w:szCs w:val="24"/>
        </w:rPr>
        <w:t xml:space="preserve">such as </w:t>
      </w:r>
      <w:r w:rsidR="0030474B">
        <w:rPr>
          <w:rFonts w:ascii="Times New Roman" w:hAnsi="Times New Roman" w:cs="Times New Roman"/>
          <w:sz w:val="24"/>
          <w:szCs w:val="24"/>
        </w:rPr>
        <w:t>distributing</w:t>
      </w:r>
      <w:r w:rsidR="00073D93">
        <w:rPr>
          <w:rFonts w:ascii="Times New Roman" w:hAnsi="Times New Roman" w:cs="Times New Roman"/>
          <w:sz w:val="24"/>
          <w:szCs w:val="24"/>
        </w:rPr>
        <w:t xml:space="preserve"> a social minimum amongst EMU co-citizens, </w:t>
      </w:r>
      <w:r w:rsidR="007255A5">
        <w:rPr>
          <w:rFonts w:ascii="Times New Roman" w:hAnsi="Times New Roman" w:cs="Times New Roman"/>
          <w:sz w:val="24"/>
          <w:szCs w:val="24"/>
        </w:rPr>
        <w:t xml:space="preserve">which </w:t>
      </w:r>
      <w:r w:rsidR="00EF0940">
        <w:rPr>
          <w:rFonts w:ascii="Times New Roman" w:hAnsi="Times New Roman" w:cs="Times New Roman"/>
          <w:sz w:val="24"/>
          <w:szCs w:val="24"/>
        </w:rPr>
        <w:t>were</w:t>
      </w:r>
      <w:r w:rsidR="007255A5">
        <w:rPr>
          <w:rFonts w:ascii="Times New Roman" w:hAnsi="Times New Roman" w:cs="Times New Roman"/>
          <w:sz w:val="24"/>
          <w:szCs w:val="24"/>
        </w:rPr>
        <w:t xml:space="preserve"> related to forms of domination and undermining </w:t>
      </w:r>
      <w:r>
        <w:rPr>
          <w:rFonts w:ascii="Times New Roman" w:hAnsi="Times New Roman" w:cs="Times New Roman"/>
          <w:sz w:val="24"/>
          <w:szCs w:val="24"/>
        </w:rPr>
        <w:t xml:space="preserve">member </w:t>
      </w:r>
      <w:r w:rsidR="007255A5">
        <w:rPr>
          <w:rFonts w:ascii="Times New Roman" w:hAnsi="Times New Roman" w:cs="Times New Roman"/>
          <w:sz w:val="24"/>
          <w:szCs w:val="24"/>
        </w:rPr>
        <w:t>state</w:t>
      </w:r>
      <w:r w:rsidR="0030474B">
        <w:rPr>
          <w:rFonts w:ascii="Times New Roman" w:hAnsi="Times New Roman" w:cs="Times New Roman"/>
          <w:sz w:val="24"/>
          <w:szCs w:val="24"/>
        </w:rPr>
        <w:t>'</w:t>
      </w:r>
      <w:r w:rsidR="007255A5">
        <w:rPr>
          <w:rFonts w:ascii="Times New Roman" w:hAnsi="Times New Roman" w:cs="Times New Roman"/>
          <w:sz w:val="24"/>
          <w:szCs w:val="24"/>
        </w:rPr>
        <w:t xml:space="preserve">s self-determination. The </w:t>
      </w:r>
      <w:r>
        <w:rPr>
          <w:rFonts w:ascii="Times New Roman" w:hAnsi="Times New Roman" w:cs="Times New Roman"/>
          <w:sz w:val="24"/>
          <w:szCs w:val="24"/>
        </w:rPr>
        <w:t>CDSA aimed at protecting member states</w:t>
      </w:r>
      <w:r w:rsidR="0030474B">
        <w:rPr>
          <w:rFonts w:ascii="Times New Roman" w:hAnsi="Times New Roman" w:cs="Times New Roman"/>
          <w:sz w:val="24"/>
          <w:szCs w:val="24"/>
        </w:rPr>
        <w:t>'</w:t>
      </w:r>
      <w:r>
        <w:rPr>
          <w:rFonts w:ascii="Times New Roman" w:hAnsi="Times New Roman" w:cs="Times New Roman"/>
          <w:sz w:val="24"/>
          <w:szCs w:val="24"/>
        </w:rPr>
        <w:t xml:space="preserve"> collective self-determination</w:t>
      </w:r>
      <w:r w:rsidR="00F8150B">
        <w:rPr>
          <w:rFonts w:ascii="Times New Roman" w:hAnsi="Times New Roman" w:cs="Times New Roman"/>
          <w:sz w:val="24"/>
          <w:szCs w:val="24"/>
        </w:rPr>
        <w:t>. Thus, the argument claim</w:t>
      </w:r>
      <w:r w:rsidR="00021946">
        <w:rPr>
          <w:rFonts w:ascii="Times New Roman" w:hAnsi="Times New Roman" w:cs="Times New Roman"/>
          <w:sz w:val="24"/>
          <w:szCs w:val="24"/>
        </w:rPr>
        <w:t>ed</w:t>
      </w:r>
      <w:r w:rsidR="00F8150B">
        <w:rPr>
          <w:rFonts w:ascii="Times New Roman" w:hAnsi="Times New Roman" w:cs="Times New Roman"/>
          <w:sz w:val="24"/>
          <w:szCs w:val="24"/>
        </w:rPr>
        <w:t xml:space="preserve"> that member states </w:t>
      </w:r>
      <w:r w:rsidR="00021946">
        <w:rPr>
          <w:rFonts w:ascii="Times New Roman" w:hAnsi="Times New Roman" w:cs="Times New Roman"/>
          <w:sz w:val="24"/>
          <w:szCs w:val="24"/>
        </w:rPr>
        <w:t xml:space="preserve">should </w:t>
      </w:r>
      <w:r w:rsidR="00F8150B" w:rsidRPr="00532286">
        <w:rPr>
          <w:rFonts w:ascii="Times New Roman" w:hAnsi="Times New Roman" w:cs="Times New Roman"/>
          <w:sz w:val="24"/>
          <w:szCs w:val="24"/>
          <w:lang w:val="en-GB"/>
        </w:rPr>
        <w:t xml:space="preserve">have both effective </w:t>
      </w:r>
      <w:r w:rsidR="00F8150B" w:rsidRPr="00B330C6">
        <w:rPr>
          <w:rFonts w:ascii="Times New Roman" w:hAnsi="Times New Roman" w:cs="Times New Roman"/>
          <w:sz w:val="24"/>
          <w:szCs w:val="24"/>
          <w:lang w:val="en-GB"/>
        </w:rPr>
        <w:t xml:space="preserve">control over internal socio-economic dynamics </w:t>
      </w:r>
      <w:r w:rsidR="00F8150B" w:rsidRPr="00F8150B">
        <w:rPr>
          <w:rFonts w:ascii="Times New Roman" w:hAnsi="Times New Roman" w:cs="Times New Roman"/>
          <w:sz w:val="24"/>
          <w:szCs w:val="24"/>
          <w:lang w:val="en-GB"/>
        </w:rPr>
        <w:t xml:space="preserve">and </w:t>
      </w:r>
      <w:r w:rsidR="00F8150B" w:rsidRPr="00B330C6">
        <w:rPr>
          <w:rFonts w:ascii="Times New Roman" w:hAnsi="Times New Roman" w:cs="Times New Roman"/>
          <w:sz w:val="24"/>
          <w:szCs w:val="24"/>
          <w:lang w:val="en-GB"/>
        </w:rPr>
        <w:t>reasonable freedom from external interference</w:t>
      </w:r>
      <w:r w:rsidR="00021946">
        <w:rPr>
          <w:rFonts w:ascii="Times New Roman" w:hAnsi="Times New Roman" w:cs="Times New Roman"/>
          <w:sz w:val="24"/>
          <w:szCs w:val="24"/>
          <w:lang w:val="en-GB"/>
        </w:rPr>
        <w:t xml:space="preserve"> if we need to maintain fair background conditions</w:t>
      </w:r>
      <w:r w:rsidR="00F8150B">
        <w:rPr>
          <w:rFonts w:ascii="Times New Roman" w:hAnsi="Times New Roman" w:cs="Times New Roman"/>
          <w:sz w:val="24"/>
          <w:szCs w:val="24"/>
          <w:lang w:val="en-GB"/>
        </w:rPr>
        <w:t xml:space="preserve">. Nonetheless, I concluded that the CSDA </w:t>
      </w:r>
      <w:r w:rsidR="00F8150B" w:rsidRPr="00532286">
        <w:rPr>
          <w:rFonts w:ascii="Times New Roman" w:hAnsi="Times New Roman" w:cs="Times New Roman"/>
          <w:sz w:val="24"/>
          <w:szCs w:val="24"/>
          <w:lang w:val="en-GB"/>
        </w:rPr>
        <w:t xml:space="preserve">is objectionably </w:t>
      </w:r>
      <w:r w:rsidR="00F8150B" w:rsidRPr="00B330C6">
        <w:rPr>
          <w:rFonts w:ascii="Times New Roman" w:hAnsi="Times New Roman" w:cs="Times New Roman"/>
          <w:iCs/>
          <w:sz w:val="24"/>
          <w:szCs w:val="24"/>
          <w:lang w:val="en-GB"/>
        </w:rPr>
        <w:t>paternalistic</w:t>
      </w:r>
      <w:r w:rsidR="00F8150B" w:rsidRPr="00532286">
        <w:rPr>
          <w:rFonts w:ascii="Times New Roman" w:hAnsi="Times New Roman" w:cs="Times New Roman"/>
          <w:sz w:val="24"/>
          <w:szCs w:val="24"/>
          <w:lang w:val="en-GB"/>
        </w:rPr>
        <w:t xml:space="preserve"> and overlooks the possibility that rights to a social minimum and to collective self-determination are alienable via exchange at least when there is a sufficiently good available alternative to the exchange</w:t>
      </w:r>
      <w:r w:rsidR="00F8150B">
        <w:rPr>
          <w:rFonts w:ascii="Times New Roman" w:hAnsi="Times New Roman" w:cs="Times New Roman"/>
          <w:sz w:val="24"/>
          <w:szCs w:val="24"/>
          <w:lang w:val="en-GB"/>
        </w:rPr>
        <w:t>.</w:t>
      </w:r>
    </w:p>
    <w:p w14:paraId="58A24D78" w14:textId="6E54CCA6" w:rsidR="00F8150B" w:rsidRDefault="00F8150B" w:rsidP="00532286">
      <w:pPr>
        <w:spacing w:after="12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7255A5">
        <w:rPr>
          <w:rFonts w:ascii="Times New Roman" w:hAnsi="Times New Roman" w:cs="Times New Roman"/>
          <w:sz w:val="24"/>
          <w:szCs w:val="24"/>
        </w:rPr>
        <w:t>LSA tried to combine equality of resources and social insurance with member states</w:t>
      </w:r>
      <w:r w:rsidR="00EF0940">
        <w:rPr>
          <w:rFonts w:ascii="Times New Roman" w:hAnsi="Times New Roman" w:cs="Times New Roman"/>
          <w:sz w:val="24"/>
          <w:szCs w:val="24"/>
        </w:rPr>
        <w:t>’</w:t>
      </w:r>
      <w:r w:rsidR="007255A5">
        <w:rPr>
          <w:rFonts w:ascii="Times New Roman" w:hAnsi="Times New Roman" w:cs="Times New Roman"/>
          <w:sz w:val="24"/>
          <w:szCs w:val="24"/>
        </w:rPr>
        <w:t xml:space="preserve"> liberty of </w:t>
      </w:r>
      <w:r w:rsidR="00AA13D0">
        <w:rPr>
          <w:rFonts w:ascii="Times New Roman" w:hAnsi="Times New Roman" w:cs="Times New Roman"/>
          <w:sz w:val="24"/>
          <w:szCs w:val="24"/>
        </w:rPr>
        <w:t>choice but</w:t>
      </w:r>
      <w:r w:rsidR="007255A5">
        <w:rPr>
          <w:rFonts w:ascii="Times New Roman" w:hAnsi="Times New Roman" w:cs="Times New Roman"/>
          <w:sz w:val="24"/>
          <w:szCs w:val="24"/>
        </w:rPr>
        <w:t xml:space="preserve"> </w:t>
      </w:r>
      <w:r w:rsidR="0030474B">
        <w:rPr>
          <w:rFonts w:ascii="Times New Roman" w:hAnsi="Times New Roman" w:cs="Times New Roman"/>
          <w:sz w:val="24"/>
          <w:szCs w:val="24"/>
        </w:rPr>
        <w:t>became</w:t>
      </w:r>
      <w:r w:rsidR="007255A5">
        <w:rPr>
          <w:rFonts w:ascii="Times New Roman" w:hAnsi="Times New Roman" w:cs="Times New Roman"/>
          <w:sz w:val="24"/>
          <w:szCs w:val="24"/>
        </w:rPr>
        <w:t xml:space="preserve"> problematic unless we complement luck egalitarianism with sufficiency</w:t>
      </w:r>
      <w:r>
        <w:rPr>
          <w:rFonts w:ascii="Times New Roman" w:hAnsi="Times New Roman" w:cs="Times New Roman"/>
          <w:sz w:val="24"/>
          <w:szCs w:val="24"/>
        </w:rPr>
        <w:t xml:space="preserve"> for EMU co-citizens</w:t>
      </w:r>
      <w:r w:rsidR="007255A5">
        <w:rPr>
          <w:rFonts w:ascii="Times New Roman" w:hAnsi="Times New Roman" w:cs="Times New Roman"/>
          <w:sz w:val="24"/>
          <w:szCs w:val="24"/>
        </w:rPr>
        <w:t xml:space="preserve">. </w:t>
      </w:r>
      <w:r>
        <w:rPr>
          <w:rFonts w:ascii="Times New Roman" w:hAnsi="Times New Roman" w:cs="Times New Roman"/>
          <w:sz w:val="24"/>
          <w:szCs w:val="24"/>
        </w:rPr>
        <w:t xml:space="preserve">I argued that </w:t>
      </w:r>
      <w:r w:rsidRPr="00532286">
        <w:rPr>
          <w:rFonts w:ascii="Times New Roman" w:hAnsi="Times New Roman" w:cs="Times New Roman"/>
          <w:sz w:val="24"/>
          <w:szCs w:val="24"/>
        </w:rPr>
        <w:t xml:space="preserve">individuals have weighty claims against suffering certain forms of absolute deprivation that cannot be relinquished through </w:t>
      </w:r>
      <w:r>
        <w:rPr>
          <w:rFonts w:ascii="Times New Roman" w:hAnsi="Times New Roman" w:cs="Times New Roman"/>
          <w:sz w:val="24"/>
          <w:szCs w:val="24"/>
        </w:rPr>
        <w:t>member states</w:t>
      </w:r>
      <w:r w:rsidR="00EF0940">
        <w:rPr>
          <w:rFonts w:ascii="Times New Roman" w:hAnsi="Times New Roman" w:cs="Times New Roman"/>
          <w:sz w:val="24"/>
          <w:szCs w:val="24"/>
        </w:rPr>
        <w:t>’</w:t>
      </w:r>
      <w:r>
        <w:rPr>
          <w:rFonts w:ascii="Times New Roman" w:hAnsi="Times New Roman" w:cs="Times New Roman"/>
          <w:sz w:val="24"/>
          <w:szCs w:val="24"/>
        </w:rPr>
        <w:t xml:space="preserve"> </w:t>
      </w:r>
      <w:r w:rsidRPr="00532286">
        <w:rPr>
          <w:rFonts w:ascii="Times New Roman" w:hAnsi="Times New Roman" w:cs="Times New Roman"/>
          <w:sz w:val="24"/>
          <w:szCs w:val="24"/>
        </w:rPr>
        <w:t>voluntary decisions, no matter how favorable the background conditions</w:t>
      </w:r>
      <w:r>
        <w:rPr>
          <w:rFonts w:ascii="Times New Roman" w:hAnsi="Times New Roman" w:cs="Times New Roman"/>
          <w:sz w:val="24"/>
          <w:szCs w:val="24"/>
        </w:rPr>
        <w:t xml:space="preserve"> were. Therefore, the PDV kicks</w:t>
      </w:r>
      <w:r w:rsidR="0030474B">
        <w:rPr>
          <w:rFonts w:ascii="Times New Roman" w:hAnsi="Times New Roman" w:cs="Times New Roman"/>
          <w:sz w:val="24"/>
          <w:szCs w:val="24"/>
        </w:rPr>
        <w:t xml:space="preserve"> in again, but for different reasons, and I defended demanding that member states internalize mandatory insurance costs to ensure that their citizens do not face conditions of material deprivation</w:t>
      </w:r>
      <w:r>
        <w:rPr>
          <w:rFonts w:ascii="Times New Roman" w:hAnsi="Times New Roman" w:cs="Times New Roman"/>
          <w:sz w:val="24"/>
          <w:szCs w:val="24"/>
        </w:rPr>
        <w:t>.</w:t>
      </w:r>
      <w:r w:rsidR="00021946">
        <w:rPr>
          <w:rFonts w:ascii="Times New Roman" w:hAnsi="Times New Roman" w:cs="Times New Roman"/>
          <w:sz w:val="24"/>
          <w:szCs w:val="24"/>
        </w:rPr>
        <w:t xml:space="preserve"> </w:t>
      </w:r>
      <w:r w:rsidR="0030474B">
        <w:rPr>
          <w:rFonts w:ascii="Times New Roman" w:hAnsi="Times New Roman" w:cs="Times New Roman"/>
          <w:sz w:val="24"/>
          <w:szCs w:val="24"/>
        </w:rPr>
        <w:t>Compulsory insurance</w:t>
      </w:r>
      <w:r w:rsidR="00021946">
        <w:rPr>
          <w:rFonts w:ascii="Times New Roman" w:hAnsi="Times New Roman" w:cs="Times New Roman"/>
          <w:sz w:val="24"/>
          <w:szCs w:val="24"/>
        </w:rPr>
        <w:t xml:space="preserve"> opens the door to make distributions of the EMU surplus conditionally, with strings attached, to internalize the cost of insurance against insufficiency.</w:t>
      </w:r>
    </w:p>
    <w:p w14:paraId="60D114F8" w14:textId="20FCE7DA" w:rsidR="007255A5" w:rsidRPr="00532286" w:rsidRDefault="007255A5" w:rsidP="00532286">
      <w:pPr>
        <w:spacing w:after="12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Finally, the RRE </w:t>
      </w:r>
      <w:r w:rsidR="00F8150B">
        <w:rPr>
          <w:rFonts w:ascii="Times New Roman" w:hAnsi="Times New Roman" w:cs="Times New Roman"/>
          <w:sz w:val="24"/>
          <w:szCs w:val="24"/>
        </w:rPr>
        <w:t xml:space="preserve">argument </w:t>
      </w:r>
      <w:r>
        <w:rPr>
          <w:rFonts w:ascii="Times New Roman" w:hAnsi="Times New Roman" w:cs="Times New Roman"/>
          <w:sz w:val="24"/>
          <w:szCs w:val="24"/>
        </w:rPr>
        <w:t>argued for more restrictions o</w:t>
      </w:r>
      <w:r w:rsidR="00F8150B">
        <w:rPr>
          <w:rFonts w:ascii="Times New Roman" w:hAnsi="Times New Roman" w:cs="Times New Roman"/>
          <w:sz w:val="24"/>
          <w:szCs w:val="24"/>
        </w:rPr>
        <w:t>n the</w:t>
      </w:r>
      <w:r>
        <w:rPr>
          <w:rFonts w:ascii="Times New Roman" w:hAnsi="Times New Roman" w:cs="Times New Roman"/>
          <w:sz w:val="24"/>
          <w:szCs w:val="24"/>
        </w:rPr>
        <w:t xml:space="preserve"> liberty </w:t>
      </w:r>
      <w:r w:rsidR="00F8150B">
        <w:rPr>
          <w:rFonts w:ascii="Times New Roman" w:hAnsi="Times New Roman" w:cs="Times New Roman"/>
          <w:sz w:val="24"/>
          <w:szCs w:val="24"/>
        </w:rPr>
        <w:t xml:space="preserve">of member states </w:t>
      </w:r>
      <w:r>
        <w:rPr>
          <w:rFonts w:ascii="Times New Roman" w:hAnsi="Times New Roman" w:cs="Times New Roman"/>
          <w:sz w:val="24"/>
          <w:szCs w:val="24"/>
        </w:rPr>
        <w:t xml:space="preserve">than the LSA given the </w:t>
      </w:r>
      <w:r w:rsidR="0030474B">
        <w:rPr>
          <w:rFonts w:ascii="Times New Roman" w:hAnsi="Times New Roman" w:cs="Times New Roman"/>
          <w:sz w:val="24"/>
          <w:szCs w:val="24"/>
        </w:rPr>
        <w:t>current</w:t>
      </w:r>
      <w:r>
        <w:rPr>
          <w:rFonts w:ascii="Times New Roman" w:hAnsi="Times New Roman" w:cs="Times New Roman"/>
          <w:sz w:val="24"/>
          <w:szCs w:val="24"/>
        </w:rPr>
        <w:t xml:space="preserve"> injustices in the Eurozone.</w:t>
      </w:r>
      <w:r w:rsidR="00073D93">
        <w:rPr>
          <w:rFonts w:ascii="Times New Roman" w:hAnsi="Times New Roman" w:cs="Times New Roman"/>
          <w:sz w:val="24"/>
          <w:szCs w:val="24"/>
        </w:rPr>
        <w:t xml:space="preserve"> </w:t>
      </w:r>
      <w:r w:rsidR="00F8150B">
        <w:rPr>
          <w:rFonts w:ascii="Times New Roman" w:hAnsi="Times New Roman" w:cs="Times New Roman"/>
          <w:sz w:val="24"/>
          <w:szCs w:val="24"/>
        </w:rPr>
        <w:t xml:space="preserve">The principle of victimization thus is helpful to demand the most competitive member states to reverse the </w:t>
      </w:r>
      <w:r w:rsidR="0030474B">
        <w:rPr>
          <w:rFonts w:ascii="Times New Roman" w:hAnsi="Times New Roman" w:cs="Times New Roman"/>
          <w:sz w:val="24"/>
          <w:szCs w:val="24"/>
        </w:rPr>
        <w:t>harmful</w:t>
      </w:r>
      <w:r w:rsidR="00F8150B">
        <w:rPr>
          <w:rFonts w:ascii="Times New Roman" w:hAnsi="Times New Roman" w:cs="Times New Roman"/>
          <w:sz w:val="24"/>
          <w:szCs w:val="24"/>
        </w:rPr>
        <w:t xml:space="preserve"> effects of the bailouts and the </w:t>
      </w:r>
      <w:r w:rsidR="00EF0940">
        <w:rPr>
          <w:rFonts w:ascii="Times New Roman" w:hAnsi="Times New Roman" w:cs="Times New Roman"/>
          <w:sz w:val="24"/>
          <w:szCs w:val="24"/>
        </w:rPr>
        <w:t>F</w:t>
      </w:r>
      <w:r w:rsidR="00F8150B">
        <w:rPr>
          <w:rFonts w:ascii="Times New Roman" w:hAnsi="Times New Roman" w:cs="Times New Roman"/>
          <w:sz w:val="24"/>
          <w:szCs w:val="24"/>
        </w:rPr>
        <w:t xml:space="preserve">iscal </w:t>
      </w:r>
      <w:r w:rsidR="00EF0940">
        <w:rPr>
          <w:rFonts w:ascii="Times New Roman" w:hAnsi="Times New Roman" w:cs="Times New Roman"/>
          <w:sz w:val="24"/>
          <w:szCs w:val="24"/>
        </w:rPr>
        <w:t>C</w:t>
      </w:r>
      <w:r w:rsidR="00F8150B">
        <w:rPr>
          <w:rFonts w:ascii="Times New Roman" w:hAnsi="Times New Roman" w:cs="Times New Roman"/>
          <w:sz w:val="24"/>
          <w:szCs w:val="24"/>
        </w:rPr>
        <w:t xml:space="preserve">ompact approved during the Euro-crisis since these initial arrangements constituted unfair starting conditions. </w:t>
      </w:r>
      <w:r w:rsidR="00073D93">
        <w:rPr>
          <w:rFonts w:ascii="Times New Roman" w:hAnsi="Times New Roman" w:cs="Times New Roman"/>
          <w:sz w:val="24"/>
          <w:szCs w:val="24"/>
        </w:rPr>
        <w:t>All the arguments proposed here, except the VV, support more solidarity amongst member states and more redistributive policies. This is so because we should see the EMU as an association of free-member states</w:t>
      </w:r>
      <w:r w:rsidR="0030474B">
        <w:rPr>
          <w:rFonts w:ascii="Times New Roman" w:hAnsi="Times New Roman" w:cs="Times New Roman"/>
          <w:sz w:val="24"/>
          <w:szCs w:val="24"/>
        </w:rPr>
        <w:t>,</w:t>
      </w:r>
      <w:r w:rsidR="00F8150B">
        <w:rPr>
          <w:rFonts w:ascii="Times New Roman" w:hAnsi="Times New Roman" w:cs="Times New Roman"/>
          <w:sz w:val="24"/>
          <w:szCs w:val="24"/>
        </w:rPr>
        <w:t xml:space="preserve"> partners</w:t>
      </w:r>
      <w:r w:rsidR="00073D93">
        <w:rPr>
          <w:rFonts w:ascii="Times New Roman" w:hAnsi="Times New Roman" w:cs="Times New Roman"/>
          <w:sz w:val="24"/>
          <w:szCs w:val="24"/>
        </w:rPr>
        <w:t xml:space="preserve"> that nevertheless share some luck</w:t>
      </w:r>
      <w:r w:rsidR="00AA13D0">
        <w:rPr>
          <w:rFonts w:ascii="Times New Roman" w:hAnsi="Times New Roman" w:cs="Times New Roman"/>
          <w:sz w:val="24"/>
          <w:szCs w:val="24"/>
        </w:rPr>
        <w:t xml:space="preserve">. </w:t>
      </w:r>
      <w:r w:rsidR="0030474B">
        <w:rPr>
          <w:rFonts w:ascii="Times New Roman" w:hAnsi="Times New Roman" w:cs="Times New Roman"/>
          <w:sz w:val="24"/>
          <w:szCs w:val="24"/>
        </w:rPr>
        <w:t>Suppose we look at the Eurozone in this way. In that case</w:t>
      </w:r>
      <w:r w:rsidR="00F8150B">
        <w:rPr>
          <w:rFonts w:ascii="Times New Roman" w:hAnsi="Times New Roman" w:cs="Times New Roman"/>
          <w:sz w:val="24"/>
          <w:szCs w:val="24"/>
        </w:rPr>
        <w:t xml:space="preserve">, we should not be concerned only </w:t>
      </w:r>
      <w:r w:rsidR="00F8150B">
        <w:rPr>
          <w:rFonts w:ascii="Times New Roman" w:hAnsi="Times New Roman" w:cs="Times New Roman"/>
          <w:sz w:val="24"/>
          <w:szCs w:val="24"/>
        </w:rPr>
        <w:lastRenderedPageBreak/>
        <w:t>in protecting member states</w:t>
      </w:r>
      <w:r w:rsidR="00EF0940">
        <w:rPr>
          <w:rFonts w:ascii="Times New Roman" w:hAnsi="Times New Roman" w:cs="Times New Roman"/>
          <w:sz w:val="24"/>
          <w:szCs w:val="24"/>
        </w:rPr>
        <w:t>’</w:t>
      </w:r>
      <w:r w:rsidR="00F8150B">
        <w:rPr>
          <w:rFonts w:ascii="Times New Roman" w:hAnsi="Times New Roman" w:cs="Times New Roman"/>
          <w:sz w:val="24"/>
          <w:szCs w:val="24"/>
        </w:rPr>
        <w:t xml:space="preserve"> </w:t>
      </w:r>
      <w:r w:rsidR="003A20D7">
        <w:rPr>
          <w:rFonts w:ascii="Times New Roman" w:hAnsi="Times New Roman" w:cs="Times New Roman"/>
          <w:sz w:val="24"/>
          <w:szCs w:val="24"/>
        </w:rPr>
        <w:t xml:space="preserve">self-government but also about </w:t>
      </w:r>
      <w:r w:rsidR="00073D93">
        <w:rPr>
          <w:rFonts w:ascii="Times New Roman" w:hAnsi="Times New Roman" w:cs="Times New Roman"/>
          <w:sz w:val="24"/>
          <w:szCs w:val="24"/>
        </w:rPr>
        <w:t xml:space="preserve">citizens </w:t>
      </w:r>
      <w:r w:rsidR="003A20D7">
        <w:rPr>
          <w:rFonts w:ascii="Times New Roman" w:hAnsi="Times New Roman" w:cs="Times New Roman"/>
          <w:sz w:val="24"/>
          <w:szCs w:val="24"/>
        </w:rPr>
        <w:t xml:space="preserve">being </w:t>
      </w:r>
      <w:r w:rsidR="00073D93">
        <w:rPr>
          <w:rFonts w:ascii="Times New Roman" w:hAnsi="Times New Roman" w:cs="Times New Roman"/>
          <w:sz w:val="24"/>
          <w:szCs w:val="24"/>
        </w:rPr>
        <w:t>protected against some kind</w:t>
      </w:r>
      <w:r w:rsidR="00021946">
        <w:rPr>
          <w:rFonts w:ascii="Times New Roman" w:hAnsi="Times New Roman" w:cs="Times New Roman"/>
          <w:sz w:val="24"/>
          <w:szCs w:val="24"/>
        </w:rPr>
        <w:t>s</w:t>
      </w:r>
      <w:r w:rsidR="00073D93">
        <w:rPr>
          <w:rFonts w:ascii="Times New Roman" w:hAnsi="Times New Roman" w:cs="Times New Roman"/>
          <w:sz w:val="24"/>
          <w:szCs w:val="24"/>
        </w:rPr>
        <w:t xml:space="preserve"> of deprivations.</w:t>
      </w:r>
    </w:p>
    <w:p w14:paraId="60C7724A" w14:textId="77777777" w:rsidR="00664A70" w:rsidRPr="00532286" w:rsidRDefault="00664A70" w:rsidP="00532286">
      <w:pPr>
        <w:spacing w:after="120" w:line="360" w:lineRule="auto"/>
        <w:jc w:val="both"/>
        <w:rPr>
          <w:rFonts w:ascii="Times New Roman" w:hAnsi="Times New Roman" w:cs="Times New Roman"/>
          <w:sz w:val="24"/>
          <w:szCs w:val="24"/>
        </w:rPr>
      </w:pPr>
    </w:p>
    <w:p w14:paraId="5E787060" w14:textId="77777777" w:rsidR="00664A70" w:rsidRPr="00532286" w:rsidRDefault="00664A70" w:rsidP="00532286">
      <w:pPr>
        <w:spacing w:after="120" w:line="360" w:lineRule="auto"/>
        <w:jc w:val="both"/>
        <w:rPr>
          <w:rFonts w:ascii="Times New Roman" w:hAnsi="Times New Roman" w:cs="Times New Roman"/>
          <w:b/>
          <w:sz w:val="24"/>
          <w:szCs w:val="24"/>
        </w:rPr>
      </w:pPr>
      <w:r w:rsidRPr="00532286">
        <w:rPr>
          <w:rFonts w:ascii="Times New Roman" w:hAnsi="Times New Roman" w:cs="Times New Roman"/>
          <w:b/>
          <w:sz w:val="24"/>
          <w:szCs w:val="24"/>
        </w:rPr>
        <w:t>References</w:t>
      </w:r>
    </w:p>
    <w:p w14:paraId="4D7BF781" w14:textId="39809BCE" w:rsidR="00664A70" w:rsidRPr="00532286" w:rsidRDefault="00664A70" w:rsidP="00532286">
      <w:pPr>
        <w:pStyle w:val="Textonotapie"/>
        <w:spacing w:after="120" w:line="360" w:lineRule="auto"/>
        <w:jc w:val="both"/>
        <w:rPr>
          <w:rFonts w:ascii="Times New Roman" w:hAnsi="Times New Roman" w:cs="Times New Roman"/>
          <w:sz w:val="24"/>
          <w:szCs w:val="24"/>
        </w:rPr>
      </w:pPr>
      <w:r w:rsidRPr="00532286">
        <w:rPr>
          <w:rFonts w:ascii="Times New Roman" w:hAnsi="Times New Roman" w:cs="Times New Roman"/>
          <w:sz w:val="24"/>
          <w:szCs w:val="24"/>
        </w:rPr>
        <w:t xml:space="preserve">Elizabeth Anderson, </w:t>
      </w:r>
      <w:r w:rsidR="00EF0940">
        <w:rPr>
          <w:rFonts w:ascii="Times New Roman" w:hAnsi="Times New Roman" w:cs="Times New Roman"/>
          <w:sz w:val="24"/>
          <w:szCs w:val="24"/>
        </w:rPr>
        <w:t>“</w:t>
      </w:r>
      <w:r w:rsidRPr="00532286">
        <w:rPr>
          <w:rFonts w:ascii="Times New Roman" w:hAnsi="Times New Roman" w:cs="Times New Roman"/>
          <w:sz w:val="24"/>
          <w:szCs w:val="24"/>
        </w:rPr>
        <w:t>What is the Point of Equality</w:t>
      </w:r>
      <w:r w:rsidR="0030474B" w:rsidRPr="00532286">
        <w:rPr>
          <w:rFonts w:ascii="Times New Roman" w:hAnsi="Times New Roman" w:cs="Times New Roman"/>
          <w:sz w:val="24"/>
          <w:szCs w:val="24"/>
        </w:rPr>
        <w:t>?</w:t>
      </w:r>
      <w:r w:rsidR="00EF0940">
        <w:rPr>
          <w:rFonts w:ascii="Times New Roman" w:hAnsi="Times New Roman" w:cs="Times New Roman"/>
          <w:sz w:val="24"/>
          <w:szCs w:val="24"/>
        </w:rPr>
        <w:t>”</w:t>
      </w:r>
      <w:r w:rsidR="0030474B" w:rsidRPr="00532286">
        <w:rPr>
          <w:rFonts w:ascii="Times New Roman" w:hAnsi="Times New Roman" w:cs="Times New Roman"/>
          <w:sz w:val="24"/>
          <w:szCs w:val="24"/>
        </w:rPr>
        <w:t xml:space="preserve"> </w:t>
      </w:r>
      <w:r w:rsidRPr="00532286">
        <w:rPr>
          <w:rFonts w:ascii="Times New Roman" w:hAnsi="Times New Roman" w:cs="Times New Roman"/>
          <w:i/>
          <w:sz w:val="24"/>
          <w:szCs w:val="24"/>
        </w:rPr>
        <w:t>Ethics</w:t>
      </w:r>
      <w:r w:rsidRPr="00532286">
        <w:rPr>
          <w:rFonts w:ascii="Times New Roman" w:hAnsi="Times New Roman" w:cs="Times New Roman"/>
          <w:sz w:val="24"/>
          <w:szCs w:val="24"/>
        </w:rPr>
        <w:t xml:space="preserve"> (1999): 287-337.</w:t>
      </w:r>
    </w:p>
    <w:p w14:paraId="27D2E788" w14:textId="77777777" w:rsidR="00664A70" w:rsidRPr="00532286" w:rsidRDefault="00664A70" w:rsidP="00532286">
      <w:pPr>
        <w:pStyle w:val="Textonotapie"/>
        <w:spacing w:after="120" w:line="360" w:lineRule="auto"/>
        <w:jc w:val="both"/>
        <w:rPr>
          <w:rFonts w:ascii="Times New Roman" w:hAnsi="Times New Roman" w:cs="Times New Roman"/>
          <w:sz w:val="24"/>
          <w:szCs w:val="24"/>
        </w:rPr>
      </w:pPr>
      <w:r w:rsidRPr="00532286">
        <w:rPr>
          <w:rFonts w:ascii="Times New Roman" w:hAnsi="Times New Roman" w:cs="Times New Roman"/>
          <w:sz w:val="24"/>
          <w:szCs w:val="24"/>
        </w:rPr>
        <w:t xml:space="preserve">Charles </w:t>
      </w:r>
      <w:proofErr w:type="spellStart"/>
      <w:r w:rsidRPr="00532286">
        <w:rPr>
          <w:rFonts w:ascii="Times New Roman" w:hAnsi="Times New Roman" w:cs="Times New Roman"/>
          <w:sz w:val="24"/>
          <w:szCs w:val="24"/>
        </w:rPr>
        <w:t>Beitz</w:t>
      </w:r>
      <w:proofErr w:type="spellEnd"/>
      <w:r w:rsidRPr="00532286">
        <w:rPr>
          <w:rFonts w:ascii="Times New Roman" w:hAnsi="Times New Roman" w:cs="Times New Roman"/>
          <w:sz w:val="24"/>
          <w:szCs w:val="24"/>
        </w:rPr>
        <w:t xml:space="preserve">, </w:t>
      </w:r>
      <w:r w:rsidRPr="00532286">
        <w:rPr>
          <w:rFonts w:ascii="Times New Roman" w:hAnsi="Times New Roman" w:cs="Times New Roman"/>
          <w:i/>
          <w:sz w:val="24"/>
          <w:szCs w:val="24"/>
        </w:rPr>
        <w:t xml:space="preserve">Political </w:t>
      </w:r>
      <w:proofErr w:type="gramStart"/>
      <w:r w:rsidRPr="00532286">
        <w:rPr>
          <w:rFonts w:ascii="Times New Roman" w:hAnsi="Times New Roman" w:cs="Times New Roman"/>
          <w:i/>
          <w:sz w:val="24"/>
          <w:szCs w:val="24"/>
        </w:rPr>
        <w:t>Theory</w:t>
      </w:r>
      <w:proofErr w:type="gramEnd"/>
      <w:r w:rsidRPr="00532286">
        <w:rPr>
          <w:rFonts w:ascii="Times New Roman" w:hAnsi="Times New Roman" w:cs="Times New Roman"/>
          <w:i/>
          <w:sz w:val="24"/>
          <w:szCs w:val="24"/>
        </w:rPr>
        <w:t xml:space="preserve"> and International Relations</w:t>
      </w:r>
      <w:r w:rsidRPr="00532286">
        <w:rPr>
          <w:rFonts w:ascii="Times New Roman" w:hAnsi="Times New Roman" w:cs="Times New Roman"/>
          <w:sz w:val="24"/>
          <w:szCs w:val="24"/>
        </w:rPr>
        <w:t>, (Princeton: Princeton University Press, 1979).</w:t>
      </w:r>
    </w:p>
    <w:p w14:paraId="610913D0" w14:textId="416FE030" w:rsidR="00664A70" w:rsidRPr="00532286" w:rsidRDefault="00664A70" w:rsidP="00532286">
      <w:pPr>
        <w:pStyle w:val="Textonotapie"/>
        <w:spacing w:after="120" w:line="360" w:lineRule="auto"/>
        <w:jc w:val="both"/>
        <w:rPr>
          <w:rFonts w:ascii="Times New Roman" w:hAnsi="Times New Roman" w:cs="Times New Roman"/>
          <w:sz w:val="24"/>
          <w:szCs w:val="24"/>
        </w:rPr>
      </w:pPr>
      <w:r w:rsidRPr="00532286">
        <w:rPr>
          <w:rFonts w:ascii="Times New Roman" w:hAnsi="Times New Roman" w:cs="Times New Roman"/>
          <w:sz w:val="24"/>
          <w:szCs w:val="24"/>
        </w:rPr>
        <w:t xml:space="preserve">Richard Bellamy and Albert </w:t>
      </w:r>
      <w:proofErr w:type="spellStart"/>
      <w:r w:rsidRPr="00532286">
        <w:rPr>
          <w:rFonts w:ascii="Times New Roman" w:hAnsi="Times New Roman" w:cs="Times New Roman"/>
          <w:sz w:val="24"/>
          <w:szCs w:val="24"/>
        </w:rPr>
        <w:t>Weale</w:t>
      </w:r>
      <w:proofErr w:type="spellEnd"/>
      <w:r w:rsidRPr="00532286">
        <w:rPr>
          <w:rFonts w:ascii="Times New Roman" w:hAnsi="Times New Roman" w:cs="Times New Roman"/>
          <w:sz w:val="24"/>
          <w:szCs w:val="24"/>
        </w:rPr>
        <w:t xml:space="preserve">, </w:t>
      </w:r>
      <w:r w:rsidR="00EF0940">
        <w:rPr>
          <w:rFonts w:ascii="Times New Roman" w:hAnsi="Times New Roman" w:cs="Times New Roman"/>
          <w:sz w:val="24"/>
          <w:szCs w:val="24"/>
        </w:rPr>
        <w:t>“</w:t>
      </w:r>
      <w:r w:rsidRPr="00532286">
        <w:rPr>
          <w:rFonts w:ascii="Times New Roman" w:hAnsi="Times New Roman" w:cs="Times New Roman"/>
          <w:sz w:val="24"/>
          <w:szCs w:val="24"/>
        </w:rPr>
        <w:t>Political</w:t>
      </w:r>
      <w:r w:rsidRPr="00532286">
        <w:rPr>
          <w:rFonts w:ascii="Times New Roman" w:hAnsi="Times New Roman" w:cs="Times New Roman"/>
          <w:i/>
          <w:sz w:val="24"/>
          <w:szCs w:val="24"/>
        </w:rPr>
        <w:t xml:space="preserve"> </w:t>
      </w:r>
      <w:r w:rsidRPr="00532286">
        <w:rPr>
          <w:rFonts w:ascii="Times New Roman" w:hAnsi="Times New Roman" w:cs="Times New Roman"/>
          <w:sz w:val="24"/>
          <w:szCs w:val="24"/>
        </w:rPr>
        <w:t>Legitimacy and European Monetary Union: Contracts, Constitutionalism and the Normative Logic of Two-Level Games</w:t>
      </w:r>
      <w:r w:rsidR="00EF0940">
        <w:rPr>
          <w:rFonts w:ascii="Times New Roman" w:hAnsi="Times New Roman" w:cs="Times New Roman"/>
          <w:sz w:val="24"/>
          <w:szCs w:val="24"/>
        </w:rPr>
        <w:t>”</w:t>
      </w:r>
      <w:r w:rsidR="0030474B" w:rsidRPr="00532286">
        <w:rPr>
          <w:rFonts w:ascii="Times New Roman" w:hAnsi="Times New Roman" w:cs="Times New Roman"/>
          <w:sz w:val="24"/>
          <w:szCs w:val="24"/>
        </w:rPr>
        <w:t xml:space="preserve">, </w:t>
      </w:r>
      <w:r w:rsidRPr="00532286">
        <w:rPr>
          <w:rFonts w:ascii="Times New Roman" w:hAnsi="Times New Roman" w:cs="Times New Roman"/>
          <w:i/>
          <w:sz w:val="24"/>
          <w:szCs w:val="24"/>
        </w:rPr>
        <w:t>Journal of European Public Policy</w:t>
      </w:r>
      <w:r w:rsidRPr="00532286">
        <w:rPr>
          <w:rFonts w:ascii="Times New Roman" w:hAnsi="Times New Roman" w:cs="Times New Roman"/>
          <w:sz w:val="24"/>
          <w:szCs w:val="24"/>
        </w:rPr>
        <w:t>, (2015): 257-274.</w:t>
      </w:r>
    </w:p>
    <w:p w14:paraId="3449F060" w14:textId="77777777" w:rsidR="00664A70" w:rsidRPr="00532286" w:rsidRDefault="00664A70" w:rsidP="00532286">
      <w:pPr>
        <w:pStyle w:val="Textonotapie"/>
        <w:spacing w:after="120" w:line="360" w:lineRule="auto"/>
        <w:jc w:val="both"/>
        <w:rPr>
          <w:rFonts w:ascii="Times New Roman" w:hAnsi="Times New Roman" w:cs="Times New Roman"/>
          <w:sz w:val="24"/>
          <w:szCs w:val="24"/>
        </w:rPr>
      </w:pPr>
      <w:r w:rsidRPr="00532286">
        <w:rPr>
          <w:rFonts w:ascii="Times New Roman" w:hAnsi="Times New Roman" w:cs="Times New Roman"/>
          <w:sz w:val="24"/>
          <w:szCs w:val="24"/>
        </w:rPr>
        <w:t xml:space="preserve">Samantha Besson and José Luis Martí (eds), </w:t>
      </w:r>
      <w:r w:rsidRPr="00532286">
        <w:rPr>
          <w:rFonts w:ascii="Times New Roman" w:hAnsi="Times New Roman" w:cs="Times New Roman"/>
          <w:i/>
          <w:iCs/>
          <w:sz w:val="24"/>
          <w:szCs w:val="24"/>
        </w:rPr>
        <w:t>Legal Republicanism: National and International</w:t>
      </w:r>
      <w:r w:rsidRPr="00532286">
        <w:rPr>
          <w:rFonts w:ascii="Times New Roman" w:hAnsi="Times New Roman" w:cs="Times New Roman"/>
          <w:sz w:val="24"/>
          <w:szCs w:val="24"/>
        </w:rPr>
        <w:t>, (Oxford: Oxford University Press, 2009).</w:t>
      </w:r>
    </w:p>
    <w:p w14:paraId="1397563D" w14:textId="3B2CDB6E" w:rsidR="00C8661A" w:rsidRPr="00532286" w:rsidRDefault="00C8661A" w:rsidP="00532286">
      <w:pPr>
        <w:pStyle w:val="Textonotapie"/>
        <w:spacing w:after="120" w:line="360" w:lineRule="auto"/>
        <w:jc w:val="both"/>
        <w:rPr>
          <w:rFonts w:ascii="Times New Roman" w:hAnsi="Times New Roman" w:cs="Times New Roman"/>
          <w:sz w:val="24"/>
          <w:szCs w:val="24"/>
        </w:rPr>
      </w:pPr>
      <w:r w:rsidRPr="00532286">
        <w:rPr>
          <w:rFonts w:ascii="Times New Roman" w:hAnsi="Times New Roman" w:cs="Times New Roman"/>
          <w:sz w:val="24"/>
          <w:szCs w:val="24"/>
        </w:rPr>
        <w:t xml:space="preserve">Paul </w:t>
      </w:r>
      <w:proofErr w:type="spellStart"/>
      <w:r w:rsidRPr="00532286">
        <w:rPr>
          <w:rFonts w:ascii="Times New Roman" w:hAnsi="Times New Roman" w:cs="Times New Roman"/>
          <w:sz w:val="24"/>
          <w:szCs w:val="24"/>
        </w:rPr>
        <w:t>Bou</w:t>
      </w:r>
      <w:proofErr w:type="spellEnd"/>
      <w:r w:rsidRPr="00532286">
        <w:rPr>
          <w:rFonts w:ascii="Times New Roman" w:hAnsi="Times New Roman" w:cs="Times New Roman"/>
          <w:sz w:val="24"/>
          <w:szCs w:val="24"/>
        </w:rPr>
        <w:t xml:space="preserve">-Habib, </w:t>
      </w:r>
      <w:r w:rsidR="00EF0940">
        <w:rPr>
          <w:rFonts w:ascii="Times New Roman" w:hAnsi="Times New Roman" w:cs="Times New Roman"/>
          <w:sz w:val="24"/>
          <w:szCs w:val="24"/>
        </w:rPr>
        <w:t>“</w:t>
      </w:r>
      <w:r w:rsidRPr="00532286">
        <w:rPr>
          <w:rFonts w:ascii="Times New Roman" w:hAnsi="Times New Roman" w:cs="Times New Roman"/>
          <w:sz w:val="24"/>
          <w:szCs w:val="24"/>
        </w:rPr>
        <w:t>Compulsory Insurance without Paternalism</w:t>
      </w:r>
      <w:r w:rsidR="00EF0940">
        <w:rPr>
          <w:rFonts w:ascii="Times New Roman" w:hAnsi="Times New Roman" w:cs="Times New Roman"/>
          <w:sz w:val="24"/>
          <w:szCs w:val="24"/>
        </w:rPr>
        <w:t>”</w:t>
      </w:r>
      <w:r w:rsidR="0030474B" w:rsidRPr="00532286">
        <w:rPr>
          <w:rFonts w:ascii="Times New Roman" w:hAnsi="Times New Roman" w:cs="Times New Roman"/>
          <w:sz w:val="24"/>
          <w:szCs w:val="24"/>
        </w:rPr>
        <w:t xml:space="preserve">, </w:t>
      </w:r>
      <w:proofErr w:type="spellStart"/>
      <w:r w:rsidRPr="00532286">
        <w:rPr>
          <w:rFonts w:ascii="Times New Roman" w:hAnsi="Times New Roman" w:cs="Times New Roman"/>
          <w:i/>
          <w:sz w:val="24"/>
          <w:szCs w:val="24"/>
        </w:rPr>
        <w:t>Utilitas</w:t>
      </w:r>
      <w:proofErr w:type="spellEnd"/>
      <w:r w:rsidRPr="00532286">
        <w:rPr>
          <w:rFonts w:ascii="Times New Roman" w:hAnsi="Times New Roman" w:cs="Times New Roman"/>
          <w:sz w:val="24"/>
          <w:szCs w:val="24"/>
        </w:rPr>
        <w:t xml:space="preserve"> (2006): XXX.</w:t>
      </w:r>
    </w:p>
    <w:p w14:paraId="2FD420F4" w14:textId="73B13146" w:rsidR="00C8661A" w:rsidRPr="00532286" w:rsidRDefault="00C8661A" w:rsidP="00532286">
      <w:pPr>
        <w:pStyle w:val="Textonotapie"/>
        <w:spacing w:after="120" w:line="360" w:lineRule="auto"/>
        <w:jc w:val="both"/>
        <w:rPr>
          <w:rFonts w:ascii="Times New Roman" w:hAnsi="Times New Roman" w:cs="Times New Roman"/>
          <w:sz w:val="24"/>
          <w:szCs w:val="24"/>
        </w:rPr>
      </w:pPr>
      <w:r w:rsidRPr="00532286">
        <w:rPr>
          <w:rFonts w:ascii="Times New Roman" w:hAnsi="Times New Roman" w:cs="Times New Roman"/>
          <w:sz w:val="24"/>
          <w:szCs w:val="24"/>
        </w:rPr>
        <w:t xml:space="preserve">Paula </w:t>
      </w:r>
      <w:proofErr w:type="spellStart"/>
      <w:r w:rsidRPr="00532286">
        <w:rPr>
          <w:rFonts w:ascii="Times New Roman" w:hAnsi="Times New Roman" w:cs="Times New Roman"/>
          <w:sz w:val="24"/>
          <w:szCs w:val="24"/>
        </w:rPr>
        <w:t>Casal</w:t>
      </w:r>
      <w:proofErr w:type="spellEnd"/>
      <w:r w:rsidRPr="00532286">
        <w:rPr>
          <w:rFonts w:ascii="Times New Roman" w:hAnsi="Times New Roman" w:cs="Times New Roman"/>
          <w:sz w:val="24"/>
          <w:szCs w:val="24"/>
        </w:rPr>
        <w:t xml:space="preserve">, </w:t>
      </w:r>
      <w:r w:rsidR="00EF0940">
        <w:rPr>
          <w:rFonts w:ascii="Times New Roman" w:hAnsi="Times New Roman" w:cs="Times New Roman"/>
          <w:sz w:val="24"/>
          <w:szCs w:val="24"/>
        </w:rPr>
        <w:t>“</w:t>
      </w:r>
      <w:r w:rsidRPr="00532286">
        <w:rPr>
          <w:rFonts w:ascii="Times New Roman" w:hAnsi="Times New Roman" w:cs="Times New Roman"/>
          <w:sz w:val="24"/>
          <w:szCs w:val="24"/>
        </w:rPr>
        <w:t>Why Sufficiency is Not Enough</w:t>
      </w:r>
      <w:r w:rsidR="00EF0940">
        <w:rPr>
          <w:rFonts w:ascii="Times New Roman" w:hAnsi="Times New Roman" w:cs="Times New Roman"/>
          <w:sz w:val="24"/>
          <w:szCs w:val="24"/>
        </w:rPr>
        <w:t>”</w:t>
      </w:r>
      <w:r w:rsidR="0030474B" w:rsidRPr="00532286">
        <w:rPr>
          <w:rFonts w:ascii="Times New Roman" w:hAnsi="Times New Roman" w:cs="Times New Roman"/>
          <w:sz w:val="24"/>
          <w:szCs w:val="24"/>
        </w:rPr>
        <w:t xml:space="preserve">, </w:t>
      </w:r>
      <w:r w:rsidRPr="00532286">
        <w:rPr>
          <w:rFonts w:ascii="Times New Roman" w:hAnsi="Times New Roman" w:cs="Times New Roman"/>
          <w:i/>
          <w:sz w:val="24"/>
          <w:szCs w:val="24"/>
        </w:rPr>
        <w:t>Ethics</w:t>
      </w:r>
      <w:r w:rsidRPr="00532286">
        <w:rPr>
          <w:rFonts w:ascii="Times New Roman" w:hAnsi="Times New Roman" w:cs="Times New Roman"/>
          <w:sz w:val="24"/>
          <w:szCs w:val="24"/>
        </w:rPr>
        <w:t xml:space="preserve"> (2007): XXXX</w:t>
      </w:r>
    </w:p>
    <w:p w14:paraId="7800EC5B" w14:textId="7E7E533A" w:rsidR="00664A70" w:rsidRPr="00532286" w:rsidRDefault="00664A70" w:rsidP="00532286">
      <w:pPr>
        <w:pStyle w:val="Textonotapie"/>
        <w:spacing w:after="120" w:line="360" w:lineRule="auto"/>
        <w:jc w:val="both"/>
        <w:rPr>
          <w:rFonts w:ascii="Times New Roman" w:hAnsi="Times New Roman" w:cs="Times New Roman"/>
          <w:sz w:val="24"/>
          <w:szCs w:val="24"/>
        </w:rPr>
      </w:pPr>
      <w:r w:rsidRPr="00532286">
        <w:rPr>
          <w:rFonts w:ascii="Times New Roman" w:hAnsi="Times New Roman" w:cs="Times New Roman"/>
          <w:sz w:val="24"/>
          <w:szCs w:val="24"/>
        </w:rPr>
        <w:t xml:space="preserve">Thomas </w:t>
      </w:r>
      <w:proofErr w:type="spellStart"/>
      <w:r w:rsidRPr="00532286">
        <w:rPr>
          <w:rFonts w:ascii="Times New Roman" w:hAnsi="Times New Roman" w:cs="Times New Roman"/>
          <w:sz w:val="24"/>
          <w:szCs w:val="24"/>
        </w:rPr>
        <w:t>Christiano</w:t>
      </w:r>
      <w:proofErr w:type="spellEnd"/>
      <w:r w:rsidRPr="00532286">
        <w:rPr>
          <w:rFonts w:ascii="Times New Roman" w:hAnsi="Times New Roman" w:cs="Times New Roman"/>
          <w:sz w:val="24"/>
          <w:szCs w:val="24"/>
        </w:rPr>
        <w:t xml:space="preserve">, </w:t>
      </w:r>
      <w:r w:rsidR="00EF0940">
        <w:rPr>
          <w:rFonts w:ascii="Times New Roman" w:hAnsi="Times New Roman" w:cs="Times New Roman"/>
          <w:sz w:val="24"/>
          <w:szCs w:val="24"/>
        </w:rPr>
        <w:t>“</w:t>
      </w:r>
      <w:r w:rsidRPr="00532286">
        <w:rPr>
          <w:rFonts w:ascii="Times New Roman" w:hAnsi="Times New Roman" w:cs="Times New Roman"/>
          <w:sz w:val="24"/>
          <w:szCs w:val="24"/>
        </w:rPr>
        <w:t>Climate Change and State Consent</w:t>
      </w:r>
      <w:r w:rsidR="00EF0940">
        <w:rPr>
          <w:rFonts w:ascii="Times New Roman" w:hAnsi="Times New Roman" w:cs="Times New Roman"/>
          <w:sz w:val="24"/>
          <w:szCs w:val="24"/>
        </w:rPr>
        <w:t>”</w:t>
      </w:r>
      <w:r w:rsidR="0030474B" w:rsidRPr="00532286">
        <w:rPr>
          <w:rFonts w:ascii="Times New Roman" w:hAnsi="Times New Roman" w:cs="Times New Roman"/>
          <w:sz w:val="24"/>
          <w:szCs w:val="24"/>
        </w:rPr>
        <w:t xml:space="preserve">, </w:t>
      </w:r>
      <w:r w:rsidRPr="00532286">
        <w:rPr>
          <w:rFonts w:ascii="Times New Roman" w:hAnsi="Times New Roman" w:cs="Times New Roman"/>
          <w:sz w:val="24"/>
          <w:szCs w:val="24"/>
        </w:rPr>
        <w:t xml:space="preserve">in </w:t>
      </w:r>
      <w:r w:rsidRPr="00532286">
        <w:rPr>
          <w:rFonts w:ascii="Times New Roman" w:hAnsi="Times New Roman" w:cs="Times New Roman"/>
          <w:i/>
          <w:sz w:val="24"/>
          <w:szCs w:val="24"/>
        </w:rPr>
        <w:t>Climate Change and Justice</w:t>
      </w:r>
      <w:r w:rsidRPr="00532286">
        <w:rPr>
          <w:rFonts w:ascii="Times New Roman" w:hAnsi="Times New Roman" w:cs="Times New Roman"/>
          <w:sz w:val="24"/>
          <w:szCs w:val="24"/>
        </w:rPr>
        <w:t>, Jeremy Moss ed. (Cambridge: Cambridge University Press, 2015): 17-38.</w:t>
      </w:r>
    </w:p>
    <w:p w14:paraId="56785658" w14:textId="77777777" w:rsidR="00664A70" w:rsidRPr="00532286" w:rsidRDefault="00664A70" w:rsidP="00532286">
      <w:pPr>
        <w:pStyle w:val="Textonotapie"/>
        <w:spacing w:after="120" w:line="360" w:lineRule="auto"/>
        <w:jc w:val="both"/>
        <w:rPr>
          <w:rFonts w:ascii="Times New Roman" w:hAnsi="Times New Roman" w:cs="Times New Roman"/>
          <w:sz w:val="24"/>
          <w:szCs w:val="24"/>
        </w:rPr>
      </w:pPr>
      <w:r w:rsidRPr="00532286">
        <w:rPr>
          <w:rFonts w:ascii="Times New Roman" w:hAnsi="Times New Roman" w:cs="Times New Roman"/>
          <w:sz w:val="24"/>
          <w:szCs w:val="24"/>
        </w:rPr>
        <w:t xml:space="preserve">Alexander Douglas, </w:t>
      </w:r>
      <w:r w:rsidRPr="00532286">
        <w:rPr>
          <w:rFonts w:ascii="Times New Roman" w:hAnsi="Times New Roman" w:cs="Times New Roman"/>
          <w:i/>
          <w:sz w:val="24"/>
          <w:szCs w:val="24"/>
        </w:rPr>
        <w:t>The Philosophy of Debt</w:t>
      </w:r>
      <w:r w:rsidRPr="00532286">
        <w:rPr>
          <w:rFonts w:ascii="Times New Roman" w:hAnsi="Times New Roman" w:cs="Times New Roman"/>
          <w:sz w:val="24"/>
          <w:szCs w:val="24"/>
        </w:rPr>
        <w:t>, (New York: Routledge, 2016).</w:t>
      </w:r>
    </w:p>
    <w:p w14:paraId="61954E66" w14:textId="4F4BDD24" w:rsidR="00664A70" w:rsidRPr="00532286" w:rsidRDefault="00664A70" w:rsidP="00532286">
      <w:pPr>
        <w:pStyle w:val="Textonotapie"/>
        <w:spacing w:after="120" w:line="360" w:lineRule="auto"/>
        <w:jc w:val="both"/>
        <w:rPr>
          <w:rFonts w:ascii="Times New Roman" w:hAnsi="Times New Roman" w:cs="Times New Roman"/>
          <w:sz w:val="24"/>
          <w:szCs w:val="24"/>
        </w:rPr>
      </w:pPr>
      <w:r w:rsidRPr="00532286">
        <w:rPr>
          <w:rFonts w:ascii="Times New Roman" w:hAnsi="Times New Roman" w:cs="Times New Roman"/>
          <w:sz w:val="24"/>
          <w:szCs w:val="24"/>
        </w:rPr>
        <w:t xml:space="preserve">Ronald Dworkin, </w:t>
      </w:r>
      <w:r w:rsidR="0030474B" w:rsidRPr="00532286">
        <w:rPr>
          <w:rFonts w:ascii="Times New Roman" w:hAnsi="Times New Roman" w:cs="Times New Roman"/>
          <w:i/>
          <w:sz w:val="24"/>
          <w:szCs w:val="24"/>
        </w:rPr>
        <w:t>Law</w:t>
      </w:r>
      <w:r w:rsidR="0030474B">
        <w:rPr>
          <w:rFonts w:ascii="Times New Roman" w:hAnsi="Times New Roman" w:cs="Times New Roman"/>
          <w:i/>
          <w:sz w:val="24"/>
          <w:szCs w:val="24"/>
        </w:rPr>
        <w:t>'</w:t>
      </w:r>
      <w:r w:rsidR="0030474B" w:rsidRPr="00532286">
        <w:rPr>
          <w:rFonts w:ascii="Times New Roman" w:hAnsi="Times New Roman" w:cs="Times New Roman"/>
          <w:i/>
          <w:sz w:val="24"/>
          <w:szCs w:val="24"/>
        </w:rPr>
        <w:t xml:space="preserve">s </w:t>
      </w:r>
      <w:r w:rsidRPr="00532286">
        <w:rPr>
          <w:rFonts w:ascii="Times New Roman" w:hAnsi="Times New Roman" w:cs="Times New Roman"/>
          <w:i/>
          <w:sz w:val="24"/>
          <w:szCs w:val="24"/>
        </w:rPr>
        <w:t>Empire</w:t>
      </w:r>
      <w:r w:rsidRPr="00532286">
        <w:rPr>
          <w:rFonts w:ascii="Times New Roman" w:hAnsi="Times New Roman" w:cs="Times New Roman"/>
          <w:sz w:val="24"/>
          <w:szCs w:val="24"/>
        </w:rPr>
        <w:t xml:space="preserve">, (Cambridge: The </w:t>
      </w:r>
      <w:proofErr w:type="spellStart"/>
      <w:r w:rsidRPr="00532286">
        <w:rPr>
          <w:rFonts w:ascii="Times New Roman" w:hAnsi="Times New Roman" w:cs="Times New Roman"/>
          <w:sz w:val="24"/>
          <w:szCs w:val="24"/>
        </w:rPr>
        <w:t>Belknapp</w:t>
      </w:r>
      <w:proofErr w:type="spellEnd"/>
      <w:r w:rsidRPr="00532286">
        <w:rPr>
          <w:rFonts w:ascii="Times New Roman" w:hAnsi="Times New Roman" w:cs="Times New Roman"/>
          <w:sz w:val="24"/>
          <w:szCs w:val="24"/>
        </w:rPr>
        <w:t xml:space="preserve"> Press of Harvard University Press, 1986). </w:t>
      </w:r>
    </w:p>
    <w:p w14:paraId="37ED967E" w14:textId="77777777" w:rsidR="00664A70" w:rsidRPr="00532286" w:rsidRDefault="00664A70" w:rsidP="00532286">
      <w:pPr>
        <w:pStyle w:val="Textonotapie"/>
        <w:spacing w:after="120" w:line="360" w:lineRule="auto"/>
        <w:jc w:val="both"/>
        <w:rPr>
          <w:rFonts w:ascii="Times New Roman" w:hAnsi="Times New Roman" w:cs="Times New Roman"/>
          <w:sz w:val="24"/>
          <w:szCs w:val="24"/>
        </w:rPr>
      </w:pPr>
      <w:r w:rsidRPr="00532286">
        <w:rPr>
          <w:rFonts w:ascii="Times New Roman" w:hAnsi="Times New Roman" w:cs="Times New Roman"/>
          <w:sz w:val="24"/>
          <w:szCs w:val="24"/>
        </w:rPr>
        <w:t xml:space="preserve">Ronald Dworkin, </w:t>
      </w:r>
      <w:r w:rsidRPr="00532286">
        <w:rPr>
          <w:rFonts w:ascii="Times New Roman" w:hAnsi="Times New Roman" w:cs="Times New Roman"/>
          <w:i/>
          <w:sz w:val="24"/>
          <w:szCs w:val="24"/>
        </w:rPr>
        <w:t>Sovereign</w:t>
      </w:r>
      <w:r w:rsidRPr="00532286">
        <w:rPr>
          <w:rFonts w:ascii="Times New Roman" w:hAnsi="Times New Roman" w:cs="Times New Roman"/>
          <w:sz w:val="24"/>
          <w:szCs w:val="24"/>
        </w:rPr>
        <w:t xml:space="preserve"> </w:t>
      </w:r>
      <w:r w:rsidRPr="00532286">
        <w:rPr>
          <w:rFonts w:ascii="Times New Roman" w:hAnsi="Times New Roman" w:cs="Times New Roman"/>
          <w:i/>
          <w:sz w:val="24"/>
          <w:szCs w:val="24"/>
        </w:rPr>
        <w:t>Virtue: The Theory and Practice of Equality</w:t>
      </w:r>
      <w:r w:rsidRPr="00532286">
        <w:rPr>
          <w:rFonts w:ascii="Times New Roman" w:hAnsi="Times New Roman" w:cs="Times New Roman"/>
          <w:sz w:val="24"/>
          <w:szCs w:val="24"/>
        </w:rPr>
        <w:t>, (Cambridge: Harvard University Press, 2000).</w:t>
      </w:r>
    </w:p>
    <w:p w14:paraId="30B327C8" w14:textId="03B18227" w:rsidR="00664A70" w:rsidRPr="00532286" w:rsidRDefault="00664A70" w:rsidP="00532286">
      <w:pPr>
        <w:pStyle w:val="Textonotapie"/>
        <w:spacing w:after="120" w:line="360" w:lineRule="auto"/>
        <w:jc w:val="both"/>
        <w:rPr>
          <w:rFonts w:ascii="Times New Roman" w:hAnsi="Times New Roman" w:cs="Times New Roman"/>
          <w:sz w:val="24"/>
          <w:szCs w:val="24"/>
        </w:rPr>
      </w:pPr>
      <w:r w:rsidRPr="00532286">
        <w:rPr>
          <w:rFonts w:ascii="Times New Roman" w:hAnsi="Times New Roman" w:cs="Times New Roman"/>
          <w:sz w:val="24"/>
          <w:szCs w:val="24"/>
        </w:rPr>
        <w:t xml:space="preserve">Ronald Dworkin, </w:t>
      </w:r>
      <w:r w:rsidR="00EF0940">
        <w:rPr>
          <w:rFonts w:ascii="Times New Roman" w:hAnsi="Times New Roman" w:cs="Times New Roman"/>
          <w:sz w:val="24"/>
          <w:szCs w:val="24"/>
        </w:rPr>
        <w:t>“</w:t>
      </w:r>
      <w:r w:rsidRPr="00532286">
        <w:rPr>
          <w:rFonts w:ascii="Times New Roman" w:hAnsi="Times New Roman" w:cs="Times New Roman"/>
          <w:sz w:val="24"/>
          <w:szCs w:val="24"/>
        </w:rPr>
        <w:t>Equality, Luck, and Hierarchy</w:t>
      </w:r>
      <w:r w:rsidR="00EF0940">
        <w:rPr>
          <w:rFonts w:ascii="Times New Roman" w:hAnsi="Times New Roman" w:cs="Times New Roman"/>
          <w:sz w:val="24"/>
          <w:szCs w:val="24"/>
        </w:rPr>
        <w:t xml:space="preserve">,” </w:t>
      </w:r>
      <w:r w:rsidRPr="00532286">
        <w:rPr>
          <w:rFonts w:ascii="Times New Roman" w:hAnsi="Times New Roman" w:cs="Times New Roman"/>
          <w:i/>
          <w:sz w:val="24"/>
          <w:szCs w:val="24"/>
        </w:rPr>
        <w:t>Philosophy &amp; Public Affairs</w:t>
      </w:r>
      <w:r w:rsidRPr="00532286">
        <w:rPr>
          <w:rFonts w:ascii="Times New Roman" w:hAnsi="Times New Roman" w:cs="Times New Roman"/>
          <w:sz w:val="24"/>
          <w:szCs w:val="24"/>
        </w:rPr>
        <w:t xml:space="preserve">, (2003): 190-198. </w:t>
      </w:r>
    </w:p>
    <w:p w14:paraId="6409EC7C" w14:textId="6E96D11E" w:rsidR="00664A70" w:rsidRPr="00532286" w:rsidRDefault="00664A70" w:rsidP="00532286">
      <w:pPr>
        <w:pStyle w:val="Textonotapie"/>
        <w:spacing w:after="120" w:line="360" w:lineRule="auto"/>
        <w:jc w:val="both"/>
        <w:rPr>
          <w:rFonts w:ascii="Times New Roman" w:hAnsi="Times New Roman" w:cs="Times New Roman"/>
          <w:sz w:val="24"/>
          <w:szCs w:val="24"/>
        </w:rPr>
      </w:pPr>
      <w:r w:rsidRPr="00532286">
        <w:rPr>
          <w:rFonts w:ascii="Times New Roman" w:hAnsi="Times New Roman" w:cs="Times New Roman"/>
          <w:sz w:val="24"/>
          <w:szCs w:val="24"/>
        </w:rPr>
        <w:t xml:space="preserve">Jon </w:t>
      </w:r>
      <w:proofErr w:type="spellStart"/>
      <w:r w:rsidRPr="00532286">
        <w:rPr>
          <w:rFonts w:ascii="Times New Roman" w:hAnsi="Times New Roman" w:cs="Times New Roman"/>
          <w:sz w:val="24"/>
          <w:szCs w:val="24"/>
        </w:rPr>
        <w:t>Elster</w:t>
      </w:r>
      <w:proofErr w:type="spellEnd"/>
      <w:r w:rsidRPr="00532286">
        <w:rPr>
          <w:rFonts w:ascii="Times New Roman" w:hAnsi="Times New Roman" w:cs="Times New Roman"/>
          <w:sz w:val="24"/>
          <w:szCs w:val="24"/>
        </w:rPr>
        <w:t xml:space="preserve">, </w:t>
      </w:r>
      <w:r w:rsidR="00EF0940">
        <w:rPr>
          <w:rFonts w:ascii="Times New Roman" w:hAnsi="Times New Roman" w:cs="Times New Roman"/>
          <w:sz w:val="24"/>
          <w:szCs w:val="24"/>
          <w:lang w:val="en-GB"/>
        </w:rPr>
        <w:t>“</w:t>
      </w:r>
      <w:r w:rsidRPr="00532286">
        <w:rPr>
          <w:rFonts w:ascii="Times New Roman" w:hAnsi="Times New Roman" w:cs="Times New Roman"/>
          <w:sz w:val="24"/>
          <w:szCs w:val="24"/>
          <w:lang w:val="en-GB"/>
        </w:rPr>
        <w:t>The Market and the Forum: Three Varieties of Political Theory</w:t>
      </w:r>
      <w:r w:rsidR="00EF0940">
        <w:rPr>
          <w:rFonts w:ascii="Times New Roman" w:hAnsi="Times New Roman" w:cs="Times New Roman"/>
          <w:sz w:val="24"/>
          <w:szCs w:val="24"/>
          <w:lang w:val="en-GB"/>
        </w:rPr>
        <w:t>”</w:t>
      </w:r>
      <w:r w:rsidR="0030474B" w:rsidRPr="00532286">
        <w:rPr>
          <w:rFonts w:ascii="Times New Roman" w:hAnsi="Times New Roman" w:cs="Times New Roman"/>
          <w:sz w:val="24"/>
          <w:szCs w:val="24"/>
          <w:lang w:val="en-GB"/>
        </w:rPr>
        <w:t xml:space="preserve">, </w:t>
      </w:r>
      <w:r w:rsidRPr="00532286">
        <w:rPr>
          <w:rFonts w:ascii="Times New Roman" w:hAnsi="Times New Roman" w:cs="Times New Roman"/>
          <w:sz w:val="24"/>
          <w:szCs w:val="24"/>
          <w:lang w:val="en-GB"/>
        </w:rPr>
        <w:t xml:space="preserve">in Thomas </w:t>
      </w:r>
      <w:proofErr w:type="spellStart"/>
      <w:r w:rsidRPr="00532286">
        <w:rPr>
          <w:rFonts w:ascii="Times New Roman" w:hAnsi="Times New Roman" w:cs="Times New Roman"/>
          <w:sz w:val="24"/>
          <w:szCs w:val="24"/>
          <w:lang w:val="en-GB"/>
        </w:rPr>
        <w:t>Christiano</w:t>
      </w:r>
      <w:proofErr w:type="spellEnd"/>
      <w:r w:rsidRPr="00532286">
        <w:rPr>
          <w:rFonts w:ascii="Times New Roman" w:hAnsi="Times New Roman" w:cs="Times New Roman"/>
          <w:sz w:val="24"/>
          <w:szCs w:val="24"/>
          <w:lang w:val="en-GB"/>
        </w:rPr>
        <w:t xml:space="preserve"> (ed.) </w:t>
      </w:r>
      <w:r w:rsidRPr="00532286">
        <w:rPr>
          <w:rFonts w:ascii="Times New Roman" w:hAnsi="Times New Roman" w:cs="Times New Roman"/>
          <w:i/>
          <w:sz w:val="24"/>
          <w:szCs w:val="24"/>
          <w:lang w:val="en-GB"/>
        </w:rPr>
        <w:t>Philosophy and Democracy</w:t>
      </w:r>
      <w:r w:rsidRPr="00532286">
        <w:rPr>
          <w:rFonts w:ascii="Times New Roman" w:hAnsi="Times New Roman" w:cs="Times New Roman"/>
          <w:sz w:val="24"/>
          <w:szCs w:val="24"/>
          <w:lang w:val="en-GB"/>
        </w:rPr>
        <w:t>, (</w:t>
      </w:r>
      <w:proofErr w:type="gramStart"/>
      <w:r w:rsidRPr="00532286">
        <w:rPr>
          <w:rFonts w:ascii="Times New Roman" w:hAnsi="Times New Roman" w:cs="Times New Roman"/>
          <w:sz w:val="24"/>
          <w:szCs w:val="24"/>
          <w:lang w:val="en-GB"/>
        </w:rPr>
        <w:t>Oxford :</w:t>
      </w:r>
      <w:proofErr w:type="gramEnd"/>
      <w:r w:rsidRPr="00532286">
        <w:rPr>
          <w:rFonts w:ascii="Times New Roman" w:hAnsi="Times New Roman" w:cs="Times New Roman"/>
          <w:sz w:val="24"/>
          <w:szCs w:val="24"/>
          <w:lang w:val="en-GB"/>
        </w:rPr>
        <w:t xml:space="preserve"> Oxford University Press, 2004): 138-160.</w:t>
      </w:r>
    </w:p>
    <w:p w14:paraId="3682527A" w14:textId="77777777" w:rsidR="00812BA3" w:rsidRDefault="00812BA3" w:rsidP="00532286">
      <w:pPr>
        <w:pStyle w:val="Textonotapie"/>
        <w:spacing w:after="120" w:line="360" w:lineRule="auto"/>
        <w:jc w:val="both"/>
        <w:rPr>
          <w:rFonts w:ascii="Times New Roman" w:hAnsi="Times New Roman" w:cs="Times New Roman"/>
          <w:sz w:val="24"/>
          <w:szCs w:val="24"/>
        </w:rPr>
      </w:pPr>
      <w:r w:rsidRPr="00812BA3">
        <w:rPr>
          <w:rFonts w:ascii="Times New Roman" w:hAnsi="Times New Roman" w:cs="Times New Roman"/>
          <w:sz w:val="24"/>
          <w:szCs w:val="24"/>
        </w:rPr>
        <w:t xml:space="preserve">M. Feldstein, “The Failure of the Euro”, </w:t>
      </w:r>
      <w:r w:rsidRPr="00812BA3">
        <w:rPr>
          <w:rFonts w:ascii="Times New Roman" w:hAnsi="Times New Roman" w:cs="Times New Roman"/>
          <w:i/>
          <w:sz w:val="24"/>
          <w:szCs w:val="24"/>
        </w:rPr>
        <w:t xml:space="preserve">The Foreign Affairs </w:t>
      </w:r>
      <w:r w:rsidRPr="00B330C6">
        <w:rPr>
          <w:rFonts w:ascii="Times New Roman" w:hAnsi="Times New Roman" w:cs="Times New Roman"/>
          <w:iCs/>
          <w:sz w:val="24"/>
          <w:szCs w:val="24"/>
        </w:rPr>
        <w:t>January</w:t>
      </w:r>
      <w:r w:rsidRPr="00812BA3">
        <w:rPr>
          <w:rFonts w:ascii="Times New Roman" w:hAnsi="Times New Roman" w:cs="Times New Roman"/>
          <w:sz w:val="24"/>
          <w:szCs w:val="24"/>
        </w:rPr>
        <w:t>/February (2012)</w:t>
      </w:r>
    </w:p>
    <w:p w14:paraId="6BC2402A" w14:textId="3C662ABC" w:rsidR="00664A70" w:rsidRPr="00532286" w:rsidRDefault="00664A70" w:rsidP="00532286">
      <w:pPr>
        <w:pStyle w:val="Textonotapie"/>
        <w:spacing w:after="120" w:line="360" w:lineRule="auto"/>
        <w:jc w:val="both"/>
        <w:rPr>
          <w:rFonts w:ascii="Times New Roman" w:hAnsi="Times New Roman" w:cs="Times New Roman"/>
          <w:sz w:val="24"/>
          <w:szCs w:val="24"/>
        </w:rPr>
      </w:pPr>
      <w:r w:rsidRPr="00532286">
        <w:rPr>
          <w:rFonts w:ascii="Times New Roman" w:hAnsi="Times New Roman" w:cs="Times New Roman"/>
          <w:sz w:val="24"/>
          <w:szCs w:val="24"/>
        </w:rPr>
        <w:t xml:space="preserve">Aaron James, </w:t>
      </w:r>
      <w:r w:rsidRPr="00532286">
        <w:rPr>
          <w:rFonts w:ascii="Times New Roman" w:hAnsi="Times New Roman" w:cs="Times New Roman"/>
          <w:i/>
          <w:sz w:val="24"/>
          <w:szCs w:val="24"/>
        </w:rPr>
        <w:t>Fairness in Practice: A Social Contract for the Global Economy</w:t>
      </w:r>
      <w:r w:rsidRPr="00532286">
        <w:rPr>
          <w:rFonts w:ascii="Times New Roman" w:hAnsi="Times New Roman" w:cs="Times New Roman"/>
          <w:sz w:val="24"/>
          <w:szCs w:val="24"/>
        </w:rPr>
        <w:t xml:space="preserve">, (Oxford: Oxford University Press, 2012). </w:t>
      </w:r>
    </w:p>
    <w:p w14:paraId="16247369" w14:textId="25253162" w:rsidR="00664A70" w:rsidRPr="00532286" w:rsidRDefault="00664A70" w:rsidP="00532286">
      <w:pPr>
        <w:pStyle w:val="Textonotapie"/>
        <w:spacing w:after="120" w:line="360" w:lineRule="auto"/>
        <w:jc w:val="both"/>
        <w:rPr>
          <w:rFonts w:ascii="Times New Roman" w:hAnsi="Times New Roman" w:cs="Times New Roman"/>
          <w:sz w:val="24"/>
          <w:szCs w:val="24"/>
        </w:rPr>
      </w:pPr>
      <w:r w:rsidRPr="00532286">
        <w:rPr>
          <w:rFonts w:ascii="Times New Roman" w:hAnsi="Times New Roman" w:cs="Times New Roman"/>
          <w:sz w:val="24"/>
          <w:szCs w:val="24"/>
        </w:rPr>
        <w:lastRenderedPageBreak/>
        <w:t xml:space="preserve">Chandran </w:t>
      </w:r>
      <w:proofErr w:type="spellStart"/>
      <w:r w:rsidRPr="00532286">
        <w:rPr>
          <w:rFonts w:ascii="Times New Roman" w:hAnsi="Times New Roman" w:cs="Times New Roman"/>
          <w:sz w:val="24"/>
          <w:szCs w:val="24"/>
        </w:rPr>
        <w:t>Kukathas</w:t>
      </w:r>
      <w:proofErr w:type="spellEnd"/>
      <w:r w:rsidRPr="00532286">
        <w:rPr>
          <w:rFonts w:ascii="Times New Roman" w:hAnsi="Times New Roman" w:cs="Times New Roman"/>
          <w:sz w:val="24"/>
          <w:szCs w:val="24"/>
        </w:rPr>
        <w:t xml:space="preserve">, </w:t>
      </w:r>
      <w:r w:rsidR="00EF0940">
        <w:rPr>
          <w:rFonts w:ascii="Times New Roman" w:hAnsi="Times New Roman" w:cs="Times New Roman"/>
          <w:sz w:val="24"/>
          <w:szCs w:val="24"/>
        </w:rPr>
        <w:t>“</w:t>
      </w:r>
      <w:r w:rsidRPr="00532286">
        <w:rPr>
          <w:rFonts w:ascii="Times New Roman" w:hAnsi="Times New Roman" w:cs="Times New Roman"/>
          <w:sz w:val="24"/>
          <w:szCs w:val="24"/>
        </w:rPr>
        <w:t>Welfare, Contract, and the Language of Charity</w:t>
      </w:r>
      <w:r w:rsidR="0030474B" w:rsidRPr="00532286">
        <w:rPr>
          <w:rFonts w:ascii="Times New Roman" w:hAnsi="Times New Roman" w:cs="Times New Roman"/>
          <w:sz w:val="24"/>
          <w:szCs w:val="24"/>
        </w:rPr>
        <w:t>,</w:t>
      </w:r>
      <w:r w:rsidR="00EF0940">
        <w:rPr>
          <w:rFonts w:ascii="Times New Roman" w:hAnsi="Times New Roman" w:cs="Times New Roman"/>
          <w:sz w:val="24"/>
          <w:szCs w:val="24"/>
        </w:rPr>
        <w:t>”</w:t>
      </w:r>
      <w:r w:rsidR="0030474B" w:rsidRPr="00532286">
        <w:rPr>
          <w:rFonts w:ascii="Times New Roman" w:hAnsi="Times New Roman" w:cs="Times New Roman"/>
          <w:sz w:val="24"/>
          <w:szCs w:val="24"/>
        </w:rPr>
        <w:t xml:space="preserve"> </w:t>
      </w:r>
      <w:r w:rsidRPr="00532286">
        <w:rPr>
          <w:rFonts w:ascii="Times New Roman" w:hAnsi="Times New Roman" w:cs="Times New Roman"/>
          <w:i/>
          <w:sz w:val="24"/>
          <w:szCs w:val="24"/>
        </w:rPr>
        <w:t>The Philosophical Quarterly</w:t>
      </w:r>
      <w:r w:rsidRPr="00532286">
        <w:rPr>
          <w:rFonts w:ascii="Times New Roman" w:hAnsi="Times New Roman" w:cs="Times New Roman"/>
          <w:sz w:val="24"/>
          <w:szCs w:val="24"/>
        </w:rPr>
        <w:t>, (1989): 75-80.</w:t>
      </w:r>
    </w:p>
    <w:p w14:paraId="0F6C4935" w14:textId="35341D4B" w:rsidR="00664A70" w:rsidRPr="00532286" w:rsidRDefault="00664A70" w:rsidP="00532286">
      <w:pPr>
        <w:pStyle w:val="Textonotapie"/>
        <w:spacing w:after="120" w:line="360" w:lineRule="auto"/>
        <w:jc w:val="both"/>
        <w:rPr>
          <w:rFonts w:ascii="Times New Roman" w:hAnsi="Times New Roman" w:cs="Times New Roman"/>
          <w:sz w:val="24"/>
          <w:szCs w:val="24"/>
        </w:rPr>
      </w:pPr>
      <w:r w:rsidRPr="00532286">
        <w:rPr>
          <w:rFonts w:ascii="Times New Roman" w:hAnsi="Times New Roman" w:cs="Times New Roman"/>
          <w:sz w:val="24"/>
          <w:szCs w:val="24"/>
        </w:rPr>
        <w:t>C</w:t>
      </w:r>
      <w:proofErr w:type="spellStart"/>
      <w:r w:rsidRPr="00532286">
        <w:rPr>
          <w:rFonts w:ascii="Times New Roman" w:hAnsi="Times New Roman" w:cs="Times New Roman"/>
          <w:sz w:val="24"/>
          <w:szCs w:val="24"/>
          <w:lang w:val="ca-ES"/>
        </w:rPr>
        <w:t>écile</w:t>
      </w:r>
      <w:proofErr w:type="spellEnd"/>
      <w:r w:rsidRPr="00532286">
        <w:rPr>
          <w:rFonts w:ascii="Times New Roman" w:hAnsi="Times New Roman" w:cs="Times New Roman"/>
          <w:sz w:val="24"/>
          <w:szCs w:val="24"/>
          <w:lang w:val="ca-ES"/>
        </w:rPr>
        <w:t xml:space="preserve"> </w:t>
      </w:r>
      <w:proofErr w:type="spellStart"/>
      <w:r w:rsidRPr="00532286">
        <w:rPr>
          <w:rFonts w:ascii="Times New Roman" w:hAnsi="Times New Roman" w:cs="Times New Roman"/>
          <w:sz w:val="24"/>
          <w:szCs w:val="24"/>
          <w:lang w:val="ca-ES"/>
        </w:rPr>
        <w:t>Laborde</w:t>
      </w:r>
      <w:proofErr w:type="spellEnd"/>
      <w:r w:rsidRPr="00532286">
        <w:rPr>
          <w:rFonts w:ascii="Times New Roman" w:hAnsi="Times New Roman" w:cs="Times New Roman"/>
          <w:sz w:val="24"/>
          <w:szCs w:val="24"/>
          <w:lang w:val="ca-ES"/>
        </w:rPr>
        <w:t xml:space="preserve">, </w:t>
      </w:r>
      <w:r w:rsidR="00EF0940">
        <w:rPr>
          <w:rFonts w:ascii="Times New Roman" w:hAnsi="Times New Roman" w:cs="Times New Roman"/>
          <w:sz w:val="24"/>
          <w:szCs w:val="24"/>
        </w:rPr>
        <w:t>“</w:t>
      </w:r>
      <w:r w:rsidRPr="00532286">
        <w:rPr>
          <w:rFonts w:ascii="Times New Roman" w:hAnsi="Times New Roman" w:cs="Times New Roman"/>
          <w:sz w:val="24"/>
          <w:szCs w:val="24"/>
        </w:rPr>
        <w:t>Republicanism and Global Justice: A Sketch</w:t>
      </w:r>
      <w:r w:rsidR="00EF0940">
        <w:rPr>
          <w:rFonts w:ascii="Times New Roman" w:hAnsi="Times New Roman" w:cs="Times New Roman"/>
          <w:sz w:val="24"/>
          <w:szCs w:val="24"/>
        </w:rPr>
        <w:t>”</w:t>
      </w:r>
      <w:r w:rsidR="0030474B" w:rsidRPr="00532286">
        <w:rPr>
          <w:rFonts w:ascii="Times New Roman" w:hAnsi="Times New Roman" w:cs="Times New Roman"/>
          <w:sz w:val="24"/>
          <w:szCs w:val="24"/>
        </w:rPr>
        <w:t xml:space="preserve">, </w:t>
      </w:r>
      <w:r w:rsidRPr="00532286">
        <w:rPr>
          <w:rFonts w:ascii="Times New Roman" w:hAnsi="Times New Roman" w:cs="Times New Roman"/>
          <w:i/>
          <w:sz w:val="24"/>
          <w:szCs w:val="24"/>
        </w:rPr>
        <w:t>European Journal of Political Theory</w:t>
      </w:r>
      <w:r w:rsidRPr="00532286">
        <w:rPr>
          <w:rFonts w:ascii="Times New Roman" w:hAnsi="Times New Roman" w:cs="Times New Roman"/>
          <w:sz w:val="24"/>
          <w:szCs w:val="24"/>
        </w:rPr>
        <w:t>, (2010): 48-69.</w:t>
      </w:r>
    </w:p>
    <w:p w14:paraId="4841235C" w14:textId="68B67BDA" w:rsidR="00664A70" w:rsidRPr="00532286" w:rsidRDefault="00664A70" w:rsidP="00532286">
      <w:pPr>
        <w:pStyle w:val="Textonotapie"/>
        <w:spacing w:after="120" w:line="360" w:lineRule="auto"/>
        <w:jc w:val="both"/>
        <w:rPr>
          <w:rFonts w:ascii="Times New Roman" w:hAnsi="Times New Roman" w:cs="Times New Roman"/>
          <w:sz w:val="24"/>
          <w:szCs w:val="24"/>
        </w:rPr>
      </w:pPr>
      <w:r w:rsidRPr="00532286">
        <w:rPr>
          <w:rFonts w:ascii="Times New Roman" w:hAnsi="Times New Roman" w:cs="Times New Roman"/>
          <w:sz w:val="24"/>
          <w:szCs w:val="24"/>
        </w:rPr>
        <w:t xml:space="preserve">Glyn Morgan, </w:t>
      </w:r>
      <w:r w:rsidR="00EF0940">
        <w:rPr>
          <w:rFonts w:ascii="Times New Roman" w:hAnsi="Times New Roman" w:cs="Times New Roman"/>
          <w:sz w:val="24"/>
          <w:szCs w:val="24"/>
        </w:rPr>
        <w:t>“</w:t>
      </w:r>
      <w:r w:rsidRPr="00532286">
        <w:rPr>
          <w:rFonts w:ascii="Times New Roman" w:hAnsi="Times New Roman" w:cs="Times New Roman"/>
          <w:sz w:val="24"/>
          <w:szCs w:val="24"/>
        </w:rPr>
        <w:t>European and Global Inequality</w:t>
      </w:r>
      <w:r w:rsidR="0030474B" w:rsidRPr="00532286">
        <w:rPr>
          <w:rFonts w:ascii="Times New Roman" w:hAnsi="Times New Roman" w:cs="Times New Roman"/>
          <w:sz w:val="24"/>
          <w:szCs w:val="24"/>
        </w:rPr>
        <w:t>,</w:t>
      </w:r>
      <w:r w:rsidR="00EF0940">
        <w:rPr>
          <w:rFonts w:ascii="Times New Roman" w:hAnsi="Times New Roman" w:cs="Times New Roman"/>
          <w:sz w:val="24"/>
          <w:szCs w:val="24"/>
        </w:rPr>
        <w:t>”</w:t>
      </w:r>
      <w:r w:rsidR="0030474B" w:rsidRPr="00532286">
        <w:rPr>
          <w:rFonts w:ascii="Times New Roman" w:hAnsi="Times New Roman" w:cs="Times New Roman"/>
          <w:sz w:val="24"/>
          <w:szCs w:val="24"/>
        </w:rPr>
        <w:t xml:space="preserve"> </w:t>
      </w:r>
      <w:r w:rsidRPr="00532286">
        <w:rPr>
          <w:rFonts w:ascii="Times New Roman" w:hAnsi="Times New Roman" w:cs="Times New Roman"/>
          <w:sz w:val="24"/>
          <w:szCs w:val="24"/>
        </w:rPr>
        <w:t xml:space="preserve">in Ayelet </w:t>
      </w:r>
      <w:proofErr w:type="spellStart"/>
      <w:r w:rsidRPr="00532286">
        <w:rPr>
          <w:rFonts w:ascii="Times New Roman" w:hAnsi="Times New Roman" w:cs="Times New Roman"/>
          <w:sz w:val="24"/>
          <w:szCs w:val="24"/>
        </w:rPr>
        <w:t>Banai</w:t>
      </w:r>
      <w:proofErr w:type="spellEnd"/>
      <w:r w:rsidRPr="00532286">
        <w:rPr>
          <w:rFonts w:ascii="Times New Roman" w:hAnsi="Times New Roman" w:cs="Times New Roman"/>
          <w:sz w:val="24"/>
          <w:szCs w:val="24"/>
        </w:rPr>
        <w:t xml:space="preserve">, Miriam </w:t>
      </w:r>
      <w:proofErr w:type="spellStart"/>
      <w:r w:rsidRPr="00532286">
        <w:rPr>
          <w:rFonts w:ascii="Times New Roman" w:hAnsi="Times New Roman" w:cs="Times New Roman"/>
          <w:sz w:val="24"/>
          <w:szCs w:val="24"/>
        </w:rPr>
        <w:t>Ronzoni</w:t>
      </w:r>
      <w:proofErr w:type="spellEnd"/>
      <w:r w:rsidRPr="00532286">
        <w:rPr>
          <w:rFonts w:ascii="Times New Roman" w:hAnsi="Times New Roman" w:cs="Times New Roman"/>
          <w:sz w:val="24"/>
          <w:szCs w:val="24"/>
        </w:rPr>
        <w:t xml:space="preserve">, and Christian </w:t>
      </w:r>
      <w:proofErr w:type="spellStart"/>
      <w:r w:rsidRPr="00532286">
        <w:rPr>
          <w:rFonts w:ascii="Times New Roman" w:hAnsi="Times New Roman" w:cs="Times New Roman"/>
          <w:sz w:val="24"/>
          <w:szCs w:val="24"/>
        </w:rPr>
        <w:t>Schemmel</w:t>
      </w:r>
      <w:proofErr w:type="spellEnd"/>
      <w:r w:rsidRPr="00532286">
        <w:rPr>
          <w:rFonts w:ascii="Times New Roman" w:hAnsi="Times New Roman" w:cs="Times New Roman"/>
          <w:sz w:val="24"/>
          <w:szCs w:val="24"/>
        </w:rPr>
        <w:t xml:space="preserve"> C (eds) </w:t>
      </w:r>
      <w:r w:rsidRPr="00532286">
        <w:rPr>
          <w:rFonts w:ascii="Times New Roman" w:hAnsi="Times New Roman" w:cs="Times New Roman"/>
          <w:i/>
          <w:sz w:val="24"/>
          <w:szCs w:val="24"/>
        </w:rPr>
        <w:t>Social Justice, Global Dynamics: Theoretical and Empirical Perspectives</w:t>
      </w:r>
      <w:r w:rsidRPr="00532286">
        <w:rPr>
          <w:rFonts w:ascii="Times New Roman" w:hAnsi="Times New Roman" w:cs="Times New Roman"/>
          <w:sz w:val="24"/>
          <w:szCs w:val="24"/>
        </w:rPr>
        <w:t>, (New York: Routledge, 2011): 153–169.</w:t>
      </w:r>
    </w:p>
    <w:p w14:paraId="05F6679A" w14:textId="7433EEDE" w:rsidR="00664A70" w:rsidRPr="00532286" w:rsidRDefault="00664A70" w:rsidP="00532286">
      <w:pPr>
        <w:pStyle w:val="Textonotapie"/>
        <w:spacing w:after="120" w:line="360" w:lineRule="auto"/>
        <w:jc w:val="both"/>
        <w:rPr>
          <w:rFonts w:ascii="Times New Roman" w:hAnsi="Times New Roman" w:cs="Times New Roman"/>
          <w:sz w:val="24"/>
          <w:szCs w:val="24"/>
        </w:rPr>
      </w:pPr>
      <w:r w:rsidRPr="00532286">
        <w:rPr>
          <w:rFonts w:ascii="Times New Roman" w:hAnsi="Times New Roman" w:cs="Times New Roman"/>
          <w:sz w:val="24"/>
          <w:szCs w:val="24"/>
        </w:rPr>
        <w:t xml:space="preserve">Thomas Nagel, </w:t>
      </w:r>
      <w:r w:rsidR="00EF0940">
        <w:rPr>
          <w:rFonts w:ascii="Times New Roman" w:hAnsi="Times New Roman" w:cs="Times New Roman"/>
          <w:sz w:val="24"/>
          <w:szCs w:val="24"/>
        </w:rPr>
        <w:t>“</w:t>
      </w:r>
      <w:r w:rsidRPr="00532286">
        <w:rPr>
          <w:rFonts w:ascii="Times New Roman" w:hAnsi="Times New Roman" w:cs="Times New Roman"/>
          <w:sz w:val="24"/>
          <w:szCs w:val="24"/>
        </w:rPr>
        <w:t>The Problem of Global Justice</w:t>
      </w:r>
      <w:r w:rsidR="0030474B" w:rsidRPr="00532286">
        <w:rPr>
          <w:rFonts w:ascii="Times New Roman" w:hAnsi="Times New Roman" w:cs="Times New Roman"/>
          <w:sz w:val="24"/>
          <w:szCs w:val="24"/>
        </w:rPr>
        <w:t>,</w:t>
      </w:r>
      <w:r w:rsidR="00EF0940">
        <w:rPr>
          <w:rFonts w:ascii="Times New Roman" w:hAnsi="Times New Roman" w:cs="Times New Roman"/>
          <w:sz w:val="24"/>
          <w:szCs w:val="24"/>
        </w:rPr>
        <w:t>”</w:t>
      </w:r>
      <w:r w:rsidR="0030474B" w:rsidRPr="00532286">
        <w:rPr>
          <w:rFonts w:ascii="Times New Roman" w:hAnsi="Times New Roman" w:cs="Times New Roman"/>
          <w:sz w:val="24"/>
          <w:szCs w:val="24"/>
        </w:rPr>
        <w:t xml:space="preserve"> </w:t>
      </w:r>
      <w:r w:rsidRPr="00532286">
        <w:rPr>
          <w:rFonts w:ascii="Times New Roman" w:hAnsi="Times New Roman" w:cs="Times New Roman"/>
          <w:i/>
          <w:sz w:val="24"/>
          <w:szCs w:val="24"/>
        </w:rPr>
        <w:t>Philosophy &amp; Public Affairs</w:t>
      </w:r>
      <w:r w:rsidRPr="00532286">
        <w:rPr>
          <w:rFonts w:ascii="Times New Roman" w:hAnsi="Times New Roman" w:cs="Times New Roman"/>
          <w:sz w:val="24"/>
          <w:szCs w:val="24"/>
        </w:rPr>
        <w:t>, (2005): 113-147.</w:t>
      </w:r>
    </w:p>
    <w:p w14:paraId="58F136FE" w14:textId="77777777" w:rsidR="00664A70" w:rsidRPr="00532286" w:rsidRDefault="00664A70" w:rsidP="00532286">
      <w:pPr>
        <w:pStyle w:val="Textonotapie"/>
        <w:spacing w:after="120" w:line="360" w:lineRule="auto"/>
        <w:jc w:val="both"/>
        <w:rPr>
          <w:rFonts w:ascii="Times New Roman" w:hAnsi="Times New Roman" w:cs="Times New Roman"/>
          <w:sz w:val="24"/>
          <w:szCs w:val="24"/>
        </w:rPr>
      </w:pPr>
      <w:r w:rsidRPr="00532286">
        <w:rPr>
          <w:rFonts w:ascii="Times New Roman" w:hAnsi="Times New Roman" w:cs="Times New Roman"/>
          <w:sz w:val="24"/>
          <w:szCs w:val="24"/>
        </w:rPr>
        <w:t xml:space="preserve">Robert Nozick, </w:t>
      </w:r>
      <w:r w:rsidRPr="00532286">
        <w:rPr>
          <w:rFonts w:ascii="Times New Roman" w:hAnsi="Times New Roman" w:cs="Times New Roman"/>
          <w:i/>
          <w:sz w:val="24"/>
          <w:szCs w:val="24"/>
        </w:rPr>
        <w:t>Anarchy, State and Utopia</w:t>
      </w:r>
      <w:r w:rsidRPr="00532286">
        <w:rPr>
          <w:rFonts w:ascii="Times New Roman" w:hAnsi="Times New Roman" w:cs="Times New Roman"/>
          <w:sz w:val="24"/>
          <w:szCs w:val="24"/>
        </w:rPr>
        <w:t>, (New York: Basic books, 1974).</w:t>
      </w:r>
    </w:p>
    <w:p w14:paraId="38D78305" w14:textId="17BBEC6E" w:rsidR="00664A70" w:rsidRPr="00532286" w:rsidRDefault="00664A70" w:rsidP="00532286">
      <w:pPr>
        <w:pStyle w:val="Textonotapie"/>
        <w:spacing w:after="120" w:line="360" w:lineRule="auto"/>
        <w:jc w:val="both"/>
        <w:rPr>
          <w:rFonts w:ascii="Times New Roman" w:hAnsi="Times New Roman" w:cs="Times New Roman"/>
          <w:sz w:val="24"/>
          <w:szCs w:val="24"/>
          <w:lang w:val="en-GB"/>
        </w:rPr>
      </w:pPr>
      <w:r w:rsidRPr="00532286">
        <w:rPr>
          <w:rFonts w:ascii="Times New Roman" w:hAnsi="Times New Roman" w:cs="Times New Roman"/>
          <w:sz w:val="24"/>
          <w:szCs w:val="24"/>
          <w:lang w:val="en-GB"/>
        </w:rPr>
        <w:t xml:space="preserve">Philip Pettit, </w:t>
      </w:r>
      <w:r w:rsidR="00EF0940">
        <w:rPr>
          <w:rFonts w:ascii="Times New Roman" w:hAnsi="Times New Roman" w:cs="Times New Roman"/>
          <w:sz w:val="24"/>
          <w:szCs w:val="24"/>
          <w:lang w:val="en-GB"/>
        </w:rPr>
        <w:t>“</w:t>
      </w:r>
      <w:r w:rsidRPr="00532286">
        <w:rPr>
          <w:rFonts w:ascii="Times New Roman" w:hAnsi="Times New Roman" w:cs="Times New Roman"/>
          <w:sz w:val="24"/>
          <w:szCs w:val="24"/>
          <w:lang w:val="en-GB"/>
        </w:rPr>
        <w:t xml:space="preserve">Freedom as </w:t>
      </w:r>
      <w:proofErr w:type="spellStart"/>
      <w:r w:rsidRPr="00532286">
        <w:rPr>
          <w:rFonts w:ascii="Times New Roman" w:hAnsi="Times New Roman" w:cs="Times New Roman"/>
          <w:sz w:val="24"/>
          <w:szCs w:val="24"/>
          <w:lang w:val="en-GB"/>
        </w:rPr>
        <w:t>Antipower</w:t>
      </w:r>
      <w:proofErr w:type="spellEnd"/>
      <w:r w:rsidR="00EF0940">
        <w:rPr>
          <w:rFonts w:ascii="Times New Roman" w:hAnsi="Times New Roman" w:cs="Times New Roman"/>
          <w:sz w:val="24"/>
          <w:szCs w:val="24"/>
          <w:lang w:val="en-GB"/>
        </w:rPr>
        <w:t>”</w:t>
      </w:r>
      <w:r w:rsidR="0030474B" w:rsidRPr="00532286">
        <w:rPr>
          <w:rFonts w:ascii="Times New Roman" w:hAnsi="Times New Roman" w:cs="Times New Roman"/>
          <w:sz w:val="24"/>
          <w:szCs w:val="24"/>
          <w:lang w:val="en-GB"/>
        </w:rPr>
        <w:t xml:space="preserve">, </w:t>
      </w:r>
      <w:r w:rsidRPr="00532286">
        <w:rPr>
          <w:rFonts w:ascii="Times New Roman" w:hAnsi="Times New Roman" w:cs="Times New Roman"/>
          <w:i/>
          <w:iCs/>
          <w:sz w:val="24"/>
          <w:szCs w:val="24"/>
          <w:lang w:val="en-GB"/>
        </w:rPr>
        <w:t xml:space="preserve">Ethics </w:t>
      </w:r>
      <w:r w:rsidRPr="00532286">
        <w:rPr>
          <w:rFonts w:ascii="Times New Roman" w:hAnsi="Times New Roman" w:cs="Times New Roman"/>
          <w:sz w:val="24"/>
          <w:szCs w:val="24"/>
          <w:lang w:val="en-GB"/>
        </w:rPr>
        <w:t xml:space="preserve">106(3), (1996): 576-604. </w:t>
      </w:r>
    </w:p>
    <w:p w14:paraId="3ECA1B00" w14:textId="69959571" w:rsidR="00664A70" w:rsidRPr="00532286" w:rsidRDefault="00664A70" w:rsidP="00532286">
      <w:pPr>
        <w:pStyle w:val="Textonotapie"/>
        <w:spacing w:after="120" w:line="360" w:lineRule="auto"/>
        <w:jc w:val="both"/>
        <w:rPr>
          <w:rFonts w:ascii="Times New Roman" w:hAnsi="Times New Roman" w:cs="Times New Roman"/>
          <w:sz w:val="24"/>
          <w:szCs w:val="24"/>
        </w:rPr>
      </w:pPr>
      <w:r w:rsidRPr="00532286">
        <w:rPr>
          <w:rFonts w:ascii="Times New Roman" w:hAnsi="Times New Roman" w:cs="Times New Roman"/>
          <w:sz w:val="24"/>
          <w:szCs w:val="24"/>
        </w:rPr>
        <w:t xml:space="preserve">Miriam </w:t>
      </w:r>
      <w:proofErr w:type="spellStart"/>
      <w:r w:rsidRPr="00532286">
        <w:rPr>
          <w:rFonts w:ascii="Times New Roman" w:hAnsi="Times New Roman" w:cs="Times New Roman"/>
          <w:sz w:val="24"/>
          <w:szCs w:val="24"/>
        </w:rPr>
        <w:t>Ronzoni</w:t>
      </w:r>
      <w:proofErr w:type="spellEnd"/>
      <w:r w:rsidRPr="00532286">
        <w:rPr>
          <w:rFonts w:ascii="Times New Roman" w:hAnsi="Times New Roman" w:cs="Times New Roman"/>
          <w:sz w:val="24"/>
          <w:szCs w:val="24"/>
        </w:rPr>
        <w:t xml:space="preserve">, </w:t>
      </w:r>
      <w:r w:rsidR="00EF0940">
        <w:rPr>
          <w:rFonts w:ascii="Times New Roman" w:hAnsi="Times New Roman" w:cs="Times New Roman"/>
          <w:sz w:val="24"/>
          <w:szCs w:val="24"/>
        </w:rPr>
        <w:t>“</w:t>
      </w:r>
      <w:r w:rsidRPr="00532286">
        <w:rPr>
          <w:rFonts w:ascii="Times New Roman" w:hAnsi="Times New Roman" w:cs="Times New Roman"/>
          <w:sz w:val="24"/>
          <w:szCs w:val="24"/>
        </w:rPr>
        <w:t>The Global Order: A Case of Background Injustice? A Practice-Dependent Account</w:t>
      </w:r>
      <w:r w:rsidR="00EF0940">
        <w:rPr>
          <w:rFonts w:ascii="Times New Roman" w:hAnsi="Times New Roman" w:cs="Times New Roman"/>
          <w:sz w:val="24"/>
          <w:szCs w:val="24"/>
        </w:rPr>
        <w:t>”</w:t>
      </w:r>
      <w:r w:rsidR="0030474B" w:rsidRPr="00532286">
        <w:rPr>
          <w:rFonts w:ascii="Times New Roman" w:hAnsi="Times New Roman" w:cs="Times New Roman"/>
          <w:sz w:val="24"/>
          <w:szCs w:val="24"/>
        </w:rPr>
        <w:t xml:space="preserve">, </w:t>
      </w:r>
      <w:r w:rsidRPr="00532286">
        <w:rPr>
          <w:rFonts w:ascii="Times New Roman" w:hAnsi="Times New Roman" w:cs="Times New Roman"/>
          <w:i/>
          <w:sz w:val="24"/>
          <w:szCs w:val="24"/>
        </w:rPr>
        <w:t>Philosophy &amp; Public Affairs</w:t>
      </w:r>
      <w:r w:rsidRPr="00532286">
        <w:rPr>
          <w:rFonts w:ascii="Times New Roman" w:hAnsi="Times New Roman" w:cs="Times New Roman"/>
          <w:sz w:val="24"/>
          <w:szCs w:val="24"/>
        </w:rPr>
        <w:t xml:space="preserve"> 37, no. 3, (2009): XXXXX,</w:t>
      </w:r>
    </w:p>
    <w:p w14:paraId="6A7AB413" w14:textId="23442022" w:rsidR="00664A70" w:rsidRPr="00532286" w:rsidRDefault="00664A70" w:rsidP="00532286">
      <w:pPr>
        <w:pStyle w:val="Textonotapie"/>
        <w:spacing w:after="120" w:line="360" w:lineRule="auto"/>
        <w:jc w:val="both"/>
        <w:rPr>
          <w:rFonts w:ascii="Times New Roman" w:hAnsi="Times New Roman" w:cs="Times New Roman"/>
          <w:sz w:val="24"/>
          <w:szCs w:val="24"/>
        </w:rPr>
      </w:pPr>
      <w:r w:rsidRPr="00532286">
        <w:rPr>
          <w:rFonts w:ascii="Times New Roman" w:hAnsi="Times New Roman" w:cs="Times New Roman"/>
          <w:sz w:val="24"/>
          <w:szCs w:val="24"/>
        </w:rPr>
        <w:t xml:space="preserve">Miriam </w:t>
      </w:r>
      <w:proofErr w:type="spellStart"/>
      <w:r w:rsidRPr="00532286">
        <w:rPr>
          <w:rFonts w:ascii="Times New Roman" w:hAnsi="Times New Roman" w:cs="Times New Roman"/>
          <w:sz w:val="24"/>
          <w:szCs w:val="24"/>
        </w:rPr>
        <w:t>Ronzoni</w:t>
      </w:r>
      <w:proofErr w:type="spellEnd"/>
      <w:r w:rsidRPr="00532286">
        <w:rPr>
          <w:rFonts w:ascii="Times New Roman" w:hAnsi="Times New Roman" w:cs="Times New Roman"/>
          <w:sz w:val="24"/>
          <w:szCs w:val="24"/>
        </w:rPr>
        <w:t xml:space="preserve">, </w:t>
      </w:r>
      <w:r w:rsidR="00EF0940">
        <w:rPr>
          <w:rFonts w:ascii="Times New Roman" w:hAnsi="Times New Roman" w:cs="Times New Roman"/>
          <w:sz w:val="24"/>
          <w:szCs w:val="24"/>
        </w:rPr>
        <w:t>“</w:t>
      </w:r>
      <w:r w:rsidRPr="00532286">
        <w:rPr>
          <w:rFonts w:ascii="Times New Roman" w:hAnsi="Times New Roman" w:cs="Times New Roman"/>
          <w:sz w:val="24"/>
          <w:szCs w:val="24"/>
        </w:rPr>
        <w:t>Two Conceptions of State Sovereignty and their Implications for Global Institutional Design</w:t>
      </w:r>
      <w:r w:rsidR="00EF0940">
        <w:rPr>
          <w:rFonts w:ascii="Times New Roman" w:hAnsi="Times New Roman" w:cs="Times New Roman"/>
          <w:sz w:val="24"/>
          <w:szCs w:val="24"/>
        </w:rPr>
        <w:t>”</w:t>
      </w:r>
      <w:r w:rsidR="0030474B" w:rsidRPr="00532286">
        <w:rPr>
          <w:rFonts w:ascii="Times New Roman" w:hAnsi="Times New Roman" w:cs="Times New Roman"/>
          <w:sz w:val="24"/>
          <w:szCs w:val="24"/>
        </w:rPr>
        <w:t xml:space="preserve">, </w:t>
      </w:r>
      <w:r w:rsidRPr="00532286">
        <w:rPr>
          <w:rFonts w:ascii="Times New Roman" w:hAnsi="Times New Roman" w:cs="Times New Roman"/>
          <w:i/>
          <w:sz w:val="24"/>
          <w:szCs w:val="24"/>
        </w:rPr>
        <w:t>Critical Review of International and Social and Political Philosophy</w:t>
      </w:r>
      <w:r w:rsidRPr="00532286">
        <w:rPr>
          <w:rFonts w:ascii="Times New Roman" w:hAnsi="Times New Roman" w:cs="Times New Roman"/>
          <w:sz w:val="24"/>
          <w:szCs w:val="24"/>
        </w:rPr>
        <w:t>,</w:t>
      </w:r>
      <w:r w:rsidRPr="00532286">
        <w:rPr>
          <w:rFonts w:ascii="Times New Roman" w:hAnsi="Times New Roman" w:cs="Times New Roman"/>
          <w:i/>
          <w:sz w:val="24"/>
          <w:szCs w:val="24"/>
        </w:rPr>
        <w:t xml:space="preserve"> </w:t>
      </w:r>
      <w:r w:rsidRPr="00532286">
        <w:rPr>
          <w:rFonts w:ascii="Times New Roman" w:hAnsi="Times New Roman" w:cs="Times New Roman"/>
          <w:sz w:val="24"/>
          <w:szCs w:val="24"/>
        </w:rPr>
        <w:t xml:space="preserve">(2012). </w:t>
      </w:r>
    </w:p>
    <w:p w14:paraId="005B3E62" w14:textId="12AEFA3C" w:rsidR="00664A70" w:rsidRPr="00532286" w:rsidRDefault="00664A70" w:rsidP="00532286">
      <w:pPr>
        <w:pStyle w:val="Textonotapie"/>
        <w:spacing w:after="120" w:line="360" w:lineRule="auto"/>
        <w:jc w:val="both"/>
        <w:rPr>
          <w:rFonts w:ascii="Times New Roman" w:hAnsi="Times New Roman" w:cs="Times New Roman"/>
          <w:sz w:val="24"/>
          <w:szCs w:val="24"/>
        </w:rPr>
      </w:pPr>
      <w:r w:rsidRPr="00532286">
        <w:rPr>
          <w:rFonts w:ascii="Times New Roman" w:hAnsi="Times New Roman" w:cs="Times New Roman"/>
          <w:sz w:val="24"/>
          <w:szCs w:val="24"/>
        </w:rPr>
        <w:t xml:space="preserve">Andrea </w:t>
      </w:r>
      <w:proofErr w:type="spellStart"/>
      <w:r w:rsidRPr="00532286">
        <w:rPr>
          <w:rFonts w:ascii="Times New Roman" w:hAnsi="Times New Roman" w:cs="Times New Roman"/>
          <w:sz w:val="24"/>
          <w:szCs w:val="24"/>
        </w:rPr>
        <w:t>Sangiovianni</w:t>
      </w:r>
      <w:proofErr w:type="spellEnd"/>
      <w:r w:rsidRPr="00532286">
        <w:rPr>
          <w:rFonts w:ascii="Times New Roman" w:hAnsi="Times New Roman" w:cs="Times New Roman"/>
          <w:sz w:val="24"/>
          <w:szCs w:val="24"/>
        </w:rPr>
        <w:t xml:space="preserve">, </w:t>
      </w:r>
      <w:r w:rsidR="00812BA3">
        <w:rPr>
          <w:rFonts w:ascii="Times New Roman" w:hAnsi="Times New Roman" w:cs="Times New Roman"/>
          <w:sz w:val="24"/>
          <w:szCs w:val="24"/>
        </w:rPr>
        <w:t>“</w:t>
      </w:r>
      <w:r w:rsidRPr="00532286">
        <w:rPr>
          <w:rFonts w:ascii="Times New Roman" w:hAnsi="Times New Roman" w:cs="Times New Roman"/>
          <w:sz w:val="24"/>
          <w:szCs w:val="24"/>
        </w:rPr>
        <w:t>Solidarity in the EU</w:t>
      </w:r>
      <w:r w:rsidR="00812BA3">
        <w:rPr>
          <w:rFonts w:ascii="Times New Roman" w:hAnsi="Times New Roman" w:cs="Times New Roman"/>
          <w:sz w:val="24"/>
          <w:szCs w:val="24"/>
        </w:rPr>
        <w:t>”</w:t>
      </w:r>
      <w:r w:rsidR="0030474B" w:rsidRPr="00532286">
        <w:rPr>
          <w:rFonts w:ascii="Times New Roman" w:hAnsi="Times New Roman" w:cs="Times New Roman"/>
          <w:sz w:val="24"/>
          <w:szCs w:val="24"/>
        </w:rPr>
        <w:t xml:space="preserve">, </w:t>
      </w:r>
      <w:r w:rsidRPr="00532286">
        <w:rPr>
          <w:rFonts w:ascii="Times New Roman" w:hAnsi="Times New Roman" w:cs="Times New Roman"/>
          <w:i/>
          <w:sz w:val="24"/>
          <w:szCs w:val="24"/>
        </w:rPr>
        <w:t>Oxford Journal of Legal Studies</w:t>
      </w:r>
      <w:r w:rsidRPr="00532286">
        <w:rPr>
          <w:rFonts w:ascii="Times New Roman" w:hAnsi="Times New Roman" w:cs="Times New Roman"/>
          <w:sz w:val="24"/>
          <w:szCs w:val="24"/>
        </w:rPr>
        <w:t>, Vol. 33, No. 2 (2013): 213–241.</w:t>
      </w:r>
    </w:p>
    <w:p w14:paraId="4774E448" w14:textId="0CD94796" w:rsidR="00664A70" w:rsidRPr="00532286" w:rsidRDefault="00664A70" w:rsidP="00532286">
      <w:pPr>
        <w:pStyle w:val="Textonotapie"/>
        <w:spacing w:after="120" w:line="360" w:lineRule="auto"/>
        <w:jc w:val="both"/>
        <w:rPr>
          <w:rFonts w:ascii="Times New Roman" w:hAnsi="Times New Roman" w:cs="Times New Roman"/>
          <w:sz w:val="24"/>
          <w:szCs w:val="24"/>
        </w:rPr>
      </w:pPr>
      <w:r w:rsidRPr="00532286">
        <w:rPr>
          <w:rFonts w:ascii="Times New Roman" w:hAnsi="Times New Roman" w:cs="Times New Roman"/>
          <w:sz w:val="24"/>
          <w:szCs w:val="24"/>
        </w:rPr>
        <w:t xml:space="preserve">T. M. Scanlon, </w:t>
      </w:r>
      <w:r w:rsidR="00812BA3">
        <w:rPr>
          <w:rFonts w:ascii="Times New Roman" w:hAnsi="Times New Roman" w:cs="Times New Roman"/>
          <w:sz w:val="24"/>
          <w:szCs w:val="24"/>
        </w:rPr>
        <w:t>“</w:t>
      </w:r>
      <w:r w:rsidRPr="00532286">
        <w:rPr>
          <w:rFonts w:ascii="Times New Roman" w:hAnsi="Times New Roman" w:cs="Times New Roman"/>
          <w:sz w:val="24"/>
          <w:szCs w:val="24"/>
        </w:rPr>
        <w:t>The Diversity of Objections to Inequality</w:t>
      </w:r>
      <w:r w:rsidR="0030474B" w:rsidRPr="00532286">
        <w:rPr>
          <w:rFonts w:ascii="Times New Roman" w:hAnsi="Times New Roman" w:cs="Times New Roman"/>
          <w:sz w:val="24"/>
          <w:szCs w:val="24"/>
        </w:rPr>
        <w:t>,</w:t>
      </w:r>
      <w:r w:rsidR="00812BA3">
        <w:rPr>
          <w:rFonts w:ascii="Times New Roman" w:hAnsi="Times New Roman" w:cs="Times New Roman"/>
          <w:sz w:val="24"/>
          <w:szCs w:val="24"/>
        </w:rPr>
        <w:t>”</w:t>
      </w:r>
      <w:r w:rsidR="0030474B" w:rsidRPr="00532286">
        <w:rPr>
          <w:rFonts w:ascii="Times New Roman" w:hAnsi="Times New Roman" w:cs="Times New Roman"/>
          <w:sz w:val="24"/>
          <w:szCs w:val="24"/>
        </w:rPr>
        <w:t xml:space="preserve"> </w:t>
      </w:r>
      <w:r w:rsidRPr="00532286">
        <w:rPr>
          <w:rFonts w:ascii="Times New Roman" w:hAnsi="Times New Roman" w:cs="Times New Roman"/>
          <w:sz w:val="24"/>
          <w:szCs w:val="24"/>
        </w:rPr>
        <w:t xml:space="preserve">delivered as the Lindley Lecture at the University of Kansas (Lawrence, Kansas: 1996), reprinted in </w:t>
      </w:r>
      <w:r w:rsidRPr="00532286">
        <w:rPr>
          <w:rFonts w:ascii="Times New Roman" w:hAnsi="Times New Roman" w:cs="Times New Roman"/>
          <w:i/>
          <w:sz w:val="24"/>
          <w:szCs w:val="24"/>
        </w:rPr>
        <w:t>The Difficulty of Tolerance</w:t>
      </w:r>
      <w:r w:rsidRPr="00532286">
        <w:rPr>
          <w:rFonts w:ascii="Times New Roman" w:hAnsi="Times New Roman" w:cs="Times New Roman"/>
          <w:sz w:val="24"/>
          <w:szCs w:val="24"/>
        </w:rPr>
        <w:t xml:space="preserve"> (Cambridge: Cambridge University Press, 2003): 202-18.</w:t>
      </w:r>
    </w:p>
    <w:p w14:paraId="6A667E37" w14:textId="26F92FEE" w:rsidR="00C8661A" w:rsidRPr="00532286" w:rsidRDefault="00C8661A" w:rsidP="00532286">
      <w:pPr>
        <w:pStyle w:val="Textonotapie"/>
        <w:spacing w:after="120" w:line="360" w:lineRule="auto"/>
        <w:jc w:val="both"/>
        <w:rPr>
          <w:rFonts w:ascii="Times New Roman" w:hAnsi="Times New Roman" w:cs="Times New Roman"/>
          <w:sz w:val="24"/>
          <w:szCs w:val="24"/>
        </w:rPr>
      </w:pPr>
      <w:r w:rsidRPr="00532286">
        <w:rPr>
          <w:rFonts w:ascii="Times New Roman" w:hAnsi="Times New Roman" w:cs="Times New Roman"/>
          <w:sz w:val="24"/>
          <w:szCs w:val="24"/>
        </w:rPr>
        <w:t xml:space="preserve">Mathew Seligman, </w:t>
      </w:r>
      <w:r w:rsidR="00812BA3">
        <w:rPr>
          <w:rFonts w:ascii="Times New Roman" w:hAnsi="Times New Roman" w:cs="Times New Roman"/>
          <w:sz w:val="24"/>
          <w:szCs w:val="24"/>
        </w:rPr>
        <w:t>“</w:t>
      </w:r>
      <w:r w:rsidRPr="00532286">
        <w:rPr>
          <w:rFonts w:ascii="Times New Roman" w:hAnsi="Times New Roman" w:cs="Times New Roman"/>
          <w:sz w:val="24"/>
          <w:szCs w:val="24"/>
        </w:rPr>
        <w:t>Luck, Leverage, and Equality: A Bargaining Problem for Luck Egalitarians</w:t>
      </w:r>
      <w:r w:rsidR="00812BA3">
        <w:rPr>
          <w:rFonts w:ascii="Times New Roman" w:hAnsi="Times New Roman" w:cs="Times New Roman"/>
          <w:sz w:val="24"/>
          <w:szCs w:val="24"/>
        </w:rPr>
        <w:t>”</w:t>
      </w:r>
      <w:r w:rsidR="0030474B" w:rsidRPr="00532286">
        <w:rPr>
          <w:rFonts w:ascii="Times New Roman" w:hAnsi="Times New Roman" w:cs="Times New Roman"/>
          <w:sz w:val="24"/>
          <w:szCs w:val="24"/>
        </w:rPr>
        <w:t xml:space="preserve">, </w:t>
      </w:r>
      <w:r w:rsidRPr="00532286">
        <w:rPr>
          <w:rFonts w:ascii="Times New Roman" w:hAnsi="Times New Roman" w:cs="Times New Roman"/>
          <w:i/>
          <w:sz w:val="24"/>
          <w:szCs w:val="24"/>
        </w:rPr>
        <w:t xml:space="preserve">Philosophy &amp; Public Affairs </w:t>
      </w:r>
      <w:r w:rsidRPr="00532286">
        <w:rPr>
          <w:rFonts w:ascii="Times New Roman" w:hAnsi="Times New Roman" w:cs="Times New Roman"/>
          <w:sz w:val="24"/>
          <w:szCs w:val="24"/>
        </w:rPr>
        <w:t>(2007): 266-292.</w:t>
      </w:r>
    </w:p>
    <w:p w14:paraId="7904E6F5" w14:textId="1CDAF601" w:rsidR="00C8661A" w:rsidRPr="00532286" w:rsidRDefault="00C8661A" w:rsidP="00532286">
      <w:pPr>
        <w:pStyle w:val="Textonotapie"/>
        <w:spacing w:after="120" w:line="360" w:lineRule="auto"/>
        <w:jc w:val="both"/>
        <w:rPr>
          <w:rFonts w:ascii="Times New Roman" w:hAnsi="Times New Roman" w:cs="Times New Roman"/>
          <w:sz w:val="24"/>
          <w:szCs w:val="24"/>
        </w:rPr>
      </w:pPr>
      <w:proofErr w:type="spellStart"/>
      <w:r w:rsidRPr="00532286">
        <w:rPr>
          <w:rFonts w:ascii="Times New Roman" w:hAnsi="Times New Roman" w:cs="Times New Roman"/>
          <w:sz w:val="24"/>
          <w:szCs w:val="24"/>
        </w:rPr>
        <w:t>Seanna</w:t>
      </w:r>
      <w:proofErr w:type="spellEnd"/>
      <w:r w:rsidRPr="00532286">
        <w:rPr>
          <w:rFonts w:ascii="Times New Roman" w:hAnsi="Times New Roman" w:cs="Times New Roman"/>
          <w:sz w:val="24"/>
          <w:szCs w:val="24"/>
        </w:rPr>
        <w:t xml:space="preserve"> </w:t>
      </w:r>
      <w:proofErr w:type="spellStart"/>
      <w:r w:rsidRPr="00532286">
        <w:rPr>
          <w:rFonts w:ascii="Times New Roman" w:hAnsi="Times New Roman" w:cs="Times New Roman"/>
          <w:sz w:val="24"/>
          <w:szCs w:val="24"/>
        </w:rPr>
        <w:t>Schiffrin</w:t>
      </w:r>
      <w:proofErr w:type="spellEnd"/>
      <w:r w:rsidRPr="00532286">
        <w:rPr>
          <w:rFonts w:ascii="Times New Roman" w:hAnsi="Times New Roman" w:cs="Times New Roman"/>
          <w:sz w:val="24"/>
          <w:szCs w:val="24"/>
        </w:rPr>
        <w:t xml:space="preserve">, </w:t>
      </w:r>
      <w:r w:rsidR="00812BA3">
        <w:rPr>
          <w:rFonts w:ascii="Times New Roman" w:hAnsi="Times New Roman" w:cs="Times New Roman"/>
          <w:sz w:val="24"/>
          <w:szCs w:val="24"/>
        </w:rPr>
        <w:t>“</w:t>
      </w:r>
      <w:r w:rsidRPr="00532286">
        <w:rPr>
          <w:rFonts w:ascii="Times New Roman" w:hAnsi="Times New Roman" w:cs="Times New Roman"/>
          <w:sz w:val="24"/>
          <w:szCs w:val="24"/>
        </w:rPr>
        <w:t>Paternalism, Unconscionability Doctrine, and Accommodation</w:t>
      </w:r>
      <w:r w:rsidR="00812BA3">
        <w:rPr>
          <w:rFonts w:ascii="Times New Roman" w:hAnsi="Times New Roman" w:cs="Times New Roman"/>
          <w:sz w:val="24"/>
          <w:szCs w:val="24"/>
        </w:rPr>
        <w:t>”</w:t>
      </w:r>
      <w:r w:rsidR="0030474B" w:rsidRPr="00532286">
        <w:rPr>
          <w:rFonts w:ascii="Times New Roman" w:hAnsi="Times New Roman" w:cs="Times New Roman"/>
          <w:sz w:val="24"/>
          <w:szCs w:val="24"/>
        </w:rPr>
        <w:t xml:space="preserve">, </w:t>
      </w:r>
      <w:r w:rsidRPr="00532286">
        <w:rPr>
          <w:rFonts w:ascii="Times New Roman" w:hAnsi="Times New Roman" w:cs="Times New Roman"/>
          <w:i/>
          <w:sz w:val="24"/>
          <w:szCs w:val="24"/>
        </w:rPr>
        <w:t>Philosophy &amp; Public Affairs</w:t>
      </w:r>
      <w:r w:rsidRPr="00532286">
        <w:rPr>
          <w:rFonts w:ascii="Times New Roman" w:hAnsi="Times New Roman" w:cs="Times New Roman"/>
          <w:sz w:val="24"/>
          <w:szCs w:val="24"/>
        </w:rPr>
        <w:t>, (2000): XXXX.</w:t>
      </w:r>
    </w:p>
    <w:p w14:paraId="4C1D432F" w14:textId="12ECA200" w:rsidR="00664A70" w:rsidRPr="00532286" w:rsidRDefault="00664A70" w:rsidP="00532286">
      <w:pPr>
        <w:pStyle w:val="Textonotapie"/>
        <w:spacing w:after="120" w:line="360" w:lineRule="auto"/>
        <w:jc w:val="both"/>
        <w:rPr>
          <w:rFonts w:ascii="Times New Roman" w:hAnsi="Times New Roman" w:cs="Times New Roman"/>
          <w:sz w:val="24"/>
          <w:szCs w:val="24"/>
        </w:rPr>
      </w:pPr>
      <w:r w:rsidRPr="00532286">
        <w:rPr>
          <w:rFonts w:ascii="Times New Roman" w:hAnsi="Times New Roman" w:cs="Times New Roman"/>
          <w:sz w:val="24"/>
          <w:szCs w:val="24"/>
        </w:rPr>
        <w:t xml:space="preserve">Pavlina R. </w:t>
      </w:r>
      <w:proofErr w:type="spellStart"/>
      <w:r w:rsidRPr="00532286">
        <w:rPr>
          <w:rFonts w:ascii="Times New Roman" w:hAnsi="Times New Roman" w:cs="Times New Roman"/>
          <w:sz w:val="24"/>
          <w:szCs w:val="24"/>
        </w:rPr>
        <w:t>Tcherneva</w:t>
      </w:r>
      <w:proofErr w:type="spellEnd"/>
      <w:r w:rsidRPr="00532286">
        <w:rPr>
          <w:rFonts w:ascii="Times New Roman" w:hAnsi="Times New Roman" w:cs="Times New Roman"/>
          <w:sz w:val="24"/>
          <w:szCs w:val="24"/>
        </w:rPr>
        <w:t xml:space="preserve">, </w:t>
      </w:r>
      <w:r w:rsidR="00812BA3">
        <w:rPr>
          <w:rFonts w:ascii="Times New Roman" w:hAnsi="Times New Roman" w:cs="Times New Roman"/>
          <w:sz w:val="24"/>
          <w:szCs w:val="24"/>
        </w:rPr>
        <w:t>“</w:t>
      </w:r>
      <w:r w:rsidRPr="00532286">
        <w:rPr>
          <w:rFonts w:ascii="Times New Roman" w:hAnsi="Times New Roman" w:cs="Times New Roman"/>
          <w:sz w:val="24"/>
          <w:szCs w:val="24"/>
        </w:rPr>
        <w:t>Money, Power, and Monetary Regimes</w:t>
      </w:r>
      <w:r w:rsidR="00812BA3">
        <w:rPr>
          <w:rFonts w:ascii="Times New Roman" w:hAnsi="Times New Roman" w:cs="Times New Roman"/>
          <w:sz w:val="24"/>
          <w:szCs w:val="24"/>
        </w:rPr>
        <w:t>”</w:t>
      </w:r>
      <w:r w:rsidR="0030474B" w:rsidRPr="00532286">
        <w:rPr>
          <w:rFonts w:ascii="Times New Roman" w:hAnsi="Times New Roman" w:cs="Times New Roman"/>
          <w:sz w:val="24"/>
          <w:szCs w:val="24"/>
        </w:rPr>
        <w:t xml:space="preserve">, </w:t>
      </w:r>
      <w:r w:rsidRPr="00532286">
        <w:rPr>
          <w:rFonts w:ascii="Times New Roman" w:hAnsi="Times New Roman" w:cs="Times New Roman"/>
          <w:i/>
          <w:iCs/>
          <w:sz w:val="24"/>
          <w:szCs w:val="24"/>
        </w:rPr>
        <w:t xml:space="preserve">Levy Economics Institute of Bard College working paper </w:t>
      </w:r>
      <w:r w:rsidRPr="00532286">
        <w:rPr>
          <w:rFonts w:ascii="Times New Roman" w:hAnsi="Times New Roman" w:cs="Times New Roman"/>
          <w:i/>
          <w:sz w:val="24"/>
          <w:szCs w:val="24"/>
        </w:rPr>
        <w:t>No. 861</w:t>
      </w:r>
      <w:r w:rsidRPr="00532286">
        <w:rPr>
          <w:rFonts w:ascii="Times New Roman" w:hAnsi="Times New Roman" w:cs="Times New Roman"/>
          <w:sz w:val="24"/>
          <w:szCs w:val="24"/>
        </w:rPr>
        <w:t>, (March 2016): 1-25.</w:t>
      </w:r>
    </w:p>
    <w:p w14:paraId="5C51549B" w14:textId="77777777" w:rsidR="00B330C6" w:rsidRPr="00B330C6" w:rsidRDefault="00B330C6" w:rsidP="00B330C6">
      <w:pPr>
        <w:pStyle w:val="Textonotapie"/>
        <w:spacing w:after="120" w:line="360" w:lineRule="auto"/>
        <w:jc w:val="both"/>
        <w:rPr>
          <w:rFonts w:ascii="Times New Roman" w:hAnsi="Times New Roman" w:cs="Times New Roman"/>
          <w:sz w:val="24"/>
          <w:szCs w:val="24"/>
        </w:rPr>
      </w:pPr>
      <w:r w:rsidRPr="00B330C6">
        <w:rPr>
          <w:rFonts w:ascii="Times New Roman" w:hAnsi="Times New Roman" w:cs="Times New Roman"/>
          <w:sz w:val="24"/>
          <w:szCs w:val="24"/>
        </w:rPr>
        <w:lastRenderedPageBreak/>
        <w:t xml:space="preserve">Jens </w:t>
      </w:r>
      <w:proofErr w:type="spellStart"/>
      <w:r w:rsidRPr="00B330C6">
        <w:rPr>
          <w:rFonts w:ascii="Times New Roman" w:hAnsi="Times New Roman" w:cs="Times New Roman"/>
          <w:sz w:val="24"/>
          <w:szCs w:val="24"/>
        </w:rPr>
        <w:t>Van’t</w:t>
      </w:r>
      <w:proofErr w:type="spellEnd"/>
      <w:r w:rsidRPr="00B330C6">
        <w:rPr>
          <w:rFonts w:ascii="Times New Roman" w:hAnsi="Times New Roman" w:cs="Times New Roman"/>
          <w:sz w:val="24"/>
          <w:szCs w:val="24"/>
        </w:rPr>
        <w:t xml:space="preserve"> </w:t>
      </w:r>
      <w:proofErr w:type="spellStart"/>
      <w:r w:rsidRPr="00B330C6">
        <w:rPr>
          <w:rFonts w:ascii="Times New Roman" w:hAnsi="Times New Roman" w:cs="Times New Roman"/>
          <w:sz w:val="24"/>
          <w:szCs w:val="24"/>
        </w:rPr>
        <w:t>Klooster</w:t>
      </w:r>
      <w:proofErr w:type="spellEnd"/>
      <w:r w:rsidRPr="00B330C6">
        <w:rPr>
          <w:rFonts w:ascii="Times New Roman" w:hAnsi="Times New Roman" w:cs="Times New Roman"/>
          <w:sz w:val="24"/>
          <w:szCs w:val="24"/>
        </w:rPr>
        <w:t xml:space="preserve">, The ECB’s Pandemic Emergency Purchase </w:t>
      </w:r>
      <w:proofErr w:type="spellStart"/>
      <w:r w:rsidRPr="00B330C6">
        <w:rPr>
          <w:rFonts w:ascii="Times New Roman" w:hAnsi="Times New Roman" w:cs="Times New Roman"/>
          <w:sz w:val="24"/>
          <w:szCs w:val="24"/>
        </w:rPr>
        <w:t>Programme</w:t>
      </w:r>
      <w:proofErr w:type="spellEnd"/>
      <w:r w:rsidRPr="00B330C6">
        <w:rPr>
          <w:rFonts w:ascii="Times New Roman" w:hAnsi="Times New Roman" w:cs="Times New Roman"/>
          <w:sz w:val="24"/>
          <w:szCs w:val="24"/>
        </w:rPr>
        <w:t xml:space="preserve"> a big deal; here’s why’ (2020 </w:t>
      </w:r>
      <w:hyperlink r:id="rId8" w:history="1">
        <w:r w:rsidRPr="00B330C6">
          <w:rPr>
            <w:rFonts w:ascii="Times New Roman" w:hAnsi="Times New Roman" w:cs="Times New Roman"/>
            <w:sz w:val="24"/>
            <w:szCs w:val="24"/>
          </w:rPr>
          <w:t>Digressions &amp; I</w:t>
        </w:r>
        <w:r w:rsidRPr="00B330C6">
          <w:rPr>
            <w:rFonts w:ascii="Times New Roman" w:hAnsi="Times New Roman" w:cs="Times New Roman"/>
            <w:sz w:val="24"/>
            <w:szCs w:val="24"/>
          </w:rPr>
          <w:t>m</w:t>
        </w:r>
        <w:r w:rsidRPr="00B330C6">
          <w:rPr>
            <w:rFonts w:ascii="Times New Roman" w:hAnsi="Times New Roman" w:cs="Times New Roman"/>
            <w:sz w:val="24"/>
            <w:szCs w:val="24"/>
          </w:rPr>
          <w:t>pressions</w:t>
        </w:r>
      </w:hyperlink>
      <w:r w:rsidRPr="00B330C6">
        <w:rPr>
          <w:rFonts w:ascii="Times New Roman" w:hAnsi="Times New Roman" w:cs="Times New Roman"/>
          <w:sz w:val="24"/>
          <w:szCs w:val="24"/>
        </w:rPr>
        <w:t>) </w:t>
      </w:r>
      <w:hyperlink r:id="rId9" w:history="1">
        <w:r w:rsidRPr="00B330C6">
          <w:rPr>
            <w:rFonts w:ascii="Times New Roman" w:hAnsi="Times New Roman" w:cs="Times New Roman"/>
            <w:sz w:val="24"/>
            <w:szCs w:val="24"/>
          </w:rPr>
          <w:t>Part I</w:t>
        </w:r>
      </w:hyperlink>
      <w:r w:rsidRPr="00B330C6">
        <w:rPr>
          <w:rFonts w:ascii="Times New Roman" w:hAnsi="Times New Roman" w:cs="Times New Roman"/>
          <w:sz w:val="24"/>
          <w:szCs w:val="24"/>
        </w:rPr>
        <w:t> </w:t>
      </w:r>
      <w:hyperlink r:id="rId10" w:history="1">
        <w:r w:rsidRPr="00B330C6">
          <w:rPr>
            <w:rFonts w:ascii="Times New Roman" w:hAnsi="Times New Roman" w:cs="Times New Roman"/>
            <w:sz w:val="24"/>
            <w:szCs w:val="24"/>
          </w:rPr>
          <w:t xml:space="preserve">Part </w:t>
        </w:r>
        <w:proofErr w:type="spellStart"/>
        <w:r w:rsidRPr="00B330C6">
          <w:rPr>
            <w:rFonts w:ascii="Times New Roman" w:hAnsi="Times New Roman" w:cs="Times New Roman"/>
            <w:sz w:val="24"/>
            <w:szCs w:val="24"/>
          </w:rPr>
          <w:t>II</w:t>
        </w:r>
      </w:hyperlink>
      <w:proofErr w:type="spellEnd"/>
    </w:p>
    <w:p w14:paraId="0B1347AA" w14:textId="372798BF" w:rsidR="0008027F" w:rsidRDefault="00664A70" w:rsidP="00B330C6">
      <w:pPr>
        <w:pStyle w:val="Textonotapie"/>
        <w:spacing w:after="120" w:line="360" w:lineRule="auto"/>
        <w:jc w:val="both"/>
        <w:rPr>
          <w:rFonts w:ascii="Times New Roman" w:hAnsi="Times New Roman" w:cs="Times New Roman"/>
          <w:sz w:val="24"/>
          <w:szCs w:val="24"/>
        </w:rPr>
      </w:pPr>
      <w:r w:rsidRPr="00532286">
        <w:rPr>
          <w:rFonts w:ascii="Times New Roman" w:hAnsi="Times New Roman" w:cs="Times New Roman"/>
          <w:sz w:val="24"/>
          <w:szCs w:val="24"/>
        </w:rPr>
        <w:t xml:space="preserve">Philippe Van </w:t>
      </w:r>
      <w:proofErr w:type="spellStart"/>
      <w:r w:rsidRPr="00532286">
        <w:rPr>
          <w:rFonts w:ascii="Times New Roman" w:hAnsi="Times New Roman" w:cs="Times New Roman"/>
          <w:sz w:val="24"/>
          <w:szCs w:val="24"/>
        </w:rPr>
        <w:t>Parijs</w:t>
      </w:r>
      <w:proofErr w:type="spellEnd"/>
      <w:r w:rsidRPr="00532286">
        <w:rPr>
          <w:rFonts w:ascii="Times New Roman" w:hAnsi="Times New Roman" w:cs="Times New Roman"/>
          <w:sz w:val="24"/>
          <w:szCs w:val="24"/>
        </w:rPr>
        <w:t xml:space="preserve">, </w:t>
      </w:r>
      <w:r w:rsidRPr="00B330C6">
        <w:rPr>
          <w:rFonts w:ascii="Times New Roman" w:hAnsi="Times New Roman" w:cs="Times New Roman"/>
          <w:sz w:val="24"/>
          <w:szCs w:val="24"/>
        </w:rPr>
        <w:t xml:space="preserve">Just Democracy: The Rawls-Machiavelli </w:t>
      </w:r>
      <w:proofErr w:type="spellStart"/>
      <w:r w:rsidRPr="00B330C6">
        <w:rPr>
          <w:rFonts w:ascii="Times New Roman" w:hAnsi="Times New Roman" w:cs="Times New Roman"/>
          <w:sz w:val="24"/>
          <w:szCs w:val="24"/>
        </w:rPr>
        <w:t>Programme</w:t>
      </w:r>
      <w:proofErr w:type="spellEnd"/>
      <w:r w:rsidRPr="00532286">
        <w:rPr>
          <w:rFonts w:ascii="Times New Roman" w:hAnsi="Times New Roman" w:cs="Times New Roman"/>
          <w:sz w:val="24"/>
          <w:szCs w:val="24"/>
        </w:rPr>
        <w:t xml:space="preserve">, (Colchester: ECPR Press, 2011). </w:t>
      </w:r>
    </w:p>
    <w:p w14:paraId="7BA0755E" w14:textId="13CC5FD7" w:rsidR="0008027F" w:rsidRDefault="00664A70" w:rsidP="00532286">
      <w:pPr>
        <w:pStyle w:val="Textonotapie"/>
        <w:spacing w:after="120" w:line="360" w:lineRule="auto"/>
        <w:jc w:val="both"/>
        <w:rPr>
          <w:rFonts w:ascii="Times New Roman" w:hAnsi="Times New Roman" w:cs="Times New Roman"/>
          <w:sz w:val="24"/>
          <w:szCs w:val="24"/>
        </w:rPr>
      </w:pPr>
      <w:r w:rsidRPr="00532286">
        <w:rPr>
          <w:rFonts w:ascii="Times New Roman" w:hAnsi="Times New Roman" w:cs="Times New Roman"/>
          <w:sz w:val="24"/>
          <w:szCs w:val="24"/>
        </w:rPr>
        <w:t xml:space="preserve">Philippe Van </w:t>
      </w:r>
      <w:proofErr w:type="spellStart"/>
      <w:r w:rsidRPr="00532286">
        <w:rPr>
          <w:rFonts w:ascii="Times New Roman" w:hAnsi="Times New Roman" w:cs="Times New Roman"/>
          <w:sz w:val="24"/>
          <w:szCs w:val="24"/>
        </w:rPr>
        <w:t>Parijs</w:t>
      </w:r>
      <w:proofErr w:type="spellEnd"/>
      <w:r w:rsidRPr="00532286">
        <w:rPr>
          <w:rFonts w:ascii="Times New Roman" w:hAnsi="Times New Roman" w:cs="Times New Roman"/>
          <w:sz w:val="24"/>
          <w:szCs w:val="24"/>
        </w:rPr>
        <w:t xml:space="preserve">, </w:t>
      </w:r>
      <w:r w:rsidR="00812BA3">
        <w:rPr>
          <w:rFonts w:ascii="Times New Roman" w:hAnsi="Times New Roman" w:cs="Times New Roman"/>
          <w:sz w:val="24"/>
          <w:szCs w:val="24"/>
        </w:rPr>
        <w:t>“</w:t>
      </w:r>
      <w:r w:rsidRPr="00532286">
        <w:rPr>
          <w:rFonts w:ascii="Times New Roman" w:hAnsi="Times New Roman" w:cs="Times New Roman"/>
          <w:sz w:val="24"/>
          <w:szCs w:val="24"/>
        </w:rPr>
        <w:t>Demos-</w:t>
      </w:r>
      <w:proofErr w:type="spellStart"/>
      <w:r w:rsidRPr="00532286">
        <w:rPr>
          <w:rFonts w:ascii="Times New Roman" w:hAnsi="Times New Roman" w:cs="Times New Roman"/>
          <w:sz w:val="24"/>
          <w:szCs w:val="24"/>
        </w:rPr>
        <w:t>cracy</w:t>
      </w:r>
      <w:proofErr w:type="spellEnd"/>
      <w:r w:rsidRPr="00532286">
        <w:rPr>
          <w:rFonts w:ascii="Times New Roman" w:hAnsi="Times New Roman" w:cs="Times New Roman"/>
          <w:sz w:val="24"/>
          <w:szCs w:val="24"/>
        </w:rPr>
        <w:t xml:space="preserve"> for the </w:t>
      </w:r>
      <w:proofErr w:type="spellStart"/>
      <w:r w:rsidRPr="00532286">
        <w:rPr>
          <w:rFonts w:ascii="Times New Roman" w:hAnsi="Times New Roman" w:cs="Times New Roman"/>
          <w:sz w:val="24"/>
          <w:szCs w:val="24"/>
        </w:rPr>
        <w:t>Euroepan</w:t>
      </w:r>
      <w:proofErr w:type="spellEnd"/>
      <w:r w:rsidRPr="00532286">
        <w:rPr>
          <w:rFonts w:ascii="Times New Roman" w:hAnsi="Times New Roman" w:cs="Times New Roman"/>
          <w:sz w:val="24"/>
          <w:szCs w:val="24"/>
        </w:rPr>
        <w:t xml:space="preserve"> Union: why and how</w:t>
      </w:r>
      <w:r w:rsidR="0030474B" w:rsidRPr="00532286">
        <w:rPr>
          <w:rFonts w:ascii="Times New Roman" w:hAnsi="Times New Roman" w:cs="Times New Roman"/>
          <w:sz w:val="24"/>
          <w:szCs w:val="24"/>
        </w:rPr>
        <w:t>,</w:t>
      </w:r>
      <w:r w:rsidR="00812BA3">
        <w:rPr>
          <w:rFonts w:ascii="Times New Roman" w:hAnsi="Times New Roman" w:cs="Times New Roman"/>
          <w:sz w:val="24"/>
          <w:szCs w:val="24"/>
        </w:rPr>
        <w:t>”</w:t>
      </w:r>
      <w:r w:rsidR="0030474B" w:rsidRPr="00532286">
        <w:rPr>
          <w:rFonts w:ascii="Times New Roman" w:hAnsi="Times New Roman" w:cs="Times New Roman"/>
          <w:sz w:val="24"/>
          <w:szCs w:val="24"/>
        </w:rPr>
        <w:t xml:space="preserve"> </w:t>
      </w:r>
      <w:r w:rsidRPr="00532286">
        <w:rPr>
          <w:rFonts w:ascii="Times New Roman" w:hAnsi="Times New Roman" w:cs="Times New Roman"/>
          <w:sz w:val="24"/>
          <w:szCs w:val="24"/>
        </w:rPr>
        <w:t xml:space="preserve">in Sophie Heine ed., </w:t>
      </w:r>
      <w:r w:rsidRPr="00B330C6">
        <w:rPr>
          <w:rFonts w:ascii="Times New Roman" w:hAnsi="Times New Roman" w:cs="Times New Roman"/>
          <w:sz w:val="24"/>
          <w:szCs w:val="24"/>
        </w:rPr>
        <w:t xml:space="preserve">Various Shades of Federalism: Which responses to the rise of populism and </w:t>
      </w:r>
      <w:proofErr w:type="spellStart"/>
      <w:r w:rsidRPr="00B330C6">
        <w:rPr>
          <w:rFonts w:ascii="Times New Roman" w:hAnsi="Times New Roman" w:cs="Times New Roman"/>
          <w:sz w:val="24"/>
          <w:szCs w:val="24"/>
        </w:rPr>
        <w:t>euroscepticism</w:t>
      </w:r>
      <w:proofErr w:type="spellEnd"/>
      <w:r w:rsidRPr="00B330C6">
        <w:rPr>
          <w:rFonts w:ascii="Times New Roman" w:hAnsi="Times New Roman" w:cs="Times New Roman"/>
          <w:sz w:val="24"/>
          <w:szCs w:val="24"/>
        </w:rPr>
        <w:t xml:space="preserve">? Studia </w:t>
      </w:r>
      <w:proofErr w:type="spellStart"/>
      <w:r w:rsidRPr="00B330C6">
        <w:rPr>
          <w:rFonts w:ascii="Times New Roman" w:hAnsi="Times New Roman" w:cs="Times New Roman"/>
          <w:sz w:val="24"/>
          <w:szCs w:val="24"/>
        </w:rPr>
        <w:t>Diplomatica</w:t>
      </w:r>
      <w:proofErr w:type="spellEnd"/>
      <w:r w:rsidRPr="00532286">
        <w:rPr>
          <w:rFonts w:ascii="Times New Roman" w:hAnsi="Times New Roman" w:cs="Times New Roman"/>
          <w:sz w:val="24"/>
          <w:szCs w:val="24"/>
        </w:rPr>
        <w:t>, (2014): 57</w:t>
      </w:r>
      <w:r w:rsidR="0008027F" w:rsidRPr="00B330C6">
        <w:rPr>
          <w:rFonts w:ascii="Times New Roman" w:hAnsi="Times New Roman" w:cs="Times New Roman"/>
          <w:sz w:val="24"/>
          <w:szCs w:val="24"/>
        </w:rPr>
        <w:t>-</w:t>
      </w:r>
      <w:r w:rsidRPr="00532286">
        <w:rPr>
          <w:rFonts w:ascii="Times New Roman" w:hAnsi="Times New Roman" w:cs="Times New Roman"/>
          <w:sz w:val="24"/>
          <w:szCs w:val="24"/>
        </w:rPr>
        <w:t xml:space="preserve">73. </w:t>
      </w:r>
    </w:p>
    <w:p w14:paraId="19A7376C" w14:textId="20E7E748" w:rsidR="00664A70" w:rsidRPr="00532286" w:rsidRDefault="00664A70" w:rsidP="00532286">
      <w:pPr>
        <w:pStyle w:val="Textonotapie"/>
        <w:spacing w:after="120" w:line="360" w:lineRule="auto"/>
        <w:jc w:val="both"/>
        <w:rPr>
          <w:rFonts w:ascii="Times New Roman" w:hAnsi="Times New Roman" w:cs="Times New Roman"/>
          <w:sz w:val="24"/>
          <w:szCs w:val="24"/>
        </w:rPr>
      </w:pPr>
      <w:r w:rsidRPr="00532286">
        <w:rPr>
          <w:rFonts w:ascii="Times New Roman" w:hAnsi="Times New Roman" w:cs="Times New Roman"/>
          <w:sz w:val="24"/>
          <w:szCs w:val="24"/>
        </w:rPr>
        <w:t xml:space="preserve">Philippe Van </w:t>
      </w:r>
      <w:proofErr w:type="spellStart"/>
      <w:r w:rsidRPr="00532286">
        <w:rPr>
          <w:rFonts w:ascii="Times New Roman" w:hAnsi="Times New Roman" w:cs="Times New Roman"/>
          <w:sz w:val="24"/>
          <w:szCs w:val="24"/>
        </w:rPr>
        <w:t>Parijs</w:t>
      </w:r>
      <w:proofErr w:type="spellEnd"/>
      <w:r w:rsidRPr="00532286">
        <w:rPr>
          <w:rFonts w:ascii="Times New Roman" w:hAnsi="Times New Roman" w:cs="Times New Roman"/>
          <w:sz w:val="24"/>
          <w:szCs w:val="24"/>
        </w:rPr>
        <w:t xml:space="preserve">, “Epilogue: Justifying Europe,” in Philippe Van </w:t>
      </w:r>
      <w:proofErr w:type="spellStart"/>
      <w:r w:rsidRPr="00532286">
        <w:rPr>
          <w:rFonts w:ascii="Times New Roman" w:hAnsi="Times New Roman" w:cs="Times New Roman"/>
          <w:sz w:val="24"/>
          <w:szCs w:val="24"/>
        </w:rPr>
        <w:t>Parijs</w:t>
      </w:r>
      <w:proofErr w:type="spellEnd"/>
      <w:r w:rsidRPr="00532286">
        <w:rPr>
          <w:rFonts w:ascii="Times New Roman" w:hAnsi="Times New Roman" w:cs="Times New Roman"/>
          <w:sz w:val="24"/>
          <w:szCs w:val="24"/>
        </w:rPr>
        <w:t xml:space="preserve"> and Luuk Van </w:t>
      </w:r>
      <w:proofErr w:type="spellStart"/>
      <w:r w:rsidRPr="00532286">
        <w:rPr>
          <w:rFonts w:ascii="Times New Roman" w:hAnsi="Times New Roman" w:cs="Times New Roman"/>
          <w:sz w:val="24"/>
          <w:szCs w:val="24"/>
        </w:rPr>
        <w:t>Middelaar</w:t>
      </w:r>
      <w:proofErr w:type="spellEnd"/>
      <w:r w:rsidRPr="00532286">
        <w:rPr>
          <w:rFonts w:ascii="Times New Roman" w:hAnsi="Times New Roman" w:cs="Times New Roman"/>
          <w:sz w:val="24"/>
          <w:szCs w:val="24"/>
        </w:rPr>
        <w:t xml:space="preserve"> (eds), </w:t>
      </w:r>
      <w:r w:rsidRPr="00532286">
        <w:rPr>
          <w:rFonts w:ascii="Times New Roman" w:hAnsi="Times New Roman" w:cs="Times New Roman"/>
          <w:i/>
          <w:sz w:val="24"/>
          <w:szCs w:val="24"/>
        </w:rPr>
        <w:t>After the Storm: How to Save Democracy in Europe</w:t>
      </w:r>
      <w:r w:rsidRPr="00532286">
        <w:rPr>
          <w:rFonts w:ascii="Times New Roman" w:hAnsi="Times New Roman" w:cs="Times New Roman"/>
          <w:sz w:val="24"/>
          <w:szCs w:val="24"/>
        </w:rPr>
        <w:t xml:space="preserve">, (Brussels: </w:t>
      </w:r>
      <w:proofErr w:type="spellStart"/>
      <w:r w:rsidRPr="00532286">
        <w:rPr>
          <w:rFonts w:ascii="Times New Roman" w:hAnsi="Times New Roman" w:cs="Times New Roman"/>
          <w:sz w:val="24"/>
          <w:szCs w:val="24"/>
        </w:rPr>
        <w:t>Lannoo</w:t>
      </w:r>
      <w:proofErr w:type="spellEnd"/>
      <w:r w:rsidRPr="00532286">
        <w:rPr>
          <w:rFonts w:ascii="Times New Roman" w:hAnsi="Times New Roman" w:cs="Times New Roman"/>
          <w:sz w:val="24"/>
          <w:szCs w:val="24"/>
        </w:rPr>
        <w:t>, 2015): 247–261.</w:t>
      </w:r>
    </w:p>
    <w:p w14:paraId="3F05D971" w14:textId="2B84F821" w:rsidR="00664A70" w:rsidRPr="00532286" w:rsidRDefault="00664A70" w:rsidP="00532286">
      <w:pPr>
        <w:pStyle w:val="Textonotapie"/>
        <w:spacing w:after="120" w:line="360" w:lineRule="auto"/>
        <w:jc w:val="both"/>
        <w:rPr>
          <w:rFonts w:ascii="Times New Roman" w:hAnsi="Times New Roman" w:cs="Times New Roman"/>
          <w:sz w:val="24"/>
          <w:szCs w:val="24"/>
        </w:rPr>
      </w:pPr>
      <w:r w:rsidRPr="00532286">
        <w:rPr>
          <w:rFonts w:ascii="Times New Roman" w:hAnsi="Times New Roman" w:cs="Times New Roman"/>
          <w:sz w:val="24"/>
          <w:szCs w:val="24"/>
        </w:rPr>
        <w:t xml:space="preserve">Philippe Van </w:t>
      </w:r>
      <w:proofErr w:type="spellStart"/>
      <w:r w:rsidRPr="00532286">
        <w:rPr>
          <w:rFonts w:ascii="Times New Roman" w:hAnsi="Times New Roman" w:cs="Times New Roman"/>
          <w:sz w:val="24"/>
          <w:szCs w:val="24"/>
        </w:rPr>
        <w:t>Parijs</w:t>
      </w:r>
      <w:proofErr w:type="spellEnd"/>
      <w:r w:rsidRPr="00532286">
        <w:rPr>
          <w:rFonts w:ascii="Times New Roman" w:hAnsi="Times New Roman" w:cs="Times New Roman"/>
          <w:sz w:val="24"/>
          <w:szCs w:val="24"/>
        </w:rPr>
        <w:t xml:space="preserve">, </w:t>
      </w:r>
      <w:r w:rsidR="00812BA3">
        <w:rPr>
          <w:rFonts w:ascii="Times New Roman" w:hAnsi="Times New Roman" w:cs="Times New Roman"/>
          <w:sz w:val="24"/>
          <w:szCs w:val="24"/>
        </w:rPr>
        <w:t>“</w:t>
      </w:r>
      <w:r w:rsidRPr="00532286">
        <w:rPr>
          <w:rFonts w:ascii="Times New Roman" w:hAnsi="Times New Roman" w:cs="Times New Roman"/>
          <w:sz w:val="24"/>
          <w:szCs w:val="24"/>
        </w:rPr>
        <w:t xml:space="preserve">No Eurozone without </w:t>
      </w:r>
      <w:proofErr w:type="spellStart"/>
      <w:r w:rsidRPr="00532286">
        <w:rPr>
          <w:rFonts w:ascii="Times New Roman" w:hAnsi="Times New Roman" w:cs="Times New Roman"/>
          <w:sz w:val="24"/>
          <w:szCs w:val="24"/>
        </w:rPr>
        <w:t>Eurodividend</w:t>
      </w:r>
      <w:proofErr w:type="spellEnd"/>
      <w:r w:rsidR="00812BA3">
        <w:rPr>
          <w:rFonts w:ascii="Times New Roman" w:hAnsi="Times New Roman" w:cs="Times New Roman"/>
          <w:sz w:val="24"/>
          <w:szCs w:val="24"/>
        </w:rPr>
        <w:t>”</w:t>
      </w:r>
      <w:r w:rsidR="0030474B" w:rsidRPr="00532286">
        <w:rPr>
          <w:rFonts w:ascii="Times New Roman" w:hAnsi="Times New Roman" w:cs="Times New Roman"/>
          <w:sz w:val="24"/>
          <w:szCs w:val="24"/>
        </w:rPr>
        <w:t xml:space="preserve">, </w:t>
      </w:r>
      <w:r w:rsidRPr="00532286">
        <w:rPr>
          <w:rFonts w:ascii="Times New Roman" w:hAnsi="Times New Roman" w:cs="Times New Roman"/>
          <w:sz w:val="24"/>
          <w:szCs w:val="24"/>
        </w:rPr>
        <w:t xml:space="preserve">(Unpublished Manuscript, 2016 </w:t>
      </w:r>
      <w:hyperlink r:id="rId11" w:history="1">
        <w:r w:rsidRPr="00532286">
          <w:rPr>
            <w:rStyle w:val="Hipervnculo"/>
            <w:rFonts w:ascii="Times New Roman" w:hAnsi="Times New Roman" w:cs="Times New Roman"/>
            <w:sz w:val="24"/>
            <w:szCs w:val="24"/>
          </w:rPr>
          <w:t>https://www.uclouvain.be/8609.html</w:t>
        </w:r>
      </w:hyperlink>
      <w:r w:rsidRPr="00532286">
        <w:rPr>
          <w:rFonts w:ascii="Times New Roman" w:hAnsi="Times New Roman" w:cs="Times New Roman"/>
          <w:sz w:val="24"/>
          <w:szCs w:val="24"/>
        </w:rPr>
        <w:t>): 1-21</w:t>
      </w:r>
    </w:p>
    <w:p w14:paraId="5E738829" w14:textId="05B5EEED" w:rsidR="00664A70" w:rsidRPr="00532286" w:rsidRDefault="00146953" w:rsidP="00532286">
      <w:pPr>
        <w:pStyle w:val="Textonotapie"/>
        <w:spacing w:after="120" w:line="360" w:lineRule="auto"/>
        <w:jc w:val="both"/>
        <w:rPr>
          <w:rFonts w:ascii="Times New Roman" w:hAnsi="Times New Roman" w:cs="Times New Roman"/>
          <w:sz w:val="24"/>
          <w:szCs w:val="24"/>
        </w:rPr>
      </w:pPr>
      <w:hyperlink r:id="rId12" w:tgtFrame="_blank" w:history="1">
        <w:proofErr w:type="spellStart"/>
        <w:r w:rsidR="00664A70" w:rsidRPr="00532286">
          <w:rPr>
            <w:rFonts w:ascii="Times New Roman" w:hAnsi="Times New Roman" w:cs="Times New Roman"/>
            <w:sz w:val="24"/>
            <w:szCs w:val="24"/>
          </w:rPr>
          <w:t>Juri</w:t>
        </w:r>
        <w:proofErr w:type="spellEnd"/>
        <w:r w:rsidR="00664A70" w:rsidRPr="00532286">
          <w:rPr>
            <w:rFonts w:ascii="Times New Roman" w:hAnsi="Times New Roman" w:cs="Times New Roman"/>
            <w:sz w:val="24"/>
            <w:szCs w:val="24"/>
          </w:rPr>
          <w:t xml:space="preserve"> </w:t>
        </w:r>
        <w:proofErr w:type="spellStart"/>
        <w:r w:rsidR="00664A70" w:rsidRPr="00532286">
          <w:rPr>
            <w:rFonts w:ascii="Times New Roman" w:hAnsi="Times New Roman" w:cs="Times New Roman"/>
            <w:sz w:val="24"/>
            <w:szCs w:val="24"/>
          </w:rPr>
          <w:t>Viehoff</w:t>
        </w:r>
        <w:proofErr w:type="spellEnd"/>
        <w:r w:rsidR="00664A70" w:rsidRPr="00532286">
          <w:rPr>
            <w:rFonts w:ascii="Times New Roman" w:hAnsi="Times New Roman" w:cs="Times New Roman"/>
            <w:sz w:val="24"/>
            <w:szCs w:val="24"/>
          </w:rPr>
          <w:t>,</w:t>
        </w:r>
      </w:hyperlink>
      <w:r w:rsidR="00664A70" w:rsidRPr="00532286">
        <w:rPr>
          <w:rFonts w:ascii="Times New Roman" w:hAnsi="Times New Roman" w:cs="Times New Roman"/>
          <w:sz w:val="24"/>
          <w:szCs w:val="24"/>
        </w:rPr>
        <w:t xml:space="preserve"> </w:t>
      </w:r>
      <w:r w:rsidR="00812BA3">
        <w:rPr>
          <w:rFonts w:ascii="Times New Roman" w:hAnsi="Times New Roman" w:cs="Times New Roman"/>
          <w:sz w:val="24"/>
          <w:szCs w:val="24"/>
        </w:rPr>
        <w:t>“</w:t>
      </w:r>
      <w:hyperlink r:id="rId13" w:tgtFrame="_blank" w:history="1">
        <w:r w:rsidR="00812BA3">
          <w:rPr>
            <w:rFonts w:ascii="Times New Roman" w:hAnsi="Times New Roman" w:cs="Times New Roman"/>
            <w:sz w:val="24"/>
            <w:szCs w:val="24"/>
          </w:rPr>
          <w:t>Maximum Convergence on a Just Minimum: A Pluralist Justification for European Social Policy,”</w:t>
        </w:r>
      </w:hyperlink>
      <w:r w:rsidR="00812BA3" w:rsidRPr="00532286">
        <w:rPr>
          <w:rFonts w:ascii="Times New Roman" w:hAnsi="Times New Roman" w:cs="Times New Roman"/>
          <w:sz w:val="24"/>
          <w:szCs w:val="24"/>
        </w:rPr>
        <w:t xml:space="preserve"> </w:t>
      </w:r>
      <w:r w:rsidR="00664A70" w:rsidRPr="00B330C6">
        <w:rPr>
          <w:rFonts w:ascii="Times New Roman" w:hAnsi="Times New Roman" w:cs="Times New Roman"/>
          <w:i/>
          <w:iCs/>
          <w:sz w:val="24"/>
          <w:szCs w:val="24"/>
        </w:rPr>
        <w:t>European Journal of Political Theory</w:t>
      </w:r>
      <w:r w:rsidR="00664A70" w:rsidRPr="00532286">
        <w:rPr>
          <w:rFonts w:ascii="Times New Roman" w:hAnsi="Times New Roman" w:cs="Times New Roman"/>
          <w:sz w:val="24"/>
          <w:szCs w:val="24"/>
        </w:rPr>
        <w:t>, (2016): 1-24.</w:t>
      </w:r>
    </w:p>
    <w:p w14:paraId="113B6B02" w14:textId="03CEA186" w:rsidR="00664A70" w:rsidRPr="00532286" w:rsidRDefault="00664A70" w:rsidP="00532286">
      <w:pPr>
        <w:pStyle w:val="Textonotapie"/>
        <w:spacing w:after="120" w:line="360" w:lineRule="auto"/>
        <w:jc w:val="both"/>
        <w:rPr>
          <w:rFonts w:ascii="Times New Roman" w:hAnsi="Times New Roman" w:cs="Times New Roman"/>
          <w:sz w:val="24"/>
          <w:szCs w:val="24"/>
        </w:rPr>
      </w:pPr>
      <w:r w:rsidRPr="00532286">
        <w:rPr>
          <w:rFonts w:ascii="Times New Roman" w:hAnsi="Times New Roman" w:cs="Times New Roman"/>
          <w:sz w:val="24"/>
          <w:szCs w:val="24"/>
        </w:rPr>
        <w:t xml:space="preserve">Jeremy Waldron, </w:t>
      </w:r>
      <w:r w:rsidR="00812BA3">
        <w:rPr>
          <w:rFonts w:ascii="Times New Roman" w:hAnsi="Times New Roman" w:cs="Times New Roman"/>
          <w:sz w:val="24"/>
          <w:szCs w:val="24"/>
        </w:rPr>
        <w:t>“</w:t>
      </w:r>
      <w:r w:rsidRPr="00532286">
        <w:rPr>
          <w:rFonts w:ascii="Times New Roman" w:hAnsi="Times New Roman" w:cs="Times New Roman"/>
          <w:sz w:val="24"/>
          <w:szCs w:val="24"/>
        </w:rPr>
        <w:t>John Rawls and the Social Minimum</w:t>
      </w:r>
      <w:r w:rsidR="0030474B" w:rsidRPr="00532286">
        <w:rPr>
          <w:rFonts w:ascii="Times New Roman" w:hAnsi="Times New Roman" w:cs="Times New Roman"/>
          <w:sz w:val="24"/>
          <w:szCs w:val="24"/>
        </w:rPr>
        <w:t>,</w:t>
      </w:r>
      <w:r w:rsidR="00812BA3">
        <w:rPr>
          <w:rFonts w:ascii="Times New Roman" w:hAnsi="Times New Roman" w:cs="Times New Roman"/>
          <w:sz w:val="24"/>
          <w:szCs w:val="24"/>
        </w:rPr>
        <w:t>”</w:t>
      </w:r>
      <w:r w:rsidR="0030474B" w:rsidRPr="00532286">
        <w:rPr>
          <w:rFonts w:ascii="Times New Roman" w:hAnsi="Times New Roman" w:cs="Times New Roman"/>
          <w:sz w:val="24"/>
          <w:szCs w:val="24"/>
        </w:rPr>
        <w:t xml:space="preserve"> </w:t>
      </w:r>
      <w:r w:rsidRPr="00532286">
        <w:rPr>
          <w:rFonts w:ascii="Times New Roman" w:hAnsi="Times New Roman" w:cs="Times New Roman"/>
          <w:i/>
          <w:sz w:val="24"/>
          <w:szCs w:val="24"/>
        </w:rPr>
        <w:t>Journal of Applied Philosophy</w:t>
      </w:r>
      <w:r w:rsidRPr="00532286">
        <w:rPr>
          <w:rFonts w:ascii="Times New Roman" w:hAnsi="Times New Roman" w:cs="Times New Roman"/>
          <w:sz w:val="24"/>
          <w:szCs w:val="24"/>
        </w:rPr>
        <w:t>,</w:t>
      </w:r>
      <w:r w:rsidRPr="00532286">
        <w:rPr>
          <w:rFonts w:ascii="Times New Roman" w:hAnsi="Times New Roman" w:cs="Times New Roman"/>
          <w:i/>
          <w:sz w:val="24"/>
          <w:szCs w:val="24"/>
        </w:rPr>
        <w:t xml:space="preserve"> </w:t>
      </w:r>
      <w:r w:rsidRPr="00532286">
        <w:rPr>
          <w:rFonts w:ascii="Times New Roman" w:hAnsi="Times New Roman" w:cs="Times New Roman"/>
          <w:sz w:val="24"/>
          <w:szCs w:val="24"/>
        </w:rPr>
        <w:t>(1986): 21-33.</w:t>
      </w:r>
    </w:p>
    <w:p w14:paraId="2F84E499" w14:textId="358ED7F1" w:rsidR="00664A70" w:rsidRDefault="00664A70" w:rsidP="00532286">
      <w:pPr>
        <w:pStyle w:val="Textonotapie"/>
        <w:spacing w:after="120" w:line="360" w:lineRule="auto"/>
        <w:jc w:val="both"/>
        <w:rPr>
          <w:rFonts w:ascii="Times New Roman" w:hAnsi="Times New Roman" w:cs="Times New Roman"/>
          <w:sz w:val="24"/>
          <w:szCs w:val="24"/>
        </w:rPr>
      </w:pPr>
      <w:r w:rsidRPr="00532286">
        <w:rPr>
          <w:rFonts w:ascii="Times New Roman" w:hAnsi="Times New Roman" w:cs="Times New Roman"/>
          <w:sz w:val="24"/>
          <w:szCs w:val="24"/>
        </w:rPr>
        <w:t xml:space="preserve">Andrew Williams </w:t>
      </w:r>
      <w:r w:rsidR="00812BA3">
        <w:rPr>
          <w:rFonts w:ascii="Times New Roman" w:hAnsi="Times New Roman" w:cs="Times New Roman"/>
          <w:sz w:val="24"/>
          <w:szCs w:val="24"/>
        </w:rPr>
        <w:t>“</w:t>
      </w:r>
      <w:r w:rsidRPr="00532286">
        <w:rPr>
          <w:rFonts w:ascii="Times New Roman" w:hAnsi="Times New Roman" w:cs="Times New Roman"/>
          <w:sz w:val="24"/>
          <w:szCs w:val="24"/>
        </w:rPr>
        <w:t>Liberty, Equality, and Property</w:t>
      </w:r>
      <w:r w:rsidR="00812BA3">
        <w:rPr>
          <w:rFonts w:ascii="Times New Roman" w:hAnsi="Times New Roman" w:cs="Times New Roman"/>
          <w:sz w:val="24"/>
          <w:szCs w:val="24"/>
        </w:rPr>
        <w:t>”</w:t>
      </w:r>
      <w:r w:rsidR="0030474B" w:rsidRPr="00532286">
        <w:rPr>
          <w:rFonts w:ascii="Times New Roman" w:hAnsi="Times New Roman" w:cs="Times New Roman"/>
          <w:sz w:val="24"/>
          <w:szCs w:val="24"/>
        </w:rPr>
        <w:t xml:space="preserve"> </w:t>
      </w:r>
      <w:r w:rsidRPr="00532286">
        <w:rPr>
          <w:rFonts w:ascii="Times New Roman" w:hAnsi="Times New Roman" w:cs="Times New Roman"/>
          <w:sz w:val="24"/>
          <w:szCs w:val="24"/>
        </w:rPr>
        <w:t xml:space="preserve">in John S </w:t>
      </w:r>
      <w:proofErr w:type="spellStart"/>
      <w:r w:rsidRPr="00532286">
        <w:rPr>
          <w:rFonts w:ascii="Times New Roman" w:hAnsi="Times New Roman" w:cs="Times New Roman"/>
          <w:sz w:val="24"/>
          <w:szCs w:val="24"/>
        </w:rPr>
        <w:t>Dryzek</w:t>
      </w:r>
      <w:proofErr w:type="spellEnd"/>
      <w:r w:rsidRPr="00532286">
        <w:rPr>
          <w:rFonts w:ascii="Times New Roman" w:hAnsi="Times New Roman" w:cs="Times New Roman"/>
          <w:sz w:val="24"/>
          <w:szCs w:val="24"/>
        </w:rPr>
        <w:t xml:space="preserve">, Bonnie Honig, and Anne Phillips (eds.), </w:t>
      </w:r>
      <w:r w:rsidRPr="00532286">
        <w:rPr>
          <w:rFonts w:ascii="Times New Roman" w:hAnsi="Times New Roman" w:cs="Times New Roman"/>
          <w:i/>
          <w:sz w:val="24"/>
          <w:szCs w:val="24"/>
        </w:rPr>
        <w:t>The Oxford Handbook of Political Theory</w:t>
      </w:r>
      <w:r w:rsidRPr="00532286">
        <w:rPr>
          <w:rFonts w:ascii="Times New Roman" w:hAnsi="Times New Roman" w:cs="Times New Roman"/>
          <w:sz w:val="24"/>
          <w:szCs w:val="24"/>
        </w:rPr>
        <w:t xml:space="preserve"> (Oxford: Oxford University Press, 2006): 498-499.</w:t>
      </w:r>
    </w:p>
    <w:p w14:paraId="18429641" w14:textId="77777777" w:rsidR="00664A70" w:rsidRPr="00532286" w:rsidRDefault="00664A70" w:rsidP="00532286">
      <w:pPr>
        <w:pStyle w:val="Textonotapie"/>
        <w:spacing w:after="120" w:line="360" w:lineRule="auto"/>
        <w:jc w:val="both"/>
        <w:rPr>
          <w:rFonts w:ascii="Times New Roman" w:hAnsi="Times New Roman" w:cs="Times New Roman"/>
          <w:sz w:val="24"/>
          <w:szCs w:val="24"/>
        </w:rPr>
      </w:pPr>
    </w:p>
    <w:p w14:paraId="4D8AF8D4" w14:textId="77777777" w:rsidR="00664A70" w:rsidRPr="00532286" w:rsidRDefault="00664A70" w:rsidP="00532286">
      <w:pPr>
        <w:pStyle w:val="Textonotapie"/>
        <w:spacing w:after="120" w:line="360" w:lineRule="auto"/>
        <w:jc w:val="both"/>
        <w:rPr>
          <w:rFonts w:ascii="Times New Roman" w:hAnsi="Times New Roman" w:cs="Times New Roman"/>
          <w:sz w:val="24"/>
          <w:szCs w:val="24"/>
        </w:rPr>
      </w:pPr>
    </w:p>
    <w:p w14:paraId="6778C636" w14:textId="77777777" w:rsidR="00664A70" w:rsidRPr="00532286" w:rsidRDefault="00664A70" w:rsidP="00532286">
      <w:pPr>
        <w:spacing w:after="120" w:line="360" w:lineRule="auto"/>
        <w:jc w:val="both"/>
        <w:rPr>
          <w:rFonts w:ascii="Times New Roman" w:hAnsi="Times New Roman" w:cs="Times New Roman"/>
          <w:b/>
          <w:sz w:val="24"/>
          <w:szCs w:val="24"/>
        </w:rPr>
      </w:pPr>
    </w:p>
    <w:sectPr w:rsidR="00664A70" w:rsidRPr="005322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4A188" w14:textId="77777777" w:rsidR="00146953" w:rsidRDefault="00146953" w:rsidP="00B94E08">
      <w:pPr>
        <w:spacing w:after="0" w:line="240" w:lineRule="auto"/>
      </w:pPr>
      <w:r>
        <w:separator/>
      </w:r>
    </w:p>
  </w:endnote>
  <w:endnote w:type="continuationSeparator" w:id="0">
    <w:p w14:paraId="1B05D1DB" w14:textId="77777777" w:rsidR="00146953" w:rsidRDefault="00146953" w:rsidP="00B94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83132" w14:textId="77777777" w:rsidR="00146953" w:rsidRDefault="00146953" w:rsidP="00B94E08">
      <w:pPr>
        <w:spacing w:after="0" w:line="240" w:lineRule="auto"/>
      </w:pPr>
      <w:r>
        <w:separator/>
      </w:r>
    </w:p>
  </w:footnote>
  <w:footnote w:type="continuationSeparator" w:id="0">
    <w:p w14:paraId="53CD4B3D" w14:textId="77777777" w:rsidR="00146953" w:rsidRDefault="00146953" w:rsidP="00B94E08">
      <w:pPr>
        <w:spacing w:after="0" w:line="240" w:lineRule="auto"/>
      </w:pPr>
      <w:r>
        <w:continuationSeparator/>
      </w:r>
    </w:p>
  </w:footnote>
  <w:footnote w:id="1">
    <w:p w14:paraId="560320F6" w14:textId="213412B5" w:rsidR="00E01FA2" w:rsidRPr="00E56B38" w:rsidRDefault="00E01FA2" w:rsidP="00E56B38">
      <w:pPr>
        <w:pStyle w:val="Textonotapie"/>
        <w:jc w:val="both"/>
        <w:rPr>
          <w:rFonts w:ascii="Times New Roman" w:hAnsi="Times New Roman" w:cs="Times New Roman"/>
        </w:rPr>
      </w:pPr>
      <w:r w:rsidRPr="00E56B38">
        <w:rPr>
          <w:rStyle w:val="Refdenotaalpie"/>
          <w:rFonts w:ascii="Times New Roman" w:hAnsi="Times New Roman" w:cs="Times New Roman"/>
        </w:rPr>
        <w:footnoteRef/>
      </w:r>
      <w:r w:rsidRPr="00E56B38">
        <w:rPr>
          <w:rFonts w:ascii="Times New Roman" w:hAnsi="Times New Roman" w:cs="Times New Roman"/>
        </w:rPr>
        <w:t xml:space="preserve"> Leverhulme Trust Doctoral Scholar in Climate Justice, Department of Politics and International Relations, University of Reading. Ph</w:t>
      </w:r>
      <w:r w:rsidR="003B05C4">
        <w:rPr>
          <w:rFonts w:ascii="Times New Roman" w:hAnsi="Times New Roman" w:cs="Times New Roman"/>
        </w:rPr>
        <w:t>D</w:t>
      </w:r>
      <w:r w:rsidRPr="00E56B38">
        <w:rPr>
          <w:rFonts w:ascii="Times New Roman" w:hAnsi="Times New Roman" w:cs="Times New Roman"/>
        </w:rPr>
        <w:t xml:space="preserve"> in Law, </w:t>
      </w:r>
      <w:proofErr w:type="spellStart"/>
      <w:r w:rsidRPr="00E56B38">
        <w:rPr>
          <w:rFonts w:ascii="Times New Roman" w:hAnsi="Times New Roman" w:cs="Times New Roman"/>
        </w:rPr>
        <w:t>Pompeu</w:t>
      </w:r>
      <w:proofErr w:type="spellEnd"/>
      <w:r w:rsidRPr="00E56B38">
        <w:rPr>
          <w:rFonts w:ascii="Times New Roman" w:hAnsi="Times New Roman" w:cs="Times New Roman"/>
        </w:rPr>
        <w:t xml:space="preserve"> </w:t>
      </w:r>
      <w:proofErr w:type="spellStart"/>
      <w:r w:rsidRPr="00E56B38">
        <w:rPr>
          <w:rFonts w:ascii="Times New Roman" w:hAnsi="Times New Roman" w:cs="Times New Roman"/>
        </w:rPr>
        <w:t>Fabra</w:t>
      </w:r>
      <w:proofErr w:type="spellEnd"/>
      <w:r w:rsidRPr="00E56B38">
        <w:rPr>
          <w:rFonts w:ascii="Times New Roman" w:hAnsi="Times New Roman" w:cs="Times New Roman"/>
        </w:rPr>
        <w:t xml:space="preserve"> University. My research lies on the normative dimensions of monetary policy</w:t>
      </w:r>
      <w:r w:rsidR="003B05C4">
        <w:rPr>
          <w:rFonts w:ascii="Times New Roman" w:hAnsi="Times New Roman" w:cs="Times New Roman"/>
        </w:rPr>
        <w:t xml:space="preserve"> and independent central banks</w:t>
      </w:r>
      <w:r w:rsidRPr="00E56B38">
        <w:rPr>
          <w:rFonts w:ascii="Times New Roman" w:hAnsi="Times New Roman" w:cs="Times New Roman"/>
        </w:rPr>
        <w:t>, including issues like distributive justice, political legitimacy, and climate justice.</w:t>
      </w:r>
    </w:p>
    <w:p w14:paraId="1E6E9B1A" w14:textId="064F4475" w:rsidR="00E01FA2" w:rsidRPr="00E56B38" w:rsidRDefault="00E56B38" w:rsidP="00E56B38">
      <w:pPr>
        <w:pStyle w:val="Textonotapie"/>
        <w:jc w:val="both"/>
        <w:rPr>
          <w:rFonts w:ascii="Times New Roman" w:hAnsi="Times New Roman" w:cs="Times New Roman"/>
        </w:rPr>
      </w:pPr>
      <w:r w:rsidRPr="00E56B38">
        <w:rPr>
          <w:rFonts w:ascii="Times New Roman" w:hAnsi="Times New Roman" w:cs="Times New Roman"/>
          <w:lang w:val="ca-ES"/>
        </w:rPr>
        <w:t xml:space="preserve">For </w:t>
      </w:r>
      <w:proofErr w:type="spellStart"/>
      <w:r w:rsidRPr="00E56B38">
        <w:rPr>
          <w:rFonts w:ascii="Times New Roman" w:hAnsi="Times New Roman" w:cs="Times New Roman"/>
          <w:lang w:val="ca-ES"/>
        </w:rPr>
        <w:t>valuable</w:t>
      </w:r>
      <w:proofErr w:type="spellEnd"/>
      <w:r w:rsidRPr="00E56B38">
        <w:rPr>
          <w:rFonts w:ascii="Times New Roman" w:hAnsi="Times New Roman" w:cs="Times New Roman"/>
          <w:lang w:val="ca-ES"/>
        </w:rPr>
        <w:t xml:space="preserve"> </w:t>
      </w:r>
      <w:proofErr w:type="spellStart"/>
      <w:r w:rsidRPr="00E56B38">
        <w:rPr>
          <w:rFonts w:ascii="Times New Roman" w:hAnsi="Times New Roman" w:cs="Times New Roman"/>
          <w:lang w:val="ca-ES"/>
        </w:rPr>
        <w:t>discussion</w:t>
      </w:r>
      <w:proofErr w:type="spellEnd"/>
      <w:r w:rsidRPr="00E56B38">
        <w:rPr>
          <w:rFonts w:ascii="Times New Roman" w:hAnsi="Times New Roman" w:cs="Times New Roman"/>
          <w:lang w:val="ca-ES"/>
        </w:rPr>
        <w:t xml:space="preserve"> </w:t>
      </w:r>
      <w:proofErr w:type="spellStart"/>
      <w:r w:rsidRPr="00E56B38">
        <w:rPr>
          <w:rFonts w:ascii="Times New Roman" w:hAnsi="Times New Roman" w:cs="Times New Roman"/>
          <w:lang w:val="ca-ES"/>
        </w:rPr>
        <w:t>and</w:t>
      </w:r>
      <w:proofErr w:type="spellEnd"/>
      <w:r w:rsidRPr="00E56B38">
        <w:rPr>
          <w:rFonts w:ascii="Times New Roman" w:hAnsi="Times New Roman" w:cs="Times New Roman"/>
          <w:lang w:val="ca-ES"/>
        </w:rPr>
        <w:t xml:space="preserve"> </w:t>
      </w:r>
      <w:proofErr w:type="spellStart"/>
      <w:r w:rsidRPr="00E56B38">
        <w:rPr>
          <w:rFonts w:ascii="Times New Roman" w:hAnsi="Times New Roman" w:cs="Times New Roman"/>
          <w:lang w:val="ca-ES"/>
        </w:rPr>
        <w:t>comments</w:t>
      </w:r>
      <w:proofErr w:type="spellEnd"/>
      <w:r w:rsidR="007C2227">
        <w:rPr>
          <w:rFonts w:ascii="Times New Roman" w:hAnsi="Times New Roman" w:cs="Times New Roman"/>
          <w:lang w:val="ca-ES"/>
        </w:rPr>
        <w:t xml:space="preserve"> to </w:t>
      </w:r>
      <w:proofErr w:type="spellStart"/>
      <w:r w:rsidR="007C2227">
        <w:rPr>
          <w:rFonts w:ascii="Times New Roman" w:hAnsi="Times New Roman" w:cs="Times New Roman"/>
          <w:lang w:val="ca-ES"/>
        </w:rPr>
        <w:t>this</w:t>
      </w:r>
      <w:proofErr w:type="spellEnd"/>
      <w:r w:rsidR="007C2227">
        <w:rPr>
          <w:rFonts w:ascii="Times New Roman" w:hAnsi="Times New Roman" w:cs="Times New Roman"/>
          <w:lang w:val="ca-ES"/>
        </w:rPr>
        <w:t xml:space="preserve"> article</w:t>
      </w:r>
      <w:r w:rsidRPr="00E56B38">
        <w:rPr>
          <w:rFonts w:ascii="Times New Roman" w:hAnsi="Times New Roman" w:cs="Times New Roman"/>
          <w:lang w:val="ca-ES"/>
        </w:rPr>
        <w:t xml:space="preserve">, I </w:t>
      </w:r>
      <w:proofErr w:type="spellStart"/>
      <w:r w:rsidRPr="00E56B38">
        <w:rPr>
          <w:rFonts w:ascii="Times New Roman" w:hAnsi="Times New Roman" w:cs="Times New Roman"/>
          <w:lang w:val="ca-ES"/>
        </w:rPr>
        <w:t>would</w:t>
      </w:r>
      <w:proofErr w:type="spellEnd"/>
      <w:r w:rsidRPr="00E56B38">
        <w:rPr>
          <w:rFonts w:ascii="Times New Roman" w:hAnsi="Times New Roman" w:cs="Times New Roman"/>
          <w:lang w:val="ca-ES"/>
        </w:rPr>
        <w:t xml:space="preserve"> </w:t>
      </w:r>
      <w:proofErr w:type="spellStart"/>
      <w:r w:rsidRPr="00E56B38">
        <w:rPr>
          <w:rFonts w:ascii="Times New Roman" w:hAnsi="Times New Roman" w:cs="Times New Roman"/>
          <w:lang w:val="ca-ES"/>
        </w:rPr>
        <w:t>like</w:t>
      </w:r>
      <w:proofErr w:type="spellEnd"/>
      <w:r w:rsidRPr="00E56B38">
        <w:rPr>
          <w:rFonts w:ascii="Times New Roman" w:hAnsi="Times New Roman" w:cs="Times New Roman"/>
          <w:lang w:val="ca-ES"/>
        </w:rPr>
        <w:t xml:space="preserve"> to </w:t>
      </w:r>
      <w:proofErr w:type="spellStart"/>
      <w:r w:rsidRPr="00E56B38">
        <w:rPr>
          <w:rFonts w:ascii="Times New Roman" w:hAnsi="Times New Roman" w:cs="Times New Roman"/>
          <w:lang w:val="ca-ES"/>
        </w:rPr>
        <w:t>thank</w:t>
      </w:r>
      <w:proofErr w:type="spellEnd"/>
      <w:r w:rsidRPr="00E56B38">
        <w:rPr>
          <w:rFonts w:ascii="Times New Roman" w:hAnsi="Times New Roman" w:cs="Times New Roman"/>
          <w:lang w:val="ca-ES"/>
        </w:rPr>
        <w:t xml:space="preserve"> </w:t>
      </w:r>
      <w:r w:rsidR="003B05C4">
        <w:rPr>
          <w:rFonts w:ascii="Times New Roman" w:hAnsi="Times New Roman" w:cs="Times New Roman"/>
          <w:lang w:val="ca-ES"/>
        </w:rPr>
        <w:t xml:space="preserve">Paula Casal, </w:t>
      </w:r>
      <w:r w:rsidRPr="00E56B38">
        <w:rPr>
          <w:rFonts w:ascii="Times New Roman" w:hAnsi="Times New Roman" w:cs="Times New Roman"/>
          <w:lang w:val="ca-ES"/>
        </w:rPr>
        <w:t xml:space="preserve">Peter </w:t>
      </w:r>
      <w:proofErr w:type="spellStart"/>
      <w:r w:rsidRPr="00E56B38">
        <w:rPr>
          <w:rFonts w:ascii="Times New Roman" w:hAnsi="Times New Roman" w:cs="Times New Roman"/>
          <w:lang w:val="ca-ES"/>
        </w:rPr>
        <w:t>Dietsch</w:t>
      </w:r>
      <w:proofErr w:type="spellEnd"/>
      <w:r w:rsidRPr="00E56B38">
        <w:rPr>
          <w:rFonts w:ascii="Times New Roman" w:hAnsi="Times New Roman" w:cs="Times New Roman"/>
          <w:lang w:val="ca-ES"/>
        </w:rPr>
        <w:t xml:space="preserve">, </w:t>
      </w:r>
      <w:proofErr w:type="spellStart"/>
      <w:r w:rsidRPr="00E56B38">
        <w:rPr>
          <w:rFonts w:ascii="Times New Roman" w:hAnsi="Times New Roman" w:cs="Times New Roman"/>
          <w:lang w:val="ca-ES"/>
        </w:rPr>
        <w:t>Clément</w:t>
      </w:r>
      <w:proofErr w:type="spellEnd"/>
      <w:r w:rsidRPr="00E56B38">
        <w:rPr>
          <w:rFonts w:ascii="Times New Roman" w:hAnsi="Times New Roman" w:cs="Times New Roman"/>
          <w:lang w:val="ca-ES"/>
        </w:rPr>
        <w:t xml:space="preserve"> </w:t>
      </w:r>
      <w:proofErr w:type="spellStart"/>
      <w:r w:rsidRPr="00E56B38">
        <w:rPr>
          <w:rFonts w:ascii="Times New Roman" w:hAnsi="Times New Roman" w:cs="Times New Roman"/>
          <w:lang w:val="ca-ES"/>
        </w:rPr>
        <w:t>Fontan</w:t>
      </w:r>
      <w:proofErr w:type="spellEnd"/>
      <w:r w:rsidRPr="00E56B38">
        <w:rPr>
          <w:rFonts w:ascii="Times New Roman" w:hAnsi="Times New Roman" w:cs="Times New Roman"/>
          <w:lang w:val="ca-ES"/>
        </w:rPr>
        <w:t xml:space="preserve">, Martin O’Neill, </w:t>
      </w:r>
      <w:proofErr w:type="spellStart"/>
      <w:r w:rsidRPr="00E56B38">
        <w:rPr>
          <w:rFonts w:ascii="Times New Roman" w:hAnsi="Times New Roman" w:cs="Times New Roman"/>
          <w:lang w:val="ca-ES"/>
        </w:rPr>
        <w:t>Philippe</w:t>
      </w:r>
      <w:proofErr w:type="spellEnd"/>
      <w:r w:rsidRPr="00E56B38">
        <w:rPr>
          <w:rFonts w:ascii="Times New Roman" w:hAnsi="Times New Roman" w:cs="Times New Roman"/>
          <w:lang w:val="ca-ES"/>
        </w:rPr>
        <w:t xml:space="preserve"> Van </w:t>
      </w:r>
      <w:proofErr w:type="spellStart"/>
      <w:r w:rsidRPr="00E56B38">
        <w:rPr>
          <w:rFonts w:ascii="Times New Roman" w:hAnsi="Times New Roman" w:cs="Times New Roman"/>
          <w:lang w:val="ca-ES"/>
        </w:rPr>
        <w:t>Parijs</w:t>
      </w:r>
      <w:proofErr w:type="spellEnd"/>
      <w:r w:rsidRPr="00E56B38">
        <w:rPr>
          <w:rFonts w:ascii="Times New Roman" w:hAnsi="Times New Roman" w:cs="Times New Roman"/>
          <w:lang w:val="ca-ES"/>
        </w:rPr>
        <w:t xml:space="preserve">, Andrew Williams, </w:t>
      </w:r>
      <w:proofErr w:type="spellStart"/>
      <w:r w:rsidRPr="00E56B38">
        <w:rPr>
          <w:rFonts w:ascii="Times New Roman" w:hAnsi="Times New Roman" w:cs="Times New Roman"/>
          <w:lang w:val="ca-ES"/>
        </w:rPr>
        <w:t>and</w:t>
      </w:r>
      <w:proofErr w:type="spellEnd"/>
      <w:r w:rsidRPr="00E56B38">
        <w:rPr>
          <w:rFonts w:ascii="Times New Roman" w:hAnsi="Times New Roman" w:cs="Times New Roman"/>
          <w:lang w:val="ca-ES"/>
        </w:rPr>
        <w:t xml:space="preserve"> </w:t>
      </w:r>
      <w:proofErr w:type="spellStart"/>
      <w:r w:rsidRPr="00E56B38">
        <w:rPr>
          <w:rFonts w:ascii="Times New Roman" w:hAnsi="Times New Roman" w:cs="Times New Roman"/>
          <w:lang w:val="ca-ES"/>
        </w:rPr>
        <w:t>Danielle</w:t>
      </w:r>
      <w:proofErr w:type="spellEnd"/>
      <w:r w:rsidRPr="00E56B38">
        <w:rPr>
          <w:rFonts w:ascii="Times New Roman" w:hAnsi="Times New Roman" w:cs="Times New Roman"/>
          <w:lang w:val="ca-ES"/>
        </w:rPr>
        <w:t xml:space="preserve"> </w:t>
      </w:r>
      <w:proofErr w:type="spellStart"/>
      <w:r w:rsidRPr="00E56B38">
        <w:rPr>
          <w:rFonts w:ascii="Times New Roman" w:hAnsi="Times New Roman" w:cs="Times New Roman"/>
          <w:lang w:val="ca-ES"/>
        </w:rPr>
        <w:t>Zwarthoed</w:t>
      </w:r>
      <w:proofErr w:type="spellEnd"/>
      <w:r w:rsidRPr="00E56B38">
        <w:rPr>
          <w:rFonts w:ascii="Times New Roman" w:hAnsi="Times New Roman" w:cs="Times New Roman"/>
          <w:lang w:val="ca-ES"/>
        </w:rPr>
        <w:t>.</w:t>
      </w:r>
    </w:p>
  </w:footnote>
  <w:footnote w:id="2">
    <w:p w14:paraId="5424DBCF" w14:textId="77777777" w:rsidR="00903709" w:rsidRPr="00E56B38" w:rsidRDefault="00903709" w:rsidP="00E56B38">
      <w:pPr>
        <w:pStyle w:val="Textonotapie"/>
        <w:spacing w:line="20" w:lineRule="atLeast"/>
        <w:jc w:val="both"/>
        <w:rPr>
          <w:rFonts w:ascii="Times New Roman" w:hAnsi="Times New Roman" w:cs="Times New Roman"/>
        </w:rPr>
      </w:pPr>
      <w:r w:rsidRPr="00E56B38">
        <w:rPr>
          <w:rStyle w:val="Refdenotaalpie"/>
          <w:rFonts w:ascii="Times New Roman" w:hAnsi="Times New Roman" w:cs="Times New Roman"/>
        </w:rPr>
        <w:footnoteRef/>
      </w:r>
      <w:r w:rsidRPr="00E56B38">
        <w:rPr>
          <w:rFonts w:ascii="Times New Roman" w:hAnsi="Times New Roman" w:cs="Times New Roman"/>
        </w:rPr>
        <w:t xml:space="preserve"> See Andrea </w:t>
      </w:r>
      <w:proofErr w:type="spellStart"/>
      <w:r w:rsidRPr="00E56B38">
        <w:rPr>
          <w:rFonts w:ascii="Times New Roman" w:hAnsi="Times New Roman" w:cs="Times New Roman"/>
        </w:rPr>
        <w:t>Sangiovianni</w:t>
      </w:r>
      <w:proofErr w:type="spellEnd"/>
      <w:r w:rsidRPr="00E56B38">
        <w:rPr>
          <w:rFonts w:ascii="Times New Roman" w:hAnsi="Times New Roman" w:cs="Times New Roman"/>
        </w:rPr>
        <w:t xml:space="preserve">, “Solidarity in the EU”, </w:t>
      </w:r>
      <w:r w:rsidRPr="00E56B38">
        <w:rPr>
          <w:rFonts w:ascii="Times New Roman" w:hAnsi="Times New Roman" w:cs="Times New Roman"/>
          <w:i/>
        </w:rPr>
        <w:t>Oxford Journal of Legal Studies</w:t>
      </w:r>
      <w:r w:rsidRPr="00E56B38">
        <w:rPr>
          <w:rFonts w:ascii="Times New Roman" w:hAnsi="Times New Roman" w:cs="Times New Roman"/>
        </w:rPr>
        <w:t>, Vol. 33, No. 2 (2013): 213–241.</w:t>
      </w:r>
    </w:p>
  </w:footnote>
  <w:footnote w:id="3">
    <w:p w14:paraId="2511803F" w14:textId="77777777" w:rsidR="00903709" w:rsidRPr="00E56B38" w:rsidRDefault="00903709" w:rsidP="00E56B38">
      <w:pPr>
        <w:pStyle w:val="Textonotapie"/>
        <w:spacing w:line="20" w:lineRule="atLeast"/>
        <w:jc w:val="both"/>
        <w:rPr>
          <w:rFonts w:ascii="Times New Roman" w:hAnsi="Times New Roman" w:cs="Times New Roman"/>
        </w:rPr>
      </w:pPr>
      <w:r w:rsidRPr="00E56B38">
        <w:rPr>
          <w:rStyle w:val="Refdenotaalpie"/>
          <w:rFonts w:ascii="Times New Roman" w:hAnsi="Times New Roman" w:cs="Times New Roman"/>
        </w:rPr>
        <w:footnoteRef/>
      </w:r>
      <w:r w:rsidRPr="00E56B38">
        <w:rPr>
          <w:rFonts w:ascii="Times New Roman" w:hAnsi="Times New Roman" w:cs="Times New Roman"/>
        </w:rPr>
        <w:t xml:space="preserve"> See Philippe Van </w:t>
      </w:r>
      <w:proofErr w:type="spellStart"/>
      <w:r w:rsidRPr="00E56B38">
        <w:rPr>
          <w:rFonts w:ascii="Times New Roman" w:hAnsi="Times New Roman" w:cs="Times New Roman"/>
        </w:rPr>
        <w:t>Parijs</w:t>
      </w:r>
      <w:proofErr w:type="spellEnd"/>
      <w:r w:rsidRPr="00E56B38">
        <w:rPr>
          <w:rFonts w:ascii="Times New Roman" w:hAnsi="Times New Roman" w:cs="Times New Roman"/>
        </w:rPr>
        <w:t xml:space="preserve">, “No Eurozone without </w:t>
      </w:r>
      <w:proofErr w:type="spellStart"/>
      <w:r w:rsidRPr="00E56B38">
        <w:rPr>
          <w:rFonts w:ascii="Times New Roman" w:hAnsi="Times New Roman" w:cs="Times New Roman"/>
        </w:rPr>
        <w:t>Eurodividend</w:t>
      </w:r>
      <w:proofErr w:type="spellEnd"/>
      <w:r w:rsidRPr="00E56B38">
        <w:rPr>
          <w:rFonts w:ascii="Times New Roman" w:hAnsi="Times New Roman" w:cs="Times New Roman"/>
        </w:rPr>
        <w:t xml:space="preserve">”, (Unpublished Manuscript, 2016 </w:t>
      </w:r>
      <w:hyperlink r:id="rId1" w:history="1">
        <w:r w:rsidRPr="00E56B38">
          <w:rPr>
            <w:rStyle w:val="Hipervnculo"/>
            <w:rFonts w:ascii="Times New Roman" w:hAnsi="Times New Roman" w:cs="Times New Roman"/>
          </w:rPr>
          <w:t>https://www.uclouvain.be/8609.html</w:t>
        </w:r>
      </w:hyperlink>
      <w:r w:rsidRPr="00E56B38">
        <w:rPr>
          <w:rFonts w:ascii="Times New Roman" w:hAnsi="Times New Roman" w:cs="Times New Roman"/>
        </w:rPr>
        <w:t>): 1-21</w:t>
      </w:r>
    </w:p>
  </w:footnote>
  <w:footnote w:id="4">
    <w:p w14:paraId="2B71C7E1" w14:textId="77777777" w:rsidR="0092637C" w:rsidRPr="00E56B38" w:rsidRDefault="0092637C" w:rsidP="00E56B38">
      <w:pPr>
        <w:pStyle w:val="Textonotapie"/>
        <w:spacing w:line="20" w:lineRule="atLeast"/>
        <w:jc w:val="both"/>
        <w:rPr>
          <w:rFonts w:ascii="Times New Roman" w:hAnsi="Times New Roman" w:cs="Times New Roman"/>
        </w:rPr>
      </w:pPr>
      <w:r w:rsidRPr="00E56B38">
        <w:rPr>
          <w:rStyle w:val="Refdenotaalpie"/>
          <w:rFonts w:ascii="Times New Roman" w:hAnsi="Times New Roman" w:cs="Times New Roman"/>
        </w:rPr>
        <w:footnoteRef/>
      </w:r>
      <w:r w:rsidRPr="00E56B38">
        <w:rPr>
          <w:rFonts w:ascii="Times New Roman" w:hAnsi="Times New Roman" w:cs="Times New Roman"/>
        </w:rPr>
        <w:t xml:space="preserve">See </w:t>
      </w:r>
      <w:hyperlink r:id="rId2" w:tgtFrame="_blank" w:history="1">
        <w:proofErr w:type="spellStart"/>
        <w:r w:rsidRPr="00E56B38">
          <w:rPr>
            <w:rFonts w:ascii="Times New Roman" w:hAnsi="Times New Roman" w:cs="Times New Roman"/>
          </w:rPr>
          <w:t>Juri</w:t>
        </w:r>
        <w:proofErr w:type="spellEnd"/>
        <w:r w:rsidRPr="00E56B38">
          <w:rPr>
            <w:rFonts w:ascii="Times New Roman" w:hAnsi="Times New Roman" w:cs="Times New Roman"/>
          </w:rPr>
          <w:t xml:space="preserve"> </w:t>
        </w:r>
        <w:proofErr w:type="spellStart"/>
        <w:r w:rsidRPr="00E56B38">
          <w:rPr>
            <w:rFonts w:ascii="Times New Roman" w:hAnsi="Times New Roman" w:cs="Times New Roman"/>
          </w:rPr>
          <w:t>Viehoff</w:t>
        </w:r>
        <w:proofErr w:type="spellEnd"/>
        <w:r w:rsidRPr="00E56B38">
          <w:rPr>
            <w:rFonts w:ascii="Times New Roman" w:hAnsi="Times New Roman" w:cs="Times New Roman"/>
          </w:rPr>
          <w:t>,</w:t>
        </w:r>
      </w:hyperlink>
      <w:r w:rsidRPr="00E56B38">
        <w:rPr>
          <w:rFonts w:ascii="Times New Roman" w:hAnsi="Times New Roman" w:cs="Times New Roman"/>
        </w:rPr>
        <w:t xml:space="preserve"> “</w:t>
      </w:r>
      <w:hyperlink r:id="rId3" w:tgtFrame="_blank" w:history="1">
        <w:r w:rsidRPr="00E56B38">
          <w:rPr>
            <w:rFonts w:ascii="Times New Roman" w:hAnsi="Times New Roman" w:cs="Times New Roman"/>
          </w:rPr>
          <w:t>Maximum Convergence on a Just Minimum: A Pluralist Justification for European Social Policy,”</w:t>
        </w:r>
      </w:hyperlink>
      <w:r w:rsidRPr="00E56B38">
        <w:rPr>
          <w:rFonts w:ascii="Times New Roman" w:hAnsi="Times New Roman" w:cs="Times New Roman"/>
        </w:rPr>
        <w:t xml:space="preserve"> European Journal of Political Theory, (2016): 1-24.</w:t>
      </w:r>
    </w:p>
  </w:footnote>
  <w:footnote w:id="5">
    <w:p w14:paraId="470DD828" w14:textId="77777777" w:rsidR="0092637C" w:rsidRPr="00E56B38" w:rsidRDefault="0092637C" w:rsidP="00E56B38">
      <w:pPr>
        <w:pStyle w:val="Textonotapie"/>
        <w:spacing w:line="20" w:lineRule="atLeast"/>
        <w:jc w:val="both"/>
        <w:rPr>
          <w:rFonts w:ascii="Times New Roman" w:hAnsi="Times New Roman" w:cs="Times New Roman"/>
        </w:rPr>
      </w:pPr>
      <w:r w:rsidRPr="00E56B38">
        <w:rPr>
          <w:rStyle w:val="Refdenotaalpie"/>
          <w:rFonts w:ascii="Times New Roman" w:hAnsi="Times New Roman" w:cs="Times New Roman"/>
        </w:rPr>
        <w:footnoteRef/>
      </w:r>
      <w:r w:rsidRPr="00E56B38">
        <w:rPr>
          <w:rFonts w:ascii="Times New Roman" w:hAnsi="Times New Roman" w:cs="Times New Roman"/>
        </w:rPr>
        <w:t xml:space="preserve"> See as examples of federalists, Philippe Van </w:t>
      </w:r>
      <w:proofErr w:type="spellStart"/>
      <w:r w:rsidRPr="00E56B38">
        <w:rPr>
          <w:rFonts w:ascii="Times New Roman" w:hAnsi="Times New Roman" w:cs="Times New Roman"/>
        </w:rPr>
        <w:t>Parijs</w:t>
      </w:r>
      <w:proofErr w:type="spellEnd"/>
      <w:r w:rsidRPr="00E56B38">
        <w:rPr>
          <w:rFonts w:ascii="Times New Roman" w:hAnsi="Times New Roman" w:cs="Times New Roman"/>
        </w:rPr>
        <w:t xml:space="preserve">, “Epilogue: Justifying Europe,” in Philippe Van </w:t>
      </w:r>
      <w:proofErr w:type="spellStart"/>
      <w:r w:rsidRPr="00E56B38">
        <w:rPr>
          <w:rFonts w:ascii="Times New Roman" w:hAnsi="Times New Roman" w:cs="Times New Roman"/>
        </w:rPr>
        <w:t>Parijs</w:t>
      </w:r>
      <w:proofErr w:type="spellEnd"/>
      <w:r w:rsidRPr="00E56B38">
        <w:rPr>
          <w:rFonts w:ascii="Times New Roman" w:hAnsi="Times New Roman" w:cs="Times New Roman"/>
        </w:rPr>
        <w:t xml:space="preserve"> and Luuk Van </w:t>
      </w:r>
      <w:proofErr w:type="spellStart"/>
      <w:r w:rsidRPr="00E56B38">
        <w:rPr>
          <w:rFonts w:ascii="Times New Roman" w:hAnsi="Times New Roman" w:cs="Times New Roman"/>
        </w:rPr>
        <w:t>Middelaar</w:t>
      </w:r>
      <w:proofErr w:type="spellEnd"/>
      <w:r w:rsidRPr="00E56B38">
        <w:rPr>
          <w:rFonts w:ascii="Times New Roman" w:hAnsi="Times New Roman" w:cs="Times New Roman"/>
        </w:rPr>
        <w:t xml:space="preserve"> (eds), </w:t>
      </w:r>
      <w:r w:rsidRPr="00E56B38">
        <w:rPr>
          <w:rFonts w:ascii="Times New Roman" w:hAnsi="Times New Roman" w:cs="Times New Roman"/>
          <w:i/>
        </w:rPr>
        <w:t>After the Storm: How to Save Democracy in Europe</w:t>
      </w:r>
      <w:r w:rsidRPr="00E56B38">
        <w:rPr>
          <w:rFonts w:ascii="Times New Roman" w:hAnsi="Times New Roman" w:cs="Times New Roman"/>
        </w:rPr>
        <w:t xml:space="preserve">, (Brussels: </w:t>
      </w:r>
      <w:proofErr w:type="spellStart"/>
      <w:r w:rsidRPr="00E56B38">
        <w:rPr>
          <w:rFonts w:ascii="Times New Roman" w:hAnsi="Times New Roman" w:cs="Times New Roman"/>
        </w:rPr>
        <w:t>Lannoo</w:t>
      </w:r>
      <w:proofErr w:type="spellEnd"/>
      <w:r w:rsidRPr="00E56B38">
        <w:rPr>
          <w:rFonts w:ascii="Times New Roman" w:hAnsi="Times New Roman" w:cs="Times New Roman"/>
        </w:rPr>
        <w:t xml:space="preserve">, 2015): 247–261. See also Glyn Morgan, “European and Global Inequality,” in Ayelet </w:t>
      </w:r>
      <w:proofErr w:type="spellStart"/>
      <w:r w:rsidRPr="00E56B38">
        <w:rPr>
          <w:rFonts w:ascii="Times New Roman" w:hAnsi="Times New Roman" w:cs="Times New Roman"/>
        </w:rPr>
        <w:t>Banai</w:t>
      </w:r>
      <w:proofErr w:type="spellEnd"/>
      <w:r w:rsidRPr="00E56B38">
        <w:rPr>
          <w:rFonts w:ascii="Times New Roman" w:hAnsi="Times New Roman" w:cs="Times New Roman"/>
        </w:rPr>
        <w:t xml:space="preserve">, Miriam </w:t>
      </w:r>
      <w:proofErr w:type="spellStart"/>
      <w:r w:rsidRPr="00E56B38">
        <w:rPr>
          <w:rFonts w:ascii="Times New Roman" w:hAnsi="Times New Roman" w:cs="Times New Roman"/>
        </w:rPr>
        <w:t>Ronzoni</w:t>
      </w:r>
      <w:proofErr w:type="spellEnd"/>
      <w:r w:rsidRPr="00E56B38">
        <w:rPr>
          <w:rFonts w:ascii="Times New Roman" w:hAnsi="Times New Roman" w:cs="Times New Roman"/>
        </w:rPr>
        <w:t xml:space="preserve">, and Christian </w:t>
      </w:r>
      <w:proofErr w:type="spellStart"/>
      <w:r w:rsidRPr="00E56B38">
        <w:rPr>
          <w:rFonts w:ascii="Times New Roman" w:hAnsi="Times New Roman" w:cs="Times New Roman"/>
        </w:rPr>
        <w:t>Schemmel</w:t>
      </w:r>
      <w:proofErr w:type="spellEnd"/>
      <w:r w:rsidRPr="00E56B38">
        <w:rPr>
          <w:rFonts w:ascii="Times New Roman" w:hAnsi="Times New Roman" w:cs="Times New Roman"/>
        </w:rPr>
        <w:t xml:space="preserve"> C (eds) </w:t>
      </w:r>
      <w:r w:rsidRPr="00E56B38">
        <w:rPr>
          <w:rFonts w:ascii="Times New Roman" w:hAnsi="Times New Roman" w:cs="Times New Roman"/>
          <w:i/>
        </w:rPr>
        <w:t>Social Justice, Global Dynamics: Theoretical and Empirical Perspectives</w:t>
      </w:r>
      <w:r w:rsidRPr="00E56B38">
        <w:rPr>
          <w:rFonts w:ascii="Times New Roman" w:hAnsi="Times New Roman" w:cs="Times New Roman"/>
        </w:rPr>
        <w:t>, (New York: Routledge, 2011): 153–169.</w:t>
      </w:r>
    </w:p>
  </w:footnote>
  <w:footnote w:id="6">
    <w:p w14:paraId="67C19987" w14:textId="2E5014A9" w:rsidR="00396919" w:rsidRPr="00E56B38" w:rsidRDefault="00396919" w:rsidP="00E56B38">
      <w:pPr>
        <w:pStyle w:val="Textonotapie"/>
        <w:spacing w:line="20" w:lineRule="atLeast"/>
        <w:jc w:val="both"/>
        <w:rPr>
          <w:rFonts w:ascii="Times New Roman" w:hAnsi="Times New Roman" w:cs="Times New Roman"/>
        </w:rPr>
      </w:pPr>
      <w:r w:rsidRPr="00E56B38">
        <w:rPr>
          <w:rStyle w:val="Refdenotaalpie"/>
          <w:rFonts w:ascii="Times New Roman" w:hAnsi="Times New Roman" w:cs="Times New Roman"/>
        </w:rPr>
        <w:footnoteRef/>
      </w:r>
      <w:r w:rsidR="0092637C" w:rsidRPr="00E56B38">
        <w:rPr>
          <w:rFonts w:ascii="Times New Roman" w:hAnsi="Times New Roman" w:cs="Times New Roman"/>
        </w:rPr>
        <w:t xml:space="preserve"> </w:t>
      </w:r>
      <w:r w:rsidR="00903709" w:rsidRPr="00E56B38">
        <w:rPr>
          <w:rFonts w:ascii="Times New Roman" w:hAnsi="Times New Roman" w:cs="Times New Roman"/>
        </w:rPr>
        <w:t xml:space="preserve">See </w:t>
      </w:r>
      <w:hyperlink r:id="rId4" w:tgtFrame="_blank" w:history="1">
        <w:proofErr w:type="spellStart"/>
        <w:r w:rsidRPr="00E56B38">
          <w:rPr>
            <w:rFonts w:ascii="Times New Roman" w:hAnsi="Times New Roman" w:cs="Times New Roman"/>
          </w:rPr>
          <w:t>Juri</w:t>
        </w:r>
        <w:proofErr w:type="spellEnd"/>
        <w:r w:rsidRPr="00E56B38">
          <w:rPr>
            <w:rFonts w:ascii="Times New Roman" w:hAnsi="Times New Roman" w:cs="Times New Roman"/>
          </w:rPr>
          <w:t xml:space="preserve"> </w:t>
        </w:r>
        <w:proofErr w:type="spellStart"/>
        <w:r w:rsidRPr="00E56B38">
          <w:rPr>
            <w:rFonts w:ascii="Times New Roman" w:hAnsi="Times New Roman" w:cs="Times New Roman"/>
          </w:rPr>
          <w:t>Viehoff</w:t>
        </w:r>
        <w:proofErr w:type="spellEnd"/>
        <w:r w:rsidRPr="00E56B38">
          <w:rPr>
            <w:rFonts w:ascii="Times New Roman" w:hAnsi="Times New Roman" w:cs="Times New Roman"/>
          </w:rPr>
          <w:t>,</w:t>
        </w:r>
      </w:hyperlink>
      <w:r w:rsidR="00C8661A" w:rsidRPr="00E56B38">
        <w:rPr>
          <w:rFonts w:ascii="Times New Roman" w:hAnsi="Times New Roman" w:cs="Times New Roman"/>
        </w:rPr>
        <w:t xml:space="preserve"> </w:t>
      </w:r>
      <w:r w:rsidRPr="00E56B38">
        <w:rPr>
          <w:rFonts w:ascii="Times New Roman" w:hAnsi="Times New Roman" w:cs="Times New Roman"/>
        </w:rPr>
        <w:t>(2016): 1-24.</w:t>
      </w:r>
    </w:p>
  </w:footnote>
  <w:footnote w:id="7">
    <w:p w14:paraId="07781E11" w14:textId="59FD0BA9" w:rsidR="00202F9C" w:rsidRPr="00E56B38" w:rsidRDefault="00202F9C" w:rsidP="00E56B38">
      <w:pPr>
        <w:pStyle w:val="Textonotapie"/>
        <w:jc w:val="both"/>
        <w:rPr>
          <w:rFonts w:ascii="Times New Roman" w:hAnsi="Times New Roman" w:cs="Times New Roman"/>
        </w:rPr>
      </w:pPr>
      <w:r w:rsidRPr="00E56B38">
        <w:rPr>
          <w:rStyle w:val="Refdenotaalpie"/>
          <w:rFonts w:ascii="Times New Roman" w:hAnsi="Times New Roman" w:cs="Times New Roman"/>
        </w:rPr>
        <w:footnoteRef/>
      </w:r>
      <w:r w:rsidRPr="00E56B38">
        <w:rPr>
          <w:rFonts w:ascii="Times New Roman" w:hAnsi="Times New Roman" w:cs="Times New Roman"/>
        </w:rPr>
        <w:t xml:space="preserve"> Philippe Van </w:t>
      </w:r>
      <w:proofErr w:type="spellStart"/>
      <w:r w:rsidRPr="00E56B38">
        <w:rPr>
          <w:rFonts w:ascii="Times New Roman" w:hAnsi="Times New Roman" w:cs="Times New Roman"/>
        </w:rPr>
        <w:t>Parijs</w:t>
      </w:r>
      <w:proofErr w:type="spellEnd"/>
      <w:r w:rsidRPr="00E56B38">
        <w:rPr>
          <w:rFonts w:ascii="Times New Roman" w:hAnsi="Times New Roman" w:cs="Times New Roman"/>
        </w:rPr>
        <w:t xml:space="preserve"> (201</w:t>
      </w:r>
      <w:r w:rsidR="0030474B" w:rsidRPr="00E56B38">
        <w:rPr>
          <w:rFonts w:ascii="Times New Roman" w:hAnsi="Times New Roman" w:cs="Times New Roman"/>
        </w:rPr>
        <w:t>6</w:t>
      </w:r>
      <w:r w:rsidRPr="00E56B38">
        <w:rPr>
          <w:rFonts w:ascii="Times New Roman" w:hAnsi="Times New Roman" w:cs="Times New Roman"/>
        </w:rPr>
        <w:t xml:space="preserve">): 2. See also </w:t>
      </w:r>
      <w:bookmarkStart w:id="0" w:name="_Hlk85875544"/>
      <w:r w:rsidRPr="00E56B38">
        <w:rPr>
          <w:rFonts w:ascii="Times New Roman" w:hAnsi="Times New Roman" w:cs="Times New Roman"/>
        </w:rPr>
        <w:t xml:space="preserve">M. Feldstein, “The Failure of the Euro”, </w:t>
      </w:r>
      <w:r w:rsidRPr="00E56B38">
        <w:rPr>
          <w:rFonts w:ascii="Times New Roman" w:hAnsi="Times New Roman" w:cs="Times New Roman"/>
          <w:i/>
        </w:rPr>
        <w:t xml:space="preserve">The Foreign Affairs </w:t>
      </w:r>
      <w:r w:rsidRPr="00E56B38">
        <w:rPr>
          <w:rFonts w:ascii="Times New Roman" w:hAnsi="Times New Roman" w:cs="Times New Roman"/>
          <w:iCs/>
        </w:rPr>
        <w:t>January</w:t>
      </w:r>
      <w:r w:rsidRPr="00E56B38">
        <w:rPr>
          <w:rFonts w:ascii="Times New Roman" w:hAnsi="Times New Roman" w:cs="Times New Roman"/>
        </w:rPr>
        <w:t>/February (2012)</w:t>
      </w:r>
      <w:bookmarkEnd w:id="0"/>
      <w:r w:rsidRPr="00E56B38">
        <w:rPr>
          <w:rFonts w:ascii="Times New Roman" w:hAnsi="Times New Roman" w:cs="Times New Roman"/>
        </w:rPr>
        <w:t>.</w:t>
      </w:r>
    </w:p>
  </w:footnote>
  <w:footnote w:id="8">
    <w:p w14:paraId="262638FC" w14:textId="77777777" w:rsidR="00202F9C" w:rsidRPr="00E56B38" w:rsidRDefault="00202F9C" w:rsidP="00E56B38">
      <w:pPr>
        <w:pStyle w:val="Textonotapie"/>
        <w:jc w:val="both"/>
        <w:rPr>
          <w:rFonts w:ascii="Times New Roman" w:hAnsi="Times New Roman" w:cs="Times New Roman"/>
        </w:rPr>
      </w:pPr>
      <w:r w:rsidRPr="00E56B38">
        <w:rPr>
          <w:rStyle w:val="Refdenotaalpie"/>
          <w:rFonts w:ascii="Times New Roman" w:hAnsi="Times New Roman" w:cs="Times New Roman"/>
        </w:rPr>
        <w:footnoteRef/>
      </w:r>
      <w:r w:rsidRPr="00E56B38">
        <w:rPr>
          <w:rFonts w:ascii="Times New Roman" w:hAnsi="Times New Roman" w:cs="Times New Roman"/>
        </w:rPr>
        <w:t xml:space="preserve"> See Katharina </w:t>
      </w:r>
      <w:proofErr w:type="spellStart"/>
      <w:r w:rsidRPr="00E56B38">
        <w:rPr>
          <w:rFonts w:ascii="Times New Roman" w:hAnsi="Times New Roman" w:cs="Times New Roman"/>
        </w:rPr>
        <w:t>Pistor</w:t>
      </w:r>
      <w:proofErr w:type="spellEnd"/>
      <w:r w:rsidRPr="00E56B38">
        <w:rPr>
          <w:rFonts w:ascii="Times New Roman" w:hAnsi="Times New Roman" w:cs="Times New Roman"/>
        </w:rPr>
        <w:t xml:space="preserve">, “A Legal Theory of Finance”, </w:t>
      </w:r>
      <w:r w:rsidRPr="00E56B38">
        <w:rPr>
          <w:rFonts w:ascii="Times New Roman" w:hAnsi="Times New Roman" w:cs="Times New Roman"/>
          <w:i/>
        </w:rPr>
        <w:t xml:space="preserve">Journal of Comparative Economics </w:t>
      </w:r>
      <w:r w:rsidRPr="00E56B38">
        <w:rPr>
          <w:rFonts w:ascii="Times New Roman" w:hAnsi="Times New Roman" w:cs="Times New Roman"/>
        </w:rPr>
        <w:t>41 (2) (2013): 14.</w:t>
      </w:r>
    </w:p>
  </w:footnote>
  <w:footnote w:id="9">
    <w:p w14:paraId="2364E7FA" w14:textId="5F61624F" w:rsidR="00202F9C" w:rsidRPr="00E56B38" w:rsidRDefault="00202F9C" w:rsidP="00E56B38">
      <w:pPr>
        <w:pStyle w:val="Textonotapie"/>
        <w:jc w:val="both"/>
        <w:rPr>
          <w:rFonts w:ascii="Times New Roman" w:hAnsi="Times New Roman" w:cs="Times New Roman"/>
        </w:rPr>
      </w:pPr>
      <w:r w:rsidRPr="00E56B38">
        <w:rPr>
          <w:rStyle w:val="Refdenotaalpie"/>
          <w:rFonts w:ascii="Times New Roman" w:hAnsi="Times New Roman" w:cs="Times New Roman"/>
        </w:rPr>
        <w:footnoteRef/>
      </w:r>
      <w:r w:rsidRPr="00E56B38">
        <w:rPr>
          <w:rFonts w:ascii="Times New Roman" w:hAnsi="Times New Roman" w:cs="Times New Roman"/>
        </w:rPr>
        <w:t xml:space="preserve"> Martin Feldstein “The Failure of the Euro”, </w:t>
      </w:r>
      <w:r w:rsidRPr="00E56B38">
        <w:rPr>
          <w:rFonts w:ascii="Times New Roman" w:hAnsi="Times New Roman" w:cs="Times New Roman"/>
          <w:i/>
        </w:rPr>
        <w:t>The Foreign Affairs</w:t>
      </w:r>
      <w:r w:rsidRPr="00E56B38">
        <w:rPr>
          <w:rFonts w:ascii="Times New Roman" w:hAnsi="Times New Roman" w:cs="Times New Roman"/>
        </w:rPr>
        <w:t>, January/February 2012: 1-8</w:t>
      </w:r>
      <w:r w:rsidR="00373CAA" w:rsidRPr="00E56B38">
        <w:rPr>
          <w:rFonts w:ascii="Times New Roman" w:hAnsi="Times New Roman" w:cs="Times New Roman"/>
        </w:rPr>
        <w:t>.</w:t>
      </w:r>
    </w:p>
  </w:footnote>
  <w:footnote w:id="10">
    <w:p w14:paraId="71241FC9" w14:textId="2EB565B1" w:rsidR="00202F9C" w:rsidRPr="00E56B38" w:rsidRDefault="00202F9C" w:rsidP="00E56B38">
      <w:pPr>
        <w:pStyle w:val="Textonotapie"/>
        <w:jc w:val="both"/>
        <w:rPr>
          <w:rFonts w:ascii="Times New Roman" w:hAnsi="Times New Roman" w:cs="Times New Roman"/>
        </w:rPr>
      </w:pPr>
      <w:r w:rsidRPr="00E56B38">
        <w:rPr>
          <w:rStyle w:val="Refdenotaalpie"/>
          <w:rFonts w:ascii="Times New Roman" w:hAnsi="Times New Roman" w:cs="Times New Roman"/>
        </w:rPr>
        <w:footnoteRef/>
      </w:r>
      <w:r w:rsidRPr="00E56B38">
        <w:rPr>
          <w:rFonts w:ascii="Times New Roman" w:hAnsi="Times New Roman" w:cs="Times New Roman"/>
        </w:rPr>
        <w:t xml:space="preserve"> See Philippe Van </w:t>
      </w:r>
      <w:proofErr w:type="spellStart"/>
      <w:r w:rsidRPr="00E56B38">
        <w:rPr>
          <w:rFonts w:ascii="Times New Roman" w:hAnsi="Times New Roman" w:cs="Times New Roman"/>
        </w:rPr>
        <w:t>Parijs</w:t>
      </w:r>
      <w:proofErr w:type="spellEnd"/>
      <w:r w:rsidRPr="00E56B38">
        <w:rPr>
          <w:rFonts w:ascii="Times New Roman" w:hAnsi="Times New Roman" w:cs="Times New Roman"/>
        </w:rPr>
        <w:t xml:space="preserve"> (201</w:t>
      </w:r>
      <w:r w:rsidR="0030474B" w:rsidRPr="00E56B38">
        <w:rPr>
          <w:rFonts w:ascii="Times New Roman" w:hAnsi="Times New Roman" w:cs="Times New Roman"/>
        </w:rPr>
        <w:t>6</w:t>
      </w:r>
      <w:r w:rsidRPr="00E56B38">
        <w:rPr>
          <w:rFonts w:ascii="Times New Roman" w:hAnsi="Times New Roman" w:cs="Times New Roman"/>
        </w:rPr>
        <w:t xml:space="preserve">). </w:t>
      </w:r>
    </w:p>
  </w:footnote>
  <w:footnote w:id="11">
    <w:p w14:paraId="11E4442E" w14:textId="78D175A0" w:rsidR="00202F9C" w:rsidRPr="00E56B38" w:rsidRDefault="00202F9C" w:rsidP="00E56B38">
      <w:pPr>
        <w:pStyle w:val="Textonotapie"/>
        <w:jc w:val="both"/>
        <w:rPr>
          <w:rFonts w:ascii="Times New Roman" w:hAnsi="Times New Roman" w:cs="Times New Roman"/>
        </w:rPr>
      </w:pPr>
      <w:r w:rsidRPr="00E56B38">
        <w:rPr>
          <w:rStyle w:val="Refdenotaalpie"/>
          <w:rFonts w:ascii="Times New Roman" w:hAnsi="Times New Roman" w:cs="Times New Roman"/>
        </w:rPr>
        <w:footnoteRef/>
      </w:r>
      <w:r w:rsidRPr="00E56B38">
        <w:rPr>
          <w:rFonts w:ascii="Times New Roman" w:hAnsi="Times New Roman" w:cs="Times New Roman"/>
        </w:rPr>
        <w:t xml:space="preserve"> See Philippe Van </w:t>
      </w:r>
      <w:proofErr w:type="spellStart"/>
      <w:r w:rsidRPr="00E56B38">
        <w:rPr>
          <w:rFonts w:ascii="Times New Roman" w:hAnsi="Times New Roman" w:cs="Times New Roman"/>
        </w:rPr>
        <w:t>Parijs</w:t>
      </w:r>
      <w:proofErr w:type="spellEnd"/>
      <w:r w:rsidRPr="00E56B38">
        <w:rPr>
          <w:rFonts w:ascii="Times New Roman" w:hAnsi="Times New Roman" w:cs="Times New Roman"/>
        </w:rPr>
        <w:t xml:space="preserve"> (201</w:t>
      </w:r>
      <w:r w:rsidR="0030474B" w:rsidRPr="00E56B38">
        <w:rPr>
          <w:rFonts w:ascii="Times New Roman" w:hAnsi="Times New Roman" w:cs="Times New Roman"/>
        </w:rPr>
        <w:t>6</w:t>
      </w:r>
      <w:r w:rsidRPr="00E56B38">
        <w:rPr>
          <w:rFonts w:ascii="Times New Roman" w:hAnsi="Times New Roman" w:cs="Times New Roman"/>
        </w:rPr>
        <w:t>); and Martin Feldstein (2012): 1-8.</w:t>
      </w:r>
    </w:p>
  </w:footnote>
  <w:footnote w:id="12">
    <w:p w14:paraId="7D184A63" w14:textId="77777777" w:rsidR="00202F9C" w:rsidRPr="00E56B38" w:rsidRDefault="00202F9C" w:rsidP="00E56B38">
      <w:pPr>
        <w:pStyle w:val="Textonotapie"/>
        <w:jc w:val="both"/>
        <w:rPr>
          <w:rFonts w:ascii="Times New Roman" w:hAnsi="Times New Roman" w:cs="Times New Roman"/>
        </w:rPr>
      </w:pPr>
      <w:r w:rsidRPr="00E56B38">
        <w:rPr>
          <w:rStyle w:val="Refdenotaalpie"/>
          <w:rFonts w:ascii="Times New Roman" w:hAnsi="Times New Roman" w:cs="Times New Roman"/>
        </w:rPr>
        <w:footnoteRef/>
      </w:r>
      <w:r w:rsidRPr="00E56B38">
        <w:rPr>
          <w:rFonts w:ascii="Times New Roman" w:hAnsi="Times New Roman" w:cs="Times New Roman"/>
        </w:rPr>
        <w:t xml:space="preserve"> See Martin Feldstein (2012).</w:t>
      </w:r>
    </w:p>
  </w:footnote>
  <w:footnote w:id="13">
    <w:p w14:paraId="092BAEAE" w14:textId="77777777" w:rsidR="00B94E08" w:rsidRPr="00E56B38" w:rsidRDefault="00B94E08" w:rsidP="00E56B38">
      <w:pPr>
        <w:pStyle w:val="Textonotapie"/>
        <w:spacing w:line="20" w:lineRule="atLeast"/>
        <w:jc w:val="both"/>
        <w:rPr>
          <w:rFonts w:ascii="Times New Roman" w:hAnsi="Times New Roman" w:cs="Times New Roman"/>
        </w:rPr>
      </w:pPr>
      <w:r w:rsidRPr="00E56B38">
        <w:rPr>
          <w:rStyle w:val="Refdenotaalpie"/>
          <w:rFonts w:ascii="Times New Roman" w:hAnsi="Times New Roman" w:cs="Times New Roman"/>
        </w:rPr>
        <w:footnoteRef/>
      </w:r>
      <w:r w:rsidRPr="00E56B38">
        <w:rPr>
          <w:rFonts w:ascii="Times New Roman" w:hAnsi="Times New Roman" w:cs="Times New Roman"/>
        </w:rPr>
        <w:t xml:space="preserve"> </w:t>
      </w:r>
      <w:r w:rsidR="00811D4A" w:rsidRPr="00E56B38">
        <w:rPr>
          <w:rFonts w:ascii="Times New Roman" w:hAnsi="Times New Roman" w:cs="Times New Roman"/>
        </w:rPr>
        <w:t xml:space="preserve">See T. M. Scanlon, “The Diversity of Objections to Inequality,” delivered as the Lindley Lecture at the University of Kansas (Lawrence, Kansas: 1996), reprinted in </w:t>
      </w:r>
      <w:r w:rsidR="00811D4A" w:rsidRPr="00E56B38">
        <w:rPr>
          <w:rFonts w:ascii="Times New Roman" w:hAnsi="Times New Roman" w:cs="Times New Roman"/>
          <w:i/>
        </w:rPr>
        <w:t>The Difficulty of Tolerance</w:t>
      </w:r>
      <w:r w:rsidR="00811D4A" w:rsidRPr="00E56B38">
        <w:rPr>
          <w:rFonts w:ascii="Times New Roman" w:hAnsi="Times New Roman" w:cs="Times New Roman"/>
        </w:rPr>
        <w:t xml:space="preserve"> (Cambridge: Cambridge University Press, 2003): 202-18.</w:t>
      </w:r>
      <w:r w:rsidR="00C8661A" w:rsidRPr="00E56B38">
        <w:rPr>
          <w:rFonts w:ascii="Times New Roman" w:hAnsi="Times New Roman" w:cs="Times New Roman"/>
        </w:rPr>
        <w:t xml:space="preserve"> </w:t>
      </w:r>
      <w:r w:rsidRPr="00E56B38">
        <w:rPr>
          <w:rFonts w:ascii="Times New Roman" w:hAnsi="Times New Roman" w:cs="Times New Roman"/>
        </w:rPr>
        <w:t xml:space="preserve">See also Aaron James, </w:t>
      </w:r>
      <w:r w:rsidRPr="00E56B38">
        <w:rPr>
          <w:rFonts w:ascii="Times New Roman" w:hAnsi="Times New Roman" w:cs="Times New Roman"/>
          <w:i/>
        </w:rPr>
        <w:t>Fairness in Practice: A Social Contract for the Global Economy</w:t>
      </w:r>
      <w:r w:rsidRPr="00E56B38">
        <w:rPr>
          <w:rFonts w:ascii="Times New Roman" w:hAnsi="Times New Roman" w:cs="Times New Roman"/>
        </w:rPr>
        <w:t xml:space="preserve">, (Oxford: Oxford University Press, 2012). See also Charles </w:t>
      </w:r>
      <w:proofErr w:type="spellStart"/>
      <w:r w:rsidRPr="00E56B38">
        <w:rPr>
          <w:rFonts w:ascii="Times New Roman" w:hAnsi="Times New Roman" w:cs="Times New Roman"/>
        </w:rPr>
        <w:t>Beitz</w:t>
      </w:r>
      <w:proofErr w:type="spellEnd"/>
      <w:r w:rsidRPr="00E56B38">
        <w:rPr>
          <w:rFonts w:ascii="Times New Roman" w:hAnsi="Times New Roman" w:cs="Times New Roman"/>
        </w:rPr>
        <w:t xml:space="preserve">, </w:t>
      </w:r>
      <w:r w:rsidRPr="00E56B38">
        <w:rPr>
          <w:rFonts w:ascii="Times New Roman" w:hAnsi="Times New Roman" w:cs="Times New Roman"/>
          <w:i/>
        </w:rPr>
        <w:t xml:space="preserve">Political </w:t>
      </w:r>
      <w:proofErr w:type="gramStart"/>
      <w:r w:rsidRPr="00E56B38">
        <w:rPr>
          <w:rFonts w:ascii="Times New Roman" w:hAnsi="Times New Roman" w:cs="Times New Roman"/>
          <w:i/>
        </w:rPr>
        <w:t>Theory</w:t>
      </w:r>
      <w:proofErr w:type="gramEnd"/>
      <w:r w:rsidRPr="00E56B38">
        <w:rPr>
          <w:rFonts w:ascii="Times New Roman" w:hAnsi="Times New Roman" w:cs="Times New Roman"/>
          <w:i/>
        </w:rPr>
        <w:t xml:space="preserve"> and International Relations</w:t>
      </w:r>
      <w:r w:rsidRPr="00E56B38">
        <w:rPr>
          <w:rFonts w:ascii="Times New Roman" w:hAnsi="Times New Roman" w:cs="Times New Roman"/>
        </w:rPr>
        <w:t>, (Princeton: Princeton University Press, 1979).</w:t>
      </w:r>
    </w:p>
  </w:footnote>
  <w:footnote w:id="14">
    <w:p w14:paraId="6BD90C7F" w14:textId="77777777" w:rsidR="00762AAA" w:rsidRPr="00E56B38" w:rsidRDefault="00762AAA" w:rsidP="00E56B38">
      <w:pPr>
        <w:pStyle w:val="Textonotapie"/>
        <w:spacing w:line="20" w:lineRule="atLeast"/>
        <w:jc w:val="both"/>
        <w:rPr>
          <w:rFonts w:ascii="Times New Roman" w:hAnsi="Times New Roman" w:cs="Times New Roman"/>
        </w:rPr>
      </w:pPr>
      <w:r w:rsidRPr="00E56B38">
        <w:rPr>
          <w:rStyle w:val="Refdenotaalpie"/>
          <w:rFonts w:ascii="Times New Roman" w:hAnsi="Times New Roman" w:cs="Times New Roman"/>
        </w:rPr>
        <w:footnoteRef/>
      </w:r>
      <w:r w:rsidRPr="00E56B38">
        <w:rPr>
          <w:rFonts w:ascii="Times New Roman" w:hAnsi="Times New Roman" w:cs="Times New Roman"/>
        </w:rPr>
        <w:t xml:space="preserve"> </w:t>
      </w:r>
      <w:r w:rsidR="00903709" w:rsidRPr="00E56B38">
        <w:rPr>
          <w:rFonts w:ascii="Times New Roman" w:hAnsi="Times New Roman" w:cs="Times New Roman"/>
        </w:rPr>
        <w:t xml:space="preserve">See </w:t>
      </w:r>
      <w:r w:rsidRPr="00E56B38">
        <w:rPr>
          <w:rFonts w:ascii="Times New Roman" w:hAnsi="Times New Roman" w:cs="Times New Roman"/>
        </w:rPr>
        <w:t xml:space="preserve">Andrew Williams “Liberty, Equality, and Property” in John S </w:t>
      </w:r>
      <w:proofErr w:type="spellStart"/>
      <w:r w:rsidRPr="00E56B38">
        <w:rPr>
          <w:rFonts w:ascii="Times New Roman" w:hAnsi="Times New Roman" w:cs="Times New Roman"/>
        </w:rPr>
        <w:t>Dryzek</w:t>
      </w:r>
      <w:proofErr w:type="spellEnd"/>
      <w:r w:rsidRPr="00E56B38">
        <w:rPr>
          <w:rFonts w:ascii="Times New Roman" w:hAnsi="Times New Roman" w:cs="Times New Roman"/>
        </w:rPr>
        <w:t xml:space="preserve">, Bonnie Honig, and Anne Phillips (eds.), </w:t>
      </w:r>
      <w:r w:rsidRPr="00E56B38">
        <w:rPr>
          <w:rFonts w:ascii="Times New Roman" w:hAnsi="Times New Roman" w:cs="Times New Roman"/>
          <w:i/>
        </w:rPr>
        <w:t>The Oxford Handbook of Political Theory</w:t>
      </w:r>
      <w:r w:rsidRPr="00E56B38">
        <w:rPr>
          <w:rFonts w:ascii="Times New Roman" w:hAnsi="Times New Roman" w:cs="Times New Roman"/>
        </w:rPr>
        <w:t xml:space="preserve"> (Oxford: Oxford University Press, 2006): 498-499.</w:t>
      </w:r>
    </w:p>
  </w:footnote>
  <w:footnote w:id="15">
    <w:p w14:paraId="00C14253" w14:textId="77777777" w:rsidR="00801745" w:rsidRPr="00E56B38" w:rsidRDefault="00801745" w:rsidP="00E56B38">
      <w:pPr>
        <w:pStyle w:val="Textonotapie"/>
        <w:spacing w:line="20" w:lineRule="atLeast"/>
        <w:jc w:val="both"/>
        <w:rPr>
          <w:rFonts w:ascii="Times New Roman" w:hAnsi="Times New Roman" w:cs="Times New Roman"/>
        </w:rPr>
      </w:pPr>
      <w:r w:rsidRPr="00E56B38">
        <w:rPr>
          <w:rStyle w:val="Refdenotaalpie"/>
          <w:rFonts w:ascii="Times New Roman" w:hAnsi="Times New Roman" w:cs="Times New Roman"/>
        </w:rPr>
        <w:footnoteRef/>
      </w:r>
      <w:r w:rsidRPr="00E56B38">
        <w:rPr>
          <w:rFonts w:ascii="Times New Roman" w:hAnsi="Times New Roman" w:cs="Times New Roman"/>
        </w:rPr>
        <w:t xml:space="preserve"> </w:t>
      </w:r>
      <w:r w:rsidR="00C8661A" w:rsidRPr="00E56B38">
        <w:rPr>
          <w:rFonts w:ascii="Times New Roman" w:hAnsi="Times New Roman" w:cs="Times New Roman"/>
        </w:rPr>
        <w:t xml:space="preserve">See </w:t>
      </w:r>
      <w:r w:rsidRPr="00E56B38">
        <w:rPr>
          <w:rFonts w:ascii="Times New Roman" w:hAnsi="Times New Roman" w:cs="Times New Roman"/>
        </w:rPr>
        <w:t xml:space="preserve">Robert Nozick, </w:t>
      </w:r>
      <w:r w:rsidRPr="00E56B38">
        <w:rPr>
          <w:rFonts w:ascii="Times New Roman" w:hAnsi="Times New Roman" w:cs="Times New Roman"/>
          <w:i/>
        </w:rPr>
        <w:t>Anarchy, State and Utopia</w:t>
      </w:r>
      <w:r w:rsidRPr="00E56B38">
        <w:rPr>
          <w:rFonts w:ascii="Times New Roman" w:hAnsi="Times New Roman" w:cs="Times New Roman"/>
        </w:rPr>
        <w:t>, (New York: Basic books, 1974).</w:t>
      </w:r>
    </w:p>
  </w:footnote>
  <w:footnote w:id="16">
    <w:p w14:paraId="111A2A12" w14:textId="77777777" w:rsidR="0027461B" w:rsidRPr="00E56B38" w:rsidRDefault="0027461B" w:rsidP="00E56B38">
      <w:pPr>
        <w:pStyle w:val="Textonotapie"/>
        <w:spacing w:line="20" w:lineRule="atLeast"/>
        <w:jc w:val="both"/>
        <w:rPr>
          <w:rFonts w:ascii="Times New Roman" w:hAnsi="Times New Roman" w:cs="Times New Roman"/>
        </w:rPr>
      </w:pPr>
      <w:r w:rsidRPr="00E56B38">
        <w:rPr>
          <w:rStyle w:val="Refdenotaalpie"/>
          <w:rFonts w:ascii="Times New Roman" w:hAnsi="Times New Roman" w:cs="Times New Roman"/>
        </w:rPr>
        <w:footnoteRef/>
      </w:r>
      <w:r w:rsidRPr="00E56B38">
        <w:rPr>
          <w:rFonts w:ascii="Times New Roman" w:hAnsi="Times New Roman" w:cs="Times New Roman"/>
        </w:rPr>
        <w:t xml:space="preserve"> See Thomas </w:t>
      </w:r>
      <w:proofErr w:type="spellStart"/>
      <w:r w:rsidRPr="00E56B38">
        <w:rPr>
          <w:rFonts w:ascii="Times New Roman" w:hAnsi="Times New Roman" w:cs="Times New Roman"/>
        </w:rPr>
        <w:t>Christiano</w:t>
      </w:r>
      <w:proofErr w:type="spellEnd"/>
      <w:r w:rsidRPr="00E56B38">
        <w:rPr>
          <w:rFonts w:ascii="Times New Roman" w:hAnsi="Times New Roman" w:cs="Times New Roman"/>
        </w:rPr>
        <w:t xml:space="preserve">, “Climate Change and State Consent”, in </w:t>
      </w:r>
      <w:r w:rsidRPr="00E56B38">
        <w:rPr>
          <w:rFonts w:ascii="Times New Roman" w:hAnsi="Times New Roman" w:cs="Times New Roman"/>
          <w:i/>
        </w:rPr>
        <w:t>Climate Change and Justice</w:t>
      </w:r>
      <w:r w:rsidRPr="00E56B38">
        <w:rPr>
          <w:rFonts w:ascii="Times New Roman" w:hAnsi="Times New Roman" w:cs="Times New Roman"/>
        </w:rPr>
        <w:t>, Jeremy Moss ed. (Cambridge: Cambridge University Press, 2015): 17-38.</w:t>
      </w:r>
    </w:p>
  </w:footnote>
  <w:footnote w:id="17">
    <w:p w14:paraId="33CCA5B2" w14:textId="77777777" w:rsidR="00EC2DD0" w:rsidRPr="00E56B38" w:rsidRDefault="00EC2DD0" w:rsidP="00E56B38">
      <w:pPr>
        <w:pStyle w:val="Textonotapie"/>
        <w:spacing w:line="20" w:lineRule="atLeast"/>
        <w:jc w:val="both"/>
        <w:rPr>
          <w:rFonts w:ascii="Times New Roman" w:hAnsi="Times New Roman" w:cs="Times New Roman"/>
        </w:rPr>
      </w:pPr>
      <w:r w:rsidRPr="00E56B38">
        <w:rPr>
          <w:rStyle w:val="Refdenotaalpie"/>
          <w:rFonts w:ascii="Times New Roman" w:hAnsi="Times New Roman" w:cs="Times New Roman"/>
        </w:rPr>
        <w:footnoteRef/>
      </w:r>
      <w:r w:rsidRPr="00E56B38">
        <w:rPr>
          <w:rFonts w:ascii="Times New Roman" w:hAnsi="Times New Roman" w:cs="Times New Roman"/>
        </w:rPr>
        <w:t xml:space="preserve"> See </w:t>
      </w:r>
      <w:proofErr w:type="spellStart"/>
      <w:r w:rsidRPr="00E56B38">
        <w:rPr>
          <w:rFonts w:ascii="Times New Roman" w:hAnsi="Times New Roman" w:cs="Times New Roman"/>
        </w:rPr>
        <w:t>Juri</w:t>
      </w:r>
      <w:proofErr w:type="spellEnd"/>
      <w:r w:rsidRPr="00E56B38">
        <w:rPr>
          <w:rFonts w:ascii="Times New Roman" w:hAnsi="Times New Roman" w:cs="Times New Roman"/>
        </w:rPr>
        <w:t xml:space="preserve"> </w:t>
      </w:r>
      <w:proofErr w:type="spellStart"/>
      <w:r w:rsidRPr="00E56B38">
        <w:rPr>
          <w:rFonts w:ascii="Times New Roman" w:hAnsi="Times New Roman" w:cs="Times New Roman"/>
        </w:rPr>
        <w:t>Viehoff</w:t>
      </w:r>
      <w:proofErr w:type="spellEnd"/>
      <w:r w:rsidRPr="00E56B38">
        <w:rPr>
          <w:rFonts w:ascii="Times New Roman" w:hAnsi="Times New Roman" w:cs="Times New Roman"/>
        </w:rPr>
        <w:t xml:space="preserve"> (2016): 2. </w:t>
      </w:r>
    </w:p>
  </w:footnote>
  <w:footnote w:id="18">
    <w:p w14:paraId="4CFD62A3" w14:textId="77777777" w:rsidR="00EC2DD0" w:rsidRPr="00E56B38" w:rsidRDefault="00EC2DD0" w:rsidP="00E56B38">
      <w:pPr>
        <w:pStyle w:val="Textonotapie"/>
        <w:spacing w:line="20" w:lineRule="atLeast"/>
        <w:jc w:val="both"/>
        <w:rPr>
          <w:rFonts w:ascii="Times New Roman" w:hAnsi="Times New Roman" w:cs="Times New Roman"/>
        </w:rPr>
      </w:pPr>
      <w:r w:rsidRPr="00E56B38">
        <w:rPr>
          <w:rStyle w:val="Refdenotaalpie"/>
          <w:rFonts w:ascii="Times New Roman" w:hAnsi="Times New Roman" w:cs="Times New Roman"/>
        </w:rPr>
        <w:footnoteRef/>
      </w:r>
      <w:r w:rsidRPr="00E56B38">
        <w:rPr>
          <w:rFonts w:ascii="Times New Roman" w:hAnsi="Times New Roman" w:cs="Times New Roman"/>
        </w:rPr>
        <w:t xml:space="preserve"> </w:t>
      </w:r>
      <w:r w:rsidR="002D0CD4" w:rsidRPr="00E56B38">
        <w:rPr>
          <w:rFonts w:ascii="Times New Roman" w:hAnsi="Times New Roman" w:cs="Times New Roman"/>
        </w:rPr>
        <w:t xml:space="preserve">See Philippe Van </w:t>
      </w:r>
      <w:proofErr w:type="spellStart"/>
      <w:r w:rsidR="002D0CD4" w:rsidRPr="00E56B38">
        <w:rPr>
          <w:rFonts w:ascii="Times New Roman" w:hAnsi="Times New Roman" w:cs="Times New Roman"/>
        </w:rPr>
        <w:t>Parijs</w:t>
      </w:r>
      <w:proofErr w:type="spellEnd"/>
      <w:r w:rsidR="002D0CD4" w:rsidRPr="00E56B38">
        <w:rPr>
          <w:rFonts w:ascii="Times New Roman" w:hAnsi="Times New Roman" w:cs="Times New Roman"/>
        </w:rPr>
        <w:t xml:space="preserve"> (2015, 2016). </w:t>
      </w:r>
      <w:r w:rsidRPr="00E56B38">
        <w:rPr>
          <w:rFonts w:ascii="Times New Roman" w:hAnsi="Times New Roman" w:cs="Times New Roman"/>
        </w:rPr>
        <w:t xml:space="preserve">See </w:t>
      </w:r>
      <w:r w:rsidR="002D0CD4" w:rsidRPr="00E56B38">
        <w:rPr>
          <w:rFonts w:ascii="Times New Roman" w:hAnsi="Times New Roman" w:cs="Times New Roman"/>
        </w:rPr>
        <w:t xml:space="preserve">also </w:t>
      </w:r>
      <w:proofErr w:type="spellStart"/>
      <w:r w:rsidRPr="00E56B38">
        <w:rPr>
          <w:rFonts w:ascii="Times New Roman" w:hAnsi="Times New Roman" w:cs="Times New Roman"/>
        </w:rPr>
        <w:t>Juri</w:t>
      </w:r>
      <w:proofErr w:type="spellEnd"/>
      <w:r w:rsidRPr="00E56B38">
        <w:rPr>
          <w:rFonts w:ascii="Times New Roman" w:hAnsi="Times New Roman" w:cs="Times New Roman"/>
        </w:rPr>
        <w:t xml:space="preserve"> </w:t>
      </w:r>
      <w:proofErr w:type="spellStart"/>
      <w:r w:rsidRPr="00E56B38">
        <w:rPr>
          <w:rFonts w:ascii="Times New Roman" w:hAnsi="Times New Roman" w:cs="Times New Roman"/>
        </w:rPr>
        <w:t>Viehoff</w:t>
      </w:r>
      <w:proofErr w:type="spellEnd"/>
      <w:r w:rsidRPr="00E56B38">
        <w:rPr>
          <w:rFonts w:ascii="Times New Roman" w:hAnsi="Times New Roman" w:cs="Times New Roman"/>
        </w:rPr>
        <w:t xml:space="preserve"> (2016): 2.</w:t>
      </w:r>
    </w:p>
  </w:footnote>
  <w:footnote w:id="19">
    <w:p w14:paraId="2FBDD58E" w14:textId="77777777" w:rsidR="00EC2DD0" w:rsidRPr="00E56B38" w:rsidRDefault="00EC2DD0" w:rsidP="00E56B38">
      <w:pPr>
        <w:pStyle w:val="Textonotapie"/>
        <w:spacing w:line="20" w:lineRule="atLeast"/>
        <w:jc w:val="both"/>
        <w:rPr>
          <w:rFonts w:ascii="Times New Roman" w:hAnsi="Times New Roman" w:cs="Times New Roman"/>
        </w:rPr>
      </w:pPr>
      <w:r w:rsidRPr="00E56B38">
        <w:rPr>
          <w:rStyle w:val="Refdenotaalpie"/>
          <w:rFonts w:ascii="Times New Roman" w:hAnsi="Times New Roman" w:cs="Times New Roman"/>
        </w:rPr>
        <w:footnoteRef/>
      </w:r>
      <w:r w:rsidRPr="00E56B38">
        <w:rPr>
          <w:rFonts w:ascii="Times New Roman" w:hAnsi="Times New Roman" w:cs="Times New Roman"/>
        </w:rPr>
        <w:t xml:space="preserve"> See Philippe Van </w:t>
      </w:r>
      <w:proofErr w:type="spellStart"/>
      <w:r w:rsidRPr="00E56B38">
        <w:rPr>
          <w:rFonts w:ascii="Times New Roman" w:hAnsi="Times New Roman" w:cs="Times New Roman"/>
        </w:rPr>
        <w:t>Parijs</w:t>
      </w:r>
      <w:proofErr w:type="spellEnd"/>
      <w:r w:rsidRPr="00E56B38">
        <w:rPr>
          <w:rFonts w:ascii="Times New Roman" w:hAnsi="Times New Roman" w:cs="Times New Roman"/>
        </w:rPr>
        <w:t xml:space="preserve"> (2015): 247.</w:t>
      </w:r>
    </w:p>
  </w:footnote>
  <w:footnote w:id="20">
    <w:p w14:paraId="20B66B93" w14:textId="77777777" w:rsidR="00592EE0" w:rsidRPr="00E56B38" w:rsidRDefault="00592EE0" w:rsidP="00E56B38">
      <w:pPr>
        <w:pStyle w:val="Textonotapie"/>
        <w:spacing w:line="20" w:lineRule="atLeast"/>
        <w:jc w:val="both"/>
        <w:rPr>
          <w:rFonts w:ascii="Times New Roman" w:hAnsi="Times New Roman" w:cs="Times New Roman"/>
        </w:rPr>
      </w:pPr>
      <w:r w:rsidRPr="00E56B38">
        <w:rPr>
          <w:rStyle w:val="Refdenotaalpie"/>
          <w:rFonts w:ascii="Times New Roman" w:hAnsi="Times New Roman" w:cs="Times New Roman"/>
        </w:rPr>
        <w:footnoteRef/>
      </w:r>
      <w:r w:rsidRPr="00E56B38">
        <w:rPr>
          <w:rFonts w:ascii="Times New Roman" w:hAnsi="Times New Roman" w:cs="Times New Roman"/>
        </w:rPr>
        <w:t xml:space="preserve"> See Philippe Van </w:t>
      </w:r>
      <w:proofErr w:type="spellStart"/>
      <w:r w:rsidRPr="00E56B38">
        <w:rPr>
          <w:rFonts w:ascii="Times New Roman" w:hAnsi="Times New Roman" w:cs="Times New Roman"/>
        </w:rPr>
        <w:t>Parijs</w:t>
      </w:r>
      <w:proofErr w:type="spellEnd"/>
      <w:r w:rsidRPr="00E56B38">
        <w:rPr>
          <w:rFonts w:ascii="Times New Roman" w:hAnsi="Times New Roman" w:cs="Times New Roman"/>
        </w:rPr>
        <w:t xml:space="preserve"> (2016). See also </w:t>
      </w:r>
      <w:proofErr w:type="spellStart"/>
      <w:r w:rsidRPr="00E56B38">
        <w:rPr>
          <w:rFonts w:ascii="Times New Roman" w:hAnsi="Times New Roman" w:cs="Times New Roman"/>
        </w:rPr>
        <w:t>Juri</w:t>
      </w:r>
      <w:proofErr w:type="spellEnd"/>
      <w:r w:rsidRPr="00E56B38">
        <w:rPr>
          <w:rFonts w:ascii="Times New Roman" w:hAnsi="Times New Roman" w:cs="Times New Roman"/>
        </w:rPr>
        <w:t xml:space="preserve"> </w:t>
      </w:r>
      <w:proofErr w:type="spellStart"/>
      <w:r w:rsidRPr="00E56B38">
        <w:rPr>
          <w:rFonts w:ascii="Times New Roman" w:hAnsi="Times New Roman" w:cs="Times New Roman"/>
        </w:rPr>
        <w:t>Viehoff</w:t>
      </w:r>
      <w:proofErr w:type="spellEnd"/>
      <w:r w:rsidRPr="00E56B38">
        <w:rPr>
          <w:rFonts w:ascii="Times New Roman" w:hAnsi="Times New Roman" w:cs="Times New Roman"/>
        </w:rPr>
        <w:t xml:space="preserve"> (2016).</w:t>
      </w:r>
    </w:p>
  </w:footnote>
  <w:footnote w:id="21">
    <w:p w14:paraId="1149A8B8" w14:textId="77777777" w:rsidR="0062198B" w:rsidRPr="00E56B38" w:rsidRDefault="0062198B" w:rsidP="00E56B38">
      <w:pPr>
        <w:pStyle w:val="Textonotapie"/>
        <w:spacing w:line="20" w:lineRule="atLeast"/>
        <w:jc w:val="both"/>
        <w:rPr>
          <w:rFonts w:ascii="Times New Roman" w:hAnsi="Times New Roman" w:cs="Times New Roman"/>
        </w:rPr>
      </w:pPr>
      <w:r w:rsidRPr="00E56B38">
        <w:rPr>
          <w:rStyle w:val="Refdenotaalpie"/>
          <w:rFonts w:ascii="Times New Roman" w:hAnsi="Times New Roman" w:cs="Times New Roman"/>
        </w:rPr>
        <w:footnoteRef/>
      </w:r>
      <w:r w:rsidRPr="00E56B38">
        <w:rPr>
          <w:rFonts w:ascii="Times New Roman" w:hAnsi="Times New Roman" w:cs="Times New Roman"/>
        </w:rPr>
        <w:t xml:space="preserve"> See Pavlina R. </w:t>
      </w:r>
      <w:proofErr w:type="spellStart"/>
      <w:r w:rsidRPr="00E56B38">
        <w:rPr>
          <w:rFonts w:ascii="Times New Roman" w:hAnsi="Times New Roman" w:cs="Times New Roman"/>
        </w:rPr>
        <w:t>Tcherneva</w:t>
      </w:r>
      <w:proofErr w:type="spellEnd"/>
      <w:r w:rsidRPr="00E56B38">
        <w:rPr>
          <w:rFonts w:ascii="Times New Roman" w:hAnsi="Times New Roman" w:cs="Times New Roman"/>
        </w:rPr>
        <w:t xml:space="preserve">, “Money, Power, and Monetary Regimes”, </w:t>
      </w:r>
      <w:r w:rsidRPr="00E56B38">
        <w:rPr>
          <w:rFonts w:ascii="Times New Roman" w:hAnsi="Times New Roman" w:cs="Times New Roman"/>
          <w:i/>
          <w:iCs/>
        </w:rPr>
        <w:t xml:space="preserve">Levy Economics Institute of Bard College working paper </w:t>
      </w:r>
      <w:r w:rsidRPr="00E56B38">
        <w:rPr>
          <w:rFonts w:ascii="Times New Roman" w:hAnsi="Times New Roman" w:cs="Times New Roman"/>
          <w:i/>
        </w:rPr>
        <w:t>No. 861</w:t>
      </w:r>
      <w:r w:rsidRPr="00E56B38">
        <w:rPr>
          <w:rFonts w:ascii="Times New Roman" w:hAnsi="Times New Roman" w:cs="Times New Roman"/>
        </w:rPr>
        <w:t>, (March 2016): 1-25.</w:t>
      </w:r>
    </w:p>
  </w:footnote>
  <w:footnote w:id="22">
    <w:p w14:paraId="51DA44CE" w14:textId="77777777" w:rsidR="0062198B" w:rsidRPr="00E56B38" w:rsidRDefault="0062198B" w:rsidP="00E56B38">
      <w:pPr>
        <w:pStyle w:val="Textonotapie"/>
        <w:spacing w:line="20" w:lineRule="atLeast"/>
        <w:jc w:val="both"/>
        <w:rPr>
          <w:rFonts w:ascii="Times New Roman" w:hAnsi="Times New Roman" w:cs="Times New Roman"/>
        </w:rPr>
      </w:pPr>
      <w:r w:rsidRPr="00E56B38">
        <w:rPr>
          <w:rStyle w:val="Refdenotaalpie"/>
          <w:rFonts w:ascii="Times New Roman" w:hAnsi="Times New Roman" w:cs="Times New Roman"/>
        </w:rPr>
        <w:footnoteRef/>
      </w:r>
      <w:r w:rsidRPr="00E56B38">
        <w:rPr>
          <w:rFonts w:ascii="Times New Roman" w:hAnsi="Times New Roman" w:cs="Times New Roman"/>
        </w:rPr>
        <w:t xml:space="preserve"> See also Alexander Douglas, </w:t>
      </w:r>
      <w:r w:rsidRPr="00E56B38">
        <w:rPr>
          <w:rFonts w:ascii="Times New Roman" w:hAnsi="Times New Roman" w:cs="Times New Roman"/>
          <w:i/>
        </w:rPr>
        <w:t>The Philosophy of Debt</w:t>
      </w:r>
      <w:r w:rsidRPr="00E56B38">
        <w:rPr>
          <w:rFonts w:ascii="Times New Roman" w:hAnsi="Times New Roman" w:cs="Times New Roman"/>
        </w:rPr>
        <w:t>, (New York: Routledge, 2016).</w:t>
      </w:r>
    </w:p>
  </w:footnote>
  <w:footnote w:id="23">
    <w:p w14:paraId="3D8E61E3" w14:textId="77777777" w:rsidR="0062198B" w:rsidRPr="00E56B38" w:rsidRDefault="0062198B" w:rsidP="00E56B38">
      <w:pPr>
        <w:pStyle w:val="Textonotapie"/>
        <w:spacing w:line="20" w:lineRule="atLeast"/>
        <w:jc w:val="both"/>
        <w:rPr>
          <w:rFonts w:ascii="Times New Roman" w:hAnsi="Times New Roman" w:cs="Times New Roman"/>
        </w:rPr>
      </w:pPr>
      <w:r w:rsidRPr="00E56B38">
        <w:rPr>
          <w:rStyle w:val="Refdenotaalpie"/>
          <w:rFonts w:ascii="Times New Roman" w:hAnsi="Times New Roman" w:cs="Times New Roman"/>
        </w:rPr>
        <w:footnoteRef/>
      </w:r>
      <w:r w:rsidRPr="00E56B38">
        <w:rPr>
          <w:rFonts w:ascii="Times New Roman" w:hAnsi="Times New Roman" w:cs="Times New Roman"/>
        </w:rPr>
        <w:t xml:space="preserve"> See Pavlina </w:t>
      </w:r>
      <w:proofErr w:type="spellStart"/>
      <w:r w:rsidRPr="00E56B38">
        <w:rPr>
          <w:rFonts w:ascii="Times New Roman" w:hAnsi="Times New Roman" w:cs="Times New Roman"/>
        </w:rPr>
        <w:t>Tcherneva</w:t>
      </w:r>
      <w:proofErr w:type="spellEnd"/>
      <w:r w:rsidRPr="00E56B38">
        <w:rPr>
          <w:rFonts w:ascii="Times New Roman" w:hAnsi="Times New Roman" w:cs="Times New Roman"/>
        </w:rPr>
        <w:t xml:space="preserve"> (2016).</w:t>
      </w:r>
    </w:p>
  </w:footnote>
  <w:footnote w:id="24">
    <w:p w14:paraId="3F5B0973" w14:textId="6F1BB7EA" w:rsidR="0083767D" w:rsidRPr="00E56B38" w:rsidRDefault="0083767D" w:rsidP="00E56B38">
      <w:pPr>
        <w:pStyle w:val="Textonotapie"/>
        <w:spacing w:line="20" w:lineRule="atLeast"/>
        <w:jc w:val="both"/>
        <w:rPr>
          <w:rFonts w:ascii="Times New Roman" w:hAnsi="Times New Roman" w:cs="Times New Roman"/>
        </w:rPr>
      </w:pPr>
      <w:r w:rsidRPr="00E56B38">
        <w:rPr>
          <w:rStyle w:val="Refdenotaalpie"/>
          <w:rFonts w:ascii="Times New Roman" w:hAnsi="Times New Roman" w:cs="Times New Roman"/>
        </w:rPr>
        <w:footnoteRef/>
      </w:r>
      <w:r w:rsidRPr="00E56B38">
        <w:rPr>
          <w:rFonts w:ascii="Times New Roman" w:hAnsi="Times New Roman" w:cs="Times New Roman"/>
        </w:rPr>
        <w:t xml:space="preserve"> See Miriam </w:t>
      </w:r>
      <w:proofErr w:type="spellStart"/>
      <w:r w:rsidRPr="00E56B38">
        <w:rPr>
          <w:rFonts w:ascii="Times New Roman" w:hAnsi="Times New Roman" w:cs="Times New Roman"/>
        </w:rPr>
        <w:t>Ronzoni</w:t>
      </w:r>
      <w:proofErr w:type="spellEnd"/>
      <w:r w:rsidRPr="00E56B38">
        <w:rPr>
          <w:rFonts w:ascii="Times New Roman" w:hAnsi="Times New Roman" w:cs="Times New Roman"/>
        </w:rPr>
        <w:t xml:space="preserve">, “The Global Order: A Case of Background Injustice? A Practice-Dependent Account”, </w:t>
      </w:r>
      <w:r w:rsidRPr="00E56B38">
        <w:rPr>
          <w:rFonts w:ascii="Times New Roman" w:hAnsi="Times New Roman" w:cs="Times New Roman"/>
          <w:i/>
        </w:rPr>
        <w:t>Philosophy &amp; Public Affairs</w:t>
      </w:r>
      <w:r w:rsidRPr="00E56B38">
        <w:rPr>
          <w:rFonts w:ascii="Times New Roman" w:hAnsi="Times New Roman" w:cs="Times New Roman"/>
        </w:rPr>
        <w:t xml:space="preserve"> 37, no. 3, (2009)</w:t>
      </w:r>
      <w:r w:rsidR="0005606B" w:rsidRPr="00E56B38">
        <w:rPr>
          <w:rFonts w:ascii="Times New Roman" w:hAnsi="Times New Roman" w:cs="Times New Roman"/>
        </w:rPr>
        <w:t xml:space="preserve">, and Miriam </w:t>
      </w:r>
      <w:proofErr w:type="spellStart"/>
      <w:r w:rsidR="0005606B" w:rsidRPr="00E56B38">
        <w:rPr>
          <w:rFonts w:ascii="Times New Roman" w:hAnsi="Times New Roman" w:cs="Times New Roman"/>
        </w:rPr>
        <w:t>Ronzoni</w:t>
      </w:r>
      <w:proofErr w:type="spellEnd"/>
      <w:r w:rsidR="0005606B" w:rsidRPr="00E56B38">
        <w:rPr>
          <w:rFonts w:ascii="Times New Roman" w:hAnsi="Times New Roman" w:cs="Times New Roman"/>
        </w:rPr>
        <w:t xml:space="preserve">, “Two Conceptions of State Sovereignty and their Implications for Global Institutional Design”, </w:t>
      </w:r>
      <w:r w:rsidR="0005606B" w:rsidRPr="00E56B38">
        <w:rPr>
          <w:rFonts w:ascii="Times New Roman" w:hAnsi="Times New Roman" w:cs="Times New Roman"/>
          <w:i/>
        </w:rPr>
        <w:t>Critical Review of International and Social and Political Philosophy</w:t>
      </w:r>
      <w:r w:rsidR="0005606B" w:rsidRPr="00E56B38">
        <w:rPr>
          <w:rFonts w:ascii="Times New Roman" w:hAnsi="Times New Roman" w:cs="Times New Roman"/>
        </w:rPr>
        <w:t>,</w:t>
      </w:r>
      <w:r w:rsidR="0005606B" w:rsidRPr="00E56B38">
        <w:rPr>
          <w:rFonts w:ascii="Times New Roman" w:hAnsi="Times New Roman" w:cs="Times New Roman"/>
          <w:i/>
        </w:rPr>
        <w:t xml:space="preserve"> </w:t>
      </w:r>
      <w:r w:rsidR="0005606B" w:rsidRPr="00E56B38">
        <w:rPr>
          <w:rFonts w:ascii="Times New Roman" w:hAnsi="Times New Roman" w:cs="Times New Roman"/>
        </w:rPr>
        <w:t>(2012)</w:t>
      </w:r>
      <w:r w:rsidR="0008027F" w:rsidRPr="00E56B38">
        <w:rPr>
          <w:rFonts w:ascii="Times New Roman" w:hAnsi="Times New Roman" w:cs="Times New Roman"/>
        </w:rPr>
        <w:t>.</w:t>
      </w:r>
    </w:p>
  </w:footnote>
  <w:footnote w:id="25">
    <w:p w14:paraId="228665C8" w14:textId="77777777" w:rsidR="0005606B" w:rsidRPr="00E56B38" w:rsidRDefault="0005606B" w:rsidP="00E56B38">
      <w:pPr>
        <w:pStyle w:val="Textonotapie"/>
        <w:spacing w:line="20" w:lineRule="atLeast"/>
        <w:jc w:val="both"/>
        <w:rPr>
          <w:rFonts w:ascii="Times New Roman" w:hAnsi="Times New Roman" w:cs="Times New Roman"/>
        </w:rPr>
      </w:pPr>
      <w:r w:rsidRPr="00E56B38">
        <w:rPr>
          <w:rStyle w:val="Refdenotaalpie"/>
          <w:rFonts w:ascii="Times New Roman" w:hAnsi="Times New Roman" w:cs="Times New Roman"/>
        </w:rPr>
        <w:footnoteRef/>
      </w:r>
      <w:r w:rsidRPr="00E56B38">
        <w:rPr>
          <w:rFonts w:ascii="Times New Roman" w:hAnsi="Times New Roman" w:cs="Times New Roman"/>
        </w:rPr>
        <w:t xml:space="preserve"> See Ronald Dworkin</w:t>
      </w:r>
      <w:r w:rsidR="00C8661A" w:rsidRPr="00E56B38">
        <w:rPr>
          <w:rFonts w:ascii="Times New Roman" w:hAnsi="Times New Roman" w:cs="Times New Roman"/>
        </w:rPr>
        <w:t xml:space="preserve">, </w:t>
      </w:r>
      <w:r w:rsidR="00C8661A" w:rsidRPr="00E56B38">
        <w:rPr>
          <w:rFonts w:ascii="Times New Roman" w:hAnsi="Times New Roman" w:cs="Times New Roman"/>
          <w:i/>
        </w:rPr>
        <w:t>Sovereign</w:t>
      </w:r>
      <w:r w:rsidR="00C8661A" w:rsidRPr="00E56B38">
        <w:rPr>
          <w:rFonts w:ascii="Times New Roman" w:hAnsi="Times New Roman" w:cs="Times New Roman"/>
        </w:rPr>
        <w:t xml:space="preserve"> </w:t>
      </w:r>
      <w:r w:rsidR="00C8661A" w:rsidRPr="00E56B38">
        <w:rPr>
          <w:rFonts w:ascii="Times New Roman" w:hAnsi="Times New Roman" w:cs="Times New Roman"/>
          <w:i/>
        </w:rPr>
        <w:t>Virtue: The Theory and Practice of Equality</w:t>
      </w:r>
      <w:r w:rsidR="00C8661A" w:rsidRPr="00E56B38">
        <w:rPr>
          <w:rFonts w:ascii="Times New Roman" w:hAnsi="Times New Roman" w:cs="Times New Roman"/>
        </w:rPr>
        <w:t xml:space="preserve">, (Cambridge: Harvard University Press, </w:t>
      </w:r>
      <w:r w:rsidR="00AF4009" w:rsidRPr="00E56B38">
        <w:rPr>
          <w:rFonts w:ascii="Times New Roman" w:hAnsi="Times New Roman" w:cs="Times New Roman"/>
        </w:rPr>
        <w:t>2000): 1-10,</w:t>
      </w:r>
      <w:r w:rsidRPr="00E56B38">
        <w:rPr>
          <w:rFonts w:ascii="Times New Roman" w:hAnsi="Times New Roman" w:cs="Times New Roman"/>
        </w:rPr>
        <w:t xml:space="preserve"> </w:t>
      </w:r>
      <w:r w:rsidR="00AF4009" w:rsidRPr="00E56B38">
        <w:rPr>
          <w:rFonts w:ascii="Times New Roman" w:hAnsi="Times New Roman" w:cs="Times New Roman"/>
        </w:rPr>
        <w:t xml:space="preserve">Ronald Dworkin, </w:t>
      </w:r>
      <w:r w:rsidR="00AF4009" w:rsidRPr="00E56B38">
        <w:rPr>
          <w:rFonts w:ascii="Times New Roman" w:hAnsi="Times New Roman" w:cs="Times New Roman"/>
          <w:i/>
        </w:rPr>
        <w:t>Law’s Empire</w:t>
      </w:r>
      <w:r w:rsidR="00AF4009" w:rsidRPr="00E56B38">
        <w:rPr>
          <w:rFonts w:ascii="Times New Roman" w:hAnsi="Times New Roman" w:cs="Times New Roman"/>
        </w:rPr>
        <w:t xml:space="preserve">, (Cambridge: The </w:t>
      </w:r>
      <w:proofErr w:type="spellStart"/>
      <w:r w:rsidR="00AF4009" w:rsidRPr="00E56B38">
        <w:rPr>
          <w:rFonts w:ascii="Times New Roman" w:hAnsi="Times New Roman" w:cs="Times New Roman"/>
        </w:rPr>
        <w:t>Belknapp</w:t>
      </w:r>
      <w:proofErr w:type="spellEnd"/>
      <w:r w:rsidR="00AF4009" w:rsidRPr="00E56B38">
        <w:rPr>
          <w:rFonts w:ascii="Times New Roman" w:hAnsi="Times New Roman" w:cs="Times New Roman"/>
        </w:rPr>
        <w:t xml:space="preserve"> Press of Harvard University Press, 1986): 190-224</w:t>
      </w:r>
      <w:r w:rsidRPr="00E56B38">
        <w:rPr>
          <w:rFonts w:ascii="Times New Roman" w:hAnsi="Times New Roman" w:cs="Times New Roman"/>
        </w:rPr>
        <w:t xml:space="preserve">, </w:t>
      </w:r>
      <w:r w:rsidR="00AF4009" w:rsidRPr="00E56B38">
        <w:rPr>
          <w:rFonts w:ascii="Times New Roman" w:hAnsi="Times New Roman" w:cs="Times New Roman"/>
        </w:rPr>
        <w:t xml:space="preserve">Ronald Dworkin, “Equality, Luck, and Hierarchy,” </w:t>
      </w:r>
      <w:r w:rsidR="00AF4009" w:rsidRPr="00E56B38">
        <w:rPr>
          <w:rFonts w:ascii="Times New Roman" w:hAnsi="Times New Roman" w:cs="Times New Roman"/>
          <w:i/>
        </w:rPr>
        <w:t>Philosophy &amp; Public Affairs</w:t>
      </w:r>
      <w:r w:rsidR="00AF4009" w:rsidRPr="00E56B38">
        <w:rPr>
          <w:rFonts w:ascii="Times New Roman" w:hAnsi="Times New Roman" w:cs="Times New Roman"/>
        </w:rPr>
        <w:t>, (2003): 190-198.</w:t>
      </w:r>
      <w:r w:rsidRPr="00E56B38">
        <w:rPr>
          <w:rFonts w:ascii="Times New Roman" w:hAnsi="Times New Roman" w:cs="Times New Roman"/>
        </w:rPr>
        <w:t xml:space="preserve"> See </w:t>
      </w:r>
      <w:r w:rsidR="00AF4009" w:rsidRPr="00E56B38">
        <w:rPr>
          <w:rFonts w:ascii="Times New Roman" w:hAnsi="Times New Roman" w:cs="Times New Roman"/>
        </w:rPr>
        <w:t xml:space="preserve">also </w:t>
      </w:r>
      <w:r w:rsidRPr="00E56B38">
        <w:rPr>
          <w:rFonts w:ascii="Times New Roman" w:hAnsi="Times New Roman" w:cs="Times New Roman"/>
        </w:rPr>
        <w:t xml:space="preserve">Thomas Nagel, </w:t>
      </w:r>
      <w:r w:rsidR="00AF4009" w:rsidRPr="00E56B38">
        <w:rPr>
          <w:rFonts w:ascii="Times New Roman" w:hAnsi="Times New Roman" w:cs="Times New Roman"/>
        </w:rPr>
        <w:t xml:space="preserve">“The Problem of Global Justice,” </w:t>
      </w:r>
      <w:r w:rsidR="00AF4009" w:rsidRPr="00E56B38">
        <w:rPr>
          <w:rFonts w:ascii="Times New Roman" w:hAnsi="Times New Roman" w:cs="Times New Roman"/>
          <w:i/>
        </w:rPr>
        <w:t>Philosophy &amp; Public Affairs</w:t>
      </w:r>
      <w:r w:rsidR="00AF4009" w:rsidRPr="00E56B38">
        <w:rPr>
          <w:rFonts w:ascii="Times New Roman" w:hAnsi="Times New Roman" w:cs="Times New Roman"/>
        </w:rPr>
        <w:t>, (2005): 113-147.</w:t>
      </w:r>
    </w:p>
  </w:footnote>
  <w:footnote w:id="26">
    <w:p w14:paraId="18FB7DCE" w14:textId="77777777" w:rsidR="0005606B" w:rsidRPr="00E56B38" w:rsidRDefault="0005606B" w:rsidP="00E56B38">
      <w:pPr>
        <w:pStyle w:val="Textonotapie"/>
        <w:spacing w:line="20" w:lineRule="atLeast"/>
        <w:jc w:val="both"/>
        <w:rPr>
          <w:rFonts w:ascii="Times New Roman" w:hAnsi="Times New Roman" w:cs="Times New Roman"/>
        </w:rPr>
      </w:pPr>
      <w:r w:rsidRPr="00E56B38">
        <w:rPr>
          <w:rStyle w:val="Refdenotaalpie"/>
          <w:rFonts w:ascii="Times New Roman" w:hAnsi="Times New Roman" w:cs="Times New Roman"/>
        </w:rPr>
        <w:footnoteRef/>
      </w:r>
      <w:r w:rsidRPr="00E56B38">
        <w:rPr>
          <w:rFonts w:ascii="Times New Roman" w:hAnsi="Times New Roman" w:cs="Times New Roman"/>
        </w:rPr>
        <w:t xml:space="preserve"> </w:t>
      </w:r>
      <w:r w:rsidR="0027461B" w:rsidRPr="00E56B38">
        <w:rPr>
          <w:rFonts w:ascii="Times New Roman" w:hAnsi="Times New Roman" w:cs="Times New Roman"/>
        </w:rPr>
        <w:t>See Ronald Dworkin</w:t>
      </w:r>
      <w:r w:rsidR="00C8661A" w:rsidRPr="00E56B38">
        <w:rPr>
          <w:rFonts w:ascii="Times New Roman" w:hAnsi="Times New Roman" w:cs="Times New Roman"/>
        </w:rPr>
        <w:t xml:space="preserve"> (</w:t>
      </w:r>
      <w:r w:rsidR="0027461B" w:rsidRPr="00E56B38">
        <w:rPr>
          <w:rFonts w:ascii="Times New Roman" w:hAnsi="Times New Roman" w:cs="Times New Roman"/>
        </w:rPr>
        <w:t>2000): 5.</w:t>
      </w:r>
    </w:p>
  </w:footnote>
  <w:footnote w:id="27">
    <w:p w14:paraId="7D3D1EE5" w14:textId="77777777" w:rsidR="0005606B" w:rsidRPr="00E56B38" w:rsidRDefault="0005606B" w:rsidP="00E56B38">
      <w:pPr>
        <w:pStyle w:val="Textonotapie"/>
        <w:spacing w:line="20" w:lineRule="atLeast"/>
        <w:jc w:val="both"/>
        <w:rPr>
          <w:rFonts w:ascii="Times New Roman" w:hAnsi="Times New Roman" w:cs="Times New Roman"/>
        </w:rPr>
      </w:pPr>
      <w:r w:rsidRPr="00E56B38">
        <w:rPr>
          <w:rStyle w:val="Refdenotaalpie"/>
          <w:rFonts w:ascii="Times New Roman" w:hAnsi="Times New Roman" w:cs="Times New Roman"/>
        </w:rPr>
        <w:footnoteRef/>
      </w:r>
      <w:r w:rsidRPr="00E56B38">
        <w:rPr>
          <w:rFonts w:ascii="Times New Roman" w:hAnsi="Times New Roman" w:cs="Times New Roman"/>
        </w:rPr>
        <w:t xml:space="preserve"> S</w:t>
      </w:r>
      <w:r w:rsidR="0027461B" w:rsidRPr="00E56B38">
        <w:rPr>
          <w:rFonts w:ascii="Times New Roman" w:hAnsi="Times New Roman" w:cs="Times New Roman"/>
        </w:rPr>
        <w:t>ee Ronald Dworkin (2000): 6.</w:t>
      </w:r>
    </w:p>
  </w:footnote>
  <w:footnote w:id="28">
    <w:p w14:paraId="2CD735AD" w14:textId="77777777" w:rsidR="004C7139" w:rsidRPr="00E56B38" w:rsidRDefault="004C7139" w:rsidP="00E56B38">
      <w:pPr>
        <w:pStyle w:val="Textonotapie"/>
        <w:spacing w:line="20" w:lineRule="atLeast"/>
        <w:jc w:val="both"/>
        <w:rPr>
          <w:rFonts w:ascii="Times New Roman" w:hAnsi="Times New Roman" w:cs="Times New Roman"/>
        </w:rPr>
      </w:pPr>
      <w:r w:rsidRPr="00E56B38">
        <w:rPr>
          <w:rStyle w:val="Refdenotaalpie"/>
          <w:rFonts w:ascii="Times New Roman" w:hAnsi="Times New Roman" w:cs="Times New Roman"/>
        </w:rPr>
        <w:footnoteRef/>
      </w:r>
      <w:r w:rsidRPr="00E56B38">
        <w:rPr>
          <w:rFonts w:ascii="Times New Roman" w:hAnsi="Times New Roman" w:cs="Times New Roman"/>
        </w:rPr>
        <w:t xml:space="preserve"> Miriam </w:t>
      </w:r>
      <w:proofErr w:type="spellStart"/>
      <w:r w:rsidRPr="00E56B38">
        <w:rPr>
          <w:rFonts w:ascii="Times New Roman" w:hAnsi="Times New Roman" w:cs="Times New Roman"/>
        </w:rPr>
        <w:t>Ronzoni</w:t>
      </w:r>
      <w:proofErr w:type="spellEnd"/>
      <w:r w:rsidRPr="00E56B38">
        <w:rPr>
          <w:rFonts w:ascii="Times New Roman" w:hAnsi="Times New Roman" w:cs="Times New Roman"/>
        </w:rPr>
        <w:t xml:space="preserve"> (2009): 231.</w:t>
      </w:r>
    </w:p>
  </w:footnote>
  <w:footnote w:id="29">
    <w:p w14:paraId="5732E96A" w14:textId="77777777" w:rsidR="004C7139" w:rsidRPr="00E56B38" w:rsidRDefault="004C7139" w:rsidP="00E56B38">
      <w:pPr>
        <w:pStyle w:val="Textonotapie"/>
        <w:spacing w:line="20" w:lineRule="atLeast"/>
        <w:jc w:val="both"/>
        <w:rPr>
          <w:rFonts w:ascii="Times New Roman" w:hAnsi="Times New Roman" w:cs="Times New Roman"/>
        </w:rPr>
      </w:pPr>
      <w:r w:rsidRPr="00E56B38">
        <w:rPr>
          <w:rStyle w:val="Refdenotaalpie"/>
          <w:rFonts w:ascii="Times New Roman" w:hAnsi="Times New Roman" w:cs="Times New Roman"/>
        </w:rPr>
        <w:footnoteRef/>
      </w:r>
      <w:r w:rsidRPr="00E56B38">
        <w:rPr>
          <w:rFonts w:ascii="Times New Roman" w:hAnsi="Times New Roman" w:cs="Times New Roman"/>
        </w:rPr>
        <w:t xml:space="preserve"> Miriam </w:t>
      </w:r>
      <w:proofErr w:type="spellStart"/>
      <w:r w:rsidRPr="00E56B38">
        <w:rPr>
          <w:rFonts w:ascii="Times New Roman" w:hAnsi="Times New Roman" w:cs="Times New Roman"/>
        </w:rPr>
        <w:t>Ronzoni</w:t>
      </w:r>
      <w:proofErr w:type="spellEnd"/>
      <w:r w:rsidRPr="00E56B38">
        <w:rPr>
          <w:rFonts w:ascii="Times New Roman" w:hAnsi="Times New Roman" w:cs="Times New Roman"/>
        </w:rPr>
        <w:t xml:space="preserve"> (2009): 248 claims that “we do not require states to be equally affluent, possibly not even that they each implement the same conception of domestic social justice. We are instead interested in effective sovereignty as a set of conditions under which independent sovereign states can interact justly. And just as in the domestic case, under circumstances of intense international interaction and interdependence the conditions of effective sovereignty, and hence of </w:t>
      </w:r>
      <w:r w:rsidRPr="00E56B38">
        <w:rPr>
          <w:rFonts w:ascii="Times New Roman" w:hAnsi="Times New Roman" w:cs="Times New Roman"/>
          <w:i/>
          <w:iCs/>
        </w:rPr>
        <w:t>international background justice</w:t>
      </w:r>
      <w:r w:rsidRPr="00E56B38">
        <w:rPr>
          <w:rFonts w:ascii="Times New Roman" w:hAnsi="Times New Roman" w:cs="Times New Roman"/>
        </w:rPr>
        <w:t>, may be eroded.”</w:t>
      </w:r>
    </w:p>
  </w:footnote>
  <w:footnote w:id="30">
    <w:p w14:paraId="6952C0B8" w14:textId="77777777" w:rsidR="004E31DB" w:rsidRPr="00E56B38" w:rsidRDefault="004E31DB" w:rsidP="00E56B38">
      <w:pPr>
        <w:pStyle w:val="Textonotapie"/>
        <w:jc w:val="both"/>
        <w:rPr>
          <w:rFonts w:ascii="Times New Roman" w:hAnsi="Times New Roman" w:cs="Times New Roman"/>
        </w:rPr>
      </w:pPr>
      <w:r w:rsidRPr="00E56B38">
        <w:rPr>
          <w:rStyle w:val="Refdenotaalpie"/>
          <w:rFonts w:ascii="Times New Roman" w:hAnsi="Times New Roman" w:cs="Times New Roman"/>
        </w:rPr>
        <w:footnoteRef/>
      </w:r>
      <w:r w:rsidRPr="00E56B38">
        <w:rPr>
          <w:rFonts w:ascii="Times New Roman" w:hAnsi="Times New Roman" w:cs="Times New Roman"/>
        </w:rPr>
        <w:t xml:space="preserve"> Miriam </w:t>
      </w:r>
      <w:proofErr w:type="spellStart"/>
      <w:r w:rsidRPr="00E56B38">
        <w:rPr>
          <w:rFonts w:ascii="Times New Roman" w:hAnsi="Times New Roman" w:cs="Times New Roman"/>
        </w:rPr>
        <w:t>Ronzoni</w:t>
      </w:r>
      <w:proofErr w:type="spellEnd"/>
      <w:r w:rsidRPr="00E56B38">
        <w:rPr>
          <w:rFonts w:ascii="Times New Roman" w:hAnsi="Times New Roman" w:cs="Times New Roman"/>
        </w:rPr>
        <w:t xml:space="preserve"> (2009): 231.</w:t>
      </w:r>
    </w:p>
  </w:footnote>
  <w:footnote w:id="31">
    <w:p w14:paraId="0354BEB7" w14:textId="77777777" w:rsidR="004E31DB" w:rsidRPr="00E56B38" w:rsidRDefault="004E31DB" w:rsidP="00E56B38">
      <w:pPr>
        <w:pStyle w:val="Textonotapie"/>
        <w:jc w:val="both"/>
        <w:rPr>
          <w:rFonts w:ascii="Times New Roman" w:hAnsi="Times New Roman" w:cs="Times New Roman"/>
        </w:rPr>
      </w:pPr>
      <w:r w:rsidRPr="00E56B38">
        <w:rPr>
          <w:rStyle w:val="Refdenotaalpie"/>
          <w:rFonts w:ascii="Times New Roman" w:hAnsi="Times New Roman" w:cs="Times New Roman"/>
        </w:rPr>
        <w:footnoteRef/>
      </w:r>
      <w:r w:rsidRPr="00E56B38">
        <w:rPr>
          <w:rFonts w:ascii="Times New Roman" w:hAnsi="Times New Roman" w:cs="Times New Roman"/>
        </w:rPr>
        <w:t xml:space="preserve"> Miriam </w:t>
      </w:r>
      <w:proofErr w:type="spellStart"/>
      <w:r w:rsidRPr="00E56B38">
        <w:rPr>
          <w:rFonts w:ascii="Times New Roman" w:hAnsi="Times New Roman" w:cs="Times New Roman"/>
        </w:rPr>
        <w:t>Ronzoni</w:t>
      </w:r>
      <w:proofErr w:type="spellEnd"/>
      <w:r w:rsidRPr="00E56B38">
        <w:rPr>
          <w:rFonts w:ascii="Times New Roman" w:hAnsi="Times New Roman" w:cs="Times New Roman"/>
        </w:rPr>
        <w:t xml:space="preserve">, “Two Conceptions of State Sovereignty and their Implications for Global Institutional Design”, </w:t>
      </w:r>
      <w:r w:rsidRPr="00E56B38">
        <w:rPr>
          <w:rFonts w:ascii="Times New Roman" w:hAnsi="Times New Roman" w:cs="Times New Roman"/>
          <w:i/>
        </w:rPr>
        <w:t>Critical Review of International and Social and Political Philosophy</w:t>
      </w:r>
      <w:r w:rsidRPr="00E56B38">
        <w:rPr>
          <w:rFonts w:ascii="Times New Roman" w:hAnsi="Times New Roman" w:cs="Times New Roman"/>
        </w:rPr>
        <w:t>,</w:t>
      </w:r>
      <w:r w:rsidRPr="00E56B38">
        <w:rPr>
          <w:rFonts w:ascii="Times New Roman" w:hAnsi="Times New Roman" w:cs="Times New Roman"/>
          <w:i/>
        </w:rPr>
        <w:t xml:space="preserve"> </w:t>
      </w:r>
      <w:r w:rsidRPr="00E56B38">
        <w:rPr>
          <w:rFonts w:ascii="Times New Roman" w:hAnsi="Times New Roman" w:cs="Times New Roman"/>
        </w:rPr>
        <w:t>(2012): 577-580.</w:t>
      </w:r>
    </w:p>
  </w:footnote>
  <w:footnote w:id="32">
    <w:p w14:paraId="6525220F" w14:textId="77777777" w:rsidR="004E31DB" w:rsidRPr="00E56B38" w:rsidRDefault="004E31DB" w:rsidP="00E56B38">
      <w:pPr>
        <w:pStyle w:val="Textonotapie"/>
        <w:jc w:val="both"/>
        <w:rPr>
          <w:rFonts w:ascii="Times New Roman" w:hAnsi="Times New Roman" w:cs="Times New Roman"/>
        </w:rPr>
      </w:pPr>
      <w:r w:rsidRPr="00E56B38">
        <w:rPr>
          <w:rStyle w:val="Refdenotaalpie"/>
          <w:rFonts w:ascii="Times New Roman" w:hAnsi="Times New Roman" w:cs="Times New Roman"/>
        </w:rPr>
        <w:footnoteRef/>
      </w:r>
      <w:r w:rsidRPr="00E56B38">
        <w:rPr>
          <w:rFonts w:ascii="Times New Roman" w:hAnsi="Times New Roman" w:cs="Times New Roman"/>
        </w:rPr>
        <w:t xml:space="preserve"> Miriam </w:t>
      </w:r>
      <w:proofErr w:type="spellStart"/>
      <w:r w:rsidRPr="00E56B38">
        <w:rPr>
          <w:rFonts w:ascii="Times New Roman" w:hAnsi="Times New Roman" w:cs="Times New Roman"/>
        </w:rPr>
        <w:t>Ronzoni</w:t>
      </w:r>
      <w:proofErr w:type="spellEnd"/>
      <w:r w:rsidRPr="00E56B38">
        <w:rPr>
          <w:rFonts w:ascii="Times New Roman" w:hAnsi="Times New Roman" w:cs="Times New Roman"/>
        </w:rPr>
        <w:t xml:space="preserve"> (2012): 577.</w:t>
      </w:r>
    </w:p>
  </w:footnote>
  <w:footnote w:id="33">
    <w:p w14:paraId="573170DB" w14:textId="77777777" w:rsidR="004C7139" w:rsidRPr="00E56B38" w:rsidRDefault="004C7139" w:rsidP="00E56B38">
      <w:pPr>
        <w:pStyle w:val="Textonotapie"/>
        <w:spacing w:line="20" w:lineRule="atLeast"/>
        <w:jc w:val="both"/>
        <w:rPr>
          <w:rFonts w:ascii="Times New Roman" w:hAnsi="Times New Roman" w:cs="Times New Roman"/>
        </w:rPr>
      </w:pPr>
      <w:r w:rsidRPr="00E56B38">
        <w:rPr>
          <w:rStyle w:val="Refdenotaalpie"/>
          <w:rFonts w:ascii="Times New Roman" w:hAnsi="Times New Roman" w:cs="Times New Roman"/>
        </w:rPr>
        <w:footnoteRef/>
      </w:r>
      <w:r w:rsidRPr="00E56B38">
        <w:rPr>
          <w:rFonts w:ascii="Times New Roman" w:hAnsi="Times New Roman" w:cs="Times New Roman"/>
        </w:rPr>
        <w:t xml:space="preserve"> </w:t>
      </w:r>
      <w:r w:rsidR="0005606B" w:rsidRPr="00E56B38">
        <w:rPr>
          <w:rFonts w:ascii="Times New Roman" w:hAnsi="Times New Roman" w:cs="Times New Roman"/>
          <w:lang w:val="en-GB"/>
        </w:rPr>
        <w:t>See Phili</w:t>
      </w:r>
      <w:r w:rsidR="007F1CC1" w:rsidRPr="00E56B38">
        <w:rPr>
          <w:rFonts w:ascii="Times New Roman" w:hAnsi="Times New Roman" w:cs="Times New Roman"/>
          <w:lang w:val="en-GB"/>
        </w:rPr>
        <w:t xml:space="preserve">p Pettit, “Freedom as </w:t>
      </w:r>
      <w:proofErr w:type="spellStart"/>
      <w:r w:rsidR="007F1CC1" w:rsidRPr="00E56B38">
        <w:rPr>
          <w:rFonts w:ascii="Times New Roman" w:hAnsi="Times New Roman" w:cs="Times New Roman"/>
          <w:lang w:val="en-GB"/>
        </w:rPr>
        <w:t>Antipower</w:t>
      </w:r>
      <w:proofErr w:type="spellEnd"/>
      <w:r w:rsidR="007F1CC1" w:rsidRPr="00E56B38">
        <w:rPr>
          <w:rFonts w:ascii="Times New Roman" w:hAnsi="Times New Roman" w:cs="Times New Roman"/>
          <w:lang w:val="en-GB"/>
        </w:rPr>
        <w:t>”</w:t>
      </w:r>
      <w:r w:rsidR="0005606B" w:rsidRPr="00E56B38">
        <w:rPr>
          <w:rFonts w:ascii="Times New Roman" w:hAnsi="Times New Roman" w:cs="Times New Roman"/>
          <w:lang w:val="en-GB"/>
        </w:rPr>
        <w:t xml:space="preserve">, </w:t>
      </w:r>
      <w:r w:rsidR="0005606B" w:rsidRPr="00E56B38">
        <w:rPr>
          <w:rFonts w:ascii="Times New Roman" w:hAnsi="Times New Roman" w:cs="Times New Roman"/>
          <w:i/>
          <w:iCs/>
          <w:lang w:val="en-GB"/>
        </w:rPr>
        <w:t xml:space="preserve">Ethics </w:t>
      </w:r>
      <w:r w:rsidR="0005606B" w:rsidRPr="00E56B38">
        <w:rPr>
          <w:rFonts w:ascii="Times New Roman" w:hAnsi="Times New Roman" w:cs="Times New Roman"/>
          <w:lang w:val="en-GB"/>
        </w:rPr>
        <w:t xml:space="preserve">106(3), (1996): 576-604. See also </w:t>
      </w:r>
      <w:r w:rsidRPr="00E56B38">
        <w:rPr>
          <w:rFonts w:ascii="Times New Roman" w:hAnsi="Times New Roman" w:cs="Times New Roman"/>
        </w:rPr>
        <w:t>C</w:t>
      </w:r>
      <w:proofErr w:type="spellStart"/>
      <w:r w:rsidRPr="00E56B38">
        <w:rPr>
          <w:rFonts w:ascii="Times New Roman" w:hAnsi="Times New Roman" w:cs="Times New Roman"/>
          <w:lang w:val="ca-ES"/>
        </w:rPr>
        <w:t>écile</w:t>
      </w:r>
      <w:proofErr w:type="spellEnd"/>
      <w:r w:rsidRPr="00E56B38">
        <w:rPr>
          <w:rFonts w:ascii="Times New Roman" w:hAnsi="Times New Roman" w:cs="Times New Roman"/>
          <w:lang w:val="ca-ES"/>
        </w:rPr>
        <w:t xml:space="preserve"> </w:t>
      </w:r>
      <w:proofErr w:type="spellStart"/>
      <w:r w:rsidRPr="00E56B38">
        <w:rPr>
          <w:rFonts w:ascii="Times New Roman" w:hAnsi="Times New Roman" w:cs="Times New Roman"/>
          <w:lang w:val="ca-ES"/>
        </w:rPr>
        <w:t>Laborde</w:t>
      </w:r>
      <w:proofErr w:type="spellEnd"/>
      <w:r w:rsidRPr="00E56B38">
        <w:rPr>
          <w:rFonts w:ascii="Times New Roman" w:hAnsi="Times New Roman" w:cs="Times New Roman"/>
          <w:lang w:val="ca-ES"/>
        </w:rPr>
        <w:t xml:space="preserve">, </w:t>
      </w:r>
      <w:r w:rsidRPr="00E56B38">
        <w:rPr>
          <w:rFonts w:ascii="Times New Roman" w:hAnsi="Times New Roman" w:cs="Times New Roman"/>
        </w:rPr>
        <w:t xml:space="preserve">“Republicanism and Global Justice: A Sketch”, </w:t>
      </w:r>
      <w:r w:rsidRPr="00E56B38">
        <w:rPr>
          <w:rFonts w:ascii="Times New Roman" w:hAnsi="Times New Roman" w:cs="Times New Roman"/>
          <w:i/>
        </w:rPr>
        <w:t>European Journal of Political Theory</w:t>
      </w:r>
      <w:r w:rsidRPr="00E56B38">
        <w:rPr>
          <w:rFonts w:ascii="Times New Roman" w:hAnsi="Times New Roman" w:cs="Times New Roman"/>
        </w:rPr>
        <w:t>, (2010): 48-69</w:t>
      </w:r>
      <w:r w:rsidR="0005606B" w:rsidRPr="00E56B38">
        <w:rPr>
          <w:rFonts w:ascii="Times New Roman" w:hAnsi="Times New Roman" w:cs="Times New Roman"/>
        </w:rPr>
        <w:t>,</w:t>
      </w:r>
      <w:r w:rsidRPr="00E56B38">
        <w:rPr>
          <w:rFonts w:ascii="Times New Roman" w:hAnsi="Times New Roman" w:cs="Times New Roman"/>
        </w:rPr>
        <w:t xml:space="preserve"> </w:t>
      </w:r>
      <w:r w:rsidR="0005606B" w:rsidRPr="00E56B38">
        <w:rPr>
          <w:rFonts w:ascii="Times New Roman" w:hAnsi="Times New Roman" w:cs="Times New Roman"/>
        </w:rPr>
        <w:t xml:space="preserve">and </w:t>
      </w:r>
      <w:r w:rsidRPr="00E56B38">
        <w:rPr>
          <w:rFonts w:ascii="Times New Roman" w:hAnsi="Times New Roman" w:cs="Times New Roman"/>
        </w:rPr>
        <w:t xml:space="preserve">Samantha Besson and José Luis Martí (eds), </w:t>
      </w:r>
      <w:r w:rsidRPr="00E56B38">
        <w:rPr>
          <w:rFonts w:ascii="Times New Roman" w:hAnsi="Times New Roman" w:cs="Times New Roman"/>
          <w:i/>
          <w:iCs/>
        </w:rPr>
        <w:t>Legal Republicanism: National and International</w:t>
      </w:r>
      <w:r w:rsidR="007F1CC1" w:rsidRPr="00E56B38">
        <w:rPr>
          <w:rFonts w:ascii="Times New Roman" w:hAnsi="Times New Roman" w:cs="Times New Roman"/>
        </w:rPr>
        <w:t>,</w:t>
      </w:r>
      <w:r w:rsidRPr="00E56B38">
        <w:rPr>
          <w:rFonts w:ascii="Times New Roman" w:hAnsi="Times New Roman" w:cs="Times New Roman"/>
        </w:rPr>
        <w:t xml:space="preserve"> </w:t>
      </w:r>
      <w:r w:rsidR="007F1CC1" w:rsidRPr="00E56B38">
        <w:rPr>
          <w:rFonts w:ascii="Times New Roman" w:hAnsi="Times New Roman" w:cs="Times New Roman"/>
        </w:rPr>
        <w:t>(</w:t>
      </w:r>
      <w:r w:rsidRPr="00E56B38">
        <w:rPr>
          <w:rFonts w:ascii="Times New Roman" w:hAnsi="Times New Roman" w:cs="Times New Roman"/>
        </w:rPr>
        <w:t>Oxford: Oxford University Press, 2009</w:t>
      </w:r>
      <w:r w:rsidR="007F1CC1" w:rsidRPr="00E56B38">
        <w:rPr>
          <w:rFonts w:ascii="Times New Roman" w:hAnsi="Times New Roman" w:cs="Times New Roman"/>
        </w:rPr>
        <w:t>).</w:t>
      </w:r>
    </w:p>
  </w:footnote>
  <w:footnote w:id="34">
    <w:p w14:paraId="1EC36A3C" w14:textId="156B70A4" w:rsidR="004C7139" w:rsidRPr="00E56B38" w:rsidRDefault="004C7139" w:rsidP="00E56B38">
      <w:pPr>
        <w:pStyle w:val="Textonotapie"/>
        <w:spacing w:line="20" w:lineRule="atLeast"/>
        <w:jc w:val="both"/>
        <w:rPr>
          <w:rFonts w:ascii="Times New Roman" w:hAnsi="Times New Roman" w:cs="Times New Roman"/>
        </w:rPr>
      </w:pPr>
      <w:r w:rsidRPr="00E56B38">
        <w:rPr>
          <w:rStyle w:val="Refdenotaalpie"/>
          <w:rFonts w:ascii="Times New Roman" w:hAnsi="Times New Roman" w:cs="Times New Roman"/>
        </w:rPr>
        <w:footnoteRef/>
      </w:r>
      <w:r w:rsidRPr="00E56B38">
        <w:rPr>
          <w:rFonts w:ascii="Times New Roman" w:hAnsi="Times New Roman" w:cs="Times New Roman"/>
        </w:rPr>
        <w:t xml:space="preserve"> C</w:t>
      </w:r>
      <w:proofErr w:type="spellStart"/>
      <w:r w:rsidRPr="00E56B38">
        <w:rPr>
          <w:rFonts w:ascii="Times New Roman" w:hAnsi="Times New Roman" w:cs="Times New Roman"/>
          <w:lang w:val="ca-ES"/>
        </w:rPr>
        <w:t>écile</w:t>
      </w:r>
      <w:proofErr w:type="spellEnd"/>
      <w:r w:rsidRPr="00E56B38">
        <w:rPr>
          <w:rFonts w:ascii="Times New Roman" w:hAnsi="Times New Roman" w:cs="Times New Roman"/>
          <w:lang w:val="ca-ES"/>
        </w:rPr>
        <w:t xml:space="preserve"> </w:t>
      </w:r>
      <w:proofErr w:type="spellStart"/>
      <w:r w:rsidRPr="00E56B38">
        <w:rPr>
          <w:rFonts w:ascii="Times New Roman" w:hAnsi="Times New Roman" w:cs="Times New Roman"/>
          <w:lang w:val="ca-ES"/>
        </w:rPr>
        <w:t>Laborde</w:t>
      </w:r>
      <w:proofErr w:type="spellEnd"/>
      <w:r w:rsidRPr="00E56B38">
        <w:rPr>
          <w:rFonts w:ascii="Times New Roman" w:hAnsi="Times New Roman" w:cs="Times New Roman"/>
        </w:rPr>
        <w:t xml:space="preserve"> (2010).</w:t>
      </w:r>
    </w:p>
  </w:footnote>
  <w:footnote w:id="35">
    <w:p w14:paraId="49CF501F" w14:textId="77777777" w:rsidR="00533280" w:rsidRPr="00E56B38" w:rsidRDefault="00533280" w:rsidP="00E56B38">
      <w:pPr>
        <w:pStyle w:val="Textonotapie"/>
        <w:spacing w:line="20" w:lineRule="atLeast"/>
        <w:jc w:val="both"/>
        <w:rPr>
          <w:rFonts w:ascii="Times New Roman" w:hAnsi="Times New Roman" w:cs="Times New Roman"/>
        </w:rPr>
      </w:pPr>
      <w:r w:rsidRPr="00E56B38">
        <w:rPr>
          <w:rStyle w:val="Refdenotaalpie"/>
          <w:rFonts w:ascii="Times New Roman" w:hAnsi="Times New Roman" w:cs="Times New Roman"/>
        </w:rPr>
        <w:footnoteRef/>
      </w:r>
      <w:r w:rsidRPr="00E56B38">
        <w:rPr>
          <w:rFonts w:ascii="Times New Roman" w:hAnsi="Times New Roman" w:cs="Times New Roman"/>
        </w:rPr>
        <w:t xml:space="preserve"> </w:t>
      </w:r>
      <w:r w:rsidR="00AB3A29" w:rsidRPr="00E56B38">
        <w:rPr>
          <w:rFonts w:ascii="Times New Roman" w:hAnsi="Times New Roman" w:cs="Times New Roman"/>
        </w:rPr>
        <w:t xml:space="preserve">See </w:t>
      </w:r>
      <w:r w:rsidRPr="00E56B38">
        <w:rPr>
          <w:rFonts w:ascii="Times New Roman" w:hAnsi="Times New Roman" w:cs="Times New Roman"/>
        </w:rPr>
        <w:t xml:space="preserve">Jeremy Waldron, “John Rawls and the Social Minimum,” </w:t>
      </w:r>
      <w:r w:rsidRPr="00E56B38">
        <w:rPr>
          <w:rFonts w:ascii="Times New Roman" w:hAnsi="Times New Roman" w:cs="Times New Roman"/>
          <w:i/>
        </w:rPr>
        <w:t>Journal of Applied Philosophy</w:t>
      </w:r>
      <w:r w:rsidRPr="00E56B38">
        <w:rPr>
          <w:rFonts w:ascii="Times New Roman" w:hAnsi="Times New Roman" w:cs="Times New Roman"/>
        </w:rPr>
        <w:t>,</w:t>
      </w:r>
      <w:r w:rsidRPr="00E56B38">
        <w:rPr>
          <w:rFonts w:ascii="Times New Roman" w:hAnsi="Times New Roman" w:cs="Times New Roman"/>
          <w:i/>
        </w:rPr>
        <w:t xml:space="preserve"> </w:t>
      </w:r>
      <w:r w:rsidRPr="00E56B38">
        <w:rPr>
          <w:rFonts w:ascii="Times New Roman" w:hAnsi="Times New Roman" w:cs="Times New Roman"/>
        </w:rPr>
        <w:t>(1986): 21-33.</w:t>
      </w:r>
    </w:p>
  </w:footnote>
  <w:footnote w:id="36">
    <w:p w14:paraId="31418450" w14:textId="77777777" w:rsidR="00533280" w:rsidRPr="00E56B38" w:rsidRDefault="00533280" w:rsidP="00E56B38">
      <w:pPr>
        <w:pStyle w:val="Textonotapie"/>
        <w:spacing w:line="20" w:lineRule="atLeast"/>
        <w:jc w:val="both"/>
        <w:rPr>
          <w:rFonts w:ascii="Times New Roman" w:hAnsi="Times New Roman" w:cs="Times New Roman"/>
        </w:rPr>
      </w:pPr>
      <w:r w:rsidRPr="00E56B38">
        <w:rPr>
          <w:rStyle w:val="Refdenotaalpie"/>
          <w:rFonts w:ascii="Times New Roman" w:hAnsi="Times New Roman" w:cs="Times New Roman"/>
        </w:rPr>
        <w:footnoteRef/>
      </w:r>
      <w:r w:rsidRPr="00E56B38">
        <w:rPr>
          <w:rFonts w:ascii="Times New Roman" w:hAnsi="Times New Roman" w:cs="Times New Roman"/>
        </w:rPr>
        <w:t xml:space="preserve"> See Chandran </w:t>
      </w:r>
      <w:proofErr w:type="spellStart"/>
      <w:r w:rsidRPr="00E56B38">
        <w:rPr>
          <w:rFonts w:ascii="Times New Roman" w:hAnsi="Times New Roman" w:cs="Times New Roman"/>
        </w:rPr>
        <w:t>Kukathas</w:t>
      </w:r>
      <w:proofErr w:type="spellEnd"/>
      <w:r w:rsidRPr="00E56B38">
        <w:rPr>
          <w:rFonts w:ascii="Times New Roman" w:hAnsi="Times New Roman" w:cs="Times New Roman"/>
        </w:rPr>
        <w:t xml:space="preserve">, “Welfare, Contract, and the Language of Charity,” </w:t>
      </w:r>
      <w:r w:rsidRPr="00E56B38">
        <w:rPr>
          <w:rFonts w:ascii="Times New Roman" w:hAnsi="Times New Roman" w:cs="Times New Roman"/>
          <w:i/>
        </w:rPr>
        <w:t>The Philosophical Quarterly</w:t>
      </w:r>
      <w:r w:rsidRPr="00E56B38">
        <w:rPr>
          <w:rFonts w:ascii="Times New Roman" w:hAnsi="Times New Roman" w:cs="Times New Roman"/>
        </w:rPr>
        <w:t>, (1989): 75-80.</w:t>
      </w:r>
    </w:p>
  </w:footnote>
  <w:footnote w:id="37">
    <w:p w14:paraId="397DBCBE" w14:textId="77777777" w:rsidR="0047357C" w:rsidRPr="00E56B38" w:rsidRDefault="0047357C" w:rsidP="00E56B38">
      <w:pPr>
        <w:spacing w:after="0" w:line="20" w:lineRule="atLeast"/>
        <w:jc w:val="both"/>
        <w:rPr>
          <w:rFonts w:ascii="Times New Roman" w:hAnsi="Times New Roman" w:cs="Times New Roman"/>
          <w:sz w:val="20"/>
          <w:szCs w:val="20"/>
        </w:rPr>
      </w:pPr>
      <w:r w:rsidRPr="00E56B38">
        <w:rPr>
          <w:rStyle w:val="Refdenotaalpie"/>
          <w:rFonts w:ascii="Times New Roman" w:hAnsi="Times New Roman" w:cs="Times New Roman"/>
          <w:sz w:val="20"/>
          <w:szCs w:val="20"/>
        </w:rPr>
        <w:footnoteRef/>
      </w:r>
      <w:r w:rsidRPr="00E56B38">
        <w:rPr>
          <w:rFonts w:ascii="Times New Roman" w:hAnsi="Times New Roman" w:cs="Times New Roman"/>
          <w:sz w:val="20"/>
          <w:szCs w:val="20"/>
        </w:rPr>
        <w:t xml:space="preserve"> Ronald Dworkin (2000): 73.</w:t>
      </w:r>
    </w:p>
  </w:footnote>
  <w:footnote w:id="38">
    <w:p w14:paraId="27BE8A09" w14:textId="77777777" w:rsidR="0047357C" w:rsidRPr="00E56B38" w:rsidRDefault="0047357C" w:rsidP="00E56B38">
      <w:pPr>
        <w:spacing w:after="0" w:line="20" w:lineRule="atLeast"/>
        <w:jc w:val="both"/>
        <w:rPr>
          <w:rFonts w:ascii="Times New Roman" w:hAnsi="Times New Roman" w:cs="Times New Roman"/>
          <w:sz w:val="20"/>
          <w:szCs w:val="20"/>
        </w:rPr>
      </w:pPr>
      <w:r w:rsidRPr="00E56B38">
        <w:rPr>
          <w:rStyle w:val="Refdenotaalpie"/>
          <w:rFonts w:ascii="Times New Roman" w:hAnsi="Times New Roman" w:cs="Times New Roman"/>
          <w:sz w:val="20"/>
          <w:szCs w:val="20"/>
        </w:rPr>
        <w:footnoteRef/>
      </w:r>
      <w:r w:rsidRPr="00E56B38">
        <w:rPr>
          <w:rFonts w:ascii="Times New Roman" w:hAnsi="Times New Roman" w:cs="Times New Roman"/>
          <w:sz w:val="20"/>
          <w:szCs w:val="20"/>
        </w:rPr>
        <w:t xml:space="preserve"> Ronald Dworkin (2000): 76.</w:t>
      </w:r>
    </w:p>
  </w:footnote>
  <w:footnote w:id="39">
    <w:p w14:paraId="53C239E9" w14:textId="77777777" w:rsidR="0047357C" w:rsidRPr="00E56B38" w:rsidRDefault="0047357C" w:rsidP="00E56B38">
      <w:pPr>
        <w:pStyle w:val="Textonotapie"/>
        <w:spacing w:line="20" w:lineRule="atLeast"/>
        <w:jc w:val="both"/>
        <w:rPr>
          <w:rFonts w:ascii="Times New Roman" w:hAnsi="Times New Roman" w:cs="Times New Roman"/>
        </w:rPr>
      </w:pPr>
      <w:r w:rsidRPr="00E56B38">
        <w:rPr>
          <w:rStyle w:val="Refdenotaalpie"/>
          <w:rFonts w:ascii="Times New Roman" w:hAnsi="Times New Roman" w:cs="Times New Roman"/>
        </w:rPr>
        <w:footnoteRef/>
      </w:r>
      <w:r w:rsidRPr="00E56B38">
        <w:rPr>
          <w:rFonts w:ascii="Times New Roman" w:hAnsi="Times New Roman" w:cs="Times New Roman"/>
        </w:rPr>
        <w:t xml:space="preserve"> See Andrew Williams</w:t>
      </w:r>
      <w:r w:rsidR="00C8661A" w:rsidRPr="00E56B38">
        <w:rPr>
          <w:rFonts w:ascii="Times New Roman" w:hAnsi="Times New Roman" w:cs="Times New Roman"/>
        </w:rPr>
        <w:t xml:space="preserve"> (</w:t>
      </w:r>
      <w:r w:rsidRPr="00E56B38">
        <w:rPr>
          <w:rFonts w:ascii="Times New Roman" w:hAnsi="Times New Roman" w:cs="Times New Roman"/>
        </w:rPr>
        <w:t>2006): 497-8.</w:t>
      </w:r>
    </w:p>
  </w:footnote>
  <w:footnote w:id="40">
    <w:p w14:paraId="5D3473CA" w14:textId="77777777" w:rsidR="0047357C" w:rsidRPr="00E56B38" w:rsidRDefault="0047357C" w:rsidP="00E56B38">
      <w:pPr>
        <w:pStyle w:val="Textonotapie"/>
        <w:spacing w:line="20" w:lineRule="atLeast"/>
        <w:jc w:val="both"/>
        <w:rPr>
          <w:rFonts w:ascii="Times New Roman" w:hAnsi="Times New Roman" w:cs="Times New Roman"/>
        </w:rPr>
      </w:pPr>
      <w:r w:rsidRPr="00E56B38">
        <w:rPr>
          <w:rStyle w:val="Refdenotaalpie"/>
          <w:rFonts w:ascii="Times New Roman" w:hAnsi="Times New Roman" w:cs="Times New Roman"/>
        </w:rPr>
        <w:footnoteRef/>
      </w:r>
      <w:r w:rsidRPr="00E56B38">
        <w:rPr>
          <w:rFonts w:ascii="Times New Roman" w:hAnsi="Times New Roman" w:cs="Times New Roman"/>
        </w:rPr>
        <w:t xml:space="preserve"> Ibid.</w:t>
      </w:r>
    </w:p>
  </w:footnote>
  <w:footnote w:id="41">
    <w:p w14:paraId="404AE58C" w14:textId="77777777" w:rsidR="00F77256" w:rsidRPr="00E56B38" w:rsidRDefault="00F77256" w:rsidP="00E56B38">
      <w:pPr>
        <w:pStyle w:val="Textonotapie"/>
        <w:spacing w:line="20" w:lineRule="atLeast"/>
        <w:jc w:val="both"/>
        <w:rPr>
          <w:rFonts w:ascii="Times New Roman" w:hAnsi="Times New Roman" w:cs="Times New Roman"/>
        </w:rPr>
      </w:pPr>
      <w:r w:rsidRPr="00E56B38">
        <w:rPr>
          <w:rStyle w:val="Refdenotaalpie"/>
          <w:rFonts w:ascii="Times New Roman" w:hAnsi="Times New Roman" w:cs="Times New Roman"/>
        </w:rPr>
        <w:footnoteRef/>
      </w:r>
      <w:r w:rsidRPr="00E56B38">
        <w:rPr>
          <w:rFonts w:ascii="Times New Roman" w:hAnsi="Times New Roman" w:cs="Times New Roman"/>
        </w:rPr>
        <w:t xml:space="preserve"> See Pavlina </w:t>
      </w:r>
      <w:proofErr w:type="spellStart"/>
      <w:r w:rsidRPr="00E56B38">
        <w:rPr>
          <w:rFonts w:ascii="Times New Roman" w:hAnsi="Times New Roman" w:cs="Times New Roman"/>
        </w:rPr>
        <w:t>Tcherneva</w:t>
      </w:r>
      <w:proofErr w:type="spellEnd"/>
      <w:r w:rsidRPr="00E56B38">
        <w:rPr>
          <w:rFonts w:ascii="Times New Roman" w:hAnsi="Times New Roman" w:cs="Times New Roman"/>
        </w:rPr>
        <w:t xml:space="preserve"> (2016): 19-20.</w:t>
      </w:r>
    </w:p>
  </w:footnote>
  <w:footnote w:id="42">
    <w:p w14:paraId="14550B8C" w14:textId="77777777" w:rsidR="0047357C" w:rsidRPr="00E56B38" w:rsidRDefault="0047357C" w:rsidP="00E56B38">
      <w:pPr>
        <w:spacing w:after="0" w:line="20" w:lineRule="atLeast"/>
        <w:jc w:val="both"/>
        <w:rPr>
          <w:rFonts w:ascii="Times New Roman" w:hAnsi="Times New Roman" w:cs="Times New Roman"/>
          <w:sz w:val="20"/>
          <w:szCs w:val="20"/>
        </w:rPr>
      </w:pPr>
      <w:r w:rsidRPr="00E56B38">
        <w:rPr>
          <w:rStyle w:val="Refdenotaalpie"/>
          <w:rFonts w:ascii="Times New Roman" w:hAnsi="Times New Roman" w:cs="Times New Roman"/>
          <w:sz w:val="20"/>
          <w:szCs w:val="20"/>
        </w:rPr>
        <w:footnoteRef/>
      </w:r>
      <w:r w:rsidRPr="00E56B38">
        <w:rPr>
          <w:rStyle w:val="Refdenotaalpie"/>
          <w:rFonts w:ascii="Times New Roman" w:hAnsi="Times New Roman" w:cs="Times New Roman"/>
          <w:sz w:val="20"/>
          <w:szCs w:val="20"/>
        </w:rPr>
        <w:t xml:space="preserve"> </w:t>
      </w:r>
      <w:r w:rsidRPr="00E56B38">
        <w:rPr>
          <w:rFonts w:ascii="Times New Roman" w:hAnsi="Times New Roman" w:cs="Times New Roman"/>
          <w:sz w:val="20"/>
          <w:szCs w:val="20"/>
        </w:rPr>
        <w:t xml:space="preserve">Ronald Dworkin (2000): 77 claims that “if everyone had an equal risk of suffering some catastrophe that would leave him or her handicapped, and everyone knew roughly what the odds were and had ample opportunity to insure…then handicaps would pose no special problem for equality of resources.” </w:t>
      </w:r>
    </w:p>
  </w:footnote>
  <w:footnote w:id="43">
    <w:p w14:paraId="1DA8AB9D" w14:textId="77777777" w:rsidR="0047357C" w:rsidRPr="00E56B38" w:rsidRDefault="0047357C" w:rsidP="00E56B38">
      <w:pPr>
        <w:spacing w:after="0" w:line="20" w:lineRule="atLeast"/>
        <w:jc w:val="both"/>
        <w:rPr>
          <w:rFonts w:ascii="Times New Roman" w:hAnsi="Times New Roman" w:cs="Times New Roman"/>
          <w:sz w:val="20"/>
          <w:szCs w:val="20"/>
        </w:rPr>
      </w:pPr>
      <w:r w:rsidRPr="00E56B38">
        <w:rPr>
          <w:rStyle w:val="Refdenotaalpie"/>
          <w:rFonts w:ascii="Times New Roman" w:hAnsi="Times New Roman" w:cs="Times New Roman"/>
          <w:sz w:val="20"/>
          <w:szCs w:val="20"/>
        </w:rPr>
        <w:footnoteRef/>
      </w:r>
      <w:r w:rsidRPr="00E56B38">
        <w:rPr>
          <w:rFonts w:ascii="Times New Roman" w:hAnsi="Times New Roman" w:cs="Times New Roman"/>
          <w:sz w:val="20"/>
          <w:szCs w:val="20"/>
        </w:rPr>
        <w:t xml:space="preserve"> Ronald Dworkin (2000): 77.</w:t>
      </w:r>
    </w:p>
  </w:footnote>
  <w:footnote w:id="44">
    <w:p w14:paraId="6ACC70E3" w14:textId="77777777" w:rsidR="0047357C" w:rsidRPr="00E56B38" w:rsidRDefault="0047357C" w:rsidP="00E56B38">
      <w:pPr>
        <w:spacing w:after="0" w:line="20" w:lineRule="atLeast"/>
        <w:jc w:val="both"/>
        <w:rPr>
          <w:rFonts w:ascii="Times New Roman" w:hAnsi="Times New Roman" w:cs="Times New Roman"/>
          <w:sz w:val="20"/>
          <w:szCs w:val="20"/>
        </w:rPr>
      </w:pPr>
      <w:r w:rsidRPr="00E56B38">
        <w:rPr>
          <w:rStyle w:val="Refdenotaalpie"/>
          <w:rFonts w:ascii="Times New Roman" w:hAnsi="Times New Roman" w:cs="Times New Roman"/>
          <w:sz w:val="20"/>
          <w:szCs w:val="20"/>
        </w:rPr>
        <w:footnoteRef/>
      </w:r>
      <w:r w:rsidRPr="00E56B38">
        <w:rPr>
          <w:rFonts w:ascii="Times New Roman" w:hAnsi="Times New Roman" w:cs="Times New Roman"/>
          <w:sz w:val="20"/>
          <w:szCs w:val="20"/>
        </w:rPr>
        <w:t xml:space="preserve"> Elizabeth Anderson, “What is the Point of Equality?” </w:t>
      </w:r>
      <w:r w:rsidRPr="00E56B38">
        <w:rPr>
          <w:rFonts w:ascii="Times New Roman" w:hAnsi="Times New Roman" w:cs="Times New Roman"/>
          <w:i/>
          <w:sz w:val="20"/>
          <w:szCs w:val="20"/>
        </w:rPr>
        <w:t>Ethics</w:t>
      </w:r>
      <w:r w:rsidRPr="00E56B38">
        <w:rPr>
          <w:rFonts w:ascii="Times New Roman" w:hAnsi="Times New Roman" w:cs="Times New Roman"/>
          <w:sz w:val="20"/>
          <w:szCs w:val="20"/>
        </w:rPr>
        <w:t xml:space="preserve"> (1999): 287-337. </w:t>
      </w:r>
    </w:p>
  </w:footnote>
  <w:footnote w:id="45">
    <w:p w14:paraId="40139FEA" w14:textId="77777777" w:rsidR="0047357C" w:rsidRPr="00E56B38" w:rsidRDefault="0047357C" w:rsidP="00E56B38">
      <w:pPr>
        <w:pStyle w:val="Textonotapie"/>
        <w:spacing w:line="20" w:lineRule="atLeast"/>
        <w:jc w:val="both"/>
        <w:rPr>
          <w:rFonts w:ascii="Times New Roman" w:hAnsi="Times New Roman" w:cs="Times New Roman"/>
        </w:rPr>
      </w:pPr>
      <w:r w:rsidRPr="00E56B38">
        <w:rPr>
          <w:rStyle w:val="Refdenotaalpie"/>
          <w:rFonts w:ascii="Times New Roman" w:hAnsi="Times New Roman" w:cs="Times New Roman"/>
        </w:rPr>
        <w:footnoteRef/>
      </w:r>
      <w:r w:rsidRPr="00E56B38">
        <w:rPr>
          <w:rFonts w:ascii="Times New Roman" w:hAnsi="Times New Roman" w:cs="Times New Roman"/>
        </w:rPr>
        <w:t xml:space="preserve"> See Paula </w:t>
      </w:r>
      <w:proofErr w:type="spellStart"/>
      <w:r w:rsidRPr="00E56B38">
        <w:rPr>
          <w:rFonts w:ascii="Times New Roman" w:hAnsi="Times New Roman" w:cs="Times New Roman"/>
        </w:rPr>
        <w:t>Casal</w:t>
      </w:r>
      <w:proofErr w:type="spellEnd"/>
      <w:r w:rsidRPr="00E56B38">
        <w:rPr>
          <w:rFonts w:ascii="Times New Roman" w:hAnsi="Times New Roman" w:cs="Times New Roman"/>
        </w:rPr>
        <w:t xml:space="preserve">, “Why Sufficiency is Not Enough”, </w:t>
      </w:r>
      <w:r w:rsidRPr="00E56B38">
        <w:rPr>
          <w:rFonts w:ascii="Times New Roman" w:hAnsi="Times New Roman" w:cs="Times New Roman"/>
          <w:i/>
        </w:rPr>
        <w:t>Ethics</w:t>
      </w:r>
      <w:r w:rsidRPr="00E56B38">
        <w:rPr>
          <w:rFonts w:ascii="Times New Roman" w:hAnsi="Times New Roman" w:cs="Times New Roman"/>
        </w:rPr>
        <w:t xml:space="preserve"> (2007): 322</w:t>
      </w:r>
      <w:r w:rsidR="00440528" w:rsidRPr="00E56B38">
        <w:rPr>
          <w:rFonts w:ascii="Times New Roman" w:hAnsi="Times New Roman" w:cs="Times New Roman"/>
        </w:rPr>
        <w:t>.</w:t>
      </w:r>
      <w:r w:rsidRPr="00E56B38">
        <w:rPr>
          <w:rFonts w:ascii="Times New Roman" w:hAnsi="Times New Roman" w:cs="Times New Roman"/>
        </w:rPr>
        <w:t xml:space="preserve"> </w:t>
      </w:r>
      <w:proofErr w:type="spellStart"/>
      <w:r w:rsidR="00440528" w:rsidRPr="00E56B38">
        <w:rPr>
          <w:rFonts w:ascii="Times New Roman" w:hAnsi="Times New Roman" w:cs="Times New Roman"/>
        </w:rPr>
        <w:t>Casal</w:t>
      </w:r>
      <w:proofErr w:type="spellEnd"/>
      <w:r w:rsidR="00440528" w:rsidRPr="00E56B38">
        <w:rPr>
          <w:rFonts w:ascii="Times New Roman" w:hAnsi="Times New Roman" w:cs="Times New Roman"/>
        </w:rPr>
        <w:t xml:space="preserve"> </w:t>
      </w:r>
      <w:r w:rsidRPr="00E56B38">
        <w:rPr>
          <w:rFonts w:ascii="Times New Roman" w:hAnsi="Times New Roman" w:cs="Times New Roman"/>
        </w:rPr>
        <w:t xml:space="preserve">claims that “it may be preferable merely to supplement luck egalitarianism with a sufﬁciency principle that tempers its concern for choice and responsibility. We might, then, favor a form of sufﬁciency-constrained luck egalitarianism, which allows that some inequalities in outcome may arise justly but denies that individuals’ having less than enough is ever justiﬁable by appeal to voluntary choice.” See also Mathew Seligman, “Luck, Leverage, and Equality: A Bargaining Problem for Luck Egalitarians”, </w:t>
      </w:r>
      <w:r w:rsidRPr="00E56B38">
        <w:rPr>
          <w:rFonts w:ascii="Times New Roman" w:hAnsi="Times New Roman" w:cs="Times New Roman"/>
          <w:i/>
        </w:rPr>
        <w:t xml:space="preserve">Philosophy &amp; Public Affairs </w:t>
      </w:r>
      <w:r w:rsidRPr="00E56B38">
        <w:rPr>
          <w:rFonts w:ascii="Times New Roman" w:hAnsi="Times New Roman" w:cs="Times New Roman"/>
        </w:rPr>
        <w:t>(2007): 266-292.</w:t>
      </w:r>
    </w:p>
  </w:footnote>
  <w:footnote w:id="46">
    <w:p w14:paraId="02994618" w14:textId="77777777" w:rsidR="0030474B" w:rsidRPr="00E56B38" w:rsidRDefault="0030474B" w:rsidP="00E56B38">
      <w:pPr>
        <w:spacing w:after="0" w:line="20" w:lineRule="atLeast"/>
        <w:jc w:val="both"/>
        <w:rPr>
          <w:rFonts w:ascii="Times New Roman" w:hAnsi="Times New Roman" w:cs="Times New Roman"/>
          <w:sz w:val="20"/>
          <w:szCs w:val="20"/>
        </w:rPr>
      </w:pPr>
      <w:r w:rsidRPr="00E56B38">
        <w:rPr>
          <w:rStyle w:val="Refdenotaalpie"/>
          <w:rFonts w:ascii="Times New Roman" w:hAnsi="Times New Roman" w:cs="Times New Roman"/>
          <w:sz w:val="20"/>
          <w:szCs w:val="20"/>
        </w:rPr>
        <w:footnoteRef/>
      </w:r>
      <w:r w:rsidRPr="00E56B38">
        <w:rPr>
          <w:rFonts w:ascii="Times New Roman" w:hAnsi="Times New Roman" w:cs="Times New Roman"/>
          <w:sz w:val="20"/>
          <w:szCs w:val="20"/>
        </w:rPr>
        <w:t xml:space="preserve"> Andrew Williams (2006): 501.</w:t>
      </w:r>
    </w:p>
  </w:footnote>
  <w:footnote w:id="47">
    <w:p w14:paraId="0219D22B" w14:textId="77777777" w:rsidR="0047357C" w:rsidRPr="00E56B38" w:rsidRDefault="0047357C" w:rsidP="00E56B38">
      <w:pPr>
        <w:spacing w:after="0" w:line="20" w:lineRule="atLeast"/>
        <w:jc w:val="both"/>
        <w:rPr>
          <w:rFonts w:ascii="Times New Roman" w:hAnsi="Times New Roman" w:cs="Times New Roman"/>
          <w:sz w:val="20"/>
          <w:szCs w:val="20"/>
        </w:rPr>
      </w:pPr>
      <w:r w:rsidRPr="00E56B38">
        <w:rPr>
          <w:rStyle w:val="Refdenotaalpie"/>
          <w:rFonts w:ascii="Times New Roman" w:hAnsi="Times New Roman" w:cs="Times New Roman"/>
          <w:sz w:val="20"/>
          <w:szCs w:val="20"/>
        </w:rPr>
        <w:footnoteRef/>
      </w:r>
      <w:r w:rsidRPr="00E56B38">
        <w:rPr>
          <w:rFonts w:ascii="Times New Roman" w:hAnsi="Times New Roman" w:cs="Times New Roman"/>
          <w:sz w:val="20"/>
          <w:szCs w:val="20"/>
        </w:rPr>
        <w:t xml:space="preserve"> Andrew Williams (2006): 501-503.</w:t>
      </w:r>
    </w:p>
  </w:footnote>
  <w:footnote w:id="48">
    <w:p w14:paraId="33A0668E" w14:textId="77777777" w:rsidR="00440528" w:rsidRPr="00E56B38" w:rsidRDefault="00440528" w:rsidP="00E56B38">
      <w:pPr>
        <w:pStyle w:val="Textonotapie"/>
        <w:spacing w:line="20" w:lineRule="atLeast"/>
        <w:jc w:val="both"/>
        <w:rPr>
          <w:rFonts w:ascii="Times New Roman" w:hAnsi="Times New Roman" w:cs="Times New Roman"/>
        </w:rPr>
      </w:pPr>
      <w:r w:rsidRPr="00E56B38">
        <w:rPr>
          <w:rStyle w:val="Refdenotaalpie"/>
          <w:rFonts w:ascii="Times New Roman" w:hAnsi="Times New Roman" w:cs="Times New Roman"/>
        </w:rPr>
        <w:footnoteRef/>
      </w:r>
      <w:r w:rsidRPr="00E56B38">
        <w:rPr>
          <w:rFonts w:ascii="Times New Roman" w:hAnsi="Times New Roman" w:cs="Times New Roman"/>
        </w:rPr>
        <w:t xml:space="preserve"> See Paul </w:t>
      </w:r>
      <w:proofErr w:type="spellStart"/>
      <w:r w:rsidRPr="00E56B38">
        <w:rPr>
          <w:rFonts w:ascii="Times New Roman" w:hAnsi="Times New Roman" w:cs="Times New Roman"/>
        </w:rPr>
        <w:t>Bou</w:t>
      </w:r>
      <w:proofErr w:type="spellEnd"/>
      <w:r w:rsidRPr="00E56B38">
        <w:rPr>
          <w:rFonts w:ascii="Times New Roman" w:hAnsi="Times New Roman" w:cs="Times New Roman"/>
        </w:rPr>
        <w:t xml:space="preserve">-Habib, “Compulsory Insurance without Paternalism”, </w:t>
      </w:r>
      <w:proofErr w:type="spellStart"/>
      <w:r w:rsidRPr="00E56B38">
        <w:rPr>
          <w:rFonts w:ascii="Times New Roman" w:hAnsi="Times New Roman" w:cs="Times New Roman"/>
          <w:i/>
        </w:rPr>
        <w:t>Utilitas</w:t>
      </w:r>
      <w:proofErr w:type="spellEnd"/>
      <w:r w:rsidRPr="00E56B38">
        <w:rPr>
          <w:rFonts w:ascii="Times New Roman" w:hAnsi="Times New Roman" w:cs="Times New Roman"/>
        </w:rPr>
        <w:t xml:space="preserve"> (2006): 250.</w:t>
      </w:r>
    </w:p>
  </w:footnote>
  <w:footnote w:id="49">
    <w:p w14:paraId="2B8B3280" w14:textId="32DE2961" w:rsidR="0047357C" w:rsidRPr="00E56B38" w:rsidRDefault="0047357C" w:rsidP="00E56B38">
      <w:pPr>
        <w:pStyle w:val="Textonotapie"/>
        <w:spacing w:line="20" w:lineRule="atLeast"/>
        <w:jc w:val="both"/>
        <w:rPr>
          <w:rFonts w:ascii="Times New Roman" w:hAnsi="Times New Roman" w:cs="Times New Roman"/>
        </w:rPr>
      </w:pPr>
      <w:r w:rsidRPr="00E56B38">
        <w:rPr>
          <w:rStyle w:val="Refdenotaalpie"/>
          <w:rFonts w:ascii="Times New Roman" w:hAnsi="Times New Roman" w:cs="Times New Roman"/>
        </w:rPr>
        <w:footnoteRef/>
      </w:r>
      <w:r w:rsidRPr="00E56B38">
        <w:rPr>
          <w:rFonts w:ascii="Times New Roman" w:hAnsi="Times New Roman" w:cs="Times New Roman"/>
        </w:rPr>
        <w:t xml:space="preserve"> See Paul </w:t>
      </w:r>
      <w:proofErr w:type="spellStart"/>
      <w:r w:rsidRPr="00E56B38">
        <w:rPr>
          <w:rFonts w:ascii="Times New Roman" w:hAnsi="Times New Roman" w:cs="Times New Roman"/>
        </w:rPr>
        <w:t>Bou</w:t>
      </w:r>
      <w:proofErr w:type="spellEnd"/>
      <w:r w:rsidRPr="00E56B38">
        <w:rPr>
          <w:rFonts w:ascii="Times New Roman" w:hAnsi="Times New Roman" w:cs="Times New Roman"/>
        </w:rPr>
        <w:t>-Habib</w:t>
      </w:r>
      <w:r w:rsidRPr="00E56B38">
        <w:rPr>
          <w:rFonts w:ascii="Times New Roman" w:hAnsi="Times New Roman" w:cs="Times New Roman"/>
          <w:i/>
        </w:rPr>
        <w:t xml:space="preserve"> </w:t>
      </w:r>
      <w:r w:rsidRPr="00E56B38">
        <w:rPr>
          <w:rFonts w:ascii="Times New Roman" w:hAnsi="Times New Roman" w:cs="Times New Roman"/>
        </w:rPr>
        <w:t>(2006)</w:t>
      </w:r>
      <w:r w:rsidR="00333CF7" w:rsidRPr="00E56B38">
        <w:rPr>
          <w:rFonts w:ascii="Times New Roman" w:hAnsi="Times New Roman" w:cs="Times New Roman"/>
        </w:rPr>
        <w:t>.</w:t>
      </w:r>
      <w:r w:rsidRPr="00E56B38">
        <w:rPr>
          <w:rFonts w:ascii="Times New Roman" w:hAnsi="Times New Roman" w:cs="Times New Roman"/>
        </w:rPr>
        <w:t xml:space="preserve"> See also </w:t>
      </w:r>
      <w:proofErr w:type="spellStart"/>
      <w:r w:rsidRPr="00E56B38">
        <w:rPr>
          <w:rFonts w:ascii="Times New Roman" w:hAnsi="Times New Roman" w:cs="Times New Roman"/>
        </w:rPr>
        <w:t>Seanna</w:t>
      </w:r>
      <w:proofErr w:type="spellEnd"/>
      <w:r w:rsidRPr="00E56B38">
        <w:rPr>
          <w:rFonts w:ascii="Times New Roman" w:hAnsi="Times New Roman" w:cs="Times New Roman"/>
        </w:rPr>
        <w:t xml:space="preserve"> </w:t>
      </w:r>
      <w:proofErr w:type="spellStart"/>
      <w:r w:rsidRPr="00E56B38">
        <w:rPr>
          <w:rFonts w:ascii="Times New Roman" w:hAnsi="Times New Roman" w:cs="Times New Roman"/>
        </w:rPr>
        <w:t>Schiffrin</w:t>
      </w:r>
      <w:proofErr w:type="spellEnd"/>
      <w:r w:rsidRPr="00E56B38">
        <w:rPr>
          <w:rFonts w:ascii="Times New Roman" w:hAnsi="Times New Roman" w:cs="Times New Roman"/>
        </w:rPr>
        <w:t xml:space="preserve">, “Paternalism, Unconscionability Doctrine, and Accommodation”, </w:t>
      </w:r>
      <w:r w:rsidRPr="00E56B38">
        <w:rPr>
          <w:rFonts w:ascii="Times New Roman" w:hAnsi="Times New Roman" w:cs="Times New Roman"/>
          <w:i/>
        </w:rPr>
        <w:t>Philosophy &amp; Public Affairs</w:t>
      </w:r>
      <w:r w:rsidR="00975D20" w:rsidRPr="00E56B38">
        <w:rPr>
          <w:rFonts w:ascii="Times New Roman" w:hAnsi="Times New Roman" w:cs="Times New Roman"/>
        </w:rPr>
        <w:t>,</w:t>
      </w:r>
      <w:r w:rsidRPr="00E56B38">
        <w:rPr>
          <w:rFonts w:ascii="Times New Roman" w:hAnsi="Times New Roman" w:cs="Times New Roman"/>
        </w:rPr>
        <w:t xml:space="preserve"> (2000): </w:t>
      </w:r>
      <w:r w:rsidR="00AE1B2D" w:rsidRPr="00E56B38">
        <w:rPr>
          <w:rFonts w:ascii="Times New Roman" w:hAnsi="Times New Roman" w:cs="Times New Roman"/>
        </w:rPr>
        <w:t>XXXX</w:t>
      </w:r>
      <w:r w:rsidRPr="00E56B38">
        <w:rPr>
          <w:rFonts w:ascii="Times New Roman" w:hAnsi="Times New Roman" w:cs="Times New Roman"/>
        </w:rPr>
        <w:t>.</w:t>
      </w:r>
    </w:p>
  </w:footnote>
  <w:footnote w:id="50">
    <w:p w14:paraId="353A779B" w14:textId="77777777" w:rsidR="0030474B" w:rsidRPr="00E56B38" w:rsidRDefault="0030474B" w:rsidP="00E56B38">
      <w:pPr>
        <w:pStyle w:val="Textonotapie"/>
        <w:spacing w:line="20" w:lineRule="atLeast"/>
        <w:jc w:val="both"/>
        <w:rPr>
          <w:rFonts w:ascii="Times New Roman" w:hAnsi="Times New Roman" w:cs="Times New Roman"/>
        </w:rPr>
      </w:pPr>
      <w:r w:rsidRPr="00E56B38">
        <w:rPr>
          <w:rStyle w:val="Refdenotaalpie"/>
          <w:rFonts w:ascii="Times New Roman" w:hAnsi="Times New Roman" w:cs="Times New Roman"/>
        </w:rPr>
        <w:footnoteRef/>
      </w:r>
      <w:r w:rsidRPr="00E56B38">
        <w:rPr>
          <w:rFonts w:ascii="Times New Roman" w:hAnsi="Times New Roman" w:cs="Times New Roman"/>
        </w:rPr>
        <w:t xml:space="preserve"> Ibid.</w:t>
      </w:r>
    </w:p>
  </w:footnote>
  <w:footnote w:id="51">
    <w:p w14:paraId="782CB044" w14:textId="77777777" w:rsidR="00AE1B2D" w:rsidRPr="00E56B38" w:rsidRDefault="00AE1B2D" w:rsidP="00E56B38">
      <w:pPr>
        <w:pStyle w:val="Textonotapie"/>
        <w:spacing w:line="20" w:lineRule="atLeast"/>
        <w:jc w:val="both"/>
        <w:rPr>
          <w:rFonts w:ascii="Times New Roman" w:hAnsi="Times New Roman" w:cs="Times New Roman"/>
        </w:rPr>
      </w:pPr>
      <w:r w:rsidRPr="00E56B38">
        <w:rPr>
          <w:rStyle w:val="Refdenotaalpie"/>
          <w:rFonts w:ascii="Times New Roman" w:hAnsi="Times New Roman" w:cs="Times New Roman"/>
        </w:rPr>
        <w:footnoteRef/>
      </w:r>
      <w:r w:rsidRPr="00E56B38">
        <w:rPr>
          <w:rFonts w:ascii="Times New Roman" w:hAnsi="Times New Roman" w:cs="Times New Roman"/>
        </w:rPr>
        <w:t xml:space="preserve"> </w:t>
      </w:r>
      <w:proofErr w:type="spellStart"/>
      <w:r w:rsidRPr="00E56B38">
        <w:rPr>
          <w:rFonts w:ascii="Times New Roman" w:hAnsi="Times New Roman" w:cs="Times New Roman"/>
        </w:rPr>
        <w:t>Seanna</w:t>
      </w:r>
      <w:proofErr w:type="spellEnd"/>
      <w:r w:rsidRPr="00E56B38">
        <w:rPr>
          <w:rFonts w:ascii="Times New Roman" w:hAnsi="Times New Roman" w:cs="Times New Roman"/>
        </w:rPr>
        <w:t xml:space="preserve"> </w:t>
      </w:r>
      <w:proofErr w:type="spellStart"/>
      <w:r w:rsidRPr="00E56B38">
        <w:rPr>
          <w:rFonts w:ascii="Times New Roman" w:hAnsi="Times New Roman" w:cs="Times New Roman"/>
        </w:rPr>
        <w:t>Schiffrin</w:t>
      </w:r>
      <w:proofErr w:type="spellEnd"/>
      <w:r w:rsidRPr="00E56B38">
        <w:rPr>
          <w:rFonts w:ascii="Times New Roman" w:hAnsi="Times New Roman" w:cs="Times New Roman"/>
        </w:rPr>
        <w:t xml:space="preserve"> (2000): 223-233.</w:t>
      </w:r>
    </w:p>
  </w:footnote>
  <w:footnote w:id="52">
    <w:p w14:paraId="0751D539" w14:textId="77777777" w:rsidR="0030474B" w:rsidRPr="00E56B38" w:rsidRDefault="0030474B" w:rsidP="00E56B38">
      <w:pPr>
        <w:pStyle w:val="Textonotapie"/>
        <w:spacing w:line="20" w:lineRule="atLeast"/>
        <w:jc w:val="both"/>
        <w:rPr>
          <w:rFonts w:ascii="Times New Roman" w:hAnsi="Times New Roman" w:cs="Times New Roman"/>
        </w:rPr>
      </w:pPr>
      <w:r w:rsidRPr="00E56B38">
        <w:rPr>
          <w:rStyle w:val="Refdenotaalpie"/>
          <w:rFonts w:ascii="Times New Roman" w:hAnsi="Times New Roman" w:cs="Times New Roman"/>
        </w:rPr>
        <w:footnoteRef/>
      </w:r>
      <w:r w:rsidRPr="00E56B38">
        <w:rPr>
          <w:rFonts w:ascii="Times New Roman" w:hAnsi="Times New Roman" w:cs="Times New Roman"/>
        </w:rPr>
        <w:t xml:space="preserve"> Ronald Dworkin (2000): 172.</w:t>
      </w:r>
    </w:p>
  </w:footnote>
  <w:footnote w:id="53">
    <w:p w14:paraId="43C49F35" w14:textId="392F3727" w:rsidR="00386C1D" w:rsidRPr="00E56B38" w:rsidRDefault="00386C1D" w:rsidP="00E56B38">
      <w:pPr>
        <w:pStyle w:val="Textonotapie"/>
        <w:jc w:val="both"/>
        <w:rPr>
          <w:rFonts w:ascii="Times New Roman" w:hAnsi="Times New Roman" w:cs="Times New Roman"/>
        </w:rPr>
      </w:pPr>
      <w:r w:rsidRPr="00E56B38">
        <w:rPr>
          <w:rStyle w:val="Refdenotaalpie"/>
          <w:rFonts w:ascii="Times New Roman" w:hAnsi="Times New Roman" w:cs="Times New Roman"/>
        </w:rPr>
        <w:footnoteRef/>
      </w:r>
      <w:r w:rsidRPr="00E56B38">
        <w:rPr>
          <w:rFonts w:ascii="Times New Roman" w:hAnsi="Times New Roman" w:cs="Times New Roman"/>
        </w:rPr>
        <w:t xml:space="preserve"> In the end the European Court of Justice deemed that this falls into the mandate of the ECB to maintain price and financial stability. See </w:t>
      </w:r>
      <w:proofErr w:type="spellStart"/>
      <w:r w:rsidRPr="00E56B38">
        <w:rPr>
          <w:rFonts w:ascii="Times New Roman" w:hAnsi="Times New Roman" w:cs="Times New Roman"/>
          <w:lang w:val="ca-ES"/>
        </w:rPr>
        <w:t>European</w:t>
      </w:r>
      <w:proofErr w:type="spellEnd"/>
      <w:r w:rsidRPr="00E56B38">
        <w:rPr>
          <w:rFonts w:ascii="Times New Roman" w:hAnsi="Times New Roman" w:cs="Times New Roman"/>
          <w:lang w:val="ca-ES"/>
        </w:rPr>
        <w:t xml:space="preserve"> </w:t>
      </w:r>
      <w:proofErr w:type="spellStart"/>
      <w:r w:rsidRPr="00E56B38">
        <w:rPr>
          <w:rFonts w:ascii="Times New Roman" w:hAnsi="Times New Roman" w:cs="Times New Roman"/>
          <w:lang w:val="ca-ES"/>
        </w:rPr>
        <w:t>Court</w:t>
      </w:r>
      <w:proofErr w:type="spellEnd"/>
      <w:r w:rsidRPr="00E56B38">
        <w:rPr>
          <w:rFonts w:ascii="Times New Roman" w:hAnsi="Times New Roman" w:cs="Times New Roman"/>
          <w:lang w:val="ca-ES"/>
        </w:rPr>
        <w:t xml:space="preserve"> of </w:t>
      </w:r>
      <w:proofErr w:type="spellStart"/>
      <w:r w:rsidRPr="00E56B38">
        <w:rPr>
          <w:rFonts w:ascii="Times New Roman" w:hAnsi="Times New Roman" w:cs="Times New Roman"/>
          <w:lang w:val="ca-ES"/>
        </w:rPr>
        <w:t>Justice</w:t>
      </w:r>
      <w:proofErr w:type="spellEnd"/>
      <w:r w:rsidRPr="00E56B38">
        <w:rPr>
          <w:rFonts w:ascii="Times New Roman" w:hAnsi="Times New Roman" w:cs="Times New Roman"/>
          <w:lang w:val="ca-ES"/>
        </w:rPr>
        <w:t xml:space="preserve"> (C-62/14).</w:t>
      </w:r>
    </w:p>
  </w:footnote>
  <w:footnote w:id="54">
    <w:p w14:paraId="0E6975D0" w14:textId="77777777" w:rsidR="00B330C6" w:rsidRPr="00E56B38" w:rsidRDefault="00B330C6" w:rsidP="00E56B38">
      <w:pPr>
        <w:pStyle w:val="Textonotapie"/>
        <w:jc w:val="both"/>
        <w:rPr>
          <w:rFonts w:ascii="Times New Roman" w:hAnsi="Times New Roman" w:cs="Times New Roman"/>
        </w:rPr>
      </w:pPr>
      <w:r w:rsidRPr="00E56B38">
        <w:rPr>
          <w:rStyle w:val="Refdenotaalpie"/>
          <w:rFonts w:ascii="Times New Roman" w:hAnsi="Times New Roman" w:cs="Times New Roman"/>
        </w:rPr>
        <w:footnoteRef/>
      </w:r>
      <w:r w:rsidRPr="00E56B38">
        <w:rPr>
          <w:rFonts w:ascii="Times New Roman" w:hAnsi="Times New Roman" w:cs="Times New Roman"/>
        </w:rPr>
        <w:t xml:space="preserve"> </w:t>
      </w:r>
      <w:r w:rsidRPr="00B330C6">
        <w:rPr>
          <w:rFonts w:ascii="Times New Roman" w:hAnsi="Times New Roman" w:cs="Times New Roman"/>
        </w:rPr>
        <w:t xml:space="preserve">Jens </w:t>
      </w:r>
      <w:proofErr w:type="spellStart"/>
      <w:r w:rsidRPr="00B330C6">
        <w:rPr>
          <w:rFonts w:ascii="Times New Roman" w:hAnsi="Times New Roman" w:cs="Times New Roman"/>
        </w:rPr>
        <w:t>Van’t</w:t>
      </w:r>
      <w:proofErr w:type="spellEnd"/>
      <w:r w:rsidRPr="00B330C6">
        <w:rPr>
          <w:rFonts w:ascii="Times New Roman" w:hAnsi="Times New Roman" w:cs="Times New Roman"/>
        </w:rPr>
        <w:t xml:space="preserve"> </w:t>
      </w:r>
      <w:proofErr w:type="spellStart"/>
      <w:r w:rsidRPr="00B330C6">
        <w:rPr>
          <w:rFonts w:ascii="Times New Roman" w:hAnsi="Times New Roman" w:cs="Times New Roman"/>
        </w:rPr>
        <w:t>Klooster</w:t>
      </w:r>
      <w:proofErr w:type="spellEnd"/>
      <w:r w:rsidRPr="00B330C6">
        <w:rPr>
          <w:rFonts w:ascii="Times New Roman" w:hAnsi="Times New Roman" w:cs="Times New Roman"/>
        </w:rPr>
        <w:t xml:space="preserve">, The ECB’s Pandemic Emergency Purchase </w:t>
      </w:r>
      <w:proofErr w:type="spellStart"/>
      <w:r w:rsidRPr="00B330C6">
        <w:rPr>
          <w:rFonts w:ascii="Times New Roman" w:hAnsi="Times New Roman" w:cs="Times New Roman"/>
        </w:rPr>
        <w:t>Programme</w:t>
      </w:r>
      <w:proofErr w:type="spellEnd"/>
      <w:r w:rsidRPr="00B330C6">
        <w:rPr>
          <w:rFonts w:ascii="Times New Roman" w:hAnsi="Times New Roman" w:cs="Times New Roman"/>
        </w:rPr>
        <w:t xml:space="preserve"> a big deal; here’s why’ (2020 </w:t>
      </w:r>
      <w:hyperlink r:id="rId5" w:history="1">
        <w:r w:rsidRPr="00B330C6">
          <w:rPr>
            <w:rStyle w:val="Hipervnculo"/>
            <w:rFonts w:ascii="Times New Roman" w:hAnsi="Times New Roman" w:cs="Times New Roman"/>
          </w:rPr>
          <w:t>Digressions &amp; Impressions</w:t>
        </w:r>
      </w:hyperlink>
      <w:r w:rsidRPr="00B330C6">
        <w:rPr>
          <w:rFonts w:ascii="Times New Roman" w:hAnsi="Times New Roman" w:cs="Times New Roman"/>
        </w:rPr>
        <w:t>) </w:t>
      </w:r>
      <w:hyperlink r:id="rId6" w:history="1">
        <w:r w:rsidRPr="00B330C6">
          <w:rPr>
            <w:rStyle w:val="Hipervnculo"/>
            <w:rFonts w:ascii="Times New Roman" w:hAnsi="Times New Roman" w:cs="Times New Roman"/>
          </w:rPr>
          <w:t>Part I</w:t>
        </w:r>
      </w:hyperlink>
      <w:r w:rsidRPr="00B330C6">
        <w:rPr>
          <w:rFonts w:ascii="Times New Roman" w:hAnsi="Times New Roman" w:cs="Times New Roman"/>
        </w:rPr>
        <w:t> </w:t>
      </w:r>
      <w:hyperlink r:id="rId7" w:history="1">
        <w:r w:rsidRPr="00B330C6">
          <w:rPr>
            <w:rStyle w:val="Hipervnculo"/>
            <w:rFonts w:ascii="Times New Roman" w:hAnsi="Times New Roman" w:cs="Times New Roman"/>
          </w:rPr>
          <w:t>Part II</w:t>
        </w:r>
      </w:hyperlink>
    </w:p>
    <w:p w14:paraId="1711E21D" w14:textId="7ED97145" w:rsidR="00B330C6" w:rsidRPr="00E56B38" w:rsidRDefault="00B330C6" w:rsidP="00E56B38">
      <w:pPr>
        <w:pStyle w:val="Textonotapie"/>
        <w:jc w:val="both"/>
        <w:rPr>
          <w:rFonts w:ascii="Times New Roman" w:hAnsi="Times New Roman" w:cs="Times New Roman"/>
        </w:rPr>
      </w:pPr>
    </w:p>
  </w:footnote>
  <w:footnote w:id="55">
    <w:p w14:paraId="0D718E11" w14:textId="77777777" w:rsidR="0047357C" w:rsidRPr="00E56B38" w:rsidRDefault="0047357C" w:rsidP="00E56B38">
      <w:pPr>
        <w:pStyle w:val="Textonotapie"/>
        <w:spacing w:line="20" w:lineRule="atLeast"/>
        <w:jc w:val="both"/>
        <w:rPr>
          <w:rFonts w:ascii="Times New Roman" w:hAnsi="Times New Roman" w:cs="Times New Roman"/>
        </w:rPr>
      </w:pPr>
      <w:r w:rsidRPr="00E56B38">
        <w:rPr>
          <w:rStyle w:val="Refdenotaalpie"/>
          <w:rFonts w:ascii="Times New Roman" w:hAnsi="Times New Roman" w:cs="Times New Roman"/>
        </w:rPr>
        <w:footnoteRef/>
      </w:r>
      <w:r w:rsidRPr="00E56B38">
        <w:rPr>
          <w:rFonts w:ascii="Times New Roman" w:hAnsi="Times New Roman" w:cs="Times New Roman"/>
        </w:rPr>
        <w:t xml:space="preserve"> Ronald Dworkin (2000): 173.</w:t>
      </w:r>
    </w:p>
  </w:footnote>
  <w:footnote w:id="56">
    <w:p w14:paraId="5863E65C" w14:textId="77777777" w:rsidR="0047357C" w:rsidRPr="00E56B38" w:rsidRDefault="0047357C" w:rsidP="00E56B38">
      <w:pPr>
        <w:pStyle w:val="Textonotapie"/>
        <w:spacing w:line="20" w:lineRule="atLeast"/>
        <w:jc w:val="both"/>
        <w:rPr>
          <w:rFonts w:ascii="Times New Roman" w:hAnsi="Times New Roman" w:cs="Times New Roman"/>
        </w:rPr>
      </w:pPr>
      <w:r w:rsidRPr="00E56B38">
        <w:rPr>
          <w:rStyle w:val="Refdenotaalpie"/>
          <w:rFonts w:ascii="Times New Roman" w:hAnsi="Times New Roman" w:cs="Times New Roman"/>
        </w:rPr>
        <w:footnoteRef/>
      </w:r>
      <w:r w:rsidRPr="00E56B38">
        <w:rPr>
          <w:rFonts w:ascii="Times New Roman" w:hAnsi="Times New Roman" w:cs="Times New Roman"/>
        </w:rPr>
        <w:t xml:space="preserve"> Ronald Dworkin (2000): 174.</w:t>
      </w:r>
    </w:p>
  </w:footnote>
  <w:footnote w:id="57">
    <w:p w14:paraId="0B893C81" w14:textId="77777777" w:rsidR="00440528" w:rsidRPr="00E56B38" w:rsidRDefault="00440528" w:rsidP="00E56B38">
      <w:pPr>
        <w:pStyle w:val="Textonotapie"/>
        <w:spacing w:line="20" w:lineRule="atLeast"/>
        <w:jc w:val="both"/>
        <w:rPr>
          <w:rFonts w:ascii="Times New Roman" w:hAnsi="Times New Roman" w:cs="Times New Roman"/>
        </w:rPr>
      </w:pPr>
      <w:r w:rsidRPr="00E56B38">
        <w:rPr>
          <w:rStyle w:val="Refdenotaalpie"/>
          <w:rFonts w:ascii="Times New Roman" w:hAnsi="Times New Roman" w:cs="Times New Roman"/>
        </w:rPr>
        <w:footnoteRef/>
      </w:r>
      <w:r w:rsidRPr="00E56B38">
        <w:rPr>
          <w:rFonts w:ascii="Times New Roman" w:hAnsi="Times New Roman" w:cs="Times New Roman"/>
        </w:rPr>
        <w:t xml:space="preserve"> Ronald Dworkin (2000): 175.</w:t>
      </w:r>
    </w:p>
  </w:footnote>
  <w:footnote w:id="58">
    <w:p w14:paraId="40646785" w14:textId="77777777" w:rsidR="0030474B" w:rsidRPr="00E56B38" w:rsidRDefault="0030474B" w:rsidP="00E56B38">
      <w:pPr>
        <w:pStyle w:val="Textonotapie"/>
        <w:spacing w:line="20" w:lineRule="atLeast"/>
        <w:jc w:val="both"/>
        <w:rPr>
          <w:rFonts w:ascii="Times New Roman" w:hAnsi="Times New Roman" w:cs="Times New Roman"/>
        </w:rPr>
      </w:pPr>
      <w:r w:rsidRPr="00E56B38">
        <w:rPr>
          <w:rStyle w:val="Refdenotaalpie"/>
          <w:rFonts w:ascii="Times New Roman" w:hAnsi="Times New Roman" w:cs="Times New Roman"/>
        </w:rPr>
        <w:footnoteRef/>
      </w:r>
      <w:r w:rsidRPr="00E56B38">
        <w:rPr>
          <w:rFonts w:ascii="Times New Roman" w:hAnsi="Times New Roman" w:cs="Times New Roman"/>
        </w:rPr>
        <w:t xml:space="preserve"> Ronald Dworkin (2000): 176.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7659B"/>
    <w:multiLevelType w:val="hybridMultilevel"/>
    <w:tmpl w:val="6F4E9974"/>
    <w:lvl w:ilvl="0" w:tplc="B00416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F65AC5"/>
    <w:multiLevelType w:val="hybridMultilevel"/>
    <w:tmpl w:val="475AB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AD7B97"/>
    <w:multiLevelType w:val="hybridMultilevel"/>
    <w:tmpl w:val="A58C9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01775E"/>
    <w:multiLevelType w:val="hybridMultilevel"/>
    <w:tmpl w:val="3056B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K3NLU0NjE0NjCyMLJU0lEKTi0uzszPAymwrAUA+eOESSwAAAA="/>
  </w:docVars>
  <w:rsids>
    <w:rsidRoot w:val="00B94E08"/>
    <w:rsid w:val="00007E91"/>
    <w:rsid w:val="00010F7C"/>
    <w:rsid w:val="00012024"/>
    <w:rsid w:val="00021946"/>
    <w:rsid w:val="00044FD0"/>
    <w:rsid w:val="0005606B"/>
    <w:rsid w:val="00062DB3"/>
    <w:rsid w:val="00073D93"/>
    <w:rsid w:val="00076FFD"/>
    <w:rsid w:val="0008027F"/>
    <w:rsid w:val="00084BED"/>
    <w:rsid w:val="00097E25"/>
    <w:rsid w:val="000A21FF"/>
    <w:rsid w:val="000C0426"/>
    <w:rsid w:val="000E3C0D"/>
    <w:rsid w:val="000E6AD2"/>
    <w:rsid w:val="00104CA1"/>
    <w:rsid w:val="001153E3"/>
    <w:rsid w:val="00146953"/>
    <w:rsid w:val="001618E9"/>
    <w:rsid w:val="00173B41"/>
    <w:rsid w:val="00192110"/>
    <w:rsid w:val="001B753D"/>
    <w:rsid w:val="001E5D2D"/>
    <w:rsid w:val="00202F9C"/>
    <w:rsid w:val="002366E0"/>
    <w:rsid w:val="002462AC"/>
    <w:rsid w:val="0027461B"/>
    <w:rsid w:val="00296C02"/>
    <w:rsid w:val="002D0CD4"/>
    <w:rsid w:val="002D3045"/>
    <w:rsid w:val="0030474B"/>
    <w:rsid w:val="00314153"/>
    <w:rsid w:val="00333CF7"/>
    <w:rsid w:val="00373CAA"/>
    <w:rsid w:val="00386C1D"/>
    <w:rsid w:val="00396919"/>
    <w:rsid w:val="003A20D7"/>
    <w:rsid w:val="003B05C4"/>
    <w:rsid w:val="003B3146"/>
    <w:rsid w:val="003C0B1B"/>
    <w:rsid w:val="003D784F"/>
    <w:rsid w:val="003E22F6"/>
    <w:rsid w:val="00440528"/>
    <w:rsid w:val="00450EC6"/>
    <w:rsid w:val="00463D59"/>
    <w:rsid w:val="0047357C"/>
    <w:rsid w:val="0047628B"/>
    <w:rsid w:val="00495A72"/>
    <w:rsid w:val="004A7DCD"/>
    <w:rsid w:val="004C5974"/>
    <w:rsid w:val="004C7139"/>
    <w:rsid w:val="004D7B16"/>
    <w:rsid w:val="004E28D7"/>
    <w:rsid w:val="004E31DB"/>
    <w:rsid w:val="0050410B"/>
    <w:rsid w:val="005076AD"/>
    <w:rsid w:val="005145B9"/>
    <w:rsid w:val="00530FC3"/>
    <w:rsid w:val="00532286"/>
    <w:rsid w:val="00533280"/>
    <w:rsid w:val="00544F69"/>
    <w:rsid w:val="00573BD5"/>
    <w:rsid w:val="00574217"/>
    <w:rsid w:val="005835C3"/>
    <w:rsid w:val="00592EE0"/>
    <w:rsid w:val="00593C38"/>
    <w:rsid w:val="005C0F71"/>
    <w:rsid w:val="005C5D1B"/>
    <w:rsid w:val="005E6872"/>
    <w:rsid w:val="0062198B"/>
    <w:rsid w:val="00633127"/>
    <w:rsid w:val="0063577B"/>
    <w:rsid w:val="00650502"/>
    <w:rsid w:val="00664A70"/>
    <w:rsid w:val="006B7E4D"/>
    <w:rsid w:val="006C2038"/>
    <w:rsid w:val="00700F30"/>
    <w:rsid w:val="00713A6D"/>
    <w:rsid w:val="007255A5"/>
    <w:rsid w:val="00742F21"/>
    <w:rsid w:val="007622C4"/>
    <w:rsid w:val="00762AAA"/>
    <w:rsid w:val="007A3392"/>
    <w:rsid w:val="007B779A"/>
    <w:rsid w:val="007C2227"/>
    <w:rsid w:val="007F1CC1"/>
    <w:rsid w:val="00801745"/>
    <w:rsid w:val="00811D4A"/>
    <w:rsid w:val="00812BA3"/>
    <w:rsid w:val="0082335C"/>
    <w:rsid w:val="0083767D"/>
    <w:rsid w:val="008439D7"/>
    <w:rsid w:val="00846038"/>
    <w:rsid w:val="00847B2C"/>
    <w:rsid w:val="00874157"/>
    <w:rsid w:val="008B1B1C"/>
    <w:rsid w:val="008B77C0"/>
    <w:rsid w:val="008E5F7F"/>
    <w:rsid w:val="00903709"/>
    <w:rsid w:val="009079FC"/>
    <w:rsid w:val="0092637C"/>
    <w:rsid w:val="00975D20"/>
    <w:rsid w:val="00993D64"/>
    <w:rsid w:val="00993DB0"/>
    <w:rsid w:val="009D4EEA"/>
    <w:rsid w:val="00A33232"/>
    <w:rsid w:val="00A35AC8"/>
    <w:rsid w:val="00A37AAE"/>
    <w:rsid w:val="00A75F19"/>
    <w:rsid w:val="00A81CFF"/>
    <w:rsid w:val="00AA13D0"/>
    <w:rsid w:val="00AB3A29"/>
    <w:rsid w:val="00AC388A"/>
    <w:rsid w:val="00AE1B2D"/>
    <w:rsid w:val="00AF4009"/>
    <w:rsid w:val="00B07F17"/>
    <w:rsid w:val="00B2754C"/>
    <w:rsid w:val="00B330C6"/>
    <w:rsid w:val="00B60755"/>
    <w:rsid w:val="00B76E4E"/>
    <w:rsid w:val="00B855E9"/>
    <w:rsid w:val="00B94904"/>
    <w:rsid w:val="00B94E08"/>
    <w:rsid w:val="00BA3B9C"/>
    <w:rsid w:val="00BC2F3D"/>
    <w:rsid w:val="00BD35AC"/>
    <w:rsid w:val="00C41103"/>
    <w:rsid w:val="00C5247A"/>
    <w:rsid w:val="00C5422E"/>
    <w:rsid w:val="00C564A0"/>
    <w:rsid w:val="00C56C3C"/>
    <w:rsid w:val="00C71E7B"/>
    <w:rsid w:val="00C80568"/>
    <w:rsid w:val="00C8661A"/>
    <w:rsid w:val="00CB323A"/>
    <w:rsid w:val="00CB38AB"/>
    <w:rsid w:val="00CD0F90"/>
    <w:rsid w:val="00CD7A7C"/>
    <w:rsid w:val="00D139C3"/>
    <w:rsid w:val="00D25AB6"/>
    <w:rsid w:val="00D37726"/>
    <w:rsid w:val="00D6340B"/>
    <w:rsid w:val="00D805EE"/>
    <w:rsid w:val="00DC78D0"/>
    <w:rsid w:val="00E00009"/>
    <w:rsid w:val="00E01FA2"/>
    <w:rsid w:val="00E4437F"/>
    <w:rsid w:val="00E56B38"/>
    <w:rsid w:val="00E728FD"/>
    <w:rsid w:val="00E821D1"/>
    <w:rsid w:val="00EA412F"/>
    <w:rsid w:val="00EB3EC3"/>
    <w:rsid w:val="00EC2DD0"/>
    <w:rsid w:val="00EC7348"/>
    <w:rsid w:val="00ED054E"/>
    <w:rsid w:val="00EE7E1A"/>
    <w:rsid w:val="00EF0940"/>
    <w:rsid w:val="00EF11B6"/>
    <w:rsid w:val="00F32292"/>
    <w:rsid w:val="00F34567"/>
    <w:rsid w:val="00F77256"/>
    <w:rsid w:val="00F77854"/>
    <w:rsid w:val="00F8150B"/>
    <w:rsid w:val="00FA02FE"/>
    <w:rsid w:val="00FA26C4"/>
    <w:rsid w:val="00FC7FDE"/>
    <w:rsid w:val="00FD2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5ACBF"/>
  <w15:chartTrackingRefBased/>
  <w15:docId w15:val="{030226FC-C1CD-406A-972B-8EC94BE94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94E08"/>
    <w:pPr>
      <w:ind w:left="720"/>
      <w:contextualSpacing/>
    </w:pPr>
  </w:style>
  <w:style w:type="paragraph" w:styleId="Textonotapie">
    <w:name w:val="footnote text"/>
    <w:basedOn w:val="Normal"/>
    <w:link w:val="TextonotapieCar"/>
    <w:uiPriority w:val="99"/>
    <w:unhideWhenUsed/>
    <w:rsid w:val="00B94E0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94E08"/>
    <w:rPr>
      <w:sz w:val="20"/>
      <w:szCs w:val="20"/>
    </w:rPr>
  </w:style>
  <w:style w:type="character" w:styleId="Refdenotaalpie">
    <w:name w:val="footnote reference"/>
    <w:basedOn w:val="Fuentedeprrafopredeter"/>
    <w:uiPriority w:val="99"/>
    <w:rsid w:val="00B94E08"/>
    <w:rPr>
      <w:vertAlign w:val="superscript"/>
    </w:rPr>
  </w:style>
  <w:style w:type="character" w:styleId="Hipervnculo">
    <w:name w:val="Hyperlink"/>
    <w:basedOn w:val="Fuentedeprrafopredeter"/>
    <w:uiPriority w:val="99"/>
    <w:unhideWhenUsed/>
    <w:rsid w:val="00AC388A"/>
    <w:rPr>
      <w:color w:val="0000FF" w:themeColor="hyperlink"/>
      <w:u w:val="single"/>
    </w:rPr>
  </w:style>
  <w:style w:type="character" w:styleId="Mencinsinresolver">
    <w:name w:val="Unresolved Mention"/>
    <w:basedOn w:val="Fuentedeprrafopredeter"/>
    <w:uiPriority w:val="99"/>
    <w:semiHidden/>
    <w:unhideWhenUsed/>
    <w:rsid w:val="002D3045"/>
    <w:rPr>
      <w:color w:val="605E5C"/>
      <w:shd w:val="clear" w:color="auto" w:fill="E1DFDD"/>
    </w:rPr>
  </w:style>
  <w:style w:type="paragraph" w:styleId="Revisin">
    <w:name w:val="Revision"/>
    <w:hidden/>
    <w:uiPriority w:val="99"/>
    <w:semiHidden/>
    <w:rsid w:val="00B330C6"/>
    <w:pPr>
      <w:spacing w:after="0" w:line="240" w:lineRule="auto"/>
    </w:pPr>
  </w:style>
  <w:style w:type="character" w:styleId="Hipervnculovisitado">
    <w:name w:val="FollowedHyperlink"/>
    <w:basedOn w:val="Fuentedeprrafopredeter"/>
    <w:uiPriority w:val="99"/>
    <w:semiHidden/>
    <w:unhideWhenUsed/>
    <w:rsid w:val="00B330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00124">
      <w:bodyDiv w:val="1"/>
      <w:marLeft w:val="0"/>
      <w:marRight w:val="0"/>
      <w:marTop w:val="0"/>
      <w:marBottom w:val="0"/>
      <w:divBdr>
        <w:top w:val="none" w:sz="0" w:space="0" w:color="auto"/>
        <w:left w:val="none" w:sz="0" w:space="0" w:color="auto"/>
        <w:bottom w:val="none" w:sz="0" w:space="0" w:color="auto"/>
        <w:right w:val="none" w:sz="0" w:space="0" w:color="auto"/>
      </w:divBdr>
      <w:divsChild>
        <w:div w:id="739600380">
          <w:marLeft w:val="0"/>
          <w:marRight w:val="0"/>
          <w:marTop w:val="0"/>
          <w:marBottom w:val="0"/>
          <w:divBdr>
            <w:top w:val="none" w:sz="0" w:space="0" w:color="auto"/>
            <w:left w:val="none" w:sz="0" w:space="0" w:color="auto"/>
            <w:bottom w:val="none" w:sz="0" w:space="0" w:color="auto"/>
            <w:right w:val="none" w:sz="0" w:space="0" w:color="auto"/>
          </w:divBdr>
        </w:div>
        <w:div w:id="1348171801">
          <w:marLeft w:val="0"/>
          <w:marRight w:val="0"/>
          <w:marTop w:val="0"/>
          <w:marBottom w:val="0"/>
          <w:divBdr>
            <w:top w:val="none" w:sz="0" w:space="0" w:color="auto"/>
            <w:left w:val="none" w:sz="0" w:space="0" w:color="auto"/>
            <w:bottom w:val="none" w:sz="0" w:space="0" w:color="auto"/>
            <w:right w:val="none" w:sz="0" w:space="0" w:color="auto"/>
          </w:divBdr>
        </w:div>
        <w:div w:id="2117171940">
          <w:marLeft w:val="0"/>
          <w:marRight w:val="0"/>
          <w:marTop w:val="0"/>
          <w:marBottom w:val="0"/>
          <w:divBdr>
            <w:top w:val="none" w:sz="0" w:space="0" w:color="auto"/>
            <w:left w:val="none" w:sz="0" w:space="0" w:color="auto"/>
            <w:bottom w:val="none" w:sz="0" w:space="0" w:color="auto"/>
            <w:right w:val="none" w:sz="0" w:space="0" w:color="auto"/>
          </w:divBdr>
        </w:div>
        <w:div w:id="397022233">
          <w:marLeft w:val="0"/>
          <w:marRight w:val="0"/>
          <w:marTop w:val="0"/>
          <w:marBottom w:val="0"/>
          <w:divBdr>
            <w:top w:val="none" w:sz="0" w:space="0" w:color="auto"/>
            <w:left w:val="none" w:sz="0" w:space="0" w:color="auto"/>
            <w:bottom w:val="none" w:sz="0" w:space="0" w:color="auto"/>
            <w:right w:val="none" w:sz="0" w:space="0" w:color="auto"/>
          </w:divBdr>
        </w:div>
        <w:div w:id="126045385">
          <w:marLeft w:val="0"/>
          <w:marRight w:val="0"/>
          <w:marTop w:val="0"/>
          <w:marBottom w:val="0"/>
          <w:divBdr>
            <w:top w:val="none" w:sz="0" w:space="0" w:color="auto"/>
            <w:left w:val="none" w:sz="0" w:space="0" w:color="auto"/>
            <w:bottom w:val="none" w:sz="0" w:space="0" w:color="auto"/>
            <w:right w:val="none" w:sz="0" w:space="0" w:color="auto"/>
          </w:divBdr>
        </w:div>
        <w:div w:id="1601832245">
          <w:marLeft w:val="0"/>
          <w:marRight w:val="0"/>
          <w:marTop w:val="0"/>
          <w:marBottom w:val="0"/>
          <w:divBdr>
            <w:top w:val="none" w:sz="0" w:space="0" w:color="auto"/>
            <w:left w:val="none" w:sz="0" w:space="0" w:color="auto"/>
            <w:bottom w:val="none" w:sz="0" w:space="0" w:color="auto"/>
            <w:right w:val="none" w:sz="0" w:space="0" w:color="auto"/>
          </w:divBdr>
        </w:div>
        <w:div w:id="1181701863">
          <w:marLeft w:val="0"/>
          <w:marRight w:val="0"/>
          <w:marTop w:val="0"/>
          <w:marBottom w:val="0"/>
          <w:divBdr>
            <w:top w:val="none" w:sz="0" w:space="0" w:color="auto"/>
            <w:left w:val="none" w:sz="0" w:space="0" w:color="auto"/>
            <w:bottom w:val="none" w:sz="0" w:space="0" w:color="auto"/>
            <w:right w:val="none" w:sz="0" w:space="0" w:color="auto"/>
          </w:divBdr>
        </w:div>
        <w:div w:id="158734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ressionsnimpressions.typepad.com/digressionsimpressions/" TargetMode="External"/><Relationship Id="rId13" Type="http://schemas.openxmlformats.org/officeDocument/2006/relationships/hyperlink" Target="http://philpapers.org/rec/VIEMCO?ref=ma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hilpapers.org/rec/VIEMC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clouvain.be/8609.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igressionsnimpressions.typepad.com/digressionsimpressions/2020/03/the-ecbs-pandemic-emergency-purchase-programme-a-big-deal-heres-why-pt-ii-guest-post-by-jens-van-t-k.html" TargetMode="External"/><Relationship Id="rId4" Type="http://schemas.openxmlformats.org/officeDocument/2006/relationships/settings" Target="settings.xml"/><Relationship Id="rId9" Type="http://schemas.openxmlformats.org/officeDocument/2006/relationships/hyperlink" Target="https://digressionsnimpressions.typepad.com/digressionsimpressions/2020/03/why-is-the-ecbs-pandemic-emergency-purchase-programme-a-big-deal-i-guest.htm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philpapers.org/rec/VIEMCO?ref=mail" TargetMode="External"/><Relationship Id="rId7" Type="http://schemas.openxmlformats.org/officeDocument/2006/relationships/hyperlink" Target="https://digressionsnimpressions.typepad.com/digressionsimpressions/2020/03/the-ecbs-pandemic-emergency-purchase-programme-a-big-deal-heres-why-pt-ii-guest-post-by-jens-van-t-k.html" TargetMode="External"/><Relationship Id="rId2" Type="http://schemas.openxmlformats.org/officeDocument/2006/relationships/hyperlink" Target="http://philpapers.org/rec/VIEMCO" TargetMode="External"/><Relationship Id="rId1" Type="http://schemas.openxmlformats.org/officeDocument/2006/relationships/hyperlink" Target="https://www.uclouvain.be/8609.html" TargetMode="External"/><Relationship Id="rId6" Type="http://schemas.openxmlformats.org/officeDocument/2006/relationships/hyperlink" Target="https://digressionsnimpressions.typepad.com/digressionsimpressions/2020/03/why-is-the-ecbs-pandemic-emergency-purchase-programme-a-big-deal-i-guest.html" TargetMode="External"/><Relationship Id="rId5" Type="http://schemas.openxmlformats.org/officeDocument/2006/relationships/hyperlink" Target="https://digressionsnimpressions.typepad.com/digressionsimpressions/" TargetMode="External"/><Relationship Id="rId4" Type="http://schemas.openxmlformats.org/officeDocument/2006/relationships/hyperlink" Target="http://philpapers.org/rec/VIEM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59756-9C62-4D0C-8D7E-1A452341B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27</Pages>
  <Words>9267</Words>
  <Characters>52828</Characters>
  <Application>Microsoft Office Word</Application>
  <DocSecurity>0</DocSecurity>
  <Lines>440</Lines>
  <Paragraphs>123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Pepe</dc:creator>
  <cp:keywords/>
  <dc:description/>
  <cp:lastModifiedBy>pepe ferret mas</cp:lastModifiedBy>
  <cp:revision>4</cp:revision>
  <cp:lastPrinted>2021-10-23T15:45:00Z</cp:lastPrinted>
  <dcterms:created xsi:type="dcterms:W3CDTF">2022-02-12T09:21:00Z</dcterms:created>
  <dcterms:modified xsi:type="dcterms:W3CDTF">2022-02-12T09:41:00Z</dcterms:modified>
</cp:coreProperties>
</file>