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F34F" w14:textId="77777777" w:rsidR="001B3134" w:rsidRPr="0049301B" w:rsidRDefault="004D563B" w:rsidP="0049301B">
      <w:pPr>
        <w:pStyle w:val="Heading2"/>
        <w:rPr>
          <w:sz w:val="28"/>
          <w:szCs w:val="28"/>
          <w:lang w:val="en-CA"/>
        </w:rPr>
      </w:pPr>
      <w:r>
        <w:rPr>
          <w:sz w:val="28"/>
          <w:szCs w:val="28"/>
          <w:lang w:val="en-CA"/>
        </w:rPr>
        <w:t xml:space="preserve">Art, </w:t>
      </w:r>
      <w:r w:rsidR="0049301B" w:rsidRPr="0049301B">
        <w:rPr>
          <w:sz w:val="28"/>
          <w:szCs w:val="28"/>
          <w:lang w:val="en-CA"/>
        </w:rPr>
        <w:t>Pleasure</w:t>
      </w:r>
      <w:r>
        <w:rPr>
          <w:sz w:val="28"/>
          <w:szCs w:val="28"/>
          <w:lang w:val="en-CA"/>
        </w:rPr>
        <w:t>, Value</w:t>
      </w:r>
      <w:r w:rsidR="0049301B" w:rsidRPr="0049301B">
        <w:rPr>
          <w:sz w:val="28"/>
          <w:szCs w:val="28"/>
          <w:lang w:val="en-CA"/>
        </w:rPr>
        <w:t>: Reframing the Question</w:t>
      </w:r>
      <w:r>
        <w:rPr>
          <w:sz w:val="28"/>
          <w:szCs w:val="28"/>
          <w:lang w:val="en-CA"/>
        </w:rPr>
        <w:t>s</w:t>
      </w:r>
    </w:p>
    <w:p w14:paraId="1D40E7CE" w14:textId="77777777" w:rsidR="0049301B" w:rsidRPr="0049301B" w:rsidRDefault="0049301B" w:rsidP="0049301B">
      <w:pPr>
        <w:pStyle w:val="Heading2"/>
        <w:spacing w:after="0"/>
        <w:rPr>
          <w:sz w:val="24"/>
          <w:szCs w:val="24"/>
          <w:lang w:val="en-CA"/>
        </w:rPr>
      </w:pPr>
      <w:r w:rsidRPr="0049301B">
        <w:rPr>
          <w:sz w:val="24"/>
          <w:szCs w:val="24"/>
          <w:lang w:val="en-CA"/>
        </w:rPr>
        <w:t>Mohan Matthen</w:t>
      </w:r>
    </w:p>
    <w:p w14:paraId="5E0995F6" w14:textId="77777777" w:rsidR="0049301B" w:rsidRDefault="0049301B" w:rsidP="0049301B">
      <w:pPr>
        <w:pStyle w:val="Heading2"/>
        <w:spacing w:before="0"/>
        <w:rPr>
          <w:sz w:val="24"/>
          <w:szCs w:val="24"/>
          <w:lang w:val="en-CA"/>
        </w:rPr>
      </w:pPr>
      <w:r w:rsidRPr="0049301B">
        <w:rPr>
          <w:sz w:val="24"/>
          <w:szCs w:val="24"/>
          <w:lang w:val="en-CA"/>
        </w:rPr>
        <w:t>University of Toronto</w:t>
      </w:r>
    </w:p>
    <w:p w14:paraId="3179EE19" w14:textId="6D8FDD47" w:rsidR="00F632B7" w:rsidRDefault="0049301B" w:rsidP="00886340">
      <w:pPr>
        <w:pStyle w:val="NoSpacing"/>
      </w:pPr>
      <w:r>
        <w:t xml:space="preserve">Art—literature, drama, music, dance, </w:t>
      </w:r>
      <w:r w:rsidR="00ED6B7A">
        <w:t xml:space="preserve">visual art, </w:t>
      </w:r>
      <w:r w:rsidR="00DE1BC4">
        <w:t>decoration, etc.</w:t>
      </w:r>
      <w:r>
        <w:t xml:space="preserve">—is universal. All cultures engage in it in at least some </w:t>
      </w:r>
      <w:r w:rsidR="00840CEC">
        <w:t xml:space="preserve">art </w:t>
      </w:r>
      <w:r>
        <w:t>forms</w:t>
      </w:r>
      <w:r w:rsidR="00F4715C">
        <w:t xml:space="preserve">; </w:t>
      </w:r>
      <w:r w:rsidR="00840CEC">
        <w:t xml:space="preserve">almost </w:t>
      </w:r>
      <w:r w:rsidR="00F4715C">
        <w:t>all humans</w:t>
      </w:r>
      <w:r>
        <w:t xml:space="preserve"> enjoy it in at least some forms. </w:t>
      </w:r>
      <w:r w:rsidR="00C30041">
        <w:t>This is a</w:t>
      </w:r>
      <w:r w:rsidR="00886340">
        <w:t xml:space="preserve"> Good T</w:t>
      </w:r>
      <w:r>
        <w:t xml:space="preserve">hing. </w:t>
      </w:r>
      <w:r w:rsidR="00886340">
        <w:t>Perhaps this is obvious, b</w:t>
      </w:r>
      <w:r>
        <w:t xml:space="preserve">ut </w:t>
      </w:r>
      <w:r w:rsidR="00886340">
        <w:t>being philosophers</w:t>
      </w:r>
      <w:r w:rsidR="000F2E83">
        <w:t>, we must ask why.</w:t>
      </w:r>
      <w:r w:rsidR="00886340">
        <w:t xml:space="preserve"> Why is art</w:t>
      </w:r>
      <w:r>
        <w:t xml:space="preserve"> universal? </w:t>
      </w:r>
      <w:r w:rsidR="00886340">
        <w:t>Why do humans enjoy it? Why are these things good?</w:t>
      </w:r>
    </w:p>
    <w:p w14:paraId="30CAED30" w14:textId="01E37EB2" w:rsidR="00886340" w:rsidRDefault="00F632B7" w:rsidP="00F632B7">
      <w:r>
        <w:t xml:space="preserve">A second question. </w:t>
      </w:r>
      <w:r w:rsidR="00FB5127">
        <w:t xml:space="preserve">In all cultures, there are artistic standards. Some performances, some productions, some creations are thought to be better than others, and while there might not be universal agreement on </w:t>
      </w:r>
      <w:r w:rsidR="00FB5127">
        <w:rPr>
          <w:i/>
        </w:rPr>
        <w:t xml:space="preserve">which </w:t>
      </w:r>
      <w:r w:rsidR="00FB5127">
        <w:t>of these are better, there is general agreement that it takes discernment, knowledge, and taste to</w:t>
      </w:r>
      <w:r w:rsidR="00886340">
        <w:t xml:space="preserve"> </w:t>
      </w:r>
      <w:r w:rsidR="00840CEC">
        <w:t xml:space="preserve">appreciate the better ones. In short, there are in every culture some fine things that </w:t>
      </w:r>
      <w:r w:rsidR="00FB5127">
        <w:t xml:space="preserve">not everybody can appreciate. </w:t>
      </w:r>
      <w:r w:rsidR="00840CEC">
        <w:t xml:space="preserve">Most think that </w:t>
      </w:r>
      <w:r w:rsidR="00840CEC">
        <w:rPr>
          <w:i/>
        </w:rPr>
        <w:t xml:space="preserve">this </w:t>
      </w:r>
      <w:r w:rsidR="00840CEC">
        <w:t>is a Good Thing. But w</w:t>
      </w:r>
      <w:r w:rsidR="00FB5127">
        <w:t xml:space="preserve">hy? What’s </w:t>
      </w:r>
      <w:r w:rsidR="00840CEC">
        <w:t>the value of expending effort in the production and consumption of artistically elevated products</w:t>
      </w:r>
      <w:r w:rsidR="00FB5127">
        <w:t>?</w:t>
      </w:r>
      <w:r w:rsidR="003E7D08">
        <w:t xml:space="preserve"> And how does this square with the universal value of art? Isn’t it odd that in every society, art is valued, but </w:t>
      </w:r>
      <w:r w:rsidR="00840CEC">
        <w:t>that at the same time not every member of the culture can grasp the finer points t</w:t>
      </w:r>
      <w:r w:rsidR="003A4A44">
        <w:t>hat make it especially valuable</w:t>
      </w:r>
      <w:r w:rsidR="00840CEC">
        <w:t>?</w:t>
      </w:r>
    </w:p>
    <w:p w14:paraId="70E45414" w14:textId="1D7D655B" w:rsidR="00FB5127" w:rsidRPr="00FB5127" w:rsidRDefault="00FB5127" w:rsidP="00F632B7">
      <w:r>
        <w:t xml:space="preserve">A final question. Though art is universal, the specific forms that art takes in different cultures </w:t>
      </w:r>
      <w:r w:rsidR="00840CEC">
        <w:t>are</w:t>
      </w:r>
      <w:r>
        <w:t xml:space="preserve"> </w:t>
      </w:r>
      <w:r>
        <w:rPr>
          <w:i/>
        </w:rPr>
        <w:t xml:space="preserve">not </w:t>
      </w:r>
      <w:r>
        <w:t>universal. Chinese opera</w:t>
      </w:r>
      <w:r w:rsidR="003E7D08">
        <w:t xml:space="preserve"> sounds very different from gamelan; yet, each has value to those </w:t>
      </w:r>
      <w:r w:rsidR="003A4A44">
        <w:t xml:space="preserve">who </w:t>
      </w:r>
      <w:r w:rsidR="003E7D08">
        <w:t xml:space="preserve">know. But how can works that are so different both be valuable? </w:t>
      </w:r>
      <w:r w:rsidR="000D2684">
        <w:t xml:space="preserve">What </w:t>
      </w:r>
      <w:proofErr w:type="gramStart"/>
      <w:r w:rsidR="000D2684">
        <w:t>are</w:t>
      </w:r>
      <w:proofErr w:type="gramEnd"/>
      <w:r w:rsidR="000D2684">
        <w:t xml:space="preserve"> the non-aesthetic “natural” qualities that make them good? </w:t>
      </w:r>
      <w:r w:rsidR="003E7D08">
        <w:t xml:space="preserve">Are </w:t>
      </w:r>
      <w:r w:rsidR="000D2684">
        <w:t xml:space="preserve">aesthetic </w:t>
      </w:r>
      <w:r w:rsidR="003E7D08">
        <w:t xml:space="preserve">standards or values culture-specific? </w:t>
      </w:r>
      <w:r w:rsidR="000D2684">
        <w:t xml:space="preserve">And how does </w:t>
      </w:r>
      <w:r w:rsidR="000D2684">
        <w:rPr>
          <w:i/>
        </w:rPr>
        <w:t xml:space="preserve">this </w:t>
      </w:r>
      <w:r w:rsidR="000D2684">
        <w:t xml:space="preserve">sit with universality? </w:t>
      </w:r>
      <w:r w:rsidR="003E7D08">
        <w:t>Isn’t it odd that while art is valued in all cultures, the actual content of what is valued is different from culture to culture?</w:t>
      </w:r>
    </w:p>
    <w:p w14:paraId="73FA16B6" w14:textId="61D2859E" w:rsidR="003632DE" w:rsidRDefault="003632DE" w:rsidP="003632DE">
      <w:pPr>
        <w:rPr>
          <w:lang w:val="en-CA"/>
        </w:rPr>
      </w:pPr>
      <w:r>
        <w:rPr>
          <w:lang w:val="en-CA"/>
        </w:rPr>
        <w:t>I</w:t>
      </w:r>
      <w:r w:rsidR="003A4A44">
        <w:rPr>
          <w:lang w:val="en-CA"/>
        </w:rPr>
        <w:t>n a series of papers, I</w:t>
      </w:r>
      <w:r>
        <w:rPr>
          <w:lang w:val="en-CA"/>
        </w:rPr>
        <w:t xml:space="preserve"> </w:t>
      </w:r>
      <w:r w:rsidR="000D2684">
        <w:rPr>
          <w:lang w:val="en-CA"/>
        </w:rPr>
        <w:t xml:space="preserve">have been </w:t>
      </w:r>
      <w:r>
        <w:rPr>
          <w:lang w:val="en-CA"/>
        </w:rPr>
        <w:t>develop</w:t>
      </w:r>
      <w:r w:rsidR="000D2684">
        <w:rPr>
          <w:lang w:val="en-CA"/>
        </w:rPr>
        <w:t>ing</w:t>
      </w:r>
      <w:r>
        <w:rPr>
          <w:lang w:val="en-CA"/>
        </w:rPr>
        <w:t xml:space="preserve"> a hedonist, or pleasure-grounded, approach to </w:t>
      </w:r>
      <w:r w:rsidR="003A4A44">
        <w:rPr>
          <w:lang w:val="en-CA"/>
        </w:rPr>
        <w:t xml:space="preserve">these </w:t>
      </w:r>
      <w:r>
        <w:rPr>
          <w:lang w:val="en-CA"/>
        </w:rPr>
        <w:t>questions</w:t>
      </w:r>
      <w:r w:rsidR="00AE63B7">
        <w:rPr>
          <w:lang w:val="en-CA"/>
        </w:rPr>
        <w:t xml:space="preserve">. In order to do this, I </w:t>
      </w:r>
      <w:r w:rsidR="007C0E7E">
        <w:rPr>
          <w:lang w:val="en-CA"/>
        </w:rPr>
        <w:t xml:space="preserve">have </w:t>
      </w:r>
      <w:r w:rsidR="00AE63B7">
        <w:rPr>
          <w:lang w:val="en-CA"/>
        </w:rPr>
        <w:t>first</w:t>
      </w:r>
      <w:r w:rsidR="007972F1">
        <w:rPr>
          <w:lang w:val="en-CA"/>
        </w:rPr>
        <w:t xml:space="preserve"> </w:t>
      </w:r>
      <w:r w:rsidR="007C0E7E">
        <w:rPr>
          <w:lang w:val="en-CA"/>
        </w:rPr>
        <w:t xml:space="preserve">attempted to </w:t>
      </w:r>
      <w:r w:rsidR="00AE63B7">
        <w:rPr>
          <w:lang w:val="en-CA"/>
        </w:rPr>
        <w:t xml:space="preserve">define a special kind of pleasure that is especially relevant to the aesthetic context. </w:t>
      </w:r>
      <w:r w:rsidR="007872E6">
        <w:rPr>
          <w:lang w:val="en-CA"/>
        </w:rPr>
        <w:t>Crucially</w:t>
      </w:r>
      <w:r w:rsidR="000D2684">
        <w:rPr>
          <w:lang w:val="en-CA"/>
        </w:rPr>
        <w:t>,</w:t>
      </w:r>
      <w:r w:rsidR="007972F1">
        <w:rPr>
          <w:lang w:val="en-CA"/>
        </w:rPr>
        <w:t xml:space="preserve"> this kind of pleasure is </w:t>
      </w:r>
      <w:r w:rsidR="007972F1" w:rsidRPr="007972F1">
        <w:rPr>
          <w:i/>
          <w:lang w:val="en-CA"/>
        </w:rPr>
        <w:t>functionally</w:t>
      </w:r>
      <w:r w:rsidR="007972F1">
        <w:rPr>
          <w:lang w:val="en-CA"/>
        </w:rPr>
        <w:t xml:space="preserve"> defined. </w:t>
      </w:r>
      <w:r w:rsidR="00AE63B7">
        <w:rPr>
          <w:lang w:val="en-CA"/>
        </w:rPr>
        <w:t>This help</w:t>
      </w:r>
      <w:r w:rsidR="004D563B">
        <w:rPr>
          <w:lang w:val="en-CA"/>
        </w:rPr>
        <w:t>s</w:t>
      </w:r>
      <w:r w:rsidR="00AE63B7">
        <w:rPr>
          <w:lang w:val="en-CA"/>
        </w:rPr>
        <w:t xml:space="preserve"> me </w:t>
      </w:r>
      <w:r w:rsidR="007972F1">
        <w:rPr>
          <w:lang w:val="en-CA"/>
        </w:rPr>
        <w:t xml:space="preserve">set aside certain objections to hedonism that are based on a view of pleasure as a </w:t>
      </w:r>
      <w:r w:rsidR="000D2684">
        <w:rPr>
          <w:lang w:val="en-CA"/>
        </w:rPr>
        <w:t xml:space="preserve">mere </w:t>
      </w:r>
      <w:r w:rsidR="007972F1">
        <w:rPr>
          <w:lang w:val="en-CA"/>
        </w:rPr>
        <w:t>sensation. Then I show that there is a kind of ‘cultural learning’ that this kind of pleasure induces. This helps me account for the cultural specifi</w:t>
      </w:r>
      <w:r w:rsidR="004D563B">
        <w:rPr>
          <w:lang w:val="en-CA"/>
        </w:rPr>
        <w:t xml:space="preserve">city of art appreciation, which on certain other approaches is at odds with the </w:t>
      </w:r>
      <w:r w:rsidR="004D563B">
        <w:rPr>
          <w:lang w:val="en-CA"/>
        </w:rPr>
        <w:lastRenderedPageBreak/>
        <w:t>presence of art in all societies.</w:t>
      </w:r>
      <w:r w:rsidR="003A4A44">
        <w:rPr>
          <w:lang w:val="en-CA"/>
        </w:rPr>
        <w:t xml:space="preserve"> Cultural learning also helps me answer the question of elevated artworks: it is a universal phenomenon that creates heightened sensitivity, but not in all.</w:t>
      </w:r>
      <w:r w:rsidR="00CD4CA2">
        <w:rPr>
          <w:rStyle w:val="FootnoteReference"/>
          <w:lang w:val="en-CA"/>
        </w:rPr>
        <w:footnoteReference w:id="1"/>
      </w:r>
    </w:p>
    <w:p w14:paraId="5C4640DF" w14:textId="757EAFB0" w:rsidR="004D563B" w:rsidRPr="00AE63B7" w:rsidRDefault="004D563B" w:rsidP="004D563B">
      <w:pPr>
        <w:pStyle w:val="Heading3"/>
      </w:pPr>
      <w:r>
        <w:t xml:space="preserve"> Two Approaches to the </w:t>
      </w:r>
      <w:r w:rsidR="00FB5127">
        <w:t>Universality</w:t>
      </w:r>
      <w:r>
        <w:t xml:space="preserve"> of Art</w:t>
      </w:r>
    </w:p>
    <w:p w14:paraId="0E33957D" w14:textId="47360772" w:rsidR="00886340" w:rsidRDefault="004D563B" w:rsidP="004D563B">
      <w:pPr>
        <w:pStyle w:val="NoSpacing"/>
      </w:pPr>
      <w:r>
        <w:t xml:space="preserve">Why is art universally valued? </w:t>
      </w:r>
      <w:r w:rsidR="00886340">
        <w:t>Speaking very broadly, there are two approaches to these questions.</w:t>
      </w:r>
    </w:p>
    <w:p w14:paraId="6BFA9428" w14:textId="2776FD9F" w:rsidR="0049301B" w:rsidRDefault="00F4715C" w:rsidP="003E7D08">
      <w:r w:rsidRPr="00886340">
        <w:rPr>
          <w:i/>
        </w:rPr>
        <w:t>Objectivists</w:t>
      </w:r>
      <w:r w:rsidR="00886340">
        <w:rPr>
          <w:i/>
        </w:rPr>
        <w:t xml:space="preserve"> </w:t>
      </w:r>
      <w:r w:rsidR="00886340">
        <w:t>start from the goodness of art itself.</w:t>
      </w:r>
      <w:r w:rsidR="00B52E7B">
        <w:t xml:space="preserve"> </w:t>
      </w:r>
      <w:r w:rsidR="00886340">
        <w:t>G</w:t>
      </w:r>
      <w:r w:rsidR="00B52E7B">
        <w:t>ood art</w:t>
      </w:r>
      <w:r w:rsidR="00ED3333">
        <w:t xml:space="preserve"> i</w:t>
      </w:r>
      <w:r w:rsidR="00886340">
        <w:t xml:space="preserve">s </w:t>
      </w:r>
      <w:r w:rsidR="00DE1BC4">
        <w:t xml:space="preserve">intrinsically </w:t>
      </w:r>
      <w:r w:rsidR="00886340">
        <w:t>admirable</w:t>
      </w:r>
      <w:r w:rsidR="00DE1BC4">
        <w:t>—in and of itself, it</w:t>
      </w:r>
      <w:r w:rsidR="00715362">
        <w:t xml:space="preserve"> </w:t>
      </w:r>
      <w:r w:rsidR="00715362">
        <w:rPr>
          <w:i/>
        </w:rPr>
        <w:t xml:space="preserve">ought </w:t>
      </w:r>
      <w:r w:rsidR="00715362" w:rsidRPr="00DE1BC4">
        <w:t>to be admired</w:t>
      </w:r>
      <w:r w:rsidR="00715362">
        <w:t>.</w:t>
      </w:r>
      <w:r w:rsidR="00DE1BC4">
        <w:t xml:space="preserve"> I</w:t>
      </w:r>
      <w:r w:rsidR="00886340">
        <w:t>t is</w:t>
      </w:r>
      <w:r w:rsidR="00DE1BC4">
        <w:t>, consequently,</w:t>
      </w:r>
      <w:r w:rsidR="00886340">
        <w:t xml:space="preserve"> </w:t>
      </w:r>
      <w:r w:rsidR="00886340">
        <w:rPr>
          <w:i/>
        </w:rPr>
        <w:t xml:space="preserve">natural </w:t>
      </w:r>
      <w:r w:rsidR="00715362">
        <w:t xml:space="preserve">for humans </w:t>
      </w:r>
      <w:r w:rsidR="00886340">
        <w:t xml:space="preserve">to make </w:t>
      </w:r>
      <w:r w:rsidR="00ED3333">
        <w:t xml:space="preserve">and admire </w:t>
      </w:r>
      <w:r w:rsidR="00DE1BC4">
        <w:t>it</w:t>
      </w:r>
      <w:r w:rsidR="00ED3333">
        <w:t xml:space="preserve">. This, </w:t>
      </w:r>
      <w:r w:rsidR="00886340">
        <w:t xml:space="preserve">is why </w:t>
      </w:r>
      <w:r w:rsidR="00DE1BC4">
        <w:t xml:space="preserve">the production and consumption of </w:t>
      </w:r>
      <w:r w:rsidR="00886340">
        <w:t>art</w:t>
      </w:r>
      <w:r w:rsidR="00ED3333">
        <w:t xml:space="preserve"> are</w:t>
      </w:r>
      <w:r w:rsidR="00886340">
        <w:t xml:space="preserve"> universal. </w:t>
      </w:r>
      <w:r w:rsidR="00ED3333">
        <w:t xml:space="preserve">It is, moreover, why all of this activity is good. </w:t>
      </w:r>
      <w:r w:rsidR="009010DE">
        <w:t>G. E. Moore</w:t>
      </w:r>
      <w:r w:rsidR="00DE1BC4">
        <w:t xml:space="preserve"> was a thinker in this vein: he</w:t>
      </w:r>
      <w:r w:rsidR="009010DE">
        <w:t xml:space="preserve"> </w:t>
      </w:r>
      <w:r w:rsidR="003632DE">
        <w:t xml:space="preserve">actually </w:t>
      </w:r>
      <w:r w:rsidR="009010DE" w:rsidRPr="003632DE">
        <w:rPr>
          <w:i/>
        </w:rPr>
        <w:t>defined</w:t>
      </w:r>
      <w:r w:rsidR="009010DE">
        <w:t xml:space="preserve"> the beautiful as that which it is good to admire.</w:t>
      </w:r>
      <w:r w:rsidR="003E7D08">
        <w:t xml:space="preserve"> </w:t>
      </w:r>
    </w:p>
    <w:p w14:paraId="1AEC71AA" w14:textId="7A897D8F" w:rsidR="003E7D08" w:rsidRDefault="003E7D08" w:rsidP="003E7D08">
      <w:r>
        <w:t xml:space="preserve">Objectivists have a </w:t>
      </w:r>
      <w:r w:rsidR="00B15F6E">
        <w:t>plausible</w:t>
      </w:r>
      <w:r>
        <w:t xml:space="preserve"> answer to why not everybody</w:t>
      </w:r>
      <w:r w:rsidR="00B15F6E">
        <w:t xml:space="preserve"> is capable of appreciating art. It is not easy to see what is good about an art work; this requires knowledge and taste. But they have something of a hard time with cultural variability: if there is something objectively good about gamelan, why aren’t the Chinese crazy about it?</w:t>
      </w:r>
    </w:p>
    <w:p w14:paraId="4310993D" w14:textId="7E9E518E" w:rsidR="000D2684" w:rsidRDefault="00ED3333" w:rsidP="000D2684">
      <w:r>
        <w:rPr>
          <w:i/>
        </w:rPr>
        <w:t xml:space="preserve">Subjectivists </w:t>
      </w:r>
      <w:r w:rsidR="00015A19">
        <w:t xml:space="preserve">don’t think that art is good in itself. They </w:t>
      </w:r>
      <w:r w:rsidR="009010DE">
        <w:t xml:space="preserve">start from the goodness of a </w:t>
      </w:r>
      <w:r w:rsidR="00124EBA">
        <w:t xml:space="preserve">motivationally positive </w:t>
      </w:r>
      <w:r w:rsidR="009010DE">
        <w:t>re</w:t>
      </w:r>
      <w:r w:rsidR="00015A19">
        <w:t>sponse to i</w:t>
      </w:r>
      <w:r w:rsidR="009010DE">
        <w:t xml:space="preserve">t. I enjoy watching </w:t>
      </w:r>
      <w:r w:rsidR="009010DE">
        <w:rPr>
          <w:i/>
        </w:rPr>
        <w:t>Game of Thrones</w:t>
      </w:r>
      <w:r w:rsidR="009010DE">
        <w:t xml:space="preserve">; this </w:t>
      </w:r>
      <w:r w:rsidR="00DE1BC4">
        <w:t xml:space="preserve">enjoyment </w:t>
      </w:r>
      <w:r w:rsidR="009010DE">
        <w:t>is a good thing</w:t>
      </w:r>
      <w:r w:rsidR="00DE1BC4">
        <w:t>—enjoyment is</w:t>
      </w:r>
      <w:r w:rsidR="001427BA">
        <w:t xml:space="preserve"> valuable as such</w:t>
      </w:r>
      <w:r w:rsidR="00DE1BC4">
        <w:t xml:space="preserve">, </w:t>
      </w:r>
      <w:r w:rsidR="003A4A44">
        <w:t>provided that</w:t>
      </w:r>
      <w:r w:rsidR="001427BA">
        <w:t xml:space="preserve"> it doesn’t lead to a nullifying harm</w:t>
      </w:r>
      <w:r w:rsidR="00DE1BC4">
        <w:t xml:space="preserve">. Art is enjoyable in this way; </w:t>
      </w:r>
      <w:r w:rsidR="009010DE">
        <w:t>it</w:t>
      </w:r>
      <w:r w:rsidR="00015A19">
        <w:t xml:space="preserve"> </w:t>
      </w:r>
      <w:r w:rsidR="00DE1BC4">
        <w:t xml:space="preserve">has </w:t>
      </w:r>
      <w:r w:rsidR="00015A19">
        <w:t>instrumental</w:t>
      </w:r>
      <w:r w:rsidR="009010DE">
        <w:t xml:space="preserve"> value. </w:t>
      </w:r>
      <w:r w:rsidR="00015A19">
        <w:t xml:space="preserve">In short, it is not admired because it is good, as the objectivists say; rather, it is good because it is enjoyed. </w:t>
      </w:r>
      <w:r w:rsidR="009010DE">
        <w:t xml:space="preserve">It is </w:t>
      </w:r>
      <w:r w:rsidR="009010DE">
        <w:rPr>
          <w:i/>
        </w:rPr>
        <w:t>natural</w:t>
      </w:r>
      <w:r w:rsidR="009010DE">
        <w:t xml:space="preserve">, subjectivists say, for humans to try to make and do things that </w:t>
      </w:r>
      <w:r w:rsidR="00A25CD6">
        <w:t xml:space="preserve">they and </w:t>
      </w:r>
      <w:r w:rsidR="009010DE">
        <w:t xml:space="preserve">others enjoy. This </w:t>
      </w:r>
      <w:r w:rsidR="00A25CD6">
        <w:t>is</w:t>
      </w:r>
      <w:r w:rsidR="009010DE">
        <w:t xml:space="preserve"> why art</w:t>
      </w:r>
      <w:r w:rsidR="008D4782">
        <w:t xml:space="preserve"> and its admiration are universal.</w:t>
      </w:r>
      <w:r w:rsidR="000D2684">
        <w:t xml:space="preserve"> </w:t>
      </w:r>
    </w:p>
    <w:p w14:paraId="0712A1C5" w14:textId="31B74A87" w:rsidR="00ED3333" w:rsidRDefault="000D2684" w:rsidP="000D2684">
      <w:r>
        <w:rPr>
          <w:i/>
        </w:rPr>
        <w:lastRenderedPageBreak/>
        <w:t xml:space="preserve">Hedonism </w:t>
      </w:r>
      <w:r>
        <w:t>is a special form of subjectivism. It holds that art consumption is motivated by the desire for pleasure, which gives it value when it is achieved. Most aesthetic hedonists think that the pleasure in question is of a special sort, and that this accounts for the fineness and non-universal accessibility of ‘high’ art.</w:t>
      </w:r>
    </w:p>
    <w:p w14:paraId="08FEDCCA" w14:textId="1AE43DFF" w:rsidR="00B15F6E" w:rsidRDefault="00B15F6E" w:rsidP="00B15F6E">
      <w:r>
        <w:t>Subjectivists have a hard time with artistic standards</w:t>
      </w:r>
      <w:r w:rsidR="00ED68DC">
        <w:t xml:space="preserve"> and critical values</w:t>
      </w:r>
      <w:r>
        <w:t xml:space="preserve">. If art is universal because of an innate tendency to enjoy it, then it is very strange indeed that some people don’t enjoy what is best in it. On the other hand, </w:t>
      </w:r>
      <w:r w:rsidR="00ED68DC">
        <w:t>subjectivists</w:t>
      </w:r>
      <w:r>
        <w:t xml:space="preserve"> are comfortable with cultural variability. Different people like different things, don’t they?</w:t>
      </w:r>
    </w:p>
    <w:p w14:paraId="7C2E21F7" w14:textId="2EBBB0F8" w:rsidR="00D31EB9" w:rsidRDefault="00D31EB9" w:rsidP="00B15F6E">
      <w:r>
        <w:t>That’s an overview of the two approaches. Let me now outline and expand on some of the problems that the theorist of aesthetic value faces.</w:t>
      </w:r>
    </w:p>
    <w:p w14:paraId="07A2C925" w14:textId="747CA892" w:rsidR="00B15F6E" w:rsidRDefault="00B15F6E" w:rsidP="00B15F6E">
      <w:pPr>
        <w:pStyle w:val="Heading3"/>
      </w:pPr>
      <w:r>
        <w:t xml:space="preserve"> </w:t>
      </w:r>
      <w:r w:rsidR="00D31EB9">
        <w:t>The Problem of Aesthetic Obligation</w:t>
      </w:r>
    </w:p>
    <w:p w14:paraId="7D0AB16B" w14:textId="3711F516" w:rsidR="00C305BC" w:rsidRDefault="00015A19" w:rsidP="00ED68DC">
      <w:pPr>
        <w:ind w:firstLine="0"/>
      </w:pPr>
      <w:r>
        <w:t xml:space="preserve">Objectivists </w:t>
      </w:r>
      <w:r w:rsidR="00F72471">
        <w:t>think that admiring art is good because art itself is good, independent</w:t>
      </w:r>
      <w:r w:rsidR="00C305BC">
        <w:t>l</w:t>
      </w:r>
      <w:r w:rsidR="00F72471">
        <w:t xml:space="preserve">y of its being admired. </w:t>
      </w:r>
      <w:r w:rsidR="00C305BC">
        <w:t xml:space="preserve">They </w:t>
      </w:r>
      <w:r>
        <w:t xml:space="preserve">have a problem because it is </w:t>
      </w:r>
      <w:r w:rsidR="007C6623">
        <w:t xml:space="preserve">pretty mysterious </w:t>
      </w:r>
      <w:r w:rsidR="00C305BC">
        <w:t>how an objective quality</w:t>
      </w:r>
      <w:r w:rsidR="00ED68DC">
        <w:t xml:space="preserve"> can normatively command admiration.</w:t>
      </w:r>
      <w:r w:rsidR="000D2684">
        <w:t xml:space="preserve"> They say, in effect, that</w:t>
      </w:r>
      <w:r w:rsidR="00ED68DC">
        <w:t xml:space="preserve"> </w:t>
      </w:r>
      <w:r w:rsidR="00C305BC">
        <w:t xml:space="preserve">I </w:t>
      </w:r>
      <w:r w:rsidR="00ED68DC">
        <w:t xml:space="preserve">am </w:t>
      </w:r>
      <w:r w:rsidR="00C305BC">
        <w:t>obliged to admire good art for</w:t>
      </w:r>
      <w:r w:rsidR="00360AB5">
        <w:t xml:space="preserve"> no other reason than that it is good art</w:t>
      </w:r>
      <w:r>
        <w:t xml:space="preserve">. </w:t>
      </w:r>
      <w:r w:rsidR="005D050C">
        <w:t xml:space="preserve">What kind of obligation is this? </w:t>
      </w:r>
    </w:p>
    <w:p w14:paraId="09D62F86" w14:textId="18F2EA1C" w:rsidR="00C305BC" w:rsidRDefault="00C305BC" w:rsidP="00F72471">
      <w:r>
        <w:t xml:space="preserve">The value of </w:t>
      </w:r>
      <w:r w:rsidR="00E34694">
        <w:t xml:space="preserve">aesthetic </w:t>
      </w:r>
      <w:r>
        <w:t>admiration</w:t>
      </w:r>
      <w:r w:rsidR="00360AB5">
        <w:t xml:space="preserve"> is mysterious</w:t>
      </w:r>
      <w:r w:rsidR="00E34694">
        <w:t xml:space="preserve"> even to </w:t>
      </w:r>
      <w:r w:rsidR="007C6623">
        <w:t xml:space="preserve">one </w:t>
      </w:r>
      <w:r w:rsidR="00E34694">
        <w:t xml:space="preserve">who </w:t>
      </w:r>
      <w:r w:rsidR="007C6623" w:rsidRPr="00360AB5">
        <w:t>admits</w:t>
      </w:r>
      <w:r w:rsidR="007C6623">
        <w:t xml:space="preserve"> that there </w:t>
      </w:r>
      <w:r w:rsidR="007C6623" w:rsidRPr="003F368D">
        <w:t>are</w:t>
      </w:r>
      <w:r w:rsidR="007C6623">
        <w:t xml:space="preserve"> </w:t>
      </w:r>
      <w:r w:rsidR="00360AB5">
        <w:t>things</w:t>
      </w:r>
      <w:r w:rsidR="007C6623">
        <w:t xml:space="preserve"> that </w:t>
      </w:r>
      <w:r w:rsidR="00360AB5" w:rsidRPr="007B2A2A">
        <w:rPr>
          <w:i/>
        </w:rPr>
        <w:t>do</w:t>
      </w:r>
      <w:r w:rsidR="00360AB5">
        <w:t xml:space="preserve"> </w:t>
      </w:r>
      <w:r w:rsidR="007C6623">
        <w:t>enjoin admiration</w:t>
      </w:r>
      <w:r>
        <w:t xml:space="preserve"> because of their intrinsic value</w:t>
      </w:r>
      <w:r w:rsidR="007C6623">
        <w:t>. S</w:t>
      </w:r>
      <w:r w:rsidR="00C37DEF">
        <w:t>uppose that all that we think good about</w:t>
      </w:r>
      <w:r w:rsidR="007C6623">
        <w:t xml:space="preserve"> Mohandas Gandhi </w:t>
      </w:r>
      <w:r w:rsidR="00C37DEF">
        <w:t xml:space="preserve">and Nelson Mandela and Martin Luther King and Mother Theresa is true—each changed the </w:t>
      </w:r>
      <w:r w:rsidR="007B2A2A">
        <w:t xml:space="preserve">horrible </w:t>
      </w:r>
      <w:r w:rsidR="00C37DEF">
        <w:t xml:space="preserve">plight of millions for the better </w:t>
      </w:r>
      <w:r w:rsidR="00384C51">
        <w:t xml:space="preserve">non-violently, but </w:t>
      </w:r>
      <w:r w:rsidR="00C37DEF">
        <w:t xml:space="preserve">at </w:t>
      </w:r>
      <w:r w:rsidR="00384C51">
        <w:t xml:space="preserve">a </w:t>
      </w:r>
      <w:r w:rsidR="00C37DEF">
        <w:t xml:space="preserve">huge cost to themselves. </w:t>
      </w:r>
      <w:r>
        <w:t xml:space="preserve">I happen to think that it </w:t>
      </w:r>
      <w:r>
        <w:rPr>
          <w:i/>
        </w:rPr>
        <w:t xml:space="preserve">is </w:t>
      </w:r>
      <w:r>
        <w:t xml:space="preserve">morally deficient not to admire them. Perhaps you disagree. </w:t>
      </w:r>
      <w:r w:rsidR="00360AB5">
        <w:t>But</w:t>
      </w:r>
      <w:r>
        <w:t xml:space="preserve"> allow me this for the sake of argument. Nothing turns on this concession as far as art goes.</w:t>
      </w:r>
      <w:r w:rsidR="00360AB5">
        <w:t xml:space="preserve"> </w:t>
      </w:r>
    </w:p>
    <w:p w14:paraId="105175E8" w14:textId="1D276F92" w:rsidR="00B563FB" w:rsidRDefault="00C305BC" w:rsidP="00F72471">
      <w:r>
        <w:t>The question is this. D</w:t>
      </w:r>
      <w:r w:rsidR="00360AB5">
        <w:t xml:space="preserve">oes </w:t>
      </w:r>
      <w:r>
        <w:t xml:space="preserve">a parallel duty </w:t>
      </w:r>
      <w:r w:rsidR="00360AB5">
        <w:t>carry over to</w:t>
      </w:r>
      <w:r w:rsidR="00C37DEF">
        <w:t xml:space="preserve">, say, </w:t>
      </w:r>
      <w:r w:rsidR="00015A19">
        <w:t>Andy Warhol</w:t>
      </w:r>
      <w:r w:rsidR="007B2A2A">
        <w:t>?</w:t>
      </w:r>
      <w:r w:rsidR="001427BA">
        <w:t xml:space="preserve"> </w:t>
      </w:r>
      <w:r w:rsidR="00C37DEF">
        <w:t>I enjoy</w:t>
      </w:r>
      <w:r w:rsidR="00360AB5">
        <w:t xml:space="preserve"> Warhol’s</w:t>
      </w:r>
      <w:r w:rsidR="00C37DEF">
        <w:t xml:space="preserve"> work</w:t>
      </w:r>
      <w:r w:rsidR="00360AB5">
        <w:t xml:space="preserve"> (</w:t>
      </w:r>
      <w:proofErr w:type="spellStart"/>
      <w:r w:rsidR="00360AB5">
        <w:t>kinda</w:t>
      </w:r>
      <w:proofErr w:type="spellEnd"/>
      <w:r w:rsidR="00360AB5">
        <w:t>)</w:t>
      </w:r>
      <w:r w:rsidR="00C37DEF">
        <w:t xml:space="preserve">. </w:t>
      </w:r>
      <w:r w:rsidR="00015A19">
        <w:rPr>
          <w:i/>
        </w:rPr>
        <w:t xml:space="preserve">I </w:t>
      </w:r>
      <w:r w:rsidR="001427BA">
        <w:t xml:space="preserve">am </w:t>
      </w:r>
      <w:r w:rsidR="00015A19">
        <w:t>better off</w:t>
      </w:r>
      <w:r w:rsidR="001427BA">
        <w:t xml:space="preserve"> for this</w:t>
      </w:r>
      <w:r w:rsidR="005D050C">
        <w:t>: Warhol provides me with pleasure that I wouldn’t have had otherwise</w:t>
      </w:r>
      <w:r w:rsidR="001427BA">
        <w:t xml:space="preserve">. </w:t>
      </w:r>
      <w:r w:rsidR="0056702D">
        <w:t xml:space="preserve">But </w:t>
      </w:r>
      <w:r w:rsidR="00C37DEF">
        <w:t>a</w:t>
      </w:r>
      <w:r w:rsidR="001427BA">
        <w:t xml:space="preserve">side from </w:t>
      </w:r>
      <w:r w:rsidR="0056702D">
        <w:t>an</w:t>
      </w:r>
      <w:r w:rsidR="001427BA">
        <w:t xml:space="preserve"> opportunity for enjoyment foregone, </w:t>
      </w:r>
      <w:r w:rsidR="0056702D">
        <w:t xml:space="preserve">why would it </w:t>
      </w:r>
      <w:r w:rsidR="007B2A2A">
        <w:t xml:space="preserve">have </w:t>
      </w:r>
      <w:r w:rsidR="0056702D">
        <w:t>be</w:t>
      </w:r>
      <w:r w:rsidR="007B2A2A">
        <w:t>en</w:t>
      </w:r>
      <w:r w:rsidR="0056702D">
        <w:t xml:space="preserve"> bad </w:t>
      </w:r>
      <w:r w:rsidR="0056702D">
        <w:rPr>
          <w:i/>
        </w:rPr>
        <w:t xml:space="preserve">not </w:t>
      </w:r>
      <w:r w:rsidR="00B563FB">
        <w:t>to appreciate his work</w:t>
      </w:r>
      <w:r w:rsidR="0056702D">
        <w:t>?</w:t>
      </w:r>
      <w:r w:rsidR="00C967F7">
        <w:t xml:space="preserve"> </w:t>
      </w:r>
      <w:r w:rsidR="0056702D">
        <w:t xml:space="preserve">Would </w:t>
      </w:r>
      <w:r w:rsidR="007B2A2A">
        <w:t>it</w:t>
      </w:r>
      <w:r w:rsidR="0056702D">
        <w:t xml:space="preserve"> be a </w:t>
      </w:r>
      <w:r w:rsidR="0056702D" w:rsidRPr="0056702D">
        <w:rPr>
          <w:i/>
        </w:rPr>
        <w:t>cognitive</w:t>
      </w:r>
      <w:r w:rsidR="0056702D">
        <w:t xml:space="preserve"> failure on my part and bad for this reason?</w:t>
      </w:r>
      <w:r w:rsidR="00C37DEF">
        <w:t xml:space="preserve"> Not necessarily</w:t>
      </w:r>
      <w:r w:rsidR="00B563FB">
        <w:t>. (A</w:t>
      </w:r>
      <w:r w:rsidR="00360AB5">
        <w:t>nd anyway, who says that all cognitive failures are bad</w:t>
      </w:r>
      <w:r w:rsidR="00B563FB">
        <w:t>?</w:t>
      </w:r>
      <w:r w:rsidR="00360AB5">
        <w:t>)</w:t>
      </w:r>
      <w:r w:rsidR="0056702D">
        <w:t xml:space="preserve"> </w:t>
      </w:r>
      <w:r w:rsidR="00DF3810">
        <w:t xml:space="preserve">For </w:t>
      </w:r>
      <w:r w:rsidR="007B2A2A">
        <w:t xml:space="preserve">I </w:t>
      </w:r>
      <w:r w:rsidR="00DF3810">
        <w:t>could clearly recognize</w:t>
      </w:r>
      <w:r w:rsidR="007826B5">
        <w:t xml:space="preserve"> </w:t>
      </w:r>
      <w:r w:rsidR="005D050C">
        <w:t>Warhol’s innovations and artistic virtues,</w:t>
      </w:r>
      <w:r w:rsidR="007826B5">
        <w:t xml:space="preserve"> </w:t>
      </w:r>
      <w:r w:rsidR="007B2A2A">
        <w:t xml:space="preserve">but still </w:t>
      </w:r>
      <w:r w:rsidR="00DF3810">
        <w:t>not</w:t>
      </w:r>
      <w:r w:rsidR="007B2A2A">
        <w:t xml:space="preserve"> feel any admiration</w:t>
      </w:r>
      <w:r w:rsidR="00DF3810">
        <w:t xml:space="preserve"> for them. He </w:t>
      </w:r>
      <w:r w:rsidR="00E34694">
        <w:t>might have left</w:t>
      </w:r>
      <w:r w:rsidR="00DF3810">
        <w:t xml:space="preserve"> me cold</w:t>
      </w:r>
      <w:r w:rsidR="00E34694">
        <w:t>; increasingly, I find that he does</w:t>
      </w:r>
      <w:r w:rsidR="00DF3810">
        <w:t>.</w:t>
      </w:r>
      <w:r w:rsidR="007B2A2A">
        <w:t xml:space="preserve"> </w:t>
      </w:r>
      <w:r w:rsidR="00B563FB">
        <w:lastRenderedPageBreak/>
        <w:t xml:space="preserve">How </w:t>
      </w:r>
      <w:r w:rsidR="00E34694">
        <w:t>am I falling</w:t>
      </w:r>
      <w:r w:rsidR="00B563FB">
        <w:t xml:space="preserve"> short</w:t>
      </w:r>
      <w:r w:rsidR="007826B5">
        <w:t xml:space="preserve">? </w:t>
      </w:r>
      <w:r w:rsidR="00005376">
        <w:t>Perhaps, the novelty is waning—but is the objectivist allowed to tolerate ennui as a legitimate response to objective value?</w:t>
      </w:r>
    </w:p>
    <w:p w14:paraId="70D4B0F2" w14:textId="7C6B4A03" w:rsidR="00015A19" w:rsidRDefault="00B563FB" w:rsidP="00F72471">
      <w:r>
        <w:t>O</w:t>
      </w:r>
      <w:r w:rsidR="00C967F7">
        <w:t>bjectivist</w:t>
      </w:r>
      <w:r>
        <w:t>s say</w:t>
      </w:r>
      <w:r w:rsidR="00C967F7">
        <w:t xml:space="preserve"> that Warhol </w:t>
      </w:r>
      <w:r w:rsidR="00C967F7">
        <w:rPr>
          <w:i/>
        </w:rPr>
        <w:t xml:space="preserve">commands </w:t>
      </w:r>
      <w:r w:rsidR="00C37DEF">
        <w:t xml:space="preserve">aesthetic </w:t>
      </w:r>
      <w:r w:rsidR="00C967F7">
        <w:t xml:space="preserve">admiration </w:t>
      </w:r>
      <w:r w:rsidR="00C37DEF">
        <w:t>in the way that Mother Th</w:t>
      </w:r>
      <w:r>
        <w:t>eresa commands moral admiration.</w:t>
      </w:r>
      <w:r w:rsidR="00A25CD6">
        <w:t xml:space="preserve"> </w:t>
      </w:r>
      <w:r w:rsidR="001427BA">
        <w:t>There is something mysterious about this</w:t>
      </w:r>
      <w:r w:rsidR="00BB19E6">
        <w:t>. O</w:t>
      </w:r>
      <w:r w:rsidR="00360AB5">
        <w:t>r actually worse than mysterious</w:t>
      </w:r>
      <w:r w:rsidR="00BB19E6">
        <w:t>—</w:t>
      </w:r>
      <w:r w:rsidR="00360AB5">
        <w:t>pretentious, hi</w:t>
      </w:r>
      <w:r w:rsidR="00BB19E6">
        <w:t>gh</w:t>
      </w:r>
      <w:r w:rsidR="00360AB5">
        <w:t>falutin, twee</w:t>
      </w:r>
      <w:r w:rsidR="001427BA">
        <w:t xml:space="preserve">. </w:t>
      </w:r>
      <w:r w:rsidR="003F368D">
        <w:t xml:space="preserve">Nor </w:t>
      </w:r>
      <w:r w:rsidR="00DF3810">
        <w:t xml:space="preserve">does it help </w:t>
      </w:r>
      <w:r w:rsidR="003F368D">
        <w:t xml:space="preserve">to go small on the point—to </w:t>
      </w:r>
      <w:r w:rsidR="00384C51">
        <w:t>admit</w:t>
      </w:r>
      <w:r w:rsidR="003F368D">
        <w:t xml:space="preserve"> that aesthetic appreciation is a small obligation, b</w:t>
      </w:r>
      <w:r w:rsidR="00BB19E6">
        <w:t xml:space="preserve">ut </w:t>
      </w:r>
      <w:r w:rsidR="00384C51">
        <w:t>insist that it is an obligation nonetheless. The a</w:t>
      </w:r>
      <w:r w:rsidR="00BB19E6">
        <w:t>ppreciation</w:t>
      </w:r>
      <w:r w:rsidR="003F368D">
        <w:t xml:space="preserve"> </w:t>
      </w:r>
      <w:r w:rsidR="00384C51">
        <w:t xml:space="preserve">of art </w:t>
      </w:r>
      <w:r w:rsidR="003F368D">
        <w:t>can be big and consuming, but</w:t>
      </w:r>
      <w:r>
        <w:t>, on the face of it,</w:t>
      </w:r>
      <w:r w:rsidR="003F368D">
        <w:t xml:space="preserve"> just the wrong sort of thing to be the subject of approbation and censure.</w:t>
      </w:r>
      <w:r>
        <w:t xml:space="preserve"> I may miss out when I fail to enjoy a great work of art. But what norm or value have I violated?</w:t>
      </w:r>
    </w:p>
    <w:p w14:paraId="2CBFEB64" w14:textId="3E1704D0" w:rsidR="00DF3810" w:rsidRDefault="00DF3810" w:rsidP="00F72471">
      <w:r>
        <w:t>This is the problem of aesthetic obligation.</w:t>
      </w:r>
    </w:p>
    <w:p w14:paraId="59B634DE" w14:textId="3AA8ECD0" w:rsidR="00DF3810" w:rsidRDefault="00196BE6" w:rsidP="00DF3810">
      <w:pPr>
        <w:pStyle w:val="Heading3"/>
      </w:pPr>
      <w:r>
        <w:t xml:space="preserve"> The Problem of Critical Values</w:t>
      </w:r>
    </w:p>
    <w:p w14:paraId="1AD4CF7C" w14:textId="4E2FE5D3" w:rsidR="00F0385F" w:rsidRDefault="00DF3810" w:rsidP="00DF3810">
      <w:pPr>
        <w:pStyle w:val="NoSpacing"/>
      </w:pPr>
      <w:r>
        <w:t>Despite the problem of aesthetic obligation</w:t>
      </w:r>
      <w:r w:rsidR="003F368D">
        <w:t>—which, by the way</w:t>
      </w:r>
      <w:r w:rsidR="005D050C">
        <w:t xml:space="preserve">, is </w:t>
      </w:r>
      <w:r w:rsidR="005818BF">
        <w:t xml:space="preserve">very </w:t>
      </w:r>
      <w:r w:rsidR="005D050C">
        <w:t xml:space="preserve">little discussed </w:t>
      </w:r>
      <w:r w:rsidR="00360AB5">
        <w:t>in philosophical aesthetics</w:t>
      </w:r>
      <w:r w:rsidR="003F368D">
        <w:t>—</w:t>
      </w:r>
      <w:r w:rsidR="000F2E83">
        <w:t>most philosophers of art think that objectivism has had the better of the dispute</w:t>
      </w:r>
      <w:r>
        <w:t xml:space="preserve"> with subjectivism</w:t>
      </w:r>
      <w:r w:rsidR="000F2E83">
        <w:t xml:space="preserve">. </w:t>
      </w:r>
      <w:r w:rsidR="00F0385F">
        <w:t>I’ll mention just two reasons why</w:t>
      </w:r>
      <w:r w:rsidR="00DC0A94">
        <w:t>, and why they don’t settle the issue</w:t>
      </w:r>
      <w:r w:rsidR="00F0385F">
        <w:t xml:space="preserve">. </w:t>
      </w:r>
    </w:p>
    <w:p w14:paraId="305DE906" w14:textId="14DC5614" w:rsidR="00E6699B" w:rsidRDefault="00F0385F" w:rsidP="00727DD9">
      <w:r>
        <w:t>The first is that</w:t>
      </w:r>
      <w:r w:rsidR="00A03E15">
        <w:t xml:space="preserve"> </w:t>
      </w:r>
      <w:r w:rsidR="00BB19E6">
        <w:t>the discourse</w:t>
      </w:r>
      <w:r>
        <w:t xml:space="preserve"> of artistic evaluation</w:t>
      </w:r>
      <w:r w:rsidR="00A03E15">
        <w:t xml:space="preserve"> do</w:t>
      </w:r>
      <w:r w:rsidR="007B2A2A">
        <w:t>es</w:t>
      </w:r>
      <w:r w:rsidR="00A03E15">
        <w:t xml:space="preserve">n’t </w:t>
      </w:r>
      <w:r w:rsidR="00BB19E6">
        <w:t>revolve around</w:t>
      </w:r>
      <w:r w:rsidR="00A03E15">
        <w:t xml:space="preserve"> </w:t>
      </w:r>
      <w:r w:rsidR="00BB19E6">
        <w:t xml:space="preserve">personal responses such as </w:t>
      </w:r>
      <w:r w:rsidR="00A03E15">
        <w:t xml:space="preserve">pleasure. </w:t>
      </w:r>
      <w:r w:rsidR="00711BBF">
        <w:t>Whe</w:t>
      </w:r>
      <w:r>
        <w:t xml:space="preserve">n we talk about great </w:t>
      </w:r>
      <w:r w:rsidR="00711BBF">
        <w:t>art, we often talk about how pleas</w:t>
      </w:r>
      <w:r>
        <w:t>urable it is, but this is always subordinated to considerations of</w:t>
      </w:r>
      <w:r w:rsidR="00711BBF">
        <w:t xml:space="preserve"> its emotional depth, innovation, intellectual complexity, </w:t>
      </w:r>
      <w:r>
        <w:t xml:space="preserve">formal elegance, skilled presentation, </w:t>
      </w:r>
      <w:r w:rsidR="00711BBF">
        <w:t xml:space="preserve">and so on. </w:t>
      </w:r>
      <w:r>
        <w:t xml:space="preserve">In fact, while many </w:t>
      </w:r>
      <w:r w:rsidR="00005376">
        <w:t>affirm</w:t>
      </w:r>
      <w:r>
        <w:t xml:space="preserve"> that art </w:t>
      </w:r>
      <w:r w:rsidR="0066275D">
        <w:t>ought to</w:t>
      </w:r>
      <w:r>
        <w:t xml:space="preserve"> be enjoyable, nobody seriously thinks</w:t>
      </w:r>
      <w:r w:rsidR="00DF3810">
        <w:t xml:space="preserve"> that this suffices—typically, they think that enjoyment should arise from a correct appraisal of the sorts of qualities I just mentioned. </w:t>
      </w:r>
      <w:r>
        <w:t>T</w:t>
      </w:r>
      <w:r w:rsidR="00124EBA">
        <w:t>o the extent that these qualities are independent of individual response, t</w:t>
      </w:r>
      <w:r>
        <w:t xml:space="preserve">his is puzzling to </w:t>
      </w:r>
      <w:r w:rsidR="00124EBA">
        <w:t xml:space="preserve">the subjectivist. </w:t>
      </w:r>
    </w:p>
    <w:p w14:paraId="771B9E39" w14:textId="39BB5717" w:rsidR="00124EBA" w:rsidRPr="005D3395" w:rsidRDefault="00E6699B" w:rsidP="00727DD9">
      <w:r>
        <w:t>Sure, it’s puzzling to the subjectivist, but i</w:t>
      </w:r>
      <w:r w:rsidR="00124EBA">
        <w:t>s</w:t>
      </w:r>
      <w:r>
        <w:t>n’t it puzzling</w:t>
      </w:r>
      <w:r w:rsidR="00124EBA">
        <w:t xml:space="preserve"> to </w:t>
      </w:r>
      <w:r w:rsidR="00124EBA">
        <w:rPr>
          <w:i/>
        </w:rPr>
        <w:t>everybody</w:t>
      </w:r>
      <w:r w:rsidR="00B8464F">
        <w:t>—including the objectivist</w:t>
      </w:r>
      <w:r w:rsidR="00196BE6">
        <w:t>?</w:t>
      </w:r>
      <w:r w:rsidR="00124EBA">
        <w:t xml:space="preserve"> For </w:t>
      </w:r>
      <w:r w:rsidR="00B8464F">
        <w:t>critical discourse</w:t>
      </w:r>
      <w:r w:rsidR="00124EBA">
        <w:t xml:space="preserve"> just </w:t>
      </w:r>
      <w:r>
        <w:t xml:space="preserve">invites and </w:t>
      </w:r>
      <w:r w:rsidR="00124EBA">
        <w:t xml:space="preserve">recapitulates the motivational question raised </w:t>
      </w:r>
      <w:r w:rsidR="008A5E3C">
        <w:t>in the previous section</w:t>
      </w:r>
      <w:r w:rsidR="00124EBA">
        <w:t>. Sure, Warhol was a very important artist</w:t>
      </w:r>
      <w:r w:rsidR="00DF3810">
        <w:t>—innovative, transformative, elegant, skilled, etc</w:t>
      </w:r>
      <w:r w:rsidR="00124EBA">
        <w:t xml:space="preserve">. But what if I </w:t>
      </w:r>
      <w:r w:rsidR="004A7CAC">
        <w:t>cognize all of this</w:t>
      </w:r>
      <w:r w:rsidR="00124EBA">
        <w:t xml:space="preserve">, but </w:t>
      </w:r>
      <w:r>
        <w:t xml:space="preserve">am </w:t>
      </w:r>
      <w:r w:rsidR="00124EBA">
        <w:t xml:space="preserve">still not </w:t>
      </w:r>
      <w:r w:rsidR="00DF3810">
        <w:t xml:space="preserve">moved by </w:t>
      </w:r>
      <w:r w:rsidR="00124EBA">
        <w:t>him. What would be</w:t>
      </w:r>
      <w:r w:rsidR="00196BE6" w:rsidRPr="00196BE6">
        <w:t xml:space="preserve"> </w:t>
      </w:r>
      <w:r w:rsidR="00196BE6">
        <w:t>wrong</w:t>
      </w:r>
      <w:r w:rsidR="00124EBA">
        <w:t xml:space="preserve">, or </w:t>
      </w:r>
      <w:r w:rsidR="00196BE6">
        <w:t>even reprehensible, with</w:t>
      </w:r>
      <w:r w:rsidR="00124EBA">
        <w:t xml:space="preserve"> that?</w:t>
      </w:r>
      <w:r w:rsidR="00B8464F">
        <w:t xml:space="preserve"> Objectivists are not wrong to cite the subject-independent character of critical discourse as a point in their</w:t>
      </w:r>
      <w:r w:rsidR="00384C51">
        <w:t xml:space="preserve"> favour. Their </w:t>
      </w:r>
      <w:r w:rsidR="00384C51">
        <w:lastRenderedPageBreak/>
        <w:t>difficulties lie</w:t>
      </w:r>
      <w:r w:rsidR="00B8464F">
        <w:t xml:space="preserve"> not there, but in the motivational and affective force of all of this discourse—they can’t account for it</w:t>
      </w:r>
      <w:r w:rsidR="00A10D84">
        <w:t>, or if they</w:t>
      </w:r>
      <w:r w:rsidR="005D3395">
        <w:t xml:space="preserve"> can, they can do so only </w:t>
      </w:r>
      <w:r w:rsidR="00A10D84" w:rsidRPr="005D3395">
        <w:rPr>
          <w:i/>
        </w:rPr>
        <w:t>ad hoc</w:t>
      </w:r>
      <w:r w:rsidR="005D3395">
        <w:t xml:space="preserve">, by saying something like, ‘Of course, I like elegance—doesn’t everybody?’ But that’s not the point: the question is why they </w:t>
      </w:r>
      <w:r w:rsidR="005D3395">
        <w:rPr>
          <w:i/>
        </w:rPr>
        <w:t>should</w:t>
      </w:r>
      <w:r w:rsidR="005D3395">
        <w:t xml:space="preserve">. </w:t>
      </w:r>
    </w:p>
    <w:p w14:paraId="4B27B5E8" w14:textId="41A18B3B" w:rsidR="00E6699B" w:rsidRDefault="00124EBA" w:rsidP="00727DD9">
      <w:r>
        <w:t xml:space="preserve">Secondly, and relatedly, </w:t>
      </w:r>
      <w:r w:rsidR="00727DD9">
        <w:t>many</w:t>
      </w:r>
      <w:r w:rsidR="00BC535D">
        <w:t xml:space="preserve"> great works of art are not</w:t>
      </w:r>
      <w:r w:rsidR="00A56A44">
        <w:t xml:space="preserve"> enjoyable</w:t>
      </w:r>
      <w:r w:rsidR="00BC535D" w:rsidRPr="00BC535D">
        <w:t xml:space="preserve"> </w:t>
      </w:r>
      <w:r w:rsidR="00BC535D">
        <w:t>in the most straightforward sense of the term</w:t>
      </w:r>
      <w:r w:rsidR="00A56A44">
        <w:t>.</w:t>
      </w:r>
      <w:r w:rsidR="00F448BF">
        <w:t xml:space="preserve"> For one thing, they require effort. Given the choice between reading the </w:t>
      </w:r>
      <w:r w:rsidR="00F448BF">
        <w:rPr>
          <w:i/>
        </w:rPr>
        <w:t xml:space="preserve">Mahabharata </w:t>
      </w:r>
      <w:r w:rsidR="00F448BF">
        <w:t xml:space="preserve">and </w:t>
      </w:r>
      <w:r w:rsidR="00B8464F">
        <w:t xml:space="preserve">reading </w:t>
      </w:r>
      <w:r w:rsidR="00F448BF">
        <w:t>(or</w:t>
      </w:r>
      <w:r w:rsidR="00B8464F" w:rsidRPr="00B8464F">
        <w:t xml:space="preserve"> </w:t>
      </w:r>
      <w:r w:rsidR="00B8464F">
        <w:t>watching</w:t>
      </w:r>
      <w:r w:rsidR="00F448BF">
        <w:t xml:space="preserve">) </w:t>
      </w:r>
      <w:r w:rsidR="00F448BF">
        <w:rPr>
          <w:i/>
        </w:rPr>
        <w:t>Game of Thrones</w:t>
      </w:r>
      <w:r w:rsidR="00F448BF">
        <w:t xml:space="preserve">, many would find </w:t>
      </w:r>
      <w:r w:rsidR="0043651C">
        <w:t xml:space="preserve">the first daunting and </w:t>
      </w:r>
      <w:r w:rsidR="00F448BF">
        <w:t xml:space="preserve">the second seductive. It’s very tempting just to pour yourself a nice cold glass of wine and stretch out with a page-turner. Enjoyment-wise, it’s a no-brainer. </w:t>
      </w:r>
      <w:r w:rsidR="00E6699B">
        <w:t xml:space="preserve">Yet, the </w:t>
      </w:r>
      <w:r w:rsidR="00E6699B">
        <w:rPr>
          <w:i/>
        </w:rPr>
        <w:t xml:space="preserve">Mahabharata </w:t>
      </w:r>
      <w:r w:rsidR="00E6699B">
        <w:t xml:space="preserve">is a finer work of art. </w:t>
      </w:r>
      <w:r>
        <w:t xml:space="preserve">Doesn’t this contradict the subjectivist? </w:t>
      </w:r>
    </w:p>
    <w:p w14:paraId="675ED3C4" w14:textId="1566AED2" w:rsidR="00A56A44" w:rsidRDefault="00B8464F" w:rsidP="00727DD9">
      <w:r>
        <w:t>A</w:t>
      </w:r>
      <w:r w:rsidR="00F448BF">
        <w:t xml:space="preserve"> lot of great art is emotionally </w:t>
      </w:r>
      <w:r w:rsidR="00635CB8">
        <w:t xml:space="preserve">and affectively </w:t>
      </w:r>
      <w:r w:rsidR="00F448BF">
        <w:t xml:space="preserve">challenging. It’s depressing to think of good people coming to bad ends, as so often they do in </w:t>
      </w:r>
      <w:r w:rsidR="00E6699B">
        <w:t xml:space="preserve">great </w:t>
      </w:r>
      <w:r w:rsidR="00F448BF">
        <w:t>novels and plays. And what about atonal music and the like? You can’</w:t>
      </w:r>
      <w:r w:rsidR="00384C51">
        <w:t xml:space="preserve">t really say—can </w:t>
      </w:r>
      <w:proofErr w:type="gramStart"/>
      <w:r w:rsidR="00384C51">
        <w:t>you?—</w:t>
      </w:r>
      <w:proofErr w:type="gramEnd"/>
      <w:r w:rsidR="00635CB8">
        <w:t xml:space="preserve">that Alban Berg’s </w:t>
      </w:r>
      <w:r w:rsidR="00635CB8">
        <w:rPr>
          <w:i/>
        </w:rPr>
        <w:t>Lulu</w:t>
      </w:r>
      <w:r w:rsidR="00635CB8">
        <w:t>—in which nothing good happens to anybody and, on top of that, the music is tough to whistle—is</w:t>
      </w:r>
      <w:r w:rsidR="00F448BF">
        <w:t xml:space="preserve"> more </w:t>
      </w:r>
      <w:r w:rsidR="00F448BF">
        <w:rPr>
          <w:i/>
        </w:rPr>
        <w:t xml:space="preserve">enjoyable </w:t>
      </w:r>
      <w:r w:rsidR="00635CB8">
        <w:t>than</w:t>
      </w:r>
      <w:r w:rsidR="00635CB8">
        <w:rPr>
          <w:i/>
        </w:rPr>
        <w:t xml:space="preserve"> Fiddler on the Roof</w:t>
      </w:r>
      <w:r w:rsidR="00384C51">
        <w:t>.</w:t>
      </w:r>
      <w:r w:rsidR="00C30041">
        <w:t xml:space="preserve"> And yet—I’m just going to go out on a limb</w:t>
      </w:r>
      <w:r w:rsidR="00196BE6">
        <w:t xml:space="preserve"> here—</w:t>
      </w:r>
      <w:r w:rsidR="00C30041">
        <w:rPr>
          <w:i/>
        </w:rPr>
        <w:t xml:space="preserve">nobody </w:t>
      </w:r>
      <w:r w:rsidR="00C30041">
        <w:t>would deny</w:t>
      </w:r>
      <w:r w:rsidR="00635CB8">
        <w:t xml:space="preserve"> it’s greater art. </w:t>
      </w:r>
    </w:p>
    <w:p w14:paraId="47A521E5" w14:textId="77777777" w:rsidR="00A10D84" w:rsidRDefault="00635CB8" w:rsidP="00015A19">
      <w:r>
        <w:t xml:space="preserve">Objectivists are likely to say, for reasons like these, that the questions we asked at the beginning are somewhat confused. What’s true is that most people like stories, acting, pretty colours, </w:t>
      </w:r>
      <w:r w:rsidR="00B961D3">
        <w:t xml:space="preserve">catchy tunes, </w:t>
      </w:r>
      <w:r>
        <w:t xml:space="preserve">strong rhythms, etc. What’s </w:t>
      </w:r>
      <w:r>
        <w:rPr>
          <w:i/>
        </w:rPr>
        <w:t xml:space="preserve">not </w:t>
      </w:r>
      <w:r>
        <w:t xml:space="preserve">true is that they enjoy great art. All cultures produce art, it’s true—but it’s also true that all cultures place </w:t>
      </w:r>
      <w:r w:rsidR="00B961D3">
        <w:t xml:space="preserve">a </w:t>
      </w:r>
      <w:r>
        <w:t>higher value on cognitively difficult art</w:t>
      </w:r>
      <w:r w:rsidR="00B961D3">
        <w:t xml:space="preserve">. And that forces us to distinguish two quite different questions. The first is: Why is story-telling, music-making, dancing both universal and good? The second is: Why do all cultures recognize and value great art, given that only a </w:t>
      </w:r>
      <w:r w:rsidR="00B8464F">
        <w:t xml:space="preserve">select </w:t>
      </w:r>
      <w:r w:rsidR="00B961D3">
        <w:t xml:space="preserve">few </w:t>
      </w:r>
      <w:r w:rsidR="00B8464F">
        <w:t xml:space="preserve">in the culture </w:t>
      </w:r>
      <w:r w:rsidR="00B961D3">
        <w:t>are able to enjoy it?</w:t>
      </w:r>
      <w:r>
        <w:t xml:space="preserve"> </w:t>
      </w:r>
    </w:p>
    <w:p w14:paraId="3BEEF95E" w14:textId="1FA2827C" w:rsidR="00635CB8" w:rsidRDefault="007B34A0" w:rsidP="00015A19">
      <w:r>
        <w:t>It</w:t>
      </w:r>
      <w:r w:rsidR="00C30041">
        <w:t xml:space="preserve"> i</w:t>
      </w:r>
      <w:r>
        <w:t xml:space="preserve">s unclear </w:t>
      </w:r>
      <w:r w:rsidR="00C30041">
        <w:t>how</w:t>
      </w:r>
      <w:r>
        <w:t xml:space="preserve"> subjectivism can</w:t>
      </w:r>
      <w:r w:rsidR="00C30041">
        <w:t xml:space="preserve"> provide a satisfactory answer to the second question. On the face of it, </w:t>
      </w:r>
      <w:r w:rsidR="005D3395">
        <w:t>it</w:t>
      </w:r>
      <w:r w:rsidR="00C30041">
        <w:t xml:space="preserve"> is well equipped to say what is good about Netflix and Spotify</w:t>
      </w:r>
      <w:r w:rsidR="005D3395">
        <w:t xml:space="preserve">, but </w:t>
      </w:r>
      <w:r w:rsidR="00C30041">
        <w:t xml:space="preserve">less well-positioned to navigate the ways of criticism. </w:t>
      </w:r>
      <w:r w:rsidR="00B8464F">
        <w:t xml:space="preserve">Unfortunately, though, </w:t>
      </w:r>
      <w:r w:rsidR="00E6699B">
        <w:t xml:space="preserve">objectivism </w:t>
      </w:r>
      <w:r w:rsidR="00B8464F">
        <w:t xml:space="preserve">doesn’t come through this unscathed. For it </w:t>
      </w:r>
      <w:r w:rsidR="00E6699B">
        <w:t>has a hard</w:t>
      </w:r>
      <w:r w:rsidR="00B8464F">
        <w:t xml:space="preserve"> time with the first question. If </w:t>
      </w:r>
      <w:r w:rsidR="00384C51">
        <w:t xml:space="preserve">it </w:t>
      </w:r>
      <w:r w:rsidR="00B8464F">
        <w:t>is cognitively difficult to appreciate</w:t>
      </w:r>
      <w:r w:rsidR="00384C51">
        <w:t xml:space="preserve"> high standards in art</w:t>
      </w:r>
      <w:r w:rsidR="00B8464F">
        <w:t>,</w:t>
      </w:r>
      <w:r w:rsidR="00A10D84">
        <w:t xml:space="preserve"> why do</w:t>
      </w:r>
      <w:r w:rsidR="00384C51">
        <w:t xml:space="preserve"> </w:t>
      </w:r>
      <w:r w:rsidR="00B8464F">
        <w:t>all cultures</w:t>
      </w:r>
      <w:r w:rsidR="00384C51">
        <w:t xml:space="preserve"> </w:t>
      </w:r>
      <w:r w:rsidR="00A10D84">
        <w:t xml:space="preserve">distinguish </w:t>
      </w:r>
      <w:r w:rsidR="00384C51">
        <w:lastRenderedPageBreak/>
        <w:t>between elevated and quotidian art</w:t>
      </w:r>
      <w:r w:rsidR="00A11151">
        <w:t>, and</w:t>
      </w:r>
      <w:r w:rsidR="005D3395">
        <w:t xml:space="preserve"> why do some members of all cultures like the former</w:t>
      </w:r>
      <w:r w:rsidR="00E6699B">
        <w:t>?</w:t>
      </w:r>
    </w:p>
    <w:p w14:paraId="4A04BA58" w14:textId="776A9477" w:rsidR="00984013" w:rsidRDefault="00984013" w:rsidP="00015A19">
      <w:r>
        <w:t xml:space="preserve">This leaves us </w:t>
      </w:r>
      <w:r w:rsidR="006253DC">
        <w:t>in a difficult situation</w:t>
      </w:r>
      <w:r>
        <w:t xml:space="preserve">. On the one hand, </w:t>
      </w:r>
      <w:r w:rsidR="00BA5F33">
        <w:t xml:space="preserve">it doesn’t seem that </w:t>
      </w:r>
      <w:r>
        <w:t xml:space="preserve">aesthetic norms are </w:t>
      </w:r>
      <w:r w:rsidR="00BA5F33">
        <w:t xml:space="preserve">motivationally or rationally </w:t>
      </w:r>
      <w:r>
        <w:t>self-suppor</w:t>
      </w:r>
      <w:r w:rsidR="00BA5F33">
        <w:t xml:space="preserve">ting, even if we allow that </w:t>
      </w:r>
      <w:r w:rsidR="00A10D84">
        <w:t xml:space="preserve">some </w:t>
      </w:r>
      <w:r w:rsidR="00B8464F">
        <w:t>moral norms are. As a consequence, i</w:t>
      </w:r>
      <w:r>
        <w:t xml:space="preserve">t’s hard to say what they are based on, if not on audience response. On the other hand, informed aesthetic evaluation </w:t>
      </w:r>
      <w:r w:rsidR="00196BE6">
        <w:t>seems to be</w:t>
      </w:r>
      <w:r>
        <w:t xml:space="preserve"> based </w:t>
      </w:r>
      <w:r w:rsidR="006253DC">
        <w:t xml:space="preserve">not on response, but on something much more difficult to pin down—well-informed taste, or something like that. </w:t>
      </w:r>
      <w:r w:rsidR="005D3395">
        <w:t xml:space="preserve">So: what’s so great about </w:t>
      </w:r>
      <w:r w:rsidR="000B4123">
        <w:t xml:space="preserve">well-informed taste? </w:t>
      </w:r>
    </w:p>
    <w:p w14:paraId="3C4000C0" w14:textId="67BBCF45" w:rsidR="00812506" w:rsidRDefault="00812506" w:rsidP="00812506">
      <w:pPr>
        <w:pStyle w:val="Heading3"/>
      </w:pPr>
      <w:r>
        <w:t xml:space="preserve"> The Problem of </w:t>
      </w:r>
      <w:r w:rsidR="00A11151">
        <w:t>the Natural Ground</w:t>
      </w:r>
    </w:p>
    <w:p w14:paraId="2D922C32" w14:textId="294675C3" w:rsidR="00196BE6" w:rsidRDefault="00B563FB" w:rsidP="00275829">
      <w:pPr>
        <w:pStyle w:val="NoSpacing"/>
      </w:pPr>
      <w:r>
        <w:t xml:space="preserve">Objectivists </w:t>
      </w:r>
      <w:r w:rsidR="00275829">
        <w:t xml:space="preserve">think that artworks have intrinsic merit; subjectivists think that they are valuable because of how they affect audiences. For both camps, there is the question: In virtue of what? What </w:t>
      </w:r>
      <w:r w:rsidR="005D3395">
        <w:t xml:space="preserve">natural or non-aesthetic </w:t>
      </w:r>
      <w:r w:rsidR="00275829">
        <w:t xml:space="preserve">qualities make these things valuable, either in themselves or as objects of consumption by an audience? </w:t>
      </w:r>
      <w:r w:rsidR="00A11151">
        <w:t xml:space="preserve">We’ve already considered this question in the context of cultural difference. If gamelan is valuable because of some natural quality it possesses, then why is it that </w:t>
      </w:r>
      <w:r w:rsidR="005D3395">
        <w:t>cultivated and discriminating people in</w:t>
      </w:r>
      <w:r w:rsidR="00A11151">
        <w:t xml:space="preserve"> China, India, and Los Angeles don’t</w:t>
      </w:r>
      <w:r w:rsidR="005D3395">
        <w:t xml:space="preserve"> immediately</w:t>
      </w:r>
      <w:r w:rsidR="00A11151">
        <w:t xml:space="preserve"> recognize its value?</w:t>
      </w:r>
    </w:p>
    <w:p w14:paraId="314221A6" w14:textId="6BFFD7B9" w:rsidR="008F23B7" w:rsidRDefault="00275829" w:rsidP="00E827E7">
      <w:r>
        <w:t>In light of this question, c</w:t>
      </w:r>
      <w:r w:rsidR="00ED68DC">
        <w:t xml:space="preserve">onsider now the case of </w:t>
      </w:r>
      <w:r>
        <w:t>abstract expressionism. This movement</w:t>
      </w:r>
      <w:r w:rsidR="00CE6FCA">
        <w:t xml:space="preserve"> was inspired by the urge to erase pictorialism in visual art. Not only pictorialism, but all of the accoutrements of pictures, including perspective, points of view, points of focus, and distance, and to substitute for these other structures that consist of mere pattern, mere colour, and mere material. Now, one can ask: what </w:t>
      </w:r>
      <w:r>
        <w:t>makes this</w:t>
      </w:r>
      <w:r w:rsidR="008F23B7">
        <w:t xml:space="preserve"> art, or the response</w:t>
      </w:r>
      <w:r>
        <w:t xml:space="preserve"> to it</w:t>
      </w:r>
      <w:r w:rsidR="008F23B7">
        <w:t xml:space="preserve">, valuable? Subjectivists are going to have a problem answering because so many people in the world find abstract expressionism absurd and trivial. Objectivists are also going to have a problem because though they can say a lot about the formal properties of works in this genre, they have a lot </w:t>
      </w:r>
      <w:r>
        <w:t>of difficulty saying why anybody should care</w:t>
      </w:r>
      <w:r w:rsidR="008F23B7">
        <w:t>.</w:t>
      </w:r>
      <w:r>
        <w:t xml:space="preserve"> And yet, abstract expressionism is a clear case of an art form. It’s wrong to dismiss it, from some God’s-eye perspective as it were, by calling it ‘decadent’ or ‘delusional’ or something like that. </w:t>
      </w:r>
      <w:r w:rsidR="00A11151">
        <w:t xml:space="preserve">And, of course, it would similarly be terribly wrong to suggest that there could be an art-form that </w:t>
      </w:r>
      <w:r w:rsidR="00A11151">
        <w:lastRenderedPageBreak/>
        <w:t xml:space="preserve">captures the attention of many people in a culture, whether it </w:t>
      </w:r>
      <w:r w:rsidR="005D3395">
        <w:t>be</w:t>
      </w:r>
      <w:r w:rsidR="00A11151">
        <w:t xml:space="preserve"> gamelan or hip-hop or atonal music, that somehow falls short of the mark. </w:t>
      </w:r>
    </w:p>
    <w:p w14:paraId="4CEBE863" w14:textId="3A951D94" w:rsidR="00ED68DC" w:rsidRDefault="0052456D" w:rsidP="00E827E7">
      <w:r>
        <w:t xml:space="preserve">Now, one </w:t>
      </w:r>
      <w:r w:rsidR="008F23B7">
        <w:t xml:space="preserve">way out of this quandary is to appeal to the cultural context of the genre. Here’s Peter </w:t>
      </w:r>
      <w:proofErr w:type="spellStart"/>
      <w:r w:rsidR="008F23B7">
        <w:t>Sch</w:t>
      </w:r>
      <w:r>
        <w:t>j</w:t>
      </w:r>
      <w:r w:rsidR="008F23B7">
        <w:t>eldahl</w:t>
      </w:r>
      <w:proofErr w:type="spellEnd"/>
      <w:r w:rsidR="008F23B7">
        <w:t>, writing not specifically about abstract expressionism, but about a certain eth</w:t>
      </w:r>
      <w:r w:rsidR="00EA355B">
        <w:t>os in New York City that helped incubate the movement.</w:t>
      </w:r>
      <w:r w:rsidR="00CE6FCA">
        <w:tab/>
      </w:r>
    </w:p>
    <w:p w14:paraId="7AC5FB06" w14:textId="0983005C" w:rsidR="008F23B7" w:rsidRPr="0052456D" w:rsidRDefault="008F23B7" w:rsidP="008F23B7">
      <w:pPr>
        <w:pStyle w:val="Quote"/>
        <w:rPr>
          <w:i/>
        </w:rPr>
      </w:pPr>
      <w:r w:rsidRPr="008F23B7">
        <w:t xml:space="preserve">To qualify as hip [in New York around 1960], you registered fine distinctions—between a photograph of Marilyn Monroe and Andy Warhol’s silkscreen of a photograph of her, say, or between Carl Andre’s stack of bricks on a gallery floor and a stack of bricks anywhere else. </w:t>
      </w:r>
      <w:proofErr w:type="spellStart"/>
      <w:r w:rsidRPr="008F23B7">
        <w:t>Skeptical</w:t>
      </w:r>
      <w:proofErr w:type="spellEnd"/>
      <w:r w:rsidRPr="008F23B7">
        <w:t xml:space="preserve"> attitudes, averse to mimesis and metaphor, put a withering pressure on painting, including even the simplest abstraction. Barely passing muster were the evenly pencilled grids of Agnes Martin, the broody monochromes of Brice Marden, and Ryman’s taciturn brushstrokes. What you saw, while not a lot, stayed seen.</w:t>
      </w:r>
      <w:r w:rsidR="0052456D">
        <w:t xml:space="preserve"> (</w:t>
      </w:r>
      <w:r w:rsidR="0052456D">
        <w:rPr>
          <w:i/>
        </w:rPr>
        <w:t>The New Yorker</w:t>
      </w:r>
      <w:r w:rsidR="00931A21">
        <w:t xml:space="preserve">, </w:t>
      </w:r>
      <w:r w:rsidR="005D3395">
        <w:t xml:space="preserve">21-28 December, 2015: </w:t>
      </w:r>
      <w:r w:rsidR="00AC02E5">
        <w:t>http://tinyurl.com/nto54wg.)</w:t>
      </w:r>
      <w:r w:rsidR="0052456D">
        <w:rPr>
          <w:i/>
        </w:rPr>
        <w:t xml:space="preserve"> </w:t>
      </w:r>
    </w:p>
    <w:p w14:paraId="082304E2" w14:textId="45ADAF1E" w:rsidR="00233208" w:rsidRPr="00BE596B" w:rsidRDefault="008F23B7" w:rsidP="00233208">
      <w:r>
        <w:t xml:space="preserve">There are two key ideas in </w:t>
      </w:r>
      <w:proofErr w:type="spellStart"/>
      <w:r>
        <w:t>Schjeldahl’s</w:t>
      </w:r>
      <w:proofErr w:type="spellEnd"/>
      <w:r>
        <w:t xml:space="preserve"> evocative description. The first is the </w:t>
      </w:r>
      <w:r w:rsidR="005D3395">
        <w:t>prevalence of attitudes that are</w:t>
      </w:r>
      <w:r w:rsidR="00233208">
        <w:t xml:space="preserve"> </w:t>
      </w:r>
      <w:r w:rsidR="008F479C">
        <w:t>‘averse to mimesis and metaphor.’</w:t>
      </w:r>
      <w:r w:rsidR="00233208">
        <w:t xml:space="preserve"> </w:t>
      </w:r>
      <w:r w:rsidR="008F479C">
        <w:t xml:space="preserve">If you try to take in </w:t>
      </w:r>
      <w:r w:rsidR="00233208">
        <w:t xml:space="preserve">the works of 1960s New York </w:t>
      </w:r>
      <w:r w:rsidR="008F479C">
        <w:t xml:space="preserve">without </w:t>
      </w:r>
      <w:r w:rsidR="00233208">
        <w:t>having thoroughly absorbed these sceptical attitudes, you’re not going to find the</w:t>
      </w:r>
      <w:r w:rsidR="008F479C">
        <w:t>m</w:t>
      </w:r>
      <w:r w:rsidR="00233208">
        <w:t xml:space="preserve"> very interesting. And the second is that you need to ‘register fine distinctions.’ You have to be able to tell the difference between a stack of bricks made by Carl Andre in an art gallery and a stack of bricks at a construction site. </w:t>
      </w:r>
      <w:r w:rsidR="00A11151">
        <w:t xml:space="preserve">These ideas go right to the heart of the questions we are asking. How can the objectivist admit </w:t>
      </w:r>
      <w:r w:rsidR="00BE596B">
        <w:t xml:space="preserve">that there is such a thing as ‘qualifying as hip </w:t>
      </w:r>
      <w:r w:rsidR="00BE596B">
        <w:rPr>
          <w:i/>
        </w:rPr>
        <w:t>in New York City</w:t>
      </w:r>
      <w:r w:rsidR="00BE596B">
        <w:t xml:space="preserve">,’ as opposed to being hip </w:t>
      </w:r>
      <w:proofErr w:type="gramStart"/>
      <w:r w:rsidR="00BE596B">
        <w:t>period</w:t>
      </w:r>
      <w:r w:rsidR="008F479C">
        <w:t>?—</w:t>
      </w:r>
      <w:proofErr w:type="gramEnd"/>
      <w:r w:rsidR="008F479C">
        <w:t>according to her, aesthetic attitudes have universal validity.</w:t>
      </w:r>
      <w:r w:rsidR="00BE596B">
        <w:t xml:space="preserve"> And how can the subjectivist allow that ‘fine distinctions’ matter, if most people don’t even register them?</w:t>
      </w:r>
    </w:p>
    <w:p w14:paraId="2B728900" w14:textId="287B8D83" w:rsidR="00AC02E5" w:rsidRDefault="00BE596B" w:rsidP="00233208">
      <w:r>
        <w:t xml:space="preserve">Now, </w:t>
      </w:r>
      <w:proofErr w:type="spellStart"/>
      <w:r>
        <w:t>Schjeldahl’s</w:t>
      </w:r>
      <w:proofErr w:type="spellEnd"/>
      <w:r>
        <w:t xml:space="preserve"> attitude </w:t>
      </w:r>
      <w:r w:rsidR="00233208">
        <w:t xml:space="preserve">strikes me as correct. </w:t>
      </w:r>
      <w:r w:rsidR="00EA355B">
        <w:t xml:space="preserve">But it raises a question. </w:t>
      </w:r>
      <w:r w:rsidR="00FD48F9">
        <w:t xml:space="preserve">What exactly </w:t>
      </w:r>
      <w:r w:rsidR="00FD48F9">
        <w:rPr>
          <w:i/>
        </w:rPr>
        <w:t xml:space="preserve">is </w:t>
      </w:r>
      <w:r w:rsidR="00FD48F9">
        <w:t xml:space="preserve">the difference between Andre’s </w:t>
      </w:r>
      <w:r w:rsidR="00EA355B">
        <w:t xml:space="preserve">stack of </w:t>
      </w:r>
      <w:r w:rsidR="00FD48F9">
        <w:t xml:space="preserve">bricks </w:t>
      </w:r>
      <w:r w:rsidR="00EA355B">
        <w:t xml:space="preserve">on a gallery floor </w:t>
      </w:r>
      <w:r w:rsidR="00FD48F9">
        <w:t xml:space="preserve">and a stack of bricks </w:t>
      </w:r>
      <w:r w:rsidR="00EA355B">
        <w:t xml:space="preserve">on the street </w:t>
      </w:r>
      <w:r w:rsidR="00FD48F9">
        <w:t>outside?</w:t>
      </w:r>
      <w:r w:rsidR="00EA355B">
        <w:t xml:space="preserve"> And similarly, what is the difference between Rothko’s expanses of colour, and expanses of colour found in nature, or in an elementary school art class? Clearly nothing cognitively obvious: </w:t>
      </w:r>
      <w:proofErr w:type="spellStart"/>
      <w:r w:rsidR="00EA355B">
        <w:t>Schjeldahl</w:t>
      </w:r>
      <w:proofErr w:type="spellEnd"/>
      <w:r w:rsidR="00EA355B">
        <w:t xml:space="preserve"> is correct to say that the distinction is a fine one.</w:t>
      </w:r>
      <w:r w:rsidR="00FD48F9">
        <w:t xml:space="preserve"> </w:t>
      </w:r>
      <w:r w:rsidR="00EA355B">
        <w:t xml:space="preserve"> In view of the superficial counter-intuitiveness of abstract art, it is instructive to think about </w:t>
      </w:r>
      <w:r w:rsidR="00CB5F1D">
        <w:t>its</w:t>
      </w:r>
      <w:r w:rsidR="00EA355B">
        <w:t xml:space="preserve"> appeal and value.</w:t>
      </w:r>
      <w:r w:rsidR="00AC02E5">
        <w:t xml:space="preserve"> </w:t>
      </w:r>
      <w:r w:rsidR="00CB5F1D">
        <w:t>How does it fit into the universal appeal of art?</w:t>
      </w:r>
    </w:p>
    <w:p w14:paraId="2441D684" w14:textId="77777777" w:rsidR="00054718" w:rsidRDefault="00AC02E5" w:rsidP="00054718">
      <w:r>
        <w:lastRenderedPageBreak/>
        <w:t>The problem of aesthetic obligation is compounded by the highly time</w:t>
      </w:r>
      <w:r w:rsidR="008F479C">
        <w:t>-</w:t>
      </w:r>
      <w:r>
        <w:t xml:space="preserve"> and place</w:t>
      </w:r>
      <w:r w:rsidR="008F479C">
        <w:t>-</w:t>
      </w:r>
      <w:r>
        <w:t xml:space="preserve">specific </w:t>
      </w:r>
      <w:r w:rsidR="008F479C">
        <w:t xml:space="preserve">appeal </w:t>
      </w:r>
      <w:r>
        <w:t xml:space="preserve">of art forms like abstract expressionism. Clearly, there is something in it that </w:t>
      </w:r>
      <w:r>
        <w:rPr>
          <w:i/>
        </w:rPr>
        <w:t xml:space="preserve">rightly </w:t>
      </w:r>
      <w:r>
        <w:t xml:space="preserve">enthralled mid-twentieth century New Yorkers. Yet that appeal is parochial. Nobody could say that a </w:t>
      </w:r>
      <w:r w:rsidR="008F479C">
        <w:t>19</w:t>
      </w:r>
      <w:r w:rsidR="008F479C" w:rsidRPr="008F479C">
        <w:rPr>
          <w:vertAlign w:val="superscript"/>
        </w:rPr>
        <w:t>th</w:t>
      </w:r>
      <w:r w:rsidR="008F479C">
        <w:t xml:space="preserve"> century native</w:t>
      </w:r>
      <w:r>
        <w:t xml:space="preserve"> of </w:t>
      </w:r>
      <w:r w:rsidR="00CB5F1D">
        <w:t>Malabar</w:t>
      </w:r>
      <w:r>
        <w:t xml:space="preserve"> or a cultivated member of the Ottoman court in the eighteenth century would have </w:t>
      </w:r>
      <w:r w:rsidR="00DF5F72">
        <w:t>been remiss to be unappreciative of Rothko</w:t>
      </w:r>
      <w:r>
        <w:t xml:space="preserve">. This is a puzzle for the objectivist: what quality does </w:t>
      </w:r>
      <w:r w:rsidR="00DF5F72">
        <w:t xml:space="preserve">Rothko share with Osman or </w:t>
      </w:r>
      <w:r w:rsidR="008F479C">
        <w:t xml:space="preserve">with </w:t>
      </w:r>
      <w:r w:rsidR="00DF5F72">
        <w:t xml:space="preserve">Ravi Varma—what </w:t>
      </w:r>
      <w:r w:rsidR="00CB5F1D">
        <w:t xml:space="preserve">is the </w:t>
      </w:r>
      <w:r w:rsidR="00DF5F72">
        <w:t xml:space="preserve">quality that </w:t>
      </w:r>
      <w:r w:rsidR="00CB5F1D">
        <w:t xml:space="preserve">in all of them </w:t>
      </w:r>
      <w:r w:rsidR="00DF5F72">
        <w:t xml:space="preserve">commands appreciation? </w:t>
      </w:r>
      <w:r w:rsidR="00CB5F1D">
        <w:t xml:space="preserve">Classically, the answer was beauty, but the differences among these painters argues against a unitary account. If Rothko is beautiful, why would he not appeal to somebody in the </w:t>
      </w:r>
      <w:r w:rsidR="007415C8">
        <w:t xml:space="preserve">Ottoman court? </w:t>
      </w:r>
      <w:r w:rsidR="00DF5F72">
        <w:t>But it is equall</w:t>
      </w:r>
      <w:r w:rsidR="00CB5F1D">
        <w:t>y a puzzle for the subjectivist.</w:t>
      </w:r>
      <w:r w:rsidR="00DF5F72">
        <w:t xml:space="preserve"> </w:t>
      </w:r>
      <w:r w:rsidR="00CB5F1D">
        <w:t>W</w:t>
      </w:r>
      <w:r w:rsidR="00DF5F72">
        <w:t xml:space="preserve">hat is the </w:t>
      </w:r>
      <w:r w:rsidR="00CB5F1D">
        <w:t xml:space="preserve">response </w:t>
      </w:r>
      <w:r w:rsidR="00DF5F72">
        <w:t>that confers value on all three of these artists?</w:t>
      </w:r>
      <w:r w:rsidR="00CB5F1D">
        <w:t xml:space="preserve"> Classically, the answer is pleasure. But</w:t>
      </w:r>
      <w:r w:rsidR="00DF5F72">
        <w:t xml:space="preserve"> why is it not shared by all humans?</w:t>
      </w:r>
    </w:p>
    <w:p w14:paraId="078A03BA" w14:textId="77777777" w:rsidR="00054718" w:rsidRDefault="00054718" w:rsidP="00054718">
      <w:pPr>
        <w:ind w:firstLine="0"/>
        <w:pPrChange w:id="0" w:author="Mohan Matthen" w:date="2018-08-14T17:41:00Z">
          <w:pPr/>
        </w:pPrChange>
      </w:pPr>
      <w:bookmarkStart w:id="1" w:name="_GoBack"/>
      <w:bookmarkEnd w:id="1"/>
    </w:p>
    <w:p w14:paraId="1CF69F0A" w14:textId="0CCF4B57" w:rsidR="00812506" w:rsidRDefault="00931A21" w:rsidP="00054718">
      <w:pPr>
        <w:pStyle w:val="Heading3"/>
      </w:pPr>
      <w:r>
        <w:t xml:space="preserve"> Facilitating Pleasure</w:t>
      </w:r>
      <w:r w:rsidR="0017203F">
        <w:rPr>
          <w:rStyle w:val="FootnoteReference"/>
        </w:rPr>
        <w:footnoteReference w:id="2"/>
      </w:r>
    </w:p>
    <w:p w14:paraId="0AD0896C" w14:textId="7AA898BE" w:rsidR="00931A21" w:rsidRDefault="00DF5F72" w:rsidP="00931A21">
      <w:pPr>
        <w:pStyle w:val="NoSpacing"/>
      </w:pPr>
      <w:r>
        <w:t xml:space="preserve">Let me step aside from these questions, now, to describe a certain kind of pleasure that I call </w:t>
      </w:r>
      <w:r>
        <w:rPr>
          <w:i/>
        </w:rPr>
        <w:t>facilitating pleasure.</w:t>
      </w:r>
      <w:r w:rsidR="00F332EF">
        <w:t xml:space="preserve"> But before I get to that, let me </w:t>
      </w:r>
      <w:r w:rsidR="00BE596B">
        <w:t xml:space="preserve">identify and </w:t>
      </w:r>
      <w:r w:rsidR="00F332EF">
        <w:t>set aside a kind of pleasure that many discuss</w:t>
      </w:r>
      <w:r w:rsidR="005E6070">
        <w:t xml:space="preserve">ions of hedonism focus on. </w:t>
      </w:r>
    </w:p>
    <w:p w14:paraId="32547418" w14:textId="77777777" w:rsidR="008F479C" w:rsidRDefault="00633DC4" w:rsidP="001C4011">
      <w:pPr>
        <w:rPr>
          <w:lang w:val="en-CA"/>
        </w:rPr>
      </w:pPr>
      <w:r>
        <w:rPr>
          <w:lang w:val="en-CA"/>
        </w:rPr>
        <w:t>Except when they are sleeping (and, actually, even then), o</w:t>
      </w:r>
      <w:r w:rsidR="001C4011">
        <w:rPr>
          <w:lang w:val="en-CA"/>
        </w:rPr>
        <w:t xml:space="preserve">rganisms </w:t>
      </w:r>
      <w:r>
        <w:rPr>
          <w:lang w:val="en-CA"/>
        </w:rPr>
        <w:t>constantly find themselves in</w:t>
      </w:r>
      <w:r w:rsidR="001C4011">
        <w:rPr>
          <w:lang w:val="en-CA"/>
        </w:rPr>
        <w:t xml:space="preserve"> </w:t>
      </w:r>
      <w:r>
        <w:rPr>
          <w:lang w:val="en-CA"/>
        </w:rPr>
        <w:t>a condition that is</w:t>
      </w:r>
      <w:r w:rsidR="001C4011">
        <w:rPr>
          <w:lang w:val="en-CA"/>
        </w:rPr>
        <w:t xml:space="preserve"> difficult to maintain. Energetic activity brings about fatigue, which makes it hard to continue. Deprivation is also taxing; if </w:t>
      </w:r>
      <w:r>
        <w:rPr>
          <w:lang w:val="en-CA"/>
        </w:rPr>
        <w:t>one</w:t>
      </w:r>
      <w:r w:rsidR="001C4011">
        <w:rPr>
          <w:lang w:val="en-CA"/>
        </w:rPr>
        <w:t xml:space="preserve"> do</w:t>
      </w:r>
      <w:r>
        <w:rPr>
          <w:lang w:val="en-CA"/>
        </w:rPr>
        <w:t>es</w:t>
      </w:r>
      <w:r w:rsidR="001C4011">
        <w:rPr>
          <w:lang w:val="en-CA"/>
        </w:rPr>
        <w:t xml:space="preserve"> not eat or drink for a while, </w:t>
      </w:r>
      <w:r>
        <w:rPr>
          <w:lang w:val="en-CA"/>
        </w:rPr>
        <w:t xml:space="preserve">one </w:t>
      </w:r>
      <w:r w:rsidR="001C4011">
        <w:rPr>
          <w:lang w:val="en-CA"/>
        </w:rPr>
        <w:t>become</w:t>
      </w:r>
      <w:r>
        <w:rPr>
          <w:lang w:val="en-CA"/>
        </w:rPr>
        <w:t>s</w:t>
      </w:r>
      <w:r w:rsidR="001C4011">
        <w:rPr>
          <w:lang w:val="en-CA"/>
        </w:rPr>
        <w:t xml:space="preserve"> hungry or thirsty. When these conditions come to an end, one feels a sensation of relief—a sip of water when you are thirsty, taking a break from your bike ride or run. This kind of pleasure, which I call </w:t>
      </w:r>
      <w:r w:rsidR="001C4011">
        <w:rPr>
          <w:i/>
          <w:lang w:val="en-CA"/>
        </w:rPr>
        <w:t>relief pleasure</w:t>
      </w:r>
      <w:r w:rsidR="001C4011">
        <w:rPr>
          <w:lang w:val="en-CA"/>
        </w:rPr>
        <w:t xml:space="preserve">, is retrospective because it welcomes the end of a state of effort or deprivation. </w:t>
      </w:r>
      <w:r>
        <w:rPr>
          <w:lang w:val="en-CA"/>
        </w:rPr>
        <w:t>Yo</w:t>
      </w:r>
      <w:r w:rsidR="004A6319">
        <w:rPr>
          <w:lang w:val="en-CA"/>
        </w:rPr>
        <w:t xml:space="preserve">u do something; it causes you pleasure, but this pleasure doesn’t affect what you did, because what you did is already in the past. </w:t>
      </w:r>
    </w:p>
    <w:p w14:paraId="02EFE219" w14:textId="1496851F" w:rsidR="001C4011" w:rsidRDefault="001C4011" w:rsidP="001C4011">
      <w:pPr>
        <w:rPr>
          <w:lang w:val="en-CA"/>
        </w:rPr>
      </w:pPr>
      <w:r>
        <w:rPr>
          <w:lang w:val="en-CA"/>
        </w:rPr>
        <w:t>When philosophers think of pleasure, they often ha</w:t>
      </w:r>
      <w:r w:rsidR="00CB5F1D">
        <w:rPr>
          <w:lang w:val="en-CA"/>
        </w:rPr>
        <w:t xml:space="preserve">ve something like </w:t>
      </w:r>
      <w:r w:rsidR="008F479C">
        <w:rPr>
          <w:lang w:val="en-CA"/>
        </w:rPr>
        <w:t>relief pleasure</w:t>
      </w:r>
      <w:r w:rsidR="00CB5F1D">
        <w:rPr>
          <w:lang w:val="en-CA"/>
        </w:rPr>
        <w:t xml:space="preserve"> in mind—a </w:t>
      </w:r>
      <w:r w:rsidR="007415C8">
        <w:rPr>
          <w:lang w:val="en-CA"/>
        </w:rPr>
        <w:t xml:space="preserve">rewarding sensation </w:t>
      </w:r>
      <w:r w:rsidR="00CB5F1D">
        <w:rPr>
          <w:lang w:val="en-CA"/>
        </w:rPr>
        <w:t xml:space="preserve">that comes </w:t>
      </w:r>
      <w:r w:rsidR="00CB5F1D">
        <w:rPr>
          <w:i/>
          <w:lang w:val="en-CA"/>
        </w:rPr>
        <w:t xml:space="preserve">after </w:t>
      </w:r>
      <w:r w:rsidR="004A6319">
        <w:rPr>
          <w:lang w:val="en-CA"/>
        </w:rPr>
        <w:t>something you do</w:t>
      </w:r>
      <w:r w:rsidR="00CB5F1D">
        <w:rPr>
          <w:lang w:val="en-CA"/>
        </w:rPr>
        <w:t xml:space="preserve">. This is different from </w:t>
      </w:r>
      <w:r w:rsidR="00CB5F1D">
        <w:rPr>
          <w:lang w:val="en-CA"/>
        </w:rPr>
        <w:lastRenderedPageBreak/>
        <w:t xml:space="preserve">aesthetic pleasure as I think of it. </w:t>
      </w:r>
      <w:r w:rsidR="00BE596B">
        <w:rPr>
          <w:lang w:val="en-CA"/>
        </w:rPr>
        <w:t xml:space="preserve">In my conception, aesthetic pleasure </w:t>
      </w:r>
      <w:r w:rsidR="008F479C">
        <w:rPr>
          <w:lang w:val="en-CA"/>
        </w:rPr>
        <w:t>concurrently</w:t>
      </w:r>
      <w:r w:rsidR="00AA3136">
        <w:rPr>
          <w:lang w:val="en-CA"/>
        </w:rPr>
        <w:t xml:space="preserve"> </w:t>
      </w:r>
      <w:r w:rsidR="00BE596B">
        <w:rPr>
          <w:lang w:val="en-CA"/>
        </w:rPr>
        <w:t xml:space="preserve">affects </w:t>
      </w:r>
      <w:r w:rsidR="008F479C">
        <w:rPr>
          <w:i/>
          <w:lang w:val="en-CA"/>
        </w:rPr>
        <w:t xml:space="preserve">how </w:t>
      </w:r>
      <w:r w:rsidR="008F479C">
        <w:rPr>
          <w:lang w:val="en-CA"/>
        </w:rPr>
        <w:t>you attend to</w:t>
      </w:r>
      <w:r w:rsidR="00BE596B">
        <w:rPr>
          <w:lang w:val="en-CA"/>
        </w:rPr>
        <w:t xml:space="preserve"> a work of art</w:t>
      </w:r>
      <w:r w:rsidR="00AA3136">
        <w:rPr>
          <w:lang w:val="en-CA"/>
        </w:rPr>
        <w:t>; it isn’t merely a retrospective reward</w:t>
      </w:r>
      <w:r w:rsidR="00BE596B">
        <w:rPr>
          <w:lang w:val="en-CA"/>
        </w:rPr>
        <w:t>.</w:t>
      </w:r>
    </w:p>
    <w:p w14:paraId="4E1E51A9" w14:textId="2FCF37AD" w:rsidR="007415C8" w:rsidRDefault="007415C8" w:rsidP="001C4011">
      <w:r>
        <w:rPr>
          <w:lang w:val="en-CA"/>
        </w:rPr>
        <w:t xml:space="preserve">To introduce the kind of pleasure that I think is involved think first of complexly coordinated acts like drinking water. </w:t>
      </w:r>
      <w:r w:rsidR="004A6319">
        <w:rPr>
          <w:lang w:val="en-CA"/>
        </w:rPr>
        <w:t xml:space="preserve">It may not seem so at first glance, but this is not a simple task. </w:t>
      </w:r>
      <w:r>
        <w:rPr>
          <w:lang w:val="en-CA"/>
        </w:rPr>
        <w:t xml:space="preserve">When you drink a glass of water, </w:t>
      </w:r>
      <w:r>
        <w:t>y</w:t>
      </w:r>
      <w:r w:rsidRPr="007415C8">
        <w:t>ou have to</w:t>
      </w:r>
      <w:r>
        <w:t xml:space="preserve"> use your hand to</w:t>
      </w:r>
      <w:r w:rsidRPr="007415C8">
        <w:t xml:space="preserve"> feed liquid into your mouth at the </w:t>
      </w:r>
      <w:r>
        <w:t>proper</w:t>
      </w:r>
      <w:r w:rsidR="008F479C">
        <w:t xml:space="preserve"> rate—you’ve learned to do it and this seems easy, but take one look at a young child dribbling water as she drinks, and you’ll see how coordinated you have to be</w:t>
      </w:r>
      <w:r w:rsidR="004A6319">
        <w:t xml:space="preserve">. </w:t>
      </w:r>
      <w:r w:rsidR="004A6319" w:rsidRPr="007415C8">
        <w:t>Y</w:t>
      </w:r>
      <w:r w:rsidRPr="007415C8">
        <w:t>our mouth must be poised t</w:t>
      </w:r>
      <w:r w:rsidR="004A6319">
        <w:t>o receive and retain the liquid, and then to pass it on</w:t>
      </w:r>
      <w:r w:rsidR="008F479C">
        <w:t xml:space="preserve"> to the stomach</w:t>
      </w:r>
      <w:r w:rsidR="004A6319">
        <w:t>.</w:t>
      </w:r>
      <w:r w:rsidRPr="007415C8">
        <w:t xml:space="preserve"> </w:t>
      </w:r>
      <w:r w:rsidR="004A6319">
        <w:t xml:space="preserve">The muscular contractions of </w:t>
      </w:r>
      <w:r w:rsidRPr="007415C8">
        <w:t xml:space="preserve">your mouth, pharynx, and oesophagus must </w:t>
      </w:r>
      <w:r w:rsidR="004A6319">
        <w:t xml:space="preserve">be precisely sequenced and </w:t>
      </w:r>
      <w:r w:rsidRPr="007415C8">
        <w:t>coordinated; your epiglottis must simultaneously be shut off to prevent water being taken into the lungs. All of these move</w:t>
      </w:r>
      <w:r w:rsidR="004A6319">
        <w:t>ments are repeated rhythmically—gulp, gulp, gulp. If you mistime or omit any</w:t>
      </w:r>
      <w:r w:rsidRPr="007415C8">
        <w:t>—if you take in too much and gag, or too little and swallow air—corrective action is needed. The brain’s autonomic control of this coordinated action requires sensory feedback and fine adjustment.</w:t>
      </w:r>
      <w:r w:rsidR="00AA3136">
        <w:t xml:space="preserve"> This</w:t>
      </w:r>
      <w:r w:rsidRPr="007415C8">
        <w:t xml:space="preserve"> </w:t>
      </w:r>
      <w:r w:rsidR="00E12CD0">
        <w:t>requires</w:t>
      </w:r>
      <w:r w:rsidRPr="007415C8">
        <w:t xml:space="preserve"> processing resources in the brain. </w:t>
      </w:r>
      <w:r w:rsidR="00E12CD0">
        <w:t xml:space="preserve"> In those of advanced age, the</w:t>
      </w:r>
      <w:r w:rsidR="004A6319">
        <w:t>se resources are less abundantly available, and drinking slows down.</w:t>
      </w:r>
      <w:r>
        <w:t xml:space="preserve"> </w:t>
      </w:r>
      <w:r w:rsidRPr="007415C8">
        <w:t>Drinking</w:t>
      </w:r>
      <w:r>
        <w:t xml:space="preserve"> is, in short,</w:t>
      </w:r>
      <w:r w:rsidRPr="007415C8">
        <w:t xml:space="preserve"> a complex, patterned activity that can be adjusted and corrected in accordance with sensory feedback</w:t>
      </w:r>
      <w:r>
        <w:t xml:space="preserve">. </w:t>
      </w:r>
    </w:p>
    <w:p w14:paraId="57F6AA43" w14:textId="2D726AC5" w:rsidR="007415C8" w:rsidRDefault="007415C8" w:rsidP="001C4011">
      <w:r>
        <w:t xml:space="preserve">Now think of the role that </w:t>
      </w:r>
      <w:r>
        <w:rPr>
          <w:i/>
        </w:rPr>
        <w:t xml:space="preserve">pleasure </w:t>
      </w:r>
      <w:r>
        <w:t xml:space="preserve">plays in drinking water. When you are hot and thirsty, you pick up a glass of clean cool water and gulp it down with scarcely a hitch. But drinking is easily disrupted.  </w:t>
      </w:r>
      <w:r w:rsidRPr="007415C8">
        <w:t xml:space="preserve">It is not easy to gulp a glass of water when you </w:t>
      </w:r>
      <w:r>
        <w:t>get</w:t>
      </w:r>
      <w:r w:rsidRPr="007415C8">
        <w:t xml:space="preserve"> full</w:t>
      </w:r>
      <w:r w:rsidR="004A6319">
        <w:t>, and further consumption is actually painful</w:t>
      </w:r>
      <w:r>
        <w:t>.</w:t>
      </w:r>
      <w:r w:rsidR="004A6319">
        <w:t xml:space="preserve"> </w:t>
      </w:r>
      <w:r w:rsidRPr="007415C8">
        <w:t xml:space="preserve">The same is true if the water is viscous, brackish, or unpleasant to taste or smell. And drinking is not smooth when other circumstances take priority—for example, if you are in danger, or are emotionally too aroused or too depressed, or are concentrating on something else. </w:t>
      </w:r>
      <w:r w:rsidR="004A6319">
        <w:t xml:space="preserve">Try gulping </w:t>
      </w:r>
      <w:r w:rsidR="00E12CD0">
        <w:t xml:space="preserve">down a glass of water </w:t>
      </w:r>
      <w:r w:rsidR="004A6319">
        <w:t xml:space="preserve">while also reading. </w:t>
      </w:r>
      <w:r w:rsidR="00F31B15">
        <w:t xml:space="preserve">But when </w:t>
      </w:r>
      <w:r w:rsidRPr="007415C8">
        <w:t xml:space="preserve">the water itself give pleasure, </w:t>
      </w:r>
      <w:r w:rsidR="007E3207">
        <w:t>you are, first of all, highly motivated to keep on drinking, and the act itself is, moreover, made much easier</w:t>
      </w:r>
      <w:r w:rsidR="00F31B15">
        <w:t>.</w:t>
      </w:r>
      <w:r w:rsidR="00E12CD0">
        <w:t xml:space="preserve"> </w:t>
      </w:r>
    </w:p>
    <w:p w14:paraId="1E6D2EFD" w14:textId="376A8B60" w:rsidR="007E3207" w:rsidRDefault="007E3207" w:rsidP="00F31B15">
      <w:r>
        <w:t>Pleasure is an involuntary positive appraisal; the pleasure you take in drinking cool water on a hot day signals that your body ‘approves’ of what you are doing. What I am suggesting is that it does more than approve; it actually helps you</w:t>
      </w:r>
      <w:r w:rsidR="00382BF0">
        <w:t xml:space="preserve"> execute the task</w:t>
      </w:r>
      <w:r>
        <w:t xml:space="preserve">. </w:t>
      </w:r>
      <w:r w:rsidR="00F31B15" w:rsidRPr="00F31B15">
        <w:t xml:space="preserve">Taken </w:t>
      </w:r>
      <w:r w:rsidR="00F31B15" w:rsidRPr="00F31B15">
        <w:lastRenderedPageBreak/>
        <w:t xml:space="preserve">together, these points suggest that </w:t>
      </w:r>
      <w:r w:rsidR="00F31B15">
        <w:t xml:space="preserve">there is a kind of </w:t>
      </w:r>
      <w:r w:rsidR="00F31B15" w:rsidRPr="00F31B15">
        <w:t xml:space="preserve">pleasure taken in an on-going complex activity like drinking </w:t>
      </w:r>
      <w:r w:rsidR="00F31B15">
        <w:t xml:space="preserve">that </w:t>
      </w:r>
      <w:r w:rsidR="00F31B15" w:rsidRPr="00F31B15">
        <w:t>releases the brain’s smooth execution of that same activity</w:t>
      </w:r>
      <w:r w:rsidR="00F31B15">
        <w:t xml:space="preserve">. </w:t>
      </w:r>
    </w:p>
    <w:p w14:paraId="5FA4443A" w14:textId="1976DBCA" w:rsidR="007E3207" w:rsidRPr="007E3207" w:rsidRDefault="007E3207" w:rsidP="00F31B15">
      <w:r>
        <w:t>Notice how this is different from the relief pleasure I discussed earlier. It is concurrent with an activity, not retrospective. It has an effect on the activity from which it arises. It may concur with a sensation, but this sensation is not the causal driver. (William James made much of this point in his theory of the emotions</w:t>
      </w:r>
      <w:r w:rsidR="00E12CD0">
        <w:t xml:space="preserve">: the </w:t>
      </w:r>
      <w:r w:rsidR="00E12CD0" w:rsidRPr="00E12CD0">
        <w:rPr>
          <w:i/>
        </w:rPr>
        <w:t>feeling</w:t>
      </w:r>
      <w:r w:rsidR="00E12CD0">
        <w:t xml:space="preserve"> is not what makes you act lovingly or angrily</w:t>
      </w:r>
      <w:r>
        <w:t xml:space="preserve">.) This kind of pleasure is defined by the role it plays. We can sum all of this up by noticing how there is a difference between </w:t>
      </w:r>
      <w:r>
        <w:rPr>
          <w:i/>
        </w:rPr>
        <w:t xml:space="preserve">savouring </w:t>
      </w:r>
      <w:r>
        <w:t xml:space="preserve">a drink of water and </w:t>
      </w:r>
      <w:r w:rsidRPr="007E3207">
        <w:rPr>
          <w:i/>
        </w:rPr>
        <w:t>being satisfied</w:t>
      </w:r>
      <w:r>
        <w:t xml:space="preserve"> by it. The former is closer to the kind of pleasure I have in mind.</w:t>
      </w:r>
    </w:p>
    <w:p w14:paraId="454D0D92" w14:textId="3BDA5B62" w:rsidR="00F31B15" w:rsidRPr="00F31B15" w:rsidRDefault="00F31B15" w:rsidP="00F31B15">
      <w:r>
        <w:t>I’ll call this</w:t>
      </w:r>
      <w:r w:rsidRPr="00F31B15">
        <w:t xml:space="preserve"> facilitating pleasure</w:t>
      </w:r>
      <w:r>
        <w:t>. It</w:t>
      </w:r>
      <w:r w:rsidRPr="00F31B15">
        <w:t xml:space="preserve"> closes a reinforcing feedback loop. My use of the term ‘pleasure’ </w:t>
      </w:r>
      <w:r>
        <w:t>here does not refer to a sensation</w:t>
      </w:r>
      <w:r w:rsidRPr="00F31B15">
        <w:t xml:space="preserve">. </w:t>
      </w:r>
      <w:r>
        <w:t xml:space="preserve">Rather, it refers to a state that plays a certain role; </w:t>
      </w:r>
      <w:r w:rsidRPr="00F31B15">
        <w:t xml:space="preserve">my concern is functional. Thus: </w:t>
      </w:r>
    </w:p>
    <w:p w14:paraId="380E6199" w14:textId="323CD02E" w:rsidR="00F31B15" w:rsidRPr="00F31B15" w:rsidRDefault="00F31B15" w:rsidP="00F31B15">
      <w:pPr>
        <w:pStyle w:val="IntenseQuote1"/>
      </w:pPr>
      <w:r w:rsidRPr="00F31B15">
        <w:rPr>
          <w:i/>
        </w:rPr>
        <w:t xml:space="preserve">Facilitating pleasure </w:t>
      </w:r>
      <w:r w:rsidRPr="00F31B15">
        <w:t>is sensory-affective feedback from a complex activity that motivates that activity and activates pre-assembled routines that enable its smooth execution.</w:t>
      </w:r>
    </w:p>
    <w:p w14:paraId="086253ED" w14:textId="0AC9E6B9" w:rsidR="00F31B15" w:rsidRPr="00F31B15" w:rsidRDefault="00F31B15" w:rsidP="00F31B15">
      <w:pPr>
        <w:pStyle w:val="Heading3"/>
      </w:pPr>
      <w:r>
        <w:t xml:space="preserve"> Aesthetic Pleasure</w:t>
      </w:r>
    </w:p>
    <w:p w14:paraId="014C663B" w14:textId="77777777" w:rsidR="00DD545A" w:rsidRDefault="0017203F" w:rsidP="0017203F">
      <w:pPr>
        <w:pStyle w:val="NoSpacing"/>
        <w:rPr>
          <w:i/>
        </w:rPr>
      </w:pPr>
      <w:r w:rsidRPr="0017203F">
        <w:t xml:space="preserve">Now consider the specific activity of mentally engaging with an object. </w:t>
      </w:r>
      <w:r w:rsidR="00702355">
        <w:t xml:space="preserve">This is a cognitively demanding and difficult task. Even </w:t>
      </w:r>
      <w:r w:rsidR="00702355">
        <w:rPr>
          <w:i/>
        </w:rPr>
        <w:t xml:space="preserve">Game of Thrones </w:t>
      </w:r>
      <w:r w:rsidR="00702355">
        <w:t xml:space="preserve">demands intellectual resources; </w:t>
      </w:r>
      <w:r w:rsidR="00DD545A">
        <w:t xml:space="preserve">inasmuch as it makes you think about loyalty, love, and duty, </w:t>
      </w:r>
      <w:r w:rsidR="00702355">
        <w:t xml:space="preserve">the </w:t>
      </w:r>
      <w:r w:rsidR="00702355">
        <w:rPr>
          <w:i/>
        </w:rPr>
        <w:t xml:space="preserve">Mahabharata </w:t>
      </w:r>
      <w:r w:rsidR="00702355">
        <w:t>demands more. Literature asks for your attention, comprehension,</w:t>
      </w:r>
      <w:r w:rsidRPr="0017203F">
        <w:t xml:space="preserve"> retention, </w:t>
      </w:r>
      <w:r w:rsidR="00702355">
        <w:t>emotional subtlety, self-awareness of how the writer’s language is being used to achieve the effect that it has on you. All of this</w:t>
      </w:r>
      <w:r w:rsidRPr="0017203F">
        <w:t xml:space="preserve"> is cognitively complex</w:t>
      </w:r>
      <w:r w:rsidR="00702355">
        <w:t xml:space="preserve"> and demanding</w:t>
      </w:r>
      <w:r w:rsidR="00DD545A">
        <w:t xml:space="preserve">. Your enjoyment of </w:t>
      </w:r>
      <w:r w:rsidR="00DD545A" w:rsidRPr="00DD545A">
        <w:rPr>
          <w:i/>
        </w:rPr>
        <w:t>the</w:t>
      </w:r>
      <w:r w:rsidRPr="00DD545A">
        <w:rPr>
          <w:i/>
        </w:rPr>
        <w:t xml:space="preserve"> activity</w:t>
      </w:r>
      <w:r w:rsidRPr="0017203F">
        <w:t xml:space="preserve">—the pleasure you take in reading it—facilitates what you are doing. You </w:t>
      </w:r>
      <w:r w:rsidRPr="0017203F">
        <w:rPr>
          <w:i/>
        </w:rPr>
        <w:t xml:space="preserve">want </w:t>
      </w:r>
      <w:r w:rsidRPr="0017203F">
        <w:t xml:space="preserve">to keep reading, and this in itself helps you continue. </w:t>
      </w:r>
      <w:r w:rsidR="00DD545A">
        <w:t xml:space="preserve">This is important, it is the pleasure of </w:t>
      </w:r>
      <w:r w:rsidR="00DD545A">
        <w:rPr>
          <w:i/>
        </w:rPr>
        <w:t>reading</w:t>
      </w:r>
      <w:r w:rsidR="00DD545A">
        <w:t xml:space="preserve">—of mentally engaging with a work of art—not the pleasure of learning something new that constitutes a distinctively aesthetic attitude. </w:t>
      </w:r>
      <w:r w:rsidR="00DD545A">
        <w:rPr>
          <w:i/>
        </w:rPr>
        <w:t xml:space="preserve"> </w:t>
      </w:r>
    </w:p>
    <w:p w14:paraId="0656F117" w14:textId="15B068A0" w:rsidR="0017203F" w:rsidRPr="0017203F" w:rsidRDefault="0017203F" w:rsidP="00DD545A">
      <w:r w:rsidRPr="0017203F">
        <w:t xml:space="preserve">Additional to this, and no less important, the pleasure leads you smoothly from one narrative moment to the next, sharpens your appreciation of the prose, enables you to overlook the competing demands of hunger and tiredness. When you undertake the activity </w:t>
      </w:r>
      <w:r w:rsidRPr="0017203F">
        <w:lastRenderedPageBreak/>
        <w:t xml:space="preserve">in what might be called an educated way, it becomes enjoyable and subjectively easier even though it is in fact cognitively complex and difficult.  The pleasure generated by reading it in certain ways—e.g., ways that take context into account and flow with the prosody of the writer—help you more than that generated by reading it in other ways. This is not merely </w:t>
      </w:r>
      <w:r w:rsidRPr="0017203F">
        <w:rPr>
          <w:i/>
        </w:rPr>
        <w:t xml:space="preserve">reactive </w:t>
      </w:r>
      <w:r w:rsidRPr="0017203F">
        <w:t>pleasure; it is not merely a sensation that arise</w:t>
      </w:r>
      <w:r w:rsidR="00DD545A">
        <w:t xml:space="preserve">s. </w:t>
      </w:r>
      <w:r w:rsidR="00205492">
        <w:t>No</w:t>
      </w:r>
      <w:r w:rsidR="00DD545A">
        <w:t>r is it merely</w:t>
      </w:r>
      <w:r w:rsidRPr="0017203F">
        <w:t xml:space="preserve"> a consequence of </w:t>
      </w:r>
      <w:r w:rsidR="00DD545A">
        <w:t>the activity</w:t>
      </w:r>
      <w:r w:rsidRPr="0017203F">
        <w:t xml:space="preserve">; it is not idle. It is pleasure that motivates and aids your engagement with the novel.  </w:t>
      </w:r>
    </w:p>
    <w:p w14:paraId="506BB8C0" w14:textId="556BE74C" w:rsidR="0017203F" w:rsidRPr="0017203F" w:rsidRDefault="0017203F" w:rsidP="0017203F">
      <w:r w:rsidRPr="0017203F">
        <w:t>Contrast the experience of reading the Income Tax Act of Canada in preparation for a meeting. You are not an expert</w:t>
      </w:r>
      <w:r w:rsidR="00DD545A">
        <w:t>;</w:t>
      </w:r>
      <w:r w:rsidRPr="0017203F">
        <w:t xml:space="preserve"> each sentence poses difficulties of comprehension. You are frustrated and bored. It’s all you can do to hang on; everything distracts you. This is the analogue of gagging and sputtering when foul water is all you have to quench your thirst. When you read something boring or you drink a foul-tasting liquid for a specific purpose, you are motivated to do what you need to do. But if the activity is displeasurable, it takes an effort of will to persist, and in any case, the ingestion is not smoothly executed.</w:t>
      </w:r>
      <w:r w:rsidR="00702355">
        <w:t xml:space="preserve"> Similarly, reading the Income Tax Act is unpleasant and requires an act of will. </w:t>
      </w:r>
      <w:r w:rsidR="00E12CD0">
        <w:t>Note, however—and this is important—that you can get retrospective pleasure from having learned the material</w:t>
      </w:r>
      <w:r w:rsidR="00DD545A">
        <w:t>, just as you can get retrospective pleasure from having quenched your thirst with stale-smelling water</w:t>
      </w:r>
      <w:r w:rsidR="00E12CD0">
        <w:t xml:space="preserve">. You </w:t>
      </w:r>
      <w:r w:rsidR="00DD545A">
        <w:t xml:space="preserve">can, in other words, take pleasure from learning something new, even when you don’t enjoy </w:t>
      </w:r>
      <w:r w:rsidR="00DD545A">
        <w:rPr>
          <w:i/>
        </w:rPr>
        <w:t>the act of reading</w:t>
      </w:r>
      <w:r w:rsidR="00DD545A">
        <w:t>.</w:t>
      </w:r>
      <w:r w:rsidR="00DD545A">
        <w:rPr>
          <w:i/>
        </w:rPr>
        <w:t xml:space="preserve"> </w:t>
      </w:r>
      <w:r w:rsidR="00DD545A">
        <w:t>In such cases, y</w:t>
      </w:r>
      <w:r w:rsidR="00702355">
        <w:t>our moti</w:t>
      </w:r>
      <w:r w:rsidR="00DD545A">
        <w:t>vation comes from the outside. But w</w:t>
      </w:r>
      <w:r w:rsidR="00702355">
        <w:t xml:space="preserve">hen you read something you </w:t>
      </w:r>
      <w:proofErr w:type="gramStart"/>
      <w:r w:rsidR="00702355">
        <w:t>love,</w:t>
      </w:r>
      <w:proofErr w:type="gramEnd"/>
      <w:r w:rsidR="00702355">
        <w:t xml:space="preserve"> the pleasure </w:t>
      </w:r>
      <w:r w:rsidR="00B03C0F">
        <w:t xml:space="preserve">of reading </w:t>
      </w:r>
      <w:r w:rsidR="00702355">
        <w:t>helps you concentrate and continue. It’s a self-reinforcing loop. So different when you read something difficult for an extrinsic purpose.</w:t>
      </w:r>
    </w:p>
    <w:p w14:paraId="5FC24713" w14:textId="77777777" w:rsidR="00382BF0" w:rsidRDefault="0017203F" w:rsidP="0017203F">
      <w:r w:rsidRPr="0017203F">
        <w:t xml:space="preserve">My proposal amounts to this: </w:t>
      </w:r>
    </w:p>
    <w:p w14:paraId="5AE497B4" w14:textId="2F400A39" w:rsidR="00382BF0" w:rsidRDefault="00382BF0" w:rsidP="00382BF0">
      <w:pPr>
        <w:pStyle w:val="IntenseQuote1"/>
      </w:pPr>
      <w:r>
        <w:rPr>
          <w:i/>
        </w:rPr>
        <w:t xml:space="preserve">Aesthetic </w:t>
      </w:r>
      <w:r w:rsidRPr="00F31B15">
        <w:rPr>
          <w:i/>
        </w:rPr>
        <w:t xml:space="preserve">pleasure </w:t>
      </w:r>
      <w:r w:rsidRPr="00F31B15">
        <w:t>is sensory-</w:t>
      </w:r>
      <w:r>
        <w:t xml:space="preserve">affective feedback from the cognitively </w:t>
      </w:r>
      <w:r w:rsidRPr="00F31B15">
        <w:t xml:space="preserve">complex </w:t>
      </w:r>
      <w:r>
        <w:t xml:space="preserve">and difficult </w:t>
      </w:r>
      <w:r w:rsidRPr="00F31B15">
        <w:t xml:space="preserve">activity </w:t>
      </w:r>
      <w:r>
        <w:t xml:space="preserve">of mentally engaging with an object </w:t>
      </w:r>
      <w:r w:rsidRPr="00F31B15">
        <w:t xml:space="preserve">that motivates </w:t>
      </w:r>
      <w:r>
        <w:t>engaging with it</w:t>
      </w:r>
      <w:r w:rsidRPr="00F31B15">
        <w:t xml:space="preserve"> and activates pre-assembled routines that enable smooth</w:t>
      </w:r>
      <w:r>
        <w:t xml:space="preserve"> engagement.</w:t>
      </w:r>
    </w:p>
    <w:p w14:paraId="4F9B7CD5" w14:textId="7D69B5AA" w:rsidR="0017203F" w:rsidRPr="0017203F" w:rsidRDefault="0017203F" w:rsidP="00382BF0">
      <w:pPr>
        <w:pStyle w:val="NoSpacing"/>
      </w:pPr>
      <w:r w:rsidRPr="0017203F">
        <w:t xml:space="preserve">The form of mental engagement can be purely perceptual (looking at a sunset), completely intellectual (reading a book), or partly each (listening to music or looking at art). </w:t>
      </w:r>
      <w:r w:rsidR="00382BF0">
        <w:t xml:space="preserve">The </w:t>
      </w:r>
      <w:r w:rsidR="00382BF0">
        <w:lastRenderedPageBreak/>
        <w:t xml:space="preserve">essential point is that the pre-assembled routines much be activated by the mental engagement, and not by rewards that are distinct consequences of that engagement. Looking closely at a sunset can give me pleasure because I find evidence in it of tomorrow’s good weather. And this may induce me to look at it more closely. But this is </w:t>
      </w:r>
      <w:r w:rsidR="00D00CB6">
        <w:t>pleasure in the nature of the sunset, not in the activity of looking</w:t>
      </w:r>
      <w:r w:rsidR="00382BF0">
        <w:t>.</w:t>
      </w:r>
      <w:r w:rsidR="00D00CB6">
        <w:t xml:space="preserve"> It may reinforce looking, but it is not self-reinforcing. To be distinctively aesthetic, pleasure must come from and reinforce the activity of mental engagement.</w:t>
      </w:r>
    </w:p>
    <w:p w14:paraId="3C10BE07" w14:textId="2EACD080" w:rsidR="00F31B15" w:rsidRDefault="0017203F" w:rsidP="0017203F">
      <w:pPr>
        <w:pStyle w:val="Heading3"/>
      </w:pPr>
      <w:r>
        <w:t xml:space="preserve"> Cultural Learning</w:t>
      </w:r>
    </w:p>
    <w:p w14:paraId="790CC3C1" w14:textId="2541CE73" w:rsidR="008D547F" w:rsidRDefault="00BA5765" w:rsidP="0017203F">
      <w:pPr>
        <w:pStyle w:val="NoSpacing"/>
      </w:pPr>
      <w:r>
        <w:t xml:space="preserve">Facilitating </w:t>
      </w:r>
      <w:r w:rsidR="0017203F" w:rsidRPr="001C1B78">
        <w:t xml:space="preserve">pleasure releases the </w:t>
      </w:r>
      <w:r w:rsidR="00702355">
        <w:t xml:space="preserve">capacity </w:t>
      </w:r>
      <w:r w:rsidR="0017203F" w:rsidRPr="001C1B78">
        <w:t>smooth</w:t>
      </w:r>
      <w:r w:rsidR="00F6208F">
        <w:t>ly to execute</w:t>
      </w:r>
      <w:r w:rsidR="0017203F" w:rsidRPr="001C1B78">
        <w:t xml:space="preserve"> </w:t>
      </w:r>
      <w:r w:rsidR="00F6208F">
        <w:t>a difficult and complex</w:t>
      </w:r>
      <w:r w:rsidR="0017203F" w:rsidRPr="001C1B78">
        <w:t xml:space="preserve"> activity. As the example of drinking water </w:t>
      </w:r>
      <w:r w:rsidR="00745C3F">
        <w:t>demonstrated</w:t>
      </w:r>
      <w:r w:rsidR="0017203F" w:rsidRPr="001C1B78">
        <w:t xml:space="preserve">, </w:t>
      </w:r>
      <w:r w:rsidR="00CD4CA2">
        <w:t>the com</w:t>
      </w:r>
      <w:r w:rsidR="00AD51FC">
        <w:t>plex routine in question can be</w:t>
      </w:r>
      <w:r w:rsidR="00745C3F">
        <w:t xml:space="preserve"> automatized</w:t>
      </w:r>
      <w:r w:rsidR="0017203F" w:rsidRPr="001C1B78">
        <w:t xml:space="preserve">. </w:t>
      </w:r>
      <w:r w:rsidR="00AD51FC">
        <w:t>But, as I will now show, it can also be learned.</w:t>
      </w:r>
      <w:r w:rsidR="00F6208F">
        <w:t xml:space="preserve"> </w:t>
      </w:r>
    </w:p>
    <w:p w14:paraId="5756EF44" w14:textId="1BA346AB" w:rsidR="002E064C" w:rsidRDefault="002E064C" w:rsidP="008D547F">
      <w:r>
        <w:t>Think of wine-tasting. When you</w:t>
      </w:r>
      <w:r w:rsidR="00205492">
        <w:t xml:space="preserve"> begin</w:t>
      </w:r>
      <w:r>
        <w:t xml:space="preserve">, you might use wine to quench your thirst and find that it gives you a pleasant buzz. </w:t>
      </w:r>
      <w:r w:rsidR="00205492">
        <w:t xml:space="preserve">This becomes your way of consuming wine: quaff and get a little drunk. </w:t>
      </w:r>
      <w:r>
        <w:t xml:space="preserve">Later, </w:t>
      </w:r>
      <w:r w:rsidR="00205492">
        <w:t xml:space="preserve">though, </w:t>
      </w:r>
      <w:r>
        <w:t xml:space="preserve">somebody </w:t>
      </w:r>
      <w:r w:rsidR="00205492">
        <w:t xml:space="preserve">teaches you </w:t>
      </w:r>
      <w:r>
        <w:t>how to appreciate the structured flavours</w:t>
      </w:r>
      <w:r w:rsidR="00205492">
        <w:t xml:space="preserve"> of wine, and to break flavours down so you can describe and identify wine. Now,</w:t>
      </w:r>
      <w:r>
        <w:t xml:space="preserve"> you </w:t>
      </w:r>
      <w:r w:rsidR="008D547F">
        <w:t xml:space="preserve">gradually begin to </w:t>
      </w:r>
      <w:r>
        <w:t>get pleasure from it</w:t>
      </w:r>
      <w:r w:rsidR="008D547F">
        <w:t xml:space="preserve"> in a different way</w:t>
      </w:r>
      <w:r>
        <w:t xml:space="preserve">. </w:t>
      </w:r>
      <w:r w:rsidR="00205492">
        <w:t>Let’s suppose that this new way of consuming wine is actually more pleasurable than the old</w:t>
      </w:r>
      <w:r w:rsidR="00B03C0F">
        <w:t>—or suppose just that it is a pleasurable alternative</w:t>
      </w:r>
      <w:r w:rsidR="00205492">
        <w:t>. Then you might find that you change your ways. The secon</w:t>
      </w:r>
      <w:r w:rsidR="00B03C0F">
        <w:t>d way of doing things supplants or supplements the first because it gives</w:t>
      </w:r>
      <w:r w:rsidR="00205492">
        <w:t xml:space="preserve"> you pleasure.</w:t>
      </w:r>
      <w:r w:rsidR="008D547F">
        <w:t xml:space="preserve"> This is called reinforcement learning, or as I put it, pleasure-learning. The pleasure of the new activity unlocks and facilitates this new activity.</w:t>
      </w:r>
      <w:r w:rsidR="00B03C0F">
        <w:t xml:space="preserve"> In this particular case</w:t>
      </w:r>
      <w:r w:rsidR="008D547F">
        <w:t>, the new activity is more complex, but this need not always be true.</w:t>
      </w:r>
      <w:r w:rsidR="00205492">
        <w:t xml:space="preserve"> </w:t>
      </w:r>
    </w:p>
    <w:p w14:paraId="22616407" w14:textId="77777777" w:rsidR="00675D64" w:rsidRDefault="008D547F" w:rsidP="0017203F">
      <w:r>
        <w:t>Now, let me introduce one more idea—it’</w:t>
      </w:r>
      <w:r w:rsidR="00AD51FC">
        <w:t xml:space="preserve">s the last one </w:t>
      </w:r>
      <w:r w:rsidR="00B03C0F">
        <w:t>I need</w:t>
      </w:r>
      <w:r w:rsidR="00AD51FC">
        <w:t xml:space="preserve"> for my argument</w:t>
      </w:r>
      <w:r>
        <w:t>. In any culture, there are creators and consumers of art. In general, the consumers have established ways of appreciating art, and the creators try to make things in the established ways. However, there is innovation. A creator makes something that gives pleasure only if it is consumed in a new way.</w:t>
      </w:r>
      <w:r w:rsidR="0017203F">
        <w:t xml:space="preserve"> </w:t>
      </w:r>
      <w:r w:rsidR="00A6734D">
        <w:t>To get the idea, go back to the wine-tasting example. Suppose there was a time when only the first way of consu</w:t>
      </w:r>
      <w:r w:rsidR="00675D64">
        <w:t>ming was known. Producers mad</w:t>
      </w:r>
      <w:r w:rsidR="00A6734D">
        <w:t xml:space="preserve">e </w:t>
      </w:r>
      <w:r w:rsidR="00675D64">
        <w:t>flavourless</w:t>
      </w:r>
      <w:r w:rsidR="00A6734D">
        <w:t xml:space="preserve"> </w:t>
      </w:r>
      <w:r w:rsidR="00A6734D">
        <w:lastRenderedPageBreak/>
        <w:t>beverages with 14% alcohol content; the consumers quaff</w:t>
      </w:r>
      <w:r w:rsidR="00675D64">
        <w:t>ed them and enjoyed the buzz of being tipsy. T</w:t>
      </w:r>
      <w:r w:rsidR="00A6734D">
        <w:t>he market</w:t>
      </w:r>
      <w:r w:rsidR="00675D64">
        <w:t xml:space="preserve"> wa</w:t>
      </w:r>
      <w:r w:rsidR="00A6734D">
        <w:t xml:space="preserve">s in a state of equilibrium. </w:t>
      </w:r>
    </w:p>
    <w:p w14:paraId="07CCBCEC" w14:textId="5093C7C4" w:rsidR="0017203F" w:rsidRDefault="00A6734D" w:rsidP="0017203F">
      <w:r>
        <w:t>Enter now a disrupter. She makes something that tastes quite complex</w:t>
      </w:r>
      <w:r w:rsidR="00675D64">
        <w:t>, but also has 14% alcohol content</w:t>
      </w:r>
      <w:r>
        <w:t xml:space="preserve">. </w:t>
      </w:r>
      <w:r w:rsidR="00675D64">
        <w:t xml:space="preserve">Her product costs twice as much. </w:t>
      </w:r>
      <w:r>
        <w:t>Consumers have to change their method of drinking in order to appreciate</w:t>
      </w:r>
      <w:r w:rsidR="00675D64">
        <w:t xml:space="preserve"> and enjoy</w:t>
      </w:r>
      <w:r>
        <w:t xml:space="preserve"> </w:t>
      </w:r>
      <w:r w:rsidR="00675D64">
        <w:t>the flavour. B</w:t>
      </w:r>
      <w:r>
        <w:t>ut when they do, they enjoy the new product</w:t>
      </w:r>
      <w:r w:rsidR="00C80911">
        <w:t xml:space="preserve"> in a way that they didn’t know before</w:t>
      </w:r>
      <w:r>
        <w:t>. Gradually, the new product and the new way of tasting become established. They don’t necessarily displace the old method, though they may—</w:t>
      </w:r>
      <w:r w:rsidR="00C80911">
        <w:t xml:space="preserve">but one way or another, </w:t>
      </w:r>
      <w:r>
        <w:t>they simply come to be used.</w:t>
      </w:r>
      <w:r w:rsidR="00675D64">
        <w:t xml:space="preserve"> People are willing to pay the extra cost because this is the only way they can participate in the new activity.</w:t>
      </w:r>
    </w:p>
    <w:p w14:paraId="203522B8" w14:textId="77777777" w:rsidR="00C80911" w:rsidRDefault="00A6734D" w:rsidP="00B33D69">
      <w:r>
        <w:t>Now, notice that this innovation is, at least initially, a local phenomenon. The fact that the new product caught on in Europe does not imply that it will catch on India—at least, this was true before the age of globalization. So</w:t>
      </w:r>
      <w:r w:rsidR="001A71BF">
        <w:t>,</w:t>
      </w:r>
      <w:r>
        <w:t xml:space="preserve"> this is a model for cultural learning. A culture will innovate and entrench its own </w:t>
      </w:r>
      <w:r w:rsidR="001A71BF">
        <w:t xml:space="preserve">complex </w:t>
      </w:r>
      <w:r>
        <w:t xml:space="preserve">ways of consuming products made with skill. </w:t>
      </w:r>
    </w:p>
    <w:p w14:paraId="7DF8C137" w14:textId="77777777" w:rsidR="00C80911" w:rsidRDefault="00C80911" w:rsidP="00B33D69">
      <w:r>
        <w:t>Now, this gives us a model for how understanding</w:t>
      </w:r>
      <w:r w:rsidR="001A71BF">
        <w:t xml:space="preserve"> how abstract expressionism got </w:t>
      </w:r>
      <w:r w:rsidR="00356A68">
        <w:t>entrenched. Here’</w:t>
      </w:r>
      <w:r>
        <w:t>s a little parable</w:t>
      </w:r>
      <w:r w:rsidR="00356A68">
        <w:t xml:space="preserve">. </w:t>
      </w:r>
    </w:p>
    <w:p w14:paraId="2A7BB613" w14:textId="70334113" w:rsidR="00A35311" w:rsidRDefault="00356A68" w:rsidP="00C80911">
      <w:pPr>
        <w:pStyle w:val="IntenseQuote1"/>
      </w:pPr>
      <w:r>
        <w:t>Once upon a time</w:t>
      </w:r>
      <w:r w:rsidR="00675D64">
        <w:t xml:space="preserve"> in New York City</w:t>
      </w:r>
      <w:r>
        <w:t>,</w:t>
      </w:r>
      <w:r w:rsidR="001A71BF">
        <w:t xml:space="preserve"> </w:t>
      </w:r>
      <w:r w:rsidR="00587C80">
        <w:t xml:space="preserve">a man called </w:t>
      </w:r>
      <w:r>
        <w:t>Jackson</w:t>
      </w:r>
      <w:r w:rsidR="001A71BF">
        <w:t xml:space="preserve"> </w:t>
      </w:r>
      <w:r>
        <w:t>made</w:t>
      </w:r>
      <w:r w:rsidR="001A71BF">
        <w:t xml:space="preserve"> a painting that negated pictorialism. </w:t>
      </w:r>
      <w:r w:rsidR="00C80911">
        <w:t>When he first showed it</w:t>
      </w:r>
      <w:r w:rsidR="001A71BF">
        <w:t xml:space="preserve">, the public </w:t>
      </w:r>
      <w:r>
        <w:t xml:space="preserve">did not want anything to do with it. ‘What is this a picture of?’ they asked. </w:t>
      </w:r>
    </w:p>
    <w:p w14:paraId="399036D5" w14:textId="527719C6" w:rsidR="00A35311" w:rsidRDefault="00C80911" w:rsidP="00C80911">
      <w:pPr>
        <w:pStyle w:val="IntenseQuote1"/>
      </w:pPr>
      <w:r>
        <w:t>‘</w:t>
      </w:r>
      <w:r w:rsidR="00356A68">
        <w:t>It’s not a picture,</w:t>
      </w:r>
      <w:r>
        <w:t>’ Jasper replied</w:t>
      </w:r>
      <w:r w:rsidR="00356A68">
        <w:t xml:space="preserve">: </w:t>
      </w:r>
      <w:r>
        <w:t>‘</w:t>
      </w:r>
      <w:r w:rsidR="00A35311">
        <w:t xml:space="preserve">And it’s actually harder than you think to make a completely non-pictorial painting. </w:t>
      </w:r>
      <w:r>
        <w:t>L</w:t>
      </w:r>
      <w:r w:rsidR="00356A68">
        <w:t xml:space="preserve">ook at all the clever </w:t>
      </w:r>
      <w:r>
        <w:t xml:space="preserve">things </w:t>
      </w:r>
      <w:r w:rsidR="00356A68">
        <w:t xml:space="preserve">I have </w:t>
      </w:r>
      <w:r>
        <w:t xml:space="preserve">done to prevent </w:t>
      </w:r>
      <w:r w:rsidR="00A35311">
        <w:t>you from seeing anything depicted there</w:t>
      </w:r>
      <w:r w:rsidR="00356A68">
        <w:t>.</w:t>
      </w:r>
      <w:r>
        <w:t>’</w:t>
      </w:r>
      <w:r w:rsidR="00356A68">
        <w:t xml:space="preserve"> </w:t>
      </w:r>
    </w:p>
    <w:p w14:paraId="5D312CDE" w14:textId="44A8FF18" w:rsidR="00A35311" w:rsidRDefault="00356A68" w:rsidP="00C80911">
      <w:pPr>
        <w:pStyle w:val="IntenseQuote1"/>
      </w:pPr>
      <w:r>
        <w:t>‘Oh, that’s pretty interesting,’ said the public. ‘I could spend hours trying to find ways to see a picture here</w:t>
      </w:r>
      <w:r w:rsidR="00A35311">
        <w:t>, but still see</w:t>
      </w:r>
      <w:r>
        <w:t xml:space="preserve"> none.</w:t>
      </w:r>
      <w:r w:rsidR="00A35311">
        <w:t xml:space="preserve"> I’ve never looked at a canvas that way before.’ </w:t>
      </w:r>
    </w:p>
    <w:p w14:paraId="23C98E7B" w14:textId="6CB0AB48" w:rsidR="00C80911" w:rsidRDefault="00A35311" w:rsidP="00C80911">
      <w:pPr>
        <w:pStyle w:val="IntenseQuote1"/>
      </w:pPr>
      <w:r>
        <w:t>And s</w:t>
      </w:r>
      <w:r w:rsidR="00356A68">
        <w:t xml:space="preserve">o, the New York public became fascinated with abstract expressionism. </w:t>
      </w:r>
      <w:r>
        <w:t>Jackson became famous and made a pile of money.</w:t>
      </w:r>
    </w:p>
    <w:p w14:paraId="52E23C1B" w14:textId="2814F27A" w:rsidR="00A35311" w:rsidRDefault="00820B2E" w:rsidP="00A35311">
      <w:pPr>
        <w:pStyle w:val="IntenseQuote1"/>
      </w:pPr>
      <w:r>
        <w:t>A few decades earlier</w:t>
      </w:r>
      <w:r w:rsidR="000E64B4">
        <w:t xml:space="preserve">, in Germany, </w:t>
      </w:r>
      <w:r w:rsidR="00587C80">
        <w:t xml:space="preserve">a man called Hermann </w:t>
      </w:r>
      <w:r w:rsidR="000E64B4">
        <w:t xml:space="preserve">painted people </w:t>
      </w:r>
      <w:r w:rsidR="00587C80">
        <w:t>with bright green faces. ‘Humans don’t have green faces</w:t>
      </w:r>
      <w:r>
        <w:t xml:space="preserve">,’ said the public. . . </w:t>
      </w:r>
    </w:p>
    <w:p w14:paraId="2B5469FD" w14:textId="737A71BF" w:rsidR="0017203F" w:rsidRPr="001C1B78" w:rsidRDefault="00A35311" w:rsidP="00C80911">
      <w:pPr>
        <w:pStyle w:val="NoSpacing"/>
      </w:pPr>
      <w:r>
        <w:lastRenderedPageBreak/>
        <w:t>The parable</w:t>
      </w:r>
      <w:r w:rsidR="000E64B4">
        <w:t xml:space="preserve"> is, of course,</w:t>
      </w:r>
      <w:r w:rsidR="00356A68">
        <w:t xml:space="preserve"> pretty misleading as art history, but </w:t>
      </w:r>
      <w:r w:rsidR="000E64B4">
        <w:t>it shows</w:t>
      </w:r>
      <w:r w:rsidR="00356A68">
        <w:t xml:space="preserve"> </w:t>
      </w:r>
      <w:r w:rsidR="000E64B4">
        <w:t>one</w:t>
      </w:r>
      <w:r w:rsidR="00356A68">
        <w:t xml:space="preserve"> culture-bound practice could develop in New York</w:t>
      </w:r>
      <w:r w:rsidR="000E64B4">
        <w:t xml:space="preserve"> and another in </w:t>
      </w:r>
      <w:r w:rsidR="00820B2E">
        <w:t>Dresden</w:t>
      </w:r>
      <w:r>
        <w:t xml:space="preserve">. </w:t>
      </w:r>
    </w:p>
    <w:p w14:paraId="6072D019" w14:textId="77777777" w:rsidR="0017203F" w:rsidRDefault="0017203F" w:rsidP="0017203F">
      <w:r w:rsidRPr="001C1B78">
        <w:t>Of course, none of this is to suggest the absence of cultural universals. Perhaps, there are themes or tropes in West African sculpture that immediately appeal to people who grew up in nineteenth century Paris in exactly the same way as they appeal to the people for whom these sculptures were created. But it would be surprising if there were no local differences—</w:t>
      </w:r>
      <w:r>
        <w:t xml:space="preserve">no </w:t>
      </w:r>
      <w:r w:rsidRPr="001C1B78">
        <w:t>aspects of the art to which uninstructed Parisians were blind.</w:t>
      </w:r>
    </w:p>
    <w:p w14:paraId="4F81FA8B" w14:textId="48757E03" w:rsidR="00A35311" w:rsidRDefault="00A35311" w:rsidP="00A35311">
      <w:pPr>
        <w:pStyle w:val="Heading3"/>
      </w:pPr>
      <w:r>
        <w:t xml:space="preserve"> Art as Instrument</w:t>
      </w:r>
    </w:p>
    <w:p w14:paraId="5E7018EC" w14:textId="5E355BC5" w:rsidR="00A35311" w:rsidRDefault="003E65FE" w:rsidP="00A35311">
      <w:pPr>
        <w:pStyle w:val="NoSpacing"/>
      </w:pPr>
      <w:r>
        <w:t xml:space="preserve">Here’s my hypothesis. Artists make art so that consumers can get aesthetic pleasure from it—aesthetic pleasure as I have defined it. This hypothesis is very different from saying that artists make art so that consumers can get pleasurable sensations from it. The first proposes a fulcrum of intense engagement; the second mere retrospective satisfaction. My idea is that artists make things that audiences will engage with in a manner that intensifies and reinforces that engagement. The manner of engagement can be very different in many ways: it can be a reaction to the strictly perceptual properties of a work of art or to the contrast with the aims of other artists; it could be through delight or through dark and difficult emotions; it can be spiritual and austere or it can be indulgent and sensual. What is important from the perspective of an artist is that it should engage the audience in ways that she wants the audience to be engaged. Art should be a magnet; it should keep the audience attached. But it should be a magnet in the way intended by the artist. </w:t>
      </w:r>
    </w:p>
    <w:p w14:paraId="400E858F" w14:textId="5B2A767F" w:rsidR="003E65FE" w:rsidRDefault="00863B5C" w:rsidP="003E65FE">
      <w:pPr>
        <w:rPr>
          <w:lang w:val="en-CA"/>
        </w:rPr>
      </w:pPr>
      <w:r>
        <w:rPr>
          <w:lang w:val="en-CA"/>
        </w:rPr>
        <w:t>Viewed in this way, art is an instrument. It is made for a purpose. And it can be evaluated as an instrument. A knife that is made to cut vegetables is a good vegetable knife it cuts vegetables effectively. Similarly, a work of art is a good work of art if it engages its audience in the ways intended by its maker.</w:t>
      </w:r>
    </w:p>
    <w:p w14:paraId="565021B8" w14:textId="0710BA23" w:rsidR="00863B5C" w:rsidRDefault="00863B5C" w:rsidP="003E65FE">
      <w:pPr>
        <w:rPr>
          <w:lang w:val="en-CA"/>
        </w:rPr>
      </w:pPr>
      <w:r>
        <w:rPr>
          <w:lang w:val="en-CA"/>
        </w:rPr>
        <w:t>Here, then, is a proposal:</w:t>
      </w:r>
    </w:p>
    <w:p w14:paraId="6D00671C" w14:textId="1A1B8FFC" w:rsidR="00863B5C" w:rsidRDefault="00863B5C" w:rsidP="00863B5C">
      <w:pPr>
        <w:pStyle w:val="IntenseQuote1"/>
      </w:pPr>
      <w:r>
        <w:t>T</w:t>
      </w:r>
      <w:r w:rsidRPr="00863B5C">
        <w:t xml:space="preserve">he </w:t>
      </w:r>
      <w:r w:rsidRPr="00863B5C">
        <w:rPr>
          <w:i/>
        </w:rPr>
        <w:t xml:space="preserve">aesthetic merit </w:t>
      </w:r>
      <w:r w:rsidRPr="00863B5C">
        <w:t xml:space="preserve">of a work of art derives from (a) the </w:t>
      </w:r>
      <w:r w:rsidRPr="00863B5C">
        <w:rPr>
          <w:i/>
        </w:rPr>
        <w:t xml:space="preserve">aesthetic pleasure </w:t>
      </w:r>
      <w:r w:rsidRPr="00863B5C">
        <w:t xml:space="preserve">that (b) it is </w:t>
      </w:r>
      <w:r w:rsidRPr="00863B5C">
        <w:rPr>
          <w:i/>
        </w:rPr>
        <w:t>capable</w:t>
      </w:r>
      <w:r w:rsidRPr="00863B5C">
        <w:t xml:space="preserve"> of giving to a consumer who (c) shares the cultural background </w:t>
      </w:r>
      <w:r w:rsidRPr="00863B5C">
        <w:lastRenderedPageBreak/>
        <w:t xml:space="preserve">of the creator’s target audience, and has (d) </w:t>
      </w:r>
      <w:r w:rsidRPr="00863B5C">
        <w:rPr>
          <w:i/>
        </w:rPr>
        <w:t xml:space="preserve">culture learned </w:t>
      </w:r>
      <w:r w:rsidRPr="00863B5C">
        <w:t xml:space="preserve">optimally to enjoy works that are targeted at this audience. </w:t>
      </w:r>
      <w:r>
        <w:rPr>
          <w:rStyle w:val="FootnoteReference"/>
        </w:rPr>
        <w:footnoteReference w:id="3"/>
      </w:r>
    </w:p>
    <w:p w14:paraId="0149DBAC" w14:textId="43809F0F" w:rsidR="00863B5C" w:rsidRDefault="00863B5C" w:rsidP="00863B5C">
      <w:pPr>
        <w:pStyle w:val="NoSpacing"/>
      </w:pPr>
      <w:r w:rsidRPr="00863B5C">
        <w:t>Note the four salient components of the view marked above: pleasure, capacity, culture, and learning.</w:t>
      </w:r>
    </w:p>
    <w:p w14:paraId="5433E9A1" w14:textId="6696B97A" w:rsidR="00863B5C" w:rsidRDefault="00863B5C" w:rsidP="00863B5C">
      <w:pPr>
        <w:pStyle w:val="Heading3"/>
      </w:pPr>
      <w:r>
        <w:t xml:space="preserve"> Conclusion</w:t>
      </w:r>
    </w:p>
    <w:p w14:paraId="3F565E0E" w14:textId="0DEB7F81" w:rsidR="00863B5C" w:rsidRDefault="00863B5C" w:rsidP="00863B5C">
      <w:pPr>
        <w:pStyle w:val="NoSpacing"/>
      </w:pPr>
      <w:r>
        <w:t xml:space="preserve">The proposal I have made is subjectivist. It makes aesthetic value instrumental—a good </w:t>
      </w:r>
      <w:r>
        <w:rPr>
          <w:i/>
        </w:rPr>
        <w:t xml:space="preserve">for </w:t>
      </w:r>
      <w:r>
        <w:t xml:space="preserve">some end, not an absolute good. It addresses the problem of aesthetic obligation by making this obligation relative to a purpose. What obligation do I have to </w:t>
      </w:r>
      <w:r w:rsidR="00A93F22">
        <w:t>admire Warhol? None, but if I do, I have an opportunity for enjoyment that otherwise I would not have. That is, I would have an opportunity to spend time in the self-reinforcing activity of engaging with Warhol.</w:t>
      </w:r>
    </w:p>
    <w:p w14:paraId="1E872C17" w14:textId="37C1A187" w:rsidR="00A93F22" w:rsidRDefault="00A93F22" w:rsidP="00A93F22">
      <w:pPr>
        <w:rPr>
          <w:lang w:val="en-CA"/>
        </w:rPr>
      </w:pPr>
      <w:r>
        <w:rPr>
          <w:lang w:val="en-CA"/>
        </w:rPr>
        <w:t>Secondly, my proposal makes room for critical discourse. I am at a Bharatanatyam performance. I think it’s pretty interesting and I enjoy the experience. But my friend tells me that the dancers are not very good. She points</w:t>
      </w:r>
      <w:r w:rsidR="000B0035">
        <w:rPr>
          <w:lang w:val="en-CA"/>
        </w:rPr>
        <w:t xml:space="preserve"> out their mis-steps, their exaggerated </w:t>
      </w:r>
      <w:r>
        <w:rPr>
          <w:lang w:val="en-CA"/>
        </w:rPr>
        <w:t>expressiveness, their lack of coordination with the subtle rhythms of the music. The next evening, I go to another Bharatanatyam performance. This time, I am looking for all of these subtle virtues. Consequently, I have so much more to occupy my attention. I have just undergone a bit of culture-learning. The critical discourse was the instrument of this culture-learning because it brings out the artists’ aims, intentions, and methods. This addresses the objectivist’s insight that enjoyment must be based on cognitive assessments. At the same time, it makes a link between cognitive assessment and enjoyment.</w:t>
      </w:r>
    </w:p>
    <w:p w14:paraId="0F3FDE5D" w14:textId="6E0A5D74" w:rsidR="000B0035" w:rsidRDefault="000B0035" w:rsidP="00A93F22">
      <w:pPr>
        <w:rPr>
          <w:lang w:val="en-CA"/>
        </w:rPr>
      </w:pPr>
      <w:r>
        <w:rPr>
          <w:lang w:val="en-CA"/>
        </w:rPr>
        <w:t xml:space="preserve">Finally, my proposal makes sense of cultural variability. As I argued in Section VII above, artists innovate, and when audiences learn to take them up, they create an insulated community of knowledgeable consumers who can approach their product in a particular way. </w:t>
      </w:r>
    </w:p>
    <w:p w14:paraId="36C78383" w14:textId="6693510D" w:rsidR="0017203F" w:rsidRPr="0017203F" w:rsidRDefault="000B0035" w:rsidP="000B0035">
      <w:r>
        <w:rPr>
          <w:lang w:val="en-CA"/>
        </w:rPr>
        <w:t xml:space="preserve">In my view, only subjectivism can address the problem of aesthetic obligation while at the same time accommodating cultural variation. But subjectivists need to make room for </w:t>
      </w:r>
      <w:r>
        <w:rPr>
          <w:lang w:val="en-CA"/>
        </w:rPr>
        <w:lastRenderedPageBreak/>
        <w:t xml:space="preserve">the objectivity of critical discourse. I hope that my version of subjectivism, with </w:t>
      </w:r>
      <w:r w:rsidR="00911D8B">
        <w:rPr>
          <w:lang w:val="en-CA"/>
        </w:rPr>
        <w:t xml:space="preserve">my account of aesthetic pleasure and its associated </w:t>
      </w:r>
      <w:r>
        <w:rPr>
          <w:lang w:val="en-CA"/>
        </w:rPr>
        <w:t xml:space="preserve">cultural learning at its centre, accomplishes this. </w:t>
      </w:r>
    </w:p>
    <w:p w14:paraId="4C854298" w14:textId="1800E366" w:rsidR="000128B1" w:rsidRPr="000128B1" w:rsidRDefault="000128B1" w:rsidP="000128B1">
      <w:pPr>
        <w:rPr>
          <w:lang w:val="en-CA"/>
        </w:rPr>
      </w:pPr>
    </w:p>
    <w:sectPr w:rsidR="000128B1" w:rsidRPr="000128B1" w:rsidSect="00844529">
      <w:headerReference w:type="default" r:id="rId8"/>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3E17" w14:textId="77777777" w:rsidR="0086704B" w:rsidRDefault="0086704B" w:rsidP="002D7687">
      <w:pPr>
        <w:spacing w:after="0" w:line="240" w:lineRule="auto"/>
      </w:pPr>
      <w:r>
        <w:separator/>
      </w:r>
    </w:p>
  </w:endnote>
  <w:endnote w:type="continuationSeparator" w:id="0">
    <w:p w14:paraId="39E284FA" w14:textId="77777777" w:rsidR="0086704B" w:rsidRDefault="0086704B" w:rsidP="002D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0A8C"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B7055" w14:textId="77777777" w:rsidR="008F019E" w:rsidRDefault="008F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BDB6" w14:textId="77777777" w:rsidR="008F019E" w:rsidRDefault="008F019E" w:rsidP="00EF16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D2B">
      <w:rPr>
        <w:rStyle w:val="PageNumber"/>
        <w:noProof/>
      </w:rPr>
      <w:t>4</w:t>
    </w:r>
    <w:r>
      <w:rPr>
        <w:rStyle w:val="PageNumber"/>
      </w:rPr>
      <w:fldChar w:fldCharType="end"/>
    </w:r>
  </w:p>
  <w:p w14:paraId="4854C3DC" w14:textId="77777777" w:rsidR="008F019E" w:rsidRDefault="008F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C475" w14:textId="77777777" w:rsidR="0086704B" w:rsidRDefault="0086704B" w:rsidP="002D7687">
      <w:pPr>
        <w:spacing w:after="0" w:line="240" w:lineRule="auto"/>
      </w:pPr>
      <w:r>
        <w:separator/>
      </w:r>
    </w:p>
  </w:footnote>
  <w:footnote w:type="continuationSeparator" w:id="0">
    <w:p w14:paraId="74D21F4E" w14:textId="77777777" w:rsidR="0086704B" w:rsidRDefault="0086704B" w:rsidP="002D7687">
      <w:pPr>
        <w:spacing w:after="0" w:line="240" w:lineRule="auto"/>
      </w:pPr>
      <w:r>
        <w:continuationSeparator/>
      </w:r>
    </w:p>
  </w:footnote>
  <w:footnote w:id="1">
    <w:p w14:paraId="77C5AE67" w14:textId="1F182ABC" w:rsidR="00CD4CA2" w:rsidRPr="00CD4CA2" w:rsidRDefault="00CD4CA2">
      <w:pPr>
        <w:pStyle w:val="FootnoteText"/>
      </w:pPr>
      <w:r>
        <w:rPr>
          <w:rStyle w:val="FootnoteReference"/>
        </w:rPr>
        <w:footnoteRef/>
      </w:r>
      <w:r>
        <w:t xml:space="preserve"> My </w:t>
      </w:r>
      <w:r w:rsidR="00204571">
        <w:t>aim</w:t>
      </w:r>
      <w:r>
        <w:t xml:space="preserve"> here is to present </w:t>
      </w:r>
      <w:r w:rsidR="007872E6">
        <w:t>these</w:t>
      </w:r>
      <w:r>
        <w:t xml:space="preserve"> ideas to an audience that includes non-philosophers and non-academics.</w:t>
      </w:r>
      <w:r w:rsidR="00911D8B">
        <w:t xml:space="preserve"> Though the prese</w:t>
      </w:r>
      <w:r w:rsidR="007872E6">
        <w:t>nt paper is new in several ways—particularly in its articulation of certain theoretical problems in sections II-IV, and the emphasis of functional definition—</w:t>
      </w:r>
      <w:r w:rsidR="00911D8B">
        <w:t xml:space="preserve">I </w:t>
      </w:r>
      <w:r w:rsidR="007872E6">
        <w:t xml:space="preserve">want to </w:t>
      </w:r>
      <w:r w:rsidR="00911D8B">
        <w:t>acknowledge that</w:t>
      </w:r>
      <w:r>
        <w:t xml:space="preserve"> I have developed these ideas in a more specialist form in</w:t>
      </w:r>
      <w:r w:rsidR="007872E6">
        <w:t xml:space="preserve"> several other places. These include:</w:t>
      </w:r>
      <w:r>
        <w:t xml:space="preserve"> </w:t>
      </w:r>
      <w:r w:rsidRPr="00CD4CA2">
        <w:rPr>
          <w:lang w:val="en-CA"/>
        </w:rPr>
        <w:t xml:space="preserve">“The Pleasure of Art,” </w:t>
      </w:r>
      <w:r w:rsidRPr="00CD4CA2">
        <w:rPr>
          <w:i/>
          <w:lang w:val="en-CA"/>
        </w:rPr>
        <w:t>Australasian Philosophical Review</w:t>
      </w:r>
      <w:r w:rsidRPr="00CD4CA2">
        <w:rPr>
          <w:lang w:val="en-CA"/>
        </w:rPr>
        <w:t xml:space="preserve"> 1 (2017): 6-28</w:t>
      </w:r>
      <w:r>
        <w:rPr>
          <w:lang w:val="en-CA"/>
        </w:rPr>
        <w:t xml:space="preserve">, </w:t>
      </w:r>
      <w:r w:rsidRPr="00CD4CA2">
        <w:rPr>
          <w:lang w:val="en-CA"/>
        </w:rPr>
        <w:t xml:space="preserve">“Constructing Aesthetic Value: Responses to My Commentators,” </w:t>
      </w:r>
      <w:r w:rsidRPr="00CD4CA2">
        <w:rPr>
          <w:i/>
          <w:lang w:val="en-CA"/>
        </w:rPr>
        <w:t>Australasian Philosophical Review</w:t>
      </w:r>
      <w:r w:rsidRPr="00CD4CA2">
        <w:rPr>
          <w:lang w:val="en-CA"/>
        </w:rPr>
        <w:t xml:space="preserve"> 1 (2017): 100-111</w:t>
      </w:r>
      <w:r>
        <w:rPr>
          <w:lang w:val="en-CA"/>
        </w:rPr>
        <w:t>, and “</w:t>
      </w:r>
      <w:r w:rsidRPr="00CD4CA2">
        <w:t>New Pro</w:t>
      </w:r>
      <w:r>
        <w:t>spects for Aesthetic Hedonism,”</w:t>
      </w:r>
      <w:r w:rsidRPr="00CD4CA2">
        <w:t xml:space="preserve"> </w:t>
      </w:r>
      <w:r w:rsidRPr="00CD4CA2">
        <w:rPr>
          <w:lang w:val="en-CA"/>
        </w:rPr>
        <w:t>in J. McMahon (</w:t>
      </w:r>
      <w:proofErr w:type="spellStart"/>
      <w:r w:rsidRPr="00CD4CA2">
        <w:rPr>
          <w:lang w:val="en-CA"/>
        </w:rPr>
        <w:t>ed</w:t>
      </w:r>
      <w:proofErr w:type="spellEnd"/>
      <w:r w:rsidRPr="00CD4CA2">
        <w:rPr>
          <w:lang w:val="en-CA"/>
        </w:rPr>
        <w:t xml:space="preserve">) </w:t>
      </w:r>
      <w:r w:rsidRPr="00CD4CA2">
        <w:rPr>
          <w:i/>
          <w:lang w:val="en-CA"/>
        </w:rPr>
        <w:t xml:space="preserve">Social Aesthetics and Moral Judgment: Pleasure, Reflection and Accountability. </w:t>
      </w:r>
      <w:r>
        <w:rPr>
          <w:lang w:val="en-CA"/>
        </w:rPr>
        <w:t>(</w:t>
      </w:r>
      <w:r w:rsidRPr="00CD4CA2">
        <w:rPr>
          <w:lang w:val="en-CA"/>
        </w:rPr>
        <w:t>London: Routledge, 2018</w:t>
      </w:r>
      <w:r>
        <w:rPr>
          <w:lang w:val="en-CA"/>
        </w:rPr>
        <w:t>)</w:t>
      </w:r>
      <w:r w:rsidRPr="00CD4CA2">
        <w:rPr>
          <w:lang w:val="en-CA"/>
        </w:rPr>
        <w:t>: 13-33</w:t>
      </w:r>
      <w:r w:rsidRPr="00CD4CA2">
        <w:t>.</w:t>
      </w:r>
    </w:p>
  </w:footnote>
  <w:footnote w:id="2">
    <w:p w14:paraId="52DF5933" w14:textId="00977232" w:rsidR="0017203F" w:rsidRPr="0017203F" w:rsidRDefault="0017203F">
      <w:pPr>
        <w:pStyle w:val="FootnoteText"/>
        <w:rPr>
          <w:lang w:val="en-CA"/>
        </w:rPr>
      </w:pPr>
      <w:r>
        <w:rPr>
          <w:rStyle w:val="FootnoteReference"/>
        </w:rPr>
        <w:footnoteRef/>
      </w:r>
      <w:r w:rsidR="00AD51FC">
        <w:t xml:space="preserve"> The argument i</w:t>
      </w:r>
      <w:r>
        <w:t>n the following sections</w:t>
      </w:r>
      <w:r w:rsidR="00633DC4">
        <w:t xml:space="preserve"> closely parallel</w:t>
      </w:r>
      <w:r w:rsidR="00E12CD0">
        <w:t>s</w:t>
      </w:r>
      <w:r w:rsidR="004A6319">
        <w:t xml:space="preserve"> parts of </w:t>
      </w:r>
      <w:r w:rsidR="00AD51FC">
        <w:t xml:space="preserve">the earlier published papers mentioned in note 1. </w:t>
      </w:r>
    </w:p>
  </w:footnote>
  <w:footnote w:id="3">
    <w:p w14:paraId="2E6F7FFA" w14:textId="329689DE" w:rsidR="00863B5C" w:rsidRPr="00863B5C" w:rsidRDefault="00863B5C">
      <w:pPr>
        <w:pStyle w:val="FootnoteText"/>
        <w:rPr>
          <w:lang w:val="en-CA"/>
        </w:rPr>
      </w:pPr>
      <w:r>
        <w:rPr>
          <w:rStyle w:val="FootnoteReference"/>
        </w:rPr>
        <w:footnoteRef/>
      </w:r>
      <w:r>
        <w:t xml:space="preserve"> This is taken from </w:t>
      </w:r>
      <w:r>
        <w:rPr>
          <w:lang w:val="en-CA"/>
        </w:rPr>
        <w:t>my paper, ‘New Prospect for Aesthetic Hedonism,’ (cited in 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4A1" w14:textId="77777777" w:rsidR="00844529" w:rsidRPr="004D563B" w:rsidRDefault="004D563B" w:rsidP="00844529">
    <w:pPr>
      <w:pStyle w:val="Header"/>
      <w:jc w:val="center"/>
      <w:rPr>
        <w:i/>
        <w:lang w:val="en-CA"/>
      </w:rPr>
    </w:pPr>
    <w:r>
      <w:rPr>
        <w:i/>
        <w:lang w:val="en-CA"/>
      </w:rPr>
      <w:t>ART, PLEASURE, AND VALUE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473"/>
    <w:multiLevelType w:val="hybridMultilevel"/>
    <w:tmpl w:val="540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175DD6"/>
    <w:multiLevelType w:val="hybridMultilevel"/>
    <w:tmpl w:val="43D6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2972"/>
    <w:multiLevelType w:val="hybridMultilevel"/>
    <w:tmpl w:val="4682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0251D"/>
    <w:multiLevelType w:val="hybridMultilevel"/>
    <w:tmpl w:val="49E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8744E6"/>
    <w:multiLevelType w:val="hybridMultilevel"/>
    <w:tmpl w:val="1C206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4D3236"/>
    <w:multiLevelType w:val="multilevel"/>
    <w:tmpl w:val="43D6F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B35E91"/>
    <w:multiLevelType w:val="hybridMultilevel"/>
    <w:tmpl w:val="4EE2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C3347C"/>
    <w:multiLevelType w:val="hybridMultilevel"/>
    <w:tmpl w:val="691CB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1B"/>
    <w:rsid w:val="0000189A"/>
    <w:rsid w:val="00002978"/>
    <w:rsid w:val="00005376"/>
    <w:rsid w:val="000068C5"/>
    <w:rsid w:val="000128B1"/>
    <w:rsid w:val="00013464"/>
    <w:rsid w:val="00013EC5"/>
    <w:rsid w:val="00015A19"/>
    <w:rsid w:val="00016020"/>
    <w:rsid w:val="00020CD0"/>
    <w:rsid w:val="000233F4"/>
    <w:rsid w:val="0002530B"/>
    <w:rsid w:val="0003158B"/>
    <w:rsid w:val="00031DAE"/>
    <w:rsid w:val="0003337D"/>
    <w:rsid w:val="00042CD9"/>
    <w:rsid w:val="00045A24"/>
    <w:rsid w:val="00047EA7"/>
    <w:rsid w:val="0005011E"/>
    <w:rsid w:val="00052EF9"/>
    <w:rsid w:val="00054718"/>
    <w:rsid w:val="000602A3"/>
    <w:rsid w:val="0006233D"/>
    <w:rsid w:val="00071A9B"/>
    <w:rsid w:val="000759C8"/>
    <w:rsid w:val="00076984"/>
    <w:rsid w:val="00076B6E"/>
    <w:rsid w:val="00076F75"/>
    <w:rsid w:val="00080C18"/>
    <w:rsid w:val="000A0DBA"/>
    <w:rsid w:val="000A1EDD"/>
    <w:rsid w:val="000A5974"/>
    <w:rsid w:val="000A73A9"/>
    <w:rsid w:val="000B0035"/>
    <w:rsid w:val="000B4123"/>
    <w:rsid w:val="000B6ADB"/>
    <w:rsid w:val="000B7CED"/>
    <w:rsid w:val="000C0C90"/>
    <w:rsid w:val="000C1A1D"/>
    <w:rsid w:val="000C7068"/>
    <w:rsid w:val="000D2684"/>
    <w:rsid w:val="000D31DA"/>
    <w:rsid w:val="000D3828"/>
    <w:rsid w:val="000D5674"/>
    <w:rsid w:val="000E13B1"/>
    <w:rsid w:val="000E5F8B"/>
    <w:rsid w:val="000E64B4"/>
    <w:rsid w:val="000E6D51"/>
    <w:rsid w:val="000E7325"/>
    <w:rsid w:val="000F2E83"/>
    <w:rsid w:val="000F5BD6"/>
    <w:rsid w:val="000F6939"/>
    <w:rsid w:val="000F6D08"/>
    <w:rsid w:val="001057C1"/>
    <w:rsid w:val="00115991"/>
    <w:rsid w:val="00122FAA"/>
    <w:rsid w:val="00124EBA"/>
    <w:rsid w:val="0013408B"/>
    <w:rsid w:val="001340F2"/>
    <w:rsid w:val="001372C0"/>
    <w:rsid w:val="001427BA"/>
    <w:rsid w:val="001502A2"/>
    <w:rsid w:val="00155977"/>
    <w:rsid w:val="00162DD1"/>
    <w:rsid w:val="00166971"/>
    <w:rsid w:val="0017203F"/>
    <w:rsid w:val="00173514"/>
    <w:rsid w:val="00175DF8"/>
    <w:rsid w:val="00176734"/>
    <w:rsid w:val="00176B33"/>
    <w:rsid w:val="0018011D"/>
    <w:rsid w:val="0018181B"/>
    <w:rsid w:val="00182954"/>
    <w:rsid w:val="0018389F"/>
    <w:rsid w:val="00183D63"/>
    <w:rsid w:val="00191B7B"/>
    <w:rsid w:val="00193154"/>
    <w:rsid w:val="00196BE6"/>
    <w:rsid w:val="001A71BF"/>
    <w:rsid w:val="001B1AA1"/>
    <w:rsid w:val="001B210C"/>
    <w:rsid w:val="001B3134"/>
    <w:rsid w:val="001B43DF"/>
    <w:rsid w:val="001B4AF6"/>
    <w:rsid w:val="001B613A"/>
    <w:rsid w:val="001B653B"/>
    <w:rsid w:val="001C093F"/>
    <w:rsid w:val="001C4011"/>
    <w:rsid w:val="001D3048"/>
    <w:rsid w:val="001D6284"/>
    <w:rsid w:val="001D7D65"/>
    <w:rsid w:val="001E3B3D"/>
    <w:rsid w:val="001E3DC9"/>
    <w:rsid w:val="001F027F"/>
    <w:rsid w:val="001F05D9"/>
    <w:rsid w:val="00204571"/>
    <w:rsid w:val="00205492"/>
    <w:rsid w:val="002150C1"/>
    <w:rsid w:val="002248EA"/>
    <w:rsid w:val="00225026"/>
    <w:rsid w:val="002254C3"/>
    <w:rsid w:val="00225A82"/>
    <w:rsid w:val="00233208"/>
    <w:rsid w:val="00241541"/>
    <w:rsid w:val="00247AD8"/>
    <w:rsid w:val="00247DD6"/>
    <w:rsid w:val="0026463D"/>
    <w:rsid w:val="00265CF5"/>
    <w:rsid w:val="00272231"/>
    <w:rsid w:val="00275829"/>
    <w:rsid w:val="00292755"/>
    <w:rsid w:val="00294F11"/>
    <w:rsid w:val="00296621"/>
    <w:rsid w:val="002A087E"/>
    <w:rsid w:val="002A3B24"/>
    <w:rsid w:val="002A4C74"/>
    <w:rsid w:val="002A5406"/>
    <w:rsid w:val="002A56D5"/>
    <w:rsid w:val="002B40F4"/>
    <w:rsid w:val="002B6E49"/>
    <w:rsid w:val="002C1452"/>
    <w:rsid w:val="002C77F0"/>
    <w:rsid w:val="002D3C1A"/>
    <w:rsid w:val="002D4997"/>
    <w:rsid w:val="002D7687"/>
    <w:rsid w:val="002E064C"/>
    <w:rsid w:val="002E755C"/>
    <w:rsid w:val="002F2C4F"/>
    <w:rsid w:val="002F4C93"/>
    <w:rsid w:val="003013F5"/>
    <w:rsid w:val="0030415C"/>
    <w:rsid w:val="003045C8"/>
    <w:rsid w:val="00304D92"/>
    <w:rsid w:val="00305C81"/>
    <w:rsid w:val="00315220"/>
    <w:rsid w:val="00315E2D"/>
    <w:rsid w:val="00317273"/>
    <w:rsid w:val="0032051D"/>
    <w:rsid w:val="0033345F"/>
    <w:rsid w:val="00337A5D"/>
    <w:rsid w:val="00343872"/>
    <w:rsid w:val="00353A64"/>
    <w:rsid w:val="003559EC"/>
    <w:rsid w:val="00356A68"/>
    <w:rsid w:val="00360AB5"/>
    <w:rsid w:val="0036204F"/>
    <w:rsid w:val="003632DE"/>
    <w:rsid w:val="0036486D"/>
    <w:rsid w:val="00365BF2"/>
    <w:rsid w:val="00365C0C"/>
    <w:rsid w:val="00382851"/>
    <w:rsid w:val="00382BF0"/>
    <w:rsid w:val="003835EB"/>
    <w:rsid w:val="00384C51"/>
    <w:rsid w:val="003872C2"/>
    <w:rsid w:val="0038788F"/>
    <w:rsid w:val="00394DE3"/>
    <w:rsid w:val="003A4A44"/>
    <w:rsid w:val="003B2F12"/>
    <w:rsid w:val="003B4E3D"/>
    <w:rsid w:val="003C6DC4"/>
    <w:rsid w:val="003E30CA"/>
    <w:rsid w:val="003E3D1A"/>
    <w:rsid w:val="003E408B"/>
    <w:rsid w:val="003E4B14"/>
    <w:rsid w:val="003E4C3A"/>
    <w:rsid w:val="003E65FE"/>
    <w:rsid w:val="003E7A45"/>
    <w:rsid w:val="003E7D08"/>
    <w:rsid w:val="003F107C"/>
    <w:rsid w:val="003F368D"/>
    <w:rsid w:val="00400299"/>
    <w:rsid w:val="004021A8"/>
    <w:rsid w:val="0040300D"/>
    <w:rsid w:val="004042F2"/>
    <w:rsid w:val="004057EF"/>
    <w:rsid w:val="00406E66"/>
    <w:rsid w:val="0041593B"/>
    <w:rsid w:val="00416E38"/>
    <w:rsid w:val="004310E9"/>
    <w:rsid w:val="00432659"/>
    <w:rsid w:val="0043651C"/>
    <w:rsid w:val="0044182F"/>
    <w:rsid w:val="00442596"/>
    <w:rsid w:val="00445375"/>
    <w:rsid w:val="00445D76"/>
    <w:rsid w:val="00445EB4"/>
    <w:rsid w:val="004462B1"/>
    <w:rsid w:val="0044652C"/>
    <w:rsid w:val="0045211F"/>
    <w:rsid w:val="00453607"/>
    <w:rsid w:val="004573D7"/>
    <w:rsid w:val="004575F5"/>
    <w:rsid w:val="00460E8F"/>
    <w:rsid w:val="004634D8"/>
    <w:rsid w:val="00465E2C"/>
    <w:rsid w:val="00475C2E"/>
    <w:rsid w:val="004768A5"/>
    <w:rsid w:val="00477DE1"/>
    <w:rsid w:val="0048169F"/>
    <w:rsid w:val="00481966"/>
    <w:rsid w:val="00482F8B"/>
    <w:rsid w:val="0049290F"/>
    <w:rsid w:val="0049301B"/>
    <w:rsid w:val="00496043"/>
    <w:rsid w:val="004A292B"/>
    <w:rsid w:val="004A2F84"/>
    <w:rsid w:val="004A6319"/>
    <w:rsid w:val="004A7CAC"/>
    <w:rsid w:val="004B2F0C"/>
    <w:rsid w:val="004C04CE"/>
    <w:rsid w:val="004C401C"/>
    <w:rsid w:val="004C4DAC"/>
    <w:rsid w:val="004C751E"/>
    <w:rsid w:val="004C79B2"/>
    <w:rsid w:val="004D07E8"/>
    <w:rsid w:val="004D345D"/>
    <w:rsid w:val="004D563B"/>
    <w:rsid w:val="004E0364"/>
    <w:rsid w:val="004F7F22"/>
    <w:rsid w:val="00503651"/>
    <w:rsid w:val="00510D2B"/>
    <w:rsid w:val="005131E0"/>
    <w:rsid w:val="0051345C"/>
    <w:rsid w:val="00516FAB"/>
    <w:rsid w:val="00521200"/>
    <w:rsid w:val="0052456D"/>
    <w:rsid w:val="00524EAF"/>
    <w:rsid w:val="0053106E"/>
    <w:rsid w:val="00531C16"/>
    <w:rsid w:val="005325AA"/>
    <w:rsid w:val="0053402D"/>
    <w:rsid w:val="0053456C"/>
    <w:rsid w:val="00534778"/>
    <w:rsid w:val="005406C6"/>
    <w:rsid w:val="00542C9A"/>
    <w:rsid w:val="00543CB5"/>
    <w:rsid w:val="0054403E"/>
    <w:rsid w:val="00545D46"/>
    <w:rsid w:val="00550B20"/>
    <w:rsid w:val="00551B73"/>
    <w:rsid w:val="005524A2"/>
    <w:rsid w:val="00557C62"/>
    <w:rsid w:val="00561BC3"/>
    <w:rsid w:val="0056702D"/>
    <w:rsid w:val="00567622"/>
    <w:rsid w:val="00571726"/>
    <w:rsid w:val="00571EF1"/>
    <w:rsid w:val="00575C94"/>
    <w:rsid w:val="005818BF"/>
    <w:rsid w:val="00584BB5"/>
    <w:rsid w:val="0058501A"/>
    <w:rsid w:val="00585DE5"/>
    <w:rsid w:val="00587C80"/>
    <w:rsid w:val="0059418F"/>
    <w:rsid w:val="005A290A"/>
    <w:rsid w:val="005A2A9B"/>
    <w:rsid w:val="005A3213"/>
    <w:rsid w:val="005A4AB3"/>
    <w:rsid w:val="005A65AC"/>
    <w:rsid w:val="005B260C"/>
    <w:rsid w:val="005B4D3E"/>
    <w:rsid w:val="005B7825"/>
    <w:rsid w:val="005C2705"/>
    <w:rsid w:val="005C3616"/>
    <w:rsid w:val="005C47CE"/>
    <w:rsid w:val="005D050C"/>
    <w:rsid w:val="005D1FD2"/>
    <w:rsid w:val="005D2F7D"/>
    <w:rsid w:val="005D3395"/>
    <w:rsid w:val="005E6070"/>
    <w:rsid w:val="005F43F2"/>
    <w:rsid w:val="005F62CB"/>
    <w:rsid w:val="006007C8"/>
    <w:rsid w:val="00601C10"/>
    <w:rsid w:val="006043C8"/>
    <w:rsid w:val="006065CF"/>
    <w:rsid w:val="006131C4"/>
    <w:rsid w:val="006135F9"/>
    <w:rsid w:val="00613DE0"/>
    <w:rsid w:val="00614D04"/>
    <w:rsid w:val="00617A5B"/>
    <w:rsid w:val="006250D9"/>
    <w:rsid w:val="006253DC"/>
    <w:rsid w:val="00626BB0"/>
    <w:rsid w:val="00632133"/>
    <w:rsid w:val="00633DC4"/>
    <w:rsid w:val="00635C10"/>
    <w:rsid w:val="00635CB8"/>
    <w:rsid w:val="00636DDD"/>
    <w:rsid w:val="00640D2C"/>
    <w:rsid w:val="00644E83"/>
    <w:rsid w:val="00646312"/>
    <w:rsid w:val="00650689"/>
    <w:rsid w:val="00654513"/>
    <w:rsid w:val="00661163"/>
    <w:rsid w:val="00661BD4"/>
    <w:rsid w:val="0066216C"/>
    <w:rsid w:val="0066275D"/>
    <w:rsid w:val="006647EE"/>
    <w:rsid w:val="0066565D"/>
    <w:rsid w:val="00665BC8"/>
    <w:rsid w:val="00666AF3"/>
    <w:rsid w:val="00667459"/>
    <w:rsid w:val="00667ED0"/>
    <w:rsid w:val="0067165F"/>
    <w:rsid w:val="00675D64"/>
    <w:rsid w:val="00676A00"/>
    <w:rsid w:val="00680087"/>
    <w:rsid w:val="00684E7C"/>
    <w:rsid w:val="006853C7"/>
    <w:rsid w:val="00690811"/>
    <w:rsid w:val="0069296C"/>
    <w:rsid w:val="006967F3"/>
    <w:rsid w:val="00697C3B"/>
    <w:rsid w:val="006A0B44"/>
    <w:rsid w:val="006A3688"/>
    <w:rsid w:val="006B3BB1"/>
    <w:rsid w:val="006B4BE0"/>
    <w:rsid w:val="006B581D"/>
    <w:rsid w:val="006C12ED"/>
    <w:rsid w:val="006C4C3A"/>
    <w:rsid w:val="006C65E7"/>
    <w:rsid w:val="006C6B6E"/>
    <w:rsid w:val="006D516F"/>
    <w:rsid w:val="006E0ECC"/>
    <w:rsid w:val="006F2C4C"/>
    <w:rsid w:val="00701178"/>
    <w:rsid w:val="007011E7"/>
    <w:rsid w:val="00702355"/>
    <w:rsid w:val="00706289"/>
    <w:rsid w:val="00706612"/>
    <w:rsid w:val="00707437"/>
    <w:rsid w:val="00710953"/>
    <w:rsid w:val="00711BBF"/>
    <w:rsid w:val="00711DBD"/>
    <w:rsid w:val="00713BDF"/>
    <w:rsid w:val="00715362"/>
    <w:rsid w:val="00723749"/>
    <w:rsid w:val="00727295"/>
    <w:rsid w:val="00727DD9"/>
    <w:rsid w:val="00731550"/>
    <w:rsid w:val="00734B12"/>
    <w:rsid w:val="007368E6"/>
    <w:rsid w:val="007400AA"/>
    <w:rsid w:val="007408BD"/>
    <w:rsid w:val="007415C8"/>
    <w:rsid w:val="0074517D"/>
    <w:rsid w:val="00745C3F"/>
    <w:rsid w:val="00763D6D"/>
    <w:rsid w:val="0076406C"/>
    <w:rsid w:val="0076451F"/>
    <w:rsid w:val="00774583"/>
    <w:rsid w:val="00780654"/>
    <w:rsid w:val="007826B5"/>
    <w:rsid w:val="007837AA"/>
    <w:rsid w:val="00786D58"/>
    <w:rsid w:val="007872E6"/>
    <w:rsid w:val="00787358"/>
    <w:rsid w:val="00791583"/>
    <w:rsid w:val="00794D4E"/>
    <w:rsid w:val="007972F1"/>
    <w:rsid w:val="007A6360"/>
    <w:rsid w:val="007B0397"/>
    <w:rsid w:val="007B2A2A"/>
    <w:rsid w:val="007B34A0"/>
    <w:rsid w:val="007B40BF"/>
    <w:rsid w:val="007B4E7D"/>
    <w:rsid w:val="007C0E7E"/>
    <w:rsid w:val="007C1E8E"/>
    <w:rsid w:val="007C5EDF"/>
    <w:rsid w:val="007C6623"/>
    <w:rsid w:val="007D2989"/>
    <w:rsid w:val="007D4E8B"/>
    <w:rsid w:val="007E2F4B"/>
    <w:rsid w:val="007E3207"/>
    <w:rsid w:val="007F00E7"/>
    <w:rsid w:val="007F1F10"/>
    <w:rsid w:val="007F3DD7"/>
    <w:rsid w:val="00810FC0"/>
    <w:rsid w:val="00812506"/>
    <w:rsid w:val="00820B2E"/>
    <w:rsid w:val="00823E8C"/>
    <w:rsid w:val="0082505B"/>
    <w:rsid w:val="00827579"/>
    <w:rsid w:val="008347D0"/>
    <w:rsid w:val="00840CEC"/>
    <w:rsid w:val="008423B5"/>
    <w:rsid w:val="00843047"/>
    <w:rsid w:val="00844529"/>
    <w:rsid w:val="00847D36"/>
    <w:rsid w:val="00847D74"/>
    <w:rsid w:val="008563FB"/>
    <w:rsid w:val="008618C1"/>
    <w:rsid w:val="008630CE"/>
    <w:rsid w:val="00863872"/>
    <w:rsid w:val="00863B5C"/>
    <w:rsid w:val="0086452B"/>
    <w:rsid w:val="008664E8"/>
    <w:rsid w:val="0086704B"/>
    <w:rsid w:val="00870F4E"/>
    <w:rsid w:val="00872496"/>
    <w:rsid w:val="00875C24"/>
    <w:rsid w:val="00876181"/>
    <w:rsid w:val="008850B2"/>
    <w:rsid w:val="00885BD1"/>
    <w:rsid w:val="00886340"/>
    <w:rsid w:val="00892A69"/>
    <w:rsid w:val="008953FA"/>
    <w:rsid w:val="008A09F3"/>
    <w:rsid w:val="008A20FA"/>
    <w:rsid w:val="008A5E3C"/>
    <w:rsid w:val="008B2E11"/>
    <w:rsid w:val="008B67D4"/>
    <w:rsid w:val="008B74A8"/>
    <w:rsid w:val="008C05D7"/>
    <w:rsid w:val="008C1E8A"/>
    <w:rsid w:val="008C3AA0"/>
    <w:rsid w:val="008C5812"/>
    <w:rsid w:val="008D4782"/>
    <w:rsid w:val="008D547F"/>
    <w:rsid w:val="008D7058"/>
    <w:rsid w:val="008E29B9"/>
    <w:rsid w:val="008E3326"/>
    <w:rsid w:val="008E5E09"/>
    <w:rsid w:val="008F019E"/>
    <w:rsid w:val="008F0581"/>
    <w:rsid w:val="008F23B7"/>
    <w:rsid w:val="008F2CB6"/>
    <w:rsid w:val="008F42EA"/>
    <w:rsid w:val="008F479C"/>
    <w:rsid w:val="008F672A"/>
    <w:rsid w:val="009010DE"/>
    <w:rsid w:val="009056E3"/>
    <w:rsid w:val="00907F56"/>
    <w:rsid w:val="00911D8B"/>
    <w:rsid w:val="00916971"/>
    <w:rsid w:val="00923207"/>
    <w:rsid w:val="009248E4"/>
    <w:rsid w:val="00924EC2"/>
    <w:rsid w:val="00930894"/>
    <w:rsid w:val="00931A21"/>
    <w:rsid w:val="00945F29"/>
    <w:rsid w:val="00950DA7"/>
    <w:rsid w:val="00950E19"/>
    <w:rsid w:val="00952E79"/>
    <w:rsid w:val="00954E7B"/>
    <w:rsid w:val="00955569"/>
    <w:rsid w:val="0095739E"/>
    <w:rsid w:val="00960CF4"/>
    <w:rsid w:val="00961308"/>
    <w:rsid w:val="0096223B"/>
    <w:rsid w:val="00966144"/>
    <w:rsid w:val="009703C1"/>
    <w:rsid w:val="0097385F"/>
    <w:rsid w:val="00974A1B"/>
    <w:rsid w:val="00976BE3"/>
    <w:rsid w:val="00980E32"/>
    <w:rsid w:val="00984013"/>
    <w:rsid w:val="00984C40"/>
    <w:rsid w:val="00987C6F"/>
    <w:rsid w:val="00997209"/>
    <w:rsid w:val="009A2F7C"/>
    <w:rsid w:val="009A3358"/>
    <w:rsid w:val="009A3622"/>
    <w:rsid w:val="009A3F3C"/>
    <w:rsid w:val="009A69D9"/>
    <w:rsid w:val="009C4B2A"/>
    <w:rsid w:val="009D0CBE"/>
    <w:rsid w:val="009D2322"/>
    <w:rsid w:val="009D2387"/>
    <w:rsid w:val="009D52E9"/>
    <w:rsid w:val="009D54DE"/>
    <w:rsid w:val="009D7BD2"/>
    <w:rsid w:val="009E2915"/>
    <w:rsid w:val="009E2D28"/>
    <w:rsid w:val="009F2C8A"/>
    <w:rsid w:val="009F63A4"/>
    <w:rsid w:val="009F6A28"/>
    <w:rsid w:val="00A0396A"/>
    <w:rsid w:val="00A03E15"/>
    <w:rsid w:val="00A0651D"/>
    <w:rsid w:val="00A10781"/>
    <w:rsid w:val="00A10D84"/>
    <w:rsid w:val="00A11151"/>
    <w:rsid w:val="00A15EB4"/>
    <w:rsid w:val="00A16642"/>
    <w:rsid w:val="00A20BEB"/>
    <w:rsid w:val="00A220EC"/>
    <w:rsid w:val="00A25CD6"/>
    <w:rsid w:val="00A35311"/>
    <w:rsid w:val="00A426F0"/>
    <w:rsid w:val="00A47961"/>
    <w:rsid w:val="00A511BA"/>
    <w:rsid w:val="00A51D8C"/>
    <w:rsid w:val="00A526EF"/>
    <w:rsid w:val="00A56547"/>
    <w:rsid w:val="00A56A44"/>
    <w:rsid w:val="00A56AAA"/>
    <w:rsid w:val="00A61EFA"/>
    <w:rsid w:val="00A626D1"/>
    <w:rsid w:val="00A66B88"/>
    <w:rsid w:val="00A6734D"/>
    <w:rsid w:val="00A70179"/>
    <w:rsid w:val="00A73B45"/>
    <w:rsid w:val="00A741D5"/>
    <w:rsid w:val="00A76F3D"/>
    <w:rsid w:val="00A7791F"/>
    <w:rsid w:val="00A8182E"/>
    <w:rsid w:val="00A855A9"/>
    <w:rsid w:val="00A93680"/>
    <w:rsid w:val="00A93F22"/>
    <w:rsid w:val="00A94A0B"/>
    <w:rsid w:val="00AA3136"/>
    <w:rsid w:val="00AA4C60"/>
    <w:rsid w:val="00AA585C"/>
    <w:rsid w:val="00AA756C"/>
    <w:rsid w:val="00AB4094"/>
    <w:rsid w:val="00AB7F4E"/>
    <w:rsid w:val="00AC02E5"/>
    <w:rsid w:val="00AC4C67"/>
    <w:rsid w:val="00AC74DA"/>
    <w:rsid w:val="00AD3993"/>
    <w:rsid w:val="00AD49D9"/>
    <w:rsid w:val="00AD51FC"/>
    <w:rsid w:val="00AD76FF"/>
    <w:rsid w:val="00AE3937"/>
    <w:rsid w:val="00AE63B7"/>
    <w:rsid w:val="00AF5567"/>
    <w:rsid w:val="00B03C0F"/>
    <w:rsid w:val="00B05979"/>
    <w:rsid w:val="00B05EEF"/>
    <w:rsid w:val="00B10319"/>
    <w:rsid w:val="00B1476F"/>
    <w:rsid w:val="00B15F6E"/>
    <w:rsid w:val="00B20094"/>
    <w:rsid w:val="00B221E8"/>
    <w:rsid w:val="00B22B2E"/>
    <w:rsid w:val="00B23CEB"/>
    <w:rsid w:val="00B23EB5"/>
    <w:rsid w:val="00B3135A"/>
    <w:rsid w:val="00B33D69"/>
    <w:rsid w:val="00B41C17"/>
    <w:rsid w:val="00B42547"/>
    <w:rsid w:val="00B43D4B"/>
    <w:rsid w:val="00B45F34"/>
    <w:rsid w:val="00B46221"/>
    <w:rsid w:val="00B50B4D"/>
    <w:rsid w:val="00B518F8"/>
    <w:rsid w:val="00B51D48"/>
    <w:rsid w:val="00B52698"/>
    <w:rsid w:val="00B52E7B"/>
    <w:rsid w:val="00B54A11"/>
    <w:rsid w:val="00B563FB"/>
    <w:rsid w:val="00B62F99"/>
    <w:rsid w:val="00B63070"/>
    <w:rsid w:val="00B66C34"/>
    <w:rsid w:val="00B735A9"/>
    <w:rsid w:val="00B74999"/>
    <w:rsid w:val="00B754C7"/>
    <w:rsid w:val="00B80427"/>
    <w:rsid w:val="00B820AC"/>
    <w:rsid w:val="00B8464F"/>
    <w:rsid w:val="00B85226"/>
    <w:rsid w:val="00B86FEC"/>
    <w:rsid w:val="00B876DC"/>
    <w:rsid w:val="00B94F42"/>
    <w:rsid w:val="00B9526A"/>
    <w:rsid w:val="00B961D3"/>
    <w:rsid w:val="00BA1D73"/>
    <w:rsid w:val="00BA4C84"/>
    <w:rsid w:val="00BA5765"/>
    <w:rsid w:val="00BA5F33"/>
    <w:rsid w:val="00BA6D35"/>
    <w:rsid w:val="00BA6FED"/>
    <w:rsid w:val="00BB0F23"/>
    <w:rsid w:val="00BB19E6"/>
    <w:rsid w:val="00BB5352"/>
    <w:rsid w:val="00BB5B82"/>
    <w:rsid w:val="00BB655B"/>
    <w:rsid w:val="00BC1E78"/>
    <w:rsid w:val="00BC2DFA"/>
    <w:rsid w:val="00BC43C0"/>
    <w:rsid w:val="00BC535D"/>
    <w:rsid w:val="00BC69D9"/>
    <w:rsid w:val="00BD0176"/>
    <w:rsid w:val="00BD3CB1"/>
    <w:rsid w:val="00BE596B"/>
    <w:rsid w:val="00BF0C90"/>
    <w:rsid w:val="00BF14C0"/>
    <w:rsid w:val="00BF166C"/>
    <w:rsid w:val="00BF6D3C"/>
    <w:rsid w:val="00C04ACD"/>
    <w:rsid w:val="00C0616B"/>
    <w:rsid w:val="00C07639"/>
    <w:rsid w:val="00C1459B"/>
    <w:rsid w:val="00C160C0"/>
    <w:rsid w:val="00C202F3"/>
    <w:rsid w:val="00C23006"/>
    <w:rsid w:val="00C26DF9"/>
    <w:rsid w:val="00C26EFD"/>
    <w:rsid w:val="00C2748C"/>
    <w:rsid w:val="00C27CD2"/>
    <w:rsid w:val="00C30041"/>
    <w:rsid w:val="00C305BC"/>
    <w:rsid w:val="00C30E5F"/>
    <w:rsid w:val="00C32328"/>
    <w:rsid w:val="00C37DEF"/>
    <w:rsid w:val="00C4396B"/>
    <w:rsid w:val="00C47370"/>
    <w:rsid w:val="00C5300B"/>
    <w:rsid w:val="00C55D38"/>
    <w:rsid w:val="00C56D44"/>
    <w:rsid w:val="00C5790F"/>
    <w:rsid w:val="00C612F7"/>
    <w:rsid w:val="00C626B7"/>
    <w:rsid w:val="00C6297F"/>
    <w:rsid w:val="00C64046"/>
    <w:rsid w:val="00C650CE"/>
    <w:rsid w:val="00C657DE"/>
    <w:rsid w:val="00C756F2"/>
    <w:rsid w:val="00C75E07"/>
    <w:rsid w:val="00C77B8A"/>
    <w:rsid w:val="00C80911"/>
    <w:rsid w:val="00C859FD"/>
    <w:rsid w:val="00C877A0"/>
    <w:rsid w:val="00C91E5D"/>
    <w:rsid w:val="00C920EA"/>
    <w:rsid w:val="00C93250"/>
    <w:rsid w:val="00C967F7"/>
    <w:rsid w:val="00C97755"/>
    <w:rsid w:val="00CA7C48"/>
    <w:rsid w:val="00CB0B27"/>
    <w:rsid w:val="00CB3A94"/>
    <w:rsid w:val="00CB5F1D"/>
    <w:rsid w:val="00CC5874"/>
    <w:rsid w:val="00CC780D"/>
    <w:rsid w:val="00CD07A8"/>
    <w:rsid w:val="00CD097B"/>
    <w:rsid w:val="00CD0A02"/>
    <w:rsid w:val="00CD3532"/>
    <w:rsid w:val="00CD4902"/>
    <w:rsid w:val="00CD4CA2"/>
    <w:rsid w:val="00CD6584"/>
    <w:rsid w:val="00CD6D03"/>
    <w:rsid w:val="00CE0EC4"/>
    <w:rsid w:val="00CE6FCA"/>
    <w:rsid w:val="00CE7BBD"/>
    <w:rsid w:val="00CF09C6"/>
    <w:rsid w:val="00CF68DA"/>
    <w:rsid w:val="00D00AF0"/>
    <w:rsid w:val="00D00B93"/>
    <w:rsid w:val="00D00CB6"/>
    <w:rsid w:val="00D02AC9"/>
    <w:rsid w:val="00D12724"/>
    <w:rsid w:val="00D12C2B"/>
    <w:rsid w:val="00D20738"/>
    <w:rsid w:val="00D21445"/>
    <w:rsid w:val="00D25EEE"/>
    <w:rsid w:val="00D2670A"/>
    <w:rsid w:val="00D27822"/>
    <w:rsid w:val="00D31EB9"/>
    <w:rsid w:val="00D45375"/>
    <w:rsid w:val="00D45AFD"/>
    <w:rsid w:val="00D51731"/>
    <w:rsid w:val="00D5404A"/>
    <w:rsid w:val="00D557C2"/>
    <w:rsid w:val="00D55AC8"/>
    <w:rsid w:val="00D565F7"/>
    <w:rsid w:val="00D574A5"/>
    <w:rsid w:val="00D57C2E"/>
    <w:rsid w:val="00D60319"/>
    <w:rsid w:val="00D70323"/>
    <w:rsid w:val="00D72641"/>
    <w:rsid w:val="00D75097"/>
    <w:rsid w:val="00D85939"/>
    <w:rsid w:val="00D90E86"/>
    <w:rsid w:val="00D91AF6"/>
    <w:rsid w:val="00D97029"/>
    <w:rsid w:val="00D975E2"/>
    <w:rsid w:val="00DA563A"/>
    <w:rsid w:val="00DB0037"/>
    <w:rsid w:val="00DB5159"/>
    <w:rsid w:val="00DB5760"/>
    <w:rsid w:val="00DB6BDA"/>
    <w:rsid w:val="00DC0A94"/>
    <w:rsid w:val="00DC1FE3"/>
    <w:rsid w:val="00DC44BD"/>
    <w:rsid w:val="00DD545A"/>
    <w:rsid w:val="00DD593E"/>
    <w:rsid w:val="00DD6DB0"/>
    <w:rsid w:val="00DD7FCA"/>
    <w:rsid w:val="00DE107A"/>
    <w:rsid w:val="00DE17F2"/>
    <w:rsid w:val="00DE1BC4"/>
    <w:rsid w:val="00DE3D6C"/>
    <w:rsid w:val="00DE5556"/>
    <w:rsid w:val="00DE5FF2"/>
    <w:rsid w:val="00DE7179"/>
    <w:rsid w:val="00DF0101"/>
    <w:rsid w:val="00DF11F6"/>
    <w:rsid w:val="00DF1BDF"/>
    <w:rsid w:val="00DF3810"/>
    <w:rsid w:val="00DF59B4"/>
    <w:rsid w:val="00DF5F72"/>
    <w:rsid w:val="00E018E4"/>
    <w:rsid w:val="00E04B65"/>
    <w:rsid w:val="00E1114C"/>
    <w:rsid w:val="00E12CD0"/>
    <w:rsid w:val="00E17FD3"/>
    <w:rsid w:val="00E204A6"/>
    <w:rsid w:val="00E211DD"/>
    <w:rsid w:val="00E2551A"/>
    <w:rsid w:val="00E25CC3"/>
    <w:rsid w:val="00E26CB8"/>
    <w:rsid w:val="00E3032F"/>
    <w:rsid w:val="00E30337"/>
    <w:rsid w:val="00E34694"/>
    <w:rsid w:val="00E35420"/>
    <w:rsid w:val="00E45DB1"/>
    <w:rsid w:val="00E466E8"/>
    <w:rsid w:val="00E602E3"/>
    <w:rsid w:val="00E611DA"/>
    <w:rsid w:val="00E62BDC"/>
    <w:rsid w:val="00E6699B"/>
    <w:rsid w:val="00E6713C"/>
    <w:rsid w:val="00E770CE"/>
    <w:rsid w:val="00E827E7"/>
    <w:rsid w:val="00E85B9B"/>
    <w:rsid w:val="00E9032C"/>
    <w:rsid w:val="00E91738"/>
    <w:rsid w:val="00E97415"/>
    <w:rsid w:val="00E97FFC"/>
    <w:rsid w:val="00EA0B23"/>
    <w:rsid w:val="00EA1417"/>
    <w:rsid w:val="00EA336E"/>
    <w:rsid w:val="00EA347A"/>
    <w:rsid w:val="00EA355B"/>
    <w:rsid w:val="00EB078A"/>
    <w:rsid w:val="00EB35C3"/>
    <w:rsid w:val="00EB70C8"/>
    <w:rsid w:val="00EC767B"/>
    <w:rsid w:val="00ED3333"/>
    <w:rsid w:val="00ED68DC"/>
    <w:rsid w:val="00ED6B7A"/>
    <w:rsid w:val="00EE49B2"/>
    <w:rsid w:val="00EE7033"/>
    <w:rsid w:val="00EE74AF"/>
    <w:rsid w:val="00EE74CF"/>
    <w:rsid w:val="00EE7CBE"/>
    <w:rsid w:val="00EF1058"/>
    <w:rsid w:val="00EF1675"/>
    <w:rsid w:val="00EF38E1"/>
    <w:rsid w:val="00EF3E95"/>
    <w:rsid w:val="00EF6A1B"/>
    <w:rsid w:val="00F0385F"/>
    <w:rsid w:val="00F045B3"/>
    <w:rsid w:val="00F10531"/>
    <w:rsid w:val="00F11318"/>
    <w:rsid w:val="00F1294A"/>
    <w:rsid w:val="00F17175"/>
    <w:rsid w:val="00F20ED5"/>
    <w:rsid w:val="00F22AFA"/>
    <w:rsid w:val="00F22E8A"/>
    <w:rsid w:val="00F30000"/>
    <w:rsid w:val="00F31B15"/>
    <w:rsid w:val="00F332EF"/>
    <w:rsid w:val="00F366F2"/>
    <w:rsid w:val="00F448BF"/>
    <w:rsid w:val="00F4715C"/>
    <w:rsid w:val="00F57983"/>
    <w:rsid w:val="00F57F1B"/>
    <w:rsid w:val="00F6208F"/>
    <w:rsid w:val="00F632B7"/>
    <w:rsid w:val="00F66901"/>
    <w:rsid w:val="00F71318"/>
    <w:rsid w:val="00F7228F"/>
    <w:rsid w:val="00F72471"/>
    <w:rsid w:val="00F8793C"/>
    <w:rsid w:val="00F94AF0"/>
    <w:rsid w:val="00F95453"/>
    <w:rsid w:val="00F96E1F"/>
    <w:rsid w:val="00F976E5"/>
    <w:rsid w:val="00FA0666"/>
    <w:rsid w:val="00FA7B8B"/>
    <w:rsid w:val="00FB5127"/>
    <w:rsid w:val="00FC27F6"/>
    <w:rsid w:val="00FC4870"/>
    <w:rsid w:val="00FD1046"/>
    <w:rsid w:val="00FD1AE7"/>
    <w:rsid w:val="00FD3579"/>
    <w:rsid w:val="00FD48F9"/>
    <w:rsid w:val="00FD4BA8"/>
    <w:rsid w:val="00FE09C4"/>
    <w:rsid w:val="00FE0BDD"/>
    <w:rsid w:val="00FE111C"/>
    <w:rsid w:val="00FE2BFA"/>
    <w:rsid w:val="00FF17FA"/>
    <w:rsid w:val="00FF4A23"/>
    <w:rsid w:val="00FF4A76"/>
    <w:rsid w:val="00FF4C55"/>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9C80"/>
  <w15:chartTrackingRefBased/>
  <w15:docId w15:val="{3E5A77C4-750B-764E-A8C5-B6BC81BF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95"/>
    <w:pPr>
      <w:spacing w:after="120" w:line="360" w:lineRule="auto"/>
      <w:ind w:firstLine="720"/>
      <w:jc w:val="both"/>
    </w:pPr>
    <w:rPr>
      <w:rFonts w:ascii="Cambria" w:eastAsiaTheme="minorEastAsia" w:hAnsi="Cambria" w:cs="Times New Roman"/>
      <w:lang w:val="en-GB" w:eastAsia="ja-JP"/>
    </w:rPr>
  </w:style>
  <w:style w:type="paragraph" w:styleId="Heading2">
    <w:name w:val="heading 2"/>
    <w:basedOn w:val="Normal"/>
    <w:next w:val="Normal"/>
    <w:link w:val="Heading2Char"/>
    <w:uiPriority w:val="9"/>
    <w:unhideWhenUsed/>
    <w:qFormat/>
    <w:rsid w:val="00BC43C0"/>
    <w:pPr>
      <w:keepNext/>
      <w:keepLines/>
      <w:spacing w:before="40"/>
      <w:ind w:firstLine="0"/>
      <w:jc w:val="center"/>
      <w:outlineLvl w:val="1"/>
    </w:pPr>
    <w:rPr>
      <w:rFonts w:ascii="Calibri" w:eastAsiaTheme="majorEastAsia" w:hAnsi="Calibri" w:cstheme="majorBidi"/>
      <w:b/>
      <w:bCs/>
      <w:color w:val="000000" w:themeColor="text1"/>
      <w:sz w:val="26"/>
      <w:szCs w:val="26"/>
    </w:rPr>
  </w:style>
  <w:style w:type="paragraph" w:styleId="Heading3">
    <w:name w:val="heading 3"/>
    <w:basedOn w:val="NoSpacing"/>
    <w:next w:val="NoSpacing"/>
    <w:link w:val="Heading3Char"/>
    <w:uiPriority w:val="9"/>
    <w:unhideWhenUsed/>
    <w:qFormat/>
    <w:rsid w:val="00710953"/>
    <w:pPr>
      <w:keepNext/>
      <w:keepLines/>
      <w:numPr>
        <w:numId w:val="1"/>
      </w:numPr>
      <w:tabs>
        <w:tab w:val="num" w:pos="360"/>
      </w:tabs>
      <w:ind w:left="0" w:firstLine="0"/>
      <w:jc w:val="cente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B57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3C0"/>
    <w:rPr>
      <w:rFonts w:ascii="Calibri" w:eastAsiaTheme="majorEastAsia" w:hAnsi="Calibri" w:cstheme="majorBidi"/>
      <w:b/>
      <w:bCs/>
      <w:color w:val="000000" w:themeColor="text1"/>
      <w:sz w:val="26"/>
      <w:szCs w:val="26"/>
      <w:lang w:val="en-GB" w:eastAsia="ja-JP"/>
    </w:rPr>
  </w:style>
  <w:style w:type="character" w:customStyle="1" w:styleId="Heading3Char">
    <w:name w:val="Heading 3 Char"/>
    <w:basedOn w:val="DefaultParagraphFont"/>
    <w:link w:val="Heading3"/>
    <w:uiPriority w:val="9"/>
    <w:rsid w:val="00710953"/>
    <w:rPr>
      <w:rFonts w:ascii="Cambria" w:eastAsiaTheme="majorEastAsia" w:hAnsi="Cambria" w:cstheme="majorBidi"/>
      <w:b/>
      <w:bCs/>
      <w:color w:val="000000" w:themeColor="text1"/>
      <w:szCs w:val="22"/>
      <w:lang w:val="en-CA" w:eastAsia="ja-JP"/>
    </w:rPr>
  </w:style>
  <w:style w:type="paragraph" w:styleId="NoSpacing">
    <w:name w:val="No Spacing"/>
    <w:aliases w:val="No indent,No Indent"/>
    <w:basedOn w:val="Normal"/>
    <w:next w:val="Normal"/>
    <w:link w:val="NoSpacingChar"/>
    <w:uiPriority w:val="1"/>
    <w:qFormat/>
    <w:rsid w:val="00BC43C0"/>
    <w:pPr>
      <w:ind w:firstLine="0"/>
    </w:pPr>
    <w:rPr>
      <w:rFonts w:eastAsia="Calibri"/>
      <w:szCs w:val="22"/>
      <w:lang w:val="en-CA"/>
    </w:rPr>
  </w:style>
  <w:style w:type="character" w:customStyle="1" w:styleId="NoSpacingChar">
    <w:name w:val="No Spacing Char"/>
    <w:aliases w:val="No indent Char,No Indent Char"/>
    <w:basedOn w:val="DefaultParagraphFont"/>
    <w:link w:val="NoSpacing"/>
    <w:uiPriority w:val="1"/>
    <w:rsid w:val="00BC43C0"/>
    <w:rPr>
      <w:rFonts w:eastAsia="Calibri" w:cs="Times New Roman"/>
      <w:szCs w:val="22"/>
      <w:lang w:val="en-CA" w:eastAsia="ja-JP"/>
    </w:rPr>
  </w:style>
  <w:style w:type="paragraph" w:styleId="Quote">
    <w:name w:val="Quote"/>
    <w:basedOn w:val="Normal"/>
    <w:next w:val="Normal"/>
    <w:link w:val="QuoteChar"/>
    <w:uiPriority w:val="29"/>
    <w:qFormat/>
    <w:rsid w:val="00BC43C0"/>
    <w:pPr>
      <w:spacing w:before="120"/>
      <w:ind w:left="862" w:right="862" w:firstLine="0"/>
    </w:pPr>
    <w:rPr>
      <w:iCs/>
      <w:color w:val="000000" w:themeColor="text1"/>
      <w:sz w:val="20"/>
    </w:rPr>
  </w:style>
  <w:style w:type="character" w:customStyle="1" w:styleId="QuoteChar">
    <w:name w:val="Quote Char"/>
    <w:basedOn w:val="DefaultParagraphFont"/>
    <w:link w:val="Quote"/>
    <w:uiPriority w:val="29"/>
    <w:rsid w:val="00BC43C0"/>
    <w:rPr>
      <w:rFonts w:eastAsiaTheme="minorEastAsia" w:cs="Times New Roman"/>
      <w:iCs/>
      <w:color w:val="000000" w:themeColor="text1"/>
      <w:sz w:val="20"/>
      <w:lang w:val="en-GB" w:eastAsia="ja-JP"/>
    </w:rPr>
  </w:style>
  <w:style w:type="paragraph" w:styleId="Footer">
    <w:name w:val="footer"/>
    <w:basedOn w:val="Normal"/>
    <w:link w:val="FooterChar"/>
    <w:uiPriority w:val="99"/>
    <w:unhideWhenUsed/>
    <w:rsid w:val="002D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687"/>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2D7687"/>
  </w:style>
  <w:style w:type="paragraph" w:styleId="FootnoteText">
    <w:name w:val="footnote text"/>
    <w:basedOn w:val="Normal"/>
    <w:link w:val="FootnoteTextChar"/>
    <w:uiPriority w:val="99"/>
    <w:unhideWhenUsed/>
    <w:rsid w:val="00B754C7"/>
    <w:pPr>
      <w:spacing w:after="0" w:line="240" w:lineRule="auto"/>
    </w:pPr>
    <w:rPr>
      <w:sz w:val="20"/>
    </w:rPr>
  </w:style>
  <w:style w:type="character" w:customStyle="1" w:styleId="FootnoteTextChar">
    <w:name w:val="Footnote Text Char"/>
    <w:basedOn w:val="DefaultParagraphFont"/>
    <w:link w:val="FootnoteText"/>
    <w:uiPriority w:val="99"/>
    <w:rsid w:val="00B754C7"/>
    <w:rPr>
      <w:rFonts w:ascii="Cambria" w:eastAsiaTheme="minorEastAsia" w:hAnsi="Cambria" w:cs="Times New Roman"/>
      <w:sz w:val="20"/>
      <w:lang w:val="en-GB" w:eastAsia="ja-JP"/>
    </w:rPr>
  </w:style>
  <w:style w:type="character" w:styleId="FootnoteReference">
    <w:name w:val="footnote reference"/>
    <w:basedOn w:val="DefaultParagraphFont"/>
    <w:unhideWhenUsed/>
    <w:rsid w:val="00445375"/>
    <w:rPr>
      <w:vertAlign w:val="superscript"/>
    </w:rPr>
  </w:style>
  <w:style w:type="paragraph" w:styleId="Caption">
    <w:name w:val="caption"/>
    <w:basedOn w:val="Normal"/>
    <w:next w:val="Normal"/>
    <w:uiPriority w:val="35"/>
    <w:unhideWhenUsed/>
    <w:qFormat/>
    <w:rsid w:val="00CD6D03"/>
    <w:pPr>
      <w:spacing w:after="200" w:line="240" w:lineRule="auto"/>
    </w:pPr>
    <w:rPr>
      <w:i/>
      <w:iCs/>
      <w:color w:val="44546A" w:themeColor="text2"/>
      <w:sz w:val="18"/>
      <w:szCs w:val="18"/>
    </w:rPr>
  </w:style>
  <w:style w:type="paragraph" w:styleId="ListParagraph">
    <w:name w:val="List Paragraph"/>
    <w:basedOn w:val="Normal"/>
    <w:uiPriority w:val="34"/>
    <w:qFormat/>
    <w:rsid w:val="009E2915"/>
    <w:pPr>
      <w:ind w:left="720"/>
      <w:contextualSpacing/>
    </w:pPr>
  </w:style>
  <w:style w:type="paragraph" w:styleId="Header">
    <w:name w:val="header"/>
    <w:basedOn w:val="Normal"/>
    <w:link w:val="HeaderChar"/>
    <w:uiPriority w:val="99"/>
    <w:unhideWhenUsed/>
    <w:rsid w:val="003E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CA"/>
    <w:rPr>
      <w:rFonts w:ascii="Cambria" w:eastAsiaTheme="minorEastAsia" w:hAnsi="Cambria" w:cs="Times New Roman"/>
      <w:lang w:val="en-GB" w:eastAsia="ja-JP"/>
    </w:rPr>
  </w:style>
  <w:style w:type="character" w:styleId="Hyperlink">
    <w:name w:val="Hyperlink"/>
    <w:basedOn w:val="DefaultParagraphFont"/>
    <w:uiPriority w:val="99"/>
    <w:unhideWhenUsed/>
    <w:rsid w:val="00E770CE"/>
    <w:rPr>
      <w:color w:val="0563C1" w:themeColor="hyperlink"/>
      <w:u w:val="single"/>
    </w:rPr>
  </w:style>
  <w:style w:type="character" w:styleId="FollowedHyperlink">
    <w:name w:val="FollowedHyperlink"/>
    <w:basedOn w:val="DefaultParagraphFont"/>
    <w:uiPriority w:val="99"/>
    <w:semiHidden/>
    <w:unhideWhenUsed/>
    <w:rsid w:val="00E770CE"/>
    <w:rPr>
      <w:color w:val="954F72" w:themeColor="followedHyperlink"/>
      <w:u w:val="single"/>
    </w:rPr>
  </w:style>
  <w:style w:type="paragraph" w:styleId="IntenseQuote">
    <w:name w:val="Intense Quote"/>
    <w:basedOn w:val="Normal"/>
    <w:next w:val="Normal"/>
    <w:link w:val="IntenseQuoteChar"/>
    <w:autoRedefine/>
    <w:uiPriority w:val="30"/>
    <w:qFormat/>
    <w:rsid w:val="00976BE3"/>
    <w:pPr>
      <w:ind w:left="720" w:right="720" w:firstLine="0"/>
    </w:pPr>
    <w:rPr>
      <w:rFonts w:cstheme="minorBidi"/>
      <w:bCs/>
      <w:iCs/>
      <w:color w:val="000000" w:themeColor="text1"/>
      <w:lang w:val="en-US"/>
    </w:rPr>
  </w:style>
  <w:style w:type="character" w:customStyle="1" w:styleId="IntenseQuoteChar">
    <w:name w:val="Intense Quote Char"/>
    <w:basedOn w:val="DefaultParagraphFont"/>
    <w:link w:val="IntenseQuote"/>
    <w:uiPriority w:val="30"/>
    <w:rsid w:val="00976BE3"/>
    <w:rPr>
      <w:rFonts w:ascii="Cambria" w:eastAsiaTheme="minorEastAsia" w:hAnsi="Cambria"/>
      <w:bCs/>
      <w:iCs/>
      <w:color w:val="000000" w:themeColor="text1"/>
      <w:lang w:eastAsia="ja-JP"/>
    </w:rPr>
  </w:style>
  <w:style w:type="paragraph" w:customStyle="1" w:styleId="IntenseQuote1">
    <w:name w:val="Intense Quote1"/>
    <w:basedOn w:val="NoSpacing"/>
    <w:next w:val="Normal"/>
    <w:qFormat/>
    <w:rsid w:val="00DD7FCA"/>
    <w:pPr>
      <w:ind w:left="720" w:right="720"/>
    </w:pPr>
    <w:rPr>
      <w:lang w:val="en-GB"/>
    </w:rPr>
  </w:style>
  <w:style w:type="character" w:customStyle="1" w:styleId="Heading4Char">
    <w:name w:val="Heading 4 Char"/>
    <w:basedOn w:val="DefaultParagraphFont"/>
    <w:link w:val="Heading4"/>
    <w:uiPriority w:val="9"/>
    <w:rsid w:val="00DB5760"/>
    <w:rPr>
      <w:rFonts w:asciiTheme="majorHAnsi" w:eastAsiaTheme="majorEastAsia" w:hAnsiTheme="majorHAnsi" w:cstheme="majorBidi"/>
      <w:i/>
      <w:iCs/>
      <w:color w:val="2F5496" w:themeColor="accent1" w:themeShade="BF"/>
      <w:lang w:val="en-GB" w:eastAsia="ja-JP"/>
    </w:rPr>
  </w:style>
  <w:style w:type="paragraph" w:styleId="BalloonText">
    <w:name w:val="Balloon Text"/>
    <w:basedOn w:val="Normal"/>
    <w:link w:val="BalloonTextChar"/>
    <w:uiPriority w:val="99"/>
    <w:semiHidden/>
    <w:unhideWhenUsed/>
    <w:rsid w:val="005B4D3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B4D3E"/>
    <w:rPr>
      <w:rFonts w:ascii="Times New Roman" w:eastAsiaTheme="minorEastAsia"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8441">
      <w:bodyDiv w:val="1"/>
      <w:marLeft w:val="0"/>
      <w:marRight w:val="0"/>
      <w:marTop w:val="0"/>
      <w:marBottom w:val="0"/>
      <w:divBdr>
        <w:top w:val="none" w:sz="0" w:space="0" w:color="auto"/>
        <w:left w:val="none" w:sz="0" w:space="0" w:color="auto"/>
        <w:bottom w:val="none" w:sz="0" w:space="0" w:color="auto"/>
        <w:right w:val="none" w:sz="0" w:space="0" w:color="auto"/>
      </w:divBdr>
    </w:div>
    <w:div w:id="284165195">
      <w:bodyDiv w:val="1"/>
      <w:marLeft w:val="0"/>
      <w:marRight w:val="0"/>
      <w:marTop w:val="0"/>
      <w:marBottom w:val="0"/>
      <w:divBdr>
        <w:top w:val="none" w:sz="0" w:space="0" w:color="auto"/>
        <w:left w:val="none" w:sz="0" w:space="0" w:color="auto"/>
        <w:bottom w:val="none" w:sz="0" w:space="0" w:color="auto"/>
        <w:right w:val="none" w:sz="0" w:space="0" w:color="auto"/>
      </w:divBdr>
    </w:div>
    <w:div w:id="601377257">
      <w:bodyDiv w:val="1"/>
      <w:marLeft w:val="0"/>
      <w:marRight w:val="0"/>
      <w:marTop w:val="0"/>
      <w:marBottom w:val="0"/>
      <w:divBdr>
        <w:top w:val="none" w:sz="0" w:space="0" w:color="auto"/>
        <w:left w:val="none" w:sz="0" w:space="0" w:color="auto"/>
        <w:bottom w:val="none" w:sz="0" w:space="0" w:color="auto"/>
        <w:right w:val="none" w:sz="0" w:space="0" w:color="auto"/>
      </w:divBdr>
    </w:div>
    <w:div w:id="781269700">
      <w:bodyDiv w:val="1"/>
      <w:marLeft w:val="0"/>
      <w:marRight w:val="0"/>
      <w:marTop w:val="0"/>
      <w:marBottom w:val="0"/>
      <w:divBdr>
        <w:top w:val="none" w:sz="0" w:space="0" w:color="auto"/>
        <w:left w:val="none" w:sz="0" w:space="0" w:color="auto"/>
        <w:bottom w:val="none" w:sz="0" w:space="0" w:color="auto"/>
        <w:right w:val="none" w:sz="0" w:space="0" w:color="auto"/>
      </w:divBdr>
    </w:div>
    <w:div w:id="1074278375">
      <w:bodyDiv w:val="1"/>
      <w:marLeft w:val="0"/>
      <w:marRight w:val="0"/>
      <w:marTop w:val="0"/>
      <w:marBottom w:val="0"/>
      <w:divBdr>
        <w:top w:val="none" w:sz="0" w:space="0" w:color="auto"/>
        <w:left w:val="none" w:sz="0" w:space="0" w:color="auto"/>
        <w:bottom w:val="none" w:sz="0" w:space="0" w:color="auto"/>
        <w:right w:val="none" w:sz="0" w:space="0" w:color="auto"/>
      </w:divBdr>
    </w:div>
    <w:div w:id="1110969950">
      <w:bodyDiv w:val="1"/>
      <w:marLeft w:val="0"/>
      <w:marRight w:val="0"/>
      <w:marTop w:val="0"/>
      <w:marBottom w:val="0"/>
      <w:divBdr>
        <w:top w:val="none" w:sz="0" w:space="0" w:color="auto"/>
        <w:left w:val="none" w:sz="0" w:space="0" w:color="auto"/>
        <w:bottom w:val="none" w:sz="0" w:space="0" w:color="auto"/>
        <w:right w:val="none" w:sz="0" w:space="0" w:color="auto"/>
      </w:divBdr>
    </w:div>
    <w:div w:id="1346519521">
      <w:bodyDiv w:val="1"/>
      <w:marLeft w:val="0"/>
      <w:marRight w:val="0"/>
      <w:marTop w:val="0"/>
      <w:marBottom w:val="0"/>
      <w:divBdr>
        <w:top w:val="none" w:sz="0" w:space="0" w:color="auto"/>
        <w:left w:val="none" w:sz="0" w:space="0" w:color="auto"/>
        <w:bottom w:val="none" w:sz="0" w:space="0" w:color="auto"/>
        <w:right w:val="none" w:sz="0" w:space="0" w:color="auto"/>
      </w:divBdr>
    </w:div>
    <w:div w:id="1427773732">
      <w:bodyDiv w:val="1"/>
      <w:marLeft w:val="0"/>
      <w:marRight w:val="0"/>
      <w:marTop w:val="0"/>
      <w:marBottom w:val="0"/>
      <w:divBdr>
        <w:top w:val="none" w:sz="0" w:space="0" w:color="auto"/>
        <w:left w:val="none" w:sz="0" w:space="0" w:color="auto"/>
        <w:bottom w:val="none" w:sz="0" w:space="0" w:color="auto"/>
        <w:right w:val="none" w:sz="0" w:space="0" w:color="auto"/>
      </w:divBdr>
    </w:div>
    <w:div w:id="1512453121">
      <w:bodyDiv w:val="1"/>
      <w:marLeft w:val="0"/>
      <w:marRight w:val="0"/>
      <w:marTop w:val="0"/>
      <w:marBottom w:val="0"/>
      <w:divBdr>
        <w:top w:val="none" w:sz="0" w:space="0" w:color="auto"/>
        <w:left w:val="none" w:sz="0" w:space="0" w:color="auto"/>
        <w:bottom w:val="none" w:sz="0" w:space="0" w:color="auto"/>
        <w:right w:val="none" w:sz="0" w:space="0" w:color="auto"/>
      </w:divBdr>
    </w:div>
    <w:div w:id="1969704023">
      <w:bodyDiv w:val="1"/>
      <w:marLeft w:val="0"/>
      <w:marRight w:val="0"/>
      <w:marTop w:val="0"/>
      <w:marBottom w:val="0"/>
      <w:divBdr>
        <w:top w:val="none" w:sz="0" w:space="0" w:color="auto"/>
        <w:left w:val="none" w:sz="0" w:space="0" w:color="auto"/>
        <w:bottom w:val="none" w:sz="0" w:space="0" w:color="auto"/>
        <w:right w:val="none" w:sz="0" w:space="0" w:color="auto"/>
      </w:divBdr>
    </w:div>
    <w:div w:id="2068912980">
      <w:bodyDiv w:val="1"/>
      <w:marLeft w:val="0"/>
      <w:marRight w:val="0"/>
      <w:marTop w:val="0"/>
      <w:marBottom w:val="0"/>
      <w:divBdr>
        <w:top w:val="none" w:sz="0" w:space="0" w:color="auto"/>
        <w:left w:val="none" w:sz="0" w:space="0" w:color="auto"/>
        <w:bottom w:val="none" w:sz="0" w:space="0" w:color="auto"/>
        <w:right w:val="none" w:sz="0" w:space="0" w:color="auto"/>
      </w:divBdr>
    </w:div>
    <w:div w:id="2112118790">
      <w:bodyDiv w:val="1"/>
      <w:marLeft w:val="0"/>
      <w:marRight w:val="0"/>
      <w:marTop w:val="0"/>
      <w:marBottom w:val="0"/>
      <w:divBdr>
        <w:top w:val="none" w:sz="0" w:space="0" w:color="auto"/>
        <w:left w:val="none" w:sz="0" w:space="0" w:color="auto"/>
        <w:bottom w:val="none" w:sz="0" w:space="0" w:color="auto"/>
        <w:right w:val="none" w:sz="0" w:space="0" w:color="auto"/>
      </w:divBdr>
    </w:div>
    <w:div w:id="213386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hanmatthen/Library/Group%20Containers/UBF8T346G9.Office/User%20Content.localized/Templates.localized/Academic%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28E082-55D0-484B-A170-67858513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paper.dotx</Template>
  <TotalTime>1081</TotalTime>
  <Pages>16</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19</cp:revision>
  <cp:lastPrinted>2017-11-21T17:23:00Z</cp:lastPrinted>
  <dcterms:created xsi:type="dcterms:W3CDTF">2018-07-25T17:31:00Z</dcterms:created>
  <dcterms:modified xsi:type="dcterms:W3CDTF">2018-08-14T22:21:00Z</dcterms:modified>
</cp:coreProperties>
</file>