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480" w:lineRule="auto"/>
        <w:jc w:val="center"/>
        <w:rPr>
          <w:rStyle w:val="15"/>
          <w:rFonts w:hint="default" w:ascii="Times New Roman" w:hAnsi="Times New Roman" w:cs="Times New Roman"/>
          <w:b/>
          <w:color w:val="000000" w:themeColor="text1"/>
          <w:sz w:val="28"/>
          <w:szCs w:val="28"/>
          <w14:textFill>
            <w14:solidFill>
              <w14:schemeClr w14:val="tx1"/>
            </w14:solidFill>
          </w14:textFill>
        </w:rPr>
      </w:pPr>
      <w:r>
        <w:rPr>
          <w:rStyle w:val="15"/>
          <w:rFonts w:hint="default" w:ascii="Times New Roman" w:hAnsi="Times New Roman" w:cs="Times New Roman"/>
          <w:b/>
          <w:color w:val="000000" w:themeColor="text1"/>
          <w:sz w:val="28"/>
          <w:szCs w:val="28"/>
          <w14:textFill>
            <w14:solidFill>
              <w14:schemeClr w14:val="tx1"/>
            </w14:solidFill>
          </w14:textFill>
        </w:rPr>
        <w:t>All things are possible: The life of Lev Shestov</w:t>
      </w:r>
    </w:p>
    <w:p>
      <w:pPr>
        <w:pStyle w:val="18"/>
        <w:spacing w:line="480" w:lineRule="auto"/>
        <w:jc w:val="center"/>
        <w:rPr>
          <w:rStyle w:val="15"/>
          <w:rFonts w:hint="default" w:ascii="Times New Roman" w:hAnsi="Times New Roman" w:cs="Times New Roman"/>
          <w:b/>
          <w:color w:val="000000" w:themeColor="text1"/>
          <w:sz w:val="24"/>
          <w:szCs w:val="24"/>
          <w14:textFill>
            <w14:solidFill>
              <w14:schemeClr w14:val="tx1"/>
            </w14:solidFill>
          </w14:textFill>
        </w:rPr>
      </w:pPr>
    </w:p>
    <w:p>
      <w:pPr>
        <w:pStyle w:val="18"/>
        <w:spacing w:line="480" w:lineRule="auto"/>
        <w:jc w:val="center"/>
        <w:rPr>
          <w:rStyle w:val="15"/>
          <w:rFonts w:hint="default" w:ascii="Times New Roman" w:hAnsi="Times New Roman" w:cs="Times New Roman"/>
          <w:b w:val="0"/>
          <w:bCs/>
          <w:i/>
          <w:iCs w:val="0"/>
          <w:color w:val="000000" w:themeColor="text1"/>
          <w:sz w:val="24"/>
          <w:szCs w:val="24"/>
          <w14:textFill>
            <w14:solidFill>
              <w14:schemeClr w14:val="tx1"/>
            </w14:solidFill>
          </w14:textFill>
        </w:rPr>
      </w:pPr>
      <w:r>
        <w:rPr>
          <w:rStyle w:val="15"/>
          <w:rFonts w:hint="default" w:ascii="Times New Roman" w:hAnsi="Times New Roman" w:cs="Times New Roman"/>
          <w:b w:val="0"/>
          <w:bCs/>
          <w:i/>
          <w:iCs w:val="0"/>
          <w:color w:val="000000" w:themeColor="text1"/>
          <w:sz w:val="24"/>
          <w:szCs w:val="24"/>
          <w14:textFill>
            <w14:solidFill>
              <w14:schemeClr w14:val="tx1"/>
            </w14:solidFill>
          </w14:textFill>
        </w:rPr>
        <w:t>By Richard Mather</w:t>
      </w:r>
    </w:p>
    <w:p>
      <w:pPr>
        <w:pStyle w:val="18"/>
        <w:spacing w:line="480" w:lineRule="auto"/>
        <w:jc w:val="left"/>
        <w:rPr>
          <w:rStyle w:val="15"/>
          <w:rFonts w:hint="default" w:ascii="Times New Roman" w:hAnsi="Times New Roman" w:cs="Times New Roman"/>
          <w:b/>
          <w:color w:val="000000" w:themeColor="text1"/>
          <w:sz w:val="24"/>
          <w:szCs w:val="24"/>
          <w14:textFill>
            <w14:solidFill>
              <w14:schemeClr w14:val="tx1"/>
            </w14:solidFill>
          </w14:textFill>
        </w:rPr>
      </w:pPr>
      <w:bookmarkStart w:id="0" w:name="_GoBack"/>
      <w:bookmarkEnd w:id="0"/>
    </w:p>
    <w:p>
      <w:pPr>
        <w:pStyle w:val="18"/>
        <w:spacing w:line="480" w:lineRule="auto"/>
        <w:jc w:val="left"/>
        <w:rPr>
          <w:rStyle w:val="15"/>
          <w:rFonts w:hint="default" w:ascii="Times New Roman" w:hAnsi="Times New Roman" w:cs="Times New Roman"/>
          <w:color w:val="000000" w:themeColor="text1"/>
          <w:sz w:val="24"/>
          <w:szCs w:val="24"/>
          <w14:textFill>
            <w14:solidFill>
              <w14:schemeClr w14:val="tx1"/>
            </w14:solidFill>
          </w14:textFill>
        </w:rPr>
      </w:pPr>
    </w:p>
    <w:p>
      <w:pPr>
        <w:pStyle w:val="18"/>
        <w:spacing w:line="480" w:lineRule="auto"/>
        <w:jc w:val="left"/>
        <w:rPr>
          <w:rStyle w:val="15"/>
          <w:rFonts w:hint="default" w:ascii="Times New Roman" w:hAnsi="Times New Roman" w:cs="Times New Roman"/>
          <w:i w:val="0"/>
          <w:iCs/>
          <w:color w:val="000000" w:themeColor="text1"/>
          <w:sz w:val="24"/>
          <w:szCs w:val="24"/>
          <w:lang w:val="en-GB"/>
          <w14:textFill>
            <w14:solidFill>
              <w14:schemeClr w14:val="tx1"/>
            </w14:solidFill>
          </w14:textFill>
        </w:rPr>
      </w:pPr>
      <w:r>
        <w:rPr>
          <w:rStyle w:val="15"/>
          <w:rFonts w:hint="default" w:ascii="Times New Roman" w:hAnsi="Times New Roman" w:cs="Times New Roman"/>
          <w:i w:val="0"/>
          <w:iCs/>
          <w:color w:val="000000" w:themeColor="text1"/>
          <w:sz w:val="24"/>
          <w:szCs w:val="24"/>
          <w:lang w:val="en-GB"/>
          <w14:textFill>
            <w14:solidFill>
              <w14:schemeClr w14:val="tx1"/>
            </w14:solidFill>
          </w14:textFill>
        </w:rPr>
        <w:t>[In 1936</w:t>
      </w:r>
      <w:r>
        <w:rPr>
          <w:rStyle w:val="15"/>
          <w:rFonts w:hint="default" w:ascii="Times New Roman" w:hAnsi="Times New Roman" w:cs="Times New Roman"/>
          <w:i w:val="0"/>
          <w:iCs/>
          <w:color w:val="000000" w:themeColor="text1"/>
          <w:sz w:val="24"/>
          <w:szCs w:val="24"/>
          <w14:textFill>
            <w14:solidFill>
              <w14:schemeClr w14:val="tx1"/>
            </w14:solidFill>
          </w14:textFill>
        </w:rPr>
        <w:t>, Jewish-Russian philosopher Lev Shestov was invited by the Histadrut to give a series of lectures in Eretz Israel. He was warmly received by audiences in Jerusalem, Haifa and Tel Aviv. But Shestov and his writings are now largely forgotten. Here is his story.</w:t>
      </w:r>
      <w:r>
        <w:rPr>
          <w:rStyle w:val="15"/>
          <w:rFonts w:hint="default" w:ascii="Times New Roman" w:hAnsi="Times New Roman" w:cs="Times New Roman"/>
          <w:i w:val="0"/>
          <w:iCs/>
          <w:color w:val="000000" w:themeColor="text1"/>
          <w:sz w:val="24"/>
          <w:szCs w:val="24"/>
          <w:lang w:val="en-GB"/>
          <w14:textFill>
            <w14:solidFill>
              <w14:schemeClr w14:val="tx1"/>
            </w14:solidFill>
          </w14:textFill>
        </w:rPr>
        <w:t>]</w:t>
      </w:r>
    </w:p>
    <w:p>
      <w:pPr>
        <w:pStyle w:val="18"/>
        <w:spacing w:line="480" w:lineRule="auto"/>
        <w:jc w:val="left"/>
        <w:rPr>
          <w:rStyle w:val="15"/>
          <w:rFonts w:hint="default" w:ascii="Times New Roman" w:hAnsi="Times New Roman" w:cs="Times New Roman"/>
          <w:i w:val="0"/>
          <w:iCs/>
          <w:color w:val="000000" w:themeColor="text1"/>
          <w:sz w:val="24"/>
          <w:szCs w:val="24"/>
          <w:lang w:val="en-GB"/>
          <w14:textFill>
            <w14:solidFill>
              <w14:schemeClr w14:val="tx1"/>
            </w14:solidFill>
          </w14:textFill>
        </w:rPr>
      </w:pPr>
    </w:p>
    <w:p>
      <w:pPr>
        <w:pStyle w:val="18"/>
        <w:spacing w:line="480" w:lineRule="auto"/>
        <w:jc w:val="center"/>
        <w:rPr>
          <w:rStyle w:val="15"/>
          <w:rFonts w:hint="default" w:ascii="Times New Roman" w:hAnsi="Times New Roman" w:cs="Times New Roman"/>
          <w:b/>
          <w:color w:val="000000" w:themeColor="text1"/>
          <w:sz w:val="24"/>
          <w:szCs w:val="24"/>
          <w14:textFill>
            <w14:solidFill>
              <w14:schemeClr w14:val="tx1"/>
            </w14:solidFill>
          </w14:textFill>
        </w:rPr>
      </w:pPr>
    </w:p>
    <w:p>
      <w:pPr>
        <w:pStyle w:val="18"/>
        <w:spacing w:line="480" w:lineRule="auto"/>
        <w:jc w:val="center"/>
        <w:rPr>
          <w:rStyle w:val="15"/>
          <w:rFonts w:hint="default" w:ascii="Times New Roman" w:hAnsi="Times New Roman" w:cs="Times New Roman"/>
          <w:i w:val="0"/>
          <w:iCs/>
          <w:color w:val="000000" w:themeColor="text1"/>
          <w:sz w:val="28"/>
          <w:szCs w:val="28"/>
          <w:lang w:val="en-GB"/>
          <w14:textFill>
            <w14:solidFill>
              <w14:schemeClr w14:val="tx1"/>
            </w14:solidFill>
          </w14:textFill>
        </w:rPr>
      </w:pPr>
      <w:r>
        <w:rPr>
          <w:rStyle w:val="15"/>
          <w:rFonts w:hint="default" w:ascii="Times New Roman" w:hAnsi="Times New Roman" w:cs="Times New Roman"/>
          <w:b/>
          <w:color w:val="000000" w:themeColor="text1"/>
          <w:sz w:val="28"/>
          <w:szCs w:val="28"/>
          <w14:textFill>
            <w14:solidFill>
              <w14:schemeClr w14:val="tx1"/>
            </w14:solidFill>
          </w14:textFill>
        </w:rPr>
        <w:t>All things are possible: The life of Lev Shestov</w:t>
      </w:r>
    </w:p>
    <w:p>
      <w:pPr>
        <w:pStyle w:val="18"/>
        <w:spacing w:line="480" w:lineRule="auto"/>
        <w:jc w:val="left"/>
        <w:rPr>
          <w:rFonts w:hint="default" w:ascii="Times New Roman" w:hAnsi="Times New Roman" w:eastAsia="Times New Roman" w:cs="Times New Roman"/>
          <w:sz w:val="24"/>
          <w:szCs w:val="24"/>
        </w:rPr>
      </w:pPr>
    </w:p>
    <w:p>
      <w:pPr>
        <w:pStyle w:val="18"/>
        <w:spacing w:line="480" w:lineRule="auto"/>
        <w:ind w:left="720" w:leftChars="0" w:firstLine="720" w:firstLineChars="0"/>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w:t>
      </w:r>
      <w:r>
        <w:rPr>
          <w:rFonts w:hint="default" w:ascii="Times New Roman" w:hAnsi="Times New Roman" w:cs="Times New Roman"/>
          <w:sz w:val="24"/>
          <w:szCs w:val="24"/>
        </w:rPr>
        <w:t xml:space="preserve">Nearly every life can be summed up in a few words: man was shown </w:t>
      </w:r>
      <w:r>
        <w:rPr>
          <w:rFonts w:hint="default" w:ascii="Times New Roman" w:hAnsi="Times New Roman" w:cs="Times New Roman"/>
          <w:sz w:val="24"/>
          <w:szCs w:val="24"/>
          <w:lang w:val="en-GB"/>
        </w:rPr>
        <w:tab/>
      </w:r>
      <w:r>
        <w:rPr>
          <w:rFonts w:hint="default" w:ascii="Times New Roman" w:hAnsi="Times New Roman" w:cs="Times New Roman"/>
          <w:sz w:val="24"/>
          <w:szCs w:val="24"/>
        </w:rPr>
        <w:t>heaven – and thrown into the mud” – Lev Shestov</w:t>
      </w:r>
    </w:p>
    <w:p>
      <w:pPr>
        <w:pStyle w:val="18"/>
        <w:spacing w:line="480" w:lineRule="auto"/>
        <w:jc w:val="left"/>
        <w:rPr>
          <w:rStyle w:val="15"/>
          <w:rFonts w:hint="default" w:ascii="Times New Roman" w:hAnsi="Times New Roman" w:cs="Times New Roman"/>
          <w:color w:val="000000" w:themeColor="text1"/>
          <w:sz w:val="24"/>
          <w:szCs w:val="24"/>
          <w14:textFill>
            <w14:solidFill>
              <w14:schemeClr w14:val="tx1"/>
            </w14:solidFill>
          </w14:textFill>
        </w:rPr>
      </w:pPr>
    </w:p>
    <w:p>
      <w:pPr>
        <w:pStyle w:val="18"/>
        <w:spacing w:line="480" w:lineRule="auto"/>
        <w:jc w:val="left"/>
        <w:rPr>
          <w:rFonts w:hint="default" w:ascii="Times New Roman" w:hAnsi="Times New Roman" w:cs="Times New Roman"/>
          <w:sz w:val="24"/>
          <w:szCs w:val="24"/>
        </w:rPr>
      </w:pPr>
      <w:r>
        <w:rPr>
          <w:rStyle w:val="15"/>
          <w:rFonts w:hint="default" w:ascii="Times New Roman" w:hAnsi="Times New Roman" w:cs="Times New Roman"/>
          <w:color w:val="000000" w:themeColor="text1"/>
          <w:sz w:val="24"/>
          <w:szCs w:val="24"/>
          <w14:textFill>
            <w14:solidFill>
              <w14:schemeClr w14:val="tx1"/>
            </w14:solidFill>
          </w14:textFill>
        </w:rPr>
        <w:t xml:space="preserve">Lev Shestov (born Yehuda Leyb Schwarzmann) was a Jewish-Russian polemicist, philosopher, theologian, literary critic and existentialist thinker. He was born </w:t>
      </w:r>
      <w:r>
        <w:rPr>
          <w:rFonts w:hint="default" w:ascii="Times New Roman" w:hAnsi="Times New Roman" w:cs="Times New Roman"/>
          <w:sz w:val="24"/>
          <w:szCs w:val="24"/>
        </w:rPr>
        <w:t xml:space="preserve">on January 31, 1866, in Kiev, which was then part of the Russian empire. In his childhood and teenage years he immersed himself in Jewish and Russian literature. After attending Moscow University and working in his father's textile business, he temporarily left the Russian Empire and made his way to Rome. </w:t>
      </w:r>
    </w:p>
    <w:p>
      <w:pPr>
        <w:pStyle w:val="18"/>
        <w:spacing w:line="480" w:lineRule="auto"/>
        <w:jc w:val="left"/>
        <w:rPr>
          <w:rFonts w:hint="default" w:ascii="Times New Roman" w:hAnsi="Times New Roman" w:cs="Times New Roman"/>
          <w:sz w:val="24"/>
          <w:szCs w:val="24"/>
        </w:rPr>
      </w:pPr>
    </w:p>
    <w:p>
      <w:pPr>
        <w:pStyle w:val="18"/>
        <w:spacing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The following year (1896) he married Anna Eleazarovna Berezovsky, a Russian medical student. It was around this time that he discovered the philosophy of Nietzsche, which had a transformative effect </w:t>
      </w:r>
      <w:r>
        <w:rPr>
          <w:rFonts w:hint="default" w:ascii="Times New Roman" w:hAnsi="Times New Roman" w:eastAsia="Times New Roman" w:cs="Times New Roman"/>
          <w:sz w:val="24"/>
          <w:szCs w:val="24"/>
        </w:rPr>
        <w:t xml:space="preserve">on Shestov’s thinking. Very soon he had </w:t>
      </w:r>
      <w:r>
        <w:rPr>
          <w:rFonts w:hint="default" w:ascii="Times New Roman" w:hAnsi="Times New Roman" w:cs="Times New Roman"/>
          <w:sz w:val="24"/>
          <w:szCs w:val="24"/>
        </w:rPr>
        <w:t xml:space="preserve">completed two book-length manuscripts: </w:t>
      </w:r>
      <w:r>
        <w:rPr>
          <w:rFonts w:hint="default" w:ascii="Times New Roman" w:hAnsi="Times New Roman" w:cs="Times New Roman"/>
          <w:i/>
          <w:sz w:val="24"/>
          <w:szCs w:val="24"/>
        </w:rPr>
        <w:t>Shakespeare and His Critic Brandes</w:t>
      </w:r>
      <w:r>
        <w:rPr>
          <w:rFonts w:hint="default" w:ascii="Times New Roman" w:hAnsi="Times New Roman" w:cs="Times New Roman"/>
          <w:sz w:val="24"/>
          <w:szCs w:val="24"/>
        </w:rPr>
        <w:t xml:space="preserve"> and </w:t>
      </w:r>
      <w:r>
        <w:rPr>
          <w:rFonts w:hint="default" w:ascii="Times New Roman" w:hAnsi="Times New Roman" w:cs="Times New Roman"/>
          <w:i/>
          <w:sz w:val="24"/>
          <w:szCs w:val="24"/>
        </w:rPr>
        <w:t>Good in the Teaching of Tolstoy and Nietzsche</w:t>
      </w:r>
      <w:r>
        <w:rPr>
          <w:rFonts w:hint="default" w:ascii="Times New Roman" w:hAnsi="Times New Roman" w:cs="Times New Roman"/>
          <w:sz w:val="24"/>
          <w:szCs w:val="24"/>
        </w:rPr>
        <w:t xml:space="preserve">. </w:t>
      </w:r>
    </w:p>
    <w:p>
      <w:pPr>
        <w:pStyle w:val="18"/>
        <w:spacing w:line="480" w:lineRule="auto"/>
        <w:jc w:val="left"/>
        <w:rPr>
          <w:rFonts w:hint="default" w:ascii="Times New Roman" w:hAnsi="Times New Roman" w:cs="Times New Roman"/>
          <w:sz w:val="24"/>
          <w:szCs w:val="24"/>
        </w:rPr>
      </w:pPr>
    </w:p>
    <w:p>
      <w:pPr>
        <w:pStyle w:val="18"/>
        <w:spacing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Shestov's interest in Nietzsche prompted a third book, </w:t>
      </w:r>
      <w:r>
        <w:rPr>
          <w:rFonts w:hint="default" w:ascii="Times New Roman" w:hAnsi="Times New Roman" w:cs="Times New Roman"/>
          <w:i/>
          <w:sz w:val="24"/>
          <w:szCs w:val="24"/>
        </w:rPr>
        <w:t>Dostoevsky and Nietzsche: The Philosophy of Tragedy</w:t>
      </w:r>
      <w:r>
        <w:rPr>
          <w:rFonts w:hint="default" w:ascii="Times New Roman" w:hAnsi="Times New Roman" w:cs="Times New Roman"/>
          <w:sz w:val="24"/>
          <w:szCs w:val="24"/>
        </w:rPr>
        <w:t xml:space="preserve">, which was published in St Petersburg in 1903. His next work, </w:t>
      </w:r>
      <w:r>
        <w:rPr>
          <w:rFonts w:hint="default" w:ascii="Times New Roman" w:hAnsi="Times New Roman" w:cs="Times New Roman"/>
          <w:i/>
          <w:sz w:val="24"/>
          <w:szCs w:val="24"/>
        </w:rPr>
        <w:t xml:space="preserve">The Apotheosis of Groundlessness </w:t>
      </w:r>
      <w:r>
        <w:rPr>
          <w:rFonts w:hint="default" w:ascii="Times New Roman" w:hAnsi="Times New Roman" w:cs="Times New Roman"/>
          <w:sz w:val="24"/>
          <w:szCs w:val="24"/>
        </w:rPr>
        <w:t xml:space="preserve">(published 1905), was a sardonic critique of academic philosophy and scientific positivism, and it was written in an aphoristic style reminiscent of his hero Nietzsche. </w:t>
      </w:r>
    </w:p>
    <w:p>
      <w:pPr>
        <w:pStyle w:val="18"/>
        <w:spacing w:line="480" w:lineRule="auto"/>
        <w:jc w:val="left"/>
        <w:rPr>
          <w:rFonts w:hint="default" w:ascii="Times New Roman" w:hAnsi="Times New Roman" w:cs="Times New Roman"/>
          <w:sz w:val="24"/>
          <w:szCs w:val="24"/>
        </w:rPr>
      </w:pPr>
    </w:p>
    <w:p>
      <w:pPr>
        <w:pStyle w:val="18"/>
        <w:spacing w:line="480" w:lineRule="auto"/>
        <w:jc w:val="left"/>
        <w:rPr>
          <w:rFonts w:hint="default" w:ascii="Times New Roman" w:hAnsi="Times New Roman" w:cs="Times New Roman"/>
          <w:sz w:val="24"/>
          <w:szCs w:val="24"/>
        </w:rPr>
      </w:pPr>
      <w:r>
        <w:rPr>
          <w:rFonts w:hint="default" w:ascii="Times New Roman" w:hAnsi="Times New Roman" w:cs="Times New Roman"/>
          <w:i/>
          <w:sz w:val="24"/>
          <w:szCs w:val="24"/>
        </w:rPr>
        <w:t>The Apotheosis of Groundlessness</w:t>
      </w:r>
      <w:r>
        <w:rPr>
          <w:rFonts w:hint="default" w:ascii="Times New Roman" w:hAnsi="Times New Roman" w:cs="Times New Roman"/>
          <w:sz w:val="24"/>
          <w:szCs w:val="24"/>
        </w:rPr>
        <w:t xml:space="preserve"> was translated into English and published in 1920 under the title </w:t>
      </w:r>
      <w:r>
        <w:rPr>
          <w:rFonts w:hint="default" w:ascii="Times New Roman" w:hAnsi="Times New Roman" w:cs="Times New Roman"/>
          <w:i/>
          <w:sz w:val="24"/>
          <w:szCs w:val="24"/>
        </w:rPr>
        <w:t>All Things Are Possible</w:t>
      </w:r>
      <w:r>
        <w:rPr>
          <w:rFonts w:hint="default" w:ascii="Times New Roman" w:hAnsi="Times New Roman" w:cs="Times New Roman"/>
          <w:sz w:val="24"/>
          <w:szCs w:val="24"/>
        </w:rPr>
        <w:t xml:space="preserve">. In the foreword to this edition, D. H. Lawrence said of Shestov: </w:t>
      </w:r>
      <w:r>
        <w:rPr>
          <w:rFonts w:hint="default" w:ascii="Times New Roman" w:hAnsi="Times New Roman" w:cs="Times New Roman"/>
          <w:sz w:val="24"/>
          <w:szCs w:val="24"/>
          <w:lang w:val="en-GB"/>
        </w:rPr>
        <w:t>“‘</w:t>
      </w:r>
      <w:r>
        <w:rPr>
          <w:rFonts w:hint="default" w:ascii="Times New Roman" w:hAnsi="Times New Roman" w:cs="Times New Roman"/>
          <w:sz w:val="24"/>
          <w:szCs w:val="24"/>
        </w:rPr>
        <w:t>Everything is possible’ - this is his really central cry. It is not nihilism. It is only a shaking free of the human psyche from old bonds. The positive central idea is that the human psyche, or soul, really believes in itself, and in nothing else.”</w:t>
      </w:r>
    </w:p>
    <w:p>
      <w:pPr>
        <w:pStyle w:val="18"/>
        <w:spacing w:line="480" w:lineRule="auto"/>
        <w:jc w:val="left"/>
        <w:rPr>
          <w:rFonts w:hint="default" w:ascii="Times New Roman" w:hAnsi="Times New Roman" w:cs="Times New Roman"/>
          <w:sz w:val="24"/>
          <w:szCs w:val="24"/>
        </w:rPr>
      </w:pPr>
    </w:p>
    <w:p>
      <w:pPr>
        <w:pStyle w:val="18"/>
        <w:spacing w:line="480" w:lineRule="auto"/>
        <w:jc w:val="left"/>
        <w:rPr>
          <w:rFonts w:hint="default" w:ascii="Times New Roman" w:hAnsi="Times New Roman" w:cs="Times New Roman"/>
          <w:sz w:val="24"/>
          <w:szCs w:val="24"/>
        </w:rPr>
      </w:pPr>
      <w:r>
        <w:rPr>
          <w:rStyle w:val="9"/>
          <w:rFonts w:hint="default" w:ascii="Times New Roman" w:hAnsi="Times New Roman" w:cs="Times New Roman"/>
          <w:i w:val="0"/>
          <w:color w:val="000000" w:themeColor="text1"/>
          <w:sz w:val="24"/>
          <w:szCs w:val="24"/>
          <w14:textFill>
            <w14:solidFill>
              <w14:schemeClr w14:val="tx1"/>
            </w14:solidFill>
          </w14:textFill>
        </w:rPr>
        <w:t>The book contains the assertion that</w:t>
      </w:r>
      <w:r>
        <w:rPr>
          <w:rFonts w:hint="default" w:ascii="Times New Roman" w:hAnsi="Times New Roman" w:cs="Times New Roman"/>
          <w:sz w:val="24"/>
          <w:szCs w:val="24"/>
        </w:rPr>
        <w:t xml:space="preserve"> because no grand theory can solve the mysteries of life, everything is questionable. “We know nothing of the ultimate realities of our existence, nor shall we ever know anything,” he writes. In other words, the world does not make sense and philosophers should not hope to find reason in it. </w:t>
      </w:r>
    </w:p>
    <w:p>
      <w:pPr>
        <w:pStyle w:val="18"/>
        <w:spacing w:line="480" w:lineRule="auto"/>
        <w:jc w:val="left"/>
        <w:rPr>
          <w:rFonts w:hint="default" w:ascii="Times New Roman" w:hAnsi="Times New Roman" w:cs="Times New Roman"/>
          <w:sz w:val="24"/>
          <w:szCs w:val="24"/>
        </w:rPr>
      </w:pPr>
    </w:p>
    <w:p>
      <w:pPr>
        <w:pStyle w:val="18"/>
        <w:spacing w:line="480" w:lineRule="auto"/>
        <w:jc w:val="left"/>
        <w:rPr>
          <w:rFonts w:hint="default" w:ascii="Times New Roman" w:hAnsi="Times New Roman" w:eastAsia="Times New Roman" w:cs="Times New Roman"/>
          <w:sz w:val="24"/>
          <w:szCs w:val="24"/>
        </w:rPr>
      </w:pPr>
      <w:r>
        <w:rPr>
          <w:rFonts w:hint="default" w:ascii="Times New Roman" w:hAnsi="Times New Roman" w:cs="Times New Roman"/>
          <w:sz w:val="24"/>
          <w:szCs w:val="24"/>
        </w:rPr>
        <w:t>In the years leading up to the First World War Shestov and his family moved between Russia, Switzerland and Germany. In 1915, his illegitimate son, Sergei Listopadov, was killed in action in the</w:t>
      </w:r>
      <w:r>
        <w:rPr>
          <w:rFonts w:hint="default" w:ascii="Times New Roman" w:hAnsi="Times New Roman" w:eastAsia="Times New Roman" w:cs="Times New Roman"/>
          <w:sz w:val="24"/>
          <w:szCs w:val="24"/>
        </w:rPr>
        <w:t xml:space="preserve"> service of the Russian military. </w:t>
      </w:r>
    </w:p>
    <w:p>
      <w:pPr>
        <w:pStyle w:val="18"/>
        <w:spacing w:line="480" w:lineRule="auto"/>
        <w:jc w:val="left"/>
        <w:rPr>
          <w:rFonts w:hint="default" w:ascii="Times New Roman" w:hAnsi="Times New Roman" w:eastAsia="Times New Roman" w:cs="Times New Roman"/>
          <w:sz w:val="24"/>
          <w:szCs w:val="24"/>
        </w:rPr>
      </w:pPr>
    </w:p>
    <w:p>
      <w:pPr>
        <w:pStyle w:val="18"/>
        <w:spacing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In the wake of the Bolshevik takeover of Russia, Shestov and his family moved to Paris where he was to live for the next decade. Although virtually unknown in French literary circles, his 1921 article commemorating the one hundredth anniversary of Dostoevsky's birth enthused the local literary scene. </w:t>
      </w:r>
    </w:p>
    <w:p>
      <w:pPr>
        <w:pStyle w:val="18"/>
        <w:spacing w:line="480" w:lineRule="auto"/>
        <w:jc w:val="left"/>
        <w:rPr>
          <w:rFonts w:hint="default" w:ascii="Times New Roman" w:hAnsi="Times New Roman" w:cs="Times New Roman"/>
          <w:sz w:val="24"/>
          <w:szCs w:val="24"/>
        </w:rPr>
      </w:pPr>
    </w:p>
    <w:p>
      <w:pPr>
        <w:pStyle w:val="18"/>
        <w:spacing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During the 1920s he continued his literary endeavours, including a complete edition of his works in French. He taught and he lectured, and he was invited to speak in Germany, Czechoslovakia, Poland and the Netherlands. In 1929, Shestov acquainted himself with the work of Kierkegaard, whom Shestov immediately recognised as a kindred spirit. </w:t>
      </w:r>
    </w:p>
    <w:p>
      <w:pPr>
        <w:pStyle w:val="18"/>
        <w:spacing w:line="480" w:lineRule="auto"/>
        <w:jc w:val="left"/>
        <w:rPr>
          <w:rFonts w:hint="default" w:ascii="Times New Roman" w:hAnsi="Times New Roman" w:cs="Times New Roman"/>
          <w:sz w:val="24"/>
          <w:szCs w:val="24"/>
        </w:rPr>
      </w:pPr>
    </w:p>
    <w:p>
      <w:pPr>
        <w:pStyle w:val="18"/>
        <w:spacing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Shestov struck up a friendship with Martin Buber in the late 1920s, which continued through the next decade. In a conversation with Buber (dated 1934), Shestov proclaimed that sin came into the world when man ceased to be nourished by the tree of life and instead took sustenance from the tree of knowledge. </w:t>
      </w:r>
    </w:p>
    <w:p>
      <w:pPr>
        <w:pStyle w:val="18"/>
        <w:spacing w:line="480" w:lineRule="auto"/>
        <w:jc w:val="left"/>
        <w:rPr>
          <w:rFonts w:hint="default" w:ascii="Times New Roman" w:hAnsi="Times New Roman" w:cs="Times New Roman"/>
          <w:sz w:val="24"/>
          <w:szCs w:val="24"/>
        </w:rPr>
      </w:pPr>
    </w:p>
    <w:p>
      <w:pPr>
        <w:pStyle w:val="18"/>
        <w:spacing w:line="480" w:lineRule="auto"/>
        <w:jc w:val="left"/>
        <w:rPr>
          <w:rFonts w:hint="default" w:ascii="Times New Roman" w:hAnsi="Times New Roman" w:cs="Times New Roman"/>
          <w:sz w:val="24"/>
          <w:szCs w:val="24"/>
          <w:lang w:val="en-GB"/>
        </w:rPr>
      </w:pPr>
      <w:r>
        <w:rPr>
          <w:rFonts w:hint="default" w:ascii="Times New Roman" w:hAnsi="Times New Roman" w:cs="Times New Roman"/>
          <w:sz w:val="24"/>
          <w:szCs w:val="24"/>
        </w:rPr>
        <w:t>“The very moment man ate from the forbidden fruit, he gained knowledge and lost his freedom,” he told Buber. “Man does need to know. To ask, to beg questions, to require proofs, answers, means that one is not free. To know means to know necessity.</w:t>
      </w:r>
      <w:r>
        <w:rPr>
          <w:rFonts w:hint="default" w:ascii="Times New Roman" w:hAnsi="Times New Roman" w:cs="Times New Roman"/>
          <w:sz w:val="24"/>
          <w:szCs w:val="24"/>
          <w:lang w:val="en-GB"/>
        </w:rPr>
        <w:t>”</w:t>
      </w:r>
      <w:r>
        <w:rPr>
          <w:rStyle w:val="10"/>
          <w:rFonts w:hint="default" w:ascii="Times New Roman" w:hAnsi="Times New Roman" w:cs="Times New Roman"/>
          <w:sz w:val="24"/>
          <w:szCs w:val="24"/>
          <w:lang w:val="en-GB"/>
        </w:rPr>
        <w:footnoteReference w:id="0"/>
      </w:r>
    </w:p>
    <w:p>
      <w:pPr>
        <w:pStyle w:val="18"/>
        <w:spacing w:line="480" w:lineRule="auto"/>
        <w:jc w:val="left"/>
        <w:rPr>
          <w:rFonts w:hint="default" w:ascii="Times New Roman" w:hAnsi="Times New Roman" w:cs="Times New Roman"/>
          <w:sz w:val="24"/>
          <w:szCs w:val="24"/>
          <w:lang w:val="en-GB"/>
        </w:rPr>
      </w:pPr>
    </w:p>
    <w:p>
      <w:pPr>
        <w:pStyle w:val="18"/>
        <w:spacing w:line="480" w:lineRule="auto"/>
        <w:jc w:val="left"/>
        <w:rPr>
          <w:rFonts w:hint="default" w:ascii="Times New Roman" w:hAnsi="Times New Roman" w:eastAsia="Times New Roman" w:cs="Times New Roman"/>
          <w:bCs/>
          <w:sz w:val="24"/>
          <w:szCs w:val="24"/>
        </w:rPr>
      </w:pPr>
      <w:r>
        <w:rPr>
          <w:rFonts w:hint="default" w:ascii="Times New Roman" w:hAnsi="Times New Roman" w:cs="Times New Roman"/>
          <w:sz w:val="24"/>
          <w:szCs w:val="24"/>
        </w:rPr>
        <w:t xml:space="preserve">To stave off despair and to achieve victory over nature’s law of irreversible necessity (which dictates that certain things are unchangeable and impossible), we must believe that “all things are possible.” But this requires faith – faith that things can be radically different. </w:t>
      </w:r>
    </w:p>
    <w:p>
      <w:pPr>
        <w:pStyle w:val="18"/>
        <w:spacing w:line="480" w:lineRule="auto"/>
        <w:jc w:val="left"/>
        <w:rPr>
          <w:rFonts w:hint="default" w:ascii="Times New Roman" w:hAnsi="Times New Roman" w:eastAsia="Times New Roman" w:cs="Times New Roman"/>
          <w:sz w:val="24"/>
          <w:szCs w:val="24"/>
        </w:rPr>
      </w:pPr>
    </w:p>
    <w:p>
      <w:pPr>
        <w:pStyle w:val="18"/>
        <w:spacing w:line="480" w:lineRule="auto"/>
        <w:jc w:val="left"/>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rPr>
        <w:t>As Bernard Martin, a professor of Jewish studies, explains</w:t>
      </w:r>
      <w:r>
        <w:rPr>
          <w:rFonts w:hint="default" w:ascii="Times New Roman" w:hAnsi="Times New Roman" w:eastAsia="Times New Roman" w:cs="Times New Roman"/>
          <w:sz w:val="24"/>
          <w:szCs w:val="24"/>
          <w:lang w:val="en-GB"/>
        </w:rPr>
        <w:t xml:space="preserve"> in his introduction to Shestov’s </w:t>
      </w:r>
      <w:r>
        <w:rPr>
          <w:rFonts w:hint="default" w:ascii="Times New Roman" w:hAnsi="Times New Roman" w:eastAsia="Times New Roman" w:cs="Times New Roman"/>
          <w:i/>
          <w:iCs/>
          <w:sz w:val="24"/>
          <w:szCs w:val="24"/>
          <w:lang w:val="en-GB"/>
        </w:rPr>
        <w:t>Athens and Jerusalem</w:t>
      </w:r>
      <w:r>
        <w:rPr>
          <w:rFonts w:hint="default" w:ascii="Times New Roman" w:hAnsi="Times New Roman" w:eastAsia="Times New Roman" w:cs="Times New Roman"/>
          <w:sz w:val="24"/>
          <w:szCs w:val="24"/>
          <w:lang w:val="en-GB"/>
        </w:rPr>
        <w:t>:</w:t>
      </w:r>
    </w:p>
    <w:p>
      <w:pPr>
        <w:pStyle w:val="18"/>
        <w:spacing w:line="480" w:lineRule="auto"/>
        <w:jc w:val="left"/>
        <w:rPr>
          <w:rFonts w:hint="default" w:ascii="Times New Roman" w:hAnsi="Times New Roman" w:eastAsia="Times New Roman" w:cs="Times New Roman"/>
          <w:sz w:val="24"/>
          <w:szCs w:val="24"/>
        </w:rPr>
      </w:pPr>
    </w:p>
    <w:p>
      <w:pPr>
        <w:pStyle w:val="18"/>
        <w:spacing w:line="480" w:lineRule="auto"/>
        <w:ind w:left="720" w:leftChars="0" w:firstLine="720" w:firstLineChars="0"/>
        <w:jc w:val="left"/>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rPr>
        <w:t xml:space="preserve">Faith, for Shestov, is audacity, the daring refusal to accept necessary laws [...] </w:t>
      </w:r>
      <w:r>
        <w:rPr>
          <w:rFonts w:hint="default" w:ascii="Times New Roman" w:hAnsi="Times New Roman" w:eastAsia="Times New Roman" w:cs="Times New Roman"/>
          <w:sz w:val="24"/>
          <w:szCs w:val="24"/>
          <w:lang w:val="en-GB"/>
        </w:rPr>
        <w:tab/>
      </w:r>
      <w:r>
        <w:rPr>
          <w:rFonts w:hint="default" w:ascii="Times New Roman" w:hAnsi="Times New Roman" w:eastAsia="Times New Roman" w:cs="Times New Roman"/>
          <w:sz w:val="24"/>
          <w:szCs w:val="24"/>
        </w:rPr>
        <w:t xml:space="preserve">it is the demand for the absolute, original freedom which man is supposed to </w:t>
      </w:r>
      <w:r>
        <w:rPr>
          <w:rFonts w:hint="default" w:ascii="Times New Roman" w:hAnsi="Times New Roman" w:eastAsia="Times New Roman" w:cs="Times New Roman"/>
          <w:sz w:val="24"/>
          <w:szCs w:val="24"/>
          <w:lang w:val="en-GB"/>
        </w:rPr>
        <w:tab/>
      </w:r>
      <w:r>
        <w:rPr>
          <w:rFonts w:hint="default" w:ascii="Times New Roman" w:hAnsi="Times New Roman" w:eastAsia="Times New Roman" w:cs="Times New Roman"/>
          <w:sz w:val="24"/>
          <w:szCs w:val="24"/>
        </w:rPr>
        <w:t xml:space="preserve">have had before the fall, when he still found the distinction between truth and </w:t>
      </w:r>
      <w:r>
        <w:rPr>
          <w:rFonts w:hint="default" w:ascii="Times New Roman" w:hAnsi="Times New Roman" w:eastAsia="Times New Roman" w:cs="Times New Roman"/>
          <w:sz w:val="24"/>
          <w:szCs w:val="24"/>
          <w:lang w:val="en-GB"/>
        </w:rPr>
        <w:tab/>
      </w:r>
      <w:r>
        <w:rPr>
          <w:rFonts w:hint="default" w:ascii="Times New Roman" w:hAnsi="Times New Roman" w:eastAsia="Times New Roman" w:cs="Times New Roman"/>
          <w:sz w:val="24"/>
          <w:szCs w:val="24"/>
        </w:rPr>
        <w:t>falsehood, as well as between good and evil, unnecessary and irrelevant.</w:t>
      </w:r>
    </w:p>
    <w:p>
      <w:pPr>
        <w:pStyle w:val="18"/>
        <w:spacing w:line="480" w:lineRule="auto"/>
        <w:jc w:val="left"/>
        <w:rPr>
          <w:rFonts w:hint="default" w:ascii="Times New Roman" w:hAnsi="Times New Roman" w:eastAsia="Times New Roman" w:cs="Times New Roman"/>
          <w:sz w:val="24"/>
          <w:szCs w:val="24"/>
        </w:rPr>
      </w:pPr>
    </w:p>
    <w:p>
      <w:pPr>
        <w:pStyle w:val="18"/>
        <w:spacing w:line="480" w:lineRule="auto"/>
        <w:jc w:val="left"/>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This notion of moving beyond and good evil is intimately tied to God’s groundlessness. According to Shestov, God is not limited by moral sanctions or reasons; God is someone in whom everything is possible. God does not need a reason, a support, or firm ground. He is groundless. He is the </w:t>
      </w:r>
      <w:r>
        <w:rPr>
          <w:rFonts w:hint="default" w:ascii="Times New Roman" w:hAnsi="Times New Roman" w:cs="Times New Roman"/>
          <w:sz w:val="24"/>
          <w:szCs w:val="24"/>
        </w:rPr>
        <w:t>personal God of the Bible in whom there is no subordination, no limit; and therefore, once again, all things are possible. (</w:t>
      </w:r>
      <w:r>
        <w:rPr>
          <w:rFonts w:hint="default" w:ascii="Times New Roman" w:hAnsi="Times New Roman" w:eastAsia="Times New Roman" w:cs="Times New Roman"/>
          <w:sz w:val="24"/>
          <w:szCs w:val="24"/>
        </w:rPr>
        <w:t>This groundlessness is what Shestov describes as “the basic, most enviable, and to us most incomprehensible privilege of the Divine.”)</w:t>
      </w:r>
    </w:p>
    <w:p>
      <w:pPr>
        <w:pStyle w:val="18"/>
        <w:spacing w:line="480" w:lineRule="auto"/>
        <w:jc w:val="left"/>
        <w:rPr>
          <w:rFonts w:hint="default" w:ascii="Times New Roman" w:hAnsi="Times New Roman" w:eastAsia="Times New Roman" w:cs="Times New Roman"/>
          <w:sz w:val="24"/>
          <w:szCs w:val="24"/>
        </w:rPr>
      </w:pPr>
    </w:p>
    <w:p>
      <w:pPr>
        <w:pStyle w:val="18"/>
        <w:spacing w:line="480" w:lineRule="auto"/>
        <w:jc w:val="lef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Consequently, our moral struggle will bring us to emancipation not only from moral valuations, but also from logic, reason and limited knowledge. “I know that this ideal of freedom in relation to truth and the good cannot be realised on earth - in all probability does not even need to be realised. But it is granted to man to have prescience of ultimate freedom</w:t>
      </w:r>
      <w:r>
        <w:rPr>
          <w:rFonts w:hint="default" w:ascii="Times New Roman" w:hAnsi="Times New Roman" w:eastAsia="Times New Roman" w:cs="Times New Roman"/>
          <w:sz w:val="24"/>
          <w:szCs w:val="24"/>
          <w:lang w:val="en-GB"/>
        </w:rPr>
        <w:t>,</w:t>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en-GB"/>
        </w:rPr>
        <w:t xml:space="preserve"> Shestov writes in </w:t>
      </w:r>
      <w:r>
        <w:rPr>
          <w:rFonts w:hint="default" w:ascii="Times New Roman" w:hAnsi="Times New Roman" w:eastAsia="Times New Roman" w:cs="Times New Roman"/>
          <w:i/>
          <w:iCs/>
          <w:sz w:val="24"/>
          <w:szCs w:val="24"/>
          <w:lang w:val="en-GB"/>
        </w:rPr>
        <w:t>In Job’s Balances</w:t>
      </w:r>
      <w:r>
        <w:rPr>
          <w:rFonts w:hint="default" w:ascii="Times New Roman" w:hAnsi="Times New Roman" w:eastAsia="Times New Roman" w:cs="Times New Roman"/>
          <w:sz w:val="24"/>
          <w:szCs w:val="24"/>
          <w:lang w:val="en-GB"/>
        </w:rPr>
        <w:t>.</w:t>
      </w:r>
      <w:r>
        <w:rPr>
          <w:rFonts w:hint="default" w:ascii="Times New Roman" w:hAnsi="Times New Roman" w:eastAsia="Times New Roman" w:cs="Times New Roman"/>
          <w:sz w:val="24"/>
          <w:szCs w:val="24"/>
        </w:rPr>
        <w:t xml:space="preserve"> </w:t>
      </w:r>
    </w:p>
    <w:p>
      <w:pPr>
        <w:pStyle w:val="18"/>
        <w:spacing w:line="480" w:lineRule="auto"/>
        <w:jc w:val="left"/>
        <w:rPr>
          <w:rFonts w:hint="default" w:ascii="Times New Roman" w:hAnsi="Times New Roman" w:eastAsia="Times New Roman" w:cs="Times New Roman"/>
          <w:sz w:val="24"/>
          <w:szCs w:val="24"/>
        </w:rPr>
      </w:pPr>
    </w:p>
    <w:p>
      <w:pPr>
        <w:pStyle w:val="18"/>
        <w:spacing w:line="480" w:lineRule="auto"/>
        <w:jc w:val="left"/>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He then adds:</w:t>
      </w:r>
    </w:p>
    <w:p>
      <w:pPr>
        <w:pStyle w:val="18"/>
        <w:spacing w:line="480" w:lineRule="auto"/>
        <w:jc w:val="left"/>
        <w:rPr>
          <w:rFonts w:hint="default" w:ascii="Times New Roman" w:hAnsi="Times New Roman" w:eastAsia="Times New Roman" w:cs="Times New Roman"/>
          <w:sz w:val="24"/>
          <w:szCs w:val="24"/>
          <w:lang w:val="en-GB"/>
        </w:rPr>
      </w:pPr>
    </w:p>
    <w:p>
      <w:pPr>
        <w:pStyle w:val="18"/>
        <w:spacing w:line="480" w:lineRule="auto"/>
        <w:ind w:left="720" w:leftChars="0" w:firstLine="720" w:firstLineChars="0"/>
        <w:jc w:val="lef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Before the face of eternal God, all our foundations break together, and all </w:t>
      </w:r>
      <w:r>
        <w:rPr>
          <w:rFonts w:hint="default" w:ascii="Times New Roman" w:hAnsi="Times New Roman" w:eastAsia="Times New Roman" w:cs="Times New Roman"/>
          <w:sz w:val="24"/>
          <w:szCs w:val="24"/>
          <w:lang w:val="en-GB"/>
        </w:rPr>
        <w:tab/>
      </w:r>
      <w:r>
        <w:rPr>
          <w:rFonts w:hint="default" w:ascii="Times New Roman" w:hAnsi="Times New Roman" w:eastAsia="Times New Roman" w:cs="Times New Roman"/>
          <w:sz w:val="24"/>
          <w:szCs w:val="24"/>
        </w:rPr>
        <w:t xml:space="preserve">ground crumbles under us, even as objects - this we know - lose their weight </w:t>
      </w:r>
      <w:r>
        <w:rPr>
          <w:rFonts w:hint="default" w:ascii="Times New Roman" w:hAnsi="Times New Roman" w:eastAsia="Times New Roman" w:cs="Times New Roman"/>
          <w:sz w:val="24"/>
          <w:szCs w:val="24"/>
          <w:lang w:val="en-GB"/>
        </w:rPr>
        <w:tab/>
      </w:r>
      <w:r>
        <w:rPr>
          <w:rFonts w:hint="default" w:ascii="Times New Roman" w:hAnsi="Times New Roman" w:eastAsia="Times New Roman" w:cs="Times New Roman"/>
          <w:sz w:val="24"/>
          <w:szCs w:val="24"/>
        </w:rPr>
        <w:t xml:space="preserve">in endless space, and - this we shall probably learn one day - will lose their </w:t>
      </w:r>
      <w:r>
        <w:rPr>
          <w:rFonts w:hint="default" w:ascii="Times New Roman" w:hAnsi="Times New Roman" w:eastAsia="Times New Roman" w:cs="Times New Roman"/>
          <w:sz w:val="24"/>
          <w:szCs w:val="24"/>
          <w:lang w:val="en-GB"/>
        </w:rPr>
        <w:tab/>
      </w:r>
      <w:r>
        <w:rPr>
          <w:rFonts w:hint="default" w:ascii="Times New Roman" w:hAnsi="Times New Roman" w:eastAsia="Times New Roman" w:cs="Times New Roman"/>
          <w:sz w:val="24"/>
          <w:szCs w:val="24"/>
        </w:rPr>
        <w:t>impermeability in endless time</w:t>
      </w:r>
      <w:r>
        <w:rPr>
          <w:rFonts w:hint="default" w:ascii="Times New Roman" w:hAnsi="Times New Roman" w:eastAsia="Times New Roman" w:cs="Times New Roman"/>
          <w:sz w:val="24"/>
          <w:szCs w:val="24"/>
          <w:lang w:val="en-GB"/>
        </w:rPr>
        <w:t>.</w:t>
      </w:r>
    </w:p>
    <w:p>
      <w:pPr>
        <w:pStyle w:val="18"/>
        <w:spacing w:line="480" w:lineRule="auto"/>
        <w:jc w:val="left"/>
        <w:rPr>
          <w:rFonts w:hint="default" w:ascii="Times New Roman" w:hAnsi="Times New Roman" w:eastAsia="Times New Roman" w:cs="Times New Roman"/>
          <w:sz w:val="24"/>
          <w:szCs w:val="24"/>
        </w:rPr>
      </w:pPr>
    </w:p>
    <w:p>
      <w:pPr>
        <w:pStyle w:val="18"/>
        <w:spacing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In 1936, Shestov was invited by the Histadrut (the Jewish trade union organisation) to deliver a series of lectures in Israel. His appearances in Jerusalem, Tel Aviv and Haifa were met with an enthusiastic response and Shestov was lauded as a great Jewish thinker. This was the fulfilment of a life-long dream for Shestov, whose grandfather was buried on the Mount of Olives.</w:t>
      </w:r>
    </w:p>
    <w:p>
      <w:pPr>
        <w:pStyle w:val="18"/>
        <w:spacing w:line="480" w:lineRule="auto"/>
        <w:jc w:val="left"/>
        <w:rPr>
          <w:rFonts w:hint="default" w:ascii="Times New Roman" w:hAnsi="Times New Roman" w:cs="Times New Roman"/>
          <w:sz w:val="24"/>
          <w:szCs w:val="24"/>
        </w:rPr>
      </w:pPr>
    </w:p>
    <w:p>
      <w:pPr>
        <w:pStyle w:val="18"/>
        <w:spacing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The following year, Shestov finished the manuscript of his final masterpiece </w:t>
      </w:r>
      <w:r>
        <w:rPr>
          <w:rFonts w:hint="default" w:ascii="Times New Roman" w:hAnsi="Times New Roman" w:cs="Times New Roman"/>
          <w:i/>
          <w:sz w:val="24"/>
          <w:szCs w:val="24"/>
        </w:rPr>
        <w:t>Athens and Jerusalem</w:t>
      </w:r>
      <w:r>
        <w:rPr>
          <w:rFonts w:hint="default" w:ascii="Times New Roman" w:hAnsi="Times New Roman" w:cs="Times New Roman"/>
          <w:sz w:val="24"/>
          <w:szCs w:val="24"/>
        </w:rPr>
        <w:t xml:space="preserve">, in which he rejects the impersonal metaphysics of the European philosophical academic tradition (Plato, Hegel, Kant) in favour of the personal God of the Bible. As Shestov states in </w:t>
      </w:r>
      <w:r>
        <w:rPr>
          <w:rFonts w:hint="default" w:ascii="Times New Roman" w:hAnsi="Times New Roman" w:cs="Times New Roman"/>
          <w:i/>
          <w:sz w:val="24"/>
          <w:szCs w:val="24"/>
        </w:rPr>
        <w:t>Athens and Jerusalem</w:t>
      </w:r>
      <w:r>
        <w:rPr>
          <w:rFonts w:hint="default" w:ascii="Times New Roman" w:hAnsi="Times New Roman" w:cs="Times New Roman"/>
          <w:sz w:val="24"/>
          <w:szCs w:val="24"/>
        </w:rPr>
        <w:t>, “to find God one must tear oneself away from the seductions of reason, with all its physical and moral constraints, and go to another source of truth. In Scripture this source bears the enigmatic name ‘faith,’ which is that dimension of thought where truth abandons itself fearlessly and joyously to the entire disposition of the Creator.”</w:t>
      </w:r>
    </w:p>
    <w:p>
      <w:pPr>
        <w:pStyle w:val="18"/>
        <w:spacing w:line="480" w:lineRule="auto"/>
        <w:jc w:val="left"/>
        <w:rPr>
          <w:rFonts w:hint="default" w:ascii="Times New Roman" w:hAnsi="Times New Roman" w:eastAsia="Times New Roman" w:cs="Times New Roman"/>
          <w:sz w:val="24"/>
          <w:szCs w:val="24"/>
        </w:rPr>
      </w:pPr>
    </w:p>
    <w:p>
      <w:pPr>
        <w:pStyle w:val="18"/>
        <w:spacing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On November 14, 1938, he was taken to the Boileau Clinic in Paris where he died six days later. He was buried in Boulogne-Billancourt, where his mother and brother are also buried.</w:t>
      </w:r>
    </w:p>
    <w:p>
      <w:pPr>
        <w:pStyle w:val="18"/>
        <w:spacing w:line="480" w:lineRule="auto"/>
        <w:jc w:val="left"/>
        <w:rPr>
          <w:rFonts w:hint="default" w:ascii="Times New Roman" w:hAnsi="Times New Roman" w:cs="Times New Roman"/>
          <w:sz w:val="24"/>
          <w:szCs w:val="24"/>
        </w:rPr>
      </w:pPr>
    </w:p>
    <w:p>
      <w:pPr>
        <w:pStyle w:val="18"/>
        <w:spacing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That Shestov is relatively unknown today is partly because he had no real disciples to continue his work. The exception was Benjamin Fondane, a young Jewish poet who was killed by the Nazis in 1944. Fondane had kept notes of his conversations with Shestov and they were found among his papers after his death.</w:t>
      </w:r>
    </w:p>
    <w:p>
      <w:pPr>
        <w:pStyle w:val="18"/>
        <w:spacing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18"/>
        <w:spacing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However, Shestov’s work was influential in his lifetime. The writings of George Bataille, Jean-Paul Sartre and Albert Camus bear the marks of Shestov’s influence. And Hillel Zeitlin wrote that “if someone asked me who was the true successor of Friedrich Nietzsche, I would answer without hesitation, L. Shestov.”</w:t>
      </w:r>
      <w:r>
        <w:rPr>
          <w:rStyle w:val="10"/>
          <w:rFonts w:hint="default" w:ascii="Times New Roman" w:hAnsi="Times New Roman" w:cs="Times New Roman"/>
          <w:sz w:val="24"/>
          <w:szCs w:val="24"/>
        </w:rPr>
        <w:footnoteReference w:id="1"/>
      </w:r>
    </w:p>
    <w:p>
      <w:pPr>
        <w:pStyle w:val="18"/>
        <w:spacing w:line="480" w:lineRule="auto"/>
        <w:jc w:val="left"/>
        <w:rPr>
          <w:rFonts w:hint="default" w:ascii="Times New Roman" w:hAnsi="Times New Roman" w:cs="Times New Roman"/>
          <w:sz w:val="24"/>
          <w:szCs w:val="24"/>
        </w:rPr>
      </w:pPr>
    </w:p>
    <w:p>
      <w:pPr>
        <w:pStyle w:val="18"/>
        <w:spacing w:line="48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Given </w:t>
      </w:r>
      <w:r>
        <w:rPr>
          <w:rFonts w:hint="default" w:ascii="Times New Roman" w:hAnsi="Times New Roman" w:cs="Times New Roman"/>
          <w:sz w:val="24"/>
          <w:szCs w:val="24"/>
          <w:lang w:val="en-GB"/>
        </w:rPr>
        <w:t>his</w:t>
      </w:r>
      <w:r>
        <w:rPr>
          <w:rFonts w:hint="default" w:ascii="Times New Roman" w:hAnsi="Times New Roman" w:cs="Times New Roman"/>
          <w:sz w:val="24"/>
          <w:szCs w:val="24"/>
        </w:rPr>
        <w:t xml:space="preserve"> enthusiasm for Nietzsche’s work, </w:t>
      </w:r>
      <w:r>
        <w:rPr>
          <w:rFonts w:hint="default" w:ascii="Times New Roman" w:hAnsi="Times New Roman" w:cs="Times New Roman"/>
          <w:sz w:val="24"/>
          <w:szCs w:val="24"/>
          <w:lang w:val="en-GB"/>
        </w:rPr>
        <w:t>Shestov</w:t>
      </w:r>
      <w:r>
        <w:rPr>
          <w:rFonts w:hint="default" w:ascii="Times New Roman" w:hAnsi="Times New Roman" w:cs="Times New Roman"/>
          <w:sz w:val="24"/>
          <w:szCs w:val="24"/>
        </w:rPr>
        <w:t xml:space="preserve"> would </w:t>
      </w:r>
      <w:r>
        <w:rPr>
          <w:rFonts w:hint="default" w:ascii="Times New Roman" w:hAnsi="Times New Roman" w:cs="Times New Roman"/>
          <w:sz w:val="24"/>
          <w:szCs w:val="24"/>
          <w:lang w:val="en-GB"/>
        </w:rPr>
        <w:t xml:space="preserve">no doubt </w:t>
      </w:r>
      <w:r>
        <w:rPr>
          <w:rFonts w:hint="default" w:ascii="Times New Roman" w:hAnsi="Times New Roman" w:cs="Times New Roman"/>
          <w:sz w:val="24"/>
          <w:szCs w:val="24"/>
        </w:rPr>
        <w:t>have considered this high praise indeed.</w:t>
      </w:r>
    </w:p>
    <w:p>
      <w:pPr>
        <w:pStyle w:val="18"/>
        <w:spacing w:line="480" w:lineRule="auto"/>
        <w:jc w:val="left"/>
        <w:rPr>
          <w:rFonts w:hint="default" w:ascii="Times New Roman" w:hAnsi="Times New Roman" w:cs="Times New Roman"/>
          <w:sz w:val="24"/>
          <w:szCs w:val="24"/>
        </w:rPr>
      </w:pPr>
    </w:p>
    <w:p>
      <w:pPr>
        <w:pStyle w:val="18"/>
        <w:spacing w:line="480" w:lineRule="auto"/>
        <w:jc w:val="left"/>
        <w:rPr>
          <w:rFonts w:hint="default" w:ascii="Times New Roman" w:hAnsi="Times New Roman" w:cs="Times New Roman"/>
          <w:sz w:val="24"/>
          <w:szCs w:val="24"/>
        </w:rPr>
      </w:pPr>
    </w:p>
    <w:p>
      <w:pPr>
        <w:pStyle w:val="18"/>
        <w:spacing w:line="480" w:lineRule="auto"/>
        <w:jc w:val="center"/>
        <w:rPr>
          <w:rFonts w:hint="default" w:ascii="Times New Roman" w:hAnsi="Times New Roman" w:cs="Times New Roman"/>
          <w:i/>
          <w:iCs/>
          <w:sz w:val="24"/>
          <w:szCs w:val="24"/>
          <w:lang w:val="en-GB"/>
        </w:rPr>
      </w:pPr>
    </w:p>
    <w:p>
      <w:pPr>
        <w:pStyle w:val="18"/>
        <w:spacing w:line="480" w:lineRule="auto"/>
        <w:jc w:val="center"/>
        <w:rPr>
          <w:rFonts w:hint="default" w:ascii="Times New Roman" w:hAnsi="Times New Roman" w:cs="Times New Roman"/>
          <w:sz w:val="24"/>
          <w:szCs w:val="24"/>
        </w:rPr>
      </w:pPr>
      <w:r>
        <w:rPr>
          <w:rFonts w:hint="default" w:ascii="Times New Roman" w:hAnsi="Times New Roman" w:cs="Times New Roman"/>
          <w:i/>
          <w:iCs/>
          <w:sz w:val="24"/>
          <w:szCs w:val="24"/>
          <w:lang w:val="en-GB"/>
        </w:rPr>
        <w:t>Reference List</w:t>
      </w:r>
    </w:p>
    <w:p>
      <w:pPr>
        <w:pStyle w:val="18"/>
        <w:spacing w:line="480" w:lineRule="auto"/>
        <w:jc w:val="left"/>
        <w:rPr>
          <w:rFonts w:hint="default" w:ascii="Times New Roman" w:hAnsi="Times New Roman" w:cs="Times New Roman"/>
          <w:sz w:val="24"/>
          <w:szCs w:val="24"/>
        </w:rPr>
      </w:pPr>
    </w:p>
    <w:p>
      <w:pPr>
        <w:pStyle w:val="18"/>
        <w:spacing w:line="480" w:lineRule="auto"/>
        <w:jc w:val="left"/>
        <w:rPr>
          <w:rFonts w:hint="default" w:ascii="Times New Roman" w:hAnsi="Times New Roman" w:cs="Times New Roman"/>
          <w:i w:val="0"/>
          <w:iCs w:val="0"/>
          <w:sz w:val="24"/>
          <w:szCs w:val="24"/>
          <w:lang w:val="en-GB"/>
        </w:rPr>
      </w:pPr>
      <w:r>
        <w:rPr>
          <w:rFonts w:hint="default" w:ascii="Times New Roman" w:hAnsi="Times New Roman" w:cs="Times New Roman"/>
          <w:sz w:val="24"/>
          <w:szCs w:val="24"/>
        </w:rPr>
        <w:t>Finkenthal</w:t>
      </w:r>
      <w:r>
        <w:rPr>
          <w:rFonts w:hint="default" w:ascii="Times New Roman" w:hAnsi="Times New Roman" w:cs="Times New Roman"/>
          <w:sz w:val="24"/>
          <w:szCs w:val="24"/>
          <w:lang w:val="en-GB"/>
        </w:rPr>
        <w:t xml:space="preserve">, M. (2010) </w:t>
      </w:r>
      <w:r>
        <w:rPr>
          <w:rFonts w:hint="default" w:ascii="Times New Roman" w:hAnsi="Times New Roman" w:cs="Times New Roman"/>
          <w:i/>
          <w:iCs/>
          <w:sz w:val="24"/>
          <w:szCs w:val="24"/>
        </w:rPr>
        <w:t>Lev Shestov: Existential Philosopher and Religious Thinker</w:t>
      </w:r>
      <w:r>
        <w:rPr>
          <w:rFonts w:hint="default" w:ascii="Times New Roman" w:hAnsi="Times New Roman" w:cs="Times New Roman"/>
          <w:i w:val="0"/>
          <w:iCs w:val="0"/>
          <w:sz w:val="24"/>
          <w:szCs w:val="24"/>
          <w:lang w:val="en-GB"/>
        </w:rPr>
        <w:t>. New York: Peter Lang Publishing.</w:t>
      </w:r>
    </w:p>
    <w:p>
      <w:pPr>
        <w:pStyle w:val="18"/>
        <w:spacing w:line="480" w:lineRule="auto"/>
        <w:jc w:val="left"/>
        <w:rPr>
          <w:rFonts w:hint="default" w:ascii="Times New Roman" w:hAnsi="Times New Roman" w:cs="Times New Roman"/>
          <w:sz w:val="24"/>
          <w:szCs w:val="24"/>
        </w:rPr>
      </w:pPr>
    </w:p>
    <w:p>
      <w:pPr>
        <w:pStyle w:val="18"/>
        <w:spacing w:line="480" w:lineRule="auto"/>
        <w:jc w:val="left"/>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Shestov, L. (1920) </w:t>
      </w:r>
      <w:r>
        <w:rPr>
          <w:rFonts w:hint="default" w:ascii="Times New Roman" w:hAnsi="Times New Roman" w:cs="Times New Roman"/>
          <w:i/>
          <w:iCs/>
          <w:sz w:val="24"/>
          <w:szCs w:val="24"/>
          <w:lang w:val="en-GB"/>
        </w:rPr>
        <w:t xml:space="preserve">All Things Are Possible. </w:t>
      </w:r>
      <w:r>
        <w:rPr>
          <w:rFonts w:hint="default" w:ascii="Times New Roman" w:hAnsi="Times New Roman" w:cs="Times New Roman"/>
          <w:i w:val="0"/>
          <w:iCs w:val="0"/>
          <w:sz w:val="24"/>
          <w:szCs w:val="24"/>
          <w:lang w:val="en-GB"/>
        </w:rPr>
        <w:t xml:space="preserve">Translated by S.S. Koteliansky. </w:t>
      </w:r>
      <w:r>
        <w:rPr>
          <w:rFonts w:hint="default" w:ascii="Times New Roman" w:hAnsi="Times New Roman" w:cs="Times New Roman"/>
          <w:sz w:val="24"/>
          <w:szCs w:val="24"/>
          <w:lang w:val="en-GB"/>
        </w:rPr>
        <w:t>London: Martin Secker.</w:t>
      </w:r>
    </w:p>
    <w:p>
      <w:pPr>
        <w:pStyle w:val="18"/>
        <w:spacing w:line="480" w:lineRule="auto"/>
        <w:jc w:val="left"/>
        <w:rPr>
          <w:rFonts w:hint="default" w:ascii="Times New Roman" w:hAnsi="Times New Roman" w:cs="Times New Roman"/>
          <w:sz w:val="24"/>
          <w:szCs w:val="24"/>
          <w:lang w:val="en-GB"/>
        </w:rPr>
      </w:pPr>
    </w:p>
    <w:p>
      <w:pPr>
        <w:pStyle w:val="18"/>
        <w:spacing w:line="480" w:lineRule="auto"/>
        <w:jc w:val="left"/>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Shestov, L. (1932) [1929] </w:t>
      </w:r>
      <w:r>
        <w:rPr>
          <w:rFonts w:hint="default" w:ascii="Times New Roman" w:hAnsi="Times New Roman" w:cs="Times New Roman"/>
          <w:i/>
          <w:iCs/>
          <w:sz w:val="24"/>
          <w:szCs w:val="24"/>
          <w:lang w:val="en-GB"/>
        </w:rPr>
        <w:t>In Job’s Balances</w:t>
      </w:r>
      <w:r>
        <w:rPr>
          <w:rFonts w:hint="default" w:ascii="Times New Roman" w:hAnsi="Times New Roman" w:cs="Times New Roman"/>
          <w:sz w:val="24"/>
          <w:szCs w:val="24"/>
          <w:lang w:val="en-GB"/>
        </w:rPr>
        <w:t>. Translated by Camilla Coventry and C.A.Macartney. Edited by Bernard Martin (1975). Ohio: Ohio University Press.</w:t>
      </w:r>
    </w:p>
    <w:p>
      <w:pPr>
        <w:pStyle w:val="18"/>
        <w:spacing w:line="480" w:lineRule="auto"/>
        <w:jc w:val="left"/>
        <w:rPr>
          <w:rFonts w:hint="default" w:ascii="Times New Roman" w:hAnsi="Times New Roman" w:cs="Times New Roman"/>
          <w:sz w:val="24"/>
          <w:szCs w:val="24"/>
          <w:lang w:val="en-GB"/>
        </w:rPr>
      </w:pPr>
    </w:p>
    <w:p>
      <w:pPr>
        <w:pStyle w:val="18"/>
        <w:spacing w:line="480" w:lineRule="auto"/>
        <w:jc w:val="left"/>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Shestov, L. (1966) [1938] </w:t>
      </w:r>
      <w:r>
        <w:rPr>
          <w:rFonts w:hint="default" w:ascii="Times New Roman" w:hAnsi="Times New Roman" w:cs="Times New Roman"/>
          <w:i/>
          <w:iCs/>
          <w:sz w:val="24"/>
          <w:szCs w:val="24"/>
          <w:lang w:val="en-GB"/>
        </w:rPr>
        <w:t>Athens and Jerusalem</w:t>
      </w:r>
      <w:r>
        <w:rPr>
          <w:rFonts w:hint="default" w:ascii="Times New Roman" w:hAnsi="Times New Roman" w:cs="Times New Roman"/>
          <w:sz w:val="24"/>
          <w:szCs w:val="24"/>
          <w:lang w:val="en-GB"/>
        </w:rPr>
        <w:t xml:space="preserve">. Translated by Bernard Martin. Ohio: Ohio University Press. </w:t>
      </w:r>
    </w:p>
    <w:p>
      <w:pPr>
        <w:pStyle w:val="18"/>
        <w:spacing w:line="480" w:lineRule="auto"/>
        <w:jc w:val="left"/>
        <w:rPr>
          <w:rFonts w:hint="default" w:ascii="Times New Roman" w:hAnsi="Times New Roman" w:cs="Times New Roman"/>
          <w:sz w:val="24"/>
          <w:szCs w:val="24"/>
          <w:lang w:val="en-GB"/>
        </w:rPr>
      </w:pPr>
    </w:p>
    <w:sectPr>
      <w:footerReference r:id="rId4"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等线">
    <w:altName w:val="SimSun"/>
    <w:panose1 w:val="00000000000000000000"/>
    <w:charset w:val="86"/>
    <w:family w:val="auto"/>
    <w:pitch w:val="default"/>
    <w:sig w:usb0="00000000" w:usb1="00000000" w:usb2="00000000" w:usb3="00000000" w:csb0="00000000" w:csb1="00000000"/>
  </w:font>
  <w:font w:name="等线">
    <w:altName w:val="SimSun"/>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val="en-GB"/>
                            </w:rPr>
                          </w:pPr>
                          <w:r>
                            <w:rPr>
                              <w:lang w:val="en-GB"/>
                            </w:rPr>
                            <w:fldChar w:fldCharType="begin"/>
                          </w:r>
                          <w:r>
                            <w:rPr>
                              <w:lang w:val="en-GB"/>
                            </w:rPr>
                            <w:instrText xml:space="preserve"> PAGE  \* MERGEFORMAT </w:instrText>
                          </w:r>
                          <w:r>
                            <w:rPr>
                              <w:lang w:val="en-GB"/>
                            </w:rPr>
                            <w:fldChar w:fldCharType="separate"/>
                          </w:r>
                          <w:r>
                            <w:rPr>
                              <w:lang w:val="en-GB"/>
                            </w:rPr>
                            <w:t>1</w:t>
                          </w:r>
                          <w:r>
                            <w:rPr>
                              <w:lang w:val="en-GB"/>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4"/>
                      <w:rPr>
                        <w:lang w:val="en-GB"/>
                      </w:rPr>
                    </w:pPr>
                    <w:r>
                      <w:rPr>
                        <w:lang w:val="en-GB"/>
                      </w:rPr>
                      <w:fldChar w:fldCharType="begin"/>
                    </w:r>
                    <w:r>
                      <w:rPr>
                        <w:lang w:val="en-GB"/>
                      </w:rPr>
                      <w:instrText xml:space="preserve"> PAGE  \* MERGEFORMAT </w:instrText>
                    </w:r>
                    <w:r>
                      <w:rPr>
                        <w:lang w:val="en-GB"/>
                      </w:rPr>
                      <w:fldChar w:fldCharType="separate"/>
                    </w:r>
                    <w:r>
                      <w:rPr>
                        <w:lang w:val="en-GB"/>
                      </w:rPr>
                      <w:t>1</w:t>
                    </w:r>
                    <w:r>
                      <w:rPr>
                        <w:lang w:val="en-GB"/>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spacing w:line="480" w:lineRule="auto"/>
        <w:rPr>
          <w:rFonts w:hint="default" w:ascii="Times New Roman" w:hAnsi="Times New Roman" w:cs="Times New Roman"/>
          <w:i w:val="0"/>
          <w:iCs w:val="0"/>
          <w:sz w:val="20"/>
          <w:szCs w:val="20"/>
          <w:lang w:val="en-GB"/>
        </w:rPr>
      </w:pPr>
      <w:r>
        <w:rPr>
          <w:rStyle w:val="10"/>
        </w:rPr>
        <w:footnoteRef/>
      </w:r>
      <w:r>
        <w:t xml:space="preserve"> </w:t>
      </w:r>
      <w:r>
        <w:rPr>
          <w:rFonts w:hint="default" w:ascii="Times New Roman" w:hAnsi="Times New Roman" w:cs="Times New Roman"/>
          <w:sz w:val="20"/>
          <w:szCs w:val="20"/>
          <w:lang w:val="en-GB"/>
        </w:rPr>
        <w:t>This conversation, which was noted down by Benjamin Fondane, is cited in Michael Finkenthal’s book,</w:t>
      </w:r>
      <w:r>
        <w:rPr>
          <w:rFonts w:hint="default" w:ascii="Times New Roman" w:hAnsi="Times New Roman" w:cs="Times New Roman"/>
          <w:i/>
          <w:iCs/>
          <w:sz w:val="20"/>
          <w:szCs w:val="20"/>
          <w:lang w:val="en-GB"/>
        </w:rPr>
        <w:t xml:space="preserve"> Lev Shestov: Existential Philosopher and Religious Thinker, </w:t>
      </w:r>
      <w:r>
        <w:rPr>
          <w:rFonts w:hint="default" w:ascii="Times New Roman" w:hAnsi="Times New Roman" w:cs="Times New Roman"/>
          <w:i w:val="0"/>
          <w:iCs w:val="0"/>
          <w:sz w:val="20"/>
          <w:szCs w:val="20"/>
          <w:lang w:val="en-GB"/>
        </w:rPr>
        <w:t xml:space="preserve">(2010), </w:t>
      </w:r>
      <w:r>
        <w:rPr>
          <w:rFonts w:hint="default" w:ascii="Times New Roman" w:hAnsi="Times New Roman" w:cs="Times New Roman"/>
          <w:i/>
          <w:iCs/>
          <w:sz w:val="20"/>
          <w:szCs w:val="20"/>
          <w:lang w:val="en-GB"/>
        </w:rPr>
        <w:t xml:space="preserve"> </w:t>
      </w:r>
      <w:r>
        <w:rPr>
          <w:rFonts w:hint="default" w:ascii="Times New Roman" w:hAnsi="Times New Roman" w:cs="Times New Roman"/>
          <w:i w:val="0"/>
          <w:iCs w:val="0"/>
          <w:sz w:val="20"/>
          <w:szCs w:val="20"/>
          <w:lang w:val="en-GB"/>
        </w:rPr>
        <w:t>p. 116.</w:t>
      </w:r>
    </w:p>
  </w:footnote>
  <w:footnote w:id="1">
    <w:p>
      <w:pPr>
        <w:pStyle w:val="5"/>
        <w:snapToGrid w:val="0"/>
        <w:rPr>
          <w:rFonts w:hint="default" w:ascii="Times New Roman" w:hAnsi="Times New Roman" w:cs="Times New Roman"/>
          <w:sz w:val="20"/>
          <w:szCs w:val="20"/>
          <w:lang w:val="en-GB"/>
        </w:rPr>
      </w:pPr>
      <w:r>
        <w:rPr>
          <w:rStyle w:val="10"/>
        </w:rPr>
        <w:footnoteRef/>
      </w:r>
      <w:r>
        <w:t xml:space="preserve"> </w:t>
      </w:r>
      <w:r>
        <w:rPr>
          <w:rFonts w:hint="default" w:ascii="Times New Roman" w:hAnsi="Times New Roman" w:cs="Times New Roman"/>
          <w:sz w:val="20"/>
          <w:szCs w:val="20"/>
          <w:lang w:val="en-GB"/>
        </w:rPr>
        <w:t>Cited in Finkenthal, 2010, p. 123.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13"/>
    <w:rsid w:val="00023EA1"/>
    <w:rsid w:val="000348CA"/>
    <w:rsid w:val="00042D5C"/>
    <w:rsid w:val="000450E7"/>
    <w:rsid w:val="00052CF4"/>
    <w:rsid w:val="00055363"/>
    <w:rsid w:val="00056D08"/>
    <w:rsid w:val="00061376"/>
    <w:rsid w:val="00062965"/>
    <w:rsid w:val="00074FAA"/>
    <w:rsid w:val="00085A8C"/>
    <w:rsid w:val="0008674B"/>
    <w:rsid w:val="00090D3B"/>
    <w:rsid w:val="00093F3C"/>
    <w:rsid w:val="000A1A23"/>
    <w:rsid w:val="000A56A8"/>
    <w:rsid w:val="000B3494"/>
    <w:rsid w:val="000C1A2F"/>
    <w:rsid w:val="000D471E"/>
    <w:rsid w:val="000D4C9F"/>
    <w:rsid w:val="000E4AC4"/>
    <w:rsid w:val="000E4F93"/>
    <w:rsid w:val="000F08FE"/>
    <w:rsid w:val="000F0EE7"/>
    <w:rsid w:val="000F1889"/>
    <w:rsid w:val="000F45C9"/>
    <w:rsid w:val="000F713F"/>
    <w:rsid w:val="000F735D"/>
    <w:rsid w:val="00105D3A"/>
    <w:rsid w:val="00120A2A"/>
    <w:rsid w:val="00127A63"/>
    <w:rsid w:val="001317D8"/>
    <w:rsid w:val="001338F1"/>
    <w:rsid w:val="00144854"/>
    <w:rsid w:val="001474C1"/>
    <w:rsid w:val="001508E8"/>
    <w:rsid w:val="00165D98"/>
    <w:rsid w:val="00165EC4"/>
    <w:rsid w:val="00173ADB"/>
    <w:rsid w:val="00181BFC"/>
    <w:rsid w:val="0018669E"/>
    <w:rsid w:val="00190B0C"/>
    <w:rsid w:val="0019547B"/>
    <w:rsid w:val="00197326"/>
    <w:rsid w:val="001A03AE"/>
    <w:rsid w:val="001A0B35"/>
    <w:rsid w:val="001A361D"/>
    <w:rsid w:val="001B450A"/>
    <w:rsid w:val="001B480D"/>
    <w:rsid w:val="001B731C"/>
    <w:rsid w:val="001C5C16"/>
    <w:rsid w:val="001D38BF"/>
    <w:rsid w:val="001D58CB"/>
    <w:rsid w:val="001D77BF"/>
    <w:rsid w:val="001D7BCE"/>
    <w:rsid w:val="001D7FB0"/>
    <w:rsid w:val="001E272D"/>
    <w:rsid w:val="001E3235"/>
    <w:rsid w:val="001E567E"/>
    <w:rsid w:val="001E75DE"/>
    <w:rsid w:val="002008D8"/>
    <w:rsid w:val="00203E4B"/>
    <w:rsid w:val="002062B5"/>
    <w:rsid w:val="00207684"/>
    <w:rsid w:val="0021078D"/>
    <w:rsid w:val="00215713"/>
    <w:rsid w:val="002241C0"/>
    <w:rsid w:val="00227BD5"/>
    <w:rsid w:val="00231A30"/>
    <w:rsid w:val="00232AAA"/>
    <w:rsid w:val="002427AD"/>
    <w:rsid w:val="00243382"/>
    <w:rsid w:val="002446CF"/>
    <w:rsid w:val="00246BFA"/>
    <w:rsid w:val="002500D3"/>
    <w:rsid w:val="0025373F"/>
    <w:rsid w:val="0026491C"/>
    <w:rsid w:val="00264DA9"/>
    <w:rsid w:val="0026515C"/>
    <w:rsid w:val="0026619A"/>
    <w:rsid w:val="002748EB"/>
    <w:rsid w:val="00282D0E"/>
    <w:rsid w:val="00286BCD"/>
    <w:rsid w:val="002A2A36"/>
    <w:rsid w:val="002B3E05"/>
    <w:rsid w:val="002D562B"/>
    <w:rsid w:val="002D6471"/>
    <w:rsid w:val="002E4918"/>
    <w:rsid w:val="002F0020"/>
    <w:rsid w:val="002F0A09"/>
    <w:rsid w:val="002F0E84"/>
    <w:rsid w:val="002F6D66"/>
    <w:rsid w:val="0030273E"/>
    <w:rsid w:val="00302D38"/>
    <w:rsid w:val="003077C3"/>
    <w:rsid w:val="00307EA9"/>
    <w:rsid w:val="00314619"/>
    <w:rsid w:val="00316137"/>
    <w:rsid w:val="00316F02"/>
    <w:rsid w:val="00341C38"/>
    <w:rsid w:val="00345E52"/>
    <w:rsid w:val="00351885"/>
    <w:rsid w:val="00353BBD"/>
    <w:rsid w:val="00375840"/>
    <w:rsid w:val="00387F66"/>
    <w:rsid w:val="003914F2"/>
    <w:rsid w:val="00391A69"/>
    <w:rsid w:val="003A0FE5"/>
    <w:rsid w:val="003A6590"/>
    <w:rsid w:val="003A729B"/>
    <w:rsid w:val="003C62B6"/>
    <w:rsid w:val="003C6999"/>
    <w:rsid w:val="003D4E03"/>
    <w:rsid w:val="003E2CF9"/>
    <w:rsid w:val="003E672F"/>
    <w:rsid w:val="003F1B17"/>
    <w:rsid w:val="00401692"/>
    <w:rsid w:val="00421A88"/>
    <w:rsid w:val="00425E85"/>
    <w:rsid w:val="004345F8"/>
    <w:rsid w:val="00436839"/>
    <w:rsid w:val="00437670"/>
    <w:rsid w:val="00437754"/>
    <w:rsid w:val="0044003E"/>
    <w:rsid w:val="00441F6B"/>
    <w:rsid w:val="004434D5"/>
    <w:rsid w:val="004554FE"/>
    <w:rsid w:val="004570D9"/>
    <w:rsid w:val="0046048D"/>
    <w:rsid w:val="0046215B"/>
    <w:rsid w:val="0046473B"/>
    <w:rsid w:val="004663DE"/>
    <w:rsid w:val="00470876"/>
    <w:rsid w:val="0047212A"/>
    <w:rsid w:val="004737B2"/>
    <w:rsid w:val="00482432"/>
    <w:rsid w:val="004829FD"/>
    <w:rsid w:val="00484289"/>
    <w:rsid w:val="00495470"/>
    <w:rsid w:val="0049586F"/>
    <w:rsid w:val="004A0AAE"/>
    <w:rsid w:val="004A0DC1"/>
    <w:rsid w:val="004A37C5"/>
    <w:rsid w:val="004A420A"/>
    <w:rsid w:val="004B0EEB"/>
    <w:rsid w:val="004C007E"/>
    <w:rsid w:val="004D0878"/>
    <w:rsid w:val="004D3C66"/>
    <w:rsid w:val="004D5F69"/>
    <w:rsid w:val="004D6526"/>
    <w:rsid w:val="004E36A9"/>
    <w:rsid w:val="004E42E8"/>
    <w:rsid w:val="004F5A9C"/>
    <w:rsid w:val="0050663A"/>
    <w:rsid w:val="00506C6C"/>
    <w:rsid w:val="00507903"/>
    <w:rsid w:val="005127C8"/>
    <w:rsid w:val="00521DFA"/>
    <w:rsid w:val="00525AA5"/>
    <w:rsid w:val="00531A05"/>
    <w:rsid w:val="00531CEB"/>
    <w:rsid w:val="005417D6"/>
    <w:rsid w:val="005431C0"/>
    <w:rsid w:val="00555F63"/>
    <w:rsid w:val="005601BE"/>
    <w:rsid w:val="0056289A"/>
    <w:rsid w:val="005640B6"/>
    <w:rsid w:val="005667BC"/>
    <w:rsid w:val="00572071"/>
    <w:rsid w:val="00572679"/>
    <w:rsid w:val="005873E1"/>
    <w:rsid w:val="00587F48"/>
    <w:rsid w:val="00592357"/>
    <w:rsid w:val="00593342"/>
    <w:rsid w:val="005A3DEB"/>
    <w:rsid w:val="005A48F4"/>
    <w:rsid w:val="005A638F"/>
    <w:rsid w:val="005B4288"/>
    <w:rsid w:val="005B506E"/>
    <w:rsid w:val="005C11A0"/>
    <w:rsid w:val="005C37CA"/>
    <w:rsid w:val="005C48DF"/>
    <w:rsid w:val="005D3272"/>
    <w:rsid w:val="005E160C"/>
    <w:rsid w:val="005E5073"/>
    <w:rsid w:val="005E533A"/>
    <w:rsid w:val="005E6EB8"/>
    <w:rsid w:val="005F5641"/>
    <w:rsid w:val="006061EA"/>
    <w:rsid w:val="00607D7E"/>
    <w:rsid w:val="00615B75"/>
    <w:rsid w:val="006212AE"/>
    <w:rsid w:val="00622FFB"/>
    <w:rsid w:val="00624312"/>
    <w:rsid w:val="00626B7A"/>
    <w:rsid w:val="006333FE"/>
    <w:rsid w:val="00635D3A"/>
    <w:rsid w:val="00650818"/>
    <w:rsid w:val="00650ED7"/>
    <w:rsid w:val="006517DB"/>
    <w:rsid w:val="006529CD"/>
    <w:rsid w:val="00652EB9"/>
    <w:rsid w:val="00653250"/>
    <w:rsid w:val="00661BC3"/>
    <w:rsid w:val="00664617"/>
    <w:rsid w:val="006731A8"/>
    <w:rsid w:val="00673886"/>
    <w:rsid w:val="00674EEF"/>
    <w:rsid w:val="006814E4"/>
    <w:rsid w:val="00685FF5"/>
    <w:rsid w:val="006928E8"/>
    <w:rsid w:val="006A3E12"/>
    <w:rsid w:val="006A4913"/>
    <w:rsid w:val="006B60C1"/>
    <w:rsid w:val="006B64FA"/>
    <w:rsid w:val="006C57B9"/>
    <w:rsid w:val="006D0F90"/>
    <w:rsid w:val="006E534C"/>
    <w:rsid w:val="006F1B03"/>
    <w:rsid w:val="00702522"/>
    <w:rsid w:val="007050D5"/>
    <w:rsid w:val="007120D8"/>
    <w:rsid w:val="007174F5"/>
    <w:rsid w:val="0072786E"/>
    <w:rsid w:val="00727B1B"/>
    <w:rsid w:val="00734795"/>
    <w:rsid w:val="0074148E"/>
    <w:rsid w:val="00741AE4"/>
    <w:rsid w:val="00746C53"/>
    <w:rsid w:val="007475FB"/>
    <w:rsid w:val="0074779B"/>
    <w:rsid w:val="00756DD3"/>
    <w:rsid w:val="0075754C"/>
    <w:rsid w:val="00764935"/>
    <w:rsid w:val="00767E20"/>
    <w:rsid w:val="00776332"/>
    <w:rsid w:val="007831B5"/>
    <w:rsid w:val="00793A81"/>
    <w:rsid w:val="007A08C9"/>
    <w:rsid w:val="007A53CD"/>
    <w:rsid w:val="007B0194"/>
    <w:rsid w:val="007B19DC"/>
    <w:rsid w:val="007B4274"/>
    <w:rsid w:val="007B6AD3"/>
    <w:rsid w:val="007C7C44"/>
    <w:rsid w:val="007D114D"/>
    <w:rsid w:val="007D7FE2"/>
    <w:rsid w:val="007E42E8"/>
    <w:rsid w:val="007E5719"/>
    <w:rsid w:val="007F2B45"/>
    <w:rsid w:val="007F35D8"/>
    <w:rsid w:val="007F53C4"/>
    <w:rsid w:val="007F66AD"/>
    <w:rsid w:val="00810261"/>
    <w:rsid w:val="008140CD"/>
    <w:rsid w:val="00816862"/>
    <w:rsid w:val="00825A8F"/>
    <w:rsid w:val="008316CD"/>
    <w:rsid w:val="00831F84"/>
    <w:rsid w:val="008443E7"/>
    <w:rsid w:val="0084792C"/>
    <w:rsid w:val="0085194B"/>
    <w:rsid w:val="008559C4"/>
    <w:rsid w:val="00862400"/>
    <w:rsid w:val="00870614"/>
    <w:rsid w:val="00874D3D"/>
    <w:rsid w:val="008823A5"/>
    <w:rsid w:val="008872E3"/>
    <w:rsid w:val="008A2162"/>
    <w:rsid w:val="008A2F13"/>
    <w:rsid w:val="008B0C0F"/>
    <w:rsid w:val="008B5CD1"/>
    <w:rsid w:val="008B7C58"/>
    <w:rsid w:val="008C75B7"/>
    <w:rsid w:val="008D0246"/>
    <w:rsid w:val="008D0E80"/>
    <w:rsid w:val="008D737D"/>
    <w:rsid w:val="008E4D76"/>
    <w:rsid w:val="008E5DED"/>
    <w:rsid w:val="008F1765"/>
    <w:rsid w:val="008F1F96"/>
    <w:rsid w:val="008F23DF"/>
    <w:rsid w:val="008F6608"/>
    <w:rsid w:val="008F7449"/>
    <w:rsid w:val="009040B8"/>
    <w:rsid w:val="00910370"/>
    <w:rsid w:val="0091060F"/>
    <w:rsid w:val="00917DB6"/>
    <w:rsid w:val="00924446"/>
    <w:rsid w:val="00930698"/>
    <w:rsid w:val="00932530"/>
    <w:rsid w:val="0093377F"/>
    <w:rsid w:val="00934220"/>
    <w:rsid w:val="00934755"/>
    <w:rsid w:val="0093663C"/>
    <w:rsid w:val="00951728"/>
    <w:rsid w:val="0095504B"/>
    <w:rsid w:val="00955D12"/>
    <w:rsid w:val="00960CF9"/>
    <w:rsid w:val="0096113B"/>
    <w:rsid w:val="00967F3B"/>
    <w:rsid w:val="0097106B"/>
    <w:rsid w:val="00976C59"/>
    <w:rsid w:val="00977031"/>
    <w:rsid w:val="00997FA3"/>
    <w:rsid w:val="009A4610"/>
    <w:rsid w:val="009B47A5"/>
    <w:rsid w:val="009B7B32"/>
    <w:rsid w:val="009C4BC2"/>
    <w:rsid w:val="009C5AE1"/>
    <w:rsid w:val="009C6700"/>
    <w:rsid w:val="009C68FB"/>
    <w:rsid w:val="009E4E7B"/>
    <w:rsid w:val="009E55B1"/>
    <w:rsid w:val="009F5342"/>
    <w:rsid w:val="00A00B8A"/>
    <w:rsid w:val="00A01440"/>
    <w:rsid w:val="00A03777"/>
    <w:rsid w:val="00A10F79"/>
    <w:rsid w:val="00A32615"/>
    <w:rsid w:val="00A34500"/>
    <w:rsid w:val="00A43899"/>
    <w:rsid w:val="00A44016"/>
    <w:rsid w:val="00A470B3"/>
    <w:rsid w:val="00A55317"/>
    <w:rsid w:val="00A66D6B"/>
    <w:rsid w:val="00A7181B"/>
    <w:rsid w:val="00A72295"/>
    <w:rsid w:val="00A7416A"/>
    <w:rsid w:val="00A81955"/>
    <w:rsid w:val="00A90476"/>
    <w:rsid w:val="00A9687D"/>
    <w:rsid w:val="00A96987"/>
    <w:rsid w:val="00AA58C9"/>
    <w:rsid w:val="00AB14A3"/>
    <w:rsid w:val="00AB27DA"/>
    <w:rsid w:val="00AB2EC7"/>
    <w:rsid w:val="00AB6607"/>
    <w:rsid w:val="00AC3E60"/>
    <w:rsid w:val="00AC7672"/>
    <w:rsid w:val="00AD71D1"/>
    <w:rsid w:val="00AD72D6"/>
    <w:rsid w:val="00AF1286"/>
    <w:rsid w:val="00AF211A"/>
    <w:rsid w:val="00AF5C84"/>
    <w:rsid w:val="00AF7B27"/>
    <w:rsid w:val="00B0211A"/>
    <w:rsid w:val="00B10A3B"/>
    <w:rsid w:val="00B10AF8"/>
    <w:rsid w:val="00B14BC3"/>
    <w:rsid w:val="00B20C87"/>
    <w:rsid w:val="00B20E09"/>
    <w:rsid w:val="00B23EB5"/>
    <w:rsid w:val="00B24995"/>
    <w:rsid w:val="00B4059B"/>
    <w:rsid w:val="00B411EF"/>
    <w:rsid w:val="00B5430F"/>
    <w:rsid w:val="00B60737"/>
    <w:rsid w:val="00B63CDD"/>
    <w:rsid w:val="00B648D3"/>
    <w:rsid w:val="00B64CD5"/>
    <w:rsid w:val="00B76D94"/>
    <w:rsid w:val="00B81413"/>
    <w:rsid w:val="00B84EC9"/>
    <w:rsid w:val="00B91293"/>
    <w:rsid w:val="00BA00F0"/>
    <w:rsid w:val="00BA5732"/>
    <w:rsid w:val="00BA76A1"/>
    <w:rsid w:val="00BB2AD3"/>
    <w:rsid w:val="00BB2D79"/>
    <w:rsid w:val="00BB3565"/>
    <w:rsid w:val="00BC0199"/>
    <w:rsid w:val="00BC148B"/>
    <w:rsid w:val="00BE50E2"/>
    <w:rsid w:val="00BF1024"/>
    <w:rsid w:val="00C00E3A"/>
    <w:rsid w:val="00C057CA"/>
    <w:rsid w:val="00C11427"/>
    <w:rsid w:val="00C117DF"/>
    <w:rsid w:val="00C2047F"/>
    <w:rsid w:val="00C21F4C"/>
    <w:rsid w:val="00C22BDB"/>
    <w:rsid w:val="00C24433"/>
    <w:rsid w:val="00C24C54"/>
    <w:rsid w:val="00C32E76"/>
    <w:rsid w:val="00C4093B"/>
    <w:rsid w:val="00C6521D"/>
    <w:rsid w:val="00C729C5"/>
    <w:rsid w:val="00C76441"/>
    <w:rsid w:val="00C80B6E"/>
    <w:rsid w:val="00C82D02"/>
    <w:rsid w:val="00C861D1"/>
    <w:rsid w:val="00C87D7D"/>
    <w:rsid w:val="00C91BB6"/>
    <w:rsid w:val="00C94E93"/>
    <w:rsid w:val="00C95AF0"/>
    <w:rsid w:val="00CA7932"/>
    <w:rsid w:val="00CB5CB7"/>
    <w:rsid w:val="00CC073B"/>
    <w:rsid w:val="00CC4FBA"/>
    <w:rsid w:val="00CD17CB"/>
    <w:rsid w:val="00CD3D55"/>
    <w:rsid w:val="00CD3E7A"/>
    <w:rsid w:val="00CD41D2"/>
    <w:rsid w:val="00CD5C66"/>
    <w:rsid w:val="00CE5946"/>
    <w:rsid w:val="00CF074E"/>
    <w:rsid w:val="00CF2A1B"/>
    <w:rsid w:val="00D0171B"/>
    <w:rsid w:val="00D1319C"/>
    <w:rsid w:val="00D13E8D"/>
    <w:rsid w:val="00D15F6B"/>
    <w:rsid w:val="00D20988"/>
    <w:rsid w:val="00D20A57"/>
    <w:rsid w:val="00D22DE9"/>
    <w:rsid w:val="00D2507E"/>
    <w:rsid w:val="00D44FE7"/>
    <w:rsid w:val="00D54807"/>
    <w:rsid w:val="00D54A85"/>
    <w:rsid w:val="00D55611"/>
    <w:rsid w:val="00D721DE"/>
    <w:rsid w:val="00D724D3"/>
    <w:rsid w:val="00D7374D"/>
    <w:rsid w:val="00D82564"/>
    <w:rsid w:val="00D83E31"/>
    <w:rsid w:val="00D9612A"/>
    <w:rsid w:val="00D962F2"/>
    <w:rsid w:val="00D96A7E"/>
    <w:rsid w:val="00DA299B"/>
    <w:rsid w:val="00DB16B6"/>
    <w:rsid w:val="00DB4D2C"/>
    <w:rsid w:val="00DC1271"/>
    <w:rsid w:val="00DC2BE3"/>
    <w:rsid w:val="00DC4E70"/>
    <w:rsid w:val="00DD3A99"/>
    <w:rsid w:val="00DD409A"/>
    <w:rsid w:val="00DD7EBF"/>
    <w:rsid w:val="00DE1931"/>
    <w:rsid w:val="00DE2498"/>
    <w:rsid w:val="00DF6982"/>
    <w:rsid w:val="00DF6E8B"/>
    <w:rsid w:val="00E001D3"/>
    <w:rsid w:val="00E0717A"/>
    <w:rsid w:val="00E13742"/>
    <w:rsid w:val="00E13FF5"/>
    <w:rsid w:val="00E141EA"/>
    <w:rsid w:val="00E17A61"/>
    <w:rsid w:val="00E220C7"/>
    <w:rsid w:val="00E40F5C"/>
    <w:rsid w:val="00E43209"/>
    <w:rsid w:val="00E52351"/>
    <w:rsid w:val="00E611EA"/>
    <w:rsid w:val="00E710E9"/>
    <w:rsid w:val="00E7231C"/>
    <w:rsid w:val="00E8364E"/>
    <w:rsid w:val="00E958AF"/>
    <w:rsid w:val="00EA5D7B"/>
    <w:rsid w:val="00EB0FBB"/>
    <w:rsid w:val="00EB3A0E"/>
    <w:rsid w:val="00EB75A4"/>
    <w:rsid w:val="00EC156F"/>
    <w:rsid w:val="00EC404F"/>
    <w:rsid w:val="00EC4FFF"/>
    <w:rsid w:val="00EC50AE"/>
    <w:rsid w:val="00EC5942"/>
    <w:rsid w:val="00ED71A6"/>
    <w:rsid w:val="00EF3FD3"/>
    <w:rsid w:val="00F016BC"/>
    <w:rsid w:val="00F1109A"/>
    <w:rsid w:val="00F13BD2"/>
    <w:rsid w:val="00F249BA"/>
    <w:rsid w:val="00F26B92"/>
    <w:rsid w:val="00F26D6C"/>
    <w:rsid w:val="00F270A5"/>
    <w:rsid w:val="00F3300B"/>
    <w:rsid w:val="00F372F6"/>
    <w:rsid w:val="00F40DAC"/>
    <w:rsid w:val="00F46E28"/>
    <w:rsid w:val="00F47DBE"/>
    <w:rsid w:val="00F50F2F"/>
    <w:rsid w:val="00F56EB5"/>
    <w:rsid w:val="00F62AFA"/>
    <w:rsid w:val="00F67747"/>
    <w:rsid w:val="00F7045D"/>
    <w:rsid w:val="00F7289F"/>
    <w:rsid w:val="00F74163"/>
    <w:rsid w:val="00F7676F"/>
    <w:rsid w:val="00F829AD"/>
    <w:rsid w:val="00F844CD"/>
    <w:rsid w:val="00F944F6"/>
    <w:rsid w:val="00F965FD"/>
    <w:rsid w:val="00FA0B15"/>
    <w:rsid w:val="00FA2501"/>
    <w:rsid w:val="00FB291E"/>
    <w:rsid w:val="00FC554E"/>
    <w:rsid w:val="00FC7871"/>
    <w:rsid w:val="00FD08DF"/>
    <w:rsid w:val="00FD3909"/>
    <w:rsid w:val="00FD49F3"/>
    <w:rsid w:val="00FD4FB6"/>
    <w:rsid w:val="00FD6F96"/>
    <w:rsid w:val="00FE32B4"/>
    <w:rsid w:val="00FF332D"/>
    <w:rsid w:val="15676DFB"/>
    <w:rsid w:val="23BF5722"/>
    <w:rsid w:val="2CA61C04"/>
    <w:rsid w:val="310E6C4E"/>
    <w:rsid w:val="487F046D"/>
    <w:rsid w:val="4EE66D11"/>
    <w:rsid w:val="5616625A"/>
    <w:rsid w:val="744C7961"/>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3"/>
    <w:basedOn w:val="1"/>
    <w:next w:val="1"/>
    <w:link w:val="16"/>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8">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footnote text"/>
    <w:basedOn w:val="1"/>
    <w:semiHidden/>
    <w:unhideWhenUsed/>
    <w:uiPriority w:val="99"/>
    <w:pPr>
      <w:snapToGrid w:val="0"/>
      <w:jc w:val="left"/>
    </w:pPr>
    <w:rPr>
      <w:sz w:val="18"/>
      <w:szCs w:val="18"/>
    </w:rPr>
  </w:style>
  <w:style w:type="paragraph" w:styleId="6">
    <w:name w:val="header"/>
    <w:basedOn w:val="1"/>
    <w:semiHidden/>
    <w:unhideWhenUsed/>
    <w:qFormat/>
    <w:uiPriority w:val="99"/>
    <w:pPr>
      <w:tabs>
        <w:tab w:val="center" w:pos="4153"/>
        <w:tab w:val="right" w:pos="8306"/>
      </w:tabs>
      <w:snapToGrid w:val="0"/>
    </w:pPr>
    <w:rPr>
      <w:sz w:val="18"/>
      <w:szCs w:val="18"/>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cs="Times New Roman"/>
      <w:sz w:val="24"/>
      <w:szCs w:val="24"/>
    </w:rPr>
  </w:style>
  <w:style w:type="character" w:styleId="9">
    <w:name w:val="Emphasis"/>
    <w:basedOn w:val="8"/>
    <w:qFormat/>
    <w:uiPriority w:val="20"/>
    <w:rPr>
      <w:i/>
      <w:iCs/>
    </w:rPr>
  </w:style>
  <w:style w:type="character" w:styleId="10">
    <w:name w:val="footnote reference"/>
    <w:basedOn w:val="8"/>
    <w:semiHidden/>
    <w:unhideWhenUsed/>
    <w:uiPriority w:val="99"/>
    <w:rPr>
      <w:vertAlign w:val="superscript"/>
    </w:rPr>
  </w:style>
  <w:style w:type="character" w:styleId="11">
    <w:name w:val="HTML Cite"/>
    <w:basedOn w:val="8"/>
    <w:semiHidden/>
    <w:unhideWhenUsed/>
    <w:qFormat/>
    <w:uiPriority w:val="99"/>
    <w:rPr>
      <w:i/>
      <w:iCs/>
    </w:rPr>
  </w:style>
  <w:style w:type="character" w:styleId="12">
    <w:name w:val="Hyperlink"/>
    <w:basedOn w:val="8"/>
    <w:semiHidden/>
    <w:unhideWhenUsed/>
    <w:qFormat/>
    <w:uiPriority w:val="99"/>
    <w:rPr>
      <w:color w:val="0000FF"/>
      <w:u w:val="single"/>
    </w:rPr>
  </w:style>
  <w:style w:type="character" w:customStyle="1" w:styleId="14">
    <w:name w:val="Heading 1 Char"/>
    <w:basedOn w:val="8"/>
    <w:link w:val="2"/>
    <w:qFormat/>
    <w:uiPriority w:val="9"/>
    <w:rPr>
      <w:rFonts w:asciiTheme="majorHAnsi" w:hAnsiTheme="majorHAnsi" w:eastAsiaTheme="majorEastAsia" w:cstheme="majorBidi"/>
      <w:color w:val="2E75B6" w:themeColor="accent1" w:themeShade="BF"/>
      <w:sz w:val="32"/>
      <w:szCs w:val="32"/>
    </w:rPr>
  </w:style>
  <w:style w:type="character" w:customStyle="1" w:styleId="15">
    <w:name w:val="il"/>
    <w:basedOn w:val="8"/>
    <w:qFormat/>
    <w:uiPriority w:val="0"/>
  </w:style>
  <w:style w:type="character" w:customStyle="1" w:styleId="16">
    <w:name w:val="Heading 3 Char"/>
    <w:basedOn w:val="8"/>
    <w:link w:val="3"/>
    <w:semiHidden/>
    <w:qFormat/>
    <w:uiPriority w:val="9"/>
    <w:rPr>
      <w:rFonts w:asciiTheme="majorHAnsi" w:hAnsiTheme="majorHAnsi" w:eastAsiaTheme="majorEastAsia" w:cstheme="majorBidi"/>
      <w:color w:val="1F4E79" w:themeColor="accent1" w:themeShade="80"/>
      <w:sz w:val="24"/>
      <w:szCs w:val="24"/>
    </w:rPr>
  </w:style>
  <w:style w:type="character" w:customStyle="1" w:styleId="17">
    <w:name w:val="mw-headline"/>
    <w:basedOn w:val="8"/>
    <w:uiPriority w:val="0"/>
  </w:style>
  <w:style w:type="paragraph" w:styleId="18">
    <w:name w:val="No Spacing"/>
    <w:qFormat/>
    <w:uiPriority w:val="1"/>
    <w:pPr>
      <w:spacing w:after="0" w:line="240" w:lineRule="auto"/>
    </w:pPr>
    <w:rPr>
      <w:rFonts w:asciiTheme="minorHAnsi" w:hAnsiTheme="minorHAnsi" w:eastAsiaTheme="minorEastAsia" w:cstheme="minorBidi"/>
      <w:sz w:val="22"/>
      <w:szCs w:val="22"/>
      <w:lang w:val="en-GB" w:eastAsia="en-GB"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1153</Words>
  <Characters>6576</Characters>
  <Lines>54</Lines>
  <Paragraphs>15</Paragraphs>
  <TotalTime>4</TotalTime>
  <ScaleCrop>false</ScaleCrop>
  <LinksUpToDate>false</LinksUpToDate>
  <CharactersWithSpaces>7714</CharactersWithSpaces>
  <Application>WPS Office_10.2.0.7516_F1E327BC-269C-435d-A152-05C5408002CA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2016-06-27T17:56:00Z</dcterms:created>
  <dc:creator>Richard Mather</dc:creator>
  <cp:lastModifiedBy>Richard Mather</cp:lastModifiedBy>
  <cp:lastPrinted>2018-10-31T14:35:00Z</cp:lastPrinted>
  <dcterms:modified xsi:type="dcterms:W3CDTF">2018-11-01T16:09:31Z</dcterms:modified>
  <cp:revision>484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2057-10.2.0.7516</vt:lpwstr>
  </property>
</Properties>
</file>