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2BAAC" w14:textId="25808E53" w:rsidR="00C7293B" w:rsidRPr="000B4E29" w:rsidRDefault="007F0E9E" w:rsidP="00C7293B">
      <w:pPr>
        <w:pStyle w:val="Heading2"/>
        <w:jc w:val="center"/>
        <w:rPr>
          <w:color w:val="000000" w:themeColor="text1"/>
        </w:rPr>
      </w:pPr>
      <w:r>
        <w:rPr>
          <w:color w:val="000000" w:themeColor="text1"/>
        </w:rPr>
        <w:t xml:space="preserve">REALISM, RELATIVISM, </w:t>
      </w:r>
      <w:r w:rsidR="00A477BD">
        <w:rPr>
          <w:color w:val="000000" w:themeColor="text1"/>
        </w:rPr>
        <w:t>ADVERBIALISM: HOW DIFFERENT ARE THEY</w:t>
      </w:r>
      <w:r w:rsidR="00C7293B" w:rsidRPr="000B4E29">
        <w:rPr>
          <w:color w:val="000000" w:themeColor="text1"/>
        </w:rPr>
        <w:t>?</w:t>
      </w:r>
    </w:p>
    <w:p w14:paraId="27459544" w14:textId="3FF32FD1" w:rsidR="00C7293B" w:rsidRPr="00C7293B" w:rsidRDefault="00C7293B" w:rsidP="00C7293B">
      <w:pPr>
        <w:jc w:val="center"/>
        <w:rPr>
          <w:i/>
        </w:rPr>
      </w:pPr>
      <w:r w:rsidRPr="000B4E29">
        <w:rPr>
          <w:color w:val="000000" w:themeColor="text1"/>
        </w:rPr>
        <w:t xml:space="preserve">COMMENTS ON MAZVIITA CHIRIMUUTA’S </w:t>
      </w:r>
      <w:r w:rsidRPr="000B4E29">
        <w:rPr>
          <w:i/>
          <w:color w:val="000000" w:themeColor="text1"/>
        </w:rPr>
        <w:t xml:space="preserve">OUTSIDE </w:t>
      </w:r>
      <w:r w:rsidR="005C31BA">
        <w:rPr>
          <w:i/>
          <w:color w:val="000000" w:themeColor="text1"/>
        </w:rPr>
        <w:t>COLOR</w:t>
      </w:r>
    </w:p>
    <w:p w14:paraId="43802CDB" w14:textId="2DBF21C7" w:rsidR="00C7293B" w:rsidRDefault="000B4E29" w:rsidP="000B4E29">
      <w:pPr>
        <w:pStyle w:val="IntenseQuote"/>
        <w:tabs>
          <w:tab w:val="left" w:pos="5837"/>
        </w:tabs>
      </w:pPr>
      <w:r>
        <w:tab/>
      </w:r>
    </w:p>
    <w:p w14:paraId="34AD18EB" w14:textId="0B73F191" w:rsidR="005D35BB" w:rsidRDefault="007D4864" w:rsidP="008735D0">
      <w:pPr>
        <w:pStyle w:val="IntenseQuote"/>
      </w:pPr>
      <w:proofErr w:type="spellStart"/>
      <w:r w:rsidRPr="005B26C1">
        <w:t>Mazviita</w:t>
      </w:r>
      <w:proofErr w:type="spellEnd"/>
      <w:r w:rsidRPr="005B26C1">
        <w:t xml:space="preserve"> </w:t>
      </w:r>
      <w:proofErr w:type="spellStart"/>
      <w:r w:rsidRPr="005B26C1">
        <w:t>Chirimuuta’s</w:t>
      </w:r>
      <w:proofErr w:type="spellEnd"/>
      <w:r w:rsidRPr="005B26C1">
        <w:t xml:space="preserve"> </w:t>
      </w:r>
      <w:r w:rsidRPr="005B26C1">
        <w:rPr>
          <w:i/>
        </w:rPr>
        <w:t xml:space="preserve">Outside Color </w:t>
      </w:r>
      <w:r w:rsidRPr="005B26C1">
        <w:t>i</w:t>
      </w:r>
      <w:r w:rsidR="00F10DD7" w:rsidRPr="005B26C1">
        <w:t xml:space="preserve">s </w:t>
      </w:r>
      <w:r w:rsidR="00482738">
        <w:t>an</w:t>
      </w:r>
      <w:r w:rsidR="00613794" w:rsidRPr="005B26C1">
        <w:t xml:space="preserve"> important</w:t>
      </w:r>
      <w:r w:rsidR="00F10DD7" w:rsidRPr="005B26C1">
        <w:t xml:space="preserve"> book</w:t>
      </w:r>
      <w:r w:rsidR="00613794" w:rsidRPr="005B26C1">
        <w:t xml:space="preserve">, the first philosophical monograph since Hardin’s </w:t>
      </w:r>
      <w:r w:rsidR="00DA785E" w:rsidRPr="005B26C1">
        <w:rPr>
          <w:i/>
        </w:rPr>
        <w:t>Color</w:t>
      </w:r>
      <w:r w:rsidR="00613794" w:rsidRPr="005B26C1">
        <w:rPr>
          <w:i/>
        </w:rPr>
        <w:t xml:space="preserve"> for </w:t>
      </w:r>
      <w:r w:rsidR="00B1486E" w:rsidRPr="005B26C1">
        <w:rPr>
          <w:i/>
        </w:rPr>
        <w:t xml:space="preserve">Philosophers </w:t>
      </w:r>
      <w:r w:rsidR="005B26C1" w:rsidRPr="005B26C1">
        <w:t xml:space="preserve">(1988) </w:t>
      </w:r>
      <w:r w:rsidR="00B1486E" w:rsidRPr="005B26C1">
        <w:t xml:space="preserve">to </w:t>
      </w:r>
      <w:r w:rsidR="000C2C45">
        <w:t>carve out</w:t>
      </w:r>
      <w:r w:rsidR="00BF0E48">
        <w:t xml:space="preserve"> deep</w:t>
      </w:r>
      <w:r w:rsidR="005B26C1" w:rsidRPr="005B26C1">
        <w:t xml:space="preserve"> </w:t>
      </w:r>
      <w:r w:rsidR="00C16265" w:rsidRPr="005B26C1">
        <w:t xml:space="preserve">new channels between cognitive science and </w:t>
      </w:r>
      <w:r w:rsidR="00772132" w:rsidRPr="005B26C1">
        <w:t xml:space="preserve">the </w:t>
      </w:r>
      <w:r w:rsidR="004E37EF" w:rsidRPr="005B26C1">
        <w:t>philosophy</w:t>
      </w:r>
      <w:r w:rsidR="00C16265" w:rsidRPr="005B26C1">
        <w:t xml:space="preserve"> of visual colo</w:t>
      </w:r>
      <w:r w:rsidR="00772132" w:rsidRPr="005B26C1">
        <w:t>r</w:t>
      </w:r>
      <w:r w:rsidR="00C16265" w:rsidRPr="005B26C1">
        <w:t>. (</w:t>
      </w:r>
      <w:r w:rsidR="00772132" w:rsidRPr="005B26C1">
        <w:t xml:space="preserve">I use this phrase to </w:t>
      </w:r>
      <w:r w:rsidR="00491E50">
        <w:t>disambiguate it from</w:t>
      </w:r>
      <w:r w:rsidR="00196F79" w:rsidRPr="005B26C1">
        <w:t xml:space="preserve"> racial color</w:t>
      </w:r>
      <w:r w:rsidR="00772132" w:rsidRPr="005B26C1">
        <w:t xml:space="preserve">.) </w:t>
      </w:r>
      <w:r w:rsidR="0012158B" w:rsidRPr="005B26C1">
        <w:t>Deftly exploiting recent cognitive neuroscience</w:t>
      </w:r>
      <w:r w:rsidR="00830C36" w:rsidRPr="005B26C1">
        <w:t xml:space="preserve">, </w:t>
      </w:r>
      <w:proofErr w:type="spellStart"/>
      <w:r w:rsidR="00830C36" w:rsidRPr="005B26C1">
        <w:t>Chirimuuta</w:t>
      </w:r>
      <w:proofErr w:type="spellEnd"/>
      <w:r w:rsidR="0012158B" w:rsidRPr="005B26C1">
        <w:t xml:space="preserve"> </w:t>
      </w:r>
      <w:r w:rsidR="006E520E" w:rsidRPr="005B26C1">
        <w:t xml:space="preserve">argues that </w:t>
      </w:r>
      <w:r w:rsidR="00DA785E" w:rsidRPr="005B26C1">
        <w:t>color</w:t>
      </w:r>
      <w:r w:rsidR="006E520E" w:rsidRPr="005B26C1">
        <w:t xml:space="preserve"> vision is not about detecting </w:t>
      </w:r>
      <w:r w:rsidR="00DA785E" w:rsidRPr="005B26C1">
        <w:t>color</w:t>
      </w:r>
      <w:r w:rsidR="008F6C46" w:rsidRPr="005B26C1">
        <w:t xml:space="preserve">—it is inextricably </w:t>
      </w:r>
      <w:r w:rsidR="00570969">
        <w:t>entwined with</w:t>
      </w:r>
      <w:r w:rsidR="008F6C46" w:rsidRPr="005B26C1">
        <w:t xml:space="preserve"> other kinds of visual percepti</w:t>
      </w:r>
      <w:r w:rsidR="000C2C45">
        <w:t>on and cannot</w:t>
      </w:r>
      <w:r w:rsidR="000C4CA3" w:rsidRPr="005B26C1">
        <w:t xml:space="preserve"> </w:t>
      </w:r>
      <w:r w:rsidR="008F6C46" w:rsidRPr="005B26C1">
        <w:t xml:space="preserve">be treated in isolation. </w:t>
      </w:r>
      <w:r w:rsidR="000C4CA3" w:rsidRPr="005B26C1">
        <w:t>Based on this, she</w:t>
      </w:r>
      <w:r w:rsidR="00F10DD7" w:rsidRPr="005B26C1">
        <w:t xml:space="preserve"> makes an ambitious proposal about </w:t>
      </w:r>
      <w:r w:rsidR="00DA785E" w:rsidRPr="005B26C1">
        <w:t>color</w:t>
      </w:r>
      <w:r w:rsidR="00482738" w:rsidRPr="00482738">
        <w:t xml:space="preserve"> </w:t>
      </w:r>
      <w:r w:rsidR="00482738" w:rsidRPr="005B26C1">
        <w:t>ontology</w:t>
      </w:r>
      <w:r w:rsidR="00DE5D4F" w:rsidRPr="005B26C1">
        <w:t>: it</w:t>
      </w:r>
      <w:r w:rsidR="00F10DD7" w:rsidRPr="005B26C1">
        <w:t xml:space="preserve"> is</w:t>
      </w:r>
      <w:r w:rsidR="000C4CA3" w:rsidRPr="005B26C1">
        <w:t>, she says,</w:t>
      </w:r>
      <w:r w:rsidR="00F10DD7" w:rsidRPr="005B26C1">
        <w:t xml:space="preserve"> a property of the interaction between a particular kind of perceiver and worldly objects and events. </w:t>
      </w:r>
      <w:r w:rsidR="00505E69" w:rsidRPr="005B26C1">
        <w:t>S</w:t>
      </w:r>
      <w:r w:rsidR="00F10DD7" w:rsidRPr="005B26C1">
        <w:t xml:space="preserve">he aptly dubs </w:t>
      </w:r>
      <w:r w:rsidR="00482738">
        <w:t>this</w:t>
      </w:r>
      <w:r w:rsidR="00F10DD7" w:rsidRPr="005B26C1">
        <w:t xml:space="preserve"> theory “</w:t>
      </w:r>
      <w:proofErr w:type="spellStart"/>
      <w:r w:rsidR="00F10DD7" w:rsidRPr="005B26C1">
        <w:t>adverbia</w:t>
      </w:r>
      <w:r w:rsidR="00482738">
        <w:t>list</w:t>
      </w:r>
      <w:proofErr w:type="spellEnd"/>
      <w:r w:rsidR="00482738">
        <w:t>.</w:t>
      </w:r>
      <w:r w:rsidR="00DE5D4F" w:rsidRPr="005B26C1">
        <w:t xml:space="preserve">” </w:t>
      </w:r>
      <w:r w:rsidR="00A530E2" w:rsidRPr="005B26C1">
        <w:t>A</w:t>
      </w:r>
      <w:r w:rsidR="00505E69" w:rsidRPr="005B26C1">
        <w:t xml:space="preserve">ccording to her, </w:t>
      </w:r>
      <w:r w:rsidR="00DA785E" w:rsidRPr="005B26C1">
        <w:t>color</w:t>
      </w:r>
      <w:r w:rsidR="00DE5D4F" w:rsidRPr="005B26C1">
        <w:t xml:space="preserve"> </w:t>
      </w:r>
      <w:r w:rsidR="008C5309" w:rsidRPr="005B26C1">
        <w:t>modifies visual</w:t>
      </w:r>
      <w:r w:rsidR="00C623C7" w:rsidRPr="005B26C1">
        <w:t xml:space="preserve"> </w:t>
      </w:r>
      <w:r w:rsidR="00C623C7" w:rsidRPr="00482738">
        <w:rPr>
          <w:i/>
        </w:rPr>
        <w:t>interaction</w:t>
      </w:r>
      <w:r w:rsidR="008C5309" w:rsidRPr="00482738">
        <w:rPr>
          <w:i/>
        </w:rPr>
        <w:t>s</w:t>
      </w:r>
      <w:r w:rsidR="00505E69" w:rsidRPr="005B26C1">
        <w:t>; it is not a property of</w:t>
      </w:r>
      <w:r w:rsidR="007D43AB" w:rsidRPr="005B26C1">
        <w:t xml:space="preserve"> visual objects</w:t>
      </w:r>
      <w:r w:rsidR="00F10DD7" w:rsidRPr="005B26C1">
        <w:t xml:space="preserve">. </w:t>
      </w:r>
    </w:p>
    <w:p w14:paraId="17D300B7" w14:textId="62002B8C" w:rsidR="00555ED3" w:rsidRPr="00555ED3" w:rsidRDefault="00482738" w:rsidP="00BD7456">
      <w:pPr>
        <w:pStyle w:val="Heading3"/>
      </w:pPr>
      <w:r>
        <w:t xml:space="preserve">Two Ontological Questions About </w:t>
      </w:r>
      <w:r w:rsidR="000B0580">
        <w:t>Visual Color</w:t>
      </w:r>
    </w:p>
    <w:p w14:paraId="33CDB48A" w14:textId="42D8E4DE" w:rsidR="00A66C54" w:rsidRPr="005B26C1" w:rsidRDefault="007D43AB" w:rsidP="000522C6">
      <w:pPr>
        <w:ind w:firstLine="0"/>
      </w:pPr>
      <w:r w:rsidRPr="005B26C1">
        <w:t>In my view, the</w:t>
      </w:r>
      <w:r w:rsidR="00A530E2" w:rsidRPr="005B26C1">
        <w:t>re is at best a tenuous</w:t>
      </w:r>
      <w:r w:rsidR="000750A6">
        <w:t xml:space="preserve"> connection between the </w:t>
      </w:r>
      <w:r w:rsidRPr="005B26C1">
        <w:t>ontologic</w:t>
      </w:r>
      <w:r w:rsidR="00F64A4F">
        <w:t xml:space="preserve">al proposal and </w:t>
      </w:r>
      <w:proofErr w:type="spellStart"/>
      <w:r w:rsidR="00F64A4F">
        <w:t>Chirimuuta’s</w:t>
      </w:r>
      <w:proofErr w:type="spellEnd"/>
      <w:r w:rsidR="002E2C5A" w:rsidRPr="005B26C1">
        <w:t xml:space="preserve"> views about</w:t>
      </w:r>
      <w:r w:rsidR="00EB1240" w:rsidRPr="005B26C1">
        <w:t xml:space="preserve"> </w:t>
      </w:r>
      <w:r w:rsidR="00570969">
        <w:t>entwined</w:t>
      </w:r>
      <w:r w:rsidR="00EB1240" w:rsidRPr="005B26C1">
        <w:t xml:space="preserve"> function</w:t>
      </w:r>
      <w:r w:rsidR="002E2C5A" w:rsidRPr="005B26C1">
        <w:t xml:space="preserve">. </w:t>
      </w:r>
      <w:r w:rsidR="00F64A4F">
        <w:t>Her stance</w:t>
      </w:r>
      <w:r w:rsidR="004823F5" w:rsidRPr="005B26C1">
        <w:t xml:space="preserve"> is </w:t>
      </w:r>
      <w:r w:rsidR="0044639F">
        <w:t xml:space="preserve">best taken as </w:t>
      </w:r>
      <w:r w:rsidR="003D56A3" w:rsidRPr="005B26C1">
        <w:t>hortatory</w:t>
      </w:r>
      <w:r w:rsidR="00C4640F">
        <w:t xml:space="preserve">, </w:t>
      </w:r>
      <w:r w:rsidR="002E2C5A" w:rsidRPr="005B26C1">
        <w:t xml:space="preserve">motivated </w:t>
      </w:r>
      <w:r w:rsidR="004823F5" w:rsidRPr="005B26C1">
        <w:t>more by a d</w:t>
      </w:r>
      <w:r w:rsidR="003568B2" w:rsidRPr="005B26C1">
        <w:t>esire to shift</w:t>
      </w:r>
      <w:r w:rsidR="003D56A3" w:rsidRPr="005B26C1">
        <w:t xml:space="preserve"> the </w:t>
      </w:r>
      <w:r w:rsidR="003568B2" w:rsidRPr="005B26C1">
        <w:t xml:space="preserve">rhetorical </w:t>
      </w:r>
      <w:r w:rsidR="003D56A3" w:rsidRPr="005B26C1">
        <w:t>focus of contemporary philosophy o</w:t>
      </w:r>
      <w:r w:rsidR="008E2BCC">
        <w:t>f visual colo</w:t>
      </w:r>
      <w:r w:rsidR="003568B2" w:rsidRPr="005B26C1">
        <w:t>r</w:t>
      </w:r>
      <w:r w:rsidR="009A6ED3">
        <w:t xml:space="preserve"> than </w:t>
      </w:r>
      <w:r w:rsidR="002E2C5A" w:rsidRPr="005B26C1">
        <w:t xml:space="preserve">by </w:t>
      </w:r>
      <w:r w:rsidR="000750A6">
        <w:t>any real difference</w:t>
      </w:r>
      <w:r w:rsidR="00632FD4">
        <w:t xml:space="preserve"> with the realist </w:t>
      </w:r>
      <w:r w:rsidR="009A6ED3">
        <w:t>tradition</w:t>
      </w:r>
      <w:r w:rsidR="002E2C5A" w:rsidRPr="005B26C1">
        <w:t xml:space="preserve">. </w:t>
      </w:r>
      <w:proofErr w:type="spellStart"/>
      <w:r w:rsidR="00DC1A44">
        <w:t>Chir</w:t>
      </w:r>
      <w:r w:rsidR="008E2BCC">
        <w:t>imuuta</w:t>
      </w:r>
      <w:r w:rsidR="00632FD4">
        <w:t>’s</w:t>
      </w:r>
      <w:proofErr w:type="spellEnd"/>
      <w:r w:rsidR="008E2BCC">
        <w:t xml:space="preserve"> </w:t>
      </w:r>
      <w:r w:rsidR="00632FD4">
        <w:t xml:space="preserve">main </w:t>
      </w:r>
      <w:r w:rsidR="00C4640F">
        <w:t>points</w:t>
      </w:r>
      <w:r w:rsidR="00632FD4">
        <w:t xml:space="preserve"> </w:t>
      </w:r>
      <w:r w:rsidR="00A47CE3">
        <w:t>could have been accommodated by the tradition, but to do so would have obscured</w:t>
      </w:r>
      <w:r w:rsidR="00DC1A44">
        <w:t xml:space="preserve"> what she calls</w:t>
      </w:r>
      <w:r w:rsidR="008E2BCC">
        <w:t xml:space="preserve"> the Janus-faced nature of colo</w:t>
      </w:r>
      <w:r w:rsidR="00570969">
        <w:t>r experience</w:t>
      </w:r>
      <w:r w:rsidR="008E2BCC">
        <w:t>.</w:t>
      </w:r>
      <w:r w:rsidR="008C3FCC">
        <w:t xml:space="preserve"> </w:t>
      </w:r>
      <w:r w:rsidR="00570C95">
        <w:t>A</w:t>
      </w:r>
      <w:r w:rsidR="005124E3">
        <w:t>side</w:t>
      </w:r>
      <w:r w:rsidR="00422C54">
        <w:t xml:space="preserve"> </w:t>
      </w:r>
      <w:r w:rsidR="00570C95">
        <w:t xml:space="preserve">from </w:t>
      </w:r>
      <w:r w:rsidR="00570969">
        <w:t>this matter of focus and tone</w:t>
      </w:r>
      <w:r w:rsidR="008E2BCC">
        <w:t xml:space="preserve">, there is no compelling scientific </w:t>
      </w:r>
      <w:r w:rsidR="005124E3">
        <w:t xml:space="preserve">or philosophical reason to take up her way of describing </w:t>
      </w:r>
      <w:r w:rsidR="005C31BA">
        <w:t>color</w:t>
      </w:r>
      <w:r w:rsidR="005124E3">
        <w:t>. But there isn’t anything against it either.</w:t>
      </w:r>
    </w:p>
    <w:p w14:paraId="72414A59" w14:textId="32CC4EFD" w:rsidR="002D7B99" w:rsidRPr="005B26C1" w:rsidRDefault="008C3FCC" w:rsidP="00F10DD7">
      <w:r>
        <w:t>T</w:t>
      </w:r>
      <w:r w:rsidR="00715050">
        <w:t xml:space="preserve">he </w:t>
      </w:r>
      <w:r w:rsidR="002362E1" w:rsidRPr="005B26C1">
        <w:t>re</w:t>
      </w:r>
      <w:r w:rsidR="00610DC9" w:rsidRPr="005B26C1">
        <w:t xml:space="preserve">cent literature on visual </w:t>
      </w:r>
      <w:r w:rsidR="00DA785E" w:rsidRPr="005B26C1">
        <w:t>color</w:t>
      </w:r>
      <w:r w:rsidR="00096B9E">
        <w:t xml:space="preserve"> concerns itself with two quite different questions</w:t>
      </w:r>
      <w:r w:rsidR="006002F9" w:rsidRPr="005B26C1">
        <w:t>.</w:t>
      </w:r>
    </w:p>
    <w:p w14:paraId="7B89AF72" w14:textId="30ED356E" w:rsidR="002D7B99" w:rsidRPr="005B26C1" w:rsidRDefault="00D35CA8" w:rsidP="008735D0">
      <w:pPr>
        <w:ind w:left="720" w:firstLine="0"/>
      </w:pPr>
      <w:r>
        <w:rPr>
          <w:i/>
        </w:rPr>
        <w:t>Structure of the Colors</w:t>
      </w:r>
      <w:r w:rsidR="006002F9" w:rsidRPr="005B26C1">
        <w:rPr>
          <w:i/>
        </w:rPr>
        <w:t xml:space="preserve"> </w:t>
      </w:r>
      <w:r w:rsidR="006002F9" w:rsidRPr="005B26C1">
        <w:t>W</w:t>
      </w:r>
      <w:r w:rsidR="00523CDF" w:rsidRPr="005B26C1">
        <w:t xml:space="preserve">hat </w:t>
      </w:r>
      <w:r w:rsidR="00482738">
        <w:t xml:space="preserve">are the color </w:t>
      </w:r>
      <w:r w:rsidR="009A2A94" w:rsidRPr="005B26C1">
        <w:t>properties</w:t>
      </w:r>
      <w:r w:rsidR="005B26C1" w:rsidRPr="005B26C1">
        <w:t>,</w:t>
      </w:r>
      <w:r w:rsidR="00882463" w:rsidRPr="005B26C1">
        <w:t xml:space="preserve"> like</w:t>
      </w:r>
      <w:r w:rsidR="009A2A94" w:rsidRPr="005B26C1">
        <w:t xml:space="preserve"> </w:t>
      </w:r>
      <w:r w:rsidR="009A2A94" w:rsidRPr="005B26C1">
        <w:rPr>
          <w:i/>
        </w:rPr>
        <w:t>blue</w:t>
      </w:r>
      <w:r w:rsidR="009A2A94" w:rsidRPr="005B26C1">
        <w:t xml:space="preserve">, </w:t>
      </w:r>
      <w:r w:rsidR="009A2A94" w:rsidRPr="005B26C1">
        <w:rPr>
          <w:i/>
        </w:rPr>
        <w:t>yellow</w:t>
      </w:r>
      <w:r w:rsidR="00523CDF" w:rsidRPr="005B26C1">
        <w:t>,</w:t>
      </w:r>
      <w:r w:rsidR="009A2A94" w:rsidRPr="005B26C1">
        <w:t xml:space="preserve"> and </w:t>
      </w:r>
      <w:r w:rsidR="009A2A94" w:rsidRPr="005B26C1">
        <w:rPr>
          <w:i/>
        </w:rPr>
        <w:t>red</w:t>
      </w:r>
      <w:r w:rsidR="00270782">
        <w:t>, that things appear to have</w:t>
      </w:r>
      <w:r w:rsidR="009A2A94" w:rsidRPr="005B26C1">
        <w:t xml:space="preserve">? </w:t>
      </w:r>
    </w:p>
    <w:p w14:paraId="396F1B78" w14:textId="6C780FDB" w:rsidR="002D7B99" w:rsidRPr="005B26C1" w:rsidRDefault="006002F9" w:rsidP="008735D0">
      <w:pPr>
        <w:ind w:left="720" w:firstLine="0"/>
      </w:pPr>
      <w:r w:rsidRPr="005B26C1">
        <w:rPr>
          <w:i/>
        </w:rPr>
        <w:t>Attribution</w:t>
      </w:r>
      <w:r w:rsidR="00270782">
        <w:rPr>
          <w:i/>
        </w:rPr>
        <w:t xml:space="preserve"> </w:t>
      </w:r>
      <w:r w:rsidR="00270782">
        <w:t xml:space="preserve">Taking into account that things look </w:t>
      </w:r>
      <w:r w:rsidR="00917862">
        <w:t>color-</w:t>
      </w:r>
      <w:r w:rsidR="00270782">
        <w:t>different in different circumstances</w:t>
      </w:r>
      <w:r w:rsidR="005B26C1" w:rsidRPr="005B26C1">
        <w:t>, w</w:t>
      </w:r>
      <w:r w:rsidR="00E17EC9" w:rsidRPr="005B26C1">
        <w:t xml:space="preserve">hat is it for </w:t>
      </w:r>
      <w:r w:rsidR="00270782">
        <w:t xml:space="preserve">something actually to be </w:t>
      </w:r>
      <w:r w:rsidR="00917862">
        <w:t xml:space="preserve">some color such as </w:t>
      </w:r>
      <w:r w:rsidR="00270782">
        <w:t>blue, a</w:t>
      </w:r>
      <w:r w:rsidR="00917862">
        <w:t>s opposed to merely looking that way</w:t>
      </w:r>
      <w:r w:rsidRPr="005B26C1">
        <w:t>?</w:t>
      </w:r>
      <w:r w:rsidR="00CF54CF" w:rsidRPr="005B26C1">
        <w:t xml:space="preserve"> </w:t>
      </w:r>
    </w:p>
    <w:p w14:paraId="3D6E4C46" w14:textId="64B9F36B" w:rsidR="005C0981" w:rsidRDefault="00CF193F" w:rsidP="002415F7">
      <w:pPr>
        <w:ind w:firstLine="0"/>
      </w:pPr>
      <w:r>
        <w:lastRenderedPageBreak/>
        <w:t>Color realism has two streams</w:t>
      </w:r>
      <w:r w:rsidR="00A7622A" w:rsidRPr="005B26C1">
        <w:t xml:space="preserve">. </w:t>
      </w:r>
      <w:r w:rsidR="00DD6AF1">
        <w:t>T</w:t>
      </w:r>
      <w:r w:rsidR="009741F3">
        <w:t xml:space="preserve">he question whether </w:t>
      </w:r>
      <w:r w:rsidR="009741F3">
        <w:rPr>
          <w:i/>
        </w:rPr>
        <w:t xml:space="preserve">blue </w:t>
      </w:r>
      <w:r w:rsidR="009741F3">
        <w:t xml:space="preserve">and </w:t>
      </w:r>
      <w:r w:rsidR="009741F3">
        <w:rPr>
          <w:i/>
        </w:rPr>
        <w:t xml:space="preserve">red </w:t>
      </w:r>
      <w:r w:rsidR="009741F3">
        <w:t xml:space="preserve">are mind-independent is </w:t>
      </w:r>
      <w:r w:rsidR="005C0981">
        <w:t>different from the question whether their attribu</w:t>
      </w:r>
      <w:r w:rsidR="0086378B">
        <w:t xml:space="preserve">tion to worldly objects is </w:t>
      </w:r>
      <w:r w:rsidR="002E6B29">
        <w:rPr>
          <w:lang w:val="en-CA"/>
        </w:rPr>
        <w:t>mind- or observer-</w:t>
      </w:r>
      <w:r w:rsidR="005C0981">
        <w:t>independent.</w:t>
      </w:r>
    </w:p>
    <w:p w14:paraId="3F43663E" w14:textId="624A453E" w:rsidR="005B0293" w:rsidRDefault="00DD6AF1" w:rsidP="005C0981">
      <w:r>
        <w:t xml:space="preserve">Let me amplify. </w:t>
      </w:r>
      <w:r w:rsidR="00F10D67">
        <w:t xml:space="preserve">Some </w:t>
      </w:r>
      <w:r w:rsidR="005B0293">
        <w:t xml:space="preserve">think that </w:t>
      </w:r>
      <w:r w:rsidR="00D35CA8">
        <w:t xml:space="preserve">the structure of </w:t>
      </w:r>
      <w:r w:rsidR="005B0293">
        <w:t>colo</w:t>
      </w:r>
      <w:r w:rsidR="00D35CA8">
        <w:t xml:space="preserve">r properties is </w:t>
      </w:r>
      <w:r w:rsidR="00AD6050">
        <w:t>mind-dependent in the sen</w:t>
      </w:r>
      <w:r w:rsidR="005B0293">
        <w:t xml:space="preserve">se because there is no purely world-based </w:t>
      </w:r>
      <w:r w:rsidR="00AD6050">
        <w:t>counterpart to relations like the oppos</w:t>
      </w:r>
      <w:r>
        <w:t>ition of blu</w:t>
      </w:r>
      <w:r w:rsidR="00C4640F">
        <w:t>e-yellow and red-green</w:t>
      </w:r>
      <w:r w:rsidR="00D35CA8">
        <w:t xml:space="preserve"> hue</w:t>
      </w:r>
      <w:r w:rsidR="004A16D4">
        <w:t xml:space="preserve"> components, and the binary nature of certain hues</w:t>
      </w:r>
      <w:r w:rsidR="00BF0E48">
        <w:t xml:space="preserve">. </w:t>
      </w:r>
      <w:r w:rsidR="000073FB">
        <w:t>(No colo</w:t>
      </w:r>
      <w:r w:rsidR="004A16D4">
        <w:t>r is both bluish and yellowish; o</w:t>
      </w:r>
      <w:r w:rsidR="00492FC7">
        <w:t xml:space="preserve">range is phenomenally a mix of reddish and yellowish components.) </w:t>
      </w:r>
      <w:r w:rsidR="00D35CA8">
        <w:t xml:space="preserve">These </w:t>
      </w:r>
      <w:r w:rsidR="00492FC7">
        <w:t xml:space="preserve">structural characteristics </w:t>
      </w:r>
      <w:r w:rsidR="00D35CA8">
        <w:t>arise from th</w:t>
      </w:r>
      <w:r w:rsidR="004156D9">
        <w:t>e way the brain or the mind processes</w:t>
      </w:r>
      <w:r w:rsidR="00D35CA8">
        <w:t xml:space="preserve"> color, not from physic</w:t>
      </w:r>
      <w:r w:rsidR="004156D9">
        <w:t>s</w:t>
      </w:r>
      <w:r w:rsidR="00D35CA8">
        <w:t>. Q</w:t>
      </w:r>
      <w:r w:rsidR="005B0293">
        <w:t>uestions about the inter-comparability of color properties across species</w:t>
      </w:r>
      <w:r w:rsidR="00F10D67">
        <w:t xml:space="preserve"> </w:t>
      </w:r>
      <w:r w:rsidR="00D35CA8">
        <w:t xml:space="preserve">have a bearing on this. </w:t>
      </w:r>
      <w:r w:rsidR="00482738">
        <w:t>Do birds see colors that have the same structure</w:t>
      </w:r>
      <w:r w:rsidR="005B0293">
        <w:t xml:space="preserve">? </w:t>
      </w:r>
      <w:r w:rsidR="00D35CA8">
        <w:t>If not, then</w:t>
      </w:r>
      <w:r w:rsidR="004156D9">
        <w:t xml:space="preserve"> since </w:t>
      </w:r>
      <w:r w:rsidR="00CC1A7A">
        <w:t>we do,</w:t>
      </w:r>
      <w:r w:rsidR="00D35CA8">
        <w:t xml:space="preserve"> color can</w:t>
      </w:r>
      <w:r w:rsidR="00CC1A7A">
        <w:t>’t be independent of perceivers (Matthen 1999).</w:t>
      </w:r>
    </w:p>
    <w:p w14:paraId="06B39F74" w14:textId="22485025" w:rsidR="002415F7" w:rsidRDefault="00A7622A" w:rsidP="005C0981">
      <w:proofErr w:type="spellStart"/>
      <w:r w:rsidRPr="005B26C1">
        <w:t>Relationists</w:t>
      </w:r>
      <w:proofErr w:type="spellEnd"/>
      <w:r w:rsidRPr="005B26C1">
        <w:t xml:space="preserve"> like Jonathan Cohen </w:t>
      </w:r>
      <w:r w:rsidR="00916942">
        <w:t xml:space="preserve">(2009) </w:t>
      </w:r>
      <w:r w:rsidR="005B26C1" w:rsidRPr="005B26C1">
        <w:t xml:space="preserve">worry about </w:t>
      </w:r>
      <w:r w:rsidR="00CC1A7A">
        <w:t xml:space="preserve">the second question, </w:t>
      </w:r>
      <w:r w:rsidR="005B26C1" w:rsidRPr="005B26C1">
        <w:t>attribution. The</w:t>
      </w:r>
      <w:r w:rsidR="00B616F9">
        <w:t xml:space="preserve">y think that all </w:t>
      </w:r>
      <w:r w:rsidR="005B26C1" w:rsidRPr="005B26C1">
        <w:t>appearances</w:t>
      </w:r>
      <w:r w:rsidR="00B616F9">
        <w:t xml:space="preserve"> of objects as colored </w:t>
      </w:r>
      <w:r w:rsidR="006E4C77">
        <w:t>have equal probity. T</w:t>
      </w:r>
      <w:r w:rsidR="005B0293">
        <w:t>hings</w:t>
      </w:r>
      <w:r w:rsidR="00F10D67">
        <w:t xml:space="preserve"> that</w:t>
      </w:r>
      <w:r w:rsidR="005B0293">
        <w:t xml:space="preserve"> look </w:t>
      </w:r>
      <w:r w:rsidR="00B8287E">
        <w:t>orange</w:t>
      </w:r>
      <w:r w:rsidR="00F10D67">
        <w:t xml:space="preserve"> in good light look brown</w:t>
      </w:r>
      <w:r w:rsidR="00DB34E5">
        <w:t xml:space="preserve"> in poor light</w:t>
      </w:r>
      <w:r w:rsidR="00B8287E">
        <w:rPr>
          <w:lang w:val="en-CA"/>
        </w:rPr>
        <w:t xml:space="preserve">, but </w:t>
      </w:r>
      <w:r w:rsidR="00F10D67">
        <w:t xml:space="preserve">neither </w:t>
      </w:r>
      <w:r w:rsidR="005B0293">
        <w:t>appearance is to be discounted</w:t>
      </w:r>
      <w:r w:rsidR="00F10D67">
        <w:t>; neither is misleading</w:t>
      </w:r>
      <w:r w:rsidR="005B0293">
        <w:t>. T</w:t>
      </w:r>
      <w:r w:rsidR="00F10D67">
        <w:t xml:space="preserve">o accommodate this, </w:t>
      </w:r>
      <w:proofErr w:type="spellStart"/>
      <w:r w:rsidR="00F10D67">
        <w:t>relationists</w:t>
      </w:r>
      <w:proofErr w:type="spellEnd"/>
      <w:r w:rsidR="00F10D67">
        <w:t xml:space="preserve"> propose</w:t>
      </w:r>
      <w:r w:rsidRPr="005B26C1">
        <w:t xml:space="preserve"> that</w:t>
      </w:r>
      <w:r w:rsidR="00A30195">
        <w:rPr>
          <w:i/>
        </w:rPr>
        <w:t xml:space="preserve"> orange</w:t>
      </w:r>
      <w:r w:rsidR="00F10D67">
        <w:rPr>
          <w:i/>
        </w:rPr>
        <w:t xml:space="preserve"> </w:t>
      </w:r>
      <w:r w:rsidR="00F10D67">
        <w:t>and</w:t>
      </w:r>
      <w:r w:rsidRPr="005B26C1">
        <w:t xml:space="preserve"> </w:t>
      </w:r>
      <w:r w:rsidR="005B0293">
        <w:rPr>
          <w:i/>
        </w:rPr>
        <w:t>brown</w:t>
      </w:r>
      <w:r w:rsidRPr="005B26C1">
        <w:rPr>
          <w:i/>
        </w:rPr>
        <w:t xml:space="preserve"> </w:t>
      </w:r>
      <w:r w:rsidR="00F10D67">
        <w:t xml:space="preserve">are </w:t>
      </w:r>
      <w:r w:rsidRPr="005B26C1">
        <w:t>relation</w:t>
      </w:r>
      <w:r w:rsidR="00F10D67">
        <w:t>s</w:t>
      </w:r>
      <w:r w:rsidRPr="005B26C1">
        <w:t xml:space="preserve">, not </w:t>
      </w:r>
      <w:r w:rsidR="005A77E6" w:rsidRPr="005B26C1">
        <w:t>mon</w:t>
      </w:r>
      <w:r w:rsidR="005B26C1" w:rsidRPr="005B26C1">
        <w:t>a</w:t>
      </w:r>
      <w:r w:rsidR="005A77E6" w:rsidRPr="005B26C1">
        <w:t>d</w:t>
      </w:r>
      <w:r w:rsidR="003C1CE7">
        <w:t>ic properties</w:t>
      </w:r>
      <w:r w:rsidR="005B0293">
        <w:t>—things are not brown as such; they are brown</w:t>
      </w:r>
      <w:r w:rsidR="00DC7936">
        <w:t xml:space="preserve"> </w:t>
      </w:r>
      <w:r w:rsidR="00DC7936">
        <w:rPr>
          <w:i/>
        </w:rPr>
        <w:t xml:space="preserve">relative </w:t>
      </w:r>
      <w:r w:rsidR="00270782" w:rsidRPr="005B0293">
        <w:rPr>
          <w:i/>
        </w:rPr>
        <w:t>to</w:t>
      </w:r>
      <w:r w:rsidR="00270782">
        <w:t xml:space="preserve"> a particular observer </w:t>
      </w:r>
      <w:r w:rsidR="00270782" w:rsidRPr="005B0293">
        <w:rPr>
          <w:i/>
        </w:rPr>
        <w:t>in</w:t>
      </w:r>
      <w:r w:rsidR="00270782">
        <w:t xml:space="preserve"> pa</w:t>
      </w:r>
      <w:r w:rsidR="003C1CE7">
        <w:t xml:space="preserve">rticular conditions of viewing. </w:t>
      </w:r>
      <w:proofErr w:type="spellStart"/>
      <w:r w:rsidR="003C1CE7">
        <w:t>R</w:t>
      </w:r>
      <w:r w:rsidR="00D35CA8">
        <w:t>elationists</w:t>
      </w:r>
      <w:proofErr w:type="spellEnd"/>
      <w:r w:rsidR="00D35CA8">
        <w:t xml:space="preserve"> </w:t>
      </w:r>
      <w:r w:rsidR="00566A78">
        <w:t xml:space="preserve">hold that things are </w:t>
      </w:r>
      <w:r w:rsidR="00A30195">
        <w:t>not really one color or another. B</w:t>
      </w:r>
      <w:r w:rsidR="00566A78">
        <w:t xml:space="preserve">ut they </w:t>
      </w:r>
      <w:r w:rsidR="00D35CA8">
        <w:t>have no view, as such, about the struct</w:t>
      </w:r>
      <w:r w:rsidR="00A30195">
        <w:t>ure of color properties</w:t>
      </w:r>
      <w:r w:rsidR="00B9043D">
        <w:rPr>
          <w:lang w:val="en-CA"/>
        </w:rPr>
        <w:t xml:space="preserve">. Indeed, they often take the </w:t>
      </w:r>
      <w:r w:rsidR="00D36579">
        <w:rPr>
          <w:lang w:val="en-CA"/>
        </w:rPr>
        <w:t>named</w:t>
      </w:r>
      <w:r w:rsidR="00B9043D">
        <w:rPr>
          <w:lang w:val="en-CA"/>
        </w:rPr>
        <w:t xml:space="preserve"> colours for granted; the name of Cohen’s book is </w:t>
      </w:r>
      <w:r w:rsidR="00B9043D">
        <w:rPr>
          <w:i/>
          <w:lang w:val="en-CA"/>
        </w:rPr>
        <w:t xml:space="preserve">The Red and </w:t>
      </w:r>
      <w:r w:rsidR="005E3833">
        <w:rPr>
          <w:i/>
          <w:lang w:val="en-CA"/>
        </w:rPr>
        <w:t xml:space="preserve">the </w:t>
      </w:r>
      <w:r w:rsidR="00B9043D">
        <w:rPr>
          <w:i/>
          <w:lang w:val="en-CA"/>
        </w:rPr>
        <w:t>Real</w:t>
      </w:r>
      <w:r w:rsidR="00B9043D">
        <w:rPr>
          <w:lang w:val="en-CA"/>
        </w:rPr>
        <w:t>.</w:t>
      </w:r>
      <w:r w:rsidR="00D35CA8">
        <w:t xml:space="preserve"> </w:t>
      </w:r>
    </w:p>
    <w:p w14:paraId="2E9688F4" w14:textId="21DC5AB6" w:rsidR="00D36579" w:rsidRDefault="000267E5" w:rsidP="005C0981">
      <w:pPr>
        <w:rPr>
          <w:lang w:val="en-CA"/>
        </w:rPr>
      </w:pPr>
      <w:r>
        <w:t>T</w:t>
      </w:r>
      <w:r w:rsidR="00E45DEB">
        <w:t xml:space="preserve">he </w:t>
      </w:r>
      <w:r w:rsidR="00B92E92">
        <w:t>question</w:t>
      </w:r>
      <w:r w:rsidR="00E45DEB">
        <w:t>s</w:t>
      </w:r>
      <w:r w:rsidR="00B92E92">
        <w:t xml:space="preserve"> are independent. You can hold that the color </w:t>
      </w:r>
      <w:r w:rsidR="00D35CA8">
        <w:t xml:space="preserve">structure is </w:t>
      </w:r>
      <w:r w:rsidR="00B92E92">
        <w:t>mind-dependent</w:t>
      </w:r>
      <w:r w:rsidR="00E45DEB">
        <w:t xml:space="preserve"> </w:t>
      </w:r>
      <w:r w:rsidR="00B92E92">
        <w:t>and still hold that objects are brown or red independently of the circumstances in which they are viewed.</w:t>
      </w:r>
      <w:r>
        <w:t xml:space="preserve"> Conversely</w:t>
      </w:r>
      <w:r w:rsidR="00B92E92">
        <w:t xml:space="preserve">, you can hold that the </w:t>
      </w:r>
      <w:r>
        <w:t>color</w:t>
      </w:r>
      <w:r w:rsidR="00B92E92">
        <w:t xml:space="preserve">s are mind-independent, but think that </w:t>
      </w:r>
      <w:r w:rsidR="00BD7456">
        <w:t>because their attribution to objects is not absolute, they are relations</w:t>
      </w:r>
      <w:r>
        <w:t xml:space="preserve">. </w:t>
      </w:r>
    </w:p>
    <w:p w14:paraId="4A32DC4F" w14:textId="095007D0" w:rsidR="00570969" w:rsidRDefault="00570969" w:rsidP="005C0981">
      <w:r>
        <w:t xml:space="preserve">It </w:t>
      </w:r>
      <w:r w:rsidR="000267E5">
        <w:t xml:space="preserve">is not clear </w:t>
      </w:r>
      <w:r>
        <w:t xml:space="preserve">to me that </w:t>
      </w:r>
      <w:proofErr w:type="spellStart"/>
      <w:r>
        <w:t>Chirimuuta</w:t>
      </w:r>
      <w:proofErr w:type="spellEnd"/>
      <w:r>
        <w:t xml:space="preserve"> clearly distinguish</w:t>
      </w:r>
      <w:r w:rsidR="000267E5">
        <w:t xml:space="preserve">es </w:t>
      </w:r>
      <w:r w:rsidR="00FE5836">
        <w:t>the two kinds of question</w:t>
      </w:r>
      <w:r w:rsidR="00E11512">
        <w:t>. A</w:t>
      </w:r>
      <w:r w:rsidR="008C4651">
        <w:t>s I read them, her arguments have more to do with the structure question than the attribution question</w:t>
      </w:r>
      <w:r w:rsidR="00FE5836">
        <w:t xml:space="preserve">. </w:t>
      </w:r>
      <w:r w:rsidR="00706F96">
        <w:t xml:space="preserve">(See the first paragraph of section VI below; the arguments reported there are entirely about the structure question.) </w:t>
      </w:r>
      <w:r w:rsidR="00E11512">
        <w:t xml:space="preserve">It is because structure depends on visual systems, not because of </w:t>
      </w:r>
      <w:r w:rsidR="00706F96">
        <w:t xml:space="preserve">the </w:t>
      </w:r>
      <w:r w:rsidR="00E11512">
        <w:t xml:space="preserve">“chromatic egalitarianism” </w:t>
      </w:r>
      <w:r w:rsidR="00706F96">
        <w:t xml:space="preserve">of color appearance, </w:t>
      </w:r>
      <w:r w:rsidR="00E11512">
        <w:t xml:space="preserve">that she attributes color to visual </w:t>
      </w:r>
      <w:r w:rsidR="00E11512">
        <w:lastRenderedPageBreak/>
        <w:t xml:space="preserve">interactions. </w:t>
      </w:r>
      <w:r w:rsidR="00FE5836">
        <w:t>W</w:t>
      </w:r>
      <w:r w:rsidR="000267E5">
        <w:t xml:space="preserve">hether </w:t>
      </w:r>
      <w:r w:rsidR="00E11512">
        <w:t>this is right</w:t>
      </w:r>
      <w:r w:rsidR="000267E5">
        <w:t xml:space="preserve"> or not, she thinks that color is “Janus-faced” in both respects; color </w:t>
      </w:r>
      <w:r w:rsidR="00D35CA8">
        <w:t xml:space="preserve">structure </w:t>
      </w:r>
      <w:r w:rsidR="000267E5">
        <w:t>and color attribution are both objective in some respects and subj</w:t>
      </w:r>
      <w:r w:rsidR="007E41D4">
        <w:t xml:space="preserve">ect-dependent in others. </w:t>
      </w:r>
      <w:r w:rsidR="004E62C3">
        <w:t>Her conclusion in both cases is that</w:t>
      </w:r>
      <w:r>
        <w:t xml:space="preserve"> </w:t>
      </w:r>
      <w:r w:rsidR="005C31BA">
        <w:t>color</w:t>
      </w:r>
      <w:r>
        <w:t xml:space="preserve"> phenomenology </w:t>
      </w:r>
      <w:r w:rsidR="00D2720F">
        <w:t>is a mix of ob</w:t>
      </w:r>
      <w:r w:rsidR="00880A2F">
        <w:t>jective and subjective elements</w:t>
      </w:r>
      <w:r>
        <w:t xml:space="preserve">. </w:t>
      </w:r>
    </w:p>
    <w:p w14:paraId="339FA138" w14:textId="467D3201" w:rsidR="00BD7456" w:rsidRDefault="00BD7456" w:rsidP="00BD7456">
      <w:pPr>
        <w:pStyle w:val="Heading3"/>
      </w:pPr>
      <w:r>
        <w:t xml:space="preserve">A </w:t>
      </w:r>
      <w:r w:rsidR="008D05AE">
        <w:t>Gloomy</w:t>
      </w:r>
      <w:r>
        <w:t xml:space="preserve"> Remark</w:t>
      </w:r>
    </w:p>
    <w:p w14:paraId="6B5FEF8A" w14:textId="076DF363" w:rsidR="005F6DB1" w:rsidRDefault="006D62EA" w:rsidP="00BD7456">
      <w:pPr>
        <w:ind w:firstLine="0"/>
      </w:pPr>
      <w:r>
        <w:t>T</w:t>
      </w:r>
      <w:r w:rsidR="00F26B92" w:rsidRPr="005B26C1">
        <w:t xml:space="preserve">here are </w:t>
      </w:r>
      <w:r w:rsidR="00A03D83" w:rsidRPr="005B26C1">
        <w:t xml:space="preserve">serious disagreements </w:t>
      </w:r>
      <w:r>
        <w:t>i</w:t>
      </w:r>
      <w:r w:rsidRPr="005B26C1">
        <w:t>n contemporary philosophy</w:t>
      </w:r>
      <w:r w:rsidRPr="006D62EA">
        <w:t xml:space="preserve"> </w:t>
      </w:r>
      <w:r>
        <w:t>about the interpretation of color science</w:t>
      </w:r>
      <w:r w:rsidR="00F26B92" w:rsidRPr="005B26C1">
        <w:t xml:space="preserve">, but relatively few fundamental misconceptions about </w:t>
      </w:r>
      <w:r w:rsidR="008867FD" w:rsidRPr="005B26C1">
        <w:t>empirical</w:t>
      </w:r>
      <w:r w:rsidR="00F26B92" w:rsidRPr="005B26C1">
        <w:t xml:space="preserve"> </w:t>
      </w:r>
      <w:r>
        <w:t>matters.</w:t>
      </w:r>
      <w:r w:rsidR="00F10DD7" w:rsidRPr="005B26C1">
        <w:t xml:space="preserve"> </w:t>
      </w:r>
      <w:r w:rsidR="000267E5">
        <w:t>You might think that in saying this, I am praising our community</w:t>
      </w:r>
      <w:r w:rsidR="00D35CA8">
        <w:t xml:space="preserve"> for its deep knowledge</w:t>
      </w:r>
      <w:r w:rsidR="000267E5">
        <w:t xml:space="preserve">. </w:t>
      </w:r>
      <w:r w:rsidR="008D05AE">
        <w:t>You would be wrong.</w:t>
      </w:r>
      <w:r w:rsidR="000267E5">
        <w:t xml:space="preserve"> </w:t>
      </w:r>
      <w:r w:rsidR="008D05AE">
        <w:t>T</w:t>
      </w:r>
      <w:r w:rsidR="000267E5">
        <w:t xml:space="preserve">he reason why philosophers typically get their science right is that they use so little of it. There was an exciting period soon after the publication of Hardin’s </w:t>
      </w:r>
      <w:r w:rsidR="000267E5">
        <w:rPr>
          <w:i/>
        </w:rPr>
        <w:t xml:space="preserve">Color for Philosophers </w:t>
      </w:r>
      <w:r w:rsidR="000267E5">
        <w:t>(1988) when it looked like color philosophy would become more informed by color science. Sin</w:t>
      </w:r>
      <w:r w:rsidR="005B22A7">
        <w:t>ce that time</w:t>
      </w:r>
      <w:r w:rsidR="00C51AD6">
        <w:t>, philosophers</w:t>
      </w:r>
      <w:r w:rsidR="00973233">
        <w:t xml:space="preserve"> </w:t>
      </w:r>
      <w:r w:rsidR="00C51AD6">
        <w:t xml:space="preserve">have </w:t>
      </w:r>
      <w:r w:rsidR="00F80B38">
        <w:t xml:space="preserve">increasingly </w:t>
      </w:r>
      <w:r w:rsidR="005B22A7">
        <w:t>immunized their theories against</w:t>
      </w:r>
      <w:r w:rsidR="00973233">
        <w:t xml:space="preserve"> empirical refutation. </w:t>
      </w:r>
      <w:r w:rsidR="00F80B38">
        <w:t xml:space="preserve">Take a question like this: </w:t>
      </w:r>
      <w:r w:rsidR="00B62AA2">
        <w:t>Are colors “self-loca</w:t>
      </w:r>
      <w:r w:rsidR="00C4640F">
        <w:t xml:space="preserve">ting” properties </w:t>
      </w:r>
      <w:r w:rsidR="00C51AD6">
        <w:t>(Egan 2006)</w:t>
      </w:r>
      <w:r w:rsidR="00C4640F">
        <w:t xml:space="preserve">? It’s an elegant proposal, </w:t>
      </w:r>
      <w:r w:rsidR="00AE4211">
        <w:t xml:space="preserve">and a framework that I </w:t>
      </w:r>
      <w:r w:rsidR="00D55924">
        <w:rPr>
          <w:lang w:val="en-CA"/>
        </w:rPr>
        <w:t xml:space="preserve">personally </w:t>
      </w:r>
      <w:r w:rsidR="00AE4211">
        <w:t xml:space="preserve">find useful, </w:t>
      </w:r>
      <w:r w:rsidR="00C4640F">
        <w:t>but n</w:t>
      </w:r>
      <w:r w:rsidR="00B62AA2">
        <w:t>o empirical fact makes the slightest difference</w:t>
      </w:r>
      <w:r w:rsidR="00AE4211">
        <w:t xml:space="preserve"> to whether you adopt it</w:t>
      </w:r>
      <w:r w:rsidR="00B62AA2">
        <w:t>.</w:t>
      </w:r>
      <w:r w:rsidR="00A66C54" w:rsidRPr="005B26C1">
        <w:t xml:space="preserve"> </w:t>
      </w:r>
      <w:r w:rsidR="00B62AA2">
        <w:t xml:space="preserve">And so </w:t>
      </w:r>
      <w:proofErr w:type="spellStart"/>
      <w:r w:rsidR="002E2778" w:rsidRPr="005B26C1">
        <w:t>Chirimuuta’s</w:t>
      </w:r>
      <w:proofErr w:type="spellEnd"/>
      <w:r w:rsidR="002E2778" w:rsidRPr="005B26C1">
        <w:t xml:space="preserve"> valuable discussion of the </w:t>
      </w:r>
      <w:r w:rsidR="00B910CF" w:rsidRPr="005B26C1">
        <w:t>function of color vision will</w:t>
      </w:r>
      <w:r w:rsidR="00B62AA2">
        <w:t xml:space="preserve"> not, as she hopes, </w:t>
      </w:r>
      <w:r w:rsidR="005C31BA">
        <w:t>force</w:t>
      </w:r>
      <w:r w:rsidR="00F10DD7" w:rsidRPr="005B26C1">
        <w:t xml:space="preserve"> a </w:t>
      </w:r>
      <w:r w:rsidR="007259B2" w:rsidRPr="005B26C1">
        <w:t xml:space="preserve">reassessment of </w:t>
      </w:r>
      <w:r w:rsidR="00DA785E" w:rsidRPr="005B26C1">
        <w:t>color</w:t>
      </w:r>
      <w:r w:rsidR="007259B2" w:rsidRPr="005B26C1">
        <w:t xml:space="preserve"> ontology.</w:t>
      </w:r>
      <w:r w:rsidR="00F80B38">
        <w:t xml:space="preserve"> Even if everything she says </w:t>
      </w:r>
      <w:r w:rsidR="008D05AE">
        <w:t xml:space="preserve">about visual function </w:t>
      </w:r>
      <w:r w:rsidR="00F80B38">
        <w:t>is accepted enthusiast</w:t>
      </w:r>
      <w:r w:rsidR="00AE4211">
        <w:t xml:space="preserve">ically, </w:t>
      </w:r>
      <w:r w:rsidR="008D05AE">
        <w:t>it</w:t>
      </w:r>
      <w:r w:rsidR="00E11512">
        <w:t xml:space="preserve"> will </w:t>
      </w:r>
      <w:r w:rsidR="00F80B38">
        <w:t xml:space="preserve">be </w:t>
      </w:r>
      <w:r w:rsidR="00E11512">
        <w:t xml:space="preserve">distorted by some </w:t>
      </w:r>
      <w:r w:rsidR="00AE4211">
        <w:t>Procrustean bed</w:t>
      </w:r>
      <w:r w:rsidR="00BD2BFE">
        <w:t xml:space="preserve">. (I’ll come back to </w:t>
      </w:r>
      <w:r w:rsidR="001B21C9">
        <w:t>this</w:t>
      </w:r>
      <w:r w:rsidR="00F80B38">
        <w:t>.)</w:t>
      </w:r>
    </w:p>
    <w:p w14:paraId="7F434319" w14:textId="1F6353C2" w:rsidR="000522C6" w:rsidRPr="005B26C1" w:rsidRDefault="00383E57" w:rsidP="00BD7456">
      <w:pPr>
        <w:pStyle w:val="Heading3"/>
      </w:pPr>
      <w:r>
        <w:t>Color Realism</w:t>
      </w:r>
      <w:r w:rsidR="00BD7456" w:rsidRPr="00BD7456">
        <w:t xml:space="preserve"> </w:t>
      </w:r>
      <w:r w:rsidR="00BD7456">
        <w:t>and</w:t>
      </w:r>
      <w:r w:rsidR="00BD7456" w:rsidRPr="00BD7456">
        <w:t xml:space="preserve"> </w:t>
      </w:r>
      <w:r w:rsidR="00BD7456">
        <w:t>Scholasticism</w:t>
      </w:r>
    </w:p>
    <w:p w14:paraId="0CCFEAD1" w14:textId="0FABBAB8" w:rsidR="008735D0" w:rsidRPr="005B26C1" w:rsidRDefault="005F6DB1" w:rsidP="00383E57">
      <w:pPr>
        <w:ind w:firstLine="0"/>
      </w:pPr>
      <w:proofErr w:type="spellStart"/>
      <w:r w:rsidRPr="005B26C1">
        <w:t>Chirimuuta</w:t>
      </w:r>
      <w:proofErr w:type="spellEnd"/>
      <w:r w:rsidRPr="005B26C1">
        <w:t xml:space="preserve"> begins </w:t>
      </w:r>
      <w:r w:rsidR="00B62AA2">
        <w:t xml:space="preserve">her book </w:t>
      </w:r>
      <w:r w:rsidR="00C51AD6">
        <w:t xml:space="preserve">provocatively, attempting to persuade by good-natured mockery. </w:t>
      </w:r>
      <w:r w:rsidR="00BA12FF">
        <w:t>C</w:t>
      </w:r>
      <w:r w:rsidR="00C166A3" w:rsidRPr="005B26C1">
        <w:t xml:space="preserve">ontemporary </w:t>
      </w:r>
      <w:r w:rsidR="00DD76A4" w:rsidRPr="005B26C1">
        <w:t>philosophers</w:t>
      </w:r>
      <w:r w:rsidR="00BD7456">
        <w:t xml:space="preserve"> adopt a view of color that was</w:t>
      </w:r>
      <w:r w:rsidR="00474FD0" w:rsidRPr="005B26C1">
        <w:t xml:space="preserve"> </w:t>
      </w:r>
      <w:r w:rsidR="00C166A3" w:rsidRPr="005B26C1">
        <w:t xml:space="preserve">thoroughly </w:t>
      </w:r>
      <w:r w:rsidR="004606F8" w:rsidRPr="005B26C1">
        <w:t>discredited during</w:t>
      </w:r>
      <w:r w:rsidR="00474FD0" w:rsidRPr="005B26C1">
        <w:t xml:space="preserve"> the S</w:t>
      </w:r>
      <w:r w:rsidR="00C166A3" w:rsidRPr="005B26C1">
        <w:t>cientific Revolution</w:t>
      </w:r>
      <w:r w:rsidR="00BD7456">
        <w:t>, she says</w:t>
      </w:r>
      <w:r w:rsidR="00C166A3" w:rsidRPr="005B26C1">
        <w:t>.</w:t>
      </w:r>
      <w:r w:rsidR="00BA12FF">
        <w:t xml:space="preserve"> Following</w:t>
      </w:r>
      <w:r w:rsidR="00C166A3" w:rsidRPr="005B26C1">
        <w:t xml:space="preserve"> Aristotle</w:t>
      </w:r>
      <w:r w:rsidR="00BA12FF">
        <w:t xml:space="preserve">, </w:t>
      </w:r>
      <w:r w:rsidR="00C166A3" w:rsidRPr="005B26C1">
        <w:t xml:space="preserve">the scholastics </w:t>
      </w:r>
      <w:r w:rsidR="00474FD0" w:rsidRPr="005B26C1">
        <w:t xml:space="preserve">thought that </w:t>
      </w:r>
      <w:r w:rsidR="00DA785E" w:rsidRPr="005B26C1">
        <w:t>color</w:t>
      </w:r>
      <w:r w:rsidR="00474FD0" w:rsidRPr="005B26C1">
        <w:t xml:space="preserve"> was an independently existing property that is transferred </w:t>
      </w:r>
      <w:r w:rsidR="00721CA9" w:rsidRPr="005B26C1">
        <w:t>unchanged from external object</w:t>
      </w:r>
      <w:r w:rsidR="00BA12FF">
        <w:t>s</w:t>
      </w:r>
      <w:r w:rsidR="00474FD0" w:rsidRPr="005B26C1">
        <w:t xml:space="preserve"> to the visual organ. </w:t>
      </w:r>
      <w:r w:rsidR="00BD7456">
        <w:t>Misled</w:t>
      </w:r>
      <w:r w:rsidR="00B10424">
        <w:t xml:space="preserve"> by G. E. Moore’s “common sense,” c</w:t>
      </w:r>
      <w:r w:rsidR="00474FD0" w:rsidRPr="005B26C1">
        <w:t>o</w:t>
      </w:r>
      <w:r w:rsidR="00E177F5" w:rsidRPr="005B26C1">
        <w:t xml:space="preserve">ntemporary </w:t>
      </w:r>
      <w:r w:rsidR="00DA785E" w:rsidRPr="005B26C1">
        <w:t>color</w:t>
      </w:r>
      <w:r w:rsidR="00EA68A1" w:rsidRPr="005B26C1">
        <w:t xml:space="preserve"> realism</w:t>
      </w:r>
      <w:r w:rsidR="00474FD0" w:rsidRPr="005B26C1">
        <w:t xml:space="preserve"> </w:t>
      </w:r>
      <w:r w:rsidR="00290FFE">
        <w:t>recapitulates</w:t>
      </w:r>
      <w:r w:rsidR="00A54689">
        <w:t xml:space="preserve"> this</w:t>
      </w:r>
      <w:r w:rsidR="00D72FD8">
        <w:t xml:space="preserve"> </w:t>
      </w:r>
      <w:r w:rsidR="007C3710">
        <w:t>t</w:t>
      </w:r>
      <w:r w:rsidR="00D72FD8">
        <w:t>horoughly discredited scholastic world-view</w:t>
      </w:r>
      <w:r w:rsidR="00961D17" w:rsidRPr="005B26C1">
        <w:t xml:space="preserve">. </w:t>
      </w:r>
      <w:r w:rsidR="006D62EA">
        <w:t xml:space="preserve">Thus, </w:t>
      </w:r>
      <w:r w:rsidR="00290FFE">
        <w:t>she suggests</w:t>
      </w:r>
      <w:r w:rsidR="006D62EA">
        <w:t>,</w:t>
      </w:r>
      <w:r w:rsidR="00961D17" w:rsidRPr="005B26C1">
        <w:t xml:space="preserve"> </w:t>
      </w:r>
      <w:r w:rsidR="007244C4" w:rsidRPr="005B26C1">
        <w:t>21</w:t>
      </w:r>
      <w:r w:rsidR="007244C4" w:rsidRPr="005B26C1">
        <w:rPr>
          <w:vertAlign w:val="superscript"/>
        </w:rPr>
        <w:t>st</w:t>
      </w:r>
      <w:r w:rsidR="007244C4" w:rsidRPr="005B26C1">
        <w:t xml:space="preserve"> century philosophers </w:t>
      </w:r>
      <w:r w:rsidR="006D62EA">
        <w:t>cling</w:t>
      </w:r>
      <w:r w:rsidR="00CF1E59" w:rsidRPr="005B26C1">
        <w:t xml:space="preserve"> to</w:t>
      </w:r>
      <w:r w:rsidR="00AC5AD3" w:rsidRPr="005B26C1">
        <w:t xml:space="preserve"> </w:t>
      </w:r>
      <w:r w:rsidR="00961D17" w:rsidRPr="005B26C1">
        <w:t>the</w:t>
      </w:r>
      <w:r w:rsidR="00CF1E59" w:rsidRPr="005B26C1">
        <w:t xml:space="preserve"> certainties</w:t>
      </w:r>
      <w:r w:rsidR="00F171BF" w:rsidRPr="005B26C1">
        <w:t xml:space="preserve"> of </w:t>
      </w:r>
      <w:r w:rsidR="00B62AA2">
        <w:t>11</w:t>
      </w:r>
      <w:r w:rsidR="00B62AA2" w:rsidRPr="00B62AA2">
        <w:rPr>
          <w:vertAlign w:val="superscript"/>
        </w:rPr>
        <w:t>th</w:t>
      </w:r>
      <w:r w:rsidR="00B62AA2">
        <w:t xml:space="preserve"> century </w:t>
      </w:r>
      <w:r w:rsidR="00F171BF" w:rsidRPr="005B26C1">
        <w:t>North Africa</w:t>
      </w:r>
      <w:r w:rsidR="0052245E" w:rsidRPr="005B26C1">
        <w:t xml:space="preserve">. </w:t>
      </w:r>
      <w:r w:rsidR="00614116" w:rsidRPr="005B26C1">
        <w:t>“The mechanists won the ontological battle, but scholastic realism lives on in philosophers’</w:t>
      </w:r>
      <w:r w:rsidR="001D089D" w:rsidRPr="005B26C1">
        <w:t xml:space="preserve"> ideas about what perception purports to present” (37). The purpose of scientifically in</w:t>
      </w:r>
      <w:r w:rsidR="003D5251" w:rsidRPr="005B26C1">
        <w:t>formed philosophy is to replace naïve phenomenology</w:t>
      </w:r>
      <w:r w:rsidR="001D089D" w:rsidRPr="005B26C1">
        <w:t xml:space="preserve"> with </w:t>
      </w:r>
      <w:r w:rsidR="001D089D" w:rsidRPr="005B26C1">
        <w:lastRenderedPageBreak/>
        <w:t xml:space="preserve">what Wilfrid </w:t>
      </w:r>
      <w:proofErr w:type="spellStart"/>
      <w:r w:rsidR="001D089D" w:rsidRPr="005B26C1">
        <w:t>Sellars</w:t>
      </w:r>
      <w:proofErr w:type="spellEnd"/>
      <w:r w:rsidR="001D089D" w:rsidRPr="005B26C1">
        <w:t xml:space="preserve"> called the “scientific image;” yet, contemporary philosophers </w:t>
      </w:r>
      <w:r w:rsidR="00C51AD6">
        <w:t>worship</w:t>
      </w:r>
      <w:r w:rsidR="001D089D" w:rsidRPr="005B26C1">
        <w:t xml:space="preserve"> the idols of the tribe.</w:t>
      </w:r>
      <w:r w:rsidR="00474FD0" w:rsidRPr="005B26C1">
        <w:t xml:space="preserve"> </w:t>
      </w:r>
    </w:p>
    <w:p w14:paraId="1EC239EF" w14:textId="2A64CE65" w:rsidR="00B42837" w:rsidRDefault="00027036" w:rsidP="008735D0">
      <w:r w:rsidRPr="005B26C1">
        <w:t xml:space="preserve">This is an unfortunate </w:t>
      </w:r>
      <w:r w:rsidR="0024398D" w:rsidRPr="005B26C1">
        <w:t xml:space="preserve">way </w:t>
      </w:r>
      <w:r w:rsidR="001E41BC" w:rsidRPr="005B26C1">
        <w:t>to frame the question</w:t>
      </w:r>
      <w:r w:rsidR="008D2F4D" w:rsidRPr="005B26C1">
        <w:t xml:space="preserve">. In the first place, </w:t>
      </w:r>
      <w:r w:rsidR="001D518B">
        <w:t>though</w:t>
      </w:r>
      <w:r w:rsidR="003D2556" w:rsidRPr="005B26C1">
        <w:t xml:space="preserve"> </w:t>
      </w:r>
      <w:proofErr w:type="spellStart"/>
      <w:r w:rsidR="003D2556" w:rsidRPr="005B26C1">
        <w:t>Chirimuuta</w:t>
      </w:r>
      <w:proofErr w:type="spellEnd"/>
      <w:r w:rsidR="003D2556" w:rsidRPr="005B26C1">
        <w:t xml:space="preserve"> </w:t>
      </w:r>
      <w:r w:rsidR="006109C0">
        <w:t>is right to identify</w:t>
      </w:r>
      <w:r w:rsidR="00E62B18">
        <w:t xml:space="preserve"> </w:t>
      </w:r>
      <w:r w:rsidR="000A4CAE" w:rsidRPr="005B26C1">
        <w:t xml:space="preserve">Descartes </w:t>
      </w:r>
      <w:r w:rsidR="00E62B18">
        <w:t xml:space="preserve">as </w:t>
      </w:r>
      <w:r w:rsidR="006109C0">
        <w:t xml:space="preserve">a mechanist </w:t>
      </w:r>
      <w:r w:rsidR="00E62B18">
        <w:t>who sought to describe “fundamental reality” in quantitative terms</w:t>
      </w:r>
      <w:r w:rsidR="00FF4B22">
        <w:t xml:space="preserve">, thus needing to exclude </w:t>
      </w:r>
      <w:r w:rsidR="006109C0">
        <w:t xml:space="preserve">pure qualities like color, </w:t>
      </w:r>
      <w:r w:rsidR="00B7147C">
        <w:t xml:space="preserve">she doesn’t appreciate </w:t>
      </w:r>
      <w:r w:rsidR="0036482F">
        <w:t>how</w:t>
      </w:r>
      <w:r w:rsidR="00C51AD6">
        <w:t xml:space="preserve"> his</w:t>
      </w:r>
      <w:r w:rsidR="0036482F">
        <w:t xml:space="preserve"> </w:t>
      </w:r>
      <w:r w:rsidR="00B7147C">
        <w:t xml:space="preserve">view was a </w:t>
      </w:r>
      <w:r w:rsidR="0036482F">
        <w:t>complete mess. Descartes</w:t>
      </w:r>
      <w:r w:rsidR="00050540" w:rsidRPr="005B26C1">
        <w:t xml:space="preserve"> relied</w:t>
      </w:r>
      <w:r w:rsidR="000A4CAE" w:rsidRPr="005B26C1">
        <w:t xml:space="preserve"> on Kepler’s model of vision</w:t>
      </w:r>
      <w:r w:rsidR="005C31BA">
        <w:t xml:space="preserve"> (Smith 1987, 8-12)</w:t>
      </w:r>
      <w:r w:rsidR="000A4CAE" w:rsidRPr="005B26C1">
        <w:t xml:space="preserve">, in which the spatial layout of </w:t>
      </w:r>
      <w:r w:rsidR="00D36F8F" w:rsidRPr="005B26C1">
        <w:t xml:space="preserve">the external world is projected on to the retina by the corneal lens. </w:t>
      </w:r>
      <w:r w:rsidR="00817482">
        <w:rPr>
          <w:lang w:val="en-CA"/>
        </w:rPr>
        <w:t>(Galileo and Berkeley</w:t>
      </w:r>
      <w:r w:rsidR="00BD7456">
        <w:rPr>
          <w:lang w:val="en-CA"/>
        </w:rPr>
        <w:t xml:space="preserve"> agreed</w:t>
      </w:r>
      <w:r w:rsidR="00842E95">
        <w:rPr>
          <w:lang w:val="en-CA"/>
        </w:rPr>
        <w:t xml:space="preserve">.) </w:t>
      </w:r>
      <w:r w:rsidR="00BC281F">
        <w:t xml:space="preserve">But </w:t>
      </w:r>
      <w:r w:rsidR="00D36F8F" w:rsidRPr="005B26C1">
        <w:t>Kepl</w:t>
      </w:r>
      <w:r w:rsidR="00A901D7" w:rsidRPr="005B26C1">
        <w:t>er was address</w:t>
      </w:r>
      <w:r w:rsidR="00C40F1F" w:rsidRPr="005B26C1">
        <w:t xml:space="preserve">ing a </w:t>
      </w:r>
      <w:r w:rsidR="00BC281F">
        <w:t xml:space="preserve">scholastic </w:t>
      </w:r>
      <w:r w:rsidR="00C40F1F" w:rsidRPr="005B26C1">
        <w:t>question</w:t>
      </w:r>
      <w:r w:rsidR="005D2CE1" w:rsidRPr="005B26C1">
        <w:t>: How i</w:t>
      </w:r>
      <w:r w:rsidR="00C40F1F" w:rsidRPr="005B26C1">
        <w:t xml:space="preserve">s </w:t>
      </w:r>
      <w:r w:rsidR="005D2CE1" w:rsidRPr="005B26C1">
        <w:t xml:space="preserve">the </w:t>
      </w:r>
      <w:r w:rsidR="00C40F1F" w:rsidRPr="005B26C1">
        <w:t>visible form of an externa</w:t>
      </w:r>
      <w:r w:rsidR="005D2CE1" w:rsidRPr="005B26C1">
        <w:t>l obje</w:t>
      </w:r>
      <w:r w:rsidR="00A901D7" w:rsidRPr="005B26C1">
        <w:t xml:space="preserve">ct transmitted to the eye? </w:t>
      </w:r>
      <w:r w:rsidR="00842E95">
        <w:t>In</w:t>
      </w:r>
      <w:r w:rsidR="008811AC" w:rsidRPr="005B26C1">
        <w:t xml:space="preserve"> Kepler’s</w:t>
      </w:r>
      <w:r w:rsidR="00A901D7" w:rsidRPr="005B26C1">
        <w:t xml:space="preserve"> </w:t>
      </w:r>
      <w:r w:rsidR="00BC281F">
        <w:t xml:space="preserve">time, </w:t>
      </w:r>
      <w:r w:rsidR="00842E95">
        <w:rPr>
          <w:lang w:val="en-CA"/>
        </w:rPr>
        <w:t>all agree</w:t>
      </w:r>
      <w:r w:rsidR="00C51AD6">
        <w:rPr>
          <w:lang w:val="en-CA"/>
        </w:rPr>
        <w:t>d</w:t>
      </w:r>
      <w:r w:rsidR="00842E95">
        <w:rPr>
          <w:lang w:val="en-CA"/>
        </w:rPr>
        <w:t xml:space="preserve"> that </w:t>
      </w:r>
      <w:r w:rsidR="003B34C8" w:rsidRPr="005B26C1">
        <w:t>visible form was</w:t>
      </w:r>
      <w:r w:rsidR="007A0B4C">
        <w:rPr>
          <w:lang w:val="en-CA"/>
        </w:rPr>
        <w:t xml:space="preserve"> </w:t>
      </w:r>
      <w:r w:rsidR="0036482F">
        <w:t>. . .</w:t>
      </w:r>
      <w:r w:rsidR="008811AC" w:rsidRPr="005B26C1">
        <w:t xml:space="preserve"> </w:t>
      </w:r>
      <w:r w:rsidR="00DA785E" w:rsidRPr="0036482F">
        <w:rPr>
          <w:i/>
        </w:rPr>
        <w:t>color</w:t>
      </w:r>
      <w:r w:rsidR="008811AC" w:rsidRPr="005B26C1">
        <w:t xml:space="preserve">. </w:t>
      </w:r>
      <w:r w:rsidR="00BC281F">
        <w:t xml:space="preserve">Kepler </w:t>
      </w:r>
      <w:r w:rsidR="00C51AD6">
        <w:t>did not dissent</w:t>
      </w:r>
      <w:r w:rsidR="00BC281F">
        <w:t xml:space="preserve">. </w:t>
      </w:r>
      <w:r w:rsidR="00B42837">
        <w:t>A</w:t>
      </w:r>
      <w:r w:rsidR="008811AC" w:rsidRPr="005B26C1">
        <w:t>s Da</w:t>
      </w:r>
      <w:r w:rsidR="009D5C29">
        <w:t>vid Lindberg</w:t>
      </w:r>
      <w:r w:rsidR="00050540" w:rsidRPr="005B26C1">
        <w:t xml:space="preserve"> </w:t>
      </w:r>
      <w:r w:rsidR="009008F2" w:rsidRPr="005B26C1">
        <w:t>(1975) wrote</w:t>
      </w:r>
      <w:r w:rsidR="00050540" w:rsidRPr="005B26C1">
        <w:t xml:space="preserve">: “Kepler attacked the problem of vision with </w:t>
      </w:r>
      <w:r w:rsidR="0016611D" w:rsidRPr="005B26C1">
        <w:t xml:space="preserve">greater skill than had theretofore been applied to it, but he did so without departing from the basic aims and criteria of </w:t>
      </w:r>
      <w:r w:rsidR="009008F2" w:rsidRPr="005B26C1">
        <w:t>visual theory established by</w:t>
      </w:r>
      <w:r w:rsidR="00761FD0" w:rsidRPr="005B26C1">
        <w:t xml:space="preserve"> [ibn </w:t>
      </w:r>
      <w:proofErr w:type="spellStart"/>
      <w:r w:rsidR="00761FD0" w:rsidRPr="005B26C1">
        <w:t>al-Hay</w:t>
      </w:r>
      <w:r w:rsidR="002D6D78" w:rsidRPr="005B26C1">
        <w:t>tham</w:t>
      </w:r>
      <w:proofErr w:type="spellEnd"/>
      <w:r w:rsidR="002D6D78" w:rsidRPr="005B26C1">
        <w:t>]</w:t>
      </w:r>
      <w:r w:rsidR="009008F2" w:rsidRPr="005B26C1">
        <w:t xml:space="preserve"> in the eleventh century” </w:t>
      </w:r>
      <w:r w:rsidR="00A21B6F" w:rsidRPr="005B26C1">
        <w:t xml:space="preserve">(207). </w:t>
      </w:r>
      <w:r w:rsidR="001C1305" w:rsidRPr="005B26C1">
        <w:t>Smith</w:t>
      </w:r>
      <w:r w:rsidR="003B72AD" w:rsidRPr="005B26C1">
        <w:t xml:space="preserve"> (2004)</w:t>
      </w:r>
      <w:r w:rsidR="00E37C51" w:rsidRPr="005B26C1">
        <w:t xml:space="preserve"> concurs, adding that in </w:t>
      </w:r>
      <w:r w:rsidR="00E23CA0" w:rsidRPr="005B26C1">
        <w:t>al-</w:t>
      </w:r>
      <w:r w:rsidR="00761FD0" w:rsidRPr="005B26C1">
        <w:t>Hay</w:t>
      </w:r>
      <w:r w:rsidR="002D6D78" w:rsidRPr="005B26C1">
        <w:t>tham’s theory,</w:t>
      </w:r>
      <w:r w:rsidR="00D05233" w:rsidRPr="005B26C1">
        <w:t xml:space="preserve"> </w:t>
      </w:r>
      <w:r w:rsidR="00E37C51" w:rsidRPr="005B26C1">
        <w:t>“</w:t>
      </w:r>
      <w:r w:rsidR="002D6D78" w:rsidRPr="005B26C1">
        <w:t>w</w:t>
      </w:r>
      <w:r w:rsidR="00E37C51" w:rsidRPr="005B26C1">
        <w:t>hat actually radiates from the surfaces of visible objects is luminous color</w:t>
      </w:r>
      <w:r w:rsidR="00DC49A5">
        <w:t>” (183). W. W</w:t>
      </w:r>
      <w:r w:rsidR="005C31BA">
        <w:t>. Bryant (1920,</w:t>
      </w:r>
      <w:r w:rsidR="007A0B4C">
        <w:t xml:space="preserve"> 32) sums up Kepler’s limitations</w:t>
      </w:r>
      <w:r w:rsidR="0087600E">
        <w:t xml:space="preserve"> especially well: </w:t>
      </w:r>
      <w:r w:rsidR="00FA2BF0">
        <w:rPr>
          <w:lang w:val="en-CA"/>
        </w:rPr>
        <w:t>he</w:t>
      </w:r>
      <w:r w:rsidR="0087600E">
        <w:t xml:space="preserve"> </w:t>
      </w:r>
      <w:r w:rsidR="00FA2BF0">
        <w:rPr>
          <w:lang w:val="en-CA"/>
        </w:rPr>
        <w:t>“</w:t>
      </w:r>
      <w:r w:rsidR="0087600E">
        <w:t xml:space="preserve">compared the mechanism of the eye to Porta’s ‘Camera </w:t>
      </w:r>
      <w:proofErr w:type="spellStart"/>
      <w:r w:rsidR="0087600E">
        <w:t>Obscura</w:t>
      </w:r>
      <w:proofErr w:type="spellEnd"/>
      <w:r w:rsidR="0087600E">
        <w:t>,’ but made no attempt to explain how the image formed on the retina is understood by the brain.”</w:t>
      </w:r>
      <w:r w:rsidR="0085433B">
        <w:t xml:space="preserve"> Descartes</w:t>
      </w:r>
      <w:r w:rsidR="00FA2BF0">
        <w:rPr>
          <w:lang w:val="en-CA"/>
        </w:rPr>
        <w:t xml:space="preserve"> did not advance beyond this.</w:t>
      </w:r>
      <w:r w:rsidR="0087600E">
        <w:t xml:space="preserve"> </w:t>
      </w:r>
    </w:p>
    <w:p w14:paraId="393E400A" w14:textId="581F6ED9" w:rsidR="00FE1DC3" w:rsidRPr="005B26C1" w:rsidRDefault="00E53E9E" w:rsidP="008735D0">
      <w:r>
        <w:t>So here’s the thing: the early moderns didn’t find a satisfactory substitute for the scholastic idea of color</w:t>
      </w:r>
      <w:r w:rsidR="00261674">
        <w:t>; their contribution was to</w:t>
      </w:r>
      <w:r w:rsidR="007955AA">
        <w:t xml:space="preserve"> </w:t>
      </w:r>
      <w:r w:rsidR="00BD7456">
        <w:t>mechanize</w:t>
      </w:r>
      <w:r w:rsidR="00FD0217">
        <w:t xml:space="preserve"> </w:t>
      </w:r>
      <w:r w:rsidR="00E62B18">
        <w:t xml:space="preserve">how </w:t>
      </w:r>
      <w:r w:rsidR="00BD7456">
        <w:t xml:space="preserve">it gets to </w:t>
      </w:r>
      <w:r w:rsidR="007955AA">
        <w:t>the retina</w:t>
      </w:r>
      <w:r>
        <w:t>.</w:t>
      </w:r>
      <w:r w:rsidR="00000FD8">
        <w:t xml:space="preserve"> In short, they deciphered</w:t>
      </w:r>
      <w:r w:rsidR="00FD0217">
        <w:t xml:space="preserve"> the outward looking part of </w:t>
      </w:r>
      <w:r w:rsidR="001D518B">
        <w:t xml:space="preserve">Janus’s visage, but </w:t>
      </w:r>
      <w:r w:rsidR="00261674">
        <w:rPr>
          <w:lang w:val="en-CA"/>
        </w:rPr>
        <w:t>weren’t even aware of</w:t>
      </w:r>
      <w:r w:rsidR="001D518B">
        <w:t xml:space="preserve"> th</w:t>
      </w:r>
      <w:r w:rsidR="00000FD8">
        <w:t>e inward-looking question of how col</w:t>
      </w:r>
      <w:r w:rsidR="00FA1FC7">
        <w:t xml:space="preserve">or is </w:t>
      </w:r>
      <w:r w:rsidR="00B55089">
        <w:t xml:space="preserve">processed and </w:t>
      </w:r>
      <w:r w:rsidR="00FA1FC7">
        <w:t>conveyed to consciousness</w:t>
      </w:r>
      <w:r w:rsidR="001D518B">
        <w:t>.</w:t>
      </w:r>
      <w:r w:rsidR="00FA1FC7">
        <w:t xml:space="preserve"> Their notion of “secondary</w:t>
      </w:r>
      <w:r w:rsidR="00EA0645">
        <w:t xml:space="preserve"> qualities” was half-baked</w:t>
      </w:r>
      <w:r w:rsidR="00A74FAA">
        <w:t>, to say the very least</w:t>
      </w:r>
      <w:r w:rsidR="00706F96">
        <w:t>. Luckily, i</w:t>
      </w:r>
      <w:r w:rsidR="005545EB">
        <w:t xml:space="preserve">t has </w:t>
      </w:r>
      <w:r w:rsidR="006D00D7">
        <w:t xml:space="preserve">had </w:t>
      </w:r>
      <w:r w:rsidR="00EA0645">
        <w:t>more t</w:t>
      </w:r>
      <w:r w:rsidR="00706F96">
        <w:t>ime in the oven since.</w:t>
      </w:r>
      <w:r w:rsidR="00FA1FC7">
        <w:t xml:space="preserve"> </w:t>
      </w:r>
    </w:p>
    <w:p w14:paraId="7430D037" w14:textId="112A4A91" w:rsidR="00995995" w:rsidRPr="00B655E9" w:rsidRDefault="00A33E5A" w:rsidP="008735D0">
      <w:pPr>
        <w:rPr>
          <w:lang w:val="en-CA"/>
        </w:rPr>
      </w:pPr>
      <w:r>
        <w:t>The early moderns</w:t>
      </w:r>
      <w:r w:rsidR="00DC4BF7" w:rsidRPr="005B26C1">
        <w:t xml:space="preserve"> were suspicious of </w:t>
      </w:r>
      <w:r w:rsidR="00DA785E" w:rsidRPr="005B26C1">
        <w:t>color</w:t>
      </w:r>
      <w:r w:rsidR="00E53E9E">
        <w:t xml:space="preserve"> </w:t>
      </w:r>
      <w:r w:rsidR="00E62B18">
        <w:t>for no other reason than</w:t>
      </w:r>
      <w:r w:rsidR="00DC4BF7" w:rsidRPr="005B26C1">
        <w:t xml:space="preserve"> that</w:t>
      </w:r>
      <w:r w:rsidR="00E53E9E">
        <w:t>,</w:t>
      </w:r>
      <w:r w:rsidR="00DC4BF7" w:rsidRPr="005B26C1">
        <w:t xml:space="preserve"> </w:t>
      </w:r>
      <w:r w:rsidR="00DF62BC">
        <w:t>they thought</w:t>
      </w:r>
      <w:r w:rsidR="00DF62BC" w:rsidRPr="005B26C1">
        <w:t xml:space="preserve"> </w:t>
      </w:r>
      <w:r w:rsidR="00DF62BC">
        <w:rPr>
          <w:lang w:val="en-CA"/>
        </w:rPr>
        <w:t xml:space="preserve">that </w:t>
      </w:r>
      <w:r w:rsidR="00405657" w:rsidRPr="005B26C1">
        <w:t>un</w:t>
      </w:r>
      <w:r w:rsidR="00747B08" w:rsidRPr="005B26C1">
        <w:t xml:space="preserve">like “bulk, figure, texture, and Motion” (Locke, </w:t>
      </w:r>
      <w:r w:rsidR="00D22796" w:rsidRPr="005B26C1">
        <w:rPr>
          <w:i/>
        </w:rPr>
        <w:t xml:space="preserve">Essay </w:t>
      </w:r>
      <w:r w:rsidR="00D22796" w:rsidRPr="005B26C1">
        <w:t>II 8, 9-10</w:t>
      </w:r>
      <w:r w:rsidR="00405657" w:rsidRPr="005B26C1">
        <w:t xml:space="preserve">, quoted by </w:t>
      </w:r>
      <w:proofErr w:type="spellStart"/>
      <w:r w:rsidR="00405657" w:rsidRPr="005B26C1">
        <w:t>Chirimuuta</w:t>
      </w:r>
      <w:proofErr w:type="spellEnd"/>
      <w:r w:rsidR="00405657" w:rsidRPr="005B26C1">
        <w:t xml:space="preserve"> 24),</w:t>
      </w:r>
      <w:r w:rsidR="00BB0E74" w:rsidRPr="005B26C1">
        <w:t xml:space="preserve"> </w:t>
      </w:r>
      <w:r w:rsidR="00E53E9E">
        <w:t>it was not a</w:t>
      </w:r>
      <w:r w:rsidR="00DC4BF7" w:rsidRPr="005B26C1">
        <w:t xml:space="preserve"> fundamental physical quantity</w:t>
      </w:r>
      <w:r w:rsidR="004012F5" w:rsidRPr="005B26C1">
        <w:t xml:space="preserve"> </w:t>
      </w:r>
      <w:r w:rsidR="00E53E9E">
        <w:t xml:space="preserve">and </w:t>
      </w:r>
      <w:r w:rsidR="006D00D7">
        <w:t xml:space="preserve">so </w:t>
      </w:r>
      <w:r w:rsidR="00E53E9E">
        <w:t>not fit to be a causal actor</w:t>
      </w:r>
      <w:r w:rsidR="00E51595" w:rsidRPr="005B26C1">
        <w:t xml:space="preserve">. </w:t>
      </w:r>
      <w:r w:rsidR="00684BF2" w:rsidRPr="005B26C1">
        <w:t>W</w:t>
      </w:r>
      <w:r w:rsidR="00CD2D82" w:rsidRPr="005B26C1">
        <w:t xml:space="preserve">e now know that </w:t>
      </w:r>
      <w:r>
        <w:t xml:space="preserve">this </w:t>
      </w:r>
      <w:r w:rsidR="0036753F" w:rsidRPr="005B26C1">
        <w:t>hesitation was</w:t>
      </w:r>
      <w:r w:rsidR="00684BF2" w:rsidRPr="005B26C1">
        <w:t xml:space="preserve"> misplaced</w:t>
      </w:r>
      <w:r w:rsidR="00CD2D82" w:rsidRPr="005B26C1">
        <w:t>; electromagnetism</w:t>
      </w:r>
      <w:r w:rsidR="00995995" w:rsidRPr="005B26C1">
        <w:t xml:space="preserve"> is physically fundamental</w:t>
      </w:r>
      <w:r w:rsidR="00CD2D82" w:rsidRPr="005B26C1">
        <w:t>.</w:t>
      </w:r>
      <w:r w:rsidR="00AA00A8" w:rsidRPr="005B26C1">
        <w:t xml:space="preserve"> </w:t>
      </w:r>
      <w:r w:rsidR="00E70064" w:rsidRPr="005B26C1">
        <w:t xml:space="preserve">Right off, this gives the </w:t>
      </w:r>
      <w:r w:rsidR="00DA785E" w:rsidRPr="005B26C1">
        <w:t>color</w:t>
      </w:r>
      <w:r w:rsidR="003F06CB" w:rsidRPr="005B26C1">
        <w:t>-</w:t>
      </w:r>
      <w:r w:rsidR="004C74DB" w:rsidRPr="005B26C1">
        <w:t>realist a</w:t>
      </w:r>
      <w:r w:rsidR="0076542A" w:rsidRPr="005B26C1">
        <w:t xml:space="preserve"> scientifically respectable way to </w:t>
      </w:r>
      <w:r w:rsidR="00B655E9">
        <w:rPr>
          <w:lang w:val="en-CA"/>
        </w:rPr>
        <w:t xml:space="preserve">elaborate on the quantitative nature of what </w:t>
      </w:r>
      <w:r w:rsidR="00DF62BC">
        <w:rPr>
          <w:lang w:val="en-CA"/>
        </w:rPr>
        <w:t xml:space="preserve">is transmitted </w:t>
      </w:r>
      <w:r w:rsidR="004C74DB" w:rsidRPr="005B26C1">
        <w:t>from object to retina</w:t>
      </w:r>
      <w:r w:rsidR="00E70064" w:rsidRPr="005B26C1">
        <w:t xml:space="preserve">. </w:t>
      </w:r>
      <w:r w:rsidR="00BD58CB" w:rsidRPr="005B26C1">
        <w:t xml:space="preserve">At least since </w:t>
      </w:r>
      <w:r w:rsidR="009D136D" w:rsidRPr="005B26C1">
        <w:t>Thomas Young</w:t>
      </w:r>
      <w:r w:rsidR="002359A3">
        <w:t xml:space="preserve"> (</w:t>
      </w:r>
      <w:r w:rsidR="00B46E16" w:rsidRPr="005B26C1">
        <w:t>1802</w:t>
      </w:r>
      <w:r w:rsidR="002359A3">
        <w:rPr>
          <w:lang w:val="en-CA"/>
        </w:rPr>
        <w:t>)</w:t>
      </w:r>
      <w:r w:rsidR="0079215B" w:rsidRPr="005B26C1">
        <w:t xml:space="preserve">, there has been </w:t>
      </w:r>
      <w:r w:rsidR="00F36227" w:rsidRPr="005B26C1">
        <w:t xml:space="preserve">scope </w:t>
      </w:r>
      <w:r w:rsidR="00F36227" w:rsidRPr="005B26C1">
        <w:lastRenderedPageBreak/>
        <w:t xml:space="preserve">for </w:t>
      </w:r>
      <w:r w:rsidR="00D821B7" w:rsidRPr="005B26C1">
        <w:t>broaden</w:t>
      </w:r>
      <w:r w:rsidR="00B46E16" w:rsidRPr="005B26C1">
        <w:t xml:space="preserve">ing </w:t>
      </w:r>
      <w:r w:rsidR="00E23CA0" w:rsidRPr="005B26C1">
        <w:t>a</w:t>
      </w:r>
      <w:r w:rsidR="00BC0BBB" w:rsidRPr="005B26C1">
        <w:t>l-</w:t>
      </w:r>
      <w:r w:rsidR="00F36227" w:rsidRPr="005B26C1">
        <w:t>Ha</w:t>
      </w:r>
      <w:r w:rsidR="00892831" w:rsidRPr="005B26C1">
        <w:t>ytham</w:t>
      </w:r>
      <w:r w:rsidR="003A7AA2">
        <w:t>’s</w:t>
      </w:r>
      <w:r w:rsidR="00F36227" w:rsidRPr="005B26C1">
        <w:t xml:space="preserve"> view </w:t>
      </w:r>
      <w:r w:rsidR="006548EF" w:rsidRPr="005B26C1">
        <w:t>of vision</w:t>
      </w:r>
      <w:r w:rsidR="001D0476" w:rsidRPr="005B26C1">
        <w:t xml:space="preserve"> with the help of</w:t>
      </w:r>
      <w:r w:rsidR="00D821B7" w:rsidRPr="005B26C1">
        <w:t xml:space="preserve"> physics and neurology</w:t>
      </w:r>
      <w:r w:rsidR="00044AF1">
        <w:t xml:space="preserve">; </w:t>
      </w:r>
      <w:r w:rsidR="001D0476" w:rsidRPr="005B26C1">
        <w:t xml:space="preserve">Young identified </w:t>
      </w:r>
      <w:r w:rsidR="00DA785E" w:rsidRPr="005B26C1">
        <w:t>color</w:t>
      </w:r>
      <w:r w:rsidR="001D0476" w:rsidRPr="005B26C1">
        <w:t xml:space="preserve"> sensations with the “vibration” of </w:t>
      </w:r>
      <w:r w:rsidR="0041136F" w:rsidRPr="005B26C1">
        <w:t>“sensitive point[s] of the retina</w:t>
      </w:r>
      <w:r w:rsidR="006548EF" w:rsidRPr="005B26C1">
        <w:t>.</w:t>
      </w:r>
      <w:r w:rsidR="0041136F" w:rsidRPr="005B26C1">
        <w:t>”</w:t>
      </w:r>
      <w:r w:rsidR="00D821B7" w:rsidRPr="005B26C1">
        <w:t xml:space="preserve"> </w:t>
      </w:r>
      <w:r w:rsidR="00B655E9">
        <w:rPr>
          <w:lang w:val="en-CA"/>
        </w:rPr>
        <w:t>Note that th</w:t>
      </w:r>
      <w:r w:rsidR="007E25B4">
        <w:rPr>
          <w:lang w:val="en-CA"/>
        </w:rPr>
        <w:t>is still leaves it open how color is “understood by the brain.” This question comes much later.</w:t>
      </w:r>
      <w:r w:rsidR="002359A3">
        <w:rPr>
          <w:lang w:val="en-CA"/>
        </w:rPr>
        <w:t xml:space="preserve"> (</w:t>
      </w:r>
      <w:proofErr w:type="spellStart"/>
      <w:r w:rsidR="002359A3">
        <w:rPr>
          <w:lang w:val="en-CA"/>
        </w:rPr>
        <w:t>Zeki</w:t>
      </w:r>
      <w:proofErr w:type="spellEnd"/>
      <w:r w:rsidR="002359A3">
        <w:rPr>
          <w:lang w:val="en-CA"/>
        </w:rPr>
        <w:t xml:space="preserve"> 1993)</w:t>
      </w:r>
    </w:p>
    <w:p w14:paraId="2E8C329A" w14:textId="4A04DE0C" w:rsidR="008D2F4D" w:rsidRDefault="00995995" w:rsidP="00A33E5A">
      <w:r w:rsidRPr="005B26C1">
        <w:t>No</w:t>
      </w:r>
      <w:r w:rsidR="00BA27B3" w:rsidRPr="005B26C1">
        <w:t xml:space="preserve">w, I don't believe that </w:t>
      </w:r>
      <w:r w:rsidR="00DA785E" w:rsidRPr="005B26C1">
        <w:t>color</w:t>
      </w:r>
      <w:r w:rsidR="00BA27B3" w:rsidRPr="005B26C1">
        <w:t xml:space="preserve"> is</w:t>
      </w:r>
      <w:r w:rsidRPr="005B26C1">
        <w:t>, as such, a property of light</w:t>
      </w:r>
      <w:r w:rsidR="0021644E" w:rsidRPr="005B26C1">
        <w:t xml:space="preserve">; </w:t>
      </w:r>
      <w:r w:rsidR="00E62B18">
        <w:t xml:space="preserve">I agree with </w:t>
      </w:r>
      <w:proofErr w:type="spellStart"/>
      <w:r w:rsidR="00E62B18">
        <w:t>Chirimuuta</w:t>
      </w:r>
      <w:proofErr w:type="spellEnd"/>
      <w:r w:rsidR="00E62B18">
        <w:t xml:space="preserve"> that </w:t>
      </w:r>
      <w:r w:rsidR="00DA785E" w:rsidRPr="005B26C1">
        <w:t>color</w:t>
      </w:r>
      <w:r w:rsidR="00755E60" w:rsidRPr="005B26C1">
        <w:t xml:space="preserve"> properties have to be defined relative to visual systems</w:t>
      </w:r>
      <w:r w:rsidRPr="005B26C1">
        <w:t xml:space="preserve">. </w:t>
      </w:r>
      <w:r w:rsidR="002D4FE2">
        <w:t xml:space="preserve">But </w:t>
      </w:r>
      <w:r w:rsidR="00AE0054">
        <w:t xml:space="preserve">come on! </w:t>
      </w:r>
      <w:r w:rsidR="00AE0054" w:rsidRPr="005B26C1">
        <w:t>C</w:t>
      </w:r>
      <w:r w:rsidR="00AF49CB" w:rsidRPr="005B26C1">
        <w:t xml:space="preserve">ontemporary </w:t>
      </w:r>
      <w:r w:rsidR="00AE0054">
        <w:t xml:space="preserve">color </w:t>
      </w:r>
      <w:r w:rsidR="00AF49CB" w:rsidRPr="005B26C1">
        <w:t>realists</w:t>
      </w:r>
      <w:r w:rsidR="00592B37" w:rsidRPr="005B26C1">
        <w:t xml:space="preserve"> </w:t>
      </w:r>
      <w:r w:rsidR="0057778C" w:rsidRPr="005B26C1">
        <w:t xml:space="preserve">are not stuck with scholastic sensible forms; most of them identify </w:t>
      </w:r>
      <w:r w:rsidR="00DA785E" w:rsidRPr="005B26C1">
        <w:t>color</w:t>
      </w:r>
      <w:r w:rsidR="005E1C01" w:rsidRPr="005B26C1">
        <w:t xml:space="preserve"> with </w:t>
      </w:r>
      <w:r w:rsidR="00E70064" w:rsidRPr="005B26C1">
        <w:t>the spectral power distribution</w:t>
      </w:r>
      <w:r w:rsidR="00517B75" w:rsidRPr="005B26C1">
        <w:t xml:space="preserve"> (SPD</w:t>
      </w:r>
      <w:r w:rsidR="00770642" w:rsidRPr="005B26C1">
        <w:t>) of</w:t>
      </w:r>
      <w:r w:rsidR="005E1C01" w:rsidRPr="005B26C1">
        <w:t xml:space="preserve"> light</w:t>
      </w:r>
      <w:r w:rsidR="00E70064" w:rsidRPr="005B26C1">
        <w:t xml:space="preserve"> reaching the eye</w:t>
      </w:r>
      <w:r w:rsidR="005E1C01" w:rsidRPr="005B26C1">
        <w:t xml:space="preserve">, or </w:t>
      </w:r>
      <w:r w:rsidR="00E70064" w:rsidRPr="005B26C1">
        <w:t xml:space="preserve">with </w:t>
      </w:r>
      <w:r w:rsidR="006D00D7">
        <w:t xml:space="preserve">the distal </w:t>
      </w:r>
      <w:r w:rsidR="005E1C01" w:rsidRPr="005B26C1">
        <w:t>determinants</w:t>
      </w:r>
      <w:r w:rsidR="00770642" w:rsidRPr="005B26C1">
        <w:t xml:space="preserve"> of</w:t>
      </w:r>
      <w:r w:rsidR="006D00D7">
        <w:t xml:space="preserve"> proximal</w:t>
      </w:r>
      <w:r w:rsidR="00770642" w:rsidRPr="005B26C1">
        <w:t xml:space="preserve"> SPD</w:t>
      </w:r>
      <w:r w:rsidR="006D00D7">
        <w:t>s</w:t>
      </w:r>
      <w:r w:rsidR="00AA00A8" w:rsidRPr="005B26C1">
        <w:t xml:space="preserve">, such as </w:t>
      </w:r>
      <w:r w:rsidR="005E1C01" w:rsidRPr="005B26C1">
        <w:t xml:space="preserve">spectral </w:t>
      </w:r>
      <w:r w:rsidR="00AA00A8" w:rsidRPr="005B26C1">
        <w:t xml:space="preserve">reflectance. </w:t>
      </w:r>
      <w:r w:rsidR="002C0504">
        <w:t>Interestingly, t</w:t>
      </w:r>
      <w:r w:rsidR="00F8515B" w:rsidRPr="005B26C1">
        <w:t xml:space="preserve">hose who hold such views </w:t>
      </w:r>
      <w:r w:rsidR="003A1B77" w:rsidRPr="005B26C1">
        <w:t xml:space="preserve">typically cite </w:t>
      </w:r>
      <w:r w:rsidR="00DA785E" w:rsidRPr="005B26C1">
        <w:t>color</w:t>
      </w:r>
      <w:r w:rsidR="003A1B77" w:rsidRPr="005B26C1">
        <w:t xml:space="preserve"> constancy as jus</w:t>
      </w:r>
      <w:r w:rsidR="00FB524A">
        <w:t>tification—the fact that things look more or less the same</w:t>
      </w:r>
      <w:r w:rsidR="003A1B77" w:rsidRPr="005B26C1">
        <w:t xml:space="preserve"> </w:t>
      </w:r>
      <w:r w:rsidR="00DA785E" w:rsidRPr="005B26C1">
        <w:t>color</w:t>
      </w:r>
      <w:r w:rsidR="00FB524A">
        <w:rPr>
          <w:lang w:val="en-CA"/>
        </w:rPr>
        <w:t>-wise</w:t>
      </w:r>
      <w:r w:rsidR="003A1B77" w:rsidRPr="005B26C1">
        <w:t xml:space="preserve"> </w:t>
      </w:r>
      <w:r w:rsidR="00E06A4E" w:rsidRPr="005B26C1">
        <w:t>in</w:t>
      </w:r>
      <w:r w:rsidR="003A1B77" w:rsidRPr="005B26C1">
        <w:t xml:space="preserve"> a wide range of illuminants. </w:t>
      </w:r>
      <w:r w:rsidR="006548EF" w:rsidRPr="005B26C1">
        <w:t xml:space="preserve">Psychophysicists </w:t>
      </w:r>
      <w:r w:rsidR="0058340E" w:rsidRPr="005B26C1">
        <w:t>ask what physical property is shared by things that look the same</w:t>
      </w:r>
      <w:r w:rsidR="000E3F82" w:rsidRPr="005B26C1">
        <w:t xml:space="preserve"> in different conditions </w:t>
      </w:r>
      <w:r w:rsidR="00BA5000" w:rsidRPr="005B26C1">
        <w:t>and come up with things like reflectance</w:t>
      </w:r>
      <w:r w:rsidR="0058340E" w:rsidRPr="005B26C1">
        <w:t xml:space="preserve">. </w:t>
      </w:r>
      <w:r w:rsidR="00DA785E" w:rsidRPr="005B26C1">
        <w:t>Color</w:t>
      </w:r>
      <w:r w:rsidR="00E06A4E" w:rsidRPr="005B26C1">
        <w:t xml:space="preserve"> real</w:t>
      </w:r>
      <w:r w:rsidR="002C0504">
        <w:t xml:space="preserve">ists claim this as vindication. </w:t>
      </w:r>
      <w:r w:rsidR="00AA00A8" w:rsidRPr="005B26C1">
        <w:t>Whatever you may think of this</w:t>
      </w:r>
      <w:r w:rsidR="003A1B77" w:rsidRPr="005B26C1">
        <w:t xml:space="preserve"> reasoning, it is simply wrong to suggest </w:t>
      </w:r>
      <w:r w:rsidR="006A5E4F" w:rsidRPr="005B26C1">
        <w:t xml:space="preserve">a continuity </w:t>
      </w:r>
      <w:r w:rsidR="00925BD7">
        <w:t>with</w:t>
      </w:r>
      <w:r w:rsidR="0058340E" w:rsidRPr="005B26C1">
        <w:t xml:space="preserve"> the property transfer </w:t>
      </w:r>
      <w:r w:rsidR="00A458EB" w:rsidRPr="005B26C1">
        <w:t>view</w:t>
      </w:r>
      <w:r w:rsidR="00C73182" w:rsidRPr="005B26C1">
        <w:t>s</w:t>
      </w:r>
      <w:r w:rsidR="00604C37" w:rsidRPr="005B26C1">
        <w:t xml:space="preserve"> of </w:t>
      </w:r>
      <w:r w:rsidR="00A458EB" w:rsidRPr="005B26C1">
        <w:t xml:space="preserve">the great </w:t>
      </w:r>
      <w:r w:rsidR="002C0504">
        <w:t xml:space="preserve">Iraqi </w:t>
      </w:r>
      <w:r w:rsidR="00A458EB" w:rsidRPr="005B26C1">
        <w:t>Cairene</w:t>
      </w:r>
      <w:r w:rsidR="0058340E" w:rsidRPr="005B26C1">
        <w:t>.</w:t>
      </w:r>
      <w:r w:rsidR="007343BB" w:rsidRPr="005B26C1">
        <w:t xml:space="preserve"> </w:t>
      </w:r>
      <w:r w:rsidR="006E3CE1" w:rsidRPr="005B26C1">
        <w:t>Everybody</w:t>
      </w:r>
      <w:r w:rsidR="00EA52C3" w:rsidRPr="005B26C1">
        <w:t xml:space="preserve"> writing today</w:t>
      </w:r>
      <w:r w:rsidR="006E3CE1" w:rsidRPr="005B26C1">
        <w:t xml:space="preserve">, </w:t>
      </w:r>
      <w:r w:rsidR="00E70064" w:rsidRPr="005B26C1">
        <w:t>wit</w:t>
      </w:r>
      <w:r w:rsidR="006E3CE1" w:rsidRPr="005B26C1">
        <w:t xml:space="preserve">h the possible exception of a few naïve realists, </w:t>
      </w:r>
      <w:r w:rsidR="00F830D0" w:rsidRPr="005B26C1">
        <w:t xml:space="preserve">knows </w:t>
      </w:r>
      <w:r w:rsidR="007343BB" w:rsidRPr="005B26C1">
        <w:t>that perceptual systems are not passive conduits from the external world to consciousness</w:t>
      </w:r>
      <w:r w:rsidR="00B80821" w:rsidRPr="005B26C1">
        <w:t>.</w:t>
      </w:r>
      <w:r w:rsidR="001F7C63" w:rsidRPr="005B26C1">
        <w:t xml:space="preserve"> </w:t>
      </w:r>
      <w:r w:rsidR="00925BD7">
        <w:t>This much, at least, has gotten th</w:t>
      </w:r>
      <w:r w:rsidR="005A68AC">
        <w:t xml:space="preserve">rough from contemporary science. </w:t>
      </w:r>
      <w:r w:rsidR="006D00D7">
        <w:t>I</w:t>
      </w:r>
      <w:r w:rsidR="001E41BC" w:rsidRPr="005B26C1">
        <w:t xml:space="preserve">t </w:t>
      </w:r>
      <w:r w:rsidR="0064276A" w:rsidRPr="005B26C1">
        <w:t>gets us nowhere</w:t>
      </w:r>
      <w:r w:rsidR="001E41BC" w:rsidRPr="005B26C1">
        <w:t xml:space="preserve"> </w:t>
      </w:r>
      <w:r w:rsidR="00021F03" w:rsidRPr="005B26C1">
        <w:t xml:space="preserve">to fold </w:t>
      </w:r>
      <w:r w:rsidR="000F7FA1" w:rsidRPr="005B26C1">
        <w:t xml:space="preserve">the eye-is-not-a-camera </w:t>
      </w:r>
      <w:r w:rsidR="001E41BC" w:rsidRPr="005B26C1">
        <w:t>trope</w:t>
      </w:r>
      <w:r w:rsidR="00021F03" w:rsidRPr="005B26C1">
        <w:t xml:space="preserve"> into a polemic against contemporary </w:t>
      </w:r>
      <w:r w:rsidR="00DA785E" w:rsidRPr="005B26C1">
        <w:t>color</w:t>
      </w:r>
      <w:r w:rsidR="001E41BC" w:rsidRPr="005B26C1">
        <w:t xml:space="preserve"> </w:t>
      </w:r>
      <w:r w:rsidR="00021F03" w:rsidRPr="005B26C1">
        <w:t>realists.</w:t>
      </w:r>
      <w:r w:rsidR="00E32F04">
        <w:t xml:space="preserve"> </w:t>
      </w:r>
    </w:p>
    <w:p w14:paraId="35693584" w14:textId="6F922D04" w:rsidR="00F03771" w:rsidRPr="005B26C1" w:rsidRDefault="00F03771" w:rsidP="006D00D7">
      <w:pPr>
        <w:pStyle w:val="Heading3"/>
      </w:pPr>
      <w:proofErr w:type="spellStart"/>
      <w:r>
        <w:t>Relationism</w:t>
      </w:r>
      <w:proofErr w:type="spellEnd"/>
      <w:r>
        <w:t>, Realism, and Paraphrase</w:t>
      </w:r>
    </w:p>
    <w:p w14:paraId="2D59CFB9" w14:textId="1F3081BC" w:rsidR="00D55D1D" w:rsidRPr="005B26C1" w:rsidRDefault="00E32F04" w:rsidP="00C97AE1">
      <w:pPr>
        <w:ind w:firstLine="0"/>
      </w:pPr>
      <w:r>
        <w:t xml:space="preserve">I said earlier that color science doesn’t have much impact on color ontology. To illustrate this let’s </w:t>
      </w:r>
      <w:r w:rsidR="00B17DD1" w:rsidRPr="005B26C1">
        <w:t xml:space="preserve">take a look at </w:t>
      </w:r>
      <w:r w:rsidR="00DA785E" w:rsidRPr="005B26C1">
        <w:t>color</w:t>
      </w:r>
      <w:r w:rsidR="00B17DD1" w:rsidRPr="005B26C1">
        <w:t xml:space="preserve"> </w:t>
      </w:r>
      <w:proofErr w:type="spellStart"/>
      <w:r w:rsidR="00B17DD1" w:rsidRPr="005B26C1">
        <w:t>relationism</w:t>
      </w:r>
      <w:proofErr w:type="spellEnd"/>
      <w:r w:rsidR="00024C27" w:rsidRPr="005B26C1">
        <w:t>.</w:t>
      </w:r>
      <w:r w:rsidR="00FC7993" w:rsidRPr="005B26C1">
        <w:t xml:space="preserve"> </w:t>
      </w:r>
      <w:r w:rsidR="002F3C23" w:rsidRPr="005B26C1">
        <w:t>P</w:t>
      </w:r>
      <w:r w:rsidR="0032767B" w:rsidRPr="005B26C1">
        <w:t xml:space="preserve">eople like </w:t>
      </w:r>
      <w:r w:rsidR="00AE3BD4" w:rsidRPr="005B26C1">
        <w:t xml:space="preserve">C. L. </w:t>
      </w:r>
      <w:r w:rsidR="0032767B" w:rsidRPr="005B26C1">
        <w:t>Hardin</w:t>
      </w:r>
      <w:r w:rsidR="00DF1438">
        <w:t xml:space="preserve"> (1988)</w:t>
      </w:r>
      <w:r w:rsidR="0032767B" w:rsidRPr="005B26C1">
        <w:t xml:space="preserve">, </w:t>
      </w:r>
      <w:r w:rsidR="00FA453F" w:rsidRPr="005B26C1">
        <w:t>Brian McLaughlin</w:t>
      </w:r>
      <w:r w:rsidR="00FA453F">
        <w:t xml:space="preserve"> (2003), </w:t>
      </w:r>
      <w:r w:rsidR="00FA453F" w:rsidRPr="005B26C1">
        <w:t xml:space="preserve">and </w:t>
      </w:r>
      <w:r w:rsidR="0032767B" w:rsidRPr="005B26C1">
        <w:t>Jonathan Cohen</w:t>
      </w:r>
      <w:r w:rsidR="003143D1">
        <w:t xml:space="preserve"> (2009)</w:t>
      </w:r>
      <w:r w:rsidR="0032767B" w:rsidRPr="005B26C1">
        <w:t xml:space="preserve"> </w:t>
      </w:r>
      <w:r w:rsidR="00000D32" w:rsidRPr="005B26C1">
        <w:t xml:space="preserve">think that </w:t>
      </w:r>
      <w:r w:rsidR="0041638A" w:rsidRPr="005B26C1">
        <w:t xml:space="preserve">there is nothing to choose between differing </w:t>
      </w:r>
      <w:r w:rsidR="00DA785E" w:rsidRPr="005B26C1">
        <w:t>color</w:t>
      </w:r>
      <w:r w:rsidR="0041638A" w:rsidRPr="005B26C1">
        <w:t xml:space="preserve"> appearances in different circumstances</w:t>
      </w:r>
      <w:r>
        <w:t>—they are all equally valid</w:t>
      </w:r>
      <w:r w:rsidR="0041638A" w:rsidRPr="005B26C1">
        <w:t>.</w:t>
      </w:r>
      <w:r w:rsidR="00AF7486" w:rsidRPr="005B26C1">
        <w:t xml:space="preserve"> They</w:t>
      </w:r>
      <w:r>
        <w:t xml:space="preserve"> accommodate </w:t>
      </w:r>
      <w:r w:rsidR="006D00D7">
        <w:t xml:space="preserve">this “chromatic egalitarianism” </w:t>
      </w:r>
      <w:r>
        <w:t>by</w:t>
      </w:r>
      <w:r w:rsidR="0064276A" w:rsidRPr="005B26C1">
        <w:t xml:space="preserve"> </w:t>
      </w:r>
      <w:r w:rsidR="006D00D7">
        <w:t>sa</w:t>
      </w:r>
      <w:r w:rsidR="00556391" w:rsidRPr="005B26C1">
        <w:t>y</w:t>
      </w:r>
      <w:r w:rsidR="005C31BA">
        <w:t>ing</w:t>
      </w:r>
      <w:r w:rsidR="00556391" w:rsidRPr="005B26C1">
        <w:t xml:space="preserve"> that </w:t>
      </w:r>
      <w:r w:rsidR="003143D1">
        <w:t>statements like “That is blue”</w:t>
      </w:r>
      <w:r w:rsidR="00556391" w:rsidRPr="005B26C1">
        <w:t xml:space="preserve"> can</w:t>
      </w:r>
      <w:r w:rsidR="006D00D7">
        <w:t>not</w:t>
      </w:r>
      <w:r w:rsidR="00556391" w:rsidRPr="005B26C1">
        <w:t xml:space="preserve"> be simply true. </w:t>
      </w:r>
      <w:r w:rsidR="006D00D7">
        <w:t>(</w:t>
      </w:r>
      <w:proofErr w:type="spellStart"/>
      <w:r w:rsidR="003B6D7D" w:rsidRPr="005B26C1">
        <w:t>Chirimuu</w:t>
      </w:r>
      <w:r w:rsidR="009A7DC1" w:rsidRPr="005B26C1">
        <w:t>ta</w:t>
      </w:r>
      <w:proofErr w:type="spellEnd"/>
      <w:r w:rsidR="009A7DC1" w:rsidRPr="005B26C1">
        <w:t xml:space="preserve"> half agrees: </w:t>
      </w:r>
      <w:r w:rsidR="005C31BA">
        <w:t>color</w:t>
      </w:r>
      <w:r>
        <w:t xml:space="preserve"> vision </w:t>
      </w:r>
      <w:r w:rsidR="005C31BA">
        <w:rPr>
          <w:i/>
        </w:rPr>
        <w:t xml:space="preserve">does </w:t>
      </w:r>
      <w:r w:rsidR="005C31BA">
        <w:t>sometimes go wrong, but we should not understand this</w:t>
      </w:r>
      <w:r w:rsidR="009A7DC1" w:rsidRPr="005B26C1">
        <w:t xml:space="preserve"> “in terms of </w:t>
      </w:r>
      <w:r w:rsidR="0037550B" w:rsidRPr="005B26C1">
        <w:t xml:space="preserve">the attribution of the wrong </w:t>
      </w:r>
      <w:r w:rsidR="00DA785E" w:rsidRPr="005B26C1">
        <w:t>color</w:t>
      </w:r>
      <w:r w:rsidR="005C31BA">
        <w:t xml:space="preserve"> to an object;” the errors </w:t>
      </w:r>
      <w:r w:rsidR="00781B03">
        <w:t xml:space="preserve">affect and must be understood in the context of </w:t>
      </w:r>
      <w:r w:rsidR="0037550B" w:rsidRPr="005B26C1">
        <w:t xml:space="preserve">other functions of </w:t>
      </w:r>
      <w:r w:rsidR="00DA785E" w:rsidRPr="005B26C1">
        <w:t>color</w:t>
      </w:r>
      <w:r w:rsidR="0037550B" w:rsidRPr="005B26C1">
        <w:t xml:space="preserve"> vision</w:t>
      </w:r>
      <w:r>
        <w:t xml:space="preserve"> [180])</w:t>
      </w:r>
      <w:r w:rsidR="002508B4" w:rsidRPr="005B26C1">
        <w:t xml:space="preserve">. </w:t>
      </w:r>
      <w:r w:rsidR="00556391" w:rsidRPr="005B26C1">
        <w:t xml:space="preserve">Hardin </w:t>
      </w:r>
      <w:r w:rsidR="00FA453F">
        <w:t>conclude</w:t>
      </w:r>
      <w:r w:rsidR="007178FA">
        <w:rPr>
          <w:lang w:val="en-CA"/>
        </w:rPr>
        <w:t>s</w:t>
      </w:r>
      <w:r w:rsidR="00FA453F">
        <w:t xml:space="preserve"> that</w:t>
      </w:r>
      <w:r w:rsidR="00AE3BD4" w:rsidRPr="005B26C1">
        <w:t xml:space="preserve"> all</w:t>
      </w:r>
      <w:r w:rsidR="002508B4" w:rsidRPr="005B26C1">
        <w:t xml:space="preserve"> </w:t>
      </w:r>
      <w:r w:rsidR="00DA785E" w:rsidRPr="005B26C1">
        <w:t>color</w:t>
      </w:r>
      <w:r>
        <w:t xml:space="preserve"> attributions are</w:t>
      </w:r>
      <w:r w:rsidR="007B6A23">
        <w:t xml:space="preserve"> false.</w:t>
      </w:r>
      <w:r w:rsidR="00AE3BD4" w:rsidRPr="005B26C1">
        <w:t xml:space="preserve"> </w:t>
      </w:r>
      <w:proofErr w:type="spellStart"/>
      <w:r w:rsidR="000D408A" w:rsidRPr="005B26C1">
        <w:t>Chirimuuta</w:t>
      </w:r>
      <w:proofErr w:type="spellEnd"/>
      <w:r w:rsidR="00812271">
        <w:t xml:space="preserve"> demurs</w:t>
      </w:r>
      <w:r w:rsidR="002854CB" w:rsidRPr="005B26C1">
        <w:t>:</w:t>
      </w:r>
      <w:r w:rsidR="00D664D0">
        <w:t xml:space="preserve"> even “apparently idiosyncratic workings of the visual system </w:t>
      </w:r>
      <w:r w:rsidR="00D664D0">
        <w:lastRenderedPageBreak/>
        <w:t>manage to inform creatures about the world arou</w:t>
      </w:r>
      <w:r w:rsidR="005C31BA">
        <w:t>n</w:t>
      </w:r>
      <w:r w:rsidR="00D664D0">
        <w:t>d them</w:t>
      </w:r>
      <w:r w:rsidR="00DF5543" w:rsidRPr="005B26C1">
        <w:t>” (45)</w:t>
      </w:r>
      <w:r w:rsidR="0062277B" w:rsidRPr="005B26C1">
        <w:t xml:space="preserve">. </w:t>
      </w:r>
      <w:r w:rsidR="006D00D7">
        <w:t>S</w:t>
      </w:r>
      <w:r w:rsidR="00D35CA8">
        <w:t xml:space="preserve">he is inclined to some form of </w:t>
      </w:r>
      <w:proofErr w:type="spellStart"/>
      <w:r w:rsidR="00D35CA8">
        <w:t>relationism</w:t>
      </w:r>
      <w:proofErr w:type="spellEnd"/>
      <w:r w:rsidR="00D35CA8">
        <w:t>.</w:t>
      </w:r>
    </w:p>
    <w:p w14:paraId="75208D2E" w14:textId="105EE1E1" w:rsidR="006D00D7" w:rsidRDefault="00832DC2" w:rsidP="006D00D7">
      <w:pPr>
        <w:ind w:firstLine="0"/>
      </w:pPr>
      <w:r w:rsidRPr="005B26C1">
        <w:t xml:space="preserve"> </w:t>
      </w:r>
      <w:r w:rsidR="00CE2654">
        <w:tab/>
      </w:r>
      <w:r w:rsidR="00D664D0" w:rsidRPr="005B26C1">
        <w:t>Cohen and McLaughlin</w:t>
      </w:r>
      <w:r w:rsidR="007B046A">
        <w:rPr>
          <w:lang w:val="en-CA"/>
        </w:rPr>
        <w:t xml:space="preserve"> are canonical </w:t>
      </w:r>
      <w:proofErr w:type="spellStart"/>
      <w:r w:rsidR="007B046A">
        <w:rPr>
          <w:lang w:val="en-CA"/>
        </w:rPr>
        <w:t>relationists</w:t>
      </w:r>
      <w:proofErr w:type="spellEnd"/>
      <w:r w:rsidR="007B046A">
        <w:rPr>
          <w:lang w:val="en-CA"/>
        </w:rPr>
        <w:t>: they</w:t>
      </w:r>
      <w:r w:rsidR="00D664D0" w:rsidRPr="005B26C1">
        <w:t xml:space="preserve"> </w:t>
      </w:r>
      <w:r w:rsidR="00D664D0">
        <w:t>accom</w:t>
      </w:r>
      <w:r w:rsidR="00EF53EF">
        <w:t xml:space="preserve">modate the equal probity of </w:t>
      </w:r>
      <w:r w:rsidR="005C31BA">
        <w:t>color</w:t>
      </w:r>
      <w:r w:rsidR="00D664D0">
        <w:t xml:space="preserve"> appearances by </w:t>
      </w:r>
      <w:r w:rsidR="00D35CA8">
        <w:t xml:space="preserve">making </w:t>
      </w:r>
      <w:r w:rsidR="00D664D0">
        <w:t>colors</w:t>
      </w:r>
      <w:r w:rsidR="00D664D0" w:rsidRPr="005B26C1">
        <w:t xml:space="preserve"> disguised relations. </w:t>
      </w:r>
      <w:r w:rsidR="006D00D7">
        <w:t xml:space="preserve">They </w:t>
      </w:r>
      <w:r w:rsidR="006D00D7">
        <w:rPr>
          <w:lang w:val="en-CA"/>
        </w:rPr>
        <w:t>instruct us to stop</w:t>
      </w:r>
      <w:r w:rsidR="006D00D7">
        <w:t xml:space="preserve"> saying: </w:t>
      </w:r>
    </w:p>
    <w:p w14:paraId="7CD507A8" w14:textId="77777777" w:rsidR="006D00D7" w:rsidRDefault="006D00D7" w:rsidP="006D00D7">
      <w:pPr>
        <w:ind w:left="720" w:firstLine="0"/>
      </w:pPr>
      <w:r w:rsidRPr="005B26C1">
        <w:t xml:space="preserve">(B) </w:t>
      </w:r>
      <w:r>
        <w:t>Sapphires are blue.</w:t>
      </w:r>
    </w:p>
    <w:p w14:paraId="209FAB53" w14:textId="50091480" w:rsidR="0050205F" w:rsidRPr="005B26C1" w:rsidRDefault="00220E0D" w:rsidP="006D00D7">
      <w:pPr>
        <w:ind w:firstLine="0"/>
      </w:pPr>
      <w:r w:rsidRPr="005B26C1">
        <w:t>Acco</w:t>
      </w:r>
      <w:r w:rsidR="00EF53EF">
        <w:t>rding to them</w:t>
      </w:r>
      <w:r w:rsidRPr="005B26C1">
        <w:t xml:space="preserve">, </w:t>
      </w:r>
      <w:r w:rsidR="00B77428">
        <w:rPr>
          <w:lang w:val="en-CA"/>
        </w:rPr>
        <w:t>the logical form of colour attribution</w:t>
      </w:r>
      <w:r w:rsidR="0050205F" w:rsidRPr="005B26C1">
        <w:t xml:space="preserve"> is:</w:t>
      </w:r>
    </w:p>
    <w:p w14:paraId="2C88B341" w14:textId="13519E28" w:rsidR="00190695" w:rsidRPr="005B26C1" w:rsidRDefault="0050205F" w:rsidP="00190695">
      <w:r w:rsidRPr="005B26C1">
        <w:t>(BR) X is blue to a particular observer in specific viewing conditions.</w:t>
      </w:r>
    </w:p>
    <w:p w14:paraId="15B4EF73" w14:textId="53E06346" w:rsidR="00B17DD1" w:rsidRPr="005B26C1" w:rsidRDefault="00C54C7A" w:rsidP="00CE2654">
      <w:pPr>
        <w:ind w:firstLine="0"/>
      </w:pPr>
      <w:r>
        <w:t xml:space="preserve">This sounds </w:t>
      </w:r>
      <w:r w:rsidR="0085381B">
        <w:t xml:space="preserve">disconcertingly revisionary. </w:t>
      </w:r>
      <w:r w:rsidR="003A7AA2">
        <w:t>But d</w:t>
      </w:r>
      <w:r w:rsidR="0085381B">
        <w:t>on’t worry:</w:t>
      </w:r>
      <w:r w:rsidR="000F4AAD">
        <w:t xml:space="preserve"> the situati</w:t>
      </w:r>
      <w:r w:rsidR="00A33E5A">
        <w:t xml:space="preserve">on is not </w:t>
      </w:r>
      <w:r w:rsidR="004B483F">
        <w:t xml:space="preserve">as bad as it sounds. </w:t>
      </w:r>
      <w:proofErr w:type="spellStart"/>
      <w:r w:rsidR="004B483F">
        <w:t>Relationists</w:t>
      </w:r>
      <w:proofErr w:type="spellEnd"/>
      <w:r w:rsidR="00D664D0">
        <w:t xml:space="preserve"> allow that the following is meaningful</w:t>
      </w:r>
      <w:r w:rsidR="000657AB" w:rsidRPr="005B26C1">
        <w:t xml:space="preserve">: </w:t>
      </w:r>
    </w:p>
    <w:p w14:paraId="2B2E135D" w14:textId="35C8322C" w:rsidR="000657AB" w:rsidRPr="005B26C1" w:rsidRDefault="00553165" w:rsidP="00FF0CF1">
      <w:pPr>
        <w:ind w:left="720" w:firstLine="0"/>
      </w:pPr>
      <w:r w:rsidRPr="005B26C1">
        <w:t xml:space="preserve">(LBR) </w:t>
      </w:r>
      <w:r w:rsidR="00473697">
        <w:t>Sapphires are</w:t>
      </w:r>
      <w:r w:rsidR="004231A6" w:rsidRPr="005B26C1">
        <w:t xml:space="preserve"> blue to</w:t>
      </w:r>
      <w:r w:rsidR="000657AB" w:rsidRPr="005B26C1">
        <w:t xml:space="preserve"> most peop</w:t>
      </w:r>
      <w:r w:rsidR="004231A6" w:rsidRPr="005B26C1">
        <w:t>le in “good” lighting conditions</w:t>
      </w:r>
      <w:r w:rsidR="00190695" w:rsidRPr="005B26C1">
        <w:t xml:space="preserve"> in scenes </w:t>
      </w:r>
      <w:r w:rsidR="00A33E5A">
        <w:t>that contain</w:t>
      </w:r>
      <w:r w:rsidR="00190695" w:rsidRPr="005B26C1">
        <w:t xml:space="preserve"> a statistically normal</w:t>
      </w:r>
      <w:r w:rsidR="003D043B" w:rsidRPr="005B26C1">
        <w:t xml:space="preserve"> distribution of reflectances</w:t>
      </w:r>
      <w:r w:rsidR="004231A6" w:rsidRPr="005B26C1">
        <w:t>.</w:t>
      </w:r>
    </w:p>
    <w:p w14:paraId="3520DB8A" w14:textId="0113EF08" w:rsidR="00B063F8" w:rsidRPr="005B26C1" w:rsidRDefault="009144E8" w:rsidP="000F4AAD">
      <w:pPr>
        <w:ind w:firstLine="0"/>
      </w:pPr>
      <w:r w:rsidRPr="005B26C1">
        <w:t xml:space="preserve">(LBR), or something like it, </w:t>
      </w:r>
      <w:r w:rsidR="00473697">
        <w:t xml:space="preserve">is what </w:t>
      </w:r>
      <w:proofErr w:type="spellStart"/>
      <w:r w:rsidR="00473697">
        <w:t>relationist</w:t>
      </w:r>
      <w:r w:rsidR="00A33E5A">
        <w:t>s</w:t>
      </w:r>
      <w:proofErr w:type="spellEnd"/>
      <w:r w:rsidR="00A33E5A">
        <w:t xml:space="preserve"> say when </w:t>
      </w:r>
      <w:r w:rsidR="00473697">
        <w:t>realist</w:t>
      </w:r>
      <w:r w:rsidR="00A33E5A">
        <w:t>s</w:t>
      </w:r>
      <w:r w:rsidR="00E93BBD">
        <w:t xml:space="preserve"> want</w:t>
      </w:r>
      <w:r w:rsidR="00473697">
        <w:t xml:space="preserve"> to say</w:t>
      </w:r>
      <w:r w:rsidR="000F4AAD">
        <w:t xml:space="preserve"> (B).</w:t>
      </w:r>
      <w:r w:rsidR="009C76A7">
        <w:t xml:space="preserve"> T</w:t>
      </w:r>
      <w:r w:rsidR="00F76C88">
        <w:t xml:space="preserve">hey </w:t>
      </w:r>
      <w:r w:rsidR="009C76A7">
        <w:t xml:space="preserve">even </w:t>
      </w:r>
      <w:r w:rsidR="00F76C88">
        <w:t>allow that (B) can be und</w:t>
      </w:r>
      <w:r w:rsidR="006D00D7">
        <w:t>erstood as short-form-LBR</w:t>
      </w:r>
      <w:r w:rsidR="00241E5A">
        <w:t xml:space="preserve">. </w:t>
      </w:r>
      <w:proofErr w:type="gramStart"/>
      <w:r w:rsidR="00241E5A">
        <w:t>A</w:t>
      </w:r>
      <w:r w:rsidR="003A7AA2">
        <w:t>ll</w:t>
      </w:r>
      <w:proofErr w:type="gramEnd"/>
      <w:r w:rsidR="003A7AA2">
        <w:t xml:space="preserve"> is well: </w:t>
      </w:r>
      <w:r w:rsidR="00F76C88">
        <w:t xml:space="preserve">you don’t even have get your mouth around </w:t>
      </w:r>
      <w:r w:rsidR="009C76A7">
        <w:t>the official version. A velvet revolution</w:t>
      </w:r>
      <w:r w:rsidR="005B7CB9">
        <w:t>, then.</w:t>
      </w:r>
    </w:p>
    <w:p w14:paraId="4C13AA05" w14:textId="19F7D4C7" w:rsidR="00473697" w:rsidRDefault="00473697" w:rsidP="000F4AAD">
      <w:r>
        <w:t>On the other side</w:t>
      </w:r>
      <w:r w:rsidR="000F4AAD">
        <w:t xml:space="preserve"> of the fence</w:t>
      </w:r>
      <w:r w:rsidR="00756DFD" w:rsidRPr="005B26C1">
        <w:t>, the realist says that</w:t>
      </w:r>
      <w:r w:rsidR="008700D6" w:rsidRPr="005B26C1">
        <w:t xml:space="preserve"> </w:t>
      </w:r>
      <w:r w:rsidR="00322C00" w:rsidRPr="005B26C1">
        <w:t>(B</w:t>
      </w:r>
      <w:r w:rsidR="006D00D7">
        <w:t>R) i</w:t>
      </w:r>
      <w:r w:rsidR="009D7EA4" w:rsidRPr="005B26C1">
        <w:t>s meaning</w:t>
      </w:r>
      <w:r w:rsidR="006D00D7">
        <w:t>less</w:t>
      </w:r>
      <w:r>
        <w:t xml:space="preserve">: </w:t>
      </w:r>
      <w:r w:rsidR="00A33E5A">
        <w:t>she thinks that it is literally non</w:t>
      </w:r>
      <w:r>
        <w:t xml:space="preserve">sense to say that something </w:t>
      </w:r>
      <w:r w:rsidRPr="006D00D7">
        <w:rPr>
          <w:i/>
        </w:rPr>
        <w:t>is</w:t>
      </w:r>
      <w:r>
        <w:t xml:space="preserve"> blue “</w:t>
      </w:r>
      <w:r w:rsidR="006D00D7">
        <w:t xml:space="preserve">relative </w:t>
      </w:r>
      <w:r>
        <w:t>to a particular</w:t>
      </w:r>
      <w:r w:rsidR="00EF53EF">
        <w:t xml:space="preserve"> observer</w:t>
      </w:r>
      <w:r>
        <w:t xml:space="preserve">.” </w:t>
      </w:r>
      <w:r w:rsidR="000F4AAD">
        <w:t xml:space="preserve">So the </w:t>
      </w:r>
      <w:proofErr w:type="spellStart"/>
      <w:r w:rsidR="000F4AAD">
        <w:t>relationist</w:t>
      </w:r>
      <w:proofErr w:type="spellEnd"/>
      <w:r w:rsidR="000F4AAD">
        <w:t xml:space="preserve"> too </w:t>
      </w:r>
      <w:r w:rsidR="006D00D7">
        <w:t>face</w:t>
      </w:r>
      <w:r w:rsidR="00383025">
        <w:t>s</w:t>
      </w:r>
      <w:bookmarkStart w:id="0" w:name="_GoBack"/>
      <w:bookmarkEnd w:id="0"/>
      <w:r w:rsidR="006D00D7">
        <w:t xml:space="preserve"> accusations</w:t>
      </w:r>
      <w:r w:rsidR="000F4AAD">
        <w:t xml:space="preserve"> of meaningless talk. But she too </w:t>
      </w:r>
      <w:r w:rsidR="006D00D7">
        <w:t>is offered the refuge of</w:t>
      </w:r>
      <w:r w:rsidR="000F4AAD">
        <w:t xml:space="preserve"> circumlocution. </w:t>
      </w:r>
      <w:r>
        <w:t>(BR) has an equivalent in realist talk; substitute</w:t>
      </w:r>
      <w:r w:rsidR="00AB1D1E" w:rsidRPr="005B26C1">
        <w:t xml:space="preserve"> ‘looks’ for ‘is’</w:t>
      </w:r>
      <w:r>
        <w:t xml:space="preserve"> and </w:t>
      </w:r>
      <w:r w:rsidR="000F4AAD">
        <w:t>you get</w:t>
      </w:r>
      <w:r>
        <w:t xml:space="preserve"> what the realist would say in circumstances in which the relativist says (BR)</w:t>
      </w:r>
      <w:r w:rsidR="00F37F6B" w:rsidRPr="005B26C1">
        <w:t>.</w:t>
      </w:r>
      <w:r w:rsidR="00570D8E" w:rsidRPr="005B26C1">
        <w:t xml:space="preserve"> </w:t>
      </w:r>
    </w:p>
    <w:p w14:paraId="466C1478" w14:textId="553D2A45" w:rsidR="0014696E" w:rsidRDefault="009A0BBD" w:rsidP="00473697">
      <w:r w:rsidRPr="005B26C1">
        <w:t>T</w:t>
      </w:r>
      <w:r w:rsidR="003062E5" w:rsidRPr="005B26C1">
        <w:t>he</w:t>
      </w:r>
      <w:r w:rsidR="009C5EF2" w:rsidRPr="005B26C1">
        <w:t xml:space="preserve"> </w:t>
      </w:r>
      <w:r w:rsidRPr="005B26C1">
        <w:t xml:space="preserve">dispute </w:t>
      </w:r>
      <w:r w:rsidR="009C5EF2" w:rsidRPr="005B26C1">
        <w:t>reduce</w:t>
      </w:r>
      <w:r w:rsidRPr="005B26C1">
        <w:t>s</w:t>
      </w:r>
      <w:r w:rsidR="00401354">
        <w:t>, then</w:t>
      </w:r>
      <w:r w:rsidR="009C5EF2" w:rsidRPr="005B26C1">
        <w:t>,</w:t>
      </w:r>
      <w:r w:rsidR="00772A93" w:rsidRPr="005B26C1">
        <w:t xml:space="preserve"> </w:t>
      </w:r>
      <w:r w:rsidR="00C277DE" w:rsidRPr="005B26C1">
        <w:t xml:space="preserve">to a first approximation at least, </w:t>
      </w:r>
      <w:r w:rsidR="00333C4D" w:rsidRPr="005B26C1">
        <w:t xml:space="preserve">to a </w:t>
      </w:r>
      <w:r w:rsidR="003131FC">
        <w:t xml:space="preserve">terminological </w:t>
      </w:r>
      <w:r w:rsidR="00C277DE" w:rsidRPr="005B26C1">
        <w:t>disagree</w:t>
      </w:r>
      <w:r w:rsidR="00333C4D" w:rsidRPr="005B26C1">
        <w:t>ment</w:t>
      </w:r>
      <w:r w:rsidR="00C277DE" w:rsidRPr="005B26C1">
        <w:t>.</w:t>
      </w:r>
      <w:r w:rsidR="0088299E" w:rsidRPr="005B26C1">
        <w:t xml:space="preserve"> </w:t>
      </w:r>
      <w:r w:rsidR="005F105B" w:rsidRPr="005B26C1">
        <w:t>Both</w:t>
      </w:r>
      <w:r w:rsidR="00473697">
        <w:t xml:space="preserve"> parties</w:t>
      </w:r>
      <w:r w:rsidR="008A0105" w:rsidRPr="005B26C1">
        <w:t xml:space="preserve"> have ways of describing the same situation</w:t>
      </w:r>
      <w:r w:rsidR="005F105B" w:rsidRPr="005B26C1">
        <w:t xml:space="preserve">s; they simply use different language. </w:t>
      </w:r>
      <w:r w:rsidR="00A477BD">
        <w:t xml:space="preserve">Both agree that there are properties that </w:t>
      </w:r>
      <w:r w:rsidR="00125D4E">
        <w:t>extensionally approximate</w:t>
      </w:r>
      <w:r w:rsidR="00A477BD">
        <w:t xml:space="preserve"> those described by (BR) and (B), but they disagree which one deserves the name of ‘color.’ </w:t>
      </w:r>
      <w:r w:rsidR="00E93BBD">
        <w:t xml:space="preserve">They </w:t>
      </w:r>
      <w:r w:rsidR="000F4AAD">
        <w:t xml:space="preserve">disagree about what </w:t>
      </w:r>
      <w:r w:rsidR="000267E5">
        <w:t>color</w:t>
      </w:r>
      <w:r w:rsidR="000F4AAD">
        <w:t xml:space="preserve"> is, but each has a way of saying anything the other does. </w:t>
      </w:r>
      <w:r w:rsidR="006D00D7">
        <w:t xml:space="preserve">This is different </w:t>
      </w:r>
      <w:r w:rsidR="0014696E">
        <w:t xml:space="preserve">from </w:t>
      </w:r>
      <w:r w:rsidR="006D00D7">
        <w:t xml:space="preserve">other </w:t>
      </w:r>
      <w:r w:rsidR="0014696E">
        <w:t xml:space="preserve">philosophical </w:t>
      </w:r>
      <w:r w:rsidR="003131FC">
        <w:t>dispute</w:t>
      </w:r>
      <w:r w:rsidR="0014696E">
        <w:t>s</w:t>
      </w:r>
      <w:r w:rsidR="003131FC">
        <w:t xml:space="preserve"> about</w:t>
      </w:r>
      <w:r w:rsidR="006D00D7">
        <w:t xml:space="preserve"> </w:t>
      </w:r>
      <w:proofErr w:type="spellStart"/>
      <w:r w:rsidR="006D00D7">
        <w:t>relationism</w:t>
      </w:r>
      <w:proofErr w:type="spellEnd"/>
      <w:r w:rsidR="006D00D7">
        <w:t>. People in aesthetics disagree</w:t>
      </w:r>
      <w:r w:rsidR="003131FC">
        <w:t xml:space="preserve"> whether</w:t>
      </w:r>
      <w:r w:rsidR="0014696E">
        <w:t xml:space="preserve"> beauty</w:t>
      </w:r>
      <w:r w:rsidR="003131FC">
        <w:t xml:space="preserve"> </w:t>
      </w:r>
      <w:r w:rsidR="0014696E">
        <w:t xml:space="preserve">exists independently of human subjects. </w:t>
      </w:r>
      <w:r w:rsidR="00A730A2">
        <w:t xml:space="preserve">Here, the </w:t>
      </w:r>
      <w:proofErr w:type="spellStart"/>
      <w:r w:rsidR="00A730A2">
        <w:t>relationist</w:t>
      </w:r>
      <w:proofErr w:type="spellEnd"/>
      <w:r w:rsidR="0014696E">
        <w:t xml:space="preserve"> </w:t>
      </w:r>
      <w:r w:rsidR="00A730A2">
        <w:t>denies that</w:t>
      </w:r>
      <w:r w:rsidR="0014696E">
        <w:t xml:space="preserve"> Michelangelo’s David is beautiful</w:t>
      </w:r>
      <w:r w:rsidR="00A730A2">
        <w:t xml:space="preserve"> period</w:t>
      </w:r>
      <w:r w:rsidR="0014696E">
        <w:t xml:space="preserve">; </w:t>
      </w:r>
      <w:r w:rsidR="00A730A2">
        <w:t xml:space="preserve">she </w:t>
      </w:r>
      <w:r w:rsidR="00A80CD8">
        <w:t>feels no pressure to</w:t>
      </w:r>
      <w:r w:rsidR="0014696E">
        <w:t xml:space="preserve"> use par</w:t>
      </w:r>
      <w:r w:rsidR="00A80CD8">
        <w:t>aphrase to accommodate the opposition</w:t>
      </w:r>
      <w:r w:rsidR="0014696E">
        <w:t>.</w:t>
      </w:r>
      <w:r w:rsidR="00A477BD">
        <w:t xml:space="preserve"> </w:t>
      </w:r>
      <w:r w:rsidR="00A477BD">
        <w:lastRenderedPageBreak/>
        <w:t>Similarly, the hedonist</w:t>
      </w:r>
      <w:r w:rsidR="00125D4E">
        <w:t>’s</w:t>
      </w:r>
      <w:r w:rsidR="00A477BD">
        <w:t xml:space="preserve"> </w:t>
      </w:r>
      <w:r w:rsidR="00125D4E">
        <w:t>rejection of</w:t>
      </w:r>
      <w:r w:rsidR="00A477BD">
        <w:t xml:space="preserve"> prescriptive norms. </w:t>
      </w:r>
      <w:r w:rsidR="00125D4E">
        <w:t>Bentham simply guts it out:</w:t>
      </w:r>
      <w:r w:rsidR="00A477BD">
        <w:t xml:space="preserve"> </w:t>
      </w:r>
      <w:r w:rsidR="00A730A2">
        <w:t xml:space="preserve">to he who finds it so, </w:t>
      </w:r>
      <w:r w:rsidR="007A7236">
        <w:t>push-pin is as good as poetry</w:t>
      </w:r>
      <w:r w:rsidR="00A730A2">
        <w:t>, “prejudice aside.”</w:t>
      </w:r>
      <w:r w:rsidR="0014696E">
        <w:t xml:space="preserve"> </w:t>
      </w:r>
    </w:p>
    <w:p w14:paraId="47D25D34" w14:textId="21F303AE" w:rsidR="006F5AF6" w:rsidRDefault="009A0BBD" w:rsidP="00473697">
      <w:r w:rsidRPr="005B26C1">
        <w:t>T</w:t>
      </w:r>
      <w:r w:rsidR="00D55D1D" w:rsidRPr="005B26C1">
        <w:t xml:space="preserve">here is no </w:t>
      </w:r>
      <w:r w:rsidR="007B1516" w:rsidRPr="005B26C1">
        <w:t xml:space="preserve">question of </w:t>
      </w:r>
      <w:r w:rsidR="0014696E">
        <w:t>scientific</w:t>
      </w:r>
      <w:r w:rsidR="00E9659B">
        <w:t xml:space="preserve"> or even philosophical fact at stake in contemporary</w:t>
      </w:r>
      <w:r w:rsidR="007B1516" w:rsidRPr="005B26C1">
        <w:t xml:space="preserve"> </w:t>
      </w:r>
      <w:r w:rsidR="00B605C8" w:rsidRPr="005B26C1">
        <w:t>dispute</w:t>
      </w:r>
      <w:r w:rsidR="0014696E">
        <w:t xml:space="preserve"> about</w:t>
      </w:r>
      <w:r w:rsidR="00E9659B">
        <w:t xml:space="preserve"> the ontology of</w:t>
      </w:r>
      <w:r w:rsidR="0014696E">
        <w:t xml:space="preserve"> color</w:t>
      </w:r>
      <w:r w:rsidR="00B605C8" w:rsidRPr="005B26C1">
        <w:t>.</w:t>
      </w:r>
      <w:r w:rsidR="001D24DB" w:rsidRPr="005B26C1">
        <w:t xml:space="preserve"> </w:t>
      </w:r>
      <w:r w:rsidR="0014696E">
        <w:t>T</w:t>
      </w:r>
      <w:r w:rsidR="001D24DB" w:rsidRPr="005B26C1">
        <w:t xml:space="preserve">he disagreement is not (though it has often been taken to be) </w:t>
      </w:r>
      <w:r w:rsidR="00DC1E84" w:rsidRPr="005B26C1">
        <w:t>factually substantive enough to</w:t>
      </w:r>
      <w:r w:rsidR="00473697">
        <w:t xml:space="preserve"> generate, as </w:t>
      </w:r>
      <w:proofErr w:type="spellStart"/>
      <w:r w:rsidR="00473697">
        <w:t>Chirimuuta</w:t>
      </w:r>
      <w:proofErr w:type="spellEnd"/>
      <w:r w:rsidR="00473697">
        <w:t xml:space="preserve"> says, </w:t>
      </w:r>
      <w:r w:rsidR="001D24DB" w:rsidRPr="005B26C1">
        <w:t xml:space="preserve">“a clash between those </w:t>
      </w:r>
      <w:r w:rsidR="00C56FFF" w:rsidRPr="005B26C1">
        <w:t xml:space="preserve">who believe that </w:t>
      </w:r>
      <w:r w:rsidR="00DA785E" w:rsidRPr="005B26C1">
        <w:t>color</w:t>
      </w:r>
      <w:r w:rsidR="00C56FFF" w:rsidRPr="005B26C1">
        <w:t>s belong to the external, physical wo</w:t>
      </w:r>
      <w:r w:rsidR="002F05BD" w:rsidRPr="005B26C1">
        <w:t xml:space="preserve">rld and those who think of </w:t>
      </w:r>
      <w:r w:rsidR="00DA785E" w:rsidRPr="005B26C1">
        <w:t>color</w:t>
      </w:r>
      <w:r w:rsidR="002F05BD" w:rsidRPr="005B26C1">
        <w:t>s as something generated inside the head” (58).</w:t>
      </w:r>
      <w:r w:rsidR="00C56FFF" w:rsidRPr="005B26C1">
        <w:t xml:space="preserve"> </w:t>
      </w:r>
      <w:r w:rsidR="00E9659B">
        <w:t>I</w:t>
      </w:r>
      <w:r w:rsidR="003E677C" w:rsidRPr="005B26C1">
        <w:t xml:space="preserve">n his </w:t>
      </w:r>
      <w:r w:rsidR="003E677C" w:rsidRPr="000F4AAD">
        <w:rPr>
          <w:i/>
        </w:rPr>
        <w:t>NDPR</w:t>
      </w:r>
      <w:r w:rsidR="003E677C" w:rsidRPr="005B26C1">
        <w:t xml:space="preserve"> review</w:t>
      </w:r>
      <w:r w:rsidR="009977AB" w:rsidRPr="005B26C1">
        <w:t xml:space="preserve"> of </w:t>
      </w:r>
      <w:r w:rsidR="009977AB" w:rsidRPr="005B26C1">
        <w:rPr>
          <w:i/>
        </w:rPr>
        <w:t xml:space="preserve">Outside Color </w:t>
      </w:r>
      <w:r w:rsidR="00DA7835" w:rsidRPr="005B26C1">
        <w:t>[2015.10.21]</w:t>
      </w:r>
      <w:r w:rsidR="00E9659B">
        <w:t xml:space="preserve">, Jonathan Cohen questions how successful </w:t>
      </w:r>
      <w:proofErr w:type="spellStart"/>
      <w:r w:rsidR="00E9659B">
        <w:t>Chirimuuta</w:t>
      </w:r>
      <w:proofErr w:type="spellEnd"/>
      <w:r w:rsidR="00E9659B">
        <w:t xml:space="preserve"> is in bringing empirical concerns to bear on ontological disputes. My worry is that these disputes are framed in terms that make it impossible to</w:t>
      </w:r>
      <w:r w:rsidR="007A7236">
        <w:t xml:space="preserve"> do so</w:t>
      </w:r>
      <w:r w:rsidR="00E9659B">
        <w:t>.</w:t>
      </w:r>
    </w:p>
    <w:p w14:paraId="633C2E6C" w14:textId="15830554" w:rsidR="00C97AE1" w:rsidRPr="005B26C1" w:rsidRDefault="00C32ED2" w:rsidP="00706F96">
      <w:pPr>
        <w:pStyle w:val="Heading3"/>
      </w:pPr>
      <w:r>
        <w:t>The Interactions That Determine Visual Color</w:t>
      </w:r>
    </w:p>
    <w:p w14:paraId="7BB8552D" w14:textId="5E703417" w:rsidR="00DC1E84" w:rsidRPr="005B26C1" w:rsidRDefault="00676BF3" w:rsidP="003062E5">
      <w:pPr>
        <w:ind w:firstLine="0"/>
      </w:pPr>
      <w:proofErr w:type="spellStart"/>
      <w:r>
        <w:t>Chirimuuta’s</w:t>
      </w:r>
      <w:proofErr w:type="spellEnd"/>
      <w:r>
        <w:t xml:space="preserve"> </w:t>
      </w:r>
      <w:r w:rsidR="006011A7" w:rsidRPr="005B26C1">
        <w:t>contribution is to emphasize</w:t>
      </w:r>
      <w:r w:rsidR="00B0247A" w:rsidRPr="005B26C1">
        <w:t>,</w:t>
      </w:r>
      <w:r w:rsidR="006011A7" w:rsidRPr="005B26C1">
        <w:t xml:space="preserve"> very cogently</w:t>
      </w:r>
      <w:r w:rsidR="00771AD1" w:rsidRPr="00771AD1">
        <w:t xml:space="preserve"> </w:t>
      </w:r>
      <w:r w:rsidR="00771AD1">
        <w:t>in my opinion</w:t>
      </w:r>
      <w:r w:rsidR="006011A7" w:rsidRPr="005B26C1">
        <w:t>,</w:t>
      </w:r>
      <w:r w:rsidR="00B0247A" w:rsidRPr="005B26C1">
        <w:t xml:space="preserve"> that </w:t>
      </w:r>
      <w:r w:rsidR="00DA785E" w:rsidRPr="005B26C1">
        <w:t>color</w:t>
      </w:r>
      <w:r w:rsidR="00B0247A" w:rsidRPr="005B26C1">
        <w:t xml:space="preserve"> vision is not </w:t>
      </w:r>
      <w:r w:rsidR="00BC2E25">
        <w:t>exclusively</w:t>
      </w:r>
      <w:r w:rsidR="00B0247A" w:rsidRPr="005B26C1">
        <w:t xml:space="preserve"> for </w:t>
      </w:r>
      <w:r w:rsidR="00DA785E" w:rsidRPr="005B26C1">
        <w:t>color</w:t>
      </w:r>
      <w:r w:rsidR="00B0247A" w:rsidRPr="005B26C1">
        <w:t xml:space="preserve"> detection; it is rather </w:t>
      </w:r>
      <w:r w:rsidR="00BC2E25">
        <w:t>embedded in other functions</w:t>
      </w:r>
      <w:r w:rsidR="00B0247A" w:rsidRPr="005B26C1">
        <w:t xml:space="preserve">. </w:t>
      </w:r>
      <w:r w:rsidR="00493DC3" w:rsidRPr="005B26C1">
        <w:t xml:space="preserve">For instance, </w:t>
      </w:r>
      <w:r w:rsidR="00DA785E" w:rsidRPr="005B26C1">
        <w:t>color</w:t>
      </w:r>
      <w:r w:rsidR="00493DC3" w:rsidRPr="005B26C1">
        <w:t xml:space="preserve"> constancy is for (or is really) lightness constancy; </w:t>
      </w:r>
      <w:r w:rsidR="00DA785E" w:rsidRPr="005B26C1">
        <w:t>color</w:t>
      </w:r>
      <w:r w:rsidR="00493DC3" w:rsidRPr="005B26C1">
        <w:t xml:space="preserve"> vision is a help to object vision; and so on. </w:t>
      </w:r>
      <w:r w:rsidR="00431D31" w:rsidRPr="005B26C1">
        <w:t xml:space="preserve">Ontological commitment to real </w:t>
      </w:r>
      <w:r w:rsidR="00DA785E" w:rsidRPr="005B26C1">
        <w:t>color</w:t>
      </w:r>
      <w:r w:rsidR="00431D31" w:rsidRPr="005B26C1">
        <w:t xml:space="preserve">s is, according to her, a failure to appreciate this. </w:t>
      </w:r>
      <w:r w:rsidR="0014696E">
        <w:t xml:space="preserve">But here, she goes too far. </w:t>
      </w:r>
      <w:r w:rsidR="008F4F64" w:rsidRPr="005B26C1">
        <w:t>For instance:</w:t>
      </w:r>
    </w:p>
    <w:p w14:paraId="1D467D13" w14:textId="598A0276" w:rsidR="00A22BEB" w:rsidRPr="005B26C1" w:rsidRDefault="008F4F64" w:rsidP="008F4F64">
      <w:pPr>
        <w:ind w:left="720" w:firstLine="0"/>
      </w:pPr>
      <w:r w:rsidRPr="005B26C1">
        <w:t>A difference in color is interpreted as a difference in</w:t>
      </w:r>
      <w:r w:rsidR="00B57780" w:rsidRPr="005B26C1">
        <w:t xml:space="preserve"> material. But, in order for this to happen, there need be no attribution of an intrinsic</w:t>
      </w:r>
      <w:r w:rsidR="001C7B79" w:rsidRPr="005B26C1">
        <w:t xml:space="preserve"> chromatic property to any [surface]</w:t>
      </w:r>
      <w:proofErr w:type="gramStart"/>
      <w:r w:rsidR="001C7B79" w:rsidRPr="005B26C1">
        <w:t>. . . .</w:t>
      </w:r>
      <w:proofErr w:type="gramEnd"/>
      <w:r w:rsidR="001C7B79" w:rsidRPr="005B26C1">
        <w:t xml:space="preserve"> Red and yellow </w:t>
      </w:r>
      <w:r w:rsidR="00771AED" w:rsidRPr="005B26C1">
        <w:t>con</w:t>
      </w:r>
      <w:r w:rsidR="001C7B79" w:rsidRPr="005B26C1">
        <w:t>t</w:t>
      </w:r>
      <w:r w:rsidR="00771AED" w:rsidRPr="005B26C1">
        <w:t>ras</w:t>
      </w:r>
      <w:r w:rsidR="001C7B79" w:rsidRPr="005B26C1">
        <w:t>t with each other</w:t>
      </w:r>
      <w:r w:rsidR="005D7B37" w:rsidRPr="005B26C1">
        <w:t xml:space="preserve">. Because of this we can know just by looking that skins of strawberries and lemons are made of </w:t>
      </w:r>
      <w:r w:rsidR="0052011A" w:rsidRPr="005B26C1">
        <w:t xml:space="preserve">different kinds of matter. All this can be known even if there is no special red or yellow property that strawberries and lemons </w:t>
      </w:r>
      <w:r w:rsidR="00771AED" w:rsidRPr="005B26C1">
        <w:t>possess. (95-97)</w:t>
      </w:r>
    </w:p>
    <w:p w14:paraId="674955AF" w14:textId="77777777" w:rsidR="00571079" w:rsidRDefault="00431D31" w:rsidP="00214F6C">
      <w:pPr>
        <w:ind w:firstLine="0"/>
      </w:pPr>
      <w:r w:rsidRPr="005B26C1">
        <w:t>I am not sure how to assess this</w:t>
      </w:r>
      <w:r w:rsidR="00844722">
        <w:t xml:space="preserve"> claim about </w:t>
      </w:r>
      <w:r w:rsidR="0014696E">
        <w:t xml:space="preserve">color </w:t>
      </w:r>
      <w:r w:rsidR="00844722">
        <w:t>properties</w:t>
      </w:r>
      <w:r w:rsidRPr="005B26C1">
        <w:t xml:space="preserve">. It’s true that </w:t>
      </w:r>
      <w:r w:rsidR="00330F00" w:rsidRPr="005B26C1">
        <w:t xml:space="preserve">there don’t </w:t>
      </w:r>
      <w:r w:rsidR="00330F00" w:rsidRPr="005B26C1">
        <w:rPr>
          <w:i/>
        </w:rPr>
        <w:t>need</w:t>
      </w:r>
      <w:r w:rsidR="00330F00" w:rsidRPr="005B26C1">
        <w:t xml:space="preserve"> to be “special” </w:t>
      </w:r>
      <w:r w:rsidR="00DA785E" w:rsidRPr="005B26C1">
        <w:t>color</w:t>
      </w:r>
      <w:r w:rsidR="00330F00" w:rsidRPr="005B26C1">
        <w:t xml:space="preserve"> properties for us to make this differentiation, as long as there is always a </w:t>
      </w:r>
      <w:r w:rsidR="00656F89" w:rsidRPr="005B26C1">
        <w:t>contrast in appearance</w:t>
      </w:r>
      <w:r w:rsidR="00FB5F0B">
        <w:t>. Nonetheless,</w:t>
      </w:r>
      <w:r w:rsidR="00E450CD" w:rsidRPr="005B26C1">
        <w:t xml:space="preserve"> there </w:t>
      </w:r>
      <w:r w:rsidR="00E450CD" w:rsidRPr="005B26C1">
        <w:rPr>
          <w:i/>
        </w:rPr>
        <w:t xml:space="preserve">is </w:t>
      </w:r>
      <w:r w:rsidR="00E450CD" w:rsidRPr="005B26C1">
        <w:t xml:space="preserve">a real difference; lemons reflect </w:t>
      </w:r>
      <w:r w:rsidR="00451332" w:rsidRPr="005B26C1">
        <w:t xml:space="preserve">more </w:t>
      </w:r>
      <w:r w:rsidR="00451332">
        <w:t xml:space="preserve">of the </w:t>
      </w:r>
      <w:r w:rsidR="00E450CD" w:rsidRPr="005B26C1">
        <w:t>light that excite</w:t>
      </w:r>
      <w:r w:rsidR="00451332">
        <w:t>s</w:t>
      </w:r>
      <w:r w:rsidR="00E450CD" w:rsidRPr="005B26C1">
        <w:t xml:space="preserve"> the M-cone; strawberries are partial to the L-cone</w:t>
      </w:r>
      <w:r w:rsidR="00656F89" w:rsidRPr="005B26C1">
        <w:t xml:space="preserve">. </w:t>
      </w:r>
      <w:r w:rsidR="00762F1D" w:rsidRPr="005B26C1">
        <w:t>(Here and elsewhere, I am</w:t>
      </w:r>
      <w:r w:rsidR="00303D67" w:rsidRPr="005B26C1">
        <w:t xml:space="preserve"> being</w:t>
      </w:r>
      <w:r w:rsidR="0060087A" w:rsidRPr="005B26C1">
        <w:t xml:space="preserve"> </w:t>
      </w:r>
      <w:r w:rsidR="00253059">
        <w:t>quick and dirty</w:t>
      </w:r>
      <w:r w:rsidR="00762F1D" w:rsidRPr="005B26C1">
        <w:t xml:space="preserve"> </w:t>
      </w:r>
      <w:r w:rsidR="00253059">
        <w:t xml:space="preserve">in defining </w:t>
      </w:r>
      <w:r w:rsidR="00DA785E" w:rsidRPr="005B26C1">
        <w:t>color</w:t>
      </w:r>
      <w:r w:rsidR="00451332">
        <w:t>, but</w:t>
      </w:r>
      <w:r w:rsidR="00253059">
        <w:t xml:space="preserve"> </w:t>
      </w:r>
      <w:r w:rsidR="00571079">
        <w:t xml:space="preserve">by mentioning cone cells, </w:t>
      </w:r>
      <w:r w:rsidR="00253059">
        <w:t>I</w:t>
      </w:r>
      <w:r w:rsidR="00571079">
        <w:t xml:space="preserve"> do want to make it</w:t>
      </w:r>
      <w:r w:rsidR="00451332">
        <w:t xml:space="preserve"> clear that the visual system is relevant in some way</w:t>
      </w:r>
      <w:r w:rsidR="00762F1D" w:rsidRPr="005B26C1">
        <w:t xml:space="preserve">.) </w:t>
      </w:r>
    </w:p>
    <w:p w14:paraId="2B21F4F2" w14:textId="03690919" w:rsidR="00214F6C" w:rsidRPr="005B26C1" w:rsidRDefault="00451332" w:rsidP="00571079">
      <w:r>
        <w:lastRenderedPageBreak/>
        <w:t xml:space="preserve">Does </w:t>
      </w:r>
      <w:proofErr w:type="spellStart"/>
      <w:r>
        <w:t>Chirimuuta</w:t>
      </w:r>
      <w:proofErr w:type="spellEnd"/>
      <w:r>
        <w:t xml:space="preserve"> deny this</w:t>
      </w:r>
      <w:r w:rsidR="00656F89" w:rsidRPr="005B26C1">
        <w:t>?</w:t>
      </w:r>
      <w:r w:rsidR="0060087A" w:rsidRPr="005B26C1">
        <w:t xml:space="preserve"> </w:t>
      </w:r>
      <w:r>
        <w:t xml:space="preserve">I don’t think so. </w:t>
      </w:r>
      <w:r w:rsidR="0060087A" w:rsidRPr="005B26C1">
        <w:t xml:space="preserve">Perhaps </w:t>
      </w:r>
      <w:r w:rsidR="00F21AD7" w:rsidRPr="005B26C1">
        <w:t xml:space="preserve">what </w:t>
      </w:r>
      <w:r>
        <w:t>she contests</w:t>
      </w:r>
      <w:r w:rsidR="00F21AD7" w:rsidRPr="005B26C1">
        <w:t xml:space="preserve"> is the possibility of defining </w:t>
      </w:r>
      <w:r w:rsidR="00DA785E" w:rsidRPr="005B26C1">
        <w:t>color</w:t>
      </w:r>
      <w:r w:rsidR="00F21AD7" w:rsidRPr="005B26C1">
        <w:t xml:space="preserve"> without some reference to visual systems. If so, the point is </w:t>
      </w:r>
      <w:r w:rsidR="00394648" w:rsidRPr="005B26C1">
        <w:t xml:space="preserve">well </w:t>
      </w:r>
      <w:r w:rsidR="00F21AD7" w:rsidRPr="005B26C1">
        <w:t xml:space="preserve">taken, but it is </w:t>
      </w:r>
      <w:r w:rsidR="00FB5F0B">
        <w:t xml:space="preserve">still </w:t>
      </w:r>
      <w:r w:rsidR="00F21AD7" w:rsidRPr="005B26C1">
        <w:t>a real property of</w:t>
      </w:r>
      <w:r w:rsidR="0001175D" w:rsidRPr="005B26C1">
        <w:t xml:space="preserve"> ripe tomatoes and strawberries that they reflect comparatively more light that stimulates the L-cone. </w:t>
      </w:r>
    </w:p>
    <w:p w14:paraId="2D52878E" w14:textId="49183522" w:rsidR="00EB1CA2" w:rsidRPr="005B26C1" w:rsidRDefault="005B2B73" w:rsidP="00214F6C">
      <w:pPr>
        <w:ind w:firstLine="0"/>
      </w:pPr>
      <w:r w:rsidRPr="005B26C1">
        <w:tab/>
        <w:t>It is very important in this context t</w:t>
      </w:r>
      <w:r w:rsidR="00A077C8" w:rsidRPr="005B26C1">
        <w:t>o recognize that the variations</w:t>
      </w:r>
      <w:r w:rsidRPr="005B26C1">
        <w:t xml:space="preserve"> of animal </w:t>
      </w:r>
      <w:r w:rsidR="00DA785E" w:rsidRPr="005B26C1">
        <w:t>color</w:t>
      </w:r>
      <w:r w:rsidRPr="005B26C1">
        <w:t xml:space="preserve"> vis</w:t>
      </w:r>
      <w:r w:rsidR="008C4651">
        <w:t>ion systems are irrelevant to this point</w:t>
      </w:r>
      <w:r w:rsidRPr="005B26C1">
        <w:t>.</w:t>
      </w:r>
      <w:r w:rsidR="00BB613E" w:rsidRPr="005B26C1">
        <w:t xml:space="preserve"> Cat</w:t>
      </w:r>
      <w:r w:rsidR="00227CA1" w:rsidRPr="005B26C1">
        <w:t xml:space="preserve">s have </w:t>
      </w:r>
      <w:r w:rsidR="00DA785E" w:rsidRPr="005B26C1">
        <w:t>color</w:t>
      </w:r>
      <w:r w:rsidR="00227CA1" w:rsidRPr="005B26C1">
        <w:t xml:space="preserve"> vision that is worse than ours</w:t>
      </w:r>
      <w:r w:rsidR="002968DB" w:rsidRPr="005B26C1">
        <w:t xml:space="preserve"> in terms of differentiating things from one another</w:t>
      </w:r>
      <w:r w:rsidR="00227CA1" w:rsidRPr="005B26C1">
        <w:t>; pigeons do better</w:t>
      </w:r>
      <w:r w:rsidR="00D72038" w:rsidRPr="005B26C1">
        <w:t xml:space="preserve"> than we do</w:t>
      </w:r>
      <w:r w:rsidR="002968DB" w:rsidRPr="005B26C1">
        <w:t>.</w:t>
      </w:r>
      <w:r w:rsidR="007A1693" w:rsidRPr="005B26C1">
        <w:t xml:space="preserve"> This does not mean that any </w:t>
      </w:r>
      <w:r w:rsidR="00844722">
        <w:t xml:space="preserve">of these </w:t>
      </w:r>
      <w:r w:rsidR="007A1693" w:rsidRPr="005B26C1">
        <w:t xml:space="preserve">species gets things wrong. </w:t>
      </w:r>
      <w:r w:rsidR="00665335" w:rsidRPr="005B26C1">
        <w:t>There a</w:t>
      </w:r>
      <w:r w:rsidR="00BB613E" w:rsidRPr="005B26C1">
        <w:t>re those who think that if a cat</w:t>
      </w:r>
      <w:r w:rsidR="00665335" w:rsidRPr="005B26C1">
        <w:t xml:space="preserve"> sees as grey</w:t>
      </w:r>
      <w:r w:rsidR="00BB613E" w:rsidRPr="005B26C1">
        <w:t xml:space="preserve"> what trichro</w:t>
      </w:r>
      <w:r w:rsidR="00320F6E">
        <w:t xml:space="preserve">matic humans see as blue, it </w:t>
      </w:r>
      <w:r w:rsidR="00824CDC">
        <w:t>is misperceiving</w:t>
      </w:r>
      <w:r w:rsidR="005378A0" w:rsidRPr="005B26C1">
        <w:t xml:space="preserve">; </w:t>
      </w:r>
      <w:r w:rsidR="0021161C" w:rsidRPr="005B26C1">
        <w:t>blue things are not, after all, grey</w:t>
      </w:r>
      <w:r w:rsidR="00BB613E" w:rsidRPr="005B26C1">
        <w:t xml:space="preserve">. </w:t>
      </w:r>
      <w:proofErr w:type="spellStart"/>
      <w:r w:rsidR="00BB613E" w:rsidRPr="005B26C1">
        <w:t>Chirimuuta</w:t>
      </w:r>
      <w:proofErr w:type="spellEnd"/>
      <w:r w:rsidR="00BB613E" w:rsidRPr="005B26C1">
        <w:t xml:space="preserve"> </w:t>
      </w:r>
      <w:r w:rsidR="00C83FC6" w:rsidRPr="005B26C1">
        <w:t xml:space="preserve">thinks this </w:t>
      </w:r>
      <w:r w:rsidR="00F52E79" w:rsidRPr="005B26C1">
        <w:t xml:space="preserve">kind of inter-species comparison </w:t>
      </w:r>
      <w:r w:rsidR="00C32568">
        <w:t>is a mistake, and I agree. Humans</w:t>
      </w:r>
      <w:r w:rsidR="00C83FC6" w:rsidRPr="005B26C1">
        <w:t xml:space="preserve"> happen to </w:t>
      </w:r>
      <w:r w:rsidR="009A2678" w:rsidRPr="005B26C1">
        <w:t>see</w:t>
      </w:r>
      <w:r w:rsidR="00C83FC6" w:rsidRPr="005B26C1">
        <w:t xml:space="preserve"> </w:t>
      </w:r>
      <w:r w:rsidR="009931BC" w:rsidRPr="005B26C1">
        <w:t xml:space="preserve">blue </w:t>
      </w:r>
      <w:r w:rsidR="009A2678" w:rsidRPr="005B26C1">
        <w:t xml:space="preserve">things as </w:t>
      </w:r>
      <w:r w:rsidR="007D2D1F" w:rsidRPr="005B26C1">
        <w:t>falling into a unitary sensory class</w:t>
      </w:r>
      <w:r w:rsidR="001B0FFA" w:rsidRPr="005B26C1">
        <w:t xml:space="preserve"> because </w:t>
      </w:r>
      <w:r w:rsidR="006D1EBC">
        <w:t>these things</w:t>
      </w:r>
      <w:r w:rsidR="0052502E" w:rsidRPr="005B26C1">
        <w:t xml:space="preserve"> </w:t>
      </w:r>
      <w:r w:rsidR="00C32568">
        <w:t xml:space="preserve">excite our S-cones more than the L- and M- cones; cats don’t have the same </w:t>
      </w:r>
      <w:r w:rsidR="00C83FC6" w:rsidRPr="005B26C1">
        <w:t>cone</w:t>
      </w:r>
      <w:r w:rsidR="00C32568">
        <w:t xml:space="preserve"> configurations,</w:t>
      </w:r>
      <w:r w:rsidR="006D1EBC">
        <w:t xml:space="preserve"> and so their visual systems</w:t>
      </w:r>
      <w:r w:rsidR="009A2678" w:rsidRPr="005B26C1">
        <w:t xml:space="preserve"> don’</w:t>
      </w:r>
      <w:r w:rsidR="007D2D1F" w:rsidRPr="005B26C1">
        <w:t xml:space="preserve">t </w:t>
      </w:r>
      <w:r w:rsidR="006D1EBC">
        <w:t>classify things in the same way</w:t>
      </w:r>
      <w:r w:rsidR="00762F1D" w:rsidRPr="005B26C1">
        <w:t xml:space="preserve">. </w:t>
      </w:r>
      <w:r w:rsidR="00353F61">
        <w:t xml:space="preserve">In view of this, it’s better to say that </w:t>
      </w:r>
      <w:r w:rsidR="003A0562" w:rsidRPr="005B26C1">
        <w:t xml:space="preserve">things </w:t>
      </w:r>
      <w:r w:rsidR="00353F61">
        <w:t>that are</w:t>
      </w:r>
      <w:r w:rsidR="003A0562" w:rsidRPr="005B26C1">
        <w:t xml:space="preserve"> human</w:t>
      </w:r>
      <w:r w:rsidR="008A6231" w:rsidRPr="005B26C1">
        <w:t>-blue (a property that we, but not cats, are sensitive to</w:t>
      </w:r>
      <w:r w:rsidR="003A0562" w:rsidRPr="005B26C1">
        <w:t>)</w:t>
      </w:r>
      <w:r w:rsidR="008A6231" w:rsidRPr="005B26C1">
        <w:t xml:space="preserve"> are also cat-grey (a property that cats, but not we, are sensitive to). </w:t>
      </w:r>
      <w:r w:rsidR="006D1EBC">
        <w:t xml:space="preserve">There’s no right or wrong here, just </w:t>
      </w:r>
      <w:r w:rsidR="00D57F85">
        <w:t xml:space="preserve">incommensurable </w:t>
      </w:r>
      <w:r w:rsidR="00042189">
        <w:t xml:space="preserve">(not incompatible) </w:t>
      </w:r>
      <w:r w:rsidR="00D57F85">
        <w:t xml:space="preserve">color properties that arise from </w:t>
      </w:r>
      <w:r w:rsidR="006D1EBC">
        <w:t>the adaptation of each visual system to each lifestyle.</w:t>
      </w:r>
      <w:r w:rsidR="00CC68B2">
        <w:t xml:space="preserve"> </w:t>
      </w:r>
      <w:r w:rsidR="008C4651">
        <w:t xml:space="preserve">But property realism is not in question. </w:t>
      </w:r>
      <w:r w:rsidR="007A2947">
        <w:t xml:space="preserve">(For more on this see </w:t>
      </w:r>
      <w:proofErr w:type="spellStart"/>
      <w:r w:rsidR="007A2947">
        <w:t>Matthen</w:t>
      </w:r>
      <w:proofErr w:type="spellEnd"/>
      <w:r w:rsidR="007A2947">
        <w:t xml:space="preserve"> 19</w:t>
      </w:r>
      <w:r w:rsidR="00401354">
        <w:t xml:space="preserve">99; </w:t>
      </w:r>
      <w:proofErr w:type="spellStart"/>
      <w:r w:rsidR="00401354">
        <w:t>Chirimuuta</w:t>
      </w:r>
      <w:r w:rsidR="00D57F85">
        <w:t>’s</w:t>
      </w:r>
      <w:proofErr w:type="spellEnd"/>
      <w:r w:rsidR="00401354">
        <w:t xml:space="preserve"> </w:t>
      </w:r>
      <w:r w:rsidR="00630CB8">
        <w:t>take can be found in 49 n 1</w:t>
      </w:r>
      <w:r w:rsidR="00FB5F0B">
        <w:t>1. She seems critical, but</w:t>
      </w:r>
      <w:r w:rsidR="00401354">
        <w:t xml:space="preserve"> </w:t>
      </w:r>
      <w:r w:rsidR="00630CB8">
        <w:t>there’s very little</w:t>
      </w:r>
      <w:r w:rsidR="00401354">
        <w:t xml:space="preserve"> we disagree about.)</w:t>
      </w:r>
    </w:p>
    <w:p w14:paraId="34ADECF4" w14:textId="4CF7E53B" w:rsidR="003B08AE" w:rsidRDefault="001461CF" w:rsidP="00EB1CA2">
      <w:r w:rsidRPr="005B26C1">
        <w:t xml:space="preserve">This </w:t>
      </w:r>
      <w:r w:rsidR="00B3305F" w:rsidRPr="005B26C1">
        <w:t xml:space="preserve">kind of system-relativity </w:t>
      </w:r>
      <w:r w:rsidRPr="005B26C1">
        <w:t xml:space="preserve">does not imply that </w:t>
      </w:r>
      <w:r w:rsidR="00630CB8">
        <w:t xml:space="preserve">blue is </w:t>
      </w:r>
      <w:r w:rsidRPr="005B26C1">
        <w:t>“Janus-faced,”</w:t>
      </w:r>
      <w:r w:rsidR="00055250" w:rsidRPr="005B26C1">
        <w:t xml:space="preserve"> partly outward, partly inward looking. It just means that since cats and humans </w:t>
      </w:r>
      <w:r w:rsidR="00844722">
        <w:t xml:space="preserve">and birds </w:t>
      </w:r>
      <w:r w:rsidR="00055250" w:rsidRPr="005B26C1">
        <w:t>have di</w:t>
      </w:r>
      <w:r w:rsidR="009931BC" w:rsidRPr="005B26C1">
        <w:t>fferent needs</w:t>
      </w:r>
      <w:r w:rsidR="00844722">
        <w:t xml:space="preserve"> and different visual equipment</w:t>
      </w:r>
      <w:r w:rsidR="00CF346F">
        <w:t xml:space="preserve">, our senses </w:t>
      </w:r>
      <w:r w:rsidR="009931BC" w:rsidRPr="005B26C1">
        <w:t>sort the world differently.</w:t>
      </w:r>
      <w:r w:rsidR="006A7413" w:rsidRPr="005B26C1">
        <w:t xml:space="preserve"> </w:t>
      </w:r>
      <w:proofErr w:type="spellStart"/>
      <w:r w:rsidR="00E53245" w:rsidRPr="005B26C1">
        <w:t>Chirimu</w:t>
      </w:r>
      <w:r w:rsidR="00596AFF">
        <w:t>uta</w:t>
      </w:r>
      <w:proofErr w:type="spellEnd"/>
      <w:r w:rsidR="00596AFF">
        <w:t xml:space="preserve"> is inclined to think that each of us</w:t>
      </w:r>
      <w:r w:rsidR="00E53245" w:rsidRPr="005B26C1">
        <w:t xml:space="preserve"> bring</w:t>
      </w:r>
      <w:r w:rsidR="00596AFF">
        <w:rPr>
          <w:lang w:val="en-CA"/>
        </w:rPr>
        <w:t>s</w:t>
      </w:r>
      <w:r w:rsidR="00E53245" w:rsidRPr="005B26C1">
        <w:t xml:space="preserve"> different </w:t>
      </w:r>
      <w:r w:rsidR="00596AFF">
        <w:rPr>
          <w:lang w:val="en-CA"/>
        </w:rPr>
        <w:t xml:space="preserve">color </w:t>
      </w:r>
      <w:r w:rsidR="00E53245" w:rsidRPr="005B26C1">
        <w:t>properties into existence (C</w:t>
      </w:r>
      <w:r w:rsidR="00FC00DB" w:rsidRPr="005B26C1">
        <w:t xml:space="preserve">4, 51). </w:t>
      </w:r>
      <w:r w:rsidR="007C1FAC" w:rsidRPr="005B26C1">
        <w:t>T</w:t>
      </w:r>
      <w:r w:rsidR="00E021FC" w:rsidRPr="005B26C1">
        <w:t xml:space="preserve">his is </w:t>
      </w:r>
      <w:r w:rsidR="0078138C" w:rsidRPr="005B26C1">
        <w:t>not obvious</w:t>
      </w:r>
      <w:r w:rsidR="00E021FC" w:rsidRPr="005B26C1">
        <w:t xml:space="preserve">. </w:t>
      </w:r>
      <w:r w:rsidR="0078138C" w:rsidRPr="005B26C1">
        <w:t>Arguably, t</w:t>
      </w:r>
      <w:r w:rsidR="00E021FC" w:rsidRPr="005B26C1">
        <w:t>he propert</w:t>
      </w:r>
      <w:r w:rsidR="00591FEB" w:rsidRPr="005B26C1">
        <w:t xml:space="preserve">y of reflecting </w:t>
      </w:r>
      <w:r w:rsidR="00E021FC" w:rsidRPr="005B26C1">
        <w:t>light</w:t>
      </w:r>
      <w:r w:rsidR="00591FEB" w:rsidRPr="005B26C1">
        <w:t xml:space="preserve"> that stimulates the S-cone</w:t>
      </w:r>
      <w:r w:rsidR="007333D0" w:rsidRPr="005B26C1">
        <w:t xml:space="preserve"> is a property that exists independently </w:t>
      </w:r>
      <w:r w:rsidR="00EF7C66" w:rsidRPr="005B26C1">
        <w:t>of S</w:t>
      </w:r>
      <w:r w:rsidR="00012949" w:rsidRPr="005B26C1">
        <w:t>-cones</w:t>
      </w:r>
      <w:r w:rsidR="00CF346F">
        <w:rPr>
          <w:lang w:val="en-CA"/>
        </w:rPr>
        <w:t>: it exists for cats, though cats are not sensitive to it</w:t>
      </w:r>
      <w:r w:rsidR="0078138C" w:rsidRPr="005B26C1">
        <w:t>.</w:t>
      </w:r>
      <w:r w:rsidR="00012949" w:rsidRPr="005B26C1">
        <w:t xml:space="preserve"> </w:t>
      </w:r>
      <w:r w:rsidR="00844722">
        <w:t xml:space="preserve">But whether </w:t>
      </w:r>
      <w:r w:rsidR="002475EE">
        <w:t xml:space="preserve">this is right or not, </w:t>
      </w:r>
      <w:r w:rsidR="00FB78A7">
        <w:rPr>
          <w:lang w:val="en-CA"/>
        </w:rPr>
        <w:t xml:space="preserve">it’s hard to argue that </w:t>
      </w:r>
      <w:r w:rsidR="007333D0" w:rsidRPr="005B26C1">
        <w:t xml:space="preserve">I </w:t>
      </w:r>
      <w:r w:rsidR="006D1EBC">
        <w:t>sense</w:t>
      </w:r>
      <w:r w:rsidR="001B2C3D" w:rsidRPr="005B26C1">
        <w:t xml:space="preserve"> a </w:t>
      </w:r>
      <w:r w:rsidR="00FB78A7">
        <w:rPr>
          <w:lang w:val="en-CA"/>
        </w:rPr>
        <w:t xml:space="preserve">relational </w:t>
      </w:r>
      <w:r w:rsidR="001B2C3D" w:rsidRPr="005B26C1">
        <w:t>property of myself</w:t>
      </w:r>
      <w:r w:rsidR="002475EE" w:rsidRPr="002475EE">
        <w:t xml:space="preserve"> </w:t>
      </w:r>
      <w:r w:rsidR="002475EE" w:rsidRPr="005B26C1">
        <w:t>when I see a blue stone</w:t>
      </w:r>
      <w:r w:rsidR="002475EE">
        <w:t xml:space="preserve">—as </w:t>
      </w:r>
      <w:proofErr w:type="spellStart"/>
      <w:r w:rsidR="002475EE">
        <w:t>Chirimuuta</w:t>
      </w:r>
      <w:proofErr w:type="spellEnd"/>
      <w:r w:rsidR="002475EE">
        <w:t xml:space="preserve"> rightly says, </w:t>
      </w:r>
      <w:r w:rsidR="006D1EBC">
        <w:t>I see</w:t>
      </w:r>
      <w:r w:rsidR="002475EE">
        <w:t xml:space="preserve"> something that makes me know that sapphires are made of a different kind of material than a lemon</w:t>
      </w:r>
      <w:r w:rsidR="00B32083" w:rsidRPr="005B26C1">
        <w:t xml:space="preserve">. It is, of course, a fact about me that </w:t>
      </w:r>
      <w:r w:rsidR="00B06927" w:rsidRPr="005B26C1">
        <w:t>I have a visual system that</w:t>
      </w:r>
      <w:r w:rsidR="0059134B">
        <w:t xml:space="preserve"> is sensitive to this </w:t>
      </w:r>
      <w:r w:rsidR="002475EE">
        <w:t xml:space="preserve">particular </w:t>
      </w:r>
      <w:r w:rsidR="0059134B">
        <w:t xml:space="preserve">property; </w:t>
      </w:r>
      <w:r w:rsidR="00B06927" w:rsidRPr="005B26C1">
        <w:t xml:space="preserve">I can </w:t>
      </w:r>
      <w:r w:rsidR="00B06927" w:rsidRPr="002475EE">
        <w:rPr>
          <w:i/>
        </w:rPr>
        <w:t>infer</w:t>
      </w:r>
      <w:r w:rsidR="00B06927" w:rsidRPr="005B26C1">
        <w:t xml:space="preserve"> this from my seeing the stone as </w:t>
      </w:r>
      <w:r w:rsidR="00B06927" w:rsidRPr="005B26C1">
        <w:lastRenderedPageBreak/>
        <w:t xml:space="preserve">blue. But this is different from sensing </w:t>
      </w:r>
      <w:r w:rsidR="00EF7C66" w:rsidRPr="005B26C1">
        <w:t xml:space="preserve">facts about myself. </w:t>
      </w:r>
      <w:r w:rsidR="006D1EBC">
        <w:t xml:space="preserve">(None of what I have just said relies on the “intuitions” that </w:t>
      </w:r>
      <w:proofErr w:type="spellStart"/>
      <w:r w:rsidR="006D1EBC">
        <w:t>Chirimuuta</w:t>
      </w:r>
      <w:proofErr w:type="spellEnd"/>
      <w:r w:rsidR="006D1EBC">
        <w:t xml:space="preserve"> reviles in chapter 8.)</w:t>
      </w:r>
    </w:p>
    <w:p w14:paraId="5D4B7F5E" w14:textId="7E7486E1" w:rsidR="00394A80" w:rsidRPr="005B26C1" w:rsidRDefault="00394A80" w:rsidP="00571079">
      <w:pPr>
        <w:pStyle w:val="Heading3"/>
      </w:pPr>
      <w:proofErr w:type="spellStart"/>
      <w:r>
        <w:t>Adverbialism</w:t>
      </w:r>
      <w:proofErr w:type="spellEnd"/>
      <w:r>
        <w:t>, Realism, and Paraphrase</w:t>
      </w:r>
    </w:p>
    <w:p w14:paraId="00365E93" w14:textId="53D6BEB9" w:rsidR="00D175A2" w:rsidRPr="005B26C1" w:rsidRDefault="00AA321D" w:rsidP="00394A80">
      <w:pPr>
        <w:ind w:firstLine="0"/>
      </w:pPr>
      <w:proofErr w:type="spellStart"/>
      <w:r w:rsidRPr="005B26C1">
        <w:t>Chirimuuta</w:t>
      </w:r>
      <w:proofErr w:type="spellEnd"/>
      <w:r w:rsidRPr="005B26C1">
        <w:t xml:space="preserve"> </w:t>
      </w:r>
      <w:r w:rsidR="006D1EBC">
        <w:t xml:space="preserve">reports that </w:t>
      </w:r>
      <w:r>
        <w:t xml:space="preserve">Stephen Palmer </w:t>
      </w:r>
      <w:r w:rsidR="006D1EBC">
        <w:t>believes</w:t>
      </w:r>
      <w:r w:rsidR="001E21CE" w:rsidRPr="005B26C1">
        <w:t xml:space="preserve"> that </w:t>
      </w:r>
      <w:r w:rsidR="00DA785E" w:rsidRPr="005B26C1">
        <w:t>color</w:t>
      </w:r>
      <w:r w:rsidR="001E21CE" w:rsidRPr="005B26C1">
        <w:t xml:space="preserve"> is “the result of complex</w:t>
      </w:r>
      <w:r w:rsidR="00C147D6" w:rsidRPr="005B26C1">
        <w:t xml:space="preserve"> interactions between physical light in the environment</w:t>
      </w:r>
      <w:r>
        <w:t xml:space="preserve"> and our visual nervous systems</w:t>
      </w:r>
      <w:r w:rsidR="00C147D6" w:rsidRPr="005B26C1">
        <w:t xml:space="preserve">” (139). </w:t>
      </w:r>
      <w:r w:rsidR="006D1EBC">
        <w:t xml:space="preserve">This is </w:t>
      </w:r>
      <w:r w:rsidR="00503F4F">
        <w:rPr>
          <w:lang w:val="en-CA"/>
        </w:rPr>
        <w:t xml:space="preserve">the kind of view that lies at </w:t>
      </w:r>
      <w:r w:rsidR="006D1EBC">
        <w:t xml:space="preserve">the foundation of her </w:t>
      </w:r>
      <w:proofErr w:type="spellStart"/>
      <w:r w:rsidR="006D1EBC">
        <w:t>adverbialism</w:t>
      </w:r>
      <w:proofErr w:type="spellEnd"/>
      <w:r w:rsidR="006D1EBC">
        <w:t xml:space="preserve">. </w:t>
      </w:r>
      <w:r w:rsidR="00DD4642" w:rsidRPr="005B26C1">
        <w:t>“</w:t>
      </w:r>
      <w:r w:rsidR="00DA785E" w:rsidRPr="005B26C1">
        <w:t>Color</w:t>
      </w:r>
      <w:r w:rsidR="00DD4642" w:rsidRPr="005B26C1">
        <w:t xml:space="preserve">s are ways </w:t>
      </w:r>
      <w:r w:rsidR="00F17F5A" w:rsidRPr="005B26C1">
        <w:t>stimuli appear to certain kinds of individuals,”</w:t>
      </w:r>
      <w:r w:rsidR="0059134B">
        <w:t xml:space="preserve"> </w:t>
      </w:r>
      <w:r w:rsidR="00B33599" w:rsidRPr="005B26C1">
        <w:t>is one way</w:t>
      </w:r>
      <w:r w:rsidR="002C377B" w:rsidRPr="005B26C1">
        <w:t xml:space="preserve"> she parses this. </w:t>
      </w:r>
      <w:r w:rsidR="00211520" w:rsidRPr="005B26C1">
        <w:t>Here, she is right</w:t>
      </w:r>
      <w:r w:rsidR="00A73C33" w:rsidRPr="005B26C1">
        <w:t xml:space="preserve">: blue and red are ways stimuli </w:t>
      </w:r>
      <w:r>
        <w:t>look to people like me.</w:t>
      </w:r>
      <w:r w:rsidR="006D1EBC">
        <w:t xml:space="preserve"> But does</w:t>
      </w:r>
      <w:r w:rsidR="00EC2A04">
        <w:t>n’t</w:t>
      </w:r>
      <w:r w:rsidR="006D1EBC">
        <w:t xml:space="preserve"> she use too many words?</w:t>
      </w:r>
      <w:r>
        <w:t xml:space="preserve"> Why </w:t>
      </w:r>
      <w:r w:rsidR="001660B3">
        <w:rPr>
          <w:lang w:val="en-CA"/>
        </w:rPr>
        <w:t>not dele</w:t>
      </w:r>
      <w:r w:rsidR="00695616">
        <w:rPr>
          <w:lang w:val="en-CA"/>
        </w:rPr>
        <w:t>te ‘to certain kinds of individuals’</w:t>
      </w:r>
      <w:r w:rsidR="00AA0850">
        <w:t xml:space="preserve">? </w:t>
      </w:r>
      <w:r w:rsidR="00695616">
        <w:t>Presumably</w:t>
      </w:r>
      <w:r w:rsidR="00695616">
        <w:rPr>
          <w:lang w:val="en-CA"/>
        </w:rPr>
        <w:t>,</w:t>
      </w:r>
      <w:r w:rsidR="00A73C33" w:rsidRPr="005B26C1">
        <w:t xml:space="preserve"> </w:t>
      </w:r>
      <w:proofErr w:type="spellStart"/>
      <w:r w:rsidR="00AA0850">
        <w:t>Chirimuuta</w:t>
      </w:r>
      <w:proofErr w:type="spellEnd"/>
      <w:r w:rsidR="00AA0850">
        <w:t xml:space="preserve"> is pointing to</w:t>
      </w:r>
      <w:r w:rsidR="00E84D63" w:rsidRPr="005B26C1">
        <w:t xml:space="preserve"> </w:t>
      </w:r>
      <w:r w:rsidR="00211520" w:rsidRPr="005B26C1">
        <w:t xml:space="preserve">the </w:t>
      </w:r>
      <w:r w:rsidR="00AA0850">
        <w:t xml:space="preserve">dependence of our color scheme </w:t>
      </w:r>
      <w:r w:rsidR="00211520" w:rsidRPr="005B26C1">
        <w:t xml:space="preserve">on </w:t>
      </w:r>
      <w:r w:rsidR="006473CB" w:rsidRPr="005B26C1">
        <w:t>how</w:t>
      </w:r>
      <w:r w:rsidR="00B8122C" w:rsidRPr="005B26C1">
        <w:t xml:space="preserve"> </w:t>
      </w:r>
      <w:r w:rsidR="001702BE" w:rsidRPr="005B26C1">
        <w:t>our visual system</w:t>
      </w:r>
      <w:r w:rsidR="006473CB" w:rsidRPr="005B26C1">
        <w:t xml:space="preserve"> extracts information from retinal</w:t>
      </w:r>
      <w:r w:rsidR="001702BE" w:rsidRPr="005B26C1">
        <w:t xml:space="preserve"> cone cells</w:t>
      </w:r>
      <w:r w:rsidR="00DC730B" w:rsidRPr="005B26C1">
        <w:t xml:space="preserve">. </w:t>
      </w:r>
      <w:r w:rsidR="001702BE" w:rsidRPr="005B26C1">
        <w:t xml:space="preserve">There are a number of ways of </w:t>
      </w:r>
      <w:r w:rsidR="006473CB" w:rsidRPr="005B26C1">
        <w:t>formulating the</w:t>
      </w:r>
      <w:r w:rsidR="00E17211" w:rsidRPr="005B26C1">
        <w:t xml:space="preserve"> system</w:t>
      </w:r>
      <w:r w:rsidR="006473CB" w:rsidRPr="005B26C1">
        <w:t xml:space="preserve"> of </w:t>
      </w:r>
      <w:r w:rsidR="00DA785E" w:rsidRPr="005B26C1">
        <w:t>color</w:t>
      </w:r>
      <w:r w:rsidR="006473CB" w:rsidRPr="005B26C1">
        <w:t xml:space="preserve"> properties</w:t>
      </w:r>
      <w:r w:rsidR="00DC730B" w:rsidRPr="005B26C1">
        <w:t xml:space="preserve"> that trichromatic humans are sensitive to. </w:t>
      </w:r>
      <w:r w:rsidR="00D175A2" w:rsidRPr="005B26C1">
        <w:t>T</w:t>
      </w:r>
      <w:r w:rsidR="00E17211" w:rsidRPr="005B26C1">
        <w:t>he</w:t>
      </w:r>
      <w:r w:rsidR="00003882" w:rsidRPr="005B26C1">
        <w:t xml:space="preserve"> Swedish</w:t>
      </w:r>
      <w:r w:rsidR="00E17211" w:rsidRPr="005B26C1">
        <w:t xml:space="preserve"> Natural </w:t>
      </w:r>
      <w:r w:rsidR="00DA785E" w:rsidRPr="005B26C1">
        <w:t>Color</w:t>
      </w:r>
      <w:r w:rsidR="00E17211" w:rsidRPr="005B26C1">
        <w:t xml:space="preserve"> System </w:t>
      </w:r>
      <w:r w:rsidR="00D175A2" w:rsidRPr="005B26C1">
        <w:t>is one example</w:t>
      </w:r>
      <w:r w:rsidR="00AA0850">
        <w:t>; it</w:t>
      </w:r>
      <w:r w:rsidR="00E17211" w:rsidRPr="005B26C1">
        <w:t xml:space="preserve"> is closely</w:t>
      </w:r>
      <w:r w:rsidR="001F3DFE" w:rsidRPr="005B26C1">
        <w:t xml:space="preserve"> related to the </w:t>
      </w:r>
      <w:r w:rsidR="00D175A2" w:rsidRPr="005B26C1">
        <w:t xml:space="preserve">opponent processing of </w:t>
      </w:r>
      <w:r w:rsidR="00DA785E" w:rsidRPr="005B26C1">
        <w:t>color</w:t>
      </w:r>
      <w:r>
        <w:t xml:space="preserve"> in humans</w:t>
      </w:r>
      <w:r w:rsidR="00D175A2" w:rsidRPr="005B26C1">
        <w:t>.</w:t>
      </w:r>
      <w:r w:rsidR="00E10D87" w:rsidRPr="005B26C1">
        <w:t xml:space="preserve"> </w:t>
      </w:r>
      <w:r w:rsidR="00D175A2" w:rsidRPr="005B26C1">
        <w:t>Is this a</w:t>
      </w:r>
      <w:r w:rsidR="00976275" w:rsidRPr="005B26C1">
        <w:t xml:space="preserve"> simple illustration</w:t>
      </w:r>
      <w:r w:rsidR="00D175A2" w:rsidRPr="005B26C1">
        <w:t xml:space="preserve"> of the point being made?</w:t>
      </w:r>
      <w:r w:rsidR="001E2ABC">
        <w:t xml:space="preserve"> I think Palmer would say yes.</w:t>
      </w:r>
      <w:r w:rsidR="007764CA" w:rsidRPr="005B26C1">
        <w:t xml:space="preserve"> If so, I agree</w:t>
      </w:r>
      <w:r w:rsidR="00051718">
        <w:t xml:space="preserve"> with the general point</w:t>
      </w:r>
      <w:r w:rsidR="007764CA" w:rsidRPr="005B26C1">
        <w:t>.</w:t>
      </w:r>
    </w:p>
    <w:p w14:paraId="7C3B0711" w14:textId="0E4943D2" w:rsidR="0059134B" w:rsidRDefault="00F03984" w:rsidP="00EB1CA2">
      <w:r w:rsidRPr="005B26C1">
        <w:t>But should we say, as she does, that Palmer’s “interactions” are “</w:t>
      </w:r>
      <w:r w:rsidR="00ED7242" w:rsidRPr="005B26C1">
        <w:t>the bearer(s) of chromatic properties</w:t>
      </w:r>
      <w:r w:rsidR="00003882" w:rsidRPr="005B26C1">
        <w:t>?”</w:t>
      </w:r>
      <w:r w:rsidR="00976275" w:rsidRPr="005B26C1">
        <w:t xml:space="preserve"> </w:t>
      </w:r>
      <w:r w:rsidR="0059134B">
        <w:t xml:space="preserve">Well, we </w:t>
      </w:r>
      <w:r w:rsidR="0059134B">
        <w:rPr>
          <w:i/>
        </w:rPr>
        <w:t>could</w:t>
      </w:r>
      <w:r w:rsidR="0059134B">
        <w:t>.</w:t>
      </w:r>
      <w:r w:rsidR="0059134B">
        <w:rPr>
          <w:i/>
        </w:rPr>
        <w:t xml:space="preserve"> </w:t>
      </w:r>
      <w:r w:rsidR="00976275" w:rsidRPr="005B26C1">
        <w:t>Take the</w:t>
      </w:r>
      <w:r w:rsidR="006B36FD">
        <w:t xml:space="preserve"> class</w:t>
      </w:r>
      <w:r w:rsidR="009A78C4" w:rsidRPr="00051718">
        <w:rPr>
          <w:i/>
        </w:rPr>
        <w:t xml:space="preserve"> </w:t>
      </w:r>
      <w:r w:rsidR="00AA0850" w:rsidRPr="00AA0850">
        <w:rPr>
          <w:rFonts w:ascii="Lucida Blackletter" w:hAnsi="Lucida Blackletter" w:cs="Brush Script MT"/>
          <w:i/>
        </w:rPr>
        <w:t>I</w:t>
      </w:r>
      <w:r w:rsidR="006B36FD">
        <w:t>:</w:t>
      </w:r>
      <w:r w:rsidR="009A78C4" w:rsidRPr="005B26C1">
        <w:t xml:space="preserve"> </w:t>
      </w:r>
    </w:p>
    <w:p w14:paraId="138E92B3" w14:textId="109456F8" w:rsidR="0059134B" w:rsidRPr="0059134B" w:rsidRDefault="00051718" w:rsidP="0065471B">
      <w:pPr>
        <w:pStyle w:val="IntenseQuote"/>
        <w:ind w:left="720"/>
      </w:pPr>
      <w:proofErr w:type="gramStart"/>
      <w:r w:rsidRPr="00AA0850">
        <w:rPr>
          <w:rFonts w:ascii="Lucida Blackletter" w:hAnsi="Lucida Blackletter" w:cs="Brush Script MT"/>
          <w:i/>
        </w:rPr>
        <w:t xml:space="preserve">I </w:t>
      </w:r>
      <w:r w:rsidR="0059134B" w:rsidRPr="00AA0850">
        <w:rPr>
          <w:rFonts w:ascii="Lucida Blackletter" w:hAnsi="Lucida Blackletter" w:cs="Brush Script MT"/>
          <w:i/>
        </w:rPr>
        <w:t xml:space="preserve"> </w:t>
      </w:r>
      <w:r w:rsidR="0059134B">
        <w:t>=</w:t>
      </w:r>
      <w:proofErr w:type="gramEnd"/>
      <w:r w:rsidR="0059134B">
        <w:t xml:space="preserve"> {</w:t>
      </w:r>
      <w:r w:rsidR="0059134B">
        <w:rPr>
          <w:i/>
        </w:rPr>
        <w:t>x</w:t>
      </w:r>
      <w:r w:rsidR="0059134B">
        <w:t xml:space="preserve">: </w:t>
      </w:r>
      <w:r w:rsidR="0059134B">
        <w:rPr>
          <w:i/>
        </w:rPr>
        <w:t xml:space="preserve">x </w:t>
      </w:r>
      <w:r w:rsidR="0059134B">
        <w:t>is an interaction between MM’s visual system and MM’s environment</w:t>
      </w:r>
      <w:r w:rsidR="0065471B">
        <w:t xml:space="preserve"> that results in something looking blue to MM}</w:t>
      </w:r>
    </w:p>
    <w:p w14:paraId="459D96AB" w14:textId="5515998B" w:rsidR="00A9542B" w:rsidRDefault="0065471B" w:rsidP="0065471B">
      <w:pPr>
        <w:pStyle w:val="IntenseQuote"/>
      </w:pPr>
      <w:r>
        <w:t xml:space="preserve">This </w:t>
      </w:r>
      <w:r w:rsidR="006B36FD">
        <w:t xml:space="preserve">class corresponds to </w:t>
      </w:r>
      <w:r w:rsidR="00A9542B">
        <w:t>the</w:t>
      </w:r>
      <w:r>
        <w:t xml:space="preserve"> property</w:t>
      </w:r>
      <w:r w:rsidR="00A9542B">
        <w:t xml:space="preserve"> that </w:t>
      </w:r>
      <w:r w:rsidR="00AA0850">
        <w:t xml:space="preserve">my </w:t>
      </w:r>
      <w:r w:rsidR="00A9542B">
        <w:t>perceptual experiences of blue share</w:t>
      </w:r>
      <w:r>
        <w:t xml:space="preserve">. </w:t>
      </w:r>
      <w:r w:rsidR="0059134B">
        <w:t xml:space="preserve">We </w:t>
      </w:r>
      <w:r w:rsidR="0059134B">
        <w:rPr>
          <w:i/>
        </w:rPr>
        <w:t>could</w:t>
      </w:r>
      <w:r w:rsidR="00AE5414" w:rsidRPr="005B26C1">
        <w:t xml:space="preserve"> say that</w:t>
      </w:r>
      <w:r w:rsidR="007764CA" w:rsidRPr="005B26C1">
        <w:t xml:space="preserve"> the </w:t>
      </w:r>
      <w:r w:rsidR="00DA785E" w:rsidRPr="005B26C1">
        <w:t>color</w:t>
      </w:r>
      <w:r w:rsidR="007764CA" w:rsidRPr="005B26C1">
        <w:t xml:space="preserve"> </w:t>
      </w:r>
      <w:r w:rsidR="007764CA" w:rsidRPr="005B26C1">
        <w:rPr>
          <w:i/>
        </w:rPr>
        <w:t xml:space="preserve">blue </w:t>
      </w:r>
      <w:r w:rsidR="007764CA" w:rsidRPr="005B26C1">
        <w:t>is</w:t>
      </w:r>
      <w:r w:rsidR="00AE5414" w:rsidRPr="005B26C1">
        <w:t xml:space="preserve"> </w:t>
      </w:r>
      <w:r w:rsidR="00AE5414" w:rsidRPr="005B26C1">
        <w:rPr>
          <w:i/>
        </w:rPr>
        <w:t xml:space="preserve">this </w:t>
      </w:r>
      <w:r w:rsidR="007764CA" w:rsidRPr="005B26C1">
        <w:t>property</w:t>
      </w:r>
      <w:r w:rsidR="00D81BC0" w:rsidRPr="005B26C1">
        <w:t>?</w:t>
      </w:r>
      <w:r>
        <w:t xml:space="preserve"> But should we? The realist emphasize</w:t>
      </w:r>
      <w:r w:rsidR="00AA0850">
        <w:t>s another commonality, namely</w:t>
      </w:r>
      <w:r>
        <w:t xml:space="preserve"> </w:t>
      </w:r>
      <w:r w:rsidR="00A9542B">
        <w:t>that the interactions that belong to</w:t>
      </w:r>
      <w:r>
        <w:t xml:space="preserve"> </w:t>
      </w:r>
      <w:r w:rsidR="00AA0850" w:rsidRPr="00AA0850">
        <w:rPr>
          <w:rFonts w:ascii="Lucida Blackletter" w:hAnsi="Lucida Blackletter" w:cs="Brush Script MT"/>
          <w:i/>
        </w:rPr>
        <w:t xml:space="preserve">I </w:t>
      </w:r>
      <w:r w:rsidR="003F79F6">
        <w:rPr>
          <w:lang w:val="en-CA"/>
        </w:rPr>
        <w:t>have the same</w:t>
      </w:r>
      <w:r w:rsidR="00F526DA" w:rsidRPr="005B26C1">
        <w:t xml:space="preserve"> </w:t>
      </w:r>
      <w:r w:rsidR="00D81BC0" w:rsidRPr="005B26C1">
        <w:t>intentional content</w:t>
      </w:r>
      <w:r w:rsidR="00A9542B">
        <w:t xml:space="preserve">; they are all experiences </w:t>
      </w:r>
      <w:r w:rsidR="00AA0850">
        <w:t>of</w:t>
      </w:r>
      <w:r w:rsidR="00A9542B">
        <w:t xml:space="preserve"> blue</w:t>
      </w:r>
      <w:r>
        <w:t>.</w:t>
      </w:r>
      <w:r w:rsidR="00F526DA" w:rsidRPr="005B26C1">
        <w:t xml:space="preserve"> </w:t>
      </w:r>
      <w:r w:rsidR="00A9542B">
        <w:t>According to realist</w:t>
      </w:r>
      <w:r>
        <w:t xml:space="preserve">, </w:t>
      </w:r>
      <w:r w:rsidRPr="005B26C1">
        <w:t xml:space="preserve">the property </w:t>
      </w:r>
      <w:r w:rsidRPr="005B26C1">
        <w:rPr>
          <w:i/>
        </w:rPr>
        <w:t>blue</w:t>
      </w:r>
      <w:r w:rsidR="00F526DA" w:rsidRPr="005B26C1">
        <w:t xml:space="preserve"> </w:t>
      </w:r>
      <w:r w:rsidRPr="005B26C1">
        <w:t xml:space="preserve">is </w:t>
      </w:r>
      <w:r w:rsidR="00A9542B">
        <w:t>the</w:t>
      </w:r>
      <w:r w:rsidR="00F526DA" w:rsidRPr="005B26C1">
        <w:t xml:space="preserve"> content</w:t>
      </w:r>
      <w:r w:rsidR="00A9542B">
        <w:t xml:space="preserve"> shared by blue-appearing experiences</w:t>
      </w:r>
      <w:r w:rsidR="00F526DA" w:rsidRPr="005B26C1">
        <w:t xml:space="preserve">. </w:t>
      </w:r>
    </w:p>
    <w:p w14:paraId="248CB01A" w14:textId="35F016E0" w:rsidR="005B0293" w:rsidRDefault="0065471B" w:rsidP="00A9542B">
      <w:r>
        <w:t>How to decide? Unfortuna</w:t>
      </w:r>
      <w:r w:rsidR="00A9542B">
        <w:t xml:space="preserve">tely, this </w:t>
      </w:r>
      <w:r w:rsidR="006B36FD">
        <w:t xml:space="preserve">appears to be </w:t>
      </w:r>
      <w:r w:rsidR="00A9542B">
        <w:t>another situation</w:t>
      </w:r>
      <w:r>
        <w:t xml:space="preserve"> where the two antagonists can say all of the same things in different language.</w:t>
      </w:r>
      <w:r w:rsidR="0059134B">
        <w:t xml:space="preserve"> </w:t>
      </w:r>
      <w:proofErr w:type="spellStart"/>
      <w:r w:rsidR="00F526DA" w:rsidRPr="005B26C1">
        <w:t>Chirimuuta</w:t>
      </w:r>
      <w:proofErr w:type="spellEnd"/>
      <w:r w:rsidR="00F526DA" w:rsidRPr="005B26C1">
        <w:t xml:space="preserve"> </w:t>
      </w:r>
      <w:r>
        <w:t xml:space="preserve">says, “I am having a blue interaction with the world;” the realist responds, “Oh you mean something looks blue to you.” The realist says “Sapphires are blue;” </w:t>
      </w:r>
      <w:proofErr w:type="spellStart"/>
      <w:r>
        <w:t>Chirimuut</w:t>
      </w:r>
      <w:r w:rsidR="00F526DA" w:rsidRPr="005B26C1">
        <w:t>a</w:t>
      </w:r>
      <w:proofErr w:type="spellEnd"/>
      <w:r>
        <w:t xml:space="preserve"> rephrases: “Oh you mean that sapphires have blue interactions with most people in good conditions of observation.” How are we going </w:t>
      </w:r>
      <w:r>
        <w:lastRenderedPageBreak/>
        <w:t>to adjudicate this? Well not by looking at the science; q</w:t>
      </w:r>
      <w:r w:rsidR="005C28F5" w:rsidRPr="005B26C1">
        <w:t xml:space="preserve">uestions of ontology </w:t>
      </w:r>
      <w:r>
        <w:t>may</w:t>
      </w:r>
      <w:r w:rsidR="00042189">
        <w:t xml:space="preserve"> </w:t>
      </w:r>
      <w:r>
        <w:t>be philosophical life-blood</w:t>
      </w:r>
      <w:r w:rsidR="005C28F5" w:rsidRPr="005B26C1">
        <w:t xml:space="preserve">, but </w:t>
      </w:r>
      <w:r w:rsidR="006B36FD">
        <w:t xml:space="preserve">what is </w:t>
      </w:r>
      <w:r w:rsidR="005C28F5" w:rsidRPr="005B26C1">
        <w:t>science</w:t>
      </w:r>
      <w:r w:rsidR="006B36FD">
        <w:t>’s</w:t>
      </w:r>
      <w:r w:rsidR="005C28F5" w:rsidRPr="005B26C1">
        <w:t xml:space="preserve"> </w:t>
      </w:r>
      <w:r w:rsidR="006B36FD">
        <w:t>stake</w:t>
      </w:r>
      <w:r w:rsidR="005C28F5" w:rsidRPr="005B26C1">
        <w:t>?</w:t>
      </w:r>
      <w:r>
        <w:t xml:space="preserve"> This is what I meant when I said that </w:t>
      </w:r>
      <w:proofErr w:type="spellStart"/>
      <w:r>
        <w:t>Chirimuuta</w:t>
      </w:r>
      <w:proofErr w:type="spellEnd"/>
      <w:r>
        <w:t xml:space="preserve"> has a hortatory view</w:t>
      </w:r>
      <w:r w:rsidR="00A9542B">
        <w:t xml:space="preserve">; her choice of language </w:t>
      </w:r>
      <w:r w:rsidR="00042189">
        <w:t xml:space="preserve">draws her reader’s attention to </w:t>
      </w:r>
      <w:r w:rsidR="00A9542B">
        <w:t xml:space="preserve">the </w:t>
      </w:r>
      <w:r w:rsidR="006B36FD">
        <w:t xml:space="preserve">transactional </w:t>
      </w:r>
      <w:r w:rsidR="00A9542B">
        <w:t xml:space="preserve">character of </w:t>
      </w:r>
      <w:r w:rsidR="005C31BA">
        <w:t>color</w:t>
      </w:r>
      <w:r w:rsidR="00A9542B">
        <w:t xml:space="preserve"> visual states.</w:t>
      </w:r>
      <w:r w:rsidR="00BC30A5" w:rsidRPr="005B26C1">
        <w:t xml:space="preserve"> </w:t>
      </w:r>
    </w:p>
    <w:p w14:paraId="3F03A4A1" w14:textId="63792A4E" w:rsidR="000862C7" w:rsidRPr="00E13122" w:rsidRDefault="000862C7" w:rsidP="000862C7">
      <w:pPr>
        <w:ind w:firstLine="0"/>
        <w:rPr>
          <w:lang w:val="en-CA"/>
        </w:rPr>
      </w:pPr>
      <w:proofErr w:type="spellStart"/>
      <w:r>
        <w:t>Chirimuuta’s</w:t>
      </w:r>
      <w:proofErr w:type="spellEnd"/>
      <w:r>
        <w:t xml:space="preserve"> book contains a great deal that should be of interest to philo</w:t>
      </w:r>
      <w:r w:rsidR="000A387A">
        <w:t xml:space="preserve">sophers. Unfortunately, she presents this material within the scaffolding of contemporary disputes about color ontology. These disputes are much more sterile than she realizes, and she spends more time than she ought to </w:t>
      </w:r>
      <w:proofErr w:type="gramStart"/>
      <w:r w:rsidR="000A387A">
        <w:t>contesting</w:t>
      </w:r>
      <w:proofErr w:type="gramEnd"/>
      <w:r w:rsidR="000A387A">
        <w:t xml:space="preserve"> the standing of intuition and common sense. It would have been </w:t>
      </w:r>
      <w:r w:rsidR="006B36FD">
        <w:t xml:space="preserve">good </w:t>
      </w:r>
      <w:r w:rsidR="000A387A">
        <w:t>just to write a book about visual color and the role it plays in perception.</w:t>
      </w:r>
      <w:r w:rsidR="00E13122">
        <w:rPr>
          <w:lang w:val="en-CA"/>
        </w:rPr>
        <w:t xml:space="preserve"> </w:t>
      </w:r>
      <w:r w:rsidR="00E735EF">
        <w:rPr>
          <w:lang w:val="en-CA"/>
        </w:rPr>
        <w:t>Come to think</w:t>
      </w:r>
      <w:r w:rsidR="00C4640F">
        <w:rPr>
          <w:lang w:val="en-CA"/>
        </w:rPr>
        <w:t xml:space="preserve"> of it, that’s just what she has</w:t>
      </w:r>
      <w:r w:rsidR="00E735EF">
        <w:rPr>
          <w:lang w:val="en-CA"/>
        </w:rPr>
        <w:t xml:space="preserve"> done. And a pretty good one at that.</w:t>
      </w:r>
      <w:r w:rsidR="00042189">
        <w:rPr>
          <w:rStyle w:val="FootnoteReference"/>
          <w:lang w:val="en-CA"/>
        </w:rPr>
        <w:footnoteReference w:id="1"/>
      </w:r>
    </w:p>
    <w:p w14:paraId="5FA545B9" w14:textId="77777777" w:rsidR="005B0293" w:rsidRDefault="005B0293">
      <w:pPr>
        <w:spacing w:after="0" w:line="240" w:lineRule="auto"/>
        <w:ind w:firstLine="0"/>
        <w:jc w:val="left"/>
      </w:pPr>
      <w:r>
        <w:br w:type="page"/>
      </w:r>
    </w:p>
    <w:p w14:paraId="4DC3833E" w14:textId="16BC8D40" w:rsidR="001E21CE" w:rsidRDefault="005B0293" w:rsidP="005B0293">
      <w:pPr>
        <w:jc w:val="center"/>
        <w:rPr>
          <w:b/>
        </w:rPr>
      </w:pPr>
      <w:r>
        <w:rPr>
          <w:b/>
        </w:rPr>
        <w:lastRenderedPageBreak/>
        <w:t>REFERENCES</w:t>
      </w:r>
    </w:p>
    <w:p w14:paraId="4DF2115A" w14:textId="24BB9960" w:rsidR="006937B5" w:rsidRPr="006937B5" w:rsidRDefault="00BC2E25" w:rsidP="005B0293">
      <w:pPr>
        <w:pStyle w:val="Listrefs"/>
      </w:pPr>
      <w:r>
        <w:t>Bryant, Walter</w:t>
      </w:r>
      <w:r w:rsidR="006937B5">
        <w:t xml:space="preserve"> W</w:t>
      </w:r>
      <w:r>
        <w:t>.</w:t>
      </w:r>
      <w:r w:rsidR="006937B5">
        <w:t xml:space="preserve"> (1920) </w:t>
      </w:r>
      <w:r w:rsidR="006937B5">
        <w:rPr>
          <w:i/>
        </w:rPr>
        <w:t xml:space="preserve">Kepler </w:t>
      </w:r>
      <w:r w:rsidR="006937B5">
        <w:t>London: Society for Promoting Christian Knowledge</w:t>
      </w:r>
    </w:p>
    <w:p w14:paraId="02E636FF" w14:textId="59CB3C46" w:rsidR="00DC49A5" w:rsidRDefault="00DC49A5" w:rsidP="005B0293">
      <w:pPr>
        <w:pStyle w:val="Listrefs"/>
      </w:pPr>
      <w:r>
        <w:t>Cohen, Jonathan (</w:t>
      </w:r>
      <w:r w:rsidR="00916942">
        <w:t xml:space="preserve">2009) </w:t>
      </w:r>
      <w:r w:rsidR="00916942">
        <w:rPr>
          <w:i/>
        </w:rPr>
        <w:t xml:space="preserve">The Red and the Real </w:t>
      </w:r>
      <w:r w:rsidR="00916942">
        <w:t>Oxford: Oxford University Press.</w:t>
      </w:r>
    </w:p>
    <w:p w14:paraId="7DF8AF4A" w14:textId="1601153D" w:rsidR="00C51AD6" w:rsidRPr="00C51AD6" w:rsidRDefault="00C51AD6" w:rsidP="005B0293">
      <w:pPr>
        <w:pStyle w:val="Listrefs"/>
      </w:pPr>
      <w:r>
        <w:t xml:space="preserve">Egan, Andy (2006) “Secondary Qualities and Self-Location,” </w:t>
      </w:r>
      <w:r>
        <w:rPr>
          <w:i/>
        </w:rPr>
        <w:t xml:space="preserve">Philosophy and Phenomenological Research </w:t>
      </w:r>
      <w:r>
        <w:t>72: 97-119.</w:t>
      </w:r>
    </w:p>
    <w:p w14:paraId="1D84C093" w14:textId="54D87A53" w:rsidR="005B0293" w:rsidRPr="00C473D5" w:rsidRDefault="005B0293" w:rsidP="005B0293">
      <w:pPr>
        <w:pStyle w:val="Listrefs"/>
      </w:pPr>
      <w:r w:rsidRPr="00C473D5">
        <w:t>Hardin, C. L. (1988). </w:t>
      </w:r>
      <w:proofErr w:type="spellStart"/>
      <w:r w:rsidRPr="005B0293">
        <w:rPr>
          <w:i/>
        </w:rPr>
        <w:t>Color</w:t>
      </w:r>
      <w:proofErr w:type="spellEnd"/>
      <w:r w:rsidRPr="005B0293">
        <w:rPr>
          <w:i/>
        </w:rPr>
        <w:t xml:space="preserve"> for Philosophers: </w:t>
      </w:r>
      <w:proofErr w:type="spellStart"/>
      <w:r w:rsidRPr="005B0293">
        <w:rPr>
          <w:i/>
        </w:rPr>
        <w:t>Unweaving</w:t>
      </w:r>
      <w:proofErr w:type="spellEnd"/>
      <w:r w:rsidRPr="005B0293">
        <w:rPr>
          <w:i/>
        </w:rPr>
        <w:t xml:space="preserve"> the Rainbow</w:t>
      </w:r>
      <w:r w:rsidRPr="00C473D5">
        <w:t xml:space="preserve">. </w:t>
      </w:r>
      <w:r>
        <w:t xml:space="preserve">Indianapolis: </w:t>
      </w:r>
      <w:r w:rsidRPr="00C473D5">
        <w:t>Hackett Publishing.</w:t>
      </w:r>
    </w:p>
    <w:p w14:paraId="61F8952F" w14:textId="791A5971" w:rsidR="00DC49A5" w:rsidRDefault="00DC49A5" w:rsidP="005B0293">
      <w:pPr>
        <w:pStyle w:val="Listrefs"/>
      </w:pPr>
      <w:r>
        <w:t xml:space="preserve">Lindberg, David (1975) </w:t>
      </w:r>
      <w:r>
        <w:rPr>
          <w:i/>
        </w:rPr>
        <w:t>Theories of Vision from Al-</w:t>
      </w:r>
      <w:proofErr w:type="spellStart"/>
      <w:r>
        <w:rPr>
          <w:i/>
        </w:rPr>
        <w:t>Kindi</w:t>
      </w:r>
      <w:proofErr w:type="spellEnd"/>
      <w:r>
        <w:rPr>
          <w:i/>
        </w:rPr>
        <w:t xml:space="preserve"> to Kepler </w:t>
      </w:r>
      <w:r>
        <w:t>Chicago: University of Chicago Press.</w:t>
      </w:r>
    </w:p>
    <w:p w14:paraId="02D8091E" w14:textId="519A81B9" w:rsidR="00042189" w:rsidRPr="00DB7BBB" w:rsidRDefault="00042189" w:rsidP="005B0293">
      <w:pPr>
        <w:pStyle w:val="Listrefs"/>
      </w:pPr>
      <w:r>
        <w:t xml:space="preserve">Matthen, Mohan (1999) “The Disunity of </w:t>
      </w:r>
      <w:proofErr w:type="spellStart"/>
      <w:r>
        <w:t>Color</w:t>
      </w:r>
      <w:proofErr w:type="spellEnd"/>
      <w:r>
        <w:t xml:space="preserve">,” </w:t>
      </w:r>
      <w:r>
        <w:rPr>
          <w:i/>
        </w:rPr>
        <w:t>Philosophical Review</w:t>
      </w:r>
      <w:r w:rsidR="00DB7BBB">
        <w:rPr>
          <w:i/>
        </w:rPr>
        <w:t xml:space="preserve"> </w:t>
      </w:r>
      <w:r w:rsidR="00DB7BBB">
        <w:t>108: 47-84.</w:t>
      </w:r>
    </w:p>
    <w:p w14:paraId="7DD08108" w14:textId="56F21416" w:rsidR="00C7293B" w:rsidRDefault="00C7293B" w:rsidP="005B0293">
      <w:pPr>
        <w:pStyle w:val="Listrefs"/>
      </w:pPr>
      <w:r>
        <w:t xml:space="preserve">McLaughlin, Brian (2003) “The Place of </w:t>
      </w:r>
      <w:proofErr w:type="spellStart"/>
      <w:r>
        <w:t>Color</w:t>
      </w:r>
      <w:proofErr w:type="spellEnd"/>
      <w:r>
        <w:t xml:space="preserve"> in Nature,” in R. </w:t>
      </w:r>
      <w:proofErr w:type="spellStart"/>
      <w:r>
        <w:t>Mausfeld</w:t>
      </w:r>
      <w:proofErr w:type="spellEnd"/>
      <w:r>
        <w:t xml:space="preserve"> and D. </w:t>
      </w:r>
      <w:proofErr w:type="spellStart"/>
      <w:r>
        <w:t>Heyer</w:t>
      </w:r>
      <w:proofErr w:type="spellEnd"/>
      <w:r>
        <w:t xml:space="preserve"> (</w:t>
      </w:r>
      <w:proofErr w:type="spellStart"/>
      <w:r>
        <w:t>eds</w:t>
      </w:r>
      <w:proofErr w:type="spellEnd"/>
      <w:r>
        <w:t xml:space="preserve">) </w:t>
      </w:r>
      <w:proofErr w:type="spellStart"/>
      <w:r w:rsidR="005C31BA">
        <w:rPr>
          <w:i/>
        </w:rPr>
        <w:t>Color</w:t>
      </w:r>
      <w:proofErr w:type="spellEnd"/>
      <w:r>
        <w:rPr>
          <w:i/>
        </w:rPr>
        <w:t xml:space="preserve"> Perception: Mind and the Physical World </w:t>
      </w:r>
      <w:r>
        <w:t>Oxford: Oxford University Press: 475-502.</w:t>
      </w:r>
    </w:p>
    <w:p w14:paraId="59A10788" w14:textId="43ABCAE9" w:rsidR="00C7293B" w:rsidRDefault="00C7293B" w:rsidP="005B0293">
      <w:pPr>
        <w:pStyle w:val="Listrefs"/>
      </w:pPr>
      <w:r>
        <w:t xml:space="preserve">Palmer, Stephen E. (1999) </w:t>
      </w:r>
      <w:r>
        <w:rPr>
          <w:i/>
        </w:rPr>
        <w:t xml:space="preserve">Vision Science </w:t>
      </w:r>
      <w:r>
        <w:t>Cambridge: MIT Press.</w:t>
      </w:r>
    </w:p>
    <w:p w14:paraId="192D7233" w14:textId="3605B04E" w:rsidR="00570969" w:rsidRPr="00570969" w:rsidRDefault="00570969" w:rsidP="005B0293">
      <w:pPr>
        <w:pStyle w:val="Listrefs"/>
      </w:pPr>
      <w:r>
        <w:t xml:space="preserve">Smith, A. Mark (1987) </w:t>
      </w:r>
      <w:r>
        <w:rPr>
          <w:i/>
        </w:rPr>
        <w:t xml:space="preserve">Descartes’ Theory of Light and Refraction: A Discourse on Method </w:t>
      </w:r>
      <w:r>
        <w:t>Philadelphia: The American Philosophical Society.</w:t>
      </w:r>
    </w:p>
    <w:p w14:paraId="744359F0" w14:textId="22A9AA57" w:rsidR="00DC49A5" w:rsidRDefault="00DC49A5" w:rsidP="005B0293">
      <w:pPr>
        <w:pStyle w:val="Listrefs"/>
        <w:rPr>
          <w:lang w:val="en-CA"/>
        </w:rPr>
      </w:pPr>
      <w:r>
        <w:t xml:space="preserve">Smith, A. Mark (2004) “What is the History of Medieval Optics Really About?” </w:t>
      </w:r>
      <w:r>
        <w:rPr>
          <w:i/>
        </w:rPr>
        <w:t xml:space="preserve">Proceedings of the American Philosophical Society </w:t>
      </w:r>
      <w:r>
        <w:t>148: 180-194.</w:t>
      </w:r>
    </w:p>
    <w:p w14:paraId="6E51B270" w14:textId="7DE251E4" w:rsidR="00D63643" w:rsidRDefault="00D63643" w:rsidP="005B0293">
      <w:pPr>
        <w:pStyle w:val="Listrefs"/>
        <w:rPr>
          <w:lang w:val="en-CA"/>
        </w:rPr>
      </w:pPr>
      <w:r>
        <w:rPr>
          <w:lang w:val="en-CA"/>
        </w:rPr>
        <w:t>Young, Thomas (</w:t>
      </w:r>
      <w:r w:rsidR="00FF2FC6">
        <w:rPr>
          <w:lang w:val="en-CA"/>
        </w:rPr>
        <w:t xml:space="preserve">1802) “The </w:t>
      </w:r>
      <w:proofErr w:type="spellStart"/>
      <w:r w:rsidR="00FF2FC6">
        <w:rPr>
          <w:lang w:val="en-CA"/>
        </w:rPr>
        <w:t>Bakerian</w:t>
      </w:r>
      <w:proofErr w:type="spellEnd"/>
      <w:r w:rsidR="00FF2FC6">
        <w:rPr>
          <w:lang w:val="en-CA"/>
        </w:rPr>
        <w:t xml:space="preserve"> Lecture: On the Theory of Lights and Colour,” </w:t>
      </w:r>
      <w:r w:rsidR="00FF2FC6">
        <w:rPr>
          <w:i/>
          <w:lang w:val="en-CA"/>
        </w:rPr>
        <w:t>Philosophical Trans</w:t>
      </w:r>
      <w:r w:rsidR="006B36FD">
        <w:rPr>
          <w:i/>
          <w:lang w:val="en-CA"/>
        </w:rPr>
        <w:t xml:space="preserve">actions of the Royal Society, </w:t>
      </w:r>
      <w:r w:rsidR="00FF2FC6">
        <w:rPr>
          <w:i/>
          <w:lang w:val="en-CA"/>
        </w:rPr>
        <w:t xml:space="preserve">London </w:t>
      </w:r>
      <w:r w:rsidR="009B7DDC">
        <w:rPr>
          <w:lang w:val="en-CA"/>
        </w:rPr>
        <w:t>92: 12-48.</w:t>
      </w:r>
    </w:p>
    <w:p w14:paraId="33B43D69" w14:textId="1E7BA9C9" w:rsidR="009B7DDC" w:rsidRPr="002359A3" w:rsidRDefault="009B7DDC" w:rsidP="005B0293">
      <w:pPr>
        <w:pStyle w:val="Listrefs"/>
        <w:rPr>
          <w:lang w:val="en-CA"/>
        </w:rPr>
      </w:pPr>
      <w:proofErr w:type="spellStart"/>
      <w:r>
        <w:rPr>
          <w:lang w:val="en-CA"/>
        </w:rPr>
        <w:t>Zeki</w:t>
      </w:r>
      <w:proofErr w:type="spellEnd"/>
      <w:r>
        <w:rPr>
          <w:lang w:val="en-CA"/>
        </w:rPr>
        <w:t xml:space="preserve">, </w:t>
      </w:r>
      <w:proofErr w:type="spellStart"/>
      <w:r>
        <w:rPr>
          <w:lang w:val="en-CA"/>
        </w:rPr>
        <w:t>Semir</w:t>
      </w:r>
      <w:proofErr w:type="spellEnd"/>
      <w:r>
        <w:rPr>
          <w:lang w:val="en-CA"/>
        </w:rPr>
        <w:t xml:space="preserve"> (1993) </w:t>
      </w:r>
      <w:r>
        <w:rPr>
          <w:i/>
          <w:lang w:val="en-CA"/>
        </w:rPr>
        <w:t xml:space="preserve">A Vision of the Brain </w:t>
      </w:r>
      <w:r w:rsidR="002359A3">
        <w:rPr>
          <w:lang w:val="en-CA"/>
        </w:rPr>
        <w:t>London: Blackwell Science.</w:t>
      </w:r>
    </w:p>
    <w:p w14:paraId="7235DE56" w14:textId="77777777" w:rsidR="00BC2E25" w:rsidRPr="00DC49A5" w:rsidRDefault="00BC2E25" w:rsidP="005B0293">
      <w:pPr>
        <w:pStyle w:val="Listrefs"/>
      </w:pPr>
    </w:p>
    <w:p w14:paraId="6270A6D1" w14:textId="177C7AEE" w:rsidR="005B0293" w:rsidRPr="005B0293" w:rsidRDefault="005B0293" w:rsidP="005B0293">
      <w:pPr>
        <w:pStyle w:val="ListParagraph"/>
      </w:pPr>
    </w:p>
    <w:p w14:paraId="05658F93" w14:textId="6534C966" w:rsidR="00FD6E8A" w:rsidRPr="005B26C1" w:rsidRDefault="005378A0" w:rsidP="00214F6C">
      <w:pPr>
        <w:ind w:firstLine="0"/>
      </w:pPr>
      <w:r w:rsidRPr="005B26C1">
        <w:tab/>
      </w:r>
    </w:p>
    <w:p w14:paraId="0AC11616" w14:textId="77777777" w:rsidR="00AA5EC9" w:rsidRPr="005B26C1" w:rsidRDefault="00AA5EC9"/>
    <w:sectPr w:rsidR="00AA5EC9" w:rsidRPr="005B26C1">
      <w:footnotePr>
        <w:numFmt w:val="chicago"/>
      </w:foot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2A5C2" w14:textId="77777777" w:rsidR="00871CAF" w:rsidRDefault="00871CAF" w:rsidP="00042189">
      <w:pPr>
        <w:spacing w:after="0" w:line="240" w:lineRule="auto"/>
      </w:pPr>
      <w:r>
        <w:separator/>
      </w:r>
    </w:p>
  </w:endnote>
  <w:endnote w:type="continuationSeparator" w:id="0">
    <w:p w14:paraId="4DE3AF27" w14:textId="77777777" w:rsidR="00871CAF" w:rsidRDefault="00871CAF" w:rsidP="00042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Lucida Blackletter">
    <w:altName w:val="Calibri"/>
    <w:panose1 w:val="00000000000000000000"/>
    <w:charset w:val="00"/>
    <w:family w:val="auto"/>
    <w:pitch w:val="variable"/>
    <w:sig w:usb0="00000003" w:usb1="00000000" w:usb2="00000000" w:usb3="00000000" w:csb0="00000001" w:csb1="00000000"/>
  </w:font>
  <w:font w:name="Brush Script MT">
    <w:panose1 w:val="03060802040406070304"/>
    <w:charset w:val="00"/>
    <w:family w:val="auto"/>
    <w:pitch w:val="variable"/>
    <w:sig w:usb0="00000003" w:usb1="00000000" w:usb2="00000000" w:usb3="00000000" w:csb0="0025003B"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CF5C6" w14:textId="77777777" w:rsidR="00871CAF" w:rsidRDefault="00871CAF" w:rsidP="00042189">
      <w:pPr>
        <w:spacing w:after="0" w:line="240" w:lineRule="auto"/>
      </w:pPr>
      <w:r>
        <w:separator/>
      </w:r>
    </w:p>
  </w:footnote>
  <w:footnote w:type="continuationSeparator" w:id="0">
    <w:p w14:paraId="4EAE5810" w14:textId="77777777" w:rsidR="00871CAF" w:rsidRDefault="00871CAF" w:rsidP="00042189">
      <w:pPr>
        <w:spacing w:after="0" w:line="240" w:lineRule="auto"/>
      </w:pPr>
      <w:r>
        <w:continuationSeparator/>
      </w:r>
    </w:p>
  </w:footnote>
  <w:footnote w:id="1">
    <w:p w14:paraId="54C061F6" w14:textId="7FABF4B7" w:rsidR="00042189" w:rsidRPr="00042189" w:rsidRDefault="00042189">
      <w:pPr>
        <w:pStyle w:val="FootnoteText"/>
        <w:rPr>
          <w:lang w:val="en-CA"/>
        </w:rPr>
      </w:pPr>
      <w:r>
        <w:rPr>
          <w:rStyle w:val="FootnoteReference"/>
        </w:rPr>
        <w:footnoteRef/>
      </w:r>
      <w:r>
        <w:t xml:space="preserve"> </w:t>
      </w:r>
      <w:r>
        <w:rPr>
          <w:lang w:val="en-CA"/>
        </w:rPr>
        <w:t>I thank Jonathan Cohen for valuable discussion, both of this piece and of the topic more generally.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1F18"/>
    <w:multiLevelType w:val="hybridMultilevel"/>
    <w:tmpl w:val="916EB4E2"/>
    <w:lvl w:ilvl="0" w:tplc="344C9B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34775F"/>
    <w:multiLevelType w:val="hybridMultilevel"/>
    <w:tmpl w:val="75A002A0"/>
    <w:lvl w:ilvl="0" w:tplc="629094F6">
      <w:start w:val="1"/>
      <w:numFmt w:val="upperRoman"/>
      <w:pStyle w:val="Heading3"/>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revisionView w:formatting="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2E1"/>
    <w:rsid w:val="00000387"/>
    <w:rsid w:val="00000D32"/>
    <w:rsid w:val="00000FD8"/>
    <w:rsid w:val="00003882"/>
    <w:rsid w:val="000073FB"/>
    <w:rsid w:val="0001175D"/>
    <w:rsid w:val="000126D8"/>
    <w:rsid w:val="00012949"/>
    <w:rsid w:val="00021374"/>
    <w:rsid w:val="00021F03"/>
    <w:rsid w:val="00024C27"/>
    <w:rsid w:val="000267E5"/>
    <w:rsid w:val="00027036"/>
    <w:rsid w:val="00042189"/>
    <w:rsid w:val="00044AF1"/>
    <w:rsid w:val="000453B8"/>
    <w:rsid w:val="00050540"/>
    <w:rsid w:val="00051718"/>
    <w:rsid w:val="000522C6"/>
    <w:rsid w:val="00055250"/>
    <w:rsid w:val="000639FD"/>
    <w:rsid w:val="000657AB"/>
    <w:rsid w:val="000750A6"/>
    <w:rsid w:val="000862C7"/>
    <w:rsid w:val="000952A5"/>
    <w:rsid w:val="00096B9E"/>
    <w:rsid w:val="000A387A"/>
    <w:rsid w:val="000A3C23"/>
    <w:rsid w:val="000A3E38"/>
    <w:rsid w:val="000A4CAE"/>
    <w:rsid w:val="000B0580"/>
    <w:rsid w:val="000B4E29"/>
    <w:rsid w:val="000B77F3"/>
    <w:rsid w:val="000C03ED"/>
    <w:rsid w:val="000C1356"/>
    <w:rsid w:val="000C2C45"/>
    <w:rsid w:val="000C33DD"/>
    <w:rsid w:val="000C4CA3"/>
    <w:rsid w:val="000D408A"/>
    <w:rsid w:val="000D5973"/>
    <w:rsid w:val="000E3F82"/>
    <w:rsid w:val="000F0BF2"/>
    <w:rsid w:val="000F4AAD"/>
    <w:rsid w:val="000F7FA1"/>
    <w:rsid w:val="0010187B"/>
    <w:rsid w:val="001159D7"/>
    <w:rsid w:val="0012158B"/>
    <w:rsid w:val="00125D4E"/>
    <w:rsid w:val="00132792"/>
    <w:rsid w:val="00135EAD"/>
    <w:rsid w:val="001439B9"/>
    <w:rsid w:val="00144D39"/>
    <w:rsid w:val="001461CF"/>
    <w:rsid w:val="0014642F"/>
    <w:rsid w:val="0014696E"/>
    <w:rsid w:val="00150BB1"/>
    <w:rsid w:val="001660B3"/>
    <w:rsid w:val="0016611D"/>
    <w:rsid w:val="00166568"/>
    <w:rsid w:val="001702BE"/>
    <w:rsid w:val="001827F5"/>
    <w:rsid w:val="00185ECC"/>
    <w:rsid w:val="00190695"/>
    <w:rsid w:val="00196F79"/>
    <w:rsid w:val="001B0FFA"/>
    <w:rsid w:val="001B21C9"/>
    <w:rsid w:val="001B2C3D"/>
    <w:rsid w:val="001B768E"/>
    <w:rsid w:val="001C0E4C"/>
    <w:rsid w:val="001C1305"/>
    <w:rsid w:val="001C7B79"/>
    <w:rsid w:val="001D0476"/>
    <w:rsid w:val="001D089D"/>
    <w:rsid w:val="001D24DB"/>
    <w:rsid w:val="001D518B"/>
    <w:rsid w:val="001E21CE"/>
    <w:rsid w:val="001E2ABC"/>
    <w:rsid w:val="001E357D"/>
    <w:rsid w:val="001E41BC"/>
    <w:rsid w:val="001F3DFE"/>
    <w:rsid w:val="001F51E7"/>
    <w:rsid w:val="001F7C63"/>
    <w:rsid w:val="00211520"/>
    <w:rsid w:val="0021161C"/>
    <w:rsid w:val="00212CFF"/>
    <w:rsid w:val="00214461"/>
    <w:rsid w:val="00214F6C"/>
    <w:rsid w:val="0021644E"/>
    <w:rsid w:val="00220E0D"/>
    <w:rsid w:val="0022736A"/>
    <w:rsid w:val="00227CA1"/>
    <w:rsid w:val="002356A1"/>
    <w:rsid w:val="002359A3"/>
    <w:rsid w:val="002362E1"/>
    <w:rsid w:val="0024116F"/>
    <w:rsid w:val="002415F7"/>
    <w:rsid w:val="00241E5A"/>
    <w:rsid w:val="0024398D"/>
    <w:rsid w:val="002475EE"/>
    <w:rsid w:val="002508B4"/>
    <w:rsid w:val="00253059"/>
    <w:rsid w:val="002539C2"/>
    <w:rsid w:val="00261674"/>
    <w:rsid w:val="00270782"/>
    <w:rsid w:val="00284527"/>
    <w:rsid w:val="002854CB"/>
    <w:rsid w:val="00290FFE"/>
    <w:rsid w:val="00293C80"/>
    <w:rsid w:val="002968DB"/>
    <w:rsid w:val="002A53E2"/>
    <w:rsid w:val="002B6602"/>
    <w:rsid w:val="002C0504"/>
    <w:rsid w:val="002C177A"/>
    <w:rsid w:val="002C377B"/>
    <w:rsid w:val="002D0AE5"/>
    <w:rsid w:val="002D1B8B"/>
    <w:rsid w:val="002D2FA8"/>
    <w:rsid w:val="002D4FE2"/>
    <w:rsid w:val="002D6D78"/>
    <w:rsid w:val="002D7B99"/>
    <w:rsid w:val="002E2778"/>
    <w:rsid w:val="002E2C5A"/>
    <w:rsid w:val="002E6B29"/>
    <w:rsid w:val="002F05BD"/>
    <w:rsid w:val="002F3C23"/>
    <w:rsid w:val="002F4A51"/>
    <w:rsid w:val="00303D67"/>
    <w:rsid w:val="003062E5"/>
    <w:rsid w:val="003131FC"/>
    <w:rsid w:val="003143D1"/>
    <w:rsid w:val="00320F6E"/>
    <w:rsid w:val="00322C00"/>
    <w:rsid w:val="0032767B"/>
    <w:rsid w:val="00330F00"/>
    <w:rsid w:val="00333C4D"/>
    <w:rsid w:val="00336E76"/>
    <w:rsid w:val="0034010A"/>
    <w:rsid w:val="00352272"/>
    <w:rsid w:val="00353F61"/>
    <w:rsid w:val="003568B2"/>
    <w:rsid w:val="00356C5A"/>
    <w:rsid w:val="0036482F"/>
    <w:rsid w:val="0036753F"/>
    <w:rsid w:val="00367D6A"/>
    <w:rsid w:val="0037550B"/>
    <w:rsid w:val="00383025"/>
    <w:rsid w:val="00383E57"/>
    <w:rsid w:val="0038526B"/>
    <w:rsid w:val="00394648"/>
    <w:rsid w:val="00394A80"/>
    <w:rsid w:val="003A0562"/>
    <w:rsid w:val="003A1B77"/>
    <w:rsid w:val="003A7AA2"/>
    <w:rsid w:val="003B08AE"/>
    <w:rsid w:val="003B34C8"/>
    <w:rsid w:val="003B6D7D"/>
    <w:rsid w:val="003B72AD"/>
    <w:rsid w:val="003C00BF"/>
    <w:rsid w:val="003C1CE7"/>
    <w:rsid w:val="003D043B"/>
    <w:rsid w:val="003D2556"/>
    <w:rsid w:val="003D40A2"/>
    <w:rsid w:val="003D5251"/>
    <w:rsid w:val="003D56A3"/>
    <w:rsid w:val="003E677C"/>
    <w:rsid w:val="003E6914"/>
    <w:rsid w:val="003F06CB"/>
    <w:rsid w:val="003F2311"/>
    <w:rsid w:val="003F79F6"/>
    <w:rsid w:val="004012F5"/>
    <w:rsid w:val="00401354"/>
    <w:rsid w:val="00405657"/>
    <w:rsid w:val="0041136F"/>
    <w:rsid w:val="004156D9"/>
    <w:rsid w:val="0041638A"/>
    <w:rsid w:val="00422C54"/>
    <w:rsid w:val="004231A6"/>
    <w:rsid w:val="00430913"/>
    <w:rsid w:val="00431D31"/>
    <w:rsid w:val="004324F6"/>
    <w:rsid w:val="00441DD2"/>
    <w:rsid w:val="00444932"/>
    <w:rsid w:val="0044639F"/>
    <w:rsid w:val="00451332"/>
    <w:rsid w:val="004606F8"/>
    <w:rsid w:val="004728D4"/>
    <w:rsid w:val="00473697"/>
    <w:rsid w:val="0047415A"/>
    <w:rsid w:val="0047476D"/>
    <w:rsid w:val="00474FD0"/>
    <w:rsid w:val="004823C3"/>
    <w:rsid w:val="004823F5"/>
    <w:rsid w:val="00482738"/>
    <w:rsid w:val="00483154"/>
    <w:rsid w:val="00491052"/>
    <w:rsid w:val="00491E50"/>
    <w:rsid w:val="00492FC7"/>
    <w:rsid w:val="00493DC3"/>
    <w:rsid w:val="00497E80"/>
    <w:rsid w:val="004A03B7"/>
    <w:rsid w:val="004A16D4"/>
    <w:rsid w:val="004B483F"/>
    <w:rsid w:val="004C74DB"/>
    <w:rsid w:val="004E37EF"/>
    <w:rsid w:val="004E62C3"/>
    <w:rsid w:val="00500BA8"/>
    <w:rsid w:val="0050205F"/>
    <w:rsid w:val="00503F4F"/>
    <w:rsid w:val="00505E69"/>
    <w:rsid w:val="005124E3"/>
    <w:rsid w:val="00517B75"/>
    <w:rsid w:val="0052011A"/>
    <w:rsid w:val="0052245E"/>
    <w:rsid w:val="00523CDF"/>
    <w:rsid w:val="0052502E"/>
    <w:rsid w:val="00533E26"/>
    <w:rsid w:val="005378A0"/>
    <w:rsid w:val="00553165"/>
    <w:rsid w:val="005545EB"/>
    <w:rsid w:val="00555ED3"/>
    <w:rsid w:val="00556391"/>
    <w:rsid w:val="005622D5"/>
    <w:rsid w:val="00562F27"/>
    <w:rsid w:val="00566A78"/>
    <w:rsid w:val="00570969"/>
    <w:rsid w:val="00570C95"/>
    <w:rsid w:val="00570D8E"/>
    <w:rsid w:val="00571079"/>
    <w:rsid w:val="00572326"/>
    <w:rsid w:val="00576971"/>
    <w:rsid w:val="0057778C"/>
    <w:rsid w:val="0058340E"/>
    <w:rsid w:val="0059024D"/>
    <w:rsid w:val="0059134B"/>
    <w:rsid w:val="00591FEB"/>
    <w:rsid w:val="00592B37"/>
    <w:rsid w:val="00596AFF"/>
    <w:rsid w:val="00597E38"/>
    <w:rsid w:val="005A4A08"/>
    <w:rsid w:val="005A68AC"/>
    <w:rsid w:val="005A77E6"/>
    <w:rsid w:val="005B0293"/>
    <w:rsid w:val="005B22A7"/>
    <w:rsid w:val="005B26C1"/>
    <w:rsid w:val="005B2B73"/>
    <w:rsid w:val="005B7CB9"/>
    <w:rsid w:val="005C0981"/>
    <w:rsid w:val="005C28F5"/>
    <w:rsid w:val="005C31BA"/>
    <w:rsid w:val="005D1CB0"/>
    <w:rsid w:val="005D2CE1"/>
    <w:rsid w:val="005D35BB"/>
    <w:rsid w:val="005D6A3E"/>
    <w:rsid w:val="005D7B37"/>
    <w:rsid w:val="005E11AA"/>
    <w:rsid w:val="005E1C01"/>
    <w:rsid w:val="005E3833"/>
    <w:rsid w:val="005E5A89"/>
    <w:rsid w:val="005F105B"/>
    <w:rsid w:val="005F6DB1"/>
    <w:rsid w:val="005F75F3"/>
    <w:rsid w:val="006002F9"/>
    <w:rsid w:val="0060087A"/>
    <w:rsid w:val="006011A7"/>
    <w:rsid w:val="006031C7"/>
    <w:rsid w:val="00604C37"/>
    <w:rsid w:val="006109C0"/>
    <w:rsid w:val="00610DC9"/>
    <w:rsid w:val="00613794"/>
    <w:rsid w:val="00614116"/>
    <w:rsid w:val="006178DE"/>
    <w:rsid w:val="0062277B"/>
    <w:rsid w:val="00630CB8"/>
    <w:rsid w:val="00632FD4"/>
    <w:rsid w:val="0064276A"/>
    <w:rsid w:val="006473CB"/>
    <w:rsid w:val="0065471B"/>
    <w:rsid w:val="006548EF"/>
    <w:rsid w:val="00656AC6"/>
    <w:rsid w:val="00656F89"/>
    <w:rsid w:val="00665335"/>
    <w:rsid w:val="00676BF3"/>
    <w:rsid w:val="00684BF2"/>
    <w:rsid w:val="006937B5"/>
    <w:rsid w:val="00695616"/>
    <w:rsid w:val="00696A53"/>
    <w:rsid w:val="006A5E4F"/>
    <w:rsid w:val="006A6FC0"/>
    <w:rsid w:val="006A7413"/>
    <w:rsid w:val="006B36FD"/>
    <w:rsid w:val="006D00D7"/>
    <w:rsid w:val="006D1EBC"/>
    <w:rsid w:val="006D4196"/>
    <w:rsid w:val="006D62EA"/>
    <w:rsid w:val="006E3CE1"/>
    <w:rsid w:val="006E3DBF"/>
    <w:rsid w:val="006E454E"/>
    <w:rsid w:val="006E4C77"/>
    <w:rsid w:val="006E520E"/>
    <w:rsid w:val="006F5AF6"/>
    <w:rsid w:val="00706F96"/>
    <w:rsid w:val="00715050"/>
    <w:rsid w:val="00716835"/>
    <w:rsid w:val="007178FA"/>
    <w:rsid w:val="00721CA9"/>
    <w:rsid w:val="0072273C"/>
    <w:rsid w:val="007244C4"/>
    <w:rsid w:val="007259B2"/>
    <w:rsid w:val="00732DE0"/>
    <w:rsid w:val="007333D0"/>
    <w:rsid w:val="007343BB"/>
    <w:rsid w:val="0074488A"/>
    <w:rsid w:val="00747B08"/>
    <w:rsid w:val="00755E60"/>
    <w:rsid w:val="00756DFD"/>
    <w:rsid w:val="00761FD0"/>
    <w:rsid w:val="00762F1D"/>
    <w:rsid w:val="0076542A"/>
    <w:rsid w:val="007665E1"/>
    <w:rsid w:val="00770642"/>
    <w:rsid w:val="00771AD1"/>
    <w:rsid w:val="00771AED"/>
    <w:rsid w:val="00772132"/>
    <w:rsid w:val="00772A93"/>
    <w:rsid w:val="00772C43"/>
    <w:rsid w:val="007764CA"/>
    <w:rsid w:val="0078138C"/>
    <w:rsid w:val="00781B03"/>
    <w:rsid w:val="0079142E"/>
    <w:rsid w:val="0079215B"/>
    <w:rsid w:val="00792167"/>
    <w:rsid w:val="007955AA"/>
    <w:rsid w:val="007A0B4C"/>
    <w:rsid w:val="007A1693"/>
    <w:rsid w:val="007A2947"/>
    <w:rsid w:val="007A5610"/>
    <w:rsid w:val="007A7236"/>
    <w:rsid w:val="007B046A"/>
    <w:rsid w:val="007B1516"/>
    <w:rsid w:val="007B6A23"/>
    <w:rsid w:val="007C1FAC"/>
    <w:rsid w:val="007C3710"/>
    <w:rsid w:val="007C5336"/>
    <w:rsid w:val="007C53AD"/>
    <w:rsid w:val="007C5F76"/>
    <w:rsid w:val="007D2D1F"/>
    <w:rsid w:val="007D43AB"/>
    <w:rsid w:val="007D4864"/>
    <w:rsid w:val="007E25B4"/>
    <w:rsid w:val="007E41D4"/>
    <w:rsid w:val="007F0E9E"/>
    <w:rsid w:val="00812271"/>
    <w:rsid w:val="00817482"/>
    <w:rsid w:val="008217AE"/>
    <w:rsid w:val="00824CDC"/>
    <w:rsid w:val="00827DD9"/>
    <w:rsid w:val="00830C36"/>
    <w:rsid w:val="00832DC2"/>
    <w:rsid w:val="00842E95"/>
    <w:rsid w:val="00844722"/>
    <w:rsid w:val="0085381B"/>
    <w:rsid w:val="0085433B"/>
    <w:rsid w:val="00856639"/>
    <w:rsid w:val="0086378B"/>
    <w:rsid w:val="008700D6"/>
    <w:rsid w:val="00871CAF"/>
    <w:rsid w:val="008735D0"/>
    <w:rsid w:val="0087600E"/>
    <w:rsid w:val="0088072E"/>
    <w:rsid w:val="00880A2F"/>
    <w:rsid w:val="008811AC"/>
    <w:rsid w:val="00882463"/>
    <w:rsid w:val="00882492"/>
    <w:rsid w:val="0088270A"/>
    <w:rsid w:val="0088299E"/>
    <w:rsid w:val="008867FD"/>
    <w:rsid w:val="00892831"/>
    <w:rsid w:val="008A0105"/>
    <w:rsid w:val="008A6231"/>
    <w:rsid w:val="008C3FCC"/>
    <w:rsid w:val="008C4213"/>
    <w:rsid w:val="008C4651"/>
    <w:rsid w:val="008C5309"/>
    <w:rsid w:val="008D05AE"/>
    <w:rsid w:val="008D1AD6"/>
    <w:rsid w:val="008D2F4D"/>
    <w:rsid w:val="008E2BCC"/>
    <w:rsid w:val="008E6D7E"/>
    <w:rsid w:val="008F292C"/>
    <w:rsid w:val="008F4F64"/>
    <w:rsid w:val="008F6C46"/>
    <w:rsid w:val="00900813"/>
    <w:rsid w:val="009008F2"/>
    <w:rsid w:val="00904A52"/>
    <w:rsid w:val="009144E8"/>
    <w:rsid w:val="00916942"/>
    <w:rsid w:val="00917862"/>
    <w:rsid w:val="0092128E"/>
    <w:rsid w:val="00925BD7"/>
    <w:rsid w:val="00953B3A"/>
    <w:rsid w:val="00957E76"/>
    <w:rsid w:val="00961D17"/>
    <w:rsid w:val="00963A47"/>
    <w:rsid w:val="00973233"/>
    <w:rsid w:val="009741F3"/>
    <w:rsid w:val="00976275"/>
    <w:rsid w:val="00985D55"/>
    <w:rsid w:val="00986869"/>
    <w:rsid w:val="00987835"/>
    <w:rsid w:val="00992838"/>
    <w:rsid w:val="009931BC"/>
    <w:rsid w:val="00995995"/>
    <w:rsid w:val="009977AB"/>
    <w:rsid w:val="009A0BBD"/>
    <w:rsid w:val="009A2678"/>
    <w:rsid w:val="009A2A94"/>
    <w:rsid w:val="009A6ED3"/>
    <w:rsid w:val="009A78C4"/>
    <w:rsid w:val="009A7DC1"/>
    <w:rsid w:val="009B7DDC"/>
    <w:rsid w:val="009C20A0"/>
    <w:rsid w:val="009C344C"/>
    <w:rsid w:val="009C5EF2"/>
    <w:rsid w:val="009C67EB"/>
    <w:rsid w:val="009C76A7"/>
    <w:rsid w:val="009D136D"/>
    <w:rsid w:val="009D5C29"/>
    <w:rsid w:val="009D7EA4"/>
    <w:rsid w:val="009E23BD"/>
    <w:rsid w:val="009E585C"/>
    <w:rsid w:val="009E7959"/>
    <w:rsid w:val="009F28C0"/>
    <w:rsid w:val="00A018B4"/>
    <w:rsid w:val="00A03D83"/>
    <w:rsid w:val="00A077C8"/>
    <w:rsid w:val="00A21B6F"/>
    <w:rsid w:val="00A22BEB"/>
    <w:rsid w:val="00A30195"/>
    <w:rsid w:val="00A33E5A"/>
    <w:rsid w:val="00A33F00"/>
    <w:rsid w:val="00A458EB"/>
    <w:rsid w:val="00A477BD"/>
    <w:rsid w:val="00A47CE3"/>
    <w:rsid w:val="00A512FA"/>
    <w:rsid w:val="00A530E2"/>
    <w:rsid w:val="00A54689"/>
    <w:rsid w:val="00A626B3"/>
    <w:rsid w:val="00A65309"/>
    <w:rsid w:val="00A66C54"/>
    <w:rsid w:val="00A730A2"/>
    <w:rsid w:val="00A73C33"/>
    <w:rsid w:val="00A74D1E"/>
    <w:rsid w:val="00A74FAA"/>
    <w:rsid w:val="00A7622A"/>
    <w:rsid w:val="00A8035E"/>
    <w:rsid w:val="00A80CD8"/>
    <w:rsid w:val="00A901D7"/>
    <w:rsid w:val="00A9542B"/>
    <w:rsid w:val="00AA00A8"/>
    <w:rsid w:val="00AA0850"/>
    <w:rsid w:val="00AA11DE"/>
    <w:rsid w:val="00AA321D"/>
    <w:rsid w:val="00AA5EC9"/>
    <w:rsid w:val="00AB1D1E"/>
    <w:rsid w:val="00AB6FCD"/>
    <w:rsid w:val="00AC0DF8"/>
    <w:rsid w:val="00AC5AD3"/>
    <w:rsid w:val="00AD6050"/>
    <w:rsid w:val="00AE0054"/>
    <w:rsid w:val="00AE3BD4"/>
    <w:rsid w:val="00AE4211"/>
    <w:rsid w:val="00AE5414"/>
    <w:rsid w:val="00AF49CB"/>
    <w:rsid w:val="00AF5723"/>
    <w:rsid w:val="00AF6868"/>
    <w:rsid w:val="00AF7486"/>
    <w:rsid w:val="00B0247A"/>
    <w:rsid w:val="00B063F8"/>
    <w:rsid w:val="00B06927"/>
    <w:rsid w:val="00B10424"/>
    <w:rsid w:val="00B1486E"/>
    <w:rsid w:val="00B17DD1"/>
    <w:rsid w:val="00B2421F"/>
    <w:rsid w:val="00B32083"/>
    <w:rsid w:val="00B3305F"/>
    <w:rsid w:val="00B33599"/>
    <w:rsid w:val="00B37313"/>
    <w:rsid w:val="00B41FB8"/>
    <w:rsid w:val="00B42837"/>
    <w:rsid w:val="00B42C03"/>
    <w:rsid w:val="00B46E16"/>
    <w:rsid w:val="00B55089"/>
    <w:rsid w:val="00B57780"/>
    <w:rsid w:val="00B605C8"/>
    <w:rsid w:val="00B616F9"/>
    <w:rsid w:val="00B61A06"/>
    <w:rsid w:val="00B62AA2"/>
    <w:rsid w:val="00B655E9"/>
    <w:rsid w:val="00B7147C"/>
    <w:rsid w:val="00B76E80"/>
    <w:rsid w:val="00B77428"/>
    <w:rsid w:val="00B80821"/>
    <w:rsid w:val="00B8122C"/>
    <w:rsid w:val="00B8287E"/>
    <w:rsid w:val="00B9043D"/>
    <w:rsid w:val="00B910CF"/>
    <w:rsid w:val="00B9286A"/>
    <w:rsid w:val="00B92A2F"/>
    <w:rsid w:val="00B92E92"/>
    <w:rsid w:val="00BA12FF"/>
    <w:rsid w:val="00BA27B3"/>
    <w:rsid w:val="00BA5000"/>
    <w:rsid w:val="00BB0E74"/>
    <w:rsid w:val="00BB3FE9"/>
    <w:rsid w:val="00BB5F1A"/>
    <w:rsid w:val="00BB613E"/>
    <w:rsid w:val="00BB64B0"/>
    <w:rsid w:val="00BC09AF"/>
    <w:rsid w:val="00BC0BBB"/>
    <w:rsid w:val="00BC281F"/>
    <w:rsid w:val="00BC2E25"/>
    <w:rsid w:val="00BC30A5"/>
    <w:rsid w:val="00BC7774"/>
    <w:rsid w:val="00BD2BFE"/>
    <w:rsid w:val="00BD3C27"/>
    <w:rsid w:val="00BD58CB"/>
    <w:rsid w:val="00BD7456"/>
    <w:rsid w:val="00BF0E48"/>
    <w:rsid w:val="00BF2889"/>
    <w:rsid w:val="00C00ACA"/>
    <w:rsid w:val="00C067B4"/>
    <w:rsid w:val="00C147D6"/>
    <w:rsid w:val="00C16265"/>
    <w:rsid w:val="00C166A3"/>
    <w:rsid w:val="00C166DA"/>
    <w:rsid w:val="00C21596"/>
    <w:rsid w:val="00C23EF5"/>
    <w:rsid w:val="00C277DE"/>
    <w:rsid w:val="00C32568"/>
    <w:rsid w:val="00C32ED2"/>
    <w:rsid w:val="00C40F1F"/>
    <w:rsid w:val="00C4640F"/>
    <w:rsid w:val="00C47465"/>
    <w:rsid w:val="00C51AD6"/>
    <w:rsid w:val="00C54C7A"/>
    <w:rsid w:val="00C56FFF"/>
    <w:rsid w:val="00C623C7"/>
    <w:rsid w:val="00C7293B"/>
    <w:rsid w:val="00C73182"/>
    <w:rsid w:val="00C82115"/>
    <w:rsid w:val="00C83FC6"/>
    <w:rsid w:val="00C850AF"/>
    <w:rsid w:val="00C97166"/>
    <w:rsid w:val="00C975B5"/>
    <w:rsid w:val="00C97AE1"/>
    <w:rsid w:val="00CC142D"/>
    <w:rsid w:val="00CC1A7A"/>
    <w:rsid w:val="00CC52A4"/>
    <w:rsid w:val="00CC68B2"/>
    <w:rsid w:val="00CC75E1"/>
    <w:rsid w:val="00CD2D82"/>
    <w:rsid w:val="00CE222B"/>
    <w:rsid w:val="00CE2654"/>
    <w:rsid w:val="00CE7B4D"/>
    <w:rsid w:val="00CF193F"/>
    <w:rsid w:val="00CF1E59"/>
    <w:rsid w:val="00CF346F"/>
    <w:rsid w:val="00CF54CF"/>
    <w:rsid w:val="00D05233"/>
    <w:rsid w:val="00D07E24"/>
    <w:rsid w:val="00D11F2F"/>
    <w:rsid w:val="00D175A2"/>
    <w:rsid w:val="00D20204"/>
    <w:rsid w:val="00D22796"/>
    <w:rsid w:val="00D2624A"/>
    <w:rsid w:val="00D267DD"/>
    <w:rsid w:val="00D2720F"/>
    <w:rsid w:val="00D35CA8"/>
    <w:rsid w:val="00D36579"/>
    <w:rsid w:val="00D36F8F"/>
    <w:rsid w:val="00D5568F"/>
    <w:rsid w:val="00D55924"/>
    <w:rsid w:val="00D55D1D"/>
    <w:rsid w:val="00D57F85"/>
    <w:rsid w:val="00D63643"/>
    <w:rsid w:val="00D65E2F"/>
    <w:rsid w:val="00D664D0"/>
    <w:rsid w:val="00D71B4D"/>
    <w:rsid w:val="00D72038"/>
    <w:rsid w:val="00D7238D"/>
    <w:rsid w:val="00D72FD8"/>
    <w:rsid w:val="00D7370E"/>
    <w:rsid w:val="00D771CE"/>
    <w:rsid w:val="00D775C9"/>
    <w:rsid w:val="00D81BC0"/>
    <w:rsid w:val="00D821B7"/>
    <w:rsid w:val="00D82366"/>
    <w:rsid w:val="00D90C7A"/>
    <w:rsid w:val="00DA528A"/>
    <w:rsid w:val="00DA7835"/>
    <w:rsid w:val="00DA785E"/>
    <w:rsid w:val="00DB34E5"/>
    <w:rsid w:val="00DB7BBB"/>
    <w:rsid w:val="00DB7EA9"/>
    <w:rsid w:val="00DC1A44"/>
    <w:rsid w:val="00DC1E84"/>
    <w:rsid w:val="00DC49A5"/>
    <w:rsid w:val="00DC4BF7"/>
    <w:rsid w:val="00DC730B"/>
    <w:rsid w:val="00DC7936"/>
    <w:rsid w:val="00DD0EC3"/>
    <w:rsid w:val="00DD4642"/>
    <w:rsid w:val="00DD6AF1"/>
    <w:rsid w:val="00DD76A4"/>
    <w:rsid w:val="00DE0465"/>
    <w:rsid w:val="00DE0B5A"/>
    <w:rsid w:val="00DE5D4F"/>
    <w:rsid w:val="00DE6584"/>
    <w:rsid w:val="00DF1438"/>
    <w:rsid w:val="00DF5543"/>
    <w:rsid w:val="00DF62BC"/>
    <w:rsid w:val="00E021FC"/>
    <w:rsid w:val="00E06A4E"/>
    <w:rsid w:val="00E10D87"/>
    <w:rsid w:val="00E11512"/>
    <w:rsid w:val="00E13122"/>
    <w:rsid w:val="00E17211"/>
    <w:rsid w:val="00E177F5"/>
    <w:rsid w:val="00E17EC9"/>
    <w:rsid w:val="00E23CA0"/>
    <w:rsid w:val="00E32F04"/>
    <w:rsid w:val="00E37C51"/>
    <w:rsid w:val="00E43B28"/>
    <w:rsid w:val="00E44843"/>
    <w:rsid w:val="00E450CD"/>
    <w:rsid w:val="00E45DEB"/>
    <w:rsid w:val="00E51595"/>
    <w:rsid w:val="00E53245"/>
    <w:rsid w:val="00E53E9E"/>
    <w:rsid w:val="00E62B18"/>
    <w:rsid w:val="00E70064"/>
    <w:rsid w:val="00E7333C"/>
    <w:rsid w:val="00E735EF"/>
    <w:rsid w:val="00E7704D"/>
    <w:rsid w:val="00E84D63"/>
    <w:rsid w:val="00E933C4"/>
    <w:rsid w:val="00E93BBD"/>
    <w:rsid w:val="00E95404"/>
    <w:rsid w:val="00E9659B"/>
    <w:rsid w:val="00E976AE"/>
    <w:rsid w:val="00EA0645"/>
    <w:rsid w:val="00EA52C3"/>
    <w:rsid w:val="00EA68A1"/>
    <w:rsid w:val="00EB1240"/>
    <w:rsid w:val="00EB1CA2"/>
    <w:rsid w:val="00EB5A5A"/>
    <w:rsid w:val="00EC0712"/>
    <w:rsid w:val="00EC2A04"/>
    <w:rsid w:val="00EC50DF"/>
    <w:rsid w:val="00ED196F"/>
    <w:rsid w:val="00ED47CF"/>
    <w:rsid w:val="00ED7242"/>
    <w:rsid w:val="00EF17E6"/>
    <w:rsid w:val="00EF3BAC"/>
    <w:rsid w:val="00EF53EF"/>
    <w:rsid w:val="00EF7C66"/>
    <w:rsid w:val="00F03771"/>
    <w:rsid w:val="00F03984"/>
    <w:rsid w:val="00F10D67"/>
    <w:rsid w:val="00F10DD7"/>
    <w:rsid w:val="00F115E3"/>
    <w:rsid w:val="00F14C54"/>
    <w:rsid w:val="00F171BF"/>
    <w:rsid w:val="00F17F5A"/>
    <w:rsid w:val="00F21AD7"/>
    <w:rsid w:val="00F25EE5"/>
    <w:rsid w:val="00F26B92"/>
    <w:rsid w:val="00F301F6"/>
    <w:rsid w:val="00F36227"/>
    <w:rsid w:val="00F37F6B"/>
    <w:rsid w:val="00F47480"/>
    <w:rsid w:val="00F526DA"/>
    <w:rsid w:val="00F52D08"/>
    <w:rsid w:val="00F52E79"/>
    <w:rsid w:val="00F571FD"/>
    <w:rsid w:val="00F6260F"/>
    <w:rsid w:val="00F64A4F"/>
    <w:rsid w:val="00F76C88"/>
    <w:rsid w:val="00F80B38"/>
    <w:rsid w:val="00F81BCD"/>
    <w:rsid w:val="00F830D0"/>
    <w:rsid w:val="00F83682"/>
    <w:rsid w:val="00F8515B"/>
    <w:rsid w:val="00F96A4B"/>
    <w:rsid w:val="00FA0742"/>
    <w:rsid w:val="00FA1BEA"/>
    <w:rsid w:val="00FA1FC7"/>
    <w:rsid w:val="00FA2BF0"/>
    <w:rsid w:val="00FA453F"/>
    <w:rsid w:val="00FB524A"/>
    <w:rsid w:val="00FB5F0B"/>
    <w:rsid w:val="00FB78A7"/>
    <w:rsid w:val="00FC00DB"/>
    <w:rsid w:val="00FC7993"/>
    <w:rsid w:val="00FD0217"/>
    <w:rsid w:val="00FD6E56"/>
    <w:rsid w:val="00FD6E8A"/>
    <w:rsid w:val="00FE1AEE"/>
    <w:rsid w:val="00FE1DC3"/>
    <w:rsid w:val="00FE5836"/>
    <w:rsid w:val="00FF0CF1"/>
    <w:rsid w:val="00FF2396"/>
    <w:rsid w:val="00FF2FC6"/>
    <w:rsid w:val="00FF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F7D0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0DD7"/>
    <w:pPr>
      <w:spacing w:after="120" w:line="360" w:lineRule="auto"/>
      <w:ind w:firstLine="720"/>
      <w:jc w:val="both"/>
    </w:pPr>
  </w:style>
  <w:style w:type="paragraph" w:styleId="Heading2">
    <w:name w:val="heading 2"/>
    <w:basedOn w:val="Normal"/>
    <w:next w:val="Normal"/>
    <w:link w:val="Heading2Char"/>
    <w:uiPriority w:val="9"/>
    <w:unhideWhenUsed/>
    <w:qFormat/>
    <w:rsid w:val="00C729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D00D7"/>
    <w:pPr>
      <w:keepNext/>
      <w:keepLines/>
      <w:numPr>
        <w:numId w:val="2"/>
      </w:numPr>
      <w:spacing w:before="40" w:after="0"/>
      <w:ind w:left="0" w:firstLine="0"/>
      <w:jc w:val="center"/>
      <w:outlineLvl w:val="2"/>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aliases w:val="No Indent"/>
    <w:basedOn w:val="Normal"/>
    <w:next w:val="Normal"/>
    <w:link w:val="IntenseQuoteChar"/>
    <w:uiPriority w:val="30"/>
    <w:qFormat/>
    <w:rsid w:val="00F10DD7"/>
    <w:pPr>
      <w:ind w:firstLine="0"/>
    </w:pPr>
    <w:rPr>
      <w:iCs/>
      <w:color w:val="000000" w:themeColor="text1"/>
    </w:rPr>
  </w:style>
  <w:style w:type="character" w:customStyle="1" w:styleId="IntenseQuoteChar">
    <w:name w:val="Intense Quote Char"/>
    <w:aliases w:val="No Indent Char"/>
    <w:basedOn w:val="DefaultParagraphFont"/>
    <w:link w:val="IntenseQuote"/>
    <w:uiPriority w:val="30"/>
    <w:rsid w:val="00F10DD7"/>
    <w:rPr>
      <w:iCs/>
      <w:color w:val="000000" w:themeColor="text1"/>
    </w:rPr>
  </w:style>
  <w:style w:type="paragraph" w:styleId="ListParagraph">
    <w:name w:val="List Paragraph"/>
    <w:basedOn w:val="Normal"/>
    <w:uiPriority w:val="34"/>
    <w:qFormat/>
    <w:rsid w:val="005B0293"/>
    <w:pPr>
      <w:ind w:left="720" w:hanging="720"/>
      <w:contextualSpacing/>
    </w:pPr>
  </w:style>
  <w:style w:type="paragraph" w:customStyle="1" w:styleId="Listrefs">
    <w:name w:val="List refs"/>
    <w:basedOn w:val="NoSpacing"/>
    <w:qFormat/>
    <w:rsid w:val="005B0293"/>
    <w:pPr>
      <w:spacing w:after="160" w:line="360" w:lineRule="auto"/>
      <w:ind w:left="720" w:hanging="720"/>
    </w:pPr>
    <w:rPr>
      <w:rFonts w:eastAsia="Calibri" w:cs="Times New Roman"/>
      <w:szCs w:val="22"/>
      <w:lang w:val="en-GB" w:eastAsia="ja-JP"/>
    </w:rPr>
  </w:style>
  <w:style w:type="paragraph" w:styleId="NoSpacing">
    <w:name w:val="No Spacing"/>
    <w:uiPriority w:val="1"/>
    <w:qFormat/>
    <w:rsid w:val="005B0293"/>
    <w:pPr>
      <w:ind w:firstLine="720"/>
      <w:jc w:val="both"/>
    </w:pPr>
  </w:style>
  <w:style w:type="character" w:customStyle="1" w:styleId="Heading2Char">
    <w:name w:val="Heading 2 Char"/>
    <w:basedOn w:val="DefaultParagraphFont"/>
    <w:link w:val="Heading2"/>
    <w:uiPriority w:val="9"/>
    <w:rsid w:val="00C7293B"/>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042189"/>
    <w:pPr>
      <w:spacing w:after="0" w:line="240" w:lineRule="auto"/>
    </w:pPr>
  </w:style>
  <w:style w:type="character" w:customStyle="1" w:styleId="FootnoteTextChar">
    <w:name w:val="Footnote Text Char"/>
    <w:basedOn w:val="DefaultParagraphFont"/>
    <w:link w:val="FootnoteText"/>
    <w:uiPriority w:val="99"/>
    <w:rsid w:val="00042189"/>
  </w:style>
  <w:style w:type="character" w:styleId="FootnoteReference">
    <w:name w:val="footnote reference"/>
    <w:basedOn w:val="DefaultParagraphFont"/>
    <w:uiPriority w:val="99"/>
    <w:unhideWhenUsed/>
    <w:rsid w:val="00042189"/>
    <w:rPr>
      <w:vertAlign w:val="superscript"/>
    </w:rPr>
  </w:style>
  <w:style w:type="character" w:customStyle="1" w:styleId="Heading3Char">
    <w:name w:val="Heading 3 Char"/>
    <w:basedOn w:val="DefaultParagraphFont"/>
    <w:link w:val="Heading3"/>
    <w:uiPriority w:val="9"/>
    <w:rsid w:val="006D00D7"/>
    <w:rPr>
      <w:rFonts w:eastAsiaTheme="majorEastAsia" w:cstheme="majorBid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3527</Words>
  <Characters>20106</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Matthen</dc:creator>
  <cp:keywords/>
  <dc:description/>
  <cp:lastModifiedBy>Mohan Matthen</cp:lastModifiedBy>
  <cp:revision>3</cp:revision>
  <dcterms:created xsi:type="dcterms:W3CDTF">2016-11-14T14:57:00Z</dcterms:created>
  <dcterms:modified xsi:type="dcterms:W3CDTF">2016-11-14T18:43:00Z</dcterms:modified>
</cp:coreProperties>
</file>