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A9EF5" w14:textId="77777777" w:rsidR="00D623C9" w:rsidRPr="00C223E0" w:rsidRDefault="00D623C9" w:rsidP="00D623C9">
      <w:pPr>
        <w:jc w:val="center"/>
        <w:rPr>
          <w:rFonts w:ascii="Times New Roman" w:hAnsi="Times New Roman" w:cs="Times New Roman"/>
        </w:rPr>
      </w:pPr>
      <w:r w:rsidRPr="00C223E0">
        <w:rPr>
          <w:rFonts w:ascii="Times New Roman" w:hAnsi="Times New Roman" w:cs="Times New Roman"/>
        </w:rPr>
        <w:t>McCall Pragmatism Presentation</w:t>
      </w:r>
    </w:p>
    <w:p w14:paraId="5AEA57AE" w14:textId="77784769" w:rsidR="00F80130" w:rsidRDefault="00EC74AB" w:rsidP="00920A70">
      <w:pPr>
        <w:jc w:val="center"/>
        <w:rPr>
          <w:rFonts w:ascii="Times New Roman" w:hAnsi="Times New Roman" w:cs="Times New Roman"/>
        </w:rPr>
      </w:pPr>
      <w:r w:rsidRPr="00C223E0">
        <w:rPr>
          <w:rFonts w:ascii="Times New Roman" w:hAnsi="Times New Roman" w:cs="Times New Roman"/>
        </w:rPr>
        <w:t>A</w:t>
      </w:r>
      <w:r w:rsidR="00920A70" w:rsidRPr="00C223E0">
        <w:rPr>
          <w:rFonts w:ascii="Times New Roman" w:hAnsi="Times New Roman" w:cs="Times New Roman"/>
        </w:rPr>
        <w:t>ncient and Medieval Philosophies</w:t>
      </w:r>
    </w:p>
    <w:p w14:paraId="07C37D1D" w14:textId="77777777" w:rsidR="00E16E23" w:rsidRDefault="00E16E23" w:rsidP="00920A70">
      <w:pPr>
        <w:jc w:val="center"/>
        <w:rPr>
          <w:rFonts w:ascii="Times New Roman" w:hAnsi="Times New Roman" w:cs="Times New Roman"/>
        </w:rPr>
      </w:pPr>
    </w:p>
    <w:p w14:paraId="71A38066" w14:textId="77777777" w:rsidR="00E16E23" w:rsidRPr="00C223E0" w:rsidRDefault="00E16E23" w:rsidP="00920A70">
      <w:pPr>
        <w:jc w:val="center"/>
        <w:rPr>
          <w:rFonts w:ascii="Times New Roman" w:hAnsi="Times New Roman" w:cs="Times New Roman"/>
        </w:rPr>
      </w:pPr>
    </w:p>
    <w:p w14:paraId="6B328AE5" w14:textId="0D4D0049" w:rsidR="00BE409B" w:rsidRPr="00C223E0" w:rsidRDefault="00BE409B" w:rsidP="00F80130">
      <w:pPr>
        <w:pStyle w:val="ListParagraph"/>
        <w:numPr>
          <w:ilvl w:val="0"/>
          <w:numId w:val="1"/>
        </w:numPr>
        <w:rPr>
          <w:rFonts w:ascii="Times New Roman" w:hAnsi="Times New Roman" w:cs="Times New Roman"/>
        </w:rPr>
      </w:pPr>
      <w:r w:rsidRPr="00C223E0">
        <w:rPr>
          <w:rFonts w:ascii="Times New Roman" w:hAnsi="Times New Roman" w:cs="Times New Roman"/>
        </w:rPr>
        <w:t xml:space="preserve">The word pragmatism was introduced into philosophy </w:t>
      </w:r>
      <w:r w:rsidR="003E2D48" w:rsidRPr="00C223E0">
        <w:rPr>
          <w:rFonts w:ascii="Times New Roman" w:hAnsi="Times New Roman" w:cs="Times New Roman"/>
        </w:rPr>
        <w:t>as the name for a principle of logic, “a method of ascertaining the meaning of hard words and abstract conceptions” (</w:t>
      </w:r>
      <w:r w:rsidR="00E16E23">
        <w:rPr>
          <w:rFonts w:ascii="Times New Roman" w:hAnsi="Times New Roman" w:cs="Times New Roman"/>
        </w:rPr>
        <w:t xml:space="preserve">CP </w:t>
      </w:r>
      <w:r w:rsidR="003E2D48" w:rsidRPr="00C223E0">
        <w:rPr>
          <w:rFonts w:ascii="Times New Roman" w:hAnsi="Times New Roman" w:cs="Times New Roman"/>
        </w:rPr>
        <w:t>5.464), and “a method of determining the meanings of intellectual concepts, that is, of those upon which reasoning may hinge</w:t>
      </w:r>
      <w:r w:rsidR="00A70F5E" w:rsidRPr="00C223E0">
        <w:rPr>
          <w:rFonts w:ascii="Times New Roman" w:hAnsi="Times New Roman" w:cs="Times New Roman"/>
        </w:rPr>
        <w:t>” (</w:t>
      </w:r>
      <w:r w:rsidR="00B561CC" w:rsidRPr="00C223E0">
        <w:rPr>
          <w:rFonts w:ascii="Times New Roman" w:hAnsi="Times New Roman" w:cs="Times New Roman"/>
        </w:rPr>
        <w:t xml:space="preserve">CP </w:t>
      </w:r>
      <w:r w:rsidR="00A70F5E" w:rsidRPr="00C223E0">
        <w:rPr>
          <w:rFonts w:ascii="Times New Roman" w:hAnsi="Times New Roman" w:cs="Times New Roman"/>
        </w:rPr>
        <w:t>5.467).</w:t>
      </w:r>
    </w:p>
    <w:p w14:paraId="0D07677C" w14:textId="77777777" w:rsidR="00A70F5E" w:rsidRPr="00C223E0" w:rsidRDefault="00A70F5E" w:rsidP="00F80130">
      <w:pPr>
        <w:pStyle w:val="ListParagraph"/>
        <w:numPr>
          <w:ilvl w:val="0"/>
          <w:numId w:val="1"/>
        </w:numPr>
        <w:rPr>
          <w:rFonts w:ascii="Times New Roman" w:hAnsi="Times New Roman" w:cs="Times New Roman"/>
        </w:rPr>
      </w:pPr>
      <w:r w:rsidRPr="00C223E0">
        <w:rPr>
          <w:rFonts w:ascii="Times New Roman" w:hAnsi="Times New Roman" w:cs="Times New Roman"/>
        </w:rPr>
        <w:t>The specific purpose of pragmatism was to clarify, if not outright eliminate as meaningless, traditional metaphysical questions (</w:t>
      </w:r>
      <w:r w:rsidR="00B561CC" w:rsidRPr="00C223E0">
        <w:rPr>
          <w:rFonts w:ascii="Times New Roman" w:hAnsi="Times New Roman" w:cs="Times New Roman"/>
        </w:rPr>
        <w:t xml:space="preserve">CP </w:t>
      </w:r>
      <w:r w:rsidRPr="00C223E0">
        <w:rPr>
          <w:rFonts w:ascii="Times New Roman" w:hAnsi="Times New Roman" w:cs="Times New Roman"/>
        </w:rPr>
        <w:t>5.2).</w:t>
      </w:r>
    </w:p>
    <w:p w14:paraId="7019AFEC" w14:textId="77777777" w:rsidR="00104391" w:rsidRPr="00C223E0" w:rsidRDefault="00104391" w:rsidP="00F80130">
      <w:pPr>
        <w:pStyle w:val="ListParagraph"/>
        <w:numPr>
          <w:ilvl w:val="0"/>
          <w:numId w:val="1"/>
        </w:numPr>
        <w:rPr>
          <w:rFonts w:ascii="Times New Roman" w:hAnsi="Times New Roman" w:cs="Times New Roman"/>
        </w:rPr>
      </w:pPr>
      <w:r w:rsidRPr="00C223E0">
        <w:rPr>
          <w:rFonts w:ascii="Times New Roman" w:hAnsi="Times New Roman" w:cs="Times New Roman"/>
        </w:rPr>
        <w:t>Peirce’s pragmatism was “designed” and constructed “architectonically”</w:t>
      </w:r>
      <w:r w:rsidR="000D5B98" w:rsidRPr="00C223E0">
        <w:rPr>
          <w:rFonts w:ascii="Times New Roman" w:hAnsi="Times New Roman" w:cs="Times New Roman"/>
        </w:rPr>
        <w:t xml:space="preserve"> (</w:t>
      </w:r>
      <w:r w:rsidR="00B561CC" w:rsidRPr="00C223E0">
        <w:rPr>
          <w:rFonts w:ascii="Times New Roman" w:hAnsi="Times New Roman" w:cs="Times New Roman"/>
        </w:rPr>
        <w:t xml:space="preserve">CP </w:t>
      </w:r>
      <w:r w:rsidR="000D5B98" w:rsidRPr="00C223E0">
        <w:rPr>
          <w:rFonts w:ascii="Times New Roman" w:hAnsi="Times New Roman" w:cs="Times New Roman"/>
        </w:rPr>
        <w:t>5.5)</w:t>
      </w:r>
      <w:r w:rsidR="00BE409B" w:rsidRPr="00C223E0">
        <w:rPr>
          <w:rFonts w:ascii="Times New Roman" w:hAnsi="Times New Roman" w:cs="Times New Roman"/>
        </w:rPr>
        <w:t xml:space="preserve">. </w:t>
      </w:r>
      <w:r w:rsidR="000D5B98" w:rsidRPr="00C223E0">
        <w:rPr>
          <w:rFonts w:ascii="Times New Roman" w:hAnsi="Times New Roman" w:cs="Times New Roman"/>
        </w:rPr>
        <w:t>As a doctrine, pragmatism must be understood as “concerning the logic of abduction”, in a context of relating it to induction and deduction (</w:t>
      </w:r>
      <w:r w:rsidR="00B561CC" w:rsidRPr="00C223E0">
        <w:rPr>
          <w:rFonts w:ascii="Times New Roman" w:hAnsi="Times New Roman" w:cs="Times New Roman"/>
        </w:rPr>
        <w:t xml:space="preserve">CP </w:t>
      </w:r>
      <w:r w:rsidR="000D5B98" w:rsidRPr="00C223E0">
        <w:rPr>
          <w:rFonts w:ascii="Times New Roman" w:hAnsi="Times New Roman" w:cs="Times New Roman"/>
        </w:rPr>
        <w:t>5.179)</w:t>
      </w:r>
      <w:r w:rsidR="00F80130" w:rsidRPr="00C223E0">
        <w:rPr>
          <w:rFonts w:ascii="Times New Roman" w:hAnsi="Times New Roman" w:cs="Times New Roman"/>
        </w:rPr>
        <w:t>.</w:t>
      </w:r>
    </w:p>
    <w:p w14:paraId="247EF390" w14:textId="159F1CE0" w:rsidR="00F80130" w:rsidRPr="00C223E0" w:rsidRDefault="00F80130" w:rsidP="00D623C9">
      <w:pPr>
        <w:pStyle w:val="ListParagraph"/>
        <w:numPr>
          <w:ilvl w:val="0"/>
          <w:numId w:val="1"/>
        </w:numPr>
        <w:rPr>
          <w:rFonts w:ascii="Times New Roman" w:hAnsi="Times New Roman" w:cs="Times New Roman"/>
        </w:rPr>
      </w:pPr>
      <w:r w:rsidRPr="00C223E0">
        <w:rPr>
          <w:rFonts w:ascii="Times New Roman" w:hAnsi="Times New Roman" w:cs="Times New Roman"/>
        </w:rPr>
        <w:t>Peirce never attempted to fully flesh out hi</w:t>
      </w:r>
      <w:r w:rsidR="00F4008D" w:rsidRPr="00C223E0">
        <w:rPr>
          <w:rFonts w:ascii="Times New Roman" w:hAnsi="Times New Roman" w:cs="Times New Roman"/>
        </w:rPr>
        <w:t xml:space="preserve">s system of thought, but rather </w:t>
      </w:r>
      <w:r w:rsidR="005406F2" w:rsidRPr="00C223E0">
        <w:rPr>
          <w:rFonts w:ascii="Times New Roman" w:hAnsi="Times New Roman" w:cs="Times New Roman"/>
        </w:rPr>
        <w:t xml:space="preserve">attempted </w:t>
      </w:r>
      <w:r w:rsidRPr="00C223E0">
        <w:rPr>
          <w:rFonts w:ascii="Times New Roman" w:hAnsi="Times New Roman" w:cs="Times New Roman"/>
        </w:rPr>
        <w:t>“</w:t>
      </w:r>
      <w:r w:rsidR="005406F2" w:rsidRPr="00C223E0">
        <w:rPr>
          <w:rFonts w:ascii="Times New Roman" w:hAnsi="Times New Roman" w:cs="Times New Roman"/>
          <w:color w:val="262626"/>
        </w:rPr>
        <w:t>to make a philosophy like that of Aristotle, that is to say, to outline a theory so comprehensive that, for a long time to come, the entire work of human reason, in philosophy of every school and kind, in mathematics, in psychology, in physical sciences, in history, in sociology, and any other department there may be, shall appear as the filling up of its details” (</w:t>
      </w:r>
      <w:r w:rsidR="00B561CC" w:rsidRPr="00C223E0">
        <w:rPr>
          <w:rFonts w:ascii="Times New Roman" w:hAnsi="Times New Roman" w:cs="Times New Roman"/>
          <w:color w:val="262626"/>
        </w:rPr>
        <w:t xml:space="preserve">CP </w:t>
      </w:r>
      <w:r w:rsidR="005406F2" w:rsidRPr="00C223E0">
        <w:rPr>
          <w:rFonts w:ascii="Times New Roman" w:hAnsi="Times New Roman" w:cs="Times New Roman"/>
          <w:color w:val="262626"/>
        </w:rPr>
        <w:t>1.1).</w:t>
      </w:r>
    </w:p>
    <w:p w14:paraId="3552947C" w14:textId="77777777" w:rsidR="005406F2" w:rsidRPr="00C223E0" w:rsidRDefault="005406F2" w:rsidP="00D623C9">
      <w:pPr>
        <w:pStyle w:val="ListParagraph"/>
        <w:numPr>
          <w:ilvl w:val="0"/>
          <w:numId w:val="1"/>
        </w:numPr>
        <w:rPr>
          <w:rFonts w:ascii="Times New Roman" w:hAnsi="Times New Roman" w:cs="Times New Roman"/>
        </w:rPr>
      </w:pPr>
      <w:r w:rsidRPr="00C223E0">
        <w:rPr>
          <w:rFonts w:ascii="Times New Roman" w:hAnsi="Times New Roman" w:cs="Times New Roman"/>
          <w:color w:val="262626"/>
        </w:rPr>
        <w:t xml:space="preserve">When Peirce’s writings are seen with respect to his development of </w:t>
      </w:r>
      <w:r w:rsidR="001573C1" w:rsidRPr="00C223E0">
        <w:rPr>
          <w:rFonts w:ascii="Times New Roman" w:hAnsi="Times New Roman" w:cs="Times New Roman"/>
          <w:color w:val="262626"/>
        </w:rPr>
        <w:t>pragmatism, it is beneficial to divide them up into two groups: those prior to 1893, and those after 1893 (Thompson, xv).</w:t>
      </w:r>
    </w:p>
    <w:p w14:paraId="3C17233A" w14:textId="77777777" w:rsidR="001573C1" w:rsidRPr="00C223E0" w:rsidRDefault="001573C1" w:rsidP="00D623C9">
      <w:pPr>
        <w:pStyle w:val="ListParagraph"/>
        <w:numPr>
          <w:ilvl w:val="0"/>
          <w:numId w:val="1"/>
        </w:numPr>
        <w:rPr>
          <w:rFonts w:ascii="Times New Roman" w:hAnsi="Times New Roman" w:cs="Times New Roman"/>
        </w:rPr>
      </w:pPr>
      <w:r w:rsidRPr="00C223E0">
        <w:rPr>
          <w:rFonts w:ascii="Times New Roman" w:hAnsi="Times New Roman" w:cs="Times New Roman"/>
          <w:color w:val="262626"/>
        </w:rPr>
        <w:t xml:space="preserve">“Traditional logic”, according to Peirce, is the </w:t>
      </w:r>
      <w:r w:rsidR="004C0FBB" w:rsidRPr="00C223E0">
        <w:rPr>
          <w:rFonts w:ascii="Times New Roman" w:hAnsi="Times New Roman" w:cs="Times New Roman"/>
          <w:color w:val="262626"/>
        </w:rPr>
        <w:t>“</w:t>
      </w:r>
      <w:r w:rsidRPr="00C223E0">
        <w:rPr>
          <w:rFonts w:ascii="Times New Roman" w:hAnsi="Times New Roman" w:cs="Times New Roman"/>
          <w:color w:val="262626"/>
        </w:rPr>
        <w:t>principal alternative</w:t>
      </w:r>
      <w:r w:rsidR="004C0FBB" w:rsidRPr="00C223E0">
        <w:rPr>
          <w:rFonts w:ascii="Times New Roman" w:hAnsi="Times New Roman" w:cs="Times New Roman"/>
          <w:color w:val="262626"/>
        </w:rPr>
        <w:t>”</w:t>
      </w:r>
      <w:r w:rsidRPr="00C223E0">
        <w:rPr>
          <w:rFonts w:ascii="Times New Roman" w:hAnsi="Times New Roman" w:cs="Times New Roman"/>
          <w:color w:val="262626"/>
        </w:rPr>
        <w:t xml:space="preserve"> to his system of pragmatics (</w:t>
      </w:r>
      <w:r w:rsidR="00B561CC" w:rsidRPr="00C223E0">
        <w:rPr>
          <w:rFonts w:ascii="Times New Roman" w:hAnsi="Times New Roman" w:cs="Times New Roman"/>
          <w:color w:val="262626"/>
        </w:rPr>
        <w:t xml:space="preserve">CP </w:t>
      </w:r>
      <w:r w:rsidR="004C0FBB" w:rsidRPr="00C223E0">
        <w:rPr>
          <w:rFonts w:ascii="Times New Roman" w:hAnsi="Times New Roman" w:cs="Times New Roman"/>
          <w:color w:val="262626"/>
        </w:rPr>
        <w:t>5.500).</w:t>
      </w:r>
    </w:p>
    <w:p w14:paraId="5EAF3B2A" w14:textId="77777777" w:rsidR="004C0FBB" w:rsidRPr="00C223E0" w:rsidRDefault="007E5073" w:rsidP="00D623C9">
      <w:pPr>
        <w:pStyle w:val="ListParagraph"/>
        <w:numPr>
          <w:ilvl w:val="0"/>
          <w:numId w:val="1"/>
        </w:numPr>
        <w:rPr>
          <w:rFonts w:ascii="Times New Roman" w:hAnsi="Times New Roman" w:cs="Times New Roman"/>
        </w:rPr>
      </w:pPr>
      <w:r w:rsidRPr="00C223E0">
        <w:rPr>
          <w:rFonts w:ascii="Times New Roman" w:hAnsi="Times New Roman" w:cs="Times New Roman"/>
        </w:rPr>
        <w:t xml:space="preserve">In his article entitled, “The Fixation of Belief” (1877), which appeared in </w:t>
      </w:r>
      <w:r w:rsidRPr="00C223E0">
        <w:rPr>
          <w:rFonts w:ascii="Times New Roman" w:hAnsi="Times New Roman" w:cs="Times New Roman"/>
          <w:i/>
        </w:rPr>
        <w:t>Popular Science Monthly</w:t>
      </w:r>
      <w:r w:rsidRPr="00C223E0">
        <w:rPr>
          <w:rFonts w:ascii="Times New Roman" w:hAnsi="Times New Roman" w:cs="Times New Roman"/>
        </w:rPr>
        <w:t>, Peirce discussed four different methods of fixing belief:</w:t>
      </w:r>
    </w:p>
    <w:p w14:paraId="037DA4F6" w14:textId="77777777" w:rsidR="007E5073" w:rsidRPr="00C223E0" w:rsidRDefault="007E5073" w:rsidP="007E5073">
      <w:pPr>
        <w:pStyle w:val="ListParagraph"/>
        <w:numPr>
          <w:ilvl w:val="1"/>
          <w:numId w:val="1"/>
        </w:numPr>
        <w:rPr>
          <w:rFonts w:ascii="Times New Roman" w:hAnsi="Times New Roman" w:cs="Times New Roman"/>
        </w:rPr>
      </w:pPr>
      <w:r w:rsidRPr="00C223E0">
        <w:rPr>
          <w:rFonts w:ascii="Times New Roman" w:hAnsi="Times New Roman" w:cs="Times New Roman"/>
        </w:rPr>
        <w:t>The method of tenacity.</w:t>
      </w:r>
    </w:p>
    <w:p w14:paraId="062E17A9" w14:textId="77777777" w:rsidR="007E5073" w:rsidRPr="00C223E0" w:rsidRDefault="007E5073" w:rsidP="007E5073">
      <w:pPr>
        <w:pStyle w:val="ListParagraph"/>
        <w:numPr>
          <w:ilvl w:val="1"/>
          <w:numId w:val="1"/>
        </w:numPr>
        <w:rPr>
          <w:rFonts w:ascii="Times New Roman" w:hAnsi="Times New Roman" w:cs="Times New Roman"/>
        </w:rPr>
      </w:pPr>
      <w:r w:rsidRPr="00C223E0">
        <w:rPr>
          <w:rFonts w:ascii="Times New Roman" w:hAnsi="Times New Roman" w:cs="Times New Roman"/>
        </w:rPr>
        <w:t>The method of authority.</w:t>
      </w:r>
    </w:p>
    <w:p w14:paraId="314E5AE7" w14:textId="77777777" w:rsidR="007E5073" w:rsidRPr="00C223E0" w:rsidRDefault="007E5073" w:rsidP="007E5073">
      <w:pPr>
        <w:pStyle w:val="ListParagraph"/>
        <w:numPr>
          <w:ilvl w:val="1"/>
          <w:numId w:val="1"/>
        </w:numPr>
        <w:rPr>
          <w:rFonts w:ascii="Times New Roman" w:hAnsi="Times New Roman" w:cs="Times New Roman"/>
        </w:rPr>
      </w:pPr>
      <w:r w:rsidRPr="00C223E0">
        <w:rPr>
          <w:rFonts w:ascii="Times New Roman" w:hAnsi="Times New Roman" w:cs="Times New Roman"/>
        </w:rPr>
        <w:t xml:space="preserve">The </w:t>
      </w:r>
      <w:r w:rsidR="006346E7" w:rsidRPr="00C223E0">
        <w:rPr>
          <w:rFonts w:ascii="Times New Roman" w:hAnsi="Times New Roman" w:cs="Times New Roman"/>
          <w:i/>
        </w:rPr>
        <w:t>a priori</w:t>
      </w:r>
      <w:r w:rsidR="006346E7" w:rsidRPr="00C223E0">
        <w:rPr>
          <w:rFonts w:ascii="Times New Roman" w:hAnsi="Times New Roman" w:cs="Times New Roman"/>
        </w:rPr>
        <w:t xml:space="preserve"> </w:t>
      </w:r>
      <w:r w:rsidRPr="00C223E0">
        <w:rPr>
          <w:rFonts w:ascii="Times New Roman" w:hAnsi="Times New Roman" w:cs="Times New Roman"/>
        </w:rPr>
        <w:t>method</w:t>
      </w:r>
      <w:r w:rsidR="006346E7" w:rsidRPr="00C223E0">
        <w:rPr>
          <w:rFonts w:ascii="Times New Roman" w:hAnsi="Times New Roman" w:cs="Times New Roman"/>
        </w:rPr>
        <w:t>.</w:t>
      </w:r>
      <w:r w:rsidRPr="00C223E0">
        <w:rPr>
          <w:rFonts w:ascii="Times New Roman" w:hAnsi="Times New Roman" w:cs="Times New Roman"/>
        </w:rPr>
        <w:t xml:space="preserve"> </w:t>
      </w:r>
    </w:p>
    <w:p w14:paraId="260225B6" w14:textId="77777777" w:rsidR="006346E7" w:rsidRPr="00C223E0" w:rsidRDefault="006346E7" w:rsidP="007E5073">
      <w:pPr>
        <w:pStyle w:val="ListParagraph"/>
        <w:numPr>
          <w:ilvl w:val="1"/>
          <w:numId w:val="1"/>
        </w:numPr>
        <w:rPr>
          <w:rFonts w:ascii="Times New Roman" w:hAnsi="Times New Roman" w:cs="Times New Roman"/>
        </w:rPr>
      </w:pPr>
      <w:r w:rsidRPr="00C223E0">
        <w:rPr>
          <w:rFonts w:ascii="Times New Roman" w:hAnsi="Times New Roman" w:cs="Times New Roman"/>
        </w:rPr>
        <w:t>And the method of science.</w:t>
      </w:r>
    </w:p>
    <w:p w14:paraId="3B6D9022" w14:textId="77777777" w:rsidR="006346E7" w:rsidRPr="00C223E0" w:rsidRDefault="006346E7" w:rsidP="003716F8">
      <w:pPr>
        <w:pStyle w:val="ListParagraph"/>
        <w:numPr>
          <w:ilvl w:val="0"/>
          <w:numId w:val="1"/>
        </w:numPr>
        <w:rPr>
          <w:rFonts w:ascii="Times New Roman" w:hAnsi="Times New Roman" w:cs="Times New Roman"/>
        </w:rPr>
      </w:pPr>
      <w:r w:rsidRPr="00C223E0">
        <w:rPr>
          <w:rFonts w:ascii="Times New Roman" w:hAnsi="Times New Roman" w:cs="Times New Roman"/>
        </w:rPr>
        <w:t xml:space="preserve">The method of tenacity “will be unable to hold its ground in practice. The social impulse is against it… unless we </w:t>
      </w:r>
      <w:r w:rsidR="003716F8" w:rsidRPr="00C223E0">
        <w:rPr>
          <w:rFonts w:ascii="Times New Roman" w:hAnsi="Times New Roman" w:cs="Times New Roman"/>
        </w:rPr>
        <w:t>make ourselves hermits, we shall necessarily influence each other’s opinions; so that the problem becomes how to fix belief, not in the individual merely, but in the community” (</w:t>
      </w:r>
      <w:r w:rsidR="00B561CC" w:rsidRPr="00C223E0">
        <w:rPr>
          <w:rFonts w:ascii="Times New Roman" w:hAnsi="Times New Roman" w:cs="Times New Roman"/>
        </w:rPr>
        <w:t xml:space="preserve">CP </w:t>
      </w:r>
      <w:r w:rsidR="003716F8" w:rsidRPr="00C223E0">
        <w:rPr>
          <w:rFonts w:ascii="Times New Roman" w:hAnsi="Times New Roman" w:cs="Times New Roman"/>
        </w:rPr>
        <w:t>5.378).</w:t>
      </w:r>
    </w:p>
    <w:p w14:paraId="753F3A18" w14:textId="77777777" w:rsidR="003716F8" w:rsidRPr="00C223E0" w:rsidRDefault="003716F8" w:rsidP="003716F8">
      <w:pPr>
        <w:pStyle w:val="ListParagraph"/>
        <w:numPr>
          <w:ilvl w:val="0"/>
          <w:numId w:val="1"/>
        </w:numPr>
        <w:rPr>
          <w:rFonts w:ascii="Times New Roman" w:hAnsi="Times New Roman" w:cs="Times New Roman"/>
        </w:rPr>
      </w:pPr>
      <w:r w:rsidRPr="00C223E0">
        <w:rPr>
          <w:rFonts w:ascii="Times New Roman" w:hAnsi="Times New Roman" w:cs="Times New Roman"/>
        </w:rPr>
        <w:t>As a result, a second method, arising from the weaknesses of the first, consists in letting “the will of the state act</w:t>
      </w:r>
      <w:r w:rsidR="00280E4A" w:rsidRPr="00C223E0">
        <w:rPr>
          <w:rFonts w:ascii="Times New Roman" w:hAnsi="Times New Roman" w:cs="Times New Roman"/>
        </w:rPr>
        <w:t>… instead of the individual” (</w:t>
      </w:r>
      <w:r w:rsidR="00B561CC" w:rsidRPr="00C223E0">
        <w:rPr>
          <w:rFonts w:ascii="Times New Roman" w:hAnsi="Times New Roman" w:cs="Times New Roman"/>
        </w:rPr>
        <w:t xml:space="preserve">CP </w:t>
      </w:r>
      <w:r w:rsidR="00280E4A" w:rsidRPr="00C223E0">
        <w:rPr>
          <w:rFonts w:ascii="Times New Roman" w:hAnsi="Times New Roman" w:cs="Times New Roman"/>
        </w:rPr>
        <w:t xml:space="preserve">5.379); this institution has for its object “to keep correct doctrines before the attention of the people, to reiterate them perpetually, and to teach them to the young; having at the same time power </w:t>
      </w:r>
      <w:r w:rsidR="009B28DA" w:rsidRPr="00C223E0">
        <w:rPr>
          <w:rFonts w:ascii="Times New Roman" w:hAnsi="Times New Roman" w:cs="Times New Roman"/>
        </w:rPr>
        <w:t>to prevent contrary doctrines from being taught, advocated, or expressed” (</w:t>
      </w:r>
      <w:r w:rsidR="00B561CC" w:rsidRPr="00C223E0">
        <w:rPr>
          <w:rFonts w:ascii="Times New Roman" w:hAnsi="Times New Roman" w:cs="Times New Roman"/>
        </w:rPr>
        <w:t xml:space="preserve">CP </w:t>
      </w:r>
      <w:r w:rsidR="009B28DA" w:rsidRPr="00C223E0">
        <w:rPr>
          <w:rFonts w:ascii="Times New Roman" w:hAnsi="Times New Roman" w:cs="Times New Roman"/>
        </w:rPr>
        <w:t>5.380) – this method is that of authority.</w:t>
      </w:r>
    </w:p>
    <w:p w14:paraId="15A4B171" w14:textId="77777777" w:rsidR="009B28DA" w:rsidRPr="00C223E0" w:rsidRDefault="009B28DA" w:rsidP="009B28DA">
      <w:pPr>
        <w:pStyle w:val="ListParagraph"/>
        <w:numPr>
          <w:ilvl w:val="1"/>
          <w:numId w:val="1"/>
        </w:numPr>
        <w:rPr>
          <w:rFonts w:ascii="Times New Roman" w:hAnsi="Times New Roman" w:cs="Times New Roman"/>
        </w:rPr>
      </w:pPr>
      <w:r w:rsidRPr="00C223E0">
        <w:rPr>
          <w:rFonts w:ascii="Times New Roman" w:hAnsi="Times New Roman" w:cs="Times New Roman"/>
        </w:rPr>
        <w:t>“</w:t>
      </w:r>
      <w:proofErr w:type="gramStart"/>
      <w:r w:rsidRPr="00C223E0">
        <w:rPr>
          <w:rFonts w:ascii="Times New Roman" w:hAnsi="Times New Roman" w:cs="Times New Roman"/>
        </w:rPr>
        <w:t>in</w:t>
      </w:r>
      <w:proofErr w:type="gramEnd"/>
      <w:r w:rsidRPr="00C223E0">
        <w:rPr>
          <w:rFonts w:ascii="Times New Roman" w:hAnsi="Times New Roman" w:cs="Times New Roman"/>
        </w:rPr>
        <w:t xml:space="preserve"> fact, for the mass of mankind,… there is perhaps no better method than this,” since “if it is their highest impulse to be intellectual slaves, </w:t>
      </w:r>
      <w:r w:rsidR="00DF51A3" w:rsidRPr="00C223E0">
        <w:rPr>
          <w:rFonts w:ascii="Times New Roman" w:hAnsi="Times New Roman" w:cs="Times New Roman"/>
        </w:rPr>
        <w:t>th</w:t>
      </w:r>
      <w:r w:rsidR="00B561CC" w:rsidRPr="00C223E0">
        <w:rPr>
          <w:rFonts w:ascii="Times New Roman" w:hAnsi="Times New Roman" w:cs="Times New Roman"/>
        </w:rPr>
        <w:t>en slaves they ought to remain” (CP 5.381).</w:t>
      </w:r>
    </w:p>
    <w:p w14:paraId="6A38064D" w14:textId="77777777" w:rsidR="00DF51A3" w:rsidRPr="00C223E0" w:rsidRDefault="00DF51A3" w:rsidP="009B28DA">
      <w:pPr>
        <w:pStyle w:val="ListParagraph"/>
        <w:numPr>
          <w:ilvl w:val="1"/>
          <w:numId w:val="1"/>
        </w:numPr>
        <w:rPr>
          <w:rFonts w:ascii="Times New Roman" w:hAnsi="Times New Roman" w:cs="Times New Roman"/>
        </w:rPr>
      </w:pPr>
      <w:r w:rsidRPr="00C223E0">
        <w:rPr>
          <w:rFonts w:ascii="Times New Roman" w:hAnsi="Times New Roman" w:cs="Times New Roman"/>
        </w:rPr>
        <w:t xml:space="preserve">However, such a method is beset by manifold weaknesses in that it is subject to restricted communities, for even “in the most priest ridden states </w:t>
      </w:r>
      <w:r w:rsidRPr="00C223E0">
        <w:rPr>
          <w:rFonts w:ascii="Times New Roman" w:hAnsi="Times New Roman" w:cs="Times New Roman"/>
        </w:rPr>
        <w:lastRenderedPageBreak/>
        <w:t>some individuals will be found who</w:t>
      </w:r>
      <w:r w:rsidR="009810C3" w:rsidRPr="00C223E0">
        <w:rPr>
          <w:rFonts w:ascii="Times New Roman" w:hAnsi="Times New Roman" w:cs="Times New Roman"/>
        </w:rPr>
        <w:t>… possess a wider sort of social feeling; they see that men in other countries and in other ages have held to very different doctrines from those which they themselves have been brought up to believe; and they cannot help seeing that it is the mere accident of their having been taught as they have, and of their having been surrounded with the manners and associations they have, that has caused them to believe as they do and not far differently” (</w:t>
      </w:r>
      <w:r w:rsidR="00B561CC" w:rsidRPr="00C223E0">
        <w:rPr>
          <w:rFonts w:ascii="Times New Roman" w:hAnsi="Times New Roman" w:cs="Times New Roman"/>
        </w:rPr>
        <w:t xml:space="preserve">CP </w:t>
      </w:r>
      <w:r w:rsidR="009810C3" w:rsidRPr="00C223E0">
        <w:rPr>
          <w:rFonts w:ascii="Times New Roman" w:hAnsi="Times New Roman" w:cs="Times New Roman"/>
        </w:rPr>
        <w:t>5.381).</w:t>
      </w:r>
    </w:p>
    <w:p w14:paraId="0256B867" w14:textId="77777777" w:rsidR="00BC0E72" w:rsidRPr="00C223E0" w:rsidRDefault="00BC0E72" w:rsidP="00BC0E72">
      <w:pPr>
        <w:pStyle w:val="ListParagraph"/>
        <w:numPr>
          <w:ilvl w:val="0"/>
          <w:numId w:val="1"/>
        </w:numPr>
        <w:rPr>
          <w:rFonts w:ascii="Times New Roman" w:hAnsi="Times New Roman" w:cs="Times New Roman"/>
        </w:rPr>
      </w:pPr>
      <w:r w:rsidRPr="00C223E0">
        <w:rPr>
          <w:rFonts w:ascii="Times New Roman" w:hAnsi="Times New Roman" w:cs="Times New Roman"/>
        </w:rPr>
        <w:t>Yet another method arises, naturally, to remedy the problems of this second method; to the extent that the “action of natural preferences” is left “unimpeded” in the community, people “conversing toge</w:t>
      </w:r>
      <w:r w:rsidR="000669B7" w:rsidRPr="00C223E0">
        <w:rPr>
          <w:rFonts w:ascii="Times New Roman" w:hAnsi="Times New Roman" w:cs="Times New Roman"/>
        </w:rPr>
        <w:t>ther and regarding matters in different lights</w:t>
      </w:r>
      <w:r w:rsidRPr="00C223E0">
        <w:rPr>
          <w:rFonts w:ascii="Times New Roman" w:hAnsi="Times New Roman" w:cs="Times New Roman"/>
        </w:rPr>
        <w:t>, gradually develop beliefs in harmony with natural causes</w:t>
      </w:r>
      <w:r w:rsidR="000669B7" w:rsidRPr="00C223E0">
        <w:rPr>
          <w:rFonts w:ascii="Times New Roman" w:hAnsi="Times New Roman" w:cs="Times New Roman"/>
        </w:rPr>
        <w:t>. This method resembles that by which conceptions of art have been brought to maturity. The most perfect example of it is to be found in the history of metaphysical philosophy. Systems of this sort have not usually rested upon any observed facts, at least not in any great degree. They have been chiefly adopted because their fundamental propositions seemed “agreeable to reason” (</w:t>
      </w:r>
      <w:r w:rsidR="00204008" w:rsidRPr="00C223E0">
        <w:rPr>
          <w:rFonts w:ascii="Times New Roman" w:hAnsi="Times New Roman" w:cs="Times New Roman"/>
        </w:rPr>
        <w:t xml:space="preserve">CP </w:t>
      </w:r>
      <w:r w:rsidR="000669B7" w:rsidRPr="00C223E0">
        <w:rPr>
          <w:rFonts w:ascii="Times New Roman" w:hAnsi="Times New Roman" w:cs="Times New Roman"/>
        </w:rPr>
        <w:t>5.382).</w:t>
      </w:r>
    </w:p>
    <w:p w14:paraId="53ED07A1" w14:textId="77777777" w:rsidR="000669B7" w:rsidRPr="00C223E0" w:rsidRDefault="000669B7" w:rsidP="00BC0E72">
      <w:pPr>
        <w:pStyle w:val="ListParagraph"/>
        <w:numPr>
          <w:ilvl w:val="0"/>
          <w:numId w:val="1"/>
        </w:numPr>
        <w:rPr>
          <w:rFonts w:ascii="Times New Roman" w:hAnsi="Times New Roman" w:cs="Times New Roman"/>
        </w:rPr>
      </w:pPr>
      <w:r w:rsidRPr="00C223E0">
        <w:rPr>
          <w:rFonts w:ascii="Times New Roman" w:hAnsi="Times New Roman" w:cs="Times New Roman"/>
        </w:rPr>
        <w:t xml:space="preserve">There is yet a third approach, the </w:t>
      </w:r>
      <w:r w:rsidRPr="00C223E0">
        <w:rPr>
          <w:rFonts w:ascii="Times New Roman" w:hAnsi="Times New Roman" w:cs="Times New Roman"/>
          <w:i/>
        </w:rPr>
        <w:t xml:space="preserve">a priori </w:t>
      </w:r>
      <w:r w:rsidRPr="00C223E0">
        <w:rPr>
          <w:rFonts w:ascii="Times New Roman" w:hAnsi="Times New Roman" w:cs="Times New Roman"/>
        </w:rPr>
        <w:t>method</w:t>
      </w:r>
      <w:proofErr w:type="gramStart"/>
      <w:r w:rsidR="00644083" w:rsidRPr="00C223E0">
        <w:rPr>
          <w:rFonts w:ascii="Times New Roman" w:hAnsi="Times New Roman" w:cs="Times New Roman"/>
        </w:rPr>
        <w:t>, that drives us toward a “true induction”</w:t>
      </w:r>
      <w:proofErr w:type="gramEnd"/>
      <w:r w:rsidR="00644083" w:rsidRPr="00C223E0">
        <w:rPr>
          <w:rFonts w:ascii="Times New Roman" w:hAnsi="Times New Roman" w:cs="Times New Roman"/>
        </w:rPr>
        <w:t xml:space="preserve"> (</w:t>
      </w:r>
      <w:r w:rsidR="00204008" w:rsidRPr="00C223E0">
        <w:rPr>
          <w:rFonts w:ascii="Times New Roman" w:hAnsi="Times New Roman" w:cs="Times New Roman"/>
        </w:rPr>
        <w:t xml:space="preserve">CP </w:t>
      </w:r>
      <w:r w:rsidR="00644083" w:rsidRPr="00C223E0">
        <w:rPr>
          <w:rFonts w:ascii="Times New Roman" w:hAnsi="Times New Roman" w:cs="Times New Roman"/>
        </w:rPr>
        <w:t>5.383).</w:t>
      </w:r>
    </w:p>
    <w:p w14:paraId="474A9EE1" w14:textId="77777777" w:rsidR="00644083" w:rsidRPr="00C223E0" w:rsidRDefault="00644083" w:rsidP="00644083">
      <w:pPr>
        <w:pStyle w:val="ListParagraph"/>
        <w:numPr>
          <w:ilvl w:val="1"/>
          <w:numId w:val="1"/>
        </w:numPr>
        <w:rPr>
          <w:rFonts w:ascii="Times New Roman" w:hAnsi="Times New Roman" w:cs="Times New Roman"/>
        </w:rPr>
      </w:pPr>
      <w:r w:rsidRPr="00C223E0">
        <w:rPr>
          <w:rFonts w:ascii="Times New Roman" w:hAnsi="Times New Roman" w:cs="Times New Roman"/>
        </w:rPr>
        <w:t>However, the a priori method fails “to deliver our opinions from their accidental and capricious element,”</w:t>
      </w:r>
      <w:r w:rsidR="001B666D" w:rsidRPr="00C223E0">
        <w:rPr>
          <w:rFonts w:ascii="Times New Roman" w:hAnsi="Times New Roman" w:cs="Times New Roman"/>
        </w:rPr>
        <w:t xml:space="preserve"> in that, while the development to which it gives rise “is a process which eliminates the effect of some casual circumstances, only magnifies that of others. This method, therefore, does not differ in a very essential way from that of authority.” Hence, in order to satisfy our doubts, </w:t>
      </w:r>
      <w:r w:rsidR="00B011C6" w:rsidRPr="00C223E0">
        <w:rPr>
          <w:rFonts w:ascii="Times New Roman" w:hAnsi="Times New Roman" w:cs="Times New Roman"/>
        </w:rPr>
        <w:t>“it</w:t>
      </w:r>
      <w:r w:rsidR="00B011C6" w:rsidRPr="00C223E0">
        <w:rPr>
          <w:rFonts w:ascii="Times New Roman" w:hAnsi="Times New Roman" w:cs="Times New Roman"/>
          <w:color w:val="000053"/>
        </w:rPr>
        <w:t xml:space="preserve"> is necessary that a method should be found by which our beliefs may be determined by nothing human, but by some external permanency </w:t>
      </w:r>
      <w:r w:rsidR="009C17C3" w:rsidRPr="00C223E0">
        <w:rPr>
          <w:rFonts w:ascii="Times New Roman" w:hAnsi="Times New Roman" w:cs="Times New Roman"/>
          <w:color w:val="000053"/>
        </w:rPr>
        <w:t>–</w:t>
      </w:r>
      <w:r w:rsidR="00B011C6" w:rsidRPr="00C223E0">
        <w:rPr>
          <w:rFonts w:ascii="Times New Roman" w:hAnsi="Times New Roman" w:cs="Times New Roman"/>
          <w:color w:val="000053"/>
        </w:rPr>
        <w:t xml:space="preserve"> by something upon which our thinking has no effect</w:t>
      </w:r>
      <w:r w:rsidR="009C17C3" w:rsidRPr="00C223E0">
        <w:rPr>
          <w:rFonts w:ascii="Times New Roman" w:hAnsi="Times New Roman" w:cs="Times New Roman"/>
          <w:color w:val="000053"/>
        </w:rPr>
        <w:t>” (</w:t>
      </w:r>
      <w:r w:rsidR="00204008" w:rsidRPr="00C223E0">
        <w:rPr>
          <w:rFonts w:ascii="Times New Roman" w:hAnsi="Times New Roman" w:cs="Times New Roman"/>
          <w:color w:val="000053"/>
        </w:rPr>
        <w:t xml:space="preserve">CP </w:t>
      </w:r>
      <w:r w:rsidR="009C17C3" w:rsidRPr="00C223E0">
        <w:rPr>
          <w:rFonts w:ascii="Times New Roman" w:hAnsi="Times New Roman" w:cs="Times New Roman"/>
          <w:color w:val="000053"/>
        </w:rPr>
        <w:t xml:space="preserve">5.384). </w:t>
      </w:r>
    </w:p>
    <w:p w14:paraId="14BE0418" w14:textId="655E2F2C" w:rsidR="002C42C6" w:rsidRPr="00C223E0" w:rsidRDefault="009C17C3" w:rsidP="00644083">
      <w:pPr>
        <w:pStyle w:val="ListParagraph"/>
        <w:numPr>
          <w:ilvl w:val="1"/>
          <w:numId w:val="1"/>
        </w:numPr>
        <w:rPr>
          <w:rFonts w:ascii="Times New Roman" w:hAnsi="Times New Roman" w:cs="Times New Roman"/>
        </w:rPr>
      </w:pPr>
      <w:r w:rsidRPr="00C223E0">
        <w:rPr>
          <w:rFonts w:ascii="Times New Roman" w:hAnsi="Times New Roman" w:cs="Times New Roman"/>
          <w:color w:val="000053"/>
        </w:rPr>
        <w:t>But “our</w:t>
      </w:r>
      <w:r w:rsidR="002C42C6" w:rsidRPr="00C223E0">
        <w:rPr>
          <w:rFonts w:ascii="Times New Roman" w:hAnsi="Times New Roman" w:cs="Times New Roman"/>
        </w:rPr>
        <w:t xml:space="preserve"> external permanency would not be external, in our sense, if it was restricted in its influence to one individual. It must be </w:t>
      </w:r>
      <w:proofErr w:type="gramStart"/>
      <w:r w:rsidR="002C42C6" w:rsidRPr="00C223E0">
        <w:rPr>
          <w:rFonts w:ascii="Times New Roman" w:hAnsi="Times New Roman" w:cs="Times New Roman"/>
        </w:rPr>
        <w:t>something which</w:t>
      </w:r>
      <w:proofErr w:type="gramEnd"/>
      <w:r w:rsidR="002C42C6" w:rsidRPr="00C223E0">
        <w:rPr>
          <w:rFonts w:ascii="Times New Roman" w:hAnsi="Times New Roman" w:cs="Times New Roman"/>
        </w:rPr>
        <w:t xml:space="preserve"> affects, or might affect, every man. And, though these affections are necessarily as various as are individual conditions, yet the method must be such that the ultimate conclusion of every man </w:t>
      </w:r>
      <w:r w:rsidR="00C1587E">
        <w:rPr>
          <w:rFonts w:ascii="Times New Roman" w:hAnsi="Times New Roman" w:cs="Times New Roman"/>
        </w:rPr>
        <w:t xml:space="preserve">shall be the same,” </w:t>
      </w:r>
      <w:bookmarkStart w:id="0" w:name="_GoBack"/>
      <w:bookmarkEnd w:id="0"/>
      <w:r w:rsidR="002C42C6" w:rsidRPr="00C223E0">
        <w:rPr>
          <w:rFonts w:ascii="Times New Roman" w:hAnsi="Times New Roman" w:cs="Times New Roman"/>
        </w:rPr>
        <w:t>or, as Peirce added in 1903, “would be the same if inquiry</w:t>
      </w:r>
      <w:r w:rsidR="000101E8" w:rsidRPr="00C223E0">
        <w:rPr>
          <w:rFonts w:ascii="Times New Roman" w:hAnsi="Times New Roman" w:cs="Times New Roman"/>
        </w:rPr>
        <w:t xml:space="preserve"> were sufficiently persisted in</w:t>
      </w:r>
      <w:r w:rsidR="002C42C6" w:rsidRPr="00C223E0">
        <w:rPr>
          <w:rFonts w:ascii="Times New Roman" w:hAnsi="Times New Roman" w:cs="Times New Roman"/>
        </w:rPr>
        <w:t xml:space="preserve">” </w:t>
      </w:r>
      <w:r w:rsidR="000101E8" w:rsidRPr="00C223E0">
        <w:rPr>
          <w:rFonts w:ascii="Times New Roman" w:hAnsi="Times New Roman" w:cs="Times New Roman"/>
        </w:rPr>
        <w:t>(</w:t>
      </w:r>
      <w:r w:rsidR="00204008" w:rsidRPr="00C223E0">
        <w:rPr>
          <w:rFonts w:ascii="Times New Roman" w:hAnsi="Times New Roman" w:cs="Times New Roman"/>
        </w:rPr>
        <w:t xml:space="preserve">CP </w:t>
      </w:r>
      <w:r w:rsidR="000101E8" w:rsidRPr="00C223E0">
        <w:rPr>
          <w:rFonts w:ascii="Times New Roman" w:hAnsi="Times New Roman" w:cs="Times New Roman"/>
        </w:rPr>
        <w:t>5.384).</w:t>
      </w:r>
    </w:p>
    <w:p w14:paraId="58AFC4D7" w14:textId="77777777" w:rsidR="009C17C3" w:rsidRPr="00C223E0" w:rsidRDefault="002C42C6" w:rsidP="002C42C6">
      <w:pPr>
        <w:pStyle w:val="ListParagraph"/>
        <w:numPr>
          <w:ilvl w:val="0"/>
          <w:numId w:val="1"/>
        </w:numPr>
        <w:rPr>
          <w:rFonts w:ascii="Times New Roman" w:hAnsi="Times New Roman" w:cs="Times New Roman"/>
        </w:rPr>
      </w:pPr>
      <w:r w:rsidRPr="00C223E0">
        <w:rPr>
          <w:rFonts w:ascii="Times New Roman" w:hAnsi="Times New Roman" w:cs="Times New Roman"/>
        </w:rPr>
        <w:t>“Such is the method of science,” and “its fundamental hypothesis</w:t>
      </w:r>
      <w:r w:rsidR="000101E8" w:rsidRPr="00C223E0">
        <w:rPr>
          <w:rFonts w:ascii="Times New Roman" w:hAnsi="Times New Roman" w:cs="Times New Roman"/>
        </w:rPr>
        <w:t xml:space="preserve">, restated in more familiar language, is this: There are Real things, whose characters are entirely independent of our opinions about them; those </w:t>
      </w:r>
      <w:proofErr w:type="spellStart"/>
      <w:r w:rsidR="000101E8" w:rsidRPr="00C223E0">
        <w:rPr>
          <w:rFonts w:ascii="Times New Roman" w:hAnsi="Times New Roman" w:cs="Times New Roman"/>
          <w:color w:val="420178"/>
        </w:rPr>
        <w:t>Reals</w:t>
      </w:r>
      <w:proofErr w:type="spellEnd"/>
      <w:r w:rsidR="000101E8" w:rsidRPr="00C223E0">
        <w:rPr>
          <w:rFonts w:ascii="Times New Roman" w:hAnsi="Times New Roman" w:cs="Times New Roman"/>
        </w:rPr>
        <w:t xml:space="preserve"> affect our senses according to regular laws, and, though our sensations are as different as are our relations to the objects, yet, by taking advantage of the laws of perception, we can ascertain by reasoning how things really and truly are; and any man, if he have sufficient experience and he reason enough about it, will be led to the one True conclusion” (</w:t>
      </w:r>
      <w:r w:rsidR="00204008" w:rsidRPr="00C223E0">
        <w:rPr>
          <w:rFonts w:ascii="Times New Roman" w:hAnsi="Times New Roman" w:cs="Times New Roman"/>
        </w:rPr>
        <w:t xml:space="preserve">CP </w:t>
      </w:r>
      <w:r w:rsidR="000101E8" w:rsidRPr="00C223E0">
        <w:rPr>
          <w:rFonts w:ascii="Times New Roman" w:hAnsi="Times New Roman" w:cs="Times New Roman"/>
        </w:rPr>
        <w:t>5.384).</w:t>
      </w:r>
    </w:p>
    <w:p w14:paraId="6A1F47D1" w14:textId="77777777" w:rsidR="000101E8" w:rsidRPr="00C223E0" w:rsidRDefault="000101E8" w:rsidP="002C42C6">
      <w:pPr>
        <w:pStyle w:val="ListParagraph"/>
        <w:numPr>
          <w:ilvl w:val="0"/>
          <w:numId w:val="1"/>
        </w:numPr>
        <w:rPr>
          <w:rFonts w:ascii="Times New Roman" w:hAnsi="Times New Roman" w:cs="Times New Roman"/>
        </w:rPr>
      </w:pPr>
      <w:r w:rsidRPr="00C223E0">
        <w:rPr>
          <w:rFonts w:ascii="Times New Roman" w:hAnsi="Times New Roman" w:cs="Times New Roman"/>
        </w:rPr>
        <w:t xml:space="preserve">This fourth method, that of science, Peirce finds, does not have the </w:t>
      </w:r>
      <w:r w:rsidR="00CC797D" w:rsidRPr="00C223E0">
        <w:rPr>
          <w:rFonts w:ascii="Times New Roman" w:hAnsi="Times New Roman" w:cs="Times New Roman"/>
        </w:rPr>
        <w:t>weaknesses of the previous three; indeed, while “investigation cannot be regarded as proving that there are Real things, it at least does not lead to a contrary conclusion; but the method and the conception on which it is based remain ever in harmony” (</w:t>
      </w:r>
      <w:r w:rsidR="00204008" w:rsidRPr="00C223E0">
        <w:rPr>
          <w:rFonts w:ascii="Times New Roman" w:hAnsi="Times New Roman" w:cs="Times New Roman"/>
        </w:rPr>
        <w:t xml:space="preserve">CP </w:t>
      </w:r>
      <w:r w:rsidR="00CC797D" w:rsidRPr="00C223E0">
        <w:rPr>
          <w:rFonts w:ascii="Times New Roman" w:hAnsi="Times New Roman" w:cs="Times New Roman"/>
        </w:rPr>
        <w:t>5.384).</w:t>
      </w:r>
    </w:p>
    <w:p w14:paraId="4D13035A" w14:textId="60C7BF04" w:rsidR="00CC797D" w:rsidRPr="00C223E0" w:rsidRDefault="00CC797D" w:rsidP="002C42C6">
      <w:pPr>
        <w:pStyle w:val="ListParagraph"/>
        <w:numPr>
          <w:ilvl w:val="0"/>
          <w:numId w:val="1"/>
        </w:numPr>
        <w:rPr>
          <w:rFonts w:ascii="Times New Roman" w:hAnsi="Times New Roman" w:cs="Times New Roman"/>
        </w:rPr>
      </w:pPr>
      <w:r w:rsidRPr="00C223E0">
        <w:rPr>
          <w:rFonts w:ascii="Times New Roman" w:hAnsi="Times New Roman" w:cs="Times New Roman"/>
        </w:rPr>
        <w:t>Hence, “no doubts of the method</w:t>
      </w:r>
      <w:r w:rsidR="00F72984" w:rsidRPr="00C223E0">
        <w:rPr>
          <w:rFonts w:ascii="Times New Roman" w:hAnsi="Times New Roman" w:cs="Times New Roman"/>
        </w:rPr>
        <w:t xml:space="preserve">… necessarily arise from its practice, as </w:t>
      </w:r>
      <w:r w:rsidR="00E16E23">
        <w:rPr>
          <w:rFonts w:ascii="Times New Roman" w:hAnsi="Times New Roman" w:cs="Times New Roman"/>
        </w:rPr>
        <w:t>is the case with all the others</w:t>
      </w:r>
      <w:r w:rsidR="00F72984" w:rsidRPr="00C223E0">
        <w:rPr>
          <w:rFonts w:ascii="Times New Roman" w:hAnsi="Times New Roman" w:cs="Times New Roman"/>
        </w:rPr>
        <w:t xml:space="preserve">” </w:t>
      </w:r>
      <w:r w:rsidR="00E16E23">
        <w:rPr>
          <w:rFonts w:ascii="Times New Roman" w:hAnsi="Times New Roman" w:cs="Times New Roman"/>
        </w:rPr>
        <w:t>(CP 5.385).</w:t>
      </w:r>
    </w:p>
    <w:p w14:paraId="6D747925" w14:textId="77777777" w:rsidR="00204008" w:rsidRPr="00C223E0" w:rsidRDefault="00F72984" w:rsidP="002C42C6">
      <w:pPr>
        <w:pStyle w:val="ListParagraph"/>
        <w:numPr>
          <w:ilvl w:val="0"/>
          <w:numId w:val="1"/>
        </w:numPr>
        <w:rPr>
          <w:rFonts w:ascii="Times New Roman" w:hAnsi="Times New Roman" w:cs="Times New Roman"/>
        </w:rPr>
      </w:pPr>
      <w:r w:rsidRPr="00C223E0">
        <w:rPr>
          <w:rFonts w:ascii="Times New Roman" w:hAnsi="Times New Roman" w:cs="Times New Roman"/>
        </w:rPr>
        <w:t xml:space="preserve">However, nobody can “really doubt that there are </w:t>
      </w:r>
      <w:proofErr w:type="spellStart"/>
      <w:r w:rsidRPr="00C223E0">
        <w:rPr>
          <w:rFonts w:ascii="Times New Roman" w:hAnsi="Times New Roman" w:cs="Times New Roman"/>
        </w:rPr>
        <w:t>Reals</w:t>
      </w:r>
      <w:proofErr w:type="spellEnd"/>
      <w:r w:rsidRPr="00C223E0">
        <w:rPr>
          <w:rFonts w:ascii="Times New Roman" w:hAnsi="Times New Roman" w:cs="Times New Roman"/>
        </w:rPr>
        <w:t xml:space="preserve">, for if he did, doubt would not be a source of dissatisfaction. The hypothesis, therefore is one </w:t>
      </w:r>
      <w:r w:rsidR="00FA39C9" w:rsidRPr="00C223E0">
        <w:rPr>
          <w:rFonts w:ascii="Times New Roman" w:hAnsi="Times New Roman" w:cs="Times New Roman"/>
        </w:rPr>
        <w:t xml:space="preserve">which every mind admits,” </w:t>
      </w:r>
      <w:r w:rsidR="00FA39C9" w:rsidRPr="00C223E0">
        <w:rPr>
          <w:rFonts w:ascii="Times New Roman" w:hAnsi="Times New Roman" w:cs="Times New Roman"/>
          <w:color w:val="000053"/>
        </w:rPr>
        <w:t xml:space="preserve">so that the social impulse does not cause </w:t>
      </w:r>
      <w:r w:rsidR="00204008" w:rsidRPr="00C223E0">
        <w:rPr>
          <w:rFonts w:ascii="Times New Roman" w:hAnsi="Times New Roman" w:cs="Times New Roman"/>
          <w:color w:val="000053"/>
        </w:rPr>
        <w:t>people to doubt it” (CP 5.385).</w:t>
      </w:r>
    </w:p>
    <w:p w14:paraId="28587E66" w14:textId="77777777" w:rsidR="00F72984" w:rsidRPr="00C223E0" w:rsidRDefault="00FA39C9" w:rsidP="002C42C6">
      <w:pPr>
        <w:pStyle w:val="ListParagraph"/>
        <w:numPr>
          <w:ilvl w:val="0"/>
          <w:numId w:val="1"/>
        </w:numPr>
        <w:rPr>
          <w:rFonts w:ascii="Times New Roman" w:hAnsi="Times New Roman" w:cs="Times New Roman"/>
        </w:rPr>
      </w:pPr>
      <w:r w:rsidRPr="00C223E0">
        <w:rPr>
          <w:rFonts w:ascii="Times New Roman" w:hAnsi="Times New Roman" w:cs="Times New Roman"/>
          <w:color w:val="000053"/>
        </w:rPr>
        <w:t xml:space="preserve">Everybody uses the scientific method about a great many things, and only ceases to use it when </w:t>
      </w:r>
      <w:r w:rsidR="00204008" w:rsidRPr="00C223E0">
        <w:rPr>
          <w:rFonts w:ascii="Times New Roman" w:hAnsi="Times New Roman" w:cs="Times New Roman"/>
          <w:color w:val="000053"/>
        </w:rPr>
        <w:t>they do not know how to apply it;</w:t>
      </w:r>
      <w:r w:rsidR="004D45B8" w:rsidRPr="00C223E0">
        <w:rPr>
          <w:rFonts w:ascii="Times New Roman" w:hAnsi="Times New Roman" w:cs="Times New Roman"/>
          <w:color w:val="000053"/>
        </w:rPr>
        <w:t xml:space="preserve"> “</w:t>
      </w:r>
      <w:r w:rsidR="00204008" w:rsidRPr="00C223E0">
        <w:rPr>
          <w:rFonts w:ascii="Times New Roman" w:hAnsi="Times New Roman" w:cs="Times New Roman"/>
          <w:color w:val="000053"/>
        </w:rPr>
        <w:t>e</w:t>
      </w:r>
      <w:r w:rsidRPr="00C223E0">
        <w:rPr>
          <w:rFonts w:ascii="Times New Roman" w:hAnsi="Times New Roman" w:cs="Times New Roman"/>
          <w:color w:val="000053"/>
        </w:rPr>
        <w:t>xperience of the method has not led us to doubt it, but, on the contrary, scientific investigation has had the most wonderful triumphs in the way of settling opinion</w:t>
      </w:r>
      <w:r w:rsidR="004D45B8" w:rsidRPr="00C223E0">
        <w:rPr>
          <w:rFonts w:ascii="Times New Roman" w:hAnsi="Times New Roman" w:cs="Times New Roman"/>
          <w:color w:val="000053"/>
        </w:rPr>
        <w:t>” (</w:t>
      </w:r>
      <w:r w:rsidR="00204008" w:rsidRPr="00C223E0">
        <w:rPr>
          <w:rFonts w:ascii="Times New Roman" w:hAnsi="Times New Roman" w:cs="Times New Roman"/>
          <w:color w:val="000053"/>
        </w:rPr>
        <w:t xml:space="preserve">CP </w:t>
      </w:r>
      <w:r w:rsidR="004D45B8" w:rsidRPr="00C223E0">
        <w:rPr>
          <w:rFonts w:ascii="Times New Roman" w:hAnsi="Times New Roman" w:cs="Times New Roman"/>
          <w:color w:val="000053"/>
        </w:rPr>
        <w:t>5.385).</w:t>
      </w:r>
    </w:p>
    <w:p w14:paraId="65F5CF91" w14:textId="69F7D6F7" w:rsidR="00E81D3B" w:rsidRPr="00C223E0" w:rsidRDefault="004D45B8" w:rsidP="00E81D3B">
      <w:pPr>
        <w:pStyle w:val="ListParagraph"/>
        <w:numPr>
          <w:ilvl w:val="0"/>
          <w:numId w:val="1"/>
        </w:numPr>
        <w:rPr>
          <w:rFonts w:ascii="Times New Roman" w:hAnsi="Times New Roman" w:cs="Times New Roman"/>
        </w:rPr>
      </w:pPr>
      <w:r w:rsidRPr="00C223E0">
        <w:rPr>
          <w:rFonts w:ascii="Times New Roman" w:hAnsi="Times New Roman" w:cs="Times New Roman"/>
        </w:rPr>
        <w:t>The scientific method is further differentiated form the others in that it is the only one “which presents any distinction of a right and wrong way” (</w:t>
      </w:r>
      <w:r w:rsidR="00E16E23">
        <w:rPr>
          <w:rFonts w:ascii="Times New Roman" w:hAnsi="Times New Roman" w:cs="Times New Roman"/>
        </w:rPr>
        <w:t xml:space="preserve">CP </w:t>
      </w:r>
      <w:r w:rsidRPr="00C223E0">
        <w:rPr>
          <w:rFonts w:ascii="Times New Roman" w:hAnsi="Times New Roman" w:cs="Times New Roman"/>
        </w:rPr>
        <w:t>5.385); it is impossible to use the method of tenacity the wrong way</w:t>
      </w:r>
      <w:r w:rsidR="005D6904" w:rsidRPr="00C223E0">
        <w:rPr>
          <w:rFonts w:ascii="Times New Roman" w:hAnsi="Times New Roman" w:cs="Times New Roman"/>
        </w:rPr>
        <w:t xml:space="preserve"> because in using it, one shuts himself off from all other influences; moreover, the same is true of the method of authority because in that case, the only test is what the state thinks; and, finally, the same is true of the a priori method because its very essence is to think as one is inclined to think.</w:t>
      </w:r>
    </w:p>
    <w:p w14:paraId="2228D694" w14:textId="77777777" w:rsidR="00E81D3B" w:rsidRPr="00C223E0" w:rsidRDefault="005D6904" w:rsidP="00E81D3B">
      <w:pPr>
        <w:pStyle w:val="ListParagraph"/>
        <w:numPr>
          <w:ilvl w:val="0"/>
          <w:numId w:val="1"/>
        </w:numPr>
        <w:rPr>
          <w:rFonts w:ascii="Times New Roman" w:hAnsi="Times New Roman" w:cs="Times New Roman"/>
        </w:rPr>
      </w:pPr>
      <w:r w:rsidRPr="00C223E0">
        <w:rPr>
          <w:rFonts w:ascii="Times New Roman" w:hAnsi="Times New Roman" w:cs="Times New Roman"/>
        </w:rPr>
        <w:t xml:space="preserve">But in pursuing the scientific method, </w:t>
      </w:r>
      <w:r w:rsidR="00A64D44" w:rsidRPr="00C223E0">
        <w:rPr>
          <w:rFonts w:ascii="Times New Roman" w:hAnsi="Times New Roman" w:cs="Times New Roman"/>
        </w:rPr>
        <w:t>the test of correct usage “is</w:t>
      </w:r>
      <w:r w:rsidR="00E81D3B" w:rsidRPr="00C223E0">
        <w:rPr>
          <w:rFonts w:ascii="Times New Roman" w:hAnsi="Times New Roman" w:cs="Times New Roman"/>
        </w:rPr>
        <w:t xml:space="preserve"> not an immediate appeal to my f</w:t>
      </w:r>
      <w:r w:rsidR="00A64D44" w:rsidRPr="00C223E0">
        <w:rPr>
          <w:rFonts w:ascii="Times New Roman" w:hAnsi="Times New Roman" w:cs="Times New Roman"/>
        </w:rPr>
        <w:t xml:space="preserve">eelings and purposes, but, on the contrary, </w:t>
      </w:r>
      <w:r w:rsidR="00E81D3B" w:rsidRPr="00C223E0">
        <w:rPr>
          <w:rFonts w:ascii="Times New Roman" w:hAnsi="Times New Roman" w:cs="Times New Roman"/>
          <w:color w:val="000053"/>
        </w:rPr>
        <w:t>itself involves the application of the method. Hence it is that bad reasoning as well as good reasoning is possible; and this fact is the foundation of the practical side of logic” (</w:t>
      </w:r>
      <w:r w:rsidR="00204008" w:rsidRPr="00C223E0">
        <w:rPr>
          <w:rFonts w:ascii="Times New Roman" w:hAnsi="Times New Roman" w:cs="Times New Roman"/>
          <w:color w:val="000053"/>
        </w:rPr>
        <w:t xml:space="preserve">CP </w:t>
      </w:r>
      <w:r w:rsidR="00E81D3B" w:rsidRPr="00C223E0">
        <w:rPr>
          <w:rFonts w:ascii="Times New Roman" w:hAnsi="Times New Roman" w:cs="Times New Roman"/>
          <w:color w:val="000053"/>
        </w:rPr>
        <w:t>5.385).</w:t>
      </w:r>
    </w:p>
    <w:p w14:paraId="13BCAAA2" w14:textId="77777777" w:rsidR="005D1323" w:rsidRPr="00C223E0" w:rsidRDefault="00E81D3B" w:rsidP="002C42C6">
      <w:pPr>
        <w:pStyle w:val="ListParagraph"/>
        <w:numPr>
          <w:ilvl w:val="0"/>
          <w:numId w:val="1"/>
        </w:numPr>
        <w:rPr>
          <w:rFonts w:ascii="Times New Roman" w:hAnsi="Times New Roman" w:cs="Times New Roman"/>
        </w:rPr>
      </w:pPr>
      <w:r w:rsidRPr="00C223E0">
        <w:rPr>
          <w:rFonts w:ascii="Times New Roman" w:hAnsi="Times New Roman" w:cs="Times New Roman"/>
        </w:rPr>
        <w:t>“</w:t>
      </w:r>
      <w:r w:rsidRPr="00C223E0">
        <w:rPr>
          <w:rFonts w:ascii="Times New Roman" w:hAnsi="Times New Roman" w:cs="Times New Roman"/>
          <w:color w:val="000053"/>
        </w:rPr>
        <w:t xml:space="preserve">It is not to be supposed,” however, “that the first three methods of settling opinion present no advantage whatever over the scientific method. On the contrary, each has some </w:t>
      </w:r>
      <w:r w:rsidR="005D1323" w:rsidRPr="00C223E0">
        <w:rPr>
          <w:rFonts w:ascii="Times New Roman" w:hAnsi="Times New Roman" w:cs="Times New Roman"/>
          <w:color w:val="000053"/>
        </w:rPr>
        <w:t>peculiar convenience of its own” (</w:t>
      </w:r>
      <w:r w:rsidR="00204008" w:rsidRPr="00C223E0">
        <w:rPr>
          <w:rFonts w:ascii="Times New Roman" w:hAnsi="Times New Roman" w:cs="Times New Roman"/>
          <w:color w:val="000053"/>
        </w:rPr>
        <w:t xml:space="preserve">CP </w:t>
      </w:r>
      <w:r w:rsidR="005D1323" w:rsidRPr="00C223E0">
        <w:rPr>
          <w:rFonts w:ascii="Times New Roman" w:hAnsi="Times New Roman" w:cs="Times New Roman"/>
          <w:color w:val="000053"/>
        </w:rPr>
        <w:t>5.385).</w:t>
      </w:r>
    </w:p>
    <w:p w14:paraId="47EACB8A" w14:textId="77777777" w:rsidR="00D62FE2" w:rsidRPr="00C223E0" w:rsidRDefault="005D1323" w:rsidP="002C42C6">
      <w:pPr>
        <w:pStyle w:val="ListParagraph"/>
        <w:numPr>
          <w:ilvl w:val="0"/>
          <w:numId w:val="1"/>
        </w:numPr>
        <w:rPr>
          <w:rFonts w:ascii="Times New Roman" w:hAnsi="Times New Roman" w:cs="Times New Roman"/>
        </w:rPr>
      </w:pPr>
      <w:r w:rsidRPr="00C223E0">
        <w:rPr>
          <w:rFonts w:ascii="Times New Roman" w:hAnsi="Times New Roman" w:cs="Times New Roman"/>
          <w:color w:val="000053"/>
        </w:rPr>
        <w:t>“</w:t>
      </w:r>
      <w:r w:rsidR="00E81D3B" w:rsidRPr="00C223E0">
        <w:rPr>
          <w:rFonts w:ascii="Times New Roman" w:hAnsi="Times New Roman" w:cs="Times New Roman"/>
          <w:color w:val="000053"/>
        </w:rPr>
        <w:t xml:space="preserve">The </w:t>
      </w:r>
      <w:r w:rsidR="00E81D3B" w:rsidRPr="00C223E0">
        <w:rPr>
          <w:rFonts w:ascii="Times New Roman" w:hAnsi="Times New Roman" w:cs="Times New Roman"/>
          <w:i/>
          <w:iCs/>
          <w:color w:val="000053"/>
        </w:rPr>
        <w:t>a priori</w:t>
      </w:r>
      <w:r w:rsidR="00E81D3B" w:rsidRPr="00C223E0">
        <w:rPr>
          <w:rFonts w:ascii="Times New Roman" w:hAnsi="Times New Roman" w:cs="Times New Roman"/>
          <w:color w:val="000053"/>
        </w:rPr>
        <w:t xml:space="preserve"> method is distinguished for its comfortable conclusions. It is the nature of the process to adopt whatever belief we are inclined to, and there are certain flatteries to the vanity of man which we all believe by nature, until we are awakened from our pleasing dream by r</w:t>
      </w:r>
      <w:r w:rsidR="00D62FE2" w:rsidRPr="00C223E0">
        <w:rPr>
          <w:rFonts w:ascii="Times New Roman" w:hAnsi="Times New Roman" w:cs="Times New Roman"/>
          <w:color w:val="000053"/>
        </w:rPr>
        <w:t>ough facts</w:t>
      </w:r>
      <w:r w:rsidR="00E81D3B" w:rsidRPr="00C223E0">
        <w:rPr>
          <w:rFonts w:ascii="Times New Roman" w:hAnsi="Times New Roman" w:cs="Times New Roman"/>
          <w:color w:val="000053"/>
        </w:rPr>
        <w:t xml:space="preserve">” </w:t>
      </w:r>
      <w:r w:rsidR="00D62FE2" w:rsidRPr="00C223E0">
        <w:rPr>
          <w:rFonts w:ascii="Times New Roman" w:hAnsi="Times New Roman" w:cs="Times New Roman"/>
          <w:color w:val="000053"/>
        </w:rPr>
        <w:t>(</w:t>
      </w:r>
      <w:r w:rsidR="00890837" w:rsidRPr="00C223E0">
        <w:rPr>
          <w:rFonts w:ascii="Times New Roman" w:hAnsi="Times New Roman" w:cs="Times New Roman"/>
          <w:color w:val="000053"/>
        </w:rPr>
        <w:t xml:space="preserve">CP </w:t>
      </w:r>
      <w:r w:rsidR="00D62FE2" w:rsidRPr="00C223E0">
        <w:rPr>
          <w:rFonts w:ascii="Times New Roman" w:hAnsi="Times New Roman" w:cs="Times New Roman"/>
          <w:color w:val="000053"/>
        </w:rPr>
        <w:t>5.385).</w:t>
      </w:r>
    </w:p>
    <w:p w14:paraId="158F39F0" w14:textId="77777777" w:rsidR="00CD59A7" w:rsidRPr="00C223E0" w:rsidRDefault="00D62FE2" w:rsidP="002C42C6">
      <w:pPr>
        <w:pStyle w:val="ListParagraph"/>
        <w:numPr>
          <w:ilvl w:val="0"/>
          <w:numId w:val="1"/>
        </w:numPr>
        <w:rPr>
          <w:rFonts w:ascii="Times New Roman" w:hAnsi="Times New Roman" w:cs="Times New Roman"/>
        </w:rPr>
      </w:pPr>
      <w:r w:rsidRPr="00C223E0">
        <w:rPr>
          <w:rFonts w:ascii="Times New Roman" w:hAnsi="Times New Roman" w:cs="Times New Roman"/>
          <w:color w:val="000053"/>
        </w:rPr>
        <w:t>“</w:t>
      </w:r>
      <w:r w:rsidR="00E81D3B" w:rsidRPr="00C223E0">
        <w:rPr>
          <w:rFonts w:ascii="Times New Roman" w:hAnsi="Times New Roman" w:cs="Times New Roman"/>
          <w:color w:val="000053"/>
        </w:rPr>
        <w:t>The method of authority will always govern the mass of mankind; and those who wield the various forms of organized force in the state will never be convinced that dangerous reasoning ought n</w:t>
      </w:r>
      <w:r w:rsidRPr="00C223E0">
        <w:rPr>
          <w:rFonts w:ascii="Times New Roman" w:hAnsi="Times New Roman" w:cs="Times New Roman"/>
          <w:color w:val="000053"/>
        </w:rPr>
        <w:t>ot to be suppressed in some way... f</w:t>
      </w:r>
      <w:r w:rsidR="00E81D3B" w:rsidRPr="00C223E0">
        <w:rPr>
          <w:rFonts w:ascii="Times New Roman" w:hAnsi="Times New Roman" w:cs="Times New Roman"/>
          <w:color w:val="000053"/>
        </w:rPr>
        <w:t>ollowing the method of authority is the path of peace</w:t>
      </w:r>
      <w:r w:rsidR="00CD59A7" w:rsidRPr="00C223E0">
        <w:rPr>
          <w:rFonts w:ascii="Times New Roman" w:hAnsi="Times New Roman" w:cs="Times New Roman"/>
          <w:color w:val="000053"/>
        </w:rPr>
        <w:t xml:space="preserve">… </w:t>
      </w:r>
      <w:r w:rsidR="00E81D3B" w:rsidRPr="00C223E0">
        <w:rPr>
          <w:rFonts w:ascii="Times New Roman" w:hAnsi="Times New Roman" w:cs="Times New Roman"/>
          <w:color w:val="000053"/>
        </w:rPr>
        <w:t>The peaceful and sympathetic man will, therefore, find it hard to resist the temptation to submit his opinions to authority</w:t>
      </w:r>
      <w:r w:rsidR="00CD59A7" w:rsidRPr="00C223E0">
        <w:rPr>
          <w:rFonts w:ascii="Times New Roman" w:hAnsi="Times New Roman" w:cs="Times New Roman"/>
          <w:color w:val="000053"/>
        </w:rPr>
        <w:t>” (</w:t>
      </w:r>
      <w:r w:rsidR="00890837" w:rsidRPr="00C223E0">
        <w:rPr>
          <w:rFonts w:ascii="Times New Roman" w:hAnsi="Times New Roman" w:cs="Times New Roman"/>
          <w:color w:val="000053"/>
        </w:rPr>
        <w:t xml:space="preserve">CP </w:t>
      </w:r>
      <w:r w:rsidR="00CD59A7" w:rsidRPr="00C223E0">
        <w:rPr>
          <w:rFonts w:ascii="Times New Roman" w:hAnsi="Times New Roman" w:cs="Times New Roman"/>
          <w:color w:val="000053"/>
        </w:rPr>
        <w:t>3.86)</w:t>
      </w:r>
      <w:r w:rsidR="00E81D3B" w:rsidRPr="00C223E0">
        <w:rPr>
          <w:rFonts w:ascii="Times New Roman" w:hAnsi="Times New Roman" w:cs="Times New Roman"/>
          <w:color w:val="000053"/>
        </w:rPr>
        <w:t xml:space="preserve">. </w:t>
      </w:r>
    </w:p>
    <w:p w14:paraId="32AE66A2" w14:textId="77777777" w:rsidR="005D6904" w:rsidRPr="00C223E0" w:rsidRDefault="00CD59A7" w:rsidP="002C42C6">
      <w:pPr>
        <w:pStyle w:val="ListParagraph"/>
        <w:numPr>
          <w:ilvl w:val="0"/>
          <w:numId w:val="1"/>
        </w:numPr>
        <w:rPr>
          <w:rFonts w:ascii="Times New Roman" w:hAnsi="Times New Roman" w:cs="Times New Roman"/>
        </w:rPr>
      </w:pPr>
      <w:r w:rsidRPr="00C223E0">
        <w:rPr>
          <w:rFonts w:ascii="Times New Roman" w:hAnsi="Times New Roman" w:cs="Times New Roman"/>
          <w:color w:val="000053"/>
        </w:rPr>
        <w:t>“</w:t>
      </w:r>
      <w:r w:rsidR="00E81D3B" w:rsidRPr="00C223E0">
        <w:rPr>
          <w:rFonts w:ascii="Times New Roman" w:hAnsi="Times New Roman" w:cs="Times New Roman"/>
          <w:color w:val="000053"/>
        </w:rPr>
        <w:t xml:space="preserve">But most of all I admire the method of tenacity for its strength, simplicity, and directness. Men who pursue it are distinguished for their decision of character, which becomes very easy with such a mental rule. They do not waste time in trying to make up their minds what they want, but, fastening like lightning upon whatever alternative comes first, they hold to it to the end, whatever happens, without an instant's irresolution. This is one of the splendid </w:t>
      </w:r>
      <w:proofErr w:type="gramStart"/>
      <w:r w:rsidR="00E81D3B" w:rsidRPr="00C223E0">
        <w:rPr>
          <w:rFonts w:ascii="Times New Roman" w:hAnsi="Times New Roman" w:cs="Times New Roman"/>
          <w:color w:val="000053"/>
        </w:rPr>
        <w:t>qualities which</w:t>
      </w:r>
      <w:proofErr w:type="gramEnd"/>
      <w:r w:rsidR="00E81D3B" w:rsidRPr="00C223E0">
        <w:rPr>
          <w:rFonts w:ascii="Times New Roman" w:hAnsi="Times New Roman" w:cs="Times New Roman"/>
          <w:color w:val="000053"/>
        </w:rPr>
        <w:t xml:space="preserve"> generally accompany brilliant, </w:t>
      </w:r>
      <w:proofErr w:type="spellStart"/>
      <w:r w:rsidR="00E81D3B" w:rsidRPr="00C223E0">
        <w:rPr>
          <w:rFonts w:ascii="Times New Roman" w:hAnsi="Times New Roman" w:cs="Times New Roman"/>
          <w:color w:val="000053"/>
        </w:rPr>
        <w:t>unlasting</w:t>
      </w:r>
      <w:proofErr w:type="spellEnd"/>
      <w:r w:rsidR="00E81D3B" w:rsidRPr="00C223E0">
        <w:rPr>
          <w:rFonts w:ascii="Times New Roman" w:hAnsi="Times New Roman" w:cs="Times New Roman"/>
          <w:color w:val="000053"/>
        </w:rPr>
        <w:t xml:space="preserve"> success. It is impossible not to envy the man who can dismiss reason, although we know how it must turn out at last</w:t>
      </w:r>
      <w:r w:rsidR="00890837" w:rsidRPr="00C223E0">
        <w:rPr>
          <w:rFonts w:ascii="Times New Roman" w:hAnsi="Times New Roman" w:cs="Times New Roman"/>
          <w:color w:val="000053"/>
        </w:rPr>
        <w:t>” (CP 5.387)</w:t>
      </w:r>
    </w:p>
    <w:p w14:paraId="67A42266" w14:textId="77777777" w:rsidR="00CD59A7" w:rsidRPr="00C223E0" w:rsidRDefault="00890837" w:rsidP="002C42C6">
      <w:pPr>
        <w:pStyle w:val="ListParagraph"/>
        <w:numPr>
          <w:ilvl w:val="0"/>
          <w:numId w:val="1"/>
        </w:numPr>
        <w:rPr>
          <w:rFonts w:ascii="Times New Roman" w:hAnsi="Times New Roman" w:cs="Times New Roman"/>
        </w:rPr>
      </w:pPr>
      <w:r w:rsidRPr="00C223E0">
        <w:rPr>
          <w:rFonts w:ascii="Times New Roman" w:hAnsi="Times New Roman" w:cs="Times New Roman"/>
          <w:color w:val="000053"/>
        </w:rPr>
        <w:t>“</w:t>
      </w:r>
      <w:r w:rsidR="00CD59A7" w:rsidRPr="00C223E0">
        <w:rPr>
          <w:rFonts w:ascii="Times New Roman" w:hAnsi="Times New Roman" w:cs="Times New Roman"/>
          <w:color w:val="000053"/>
        </w:rPr>
        <w:t xml:space="preserve">Whatever may be the advantages of these other methods, however, a person “should </w:t>
      </w:r>
      <w:r w:rsidR="00E446FD" w:rsidRPr="00C223E0">
        <w:rPr>
          <w:rFonts w:ascii="Times New Roman" w:hAnsi="Times New Roman" w:cs="Times New Roman"/>
          <w:color w:val="000053"/>
        </w:rPr>
        <w:t>consider that, after all, he wishes his opinions to coincide with the fact, and that there is no reason why the results of those three first methods should do so. To bring about this effect is the prerogative of the method of science” (</w:t>
      </w:r>
      <w:r w:rsidRPr="00C223E0">
        <w:rPr>
          <w:rFonts w:ascii="Times New Roman" w:hAnsi="Times New Roman" w:cs="Times New Roman"/>
          <w:color w:val="000053"/>
        </w:rPr>
        <w:t xml:space="preserve">CP </w:t>
      </w:r>
      <w:r w:rsidR="00E446FD" w:rsidRPr="00C223E0">
        <w:rPr>
          <w:rFonts w:ascii="Times New Roman" w:hAnsi="Times New Roman" w:cs="Times New Roman"/>
          <w:color w:val="000053"/>
        </w:rPr>
        <w:t>5.387).</w:t>
      </w:r>
    </w:p>
    <w:p w14:paraId="1EC8A32F" w14:textId="77777777" w:rsidR="00CA3649" w:rsidRPr="00C223E0" w:rsidRDefault="00CA3649" w:rsidP="002C42C6">
      <w:pPr>
        <w:pStyle w:val="ListParagraph"/>
        <w:numPr>
          <w:ilvl w:val="0"/>
          <w:numId w:val="1"/>
        </w:numPr>
        <w:rPr>
          <w:rFonts w:ascii="Times New Roman" w:hAnsi="Times New Roman" w:cs="Times New Roman"/>
        </w:rPr>
      </w:pPr>
      <w:r w:rsidRPr="00C223E0">
        <w:rPr>
          <w:rFonts w:ascii="Times New Roman" w:hAnsi="Times New Roman" w:cs="Times New Roman"/>
          <w:color w:val="000053"/>
        </w:rPr>
        <w:t>According to Thompson, Peirce’s account of the four method</w:t>
      </w:r>
      <w:r w:rsidR="00890837" w:rsidRPr="00C223E0">
        <w:rPr>
          <w:rFonts w:ascii="Times New Roman" w:hAnsi="Times New Roman" w:cs="Times New Roman"/>
          <w:color w:val="000053"/>
        </w:rPr>
        <w:t>s</w:t>
      </w:r>
      <w:r w:rsidRPr="00C223E0">
        <w:rPr>
          <w:rFonts w:ascii="Times New Roman" w:hAnsi="Times New Roman" w:cs="Times New Roman"/>
          <w:color w:val="000053"/>
        </w:rPr>
        <w:t xml:space="preserve"> suggests a historical progression; the method of tenacity is the most primitive; the method of authority displays a an advance</w:t>
      </w:r>
      <w:r w:rsidR="00CB4FC4" w:rsidRPr="00C223E0">
        <w:rPr>
          <w:rFonts w:ascii="Times New Roman" w:hAnsi="Times New Roman" w:cs="Times New Roman"/>
          <w:color w:val="000053"/>
        </w:rPr>
        <w:t xml:space="preserve">, and by its attempt to achieve unanimity it tries to overcome the chief defect of the first method; the </w:t>
      </w:r>
      <w:r w:rsidR="00CB4FC4" w:rsidRPr="00C223E0">
        <w:rPr>
          <w:rFonts w:ascii="Times New Roman" w:hAnsi="Times New Roman" w:cs="Times New Roman"/>
          <w:i/>
          <w:color w:val="000053"/>
        </w:rPr>
        <w:t xml:space="preserve">a priori </w:t>
      </w:r>
      <w:r w:rsidR="00CB4FC4" w:rsidRPr="00C223E0">
        <w:rPr>
          <w:rFonts w:ascii="Times New Roman" w:hAnsi="Times New Roman" w:cs="Times New Roman"/>
          <w:color w:val="000053"/>
        </w:rPr>
        <w:t xml:space="preserve">method, in turn, by its appeal to “natural preferences” in all people to accept what is apparently reasonable counteracts restriction to the arbitrary </w:t>
      </w:r>
      <w:r w:rsidR="00646D34" w:rsidRPr="00C223E0">
        <w:rPr>
          <w:rFonts w:ascii="Times New Roman" w:hAnsi="Times New Roman" w:cs="Times New Roman"/>
          <w:color w:val="000053"/>
        </w:rPr>
        <w:t>authority of a finite community (</w:t>
      </w:r>
      <w:r w:rsidR="002A42D2" w:rsidRPr="00C223E0">
        <w:rPr>
          <w:rFonts w:ascii="Times New Roman" w:hAnsi="Times New Roman" w:cs="Times New Roman"/>
          <w:color w:val="000053"/>
        </w:rPr>
        <w:t xml:space="preserve">Thompson, </w:t>
      </w:r>
      <w:r w:rsidR="00646D34" w:rsidRPr="00C223E0">
        <w:rPr>
          <w:rFonts w:ascii="Times New Roman" w:hAnsi="Times New Roman" w:cs="Times New Roman"/>
          <w:color w:val="000053"/>
        </w:rPr>
        <w:t>77).</w:t>
      </w:r>
    </w:p>
    <w:p w14:paraId="12290CC8" w14:textId="73F8CCBB" w:rsidR="00646D34" w:rsidRPr="00C223E0" w:rsidRDefault="00646D34" w:rsidP="002C42C6">
      <w:pPr>
        <w:pStyle w:val="ListParagraph"/>
        <w:numPr>
          <w:ilvl w:val="0"/>
          <w:numId w:val="1"/>
        </w:numPr>
        <w:rPr>
          <w:rFonts w:ascii="Times New Roman" w:hAnsi="Times New Roman" w:cs="Times New Roman"/>
        </w:rPr>
      </w:pPr>
      <w:r w:rsidRPr="00C223E0">
        <w:rPr>
          <w:rFonts w:ascii="Times New Roman" w:hAnsi="Times New Roman" w:cs="Times New Roman"/>
        </w:rPr>
        <w:t xml:space="preserve">All three of these prescientific methods display belief from the standpoint of an individual; the </w:t>
      </w:r>
      <w:r w:rsidR="00270132">
        <w:rPr>
          <w:rFonts w:ascii="Times New Roman" w:hAnsi="Times New Roman" w:cs="Times New Roman"/>
        </w:rPr>
        <w:t>scientific method, in contrast,</w:t>
      </w:r>
      <w:r w:rsidRPr="00C223E0">
        <w:rPr>
          <w:rFonts w:ascii="Times New Roman" w:hAnsi="Times New Roman" w:cs="Times New Roman"/>
        </w:rPr>
        <w:t xml:space="preserve"> is more comprehensive, and displays a belief fixation that is arrived at via the community (</w:t>
      </w:r>
      <w:r w:rsidR="002A42D2" w:rsidRPr="00C223E0">
        <w:rPr>
          <w:rFonts w:ascii="Times New Roman" w:hAnsi="Times New Roman" w:cs="Times New Roman"/>
          <w:color w:val="000053"/>
        </w:rPr>
        <w:t xml:space="preserve">Thompson, </w:t>
      </w:r>
      <w:r w:rsidRPr="00C223E0">
        <w:rPr>
          <w:rFonts w:ascii="Times New Roman" w:hAnsi="Times New Roman" w:cs="Times New Roman"/>
        </w:rPr>
        <w:t>77).</w:t>
      </w:r>
    </w:p>
    <w:p w14:paraId="4BDC0BCE" w14:textId="77777777" w:rsidR="00D40759" w:rsidRPr="00C223E0" w:rsidRDefault="00D40759" w:rsidP="002C42C6">
      <w:pPr>
        <w:pStyle w:val="ListParagraph"/>
        <w:numPr>
          <w:ilvl w:val="0"/>
          <w:numId w:val="1"/>
        </w:numPr>
        <w:rPr>
          <w:rFonts w:ascii="Times New Roman" w:hAnsi="Times New Roman" w:cs="Times New Roman"/>
        </w:rPr>
      </w:pPr>
      <w:r w:rsidRPr="00C223E0">
        <w:rPr>
          <w:rFonts w:ascii="Times New Roman" w:hAnsi="Times New Roman" w:cs="Times New Roman"/>
        </w:rPr>
        <w:t>Peir</w:t>
      </w:r>
      <w:r w:rsidR="00FD5937" w:rsidRPr="00C223E0">
        <w:rPr>
          <w:rFonts w:ascii="Times New Roman" w:hAnsi="Times New Roman" w:cs="Times New Roman"/>
        </w:rPr>
        <w:t>ce’s well known essay, “How to Make Our Ideas C</w:t>
      </w:r>
      <w:r w:rsidRPr="00C223E0">
        <w:rPr>
          <w:rFonts w:ascii="Times New Roman" w:hAnsi="Times New Roman" w:cs="Times New Roman"/>
        </w:rPr>
        <w:t xml:space="preserve">lear,” contains his first explicit formulation of pragmatism. </w:t>
      </w:r>
    </w:p>
    <w:p w14:paraId="53BDABB0" w14:textId="77777777" w:rsidR="0014698A" w:rsidRPr="00C223E0" w:rsidRDefault="0014698A" w:rsidP="0014698A">
      <w:pPr>
        <w:pStyle w:val="ListParagraph"/>
        <w:numPr>
          <w:ilvl w:val="1"/>
          <w:numId w:val="1"/>
        </w:numPr>
        <w:rPr>
          <w:rFonts w:ascii="Times New Roman" w:hAnsi="Times New Roman" w:cs="Times New Roman"/>
        </w:rPr>
      </w:pPr>
      <w:r w:rsidRPr="00C223E0">
        <w:rPr>
          <w:rFonts w:ascii="Times New Roman" w:hAnsi="Times New Roman" w:cs="Times New Roman"/>
        </w:rPr>
        <w:t>In said essay, Peirce argues that in order to successfully advance science, one must first have a clear conception of the idea under discussion, as the presence of exact ideas</w:t>
      </w:r>
      <w:r w:rsidR="002A42D2" w:rsidRPr="00C223E0">
        <w:rPr>
          <w:rFonts w:ascii="Times New Roman" w:hAnsi="Times New Roman" w:cs="Times New Roman"/>
        </w:rPr>
        <w:t xml:space="preserve"> within the mind is an indispensab</w:t>
      </w:r>
      <w:r w:rsidRPr="00C223E0">
        <w:rPr>
          <w:rFonts w:ascii="Times New Roman" w:hAnsi="Times New Roman" w:cs="Times New Roman"/>
        </w:rPr>
        <w:t>le prerequisite</w:t>
      </w:r>
      <w:r w:rsidR="002A42D2" w:rsidRPr="00C223E0">
        <w:rPr>
          <w:rFonts w:ascii="Times New Roman" w:hAnsi="Times New Roman" w:cs="Times New Roman"/>
        </w:rPr>
        <w:t xml:space="preserve"> for scientific inquiry (</w:t>
      </w:r>
      <w:r w:rsidR="002A42D2" w:rsidRPr="00C223E0">
        <w:rPr>
          <w:rFonts w:ascii="Times New Roman" w:hAnsi="Times New Roman" w:cs="Times New Roman"/>
          <w:color w:val="000053"/>
        </w:rPr>
        <w:t xml:space="preserve">Thompson, </w:t>
      </w:r>
      <w:r w:rsidR="002A42D2" w:rsidRPr="00C223E0">
        <w:rPr>
          <w:rFonts w:ascii="Times New Roman" w:hAnsi="Times New Roman" w:cs="Times New Roman"/>
        </w:rPr>
        <w:t>79)</w:t>
      </w:r>
    </w:p>
    <w:p w14:paraId="2E704E37" w14:textId="63FEABC1" w:rsidR="004D45B8" w:rsidRPr="00C223E0" w:rsidRDefault="00CE5E14" w:rsidP="00CE5E14">
      <w:pPr>
        <w:pStyle w:val="ListParagraph"/>
        <w:numPr>
          <w:ilvl w:val="1"/>
          <w:numId w:val="1"/>
        </w:numPr>
        <w:rPr>
          <w:rFonts w:ascii="Times New Roman" w:hAnsi="Times New Roman" w:cs="Times New Roman"/>
        </w:rPr>
      </w:pPr>
      <w:r w:rsidRPr="00C223E0">
        <w:rPr>
          <w:rFonts w:ascii="Times New Roman" w:hAnsi="Times New Roman" w:cs="Times New Roman"/>
        </w:rPr>
        <w:t xml:space="preserve">Peirce innovates a new kind of clarity, </w:t>
      </w:r>
      <w:r w:rsidR="00FD5937" w:rsidRPr="00C223E0">
        <w:rPr>
          <w:rFonts w:ascii="Times New Roman" w:hAnsi="Times New Roman" w:cs="Times New Roman"/>
        </w:rPr>
        <w:t xml:space="preserve">what he refers to as a third grade, </w:t>
      </w:r>
      <w:r w:rsidRPr="00C223E0">
        <w:rPr>
          <w:rFonts w:ascii="Times New Roman" w:hAnsi="Times New Roman" w:cs="Times New Roman"/>
        </w:rPr>
        <w:t>necessary for the scientific method, in which it is maintained that “the production of belief is the sole function of thought” (</w:t>
      </w:r>
      <w:r w:rsidR="00E16E23">
        <w:rPr>
          <w:rFonts w:ascii="Times New Roman" w:hAnsi="Times New Roman" w:cs="Times New Roman"/>
        </w:rPr>
        <w:t xml:space="preserve">CP </w:t>
      </w:r>
      <w:r w:rsidRPr="00C223E0">
        <w:rPr>
          <w:rFonts w:ascii="Times New Roman" w:hAnsi="Times New Roman" w:cs="Times New Roman"/>
        </w:rPr>
        <w:t>5.398)</w:t>
      </w:r>
    </w:p>
    <w:p w14:paraId="25754E34" w14:textId="48EED4E4" w:rsidR="00CE5E14" w:rsidRPr="00C223E0" w:rsidRDefault="00CE5E14" w:rsidP="00CE5E14">
      <w:pPr>
        <w:pStyle w:val="ListParagraph"/>
        <w:numPr>
          <w:ilvl w:val="1"/>
          <w:numId w:val="1"/>
        </w:numPr>
        <w:rPr>
          <w:rFonts w:ascii="Times New Roman" w:hAnsi="Times New Roman" w:cs="Times New Roman"/>
        </w:rPr>
      </w:pPr>
      <w:r w:rsidRPr="00C223E0">
        <w:rPr>
          <w:rFonts w:ascii="Times New Roman" w:hAnsi="Times New Roman" w:cs="Times New Roman"/>
        </w:rPr>
        <w:t xml:space="preserve">For since “the essence </w:t>
      </w:r>
      <w:r w:rsidR="00B928B6" w:rsidRPr="00C223E0">
        <w:rPr>
          <w:rFonts w:ascii="Times New Roman" w:hAnsi="Times New Roman" w:cs="Times New Roman"/>
        </w:rPr>
        <w:t>of belief is the establishment of habit,” and “different beliefs are distinguished by the different modes of action to which they give rise” (</w:t>
      </w:r>
      <w:r w:rsidR="00E16E23">
        <w:rPr>
          <w:rFonts w:ascii="Times New Roman" w:hAnsi="Times New Roman" w:cs="Times New Roman"/>
        </w:rPr>
        <w:t xml:space="preserve">CP </w:t>
      </w:r>
      <w:r w:rsidR="00B928B6" w:rsidRPr="00C223E0">
        <w:rPr>
          <w:rFonts w:ascii="Times New Roman" w:hAnsi="Times New Roman" w:cs="Times New Roman"/>
        </w:rPr>
        <w:t>5.398), in order to develop the meaning of a concept it is only necessary to determine “what habits it produces” (</w:t>
      </w:r>
      <w:r w:rsidR="00E16E23">
        <w:rPr>
          <w:rFonts w:ascii="Times New Roman" w:hAnsi="Times New Roman" w:cs="Times New Roman"/>
        </w:rPr>
        <w:t xml:space="preserve">CP </w:t>
      </w:r>
      <w:r w:rsidR="00B928B6" w:rsidRPr="00C223E0">
        <w:rPr>
          <w:rFonts w:ascii="Times New Roman" w:hAnsi="Times New Roman" w:cs="Times New Roman"/>
        </w:rPr>
        <w:t>5.400).</w:t>
      </w:r>
    </w:p>
    <w:p w14:paraId="2045D98A" w14:textId="77777777" w:rsidR="00B51E22" w:rsidRPr="00C223E0" w:rsidRDefault="00B51E22" w:rsidP="00CE5E14">
      <w:pPr>
        <w:pStyle w:val="ListParagraph"/>
        <w:numPr>
          <w:ilvl w:val="1"/>
          <w:numId w:val="1"/>
        </w:numPr>
        <w:rPr>
          <w:rFonts w:ascii="Times New Roman" w:hAnsi="Times New Roman" w:cs="Times New Roman"/>
        </w:rPr>
      </w:pPr>
      <w:r w:rsidRPr="00C223E0">
        <w:rPr>
          <w:rFonts w:ascii="Times New Roman" w:hAnsi="Times New Roman" w:cs="Times New Roman"/>
        </w:rPr>
        <w:t>That is, “what a thing means is</w:t>
      </w:r>
      <w:r w:rsidR="007F1568" w:rsidRPr="00C223E0">
        <w:rPr>
          <w:rFonts w:ascii="Times New Roman" w:hAnsi="Times New Roman" w:cs="Times New Roman"/>
        </w:rPr>
        <w:t xml:space="preserve"> simply what habits it involves</w:t>
      </w:r>
      <w:r w:rsidR="007F1568" w:rsidRPr="00C223E0">
        <w:rPr>
          <w:rFonts w:ascii="Times New Roman" w:hAnsi="Times New Roman" w:cs="Times New Roman"/>
          <w:color w:val="000053"/>
        </w:rPr>
        <w:t>” (</w:t>
      </w:r>
      <w:r w:rsidR="00890837" w:rsidRPr="00C223E0">
        <w:rPr>
          <w:rFonts w:ascii="Times New Roman" w:hAnsi="Times New Roman" w:cs="Times New Roman"/>
          <w:color w:val="000053"/>
        </w:rPr>
        <w:t xml:space="preserve">CP </w:t>
      </w:r>
      <w:r w:rsidR="007F1568" w:rsidRPr="00C223E0">
        <w:rPr>
          <w:rFonts w:ascii="Times New Roman" w:hAnsi="Times New Roman" w:cs="Times New Roman"/>
          <w:color w:val="000053"/>
        </w:rPr>
        <w:t xml:space="preserve">5.401). </w:t>
      </w:r>
      <w:r w:rsidR="00E07754" w:rsidRPr="00C223E0">
        <w:rPr>
          <w:rFonts w:ascii="Times New Roman" w:hAnsi="Times New Roman" w:cs="Times New Roman"/>
          <w:color w:val="000053"/>
        </w:rPr>
        <w:t>“Thus our action has exclusive reference to what affects the senses, our habit has the same bearing as our action, our belief the same as our habit, our conception the same as our belief,” and hence, “our idea</w:t>
      </w:r>
      <w:r w:rsidR="00FD5937" w:rsidRPr="00C223E0">
        <w:rPr>
          <w:rFonts w:ascii="Times New Roman" w:hAnsi="Times New Roman" w:cs="Times New Roman"/>
          <w:color w:val="000053"/>
        </w:rPr>
        <w:t xml:space="preserve"> of anything is our idea of its sensible effects” (</w:t>
      </w:r>
      <w:r w:rsidR="00890837" w:rsidRPr="00C223E0">
        <w:rPr>
          <w:rFonts w:ascii="Times New Roman" w:hAnsi="Times New Roman" w:cs="Times New Roman"/>
          <w:color w:val="000053"/>
        </w:rPr>
        <w:t xml:space="preserve">CP </w:t>
      </w:r>
      <w:r w:rsidR="00FD5937" w:rsidRPr="00C223E0">
        <w:rPr>
          <w:rFonts w:ascii="Times New Roman" w:hAnsi="Times New Roman" w:cs="Times New Roman"/>
          <w:color w:val="000053"/>
        </w:rPr>
        <w:t>5.401).</w:t>
      </w:r>
    </w:p>
    <w:p w14:paraId="32B742E6" w14:textId="77777777" w:rsidR="00FD5937" w:rsidRPr="00C223E0" w:rsidRDefault="00FD5937" w:rsidP="00CE5E14">
      <w:pPr>
        <w:pStyle w:val="ListParagraph"/>
        <w:numPr>
          <w:ilvl w:val="1"/>
          <w:numId w:val="1"/>
        </w:numPr>
        <w:rPr>
          <w:rFonts w:ascii="Times New Roman" w:hAnsi="Times New Roman" w:cs="Times New Roman"/>
        </w:rPr>
      </w:pPr>
      <w:r w:rsidRPr="00C223E0">
        <w:rPr>
          <w:rFonts w:ascii="Times New Roman" w:hAnsi="Times New Roman" w:cs="Times New Roman"/>
        </w:rPr>
        <w:t xml:space="preserve">“It </w:t>
      </w:r>
      <w:r w:rsidR="002F25CE" w:rsidRPr="00C223E0">
        <w:rPr>
          <w:rFonts w:ascii="Times New Roman" w:hAnsi="Times New Roman" w:cs="Times New Roman"/>
          <w:color w:val="000053"/>
        </w:rPr>
        <w:t>appears, then, that the rule for attaining the third grade of clearness of apprehension is as follows: Consider what effects, that might conceivably have practical bearings, we conceive the object of our conception to have. Then, our conception of these effects is the whole of our conception of the object” (</w:t>
      </w:r>
      <w:r w:rsidR="00890837" w:rsidRPr="00C223E0">
        <w:rPr>
          <w:rFonts w:ascii="Times New Roman" w:hAnsi="Times New Roman" w:cs="Times New Roman"/>
          <w:color w:val="000053"/>
        </w:rPr>
        <w:t xml:space="preserve">CP </w:t>
      </w:r>
      <w:r w:rsidR="002F25CE" w:rsidRPr="00C223E0">
        <w:rPr>
          <w:rFonts w:ascii="Times New Roman" w:hAnsi="Times New Roman" w:cs="Times New Roman"/>
          <w:color w:val="000053"/>
        </w:rPr>
        <w:t>5.402).</w:t>
      </w:r>
    </w:p>
    <w:p w14:paraId="3B8E3B23" w14:textId="27BB1C38" w:rsidR="002F25CE" w:rsidRPr="00C223E0" w:rsidRDefault="002F25CE" w:rsidP="00CE5E14">
      <w:pPr>
        <w:pStyle w:val="ListParagraph"/>
        <w:numPr>
          <w:ilvl w:val="1"/>
          <w:numId w:val="1"/>
        </w:numPr>
        <w:rPr>
          <w:rFonts w:ascii="Times New Roman" w:hAnsi="Times New Roman" w:cs="Times New Roman"/>
        </w:rPr>
      </w:pPr>
      <w:r w:rsidRPr="00C223E0">
        <w:rPr>
          <w:rFonts w:ascii="Times New Roman" w:hAnsi="Times New Roman" w:cs="Times New Roman"/>
          <w:color w:val="000053"/>
        </w:rPr>
        <w:t xml:space="preserve">The above quote is the first instantiation of what Peirce would </w:t>
      </w:r>
      <w:r w:rsidR="00B116CD" w:rsidRPr="00C223E0">
        <w:rPr>
          <w:rFonts w:ascii="Times New Roman" w:hAnsi="Times New Roman" w:cs="Times New Roman"/>
          <w:color w:val="000053"/>
        </w:rPr>
        <w:t>later call his “pragmatic maxim,” which highlights the emphasis placed on the practical character of all genuine thinking</w:t>
      </w:r>
      <w:r w:rsidR="00C958D0" w:rsidRPr="00C223E0">
        <w:rPr>
          <w:rFonts w:ascii="Times New Roman" w:hAnsi="Times New Roman" w:cs="Times New Roman"/>
          <w:color w:val="000053"/>
        </w:rPr>
        <w:t>, and the idea that we must evaluate truth on its ability to cohere with the results</w:t>
      </w:r>
      <w:r w:rsidR="00B116CD" w:rsidRPr="00C223E0">
        <w:rPr>
          <w:rFonts w:ascii="Times New Roman" w:hAnsi="Times New Roman" w:cs="Times New Roman"/>
          <w:color w:val="000053"/>
        </w:rPr>
        <w:t xml:space="preserve"> (</w:t>
      </w:r>
      <w:proofErr w:type="spellStart"/>
      <w:r w:rsidR="00C958D0" w:rsidRPr="00C223E0">
        <w:rPr>
          <w:rFonts w:ascii="Times New Roman" w:hAnsi="Times New Roman" w:cs="Times New Roman"/>
          <w:color w:val="000053"/>
        </w:rPr>
        <w:t>Talisse</w:t>
      </w:r>
      <w:proofErr w:type="spellEnd"/>
      <w:r w:rsidR="00C958D0" w:rsidRPr="00C223E0">
        <w:rPr>
          <w:rFonts w:ascii="Times New Roman" w:hAnsi="Times New Roman" w:cs="Times New Roman"/>
          <w:color w:val="000053"/>
        </w:rPr>
        <w:t xml:space="preserve"> and </w:t>
      </w:r>
      <w:proofErr w:type="spellStart"/>
      <w:r w:rsidR="00C958D0" w:rsidRPr="00C223E0">
        <w:rPr>
          <w:rFonts w:ascii="Times New Roman" w:hAnsi="Times New Roman" w:cs="Times New Roman"/>
          <w:color w:val="000053"/>
        </w:rPr>
        <w:t>Aikin</w:t>
      </w:r>
      <w:proofErr w:type="spellEnd"/>
      <w:r w:rsidR="00C958D0" w:rsidRPr="00C223E0">
        <w:rPr>
          <w:rFonts w:ascii="Times New Roman" w:hAnsi="Times New Roman" w:cs="Times New Roman"/>
          <w:color w:val="000053"/>
        </w:rPr>
        <w:t>, 61</w:t>
      </w:r>
      <w:r w:rsidR="00B116CD" w:rsidRPr="00C223E0">
        <w:rPr>
          <w:rFonts w:ascii="Times New Roman" w:hAnsi="Times New Roman" w:cs="Times New Roman"/>
          <w:color w:val="000053"/>
        </w:rPr>
        <w:t>).</w:t>
      </w:r>
    </w:p>
    <w:p w14:paraId="5A7F6F6D" w14:textId="7312777E" w:rsidR="00632290" w:rsidRPr="00C223E0" w:rsidRDefault="003767E1"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color w:val="000053"/>
        </w:rPr>
        <w:t xml:space="preserve">In view of such, Peirce is here advocating that an abstract formula has meaning if, and only if, we can use it – or can act under its influence in a </w:t>
      </w:r>
      <w:r w:rsidR="00F07A0B" w:rsidRPr="00C223E0">
        <w:rPr>
          <w:rFonts w:ascii="Times New Roman" w:hAnsi="Times New Roman" w:cs="Times New Roman"/>
          <w:color w:val="000053"/>
        </w:rPr>
        <w:t>unique and apropos way (</w:t>
      </w:r>
      <w:r w:rsidR="004408A8" w:rsidRPr="00C223E0">
        <w:rPr>
          <w:rFonts w:ascii="Times New Roman" w:hAnsi="Times New Roman" w:cs="Times New Roman"/>
        </w:rPr>
        <w:t>de Waal</w:t>
      </w:r>
      <w:r w:rsidR="004408A8" w:rsidRPr="00C223E0">
        <w:rPr>
          <w:rFonts w:ascii="Times New Roman" w:hAnsi="Times New Roman" w:cs="Times New Roman"/>
          <w:color w:val="000053"/>
        </w:rPr>
        <w:t>, 25</w:t>
      </w:r>
      <w:r w:rsidR="00F07A0B" w:rsidRPr="00C223E0">
        <w:rPr>
          <w:rFonts w:ascii="Times New Roman" w:hAnsi="Times New Roman" w:cs="Times New Roman"/>
          <w:color w:val="000053"/>
        </w:rPr>
        <w:t>).</w:t>
      </w:r>
    </w:p>
    <w:p w14:paraId="65E28DE6" w14:textId="77777777" w:rsidR="00F07A0B" w:rsidRPr="00C223E0" w:rsidRDefault="00D6533E"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color w:val="000053"/>
        </w:rPr>
        <w:t>For Peirce, t</w:t>
      </w:r>
      <w:r w:rsidR="00F07A0B" w:rsidRPr="00C223E0">
        <w:rPr>
          <w:rFonts w:ascii="Times New Roman" w:hAnsi="Times New Roman" w:cs="Times New Roman"/>
          <w:color w:val="000053"/>
        </w:rPr>
        <w:t>wo or more things differ practically</w:t>
      </w:r>
      <w:r w:rsidRPr="00C223E0">
        <w:rPr>
          <w:rFonts w:ascii="Times New Roman" w:hAnsi="Times New Roman" w:cs="Times New Roman"/>
          <w:color w:val="000053"/>
        </w:rPr>
        <w:t xml:space="preserve"> in so far as we find ourselves </w:t>
      </w:r>
      <w:r w:rsidR="00E9269A" w:rsidRPr="00C223E0">
        <w:rPr>
          <w:rFonts w:ascii="Times New Roman" w:hAnsi="Times New Roman" w:cs="Times New Roman"/>
          <w:color w:val="000053"/>
        </w:rPr>
        <w:t>constrained</w:t>
      </w:r>
      <w:r w:rsidRPr="00C223E0">
        <w:rPr>
          <w:rFonts w:ascii="Times New Roman" w:hAnsi="Times New Roman" w:cs="Times New Roman"/>
          <w:color w:val="000053"/>
        </w:rPr>
        <w:t xml:space="preserve"> in the course of experience to treat them differently, which involves </w:t>
      </w:r>
      <w:r w:rsidR="00E9269A" w:rsidRPr="00C223E0">
        <w:rPr>
          <w:rFonts w:ascii="Times New Roman" w:hAnsi="Times New Roman" w:cs="Times New Roman"/>
          <w:color w:val="000053"/>
        </w:rPr>
        <w:t>anticipating</w:t>
      </w:r>
      <w:r w:rsidRPr="00C223E0">
        <w:rPr>
          <w:rFonts w:ascii="Times New Roman" w:hAnsi="Times New Roman" w:cs="Times New Roman"/>
          <w:color w:val="000053"/>
        </w:rPr>
        <w:t xml:space="preserve"> different reactions from them, and thereupon </w:t>
      </w:r>
      <w:r w:rsidR="00E9269A" w:rsidRPr="00C223E0">
        <w:rPr>
          <w:rFonts w:ascii="Times New Roman" w:hAnsi="Times New Roman" w:cs="Times New Roman"/>
          <w:color w:val="000053"/>
        </w:rPr>
        <w:t>planning</w:t>
      </w:r>
      <w:r w:rsidRPr="00C223E0">
        <w:rPr>
          <w:rFonts w:ascii="Times New Roman" w:hAnsi="Times New Roman" w:cs="Times New Roman"/>
          <w:color w:val="000053"/>
        </w:rPr>
        <w:t xml:space="preserve"> </w:t>
      </w:r>
      <w:r w:rsidR="00E9269A" w:rsidRPr="00C223E0">
        <w:rPr>
          <w:rFonts w:ascii="Times New Roman" w:hAnsi="Times New Roman" w:cs="Times New Roman"/>
          <w:color w:val="000053"/>
        </w:rPr>
        <w:t>to react to them again with suitable differences in our turn (</w:t>
      </w:r>
      <w:proofErr w:type="spellStart"/>
      <w:r w:rsidR="00E9269A" w:rsidRPr="00C223E0">
        <w:rPr>
          <w:rFonts w:ascii="Times New Roman" w:hAnsi="Times New Roman" w:cs="Times New Roman"/>
          <w:color w:val="000053"/>
        </w:rPr>
        <w:t>Gallie</w:t>
      </w:r>
      <w:proofErr w:type="spellEnd"/>
      <w:r w:rsidR="00E9269A" w:rsidRPr="00C223E0">
        <w:rPr>
          <w:rFonts w:ascii="Times New Roman" w:hAnsi="Times New Roman" w:cs="Times New Roman"/>
          <w:color w:val="000053"/>
        </w:rPr>
        <w:t>, 15).</w:t>
      </w:r>
    </w:p>
    <w:p w14:paraId="3F6AA093" w14:textId="77777777" w:rsidR="001D522F" w:rsidRPr="00C223E0" w:rsidRDefault="0046176B"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color w:val="000053"/>
        </w:rPr>
        <w:t>The pragmatists’ maxim bids us to say that a given word means its distinctive object only through communicating a distinctive method of action and adjustment with reg</w:t>
      </w:r>
      <w:r w:rsidR="001D522F" w:rsidRPr="00C223E0">
        <w:rPr>
          <w:rFonts w:ascii="Times New Roman" w:hAnsi="Times New Roman" w:cs="Times New Roman"/>
          <w:color w:val="000053"/>
        </w:rPr>
        <w:t>ard to that object (</w:t>
      </w:r>
      <w:proofErr w:type="spellStart"/>
      <w:r w:rsidR="001D522F" w:rsidRPr="00C223E0">
        <w:rPr>
          <w:rFonts w:ascii="Times New Roman" w:hAnsi="Times New Roman" w:cs="Times New Roman"/>
          <w:color w:val="000053"/>
        </w:rPr>
        <w:t>Gallie</w:t>
      </w:r>
      <w:proofErr w:type="spellEnd"/>
      <w:r w:rsidR="001D522F" w:rsidRPr="00C223E0">
        <w:rPr>
          <w:rFonts w:ascii="Times New Roman" w:hAnsi="Times New Roman" w:cs="Times New Roman"/>
          <w:color w:val="000053"/>
        </w:rPr>
        <w:t>, 15).</w:t>
      </w:r>
    </w:p>
    <w:p w14:paraId="789EF014" w14:textId="77777777" w:rsidR="001D522F" w:rsidRPr="00C223E0" w:rsidRDefault="001D522F"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color w:val="000053"/>
        </w:rPr>
        <w:t>If, Peirce writes, “</w:t>
      </w:r>
      <w:r w:rsidRPr="00C223E0">
        <w:rPr>
          <w:rFonts w:ascii="Times New Roman" w:hAnsi="Times New Roman" w:cs="Times New Roman"/>
          <w:color w:val="211E1E"/>
        </w:rPr>
        <w:t xml:space="preserve">you look into a textbook of chemistry for a definition if </w:t>
      </w:r>
      <w:r w:rsidRPr="00C223E0">
        <w:rPr>
          <w:rFonts w:ascii="Times New Roman" w:hAnsi="Times New Roman" w:cs="Times New Roman"/>
          <w:i/>
          <w:color w:val="211E1E"/>
        </w:rPr>
        <w:t>lithium</w:t>
      </w:r>
      <w:r w:rsidRPr="00C223E0">
        <w:rPr>
          <w:rFonts w:ascii="Times New Roman" w:hAnsi="Times New Roman" w:cs="Times New Roman"/>
          <w:color w:val="211E1E"/>
        </w:rPr>
        <w:t xml:space="preserve">, you may be told that it is that element whose atomic weight is 7 very nearly. But if the author has a more logical mind he will tell you that if you search among minerals that are vitreous, translucent, grey or white, very hard, brittle, and insoluble, for one which imparts a crimson tinge to an </w:t>
      </w:r>
      <w:proofErr w:type="spellStart"/>
      <w:r w:rsidRPr="00C223E0">
        <w:rPr>
          <w:rFonts w:ascii="Times New Roman" w:hAnsi="Times New Roman" w:cs="Times New Roman"/>
          <w:color w:val="211E1E"/>
        </w:rPr>
        <w:t>unluminous</w:t>
      </w:r>
      <w:proofErr w:type="spellEnd"/>
      <w:r w:rsidRPr="00C223E0">
        <w:rPr>
          <w:rFonts w:ascii="Times New Roman" w:hAnsi="Times New Roman" w:cs="Times New Roman"/>
          <w:color w:val="211E1E"/>
        </w:rPr>
        <w:t xml:space="preserve"> </w:t>
      </w:r>
      <w:r w:rsidR="006C1A21" w:rsidRPr="00C223E0">
        <w:rPr>
          <w:rFonts w:ascii="Times New Roman" w:hAnsi="Times New Roman" w:cs="Times New Roman"/>
          <w:color w:val="211E1E"/>
        </w:rPr>
        <w:t xml:space="preserve">[sic] </w:t>
      </w:r>
      <w:r w:rsidRPr="00C223E0">
        <w:rPr>
          <w:rFonts w:ascii="Times New Roman" w:hAnsi="Times New Roman" w:cs="Times New Roman"/>
          <w:color w:val="211E1E"/>
        </w:rPr>
        <w:t xml:space="preserve">flame, this mineral being triturated with lime or </w:t>
      </w:r>
      <w:proofErr w:type="spellStart"/>
      <w:r w:rsidRPr="00C223E0">
        <w:rPr>
          <w:rFonts w:ascii="Times New Roman" w:hAnsi="Times New Roman" w:cs="Times New Roman"/>
          <w:color w:val="211E1E"/>
        </w:rPr>
        <w:t>witherite</w:t>
      </w:r>
      <w:proofErr w:type="spellEnd"/>
      <w:r w:rsidR="00AA5E71" w:rsidRPr="00C223E0">
        <w:rPr>
          <w:rFonts w:ascii="Times New Roman" w:hAnsi="Times New Roman" w:cs="Times New Roman"/>
          <w:color w:val="211E1E"/>
        </w:rPr>
        <w:t xml:space="preserve"> [sic]</w:t>
      </w:r>
      <w:r w:rsidRPr="00C223E0">
        <w:rPr>
          <w:rFonts w:ascii="Times New Roman" w:hAnsi="Times New Roman" w:cs="Times New Roman"/>
          <w:color w:val="211E1E"/>
        </w:rPr>
        <w:t xml:space="preserve"> rats-bane, and then fused, can be partly dissolved in muriatic acid; and if this solution be evaporated, and the residue be extracted with </w:t>
      </w:r>
      <w:proofErr w:type="spellStart"/>
      <w:r w:rsidRPr="00C223E0">
        <w:rPr>
          <w:rFonts w:ascii="Times New Roman" w:hAnsi="Times New Roman" w:cs="Times New Roman"/>
          <w:color w:val="211E1E"/>
        </w:rPr>
        <w:t>sulphuric</w:t>
      </w:r>
      <w:proofErr w:type="spellEnd"/>
      <w:r w:rsidRPr="00C223E0">
        <w:rPr>
          <w:rFonts w:ascii="Times New Roman" w:hAnsi="Times New Roman" w:cs="Times New Roman"/>
          <w:color w:val="211E1E"/>
        </w:rPr>
        <w:t xml:space="preserve"> </w:t>
      </w:r>
      <w:r w:rsidR="00AA5E71" w:rsidRPr="00C223E0">
        <w:rPr>
          <w:rFonts w:ascii="Times New Roman" w:hAnsi="Times New Roman" w:cs="Times New Roman"/>
          <w:color w:val="211E1E"/>
        </w:rPr>
        <w:t xml:space="preserve">[sic] </w:t>
      </w:r>
      <w:r w:rsidRPr="00C223E0">
        <w:rPr>
          <w:rFonts w:ascii="Times New Roman" w:hAnsi="Times New Roman" w:cs="Times New Roman"/>
          <w:color w:val="211E1E"/>
        </w:rPr>
        <w:t xml:space="preserve">acid, and duly purified, it can be converted by ordinary methods into a chloride, which being obtained in the solid state, fused, and electrolyzed with half a dozen powerful cells, will yield a globule of a pinkish silvery metal that will float on </w:t>
      </w:r>
      <w:r w:rsidR="006C1A21" w:rsidRPr="00C223E0">
        <w:rPr>
          <w:rFonts w:ascii="Times New Roman" w:hAnsi="Times New Roman" w:cs="Times New Roman"/>
          <w:color w:val="211E1E"/>
        </w:rPr>
        <w:t>gasoline [sic]</w:t>
      </w:r>
      <w:r w:rsidRPr="00C223E0">
        <w:rPr>
          <w:rFonts w:ascii="Times New Roman" w:hAnsi="Times New Roman" w:cs="Times New Roman"/>
          <w:color w:val="211E1E"/>
        </w:rPr>
        <w:t xml:space="preserve">; and the material of that is a specimen of lithium. The peculiarity of this definition  - or rather this precept that is more </w:t>
      </w:r>
      <w:r w:rsidR="006C1A21" w:rsidRPr="00C223E0">
        <w:rPr>
          <w:rFonts w:ascii="Times New Roman" w:hAnsi="Times New Roman" w:cs="Times New Roman"/>
          <w:color w:val="211E1E"/>
        </w:rPr>
        <w:t>serviceable than a definition – is that it tells you what ‘lithium’ denotes by prescribing what you are to do in order to gain a perceptual acquaintance</w:t>
      </w:r>
      <w:r w:rsidR="00890837" w:rsidRPr="00C223E0">
        <w:rPr>
          <w:rFonts w:ascii="Times New Roman" w:hAnsi="Times New Roman" w:cs="Times New Roman"/>
          <w:color w:val="211E1E"/>
        </w:rPr>
        <w:t xml:space="preserve"> with the object of the word”(CP </w:t>
      </w:r>
      <w:r w:rsidRPr="00C223E0">
        <w:rPr>
          <w:rFonts w:ascii="Times New Roman" w:hAnsi="Times New Roman" w:cs="Times New Roman"/>
          <w:color w:val="211E1E"/>
        </w:rPr>
        <w:t>2.330)</w:t>
      </w:r>
      <w:r w:rsidR="00890837" w:rsidRPr="00C223E0">
        <w:rPr>
          <w:rFonts w:ascii="Times New Roman" w:hAnsi="Times New Roman" w:cs="Times New Roman"/>
          <w:color w:val="211E1E"/>
        </w:rPr>
        <w:t>.</w:t>
      </w:r>
    </w:p>
    <w:p w14:paraId="046D36D1" w14:textId="1ACC5227" w:rsidR="00A97E1B" w:rsidRPr="00C223E0" w:rsidRDefault="00994907" w:rsidP="007960D9">
      <w:pPr>
        <w:pStyle w:val="ListParagraph"/>
        <w:numPr>
          <w:ilvl w:val="0"/>
          <w:numId w:val="3"/>
        </w:numPr>
        <w:ind w:left="720"/>
        <w:rPr>
          <w:rFonts w:ascii="Times New Roman" w:hAnsi="Times New Roman" w:cs="Times New Roman"/>
        </w:rPr>
      </w:pPr>
      <w:proofErr w:type="spellStart"/>
      <w:r w:rsidRPr="00C223E0">
        <w:rPr>
          <w:rFonts w:ascii="Times New Roman" w:hAnsi="Times New Roman" w:cs="Times New Roman"/>
        </w:rPr>
        <w:t>Gallie</w:t>
      </w:r>
      <w:proofErr w:type="spellEnd"/>
      <w:r w:rsidRPr="00C223E0">
        <w:rPr>
          <w:rFonts w:ascii="Times New Roman" w:hAnsi="Times New Roman" w:cs="Times New Roman"/>
        </w:rPr>
        <w:t xml:space="preserve"> a</w:t>
      </w:r>
      <w:r w:rsidR="003E031F" w:rsidRPr="00C223E0">
        <w:rPr>
          <w:rFonts w:ascii="Times New Roman" w:hAnsi="Times New Roman" w:cs="Times New Roman"/>
        </w:rPr>
        <w:t>c</w:t>
      </w:r>
      <w:r w:rsidR="00E71A34">
        <w:rPr>
          <w:rFonts w:ascii="Times New Roman" w:hAnsi="Times New Roman" w:cs="Times New Roman"/>
        </w:rPr>
        <w:t>c</w:t>
      </w:r>
      <w:r w:rsidR="003E031F" w:rsidRPr="00C223E0">
        <w:rPr>
          <w:rFonts w:ascii="Times New Roman" w:hAnsi="Times New Roman" w:cs="Times New Roman"/>
        </w:rPr>
        <w:t>e</w:t>
      </w:r>
      <w:r w:rsidRPr="00C223E0">
        <w:rPr>
          <w:rFonts w:ascii="Times New Roman" w:hAnsi="Times New Roman" w:cs="Times New Roman"/>
        </w:rPr>
        <w:t xml:space="preserve">sses the broad character and purpose of Peirce’s maxim, and notes that, in the first place, it is an instrument </w:t>
      </w:r>
      <w:r w:rsidR="006526E9" w:rsidRPr="00C223E0">
        <w:rPr>
          <w:rFonts w:ascii="Times New Roman" w:hAnsi="Times New Roman" w:cs="Times New Roman"/>
        </w:rPr>
        <w:t xml:space="preserve">of logical clarification and analysis, as its aim is to help us distinguish as clearly as possible the different functions of different verbal and other symbolic expressions; in the second place, it is clearly a product of a mind  </w:t>
      </w:r>
      <w:r w:rsidR="003E031F" w:rsidRPr="00C223E0">
        <w:rPr>
          <w:rFonts w:ascii="Times New Roman" w:hAnsi="Times New Roman" w:cs="Times New Roman"/>
        </w:rPr>
        <w:t>“saturated through and through with the spirit of the physical sciences” (CP 1.3) (</w:t>
      </w:r>
      <w:proofErr w:type="spellStart"/>
      <w:r w:rsidR="003E031F" w:rsidRPr="00C223E0">
        <w:rPr>
          <w:rFonts w:ascii="Times New Roman" w:hAnsi="Times New Roman" w:cs="Times New Roman"/>
        </w:rPr>
        <w:t>Gallie</w:t>
      </w:r>
      <w:proofErr w:type="spellEnd"/>
      <w:r w:rsidR="003E031F" w:rsidRPr="00C223E0">
        <w:rPr>
          <w:rFonts w:ascii="Times New Roman" w:hAnsi="Times New Roman" w:cs="Times New Roman"/>
        </w:rPr>
        <w:t>, 18).</w:t>
      </w:r>
    </w:p>
    <w:p w14:paraId="6CDC93AA" w14:textId="77777777" w:rsidR="003E031F" w:rsidRPr="00C223E0" w:rsidRDefault="00047AF1"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As such, no word, symbol, or conception has any meaning whatsoever, save in relation to physical actions, be they real or imagined.</w:t>
      </w:r>
    </w:p>
    <w:p w14:paraId="6519D33F" w14:textId="77777777" w:rsidR="00047AF1" w:rsidRPr="00C223E0" w:rsidRDefault="00047AF1"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 xml:space="preserve">The general conception of human knowledge </w:t>
      </w:r>
      <w:r w:rsidR="00A271EE" w:rsidRPr="00C223E0">
        <w:rPr>
          <w:rFonts w:ascii="Times New Roman" w:hAnsi="Times New Roman" w:cs="Times New Roman"/>
        </w:rPr>
        <w:t>that</w:t>
      </w:r>
      <w:r w:rsidRPr="00C223E0">
        <w:rPr>
          <w:rFonts w:ascii="Times New Roman" w:hAnsi="Times New Roman" w:cs="Times New Roman"/>
        </w:rPr>
        <w:t xml:space="preserve"> underlies </w:t>
      </w:r>
      <w:r w:rsidR="002669E7" w:rsidRPr="00C223E0">
        <w:rPr>
          <w:rFonts w:ascii="Times New Roman" w:hAnsi="Times New Roman" w:cs="Times New Roman"/>
        </w:rPr>
        <w:t>Peirce’s maxim is an experimentalist one.</w:t>
      </w:r>
    </w:p>
    <w:p w14:paraId="2ACA06B5" w14:textId="77777777" w:rsidR="002669E7" w:rsidRPr="00C223E0" w:rsidRDefault="002669E7"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Peirce’s pra</w:t>
      </w:r>
      <w:r w:rsidR="0053586B" w:rsidRPr="00C223E0">
        <w:rPr>
          <w:rFonts w:ascii="Times New Roman" w:hAnsi="Times New Roman" w:cs="Times New Roman"/>
        </w:rPr>
        <w:t xml:space="preserve">gmatism owes it originality not to what he saw in the laboratory, for others could have very well duplicated such easily; instead, his originality was owed to the framework of general philosophical ideas that he brought to bear on what he did and saw in the laboratory. </w:t>
      </w:r>
    </w:p>
    <w:p w14:paraId="23701A08" w14:textId="77777777" w:rsidR="00AB2F98" w:rsidRPr="00C223E0" w:rsidRDefault="00AB2F98"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 xml:space="preserve">Peirce’s pragmatism selected certain features of experimental science for generalization: the features that it selects are capable of </w:t>
      </w:r>
      <w:r w:rsidR="001C5EB9" w:rsidRPr="00C223E0">
        <w:rPr>
          <w:rFonts w:ascii="Times New Roman" w:hAnsi="Times New Roman" w:cs="Times New Roman"/>
        </w:rPr>
        <w:t>suggesting a body of generalizations which hold true of other forms of human knowledge, such as mathematics, history, metaphysical speculation, and everyday practical judgments of fact (</w:t>
      </w:r>
      <w:proofErr w:type="spellStart"/>
      <w:r w:rsidR="001C5EB9" w:rsidRPr="00C223E0">
        <w:rPr>
          <w:rFonts w:ascii="Times New Roman" w:hAnsi="Times New Roman" w:cs="Times New Roman"/>
        </w:rPr>
        <w:t>Gallie</w:t>
      </w:r>
      <w:proofErr w:type="spellEnd"/>
      <w:r w:rsidR="001C5EB9" w:rsidRPr="00C223E0">
        <w:rPr>
          <w:rFonts w:ascii="Times New Roman" w:hAnsi="Times New Roman" w:cs="Times New Roman"/>
        </w:rPr>
        <w:t>, 19).</w:t>
      </w:r>
    </w:p>
    <w:p w14:paraId="1EA37B4D" w14:textId="77777777" w:rsidR="00A8371A" w:rsidRPr="00C223E0" w:rsidRDefault="00A8371A"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Some of Peirce’s statements would delight the early twentieth century Logical Positivists in that he claims that pragmatism has the effect of showing that “almost every proposition of ontological metaphysics is… meaningless gibberish – one word being defined by other words</w:t>
      </w:r>
      <w:r w:rsidR="00A271EE" w:rsidRPr="00C223E0">
        <w:rPr>
          <w:rFonts w:ascii="Times New Roman" w:hAnsi="Times New Roman" w:cs="Times New Roman"/>
        </w:rPr>
        <w:t xml:space="preserve">, and they by still others, without any real conception ever being reached” (CP 5.423); on the other hand, Peirce throughout his career maintained that it was possible to develop, and he in fact tried to contribute </w:t>
      </w:r>
      <w:r w:rsidR="00C83E8B" w:rsidRPr="00C223E0">
        <w:rPr>
          <w:rFonts w:ascii="Times New Roman" w:hAnsi="Times New Roman" w:cs="Times New Roman"/>
        </w:rPr>
        <w:t>to, a “purified metaphysics” (CP 5.423)</w:t>
      </w:r>
    </w:p>
    <w:p w14:paraId="00BDFD03" w14:textId="27EA14D0" w:rsidR="00C83E8B" w:rsidRPr="00C223E0" w:rsidRDefault="00C83E8B"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Peirce’s pragmatism is a method of logic, suggested partly by the method of science and partly by mathematics, but all scientific work,</w:t>
      </w:r>
      <w:r w:rsidR="00B96E52" w:rsidRPr="00C223E0">
        <w:rPr>
          <w:rFonts w:ascii="Times New Roman" w:hAnsi="Times New Roman" w:cs="Times New Roman"/>
        </w:rPr>
        <w:t xml:space="preserve"> according to him, embodies an </w:t>
      </w:r>
      <w:r w:rsidRPr="00C223E0">
        <w:rPr>
          <w:rFonts w:ascii="Times New Roman" w:hAnsi="Times New Roman" w:cs="Times New Roman"/>
        </w:rPr>
        <w:t>unconscious pragmatism</w:t>
      </w:r>
      <w:r w:rsidR="00105097" w:rsidRPr="00C223E0">
        <w:rPr>
          <w:rFonts w:ascii="Times New Roman" w:hAnsi="Times New Roman" w:cs="Times New Roman"/>
        </w:rPr>
        <w:t xml:space="preserve"> (</w:t>
      </w:r>
      <w:proofErr w:type="spellStart"/>
      <w:r w:rsidR="00105097" w:rsidRPr="00C223E0">
        <w:rPr>
          <w:rFonts w:ascii="Times New Roman" w:hAnsi="Times New Roman" w:cs="Times New Roman"/>
        </w:rPr>
        <w:t>Talisse</w:t>
      </w:r>
      <w:proofErr w:type="spellEnd"/>
      <w:r w:rsidR="00105097" w:rsidRPr="00C223E0">
        <w:rPr>
          <w:rFonts w:ascii="Times New Roman" w:hAnsi="Times New Roman" w:cs="Times New Roman"/>
        </w:rPr>
        <w:t xml:space="preserve"> and Aiken, 11).</w:t>
      </w:r>
    </w:p>
    <w:p w14:paraId="13A00CDF" w14:textId="5A2D2609" w:rsidR="002670A0" w:rsidRPr="00C223E0" w:rsidRDefault="002670A0"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Due to the fact that Peirce’s friends and collea</w:t>
      </w:r>
      <w:r w:rsidR="006A78F3" w:rsidRPr="00C223E0">
        <w:rPr>
          <w:rFonts w:ascii="Times New Roman" w:hAnsi="Times New Roman" w:cs="Times New Roman"/>
        </w:rPr>
        <w:t>gues, such as William James</w:t>
      </w:r>
      <w:r w:rsidR="00105097" w:rsidRPr="00C223E0">
        <w:rPr>
          <w:rFonts w:ascii="Times New Roman" w:hAnsi="Times New Roman" w:cs="Times New Roman"/>
        </w:rPr>
        <w:t xml:space="preserve"> and John Dewey</w:t>
      </w:r>
      <w:r w:rsidR="006A78F3" w:rsidRPr="00C223E0">
        <w:rPr>
          <w:rFonts w:ascii="Times New Roman" w:hAnsi="Times New Roman" w:cs="Times New Roman"/>
        </w:rPr>
        <w:t>, adapted the word pragmatism in ways that Peirce himself did not appreciate or agree with, he, in the early 1890’s, chose a new title for his theory, opting for pragmaticism instead, noting that</w:t>
      </w:r>
      <w:r w:rsidR="00210D71" w:rsidRPr="00C223E0">
        <w:rPr>
          <w:rFonts w:ascii="Times New Roman" w:hAnsi="Times New Roman" w:cs="Times New Roman"/>
        </w:rPr>
        <w:t xml:space="preserve"> this coinage should be “ugly enough to be safe from kidnappers” (CP 5.414).</w:t>
      </w:r>
    </w:p>
    <w:p w14:paraId="7E1A8400" w14:textId="77777777" w:rsidR="00210D71" w:rsidRPr="00C223E0" w:rsidRDefault="00210D71"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 xml:space="preserve">A weakness, for example, of James’ </w:t>
      </w:r>
      <w:r w:rsidR="003B23A7" w:rsidRPr="00C223E0">
        <w:rPr>
          <w:rFonts w:ascii="Times New Roman" w:hAnsi="Times New Roman" w:cs="Times New Roman"/>
        </w:rPr>
        <w:t xml:space="preserve">conception of pragmatism was that it was unnecessarily individualistic; Peirce, in contrast, emphasizes continually that “It is not ‘my’ experience but ‘our’ experience that has to be thought of” </w:t>
      </w:r>
      <w:r w:rsidR="00B561CC" w:rsidRPr="00C223E0">
        <w:rPr>
          <w:rFonts w:ascii="Times New Roman" w:hAnsi="Times New Roman" w:cs="Times New Roman"/>
        </w:rPr>
        <w:t>in the derivation of truth (CP 5.402).</w:t>
      </w:r>
    </w:p>
    <w:p w14:paraId="37B34F17" w14:textId="0F005E40" w:rsidR="007960D9" w:rsidRPr="00C223E0" w:rsidRDefault="00B96E52" w:rsidP="007960D9">
      <w:pPr>
        <w:pStyle w:val="ListParagraph"/>
        <w:numPr>
          <w:ilvl w:val="0"/>
          <w:numId w:val="3"/>
        </w:numPr>
        <w:ind w:left="720"/>
        <w:rPr>
          <w:rFonts w:ascii="Times New Roman" w:hAnsi="Times New Roman" w:cs="Times New Roman"/>
        </w:rPr>
      </w:pPr>
      <w:r w:rsidRPr="00C223E0">
        <w:rPr>
          <w:rFonts w:ascii="Times New Roman" w:hAnsi="Times New Roman" w:cs="Times New Roman"/>
        </w:rPr>
        <w:t xml:space="preserve">In order to truly distinguish Peirce’s mode of pragmatism from other modes of pragmatism and other theories of knowledge in general, specifically Descartes, it is useful to discuss Descartes conception of Intuition as a fundamental activity of the mind, his certain rules of method which are required by this conception of intuition, and </w:t>
      </w:r>
      <w:r w:rsidR="002B7069" w:rsidRPr="00C223E0">
        <w:rPr>
          <w:rFonts w:ascii="Times New Roman" w:hAnsi="Times New Roman" w:cs="Times New Roman"/>
        </w:rPr>
        <w:t>the kinds of fact or object that can be known most completely according to Descartes (</w:t>
      </w:r>
      <w:r w:rsidR="00337FC0" w:rsidRPr="00C223E0">
        <w:rPr>
          <w:rFonts w:ascii="Times New Roman" w:hAnsi="Times New Roman" w:cs="Times New Roman"/>
        </w:rPr>
        <w:t>Eames, 82</w:t>
      </w:r>
      <w:r w:rsidR="002B7069" w:rsidRPr="00C223E0">
        <w:rPr>
          <w:rFonts w:ascii="Times New Roman" w:hAnsi="Times New Roman" w:cs="Times New Roman"/>
        </w:rPr>
        <w:t xml:space="preserve">); Peirce criticizes each of Descartes ideas, which we shall elucidate later. </w:t>
      </w:r>
    </w:p>
    <w:p w14:paraId="6E97CC1E" w14:textId="77777777" w:rsidR="008E2714" w:rsidRPr="00C223E0" w:rsidRDefault="002B7069" w:rsidP="008E2714">
      <w:pPr>
        <w:pStyle w:val="ListParagraph"/>
        <w:numPr>
          <w:ilvl w:val="0"/>
          <w:numId w:val="3"/>
        </w:numPr>
        <w:ind w:left="720"/>
        <w:rPr>
          <w:rFonts w:ascii="Times New Roman" w:hAnsi="Times New Roman" w:cs="Times New Roman"/>
        </w:rPr>
      </w:pPr>
      <w:r w:rsidRPr="00C223E0">
        <w:rPr>
          <w:rFonts w:ascii="Times New Roman" w:hAnsi="Times New Roman" w:cs="Times New Roman"/>
        </w:rPr>
        <w:t>Descartes account of intuition may be set out in three successive stages as follows:</w:t>
      </w:r>
    </w:p>
    <w:p w14:paraId="24D48BC9" w14:textId="57CC2EB6" w:rsidR="008E2714" w:rsidRPr="00C223E0" w:rsidRDefault="008E2714" w:rsidP="008E2714">
      <w:pPr>
        <w:pStyle w:val="ListParagraph"/>
        <w:numPr>
          <w:ilvl w:val="1"/>
          <w:numId w:val="3"/>
        </w:numPr>
        <w:rPr>
          <w:rFonts w:ascii="Times New Roman" w:hAnsi="Times New Roman" w:cs="Times New Roman"/>
        </w:rPr>
      </w:pPr>
      <w:r w:rsidRPr="00C223E0">
        <w:rPr>
          <w:rFonts w:ascii="Times New Roman" w:hAnsi="Times New Roman" w:cs="Times New Roman"/>
        </w:rPr>
        <w:t xml:space="preserve">Every intuition is of an essentially self-evident truth, such that one only has to understand the meaning of the words employed in order to </w:t>
      </w:r>
      <w:r w:rsidR="00AB4693" w:rsidRPr="00C223E0">
        <w:rPr>
          <w:rFonts w:ascii="Times New Roman" w:hAnsi="Times New Roman" w:cs="Times New Roman"/>
        </w:rPr>
        <w:t>perceive that it must be true</w:t>
      </w:r>
    </w:p>
    <w:p w14:paraId="40C16F00" w14:textId="790D7B88" w:rsidR="00AB4693" w:rsidRPr="00C223E0" w:rsidRDefault="00AB4693" w:rsidP="008E2714">
      <w:pPr>
        <w:pStyle w:val="ListParagraph"/>
        <w:numPr>
          <w:ilvl w:val="1"/>
          <w:numId w:val="3"/>
        </w:numPr>
        <w:rPr>
          <w:rFonts w:ascii="Times New Roman" w:hAnsi="Times New Roman" w:cs="Times New Roman"/>
        </w:rPr>
      </w:pPr>
      <w:r w:rsidRPr="00C223E0">
        <w:rPr>
          <w:rFonts w:ascii="Times New Roman" w:hAnsi="Times New Roman" w:cs="Times New Roman"/>
        </w:rPr>
        <w:t>Every intuition, in virtue of the first point above, must be a simple two-term relation between knowing mind and known fact</w:t>
      </w:r>
      <w:r w:rsidR="00207606" w:rsidRPr="00C223E0">
        <w:rPr>
          <w:rFonts w:ascii="Times New Roman" w:hAnsi="Times New Roman" w:cs="Times New Roman"/>
        </w:rPr>
        <w:t>; it is as though the fact in question were waiting, ready to reveal itself to the “natural light.”</w:t>
      </w:r>
    </w:p>
    <w:p w14:paraId="154908D2" w14:textId="46F3762E" w:rsidR="00207606" w:rsidRPr="00C223E0" w:rsidRDefault="00207606" w:rsidP="008E2714">
      <w:pPr>
        <w:pStyle w:val="ListParagraph"/>
        <w:numPr>
          <w:ilvl w:val="1"/>
          <w:numId w:val="3"/>
        </w:numPr>
        <w:rPr>
          <w:rFonts w:ascii="Times New Roman" w:hAnsi="Times New Roman" w:cs="Times New Roman"/>
        </w:rPr>
      </w:pPr>
      <w:r w:rsidRPr="00C223E0">
        <w:rPr>
          <w:rFonts w:ascii="Times New Roman" w:hAnsi="Times New Roman" w:cs="Times New Roman"/>
        </w:rPr>
        <w:t>Certain preliminaries must be gone through before we actually achieve a particular intuition, but once it is achieved it is not dependent on any other thought.</w:t>
      </w:r>
    </w:p>
    <w:p w14:paraId="3E88F97E" w14:textId="5EC6879C" w:rsidR="00095E7B" w:rsidRPr="00C223E0" w:rsidRDefault="00095E7B" w:rsidP="00095E7B">
      <w:pPr>
        <w:pStyle w:val="ListParagraph"/>
        <w:numPr>
          <w:ilvl w:val="2"/>
          <w:numId w:val="3"/>
        </w:numPr>
        <w:rPr>
          <w:rFonts w:ascii="Times New Roman" w:hAnsi="Times New Roman" w:cs="Times New Roman"/>
        </w:rPr>
      </w:pPr>
      <w:r w:rsidRPr="00C223E0">
        <w:rPr>
          <w:rFonts w:ascii="Times New Roman" w:hAnsi="Times New Roman" w:cs="Times New Roman"/>
        </w:rPr>
        <w:t>Of these three stages of intuition, Descartes lays the most emphasis on the first one</w:t>
      </w:r>
    </w:p>
    <w:p w14:paraId="09036DE6" w14:textId="6ECBA34E" w:rsidR="008E2714" w:rsidRPr="00C223E0" w:rsidRDefault="004D0F39" w:rsidP="004D0F39">
      <w:pPr>
        <w:pStyle w:val="ListParagraph"/>
        <w:numPr>
          <w:ilvl w:val="0"/>
          <w:numId w:val="3"/>
        </w:numPr>
        <w:rPr>
          <w:rFonts w:ascii="Times New Roman" w:hAnsi="Times New Roman" w:cs="Times New Roman"/>
        </w:rPr>
      </w:pPr>
      <w:r w:rsidRPr="00C223E0">
        <w:rPr>
          <w:rFonts w:ascii="Times New Roman" w:hAnsi="Times New Roman" w:cs="Times New Roman"/>
        </w:rPr>
        <w:t xml:space="preserve">For 200 years, roughly, since Descartes promulgated his understanding of intuition until Peirce, the notion had gone virtually unchallenged; </w:t>
      </w:r>
    </w:p>
    <w:p w14:paraId="5BE4ACF2" w14:textId="28126D1F" w:rsidR="004D0F39" w:rsidRPr="00C223E0" w:rsidRDefault="00023EA5" w:rsidP="004D0F39">
      <w:pPr>
        <w:pStyle w:val="ListParagraph"/>
        <w:numPr>
          <w:ilvl w:val="1"/>
          <w:numId w:val="3"/>
        </w:numPr>
        <w:rPr>
          <w:rFonts w:ascii="Times New Roman" w:hAnsi="Times New Roman" w:cs="Times New Roman"/>
        </w:rPr>
      </w:pPr>
      <w:r w:rsidRPr="00C223E0">
        <w:rPr>
          <w:rFonts w:ascii="Times New Roman" w:hAnsi="Times New Roman" w:cs="Times New Roman"/>
        </w:rPr>
        <w:t>Peirce first examines the alle</w:t>
      </w:r>
      <w:r w:rsidR="004D0F39" w:rsidRPr="00C223E0">
        <w:rPr>
          <w:rFonts w:ascii="Times New Roman" w:hAnsi="Times New Roman" w:cs="Times New Roman"/>
        </w:rPr>
        <w:t>ge</w:t>
      </w:r>
      <w:r w:rsidRPr="00C223E0">
        <w:rPr>
          <w:rFonts w:ascii="Times New Roman" w:hAnsi="Times New Roman" w:cs="Times New Roman"/>
        </w:rPr>
        <w:t>d</w:t>
      </w:r>
      <w:r w:rsidR="004D0F39" w:rsidRPr="00C223E0">
        <w:rPr>
          <w:rFonts w:ascii="Times New Roman" w:hAnsi="Times New Roman" w:cs="Times New Roman"/>
        </w:rPr>
        <w:t xml:space="preserve">ly privileged </w:t>
      </w:r>
      <w:r w:rsidR="009C52C7" w:rsidRPr="00C223E0">
        <w:rPr>
          <w:rFonts w:ascii="Times New Roman" w:hAnsi="Times New Roman" w:cs="Times New Roman"/>
        </w:rPr>
        <w:t xml:space="preserve">status </w:t>
      </w:r>
      <w:r w:rsidR="004D0F39" w:rsidRPr="00C223E0">
        <w:rPr>
          <w:rFonts w:ascii="Times New Roman" w:hAnsi="Times New Roman" w:cs="Times New Roman"/>
        </w:rPr>
        <w:t>of the knowledge that e</w:t>
      </w:r>
      <w:r w:rsidRPr="00C223E0">
        <w:rPr>
          <w:rFonts w:ascii="Times New Roman" w:hAnsi="Times New Roman" w:cs="Times New Roman"/>
        </w:rPr>
        <w:t xml:space="preserve">ach person has of himself as a </w:t>
      </w:r>
      <w:r w:rsidR="004D0F39" w:rsidRPr="00C223E0">
        <w:rPr>
          <w:rFonts w:ascii="Times New Roman" w:hAnsi="Times New Roman" w:cs="Times New Roman"/>
        </w:rPr>
        <w:t xml:space="preserve">unique </w:t>
      </w:r>
      <w:r w:rsidRPr="00C223E0">
        <w:rPr>
          <w:rFonts w:ascii="Times New Roman" w:hAnsi="Times New Roman" w:cs="Times New Roman"/>
        </w:rPr>
        <w:t>“</w:t>
      </w:r>
      <w:r w:rsidR="004D0F39" w:rsidRPr="00C223E0">
        <w:rPr>
          <w:rFonts w:ascii="Times New Roman" w:hAnsi="Times New Roman" w:cs="Times New Roman"/>
        </w:rPr>
        <w:t>thinking</w:t>
      </w:r>
      <w:r w:rsidRPr="00C223E0">
        <w:rPr>
          <w:rFonts w:ascii="Times New Roman" w:hAnsi="Times New Roman" w:cs="Times New Roman"/>
        </w:rPr>
        <w:t xml:space="preserve"> subject”</w:t>
      </w:r>
      <w:r w:rsidR="009C52C7" w:rsidRPr="00C223E0">
        <w:rPr>
          <w:rFonts w:ascii="Times New Roman" w:hAnsi="Times New Roman" w:cs="Times New Roman"/>
        </w:rPr>
        <w:t>.</w:t>
      </w:r>
    </w:p>
    <w:p w14:paraId="2F95FCDD" w14:textId="65F118FF" w:rsidR="009C52C7" w:rsidRPr="00C223E0" w:rsidRDefault="009C52C7" w:rsidP="004D0F39">
      <w:pPr>
        <w:pStyle w:val="ListParagraph"/>
        <w:numPr>
          <w:ilvl w:val="1"/>
          <w:numId w:val="3"/>
        </w:numPr>
        <w:rPr>
          <w:rFonts w:ascii="Times New Roman" w:hAnsi="Times New Roman" w:cs="Times New Roman"/>
        </w:rPr>
      </w:pPr>
      <w:r w:rsidRPr="00C223E0">
        <w:rPr>
          <w:rFonts w:ascii="Times New Roman" w:hAnsi="Times New Roman" w:cs="Times New Roman"/>
        </w:rPr>
        <w:t>Such knowledge, it is claimed often, is intuitive; but the case for this claim is not proven (</w:t>
      </w:r>
      <w:proofErr w:type="spellStart"/>
      <w:r w:rsidRPr="00C223E0">
        <w:rPr>
          <w:rFonts w:ascii="Times New Roman" w:hAnsi="Times New Roman" w:cs="Times New Roman"/>
        </w:rPr>
        <w:t>Gallie</w:t>
      </w:r>
      <w:proofErr w:type="spellEnd"/>
      <w:r w:rsidRPr="00C223E0">
        <w:rPr>
          <w:rFonts w:ascii="Times New Roman" w:hAnsi="Times New Roman" w:cs="Times New Roman"/>
        </w:rPr>
        <w:t>, 66).</w:t>
      </w:r>
    </w:p>
    <w:p w14:paraId="639BB5CB" w14:textId="47A8969F" w:rsidR="008E2714" w:rsidRPr="00C223E0" w:rsidRDefault="00180799" w:rsidP="008E2714">
      <w:pPr>
        <w:pStyle w:val="ListParagraph"/>
        <w:numPr>
          <w:ilvl w:val="0"/>
          <w:numId w:val="3"/>
        </w:numPr>
        <w:ind w:left="720"/>
        <w:rPr>
          <w:rFonts w:ascii="Times New Roman" w:hAnsi="Times New Roman" w:cs="Times New Roman"/>
        </w:rPr>
      </w:pPr>
      <w:r w:rsidRPr="00C223E0">
        <w:rPr>
          <w:rFonts w:ascii="Times New Roman" w:hAnsi="Times New Roman" w:cs="Times New Roman"/>
        </w:rPr>
        <w:t xml:space="preserve">In </w:t>
      </w:r>
      <w:r w:rsidRPr="00C223E0">
        <w:rPr>
          <w:rFonts w:ascii="Times New Roman" w:hAnsi="Times New Roman" w:cs="Times New Roman"/>
          <w:i/>
        </w:rPr>
        <w:t>The Fix</w:t>
      </w:r>
      <w:r w:rsidR="0058079E" w:rsidRPr="00C223E0">
        <w:rPr>
          <w:rFonts w:ascii="Times New Roman" w:hAnsi="Times New Roman" w:cs="Times New Roman"/>
          <w:i/>
        </w:rPr>
        <w:t xml:space="preserve">ation of Belief </w:t>
      </w:r>
      <w:r w:rsidR="0058079E" w:rsidRPr="00C223E0">
        <w:rPr>
          <w:rFonts w:ascii="Times New Roman" w:hAnsi="Times New Roman" w:cs="Times New Roman"/>
        </w:rPr>
        <w:t>(1878), Peirce gives careful elucidation to the words ‘belief’, ‘doubt’, ‘thought’, ‘knowledge’, and ‘experience’; moreover, he introduces the word ‘inquiry’.</w:t>
      </w:r>
    </w:p>
    <w:p w14:paraId="1A25982A" w14:textId="52DC6CD4" w:rsidR="0058079E" w:rsidRPr="00C223E0" w:rsidRDefault="00817345" w:rsidP="00817345">
      <w:pPr>
        <w:pStyle w:val="ListParagraph"/>
        <w:numPr>
          <w:ilvl w:val="1"/>
          <w:numId w:val="3"/>
        </w:numPr>
        <w:rPr>
          <w:rFonts w:ascii="Times New Roman" w:hAnsi="Times New Roman" w:cs="Times New Roman"/>
        </w:rPr>
      </w:pPr>
      <w:r w:rsidRPr="00C223E0">
        <w:rPr>
          <w:rFonts w:ascii="Times New Roman" w:hAnsi="Times New Roman" w:cs="Times New Roman"/>
        </w:rPr>
        <w:t>‘Belief’ is the natural, or most common, state of the mind; it may be defined as ‘the establishment of a rule of action, or, say for short, a habit’ (CP5.398).</w:t>
      </w:r>
    </w:p>
    <w:p w14:paraId="6D47E0FF" w14:textId="680C57C3" w:rsidR="00817345" w:rsidRPr="00C223E0" w:rsidRDefault="00817345" w:rsidP="00817345">
      <w:pPr>
        <w:pStyle w:val="ListParagraph"/>
        <w:numPr>
          <w:ilvl w:val="1"/>
          <w:numId w:val="3"/>
        </w:numPr>
        <w:rPr>
          <w:rFonts w:ascii="Times New Roman" w:hAnsi="Times New Roman" w:cs="Times New Roman"/>
        </w:rPr>
      </w:pPr>
      <w:r w:rsidRPr="00C223E0">
        <w:rPr>
          <w:rFonts w:ascii="Times New Roman" w:hAnsi="Times New Roman" w:cs="Times New Roman"/>
        </w:rPr>
        <w:t>‘While belief lasts, it is a strong habit, and as such</w:t>
      </w:r>
      <w:r w:rsidR="007B6161" w:rsidRPr="00C223E0">
        <w:rPr>
          <w:rFonts w:ascii="Times New Roman" w:hAnsi="Times New Roman" w:cs="Times New Roman"/>
        </w:rPr>
        <w:t>, forces a man to believe until surprise breaks up the habit’ (CP 5.524).</w:t>
      </w:r>
    </w:p>
    <w:p w14:paraId="3C641F2A" w14:textId="5FD3CDA0" w:rsidR="007B6161" w:rsidRPr="00C223E0" w:rsidRDefault="007B6161" w:rsidP="00817345">
      <w:pPr>
        <w:pStyle w:val="ListParagraph"/>
        <w:numPr>
          <w:ilvl w:val="1"/>
          <w:numId w:val="3"/>
        </w:numPr>
        <w:rPr>
          <w:rFonts w:ascii="Times New Roman" w:hAnsi="Times New Roman" w:cs="Times New Roman"/>
        </w:rPr>
      </w:pPr>
      <w:r w:rsidRPr="00C223E0">
        <w:rPr>
          <w:rFonts w:ascii="Times New Roman" w:hAnsi="Times New Roman" w:cs="Times New Roman"/>
        </w:rPr>
        <w:t xml:space="preserve">The struggle to alleviate the irritation of doubt, which is brought on by the surprising results of experience, </w:t>
      </w:r>
      <w:r w:rsidR="00FF4038" w:rsidRPr="00C223E0">
        <w:rPr>
          <w:rFonts w:ascii="Times New Roman" w:hAnsi="Times New Roman" w:cs="Times New Roman"/>
        </w:rPr>
        <w:t>Peirce names inquiry (CP 5.375).</w:t>
      </w:r>
    </w:p>
    <w:p w14:paraId="5BEE3F3B" w14:textId="7A2D4819" w:rsidR="0023309B" w:rsidRPr="00C223E0" w:rsidRDefault="0023309B" w:rsidP="00817345">
      <w:pPr>
        <w:pStyle w:val="ListParagraph"/>
        <w:numPr>
          <w:ilvl w:val="1"/>
          <w:numId w:val="3"/>
        </w:numPr>
        <w:rPr>
          <w:rFonts w:ascii="Times New Roman" w:hAnsi="Times New Roman" w:cs="Times New Roman"/>
        </w:rPr>
      </w:pPr>
      <w:r w:rsidRPr="00C223E0">
        <w:rPr>
          <w:rFonts w:ascii="Times New Roman" w:hAnsi="Times New Roman" w:cs="Times New Roman"/>
        </w:rPr>
        <w:t xml:space="preserve">It is the irritation of </w:t>
      </w:r>
      <w:proofErr w:type="gramStart"/>
      <w:r w:rsidRPr="00C223E0">
        <w:rPr>
          <w:rFonts w:ascii="Times New Roman" w:hAnsi="Times New Roman" w:cs="Times New Roman"/>
        </w:rPr>
        <w:t>doubt which</w:t>
      </w:r>
      <w:proofErr w:type="gramEnd"/>
      <w:r w:rsidRPr="00C223E0">
        <w:rPr>
          <w:rFonts w:ascii="Times New Roman" w:hAnsi="Times New Roman" w:cs="Times New Roman"/>
        </w:rPr>
        <w:t xml:space="preserve"> stimulates us to inquire, search, and act (Eames, 64).</w:t>
      </w:r>
    </w:p>
    <w:p w14:paraId="679A1126" w14:textId="7E6F670E" w:rsidR="008E2714" w:rsidRPr="00C223E0" w:rsidRDefault="00FF4038" w:rsidP="008E2714">
      <w:pPr>
        <w:pStyle w:val="ListParagraph"/>
        <w:numPr>
          <w:ilvl w:val="0"/>
          <w:numId w:val="3"/>
        </w:numPr>
        <w:ind w:left="720"/>
        <w:rPr>
          <w:rFonts w:ascii="Times New Roman" w:hAnsi="Times New Roman" w:cs="Times New Roman"/>
        </w:rPr>
      </w:pPr>
      <w:r w:rsidRPr="00C223E0">
        <w:rPr>
          <w:rFonts w:ascii="Times New Roman" w:hAnsi="Times New Roman" w:cs="Times New Roman"/>
        </w:rPr>
        <w:t>Peirce mentions three methods of fixing belief, which are enumerated as follows:</w:t>
      </w:r>
    </w:p>
    <w:p w14:paraId="5B8452F5" w14:textId="646298ED" w:rsidR="00FF4038" w:rsidRPr="00C223E0" w:rsidRDefault="00FF4038" w:rsidP="00FF4038">
      <w:pPr>
        <w:pStyle w:val="ListParagraph"/>
        <w:numPr>
          <w:ilvl w:val="1"/>
          <w:numId w:val="3"/>
        </w:numPr>
        <w:rPr>
          <w:rFonts w:ascii="Times New Roman" w:hAnsi="Times New Roman" w:cs="Times New Roman"/>
        </w:rPr>
      </w:pPr>
      <w:r w:rsidRPr="00C223E0">
        <w:rPr>
          <w:rFonts w:ascii="Times New Roman" w:hAnsi="Times New Roman" w:cs="Times New Roman"/>
        </w:rPr>
        <w:t>The method of tenacity</w:t>
      </w:r>
    </w:p>
    <w:p w14:paraId="5479EC14" w14:textId="51D9273A" w:rsidR="00FF4038" w:rsidRPr="00C223E0" w:rsidRDefault="00FF4038" w:rsidP="00FF4038">
      <w:pPr>
        <w:pStyle w:val="ListParagraph"/>
        <w:numPr>
          <w:ilvl w:val="1"/>
          <w:numId w:val="3"/>
        </w:numPr>
        <w:rPr>
          <w:rFonts w:ascii="Times New Roman" w:hAnsi="Times New Roman" w:cs="Times New Roman"/>
        </w:rPr>
      </w:pPr>
      <w:r w:rsidRPr="00C223E0">
        <w:rPr>
          <w:rFonts w:ascii="Times New Roman" w:hAnsi="Times New Roman" w:cs="Times New Roman"/>
        </w:rPr>
        <w:t>The method of authority</w:t>
      </w:r>
    </w:p>
    <w:p w14:paraId="49B8CE8F" w14:textId="713B4F74" w:rsidR="00FF4038" w:rsidRPr="00C223E0" w:rsidRDefault="00FF4038" w:rsidP="00FF4038">
      <w:pPr>
        <w:pStyle w:val="ListParagraph"/>
        <w:numPr>
          <w:ilvl w:val="1"/>
          <w:numId w:val="3"/>
        </w:numPr>
        <w:rPr>
          <w:rFonts w:ascii="Times New Roman" w:hAnsi="Times New Roman" w:cs="Times New Roman"/>
        </w:rPr>
      </w:pPr>
      <w:r w:rsidRPr="00C223E0">
        <w:rPr>
          <w:rFonts w:ascii="Times New Roman" w:hAnsi="Times New Roman" w:cs="Times New Roman"/>
        </w:rPr>
        <w:t>The</w:t>
      </w:r>
      <w:r w:rsidR="002C46B6" w:rsidRPr="00C223E0">
        <w:rPr>
          <w:rFonts w:ascii="Times New Roman" w:hAnsi="Times New Roman" w:cs="Times New Roman"/>
        </w:rPr>
        <w:t xml:space="preserve"> </w:t>
      </w:r>
      <w:r w:rsidR="00337FC0" w:rsidRPr="00C223E0">
        <w:rPr>
          <w:rFonts w:ascii="Times New Roman" w:hAnsi="Times New Roman" w:cs="Times New Roman"/>
          <w:i/>
        </w:rPr>
        <w:t>a priori</w:t>
      </w:r>
      <w:r w:rsidR="00337FC0" w:rsidRPr="00C223E0">
        <w:rPr>
          <w:rFonts w:ascii="Times New Roman" w:hAnsi="Times New Roman" w:cs="Times New Roman"/>
        </w:rPr>
        <w:t xml:space="preserve"> </w:t>
      </w:r>
      <w:r w:rsidR="002C46B6" w:rsidRPr="00C223E0">
        <w:rPr>
          <w:rFonts w:ascii="Times New Roman" w:hAnsi="Times New Roman" w:cs="Times New Roman"/>
        </w:rPr>
        <w:t xml:space="preserve">method </w:t>
      </w:r>
    </w:p>
    <w:p w14:paraId="1EFBE71C" w14:textId="4E2E7436" w:rsidR="00FF4038" w:rsidRPr="00C223E0" w:rsidRDefault="00FF4038" w:rsidP="00FF4038">
      <w:pPr>
        <w:pStyle w:val="ListParagraph"/>
        <w:numPr>
          <w:ilvl w:val="2"/>
          <w:numId w:val="3"/>
        </w:numPr>
        <w:rPr>
          <w:rFonts w:ascii="Times New Roman" w:hAnsi="Times New Roman" w:cs="Times New Roman"/>
        </w:rPr>
      </w:pPr>
      <w:r w:rsidRPr="00C223E0">
        <w:rPr>
          <w:rFonts w:ascii="Times New Roman" w:hAnsi="Times New Roman" w:cs="Times New Roman"/>
        </w:rPr>
        <w:t>None of these methods, however, prove sufficient.</w:t>
      </w:r>
    </w:p>
    <w:p w14:paraId="4EA198B2" w14:textId="19EB5656" w:rsidR="002C46B6" w:rsidRPr="00C223E0" w:rsidRDefault="002C46B6" w:rsidP="00FF4038">
      <w:pPr>
        <w:pStyle w:val="ListParagraph"/>
        <w:numPr>
          <w:ilvl w:val="2"/>
          <w:numId w:val="3"/>
        </w:numPr>
        <w:rPr>
          <w:rFonts w:ascii="Times New Roman" w:hAnsi="Times New Roman" w:cs="Times New Roman"/>
        </w:rPr>
      </w:pPr>
      <w:r w:rsidRPr="00C223E0">
        <w:rPr>
          <w:rFonts w:ascii="Times New Roman" w:hAnsi="Times New Roman" w:cs="Times New Roman"/>
        </w:rPr>
        <w:t>The only sufficient method of fixing belief is what Peirce refers to as the method of science (CP 5.589).</w:t>
      </w:r>
    </w:p>
    <w:p w14:paraId="1C90C7EE" w14:textId="3C935226" w:rsidR="008E2714" w:rsidRPr="00C223E0" w:rsidRDefault="005A041B" w:rsidP="008E2714">
      <w:pPr>
        <w:pStyle w:val="ListParagraph"/>
        <w:numPr>
          <w:ilvl w:val="0"/>
          <w:numId w:val="3"/>
        </w:numPr>
        <w:ind w:left="720"/>
        <w:rPr>
          <w:rFonts w:ascii="Times New Roman" w:hAnsi="Times New Roman" w:cs="Times New Roman"/>
        </w:rPr>
      </w:pPr>
      <w:r w:rsidRPr="00C223E0">
        <w:rPr>
          <w:rFonts w:ascii="Times New Roman" w:hAnsi="Times New Roman" w:cs="Times New Roman"/>
        </w:rPr>
        <w:t xml:space="preserve">Though at all levels, the perceptual, the inquisitive, the deliberate, the scientific, for Peirce, displays the same pattern in that it is a mutual interplay of the three types of inferences (deduction, induction, and </w:t>
      </w:r>
      <w:r w:rsidR="002C701A" w:rsidRPr="00C223E0">
        <w:rPr>
          <w:rFonts w:ascii="Times New Roman" w:hAnsi="Times New Roman" w:cs="Times New Roman"/>
        </w:rPr>
        <w:t>abduction</w:t>
      </w:r>
      <w:r w:rsidRPr="00C223E0">
        <w:rPr>
          <w:rFonts w:ascii="Times New Roman" w:hAnsi="Times New Roman" w:cs="Times New Roman"/>
        </w:rPr>
        <w:t xml:space="preserve"> [i.e., hypothesis]</w:t>
      </w:r>
      <w:r w:rsidR="002C701A" w:rsidRPr="00C223E0">
        <w:rPr>
          <w:rFonts w:ascii="Times New Roman" w:hAnsi="Times New Roman" w:cs="Times New Roman"/>
        </w:rPr>
        <w:t xml:space="preserve"> Eames, 95</w:t>
      </w:r>
      <w:r w:rsidRPr="00C223E0">
        <w:rPr>
          <w:rFonts w:ascii="Times New Roman" w:hAnsi="Times New Roman" w:cs="Times New Roman"/>
        </w:rPr>
        <w:t>).</w:t>
      </w:r>
    </w:p>
    <w:p w14:paraId="7952C93A" w14:textId="2EBE5305" w:rsidR="008E2714" w:rsidRPr="00C223E0" w:rsidRDefault="00E86F7F" w:rsidP="00E86F7F">
      <w:pPr>
        <w:pStyle w:val="ListParagraph"/>
        <w:numPr>
          <w:ilvl w:val="1"/>
          <w:numId w:val="3"/>
        </w:numPr>
        <w:rPr>
          <w:rFonts w:ascii="Times New Roman" w:hAnsi="Times New Roman" w:cs="Times New Roman"/>
        </w:rPr>
      </w:pPr>
      <w:r w:rsidRPr="00C223E0">
        <w:rPr>
          <w:rFonts w:ascii="Times New Roman" w:hAnsi="Times New Roman" w:cs="Times New Roman"/>
        </w:rPr>
        <w:t xml:space="preserve">Indeed, </w:t>
      </w:r>
      <w:r w:rsidR="009E1A89" w:rsidRPr="00C223E0">
        <w:rPr>
          <w:rFonts w:ascii="Times New Roman" w:hAnsi="Times New Roman" w:cs="Times New Roman"/>
        </w:rPr>
        <w:t xml:space="preserve">Peirce’s pragmatism requires, as a logical rule for judging the admissibility of </w:t>
      </w:r>
      <w:r w:rsidR="009E1A89" w:rsidRPr="00C223E0">
        <w:rPr>
          <w:rFonts w:ascii="Times New Roman" w:hAnsi="Times New Roman" w:cs="Times New Roman"/>
          <w:i/>
        </w:rPr>
        <w:t>hypotheses</w:t>
      </w:r>
      <w:r w:rsidR="009E1A89" w:rsidRPr="00C223E0">
        <w:rPr>
          <w:rFonts w:ascii="Times New Roman" w:hAnsi="Times New Roman" w:cs="Times New Roman"/>
        </w:rPr>
        <w:t xml:space="preserve"> that there can be </w:t>
      </w:r>
      <w:r w:rsidR="009E1A89" w:rsidRPr="00C223E0">
        <w:rPr>
          <w:rFonts w:ascii="Times New Roman" w:hAnsi="Times New Roman" w:cs="Times New Roman"/>
          <w:i/>
        </w:rPr>
        <w:t>deduced</w:t>
      </w:r>
      <w:r w:rsidR="009E1A89" w:rsidRPr="00C223E0">
        <w:rPr>
          <w:rFonts w:ascii="Times New Roman" w:hAnsi="Times New Roman" w:cs="Times New Roman"/>
        </w:rPr>
        <w:t xml:space="preserve"> from it consequences that can be tested </w:t>
      </w:r>
      <w:r w:rsidR="009E1A89" w:rsidRPr="00C223E0">
        <w:rPr>
          <w:rFonts w:ascii="Times New Roman" w:hAnsi="Times New Roman" w:cs="Times New Roman"/>
          <w:i/>
        </w:rPr>
        <w:t>inductively</w:t>
      </w:r>
      <w:r w:rsidR="009E1A89" w:rsidRPr="00C223E0">
        <w:rPr>
          <w:rFonts w:ascii="Times New Roman" w:hAnsi="Times New Roman" w:cs="Times New Roman"/>
        </w:rPr>
        <w:t>.</w:t>
      </w:r>
    </w:p>
    <w:p w14:paraId="15C399CA" w14:textId="7C97971B" w:rsidR="007E7610" w:rsidRPr="00C223E0" w:rsidRDefault="007E7610" w:rsidP="00E86F7F">
      <w:pPr>
        <w:pStyle w:val="ListParagraph"/>
        <w:numPr>
          <w:ilvl w:val="1"/>
          <w:numId w:val="3"/>
        </w:numPr>
        <w:rPr>
          <w:rFonts w:ascii="Times New Roman" w:hAnsi="Times New Roman" w:cs="Times New Roman"/>
        </w:rPr>
      </w:pPr>
      <w:r w:rsidRPr="00C223E0">
        <w:rPr>
          <w:rFonts w:ascii="Times New Roman" w:hAnsi="Times New Roman" w:cs="Times New Roman"/>
        </w:rPr>
        <w:t xml:space="preserve">Abduction suggests that something </w:t>
      </w:r>
      <w:r w:rsidRPr="00C223E0">
        <w:rPr>
          <w:rFonts w:ascii="Times New Roman" w:hAnsi="Times New Roman" w:cs="Times New Roman"/>
          <w:i/>
        </w:rPr>
        <w:t>may</w:t>
      </w:r>
      <w:r w:rsidRPr="00C223E0">
        <w:rPr>
          <w:rFonts w:ascii="Times New Roman" w:hAnsi="Times New Roman" w:cs="Times New Roman"/>
        </w:rPr>
        <w:t xml:space="preserve"> be; deduction shows that something </w:t>
      </w:r>
      <w:r w:rsidRPr="00C223E0">
        <w:rPr>
          <w:rFonts w:ascii="Times New Roman" w:hAnsi="Times New Roman" w:cs="Times New Roman"/>
          <w:i/>
        </w:rPr>
        <w:t>must</w:t>
      </w:r>
      <w:r w:rsidRPr="00C223E0">
        <w:rPr>
          <w:rFonts w:ascii="Times New Roman" w:hAnsi="Times New Roman" w:cs="Times New Roman"/>
        </w:rPr>
        <w:t xml:space="preserve"> be; and induction shows that something </w:t>
      </w:r>
      <w:r w:rsidRPr="00C223E0">
        <w:rPr>
          <w:rFonts w:ascii="Times New Roman" w:hAnsi="Times New Roman" w:cs="Times New Roman"/>
          <w:i/>
        </w:rPr>
        <w:t>is</w:t>
      </w:r>
      <w:r w:rsidRPr="00C223E0">
        <w:rPr>
          <w:rFonts w:ascii="Times New Roman" w:hAnsi="Times New Roman" w:cs="Times New Roman"/>
        </w:rPr>
        <w:t xml:space="preserve"> (de Waal, 44).</w:t>
      </w:r>
    </w:p>
    <w:p w14:paraId="77FEB91E" w14:textId="6CFC25A0" w:rsidR="008E2714" w:rsidRPr="00C223E0" w:rsidRDefault="00A60E23" w:rsidP="008E2714">
      <w:pPr>
        <w:pStyle w:val="ListParagraph"/>
        <w:numPr>
          <w:ilvl w:val="0"/>
          <w:numId w:val="3"/>
        </w:numPr>
        <w:ind w:left="720"/>
        <w:rPr>
          <w:rFonts w:ascii="Times New Roman" w:hAnsi="Times New Roman" w:cs="Times New Roman"/>
        </w:rPr>
      </w:pPr>
      <w:r w:rsidRPr="00C223E0">
        <w:rPr>
          <w:rFonts w:ascii="Times New Roman" w:hAnsi="Times New Roman" w:cs="Times New Roman"/>
        </w:rPr>
        <w:t>Pragmatism positive epistemological trajectory is posited based on the following three theses about knowledge:</w:t>
      </w:r>
    </w:p>
    <w:p w14:paraId="0210A844" w14:textId="455F1055" w:rsidR="008E2714" w:rsidRPr="00C223E0" w:rsidRDefault="00A60E23" w:rsidP="00A60E23">
      <w:pPr>
        <w:pStyle w:val="ListParagraph"/>
        <w:numPr>
          <w:ilvl w:val="1"/>
          <w:numId w:val="3"/>
        </w:numPr>
        <w:rPr>
          <w:rFonts w:ascii="Times New Roman" w:hAnsi="Times New Roman" w:cs="Times New Roman"/>
        </w:rPr>
      </w:pPr>
      <w:proofErr w:type="spellStart"/>
      <w:r w:rsidRPr="00C223E0">
        <w:rPr>
          <w:rFonts w:ascii="Times New Roman" w:hAnsi="Times New Roman" w:cs="Times New Roman"/>
        </w:rPr>
        <w:t>Antifoundationalism</w:t>
      </w:r>
      <w:proofErr w:type="spellEnd"/>
      <w:r w:rsidRPr="00C223E0">
        <w:rPr>
          <w:rFonts w:ascii="Times New Roman" w:hAnsi="Times New Roman" w:cs="Times New Roman"/>
        </w:rPr>
        <w:t>: knowledge neither has nor requires foundations.</w:t>
      </w:r>
    </w:p>
    <w:p w14:paraId="203C5394" w14:textId="2CE8787D" w:rsidR="00A60E23" w:rsidRPr="00C223E0" w:rsidRDefault="00A60E23" w:rsidP="00A60E23">
      <w:pPr>
        <w:pStyle w:val="ListParagraph"/>
        <w:numPr>
          <w:ilvl w:val="1"/>
          <w:numId w:val="3"/>
        </w:numPr>
        <w:rPr>
          <w:rFonts w:ascii="Times New Roman" w:hAnsi="Times New Roman" w:cs="Times New Roman"/>
        </w:rPr>
      </w:pPr>
      <w:proofErr w:type="spellStart"/>
      <w:r w:rsidRPr="00C223E0">
        <w:rPr>
          <w:rFonts w:ascii="Times New Roman" w:hAnsi="Times New Roman" w:cs="Times New Roman"/>
        </w:rPr>
        <w:t>Fallibilism</w:t>
      </w:r>
      <w:proofErr w:type="spellEnd"/>
      <w:r w:rsidRPr="00C223E0">
        <w:rPr>
          <w:rFonts w:ascii="Times New Roman" w:hAnsi="Times New Roman" w:cs="Times New Roman"/>
        </w:rPr>
        <w:t>: all beliefs are subject to revision</w:t>
      </w:r>
      <w:r w:rsidR="00F24910" w:rsidRPr="00C223E0">
        <w:rPr>
          <w:rFonts w:ascii="Times New Roman" w:hAnsi="Times New Roman" w:cs="Times New Roman"/>
        </w:rPr>
        <w:t>.</w:t>
      </w:r>
    </w:p>
    <w:p w14:paraId="1C84C78F" w14:textId="689FF86D" w:rsidR="00F24910" w:rsidRPr="00C223E0" w:rsidRDefault="00F24910" w:rsidP="00A60E23">
      <w:pPr>
        <w:pStyle w:val="ListParagraph"/>
        <w:numPr>
          <w:ilvl w:val="1"/>
          <w:numId w:val="3"/>
        </w:numPr>
        <w:rPr>
          <w:rFonts w:ascii="Times New Roman" w:hAnsi="Times New Roman" w:cs="Times New Roman"/>
        </w:rPr>
      </w:pPr>
      <w:r w:rsidRPr="00C223E0">
        <w:rPr>
          <w:rFonts w:ascii="Times New Roman" w:hAnsi="Times New Roman" w:cs="Times New Roman"/>
        </w:rPr>
        <w:t>And Instrumentalism: knowledg</w:t>
      </w:r>
      <w:r w:rsidR="0016621B" w:rsidRPr="00C223E0">
        <w:rPr>
          <w:rFonts w:ascii="Times New Roman" w:hAnsi="Times New Roman" w:cs="Times New Roman"/>
        </w:rPr>
        <w:t>e depends on one’s interests (</w:t>
      </w:r>
      <w:proofErr w:type="spellStart"/>
      <w:r w:rsidR="0016621B" w:rsidRPr="00C223E0">
        <w:rPr>
          <w:rFonts w:ascii="Times New Roman" w:hAnsi="Times New Roman" w:cs="Times New Roman"/>
        </w:rPr>
        <w:t>Ta</w:t>
      </w:r>
      <w:r w:rsidRPr="00C223E0">
        <w:rPr>
          <w:rFonts w:ascii="Times New Roman" w:hAnsi="Times New Roman" w:cs="Times New Roman"/>
        </w:rPr>
        <w:t>lisse</w:t>
      </w:r>
      <w:proofErr w:type="spellEnd"/>
      <w:r w:rsidRPr="00C223E0">
        <w:rPr>
          <w:rFonts w:ascii="Times New Roman" w:hAnsi="Times New Roman" w:cs="Times New Roman"/>
        </w:rPr>
        <w:t xml:space="preserve"> and </w:t>
      </w:r>
      <w:proofErr w:type="spellStart"/>
      <w:r w:rsidRPr="00C223E0">
        <w:rPr>
          <w:rFonts w:ascii="Times New Roman" w:hAnsi="Times New Roman" w:cs="Times New Roman"/>
        </w:rPr>
        <w:t>Aikin</w:t>
      </w:r>
      <w:proofErr w:type="spellEnd"/>
      <w:r w:rsidRPr="00C223E0">
        <w:rPr>
          <w:rFonts w:ascii="Times New Roman" w:hAnsi="Times New Roman" w:cs="Times New Roman"/>
        </w:rPr>
        <w:t>, 39).</w:t>
      </w:r>
    </w:p>
    <w:p w14:paraId="016A777C" w14:textId="7EE91405" w:rsidR="008E2714" w:rsidRPr="00C223E0" w:rsidRDefault="0016621B" w:rsidP="008C5E94">
      <w:pPr>
        <w:pStyle w:val="ListParagraph"/>
        <w:numPr>
          <w:ilvl w:val="2"/>
          <w:numId w:val="3"/>
        </w:numPr>
        <w:rPr>
          <w:rFonts w:ascii="Times New Roman" w:hAnsi="Times New Roman" w:cs="Times New Roman"/>
        </w:rPr>
      </w:pPr>
      <w:r w:rsidRPr="00C223E0">
        <w:rPr>
          <w:rFonts w:ascii="Times New Roman" w:hAnsi="Times New Roman" w:cs="Times New Roman"/>
        </w:rPr>
        <w:t>“[</w:t>
      </w:r>
      <w:proofErr w:type="gramStart"/>
      <w:r w:rsidRPr="00C223E0">
        <w:rPr>
          <w:rFonts w:ascii="Times New Roman" w:hAnsi="Times New Roman" w:cs="Times New Roman"/>
        </w:rPr>
        <w:t>K]</w:t>
      </w:r>
      <w:proofErr w:type="spellStart"/>
      <w:r w:rsidRPr="00C223E0">
        <w:rPr>
          <w:rFonts w:ascii="Times New Roman" w:hAnsi="Times New Roman" w:cs="Times New Roman"/>
        </w:rPr>
        <w:t>nowledge</w:t>
      </w:r>
      <w:proofErr w:type="spellEnd"/>
      <w:proofErr w:type="gramEnd"/>
      <w:r w:rsidRPr="00C223E0">
        <w:rPr>
          <w:rFonts w:ascii="Times New Roman" w:hAnsi="Times New Roman" w:cs="Times New Roman"/>
        </w:rPr>
        <w:t xml:space="preserve">, like its sophisticated extension, science, is rational, not because it has a </w:t>
      </w:r>
      <w:r w:rsidRPr="00C223E0">
        <w:rPr>
          <w:rFonts w:ascii="Times New Roman" w:hAnsi="Times New Roman" w:cs="Times New Roman"/>
          <w:i/>
        </w:rPr>
        <w:t>foundation</w:t>
      </w:r>
      <w:r w:rsidRPr="00C223E0">
        <w:rPr>
          <w:rFonts w:ascii="Times New Roman" w:hAnsi="Times New Roman" w:cs="Times New Roman"/>
        </w:rPr>
        <w:t xml:space="preserve"> but because it is a self-correcting enterprise which can put any claim in jeopardy, though not at all once” </w:t>
      </w:r>
      <w:r w:rsidR="00946EDB" w:rsidRPr="00C223E0">
        <w:rPr>
          <w:rFonts w:ascii="Times New Roman" w:hAnsi="Times New Roman" w:cs="Times New Roman"/>
        </w:rPr>
        <w:t>(</w:t>
      </w:r>
      <w:proofErr w:type="spellStart"/>
      <w:r w:rsidR="00946EDB" w:rsidRPr="00C223E0">
        <w:rPr>
          <w:rFonts w:ascii="Times New Roman" w:hAnsi="Times New Roman" w:cs="Times New Roman"/>
        </w:rPr>
        <w:t>Sellars</w:t>
      </w:r>
      <w:proofErr w:type="spellEnd"/>
      <w:r w:rsidR="00946EDB" w:rsidRPr="00C223E0">
        <w:rPr>
          <w:rFonts w:ascii="Times New Roman" w:hAnsi="Times New Roman" w:cs="Times New Roman"/>
        </w:rPr>
        <w:t>, 79).</w:t>
      </w:r>
    </w:p>
    <w:p w14:paraId="36A6DB31" w14:textId="77777777" w:rsidR="008E2714" w:rsidRPr="00C223E0" w:rsidRDefault="002F25CE" w:rsidP="008E2714">
      <w:pPr>
        <w:pStyle w:val="ListParagraph"/>
        <w:numPr>
          <w:ilvl w:val="0"/>
          <w:numId w:val="3"/>
        </w:numPr>
        <w:ind w:left="720"/>
        <w:rPr>
          <w:rFonts w:ascii="Times New Roman" w:hAnsi="Times New Roman" w:cs="Times New Roman"/>
        </w:rPr>
      </w:pPr>
      <w:r w:rsidRPr="00C223E0">
        <w:rPr>
          <w:rFonts w:ascii="Times New Roman" w:hAnsi="Times New Roman" w:cs="Times New Roman"/>
          <w:color w:val="000053"/>
        </w:rPr>
        <w:t>The pragmatic determination of meaning re</w:t>
      </w:r>
      <w:r w:rsidR="0046176B" w:rsidRPr="00C223E0">
        <w:rPr>
          <w:rFonts w:ascii="Times New Roman" w:hAnsi="Times New Roman" w:cs="Times New Roman"/>
          <w:color w:val="000053"/>
        </w:rPr>
        <w:t xml:space="preserve">gards an </w:t>
      </w:r>
      <w:r w:rsidRPr="00C223E0">
        <w:rPr>
          <w:rFonts w:ascii="Times New Roman" w:hAnsi="Times New Roman" w:cs="Times New Roman"/>
          <w:color w:val="000053"/>
        </w:rPr>
        <w:t xml:space="preserve">idea as mediating between a person and his environment and places in a triadic </w:t>
      </w:r>
      <w:r w:rsidR="00877F92" w:rsidRPr="00C223E0">
        <w:rPr>
          <w:rFonts w:ascii="Times New Roman" w:hAnsi="Times New Roman" w:cs="Times New Roman"/>
          <w:color w:val="000053"/>
        </w:rPr>
        <w:t>relation a person, his environment, and the beliefs according to which he acts (Thompson, 81).</w:t>
      </w:r>
    </w:p>
    <w:p w14:paraId="6BB7B0E2" w14:textId="7A609164" w:rsidR="00C223E0" w:rsidRPr="00E16E23" w:rsidRDefault="00877F92" w:rsidP="00E16E23">
      <w:pPr>
        <w:pStyle w:val="ListParagraph"/>
        <w:numPr>
          <w:ilvl w:val="0"/>
          <w:numId w:val="3"/>
        </w:numPr>
        <w:ind w:left="720"/>
        <w:rPr>
          <w:rFonts w:ascii="Times New Roman" w:hAnsi="Times New Roman" w:cs="Times New Roman"/>
        </w:rPr>
      </w:pPr>
      <w:r w:rsidRPr="00C223E0">
        <w:rPr>
          <w:rFonts w:ascii="Times New Roman" w:hAnsi="Times New Roman" w:cs="Times New Roman"/>
          <w:color w:val="000053"/>
        </w:rPr>
        <w:t xml:space="preserve">Peirce offers herein a “metaphysical theory </w:t>
      </w:r>
      <w:r w:rsidR="00316F74" w:rsidRPr="00C223E0">
        <w:rPr>
          <w:rFonts w:ascii="Times New Roman" w:hAnsi="Times New Roman" w:cs="Times New Roman"/>
          <w:color w:val="000053"/>
        </w:rPr>
        <w:t>of existence for universal acceptance among those who employ the scientific method of fixing belief” (</w:t>
      </w:r>
      <w:r w:rsidR="00A271EE" w:rsidRPr="00C223E0">
        <w:rPr>
          <w:rFonts w:ascii="Times New Roman" w:hAnsi="Times New Roman" w:cs="Times New Roman"/>
          <w:color w:val="000053"/>
        </w:rPr>
        <w:t xml:space="preserve">CP </w:t>
      </w:r>
      <w:r w:rsidR="00316F74" w:rsidRPr="00C223E0">
        <w:rPr>
          <w:rFonts w:ascii="Times New Roman" w:hAnsi="Times New Roman" w:cs="Times New Roman"/>
          <w:color w:val="000053"/>
        </w:rPr>
        <w:t>5.410).</w:t>
      </w:r>
    </w:p>
    <w:p w14:paraId="3EDCD21E" w14:textId="57686539" w:rsidR="00920A70" w:rsidRPr="00C223E0" w:rsidRDefault="00920A70" w:rsidP="00920A70">
      <w:pPr>
        <w:jc w:val="center"/>
        <w:rPr>
          <w:u w:val="single"/>
        </w:rPr>
      </w:pPr>
      <w:r w:rsidRPr="00C223E0">
        <w:rPr>
          <w:u w:val="single"/>
        </w:rPr>
        <w:t>References:</w:t>
      </w:r>
    </w:p>
    <w:p w14:paraId="2AF9A18D" w14:textId="3D240BFE" w:rsidR="00FF30E1" w:rsidRPr="00C223E0" w:rsidRDefault="00FF30E1" w:rsidP="00FF30E1">
      <w:proofErr w:type="spellStart"/>
      <w:r w:rsidRPr="00C223E0">
        <w:t>Cornelis</w:t>
      </w:r>
      <w:proofErr w:type="spellEnd"/>
      <w:r w:rsidRPr="00C223E0">
        <w:t xml:space="preserve"> </w:t>
      </w:r>
      <w:r w:rsidR="00E71A34" w:rsidRPr="00C223E0">
        <w:t>de Waal</w:t>
      </w:r>
      <w:r w:rsidRPr="00C223E0">
        <w:t xml:space="preserve">, </w:t>
      </w:r>
      <w:r w:rsidRPr="00C223E0">
        <w:rPr>
          <w:i/>
        </w:rPr>
        <w:t>On Peirce</w:t>
      </w:r>
      <w:r w:rsidRPr="00C223E0">
        <w:t xml:space="preserve"> (Indianapolis: Indiana University Press, 2001)</w:t>
      </w:r>
    </w:p>
    <w:p w14:paraId="06B8F6D2" w14:textId="77777777" w:rsidR="00B52AB4" w:rsidRDefault="00B52AB4" w:rsidP="00920A70"/>
    <w:p w14:paraId="00E17F6E" w14:textId="77777777" w:rsidR="00B52AB4" w:rsidRDefault="00920A70" w:rsidP="00920A70">
      <w:r w:rsidRPr="00C223E0">
        <w:t xml:space="preserve">S. Morris Eames, </w:t>
      </w:r>
      <w:r w:rsidRPr="00C223E0">
        <w:rPr>
          <w:i/>
        </w:rPr>
        <w:t>Pragmatic Naturalism: An Introduction</w:t>
      </w:r>
      <w:r w:rsidRPr="00C223E0">
        <w:t xml:space="preserve"> (Carbondale: Southern </w:t>
      </w:r>
    </w:p>
    <w:p w14:paraId="7D649F0D" w14:textId="65E247B8" w:rsidR="00920A70" w:rsidRPr="00C223E0" w:rsidRDefault="00920A70" w:rsidP="00B52AB4">
      <w:pPr>
        <w:ind w:firstLine="720"/>
      </w:pPr>
      <w:proofErr w:type="gramStart"/>
      <w:r w:rsidRPr="00C223E0">
        <w:t>Illinois University Press, 1977).</w:t>
      </w:r>
      <w:proofErr w:type="gramEnd"/>
    </w:p>
    <w:p w14:paraId="34E656DB" w14:textId="77777777" w:rsidR="00B52AB4" w:rsidRDefault="00B52AB4" w:rsidP="00FF30E1"/>
    <w:p w14:paraId="2EA1FE3F" w14:textId="77777777" w:rsidR="00FF30E1" w:rsidRPr="00C223E0" w:rsidRDefault="00FF30E1" w:rsidP="00FF30E1">
      <w:r w:rsidRPr="00C223E0">
        <w:t xml:space="preserve">W.B. </w:t>
      </w:r>
      <w:proofErr w:type="spellStart"/>
      <w:r w:rsidRPr="00C223E0">
        <w:t>Gallie</w:t>
      </w:r>
      <w:proofErr w:type="spellEnd"/>
      <w:r w:rsidRPr="00C223E0">
        <w:t xml:space="preserve">, </w:t>
      </w:r>
      <w:r w:rsidRPr="00C223E0">
        <w:rPr>
          <w:i/>
        </w:rPr>
        <w:t>Peirce and Pragmatism</w:t>
      </w:r>
      <w:r w:rsidRPr="00C223E0">
        <w:t xml:space="preserve"> (Edinburgh: Penguin Books, 1952)</w:t>
      </w:r>
    </w:p>
    <w:p w14:paraId="039EDBEA" w14:textId="77777777" w:rsidR="00B52AB4" w:rsidRDefault="00B52AB4" w:rsidP="00FF30E1"/>
    <w:p w14:paraId="00675702" w14:textId="77777777" w:rsidR="00B52AB4" w:rsidRDefault="00FF30E1" w:rsidP="00FF30E1">
      <w:r w:rsidRPr="00C223E0">
        <w:t xml:space="preserve">Charles Hartshorne and Paul Weiss, </w:t>
      </w:r>
      <w:proofErr w:type="gramStart"/>
      <w:r w:rsidRPr="00C223E0">
        <w:t>eds</w:t>
      </w:r>
      <w:proofErr w:type="gramEnd"/>
      <w:r w:rsidRPr="00C223E0">
        <w:t xml:space="preserve">. </w:t>
      </w:r>
      <w:r w:rsidRPr="00C223E0">
        <w:rPr>
          <w:i/>
        </w:rPr>
        <w:t>Collected Papers of Charles Sanders Peirce</w:t>
      </w:r>
      <w:r w:rsidRPr="00C223E0">
        <w:t xml:space="preserve">, 6 </w:t>
      </w:r>
    </w:p>
    <w:p w14:paraId="17A37827" w14:textId="1781A7A5" w:rsidR="00FF30E1" w:rsidRPr="00C223E0" w:rsidRDefault="00FF30E1" w:rsidP="00B52AB4">
      <w:pPr>
        <w:ind w:firstLine="720"/>
      </w:pPr>
      <w:r w:rsidRPr="00C223E0">
        <w:t>Vols. (Cambridge, Mass.: Harvard University Press, 1931-1935).</w:t>
      </w:r>
    </w:p>
    <w:p w14:paraId="64091618" w14:textId="77777777" w:rsidR="00B52AB4" w:rsidRDefault="00B52AB4" w:rsidP="00FF30E1">
      <w:pPr>
        <w:rPr>
          <w:rFonts w:ascii="Times New Roman" w:hAnsi="Times New Roman" w:cs="Times New Roman"/>
        </w:rPr>
      </w:pPr>
    </w:p>
    <w:p w14:paraId="65F4E3F7" w14:textId="77777777" w:rsidR="00B52AB4" w:rsidRDefault="00C223E0" w:rsidP="00B52AB4">
      <w:pPr>
        <w:rPr>
          <w:rFonts w:ascii="Times New Roman" w:hAnsi="Times New Roman" w:cs="Times New Roman"/>
        </w:rPr>
      </w:pPr>
      <w:proofErr w:type="spellStart"/>
      <w:r w:rsidRPr="00C223E0">
        <w:rPr>
          <w:rFonts w:ascii="Times New Roman" w:hAnsi="Times New Roman" w:cs="Times New Roman"/>
        </w:rPr>
        <w:t>Wilfrid</w:t>
      </w:r>
      <w:proofErr w:type="spellEnd"/>
      <w:r w:rsidRPr="00C223E0">
        <w:rPr>
          <w:rFonts w:ascii="Times New Roman" w:hAnsi="Times New Roman" w:cs="Times New Roman"/>
        </w:rPr>
        <w:t xml:space="preserve"> </w:t>
      </w:r>
      <w:proofErr w:type="spellStart"/>
      <w:r w:rsidRPr="00C223E0">
        <w:rPr>
          <w:rFonts w:ascii="Times New Roman" w:hAnsi="Times New Roman" w:cs="Times New Roman"/>
        </w:rPr>
        <w:t>Sellars</w:t>
      </w:r>
      <w:proofErr w:type="spellEnd"/>
      <w:r w:rsidRPr="00C223E0">
        <w:rPr>
          <w:rFonts w:ascii="Times New Roman" w:hAnsi="Times New Roman" w:cs="Times New Roman"/>
        </w:rPr>
        <w:t xml:space="preserve">, </w:t>
      </w:r>
      <w:r w:rsidRPr="00C223E0">
        <w:rPr>
          <w:rFonts w:ascii="Times New Roman" w:hAnsi="Times New Roman" w:cs="Times New Roman"/>
          <w:i/>
        </w:rPr>
        <w:t>Empiricism and the Philosophy of Mind</w:t>
      </w:r>
      <w:r w:rsidRPr="00C223E0">
        <w:rPr>
          <w:rFonts w:ascii="Times New Roman" w:hAnsi="Times New Roman" w:cs="Times New Roman"/>
        </w:rPr>
        <w:t xml:space="preserve"> (Cambridge: Harvard University </w:t>
      </w:r>
    </w:p>
    <w:p w14:paraId="3FA12BF1" w14:textId="7EDA6F04" w:rsidR="00C223E0" w:rsidRPr="00C223E0" w:rsidRDefault="00C223E0" w:rsidP="00B52AB4">
      <w:pPr>
        <w:ind w:firstLine="720"/>
        <w:rPr>
          <w:rFonts w:ascii="Times New Roman" w:hAnsi="Times New Roman" w:cs="Times New Roman"/>
        </w:rPr>
      </w:pPr>
      <w:r w:rsidRPr="00C223E0">
        <w:rPr>
          <w:rFonts w:ascii="Times New Roman" w:hAnsi="Times New Roman" w:cs="Times New Roman"/>
        </w:rPr>
        <w:t>Press, 1956)</w:t>
      </w:r>
    </w:p>
    <w:p w14:paraId="1CE1E910" w14:textId="77777777" w:rsidR="00B52AB4" w:rsidRDefault="00B52AB4" w:rsidP="00FF30E1"/>
    <w:p w14:paraId="21B6C0FD" w14:textId="77777777" w:rsidR="00B52AB4" w:rsidRDefault="00FF30E1" w:rsidP="00FF30E1">
      <w:r w:rsidRPr="00C223E0">
        <w:t xml:space="preserve">Robert B. </w:t>
      </w:r>
      <w:proofErr w:type="spellStart"/>
      <w:r w:rsidRPr="00C223E0">
        <w:t>Talisse</w:t>
      </w:r>
      <w:proofErr w:type="spellEnd"/>
      <w:r w:rsidRPr="00C223E0">
        <w:t xml:space="preserve"> and Scott F. Aiken, </w:t>
      </w:r>
      <w:r w:rsidRPr="00C223E0">
        <w:rPr>
          <w:i/>
        </w:rPr>
        <w:t xml:space="preserve">Pragmatism: A Guide for the </w:t>
      </w:r>
      <w:r w:rsidR="008A7D75" w:rsidRPr="00C223E0">
        <w:rPr>
          <w:i/>
          <w:iCs/>
        </w:rPr>
        <w:t xml:space="preserve">Perplexed </w:t>
      </w:r>
      <w:r w:rsidRPr="00C223E0">
        <w:t xml:space="preserve">(New </w:t>
      </w:r>
    </w:p>
    <w:p w14:paraId="522C1E23" w14:textId="7B1669E5" w:rsidR="00FF30E1" w:rsidRPr="00C223E0" w:rsidRDefault="00FF30E1" w:rsidP="00B52AB4">
      <w:pPr>
        <w:ind w:firstLine="720"/>
      </w:pPr>
      <w:r w:rsidRPr="00C223E0">
        <w:t>York: Continuum, 2008).</w:t>
      </w:r>
    </w:p>
    <w:p w14:paraId="25E97B0B" w14:textId="77777777" w:rsidR="00B52AB4" w:rsidRDefault="00B52AB4" w:rsidP="00FF30E1"/>
    <w:p w14:paraId="09220A6C" w14:textId="77777777" w:rsidR="00B52AB4" w:rsidRDefault="00FF30E1" w:rsidP="00FF30E1">
      <w:r w:rsidRPr="00C223E0">
        <w:t xml:space="preserve">Manley Thompson, </w:t>
      </w:r>
      <w:r w:rsidRPr="00C223E0">
        <w:rPr>
          <w:i/>
        </w:rPr>
        <w:t>The Pragmatic Philosophy of C.S. Peirce</w:t>
      </w:r>
      <w:r w:rsidRPr="00C223E0">
        <w:t xml:space="preserve"> (Chicago: The University </w:t>
      </w:r>
    </w:p>
    <w:p w14:paraId="018D14A9" w14:textId="79F69843" w:rsidR="00FF30E1" w:rsidRPr="00C223E0" w:rsidRDefault="00FF30E1" w:rsidP="00B52AB4">
      <w:pPr>
        <w:ind w:firstLine="720"/>
      </w:pPr>
      <w:proofErr w:type="gramStart"/>
      <w:r w:rsidRPr="00C223E0">
        <w:t>of</w:t>
      </w:r>
      <w:proofErr w:type="gramEnd"/>
      <w:r w:rsidRPr="00C223E0">
        <w:t xml:space="preserve"> Chicago Press, 1953).</w:t>
      </w:r>
    </w:p>
    <w:p w14:paraId="0F82DFD2" w14:textId="77777777" w:rsidR="00F80130" w:rsidRPr="00C223E0" w:rsidRDefault="00F80130" w:rsidP="007960D9">
      <w:pPr>
        <w:rPr>
          <w:rFonts w:ascii="Times New Roman" w:hAnsi="Times New Roman" w:cs="Times New Roman"/>
        </w:rPr>
      </w:pPr>
    </w:p>
    <w:sectPr w:rsidR="00F80130" w:rsidRPr="00C223E0" w:rsidSect="002E00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CE5"/>
    <w:multiLevelType w:val="multilevel"/>
    <w:tmpl w:val="2B84D4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2374F6F"/>
    <w:multiLevelType w:val="hybridMultilevel"/>
    <w:tmpl w:val="2B84D4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827EF"/>
    <w:multiLevelType w:val="hybridMultilevel"/>
    <w:tmpl w:val="653C210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AB"/>
    <w:rsid w:val="000101E8"/>
    <w:rsid w:val="00023EA5"/>
    <w:rsid w:val="00047AF1"/>
    <w:rsid w:val="000669B7"/>
    <w:rsid w:val="00095E7B"/>
    <w:rsid w:val="000D5B98"/>
    <w:rsid w:val="00104391"/>
    <w:rsid w:val="00105097"/>
    <w:rsid w:val="001220D1"/>
    <w:rsid w:val="0014698A"/>
    <w:rsid w:val="001573C1"/>
    <w:rsid w:val="00165EB3"/>
    <w:rsid w:val="0016621B"/>
    <w:rsid w:val="00180799"/>
    <w:rsid w:val="00197293"/>
    <w:rsid w:val="001B666D"/>
    <w:rsid w:val="001C5EB9"/>
    <w:rsid w:val="001D522F"/>
    <w:rsid w:val="00204008"/>
    <w:rsid w:val="00207606"/>
    <w:rsid w:val="00210D71"/>
    <w:rsid w:val="0023309B"/>
    <w:rsid w:val="002669E7"/>
    <w:rsid w:val="002670A0"/>
    <w:rsid w:val="00270132"/>
    <w:rsid w:val="00280E4A"/>
    <w:rsid w:val="002A42D2"/>
    <w:rsid w:val="002B7069"/>
    <w:rsid w:val="002C42C6"/>
    <w:rsid w:val="002C46B6"/>
    <w:rsid w:val="002C701A"/>
    <w:rsid w:val="002D3221"/>
    <w:rsid w:val="002E00DE"/>
    <w:rsid w:val="002F25CE"/>
    <w:rsid w:val="00316F74"/>
    <w:rsid w:val="00337FC0"/>
    <w:rsid w:val="003550A5"/>
    <w:rsid w:val="003716F8"/>
    <w:rsid w:val="003767E1"/>
    <w:rsid w:val="003B23A7"/>
    <w:rsid w:val="003E031F"/>
    <w:rsid w:val="003E2D48"/>
    <w:rsid w:val="004408A8"/>
    <w:rsid w:val="0046176B"/>
    <w:rsid w:val="004C0FBB"/>
    <w:rsid w:val="004D0F39"/>
    <w:rsid w:val="004D45B8"/>
    <w:rsid w:val="0053586B"/>
    <w:rsid w:val="005406F2"/>
    <w:rsid w:val="0058079E"/>
    <w:rsid w:val="005A041B"/>
    <w:rsid w:val="005D1323"/>
    <w:rsid w:val="005D6904"/>
    <w:rsid w:val="00632290"/>
    <w:rsid w:val="006346E7"/>
    <w:rsid w:val="00644083"/>
    <w:rsid w:val="00646D34"/>
    <w:rsid w:val="006526E9"/>
    <w:rsid w:val="006A78F3"/>
    <w:rsid w:val="006C1A21"/>
    <w:rsid w:val="007960D9"/>
    <w:rsid w:val="007B6161"/>
    <w:rsid w:val="007E13FD"/>
    <w:rsid w:val="007E5073"/>
    <w:rsid w:val="007E7610"/>
    <w:rsid w:val="007F1568"/>
    <w:rsid w:val="00817345"/>
    <w:rsid w:val="008317CD"/>
    <w:rsid w:val="00851D15"/>
    <w:rsid w:val="00877F92"/>
    <w:rsid w:val="00890837"/>
    <w:rsid w:val="008A7D75"/>
    <w:rsid w:val="008C5E94"/>
    <w:rsid w:val="008E2714"/>
    <w:rsid w:val="00920A70"/>
    <w:rsid w:val="00946EDB"/>
    <w:rsid w:val="009810C3"/>
    <w:rsid w:val="00994907"/>
    <w:rsid w:val="009B28DA"/>
    <w:rsid w:val="009C17C3"/>
    <w:rsid w:val="009C52C7"/>
    <w:rsid w:val="009E1A89"/>
    <w:rsid w:val="00A271EE"/>
    <w:rsid w:val="00A60E23"/>
    <w:rsid w:val="00A64D44"/>
    <w:rsid w:val="00A70F5E"/>
    <w:rsid w:val="00A8371A"/>
    <w:rsid w:val="00A85D8A"/>
    <w:rsid w:val="00A97E1B"/>
    <w:rsid w:val="00AA5E71"/>
    <w:rsid w:val="00AB2F98"/>
    <w:rsid w:val="00AB4693"/>
    <w:rsid w:val="00B011C6"/>
    <w:rsid w:val="00B116CD"/>
    <w:rsid w:val="00B51E22"/>
    <w:rsid w:val="00B52AB4"/>
    <w:rsid w:val="00B561CC"/>
    <w:rsid w:val="00B928B6"/>
    <w:rsid w:val="00B96E52"/>
    <w:rsid w:val="00BC0E72"/>
    <w:rsid w:val="00BD2B63"/>
    <w:rsid w:val="00BE409B"/>
    <w:rsid w:val="00C1587E"/>
    <w:rsid w:val="00C223E0"/>
    <w:rsid w:val="00C2308B"/>
    <w:rsid w:val="00C83E8B"/>
    <w:rsid w:val="00C958D0"/>
    <w:rsid w:val="00CA3649"/>
    <w:rsid w:val="00CB4FC4"/>
    <w:rsid w:val="00CC797D"/>
    <w:rsid w:val="00CD59A7"/>
    <w:rsid w:val="00CE5E14"/>
    <w:rsid w:val="00D40759"/>
    <w:rsid w:val="00D623C9"/>
    <w:rsid w:val="00D62FE2"/>
    <w:rsid w:val="00D6533E"/>
    <w:rsid w:val="00DF51A3"/>
    <w:rsid w:val="00E07754"/>
    <w:rsid w:val="00E16E23"/>
    <w:rsid w:val="00E446FD"/>
    <w:rsid w:val="00E71A34"/>
    <w:rsid w:val="00E81D3B"/>
    <w:rsid w:val="00E86F7F"/>
    <w:rsid w:val="00E9269A"/>
    <w:rsid w:val="00EC74AB"/>
    <w:rsid w:val="00F07A0B"/>
    <w:rsid w:val="00F24910"/>
    <w:rsid w:val="00F4008D"/>
    <w:rsid w:val="00F70969"/>
    <w:rsid w:val="00F72984"/>
    <w:rsid w:val="00F80130"/>
    <w:rsid w:val="00FA39C9"/>
    <w:rsid w:val="00FD5937"/>
    <w:rsid w:val="00FF30E1"/>
    <w:rsid w:val="00FF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7F3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130"/>
    <w:pPr>
      <w:ind w:left="720"/>
      <w:contextualSpacing/>
    </w:pPr>
  </w:style>
  <w:style w:type="paragraph" w:styleId="NormalWeb">
    <w:name w:val="Normal (Web)"/>
    <w:basedOn w:val="Normal"/>
    <w:uiPriority w:val="99"/>
    <w:semiHidden/>
    <w:unhideWhenUsed/>
    <w:rsid w:val="001D522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130"/>
    <w:pPr>
      <w:ind w:left="720"/>
      <w:contextualSpacing/>
    </w:pPr>
  </w:style>
  <w:style w:type="paragraph" w:styleId="NormalWeb">
    <w:name w:val="Normal (Web)"/>
    <w:basedOn w:val="Normal"/>
    <w:uiPriority w:val="99"/>
    <w:semiHidden/>
    <w:unhideWhenUsed/>
    <w:rsid w:val="001D522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5251">
      <w:bodyDiv w:val="1"/>
      <w:marLeft w:val="0"/>
      <w:marRight w:val="0"/>
      <w:marTop w:val="0"/>
      <w:marBottom w:val="0"/>
      <w:divBdr>
        <w:top w:val="none" w:sz="0" w:space="0" w:color="auto"/>
        <w:left w:val="none" w:sz="0" w:space="0" w:color="auto"/>
        <w:bottom w:val="none" w:sz="0" w:space="0" w:color="auto"/>
        <w:right w:val="none" w:sz="0" w:space="0" w:color="auto"/>
      </w:divBdr>
      <w:divsChild>
        <w:div w:id="1358849593">
          <w:marLeft w:val="0"/>
          <w:marRight w:val="0"/>
          <w:marTop w:val="0"/>
          <w:marBottom w:val="0"/>
          <w:divBdr>
            <w:top w:val="none" w:sz="0" w:space="0" w:color="auto"/>
            <w:left w:val="none" w:sz="0" w:space="0" w:color="auto"/>
            <w:bottom w:val="none" w:sz="0" w:space="0" w:color="auto"/>
            <w:right w:val="none" w:sz="0" w:space="0" w:color="auto"/>
          </w:divBdr>
          <w:divsChild>
            <w:div w:id="59640001">
              <w:marLeft w:val="0"/>
              <w:marRight w:val="0"/>
              <w:marTop w:val="0"/>
              <w:marBottom w:val="0"/>
              <w:divBdr>
                <w:top w:val="none" w:sz="0" w:space="0" w:color="auto"/>
                <w:left w:val="none" w:sz="0" w:space="0" w:color="auto"/>
                <w:bottom w:val="none" w:sz="0" w:space="0" w:color="auto"/>
                <w:right w:val="none" w:sz="0" w:space="0" w:color="auto"/>
              </w:divBdr>
              <w:divsChild>
                <w:div w:id="2634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8</Pages>
  <Words>3231</Words>
  <Characters>18417</Characters>
  <Application>Microsoft Macintosh Word</Application>
  <DocSecurity>0</DocSecurity>
  <Lines>153</Lines>
  <Paragraphs>43</Paragraphs>
  <ScaleCrop>false</ScaleCrop>
  <Company>McCall, Inc.</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McCall</dc:creator>
  <cp:keywords/>
  <dc:description/>
  <cp:lastModifiedBy>Bradford McCall</cp:lastModifiedBy>
  <cp:revision>10</cp:revision>
  <dcterms:created xsi:type="dcterms:W3CDTF">2015-10-15T17:31:00Z</dcterms:created>
  <dcterms:modified xsi:type="dcterms:W3CDTF">2015-10-21T09:13:00Z</dcterms:modified>
</cp:coreProperties>
</file>