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43CEB" w14:textId="09B22E36" w:rsidR="00D87BA5" w:rsidRDefault="00D87BA5" w:rsidP="00D87BA5">
      <w:pPr>
        <w:spacing w:line="480" w:lineRule="auto"/>
        <w:rPr>
          <w:rFonts w:ascii="Times New Roman" w:hAnsi="Times New Roman" w:cs="Times New Roman"/>
          <w:color w:val="000000"/>
        </w:rPr>
      </w:pPr>
      <w:r>
        <w:rPr>
          <w:rFonts w:ascii="Times New Roman" w:hAnsi="Times New Roman" w:cs="Times New Roman"/>
          <w:color w:val="000000"/>
        </w:rPr>
        <w:t>PREPRINT</w:t>
      </w:r>
      <w:r>
        <w:rPr>
          <w:rFonts w:ascii="Times New Roman" w:hAnsi="Times New Roman" w:cs="Times New Roman"/>
          <w:color w:val="000000"/>
        </w:rPr>
        <w:br/>
        <w:t>PLEASE CITE PUBLISHED VERSION</w:t>
      </w:r>
    </w:p>
    <w:p w14:paraId="0F5394C8" w14:textId="147F6F16" w:rsidR="001A0843" w:rsidRDefault="001A0843" w:rsidP="00F8464D">
      <w:pPr>
        <w:spacing w:line="480" w:lineRule="auto"/>
        <w:jc w:val="center"/>
        <w:rPr>
          <w:rFonts w:ascii="Times New Roman" w:hAnsi="Times New Roman" w:cs="Times New Roman"/>
          <w:color w:val="000000"/>
        </w:rPr>
      </w:pPr>
      <w:r>
        <w:rPr>
          <w:rFonts w:ascii="Times New Roman" w:hAnsi="Times New Roman" w:cs="Times New Roman"/>
          <w:color w:val="000000"/>
        </w:rPr>
        <w:t>CHAPTER 9</w:t>
      </w:r>
    </w:p>
    <w:p w14:paraId="1987DD39" w14:textId="0C3E8A68" w:rsidR="00F8464D" w:rsidRPr="00F8464D" w:rsidRDefault="00834CBA" w:rsidP="00F8464D">
      <w:pPr>
        <w:spacing w:line="480" w:lineRule="auto"/>
        <w:jc w:val="center"/>
        <w:rPr>
          <w:rFonts w:ascii="Times New Roman" w:hAnsi="Times New Roman" w:cs="Times New Roman"/>
          <w:b/>
          <w:bCs/>
          <w:color w:val="000000"/>
        </w:rPr>
      </w:pPr>
      <w:r w:rsidRPr="00834CBA">
        <w:rPr>
          <w:rFonts w:ascii="Times New Roman" w:hAnsi="Times New Roman" w:cs="Times New Roman"/>
          <w:b/>
          <w:bCs/>
          <w:color w:val="000000"/>
        </w:rPr>
        <w:t>Epistemic Responsibility and Implicit Bias</w:t>
      </w:r>
    </w:p>
    <w:p w14:paraId="18ADD6F5" w14:textId="4EA31087" w:rsidR="000F73BD" w:rsidRDefault="00834CBA" w:rsidP="0068265D">
      <w:pPr>
        <w:spacing w:line="480" w:lineRule="auto"/>
        <w:jc w:val="center"/>
        <w:rPr>
          <w:rFonts w:ascii="Times New Roman" w:hAnsi="Times New Roman" w:cs="Times New Roman"/>
          <w:color w:val="000000"/>
        </w:rPr>
      </w:pPr>
      <w:r w:rsidRPr="00834CBA">
        <w:rPr>
          <w:rFonts w:ascii="Times New Roman" w:hAnsi="Times New Roman" w:cs="Times New Roman"/>
          <w:color w:val="000000"/>
        </w:rPr>
        <w:t xml:space="preserve">Nancy Arden McHugh </w:t>
      </w:r>
    </w:p>
    <w:p w14:paraId="32A8591D" w14:textId="417207D3" w:rsidR="0068265D" w:rsidRDefault="00834CBA" w:rsidP="0068265D">
      <w:pPr>
        <w:spacing w:line="480" w:lineRule="auto"/>
        <w:jc w:val="center"/>
        <w:rPr>
          <w:rFonts w:ascii="Times New Roman" w:hAnsi="Times New Roman" w:cs="Times New Roman"/>
          <w:color w:val="000000"/>
        </w:rPr>
      </w:pPr>
      <w:r w:rsidRPr="00834CBA">
        <w:rPr>
          <w:rFonts w:ascii="Times New Roman" w:hAnsi="Times New Roman" w:cs="Times New Roman"/>
          <w:color w:val="000000"/>
        </w:rPr>
        <w:t>Lacey J. Davidson</w:t>
      </w:r>
      <w:r w:rsidR="00821463">
        <w:rPr>
          <w:rFonts w:ascii="Times New Roman" w:hAnsi="Times New Roman" w:cs="Times New Roman"/>
          <w:color w:val="000000"/>
        </w:rPr>
        <w:t xml:space="preserve"> </w:t>
      </w:r>
    </w:p>
    <w:p w14:paraId="77D56755" w14:textId="77777777" w:rsidR="001A0843" w:rsidRDefault="001A0843" w:rsidP="0068265D">
      <w:pPr>
        <w:spacing w:line="480" w:lineRule="auto"/>
        <w:jc w:val="center"/>
        <w:rPr>
          <w:rFonts w:ascii="Times New Roman" w:hAnsi="Times New Roman" w:cs="Times New Roman"/>
        </w:rPr>
      </w:pPr>
    </w:p>
    <w:p w14:paraId="6DD1CB99" w14:textId="60BDF3F1" w:rsidR="00AC30B9" w:rsidRPr="00AC30B9" w:rsidRDefault="00AC30B9" w:rsidP="00AC30B9">
      <w:pPr>
        <w:ind w:left="720"/>
        <w:rPr>
          <w:rFonts w:ascii="Times New Roman" w:hAnsi="Times New Roman" w:cs="Times New Roman"/>
        </w:rPr>
      </w:pPr>
      <w:r w:rsidRPr="00AC30B9">
        <w:rPr>
          <w:rFonts w:ascii="Times New Roman" w:hAnsi="Times New Roman" w:cs="Times New Roman"/>
        </w:rPr>
        <w:t xml:space="preserve">A topic of special importance when it comes to responsibility and implicit bias is responsibility for </w:t>
      </w:r>
      <w:r w:rsidRPr="00AC30B9">
        <w:rPr>
          <w:rFonts w:ascii="Times New Roman" w:hAnsi="Times New Roman" w:cs="Times New Roman"/>
          <w:i/>
          <w:iCs/>
        </w:rPr>
        <w:t>knowledge</w:t>
      </w:r>
      <w:r w:rsidRPr="00AC30B9">
        <w:rPr>
          <w:rFonts w:ascii="Times New Roman" w:hAnsi="Times New Roman" w:cs="Times New Roman"/>
        </w:rPr>
        <w:t>.</w:t>
      </w:r>
      <w:r w:rsidRPr="00AC30B9">
        <w:rPr>
          <w:rFonts w:ascii="Times New Roman" w:hAnsi="Times New Roman" w:cs="Times New Roman"/>
          <w:i/>
          <w:iCs/>
        </w:rPr>
        <w:t xml:space="preserve"> </w:t>
      </w:r>
      <w:r w:rsidRPr="00AC30B9">
        <w:rPr>
          <w:rFonts w:ascii="Times New Roman" w:hAnsi="Times New Roman" w:cs="Times New Roman"/>
        </w:rPr>
        <w:t xml:space="preserve">Are there strategies for becoming more responsible and respectful knowers? How might we work together, not just as individuals but members of collectives, to reduce the negative effects of bias on what we see and believe, as well as the wrongs associated with epistemic injustice? To explore these questions, Chapter 9 introduces the concept of </w:t>
      </w:r>
      <w:r w:rsidRPr="00AC30B9">
        <w:rPr>
          <w:rFonts w:ascii="Times New Roman" w:hAnsi="Times New Roman" w:cs="Times New Roman"/>
          <w:i/>
          <w:iCs/>
        </w:rPr>
        <w:t>epistemic responsibility</w:t>
      </w:r>
      <w:r w:rsidRPr="00AC30B9">
        <w:rPr>
          <w:rFonts w:ascii="Times New Roman" w:hAnsi="Times New Roman" w:cs="Times New Roman"/>
        </w:rPr>
        <w:t xml:space="preserve">, a set of practices developed through the cultivation of basic </w:t>
      </w:r>
      <w:r w:rsidRPr="00AC30B9">
        <w:rPr>
          <w:rFonts w:ascii="Times New Roman" w:hAnsi="Times New Roman" w:cs="Times New Roman"/>
          <w:i/>
          <w:iCs/>
        </w:rPr>
        <w:t>epistemic virtues</w:t>
      </w:r>
      <w:r w:rsidRPr="00AC30B9">
        <w:rPr>
          <w:rFonts w:ascii="Times New Roman" w:hAnsi="Times New Roman" w:cs="Times New Roman"/>
        </w:rPr>
        <w:t>, such as open-mindedness, epistemic humility, and diligence that help knowers seek information about themselves, others, and the world.</w:t>
      </w:r>
    </w:p>
    <w:p w14:paraId="12B33E3D" w14:textId="742FB704" w:rsidR="00AC30B9" w:rsidRDefault="00AC30B9" w:rsidP="0068265D">
      <w:pPr>
        <w:spacing w:line="480" w:lineRule="auto"/>
        <w:jc w:val="center"/>
        <w:rPr>
          <w:rFonts w:ascii="Times New Roman" w:hAnsi="Times New Roman" w:cs="Times New Roman"/>
        </w:rPr>
      </w:pPr>
    </w:p>
    <w:p w14:paraId="016754E0" w14:textId="77777777" w:rsidR="00AC30B9" w:rsidRPr="0068265D" w:rsidRDefault="00AC30B9" w:rsidP="0068265D">
      <w:pPr>
        <w:spacing w:line="480" w:lineRule="auto"/>
        <w:jc w:val="center"/>
        <w:rPr>
          <w:rFonts w:ascii="Times New Roman" w:hAnsi="Times New Roman" w:cs="Times New Roman"/>
        </w:rPr>
      </w:pPr>
    </w:p>
    <w:p w14:paraId="49C8972C" w14:textId="74CBDE20" w:rsidR="00834CBA" w:rsidRPr="00834CBA" w:rsidRDefault="00834CBA" w:rsidP="00834CBA">
      <w:pPr>
        <w:spacing w:line="480" w:lineRule="auto"/>
        <w:rPr>
          <w:rFonts w:ascii="Times New Roman" w:hAnsi="Times New Roman" w:cs="Times New Roman"/>
        </w:rPr>
      </w:pPr>
      <w:r w:rsidRPr="001B1FBF">
        <w:rPr>
          <w:rFonts w:ascii="Times New Roman" w:hAnsi="Times New Roman" w:cs="Times New Roman"/>
          <w:b/>
          <w:bCs/>
          <w:color w:val="000000"/>
        </w:rPr>
        <w:tab/>
      </w:r>
      <w:r w:rsidRPr="00834CBA">
        <w:rPr>
          <w:rFonts w:ascii="Times New Roman" w:hAnsi="Times New Roman" w:cs="Times New Roman"/>
          <w:color w:val="000000"/>
        </w:rPr>
        <w:t xml:space="preserve"> Are we responsible for our knowledge and</w:t>
      </w:r>
      <w:r w:rsidR="002226DD">
        <w:rPr>
          <w:rFonts w:ascii="Times New Roman" w:hAnsi="Times New Roman" w:cs="Times New Roman"/>
          <w:color w:val="000000"/>
        </w:rPr>
        <w:t xml:space="preserve"> how we act on that knowledge? Can </w:t>
      </w:r>
      <w:r w:rsidRPr="00834CBA">
        <w:rPr>
          <w:rFonts w:ascii="Times New Roman" w:hAnsi="Times New Roman" w:cs="Times New Roman"/>
          <w:color w:val="000000"/>
        </w:rPr>
        <w:t xml:space="preserve">we </w:t>
      </w:r>
      <w:r w:rsidR="004D4176">
        <w:rPr>
          <w:rFonts w:ascii="Times New Roman" w:hAnsi="Times New Roman" w:cs="Times New Roman"/>
          <w:color w:val="000000"/>
        </w:rPr>
        <w:t xml:space="preserve">be </w:t>
      </w:r>
      <w:r w:rsidRPr="00834CBA">
        <w:rPr>
          <w:rFonts w:ascii="Times New Roman" w:hAnsi="Times New Roman" w:cs="Times New Roman"/>
          <w:color w:val="000000"/>
        </w:rPr>
        <w:t>responsible for what we do</w:t>
      </w:r>
      <w:r w:rsidR="005F701B">
        <w:rPr>
          <w:rFonts w:ascii="Times New Roman" w:hAnsi="Times New Roman" w:cs="Times New Roman"/>
          <w:color w:val="000000"/>
        </w:rPr>
        <w:t>n’t know? Are we responsible when we act</w:t>
      </w:r>
      <w:r w:rsidRPr="00834CBA">
        <w:rPr>
          <w:rFonts w:ascii="Times New Roman" w:hAnsi="Times New Roman" w:cs="Times New Roman"/>
          <w:color w:val="000000"/>
        </w:rPr>
        <w:t xml:space="preserve"> on biases of which we are unaware? Are there strategies </w:t>
      </w:r>
      <w:r w:rsidR="001C475F">
        <w:rPr>
          <w:rFonts w:ascii="Times New Roman" w:hAnsi="Times New Roman" w:cs="Times New Roman"/>
          <w:color w:val="000000"/>
        </w:rPr>
        <w:t>for making</w:t>
      </w:r>
      <w:r w:rsidRPr="00834CBA">
        <w:rPr>
          <w:rFonts w:ascii="Times New Roman" w:hAnsi="Times New Roman" w:cs="Times New Roman"/>
          <w:color w:val="000000"/>
        </w:rPr>
        <w:t xml:space="preserve"> us better and more responsible knowers? What are the consequences of knowledge or lack of knowledge? These are </w:t>
      </w:r>
      <w:r w:rsidR="001C475F">
        <w:rPr>
          <w:rFonts w:ascii="Times New Roman" w:hAnsi="Times New Roman" w:cs="Times New Roman"/>
          <w:color w:val="000000"/>
        </w:rPr>
        <w:t xml:space="preserve">some of </w:t>
      </w:r>
      <w:r w:rsidRPr="00834CBA">
        <w:rPr>
          <w:rFonts w:ascii="Times New Roman" w:hAnsi="Times New Roman" w:cs="Times New Roman"/>
          <w:color w:val="000000"/>
        </w:rPr>
        <w:t xml:space="preserve">the questions that epistemologists, philosophers who are concerned with how we gain knowledge and what counts as knowledge, ask about the world. Epistemologists use the term </w:t>
      </w:r>
      <w:r w:rsidRPr="00834CBA">
        <w:rPr>
          <w:rFonts w:ascii="Times New Roman" w:hAnsi="Times New Roman" w:cs="Times New Roman"/>
          <w:i/>
          <w:iCs/>
          <w:color w:val="000000"/>
        </w:rPr>
        <w:t>epistemic agents</w:t>
      </w:r>
      <w:r w:rsidRPr="00834CBA">
        <w:rPr>
          <w:rFonts w:ascii="Times New Roman" w:hAnsi="Times New Roman" w:cs="Times New Roman"/>
          <w:color w:val="000000"/>
        </w:rPr>
        <w:t xml:space="preserve"> to refer to people who are capable of making choices about the amount and kinds of knowledge they have and how they go about getting it. Some individuals are epistemic agents and others are not. For example, we </w:t>
      </w:r>
      <w:r w:rsidR="001C475F">
        <w:rPr>
          <w:rFonts w:ascii="Times New Roman" w:hAnsi="Times New Roman" w:cs="Times New Roman"/>
          <w:color w:val="000000"/>
        </w:rPr>
        <w:t>might not</w:t>
      </w:r>
      <w:r w:rsidR="001C475F" w:rsidRPr="00834CBA">
        <w:rPr>
          <w:rFonts w:ascii="Times New Roman" w:hAnsi="Times New Roman" w:cs="Times New Roman"/>
          <w:color w:val="000000"/>
        </w:rPr>
        <w:t xml:space="preserve"> </w:t>
      </w:r>
      <w:r w:rsidRPr="00834CBA">
        <w:rPr>
          <w:rFonts w:ascii="Times New Roman" w:hAnsi="Times New Roman" w:cs="Times New Roman"/>
          <w:color w:val="000000"/>
        </w:rPr>
        <w:t xml:space="preserve">say that a </w:t>
      </w:r>
      <w:r w:rsidRPr="00834CBA">
        <w:rPr>
          <w:rFonts w:ascii="Times New Roman" w:hAnsi="Times New Roman" w:cs="Times New Roman"/>
          <w:color w:val="000000"/>
        </w:rPr>
        <w:lastRenderedPageBreak/>
        <w:t>t</w:t>
      </w:r>
      <w:r w:rsidR="00A2706E">
        <w:rPr>
          <w:rFonts w:ascii="Times New Roman" w:hAnsi="Times New Roman" w:cs="Times New Roman"/>
          <w:color w:val="000000"/>
        </w:rPr>
        <w:t>wo</w:t>
      </w:r>
      <w:r w:rsidRPr="00834CBA">
        <w:rPr>
          <w:rFonts w:ascii="Times New Roman" w:hAnsi="Times New Roman" w:cs="Times New Roman"/>
          <w:color w:val="000000"/>
        </w:rPr>
        <w:t>-year old child is an epistemic agent, but</w:t>
      </w:r>
      <w:r w:rsidR="005F701B">
        <w:rPr>
          <w:rFonts w:ascii="Times New Roman" w:hAnsi="Times New Roman" w:cs="Times New Roman"/>
          <w:color w:val="000000"/>
        </w:rPr>
        <w:t xml:space="preserve"> we would say </w:t>
      </w:r>
      <w:r w:rsidR="00C91D60">
        <w:rPr>
          <w:rFonts w:ascii="Times New Roman" w:hAnsi="Times New Roman" w:cs="Times New Roman"/>
          <w:color w:val="000000"/>
        </w:rPr>
        <w:t xml:space="preserve">that </w:t>
      </w:r>
      <w:r w:rsidR="005F701B">
        <w:rPr>
          <w:rFonts w:ascii="Times New Roman" w:hAnsi="Times New Roman" w:cs="Times New Roman"/>
          <w:color w:val="000000"/>
        </w:rPr>
        <w:t>most thirty-three-</w:t>
      </w:r>
      <w:r w:rsidRPr="00834CBA">
        <w:rPr>
          <w:rFonts w:ascii="Times New Roman" w:hAnsi="Times New Roman" w:cs="Times New Roman"/>
          <w:color w:val="000000"/>
        </w:rPr>
        <w:t>year old adults are epistemic agents.  </w:t>
      </w:r>
    </w:p>
    <w:p w14:paraId="2F5C4748" w14:textId="1B8950BD"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 xml:space="preserve">When epistemologists talk about the methods people use to gain knowledge, they use the term </w:t>
      </w:r>
      <w:r w:rsidRPr="00834CBA">
        <w:rPr>
          <w:rFonts w:ascii="Times New Roman" w:hAnsi="Times New Roman" w:cs="Times New Roman"/>
          <w:i/>
          <w:iCs/>
          <w:color w:val="000000"/>
        </w:rPr>
        <w:t>epistemic practices</w:t>
      </w:r>
      <w:r w:rsidRPr="00834CBA">
        <w:rPr>
          <w:rFonts w:ascii="Times New Roman" w:hAnsi="Times New Roman" w:cs="Times New Roman"/>
          <w:color w:val="000000"/>
        </w:rPr>
        <w:t xml:space="preserve">. Epistemic practices are habits or practices that help individuals and communities gain knowledge about themselves, their communities, and the worlds they inhabit. For example, some people have the epistemic practice of asking a lot of questions and </w:t>
      </w:r>
      <w:r w:rsidR="00092582">
        <w:rPr>
          <w:rFonts w:ascii="Times New Roman" w:hAnsi="Times New Roman" w:cs="Times New Roman"/>
          <w:color w:val="000000"/>
        </w:rPr>
        <w:t xml:space="preserve">critically </w:t>
      </w:r>
      <w:r w:rsidRPr="00834CBA">
        <w:rPr>
          <w:rFonts w:ascii="Times New Roman" w:hAnsi="Times New Roman" w:cs="Times New Roman"/>
          <w:color w:val="000000"/>
        </w:rPr>
        <w:t>assessing the responses they get. Other people have the epistemic practice of going by their gut reaction.  These epistemic practices help us to act more or less responsibly with respect to the knowledge we have and seek. Epistemic agents have a responsibility to create, transmit, and receive knowledge in the mo</w:t>
      </w:r>
      <w:r w:rsidR="005F701B">
        <w:rPr>
          <w:rFonts w:ascii="Times New Roman" w:hAnsi="Times New Roman" w:cs="Times New Roman"/>
          <w:color w:val="000000"/>
        </w:rPr>
        <w:t>st accurate and just ways possible, and sometimes this means that we need to improve</w:t>
      </w:r>
      <w:r w:rsidRPr="00834CBA">
        <w:rPr>
          <w:rFonts w:ascii="Times New Roman" w:hAnsi="Times New Roman" w:cs="Times New Roman"/>
          <w:color w:val="000000"/>
        </w:rPr>
        <w:t xml:space="preserve"> our epistemic practices. </w:t>
      </w:r>
    </w:p>
    <w:p w14:paraId="70043FF2" w14:textId="4D69862C" w:rsidR="005F701B" w:rsidRDefault="00834CBA" w:rsidP="005F701B">
      <w:pPr>
        <w:spacing w:line="480" w:lineRule="auto"/>
        <w:ind w:firstLine="720"/>
        <w:rPr>
          <w:rFonts w:ascii="Times New Roman" w:hAnsi="Times New Roman" w:cs="Times New Roman"/>
          <w:color w:val="000000"/>
        </w:rPr>
      </w:pPr>
      <w:r w:rsidRPr="00834CBA">
        <w:rPr>
          <w:rFonts w:ascii="Times New Roman" w:hAnsi="Times New Roman" w:cs="Times New Roman"/>
          <w:color w:val="000000"/>
        </w:rPr>
        <w:t xml:space="preserve">This chapter is about how to understand the relationship between individual and collective epistemic responsibility and implicit bias. In this chapter we’ll develop a model for understanding epistemic responsibility with respect to implicit bias. We will begin the chapter by discussing moral responsibility for implicit bias (see </w:t>
      </w:r>
      <w:r w:rsidR="00CE1086">
        <w:rPr>
          <w:rFonts w:ascii="Times New Roman" w:hAnsi="Times New Roman" w:cs="Times New Roman"/>
          <w:color w:val="000000"/>
        </w:rPr>
        <w:t xml:space="preserve">also Dominguez, </w:t>
      </w:r>
      <w:r w:rsidR="00D52B0A">
        <w:rPr>
          <w:rFonts w:ascii="Times New Roman" w:hAnsi="Times New Roman" w:cs="Times New Roman"/>
          <w:color w:val="000000"/>
        </w:rPr>
        <w:t>C</w:t>
      </w:r>
      <w:r w:rsidRPr="00834CBA">
        <w:rPr>
          <w:rFonts w:ascii="Times New Roman" w:hAnsi="Times New Roman" w:cs="Times New Roman"/>
          <w:color w:val="000000"/>
        </w:rPr>
        <w:t>hapter</w:t>
      </w:r>
      <w:r w:rsidR="00D52B0A">
        <w:rPr>
          <w:rFonts w:ascii="Times New Roman" w:hAnsi="Times New Roman" w:cs="Times New Roman"/>
          <w:color w:val="000000"/>
        </w:rPr>
        <w:t xml:space="preserve"> 8</w:t>
      </w:r>
      <w:r w:rsidR="00092D8E">
        <w:rPr>
          <w:rFonts w:ascii="Times New Roman" w:hAnsi="Times New Roman" w:cs="Times New Roman"/>
          <w:color w:val="000000"/>
        </w:rPr>
        <w:t>, “Moral Responsibility for Implicit Biases: Examining Our Options”</w:t>
      </w:r>
      <w:r w:rsidRPr="00834CBA">
        <w:rPr>
          <w:rFonts w:ascii="Times New Roman" w:hAnsi="Times New Roman" w:cs="Times New Roman"/>
          <w:color w:val="000000"/>
        </w:rPr>
        <w:t>).  </w:t>
      </w:r>
      <w:r w:rsidR="00092582">
        <w:rPr>
          <w:rFonts w:ascii="Times New Roman" w:hAnsi="Times New Roman" w:cs="Times New Roman"/>
          <w:color w:val="000000"/>
        </w:rPr>
        <w:t>We identify some of</w:t>
      </w:r>
      <w:r w:rsidRPr="00834CBA">
        <w:rPr>
          <w:rFonts w:ascii="Times New Roman" w:hAnsi="Times New Roman" w:cs="Times New Roman"/>
          <w:color w:val="000000"/>
        </w:rPr>
        <w:t xml:space="preserve"> the shared assumptions underlying the existing debate</w:t>
      </w:r>
      <w:r w:rsidR="005D7E16">
        <w:rPr>
          <w:rFonts w:ascii="Times New Roman" w:hAnsi="Times New Roman" w:cs="Times New Roman"/>
          <w:color w:val="000000"/>
        </w:rPr>
        <w:t>s</w:t>
      </w:r>
      <w:r w:rsidRPr="00834CBA">
        <w:rPr>
          <w:rFonts w:ascii="Times New Roman" w:hAnsi="Times New Roman" w:cs="Times New Roman"/>
          <w:color w:val="000000"/>
        </w:rPr>
        <w:t xml:space="preserve"> about moral r</w:t>
      </w:r>
      <w:r w:rsidR="005F701B">
        <w:rPr>
          <w:rFonts w:ascii="Times New Roman" w:hAnsi="Times New Roman" w:cs="Times New Roman"/>
          <w:color w:val="000000"/>
        </w:rPr>
        <w:t>esponsibility for implicit bias</w:t>
      </w:r>
      <w:r w:rsidRPr="00834CBA">
        <w:rPr>
          <w:rFonts w:ascii="Times New Roman" w:hAnsi="Times New Roman" w:cs="Times New Roman"/>
          <w:color w:val="000000"/>
        </w:rPr>
        <w:t xml:space="preserve"> </w:t>
      </w:r>
      <w:r w:rsidR="00092582">
        <w:rPr>
          <w:rFonts w:ascii="Times New Roman" w:hAnsi="Times New Roman" w:cs="Times New Roman"/>
          <w:color w:val="000000"/>
        </w:rPr>
        <w:t>and</w:t>
      </w:r>
      <w:r w:rsidR="00092582" w:rsidRPr="00834CBA">
        <w:rPr>
          <w:rFonts w:ascii="Times New Roman" w:hAnsi="Times New Roman" w:cs="Times New Roman"/>
          <w:color w:val="000000"/>
        </w:rPr>
        <w:t xml:space="preserve"> </w:t>
      </w:r>
      <w:r w:rsidRPr="00834CBA">
        <w:rPr>
          <w:rFonts w:ascii="Times New Roman" w:hAnsi="Times New Roman" w:cs="Times New Roman"/>
          <w:color w:val="000000"/>
        </w:rPr>
        <w:t>argue that these approaches are insufficient for understanding our epistemic and moral obligations with respect to implicit bias. Specifically, we will argue that our moral responsibilities related to implicit bias must include a central role for seeking and disseminating knowledge</w:t>
      </w:r>
      <w:r w:rsidR="005F701B">
        <w:rPr>
          <w:rFonts w:ascii="Times New Roman" w:hAnsi="Times New Roman" w:cs="Times New Roman"/>
          <w:color w:val="000000"/>
        </w:rPr>
        <w:t xml:space="preserve"> and improving our epistemic practices. Th</w:t>
      </w:r>
      <w:r w:rsidRPr="00834CBA">
        <w:rPr>
          <w:rFonts w:ascii="Times New Roman" w:hAnsi="Times New Roman" w:cs="Times New Roman"/>
          <w:color w:val="000000"/>
        </w:rPr>
        <w:t>e framework of e</w:t>
      </w:r>
      <w:r w:rsidR="005F701B">
        <w:rPr>
          <w:rFonts w:ascii="Times New Roman" w:hAnsi="Times New Roman" w:cs="Times New Roman"/>
          <w:color w:val="000000"/>
        </w:rPr>
        <w:t>pistemic responsibility that we will use highlights</w:t>
      </w:r>
      <w:r w:rsidRPr="00834CBA">
        <w:rPr>
          <w:rFonts w:ascii="Times New Roman" w:hAnsi="Times New Roman" w:cs="Times New Roman"/>
          <w:color w:val="000000"/>
        </w:rPr>
        <w:t xml:space="preserve"> </w:t>
      </w:r>
      <w:r w:rsidRPr="00834CBA">
        <w:rPr>
          <w:rFonts w:ascii="Times New Roman" w:hAnsi="Times New Roman" w:cs="Times New Roman"/>
          <w:color w:val="000000"/>
        </w:rPr>
        <w:lastRenderedPageBreak/>
        <w:t xml:space="preserve">the </w:t>
      </w:r>
      <w:r w:rsidRPr="00834CBA">
        <w:rPr>
          <w:rFonts w:ascii="Times New Roman" w:hAnsi="Times New Roman" w:cs="Times New Roman"/>
          <w:i/>
          <w:iCs/>
          <w:color w:val="000000"/>
        </w:rPr>
        <w:t>role of knowledge</w:t>
      </w:r>
      <w:r w:rsidRPr="00834CBA">
        <w:rPr>
          <w:rFonts w:ascii="Times New Roman" w:hAnsi="Times New Roman" w:cs="Times New Roman"/>
          <w:color w:val="000000"/>
        </w:rPr>
        <w:t xml:space="preserve"> in our responsibilities around implicit bias. Next, we argue that individuals and communities </w:t>
      </w:r>
      <w:r w:rsidR="005F701B">
        <w:rPr>
          <w:rFonts w:ascii="Times New Roman" w:hAnsi="Times New Roman" w:cs="Times New Roman"/>
          <w:color w:val="000000"/>
        </w:rPr>
        <w:t xml:space="preserve">can behave in more epistemically responsible ways and, consequently, can </w:t>
      </w:r>
      <w:r w:rsidRPr="00834CBA">
        <w:rPr>
          <w:rFonts w:ascii="Times New Roman" w:hAnsi="Times New Roman" w:cs="Times New Roman"/>
          <w:color w:val="000000"/>
        </w:rPr>
        <w:t xml:space="preserve">lessen the effects and presence of implicit biases. We offer three concrete individual and collective epistemic practices that allow us to develop better habits for seeking, generating, conveying, and absorbing knowledge. </w:t>
      </w:r>
    </w:p>
    <w:p w14:paraId="50EA233F" w14:textId="77777777" w:rsidR="001A0843" w:rsidRPr="005F701B" w:rsidRDefault="001A0843" w:rsidP="005F701B">
      <w:pPr>
        <w:spacing w:line="480" w:lineRule="auto"/>
        <w:ind w:firstLine="720"/>
        <w:rPr>
          <w:rFonts w:ascii="Times New Roman" w:hAnsi="Times New Roman" w:cs="Times New Roman"/>
          <w:color w:val="000000"/>
        </w:rPr>
      </w:pPr>
    </w:p>
    <w:p w14:paraId="7CA3C5F4" w14:textId="45372838" w:rsidR="00A2706E" w:rsidRPr="004905FB" w:rsidRDefault="00834CBA" w:rsidP="00834CBA">
      <w:pPr>
        <w:spacing w:line="480" w:lineRule="auto"/>
        <w:rPr>
          <w:rFonts w:ascii="Times New Roman" w:hAnsi="Times New Roman"/>
        </w:rPr>
      </w:pPr>
      <w:r w:rsidRPr="00834CBA">
        <w:rPr>
          <w:rFonts w:ascii="Times New Roman" w:hAnsi="Times New Roman" w:cs="Times New Roman"/>
          <w:color w:val="000000"/>
        </w:rPr>
        <w:t xml:space="preserve"> </w:t>
      </w:r>
      <w:r w:rsidR="001A0843">
        <w:rPr>
          <w:rFonts w:ascii="Times New Roman" w:hAnsi="Times New Roman" w:cs="Times New Roman"/>
          <w:b/>
          <w:bCs/>
          <w:color w:val="000000"/>
        </w:rPr>
        <w:t>Section I</w:t>
      </w:r>
      <w:r w:rsidRPr="00834CBA">
        <w:rPr>
          <w:rFonts w:ascii="Times New Roman" w:hAnsi="Times New Roman" w:cs="Times New Roman"/>
          <w:b/>
          <w:bCs/>
          <w:color w:val="000000"/>
        </w:rPr>
        <w:t>: Implicit Bias, Responsibility, &amp; Ignorance</w:t>
      </w:r>
    </w:p>
    <w:p w14:paraId="5E872990" w14:textId="43DEBAD6" w:rsidR="00834CBA" w:rsidRPr="00834CBA" w:rsidRDefault="00092D8E" w:rsidP="00834CBA">
      <w:pPr>
        <w:spacing w:line="480" w:lineRule="auto"/>
        <w:ind w:firstLine="720"/>
        <w:rPr>
          <w:rFonts w:ascii="Times New Roman" w:hAnsi="Times New Roman" w:cs="Times New Roman"/>
        </w:rPr>
      </w:pPr>
      <w:r>
        <w:rPr>
          <w:rFonts w:ascii="Times New Roman" w:hAnsi="Times New Roman" w:cs="Times New Roman"/>
          <w:color w:val="000000"/>
        </w:rPr>
        <w:t>Recall from C</w:t>
      </w:r>
      <w:r w:rsidR="00834CBA" w:rsidRPr="00834CBA">
        <w:rPr>
          <w:rFonts w:ascii="Times New Roman" w:hAnsi="Times New Roman" w:cs="Times New Roman"/>
          <w:color w:val="000000"/>
        </w:rPr>
        <w:t xml:space="preserve">hapters </w:t>
      </w:r>
      <w:r w:rsidR="00543C75">
        <w:rPr>
          <w:rFonts w:ascii="Times New Roman" w:hAnsi="Times New Roman" w:cs="Times New Roman"/>
          <w:color w:val="000000"/>
        </w:rPr>
        <w:t>1 and 2</w:t>
      </w:r>
      <w:r>
        <w:rPr>
          <w:rFonts w:ascii="Times New Roman" w:hAnsi="Times New Roman" w:cs="Times New Roman"/>
          <w:color w:val="000000"/>
        </w:rPr>
        <w:t xml:space="preserve"> (</w:t>
      </w:r>
      <w:r w:rsidR="00643D4B">
        <w:rPr>
          <w:rFonts w:ascii="Times New Roman" w:hAnsi="Times New Roman" w:cs="Times New Roman"/>
          <w:color w:val="000000"/>
        </w:rPr>
        <w:t>Johnson</w:t>
      </w:r>
      <w:r>
        <w:rPr>
          <w:rFonts w:ascii="Times New Roman" w:hAnsi="Times New Roman" w:cs="Times New Roman"/>
          <w:color w:val="000000"/>
        </w:rPr>
        <w:t xml:space="preserve">, “The Psychology of Bias: From Data to Theory”; </w:t>
      </w:r>
      <w:r w:rsidR="00643D4B">
        <w:rPr>
          <w:rFonts w:ascii="Times New Roman" w:hAnsi="Times New Roman" w:cs="Times New Roman"/>
          <w:color w:val="000000"/>
        </w:rPr>
        <w:t>Leboeuf</w:t>
      </w:r>
      <w:r w:rsidR="0004341B">
        <w:rPr>
          <w:rFonts w:ascii="Times New Roman" w:hAnsi="Times New Roman" w:cs="Times New Roman"/>
          <w:color w:val="000000"/>
        </w:rPr>
        <w:t>,</w:t>
      </w:r>
      <w:r>
        <w:rPr>
          <w:rFonts w:ascii="Times New Roman" w:hAnsi="Times New Roman" w:cs="Times New Roman"/>
          <w:color w:val="000000"/>
        </w:rPr>
        <w:t xml:space="preserve"> “The Embodied Biased Mind”)</w:t>
      </w:r>
      <w:r w:rsidR="00834CBA" w:rsidRPr="00834CBA">
        <w:rPr>
          <w:rFonts w:ascii="Times New Roman" w:hAnsi="Times New Roman" w:cs="Times New Roman"/>
          <w:color w:val="000000"/>
        </w:rPr>
        <w:t xml:space="preserve"> that many people (particularly those occupying dominant social positions) have beliefs, feelings, and habits that</w:t>
      </w:r>
      <w:r w:rsidR="005F701B">
        <w:rPr>
          <w:rFonts w:ascii="Times New Roman" w:hAnsi="Times New Roman" w:cs="Times New Roman"/>
          <w:color w:val="000000"/>
        </w:rPr>
        <w:t xml:space="preserve"> </w:t>
      </w:r>
    </w:p>
    <w:p w14:paraId="025269DC" w14:textId="77777777" w:rsidR="00834CBA" w:rsidRPr="00834CBA" w:rsidRDefault="00834CBA" w:rsidP="00092582">
      <w:pPr>
        <w:spacing w:line="480" w:lineRule="auto"/>
        <w:ind w:left="720"/>
        <w:rPr>
          <w:rFonts w:ascii="Times New Roman" w:hAnsi="Times New Roman" w:cs="Times New Roman"/>
        </w:rPr>
      </w:pPr>
      <w:r w:rsidRPr="00834CBA">
        <w:rPr>
          <w:rFonts w:ascii="Times New Roman" w:hAnsi="Times New Roman" w:cs="Times New Roman"/>
          <w:color w:val="000000"/>
        </w:rPr>
        <w:t>a.</w:t>
      </w:r>
      <w:r w:rsidR="00A2706E" w:rsidRPr="00A2706E">
        <w:rPr>
          <w:rFonts w:ascii="Times New Roman" w:hAnsi="Times New Roman" w:cs="Times New Roman"/>
          <w:color w:val="000000"/>
        </w:rPr>
        <w:t xml:space="preserve"> </w:t>
      </w:r>
      <w:r w:rsidRPr="00834CBA">
        <w:rPr>
          <w:rFonts w:ascii="Times New Roman" w:hAnsi="Times New Roman" w:cs="Times New Roman"/>
          <w:color w:val="000000"/>
        </w:rPr>
        <w:t xml:space="preserve"> they cannot reliably identify or introspectively access,</w:t>
      </w:r>
    </w:p>
    <w:p w14:paraId="2EB3C9A8" w14:textId="4A320035" w:rsidR="00834CBA" w:rsidRPr="00834CBA" w:rsidRDefault="00834CBA" w:rsidP="009175AF">
      <w:pPr>
        <w:spacing w:line="480" w:lineRule="auto"/>
        <w:ind w:left="720"/>
        <w:rPr>
          <w:rFonts w:ascii="Times New Roman" w:hAnsi="Times New Roman" w:cs="Times New Roman"/>
        </w:rPr>
      </w:pPr>
      <w:r w:rsidRPr="00834CBA">
        <w:rPr>
          <w:rFonts w:ascii="Times New Roman" w:hAnsi="Times New Roman" w:cs="Times New Roman"/>
          <w:color w:val="000000"/>
        </w:rPr>
        <w:t>b. they would not avow (e.g. report believing in, consciously assent to, agree with</w:t>
      </w:r>
      <w:r w:rsidR="0004341B">
        <w:rPr>
          <w:rFonts w:ascii="Times New Roman" w:hAnsi="Times New Roman" w:cs="Times New Roman"/>
          <w:color w:val="000000"/>
        </w:rPr>
        <w:t xml:space="preserve">—this is what Johnson calls </w:t>
      </w:r>
      <w:r w:rsidR="0004341B">
        <w:rPr>
          <w:rFonts w:ascii="Times New Roman" w:hAnsi="Times New Roman" w:cs="Times New Roman"/>
          <w:i/>
          <w:iCs/>
          <w:color w:val="000000"/>
        </w:rPr>
        <w:t>divergence</w:t>
      </w:r>
      <w:r w:rsidRPr="00834CBA">
        <w:rPr>
          <w:rFonts w:ascii="Times New Roman" w:hAnsi="Times New Roman" w:cs="Times New Roman"/>
          <w:color w:val="000000"/>
        </w:rPr>
        <w:t>),</w:t>
      </w:r>
    </w:p>
    <w:p w14:paraId="424BF65E" w14:textId="13446238" w:rsidR="00834CBA" w:rsidRPr="00834CBA" w:rsidRDefault="00AC53BA" w:rsidP="009175AF">
      <w:pPr>
        <w:spacing w:line="480" w:lineRule="auto"/>
        <w:ind w:left="720"/>
        <w:rPr>
          <w:rFonts w:ascii="Times New Roman" w:hAnsi="Times New Roman" w:cs="Times New Roman"/>
        </w:rPr>
      </w:pPr>
      <w:r>
        <w:rPr>
          <w:rFonts w:ascii="Times New Roman" w:hAnsi="Times New Roman" w:cs="Times New Roman"/>
          <w:color w:val="000000"/>
        </w:rPr>
        <w:t xml:space="preserve">c. </w:t>
      </w:r>
      <w:r w:rsidR="00444258">
        <w:rPr>
          <w:rFonts w:ascii="Times New Roman" w:hAnsi="Times New Roman" w:cs="Times New Roman"/>
          <w:color w:val="000000"/>
        </w:rPr>
        <w:t>they think</w:t>
      </w:r>
      <w:r>
        <w:rPr>
          <w:rFonts w:ascii="Times New Roman" w:hAnsi="Times New Roman" w:cs="Times New Roman"/>
          <w:color w:val="000000"/>
        </w:rPr>
        <w:t xml:space="preserve"> they </w:t>
      </w:r>
      <w:r w:rsidR="00834CBA" w:rsidRPr="00834CBA">
        <w:rPr>
          <w:rFonts w:ascii="Times New Roman" w:hAnsi="Times New Roman" w:cs="Times New Roman"/>
          <w:color w:val="000000"/>
        </w:rPr>
        <w:t>are unlikely to possess, and</w:t>
      </w:r>
    </w:p>
    <w:p w14:paraId="773757CD" w14:textId="3001CE9C" w:rsidR="00834CBA" w:rsidRPr="00834CBA" w:rsidRDefault="00AC53BA" w:rsidP="009175AF">
      <w:pPr>
        <w:spacing w:line="480" w:lineRule="auto"/>
        <w:ind w:left="720"/>
        <w:rPr>
          <w:rFonts w:ascii="Times New Roman" w:hAnsi="Times New Roman" w:cs="Times New Roman"/>
        </w:rPr>
      </w:pPr>
      <w:r>
        <w:rPr>
          <w:rFonts w:ascii="Times New Roman" w:hAnsi="Times New Roman" w:cs="Times New Roman"/>
          <w:color w:val="000000"/>
        </w:rPr>
        <w:t>d. influence</w:t>
      </w:r>
      <w:r w:rsidR="00834CBA" w:rsidRPr="00834CBA">
        <w:rPr>
          <w:rFonts w:ascii="Times New Roman" w:hAnsi="Times New Roman" w:cs="Times New Roman"/>
          <w:color w:val="000000"/>
        </w:rPr>
        <w:t xml:space="preserve"> thoughts and behavior in a way that they would not avow.</w:t>
      </w:r>
    </w:p>
    <w:p w14:paraId="7A73EF68" w14:textId="66EA39E1" w:rsidR="00A2706E" w:rsidRDefault="00031799" w:rsidP="009175AF">
      <w:pPr>
        <w:spacing w:line="480" w:lineRule="auto"/>
        <w:rPr>
          <w:rFonts w:ascii="Times New Roman" w:hAnsi="Times New Roman" w:cs="Times New Roman"/>
          <w:color w:val="000000"/>
        </w:rPr>
      </w:pPr>
      <w:r>
        <w:rPr>
          <w:rFonts w:ascii="Times New Roman" w:hAnsi="Times New Roman" w:cs="Times New Roman"/>
          <w:color w:val="000000"/>
        </w:rPr>
        <w:t>Tak</w:t>
      </w:r>
      <w:r w:rsidR="0088195C">
        <w:rPr>
          <w:rFonts w:ascii="Times New Roman" w:hAnsi="Times New Roman" w:cs="Times New Roman"/>
          <w:color w:val="000000"/>
        </w:rPr>
        <w:t>en together these features give us</w:t>
      </w:r>
      <w:r>
        <w:rPr>
          <w:rFonts w:ascii="Times New Roman" w:hAnsi="Times New Roman" w:cs="Times New Roman"/>
          <w:color w:val="000000"/>
        </w:rPr>
        <w:t xml:space="preserve"> an idea of what implicit bias</w:t>
      </w:r>
      <w:r w:rsidR="00F55FC4">
        <w:rPr>
          <w:rFonts w:ascii="Times New Roman" w:hAnsi="Times New Roman" w:cs="Times New Roman"/>
          <w:color w:val="000000"/>
        </w:rPr>
        <w:t>es</w:t>
      </w:r>
      <w:r>
        <w:rPr>
          <w:rFonts w:ascii="Times New Roman" w:hAnsi="Times New Roman" w:cs="Times New Roman"/>
          <w:color w:val="000000"/>
        </w:rPr>
        <w:t xml:space="preserve"> are like. We</w:t>
      </w:r>
      <w:r w:rsidR="00834CBA" w:rsidRPr="00834CBA">
        <w:rPr>
          <w:rFonts w:ascii="Times New Roman" w:hAnsi="Times New Roman" w:cs="Times New Roman"/>
          <w:color w:val="000000"/>
        </w:rPr>
        <w:t xml:space="preserve"> can</w:t>
      </w:r>
      <w:r>
        <w:rPr>
          <w:rFonts w:ascii="Times New Roman" w:hAnsi="Times New Roman" w:cs="Times New Roman"/>
          <w:color w:val="000000"/>
        </w:rPr>
        <w:t xml:space="preserve"> also</w:t>
      </w:r>
      <w:r w:rsidR="00834CBA" w:rsidRPr="00834CBA">
        <w:rPr>
          <w:rFonts w:ascii="Times New Roman" w:hAnsi="Times New Roman" w:cs="Times New Roman"/>
          <w:color w:val="000000"/>
        </w:rPr>
        <w:t xml:space="preserve"> distinguish between the </w:t>
      </w:r>
      <w:r w:rsidR="00834CBA" w:rsidRPr="00834CBA">
        <w:rPr>
          <w:rFonts w:ascii="Times New Roman" w:hAnsi="Times New Roman" w:cs="Times New Roman"/>
          <w:i/>
          <w:iCs/>
          <w:color w:val="000000"/>
        </w:rPr>
        <w:t xml:space="preserve">influence </w:t>
      </w:r>
      <w:r w:rsidR="00834CBA" w:rsidRPr="00834CBA">
        <w:rPr>
          <w:rFonts w:ascii="Times New Roman" w:hAnsi="Times New Roman" w:cs="Times New Roman"/>
          <w:color w:val="000000"/>
        </w:rPr>
        <w:t xml:space="preserve">of implicit biases on behavior and the </w:t>
      </w:r>
      <w:r w:rsidR="00834CBA" w:rsidRPr="00834CBA">
        <w:rPr>
          <w:rFonts w:ascii="Times New Roman" w:hAnsi="Times New Roman" w:cs="Times New Roman"/>
          <w:i/>
          <w:iCs/>
          <w:color w:val="000000"/>
        </w:rPr>
        <w:t>having</w:t>
      </w:r>
      <w:r w:rsidR="00834CBA" w:rsidRPr="00834CBA">
        <w:rPr>
          <w:rFonts w:ascii="Times New Roman" w:hAnsi="Times New Roman" w:cs="Times New Roman"/>
          <w:color w:val="000000"/>
        </w:rPr>
        <w:t xml:space="preserve"> of implicit biases themselves. It is plausible that one could have a biased attitude with the first three features (a.-c.) that fails to influence thought and behavior (d.). </w:t>
      </w:r>
      <w:r>
        <w:rPr>
          <w:rFonts w:ascii="Times New Roman" w:hAnsi="Times New Roman" w:cs="Times New Roman"/>
          <w:color w:val="000000"/>
        </w:rPr>
        <w:t xml:space="preserve">Nonetheless, </w:t>
      </w:r>
      <w:r w:rsidR="00A2706E">
        <w:rPr>
          <w:rFonts w:ascii="Times New Roman" w:hAnsi="Times New Roman" w:cs="Times New Roman"/>
          <w:color w:val="000000"/>
        </w:rPr>
        <w:t>i</w:t>
      </w:r>
      <w:r w:rsidR="00834CBA" w:rsidRPr="00834CBA">
        <w:rPr>
          <w:rFonts w:ascii="Times New Roman" w:hAnsi="Times New Roman" w:cs="Times New Roman"/>
          <w:color w:val="000000"/>
        </w:rPr>
        <w:t xml:space="preserve">mplicit biases </w:t>
      </w:r>
      <w:r>
        <w:rPr>
          <w:rFonts w:ascii="Times New Roman" w:hAnsi="Times New Roman" w:cs="Times New Roman"/>
          <w:color w:val="000000"/>
        </w:rPr>
        <w:t xml:space="preserve">often </w:t>
      </w:r>
      <w:r w:rsidR="00834CBA" w:rsidRPr="00834CBA">
        <w:rPr>
          <w:rFonts w:ascii="Times New Roman" w:hAnsi="Times New Roman" w:cs="Times New Roman"/>
          <w:color w:val="000000"/>
        </w:rPr>
        <w:t xml:space="preserve">lead to </w:t>
      </w:r>
      <w:r w:rsidR="00641C81">
        <w:rPr>
          <w:rFonts w:ascii="Times New Roman" w:hAnsi="Times New Roman" w:cs="Times New Roman"/>
          <w:color w:val="000000"/>
        </w:rPr>
        <w:t>cognitive gaps (</w:t>
      </w:r>
      <w:r w:rsidR="00092D8E">
        <w:rPr>
          <w:rFonts w:ascii="Times New Roman" w:hAnsi="Times New Roman" w:cs="Times New Roman"/>
          <w:color w:val="000000"/>
        </w:rPr>
        <w:t xml:space="preserve">for more specifics, </w:t>
      </w:r>
      <w:r w:rsidR="00641C81">
        <w:rPr>
          <w:rFonts w:ascii="Times New Roman" w:hAnsi="Times New Roman" w:cs="Times New Roman"/>
          <w:color w:val="000000"/>
        </w:rPr>
        <w:t>see Beeghly</w:t>
      </w:r>
      <w:r w:rsidR="00092D8E">
        <w:rPr>
          <w:rFonts w:ascii="Times New Roman" w:hAnsi="Times New Roman" w:cs="Times New Roman"/>
          <w:color w:val="000000"/>
        </w:rPr>
        <w:t>, Chapter 4, “Bias and Knowledge: Two Metaphors”; Siegel, Chapter 5, “Bias and Perception”</w:t>
      </w:r>
      <w:r w:rsidR="005647D4">
        <w:rPr>
          <w:rFonts w:ascii="Times New Roman" w:hAnsi="Times New Roman" w:cs="Times New Roman"/>
          <w:color w:val="000000"/>
        </w:rPr>
        <w:t xml:space="preserve">, </w:t>
      </w:r>
      <w:r w:rsidR="00092D8E">
        <w:rPr>
          <w:rFonts w:ascii="Times New Roman" w:hAnsi="Times New Roman" w:cs="Times New Roman"/>
          <w:color w:val="000000"/>
        </w:rPr>
        <w:t>and Basu, Chapter 10, “The Specter of Normative Conflict: Does Fairness Require Inaccuracy?”</w:t>
      </w:r>
      <w:r w:rsidR="001543B7">
        <w:rPr>
          <w:rFonts w:ascii="Times New Roman" w:hAnsi="Times New Roman" w:cs="Times New Roman"/>
          <w:color w:val="000000"/>
        </w:rPr>
        <w:t>). For example, a</w:t>
      </w:r>
      <w:r w:rsidR="00AC53BA">
        <w:rPr>
          <w:rFonts w:ascii="Times New Roman" w:hAnsi="Times New Roman" w:cs="Times New Roman"/>
          <w:color w:val="000000"/>
        </w:rPr>
        <w:t xml:space="preserve">n implicit bias may cause </w:t>
      </w:r>
      <w:r w:rsidR="00477527">
        <w:rPr>
          <w:rFonts w:ascii="Times New Roman" w:hAnsi="Times New Roman" w:cs="Times New Roman"/>
          <w:color w:val="000000"/>
        </w:rPr>
        <w:t xml:space="preserve">us </w:t>
      </w:r>
      <w:r w:rsidR="00AC53BA">
        <w:rPr>
          <w:rFonts w:ascii="Times New Roman" w:hAnsi="Times New Roman" w:cs="Times New Roman"/>
          <w:color w:val="000000"/>
        </w:rPr>
        <w:t>to have epist</w:t>
      </w:r>
      <w:r w:rsidR="00F55FC4">
        <w:rPr>
          <w:rFonts w:ascii="Times New Roman" w:hAnsi="Times New Roman" w:cs="Times New Roman"/>
          <w:color w:val="000000"/>
        </w:rPr>
        <w:t xml:space="preserve">emically </w:t>
      </w:r>
      <w:r w:rsidR="00F55FC4">
        <w:rPr>
          <w:rFonts w:ascii="Times New Roman" w:hAnsi="Times New Roman" w:cs="Times New Roman"/>
          <w:color w:val="000000"/>
        </w:rPr>
        <w:lastRenderedPageBreak/>
        <w:t xml:space="preserve">questionable habits </w:t>
      </w:r>
      <w:r w:rsidR="00477527">
        <w:rPr>
          <w:rFonts w:ascii="Times New Roman" w:hAnsi="Times New Roman" w:cs="Times New Roman"/>
          <w:color w:val="000000"/>
        </w:rPr>
        <w:t>for determining people’s</w:t>
      </w:r>
      <w:r w:rsidR="00F55FC4">
        <w:rPr>
          <w:rFonts w:ascii="Times New Roman" w:hAnsi="Times New Roman" w:cs="Times New Roman"/>
          <w:color w:val="000000"/>
        </w:rPr>
        <w:t xml:space="preserve"> credibility </w:t>
      </w:r>
      <w:r w:rsidR="00AC53BA">
        <w:rPr>
          <w:rFonts w:ascii="Times New Roman" w:hAnsi="Times New Roman" w:cs="Times New Roman"/>
          <w:color w:val="000000"/>
        </w:rPr>
        <w:t>related to race and econom</w:t>
      </w:r>
      <w:r w:rsidR="001543B7">
        <w:rPr>
          <w:rFonts w:ascii="Times New Roman" w:hAnsi="Times New Roman" w:cs="Times New Roman"/>
          <w:color w:val="000000"/>
        </w:rPr>
        <w:t>ic class, such as the</w:t>
      </w:r>
      <w:r w:rsidR="00F55FC4">
        <w:rPr>
          <w:rFonts w:ascii="Times New Roman" w:hAnsi="Times New Roman" w:cs="Times New Roman"/>
          <w:color w:val="000000"/>
        </w:rPr>
        <w:t xml:space="preserve"> unquestioned credibility</w:t>
      </w:r>
      <w:r w:rsidR="001543B7">
        <w:rPr>
          <w:rFonts w:ascii="Times New Roman" w:hAnsi="Times New Roman" w:cs="Times New Roman"/>
          <w:color w:val="000000"/>
        </w:rPr>
        <w:t xml:space="preserve"> we tend to confer to white</w:t>
      </w:r>
      <w:r w:rsidR="00C21B6C">
        <w:rPr>
          <w:rFonts w:ascii="Times New Roman" w:hAnsi="Times New Roman" w:cs="Times New Roman"/>
          <w:color w:val="000000"/>
        </w:rPr>
        <w:t>, male professors</w:t>
      </w:r>
      <w:r w:rsidR="001543B7">
        <w:rPr>
          <w:rFonts w:ascii="Times New Roman" w:hAnsi="Times New Roman" w:cs="Times New Roman"/>
          <w:color w:val="000000"/>
        </w:rPr>
        <w:t>.</w:t>
      </w:r>
      <w:r w:rsidR="00B40292">
        <w:rPr>
          <w:rFonts w:ascii="Times New Roman" w:hAnsi="Times New Roman" w:cs="Times New Roman"/>
          <w:color w:val="000000"/>
        </w:rPr>
        <w:t xml:space="preserve"> In this section we will give an overview of a common way of thinking about our responsibilities for implicit bias </w:t>
      </w:r>
      <w:r w:rsidR="00F55FC4">
        <w:rPr>
          <w:rFonts w:ascii="Times New Roman" w:hAnsi="Times New Roman" w:cs="Times New Roman"/>
          <w:color w:val="000000"/>
        </w:rPr>
        <w:t xml:space="preserve">within philosophy </w:t>
      </w:r>
      <w:r w:rsidR="00B40292">
        <w:rPr>
          <w:rFonts w:ascii="Times New Roman" w:hAnsi="Times New Roman" w:cs="Times New Roman"/>
          <w:color w:val="000000"/>
        </w:rPr>
        <w:t>and raise some problems for thinking about it in this way.</w:t>
      </w:r>
    </w:p>
    <w:p w14:paraId="613A104D" w14:textId="5AB0FDDA" w:rsidR="00B40292" w:rsidRDefault="00A2706E" w:rsidP="00B81DAF">
      <w:pPr>
        <w:spacing w:line="480" w:lineRule="auto"/>
        <w:rPr>
          <w:rFonts w:ascii="Times New Roman" w:hAnsi="Times New Roman" w:cs="Times New Roman"/>
          <w:color w:val="000000"/>
        </w:rPr>
      </w:pPr>
      <w:r>
        <w:rPr>
          <w:rFonts w:ascii="Times New Roman" w:hAnsi="Times New Roman" w:cs="Times New Roman"/>
          <w:color w:val="000000"/>
        </w:rPr>
        <w:tab/>
      </w:r>
      <w:r w:rsidR="00BB1AE8">
        <w:rPr>
          <w:rFonts w:ascii="Times New Roman" w:hAnsi="Times New Roman" w:cs="Times New Roman"/>
          <w:color w:val="000000"/>
        </w:rPr>
        <w:t xml:space="preserve">When </w:t>
      </w:r>
      <w:r w:rsidR="00F55FC4">
        <w:rPr>
          <w:rFonts w:ascii="Times New Roman" w:hAnsi="Times New Roman" w:cs="Times New Roman"/>
          <w:color w:val="000000"/>
        </w:rPr>
        <w:t xml:space="preserve">philosophers </w:t>
      </w:r>
      <w:r w:rsidR="00BB1AE8">
        <w:rPr>
          <w:rFonts w:ascii="Times New Roman" w:hAnsi="Times New Roman" w:cs="Times New Roman"/>
          <w:color w:val="000000"/>
        </w:rPr>
        <w:t xml:space="preserve">discuss implicit bias, they often </w:t>
      </w:r>
      <w:r w:rsidR="00834CBA" w:rsidRPr="00834CBA">
        <w:rPr>
          <w:rFonts w:ascii="Times New Roman" w:hAnsi="Times New Roman" w:cs="Times New Roman"/>
          <w:color w:val="000000"/>
        </w:rPr>
        <w:t>focus on responsibility for particular acts</w:t>
      </w:r>
      <w:r w:rsidR="00444258">
        <w:rPr>
          <w:rFonts w:ascii="Times New Roman" w:hAnsi="Times New Roman" w:cs="Times New Roman"/>
          <w:color w:val="000000"/>
        </w:rPr>
        <w:t xml:space="preserve"> that occur at specific times. On these acco</w:t>
      </w:r>
      <w:r w:rsidR="00F55FC4">
        <w:rPr>
          <w:rFonts w:ascii="Times New Roman" w:hAnsi="Times New Roman" w:cs="Times New Roman"/>
          <w:color w:val="000000"/>
        </w:rPr>
        <w:t>unts, whether or not a person</w:t>
      </w:r>
      <w:r w:rsidR="00444258">
        <w:rPr>
          <w:rFonts w:ascii="Times New Roman" w:hAnsi="Times New Roman" w:cs="Times New Roman"/>
          <w:color w:val="000000"/>
        </w:rPr>
        <w:t xml:space="preserve"> is morally responsible </w:t>
      </w:r>
      <w:r w:rsidR="00834CBA" w:rsidRPr="00834CBA">
        <w:rPr>
          <w:rFonts w:ascii="Times New Roman" w:hAnsi="Times New Roman" w:cs="Times New Roman"/>
          <w:color w:val="000000"/>
        </w:rPr>
        <w:t>for an act influenced b</w:t>
      </w:r>
      <w:r w:rsidR="00444258">
        <w:rPr>
          <w:rFonts w:ascii="Times New Roman" w:hAnsi="Times New Roman" w:cs="Times New Roman"/>
          <w:color w:val="000000"/>
        </w:rPr>
        <w:t xml:space="preserve">y implicit bias </w:t>
      </w:r>
      <w:r w:rsidR="00F55FC4">
        <w:rPr>
          <w:rFonts w:ascii="Times New Roman" w:hAnsi="Times New Roman" w:cs="Times New Roman"/>
          <w:color w:val="000000"/>
        </w:rPr>
        <w:t xml:space="preserve">is determined </w:t>
      </w:r>
      <w:r w:rsidR="00444258">
        <w:rPr>
          <w:rFonts w:ascii="Times New Roman" w:hAnsi="Times New Roman" w:cs="Times New Roman"/>
          <w:color w:val="000000"/>
        </w:rPr>
        <w:t>by considering whether the agent met a set of conditions</w:t>
      </w:r>
      <w:r w:rsidR="00031799">
        <w:rPr>
          <w:rFonts w:ascii="Times New Roman" w:hAnsi="Times New Roman" w:cs="Times New Roman"/>
          <w:color w:val="000000"/>
        </w:rPr>
        <w:t xml:space="preserve"> for moral responsibility</w:t>
      </w:r>
      <w:r w:rsidR="00834CBA" w:rsidRPr="00834CBA">
        <w:rPr>
          <w:rFonts w:ascii="Times New Roman" w:hAnsi="Times New Roman" w:cs="Times New Roman"/>
          <w:color w:val="000000"/>
        </w:rPr>
        <w:t>. Thus, on these accounts, one can be deemed “</w:t>
      </w:r>
      <w:r w:rsidR="00BB1AE8">
        <w:rPr>
          <w:rFonts w:ascii="Times New Roman" w:hAnsi="Times New Roman" w:cs="Times New Roman"/>
          <w:color w:val="000000"/>
        </w:rPr>
        <w:t xml:space="preserve">morally responsible” or </w:t>
      </w:r>
      <w:r w:rsidR="00834CBA" w:rsidRPr="00834CBA">
        <w:rPr>
          <w:rFonts w:ascii="Times New Roman" w:hAnsi="Times New Roman" w:cs="Times New Roman"/>
          <w:color w:val="000000"/>
        </w:rPr>
        <w:t>“not morally responsible” for a particular act</w:t>
      </w:r>
      <w:r w:rsidR="00444258">
        <w:rPr>
          <w:rFonts w:ascii="Times New Roman" w:hAnsi="Times New Roman" w:cs="Times New Roman"/>
          <w:color w:val="000000"/>
        </w:rPr>
        <w:t xml:space="preserve">. Here’s an example of how this might go: </w:t>
      </w:r>
    </w:p>
    <w:p w14:paraId="0BED9CA3" w14:textId="26F751E9" w:rsidR="00B40292" w:rsidRDefault="00B81DAF" w:rsidP="00B40292">
      <w:pPr>
        <w:spacing w:line="480" w:lineRule="auto"/>
        <w:ind w:left="720"/>
        <w:rPr>
          <w:rFonts w:ascii="Times New Roman" w:hAnsi="Times New Roman" w:cs="Times New Roman"/>
          <w:color w:val="000000"/>
        </w:rPr>
      </w:pPr>
      <w:r>
        <w:rPr>
          <w:rFonts w:ascii="Times New Roman" w:hAnsi="Times New Roman" w:cs="Times New Roman"/>
          <w:color w:val="000000"/>
        </w:rPr>
        <w:t>Laura is an admissions counselor at a university</w:t>
      </w:r>
      <w:r w:rsidR="00031799">
        <w:rPr>
          <w:rFonts w:ascii="Times New Roman" w:hAnsi="Times New Roman" w:cs="Times New Roman"/>
          <w:color w:val="000000"/>
        </w:rPr>
        <w:t>, and it</w:t>
      </w:r>
      <w:r>
        <w:rPr>
          <w:rFonts w:ascii="Times New Roman" w:hAnsi="Times New Roman" w:cs="Times New Roman"/>
          <w:color w:val="000000"/>
        </w:rPr>
        <w:t xml:space="preserve"> is her job to make the initial round of cuts in the application process. She decides who will make it to the next round of application review and who will not. Unbeknownst to Laura, she has implicit biases that le</w:t>
      </w:r>
      <w:r w:rsidR="00C21B6C">
        <w:rPr>
          <w:rFonts w:ascii="Times New Roman" w:hAnsi="Times New Roman" w:cs="Times New Roman"/>
          <w:color w:val="000000"/>
        </w:rPr>
        <w:t>a</w:t>
      </w:r>
      <w:r>
        <w:rPr>
          <w:rFonts w:ascii="Times New Roman" w:hAnsi="Times New Roman" w:cs="Times New Roman"/>
          <w:color w:val="000000"/>
        </w:rPr>
        <w:t>d her to dismiss applications with traditionally Latinx names</w:t>
      </w:r>
      <w:r w:rsidR="00C91D60">
        <w:rPr>
          <w:rFonts w:ascii="Times New Roman" w:hAnsi="Times New Roman" w:cs="Times New Roman"/>
          <w:color w:val="000000"/>
        </w:rPr>
        <w:t>, such as Carlos or Juanita</w:t>
      </w:r>
      <w:r>
        <w:rPr>
          <w:rFonts w:ascii="Times New Roman" w:hAnsi="Times New Roman" w:cs="Times New Roman"/>
          <w:color w:val="000000"/>
        </w:rPr>
        <w:t>. The influence of Laura’s bias on the process means that fewer Latinx individuals are admitted to the university</w:t>
      </w:r>
      <w:r w:rsidR="00B40292">
        <w:rPr>
          <w:rFonts w:ascii="Times New Roman" w:hAnsi="Times New Roman" w:cs="Times New Roman"/>
          <w:color w:val="000000"/>
        </w:rPr>
        <w:t>.</w:t>
      </w:r>
    </w:p>
    <w:p w14:paraId="32C653FA" w14:textId="1F785827" w:rsidR="00834CBA" w:rsidRDefault="00B81DAF" w:rsidP="00B40292">
      <w:pPr>
        <w:spacing w:line="480" w:lineRule="auto"/>
        <w:rPr>
          <w:rFonts w:ascii="Times New Roman" w:hAnsi="Times New Roman" w:cs="Times New Roman"/>
          <w:color w:val="000000"/>
        </w:rPr>
      </w:pPr>
      <w:r>
        <w:rPr>
          <w:rFonts w:ascii="Times New Roman" w:hAnsi="Times New Roman" w:cs="Times New Roman"/>
          <w:color w:val="000000"/>
        </w:rPr>
        <w:t xml:space="preserve">When philosophers think about this case, they will often ask, </w:t>
      </w:r>
      <w:r w:rsidR="00031799">
        <w:rPr>
          <w:rFonts w:ascii="Times New Roman" w:hAnsi="Times New Roman" w:cs="Times New Roman"/>
          <w:color w:val="000000"/>
        </w:rPr>
        <w:t>“</w:t>
      </w:r>
      <w:r>
        <w:rPr>
          <w:rFonts w:ascii="Times New Roman" w:hAnsi="Times New Roman" w:cs="Times New Roman"/>
          <w:color w:val="000000"/>
        </w:rPr>
        <w:t xml:space="preserve">Is Laura morally responsible for </w:t>
      </w:r>
      <w:r w:rsidR="00031799">
        <w:rPr>
          <w:rFonts w:ascii="Times New Roman" w:hAnsi="Times New Roman" w:cs="Times New Roman"/>
          <w:color w:val="000000"/>
        </w:rPr>
        <w:t>her behavior?”</w:t>
      </w:r>
      <w:r>
        <w:rPr>
          <w:rFonts w:ascii="Times New Roman" w:hAnsi="Times New Roman" w:cs="Times New Roman"/>
          <w:color w:val="000000"/>
        </w:rPr>
        <w:t xml:space="preserve"> In other words, they wonder whether we can </w:t>
      </w:r>
      <w:r w:rsidR="00B40292">
        <w:rPr>
          <w:rFonts w:ascii="Times New Roman" w:hAnsi="Times New Roman" w:cs="Times New Roman"/>
          <w:color w:val="000000"/>
        </w:rPr>
        <w:t xml:space="preserve">justifiably </w:t>
      </w:r>
      <w:r>
        <w:rPr>
          <w:rFonts w:ascii="Times New Roman" w:hAnsi="Times New Roman" w:cs="Times New Roman"/>
          <w:color w:val="000000"/>
        </w:rPr>
        <w:t>morally evaluate Laura for her actions</w:t>
      </w:r>
      <w:r w:rsidR="00F55FC4">
        <w:rPr>
          <w:rFonts w:ascii="Times New Roman" w:hAnsi="Times New Roman" w:cs="Times New Roman"/>
          <w:color w:val="000000"/>
        </w:rPr>
        <w:t xml:space="preserve"> even though her actions</w:t>
      </w:r>
      <w:r w:rsidR="00031799">
        <w:rPr>
          <w:rFonts w:ascii="Times New Roman" w:hAnsi="Times New Roman" w:cs="Times New Roman"/>
          <w:color w:val="000000"/>
        </w:rPr>
        <w:t xml:space="preserve"> were influenced by implicit biases that she did not know about and did not control</w:t>
      </w:r>
      <w:r>
        <w:rPr>
          <w:rFonts w:ascii="Times New Roman" w:hAnsi="Times New Roman" w:cs="Times New Roman"/>
          <w:color w:val="000000"/>
        </w:rPr>
        <w:t xml:space="preserve">. </w:t>
      </w:r>
      <w:r w:rsidR="00834CBA" w:rsidRPr="00834CBA">
        <w:rPr>
          <w:rFonts w:ascii="Times New Roman" w:hAnsi="Times New Roman" w:cs="Times New Roman"/>
          <w:color w:val="000000"/>
        </w:rPr>
        <w:t>In many w</w:t>
      </w:r>
      <w:r>
        <w:rPr>
          <w:rFonts w:ascii="Times New Roman" w:hAnsi="Times New Roman" w:cs="Times New Roman"/>
          <w:color w:val="000000"/>
        </w:rPr>
        <w:t>ays, this kind of question</w:t>
      </w:r>
      <w:r w:rsidR="00834CBA" w:rsidRPr="00834CBA">
        <w:rPr>
          <w:rFonts w:ascii="Times New Roman" w:hAnsi="Times New Roman" w:cs="Times New Roman"/>
          <w:color w:val="000000"/>
        </w:rPr>
        <w:t xml:space="preserve"> </w:t>
      </w:r>
      <w:r>
        <w:rPr>
          <w:rFonts w:ascii="Times New Roman" w:hAnsi="Times New Roman" w:cs="Times New Roman"/>
          <w:color w:val="000000"/>
        </w:rPr>
        <w:t xml:space="preserve">is helpful to us </w:t>
      </w:r>
      <w:r w:rsidR="00834CBA" w:rsidRPr="00834CBA">
        <w:rPr>
          <w:rFonts w:ascii="Times New Roman" w:hAnsi="Times New Roman" w:cs="Times New Roman"/>
          <w:color w:val="000000"/>
        </w:rPr>
        <w:t xml:space="preserve">in sorting out exactly what our responsibilities are with respect to implicit bias. </w:t>
      </w:r>
      <w:r w:rsidR="00B40292">
        <w:rPr>
          <w:rFonts w:ascii="Times New Roman" w:hAnsi="Times New Roman" w:cs="Times New Roman"/>
          <w:color w:val="000000"/>
        </w:rPr>
        <w:t xml:space="preserve">However, we’ll argue that asking these kinds of questions or </w:t>
      </w:r>
      <w:r w:rsidR="00031799">
        <w:rPr>
          <w:rFonts w:ascii="Times New Roman" w:hAnsi="Times New Roman" w:cs="Times New Roman"/>
          <w:color w:val="000000"/>
        </w:rPr>
        <w:lastRenderedPageBreak/>
        <w:t>starting with individual moral responsibility</w:t>
      </w:r>
      <w:r w:rsidR="00B40292">
        <w:rPr>
          <w:rFonts w:ascii="Times New Roman" w:hAnsi="Times New Roman" w:cs="Times New Roman"/>
          <w:color w:val="000000"/>
        </w:rPr>
        <w:t xml:space="preserve"> can </w:t>
      </w:r>
      <w:r w:rsidR="00834CBA" w:rsidRPr="00834CBA">
        <w:rPr>
          <w:rFonts w:ascii="Times New Roman" w:hAnsi="Times New Roman" w:cs="Times New Roman"/>
          <w:color w:val="000000"/>
        </w:rPr>
        <w:t>obscure both the stakes with respect to implicit bias and our individual and collective responsibilities to take action.</w:t>
      </w:r>
    </w:p>
    <w:p w14:paraId="4A29D2E8" w14:textId="66938984" w:rsidR="00CD471A" w:rsidRDefault="00F55FC4" w:rsidP="00CD471A">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But, first, here’s a little more about determining moral responsibility. </w:t>
      </w:r>
      <w:r w:rsidR="00CA4F05">
        <w:rPr>
          <w:rFonts w:ascii="Times New Roman" w:hAnsi="Times New Roman" w:cs="Times New Roman"/>
          <w:color w:val="000000"/>
        </w:rPr>
        <w:t>As Dominguez (C</w:t>
      </w:r>
      <w:r w:rsidR="00031799" w:rsidRPr="00834CBA">
        <w:rPr>
          <w:rFonts w:ascii="Times New Roman" w:hAnsi="Times New Roman" w:cs="Times New Roman"/>
          <w:color w:val="000000"/>
        </w:rPr>
        <w:t>hapter 8</w:t>
      </w:r>
      <w:r w:rsidR="00CA4F05">
        <w:rPr>
          <w:rFonts w:ascii="Times New Roman" w:hAnsi="Times New Roman" w:cs="Times New Roman"/>
          <w:color w:val="000000"/>
        </w:rPr>
        <w:t>, “Moral Responsibility for Biases: Examining Our Options”</w:t>
      </w:r>
      <w:r w:rsidR="00031799" w:rsidRPr="00834CBA">
        <w:rPr>
          <w:rFonts w:ascii="Times New Roman" w:hAnsi="Times New Roman" w:cs="Times New Roman"/>
          <w:color w:val="000000"/>
        </w:rPr>
        <w:t>) explain</w:t>
      </w:r>
      <w:r w:rsidR="00031799">
        <w:rPr>
          <w:rFonts w:ascii="Times New Roman" w:hAnsi="Times New Roman" w:cs="Times New Roman"/>
          <w:color w:val="000000"/>
        </w:rPr>
        <w:t>s</w:t>
      </w:r>
      <w:r w:rsidR="00031799" w:rsidRPr="00834CBA">
        <w:rPr>
          <w:rFonts w:ascii="Times New Roman" w:hAnsi="Times New Roman" w:cs="Times New Roman"/>
          <w:color w:val="000000"/>
        </w:rPr>
        <w:t xml:space="preserve">, accounts of direct responsibility for implicit bias typically focus on necessary conditions for responsibility, such as control, knowledge, or attributability. On these accounts, an agent is morally responsible for an action when they </w:t>
      </w:r>
      <w:r w:rsidR="00031799">
        <w:rPr>
          <w:rFonts w:ascii="Times New Roman" w:hAnsi="Times New Roman" w:cs="Times New Roman"/>
          <w:color w:val="000000"/>
        </w:rPr>
        <w:t>have met some set of conditions at the time of the action</w:t>
      </w:r>
      <w:r w:rsidR="00031799" w:rsidRPr="00834CBA">
        <w:rPr>
          <w:rFonts w:ascii="Times New Roman" w:hAnsi="Times New Roman" w:cs="Times New Roman"/>
          <w:color w:val="000000"/>
        </w:rPr>
        <w:t>.</w:t>
      </w:r>
      <w:r w:rsidR="00031799">
        <w:rPr>
          <w:rFonts w:ascii="Times New Roman" w:hAnsi="Times New Roman" w:cs="Times New Roman"/>
          <w:color w:val="000000"/>
        </w:rPr>
        <w:t xml:space="preserve"> If the conditions aren’t met, then the agent is said to be not morally responsible, which has consequences f</w:t>
      </w:r>
      <w:r w:rsidR="00905ED1">
        <w:rPr>
          <w:rFonts w:ascii="Times New Roman" w:hAnsi="Times New Roman" w:cs="Times New Roman"/>
          <w:color w:val="000000"/>
        </w:rPr>
        <w:t xml:space="preserve">or our abilities to be justified in </w:t>
      </w:r>
      <w:r w:rsidR="00031799">
        <w:rPr>
          <w:rFonts w:ascii="Times New Roman" w:hAnsi="Times New Roman" w:cs="Times New Roman"/>
          <w:color w:val="000000"/>
        </w:rPr>
        <w:t xml:space="preserve">morally </w:t>
      </w:r>
      <w:r w:rsidR="00905ED1">
        <w:rPr>
          <w:rFonts w:ascii="Times New Roman" w:hAnsi="Times New Roman" w:cs="Times New Roman"/>
          <w:color w:val="000000"/>
        </w:rPr>
        <w:t xml:space="preserve">evaluating </w:t>
      </w:r>
      <w:r w:rsidR="00031799">
        <w:rPr>
          <w:rFonts w:ascii="Times New Roman" w:hAnsi="Times New Roman" w:cs="Times New Roman"/>
          <w:color w:val="000000"/>
        </w:rPr>
        <w:t xml:space="preserve">the person. </w:t>
      </w:r>
      <w:r w:rsidR="00031799" w:rsidRPr="00834CBA">
        <w:rPr>
          <w:rFonts w:ascii="Times New Roman" w:hAnsi="Times New Roman" w:cs="Times New Roman"/>
          <w:color w:val="000000"/>
        </w:rPr>
        <w:t>Robin Zheng</w:t>
      </w:r>
      <w:r w:rsidR="00031799">
        <w:rPr>
          <w:rFonts w:ascii="Times New Roman" w:hAnsi="Times New Roman" w:cs="Times New Roman"/>
          <w:color w:val="000000"/>
        </w:rPr>
        <w:t xml:space="preserve">, </w:t>
      </w:r>
      <w:r w:rsidR="00031799" w:rsidRPr="00834CBA">
        <w:rPr>
          <w:rFonts w:ascii="Times New Roman" w:hAnsi="Times New Roman" w:cs="Times New Roman"/>
          <w:color w:val="000000"/>
        </w:rPr>
        <w:t>for example, argues that in many cases implicitly bias</w:t>
      </w:r>
      <w:r w:rsidR="00CD471A">
        <w:rPr>
          <w:rFonts w:ascii="Times New Roman" w:hAnsi="Times New Roman" w:cs="Times New Roman"/>
          <w:color w:val="000000"/>
        </w:rPr>
        <w:t xml:space="preserve">ed behaviors fail to meet the </w:t>
      </w:r>
      <w:r w:rsidR="00031799" w:rsidRPr="00834CBA">
        <w:rPr>
          <w:rFonts w:ascii="Times New Roman" w:hAnsi="Times New Roman" w:cs="Times New Roman"/>
          <w:color w:val="000000"/>
        </w:rPr>
        <w:t>conditions</w:t>
      </w:r>
      <w:r w:rsidR="00031799">
        <w:rPr>
          <w:rFonts w:ascii="Times New Roman" w:hAnsi="Times New Roman" w:cs="Times New Roman"/>
          <w:color w:val="000000"/>
        </w:rPr>
        <w:t xml:space="preserve"> </w:t>
      </w:r>
      <w:r w:rsidR="00CD471A">
        <w:rPr>
          <w:rFonts w:ascii="Times New Roman" w:hAnsi="Times New Roman" w:cs="Times New Roman"/>
          <w:color w:val="000000"/>
        </w:rPr>
        <w:t xml:space="preserve">for responsibility </w:t>
      </w:r>
      <w:r w:rsidR="00031799" w:rsidRPr="00834CBA">
        <w:rPr>
          <w:rFonts w:ascii="Times New Roman" w:hAnsi="Times New Roman" w:cs="Times New Roman"/>
          <w:color w:val="000000"/>
        </w:rPr>
        <w:t xml:space="preserve">(2016: 72; see also Kelly and </w:t>
      </w:r>
      <w:proofErr w:type="spellStart"/>
      <w:r w:rsidR="00031799" w:rsidRPr="00834CBA">
        <w:rPr>
          <w:rFonts w:ascii="Times New Roman" w:hAnsi="Times New Roman" w:cs="Times New Roman"/>
          <w:color w:val="000000"/>
        </w:rPr>
        <w:t>Roedder</w:t>
      </w:r>
      <w:proofErr w:type="spellEnd"/>
      <w:r w:rsidR="00031799" w:rsidRPr="00834CBA">
        <w:rPr>
          <w:rFonts w:ascii="Times New Roman" w:hAnsi="Times New Roman" w:cs="Times New Roman"/>
          <w:color w:val="000000"/>
        </w:rPr>
        <w:t xml:space="preserve"> 2008</w:t>
      </w:r>
      <w:r w:rsidR="006F5037">
        <w:rPr>
          <w:rFonts w:ascii="Times New Roman" w:hAnsi="Times New Roman" w:cs="Times New Roman"/>
          <w:color w:val="000000"/>
        </w:rPr>
        <w:t>;</w:t>
      </w:r>
      <w:r w:rsidR="00031799" w:rsidRPr="00834CBA">
        <w:rPr>
          <w:rFonts w:ascii="Times New Roman" w:hAnsi="Times New Roman" w:cs="Times New Roman"/>
          <w:color w:val="000000"/>
        </w:rPr>
        <w:t xml:space="preserve"> Levy 2017). This is because in many cases, the individual does not </w:t>
      </w:r>
      <w:r w:rsidR="00031799" w:rsidRPr="00CD471A">
        <w:rPr>
          <w:rFonts w:ascii="Times New Roman" w:hAnsi="Times New Roman" w:cs="Times New Roman"/>
          <w:i/>
          <w:color w:val="000000"/>
        </w:rPr>
        <w:t>know</w:t>
      </w:r>
      <w:r w:rsidR="00031799" w:rsidRPr="00834CBA">
        <w:rPr>
          <w:rFonts w:ascii="Times New Roman" w:hAnsi="Times New Roman" w:cs="Times New Roman"/>
          <w:color w:val="000000"/>
        </w:rPr>
        <w:t xml:space="preserve"> that implicit bias is influencing their behavior, and they have </w:t>
      </w:r>
      <w:r w:rsidR="00031799" w:rsidRPr="00CD471A">
        <w:rPr>
          <w:rFonts w:ascii="Times New Roman" w:hAnsi="Times New Roman" w:cs="Times New Roman"/>
          <w:i/>
          <w:color w:val="000000"/>
        </w:rPr>
        <w:t>done what they can be expected to do</w:t>
      </w:r>
      <w:r w:rsidR="00CD471A">
        <w:rPr>
          <w:rFonts w:ascii="Times New Roman" w:hAnsi="Times New Roman" w:cs="Times New Roman"/>
          <w:color w:val="000000"/>
        </w:rPr>
        <w:t xml:space="preserve"> to avoid implicit bias. </w:t>
      </w:r>
      <w:r w:rsidR="008074A9">
        <w:rPr>
          <w:rFonts w:ascii="Times New Roman" w:hAnsi="Times New Roman" w:cs="Times New Roman"/>
          <w:color w:val="000000"/>
        </w:rPr>
        <w:t>On this account, we might conclude that Laura is not morally responsible for her actions</w:t>
      </w:r>
      <w:r w:rsidR="00C21B6C">
        <w:rPr>
          <w:rFonts w:ascii="Times New Roman" w:hAnsi="Times New Roman" w:cs="Times New Roman"/>
          <w:color w:val="000000"/>
        </w:rPr>
        <w:t>, even though one’s expectations, given her role, is that she act without bias</w:t>
      </w:r>
      <w:r w:rsidR="008074A9">
        <w:rPr>
          <w:rFonts w:ascii="Times New Roman" w:hAnsi="Times New Roman" w:cs="Times New Roman"/>
          <w:color w:val="000000"/>
        </w:rPr>
        <w:t xml:space="preserve">. </w:t>
      </w:r>
      <w:r w:rsidR="00CD471A">
        <w:rPr>
          <w:rFonts w:ascii="Times New Roman" w:hAnsi="Times New Roman" w:cs="Times New Roman"/>
          <w:color w:val="000000"/>
        </w:rPr>
        <w:t>This method for thinking about implicit bias starts with the individual and what kind of state the individual was in when implicit bias influenced their behavior in order to determine whether or not the individual can be held responsible or be blamed for her actions.</w:t>
      </w:r>
    </w:p>
    <w:p w14:paraId="1F60D1EF" w14:textId="6A0951DF" w:rsidR="00CD471A" w:rsidRDefault="002E38E6" w:rsidP="002E38E6">
      <w:pPr>
        <w:spacing w:line="480" w:lineRule="auto"/>
        <w:ind w:firstLine="720"/>
        <w:rPr>
          <w:rFonts w:ascii="Times New Roman" w:hAnsi="Times New Roman" w:cs="Times New Roman"/>
          <w:color w:val="000000"/>
        </w:rPr>
      </w:pPr>
      <w:r>
        <w:rPr>
          <w:rFonts w:ascii="Times New Roman" w:hAnsi="Times New Roman" w:cs="Times New Roman"/>
          <w:color w:val="000000"/>
        </w:rPr>
        <w:t>T</w:t>
      </w:r>
      <w:r w:rsidR="00CD471A">
        <w:rPr>
          <w:rFonts w:ascii="Times New Roman" w:hAnsi="Times New Roman" w:cs="Times New Roman"/>
          <w:color w:val="000000"/>
        </w:rPr>
        <w:t xml:space="preserve">he starting point for these accounts is often whether a particular individual is morally responsible </w:t>
      </w:r>
      <w:r>
        <w:rPr>
          <w:rFonts w:ascii="Times New Roman" w:hAnsi="Times New Roman" w:cs="Times New Roman"/>
          <w:color w:val="000000"/>
        </w:rPr>
        <w:t>for</w:t>
      </w:r>
      <w:r w:rsidR="00CD471A">
        <w:rPr>
          <w:rFonts w:ascii="Times New Roman" w:hAnsi="Times New Roman" w:cs="Times New Roman"/>
          <w:color w:val="000000"/>
        </w:rPr>
        <w:t xml:space="preserve"> a specif</w:t>
      </w:r>
      <w:r>
        <w:rPr>
          <w:rFonts w:ascii="Times New Roman" w:hAnsi="Times New Roman" w:cs="Times New Roman"/>
          <w:color w:val="000000"/>
        </w:rPr>
        <w:t xml:space="preserve">ic action at a particular time, but </w:t>
      </w:r>
      <w:r w:rsidR="00F55FC4">
        <w:rPr>
          <w:rFonts w:ascii="Times New Roman" w:hAnsi="Times New Roman" w:cs="Times New Roman"/>
          <w:color w:val="000000"/>
        </w:rPr>
        <w:t xml:space="preserve">in addition </w:t>
      </w:r>
      <w:r>
        <w:rPr>
          <w:rFonts w:ascii="Times New Roman" w:hAnsi="Times New Roman" w:cs="Times New Roman"/>
          <w:color w:val="000000"/>
        </w:rPr>
        <w:t>the accounts can</w:t>
      </w:r>
      <w:r w:rsidR="00CD471A" w:rsidRPr="00834CBA">
        <w:rPr>
          <w:rFonts w:ascii="Times New Roman" w:hAnsi="Times New Roman" w:cs="Times New Roman"/>
          <w:color w:val="000000"/>
        </w:rPr>
        <w:t xml:space="preserve"> be used to argue that we are indirectl</w:t>
      </w:r>
      <w:r>
        <w:rPr>
          <w:rFonts w:ascii="Times New Roman" w:hAnsi="Times New Roman" w:cs="Times New Roman"/>
          <w:color w:val="000000"/>
        </w:rPr>
        <w:t xml:space="preserve">y responsible for implicit bias. In other words, we can talk about the ways we are responsible for failing to engage in </w:t>
      </w:r>
      <w:r w:rsidR="00CD471A" w:rsidRPr="00834CBA">
        <w:rPr>
          <w:rFonts w:ascii="Times New Roman" w:hAnsi="Times New Roman" w:cs="Times New Roman"/>
          <w:color w:val="000000"/>
        </w:rPr>
        <w:t>practices</w:t>
      </w:r>
      <w:r>
        <w:rPr>
          <w:rFonts w:ascii="Times New Roman" w:hAnsi="Times New Roman" w:cs="Times New Roman"/>
          <w:color w:val="000000"/>
        </w:rPr>
        <w:t xml:space="preserve"> that </w:t>
      </w:r>
      <w:r>
        <w:rPr>
          <w:rFonts w:ascii="Times New Roman" w:hAnsi="Times New Roman" w:cs="Times New Roman"/>
          <w:color w:val="000000"/>
        </w:rPr>
        <w:lastRenderedPageBreak/>
        <w:t>reduce implicit bias or keep them from influencing our behaviors at a time prior to the behavior we are evaluating</w:t>
      </w:r>
      <w:r w:rsidR="00CD471A" w:rsidRPr="00834CBA">
        <w:rPr>
          <w:rFonts w:ascii="Times New Roman" w:hAnsi="Times New Roman" w:cs="Times New Roman"/>
          <w:color w:val="000000"/>
        </w:rPr>
        <w:t xml:space="preserve">. For example, Washington and Kelly (2016) argue that in many cases we are in positions where we </w:t>
      </w:r>
      <w:r w:rsidR="00CD471A" w:rsidRPr="00834CBA">
        <w:rPr>
          <w:rFonts w:ascii="Times New Roman" w:hAnsi="Times New Roman" w:cs="Times New Roman"/>
          <w:i/>
          <w:iCs/>
          <w:color w:val="000000"/>
        </w:rPr>
        <w:t>should’ve</w:t>
      </w:r>
      <w:r w:rsidR="00CD471A" w:rsidRPr="00834CBA">
        <w:rPr>
          <w:rFonts w:ascii="Times New Roman" w:hAnsi="Times New Roman" w:cs="Times New Roman"/>
          <w:color w:val="000000"/>
        </w:rPr>
        <w:t xml:space="preserve"> known</w:t>
      </w:r>
      <w:r>
        <w:rPr>
          <w:rFonts w:ascii="Times New Roman" w:hAnsi="Times New Roman" w:cs="Times New Roman"/>
          <w:color w:val="000000"/>
        </w:rPr>
        <w:t xml:space="preserve"> (about implicit bias)</w:t>
      </w:r>
      <w:r w:rsidR="00CD471A" w:rsidRPr="00834CBA">
        <w:rPr>
          <w:rFonts w:ascii="Times New Roman" w:hAnsi="Times New Roman" w:cs="Times New Roman"/>
          <w:color w:val="000000"/>
        </w:rPr>
        <w:t xml:space="preserve">, even when in fact </w:t>
      </w:r>
      <w:r>
        <w:rPr>
          <w:rFonts w:ascii="Times New Roman" w:hAnsi="Times New Roman" w:cs="Times New Roman"/>
          <w:color w:val="000000"/>
        </w:rPr>
        <w:t xml:space="preserve">we did not know. </w:t>
      </w:r>
      <w:r w:rsidR="00641C81">
        <w:rPr>
          <w:rFonts w:ascii="Times New Roman" w:hAnsi="Times New Roman" w:cs="Times New Roman"/>
          <w:color w:val="000000"/>
        </w:rPr>
        <w:t xml:space="preserve">In Laura’s case, we might think that she </w:t>
      </w:r>
      <w:r w:rsidR="00641C81">
        <w:rPr>
          <w:rFonts w:ascii="Times New Roman" w:hAnsi="Times New Roman" w:cs="Times New Roman"/>
          <w:i/>
          <w:color w:val="000000"/>
        </w:rPr>
        <w:t xml:space="preserve">should’ve </w:t>
      </w:r>
      <w:r w:rsidR="00641C81">
        <w:rPr>
          <w:rFonts w:ascii="Times New Roman" w:hAnsi="Times New Roman" w:cs="Times New Roman"/>
          <w:color w:val="000000"/>
        </w:rPr>
        <w:t xml:space="preserve">known about her implicit biases, and thus, should’ve done something to prevent them from influencing her behaviors (by removing the names, for example). </w:t>
      </w:r>
      <w:r w:rsidRPr="00641C81">
        <w:rPr>
          <w:rFonts w:ascii="Times New Roman" w:hAnsi="Times New Roman" w:cs="Times New Roman"/>
          <w:color w:val="000000"/>
        </w:rPr>
        <w:t>We</w:t>
      </w:r>
      <w:r>
        <w:rPr>
          <w:rFonts w:ascii="Times New Roman" w:hAnsi="Times New Roman" w:cs="Times New Roman"/>
          <w:color w:val="000000"/>
        </w:rPr>
        <w:t xml:space="preserve"> may also be </w:t>
      </w:r>
      <w:r w:rsidR="00CD471A" w:rsidRPr="00834CBA">
        <w:rPr>
          <w:rFonts w:ascii="Times New Roman" w:hAnsi="Times New Roman" w:cs="Times New Roman"/>
          <w:color w:val="000000"/>
        </w:rPr>
        <w:t>responsible for</w:t>
      </w:r>
      <w:r>
        <w:rPr>
          <w:rFonts w:ascii="Times New Roman" w:hAnsi="Times New Roman" w:cs="Times New Roman"/>
          <w:color w:val="000000"/>
        </w:rPr>
        <w:t xml:space="preserve"> doing things in response to</w:t>
      </w:r>
      <w:r w:rsidR="00CD471A" w:rsidRPr="00834CBA">
        <w:rPr>
          <w:rFonts w:ascii="Times New Roman" w:hAnsi="Times New Roman" w:cs="Times New Roman"/>
          <w:color w:val="000000"/>
        </w:rPr>
        <w:t xml:space="preserve"> implicit bias influencing our behaviors; Zheng argues that we ought </w:t>
      </w:r>
      <w:r w:rsidR="00CD471A">
        <w:rPr>
          <w:rFonts w:ascii="Times New Roman" w:hAnsi="Times New Roman" w:cs="Times New Roman"/>
          <w:color w:val="000000"/>
        </w:rPr>
        <w:t xml:space="preserve">to </w:t>
      </w:r>
      <w:r w:rsidR="00CD471A" w:rsidRPr="00834CBA">
        <w:rPr>
          <w:rFonts w:ascii="Times New Roman" w:hAnsi="Times New Roman" w:cs="Times New Roman"/>
          <w:color w:val="000000"/>
        </w:rPr>
        <w:t xml:space="preserve">be held </w:t>
      </w:r>
      <w:r w:rsidR="00CD471A" w:rsidRPr="00834CBA">
        <w:rPr>
          <w:rFonts w:ascii="Times New Roman" w:hAnsi="Times New Roman" w:cs="Times New Roman"/>
          <w:i/>
          <w:iCs/>
          <w:color w:val="000000"/>
        </w:rPr>
        <w:t>accountable</w:t>
      </w:r>
      <w:r w:rsidR="00CD471A" w:rsidRPr="00834CBA">
        <w:rPr>
          <w:rFonts w:ascii="Times New Roman" w:hAnsi="Times New Roman" w:cs="Times New Roman"/>
          <w:color w:val="000000"/>
        </w:rPr>
        <w:t xml:space="preserve"> for our implicit bias even if we are not directly responsible. This means that we are still responsible for responding t</w:t>
      </w:r>
      <w:r>
        <w:rPr>
          <w:rFonts w:ascii="Times New Roman" w:hAnsi="Times New Roman" w:cs="Times New Roman"/>
          <w:color w:val="000000"/>
        </w:rPr>
        <w:t>o and mitigating harms that come</w:t>
      </w:r>
      <w:r w:rsidR="00CD471A" w:rsidRPr="00834CBA">
        <w:rPr>
          <w:rFonts w:ascii="Times New Roman" w:hAnsi="Times New Roman" w:cs="Times New Roman"/>
          <w:color w:val="000000"/>
        </w:rPr>
        <w:t xml:space="preserve"> about as a result of our bias, just like we might pay for a vase that our child accidently broke in a store.</w:t>
      </w:r>
      <w:r>
        <w:rPr>
          <w:rFonts w:ascii="Times New Roman" w:hAnsi="Times New Roman" w:cs="Times New Roman"/>
          <w:color w:val="000000"/>
        </w:rPr>
        <w:t xml:space="preserve"> These accounts provide a straightforward way to think about our responsibilities for implicit bias.</w:t>
      </w:r>
    </w:p>
    <w:p w14:paraId="677C25BB" w14:textId="1942997A" w:rsidR="00834CBA" w:rsidRPr="002E38E6" w:rsidRDefault="00031799" w:rsidP="002E38E6">
      <w:pPr>
        <w:spacing w:line="480" w:lineRule="auto"/>
        <w:ind w:firstLine="720"/>
        <w:rPr>
          <w:rFonts w:ascii="Times New Roman" w:hAnsi="Times New Roman" w:cs="Times New Roman"/>
        </w:rPr>
      </w:pPr>
      <w:r w:rsidRPr="00834CBA">
        <w:rPr>
          <w:rFonts w:ascii="Times New Roman" w:hAnsi="Times New Roman" w:cs="Times New Roman"/>
          <w:color w:val="000000"/>
        </w:rPr>
        <w:t xml:space="preserve">Here we suggest, </w:t>
      </w:r>
      <w:r w:rsidR="005647D4">
        <w:rPr>
          <w:rFonts w:ascii="Times New Roman" w:hAnsi="Times New Roman" w:cs="Times New Roman"/>
          <w:color w:val="000000"/>
        </w:rPr>
        <w:t>however,</w:t>
      </w:r>
      <w:r w:rsidRPr="00834CBA">
        <w:rPr>
          <w:rFonts w:ascii="Times New Roman" w:hAnsi="Times New Roman" w:cs="Times New Roman"/>
          <w:color w:val="000000"/>
        </w:rPr>
        <w:t xml:space="preserve"> that the entire framing of the debate about the necessary conditions for moral responsibility is part of a cognitive framework that functions to </w:t>
      </w:r>
      <w:r w:rsidRPr="00834CBA">
        <w:rPr>
          <w:rFonts w:ascii="Times New Roman" w:hAnsi="Times New Roman" w:cs="Times New Roman"/>
          <w:i/>
          <w:iCs/>
          <w:color w:val="000000"/>
        </w:rPr>
        <w:t>obscure</w:t>
      </w:r>
      <w:r w:rsidRPr="00834CBA">
        <w:rPr>
          <w:rFonts w:ascii="Times New Roman" w:hAnsi="Times New Roman" w:cs="Times New Roman"/>
          <w:color w:val="000000"/>
        </w:rPr>
        <w:t xml:space="preserve"> responsibility for matters relating to people who are oppressed in virtue of their group membership, such as race, gender, sexuality, and other salient social categories. We’ll develop this point in the next two sections of </w:t>
      </w:r>
      <w:r>
        <w:rPr>
          <w:rFonts w:ascii="Times New Roman" w:hAnsi="Times New Roman" w:cs="Times New Roman"/>
          <w:color w:val="000000"/>
        </w:rPr>
        <w:t>the chapter. We will consider whether</w:t>
      </w:r>
      <w:r w:rsidRPr="00834CBA">
        <w:rPr>
          <w:rFonts w:ascii="Times New Roman" w:hAnsi="Times New Roman" w:cs="Times New Roman"/>
          <w:color w:val="000000"/>
        </w:rPr>
        <w:t xml:space="preserve"> our collective energies would be better focused by shifting from </w:t>
      </w:r>
      <w:r w:rsidR="00EC4A49">
        <w:rPr>
          <w:rFonts w:ascii="Times New Roman" w:hAnsi="Times New Roman" w:cs="Times New Roman"/>
          <w:color w:val="000000"/>
        </w:rPr>
        <w:t>assigning</w:t>
      </w:r>
      <w:r w:rsidR="00EC4A49" w:rsidRPr="00834CBA">
        <w:rPr>
          <w:rFonts w:ascii="Times New Roman" w:hAnsi="Times New Roman" w:cs="Times New Roman"/>
          <w:color w:val="000000"/>
        </w:rPr>
        <w:t xml:space="preserve"> </w:t>
      </w:r>
      <w:r w:rsidRPr="00834CBA">
        <w:rPr>
          <w:rFonts w:ascii="Times New Roman" w:hAnsi="Times New Roman" w:cs="Times New Roman"/>
          <w:color w:val="000000"/>
        </w:rPr>
        <w:t xml:space="preserve">individual blame for implicit bias </w:t>
      </w:r>
      <w:r w:rsidR="00EC4A49" w:rsidRPr="00EC4A49">
        <w:rPr>
          <w:rFonts w:ascii="Times New Roman" w:hAnsi="Times New Roman" w:cs="Times New Roman"/>
          <w:color w:val="000000"/>
        </w:rPr>
        <w:t xml:space="preserve">(who can we blame for this? How can I personally avoid blame?) </w:t>
      </w:r>
      <w:r w:rsidRPr="00834CBA">
        <w:rPr>
          <w:rFonts w:ascii="Times New Roman" w:hAnsi="Times New Roman" w:cs="Times New Roman"/>
          <w:color w:val="000000"/>
        </w:rPr>
        <w:t xml:space="preserve">to understanding implicit bias as one part of a much larger set of mechanisms that cause, support, and maintain conditions of oppression. We’ll argue that conditions of oppression can be better mitigated by </w:t>
      </w:r>
      <w:r w:rsidR="00877D28">
        <w:rPr>
          <w:rFonts w:ascii="Times New Roman" w:hAnsi="Times New Roman" w:cs="Times New Roman"/>
          <w:color w:val="000000"/>
        </w:rPr>
        <w:t xml:space="preserve">epistemic agents acting with a greater level of epistemic responsibility because epistemic agents who know more are </w:t>
      </w:r>
      <w:r w:rsidR="00877D28">
        <w:rPr>
          <w:rFonts w:ascii="Times New Roman" w:hAnsi="Times New Roman" w:cs="Times New Roman"/>
          <w:color w:val="000000"/>
        </w:rPr>
        <w:lastRenderedPageBreak/>
        <w:t xml:space="preserve">able to act more ethically. </w:t>
      </w:r>
      <w:r w:rsidRPr="00834CBA">
        <w:rPr>
          <w:rFonts w:ascii="Times New Roman" w:hAnsi="Times New Roman" w:cs="Times New Roman"/>
          <w:color w:val="000000"/>
        </w:rPr>
        <w:t xml:space="preserve">Thus, shifting from </w:t>
      </w:r>
      <w:r w:rsidR="00EC4A49">
        <w:rPr>
          <w:rFonts w:ascii="Times New Roman" w:hAnsi="Times New Roman" w:cs="Times New Roman"/>
          <w:color w:val="000000"/>
        </w:rPr>
        <w:t>questions</w:t>
      </w:r>
      <w:r w:rsidR="00EC4A49" w:rsidRPr="00834CBA">
        <w:rPr>
          <w:rFonts w:ascii="Times New Roman" w:hAnsi="Times New Roman" w:cs="Times New Roman"/>
          <w:color w:val="000000"/>
        </w:rPr>
        <w:t xml:space="preserve"> </w:t>
      </w:r>
      <w:r w:rsidRPr="00834CBA">
        <w:rPr>
          <w:rFonts w:ascii="Times New Roman" w:hAnsi="Times New Roman" w:cs="Times New Roman"/>
          <w:color w:val="000000"/>
        </w:rPr>
        <w:t xml:space="preserve">of moral responsibility for implicit bias to </w:t>
      </w:r>
      <w:r w:rsidR="00EC4A49">
        <w:rPr>
          <w:rFonts w:ascii="Times New Roman" w:hAnsi="Times New Roman" w:cs="Times New Roman"/>
          <w:color w:val="000000"/>
        </w:rPr>
        <w:t>questions</w:t>
      </w:r>
      <w:r w:rsidRPr="00834CBA">
        <w:rPr>
          <w:rFonts w:ascii="Times New Roman" w:hAnsi="Times New Roman" w:cs="Times New Roman"/>
          <w:color w:val="000000"/>
        </w:rPr>
        <w:t xml:space="preserve"> of epistemic responsibility we offer here will allow us to more clearly identify our responsibilities with respect to implicit bias.</w:t>
      </w:r>
    </w:p>
    <w:p w14:paraId="20C073FE" w14:textId="042BAFDA" w:rsidR="00834CBA" w:rsidRPr="00834CBA" w:rsidRDefault="001A0843" w:rsidP="00834CBA">
      <w:pPr>
        <w:spacing w:line="480" w:lineRule="auto"/>
        <w:rPr>
          <w:rFonts w:ascii="Times New Roman" w:hAnsi="Times New Roman" w:cs="Times New Roman"/>
        </w:rPr>
      </w:pPr>
      <w:r>
        <w:rPr>
          <w:rFonts w:ascii="Times New Roman" w:hAnsi="Times New Roman" w:cs="Times New Roman"/>
          <w:b/>
          <w:bCs/>
          <w:color w:val="000000"/>
        </w:rPr>
        <w:t>Section II</w:t>
      </w:r>
      <w:r w:rsidR="00834CBA" w:rsidRPr="00834CBA">
        <w:rPr>
          <w:rFonts w:ascii="Times New Roman" w:hAnsi="Times New Roman" w:cs="Times New Roman"/>
          <w:b/>
          <w:bCs/>
          <w:color w:val="000000"/>
        </w:rPr>
        <w:t>: Epistemic Responsibility</w:t>
      </w:r>
    </w:p>
    <w:p w14:paraId="122E90D2" w14:textId="38332D1A"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Epistemic responsibility is a set of habits or practices of the mind that people develop through the cultivation of some basic epistemic virtues, such as open-mindedness, epistemic humility, and diligence that help knowers engage in seeking information about themselves, others, and the world that they inhabit (Medina 2013). Open-mindedness is the practice of seeking and considering viewpoints that contrast with one’s own. Epistemic humility is the practice of cultivating the right sort of self-reflection such that one attends to “one’s cognitive limitations and deficits” (Medina 43). Epistemic diligence is the habit of responding to “epistemic challenges,” such as those that call into question the efficacy of our other episte</w:t>
      </w:r>
      <w:r w:rsidR="002F0AAD">
        <w:rPr>
          <w:rFonts w:ascii="Times New Roman" w:hAnsi="Times New Roman" w:cs="Times New Roman"/>
          <w:color w:val="000000"/>
        </w:rPr>
        <w:t>mic habits</w:t>
      </w:r>
      <w:r w:rsidRPr="00834CBA">
        <w:rPr>
          <w:rFonts w:ascii="Times New Roman" w:hAnsi="Times New Roman" w:cs="Times New Roman"/>
          <w:color w:val="000000"/>
        </w:rPr>
        <w:t xml:space="preserve"> and responding to requests for self-critique and for more information or evidence (51). Thus, when a knower acts in an epistemically responsible manner, they are more likely to engage in effective knowledge-seeking practices and make truth-tracking judgments. A judgment is truth-tracking when it matches the way the world really is as opposed to the way it is not. </w:t>
      </w:r>
    </w:p>
    <w:p w14:paraId="1F768EF3" w14:textId="51D1B130"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Just as people can cultivate and practice epistemic virtues that lead to epistemically responsible behavior, they also can cultivate and practice epistemic vices that lead to epistemically irresponsible behavior.  Epistemic vices can be thought of as the inverse of the above virtues</w:t>
      </w:r>
      <w:r w:rsidR="00C440A0" w:rsidRPr="00834CBA">
        <w:rPr>
          <w:rFonts w:ascii="Times New Roman" w:hAnsi="Times New Roman" w:cs="Times New Roman"/>
          <w:color w:val="000000"/>
        </w:rPr>
        <w:t>—</w:t>
      </w:r>
      <w:r w:rsidRPr="00834CBA">
        <w:rPr>
          <w:rFonts w:ascii="Times New Roman" w:hAnsi="Times New Roman" w:cs="Times New Roman"/>
          <w:color w:val="000000"/>
        </w:rPr>
        <w:t xml:space="preserve">close-mindedness, arrogance, and laziness, which are less likely to yield truth about the self, others, and the world. If an individual’s goal is to gain accurate knowledge, then they need to cultivate and engage in epistemically virtuous </w:t>
      </w:r>
      <w:r w:rsidRPr="00834CBA">
        <w:rPr>
          <w:rFonts w:ascii="Times New Roman" w:hAnsi="Times New Roman" w:cs="Times New Roman"/>
          <w:color w:val="000000"/>
        </w:rPr>
        <w:lastRenderedPageBreak/>
        <w:t xml:space="preserve">behaviors and mitigate epistemic vices. In addition, the development of epistemic responsibility will be essential to our moral lives—if we can know better, we can do better. </w:t>
      </w:r>
    </w:p>
    <w:p w14:paraId="2256BEC5" w14:textId="2DAE72D6" w:rsidR="00834CBA" w:rsidRPr="00834CBA" w:rsidRDefault="00834CBA" w:rsidP="00834CBA">
      <w:pPr>
        <w:spacing w:line="480" w:lineRule="auto"/>
        <w:rPr>
          <w:rFonts w:ascii="Times New Roman" w:hAnsi="Times New Roman" w:cs="Times New Roman"/>
        </w:rPr>
      </w:pPr>
      <w:r w:rsidRPr="001B1FBF">
        <w:rPr>
          <w:rFonts w:ascii="Times New Roman" w:hAnsi="Times New Roman" w:cs="Times New Roman"/>
          <w:color w:val="000000"/>
        </w:rPr>
        <w:tab/>
      </w:r>
      <w:r w:rsidRPr="00834CBA">
        <w:rPr>
          <w:rFonts w:ascii="Times New Roman" w:hAnsi="Times New Roman" w:cs="Times New Roman"/>
          <w:color w:val="000000"/>
        </w:rPr>
        <w:t>There are local (individual) and global (community or society) challenges for engaging in epistemically responsible behavior</w:t>
      </w:r>
      <w:r w:rsidR="00EC4A49">
        <w:rPr>
          <w:rFonts w:ascii="Times New Roman" w:hAnsi="Times New Roman" w:cs="Times New Roman"/>
          <w:color w:val="000000"/>
        </w:rPr>
        <w:t>,</w:t>
      </w:r>
      <w:r w:rsidRPr="00834CBA">
        <w:rPr>
          <w:rFonts w:ascii="Times New Roman" w:hAnsi="Times New Roman" w:cs="Times New Roman"/>
          <w:color w:val="000000"/>
        </w:rPr>
        <w:t xml:space="preserve"> and these can reinforce each other</w:t>
      </w:r>
      <w:r w:rsidR="00C65F88">
        <w:rPr>
          <w:rFonts w:ascii="Times New Roman" w:hAnsi="Times New Roman" w:cs="Times New Roman"/>
          <w:color w:val="000000"/>
        </w:rPr>
        <w:t xml:space="preserve"> (see</w:t>
      </w:r>
      <w:r w:rsidR="00CA4F05">
        <w:rPr>
          <w:rFonts w:ascii="Times New Roman" w:hAnsi="Times New Roman" w:cs="Times New Roman"/>
          <w:color w:val="000000"/>
        </w:rPr>
        <w:t xml:space="preserve"> also Ayala-López and Beeghly, C</w:t>
      </w:r>
      <w:r w:rsidR="00C65F88">
        <w:rPr>
          <w:rFonts w:ascii="Times New Roman" w:hAnsi="Times New Roman" w:cs="Times New Roman"/>
          <w:color w:val="000000"/>
        </w:rPr>
        <w:t>hapter 11,</w:t>
      </w:r>
      <w:r w:rsidR="00CA4F05">
        <w:rPr>
          <w:rFonts w:ascii="Times New Roman" w:hAnsi="Times New Roman" w:cs="Times New Roman"/>
          <w:color w:val="000000"/>
        </w:rPr>
        <w:t xml:space="preserve"> “Explaining Injustice: Structural Analysis, Bias, and Individuals” and Madva, C</w:t>
      </w:r>
      <w:r w:rsidR="00C65F88">
        <w:rPr>
          <w:rFonts w:ascii="Times New Roman" w:hAnsi="Times New Roman" w:cs="Times New Roman"/>
          <w:color w:val="000000"/>
        </w:rPr>
        <w:t>hapter 12</w:t>
      </w:r>
      <w:r w:rsidR="00CA4F05">
        <w:rPr>
          <w:rFonts w:ascii="Times New Roman" w:hAnsi="Times New Roman" w:cs="Times New Roman"/>
          <w:color w:val="000000"/>
        </w:rPr>
        <w:t>, “Individual and Structural Interventions”</w:t>
      </w:r>
      <w:r w:rsidR="00C65F88">
        <w:rPr>
          <w:rFonts w:ascii="Times New Roman" w:hAnsi="Times New Roman" w:cs="Times New Roman"/>
          <w:color w:val="000000"/>
        </w:rPr>
        <w:t>)</w:t>
      </w:r>
      <w:r w:rsidRPr="00834CBA">
        <w:rPr>
          <w:rFonts w:ascii="Times New Roman" w:hAnsi="Times New Roman" w:cs="Times New Roman"/>
          <w:color w:val="000000"/>
        </w:rPr>
        <w:t xml:space="preserve">. As the epistemic virtues and vices are framed above, they are primarily thought of as practices of individuals. One is epistemically responsible to the extent to which one works to cultivate and engage in the above epistemic virtues. On an individual level, one’s ability to do so is shaped </w:t>
      </w:r>
      <w:r w:rsidR="00EC4A49">
        <w:rPr>
          <w:rFonts w:ascii="Times New Roman" w:hAnsi="Times New Roman" w:cs="Times New Roman"/>
          <w:color w:val="000000"/>
        </w:rPr>
        <w:t xml:space="preserve">partly </w:t>
      </w:r>
      <w:r w:rsidRPr="00834CBA">
        <w:rPr>
          <w:rFonts w:ascii="Times New Roman" w:hAnsi="Times New Roman" w:cs="Times New Roman"/>
          <w:color w:val="000000"/>
        </w:rPr>
        <w:t>by internal motivation and experience</w:t>
      </w:r>
      <w:r w:rsidR="00877D28">
        <w:rPr>
          <w:rFonts w:ascii="Times New Roman" w:hAnsi="Times New Roman" w:cs="Times New Roman"/>
          <w:color w:val="000000"/>
        </w:rPr>
        <w:t>, as well as by structural constraints</w:t>
      </w:r>
      <w:r w:rsidRPr="00834CBA">
        <w:rPr>
          <w:rFonts w:ascii="Times New Roman" w:hAnsi="Times New Roman" w:cs="Times New Roman"/>
          <w:color w:val="000000"/>
        </w:rPr>
        <w:t>. For example, a person might display very little interest or inclination to be humble in any aspects of life. Perhaps they were raised in a household where arrogance was viewed as a sign of strength and authority. It is not hard to imagine arrogant subjects. We encounter them all the time. Thus, it wouldn’t be surprising if the generally arrogant person was also epistemically arrogant and never questioned the limits of their knowledge or the holes in their reasoning processes. Therefore, on an individual-level</w:t>
      </w:r>
      <w:r w:rsidR="00C65F88">
        <w:rPr>
          <w:rFonts w:ascii="Times New Roman" w:hAnsi="Times New Roman" w:cs="Times New Roman"/>
          <w:color w:val="000000"/>
        </w:rPr>
        <w:t>,</w:t>
      </w:r>
      <w:r w:rsidRPr="00834CBA">
        <w:rPr>
          <w:rFonts w:ascii="Times New Roman" w:hAnsi="Times New Roman" w:cs="Times New Roman"/>
          <w:color w:val="000000"/>
        </w:rPr>
        <w:t xml:space="preserve"> one might recommend that the arrogant knower </w:t>
      </w:r>
      <w:r w:rsidR="00C65F88">
        <w:rPr>
          <w:rFonts w:ascii="Times New Roman" w:hAnsi="Times New Roman" w:cs="Times New Roman"/>
          <w:color w:val="000000"/>
        </w:rPr>
        <w:t>be</w:t>
      </w:r>
      <w:r w:rsidRPr="00834CBA">
        <w:rPr>
          <w:rFonts w:ascii="Times New Roman" w:hAnsi="Times New Roman" w:cs="Times New Roman"/>
          <w:color w:val="000000"/>
        </w:rPr>
        <w:t xml:space="preserve"> confronted about their behavior and given some tools to change it.</w:t>
      </w:r>
    </w:p>
    <w:p w14:paraId="74E151C5" w14:textId="10F93568"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 xml:space="preserve">Yet arrogant knowers develop in communities. Thus, no knower is an arrogant or unvirtuous island in themselves. They are, at least to a degree, shaped by the situation in which they live. This is where the global challenges and opportunities for engaging in epistemic responsibility lie. These global challenges are frequently maintained and yet </w:t>
      </w:r>
      <w:r w:rsidRPr="00834CBA">
        <w:rPr>
          <w:rFonts w:ascii="Times New Roman" w:hAnsi="Times New Roman" w:cs="Times New Roman"/>
          <w:color w:val="000000"/>
        </w:rPr>
        <w:lastRenderedPageBreak/>
        <w:t xml:space="preserve">obscured by the culture in which they arise, constructing individuals and communities who are ignorant of their own epistemic irresponsibility and invested in maintaining their ignorance because it feels “psychologically and social functional,” </w:t>
      </w:r>
      <w:r w:rsidR="00664745">
        <w:rPr>
          <w:rFonts w:ascii="Times New Roman" w:hAnsi="Times New Roman" w:cs="Times New Roman"/>
          <w:color w:val="000000"/>
        </w:rPr>
        <w:t xml:space="preserve">i.e., it helps them to maintain self-esteem and to get along with other ignorant and arrogant people, </w:t>
      </w:r>
      <w:r w:rsidRPr="00834CBA">
        <w:rPr>
          <w:rFonts w:ascii="Times New Roman" w:hAnsi="Times New Roman" w:cs="Times New Roman"/>
          <w:color w:val="000000"/>
        </w:rPr>
        <w:t>yet it is epistemically dysfunctional, i.e., is not truth-tracking (Mills 1997</w:t>
      </w:r>
      <w:r w:rsidR="002F0AAD">
        <w:rPr>
          <w:rFonts w:ascii="Times New Roman" w:hAnsi="Times New Roman" w:cs="Times New Roman"/>
          <w:color w:val="000000"/>
        </w:rPr>
        <w:t>:</w:t>
      </w:r>
      <w:r w:rsidRPr="00834CBA">
        <w:rPr>
          <w:rFonts w:ascii="Times New Roman" w:hAnsi="Times New Roman" w:cs="Times New Roman"/>
          <w:color w:val="000000"/>
        </w:rPr>
        <w:t xml:space="preserve"> 18).</w:t>
      </w:r>
    </w:p>
    <w:p w14:paraId="030AFA57" w14:textId="7B34187A" w:rsidR="00834CBA" w:rsidRPr="00834CBA" w:rsidRDefault="006E7AD0" w:rsidP="00834CBA">
      <w:pPr>
        <w:spacing w:line="480" w:lineRule="auto"/>
        <w:ind w:firstLine="720"/>
        <w:rPr>
          <w:rFonts w:ascii="Times New Roman" w:hAnsi="Times New Roman" w:cs="Times New Roman"/>
        </w:rPr>
      </w:pPr>
      <w:r>
        <w:rPr>
          <w:rFonts w:ascii="Times New Roman" w:hAnsi="Times New Roman" w:cs="Times New Roman"/>
          <w:color w:val="000000"/>
        </w:rPr>
        <w:t xml:space="preserve">In </w:t>
      </w:r>
      <w:r>
        <w:rPr>
          <w:rFonts w:ascii="Times New Roman" w:hAnsi="Times New Roman" w:cs="Times New Roman"/>
          <w:i/>
          <w:color w:val="000000"/>
        </w:rPr>
        <w:t>The</w:t>
      </w:r>
      <w:r w:rsidR="00834CBA" w:rsidRPr="00834CBA">
        <w:rPr>
          <w:rFonts w:ascii="Times New Roman" w:hAnsi="Times New Roman" w:cs="Times New Roman"/>
          <w:color w:val="000000"/>
        </w:rPr>
        <w:t xml:space="preserve"> </w:t>
      </w:r>
      <w:r w:rsidR="00834CBA" w:rsidRPr="00834CBA">
        <w:rPr>
          <w:rFonts w:ascii="Times New Roman" w:hAnsi="Times New Roman" w:cs="Times New Roman"/>
          <w:i/>
          <w:iCs/>
          <w:color w:val="000000"/>
        </w:rPr>
        <w:t>Racial Contract</w:t>
      </w:r>
      <w:r w:rsidR="00834CBA" w:rsidRPr="00834CBA">
        <w:rPr>
          <w:rFonts w:ascii="Times New Roman" w:hAnsi="Times New Roman" w:cs="Times New Roman"/>
          <w:color w:val="000000"/>
        </w:rPr>
        <w:t xml:space="preserve">, Mills </w:t>
      </w:r>
      <w:r>
        <w:rPr>
          <w:rFonts w:ascii="Times New Roman" w:hAnsi="Times New Roman" w:cs="Times New Roman"/>
          <w:color w:val="000000"/>
        </w:rPr>
        <w:t xml:space="preserve">(1997) </w:t>
      </w:r>
      <w:r w:rsidR="00834CBA" w:rsidRPr="00834CBA">
        <w:rPr>
          <w:rFonts w:ascii="Times New Roman" w:hAnsi="Times New Roman" w:cs="Times New Roman"/>
          <w:color w:val="000000"/>
        </w:rPr>
        <w:t xml:space="preserve">described the active construction of ignorance by whites on matters related to race in the U.S. As Mills frames it, this epistemic state of ignorance depends on whites having a tacit, collective agreement to misinterpret the world. This ignorance, which results from “predictable epistemic gaps,” is pernicious in that it causes harm to individuals and communities (Dotson 2011: 238). Because this state of epistemic irresponsibility is </w:t>
      </w:r>
      <w:r w:rsidR="006F4D32">
        <w:rPr>
          <w:rFonts w:ascii="Times New Roman" w:hAnsi="Times New Roman" w:cs="Times New Roman"/>
          <w:color w:val="000000"/>
        </w:rPr>
        <w:t>“</w:t>
      </w:r>
      <w:r w:rsidR="00834CBA" w:rsidRPr="00834CBA">
        <w:rPr>
          <w:rFonts w:ascii="Times New Roman" w:hAnsi="Times New Roman" w:cs="Times New Roman"/>
          <w:color w:val="000000"/>
        </w:rPr>
        <w:t>psychologically and socially functional,</w:t>
      </w:r>
      <w:r w:rsidR="006F4D32">
        <w:rPr>
          <w:rFonts w:ascii="Times New Roman" w:hAnsi="Times New Roman" w:cs="Times New Roman"/>
          <w:color w:val="000000"/>
        </w:rPr>
        <w:t>”</w:t>
      </w:r>
      <w:r w:rsidR="00834CBA" w:rsidRPr="00834CBA">
        <w:rPr>
          <w:rFonts w:ascii="Times New Roman" w:hAnsi="Times New Roman" w:cs="Times New Roman"/>
          <w:color w:val="000000"/>
        </w:rPr>
        <w:t xml:space="preserve"> </w:t>
      </w:r>
      <w:r w:rsidR="006F4D32">
        <w:rPr>
          <w:rFonts w:ascii="Times New Roman" w:hAnsi="Times New Roman" w:cs="Times New Roman"/>
          <w:color w:val="000000"/>
        </w:rPr>
        <w:t xml:space="preserve">as Mills argues, </w:t>
      </w:r>
      <w:r w:rsidR="00834CBA" w:rsidRPr="00834CBA">
        <w:rPr>
          <w:rFonts w:ascii="Times New Roman" w:hAnsi="Times New Roman" w:cs="Times New Roman"/>
          <w:color w:val="000000"/>
        </w:rPr>
        <w:t>it is relatively unconscious and fits whites’ expectations of social and individual practices, it results in “the ironic outcome that whites will in general be unable to understand the world they themselves have made” (18). Thus, whites are unable to see their own collective epistemic irresponsibility and do not understand or even recognize the resulting social, physical, and psychological fallout. As numerous feminist and critical race philosophers have pointed out, epistemic ignorance is not confined to race (Frye 1983</w:t>
      </w:r>
      <w:r w:rsidR="005A5DD2">
        <w:rPr>
          <w:rFonts w:ascii="Times New Roman" w:hAnsi="Times New Roman" w:cs="Times New Roman"/>
          <w:color w:val="000000"/>
        </w:rPr>
        <w:t>;</w:t>
      </w:r>
      <w:r w:rsidR="00834CBA" w:rsidRPr="00834CBA">
        <w:rPr>
          <w:rFonts w:ascii="Times New Roman" w:hAnsi="Times New Roman" w:cs="Times New Roman"/>
          <w:color w:val="000000"/>
        </w:rPr>
        <w:t xml:space="preserve"> Medina 2013</w:t>
      </w:r>
      <w:r w:rsidR="005A5DD2">
        <w:rPr>
          <w:rFonts w:ascii="Times New Roman" w:hAnsi="Times New Roman" w:cs="Times New Roman"/>
          <w:color w:val="000000"/>
        </w:rPr>
        <w:t>;</w:t>
      </w:r>
      <w:r w:rsidR="00834CBA" w:rsidRPr="00834CBA">
        <w:rPr>
          <w:rFonts w:ascii="Times New Roman" w:hAnsi="Times New Roman" w:cs="Times New Roman"/>
          <w:color w:val="000000"/>
        </w:rPr>
        <w:t xml:space="preserve"> Ortega 2006</w:t>
      </w:r>
      <w:r w:rsidR="005A5DD2">
        <w:rPr>
          <w:rFonts w:ascii="Times New Roman" w:hAnsi="Times New Roman" w:cs="Times New Roman"/>
          <w:color w:val="000000"/>
        </w:rPr>
        <w:t>;</w:t>
      </w:r>
      <w:r w:rsidR="00834CBA" w:rsidRPr="00834CBA">
        <w:rPr>
          <w:rFonts w:ascii="Times New Roman" w:hAnsi="Times New Roman" w:cs="Times New Roman"/>
          <w:color w:val="000000"/>
        </w:rPr>
        <w:t xml:space="preserve"> Sullivan 2007</w:t>
      </w:r>
      <w:r w:rsidR="005A5DD2">
        <w:rPr>
          <w:rFonts w:ascii="Times New Roman" w:hAnsi="Times New Roman" w:cs="Times New Roman"/>
          <w:color w:val="000000"/>
        </w:rPr>
        <w:t>;</w:t>
      </w:r>
      <w:r w:rsidR="00834CBA" w:rsidRPr="00834CBA">
        <w:rPr>
          <w:rFonts w:ascii="Times New Roman" w:hAnsi="Times New Roman" w:cs="Times New Roman"/>
          <w:color w:val="000000"/>
        </w:rPr>
        <w:t xml:space="preserve"> </w:t>
      </w:r>
      <w:proofErr w:type="spellStart"/>
      <w:r w:rsidR="00834CBA" w:rsidRPr="00834CBA">
        <w:rPr>
          <w:rFonts w:ascii="Times New Roman" w:hAnsi="Times New Roman" w:cs="Times New Roman"/>
          <w:color w:val="000000"/>
        </w:rPr>
        <w:t>Tuana</w:t>
      </w:r>
      <w:proofErr w:type="spellEnd"/>
      <w:r w:rsidR="00834CBA" w:rsidRPr="00834CBA">
        <w:rPr>
          <w:rFonts w:ascii="Times New Roman" w:hAnsi="Times New Roman" w:cs="Times New Roman"/>
          <w:color w:val="000000"/>
        </w:rPr>
        <w:t xml:space="preserve"> 2006). This type of collective epistemic irresponsibility also can be seen in matters related to, for example, gender, country of origin, sexuality, sexual identity, ability, and poverty. The unifying component is that marginalized communities are primarily those </w:t>
      </w:r>
      <w:r w:rsidR="00A21B00">
        <w:rPr>
          <w:rFonts w:ascii="Times New Roman" w:hAnsi="Times New Roman" w:cs="Times New Roman"/>
          <w:color w:val="000000"/>
        </w:rPr>
        <w:t>who</w:t>
      </w:r>
      <w:r w:rsidR="00A21B00" w:rsidRPr="00834CBA">
        <w:rPr>
          <w:rFonts w:ascii="Times New Roman" w:hAnsi="Times New Roman" w:cs="Times New Roman"/>
          <w:color w:val="000000"/>
        </w:rPr>
        <w:t xml:space="preserve"> </w:t>
      </w:r>
      <w:r w:rsidR="00834CBA" w:rsidRPr="00834CBA">
        <w:rPr>
          <w:rFonts w:ascii="Times New Roman" w:hAnsi="Times New Roman" w:cs="Times New Roman"/>
          <w:color w:val="000000"/>
        </w:rPr>
        <w:t xml:space="preserve">experience the multiple effects of epistemic irresponsibility, whereas empowered communities are </w:t>
      </w:r>
      <w:r w:rsidR="00834CBA" w:rsidRPr="00834CBA">
        <w:rPr>
          <w:rFonts w:ascii="Times New Roman" w:hAnsi="Times New Roman" w:cs="Times New Roman"/>
          <w:color w:val="000000"/>
        </w:rPr>
        <w:lastRenderedPageBreak/>
        <w:t xml:space="preserve">usually those </w:t>
      </w:r>
      <w:r w:rsidR="00A21B00">
        <w:rPr>
          <w:rFonts w:ascii="Times New Roman" w:hAnsi="Times New Roman" w:cs="Times New Roman"/>
          <w:color w:val="000000"/>
        </w:rPr>
        <w:t>who</w:t>
      </w:r>
      <w:r w:rsidR="00A21B00" w:rsidRPr="00834CBA">
        <w:rPr>
          <w:rFonts w:ascii="Times New Roman" w:hAnsi="Times New Roman" w:cs="Times New Roman"/>
          <w:color w:val="000000"/>
        </w:rPr>
        <w:t xml:space="preserve"> </w:t>
      </w:r>
      <w:r w:rsidR="00834CBA" w:rsidRPr="00834CBA">
        <w:rPr>
          <w:rFonts w:ascii="Times New Roman" w:hAnsi="Times New Roman" w:cs="Times New Roman"/>
          <w:color w:val="000000"/>
        </w:rPr>
        <w:t>exist in an epistemic state of ignorance</w:t>
      </w:r>
      <w:r w:rsidR="00877D28">
        <w:rPr>
          <w:rFonts w:ascii="Times New Roman" w:hAnsi="Times New Roman" w:cs="Times New Roman"/>
          <w:color w:val="000000"/>
        </w:rPr>
        <w:t xml:space="preserve"> regarding the experiences of marginalized communities and how they may contribute to oppression.</w:t>
      </w:r>
      <w:r w:rsidR="00834CBA" w:rsidRPr="00834CBA">
        <w:rPr>
          <w:rFonts w:ascii="Times New Roman" w:hAnsi="Times New Roman" w:cs="Times New Roman"/>
          <w:color w:val="000000"/>
        </w:rPr>
        <w:t xml:space="preserve">  </w:t>
      </w:r>
    </w:p>
    <w:p w14:paraId="5732942D" w14:textId="0340E0B5" w:rsidR="00834CBA" w:rsidRPr="009175AF" w:rsidRDefault="00834CBA" w:rsidP="00834CBA">
      <w:pPr>
        <w:spacing w:line="480" w:lineRule="auto"/>
        <w:ind w:firstLine="720"/>
        <w:rPr>
          <w:rFonts w:ascii="Times New Roman" w:hAnsi="Times New Roman"/>
        </w:rPr>
      </w:pPr>
      <w:r w:rsidRPr="00834CBA">
        <w:rPr>
          <w:rFonts w:ascii="Times New Roman" w:hAnsi="Times New Roman" w:cs="Times New Roman"/>
          <w:color w:val="000000"/>
        </w:rPr>
        <w:t>On the other hand, because knowers do exist deeply enmeshed in communities, many of which are overlapping, this also presents an opportunity for what has come to be known as “epistemic friction,” which can result in more epistemically responsible knowers (Medina 2013). Beneficial epistemic friction is the epistemic trial that is presented to knowers when they come in contact with alternative viewpoints, frequently from</w:t>
      </w:r>
      <w:r w:rsidR="00877D28">
        <w:rPr>
          <w:rFonts w:ascii="Times New Roman" w:hAnsi="Times New Roman" w:cs="Times New Roman"/>
          <w:color w:val="000000"/>
        </w:rPr>
        <w:t xml:space="preserve"> </w:t>
      </w:r>
      <w:r w:rsidR="00877D28" w:rsidRPr="00F36F0B">
        <w:rPr>
          <w:rFonts w:ascii="Times New Roman" w:hAnsi="Times New Roman" w:cs="Times New Roman"/>
        </w:rPr>
        <w:t>engaging</w:t>
      </w:r>
      <w:r w:rsidR="00877D28">
        <w:t xml:space="preserve"> </w:t>
      </w:r>
      <w:r w:rsidR="00877D28" w:rsidRPr="005647D4">
        <w:rPr>
          <w:rFonts w:ascii="Times New Roman" w:hAnsi="Times New Roman" w:cs="Times New Roman"/>
        </w:rPr>
        <w:t>with communities, individuals, ideas, and knowledge systems different from their own.</w:t>
      </w:r>
      <w:r w:rsidR="00877D28">
        <w:t xml:space="preserve"> </w:t>
      </w:r>
      <w:r w:rsidRPr="00834CBA">
        <w:rPr>
          <w:rFonts w:ascii="Times New Roman" w:hAnsi="Times New Roman" w:cs="Times New Roman"/>
          <w:color w:val="000000"/>
        </w:rPr>
        <w:t>This sets up the conditions that “enable subjects and communities to detect and sensitize themselves” to cognitive gaps regarding themselves and others (Medina 176), such as those caused and maintained by various implicit biases. Yet, in order for this to occur, individuals must have the epistemic virtues of open-mindedness, humility, and diligence to consider these alternative viewpoints. Thus, epistemic responsibility requires both individual cultivation of epistemic virtues as well as social structures that enable epistemic friction.</w:t>
      </w:r>
    </w:p>
    <w:p w14:paraId="2E78F7B9" w14:textId="77777777" w:rsidR="00C067E3" w:rsidRPr="00834CBA" w:rsidRDefault="00C067E3" w:rsidP="00834CBA">
      <w:pPr>
        <w:spacing w:line="480" w:lineRule="auto"/>
        <w:ind w:firstLine="720"/>
        <w:rPr>
          <w:rFonts w:ascii="Times New Roman" w:hAnsi="Times New Roman" w:cs="Times New Roman"/>
        </w:rPr>
      </w:pPr>
    </w:p>
    <w:p w14:paraId="4A6B6182" w14:textId="4C0FBC6F" w:rsidR="00834CBA" w:rsidRPr="00834CBA" w:rsidRDefault="001A0843" w:rsidP="00834CBA">
      <w:pPr>
        <w:spacing w:line="480" w:lineRule="auto"/>
        <w:rPr>
          <w:rFonts w:ascii="Times New Roman" w:hAnsi="Times New Roman" w:cs="Times New Roman"/>
        </w:rPr>
      </w:pPr>
      <w:r>
        <w:rPr>
          <w:rFonts w:ascii="Times New Roman" w:hAnsi="Times New Roman" w:cs="Times New Roman"/>
          <w:b/>
          <w:bCs/>
          <w:color w:val="000000"/>
        </w:rPr>
        <w:t>Section III</w:t>
      </w:r>
      <w:r w:rsidR="00834CBA" w:rsidRPr="00834CBA">
        <w:rPr>
          <w:rFonts w:ascii="Times New Roman" w:hAnsi="Times New Roman" w:cs="Times New Roman"/>
          <w:b/>
          <w:bCs/>
          <w:color w:val="000000"/>
        </w:rPr>
        <w:t>: DIY-T (Do It Yourself-Together)</w:t>
      </w:r>
    </w:p>
    <w:p w14:paraId="14889CEF" w14:textId="320F5A66" w:rsidR="00834CBA" w:rsidRPr="00834CBA" w:rsidRDefault="00C067E3" w:rsidP="00834CBA">
      <w:pPr>
        <w:spacing w:line="480" w:lineRule="auto"/>
        <w:ind w:firstLine="720"/>
        <w:rPr>
          <w:rFonts w:ascii="Times New Roman" w:hAnsi="Times New Roman" w:cs="Times New Roman"/>
        </w:rPr>
      </w:pPr>
      <w:r>
        <w:rPr>
          <w:rFonts w:ascii="Times New Roman" w:hAnsi="Times New Roman" w:cs="Times New Roman"/>
          <w:color w:val="000000"/>
        </w:rPr>
        <w:t xml:space="preserve">Being epistemically responsible </w:t>
      </w:r>
      <w:r w:rsidR="00834CBA" w:rsidRPr="00834CBA">
        <w:rPr>
          <w:rFonts w:ascii="Times New Roman" w:hAnsi="Times New Roman" w:cs="Times New Roman"/>
          <w:color w:val="000000"/>
        </w:rPr>
        <w:t>requires engaging in a set of practices or habits that help us develop a better understanding of ourselves, others, and society. We should all want to participate in these practices because they are more likely to lead us to truth-tracking judgments. Furthermore, the ignorance that promotes and is promoted by implicit bias has frequently harmful ethical and political effects, including but not limited to the killing of marginalized people</w:t>
      </w:r>
      <w:r w:rsidR="00492497">
        <w:rPr>
          <w:rFonts w:ascii="Times New Roman" w:hAnsi="Times New Roman" w:cs="Times New Roman"/>
          <w:color w:val="000000"/>
        </w:rPr>
        <w:t>;</w:t>
      </w:r>
      <w:r w:rsidR="00834CBA" w:rsidRPr="00834CBA">
        <w:rPr>
          <w:rFonts w:ascii="Times New Roman" w:hAnsi="Times New Roman" w:cs="Times New Roman"/>
          <w:color w:val="000000"/>
        </w:rPr>
        <w:t xml:space="preserve"> the denial of employment, housing, and educational </w:t>
      </w:r>
      <w:r w:rsidR="00834CBA" w:rsidRPr="00834CBA">
        <w:rPr>
          <w:rFonts w:ascii="Times New Roman" w:hAnsi="Times New Roman" w:cs="Times New Roman"/>
          <w:color w:val="000000"/>
        </w:rPr>
        <w:lastRenderedPageBreak/>
        <w:t>opportunities</w:t>
      </w:r>
      <w:r w:rsidR="00492497">
        <w:rPr>
          <w:rFonts w:ascii="Times New Roman" w:hAnsi="Times New Roman" w:cs="Times New Roman"/>
          <w:color w:val="000000"/>
        </w:rPr>
        <w:t>;</w:t>
      </w:r>
      <w:r w:rsidR="00834CBA" w:rsidRPr="00834CBA">
        <w:rPr>
          <w:rFonts w:ascii="Times New Roman" w:hAnsi="Times New Roman" w:cs="Times New Roman"/>
          <w:color w:val="000000"/>
        </w:rPr>
        <w:t xml:space="preserve"> and </w:t>
      </w:r>
      <w:r w:rsidR="00492497">
        <w:rPr>
          <w:rFonts w:ascii="Times New Roman" w:hAnsi="Times New Roman" w:cs="Times New Roman"/>
          <w:color w:val="000000"/>
        </w:rPr>
        <w:t xml:space="preserve">the </w:t>
      </w:r>
      <w:r w:rsidR="00834CBA" w:rsidRPr="00834CBA">
        <w:rPr>
          <w:rFonts w:ascii="Times New Roman" w:hAnsi="Times New Roman" w:cs="Times New Roman"/>
          <w:color w:val="000000"/>
        </w:rPr>
        <w:t>general discounting of marginalized people’s testimony and experiences. Thus</w:t>
      </w:r>
      <w:r w:rsidR="002F0AAD">
        <w:rPr>
          <w:rFonts w:ascii="Times New Roman" w:hAnsi="Times New Roman" w:cs="Times New Roman"/>
          <w:color w:val="000000"/>
        </w:rPr>
        <w:t>,</w:t>
      </w:r>
      <w:r w:rsidR="00834CBA" w:rsidRPr="00834CBA">
        <w:rPr>
          <w:rFonts w:ascii="Times New Roman" w:hAnsi="Times New Roman" w:cs="Times New Roman"/>
          <w:color w:val="000000"/>
        </w:rPr>
        <w:t xml:space="preserve"> the stakes regarding implicit bias are high. We share an individual and collective need to mitigate them. (Remember, implicit bias is one within a much larger set of mechanisms that support oppressive conditions. But</w:t>
      </w:r>
      <w:r w:rsidR="00A21B00">
        <w:rPr>
          <w:rFonts w:ascii="Times New Roman" w:hAnsi="Times New Roman" w:cs="Times New Roman"/>
          <w:color w:val="000000"/>
        </w:rPr>
        <w:t xml:space="preserve"> the fact that</w:t>
      </w:r>
      <w:r w:rsidR="00834CBA" w:rsidRPr="00834CBA">
        <w:rPr>
          <w:rFonts w:ascii="Times New Roman" w:hAnsi="Times New Roman" w:cs="Times New Roman"/>
          <w:color w:val="000000"/>
        </w:rPr>
        <w:t xml:space="preserve"> implicit bias </w:t>
      </w:r>
      <w:r w:rsidR="00A21B00">
        <w:rPr>
          <w:rFonts w:ascii="Times New Roman" w:hAnsi="Times New Roman" w:cs="Times New Roman"/>
          <w:color w:val="000000"/>
        </w:rPr>
        <w:t>is just</w:t>
      </w:r>
      <w:r w:rsidR="00A21B00" w:rsidRPr="00834CBA">
        <w:rPr>
          <w:rFonts w:ascii="Times New Roman" w:hAnsi="Times New Roman" w:cs="Times New Roman"/>
          <w:color w:val="000000"/>
        </w:rPr>
        <w:t xml:space="preserve"> </w:t>
      </w:r>
      <w:r w:rsidR="00834CBA" w:rsidRPr="00834CBA">
        <w:rPr>
          <w:rFonts w:ascii="Times New Roman" w:hAnsi="Times New Roman" w:cs="Times New Roman"/>
          <w:color w:val="000000"/>
        </w:rPr>
        <w:t xml:space="preserve">one of many things we ought </w:t>
      </w:r>
      <w:r w:rsidR="00C91C45">
        <w:rPr>
          <w:rFonts w:ascii="Times New Roman" w:hAnsi="Times New Roman" w:cs="Times New Roman"/>
          <w:color w:val="000000"/>
        </w:rPr>
        <w:t xml:space="preserve">to </w:t>
      </w:r>
      <w:r w:rsidR="00834CBA" w:rsidRPr="00834CBA">
        <w:rPr>
          <w:rFonts w:ascii="Times New Roman" w:hAnsi="Times New Roman" w:cs="Times New Roman"/>
          <w:color w:val="000000"/>
        </w:rPr>
        <w:t xml:space="preserve">worry about, does not change that we ought </w:t>
      </w:r>
      <w:r w:rsidR="00C91C45">
        <w:rPr>
          <w:rFonts w:ascii="Times New Roman" w:hAnsi="Times New Roman" w:cs="Times New Roman"/>
          <w:color w:val="000000"/>
        </w:rPr>
        <w:t xml:space="preserve">to </w:t>
      </w:r>
      <w:r w:rsidR="00834CBA" w:rsidRPr="00834CBA">
        <w:rPr>
          <w:rFonts w:ascii="Times New Roman" w:hAnsi="Times New Roman" w:cs="Times New Roman"/>
          <w:color w:val="000000"/>
        </w:rPr>
        <w:t>worry about it.) But as José Medina (2013) argues, “[w]e cannot overburden the individual with the responsibility of identifying and undoing every” bias that they and their culture holds, and that “this responsibility cannot be so diffused in the collective social body that particular individuals, organizations, groups, and institutions do not feel compelled or under any obligation to repair” their implicit biases, shared ignorance, and resulting harms (Medina 176). Thus, we must devise strategies for developing epistemic responsibility that balance individual responsibility for developing virtues with the power of collective practices.</w:t>
      </w:r>
    </w:p>
    <w:p w14:paraId="57F93518" w14:textId="0663AAC9"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 xml:space="preserve">Many of the strategies proposed for mitigating implicit biases are individual practices meant to rid </w:t>
      </w:r>
      <w:r w:rsidR="00A21B00">
        <w:rPr>
          <w:rFonts w:ascii="Times New Roman" w:hAnsi="Times New Roman" w:cs="Times New Roman"/>
          <w:color w:val="000000"/>
        </w:rPr>
        <w:t>oneself of bias</w:t>
      </w:r>
      <w:r w:rsidRPr="00834CBA">
        <w:rPr>
          <w:rFonts w:ascii="Times New Roman" w:hAnsi="Times New Roman" w:cs="Times New Roman"/>
          <w:color w:val="000000"/>
        </w:rPr>
        <w:t xml:space="preserve">. It’s a bit like an epistemic detox. Instead of eliminating harmful contaminants from one’s </w:t>
      </w:r>
      <w:r w:rsidR="007A4D68">
        <w:rPr>
          <w:rFonts w:ascii="Times New Roman" w:hAnsi="Times New Roman" w:cs="Times New Roman"/>
          <w:color w:val="000000"/>
        </w:rPr>
        <w:t xml:space="preserve">body, such as heavy metals, the goal of </w:t>
      </w:r>
      <w:r w:rsidRPr="00834CBA">
        <w:rPr>
          <w:rFonts w:ascii="Times New Roman" w:hAnsi="Times New Roman" w:cs="Times New Roman"/>
          <w:color w:val="000000"/>
        </w:rPr>
        <w:t xml:space="preserve">this epistemic detox </w:t>
      </w:r>
      <w:r w:rsidR="007A4D68">
        <w:rPr>
          <w:rFonts w:ascii="Times New Roman" w:hAnsi="Times New Roman" w:cs="Times New Roman"/>
          <w:color w:val="000000"/>
        </w:rPr>
        <w:t>is to rid</w:t>
      </w:r>
      <w:r w:rsidRPr="00834CBA">
        <w:rPr>
          <w:rFonts w:ascii="Times New Roman" w:hAnsi="Times New Roman" w:cs="Times New Roman"/>
          <w:color w:val="000000"/>
        </w:rPr>
        <w:t xml:space="preserve"> the mind of harmful biases. Just as bodily detox programs have both uses and limitations, so, too, do efforts toward epistemic detox. Some of these individual strategies are: considering what it would be like to have another person’s experiences; </w:t>
      </w:r>
      <w:r w:rsidR="00BD3222">
        <w:rPr>
          <w:rFonts w:ascii="Times New Roman" w:hAnsi="Times New Roman" w:cs="Times New Roman"/>
          <w:color w:val="000000"/>
        </w:rPr>
        <w:t xml:space="preserve">affirming counterstereotypes, </w:t>
      </w:r>
      <w:r w:rsidRPr="00834CBA">
        <w:rPr>
          <w:rFonts w:ascii="Times New Roman" w:hAnsi="Times New Roman" w:cs="Times New Roman"/>
          <w:color w:val="000000"/>
        </w:rPr>
        <w:t>focusing on features of the individual instead of group-based stereotypes; and focusing on common interests, even trivial ones, instead of broader differences (</w:t>
      </w:r>
      <w:r w:rsidR="00BD3222" w:rsidRPr="00834CBA">
        <w:rPr>
          <w:rFonts w:ascii="Times New Roman" w:hAnsi="Times New Roman" w:cs="Times New Roman"/>
          <w:color w:val="000000"/>
        </w:rPr>
        <w:t>Kawakami et al. 2007</w:t>
      </w:r>
      <w:r w:rsidRPr="00834CBA">
        <w:rPr>
          <w:rFonts w:ascii="Times New Roman" w:hAnsi="Times New Roman" w:cs="Times New Roman"/>
          <w:color w:val="000000"/>
        </w:rPr>
        <w:t xml:space="preserve">, </w:t>
      </w:r>
      <w:r w:rsidR="00BD3222" w:rsidRPr="00834CBA">
        <w:rPr>
          <w:rFonts w:ascii="Times New Roman" w:hAnsi="Times New Roman" w:cs="Times New Roman"/>
          <w:color w:val="000000"/>
        </w:rPr>
        <w:t>Mallet et al. 2008</w:t>
      </w:r>
      <w:r w:rsidR="00BD3222">
        <w:rPr>
          <w:rFonts w:ascii="Times New Roman" w:hAnsi="Times New Roman" w:cs="Times New Roman"/>
          <w:color w:val="000000"/>
        </w:rPr>
        <w:t xml:space="preserve">, </w:t>
      </w:r>
      <w:r w:rsidRPr="00834CBA">
        <w:rPr>
          <w:rFonts w:ascii="Times New Roman" w:hAnsi="Times New Roman" w:cs="Times New Roman"/>
          <w:color w:val="000000"/>
        </w:rPr>
        <w:t>Devine et al. 2012,</w:t>
      </w:r>
      <w:r w:rsidR="00BD3222">
        <w:rPr>
          <w:rFonts w:ascii="Times New Roman" w:hAnsi="Times New Roman" w:cs="Times New Roman"/>
          <w:color w:val="000000"/>
        </w:rPr>
        <w:t xml:space="preserve"> </w:t>
      </w:r>
      <w:r w:rsidR="00BD3222" w:rsidRPr="00834CBA">
        <w:rPr>
          <w:rFonts w:ascii="Times New Roman" w:hAnsi="Times New Roman" w:cs="Times New Roman"/>
          <w:color w:val="000000"/>
        </w:rPr>
        <w:t>Madva 201</w:t>
      </w:r>
      <w:r w:rsidR="00BD3222">
        <w:rPr>
          <w:rFonts w:ascii="Times New Roman" w:hAnsi="Times New Roman" w:cs="Times New Roman"/>
          <w:color w:val="000000"/>
        </w:rPr>
        <w:t>7</w:t>
      </w:r>
      <w:r w:rsidR="00CA4F05">
        <w:rPr>
          <w:rFonts w:ascii="Times New Roman" w:hAnsi="Times New Roman" w:cs="Times New Roman"/>
          <w:color w:val="000000"/>
        </w:rPr>
        <w:t>; Madva, C</w:t>
      </w:r>
      <w:r w:rsidR="00516E84">
        <w:rPr>
          <w:rFonts w:ascii="Times New Roman" w:hAnsi="Times New Roman" w:cs="Times New Roman"/>
          <w:color w:val="000000"/>
        </w:rPr>
        <w:t>hapter 12</w:t>
      </w:r>
      <w:r w:rsidR="00CA4F05">
        <w:rPr>
          <w:rFonts w:ascii="Times New Roman" w:hAnsi="Times New Roman" w:cs="Times New Roman"/>
          <w:color w:val="000000"/>
        </w:rPr>
        <w:t>, “Individual and Structural Interventions”</w:t>
      </w:r>
      <w:r w:rsidRPr="00834CBA">
        <w:rPr>
          <w:rFonts w:ascii="Times New Roman" w:hAnsi="Times New Roman" w:cs="Times New Roman"/>
          <w:color w:val="000000"/>
        </w:rPr>
        <w:t xml:space="preserve">). Some of </w:t>
      </w:r>
      <w:r w:rsidRPr="00834CBA">
        <w:rPr>
          <w:rFonts w:ascii="Times New Roman" w:hAnsi="Times New Roman" w:cs="Times New Roman"/>
          <w:color w:val="000000"/>
        </w:rPr>
        <w:lastRenderedPageBreak/>
        <w:t>these strategies successfully reduce implicit bias, so they are worth doing, but their scope is limited because, as we argued above, no one is an epistemic island. Humans experience social messages on a regular basis that serve to reinforce and solidify implicit biases.</w:t>
      </w:r>
    </w:p>
    <w:p w14:paraId="0E76C35F" w14:textId="3C057F93"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Because these individual strategies have their limitations, we need broader social and collective strategies to help individuals mitigate their implicit biases and practice epistemic responsibility. Thus</w:t>
      </w:r>
      <w:r w:rsidR="002F0AAD">
        <w:rPr>
          <w:rFonts w:ascii="Times New Roman" w:hAnsi="Times New Roman" w:cs="Times New Roman"/>
          <w:color w:val="000000"/>
        </w:rPr>
        <w:t>,</w:t>
      </w:r>
      <w:r w:rsidRPr="00834CBA">
        <w:rPr>
          <w:rFonts w:ascii="Times New Roman" w:hAnsi="Times New Roman" w:cs="Times New Roman"/>
          <w:color w:val="000000"/>
        </w:rPr>
        <w:t xml:space="preserve"> collective epistemic responsibility and accompanying strategies are called for to mitigate the effects and the further development of harmful implicit biases. An essential component of this is the presence of alternative epistemic viewpoints to illuminate our cognitive gaps. </w:t>
      </w:r>
    </w:p>
    <w:p w14:paraId="46E0EDD4" w14:textId="17940291" w:rsidR="001B1FBF" w:rsidRPr="001B1FBF" w:rsidRDefault="00834CBA" w:rsidP="00834CBA">
      <w:pPr>
        <w:spacing w:line="480" w:lineRule="auto"/>
        <w:ind w:firstLine="720"/>
        <w:rPr>
          <w:rFonts w:ascii="Times New Roman" w:hAnsi="Times New Roman" w:cs="Times New Roman"/>
          <w:color w:val="000000"/>
        </w:rPr>
      </w:pPr>
      <w:r w:rsidRPr="00834CBA">
        <w:rPr>
          <w:rFonts w:ascii="Times New Roman" w:hAnsi="Times New Roman" w:cs="Times New Roman"/>
          <w:color w:val="000000"/>
        </w:rPr>
        <w:t xml:space="preserve">Remember these alternative epistemic viewpoints “enable subjects and communities to detect and sensitize themselves” to cognitive gaps regarding themselves and others (Medina 176). Many of these cognitive gaps are predictable because they track and enable patterns of oppression and marginality. Thus, the kind of epistemic strategies needed are of the sort that would disrupt those patterns. </w:t>
      </w:r>
    </w:p>
    <w:p w14:paraId="3AD2DD6E" w14:textId="7D7EB9E6" w:rsidR="001B1FBF" w:rsidRPr="001B1FBF" w:rsidRDefault="001B1FBF" w:rsidP="001B1FBF">
      <w:pPr>
        <w:spacing w:line="480" w:lineRule="auto"/>
        <w:ind w:firstLine="720"/>
        <w:rPr>
          <w:rFonts w:ascii="Times New Roman" w:hAnsi="Times New Roman" w:cs="Times New Roman"/>
        </w:rPr>
      </w:pPr>
      <w:r w:rsidRPr="001B1FBF">
        <w:rPr>
          <w:rFonts w:ascii="Times New Roman" w:hAnsi="Times New Roman" w:cs="Times New Roman"/>
        </w:rPr>
        <w:t>We want to present two paths to create the space for alternative epistemic viewpoints</w:t>
      </w:r>
      <w:r w:rsidR="002F0AAD">
        <w:rPr>
          <w:rFonts w:ascii="Times New Roman" w:hAnsi="Times New Roman" w:cs="Times New Roman"/>
        </w:rPr>
        <w:t xml:space="preserve"> (see Figure 1)</w:t>
      </w:r>
      <w:r w:rsidRPr="001B1FBF">
        <w:rPr>
          <w:rFonts w:ascii="Times New Roman" w:hAnsi="Times New Roman" w:cs="Times New Roman"/>
        </w:rPr>
        <w:t xml:space="preserve">. These paths are not mutually exclusive. Individuals and groups can move on and through both trajectories and these trajectories can support and reinforce each other. These paths are 1. the development of epistemic virtues and 2. the experience of epistemic friction. Each path has an individual and collective component. The development of epistemic virtue (1) can arise both from a personal commitment and through engagement within a community that values and supports such development. The experience of epistemic friction (2) arises from individuals interacting through specific community practices and through engaging with people whose experiences and </w:t>
      </w:r>
      <w:r w:rsidRPr="001B1FBF">
        <w:rPr>
          <w:rFonts w:ascii="Times New Roman" w:hAnsi="Times New Roman" w:cs="Times New Roman"/>
        </w:rPr>
        <w:lastRenderedPageBreak/>
        <w:t>viewpoints are different from their own.  In what follows, we’ll offer three community practices that both develop particular epistemic virtues and produce epistemic friction. These three practices will highlight the ways in which the paths to alternative epistemic</w:t>
      </w:r>
      <w:r w:rsidR="002F0AAD">
        <w:rPr>
          <w:rFonts w:ascii="Times New Roman" w:hAnsi="Times New Roman" w:cs="Times New Roman"/>
        </w:rPr>
        <w:t xml:space="preserve"> view</w:t>
      </w:r>
      <w:r w:rsidRPr="001B1FBF">
        <w:rPr>
          <w:rFonts w:ascii="Times New Roman" w:hAnsi="Times New Roman" w:cs="Times New Roman"/>
        </w:rPr>
        <w:t xml:space="preserve">points can mutually reinforce one another. </w:t>
      </w:r>
    </w:p>
    <w:p w14:paraId="468596B5" w14:textId="4CFD95FA" w:rsidR="001B1FBF" w:rsidRPr="001B1FBF" w:rsidRDefault="001B1FBF" w:rsidP="001B1FBF">
      <w:pPr>
        <w:spacing w:line="480" w:lineRule="auto"/>
        <w:ind w:firstLine="720"/>
        <w:rPr>
          <w:rFonts w:ascii="Times New Roman" w:hAnsi="Times New Roman" w:cs="Times New Roman"/>
        </w:rPr>
      </w:pPr>
    </w:p>
    <w:p w14:paraId="0DF37E1D" w14:textId="49B947FE" w:rsidR="001B1FBF" w:rsidRPr="001B1FBF" w:rsidRDefault="001B1FBF" w:rsidP="001B1FBF">
      <w:pPr>
        <w:spacing w:line="480" w:lineRule="auto"/>
        <w:ind w:firstLine="720"/>
        <w:rPr>
          <w:rFonts w:ascii="Times New Roman" w:hAnsi="Times New Roman" w:cs="Times New Roman"/>
        </w:rPr>
      </w:pPr>
    </w:p>
    <w:p w14:paraId="5139E8A3" w14:textId="77777777" w:rsidR="001B1FBF" w:rsidRPr="001B1FBF" w:rsidRDefault="001B1FBF" w:rsidP="001B1FBF">
      <w:pPr>
        <w:spacing w:line="480" w:lineRule="auto"/>
        <w:ind w:firstLine="720"/>
        <w:rPr>
          <w:rFonts w:ascii="Times New Roman" w:hAnsi="Times New Roman" w:cs="Times New Roman"/>
        </w:rPr>
      </w:pPr>
    </w:p>
    <w:p w14:paraId="359EA7B5" w14:textId="77777777" w:rsidR="001B1FBF" w:rsidRPr="001B1FBF" w:rsidRDefault="001B1FBF" w:rsidP="001B1FBF">
      <w:pPr>
        <w:spacing w:line="480" w:lineRule="auto"/>
        <w:ind w:firstLine="720"/>
        <w:rPr>
          <w:rFonts w:ascii="Times New Roman" w:hAnsi="Times New Roman" w:cs="Times New Roman"/>
        </w:rPr>
      </w:pPr>
    </w:p>
    <w:p w14:paraId="22949336" w14:textId="77777777" w:rsidR="001B1FBF" w:rsidRPr="001B1FBF" w:rsidRDefault="001B1FBF" w:rsidP="001B1FBF">
      <w:pPr>
        <w:spacing w:line="480" w:lineRule="auto"/>
        <w:ind w:firstLine="720"/>
        <w:rPr>
          <w:rFonts w:ascii="Times New Roman" w:hAnsi="Times New Roman" w:cs="Times New Roman"/>
        </w:rPr>
      </w:pPr>
    </w:p>
    <w:p w14:paraId="601D0E7E" w14:textId="77777777" w:rsidR="002F0AAD" w:rsidRDefault="002F0AAD" w:rsidP="002F0AAD">
      <w:pPr>
        <w:spacing w:line="480" w:lineRule="auto"/>
        <w:ind w:firstLine="720"/>
        <w:rPr>
          <w:rFonts w:ascii="Times New Roman" w:hAnsi="Times New Roman" w:cs="Times New Roman"/>
        </w:rPr>
      </w:pPr>
      <w:r w:rsidRPr="001B1FBF">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3E662756" wp14:editId="6C1B5267">
                <wp:simplePos x="0" y="0"/>
                <wp:positionH relativeFrom="column">
                  <wp:posOffset>352714</wp:posOffset>
                </wp:positionH>
                <wp:positionV relativeFrom="paragraph">
                  <wp:posOffset>555567</wp:posOffset>
                </wp:positionV>
                <wp:extent cx="4800600" cy="5539105"/>
                <wp:effectExtent l="0" t="0" r="0" b="23495"/>
                <wp:wrapTopAndBottom/>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539105"/>
                          <a:chOff x="2340" y="6120"/>
                          <a:chExt cx="7560" cy="8100"/>
                        </a:xfrm>
                      </wpg:grpSpPr>
                      <wps:wsp>
                        <wps:cNvPr id="2" name="Text Box 28"/>
                        <wps:cNvSpPr txBox="1">
                          <a:spLocks noChangeArrowheads="1"/>
                        </wps:cNvSpPr>
                        <wps:spPr bwMode="auto">
                          <a:xfrm>
                            <a:off x="2880" y="10090"/>
                            <a:ext cx="1080" cy="540"/>
                          </a:xfrm>
                          <a:prstGeom prst="rect">
                            <a:avLst/>
                          </a:prstGeom>
                          <a:noFill/>
                          <a:ln w="12700">
                            <a:solidFill>
                              <a:schemeClr val="tx1">
                                <a:lumMod val="100000"/>
                                <a:lumOff val="0"/>
                              </a:schemeClr>
                            </a:solidFill>
                            <a:miter lim="800000"/>
                            <a:headEnd/>
                            <a:tailEnd/>
                          </a:ln>
                        </wps:spPr>
                        <wps:txbx>
                          <w:txbxContent>
                            <w:p w14:paraId="59CE7E4A" w14:textId="77777777" w:rsidR="00E6799F" w:rsidRPr="00FF6C40" w:rsidRDefault="00E6799F" w:rsidP="001B1FBF">
                              <w:pPr>
                                <w:jc w:val="center"/>
                                <w:rPr>
                                  <w:rFonts w:ascii="Garamond" w:hAnsi="Garamond"/>
                                </w:rPr>
                              </w:pPr>
                              <w:r w:rsidRPr="00FF6C40">
                                <w:rPr>
                                  <w:rFonts w:ascii="Garamond" w:hAnsi="Garamond"/>
                                  <w:b/>
                                </w:rPr>
                                <w:t>Virtues</w:t>
                              </w:r>
                            </w:p>
                          </w:txbxContent>
                        </wps:txbx>
                        <wps:bodyPr rot="0" vert="horz" wrap="square" lIns="91440" tIns="91440" rIns="91440" bIns="91440" anchor="t" anchorCtr="0" upright="1">
                          <a:noAutofit/>
                        </wps:bodyPr>
                      </wps:wsp>
                      <wps:wsp>
                        <wps:cNvPr id="3" name="Text Box 29"/>
                        <wps:cNvSpPr txBox="1">
                          <a:spLocks noChangeArrowheads="1"/>
                        </wps:cNvSpPr>
                        <wps:spPr bwMode="auto">
                          <a:xfrm>
                            <a:off x="7560" y="10090"/>
                            <a:ext cx="1361" cy="540"/>
                          </a:xfrm>
                          <a:prstGeom prst="rect">
                            <a:avLst/>
                          </a:prstGeom>
                          <a:noFill/>
                          <a:ln w="12700">
                            <a:solidFill>
                              <a:schemeClr val="tx1">
                                <a:lumMod val="100000"/>
                                <a:lumOff val="0"/>
                              </a:schemeClr>
                            </a:solidFill>
                            <a:miter lim="800000"/>
                            <a:headEnd/>
                            <a:tailEnd/>
                          </a:ln>
                        </wps:spPr>
                        <wps:txbx>
                          <w:txbxContent>
                            <w:p w14:paraId="61CFB3CC" w14:textId="77777777" w:rsidR="00E6799F" w:rsidRPr="00FF6C40" w:rsidRDefault="00E6799F" w:rsidP="001B1FBF">
                              <w:pPr>
                                <w:jc w:val="center"/>
                                <w:rPr>
                                  <w:rFonts w:ascii="Garamond" w:hAnsi="Garamond"/>
                                  <w:b/>
                                </w:rPr>
                              </w:pPr>
                              <w:r w:rsidRPr="00FF6C40">
                                <w:rPr>
                                  <w:rFonts w:ascii="Garamond" w:hAnsi="Garamond"/>
                                  <w:b/>
                                </w:rPr>
                                <w:t>Friction</w:t>
                              </w:r>
                            </w:p>
                          </w:txbxContent>
                        </wps:txbx>
                        <wps:bodyPr rot="0" vert="horz" wrap="square" lIns="91440" tIns="91440" rIns="91440" bIns="91440" anchor="t" anchorCtr="0" upright="1">
                          <a:noAutofit/>
                        </wps:bodyPr>
                      </wps:wsp>
                      <wps:wsp>
                        <wps:cNvPr id="4" name="Text Box 30"/>
                        <wps:cNvSpPr txBox="1">
                          <a:spLocks noChangeArrowheads="1"/>
                        </wps:cNvSpPr>
                        <wps:spPr bwMode="auto">
                          <a:xfrm>
                            <a:off x="4860" y="11350"/>
                            <a:ext cx="1790" cy="1130"/>
                          </a:xfrm>
                          <a:prstGeom prst="rect">
                            <a:avLst/>
                          </a:prstGeom>
                          <a:noFill/>
                          <a:ln w="12700">
                            <a:solidFill>
                              <a:schemeClr val="tx1">
                                <a:lumMod val="100000"/>
                                <a:lumOff val="0"/>
                              </a:schemeClr>
                            </a:solidFill>
                            <a:miter lim="800000"/>
                            <a:headEnd/>
                            <a:tailEnd/>
                          </a:ln>
                        </wps:spPr>
                        <wps:txbx>
                          <w:txbxContent>
                            <w:p w14:paraId="78318DEB" w14:textId="77777777" w:rsidR="00E6799F" w:rsidRPr="00452476" w:rsidRDefault="00E6799F" w:rsidP="001B1FBF">
                              <w:pPr>
                                <w:jc w:val="center"/>
                                <w:rPr>
                                  <w:rFonts w:ascii="Garamond" w:hAnsi="Garamond"/>
                                  <w:b/>
                                </w:rPr>
                              </w:pPr>
                              <w:r>
                                <w:rPr>
                                  <w:rFonts w:ascii="Garamond" w:hAnsi="Garamond"/>
                                  <w:b/>
                                </w:rPr>
                                <w:t>Alternative Epistemic Viewpoints</w:t>
                              </w:r>
                            </w:p>
                          </w:txbxContent>
                        </wps:txbx>
                        <wps:bodyPr rot="0" vert="horz" wrap="square" lIns="91440" tIns="91440" rIns="91440" bIns="91440" anchor="t" anchorCtr="0" upright="1">
                          <a:noAutofit/>
                        </wps:bodyPr>
                      </wps:wsp>
                      <wps:wsp>
                        <wps:cNvPr id="5" name="Text Box 31"/>
                        <wps:cNvSpPr txBox="1">
                          <a:spLocks noChangeArrowheads="1"/>
                        </wps:cNvSpPr>
                        <wps:spPr bwMode="auto">
                          <a:xfrm>
                            <a:off x="3625" y="13330"/>
                            <a:ext cx="4344" cy="890"/>
                          </a:xfrm>
                          <a:prstGeom prst="rect">
                            <a:avLst/>
                          </a:prstGeom>
                          <a:noFill/>
                          <a:ln w="12700">
                            <a:solidFill>
                              <a:schemeClr val="tx1">
                                <a:lumMod val="100000"/>
                                <a:lumOff val="0"/>
                              </a:schemeClr>
                            </a:solidFill>
                            <a:miter lim="800000"/>
                            <a:headEnd/>
                            <a:tailEnd/>
                          </a:ln>
                        </wps:spPr>
                        <wps:txbx>
                          <w:txbxContent>
                            <w:p w14:paraId="201E7765" w14:textId="77777777" w:rsidR="00E6799F" w:rsidRDefault="00E6799F" w:rsidP="001B1FBF">
                              <w:pPr>
                                <w:jc w:val="center"/>
                                <w:rPr>
                                  <w:rFonts w:ascii="Garamond" w:hAnsi="Garamond"/>
                                  <w:b/>
                                </w:rPr>
                              </w:pPr>
                              <w:r>
                                <w:rPr>
                                  <w:rFonts w:ascii="Garamond" w:hAnsi="Garamond"/>
                                  <w:b/>
                                </w:rPr>
                                <w:t>CORRECTING GAPS</w:t>
                              </w:r>
                            </w:p>
                            <w:p w14:paraId="4BD71D74" w14:textId="77777777" w:rsidR="00E6799F" w:rsidRPr="00FF6C40" w:rsidRDefault="00E6799F" w:rsidP="001B1FBF">
                              <w:pPr>
                                <w:jc w:val="center"/>
                                <w:rPr>
                                  <w:rFonts w:ascii="Garamond" w:hAnsi="Garamond"/>
                                  <w:b/>
                                </w:rPr>
                              </w:pPr>
                              <w:r>
                                <w:rPr>
                                  <w:rFonts w:ascii="Garamond" w:hAnsi="Garamond"/>
                                  <w:b/>
                                </w:rPr>
                                <w:t>Limiting Biases and Their Influence</w:t>
                              </w:r>
                            </w:p>
                          </w:txbxContent>
                        </wps:txbx>
                        <wps:bodyPr rot="0" vert="horz" wrap="square" lIns="91440" tIns="91440" rIns="91440" bIns="91440" anchor="t" anchorCtr="0" upright="1">
                          <a:noAutofit/>
                        </wps:bodyPr>
                      </wps:wsp>
                      <wpg:grpSp>
                        <wpg:cNvPr id="6" name="Group 32"/>
                        <wpg:cNvGrpSpPr>
                          <a:grpSpLocks/>
                        </wpg:cNvGrpSpPr>
                        <wpg:grpSpPr bwMode="auto">
                          <a:xfrm>
                            <a:off x="5040" y="7380"/>
                            <a:ext cx="1424" cy="1364"/>
                            <a:chOff x="3060" y="4500"/>
                            <a:chExt cx="1424" cy="1364"/>
                          </a:xfrm>
                        </wpg:grpSpPr>
                        <pic:pic xmlns:pic="http://schemas.openxmlformats.org/drawingml/2006/picture">
                          <pic:nvPicPr>
                            <pic:cNvPr id="7" name="Picture 2" descr=":::Desktop:stick figure.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547" y="4680"/>
                              <a:ext cx="461" cy="1065"/>
                            </a:xfrm>
                            <a:prstGeom prst="rect">
                              <a:avLst/>
                            </a:prstGeom>
                            <a:noFill/>
                          </pic:spPr>
                        </pic:pic>
                        <wpg:grpSp>
                          <wpg:cNvPr id="8" name="Group 34"/>
                          <wpg:cNvGrpSpPr>
                            <a:grpSpLocks/>
                          </wpg:cNvGrpSpPr>
                          <wpg:grpSpPr bwMode="auto">
                            <a:xfrm>
                              <a:off x="3960" y="4500"/>
                              <a:ext cx="524" cy="1364"/>
                              <a:chOff x="4142" y="4500"/>
                              <a:chExt cx="524" cy="1364"/>
                            </a:xfrm>
                          </wpg:grpSpPr>
                          <pic:pic xmlns:pic="http://schemas.openxmlformats.org/drawingml/2006/picture">
                            <pic:nvPicPr>
                              <pic:cNvPr id="34" name="Picture 2" descr=":::Desktop:stick figure.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42" y="4500"/>
                                <a:ext cx="278" cy="643"/>
                              </a:xfrm>
                              <a:prstGeom prst="rect">
                                <a:avLst/>
                              </a:prstGeom>
                              <a:noFill/>
                            </pic:spPr>
                          </pic:pic>
                          <pic:pic xmlns:pic="http://schemas.openxmlformats.org/drawingml/2006/picture">
                            <pic:nvPicPr>
                              <pic:cNvPr id="35" name="Picture 2" descr=":::Desktop:stick figure.pn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87" y="4753"/>
                                <a:ext cx="279" cy="634"/>
                              </a:xfrm>
                              <a:prstGeom prst="rect">
                                <a:avLst/>
                              </a:prstGeom>
                              <a:noFill/>
                            </pic:spPr>
                          </pic:pic>
                          <pic:pic xmlns:pic="http://schemas.openxmlformats.org/drawingml/2006/picture">
                            <pic:nvPicPr>
                              <pic:cNvPr id="36" name="Picture 2" descr=":::Desktop:stick figure.png"/>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142" y="5230"/>
                                <a:ext cx="278" cy="634"/>
                              </a:xfrm>
                              <a:prstGeom prst="rect">
                                <a:avLst/>
                              </a:prstGeom>
                              <a:noFill/>
                            </pic:spPr>
                          </pic:pic>
                        </wpg:grpSp>
                        <wpg:grpSp>
                          <wpg:cNvPr id="37" name="Group 38"/>
                          <wpg:cNvGrpSpPr>
                            <a:grpSpLocks/>
                          </wpg:cNvGrpSpPr>
                          <wpg:grpSpPr bwMode="auto">
                            <a:xfrm flipH="1">
                              <a:off x="3060" y="4500"/>
                              <a:ext cx="524" cy="1364"/>
                              <a:chOff x="4142" y="4500"/>
                              <a:chExt cx="524" cy="1364"/>
                            </a:xfrm>
                          </wpg:grpSpPr>
                          <pic:pic xmlns:pic="http://schemas.openxmlformats.org/drawingml/2006/picture">
                            <pic:nvPicPr>
                              <pic:cNvPr id="38" name="Picture 2" descr=":::Desktop:stick figure.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42" y="4500"/>
                                <a:ext cx="278" cy="643"/>
                              </a:xfrm>
                              <a:prstGeom prst="rect">
                                <a:avLst/>
                              </a:prstGeom>
                              <a:noFill/>
                            </pic:spPr>
                          </pic:pic>
                          <pic:pic xmlns:pic="http://schemas.openxmlformats.org/drawingml/2006/picture">
                            <pic:nvPicPr>
                              <pic:cNvPr id="39" name="Picture 2" descr=":::Desktop:stick figure.pn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87" y="4753"/>
                                <a:ext cx="279" cy="634"/>
                              </a:xfrm>
                              <a:prstGeom prst="rect">
                                <a:avLst/>
                              </a:prstGeom>
                              <a:noFill/>
                            </pic:spPr>
                          </pic:pic>
                          <pic:pic xmlns:pic="http://schemas.openxmlformats.org/drawingml/2006/picture">
                            <pic:nvPicPr>
                              <pic:cNvPr id="40" name="Picture 2" descr=":::Desktop:stick figure.png"/>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142" y="5230"/>
                                <a:ext cx="278" cy="634"/>
                              </a:xfrm>
                              <a:prstGeom prst="rect">
                                <a:avLst/>
                              </a:prstGeom>
                              <a:noFill/>
                            </pic:spPr>
                          </pic:pic>
                        </wpg:grpSp>
                      </wpg:grpSp>
                      <wps:wsp>
                        <wps:cNvPr id="41" name="Text Box 42"/>
                        <wps:cNvSpPr txBox="1">
                          <a:spLocks noChangeArrowheads="1"/>
                        </wps:cNvSpPr>
                        <wps:spPr bwMode="auto">
                          <a:xfrm>
                            <a:off x="2340" y="8280"/>
                            <a:ext cx="2340" cy="1080"/>
                          </a:xfrm>
                          <a:prstGeom prst="rect">
                            <a:avLst/>
                          </a:prstGeom>
                          <a:noFill/>
                          <a:ln>
                            <a:noFill/>
                          </a:ln>
                        </wps:spPr>
                        <wps:txbx>
                          <w:txbxContent>
                            <w:p w14:paraId="1691DB16" w14:textId="77777777" w:rsidR="00E6799F" w:rsidRPr="005F55D5" w:rsidRDefault="00E6799F" w:rsidP="001B1FBF">
                              <w:pPr>
                                <w:jc w:val="center"/>
                                <w:rPr>
                                  <w:rFonts w:ascii="Garamond" w:hAnsi="Garamond"/>
                                  <w:b/>
                                </w:rPr>
                              </w:pPr>
                              <w:r>
                                <w:rPr>
                                  <w:rFonts w:ascii="Garamond" w:hAnsi="Garamond"/>
                                  <w:b/>
                                </w:rPr>
                                <w:t>Socially Supported Commitment</w:t>
                              </w:r>
                            </w:p>
                          </w:txbxContent>
                        </wps:txbx>
                        <wps:bodyPr rot="0" vert="horz" wrap="square" lIns="91440" tIns="91440" rIns="91440" bIns="91440" anchor="t" anchorCtr="0" upright="1">
                          <a:noAutofit/>
                        </wps:bodyPr>
                      </wps:wsp>
                      <wps:wsp>
                        <wps:cNvPr id="42" name="Text Box 43"/>
                        <wps:cNvSpPr txBox="1">
                          <a:spLocks noChangeArrowheads="1"/>
                        </wps:cNvSpPr>
                        <wps:spPr bwMode="auto">
                          <a:xfrm>
                            <a:off x="6480" y="8280"/>
                            <a:ext cx="3420" cy="900"/>
                          </a:xfrm>
                          <a:prstGeom prst="rect">
                            <a:avLst/>
                          </a:prstGeom>
                          <a:noFill/>
                          <a:ln>
                            <a:noFill/>
                          </a:ln>
                        </wps:spPr>
                        <wps:txbx>
                          <w:txbxContent>
                            <w:p w14:paraId="748E9CB4" w14:textId="77777777" w:rsidR="00E6799F" w:rsidRPr="005F55D5" w:rsidRDefault="00E6799F" w:rsidP="001B1FBF">
                              <w:pPr>
                                <w:jc w:val="center"/>
                                <w:rPr>
                                  <w:rFonts w:ascii="Garamond" w:hAnsi="Garamond"/>
                                  <w:b/>
                                </w:rPr>
                              </w:pPr>
                              <w:r>
                                <w:rPr>
                                  <w:rFonts w:ascii="Garamond" w:hAnsi="Garamond"/>
                                  <w:b/>
                                </w:rPr>
                                <w:t>Experiences Through Community Practices</w:t>
                              </w:r>
                            </w:p>
                          </w:txbxContent>
                        </wps:txbx>
                        <wps:bodyPr rot="0" vert="horz" wrap="square" lIns="91440" tIns="91440" rIns="91440" bIns="91440" anchor="t" anchorCtr="0" upright="1">
                          <a:noAutofit/>
                        </wps:bodyPr>
                      </wps:wsp>
                      <wps:wsp>
                        <wps:cNvPr id="43" name="Text Box 44"/>
                        <wps:cNvSpPr txBox="1">
                          <a:spLocks noChangeArrowheads="1"/>
                        </wps:cNvSpPr>
                        <wps:spPr bwMode="auto">
                          <a:xfrm>
                            <a:off x="4160" y="6120"/>
                            <a:ext cx="3040" cy="890"/>
                          </a:xfrm>
                          <a:prstGeom prst="rect">
                            <a:avLst/>
                          </a:prstGeom>
                          <a:noFill/>
                          <a:ln w="12700">
                            <a:solidFill>
                              <a:schemeClr val="tx1">
                                <a:lumMod val="100000"/>
                                <a:lumOff val="0"/>
                              </a:schemeClr>
                            </a:solidFill>
                            <a:miter lim="800000"/>
                            <a:headEnd/>
                            <a:tailEnd/>
                          </a:ln>
                        </wps:spPr>
                        <wps:txbx>
                          <w:txbxContent>
                            <w:p w14:paraId="1E1E8AB2" w14:textId="77777777" w:rsidR="00E6799F" w:rsidRPr="00FF6C40" w:rsidRDefault="00E6799F" w:rsidP="001B1FBF">
                              <w:pPr>
                                <w:jc w:val="center"/>
                                <w:rPr>
                                  <w:rFonts w:ascii="Garamond" w:hAnsi="Garamond"/>
                                </w:rPr>
                              </w:pPr>
                              <w:r>
                                <w:rPr>
                                  <w:rFonts w:ascii="Garamond" w:hAnsi="Garamond"/>
                                  <w:b/>
                                </w:rPr>
                                <w:t>Epistemically or Morally Jarring Encounter</w:t>
                              </w:r>
                            </w:p>
                          </w:txbxContent>
                        </wps:txbx>
                        <wps:bodyPr rot="0" vert="horz" wrap="square" lIns="91440" tIns="91440" rIns="91440" bIns="91440" anchor="t" anchorCtr="0" upright="1">
                          <a:noAutofit/>
                        </wps:bodyPr>
                      </wps:wsp>
                      <wps:wsp>
                        <wps:cNvPr id="44" name="Line 45"/>
                        <wps:cNvCnPr/>
                        <wps:spPr bwMode="auto">
                          <a:xfrm flipH="1">
                            <a:off x="3420" y="8100"/>
                            <a:ext cx="1620" cy="1980"/>
                          </a:xfrm>
                          <a:prstGeom prst="line">
                            <a:avLst/>
                          </a:prstGeom>
                          <a:noFill/>
                          <a:ln w="12700">
                            <a:solidFill>
                              <a:schemeClr val="tx1">
                                <a:lumMod val="100000"/>
                                <a:lumOff val="0"/>
                              </a:schemeClr>
                            </a:solidFill>
                            <a:round/>
                            <a:headEnd/>
                            <a:tailEnd type="triangle" w="med" len="med"/>
                          </a:ln>
                          <a:effectLst/>
                        </wps:spPr>
                        <wps:bodyPr/>
                      </wps:wsp>
                      <wps:wsp>
                        <wps:cNvPr id="45" name="Line 46"/>
                        <wps:cNvCnPr/>
                        <wps:spPr bwMode="auto">
                          <a:xfrm>
                            <a:off x="6480" y="8100"/>
                            <a:ext cx="1440" cy="1980"/>
                          </a:xfrm>
                          <a:prstGeom prst="line">
                            <a:avLst/>
                          </a:prstGeom>
                          <a:noFill/>
                          <a:ln w="12700">
                            <a:solidFill>
                              <a:schemeClr val="tx1">
                                <a:lumMod val="100000"/>
                                <a:lumOff val="0"/>
                              </a:schemeClr>
                            </a:solidFill>
                            <a:round/>
                            <a:headEnd/>
                            <a:tailEnd type="triangle" w="med" len="med"/>
                          </a:ln>
                          <a:effectLst/>
                        </wps:spPr>
                        <wps:bodyPr/>
                      </wps:wsp>
                      <wps:wsp>
                        <wps:cNvPr id="46" name="Line 47"/>
                        <wps:cNvCnPr/>
                        <wps:spPr bwMode="auto">
                          <a:xfrm>
                            <a:off x="3960" y="10260"/>
                            <a:ext cx="3600" cy="0"/>
                          </a:xfrm>
                          <a:prstGeom prst="line">
                            <a:avLst/>
                          </a:prstGeom>
                          <a:noFill/>
                          <a:ln w="12700">
                            <a:solidFill>
                              <a:schemeClr val="tx1">
                                <a:lumMod val="100000"/>
                                <a:lumOff val="0"/>
                              </a:schemeClr>
                            </a:solidFill>
                            <a:round/>
                            <a:headEnd type="triangle" w="med" len="med"/>
                            <a:tailEnd type="triangle" w="med" len="med"/>
                          </a:ln>
                          <a:effectLst/>
                        </wps:spPr>
                        <wps:bodyPr/>
                      </wps:wsp>
                      <wps:wsp>
                        <wps:cNvPr id="47" name="Line 48"/>
                        <wps:cNvCnPr/>
                        <wps:spPr bwMode="auto">
                          <a:xfrm>
                            <a:off x="3420" y="10620"/>
                            <a:ext cx="1440" cy="1080"/>
                          </a:xfrm>
                          <a:prstGeom prst="line">
                            <a:avLst/>
                          </a:prstGeom>
                          <a:noFill/>
                          <a:ln w="12700">
                            <a:solidFill>
                              <a:schemeClr val="tx1">
                                <a:lumMod val="100000"/>
                                <a:lumOff val="0"/>
                              </a:schemeClr>
                            </a:solidFill>
                            <a:round/>
                            <a:headEnd/>
                            <a:tailEnd type="triangle" w="med" len="med"/>
                          </a:ln>
                          <a:effectLst/>
                        </wps:spPr>
                        <wps:bodyPr/>
                      </wps:wsp>
                      <wps:wsp>
                        <wps:cNvPr id="48" name="Line 49"/>
                        <wps:cNvCnPr/>
                        <wps:spPr bwMode="auto">
                          <a:xfrm flipH="1">
                            <a:off x="6660" y="10620"/>
                            <a:ext cx="1440" cy="1080"/>
                          </a:xfrm>
                          <a:prstGeom prst="line">
                            <a:avLst/>
                          </a:prstGeom>
                          <a:noFill/>
                          <a:ln w="12700">
                            <a:solidFill>
                              <a:schemeClr val="tx1">
                                <a:lumMod val="100000"/>
                                <a:lumOff val="0"/>
                              </a:schemeClr>
                            </a:solidFill>
                            <a:round/>
                            <a:headEnd/>
                            <a:tailEnd type="triangle" w="med" len="med"/>
                          </a:ln>
                          <a:effectLst/>
                        </wps:spPr>
                        <wps:bodyPr/>
                      </wps:wsp>
                      <wps:wsp>
                        <wps:cNvPr id="49" name="Line 50"/>
                        <wps:cNvCnPr>
                          <a:stCxn id="4" idx="2"/>
                        </wps:cNvCnPr>
                        <wps:spPr bwMode="auto">
                          <a:xfrm>
                            <a:off x="5755" y="12480"/>
                            <a:ext cx="5" cy="840"/>
                          </a:xfrm>
                          <a:prstGeom prst="line">
                            <a:avLst/>
                          </a:prstGeom>
                          <a:noFill/>
                          <a:ln w="12700">
                            <a:solidFill>
                              <a:schemeClr val="tx1">
                                <a:lumMod val="100000"/>
                                <a:lumOff val="0"/>
                              </a:schemeClr>
                            </a:solidFill>
                            <a:round/>
                            <a:headEnd/>
                            <a:tailEnd type="triangle" w="med" len="med"/>
                          </a:ln>
                          <a:effectLst/>
                        </wps:spPr>
                        <wps:bodyPr/>
                      </wps:wsp>
                      <wps:wsp>
                        <wps:cNvPr id="50" name="Line 51"/>
                        <wps:cNvCnPr/>
                        <wps:spPr bwMode="auto">
                          <a:xfrm flipH="1">
                            <a:off x="5760" y="7020"/>
                            <a:ext cx="0" cy="360"/>
                          </a:xfrm>
                          <a:prstGeom prst="line">
                            <a:avLst/>
                          </a:prstGeom>
                          <a:noFill/>
                          <a:ln w="12700">
                            <a:solidFill>
                              <a:schemeClr val="tx1">
                                <a:lumMod val="100000"/>
                                <a:lumOff val="0"/>
                              </a:schemeClr>
                            </a:solidFill>
                            <a:round/>
                            <a:headEnd/>
                            <a:tailEnd type="triangle" w="med" len="med"/>
                          </a:ln>
                          <a:effectLst/>
                        </wps:spPr>
                        <wps:bodyPr/>
                      </wps:wsp>
                    </wpg:wgp>
                  </a:graphicData>
                </a:graphic>
                <wp14:sizeRelH relativeFrom="page">
                  <wp14:pctWidth>0</wp14:pctWidth>
                </wp14:sizeRelH>
                <wp14:sizeRelV relativeFrom="page">
                  <wp14:pctHeight>0</wp14:pctHeight>
                </wp14:sizeRelV>
              </wp:anchor>
            </w:drawing>
          </mc:Choice>
          <mc:Fallback>
            <w:pict>
              <v:group w14:anchorId="3E662756" id="Group 27" o:spid="_x0000_s1026" style="position:absolute;left:0;text-align:left;margin-left:27.75pt;margin-top:43.75pt;width:378pt;height:436.15pt;z-index:251660288" coordorigin="2340,6120" coordsize="7560,81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RG1rBVQkAAFUJAAAUAAAAZHJzL21lZGlhL2ltYWdlMi5wbmeJUE5HDQoa&#13;&#10;CgAAAA1JSERSAAAAHQAAAEMIBgAAAGAXDogAAAQNaUNDUElDQyBQcm9maWxlAAA4jY1VXWgcVRQ+&#13;&#10;u3NnIyTOU2w0hXSoPw0lDZNWNKG0un/d3TZulkk22iLoZPbuzpjJzjgzu/2hT0VQfDHqmxTEv7eA&#13;&#10;ICj1D9s+tC+VCiXa1CAoPrT4g1Doi6brmTszmWm6sd5l7nzzne+ee+65Z+8F6LmqWJaRFAEWmq4t&#13;&#10;FzLic4ePiD0rkISHoBcGoVdRHStdqUwCNk8Ld7Vb30PCe1/Z1d3+n623Rh0VIHEfYrPmqAuIjwHw&#13;&#10;p1XLdgF6+pEfP+paHvZi6LcxQMQverjhY9fDcz5+jWlm5Czi04gFVVNqiJcQj8zF+EYM+zGw1l+g&#13;&#10;TWrrqujlomKbdd2gsXDvYf6fbcFohfNtw6fPmZ8+hO9hXPsrNSXn4VHES6qSn0b8COJrbX22HODb&#13;&#10;lpuRET8GkNzemq+mEe9EXKzbB6q+n6SttYohfueENvMs4i2IzzfnylPB2Kuqk8WcwXbEtzVa8vI7&#13;&#10;BMCJulua8cdy+21TnvLn5eo1mst7eUT8+rx5SPZ9cp857el86POEli0H/KWXlIMVxIOIf6FGQfbn&#13;&#10;4v6x3EoQAxlqGuVJfy6Sow5bL+Ndbaboz0sMFzfUH0sW6/qBUqD/RLOLcoCvWQarUYyNT9otuerr&#13;&#10;+VHFzhd8n3yFNquBf74NswkFKJgwh70KTVgDEWQoQAbfFthoqYMOBjIUrRQZil+hZhcb58A88jq0&#13;&#10;mc3BvsKU/sjIX4P5uM60KmSHPoIWshr8jqwW02Xxq4VcYxM/fiw3Aj8mGSAS2YPPXjJJ9pFxMgEi&#13;&#10;eYo8TfaTHLITZO/62EpsRV48N9b9vIwzUqabRd05tLugYP8zKkxcU9esLA62hiPLKfsFXb38xl+x&#13;&#10;XOksN1G24hmdulfO+V/56/wy9iv8aqTgf+RX8bdyx1rMu7JMw+xsWHN3VRptBuMW8NGZxYnFHfNx&#13;&#10;8eRXD0Z+lsmZ56/0XTxZby4ORqyXBfpq+VYZTo1ErPSD9Ie0LL0nfSj9xr3Nfcp9zX3OfcFdApE7&#13;&#10;y53jvuEucB9zX8b2avMaWt97FnkYt2fplmusSiEjbBUeFnLCNuFRYTLyJwwIY0JR2IGWrev7Fp8v&#13;&#10;nj0dDmMf5qf7XL4uVgGJ+7EC9E3+VVVU6XCUKR1Wb004vkETjCRDZIyUNlT3uFfzoSKVT+VSaRBT&#13;&#10;O1MTqbHUQQ+Hs6Z2oG0C+/wd1aluslLq0mPefQJZ0zpu6w3NFXdL0pNiGq82Kpaa6uiIqBiGyEyO&#13;&#10;aFOH2m1aGwXv3vSP9Jsyuw8TWy5HnPsMwL4/8ez7LuKOtACWHICBxyNuGM/KB94FOPOE2rLbwR2R&#13;&#10;SHwL4NT37Pa/+jJ4fv3U6dzEc6znLYC1Nzudv9/vdNY+QP+rAGeNfwGgn3xVUGD+bwAAAAlwSFlz&#13;&#10;AAAXEgAAFxIBZ5/SUgAABO5JREFUWAntWV1IHFcU3tl/dXd1d7Wr61/9a3wIUq1KLaGIPhQqQmnx&#13;&#10;3fgoCEIeChKIhrz4GMxDKYX41JCQh7wE0lhK39I2ay3bUGO2FvrQim6x2mz2f2b6nc3OdmZ3Zmfu&#13;&#10;1lAKMzDMnXvP+b57zj333nNnOAvjJYoit76+7tve3j4HVX5ycnJvcXHxBcdxIiOUMfHp6elgZ2fn&#13;&#10;tUAg8Mzj8eRwZ/x+f7Sjo+Pjubk5jzEU41Jcc3NzGCQP7HY7WaS4rVZrrqGh4Q460GgcUkeypaXF&#13;&#10;4/P5bhZdqCCUdSDb2tp6E+6368AZarZ2dXVdcLvdGRmBKjGsPZmYmHhHD9WqJ9Df3+9A79/LZrNO&#13;&#10;Pdl0Ou06ODi4oCenS1pfX29vbGx8A8R6WBZBEGywlmS5asK6pNFoNB+Px3+oBiK1YcyFZDL5i970&#13;&#10;0SUFYB5R+y3GlJfAtZ4ulysNax9otUv1Rkh5TJcI3HwbFlQjTkHm85WVlR8l8H/75BDBvRjbrzBP&#13;&#10;0wAjcimCeczTBKbUvZ6enpARIpsRIZI5PT09GR8ff4gIzcLigM1mszocjgSse9rU1PTJ6OjolUgk&#13;&#10;8ocRvGpRZse66g6Hww4EhwgCEQHFgcCC8fXu7OyEYKEwNjZ2mEqlElIbkZLM5uYmeSSHu2JI1Eht&#13;&#10;s7Oz/t3d3UmQvY/wP5/L5UrzpTh1BGl88bShTh4bHDqYRN1jBOB9eOIxZkAS5CUMlBWXdWho6G0s&#13;&#10;ew8hLI1ZTU94QXQ6nc+xHn+KDaEdLGoGWiwjIyNDcM3P6H1NRABW08sj+r8eHh4OK8yjl4WFBS+2&#13;&#10;rC81FNXAWOqy8N5nq6uryqW0t7f3w7q6OhYgJllg/wlr3yUDCwFAgXB8fPwBopDqXsmVyWTqDw8P&#13;&#10;PyLwAunGxoYD4/jWK2ErgsIwG2bBm3i6JB43wvwnvDC5jFGeR5B+Nz8/7y7NL/RA6kDhSYsBhP4q&#13;&#10;pieKNr0XrFaqutgMCiQl0jIgEYqxgYGBi5hrhpY2mb6Ijv7a3d19ERi/y+pLRa18Rszn82msSnvw&#13;&#10;QLYkbbDA83wKuk/xpGWw4tKylARpQacNQX0lqYBSVFTVrUaqQDnLF5P0LL1ZgWW6t8IlZ1lhuvcs&#13;&#10;vVmB9Z+7t3yNLX+v6LGBinKMwnvBUpxBaStTbKiU12JbU9QZIFGIUBoqrwAHj4zzZZIci8UEnFNi&#13;&#10;EMpT+olnBiewJ8jkE1Aq720Bh+ToloPKy/gUkML55jfI5FFPsmnsWtGlpSW+YCkqcjj8XA0Gg49A&#13;&#10;9gwJ8qPBwcHrR0dHtJeqkYper/cId1xOJC/v7+8f49C1DuIIMPeA+UV7e/v1Yif+EUVe6uvr6+tc&#13;&#10;Xl5uIjKkK68jdTxAmSwq3VBMIY+9jE5eQ7lUX5QRkDnsoRzAzc3MzPhB1gELfXjXvaqRJuGqRYBf&#13;&#10;0iFVJal5ymDcrQiMmvRrUlLtPkOlScrgLHZR073sPmPQMN3L4Cx2UdO97D5j0DDdy+AsdlHTvew+&#13;&#10;Y9D4f7kXeZmmbcgQNduoQVsTjfQpVgsAKSjlt4IaOnUIibZm9l+NVMRRg/5G7CDVVGAjYz8JhUJP&#13;&#10;0LaL884LeSOdV/Dr6/upqSnN77hKNLk2yvi+R+eQBD7ZdcNiHyzIATSGzP8Wft7exafUOKwN4nPc&#13;&#10;a6h3wnrq5DdtbW03tra2Ymtra2WIL1//Bjc6+MYRUnQMAAAAAElFTkSuQmCCUEsDBAoAAAAAAAAA&#13;&#10;IQCDOqC+bQkAAG0JAAAUAAAAZHJzL21lZGlhL2ltYWdlMy5wbmeJUE5HDQoaCgAAAA1JSERSAAAA&#13;&#10;HQAAAEIIBgAAAKtL3S0AAAQNaUNDUElDQyBQcm9maWxlAAA4jY1VXWgcVRQ+u3NnIyTOU2w0hXSo&#13;&#10;Pw0lDZNWNKG0un/d3TZulkk22iLoZPbuzpjJzjgzu/2hT0VQfDHqmxTEv7eAICj1D9s+tC+VCiXa&#13;&#10;1CAoPrT4g1Doi6brmTszmWm6sd5l7nzzne+ee+65Z+8F6LmqWJaRFAEWmq4tFzLic4ePiD0rkISH&#13;&#10;oBcGoVdRHStdqUwCNk8Ld7Vb30PCe1/Z1d3+n623Rh0VIHEfYrPmqAuIjwHwp1XLdgF6+pEfP+pa&#13;&#10;HvZi6LcxQMQverjhY9fDcz5+jWlm5Czi04gFVVNqiJcQj8zF+EYM+zGw1l+gTWrrqujlomKbdd2g&#13;&#10;sXDvYf6fbcFohfNtw6fPmZ8+hO9hXPsrNSXn4VHES6qSn0b8COJrbX22HODblpuRET8GkNzemq+m&#13;&#10;Ee9EXKzbB6q+n6SttYohfueENvMs4i2IzzfnylPB2Kuqk8WcwXbEtzVa8vI7BMCJulua8cdy+21T&#13;&#10;nvLn5eo1mst7eUT8+rx5SPZ9cp857el86POEli0H/KWXlIMVxIOIf6FGQfbn4v6x3EoQAxlqGuVJ&#13;&#10;fy6Sow5bL+Ndbaboz0sMFzfUH0sW6/qBUqD/RLOLcoCvWQarUYyNT9otuerr+VHFzhd8n3yFNquB&#13;&#10;f74NswkFKJgwh70KTVgDEWQoQAbfFthoqYMOBjIUrRQZil+hZhcb58A88jq0mc3BvsKU/sjIX4P5&#13;&#10;uM60KmSHPoIWshr8jqwW02Xxq4VcYxM/fiw3Aj8mGSAS2YPPXjJJ9pFxMgEieYo8TfaTHLITZO/6&#13;&#10;2EpsRV48N9b9vIwzUqabRd05tLugYP8zKkxcU9esLA62hiPLKfsFXb38xl+xXOksN1G24hmdulfO&#13;&#10;+V/56/wy9iv8aqTgf+RX8bdyx1rMu7JMw+xsWHN3VRptBuMW8NGZxYnFHfNx8eRXD0Z+lsmZ56/0&#13;&#10;XTxZby4ORqyXBfpq+VYZTo1ErPSD9Ie0LL0nfSj9xr3Nfcp9zX3OfcFdApE7y53jvuEucB9zX8b2&#13;&#10;avMaWt97FnkYt2fplmusSiEjbBUeFnLCNuFRYTLyJwwIY0JR2IGWrev7Fp8vnj0dDmMf5qf7XL4u&#13;&#10;VgGJ+7EC9E3+VVVU6XCUKR1Wb004vkETjCRDZIyUNlT3uFfzoSKVT+VSaRBTO1MTqbHUQQ+Hs6Z2&#13;&#10;oG0C+/wd1aluslLq0mPefQJZ0zpu6w3NFXdL0pNiGq82Kpaa6uiIqBiGyEyOaFOH2m1aGwXv3vSP&#13;&#10;9Jsyuw8TWy5HnPsMwL4/8ez7LuKOtACWHICBxyNuGM/KB94FOPOE2rLbwR2RSHwL4NT37Pa/+jJ4&#13;&#10;fv3U6dzEc6znLYC1Nzudv9/vdNY+QP+rAGeNfwGgn3xVUGD+bwAAAAlwSFlzAAAXEgAAFxIBZ5/S&#13;&#10;UgAABQZJREFUWAntmUtIY1cYx715GY1R46Mmvh0VpD4RrONj4a5QsNB93cxCCkWYhQhdlHFVaDct&#13;&#10;01K6EruY7roqRSjt9AFdpJ0yg0zRKdZNO8aJE3xFM8lNcud3osncG3Mfo4F2kQOXc879vvP/n/Od&#13;&#10;c77znXvLyqwnaWpqqrm1tfUjn8+3VVVVJfPE6urq7rW0tNycm5vzWIeypik1Njb2eDyeHxwOh0IT&#13;&#10;zWOz2U6RrdKBamtwFrQgZFBVdyRJ0pCpyZGd+P3+zxRFcViANFWxtbe3T5eXl8fVJPll0SFG++/E&#13;&#10;xMRrZog2M4Wenh4nvX9dlmWXkS46ZfF43BMKha4b6QmZKWllZaWjurq6W4CaJXScjPYauWSka0q6&#13;&#10;vr4uRyKRB0YgKpl8cnKyfT73qtfaoikp6ikWUfB8TrWtVTVB5HQ6D+x2+13V64JFS6T19fX33W73&#13;&#10;NwCnCqKcvTxiKr5eWlp6ZKDzUiKpra1twOv1/sI+fUZLQZ7dPilGd8C8f8Wia7SCareiJHSOjo6e&#13;&#10;jo6O3mWFyjgDH0QS5hSje1hTU/M5W+WDYDAYsYJntMocMzMz7ubmZufp6amYL2Vvb0+iLrF9vCyw&#13;&#10;VyBODQ0NPUmlUidCVltbm+EU+erqaoxKkufClBQitc/Ozvo2NjZmIHuD5T8ASW6/UM+YVTW/wgNp&#13;&#10;cFwuVxS1IOtgDdf4B0l0IIdBWZOc9Pw6bu87zJads0vlTIECaYRR3+7o6AjAoulYltXW19c3gdLW&#13;&#10;+T67FBlgmnZgxRsaGr4dGxvzZ4lyuXjJkfVTfqNi1CGOYr3by8vLGlfqxKm/XVFRoellMQgFhrAc&#13;&#10;2P+MjIxMUj/zvf39/eWHh4dvxmJivoufxNpLJBK14XD4LYGe8UistgrKg8Wne4EIsYtd8Cp5ecY5&#13;&#10;7O7uetLp9A2ehhdqLDep4IJTq+iWC7RNs9dDOzs7d3K+V5hAnVBIspJ3ydPq91bKuEoZtxgm1zgG&#13;&#10;nEiGJEeaB6bgbba7u7vfgfRpnsysmqbto0AgcJM8XEhZL55Rksnks83NzS0sIBdqaPBOYUSxv0lM&#13;&#10;V8G2eiMVmDZGKeb8MhNrw7S6bY1IDQZzNVGJ9Gr2M2ldMq+Jga4mLpn3avYzaf3fmpfzT+NjRR3f&#13;&#10;a9JnU7EGkwhR6u3tPYscCKDFUSYCY3WKw/vSZ2kWgA4reeepAqm4kpyRDg8PJ7gaPEAphiBFHiXu&#13;&#10;DUIaRUfT2ywonRTnpm6nCACOue39hY7ofJJ8n478vrCwkMycp2tra9GBgYGPAXRyZ2ngYhsiOvyC&#13;&#10;KF+chxdIBQg625y1juPj42vZjqhyZX9//0lnZ+cnnMtR7j9eBvEnQfeXtNVEE2Vc87wo+ufn52sE&#13;&#10;Gb3tJHQMUdaEplhjn+vje1jnQ0A0MnSTWOoeuU9gTE9P+7q6upoWFxctffLRJYUogqneBfx9E1J4&#13;&#10;L6ZLbxmxEsVzEdL8zaVJzaH1NUqk+rYpgqRk3iIYUR+iZF592xRBUjJvEYyoD1Eyr75tiiApmbcI&#13;&#10;RtSH+N+aVy/4Eu91ZYSnukM1HCm/LVN8rEzktyYKVIiJ4/yrSRCCasSizhftxOTkpDaoVmkZkSp8&#13;&#10;tTwA+EeIc00ATYsAnGD7V77//QbBQU5IgXg4RvT/8/j4+Kn6vbps+IuE310y142HkFcQWAfEHQfC&#13;&#10;75uamm7x7e8+V4U9OvUYwBbI3MgeY9bVwcHBT1dWVg7VROryc7l08A829p7nAAAAAElFTkSuQmCC&#13;&#10;UEsDBBQABgAIAAAAIQA5yt5lXQcAABE6AAAOAAAAZHJzL2Uyb0RvYy54bWzsW21v2zYQ/j5g/0HQ&#13;&#10;98bWq22hTtElbTeg24K1+wG0JNtCJFGj6NjZr9/dkaIUy0m8rHXr2QXiiqJEnY7PHe85nl6/2RS5&#13;&#10;dZeKOuPl1HYuhraVljFPsnIxtf/8/P7V2LZqycqE5bxMp/Z9WttvLn/84fW6ilKXL3mepMKCQco6&#13;&#10;WldTeyllFQ0GdbxMC1Zf8CotoXPORcEkNMVikAi2htGLfOAOh+FgzUVSCR6ndQ1nr1WnfUnjz+dp&#13;&#10;LH+fz+tUWvnUBtkk/Qr6neHv4PI1ixaCVcss1mKwF0hRsKyEh5qhrplk1kpkvaGKLBa85nN5EfNi&#13;&#10;wOfzLE7pHeBtnOHW23wQfFXRuyyi9aIyagLVbunpxcPGv93dCCtLYO5sq2QFTBE91XJHqJt1tYjg&#13;&#10;kg+i+lTdCPWCcPiRx7c1dA+2+7G9UBdbs/WvPIHx2Epy0s1mLgocAt7a2tAU3JspSDfSiuGkP4ZJ&#13;&#10;HcJMxdAXBN7EGQZqkuIlzCTe53o+9EN36Lh6AuPlO33/KAj1zWMHhkEZWaQeTMJq4fDNAHB1q9P6&#13;&#10;v+n005JVKU1VjQrTOnUbnX7G9/uJbyx3rNRKV6FOLbmB86h+VE2tVGuV/GrJykX6Vgi+XqYsAfEc&#13;&#10;ehuUGx6gpgMbNQ7ynK7d8VjpDJQy0UprVO4MsY/0DYrtaoxFlajlh5QXFh5MbQH2RHKyu4+1VJc2&#13;&#10;l6D4JX+f5TmcZ1FeWmuQ2R3BLNCb8TxLsJcaaN7pVS6sOwaGKTfq7fNVAZBR50BQ+IfiwFirAuee&#13;&#10;rm0kJA+BQ9AM193Ri0yCT8mzYmoDmswoqMZ3ZUIjSpbl6hjgkZeEZKVKhQy5mW3gQtTvjCf3oGHB&#13;&#10;le8AXwcHSy7+tq01+I2pXf+1YiK1rfyXEmZp4vgIT9ltiG5j1m2wMoahQAO2pQ6vpHJOq0pkiyU8&#13;&#10;SWmm5G/BiuYZ6byVSssNOD4QoL0+oCffBNDKzsEJ7AK0F4IzOwN6G9DazZ9x3XfUfg/XHjmajrc9&#13;&#10;jKP2x7h+Ia4dL9DuzzjqEbhuwjV0Nn6wWVQbN3yKnpqA7TZ+6OywOxFI0Ac2xREHB7YXuiALAtvz&#13;&#10;FHhZ1ADb93wwQHTYYxWcmJjttCMQwrV3fLjWHABjEqIPOhoOGywqhuFpi/16DCMYaqYw8iDEpcCv&#13;&#10;gZzjuxpyjhf6qs8wDA8oCGHVD5oQtGUY/TsNWh8yjCqLI/jTrA2OegzjeXYLd8kVBpeKIRd7jVEw&#13;&#10;cbuqXgHBrJjMZlmeyXsiyxCIo1Dl3U0WI5vDRktWRs30QC8+1AL2kqR1DAFpFEXXaX0reRXVMotv&#13;&#10;rXm2gCsuqnKBqmvGUaOCzWYxMcQnaMzDWwbYfCDWLM+qhi3gsVYAyLLFfHfoULHqax6virSUKk0g&#13;&#10;0hx0wct6mVW1bYkoLWZpAozml4T8IVAvEf8B9IZQUkuRyniJ3GMOlEWfh3k2HSRxKyTKvxcR8wIf&#13;&#10;9Ayezg+3Iek3UaszDInzGly93AuSmCgYMAWUEf6UVRIP3jZQyNV0UwAe2cU2xcccx5dKAXiTnqE1&#13;&#10;Bho8YZ8+2OCj9tm70ajxuM0TZkPPzs1p2SctE4eyzx3QahDpjsA+MEgJfVqTDa6+sHlqOz2adcMz&#13;&#10;MeaJAZNQcDBgemO9cIwC/eAWmBMNTOWxz8BUGW3PBJwnBkwdzx4mojEeM3C3eV3rMb8uMNuF/Yng&#13;&#10;xjPxraYfOhP/hemHNYdo9ecmb6u3OnYQisZ4e+EKiwwPMardxUN6Nxqzb9XRBPmwpBzPcmKi0BOz&#13;&#10;2nOcswe329r9BWAfjB97sMoqenRiwDzHOd83MDHJdZLAPOU4p13kMeY5QC2DbwpETDEDZGH0ZqKu&#13;&#10;SDjMHpkpABm72zk01YUknaoaQDoTFb2cpasKgU51A4z5SM0AZex12uxcOqBKVXT2H1N2yku1+KGV&#13;&#10;5eBbUSEUGVH6sI8fz4eSIkryTLaqhw4HH8r9olLOG5md3QnIufXgYwztoO7Hd3TSuq0/a8icRxtO&#13;&#10;543MnZUnYbNYnHHdxbVJ63/MytTyjfUDpq/KG6EX2Mc3l3YnHMiP4Ya6roJsN9udsHFxzkQtn48v&#13;&#10;kTmIBJuGLPqu6/2gSlaX9e0o8bPkfQVFqFJkUE+Zw04qVCUWaQLleikULOORChJwQQclUcmwrm1E&#13;&#10;H6z2zlpvjBdj63Ald4AI7fgUQIwZ7QsQfC+dh2pXvj4sqGyRIqczLI4BFia5rWChy7WpOHgvv9GB&#13;&#10;hdmGdYYurG2A8dZdeKYa+5mKsyP1FXv5BxbpguG9rtb04Pv0JiYLrmDTLUf/17BpFhkoWGgq8ZtI&#13;&#10;SFVB70fEjhQ5ZCb/G1yYrLvCRbeqey9c7AxDwlCHymeEHL/nMOlvQogqTsZQSMchuGjU8mpT6hwI&#13;&#10;/Icf61B49eAybDweznaWpWAUQOyDuRwXGfuDZQk6iGY998XK2bd8+wgWoNKNYINuAfLLfUsw0r5l&#13;&#10;NNxefHQKB0IXHdw/UiR/BseT4KAUM3x3SElU/Y0kftjYbRMdar/kvPwHAAD//wMAUEsDBBQABgAI&#13;&#10;AAAAIQCPgpGE4gAAAA4BAAAPAAAAZHJzL2Rvd25yZXYueG1sTE/JasMwEL0X+g9iAr01slrUOo7l&#13;&#10;ENLlFApNCiU3xZrYJpZkLMV2/r7TU3uZhTfzlnw12ZYN2IfGOwVingBDV3rTuErB1/7tPgUWonZG&#13;&#10;t96hgisGWBW3N7nOjB/dJw67WDEicSHTCuoYu4zzUNZodZj7Dh1hJ99bHWntK256PRK5bflDkjxx&#13;&#10;qxtHCrXucFNjed5drIL3UY/rR/E6bM+nzfWwlx/fW4FK3c2mlyWV9RJYxCn+fcBvBvIPBRk7+osz&#13;&#10;gbUKpJR0qSB9pk54KgQNRwULuUiBFzn/H6P4AQAA//8DAFBLAwQKAAAAAAAAACEAs8ie+pAMAACQ&#13;&#10;DAAAFAAAAGRycy9tZWRpYS9pbWFnZTEucG5niVBORw0KGgoAAAANSUhEUgAAADAAAABvCAYAAACq&#13;&#10;2kOlAAAEDWlDQ1BJQ0MgUHJvZmlsZQAAOI2NVV1oHFUUPrtzZyMkzlNsNIV0qD8NJQ2TVjShtLp/&#13;&#10;3d02bpZJNtoi6GT27s6Yyc44M7v9oU9FUHwx6psUxL+3gCAo9Q/bPrQvlQol2tQgKD60+INQ6Ium&#13;&#10;65k7M5lpurHeZe58853vnnvuuWfvBei5qliWkRQBFpquLRcy4nOHj4g9K5CEh6AXBqFXUR0rXalM&#13;&#10;AjZPC3e1W99Dwntf2dXd/p+tt0YdFSBxH2Kz5qgLiI8B8KdVy3YBevqRHz/qWh72Yui3MUDEL3q4&#13;&#10;4WPXw3M+fo1pZuQs4tOIBVVTaoiXEI/MxfhGDPsxsNZfoE1q66ro5aJim3XdoLFw72H+n23BaIXz&#13;&#10;bcOnz5mfPoTvYVz7KzUl5+FRxEuqkp9G/Ajia219thzg25abkRE/BpDc3pqvphHvRFys2weqvp+k&#13;&#10;rbWKIX7nhDbzLOItiM8358pTwdirqpPFnMF2xLc1WvLyOwTAibpbmvHHcvttU57y5+XqNZrLe3lE&#13;&#10;/Pq8eUj2fXKfOe3pfOjzhJYtB/yll5SDFcSDiH+hRkH25+L+sdxKEAMZahrlSX8ukqMOWy/jXW2m&#13;&#10;6M9LDBc31B9LFuv6gVKg/0Szi3KAr1kGq1GMjU/aLbnq6/lRxc4XfJ98hTargX++DbMJBSiYMIe9&#13;&#10;Ck1YAxFkKEAG3xbYaKmDDgYyFK0UGYpfoWYXG+fAPPI6tJnNwb7ClP7IyF+D+bjOtCpkhz6CFrIa&#13;&#10;/I6sFtNl8auFXGMTP34sNwI/JhkgEtmDz14ySfaRcTIBInmKPE32kxyyE2Tv+thKbEVePDfW/byM&#13;&#10;M1Kmm0XdObS7oGD/MypMXFPXrCwOtoYjyyn7BV29/MZfsVzpLDdRtuIZnbpXzvlf+ev8MvYr/Gqk&#13;&#10;4H/kV/G3csdazLuyTMPsbFhzd1UabQbjFvDRmcWJxR3zcfHkVw9GfpbJmeev9F08WW8uDkaslwX6&#13;&#10;avlWGU6NRKz0g/SHtCy9J30o/ca9zX3Kfc19zn3BXQKRO8ud477hLnAfc1/G9mrzGlrfexZ5GLdn&#13;&#10;6ZZrrEohI2wVHhZywjbhUWEy8icMCGNCUdiBlq3r+xafL549HQ5jH+an+1y+LlYBifuxAvRN/lVV&#13;&#10;VOlwlCkdVm9NOL5BE4wkQ2SMlDZU97hX86EilU/lUmkQUztTE6mx1EEPh7OmdqBtAvv8HdWpbrJS&#13;&#10;6tJj3n0CWdM6busNzRV3S9KTYhqvNiqWmuroiKgYhshMjmhTh9ptWhsF7970j/SbMrsPE1suR5z7&#13;&#10;DMC+P/Hs+y7ijrQAlhyAgccjbhjPygfeBTjzhNqy28EdkUh8C+DU9+z2v/oyeH791OncxHOs5y2A&#13;&#10;tTc7nb/f73TWPkD/qwBnjX8BoJ98VVBg/m8AAAAJcEhZcwAAFxIAABcSAWef0lIAAAgpSURBVHgB&#13;&#10;7VxbTBRXGN5llzuIyEW5y9IAQvASFatAudigNcGSEGIifbTGF9L4YHzoi4+ND2p8MJG0aU3KQ0Mk&#13;&#10;sVoLxnhJWdqiWDDFClGTBUtiKIIgLAt76fevzGQYdpjZuXRMcyZZ5sw5//n+65w5c87PWC0GHIFA&#13;&#10;wApY661btwoJvr6+fgSngNVqDdC1ngcx0u2A4FFHjx4td7lcDWNjY1tiY2MrUGeZn5935uTk/JWR&#13;&#10;kXG9s7OzD4os6sZUL6Dm5ubc7OzsC2lpad7IyMhAREQEWTv4I8vb7fbAhg0bvFDiQkNDQ65efHXB&#13;&#10;2bhxoyMlJaWfBOeEljoTTVJSUj9+Dl2YawUpLy/PT0xMfCglsFR9XFzcw6Kionyt/DX1R9jYEBbf&#13;&#10;UnhICSpVTyFWUFDQc/fu3QRNQmjpXFdX1wxL0g0ZtgLUB339VVVVn2mRQXVfjC42xP7Xy0OjKgVI&#13;&#10;idLS0h5gxagVxKa24/T0dPqjR4++crvdSWoxqN/i4mIAON8/efLkrRqcCDWdqE9CQkIlYj9bbX+u&#13;&#10;n81my4EnK7jrcM+qFZiamiK3q+7PCYoQjJiZmYnmrsM9qxYA47lraWlpJlyGYnrEv3/dunUecb3S&#13;&#10;a9UKXL16td/v9/+tlJEUnc/ncwHHKdVuWD0sZ8f85orWUSg9Pf07YKk2pOqOENyLIbArPj5etfvx&#13;&#10;HPDgYdYNLL9aS6tWgBgeOnSoE0J0YDQKWwA8if2YrXbs2rWrU63wuvQ7cOBAaXJy8gCs6AOgogca&#13;&#10;0WL+NFBRUVGqixBaQYqLi8sQy4NRUVGy0wqiwfxpEGN/mVa+uvZvaWkp2bx58yUMieMYYt10j4BB&#13;&#10;8EdlhJkbVh/HjX8Jk8ASvZjr/UYWgZDa8ezZsyoIffDVq1dBOWFtC4bLrvz8/F/u3LnzB9rCvmek&#13;&#10;FA5XASusF4l5ixQeX5+bm2sdHR2le8IiLPMEokJJSYllYmLCf+/ePe5eElGEvlSkwM6dOyMR57GT&#13;&#10;k5MZeG2sGx4ejpmdnaXXxpCoeDBRfVB4AYFVip5ogItpkW14fHx8YNu2bbNtbW00uSNl1jzkFLCd&#13;&#10;OnUqrbe3t/H58+c1Ho+nCmiZCAcLCYlQWBM8nEZSDrjumJiYCdxHTly34bWzr7+/3w0csTHkoQ8f&#13;&#10;PpxYVlb2SVZW1q+4+bglEUXD5DJD1bQQPoBnxGxmZuYPCK0dCNsoeYkFFFu3bo3fvn37F3hRf6NV&#13;&#10;GC39aQEAivy+Z8+eT8+dOxcrEFG62NraGo0YbIX75rQw17Pvpk2b3lZWVn5M7+DSkhNHrKjt3r17&#13;&#10;n9mWD6U8wrgX60nFYgVWaITXuxSn03kZ43eRmNDsa9wXOXj/SMADs6uvr48fnVYogFGgEWP3SSii&#13;&#10;3/Cik+Zer5fen/Mw8t2GjPx7CD+Qnzlzxj4yMlI/NzfH1+nEWzcYDOPJeP58PjQ0xI9KvLCoTIWL&#13;&#10;anEf6MZQbyDIR0/r6o6ODn4ZhlcALtoH92TpzVRvPHggFavfWzhcXoEHDx7EIcbsXMP7esbNnPz6&#13;&#10;9Wt+kOEVwDJJgG6U9/2gMHrx4gU/CvEKkOBy8U9zHz3nP2JjqcFfoYAYUHiNR/pSamrqFL2IC+v1&#13;&#10;LIOHh3gQL6W4ihWA4ANNTU1fgoHTKC/QLJR4EC+lCvB0WB5pkVrnh8ABTHOvEDHeZ89K0aFZ9QyU&#13;&#10;eMDyZ4kH8aLrUHiQM4BZcgvR0aHYAwAMjlAYBSLfdTXkbxCb46WEg2IFlICZQcMUMMPqQp7MA0Jr&#13;&#10;mFFmHjDD6kKezANCa5hRZh4ww+pCnswDQmuYUWYeMMPqQp7MA0JrmFFmHjDD6kKezANCa5hR/v94&#13;&#10;AHu0ay4bov29UBZLLhZs/vEbMLxQhYWFvuho6dQ1JGm8yxv4D+KEcqyl2EABDzYgp7h2oQJPocCf&#13;&#10;WLji2vgzhJ9G2898hcEFJIQ8xAocvwLNsaMogSyPsX88yNXx0lZXVw+h4TKyz8ewxGfB8qGFPAJt&#13;&#10;p5EGcA1WCSuvjVyNncXgj8rhHNijvo4s95+Q2jkNgS0kOMmENdNB1F9ub29/yeHxm3w3btzwHzt2&#13;&#10;zIV8iEmkEfyDzY7HWGx9jD3aLqxFXrl///4odQLIwYWFhQ+X8yE4nFVnGMCbl5f3I5R4iiTZD0DP&#13;&#10;G2sVMSpISfT5DXsU3dhsedPd3T2C/bopbDyOYdl/EFu/A+vXr/+msbHxp56enoVQGME62kDDf1zk&#13;&#10;w/IOCO44ffr0isxcrE6fV7K4C8vNf7R8UBngIRdruXooQIu754WCHT9+PAmZLg6ShWSCItp3kJQq&#13;&#10;gJFiDqvMDvpRmRNU6hxKAaEyUmXtGkkhk6RIEF+jWZemNeNSFw4GgzAFDDawLDzzgKyJDCZgHjDY&#13;&#10;wLLwzAOyJjKYgHnAYAPLwjMPyJrIYALmAYMNLAvPPCBrIoMJmAcMNrAsPPOArIkMJmAeMNjAsvDM&#13;&#10;A7ImMpiAecBgA8vCMw/ImshgAuYBgw0sC888IGsigwmYBww2sCw884CsiQwmCNsDSnfdsbtuxUY5&#13;&#10;J77sVj3hrpWrwQGJz2Er4HA4fNj3FeOsukaagA/fXvHj8yP+UHkP4g4kPL47sSo/Qkwnvg5bAeya&#13;&#10;dyIhZFYMJL6GB24fOXLk5YkTJ8awU39b3C6+JkykJRj/oZiamho7PsvTjrQAydQBJIws1tbW7ueE&#13;&#10;3Lt3737kOkh+d4Ww8PWCdsLm+hh6xrcmCpBHcQ1h4kE4Bb+rSPkTJAgSMgbxFYKmmzdv8slHFy9e&#13;&#10;jMb/w59E4ogLySLB7y7C4gHqSxgwyDV8jKBAjdD/At/BfCUuX6W6AAAAAElFTkSuQmCCUEsDBBQA&#13;&#10;BgAIAAAAIQBXffHq1AAAAK0CAAAZAAAAZHJzL19yZWxzL2Uyb0RvYy54bWwucmVsc7ySwWrDMAyG&#13;&#10;74O+g9F9cZKWMUadXkah19E9gLAVxzSWje2V9e1nKIMVSnfLURL/938HbXfffhZnStkFVtA1LQhi&#13;&#10;HYxjq+DzuH9+BZELssE5MCm4UIbdsHraftCMpYby5GIWlcJZwVRKfJMy64k85iZE4noZQ/JY6pis&#13;&#10;jKhPaEn2bfsi018GDDdMcTAK0sGsQRwvsTb/zw7j6DS9B/3licudCul87a5ATJaKAk/G4XW5biJb&#13;&#10;kPcd+mUc+kcO3TIO3SOHzTIOm18HefNkww8AAAD//wMAUEsDBAoAAAAAAAAAIQA0SMtPogkAAKIJ&#13;&#10;AAAUAAAAZHJzL21lZGlhL2ltYWdlNC5wbmeJUE5HDQoaCgAAAA1JSERSAAAAHQAAAEIIBgAAAKtL&#13;&#10;3S0AAAQNaUNDUElDQyBQcm9maWxlAAA4jY1VXWgcVRQ+u3NnIyTOU2w0hXSoPw0lDZNWNKG0un/d&#13;&#10;3TZulkk22iLoZPbuzpjJzjgzu/2hT0VQfDHqmxTEv7eAICj1D9s+tC+VCiXa1CAoPrT4g1Doi6br&#13;&#10;mTszmWm6sd5l7nzzne+ee+65Z+8F6LmqWJaRFAEWmq4tFzLic4ePiD0rkISHoBcGoVdRHStdqUwC&#13;&#10;Nk8Ld7Vb30PCe1/Z1d3+n623Rh0VIHEfYrPmqAuIjwHwp1XLdgF6+pEfP+paHvZi6LcxQMQverjh&#13;&#10;Y9fDcz5+jWlm5Czi04gFVVNqiJcQj8zF+EYM+zGw1l+gTWrrqujlomKbdd2gsXDvYf6fbcFohfNt&#13;&#10;w6fPmZ8+hO9hXPsrNSXn4VHES6qSn0b8COJrbX22HODblpuRET8GkNzemq+mEe9EXKzbB6q+n6St&#13;&#10;tYohfueENvMs4i2IzzfnylPB2Kuqk8WcwXbEtzVa8vI7BMCJulua8cdy+21TnvLn5eo1mst7eUT8&#13;&#10;+rx5SPZ9cp857el86POEli0H/KWXlIMVxIOIf6FGQfbn4v6x3EoQAxlqGuVJfy6Sow5bL+Ndbabo&#13;&#10;z0sMFzfUH0sW6/qBUqD/RLOLcoCvWQarUYyNT9otuerr+VHFzhd8n3yFNquBf74NswkFKJgwh70K&#13;&#10;TVgDEWQoQAbfFthoqYMOBjIUrRQZil+hZhcb58A88jq0mc3BvsKU/sjIX4P5uM60KmSHPoIWshr8&#13;&#10;jqwW02Xxq4VcYxM/fiw3Aj8mGSAS2YPPXjJJ9pFxMgEieYo8TfaTHLITZO/62EpsRV48N9b9vIwz&#13;&#10;UqabRd05tLugYP8zKkxcU9esLA62hiPLKfsFXb38xl+xXOksN1G24hmdulfO+V/56/wy9iv8aqTg&#13;&#10;f+RX8bdyx1rMu7JMw+xsWHN3VRptBuMW8NGZxYnFHfNx8eRXD0Z+lsmZ56/0XTxZby4ORqyXBfpq&#13;&#10;+VYZTo1ErPSD9Ie0LL0nfSj9xr3Nfcp9zX3OfcFdApE7y53jvuEucB9zX8b2avMaWt97FnkYt2fp&#13;&#10;lmusSiEjbBUeFnLCNuFRYTLyJwwIY0JR2IGWrev7Fp8vnj0dDmMf5qf7XL4uVgGJ+7EC9E3+VVVU&#13;&#10;6XCUKR1Wb004vkETjCRDZIyUNlT3uFfzoSKVT+VSaRBTO1MTqbHUQQ+Hs6Z2oG0C+/wd1aluslLq&#13;&#10;0mPefQJZ0zpu6w3NFXdL0pNiGq82Kpaa6uiIqBiGyEyOaFOH2m1aGwXv3vSP9Jsyuw8TWy5HnPsM&#13;&#10;wL4/8ez7LuKOtACWHICBxyNuGM/KB94FOPOE2rLbwR2RSHwL4NT37Pa/+jJ4fv3U6dzEc6znLYC1&#13;&#10;Nzudv9/vdNY+QP+rAGeNfwGgn3xVUGD+bwAAAAlwSFlzAAAXEgAAFxIBZ5/SUgAABTtJREFUWAnt&#13;&#10;mdtPJEUUxqdnhhkYGIb7JWyAZBGJCSDCC0ENLxqiES88mewDTyT6b6iJifHNNeFBo29ujFlfDMas&#13;&#10;8fLgGhPirheMi2HcFZRZGGCZC3Mff6eTbmbY6m46O4k+TCWV6a46db5zvjpVdapH87go4+Pj7clk&#13;&#10;8rlUKvVKJpN5hKEhr9e7EwwGrzU1Nb0TjUZvappWdqHSXrS5ubk3HA6/EQgEMkiKYrMCVAT4JjIL&#13;&#10;9lpc9La3t0eorzY0NGQrwSqf8bgE6Prk5OSok2qvk4D0AzaUz+cvUQNW8qVSSctmsxfj8fiT5XLZ&#13;&#10;ZyUn7Y6g8/Pzfjx4uFgsjtspkj6AW5jrhxYWFiJ2so6gBIivtbW1z+fzNdspkj7m1sfc9jIVrXay&#13;&#10;jqBra2uFvb2924VC4dBOkfRBa4EpiBFsCSdZx/7h4eFH8fa66LWrBFO8s7PzEuCanVJHT2Uwc3Wb&#13;&#10;eb2CBydWyqC2BLWbgH5Xs7U6MDBwoa2t7W0UpwAuUA2vS3iYZe5/AvBFJy/FaNvQFgGjJBKJY2he&#13;&#10;Z/lE8SRMYDUClgbsr1AodLW3t/f17e3tL8/jpR33Qn1weXk5eHR0JGu1fHh46GlpadGgOxSLxbp2&#13;&#10;d3f9o6OjiZGRkf3Nzc0SwaZhmIdtsry1tZVfX1/PoaNIFVbMogLVUBJubGx8jIX+lN/vf/zk5KSJ&#13;&#10;EfpA6JPBJaniFcXLrxgoLx6816gpmNigfpHL5a5jYJx+AVcW79TU1FBfX99lPEoAaMyb61+AywTe&#13;&#10;PaL+o/7+/idWVlYaVIja2NjYcFdX16cIuwZBoXKMgHNQfE8gPotM9WphLtrw8M1aAhqGAFyEuU9k&#13;&#10;vYu3RvT62LrGCZS32DsdtzsZ6KYw10y71g343aWlpRs6KOEeAuwFou4lItONvnPLAhpiBcTBuKFz&#13;&#10;THQGaZzkJDm3EreCopsldSGdTg/4ZfDx8bGHudRDvlIZhuivshTcFtVYQANsMoHqaKrQzKASk7/P&#13;&#10;ek1WNJ/rkaWWY68+xBHZMs2C8XqE24EeEVyvsc2tGVabox0ekN9g3GU2h69UY3V6VTowqrCzs3OH&#13;&#10;DX5f1W/XBo0pdrMdZIZVcpaeijCW+ghzY1mpxlu1aUSqjFPqVzZaaapVex20Vkwq9dTpVdJSq8Y6&#13;&#10;vbViUqnnP6dXmY4qTT1fo0qfjNTzVU8kEimzQctVwSxs9HI3kWTZarApq3iQDb/EuSq5sdmNzgLt&#13;&#10;eZ1eDts895Rf+T2io8jhkuE5ypn4J0ec8pRBTk6hYqVSUzsPACbJef/G8HsChmwSwN+p2/p5yv0z&#13;&#10;NTs7+wFAiYODg4sIpDo6Or4ld5Iz8b4zFyD5sLFFPvsL8k9zflZlkID4yezjg4OD73P1iGLAEGC7&#13;&#10;MPr1zMzMrUrjPKurqw3T09ORxcXFMB56sbSDtONDQKoSad4zgH5GYv4yBsZQUtVP2w/0PyPK+XzQ&#13;&#10;KDpxqgmdp1xXIVe8WIEiksH6qzDzPAD/8G4JWqHOfHyQJSNWO1tuQp0+PAjoqRaXT3VQl4S5E6/T&#13;&#10;644vl9J1el0S5k68Tq87vlxK1+l1SZg78Tq97vhyKf2/pdfKMCMxUyVnGlmiql3nxEqh3in5Lp/q&#13;&#10;0mfZI5mWP/NyPT09WVLRquuIyJLz5rgx5M+OM95tQbu7u9N8G/ycKv8m6gVDPLzvk61fw6A/qN+Q&#13;&#10;/xrd8gdDAdCfuZL8ZjaeeVDeUwwZrgxFrgF7fAvOQlcfXokXP/KXyLtzc3Mf8534LteHO2Tu8i23&#13;&#10;C/AkHl6BgfcmJiZubWxsSBJ+X/kXMPUC8PxTOX0AAAAASUVORK5CYIJQSwECLQAUAAYACAAAACEA&#13;&#10;sYJntgoBAAATAgAAEwAAAAAAAAAAAAAAAAAAAAAAW0NvbnRlbnRfVHlwZXNdLnhtbFBLAQItABQA&#13;&#10;BgAIAAAAIQA4/SH/1gAAAJQBAAALAAAAAAAAAAAAAAAAADsBAABfcmVscy8ucmVsc1BLAQItAAoA&#13;&#10;AAAAAAAAIQBRG1rBVQkAAFUJAAAUAAAAAAAAAAAAAAAAADoCAABkcnMvbWVkaWEvaW1hZ2UyLnBu&#13;&#10;Z1BLAQItAAoAAAAAAAAAIQCDOqC+bQkAAG0JAAAUAAAAAAAAAAAAAAAAAMELAABkcnMvbWVkaWEv&#13;&#10;aW1hZ2UzLnBuZ1BLAQItABQABgAIAAAAIQA5yt5lXQcAABE6AAAOAAAAAAAAAAAAAAAAAGAVAABk&#13;&#10;cnMvZTJvRG9jLnhtbFBLAQItABQABgAIAAAAIQCPgpGE4gAAAA4BAAAPAAAAAAAAAAAAAAAAAOkc&#13;&#10;AABkcnMvZG93bnJldi54bWxQSwECLQAKAAAAAAAAACEAs8ie+pAMAACQDAAAFAAAAAAAAAAAAAAA&#13;&#10;AAD4HQAAZHJzL21lZGlhL2ltYWdlMS5wbmdQSwECLQAUAAYACAAAACEAV33x6tQAAACtAgAAGQAA&#13;&#10;AAAAAAAAAAAAAAC6KgAAZHJzL19yZWxzL2Uyb0RvYy54bWwucmVsc1BLAQItAAoAAAAAAAAAIQA0&#13;&#10;SMtPogkAAKIJAAAUAAAAAAAAAAAAAAAAAMUrAABkcnMvbWVkaWEvaW1hZ2U0LnBuZ1BLBQYAAAAA&#13;&#10;CQAJAEICAACZNQAAAAA=&#13;&#10;">
                <v:shapetype id="_x0000_t202" coordsize="21600,21600" o:spt="202" path="m,l,21600r21600,l21600,xe">
                  <v:stroke joinstyle="miter"/>
                  <v:path gradientshapeok="t" o:connecttype="rect"/>
                </v:shapetype>
                <v:shape id="Text Box 28" o:spid="_x0000_s1027" type="#_x0000_t202" style="position:absolute;left:2880;top:10090;width:108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0xZWyAAAAN8AAAAPAAAAZHJzL2Rvd25yZXYueG1sRI/dasJA&#13;&#10;FITvBd9hOULvdKOUUmJWqYpFWij4B7k8zZ5mQ7NnQ3ajqU/fLRS8GRiG+YbJlr2txYVaXzlWMJ0k&#13;&#10;IIgLpysuFZyO2/EzCB+QNdaOScEPeVguhoMMU+2uvKfLIZQiQtinqMCE0KRS+sKQRT9xDXHMvlxr&#13;&#10;MUTbllK3eI1wW8tZkjxJixXHBYMNrQ0V34fOKni/fRi6bT5PZr96e911j/nx7HOlHkb9Zh7lZQ4i&#13;&#10;UB/ujX/ETiuYwd+f+AXk4hcAAP//AwBQSwECLQAUAAYACAAAACEA2+H2y+4AAACFAQAAEwAAAAAA&#13;&#10;AAAAAAAAAAAAAAAAW0NvbnRlbnRfVHlwZXNdLnhtbFBLAQItABQABgAIAAAAIQBa9CxbvwAAABUB&#13;&#10;AAALAAAAAAAAAAAAAAAAAB8BAABfcmVscy8ucmVsc1BLAQItABQABgAIAAAAIQDx0xZWyAAAAN8A&#13;&#10;AAAPAAAAAAAAAAAAAAAAAAcCAABkcnMvZG93bnJldi54bWxQSwUGAAAAAAMAAwC3AAAA/AIAAAAA&#13;&#10;" filled="f" strokecolor="black [3213]" strokeweight="1pt">
                  <v:textbox inset=",7.2pt,,7.2pt">
                    <w:txbxContent>
                      <w:p w14:paraId="59CE7E4A" w14:textId="77777777" w:rsidR="00E6799F" w:rsidRPr="00FF6C40" w:rsidRDefault="00E6799F" w:rsidP="001B1FBF">
                        <w:pPr>
                          <w:jc w:val="center"/>
                          <w:rPr>
                            <w:rFonts w:ascii="Garamond" w:hAnsi="Garamond"/>
                          </w:rPr>
                        </w:pPr>
                        <w:r w:rsidRPr="00FF6C40">
                          <w:rPr>
                            <w:rFonts w:ascii="Garamond" w:hAnsi="Garamond"/>
                            <w:b/>
                          </w:rPr>
                          <w:t>Virtues</w:t>
                        </w:r>
                      </w:p>
                    </w:txbxContent>
                  </v:textbox>
                </v:shape>
                <v:shape id="Text Box 29" o:spid="_x0000_s1028" type="#_x0000_t202" style="position:absolute;left:7560;top:10090;width:1361;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7PNyAAAAN8AAAAPAAAAZHJzL2Rvd25yZXYueG1sRI9bawIx&#13;&#10;FITfC/6HcATfatYqRVajeKEiLRS8gY/HzXGzuDlZNlG3/vqmUPBlYBjmG2Y8bWwpblT7wrGCXjcB&#13;&#10;QZw5XXCuYL/7eB2C8AFZY+mYFPyQh+mk9TLGVLs7b+i2DbmIEPYpKjAhVKmUPjNk0XddRRyzs6st&#13;&#10;hmjrXOoa7xFuS/mWJO/SYsFxwWBFC0PZZXu1Cr4e34Yey9PebOafq/V1cNwd/FGpTrtZjqLMRiAC&#13;&#10;NeHZ+EestYI+/P2JX0BOfgEAAP//AwBQSwECLQAUAAYACAAAACEA2+H2y+4AAACFAQAAEwAAAAAA&#13;&#10;AAAAAAAAAAAAAAAAW0NvbnRlbnRfVHlwZXNdLnhtbFBLAQItABQABgAIAAAAIQBa9CxbvwAAABUB&#13;&#10;AAALAAAAAAAAAAAAAAAAAB8BAABfcmVscy8ucmVsc1BLAQItABQABgAIAAAAIQCen7PNyAAAAN8A&#13;&#10;AAAPAAAAAAAAAAAAAAAAAAcCAABkcnMvZG93bnJldi54bWxQSwUGAAAAAAMAAwC3AAAA/AIAAAAA&#13;&#10;" filled="f" strokecolor="black [3213]" strokeweight="1pt">
                  <v:textbox inset=",7.2pt,,7.2pt">
                    <w:txbxContent>
                      <w:p w14:paraId="61CFB3CC" w14:textId="77777777" w:rsidR="00E6799F" w:rsidRPr="00FF6C40" w:rsidRDefault="00E6799F" w:rsidP="001B1FBF">
                        <w:pPr>
                          <w:jc w:val="center"/>
                          <w:rPr>
                            <w:rFonts w:ascii="Garamond" w:hAnsi="Garamond"/>
                            <w:b/>
                          </w:rPr>
                        </w:pPr>
                        <w:r w:rsidRPr="00FF6C40">
                          <w:rPr>
                            <w:rFonts w:ascii="Garamond" w:hAnsi="Garamond"/>
                            <w:b/>
                          </w:rPr>
                          <w:t>Friction</w:t>
                        </w:r>
                      </w:p>
                    </w:txbxContent>
                  </v:textbox>
                </v:shape>
                <v:shape id="Text Box 30" o:spid="_x0000_s1029" type="#_x0000_t202" style="position:absolute;left:4860;top:11350;width:1790;height:11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iu5yAAAAN8AAAAPAAAAZHJzL2Rvd25yZXYueG1sRI9bawIx&#13;&#10;FITfBf9DOELfNKtIKatRvNAiLRS8gY/HzXGzuDlZNlnd+uubQsGXgWGYb5jpvLWluFHtC8cKhoME&#13;&#10;BHHmdMG5gsP+vf8GwgdkjaVjUvBDHuazbmeKqXZ33tJtF3IRIexTVGBCqFIpfWbIoh+4ijhmF1db&#13;&#10;DNHWudQ13iPclnKUJK/SYsFxwWBFK0PZdddYBV+Pb0OP9flgtsvPj00zPu2P/qTUS69dT6IsJiAC&#13;&#10;teHZ+EdstIIx/P2JX0DOfgEAAP//AwBQSwECLQAUAAYACAAAACEA2+H2y+4AAACFAQAAEwAAAAAA&#13;&#10;AAAAAAAAAAAAAAAAW0NvbnRlbnRfVHlwZXNdLnhtbFBLAQItABQABgAIAAAAIQBa9CxbvwAAABUB&#13;&#10;AAALAAAAAAAAAAAAAAAAAB8BAABfcmVscy8ucmVsc1BLAQItABQABgAIAAAAIQARdiu5yAAAAN8A&#13;&#10;AAAPAAAAAAAAAAAAAAAAAAcCAABkcnMvZG93bnJldi54bWxQSwUGAAAAAAMAAwC3AAAA/AIAAAAA&#13;&#10;" filled="f" strokecolor="black [3213]" strokeweight="1pt">
                  <v:textbox inset=",7.2pt,,7.2pt">
                    <w:txbxContent>
                      <w:p w14:paraId="78318DEB" w14:textId="77777777" w:rsidR="00E6799F" w:rsidRPr="00452476" w:rsidRDefault="00E6799F" w:rsidP="001B1FBF">
                        <w:pPr>
                          <w:jc w:val="center"/>
                          <w:rPr>
                            <w:rFonts w:ascii="Garamond" w:hAnsi="Garamond"/>
                            <w:b/>
                          </w:rPr>
                        </w:pPr>
                        <w:r>
                          <w:rPr>
                            <w:rFonts w:ascii="Garamond" w:hAnsi="Garamond"/>
                            <w:b/>
                          </w:rPr>
                          <w:t>Alternative Epistemic Viewpoints</w:t>
                        </w:r>
                      </w:p>
                    </w:txbxContent>
                  </v:textbox>
                </v:shape>
                <v:shape id="Text Box 31" o:spid="_x0000_s1030" type="#_x0000_t202" style="position:absolute;left:3625;top:13330;width:4344;height:8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4iyAAAAN8AAAAPAAAAZHJzL2Rvd25yZXYueG1sRI9bawIx&#13;&#10;FITfC/6HcATfataiRVajeKEiLRS8gY/HzXGzuDlZNlG3/vqmUPBlYBjmG2Y8bWwpblT7wrGCXjcB&#13;&#10;QZw5XXCuYL/7eB2C8AFZY+mYFPyQh+mk9TLGVLs7b+i2DbmIEPYpKjAhVKmUPjNk0XddRRyzs6st&#13;&#10;hmjrXOoa7xFuS/mWJO/SYsFxwWBFC0PZZXu1Cr4e34Yey9PebOafq/W1f9wd/FGpTrtZjqLMRiAC&#13;&#10;NeHZ+EestYIB/P2JX0BOfgEAAP//AwBQSwECLQAUAAYACAAAACEA2+H2y+4AAACFAQAAEwAAAAAA&#13;&#10;AAAAAAAAAAAAAAAAW0NvbnRlbnRfVHlwZXNdLnhtbFBLAQItABQABgAIAAAAIQBa9CxbvwAAABUB&#13;&#10;AAALAAAAAAAAAAAAAAAAAB8BAABfcmVscy8ucmVsc1BLAQItABQABgAIAAAAIQB+Oo4iyAAAAN8A&#13;&#10;AAAPAAAAAAAAAAAAAAAAAAcCAABkcnMvZG93bnJldi54bWxQSwUGAAAAAAMAAwC3AAAA/AIAAAAA&#13;&#10;" filled="f" strokecolor="black [3213]" strokeweight="1pt">
                  <v:textbox inset=",7.2pt,,7.2pt">
                    <w:txbxContent>
                      <w:p w14:paraId="201E7765" w14:textId="77777777" w:rsidR="00E6799F" w:rsidRDefault="00E6799F" w:rsidP="001B1FBF">
                        <w:pPr>
                          <w:jc w:val="center"/>
                          <w:rPr>
                            <w:rFonts w:ascii="Garamond" w:hAnsi="Garamond"/>
                            <w:b/>
                          </w:rPr>
                        </w:pPr>
                        <w:r>
                          <w:rPr>
                            <w:rFonts w:ascii="Garamond" w:hAnsi="Garamond"/>
                            <w:b/>
                          </w:rPr>
                          <w:t>CORRECTING GAPS</w:t>
                        </w:r>
                      </w:p>
                      <w:p w14:paraId="4BD71D74" w14:textId="77777777" w:rsidR="00E6799F" w:rsidRPr="00FF6C40" w:rsidRDefault="00E6799F" w:rsidP="001B1FBF">
                        <w:pPr>
                          <w:jc w:val="center"/>
                          <w:rPr>
                            <w:rFonts w:ascii="Garamond" w:hAnsi="Garamond"/>
                            <w:b/>
                          </w:rPr>
                        </w:pPr>
                        <w:r>
                          <w:rPr>
                            <w:rFonts w:ascii="Garamond" w:hAnsi="Garamond"/>
                            <w:b/>
                          </w:rPr>
                          <w:t>Limiting Biases and Their Influence</w:t>
                        </w:r>
                      </w:p>
                    </w:txbxContent>
                  </v:textbox>
                </v:shape>
                <v:group id="Group 32" o:spid="_x0000_s1031" style="position:absolute;left:5040;top:7380;width:1424;height:1364" coordorigin="3060,4500" coordsize="1424,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Desktop:stick figure.png" style="position:absolute;left:3547;top:4680;width:461;height:10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MkWxgAAAN8AAAAPAAAAZHJzL2Rvd25yZXYueG1sRI9Bi8Iw&#13;&#10;FITvC/6H8AQvi6Z62JVqFKmIXkTs+gOezbOtNi+1ibX++42wsJeBYZhvmPmyM5VoqXGlZQXjUQSC&#13;&#10;OLO65FzB6WcznIJwHlljZZkUvMjBctH7mGOs7ZOP1KY+FwHCLkYFhfd1LKXLCjLoRrYmDtnFNgZ9&#13;&#10;sE0udYPPADeVnETRlzRYclgosKakoOyWPoyCzWTfSZ+Wyfl02Sa742d75ftBqUG/W8+CrGYgPHX+&#13;&#10;v/GH2GkF3/D+E76AXPwCAAD//wMAUEsBAi0AFAAGAAgAAAAhANvh9svuAAAAhQEAABMAAAAAAAAA&#13;&#10;AAAAAAAAAAAAAFtDb250ZW50X1R5cGVzXS54bWxQSwECLQAUAAYACAAAACEAWvQsW78AAAAVAQAA&#13;&#10;CwAAAAAAAAAAAAAAAAAfAQAAX3JlbHMvLnJlbHNQSwECLQAUAAYACAAAACEAE5DJFsYAAADfAAAA&#13;&#10;DwAAAAAAAAAAAAAAAAAHAgAAZHJzL2Rvd25yZXYueG1sUEsFBgAAAAADAAMAtwAAAPoCAAAAAA==&#13;&#10;">
                    <v:imagedata r:id="rId11" o:title="stick figure"/>
                    <o:lock v:ext="edit" aspectratio="f"/>
                  </v:shape>
                  <v:group id="Group 34" o:spid="_x0000_s1033" style="position:absolute;left:3960;top:4500;width:524;height:1364" coordorigin="4142,4500" coordsize="524,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Picture 2" o:spid="_x0000_s1034" type="#_x0000_t75" alt=":::Desktop:stick figure.png" style="position:absolute;left:4142;top:4500;width:278;height:6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DXvyAAAAOAAAAAPAAAAZHJzL2Rvd25yZXYueG1sRI/dagIx&#13;&#10;FITvhb5DOIXeabZail2N0h8KIgp22wc4bE6TrZuTbZLq+vZGKHgzMAzzDTNf9q4VBwqx8azgflSA&#13;&#10;IK69btgo+Pp8H05BxISssfVMCk4UYbm4Gcyx1P7IH3SokhEZwrFEBTalrpQy1pYcxpHviHP27YPD&#13;&#10;lG0wUgc8Zrhr5bgoHqXDhvOCxY5eLdX76s8p6H7W2zD53e03xcvU2HG1W62fjFJ3t/3bLMvzDESi&#13;&#10;Pl0b/4iVVjB5gMuhfAbk4gwAAP//AwBQSwECLQAUAAYACAAAACEA2+H2y+4AAACFAQAAEwAAAAAA&#13;&#10;AAAAAAAAAAAAAAAAW0NvbnRlbnRfVHlwZXNdLnhtbFBLAQItABQABgAIAAAAIQBa9CxbvwAAABUB&#13;&#10;AAALAAAAAAAAAAAAAAAAAB8BAABfcmVscy8ucmVsc1BLAQItABQABgAIAAAAIQAEWDXvyAAAAOAA&#13;&#10;AAAPAAAAAAAAAAAAAAAAAAcCAABkcnMvZG93bnJldi54bWxQSwUGAAAAAAMAAwC3AAAA/AIAAAAA&#13;&#10;">
                      <v:imagedata r:id="rId12" o:title="stick figure"/>
                      <o:lock v:ext="edit" aspectratio="f"/>
                    </v:shape>
                    <v:shape id="Picture 2" o:spid="_x0000_s1035" type="#_x0000_t75" alt=":::Desktop:stick figure.png" style="position:absolute;left:4387;top:4753;width:279;height:6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XUOyxwAAAOAAAAAPAAAAZHJzL2Rvd25yZXYueG1sRI9Ba8JA&#13;&#10;FITvQv/D8gq91U0takmyijVaxJNVDx4f2ddsaPZtyK4x/ffdQsHLwDDMN0y+HGwjeup87VjByzgB&#13;&#10;QVw6XXOl4HzaPr+B8AFZY+OYFPyQh+XiYZRjqt2NP6k/hkpECPsUFZgQ2lRKXxqy6MeuJY7Zl+ss&#13;&#10;hmi7SuoObxFuGzlJkpm0WHNcMNjS2lD5fbzaSKne54fS7OdcfPTnoXCb1QUTpZ4ehyKLsspABBrC&#13;&#10;vfGP2GkFr1P4OxTPgFz8AgAA//8DAFBLAQItABQABgAIAAAAIQDb4fbL7gAAAIUBAAATAAAAAAAA&#13;&#10;AAAAAAAAAAAAAABbQ29udGVudF9UeXBlc10ueG1sUEsBAi0AFAAGAAgAAAAhAFr0LFu/AAAAFQEA&#13;&#10;AAsAAAAAAAAAAAAAAAAAHwEAAF9yZWxzLy5yZWxzUEsBAi0AFAAGAAgAAAAhAFFdQ7LHAAAA4AAA&#13;&#10;AA8AAAAAAAAAAAAAAAAABwIAAGRycy9kb3ducmV2LnhtbFBLBQYAAAAAAwADALcAAAD7AgAAAAA=&#13;&#10;">
                      <v:imagedata r:id="rId13" o:title="stick figure"/>
                      <o:lock v:ext="edit" aspectratio="f"/>
                    </v:shape>
                    <v:shape id="Picture 2" o:spid="_x0000_s1036" type="#_x0000_t75" alt=":::Desktop:stick figure.png" style="position:absolute;left:4142;top:5230;width:278;height:6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WpP0xwAAAOAAAAAPAAAAZHJzL2Rvd25yZXYueG1sRI/RasJA&#13;&#10;FETfhf7Dcgt9MxstBomuUpVCsYKY+gGX7DUJZu+G7DZJ/Xq3IPgyMAxzhlmuB1OLjlpXWVYwiWIQ&#13;&#10;xLnVFRcKzj+f4zkI55E11pZJwR85WK9eRktMte35RF3mCxEg7FJUUHrfpFK6vCSDLrINccgutjXo&#13;&#10;g20LqVvsA9zUchrHiTRYcVgosaFtSfk1+zUKzPfucJS2u222s2F/PWM3kYeLUm+vw24R5GMBwtPg&#13;&#10;n40H4ksreE/g/1A4A3J1BwAA//8DAFBLAQItABQABgAIAAAAIQDb4fbL7gAAAIUBAAATAAAAAAAA&#13;&#10;AAAAAAAAAAAAAABbQ29udGVudF9UeXBlc10ueG1sUEsBAi0AFAAGAAgAAAAhAFr0LFu/AAAAFQEA&#13;&#10;AAsAAAAAAAAAAAAAAAAAHwEAAF9yZWxzLy5yZWxzUEsBAi0AFAAGAAgAAAAhALZak/THAAAA4AAA&#13;&#10;AA8AAAAAAAAAAAAAAAAABwIAAGRycy9kb3ducmV2LnhtbFBLBQYAAAAAAwADALcAAAD7AgAAAAA=&#13;&#10;">
                      <v:imagedata r:id="rId14" o:title="stick figure"/>
                      <o:lock v:ext="edit" aspectratio="f"/>
                    </v:shape>
                  </v:group>
                  <v:group id="Group 38" o:spid="_x0000_s1037" style="position:absolute;left:3060;top:4500;width:524;height:1364;flip:x" coordorigin="4142,4500" coordsize="524,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PwQxgAAAOAAAAAPAAAAZHJzL2Rvd25yZXYueG1sRI9Ba8JA&#13;&#10;FITvBf/D8gRvuqmGVqKriKKI9NKoxeMj+5oszb4N2VXTf98VhF4GhmG+YebLztbiRq03jhW8jhIQ&#13;&#10;xIXThksFp+N2OAXhA7LG2jEp+CUPy0XvZY6Zdnf+pFseShEh7DNUUIXQZFL6oiKLfuQa4ph9u9Zi&#13;&#10;iLYtpW7xHuG2luMkeZMWDceFChtaV1T85Fer4LwyKaVfl8NHUhDttbzscpMqNeh3m1mU1QxEoC78&#13;&#10;N56IvVYweYfHoXgG5OIPAAD//wMAUEsBAi0AFAAGAAgAAAAhANvh9svuAAAAhQEAABMAAAAAAAAA&#13;&#10;AAAAAAAAAAAAAFtDb250ZW50X1R5cGVzXS54bWxQSwECLQAUAAYACAAAACEAWvQsW78AAAAVAQAA&#13;&#10;CwAAAAAAAAAAAAAAAAAfAQAAX3JlbHMvLnJlbHNQSwECLQAUAAYACAAAACEArmD8EMYAAADgAAAA&#13;&#10;DwAAAAAAAAAAAAAAAAAHAgAAZHJzL2Rvd25yZXYueG1sUEsFBgAAAAADAAMAtwAAAPoCAAAAAA==&#13;&#10;">
                    <v:shape id="Picture 2" o:spid="_x0000_s1038" type="#_x0000_t75" alt=":::Desktop:stick figure.png" style="position:absolute;left:4142;top:4500;width:278;height:6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T/qyAAAAOAAAAAPAAAAZHJzL2Rvd25yZXYueG1sRI/RSgMx&#13;&#10;EEXfBf8hjOCbzdqC1G3TUhWhFIW6+gHDZky23UzWJLbr3zsPgi8Dl+GembNcj6FXJ0q5i2zgdlKB&#13;&#10;Im6j7dgZ+Hh/vpmDygXZYh+ZDPxQhvXq8mKJtY1nfqNTU5wSCOcaDfhShlrr3HoKmCdxIJbdZ0wB&#13;&#10;i8TktE14Fnjo9bSq7nTAjuWCx4EePbXH5jsYGA671zT72h9fqoe589Nmv93dO2Our8anhYzNAlSh&#13;&#10;sfw3/hBba2AmH4uQyIBe/QIAAP//AwBQSwECLQAUAAYACAAAACEA2+H2y+4AAACFAQAAEwAAAAAA&#13;&#10;AAAAAAAAAAAAAAAAW0NvbnRlbnRfVHlwZXNdLnhtbFBLAQItABQABgAIAAAAIQBa9CxbvwAAABUB&#13;&#10;AAALAAAAAAAAAAAAAAAAAB8BAABfcmVscy8ucmVsc1BLAQItABQABgAIAAAAIQCFFT/qyAAAAOAA&#13;&#10;AAAPAAAAAAAAAAAAAAAAAAcCAABkcnMvZG93bnJldi54bWxQSwUGAAAAAAMAAwC3AAAA/AIAAAAA&#13;&#10;">
                      <v:imagedata r:id="rId12" o:title="stick figure"/>
                      <o:lock v:ext="edit" aspectratio="f"/>
                    </v:shape>
                    <v:shape id="Picture 2" o:spid="_x0000_s1039" type="#_x0000_t75" alt=":::Desktop:stick figure.png" style="position:absolute;left:4387;top:4753;width:279;height:6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Em3xwAAAOAAAAAPAAAAZHJzL2Rvd25yZXYueG1sRI9Ba8JA&#13;&#10;FITvBf/D8gRvdaNCbWM2okZL6am1Hjw+ss9sMPs2ZNeY/vtuodDLwDDMN0y2Hmwjeup87VjBbJqA&#13;&#10;IC6drrlScPo6PD6D8AFZY+OYFHyTh3U+esgw1e7On9QfQyUihH2KCkwIbSqlLw1Z9FPXEsfs4jqL&#13;&#10;IdqukrrDe4TbRs6T5ElarDkuGGxpZ6i8Hm82Uqrt8qM070suXvvTULj95oyJUpPxUKyibFYgAg3h&#13;&#10;v/GHeNMKFi/weyieAZn/AAAA//8DAFBLAQItABQABgAIAAAAIQDb4fbL7gAAAIUBAAATAAAAAAAA&#13;&#10;AAAAAAAAAAAAAABbQ29udGVudF9UeXBlc10ueG1sUEsBAi0AFAAGAAgAAAAhAFr0LFu/AAAAFQEA&#13;&#10;AAsAAAAAAAAAAAAAAAAAHwEAAF9yZWxzLy5yZWxzUEsBAi0AFAAGAAgAAAAhANAQSbfHAAAA4AAA&#13;&#10;AA8AAAAAAAAAAAAAAAAABwIAAGRycy9kb3ducmV2LnhtbFBLBQYAAAAAAwADALcAAAD7AgAAAAA=&#13;&#10;">
                      <v:imagedata r:id="rId13" o:title="stick figure"/>
                      <o:lock v:ext="edit" aspectratio="f"/>
                    </v:shape>
                    <v:shape id="Picture 2" o:spid="_x0000_s1040" type="#_x0000_t75" alt=":::Desktop:stick figure.png" style="position:absolute;left:4142;top:5230;width:278;height:6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1mxwAAAOAAAAAPAAAAZHJzL2Rvd25yZXYueG1sRI/dasJA&#13;&#10;EIXvC77DMoJ3daNokegq/lAoVRB/HmDIjkkwOxuy25j26Z0LoTcDh+F8h2+x6lylWmpC6dnAaJiA&#13;&#10;Is68LTk3cL18vs9AhYhssfJMBn4pwGrZe1tgav2DT9SeY64EwiFFA0WMdap1yApyGIa+JpbfzTcO&#13;&#10;o8Qm17bBh8BdpcdJ8qEdliwLBda0LSi7n3+cAbffHY7at3+b7bT7vl+xHenDzZhBv9vN5aznoCJ1&#13;&#10;8b/xQnxZAxNRECGRAb18AgAA//8DAFBLAQItABQABgAIAAAAIQDb4fbL7gAAAIUBAAATAAAAAAAA&#13;&#10;AAAAAAAAAAAAAABbQ29udGVudF9UeXBlc10ueG1sUEsBAi0AFAAGAAgAAAAhAFr0LFu/AAAAFQEA&#13;&#10;AAsAAAAAAAAAAAAAAAAAHwEAAF9yZWxzLy5yZWxzUEsBAi0AFAAGAAgAAAAhAA753WbHAAAA4AAA&#13;&#10;AA8AAAAAAAAAAAAAAAAABwIAAGRycy9kb3ducmV2LnhtbFBLBQYAAAAAAwADALcAAAD7AgAAAAA=&#13;&#10;">
                      <v:imagedata r:id="rId14" o:title="stick figure"/>
                      <o:lock v:ext="edit" aspectratio="f"/>
                    </v:shape>
                  </v:group>
                </v:group>
                <v:shape id="Text Box 42" o:spid="_x0000_s1041" type="#_x0000_t202" style="position:absolute;left:2340;top:8280;width:234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0UdkxQAAAOAAAAAPAAAAZHJzL2Rvd25yZXYueG1sRI9BawIx&#13;&#10;FITvQv9DeAVvmlW0ymqUogheawu9PjfPzdLkZdnE3dVf3wiCl4FhmG+Y9bZ3VrTUhMqzgsk4A0Fc&#13;&#10;eF1xqeDn+zBagggRWaP1TApuFGC7eRusMde+4y9qT7EUCcIhRwUmxjqXMhSGHIaxr4lTdvGNw5hs&#13;&#10;U0rdYJfgzsppln1IhxWnBYM17QwVf6erU1Dcr/vlrjq33X3xuzj3xs4vbJUavvf7VZLPFYhIfXw1&#13;&#10;noijVjCbwONQOgNy8w8AAP//AwBQSwECLQAUAAYACAAAACEA2+H2y+4AAACFAQAAEwAAAAAAAAAA&#13;&#10;AAAAAAAAAAAAW0NvbnRlbnRfVHlwZXNdLnhtbFBLAQItABQABgAIAAAAIQBa9CxbvwAAABUBAAAL&#13;&#10;AAAAAAAAAAAAAAAAAB8BAABfcmVscy8ucmVsc1BLAQItABQABgAIAAAAIQAb0UdkxQAAAOAAAAAP&#13;&#10;AAAAAAAAAAAAAAAAAAcCAABkcnMvZG93bnJldi54bWxQSwUGAAAAAAMAAwC3AAAA+QIAAAAA&#13;&#10;" filled="f" stroked="f">
                  <v:textbox inset=",7.2pt,,7.2pt">
                    <w:txbxContent>
                      <w:p w14:paraId="1691DB16" w14:textId="77777777" w:rsidR="00E6799F" w:rsidRPr="005F55D5" w:rsidRDefault="00E6799F" w:rsidP="001B1FBF">
                        <w:pPr>
                          <w:jc w:val="center"/>
                          <w:rPr>
                            <w:rFonts w:ascii="Garamond" w:hAnsi="Garamond"/>
                            <w:b/>
                          </w:rPr>
                        </w:pPr>
                        <w:r>
                          <w:rPr>
                            <w:rFonts w:ascii="Garamond" w:hAnsi="Garamond"/>
                            <w:b/>
                          </w:rPr>
                          <w:t>Socially Supported Commitment</w:t>
                        </w:r>
                      </w:p>
                    </w:txbxContent>
                  </v:textbox>
                </v:shape>
                <v:shape id="Text Box 43" o:spid="_x0000_s1042" type="#_x0000_t202" style="position:absolute;left:6480;top:8280;width:342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9kTxQAAAOAAAAAPAAAAZHJzL2Rvd25yZXYueG1sRI9BawIx&#13;&#10;FITvQv9DeAVvmq1oldUoogheawu9PjfPzdLkZdnE3dVf3wiCl4FhmG+Y1aZ3VrTUhMqzgo9xBoK4&#13;&#10;8LriUsHP92G0ABEiskbrmRTcKMBm/TZYYa59x1/UnmIpEoRDjgpMjHUuZSgMOQxjXxOn7OIbhzHZ&#13;&#10;ppS6wS7BnZWTLPuUDitOCwZr2hkq/k5Xp6C4X/eLXXVuu/v8d37ujZ1d2Co1fO/3yyTbJYhIfXw1&#13;&#10;noijVjCdwONQOgNy/Q8AAP//AwBQSwECLQAUAAYACAAAACEA2+H2y+4AAACFAQAAEwAAAAAAAAAA&#13;&#10;AAAAAAAAAAAAW0NvbnRlbnRfVHlwZXNdLnhtbFBLAQItABQABgAIAAAAIQBa9CxbvwAAABUBAAAL&#13;&#10;AAAAAAAAAAAAAAAAAB8BAABfcmVscy8ucmVsc1BLAQItABQABgAIAAAAIQDrA9kTxQAAAOAAAAAP&#13;&#10;AAAAAAAAAAAAAAAAAAcCAABkcnMvZG93bnJldi54bWxQSwUGAAAAAAMAAwC3AAAA+QIAAAAA&#13;&#10;" filled="f" stroked="f">
                  <v:textbox inset=",7.2pt,,7.2pt">
                    <w:txbxContent>
                      <w:p w14:paraId="748E9CB4" w14:textId="77777777" w:rsidR="00E6799F" w:rsidRPr="005F55D5" w:rsidRDefault="00E6799F" w:rsidP="001B1FBF">
                        <w:pPr>
                          <w:jc w:val="center"/>
                          <w:rPr>
                            <w:rFonts w:ascii="Garamond" w:hAnsi="Garamond"/>
                            <w:b/>
                          </w:rPr>
                        </w:pPr>
                        <w:r>
                          <w:rPr>
                            <w:rFonts w:ascii="Garamond" w:hAnsi="Garamond"/>
                            <w:b/>
                          </w:rPr>
                          <w:t>Experiences Through Community Practices</w:t>
                        </w:r>
                      </w:p>
                    </w:txbxContent>
                  </v:textbox>
                </v:shape>
                <v:shape id="Text Box 44" o:spid="_x0000_s1043" type="#_x0000_t202" style="position:absolute;left:4160;top:6120;width:3040;height:8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ayfyQAAAOAAAAAPAAAAZHJzL2Rvd25yZXYueG1sRI/dagIx&#13;&#10;FITvC75DOIJ3NdsqRVajtBVFWhD8Ay+Pm+Nm6eZk2UTd+vRGELwZGIb5hhlNGluKM9W+cKzgrZuA&#13;&#10;IM6cLjhXsN3MXgcgfEDWWDomBf/kYTJuvYww1e7CKzqvQy4ihH2KCkwIVSqlzwxZ9F1XEcfs6GqL&#13;&#10;Ido6l7rGS4TbUr4nyYe0WHBcMFjRt6Hsb32yCn6vS0PX6WFrVl8/88Wpv9/s/F6pTruZDqN8DkEE&#13;&#10;asKz8UAstIJ+D+6H4hmQ4xsAAAD//wMAUEsBAi0AFAAGAAgAAAAhANvh9svuAAAAhQEAABMAAAAA&#13;&#10;AAAAAAAAAAAAAAAAAFtDb250ZW50X1R5cGVzXS54bWxQSwECLQAUAAYACAAAACEAWvQsW78AAAAV&#13;&#10;AQAACwAAAAAAAAAAAAAAAAAfAQAAX3JlbHMvLnJlbHNQSwECLQAUAAYACAAAACEAx0Gsn8kAAADg&#13;&#10;AAAADwAAAAAAAAAAAAAAAAAHAgAAZHJzL2Rvd25yZXYueG1sUEsFBgAAAAADAAMAtwAAAP0CAAAA&#13;&#10;AA==&#13;&#10;" filled="f" strokecolor="black [3213]" strokeweight="1pt">
                  <v:textbox inset=",7.2pt,,7.2pt">
                    <w:txbxContent>
                      <w:p w14:paraId="1E1E8AB2" w14:textId="77777777" w:rsidR="00E6799F" w:rsidRPr="00FF6C40" w:rsidRDefault="00E6799F" w:rsidP="001B1FBF">
                        <w:pPr>
                          <w:jc w:val="center"/>
                          <w:rPr>
                            <w:rFonts w:ascii="Garamond" w:hAnsi="Garamond"/>
                          </w:rPr>
                        </w:pPr>
                        <w:r>
                          <w:rPr>
                            <w:rFonts w:ascii="Garamond" w:hAnsi="Garamond"/>
                            <w:b/>
                          </w:rPr>
                          <w:t>Epistemically or Morally Jarring Encounter</w:t>
                        </w:r>
                      </w:p>
                    </w:txbxContent>
                  </v:textbox>
                </v:shape>
                <v:line id="Line 45" o:spid="_x0000_s1044" style="position:absolute;flip:x;visibility:visible;mso-wrap-style:square" from="3420,8100" to="5040,100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01/XyAAAAOAAAAAPAAAAZHJzL2Rvd25yZXYueG1sRI9Ba8JA&#13;&#10;FITvhf6H5RV6003bWCS6iq0NeOjFVPD6zD6Txd23IbuN6b/vCoVeBoZhvmGW69FZMVAfjGcFT9MM&#13;&#10;BHHtteFGweGrnMxBhIis0XomBT8UYL26v1tiof2V9zRUsREJwqFABW2MXSFlqFtyGKa+I07Z2fcO&#13;&#10;Y7J9I3WP1wR3Vj5n2at0aDgttNjRe0v1pfp2Csqt3BxPLx9vn9bOMpP7ahxKo9Tjw7hdJNksQEQa&#13;&#10;43/jD7HTCvIcbofSGZCrXwAAAP//AwBQSwECLQAUAAYACAAAACEA2+H2y+4AAACFAQAAEwAAAAAA&#13;&#10;AAAAAAAAAAAAAAAAW0NvbnRlbnRfVHlwZXNdLnhtbFBLAQItABQABgAIAAAAIQBa9CxbvwAAABUB&#13;&#10;AAALAAAAAAAAAAAAAAAAAB8BAABfcmVscy8ucmVsc1BLAQItABQABgAIAAAAIQAU01/XyAAAAOAA&#13;&#10;AAAPAAAAAAAAAAAAAAAAAAcCAABkcnMvZG93bnJldi54bWxQSwUGAAAAAAMAAwC3AAAA/AIAAAAA&#13;&#10;" strokecolor="black [3213]" strokeweight="1pt">
                  <v:stroke endarrow="block"/>
                </v:line>
                <v:line id="Line 46" o:spid="_x0000_s1045" style="position:absolute;visibility:visible;mso-wrap-style:square" from="6480,8100" to="7920,100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HDUwwAAAOAAAAAPAAAAZHJzL2Rvd25yZXYueG1sRI9Bi8Iw&#13;&#10;FITvgv8hPMGbpisqWo0iiiiCB2sve3s0b9uyzUtpotZ/bwTBy8AwzDfMct2aStypcaVlBT/DCARx&#13;&#10;ZnXJuYL0uh/MQDiPrLGyTAqe5GC96naWGGv74AvdE5+LAGEXo4LC+zqW0mUFGXRDWxOH7M82Bn2w&#13;&#10;TS51g48AN5UcRdFUGiw5LBRY07ag7D+5GQWhcTm4FH/PVYJ7ThGj+eykVL/X7hZBNgsQnlr/bXwQ&#13;&#10;R61gPIH3oXAG5OoFAAD//wMAUEsBAi0AFAAGAAgAAAAhANvh9svuAAAAhQEAABMAAAAAAAAAAAAA&#13;&#10;AAAAAAAAAFtDb250ZW50X1R5cGVzXS54bWxQSwECLQAUAAYACAAAACEAWvQsW78AAAAVAQAACwAA&#13;&#10;AAAAAAAAAAAAAAAfAQAAX3JlbHMvLnJlbHNQSwECLQAUAAYACAAAACEAfRxw1MMAAADgAAAADwAA&#13;&#10;AAAAAAAAAAAAAAAHAgAAZHJzL2Rvd25yZXYueG1sUEsFBgAAAAADAAMAtwAAAPcCAAAAAA==&#13;&#10;" strokecolor="black [3213]" strokeweight="1pt">
                  <v:stroke endarrow="block"/>
                </v:line>
                <v:line id="Line 47" o:spid="_x0000_s1046" style="position:absolute;visibility:visible;mso-wrap-style:square" from="3960,10260" to="7560,102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FTyQAAAOAAAAAPAAAAZHJzL2Rvd25yZXYueG1sRI/RasJA&#13;&#10;FETfC/7DcoW+SLOxWCvRVWxL0ZeKTf2Aa/aaRLN3l+yq8e+7BaEvA8MwZ5jZojONuFDra8sKhkkK&#13;&#10;griwuuZSwe7n82kCwgdkjY1lUnAjD4t572GGmbZX/qZLHkoRIewzVFCF4DIpfVGRQZ9YRxyzg20N&#13;&#10;hmjbUuoWrxFuGvmcpmNpsOa4UKGj94qKU342CvC4enNh85K+bt1gsD8uOf86r5R67Hcf0yjLKYhA&#13;&#10;Xfhv3BFrrWA0hr9D8QzI+S8AAAD//wMAUEsBAi0AFAAGAAgAAAAhANvh9svuAAAAhQEAABMAAAAA&#13;&#10;AAAAAAAAAAAAAAAAAFtDb250ZW50X1R5cGVzXS54bWxQSwECLQAUAAYACAAAACEAWvQsW78AAAAV&#13;&#10;AQAACwAAAAAAAAAAAAAAAAAfAQAAX3JlbHMvLnJlbHNQSwECLQAUAAYACAAAACEAv70hU8kAAADg&#13;&#10;AAAADwAAAAAAAAAAAAAAAAAHAgAAZHJzL2Rvd25yZXYueG1sUEsFBgAAAAADAAMAtwAAAP0CAAAA&#13;&#10;AA==&#13;&#10;" strokecolor="black [3213]" strokeweight="1pt">
                  <v:stroke startarrow="block" endarrow="block"/>
                </v:line>
                <v:line id="Line 48" o:spid="_x0000_s1047" style="position:absolute;visibility:visible;mso-wrap-style:square" from="3420,10620" to="4860,117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ks4xAAAAOAAAAAPAAAAZHJzL2Rvd25yZXYueG1sRI/NqsIw&#13;&#10;FIT3gu8QjuBO0yviTzWKKKIILqzd3N2hObcttzkpTdT69kYQ3AwMw3zDLNetqcSdGldaVvAzjEAQ&#13;&#10;Z1aXnCtIr/vBDITzyBory6TgSQ7Wq25nibG2D77QPfG5CBB2MSoovK9jKV1WkEE3tDVxyP5sY9AH&#13;&#10;2+RSN/gIcFPJURRNpMGSw0KBNW0Lyv6Tm1EQGpeDS/H3XCW45xQxms9OSvV77W4RZLMA4an138YH&#13;&#10;cdQKxlN4HwpnQK5eAAAA//8DAFBLAQItABQABgAIAAAAIQDb4fbL7gAAAIUBAAATAAAAAAAAAAAA&#13;&#10;AAAAAAAAAABbQ29udGVudF9UeXBlc10ueG1sUEsBAi0AFAAGAAgAAAAhAFr0LFu/AAAAFQEAAAsA&#13;&#10;AAAAAAAAAAAAAAAAHwEAAF9yZWxzLy5yZWxzUEsBAi0AFAAGAAgAAAAhAOKCSzjEAAAA4AAAAA8A&#13;&#10;AAAAAAAAAAAAAAAABwIAAGRycy9kb3ducmV2LnhtbFBLBQYAAAAAAwADALcAAAD4AgAAAAA=&#13;&#10;" strokecolor="black [3213]" strokeweight="1pt">
                  <v:stroke endarrow="block"/>
                </v:line>
                <v:line id="Line 49" o:spid="_x0000_s1048" style="position:absolute;flip:x;visibility:visible;mso-wrap-style:square" from="6660,10620" to="8100,117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lXSyAAAAOAAAAAPAAAAZHJzL2Rvd25yZXYueG1sRI/BSsNA&#13;&#10;EIbvQt9hmYI3u1GrlLTbUq0BD15MC72O2TFZ3J0N2TWNb+8cBC8DP8P/zXyb3RS8GmlILrKB20UB&#13;&#10;iriJ1nFr4HSsblagUka26COTgR9KsNvOrjZY2njhdxrr3CqBcCrRQJdzX2qdmo4CpkXsiWX3GYeA&#13;&#10;WeLQajvgReDB67uieNQBHcuFDnt67qj5qr+Dgeqg9+eP+5enN+8fCreM9TRWzpjr+XRYy9ivQWWa&#13;&#10;8n/jD/FqDSzlYxESGdDbXwAAAP//AwBQSwECLQAUAAYACAAAACEA2+H2y+4AAACFAQAAEwAAAAAA&#13;&#10;AAAAAAAAAAAAAAAAW0NvbnRlbnRfVHlwZXNdLnhtbFBLAQItABQABgAIAAAAIQBa9CxbvwAAABUB&#13;&#10;AAALAAAAAAAAAAAAAAAAAB8BAABfcmVscy8ucmVsc1BLAQItABQABgAIAAAAIQCVnlXSyAAAAOAA&#13;&#10;AAAPAAAAAAAAAAAAAAAAAAcCAABkcnMvZG93bnJldi54bWxQSwUGAAAAAAMAAwC3AAAA/AIAAAAA&#13;&#10;" strokecolor="black [3213]" strokeweight="1pt">
                  <v:stroke endarrow="block"/>
                </v:line>
                <v:line id="Line 50" o:spid="_x0000_s1049" style="position:absolute;visibility:visible;mso-wrap-style:square" from="5755,12480" to="5760,133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UXrRxQAAAOAAAAAPAAAAZHJzL2Rvd25yZXYueG1sRI9Ba4NA&#13;&#10;FITvhf6H5RVya9aUUtS4hpAQWgo5aLzk9nBfVeq+FXer5t93C4VcBoZhvmGy3WJ6MdHoOssKNusI&#13;&#10;BHFtdceNgupyeo5BOI+ssbdMCm7kYJc/PmSYajtzQVPpGxEg7FJU0Ho/pFK6uiWDbm0H4pB92dGg&#13;&#10;D3ZspB5xDnDTy5coepMGOw4LLQ50aKn+Ln+MgtAo3l2F13Nf4okrxCiJP5VaPS3HbZD9FoSnxd8b&#13;&#10;/4gPreA1gb9D4QzI/BcAAP//AwBQSwECLQAUAAYACAAAACEA2+H2y+4AAACFAQAAEwAAAAAAAAAA&#13;&#10;AAAAAAAAAAAAW0NvbnRlbnRfVHlwZXNdLnhtbFBLAQItABQABgAIAAAAIQBa9CxbvwAAABUBAAAL&#13;&#10;AAAAAAAAAAAAAAAAAB8BAABfcmVscy8ucmVsc1BLAQItABQABgAIAAAAIQD8UXrRxQAAAOAAAAAP&#13;&#10;AAAAAAAAAAAAAAAAAAcCAABkcnMvZG93bnJldi54bWxQSwUGAAAAAAMAAwC3AAAA+QIAAAAA&#13;&#10;" strokecolor="black [3213]" strokeweight="1pt">
                  <v:stroke endarrow="block"/>
                </v:line>
                <v:line id="Line 51" o:spid="_x0000_s1050" style="position:absolute;flip:x;visibility:visible;mso-wrap-style:square" from="5760,7020" to="5760,73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c8JyAAAAOAAAAAPAAAAZHJzL2Rvd25yZXYueG1sRI9NS8NA&#13;&#10;EIbvQv/DMgVvduNHpaTdlmoNePBiWuh1zI7J4u5syK5p/PfOQfAy8DK8z8uz2U3Bq5GG5CIbuF0U&#13;&#10;oIibaB23Bk7H6mYFKmVkiz4yGfihBLvt7GqDpY0Xfqexzq0SCKcSDXQ596XWqekoYFrEnlh+n3EI&#13;&#10;mCUOrbYDXgQevL4rikcd0LEsdNjTc0fNV/0dDFQHvT9/3L88vXm/LNxDrKexcsZcz6fDWs5+DSrT&#13;&#10;lP8bf4hXa2ApCiIkMqC3vwAAAP//AwBQSwECLQAUAAYACAAAACEA2+H2y+4AAACFAQAAEwAAAAAA&#13;&#10;AAAAAAAAAAAAAAAAW0NvbnRlbnRfVHlwZXNdLnhtbFBLAQItABQABgAIAAAAIQBa9CxbvwAAABUB&#13;&#10;AAALAAAAAAAAAAAAAAAAAB8BAABfcmVscy8ucmVsc1BLAQItABQABgAIAAAAIQDuMc8JyAAAAOAA&#13;&#10;AAAPAAAAAAAAAAAAAAAAAAcCAABkcnMvZG93bnJldi54bWxQSwUGAAAAAAMAAwC3AAAA/AIAAAAA&#13;&#10;" strokecolor="black [3213]" strokeweight="1pt">
                  <v:stroke endarrow="block"/>
                </v:line>
                <w10:wrap type="topAndBottom"/>
              </v:group>
            </w:pict>
          </mc:Fallback>
        </mc:AlternateContent>
      </w:r>
    </w:p>
    <w:p w14:paraId="0C33906E" w14:textId="77777777" w:rsidR="002F0AAD" w:rsidRDefault="002F0AAD" w:rsidP="002F0AAD">
      <w:pPr>
        <w:spacing w:line="480" w:lineRule="auto"/>
        <w:ind w:firstLine="720"/>
        <w:rPr>
          <w:rFonts w:ascii="Times New Roman" w:hAnsi="Times New Roman" w:cs="Times New Roman"/>
        </w:rPr>
      </w:pPr>
    </w:p>
    <w:p w14:paraId="496CF260" w14:textId="120BC709" w:rsidR="00834CBA" w:rsidRPr="00834CBA" w:rsidRDefault="00834CBA" w:rsidP="002F0AAD">
      <w:pPr>
        <w:spacing w:line="480" w:lineRule="auto"/>
        <w:ind w:firstLine="720"/>
        <w:rPr>
          <w:rFonts w:ascii="Times New Roman" w:hAnsi="Times New Roman" w:cs="Times New Roman"/>
        </w:rPr>
      </w:pPr>
      <w:r w:rsidRPr="00834CBA">
        <w:rPr>
          <w:rFonts w:ascii="Times New Roman" w:hAnsi="Times New Roman" w:cs="Times New Roman"/>
          <w:color w:val="000000"/>
        </w:rPr>
        <w:t xml:space="preserve">The first practice is </w:t>
      </w:r>
      <w:r w:rsidR="001927C4">
        <w:rPr>
          <w:rFonts w:ascii="Times New Roman" w:hAnsi="Times New Roman" w:cs="Times New Roman"/>
          <w:color w:val="000000"/>
        </w:rPr>
        <w:t>“</w:t>
      </w:r>
      <w:r w:rsidRPr="00834CBA">
        <w:rPr>
          <w:rFonts w:ascii="Times New Roman" w:hAnsi="Times New Roman" w:cs="Times New Roman"/>
          <w:color w:val="000000"/>
        </w:rPr>
        <w:t>world</w:t>
      </w:r>
      <w:r w:rsidR="001927C4">
        <w:rPr>
          <w:rFonts w:ascii="Times New Roman" w:hAnsi="Times New Roman" w:cs="Times New Roman"/>
          <w:color w:val="000000"/>
        </w:rPr>
        <w:t>”</w:t>
      </w:r>
      <w:r w:rsidRPr="00834CBA">
        <w:rPr>
          <w:rFonts w:ascii="Times New Roman" w:hAnsi="Times New Roman" w:cs="Times New Roman"/>
          <w:color w:val="000000"/>
        </w:rPr>
        <w:t xml:space="preserve">-traveling, developed by Maria </w:t>
      </w:r>
      <w:proofErr w:type="spellStart"/>
      <w:r w:rsidRPr="00834CBA">
        <w:rPr>
          <w:rFonts w:ascii="Times New Roman" w:hAnsi="Times New Roman" w:cs="Times New Roman"/>
          <w:color w:val="000000"/>
        </w:rPr>
        <w:t>Lugones</w:t>
      </w:r>
      <w:proofErr w:type="spellEnd"/>
      <w:r w:rsidRPr="00834CBA">
        <w:rPr>
          <w:rFonts w:ascii="Times New Roman" w:hAnsi="Times New Roman" w:cs="Times New Roman"/>
          <w:color w:val="000000"/>
        </w:rPr>
        <w:t xml:space="preserve"> (1987), </w:t>
      </w:r>
      <w:r w:rsidR="00A21B00">
        <w:rPr>
          <w:rFonts w:ascii="Times New Roman" w:hAnsi="Times New Roman" w:cs="Times New Roman"/>
          <w:color w:val="000000"/>
        </w:rPr>
        <w:t xml:space="preserve">which </w:t>
      </w:r>
      <w:r w:rsidRPr="00834CBA">
        <w:rPr>
          <w:rFonts w:ascii="Times New Roman" w:hAnsi="Times New Roman" w:cs="Times New Roman"/>
          <w:color w:val="000000"/>
        </w:rPr>
        <w:t xml:space="preserve">is one strategy that can be an individual and a communal road to detecting one’s cognitive gaps by cultivating the epistemic virtue of open-mindedness. The challenge is </w:t>
      </w:r>
      <w:r w:rsidR="00A21B00">
        <w:rPr>
          <w:rFonts w:ascii="Times New Roman" w:hAnsi="Times New Roman" w:cs="Times New Roman"/>
          <w:color w:val="000000"/>
        </w:rPr>
        <w:t xml:space="preserve">that </w:t>
      </w:r>
      <w:r w:rsidRPr="00834CBA">
        <w:rPr>
          <w:rFonts w:ascii="Times New Roman" w:hAnsi="Times New Roman" w:cs="Times New Roman"/>
          <w:color w:val="000000"/>
        </w:rPr>
        <w:t>many of us live in experientially and ideologically homogeneous environments and thus need to find ways to be presented with viewpoints that differ from one’s own. You can think of this as getting out of your “bubble.” “World”-traveling can be an inroad to cultivating open-mindedness. It is a strategy that entails a person willfully shifting their perspective and, potentially, physical location to move out of one’s comfort zone into the “world” of another. The “world” one travels to is one “that has to be inhabited at present by some flesh and blood people” (9)</w:t>
      </w:r>
      <w:r w:rsidR="00A21B00">
        <w:rPr>
          <w:rFonts w:ascii="Times New Roman" w:hAnsi="Times New Roman" w:cs="Times New Roman"/>
          <w:color w:val="000000"/>
        </w:rPr>
        <w:t>,</w:t>
      </w:r>
      <w:r w:rsidRPr="00834CBA">
        <w:rPr>
          <w:rFonts w:ascii="Times New Roman" w:hAnsi="Times New Roman" w:cs="Times New Roman"/>
          <w:color w:val="000000"/>
        </w:rPr>
        <w:t xml:space="preserve"> because it is too easy to craft imaginative worlds with people and situations that mirror one’s own perceptions. “World”-travelling is an inroad to open-mindedness because it involves the </w:t>
      </w:r>
      <w:r w:rsidRPr="00834CBA">
        <w:rPr>
          <w:rFonts w:ascii="Times New Roman" w:hAnsi="Times New Roman" w:cs="Times New Roman"/>
          <w:i/>
          <w:iCs/>
          <w:color w:val="000000"/>
        </w:rPr>
        <w:t>intentional</w:t>
      </w:r>
      <w:r w:rsidRPr="00834CBA">
        <w:rPr>
          <w:rFonts w:ascii="Times New Roman" w:hAnsi="Times New Roman" w:cs="Times New Roman"/>
          <w:color w:val="000000"/>
        </w:rPr>
        <w:t xml:space="preserve"> practice of considering other points of view that over time can lead to the habit of open-mindedness. One way to think about this differentiation is that in order to develop habits, we have to repeat </w:t>
      </w:r>
      <w:r w:rsidRPr="00834CBA">
        <w:rPr>
          <w:rFonts w:ascii="Times New Roman" w:hAnsi="Times New Roman" w:cs="Times New Roman"/>
          <w:i/>
          <w:iCs/>
          <w:color w:val="000000"/>
        </w:rPr>
        <w:t>intentional practices</w:t>
      </w:r>
      <w:r w:rsidRPr="00834CBA">
        <w:rPr>
          <w:rFonts w:ascii="Times New Roman" w:hAnsi="Times New Roman" w:cs="Times New Roman"/>
          <w:color w:val="000000"/>
        </w:rPr>
        <w:t xml:space="preserve"> (e.g.,</w:t>
      </w:r>
      <w:r w:rsidR="00A21B00">
        <w:rPr>
          <w:rFonts w:ascii="Times New Roman" w:hAnsi="Times New Roman" w:cs="Times New Roman"/>
          <w:color w:val="000000"/>
        </w:rPr>
        <w:t xml:space="preserve"> </w:t>
      </w:r>
      <w:r w:rsidRPr="00834CBA">
        <w:rPr>
          <w:rFonts w:ascii="Times New Roman" w:hAnsi="Times New Roman" w:cs="Times New Roman"/>
          <w:color w:val="000000"/>
        </w:rPr>
        <w:t>“world”-traveling) in order for them to develop into habits (e.g., open-mindedness) that we do automatically. “Worl</w:t>
      </w:r>
      <w:r w:rsidR="008779D6">
        <w:rPr>
          <w:rFonts w:ascii="Times New Roman" w:hAnsi="Times New Roman" w:cs="Times New Roman"/>
          <w:color w:val="000000"/>
        </w:rPr>
        <w:t xml:space="preserve">d”-traveling is the intentional, but challenging, </w:t>
      </w:r>
      <w:r w:rsidRPr="00834CBA">
        <w:rPr>
          <w:rFonts w:ascii="Times New Roman" w:hAnsi="Times New Roman" w:cs="Times New Roman"/>
          <w:color w:val="000000"/>
        </w:rPr>
        <w:t xml:space="preserve">push that when repeated can get us in the habit of being </w:t>
      </w:r>
      <w:r w:rsidR="008779D6">
        <w:rPr>
          <w:rFonts w:ascii="Times New Roman" w:hAnsi="Times New Roman" w:cs="Times New Roman"/>
          <w:color w:val="000000"/>
        </w:rPr>
        <w:t>open-minded.</w:t>
      </w:r>
    </w:p>
    <w:p w14:paraId="739B3985" w14:textId="13B45C2F"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However, unlike many other intentional practices</w:t>
      </w:r>
      <w:r w:rsidR="00C91339">
        <w:rPr>
          <w:rFonts w:ascii="Times New Roman" w:hAnsi="Times New Roman" w:cs="Times New Roman"/>
          <w:color w:val="000000"/>
        </w:rPr>
        <w:t xml:space="preserve"> with much lower stakes</w:t>
      </w:r>
      <w:r w:rsidRPr="00834CBA">
        <w:rPr>
          <w:rFonts w:ascii="Times New Roman" w:hAnsi="Times New Roman" w:cs="Times New Roman"/>
          <w:color w:val="000000"/>
        </w:rPr>
        <w:t>,</w:t>
      </w:r>
      <w:r w:rsidR="008779D6">
        <w:rPr>
          <w:rFonts w:ascii="Times New Roman" w:hAnsi="Times New Roman" w:cs="Times New Roman"/>
          <w:color w:val="000000"/>
        </w:rPr>
        <w:t xml:space="preserve"> such as having a reminder on your phone to ensure that you get to class on time,</w:t>
      </w:r>
      <w:r w:rsidRPr="00834CBA">
        <w:rPr>
          <w:rFonts w:ascii="Times New Roman" w:hAnsi="Times New Roman" w:cs="Times New Roman"/>
          <w:color w:val="000000"/>
        </w:rPr>
        <w:t xml:space="preserve"> “world”-traveling forces us out of our comfort zone by presenting other ways of being in the world, including the ways in which others live in oppressive situations. This process can start through engaging the narratives and testimony of people whose lives and </w:t>
      </w:r>
      <w:r w:rsidRPr="00834CBA">
        <w:rPr>
          <w:rFonts w:ascii="Times New Roman" w:hAnsi="Times New Roman" w:cs="Times New Roman"/>
          <w:color w:val="000000"/>
        </w:rPr>
        <w:lastRenderedPageBreak/>
        <w:t>experiences differ from one’s own. One can think of this as studying up in order to come from a place of openness and exposure rather than from a place of ignorance. This is particularly important because the creation of epistemic friction puts a particular and likely unjust burden upon marginalized groups because it is their lives that are the subject of empowered groups’ ignorance, yet it is their experiences and knowledge that provide a</w:t>
      </w:r>
      <w:r w:rsidR="00A21B00">
        <w:rPr>
          <w:rFonts w:ascii="Times New Roman" w:hAnsi="Times New Roman" w:cs="Times New Roman"/>
          <w:color w:val="000000"/>
        </w:rPr>
        <w:t>n</w:t>
      </w:r>
      <w:r w:rsidRPr="00834CBA">
        <w:rPr>
          <w:rFonts w:ascii="Times New Roman" w:hAnsi="Times New Roman" w:cs="Times New Roman"/>
          <w:color w:val="000000"/>
        </w:rPr>
        <w:t xml:space="preserve"> alternative viewpoint to allow for epistemic friction. The epistemic reciprocity that is needed for this type of ende</w:t>
      </w:r>
      <w:r w:rsidR="00A21B00">
        <w:rPr>
          <w:rFonts w:ascii="Times New Roman" w:hAnsi="Times New Roman" w:cs="Times New Roman"/>
          <w:color w:val="000000"/>
        </w:rPr>
        <w:t>a</w:t>
      </w:r>
      <w:r w:rsidRPr="00834CBA">
        <w:rPr>
          <w:rFonts w:ascii="Times New Roman" w:hAnsi="Times New Roman" w:cs="Times New Roman"/>
          <w:color w:val="000000"/>
        </w:rPr>
        <w:t>vor is the very reciprocity that is endangered by epistemic ignorance and oppression. Thus, we must be very careful and intentional. Once one has sufficiently worked to developed an informed and self-critical perspective, one can be in a position to engage across differences and build reciprocal relationships with others and thus more fully “world”-travel.  </w:t>
      </w:r>
    </w:p>
    <w:p w14:paraId="24FA8BB2" w14:textId="0913E309"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An example of “world”-traveling that can result in open-mindedness that one of the authors of this piece, Nancy McHugh, engages in is teaching philosophy classes in a men’s prison. She takes fifte</w:t>
      </w:r>
      <w:r w:rsidR="00303708">
        <w:rPr>
          <w:rFonts w:ascii="Times New Roman" w:hAnsi="Times New Roman" w:cs="Times New Roman"/>
          <w:color w:val="000000"/>
        </w:rPr>
        <w:t>en students from her university</w:t>
      </w:r>
      <w:r w:rsidRPr="00834CBA">
        <w:rPr>
          <w:rFonts w:ascii="Times New Roman" w:hAnsi="Times New Roman" w:cs="Times New Roman"/>
          <w:color w:val="000000"/>
        </w:rPr>
        <w:t xml:space="preserve"> (referred to as outside students) to have class with fifteen men who are incarcerated (inside students) for a full semester. The class experience is as symmetrical as </w:t>
      </w:r>
      <w:r w:rsidR="002229ED">
        <w:rPr>
          <w:rFonts w:ascii="Times New Roman" w:hAnsi="Times New Roman" w:cs="Times New Roman"/>
          <w:color w:val="000000"/>
        </w:rPr>
        <w:t xml:space="preserve">possible </w:t>
      </w:r>
      <w:r w:rsidRPr="00834CBA">
        <w:rPr>
          <w:rFonts w:ascii="Times New Roman" w:hAnsi="Times New Roman" w:cs="Times New Roman"/>
          <w:color w:val="000000"/>
        </w:rPr>
        <w:t xml:space="preserve">given that it is in a prison. All students have the same assignments, are graded the same, and receive the same college credit for the course.  Even though the course subject is not about incarceration, one of the things that happens is the outside students learn to see through the experiences of the inside students in the class and this reframes the way they understand incarceration and people who are incarcerated.  For example, one outside student stated: </w:t>
      </w:r>
    </w:p>
    <w:p w14:paraId="366265C6" w14:textId="6865DC27" w:rsidR="002229ED" w:rsidRPr="00303708" w:rsidRDefault="00834CBA" w:rsidP="00303708">
      <w:pPr>
        <w:spacing w:line="480" w:lineRule="auto"/>
        <w:ind w:left="720"/>
        <w:rPr>
          <w:rFonts w:ascii="Times New Roman" w:hAnsi="Times New Roman"/>
        </w:rPr>
      </w:pPr>
      <w:r w:rsidRPr="00834CBA">
        <w:rPr>
          <w:rFonts w:ascii="Times New Roman" w:hAnsi="Times New Roman" w:cs="Times New Roman"/>
          <w:color w:val="000000"/>
        </w:rPr>
        <w:t xml:space="preserve">I expected to walk into the classroom and see nothing but criminals. … but I saw men who loved their families and wanted to further their educations . . . they were </w:t>
      </w:r>
      <w:r w:rsidRPr="00834CBA">
        <w:rPr>
          <w:rFonts w:ascii="Times New Roman" w:hAnsi="Times New Roman" w:cs="Times New Roman"/>
          <w:color w:val="000000"/>
        </w:rPr>
        <w:lastRenderedPageBreak/>
        <w:t xml:space="preserve">in no way what I had expected. So now I know that when I see prisoners being portrayed as nothing but hardcore criminals, I can tell people that’s not the case, they are people just like you and me locked away. They have good hearts, they are kind, and they don’t deserve to be stereotyped. </w:t>
      </w:r>
    </w:p>
    <w:p w14:paraId="071E77F1" w14:textId="1AC4A02C" w:rsidR="00834CBA" w:rsidRPr="00834CBA" w:rsidRDefault="00834CBA" w:rsidP="00834CBA">
      <w:pPr>
        <w:spacing w:line="480" w:lineRule="auto"/>
        <w:rPr>
          <w:rFonts w:ascii="Times New Roman" w:hAnsi="Times New Roman" w:cs="Times New Roman"/>
        </w:rPr>
      </w:pPr>
      <w:r w:rsidRPr="00834CBA">
        <w:rPr>
          <w:rFonts w:ascii="Times New Roman" w:hAnsi="Times New Roman" w:cs="Times New Roman"/>
          <w:color w:val="000000"/>
        </w:rPr>
        <w:t xml:space="preserve">This type of shift in understanding was common among the outside students.  These outside students “world”-traveled to prison for 15 weeks and meaningfully engage “flesh and blood” people who have some experiences and viewpoints that differ from their own. Because of the consistency of this experience, the outside students experienced epistemic friction that jars their conception of who is incarcerated and why they are incarcerated, thus moving them in the direction of developing the epistemic virtue of open-mindedness. </w:t>
      </w:r>
      <w:r w:rsidR="00303708">
        <w:rPr>
          <w:rFonts w:ascii="Times New Roman" w:hAnsi="Times New Roman" w:cs="Times New Roman"/>
          <w:color w:val="000000"/>
        </w:rPr>
        <w:t xml:space="preserve">Although this particular type of opportunity may not be available at all universities, most </w:t>
      </w:r>
      <w:r w:rsidR="007D22F8">
        <w:rPr>
          <w:rFonts w:ascii="Times New Roman" w:hAnsi="Times New Roman" w:cs="Times New Roman"/>
          <w:color w:val="000000"/>
        </w:rPr>
        <w:t>have similar opportunities for “world”-traveling, and students should exercise the responsibility for seeking these out.</w:t>
      </w:r>
    </w:p>
    <w:p w14:paraId="36EC1E9C" w14:textId="77777777" w:rsidR="00834CBA" w:rsidRPr="00834CBA" w:rsidRDefault="00834CBA" w:rsidP="00834CBA">
      <w:pPr>
        <w:spacing w:line="480" w:lineRule="auto"/>
        <w:rPr>
          <w:rFonts w:ascii="Times New Roman" w:hAnsi="Times New Roman" w:cs="Times New Roman"/>
        </w:rPr>
      </w:pPr>
      <w:r w:rsidRPr="001B1FBF">
        <w:rPr>
          <w:rFonts w:ascii="Times New Roman" w:hAnsi="Times New Roman" w:cs="Times New Roman"/>
          <w:color w:val="000000"/>
        </w:rPr>
        <w:tab/>
      </w:r>
      <w:r w:rsidRPr="00834CBA">
        <w:rPr>
          <w:rFonts w:ascii="Times New Roman" w:hAnsi="Times New Roman" w:cs="Times New Roman"/>
          <w:color w:val="000000"/>
        </w:rPr>
        <w:t xml:space="preserve">The second practice is progressive stacking. Progressive stacking is a community practice that centers the voices of those most marginalized by our current social and political structures. In an unmediated discussion, those with the loudest voices, those most comfortable with interrupting others, and those trained to take up air time and space are those people that get heard and those whose ideas, suggestions, and perspectives are integrated into the group’s decisions. The basic practice of stacking involves identifying one person to “take stack,” which merely requires the individual to record the names of those individuals who wish to speak (perhaps indicated by a quick wave raise of the hand). The individual responsible for stacking then moves through the list of those wanting to speak. Progressive stacking adds another layer to this process. Rather than </w:t>
      </w:r>
      <w:r w:rsidRPr="00834CBA">
        <w:rPr>
          <w:rFonts w:ascii="Times New Roman" w:hAnsi="Times New Roman" w:cs="Times New Roman"/>
          <w:color w:val="000000"/>
        </w:rPr>
        <w:lastRenderedPageBreak/>
        <w:t>moving through the list of those who wish to contribute “in order,” the individual responsible for taking stack calls on those who occupy identities that are relatively more marginalized by current power dynamics first. Of course, the individual practice of identifying marginalized individuals will be difficult and as such communities need to be diligent about developing this skill (and doing so may be a part of being an epistemically responsible agent) and careful about whom they select for this difficult role. Because not every oppression can be identified by sight, this is most easily done in a group of people who know and trust one another at least to some extent. This practice makes spaces for voices that are often unheard or silenced due to our individual and collective habits, often bolstered by our implicit bias, of listening and engaging.</w:t>
      </w:r>
    </w:p>
    <w:p w14:paraId="1B5F1A25" w14:textId="2CDA51D8"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This practice has many benefits, and also supports and develops the virtue of epistemic humility and results in epistemic friction. Cultivating epistemic humility means cultivating the right sort of self-reflection</w:t>
      </w:r>
      <w:r w:rsidR="004905FB">
        <w:rPr>
          <w:rFonts w:ascii="Times New Roman" w:hAnsi="Times New Roman" w:cs="Times New Roman"/>
          <w:color w:val="000000"/>
        </w:rPr>
        <w:t xml:space="preserve"> such that individuals attend to </w:t>
      </w:r>
      <w:r w:rsidRPr="00834CBA">
        <w:rPr>
          <w:rFonts w:ascii="Times New Roman" w:hAnsi="Times New Roman" w:cs="Times New Roman"/>
          <w:color w:val="000000"/>
        </w:rPr>
        <w:t xml:space="preserve">cognitive limitations and deficits. Progressive stacking supports the individual development of epistemic humility by highlighting that one’s experiences may both limit and obscure one’s knowledge of the world. Epistemic friction arises from hearing the testimonies of others and the individual’s attempts at integrating the testimony into their own worldviews. Friction occurs in particular when something within the testimony is inconsistent with an individual’s attitudes or beliefs about the world. Because the practice is supported by the community, the individual is motivated to develop epistemic humility. Notice here that individuals will be more open to friction when they already practice epistemic humility and that the friction will lead them to further develop the virtue. The paths that lead to epistemic counterpoints are distinct, yet they interact and support one </w:t>
      </w:r>
      <w:r w:rsidRPr="00834CBA">
        <w:rPr>
          <w:rFonts w:ascii="Times New Roman" w:hAnsi="Times New Roman" w:cs="Times New Roman"/>
          <w:color w:val="000000"/>
        </w:rPr>
        <w:lastRenderedPageBreak/>
        <w:t>another. Also notice that this practice will be difficult without a commitment to epistemic humility. For example, when individuals who embody dominant identities are moved to the bottom, without a commitment to epistemic humility, they may experience this as oppression or an act of silencing. Recognizing one’s own gaps is an integral part of being comfortable with progressive stacking. When introducing the practice, switching between stacking and progressive staking allows for a balance of friction and development of epistemic humility.   </w:t>
      </w:r>
    </w:p>
    <w:p w14:paraId="0F98440A" w14:textId="77777777" w:rsidR="00AA1CEF" w:rsidRDefault="00834CBA" w:rsidP="00834CBA">
      <w:pPr>
        <w:spacing w:line="480" w:lineRule="auto"/>
        <w:ind w:firstLine="720"/>
        <w:rPr>
          <w:rFonts w:ascii="Times New Roman" w:hAnsi="Times New Roman" w:cs="Times New Roman"/>
          <w:color w:val="000000"/>
        </w:rPr>
      </w:pPr>
      <w:r w:rsidRPr="00834CBA">
        <w:rPr>
          <w:rFonts w:ascii="Times New Roman" w:hAnsi="Times New Roman" w:cs="Times New Roman"/>
          <w:color w:val="000000"/>
        </w:rPr>
        <w:t>The third sets of practices are calling-in and calling-out. Both involve an individual or group confronting another individual or group about something said or done. Typically, the motivation behind identifying a particular utterance or action is that the utterance or action perpetuates systems of oppression. For example, one might confront a friend for using the n-word or for telling a racist joke, or one might write an open letter expressing one’s intolerance of a company’s labor practices. The distinction between calling-in and calling-out has to do with the goal of the interaction as well as the style. The practice of calling-in is focused on building and expanding relationships, where calling-out need not have this focus (but may). Calling-in often works toward restoring</w:t>
      </w:r>
      <w:r w:rsidR="002F0AAD">
        <w:rPr>
          <w:rFonts w:ascii="Times New Roman" w:hAnsi="Times New Roman" w:cs="Times New Roman"/>
          <w:color w:val="000000"/>
        </w:rPr>
        <w:t xml:space="preserve"> community between all involved,</w:t>
      </w:r>
      <w:r w:rsidRPr="00834CBA">
        <w:rPr>
          <w:rFonts w:ascii="Times New Roman" w:hAnsi="Times New Roman" w:cs="Times New Roman"/>
          <w:color w:val="000000"/>
        </w:rPr>
        <w:t xml:space="preserve"> and calling-out demands the utterance or action be stopped or corrected. For example, if someone in a group of friends calls another individual in the group “mixed” in a group conversation, that individual may pull aside the person and say, “I’m multiracial and would prefer if you didn’t use the term mixed. Here’s why…” In this case, an individual has called-in another individual. Now, imagine that a group has committed to using progressive stacking</w:t>
      </w:r>
      <w:r w:rsidR="002F0AAD">
        <w:rPr>
          <w:rFonts w:ascii="Times New Roman" w:hAnsi="Times New Roman" w:cs="Times New Roman"/>
          <w:color w:val="000000"/>
        </w:rPr>
        <w:t>,</w:t>
      </w:r>
      <w:r w:rsidRPr="00834CBA">
        <w:rPr>
          <w:rFonts w:ascii="Times New Roman" w:hAnsi="Times New Roman" w:cs="Times New Roman"/>
          <w:color w:val="000000"/>
        </w:rPr>
        <w:t xml:space="preserve"> and a person who embodies dominant identities continually interrupts others who have been called before </w:t>
      </w:r>
      <w:r w:rsidRPr="00834CBA">
        <w:rPr>
          <w:rFonts w:ascii="Times New Roman" w:hAnsi="Times New Roman" w:cs="Times New Roman"/>
          <w:color w:val="000000"/>
        </w:rPr>
        <w:lastRenderedPageBreak/>
        <w:t>them in the stack. Someone might say something like, “You are violating our shared agreements and taking up space at the expense of other voices with experiences we need to hear about. Please remain silent for the rest of the meeting.” This person has been called-out. As one can see, both practices are useful depending on one’s context and goals.</w:t>
      </w:r>
    </w:p>
    <w:p w14:paraId="2A7ABE42" w14:textId="68DF5EC9"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On its face, it may seem that calling-in is better than calling-out, but two worries arise around calling-in: one, appeals to call-in</w:t>
      </w:r>
      <w:r w:rsidR="002F0AAD">
        <w:rPr>
          <w:rFonts w:ascii="Times New Roman" w:hAnsi="Times New Roman" w:cs="Times New Roman"/>
          <w:color w:val="000000"/>
        </w:rPr>
        <w:t xml:space="preserve"> (rather than call-out)</w:t>
      </w:r>
      <w:r w:rsidRPr="00834CBA">
        <w:rPr>
          <w:rFonts w:ascii="Times New Roman" w:hAnsi="Times New Roman" w:cs="Times New Roman"/>
          <w:color w:val="000000"/>
        </w:rPr>
        <w:t xml:space="preserve"> are sometimes used to control the ways in which marginalized individuals confront those in dominant positions (e.g. to keep individuals from getting “angry” and police their tone, rather than respond</w:t>
      </w:r>
      <w:r w:rsidR="00AA1CEF">
        <w:rPr>
          <w:rFonts w:ascii="Times New Roman" w:hAnsi="Times New Roman" w:cs="Times New Roman"/>
          <w:color w:val="000000"/>
        </w:rPr>
        <w:t>ing</w:t>
      </w:r>
      <w:r w:rsidRPr="00834CBA">
        <w:rPr>
          <w:rFonts w:ascii="Times New Roman" w:hAnsi="Times New Roman" w:cs="Times New Roman"/>
          <w:color w:val="000000"/>
        </w:rPr>
        <w:t xml:space="preserve"> to the substance of their claims) and, two, it is sometimes used to protect and maintain dominant identities (e.g. those in dominant positions don’t want to be embarrassed or have their feelings hurt). Thus, it is particularly important for those embodying dominant identities to be open to being both called-in and called-out.</w:t>
      </w:r>
      <w:r w:rsidR="00AA1CEF">
        <w:rPr>
          <w:rFonts w:ascii="Times New Roman" w:hAnsi="Times New Roman" w:cs="Times New Roman"/>
          <w:color w:val="000000"/>
        </w:rPr>
        <w:t xml:space="preserve"> </w:t>
      </w:r>
      <w:r w:rsidR="003E6AD5">
        <w:rPr>
          <w:rFonts w:ascii="Times New Roman" w:hAnsi="Times New Roman" w:cs="Times New Roman"/>
          <w:color w:val="000000"/>
        </w:rPr>
        <w:t xml:space="preserve">In addition, there is often a tendency for white people to label </w:t>
      </w:r>
      <w:r w:rsidR="003E6AD5">
        <w:rPr>
          <w:rFonts w:ascii="Times New Roman" w:hAnsi="Times New Roman" w:cs="Times New Roman"/>
          <w:i/>
          <w:color w:val="000000"/>
        </w:rPr>
        <w:t xml:space="preserve">any </w:t>
      </w:r>
      <w:r w:rsidR="003E6AD5">
        <w:rPr>
          <w:rFonts w:ascii="Times New Roman" w:hAnsi="Times New Roman" w:cs="Times New Roman"/>
          <w:color w:val="000000"/>
        </w:rPr>
        <w:t>instance of feedback from people of color as “being called out.” This is tied to white fragility (</w:t>
      </w:r>
      <w:proofErr w:type="spellStart"/>
      <w:r w:rsidR="003E6AD5">
        <w:rPr>
          <w:rFonts w:ascii="Times New Roman" w:hAnsi="Times New Roman" w:cs="Times New Roman"/>
          <w:color w:val="000000"/>
        </w:rPr>
        <w:t>DiAngelo</w:t>
      </w:r>
      <w:proofErr w:type="spellEnd"/>
      <w:r w:rsidR="003E6AD5">
        <w:rPr>
          <w:rFonts w:ascii="Times New Roman" w:hAnsi="Times New Roman" w:cs="Times New Roman"/>
          <w:color w:val="000000"/>
        </w:rPr>
        <w:t xml:space="preserve"> 2018) and ideas about people of color being dangerous or violent. Receiving feedback and being called in or out</w:t>
      </w:r>
      <w:r w:rsidRPr="00834CBA">
        <w:rPr>
          <w:rFonts w:ascii="Times New Roman" w:hAnsi="Times New Roman" w:cs="Times New Roman"/>
          <w:color w:val="000000"/>
        </w:rPr>
        <w:t xml:space="preserve"> are </w:t>
      </w:r>
      <w:r w:rsidR="00E53657">
        <w:rPr>
          <w:rFonts w:ascii="Times New Roman" w:hAnsi="Times New Roman" w:cs="Times New Roman"/>
          <w:color w:val="000000"/>
        </w:rPr>
        <w:t xml:space="preserve">all </w:t>
      </w:r>
      <w:r w:rsidRPr="00834CBA">
        <w:rPr>
          <w:rFonts w:ascii="Times New Roman" w:hAnsi="Times New Roman" w:cs="Times New Roman"/>
          <w:color w:val="000000"/>
        </w:rPr>
        <w:t>opportunities to learn about one’s self and question one’s own ways of knowing in ways that lead to improved individual and collective epistemic practices. The epistemic virtue that can either support or be developed through calling-in and calling-out is epistemic diligence.</w:t>
      </w:r>
    </w:p>
    <w:p w14:paraId="41E1A206" w14:textId="6394066F"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 xml:space="preserve">Epistemic diligence is the habit of responding to “epistemic challenges,” like calling-in and calling-out, by calling into question our other epistemic habits and responding positively to requests for self-critique and for more information or evidence </w:t>
      </w:r>
      <w:r w:rsidRPr="00834CBA">
        <w:rPr>
          <w:rFonts w:ascii="Times New Roman" w:hAnsi="Times New Roman" w:cs="Times New Roman"/>
          <w:color w:val="000000"/>
        </w:rPr>
        <w:lastRenderedPageBreak/>
        <w:t>(Medina 2013, 51). The practices of calling-in and calling-out and the ways in which we respond to such calls</w:t>
      </w:r>
      <w:r w:rsidR="007D22F8">
        <w:rPr>
          <w:rFonts w:ascii="Times New Roman" w:hAnsi="Times New Roman" w:cs="Times New Roman"/>
          <w:color w:val="000000"/>
        </w:rPr>
        <w:t>, for example not being defensive or shutting down,</w:t>
      </w:r>
      <w:r w:rsidRPr="00834CBA">
        <w:rPr>
          <w:rFonts w:ascii="Times New Roman" w:hAnsi="Times New Roman" w:cs="Times New Roman"/>
          <w:color w:val="000000"/>
        </w:rPr>
        <w:t xml:space="preserve"> serve as the types of epistemic challenges required for the development of epistemic diligence. In addition, the practices give rise to epistemic friction in that they make one aware of the limits of one’s epistemic habits and access to the world. The mutually supporting friction and development of virtue allow these practices to play an important role in epistemic responsibility. </w:t>
      </w:r>
    </w:p>
    <w:p w14:paraId="081194ED" w14:textId="44BD55EF"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 xml:space="preserve">These strategies have many positive epistemic and moral benefits. They reduce the effects of implicit bias, specifically, for several interacting reasons: 1. They give rise to alternative epistemic viewpoints that make us aware of the cognitive gaps that arise due to our implicit biases. 2. One develops the epistemic habit of being self-critical and potentially self-correcting. 3. One is now enmeshed in a community which has also developed the habit of collective monitoring and, therefore, can point to not only individual cognitive gaps, but also potentially be situated to recognize, point out, and act upon communal cognitive gaps. Thus, one is positioned to effectively practice epistemic responsibility. By practicing epistemic </w:t>
      </w:r>
      <w:r w:rsidR="004905FB">
        <w:rPr>
          <w:rFonts w:ascii="Times New Roman" w:hAnsi="Times New Roman" w:cs="Times New Roman"/>
          <w:color w:val="000000"/>
        </w:rPr>
        <w:t>responsibility,</w:t>
      </w:r>
      <w:r w:rsidRPr="00834CBA">
        <w:rPr>
          <w:rFonts w:ascii="Times New Roman" w:hAnsi="Times New Roman" w:cs="Times New Roman"/>
          <w:color w:val="000000"/>
        </w:rPr>
        <w:t xml:space="preserve"> we not only improve our epistemic practices, but we also can become effectiv</w:t>
      </w:r>
      <w:r w:rsidR="004905FB">
        <w:rPr>
          <w:rFonts w:ascii="Times New Roman" w:hAnsi="Times New Roman" w:cs="Times New Roman"/>
          <w:color w:val="000000"/>
        </w:rPr>
        <w:t xml:space="preserve">e moral agents in our community. In traditional moral responsibility debates, ignorance is an excusing condition, but what if you’re responsible for your ignorance? </w:t>
      </w:r>
      <w:r w:rsidRPr="00834CBA">
        <w:rPr>
          <w:rFonts w:ascii="Times New Roman" w:hAnsi="Times New Roman" w:cs="Times New Roman"/>
          <w:color w:val="000000"/>
        </w:rPr>
        <w:t>The importance of the condition-based approaches (focusing on knowledge and control) given in Section II become</w:t>
      </w:r>
      <w:r w:rsidR="00BA6963">
        <w:rPr>
          <w:rFonts w:ascii="Times New Roman" w:hAnsi="Times New Roman" w:cs="Times New Roman"/>
          <w:color w:val="000000"/>
        </w:rPr>
        <w:t>s</w:t>
      </w:r>
      <w:r w:rsidR="004905FB">
        <w:rPr>
          <w:rFonts w:ascii="Times New Roman" w:hAnsi="Times New Roman" w:cs="Times New Roman"/>
          <w:color w:val="000000"/>
        </w:rPr>
        <w:t xml:space="preserve"> minimized through our recommendations because, by contrast,</w:t>
      </w:r>
      <w:r w:rsidRPr="00834CBA">
        <w:rPr>
          <w:rFonts w:ascii="Times New Roman" w:hAnsi="Times New Roman" w:cs="Times New Roman"/>
          <w:color w:val="000000"/>
        </w:rPr>
        <w:t xml:space="preserve"> the epistemic practices have robust moral outcomes, ones that cannot be achieved through acti</w:t>
      </w:r>
      <w:r w:rsidR="004905FB">
        <w:rPr>
          <w:rFonts w:ascii="Times New Roman" w:hAnsi="Times New Roman" w:cs="Times New Roman"/>
          <w:color w:val="000000"/>
        </w:rPr>
        <w:t>ng from one’s own moral island.</w:t>
      </w:r>
    </w:p>
    <w:p w14:paraId="258B0C49" w14:textId="77777777" w:rsidR="00834CBA" w:rsidRPr="00834CBA" w:rsidRDefault="00834CBA" w:rsidP="00834CBA">
      <w:pPr>
        <w:spacing w:line="480" w:lineRule="auto"/>
        <w:rPr>
          <w:rFonts w:ascii="Times New Roman" w:hAnsi="Times New Roman" w:cs="Times New Roman"/>
        </w:rPr>
      </w:pPr>
      <w:r w:rsidRPr="00834CBA">
        <w:rPr>
          <w:rFonts w:ascii="Times New Roman" w:hAnsi="Times New Roman" w:cs="Times New Roman"/>
          <w:b/>
          <w:bCs/>
          <w:color w:val="000000"/>
        </w:rPr>
        <w:t>Conclusion: Know Better, Do Better</w:t>
      </w:r>
    </w:p>
    <w:p w14:paraId="62630B3C" w14:textId="784394EF"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lastRenderedPageBreak/>
        <w:t>In this chapter we have argued that the epistemic responsibility framework that we offer leads us closer to achieving our moral and epistemic goals than the individual and condition-based notions of responsibility often discussed with respect to implicit bias. The robust framework of epistemic responsibility allows us to see that implicit bias is just one of the many things that influences and maintains devastating epistemic practices that lead to oppressive conditions and widespread harm along social identity lines. Specifically</w:t>
      </w:r>
      <w:r w:rsidR="002F0AAD">
        <w:rPr>
          <w:rFonts w:ascii="Times New Roman" w:hAnsi="Times New Roman" w:cs="Times New Roman"/>
          <w:color w:val="000000"/>
        </w:rPr>
        <w:t>,</w:t>
      </w:r>
      <w:r w:rsidRPr="00834CBA">
        <w:rPr>
          <w:rFonts w:ascii="Times New Roman" w:hAnsi="Times New Roman" w:cs="Times New Roman"/>
          <w:color w:val="000000"/>
        </w:rPr>
        <w:t xml:space="preserve"> we have discussed the cultivation of three epistemic virtues to fulfill our epistemic responsibilities: open-mindedness, epistemic humility, and epistemic diligence. We’ve shown that communities can support individual commitments to the development of these virtues and develop these virtues more fully as a collective by engaging in practices that lead to epistemic friction. With improved epistemic practices, we are able to know more about ourselves, our communities, and our world.</w:t>
      </w:r>
    </w:p>
    <w:p w14:paraId="0CB2D7EA" w14:textId="77777777" w:rsidR="00834CBA" w:rsidRPr="00834CBA" w:rsidRDefault="00834CBA" w:rsidP="00834CBA">
      <w:pPr>
        <w:spacing w:line="480" w:lineRule="auto"/>
        <w:ind w:firstLine="720"/>
        <w:rPr>
          <w:rFonts w:ascii="Times New Roman" w:hAnsi="Times New Roman" w:cs="Times New Roman"/>
        </w:rPr>
      </w:pPr>
      <w:r w:rsidRPr="00834CBA">
        <w:rPr>
          <w:rFonts w:ascii="Times New Roman" w:hAnsi="Times New Roman" w:cs="Times New Roman"/>
          <w:color w:val="000000"/>
        </w:rPr>
        <w:t xml:space="preserve">As we become more epistemically responsible through these practices, we are able to shift outcomes in morally significant ways. When we know better, we are able to do better. It is essential that we address our patterns of attention and habits of mind—some of which are caused by our implicit biases—in order to achieve different outcomes and work collectively toward a better world. What we hope that you take from this chapter is not only the importance of being epistemically responsible subjects and the importance of cultivating epistemically responsible communities, but also that there are concrete strategies that you can employ to increase your efficacy as epistemically responsible agents. </w:t>
      </w:r>
    </w:p>
    <w:p w14:paraId="11C5183C" w14:textId="0AB6B753" w:rsidR="00834CBA" w:rsidRPr="00A3213F" w:rsidRDefault="00834CBA" w:rsidP="00A3213F">
      <w:pPr>
        <w:spacing w:line="480" w:lineRule="auto"/>
        <w:jc w:val="center"/>
        <w:rPr>
          <w:rFonts w:ascii="Times New Roman" w:hAnsi="Times New Roman"/>
        </w:rPr>
      </w:pPr>
      <w:r w:rsidRPr="00834CBA">
        <w:rPr>
          <w:rFonts w:ascii="Times New Roman" w:hAnsi="Times New Roman" w:cs="Times New Roman"/>
          <w:b/>
          <w:bCs/>
          <w:color w:val="000000"/>
        </w:rPr>
        <w:t>REFERENCES</w:t>
      </w:r>
    </w:p>
    <w:p w14:paraId="513F6C1F" w14:textId="77777777" w:rsidR="00834CBA" w:rsidRPr="00834CBA" w:rsidRDefault="00834CBA" w:rsidP="00834CBA">
      <w:pPr>
        <w:ind w:hanging="720"/>
        <w:rPr>
          <w:rFonts w:ascii="Times New Roman" w:hAnsi="Times New Roman" w:cs="Times New Roman"/>
        </w:rPr>
      </w:pPr>
      <w:r w:rsidRPr="00834CBA">
        <w:rPr>
          <w:rFonts w:ascii="Times New Roman" w:hAnsi="Times New Roman" w:cs="Times New Roman"/>
          <w:color w:val="000000"/>
        </w:rPr>
        <w:t xml:space="preserve">Code, L. (1987). </w:t>
      </w:r>
      <w:r w:rsidRPr="00834CBA">
        <w:rPr>
          <w:rFonts w:ascii="Times New Roman" w:hAnsi="Times New Roman" w:cs="Times New Roman"/>
          <w:i/>
          <w:iCs/>
          <w:color w:val="000000"/>
        </w:rPr>
        <w:t>Epistemic responsibility</w:t>
      </w:r>
      <w:r w:rsidRPr="00834CBA">
        <w:rPr>
          <w:rFonts w:ascii="Times New Roman" w:hAnsi="Times New Roman" w:cs="Times New Roman"/>
          <w:color w:val="000000"/>
        </w:rPr>
        <w:t>. Hanover, NH: University Press of New England.</w:t>
      </w:r>
    </w:p>
    <w:p w14:paraId="0923AF31" w14:textId="77777777" w:rsidR="00834CBA" w:rsidRPr="00834CBA" w:rsidRDefault="00834CBA" w:rsidP="00834CBA">
      <w:pPr>
        <w:rPr>
          <w:rFonts w:ascii="Times New Roman" w:eastAsia="Times New Roman" w:hAnsi="Times New Roman" w:cs="Times New Roman"/>
        </w:rPr>
      </w:pPr>
    </w:p>
    <w:p w14:paraId="39049AAE" w14:textId="77777777" w:rsidR="00834CBA" w:rsidRPr="00834CBA" w:rsidRDefault="00834CBA" w:rsidP="00834CBA">
      <w:pPr>
        <w:ind w:hanging="720"/>
        <w:rPr>
          <w:rFonts w:ascii="Times New Roman" w:hAnsi="Times New Roman" w:cs="Times New Roman"/>
        </w:rPr>
      </w:pPr>
      <w:r w:rsidRPr="00834CBA">
        <w:rPr>
          <w:rFonts w:ascii="Times New Roman" w:hAnsi="Times New Roman" w:cs="Times New Roman"/>
          <w:color w:val="000000"/>
        </w:rPr>
        <w:lastRenderedPageBreak/>
        <w:t xml:space="preserve">Code, Lorraine. (2006). </w:t>
      </w:r>
      <w:r w:rsidRPr="00834CBA">
        <w:rPr>
          <w:rFonts w:ascii="Times New Roman" w:hAnsi="Times New Roman" w:cs="Times New Roman"/>
          <w:i/>
          <w:iCs/>
          <w:color w:val="000000"/>
        </w:rPr>
        <w:t>Ecological thinking</w:t>
      </w:r>
      <w:r w:rsidRPr="00834CBA">
        <w:rPr>
          <w:rFonts w:ascii="Times New Roman" w:hAnsi="Times New Roman" w:cs="Times New Roman"/>
          <w:color w:val="000000"/>
        </w:rPr>
        <w:t>: The politics of epistemic location. Oxford, UK: Oxford University Press.</w:t>
      </w:r>
    </w:p>
    <w:p w14:paraId="00AEE1AD" w14:textId="77777777" w:rsidR="00834CBA" w:rsidRPr="00834CBA" w:rsidRDefault="00834CBA" w:rsidP="00834CBA">
      <w:pPr>
        <w:rPr>
          <w:rFonts w:ascii="Times New Roman" w:eastAsia="Times New Roman" w:hAnsi="Times New Roman" w:cs="Times New Roman"/>
        </w:rPr>
      </w:pPr>
    </w:p>
    <w:p w14:paraId="29164F38" w14:textId="41CE4CAA" w:rsidR="00AA1CEF" w:rsidRDefault="00834CBA" w:rsidP="00AA1CEF">
      <w:pPr>
        <w:ind w:hanging="720"/>
        <w:rPr>
          <w:rFonts w:ascii="Times New Roman" w:hAnsi="Times New Roman" w:cs="Times New Roman"/>
        </w:rPr>
      </w:pPr>
      <w:r w:rsidRPr="00834CBA">
        <w:rPr>
          <w:rFonts w:ascii="Times New Roman" w:hAnsi="Times New Roman" w:cs="Times New Roman"/>
          <w:color w:val="262626"/>
        </w:rPr>
        <w:t xml:space="preserve">Devine, P.G., </w:t>
      </w:r>
      <w:proofErr w:type="spellStart"/>
      <w:r w:rsidRPr="00834CBA">
        <w:rPr>
          <w:rFonts w:ascii="Times New Roman" w:hAnsi="Times New Roman" w:cs="Times New Roman"/>
          <w:color w:val="262626"/>
        </w:rPr>
        <w:t>Forscher</w:t>
      </w:r>
      <w:proofErr w:type="spellEnd"/>
      <w:r w:rsidRPr="00834CBA">
        <w:rPr>
          <w:rFonts w:ascii="Times New Roman" w:hAnsi="Times New Roman" w:cs="Times New Roman"/>
          <w:color w:val="262626"/>
        </w:rPr>
        <w:t xml:space="preserve">, P.S., Austin, A.J., Cox, &amp; W.T.L. Long-term reduction in implicit race bias: A prejudice habit-breaking intervention. </w:t>
      </w:r>
      <w:r w:rsidRPr="00834CBA">
        <w:rPr>
          <w:rFonts w:ascii="Times New Roman" w:hAnsi="Times New Roman" w:cs="Times New Roman"/>
          <w:i/>
          <w:iCs/>
          <w:color w:val="262626"/>
        </w:rPr>
        <w:t>Journal of Experimental Social Psychology</w:t>
      </w:r>
      <w:r w:rsidRPr="00834CBA">
        <w:rPr>
          <w:rFonts w:ascii="Times New Roman" w:hAnsi="Times New Roman" w:cs="Times New Roman"/>
          <w:color w:val="262626"/>
        </w:rPr>
        <w:t xml:space="preserve">, </w:t>
      </w:r>
      <w:r w:rsidRPr="00834CBA">
        <w:rPr>
          <w:rFonts w:ascii="Times New Roman" w:hAnsi="Times New Roman" w:cs="Times New Roman"/>
          <w:i/>
          <w:iCs/>
          <w:color w:val="262626"/>
        </w:rPr>
        <w:t>48</w:t>
      </w:r>
      <w:r w:rsidRPr="00834CBA">
        <w:rPr>
          <w:rFonts w:ascii="Times New Roman" w:hAnsi="Times New Roman" w:cs="Times New Roman"/>
          <w:color w:val="262626"/>
        </w:rPr>
        <w:t>(6), 1267-1278.</w:t>
      </w:r>
    </w:p>
    <w:p w14:paraId="225FEF4D" w14:textId="556C12C5" w:rsidR="00AA1CEF" w:rsidRDefault="00AA1CEF" w:rsidP="00AA1CEF">
      <w:pPr>
        <w:ind w:hanging="720"/>
        <w:rPr>
          <w:rFonts w:ascii="Times New Roman" w:hAnsi="Times New Roman" w:cs="Times New Roman"/>
        </w:rPr>
      </w:pPr>
    </w:p>
    <w:p w14:paraId="2E18F971" w14:textId="222A3CFE" w:rsidR="00AA1CEF" w:rsidRPr="00AA1CEF" w:rsidRDefault="00AA1CEF" w:rsidP="00AA1CEF">
      <w:pPr>
        <w:ind w:hanging="720"/>
        <w:rPr>
          <w:rFonts w:ascii="Times New Roman" w:hAnsi="Times New Roman" w:cs="Times New Roman"/>
        </w:rPr>
      </w:pPr>
      <w:proofErr w:type="spellStart"/>
      <w:r>
        <w:rPr>
          <w:rFonts w:ascii="Times New Roman" w:hAnsi="Times New Roman" w:cs="Times New Roman"/>
        </w:rPr>
        <w:t>DiAngelo</w:t>
      </w:r>
      <w:proofErr w:type="spellEnd"/>
      <w:r>
        <w:rPr>
          <w:rFonts w:ascii="Times New Roman" w:hAnsi="Times New Roman" w:cs="Times New Roman"/>
        </w:rPr>
        <w:t xml:space="preserve">, R. (2018) </w:t>
      </w:r>
      <w:r>
        <w:rPr>
          <w:rFonts w:ascii="Times New Roman" w:hAnsi="Times New Roman" w:cs="Times New Roman"/>
          <w:i/>
        </w:rPr>
        <w:t>White fragility: Why it’s so hard for white people to talk about racism</w:t>
      </w:r>
      <w:r>
        <w:rPr>
          <w:rFonts w:ascii="Times New Roman" w:hAnsi="Times New Roman" w:cs="Times New Roman"/>
        </w:rPr>
        <w:t xml:space="preserve">. Boston, MA: Beacon Press. </w:t>
      </w:r>
    </w:p>
    <w:p w14:paraId="5EFFC16A" w14:textId="77777777" w:rsidR="00834CBA" w:rsidRPr="00834CBA" w:rsidRDefault="00834CBA" w:rsidP="00834CBA">
      <w:pPr>
        <w:ind w:hanging="720"/>
        <w:rPr>
          <w:rFonts w:ascii="Times New Roman" w:hAnsi="Times New Roman" w:cs="Times New Roman"/>
        </w:rPr>
      </w:pPr>
      <w:r w:rsidRPr="00834CBA">
        <w:rPr>
          <w:rFonts w:ascii="Times New Roman" w:hAnsi="Times New Roman" w:cs="Times New Roman"/>
          <w:color w:val="262626"/>
        </w:rPr>
        <w:t xml:space="preserve">Dotson, K. (2011). </w:t>
      </w:r>
      <w:r w:rsidRPr="00834CBA">
        <w:rPr>
          <w:rFonts w:ascii="Times New Roman" w:hAnsi="Times New Roman" w:cs="Times New Roman"/>
          <w:color w:val="000000"/>
        </w:rPr>
        <w:t>Tracking epistemic violence, tracking practices of silencing.</w:t>
      </w:r>
      <w:r w:rsidRPr="00834CBA">
        <w:rPr>
          <w:rFonts w:ascii="Times New Roman" w:hAnsi="Times New Roman" w:cs="Times New Roman"/>
          <w:color w:val="262626"/>
        </w:rPr>
        <w:t xml:space="preserve"> </w:t>
      </w:r>
      <w:r w:rsidRPr="00834CBA">
        <w:rPr>
          <w:rFonts w:ascii="Times New Roman" w:hAnsi="Times New Roman" w:cs="Times New Roman"/>
          <w:i/>
          <w:iCs/>
          <w:color w:val="000000"/>
        </w:rPr>
        <w:t>Hypatia</w:t>
      </w:r>
      <w:r w:rsidRPr="00834CBA">
        <w:rPr>
          <w:rFonts w:ascii="Times New Roman" w:hAnsi="Times New Roman" w:cs="Times New Roman"/>
          <w:color w:val="000000"/>
        </w:rPr>
        <w:t xml:space="preserve">, </w:t>
      </w:r>
      <w:r w:rsidRPr="00834CBA">
        <w:rPr>
          <w:rFonts w:ascii="Times New Roman" w:hAnsi="Times New Roman" w:cs="Times New Roman"/>
          <w:i/>
          <w:iCs/>
          <w:color w:val="000000"/>
        </w:rPr>
        <w:t>26</w:t>
      </w:r>
      <w:r w:rsidRPr="00834CBA">
        <w:rPr>
          <w:rFonts w:ascii="Times New Roman" w:hAnsi="Times New Roman" w:cs="Times New Roman"/>
          <w:color w:val="000000"/>
        </w:rPr>
        <w:t>(2), 236–257.</w:t>
      </w:r>
    </w:p>
    <w:p w14:paraId="5C5494F1" w14:textId="77777777" w:rsidR="00834CBA" w:rsidRPr="00834CBA" w:rsidRDefault="00834CBA" w:rsidP="00834CBA">
      <w:pPr>
        <w:rPr>
          <w:rFonts w:ascii="Times New Roman" w:eastAsia="Times New Roman" w:hAnsi="Times New Roman" w:cs="Times New Roman"/>
        </w:rPr>
      </w:pPr>
    </w:p>
    <w:p w14:paraId="33E2D83D" w14:textId="77777777" w:rsidR="00834CBA" w:rsidRPr="00834CBA" w:rsidRDefault="00834CBA" w:rsidP="00834CBA">
      <w:pPr>
        <w:ind w:hanging="720"/>
        <w:rPr>
          <w:rFonts w:ascii="Times New Roman" w:hAnsi="Times New Roman" w:cs="Times New Roman"/>
        </w:rPr>
      </w:pPr>
      <w:r w:rsidRPr="00834CBA">
        <w:rPr>
          <w:rFonts w:ascii="Times New Roman" w:hAnsi="Times New Roman" w:cs="Times New Roman"/>
          <w:color w:val="000000"/>
        </w:rPr>
        <w:t xml:space="preserve">Frye, M. (1983). </w:t>
      </w:r>
      <w:r w:rsidRPr="00834CBA">
        <w:rPr>
          <w:rFonts w:ascii="Times New Roman" w:hAnsi="Times New Roman" w:cs="Times New Roman"/>
          <w:i/>
          <w:iCs/>
          <w:color w:val="000000"/>
        </w:rPr>
        <w:t>The politics of reality: Essays in feminist theory</w:t>
      </w:r>
      <w:r w:rsidRPr="00834CBA">
        <w:rPr>
          <w:rFonts w:ascii="Times New Roman" w:hAnsi="Times New Roman" w:cs="Times New Roman"/>
          <w:color w:val="000000"/>
        </w:rPr>
        <w:t>. Trumansburg, NY: Crossing Press.</w:t>
      </w:r>
    </w:p>
    <w:p w14:paraId="208E6B36" w14:textId="77777777" w:rsidR="00834CBA" w:rsidRPr="00834CBA" w:rsidRDefault="00834CBA" w:rsidP="00834CBA">
      <w:pPr>
        <w:shd w:val="clear" w:color="auto" w:fill="FFFFFF"/>
        <w:spacing w:after="2"/>
        <w:ind w:hanging="720"/>
        <w:rPr>
          <w:rFonts w:ascii="Times New Roman" w:hAnsi="Times New Roman" w:cs="Times New Roman"/>
        </w:rPr>
      </w:pPr>
      <w:r w:rsidRPr="00834CBA">
        <w:rPr>
          <w:rFonts w:ascii="Times New Roman" w:hAnsi="Times New Roman" w:cs="Times New Roman"/>
        </w:rPr>
        <w:t> </w:t>
      </w:r>
    </w:p>
    <w:p w14:paraId="12B3C24C" w14:textId="77777777" w:rsidR="00834CBA" w:rsidRPr="00834CBA" w:rsidRDefault="00834CBA" w:rsidP="00834CBA">
      <w:pPr>
        <w:shd w:val="clear" w:color="auto" w:fill="FFFFFF"/>
        <w:spacing w:after="2"/>
        <w:ind w:hanging="720"/>
        <w:rPr>
          <w:rFonts w:ascii="Times New Roman" w:hAnsi="Times New Roman" w:cs="Times New Roman"/>
        </w:rPr>
      </w:pPr>
      <w:r w:rsidRPr="00834CBA">
        <w:rPr>
          <w:rFonts w:ascii="Times New Roman" w:hAnsi="Times New Roman" w:cs="Times New Roman"/>
          <w:color w:val="111111"/>
        </w:rPr>
        <w:t xml:space="preserve">Kelly, D. &amp; </w:t>
      </w:r>
      <w:proofErr w:type="spellStart"/>
      <w:r w:rsidRPr="00834CBA">
        <w:rPr>
          <w:rFonts w:ascii="Times New Roman" w:hAnsi="Times New Roman" w:cs="Times New Roman"/>
          <w:color w:val="111111"/>
        </w:rPr>
        <w:t>Roedder</w:t>
      </w:r>
      <w:proofErr w:type="spellEnd"/>
      <w:r w:rsidRPr="00834CBA">
        <w:rPr>
          <w:rFonts w:ascii="Times New Roman" w:hAnsi="Times New Roman" w:cs="Times New Roman"/>
          <w:color w:val="111111"/>
        </w:rPr>
        <w:t xml:space="preserve">, E. (2008). Racial cognition and the ethics of implicit bias. </w:t>
      </w:r>
      <w:r w:rsidRPr="00834CBA">
        <w:rPr>
          <w:rFonts w:ascii="Times New Roman" w:hAnsi="Times New Roman" w:cs="Times New Roman"/>
          <w:i/>
          <w:iCs/>
          <w:color w:val="111111"/>
        </w:rPr>
        <w:t>Philosophy Compass</w:t>
      </w:r>
      <w:r w:rsidRPr="00834CBA">
        <w:rPr>
          <w:rFonts w:ascii="Times New Roman" w:hAnsi="Times New Roman" w:cs="Times New Roman"/>
          <w:color w:val="111111"/>
        </w:rPr>
        <w:t xml:space="preserve">, </w:t>
      </w:r>
      <w:r w:rsidRPr="00834CBA">
        <w:rPr>
          <w:rFonts w:ascii="Times New Roman" w:hAnsi="Times New Roman" w:cs="Times New Roman"/>
          <w:i/>
          <w:iCs/>
          <w:color w:val="111111"/>
        </w:rPr>
        <w:t>3</w:t>
      </w:r>
      <w:r w:rsidRPr="00834CBA">
        <w:rPr>
          <w:rFonts w:ascii="Times New Roman" w:hAnsi="Times New Roman" w:cs="Times New Roman"/>
          <w:color w:val="111111"/>
        </w:rPr>
        <w:t xml:space="preserve">(3), 522-540. </w:t>
      </w:r>
    </w:p>
    <w:p w14:paraId="1531A29F" w14:textId="77777777" w:rsidR="00834CBA" w:rsidRPr="00834CBA" w:rsidRDefault="00834CBA" w:rsidP="00834CBA">
      <w:pPr>
        <w:shd w:val="clear" w:color="auto" w:fill="FFFFFF"/>
        <w:spacing w:after="2"/>
        <w:ind w:hanging="720"/>
        <w:rPr>
          <w:rFonts w:ascii="Times New Roman" w:hAnsi="Times New Roman" w:cs="Times New Roman"/>
        </w:rPr>
      </w:pPr>
      <w:r w:rsidRPr="00834CBA">
        <w:rPr>
          <w:rFonts w:ascii="Times New Roman" w:hAnsi="Times New Roman" w:cs="Times New Roman"/>
        </w:rPr>
        <w:t> </w:t>
      </w:r>
    </w:p>
    <w:p w14:paraId="2C386C67" w14:textId="107A5BD0" w:rsidR="00834CBA" w:rsidRPr="00834CBA" w:rsidRDefault="00834CBA" w:rsidP="00834CBA">
      <w:pPr>
        <w:shd w:val="clear" w:color="auto" w:fill="FFFFFF"/>
        <w:spacing w:after="2"/>
        <w:ind w:hanging="720"/>
        <w:rPr>
          <w:rFonts w:ascii="Times New Roman" w:hAnsi="Times New Roman" w:cs="Times New Roman"/>
        </w:rPr>
      </w:pPr>
      <w:r w:rsidRPr="00834CBA">
        <w:rPr>
          <w:rFonts w:ascii="Times New Roman" w:hAnsi="Times New Roman" w:cs="Times New Roman"/>
          <w:color w:val="111111"/>
        </w:rPr>
        <w:t xml:space="preserve">Levy, N. (2017). Implicit bias and moral responsibility: Probing the </w:t>
      </w:r>
      <w:r w:rsidR="00BD3222">
        <w:rPr>
          <w:rFonts w:ascii="Times New Roman" w:hAnsi="Times New Roman" w:cs="Times New Roman"/>
          <w:color w:val="111111"/>
        </w:rPr>
        <w:t>d</w:t>
      </w:r>
      <w:r w:rsidRPr="00834CBA">
        <w:rPr>
          <w:rFonts w:ascii="Times New Roman" w:hAnsi="Times New Roman" w:cs="Times New Roman"/>
          <w:color w:val="111111"/>
        </w:rPr>
        <w:t xml:space="preserve">ata. </w:t>
      </w:r>
      <w:r w:rsidRPr="00834CBA">
        <w:rPr>
          <w:rFonts w:ascii="Times New Roman" w:hAnsi="Times New Roman" w:cs="Times New Roman"/>
          <w:i/>
          <w:iCs/>
          <w:color w:val="111111"/>
        </w:rPr>
        <w:t>Philosophy and Phenomenological Research</w:t>
      </w:r>
      <w:r w:rsidRPr="00834CBA">
        <w:rPr>
          <w:rFonts w:ascii="Times New Roman" w:hAnsi="Times New Roman" w:cs="Times New Roman"/>
          <w:color w:val="111111"/>
        </w:rPr>
        <w:t xml:space="preserve">, </w:t>
      </w:r>
      <w:r w:rsidRPr="00834CBA">
        <w:rPr>
          <w:rFonts w:ascii="Times New Roman" w:hAnsi="Times New Roman" w:cs="Times New Roman"/>
          <w:i/>
          <w:iCs/>
          <w:color w:val="111111"/>
        </w:rPr>
        <w:t>94</w:t>
      </w:r>
      <w:r w:rsidRPr="00834CBA">
        <w:rPr>
          <w:rFonts w:ascii="Times New Roman" w:hAnsi="Times New Roman" w:cs="Times New Roman"/>
          <w:color w:val="111111"/>
        </w:rPr>
        <w:t>(1), 3-26.</w:t>
      </w:r>
    </w:p>
    <w:p w14:paraId="0BA37F91" w14:textId="77777777" w:rsidR="00834CBA" w:rsidRPr="00834CBA" w:rsidRDefault="00834CBA" w:rsidP="00834CBA">
      <w:pPr>
        <w:rPr>
          <w:rFonts w:ascii="Times New Roman" w:eastAsia="Times New Roman" w:hAnsi="Times New Roman" w:cs="Times New Roman"/>
        </w:rPr>
      </w:pPr>
    </w:p>
    <w:p w14:paraId="1A61907B" w14:textId="3F140BD8" w:rsidR="00834CBA" w:rsidRDefault="00834CBA" w:rsidP="00834CBA">
      <w:pPr>
        <w:ind w:hanging="720"/>
        <w:rPr>
          <w:rFonts w:ascii="Times New Roman" w:hAnsi="Times New Roman" w:cs="Times New Roman"/>
          <w:color w:val="000000"/>
        </w:rPr>
      </w:pPr>
      <w:proofErr w:type="spellStart"/>
      <w:r w:rsidRPr="00834CBA">
        <w:rPr>
          <w:rFonts w:ascii="Times New Roman" w:hAnsi="Times New Roman" w:cs="Times New Roman"/>
          <w:color w:val="000000"/>
        </w:rPr>
        <w:t>Lugones</w:t>
      </w:r>
      <w:proofErr w:type="spellEnd"/>
      <w:r w:rsidRPr="00834CBA">
        <w:rPr>
          <w:rFonts w:ascii="Times New Roman" w:hAnsi="Times New Roman" w:cs="Times New Roman"/>
          <w:color w:val="000000"/>
        </w:rPr>
        <w:t xml:space="preserve">, M. (2003). </w:t>
      </w:r>
      <w:r w:rsidRPr="00834CBA">
        <w:rPr>
          <w:rFonts w:ascii="Times New Roman" w:hAnsi="Times New Roman" w:cs="Times New Roman"/>
          <w:i/>
          <w:iCs/>
          <w:color w:val="000000"/>
        </w:rPr>
        <w:t xml:space="preserve">Pilgrimages = </w:t>
      </w:r>
      <w:proofErr w:type="spellStart"/>
      <w:r w:rsidRPr="00834CBA">
        <w:rPr>
          <w:rFonts w:ascii="Times New Roman" w:hAnsi="Times New Roman" w:cs="Times New Roman"/>
          <w:i/>
          <w:iCs/>
          <w:color w:val="000000"/>
        </w:rPr>
        <w:t>peregrinajes</w:t>
      </w:r>
      <w:proofErr w:type="spellEnd"/>
      <w:r w:rsidRPr="00834CBA">
        <w:rPr>
          <w:rFonts w:ascii="Times New Roman" w:hAnsi="Times New Roman" w:cs="Times New Roman"/>
          <w:i/>
          <w:iCs/>
          <w:color w:val="000000"/>
        </w:rPr>
        <w:t>: Theorizing coalition against multiple oppressions</w:t>
      </w:r>
      <w:r w:rsidRPr="00834CBA">
        <w:rPr>
          <w:rFonts w:ascii="Times New Roman" w:hAnsi="Times New Roman" w:cs="Times New Roman"/>
          <w:color w:val="000000"/>
        </w:rPr>
        <w:t>. Lanham, MD: Rowman &amp; Littlefield.</w:t>
      </w:r>
    </w:p>
    <w:p w14:paraId="7F172A44" w14:textId="36BD79E0" w:rsidR="005647D4" w:rsidRDefault="005647D4" w:rsidP="00834CBA">
      <w:pPr>
        <w:ind w:hanging="720"/>
        <w:rPr>
          <w:rFonts w:ascii="Times New Roman" w:hAnsi="Times New Roman" w:cs="Times New Roman"/>
        </w:rPr>
      </w:pPr>
    </w:p>
    <w:p w14:paraId="1DF953EE" w14:textId="53EDC108" w:rsidR="005647D4" w:rsidRPr="00BD3222" w:rsidRDefault="005647D4" w:rsidP="00BD3222">
      <w:pPr>
        <w:ind w:hanging="720"/>
        <w:rPr>
          <w:rFonts w:ascii="Times New Roman" w:hAnsi="Times New Roman" w:cs="Times New Roman"/>
        </w:rPr>
      </w:pPr>
      <w:r>
        <w:rPr>
          <w:rFonts w:ascii="Times New Roman" w:hAnsi="Times New Roman" w:cs="Times New Roman"/>
        </w:rPr>
        <w:t>Madva, A. (201</w:t>
      </w:r>
      <w:r w:rsidR="00BD3222">
        <w:rPr>
          <w:rFonts w:ascii="Times New Roman" w:hAnsi="Times New Roman" w:cs="Times New Roman"/>
        </w:rPr>
        <w:t>7</w:t>
      </w:r>
      <w:r>
        <w:rPr>
          <w:rFonts w:ascii="Times New Roman" w:hAnsi="Times New Roman" w:cs="Times New Roman"/>
        </w:rPr>
        <w:t xml:space="preserve">). </w:t>
      </w:r>
      <w:r w:rsidR="00BD3222" w:rsidRPr="00BD3222">
        <w:rPr>
          <w:rFonts w:ascii="Times New Roman" w:hAnsi="Times New Roman" w:cs="Times New Roman"/>
        </w:rPr>
        <w:t>Biased against</w:t>
      </w:r>
      <w:r w:rsidR="00BD3222">
        <w:rPr>
          <w:rFonts w:ascii="Times New Roman" w:hAnsi="Times New Roman" w:cs="Times New Roman"/>
        </w:rPr>
        <w:t xml:space="preserve"> d</w:t>
      </w:r>
      <w:r w:rsidR="00BD3222" w:rsidRPr="00BD3222">
        <w:rPr>
          <w:rFonts w:ascii="Times New Roman" w:hAnsi="Times New Roman" w:cs="Times New Roman"/>
        </w:rPr>
        <w:t>ebiasing:</w:t>
      </w:r>
      <w:r w:rsidR="00BD3222">
        <w:rPr>
          <w:rFonts w:ascii="Times New Roman" w:hAnsi="Times New Roman" w:cs="Times New Roman"/>
        </w:rPr>
        <w:t xml:space="preserve"> </w:t>
      </w:r>
      <w:r w:rsidR="00BD3222" w:rsidRPr="00BD3222">
        <w:rPr>
          <w:rFonts w:ascii="Times New Roman" w:hAnsi="Times New Roman" w:cs="Times New Roman"/>
        </w:rPr>
        <w:t xml:space="preserve">On the </w:t>
      </w:r>
      <w:r w:rsidR="00BD3222">
        <w:rPr>
          <w:rFonts w:ascii="Times New Roman" w:hAnsi="Times New Roman" w:cs="Times New Roman"/>
        </w:rPr>
        <w:t>r</w:t>
      </w:r>
      <w:r w:rsidR="00BD3222" w:rsidRPr="00BD3222">
        <w:rPr>
          <w:rFonts w:ascii="Times New Roman" w:hAnsi="Times New Roman" w:cs="Times New Roman"/>
        </w:rPr>
        <w:t>ole of (</w:t>
      </w:r>
      <w:r w:rsidR="00BD3222">
        <w:rPr>
          <w:rFonts w:ascii="Times New Roman" w:hAnsi="Times New Roman" w:cs="Times New Roman"/>
        </w:rPr>
        <w:t>i</w:t>
      </w:r>
      <w:r w:rsidR="00BD3222" w:rsidRPr="00BD3222">
        <w:rPr>
          <w:rFonts w:ascii="Times New Roman" w:hAnsi="Times New Roman" w:cs="Times New Roman"/>
        </w:rPr>
        <w:t>nstitutionally</w:t>
      </w:r>
      <w:r w:rsidR="00BD3222">
        <w:rPr>
          <w:rFonts w:ascii="Times New Roman" w:hAnsi="Times New Roman" w:cs="Times New Roman"/>
        </w:rPr>
        <w:t xml:space="preserve"> s</w:t>
      </w:r>
      <w:r w:rsidR="00BD3222" w:rsidRPr="00BD3222">
        <w:rPr>
          <w:rFonts w:ascii="Times New Roman" w:hAnsi="Times New Roman" w:cs="Times New Roman"/>
        </w:rPr>
        <w:t xml:space="preserve">ponsored) </w:t>
      </w:r>
      <w:r w:rsidR="00BD3222">
        <w:rPr>
          <w:rFonts w:ascii="Times New Roman" w:hAnsi="Times New Roman" w:cs="Times New Roman"/>
        </w:rPr>
        <w:t>s</w:t>
      </w:r>
      <w:r w:rsidR="00BD3222" w:rsidRPr="00BD3222">
        <w:rPr>
          <w:rFonts w:ascii="Times New Roman" w:hAnsi="Times New Roman" w:cs="Times New Roman"/>
        </w:rPr>
        <w:t>elf-</w:t>
      </w:r>
      <w:r w:rsidR="00BD3222">
        <w:rPr>
          <w:rFonts w:ascii="Times New Roman" w:hAnsi="Times New Roman" w:cs="Times New Roman"/>
        </w:rPr>
        <w:t>t</w:t>
      </w:r>
      <w:r w:rsidR="00BD3222" w:rsidRPr="00BD3222">
        <w:rPr>
          <w:rFonts w:ascii="Times New Roman" w:hAnsi="Times New Roman" w:cs="Times New Roman"/>
        </w:rPr>
        <w:t xml:space="preserve">ransformation in the </w:t>
      </w:r>
      <w:r w:rsidR="00BD3222">
        <w:rPr>
          <w:rFonts w:ascii="Times New Roman" w:hAnsi="Times New Roman" w:cs="Times New Roman"/>
        </w:rPr>
        <w:t>s</w:t>
      </w:r>
      <w:r w:rsidR="00BD3222" w:rsidRPr="00BD3222">
        <w:rPr>
          <w:rFonts w:ascii="Times New Roman" w:hAnsi="Times New Roman" w:cs="Times New Roman"/>
        </w:rPr>
        <w:t xml:space="preserve">truggle against </w:t>
      </w:r>
      <w:r w:rsidR="00BD3222">
        <w:rPr>
          <w:rFonts w:ascii="Times New Roman" w:hAnsi="Times New Roman" w:cs="Times New Roman"/>
        </w:rPr>
        <w:t>p</w:t>
      </w:r>
      <w:r w:rsidR="00BD3222" w:rsidRPr="00BD3222">
        <w:rPr>
          <w:rFonts w:ascii="Times New Roman" w:hAnsi="Times New Roman" w:cs="Times New Roman"/>
        </w:rPr>
        <w:t>rejudice</w:t>
      </w:r>
      <w:r w:rsidR="00BD3222">
        <w:rPr>
          <w:rFonts w:ascii="Times New Roman" w:hAnsi="Times New Roman" w:cs="Times New Roman"/>
        </w:rPr>
        <w:t xml:space="preserve">. </w:t>
      </w:r>
      <w:r w:rsidR="00BD3222">
        <w:rPr>
          <w:rFonts w:ascii="Times New Roman" w:hAnsi="Times New Roman" w:cs="Times New Roman"/>
          <w:i/>
        </w:rPr>
        <w:t xml:space="preserve">Ergo </w:t>
      </w:r>
      <w:r w:rsidR="00BD3222">
        <w:rPr>
          <w:rFonts w:ascii="Times New Roman" w:hAnsi="Times New Roman" w:cs="Times New Roman"/>
        </w:rPr>
        <w:t xml:space="preserve">4(6). </w:t>
      </w:r>
    </w:p>
    <w:p w14:paraId="2BF07801" w14:textId="77777777" w:rsidR="00834CBA" w:rsidRPr="00834CBA" w:rsidRDefault="00834CBA" w:rsidP="00834CBA">
      <w:pPr>
        <w:rPr>
          <w:rFonts w:ascii="Times New Roman" w:eastAsia="Times New Roman" w:hAnsi="Times New Roman" w:cs="Times New Roman"/>
        </w:rPr>
      </w:pPr>
    </w:p>
    <w:p w14:paraId="4338967B" w14:textId="77777777" w:rsidR="00834CBA" w:rsidRPr="00834CBA" w:rsidRDefault="00834CBA" w:rsidP="00834CBA">
      <w:pPr>
        <w:ind w:hanging="720"/>
        <w:rPr>
          <w:rFonts w:ascii="Times New Roman" w:hAnsi="Times New Roman" w:cs="Times New Roman"/>
        </w:rPr>
      </w:pPr>
      <w:r w:rsidRPr="00834CBA">
        <w:rPr>
          <w:rFonts w:ascii="Times New Roman" w:hAnsi="Times New Roman" w:cs="Times New Roman"/>
          <w:color w:val="000000"/>
        </w:rPr>
        <w:t xml:space="preserve">Mallett, R.K. &amp; Wilson, T.D. (2008). Expect the unexpected: Failure to anticipate similarities leads to an intergroup forecasting error. </w:t>
      </w:r>
      <w:r w:rsidRPr="00834CBA">
        <w:rPr>
          <w:rFonts w:ascii="Times New Roman" w:hAnsi="Times New Roman" w:cs="Times New Roman"/>
          <w:i/>
          <w:iCs/>
          <w:color w:val="000000"/>
        </w:rPr>
        <w:t>Journal of Personality and Social Psychology</w:t>
      </w:r>
      <w:r w:rsidRPr="00834CBA">
        <w:rPr>
          <w:rFonts w:ascii="Times New Roman" w:hAnsi="Times New Roman" w:cs="Times New Roman"/>
          <w:color w:val="000000"/>
        </w:rPr>
        <w:t xml:space="preserve">, </w:t>
      </w:r>
      <w:r w:rsidRPr="00834CBA">
        <w:rPr>
          <w:rFonts w:ascii="Times New Roman" w:hAnsi="Times New Roman" w:cs="Times New Roman"/>
          <w:i/>
          <w:iCs/>
          <w:color w:val="000000"/>
        </w:rPr>
        <w:t>94</w:t>
      </w:r>
      <w:r w:rsidRPr="00834CBA">
        <w:rPr>
          <w:rFonts w:ascii="Times New Roman" w:hAnsi="Times New Roman" w:cs="Times New Roman"/>
          <w:color w:val="000000"/>
        </w:rPr>
        <w:t>(2), 265-277.</w:t>
      </w:r>
    </w:p>
    <w:p w14:paraId="6CF1B789" w14:textId="70E1F9CE" w:rsidR="00834CBA" w:rsidRPr="00834CBA" w:rsidRDefault="00834CBA" w:rsidP="00834CBA">
      <w:pPr>
        <w:rPr>
          <w:rFonts w:ascii="Times New Roman" w:eastAsia="Times New Roman" w:hAnsi="Times New Roman" w:cs="Times New Roman"/>
        </w:rPr>
      </w:pPr>
    </w:p>
    <w:p w14:paraId="101AEE38" w14:textId="77777777" w:rsidR="00834CBA" w:rsidRPr="00834CBA" w:rsidRDefault="00834CBA" w:rsidP="00834CBA">
      <w:pPr>
        <w:ind w:hanging="720"/>
        <w:rPr>
          <w:rFonts w:ascii="Times New Roman" w:hAnsi="Times New Roman" w:cs="Times New Roman"/>
        </w:rPr>
      </w:pPr>
      <w:r w:rsidRPr="00834CBA">
        <w:rPr>
          <w:rFonts w:ascii="Times New Roman" w:hAnsi="Times New Roman" w:cs="Times New Roman"/>
          <w:color w:val="000000"/>
        </w:rPr>
        <w:t xml:space="preserve">Medina, J. (2013). </w:t>
      </w:r>
      <w:r w:rsidRPr="00834CBA">
        <w:rPr>
          <w:rFonts w:ascii="Times New Roman" w:hAnsi="Times New Roman" w:cs="Times New Roman"/>
          <w:i/>
          <w:iCs/>
          <w:color w:val="000000"/>
        </w:rPr>
        <w:t>The epistemology of resistance.</w:t>
      </w:r>
      <w:r w:rsidRPr="00834CBA">
        <w:rPr>
          <w:rFonts w:ascii="Times New Roman" w:hAnsi="Times New Roman" w:cs="Times New Roman"/>
          <w:color w:val="000000"/>
        </w:rPr>
        <w:t xml:space="preserve"> New York, NY: Oxford University Press.</w:t>
      </w:r>
    </w:p>
    <w:p w14:paraId="7431A019" w14:textId="77777777" w:rsidR="00834CBA" w:rsidRPr="00834CBA" w:rsidRDefault="00834CBA" w:rsidP="00834CBA">
      <w:pPr>
        <w:rPr>
          <w:rFonts w:ascii="Times New Roman" w:eastAsia="Times New Roman" w:hAnsi="Times New Roman" w:cs="Times New Roman"/>
        </w:rPr>
      </w:pPr>
    </w:p>
    <w:p w14:paraId="2ED7E368" w14:textId="77777777" w:rsidR="00834CBA" w:rsidRPr="00834CBA" w:rsidRDefault="00834CBA" w:rsidP="00834CBA">
      <w:pPr>
        <w:ind w:hanging="720"/>
        <w:rPr>
          <w:rFonts w:ascii="Times New Roman" w:hAnsi="Times New Roman" w:cs="Times New Roman"/>
        </w:rPr>
      </w:pPr>
      <w:r w:rsidRPr="00834CBA">
        <w:rPr>
          <w:rFonts w:ascii="Times New Roman" w:hAnsi="Times New Roman" w:cs="Times New Roman"/>
          <w:color w:val="000000"/>
        </w:rPr>
        <w:t xml:space="preserve">Mills, Charles. (1997). </w:t>
      </w:r>
      <w:r w:rsidRPr="00834CBA">
        <w:rPr>
          <w:rFonts w:ascii="Times New Roman" w:hAnsi="Times New Roman" w:cs="Times New Roman"/>
          <w:i/>
          <w:iCs/>
          <w:color w:val="000000"/>
        </w:rPr>
        <w:t>The racial contract</w:t>
      </w:r>
      <w:r w:rsidRPr="00834CBA">
        <w:rPr>
          <w:rFonts w:ascii="Times New Roman" w:hAnsi="Times New Roman" w:cs="Times New Roman"/>
          <w:color w:val="000000"/>
        </w:rPr>
        <w:t>. Ithaca, NY: Cornell University Press.</w:t>
      </w:r>
    </w:p>
    <w:p w14:paraId="2B3BDE3B" w14:textId="77777777" w:rsidR="00834CBA" w:rsidRPr="00834CBA" w:rsidRDefault="00834CBA" w:rsidP="00834CBA">
      <w:pPr>
        <w:spacing w:after="240"/>
        <w:rPr>
          <w:rFonts w:ascii="Times New Roman" w:eastAsia="Times New Roman" w:hAnsi="Times New Roman" w:cs="Times New Roman"/>
        </w:rPr>
      </w:pPr>
    </w:p>
    <w:p w14:paraId="32C941EB" w14:textId="721108FD" w:rsidR="00834CBA" w:rsidRDefault="00834CBA" w:rsidP="00834CBA">
      <w:pPr>
        <w:ind w:hanging="720"/>
        <w:rPr>
          <w:rFonts w:ascii="Times New Roman" w:hAnsi="Times New Roman" w:cs="Times New Roman"/>
          <w:color w:val="000000"/>
        </w:rPr>
      </w:pPr>
      <w:r w:rsidRPr="00834CBA">
        <w:rPr>
          <w:rFonts w:ascii="Times New Roman" w:hAnsi="Times New Roman" w:cs="Times New Roman"/>
          <w:color w:val="000000"/>
        </w:rPr>
        <w:t xml:space="preserve">Ortega, M. (2006). Being lovingly, knowingly ignorant: White feminism and women of color. </w:t>
      </w:r>
      <w:r w:rsidRPr="00834CBA">
        <w:rPr>
          <w:rFonts w:ascii="Times New Roman" w:hAnsi="Times New Roman" w:cs="Times New Roman"/>
          <w:i/>
          <w:iCs/>
          <w:color w:val="000000"/>
        </w:rPr>
        <w:t>Hypatia</w:t>
      </w:r>
      <w:r w:rsidRPr="00834CBA">
        <w:rPr>
          <w:rFonts w:ascii="Times New Roman" w:hAnsi="Times New Roman" w:cs="Times New Roman"/>
          <w:color w:val="000000"/>
        </w:rPr>
        <w:t xml:space="preserve">, </w:t>
      </w:r>
      <w:r w:rsidRPr="00834CBA">
        <w:rPr>
          <w:rFonts w:ascii="Times New Roman" w:hAnsi="Times New Roman" w:cs="Times New Roman"/>
          <w:i/>
          <w:iCs/>
          <w:color w:val="000000"/>
        </w:rPr>
        <w:t>2</w:t>
      </w:r>
      <w:r w:rsidRPr="00834CBA">
        <w:rPr>
          <w:rFonts w:ascii="Times New Roman" w:hAnsi="Times New Roman" w:cs="Times New Roman"/>
          <w:color w:val="000000"/>
        </w:rPr>
        <w:t>(3), 56–74</w:t>
      </w:r>
    </w:p>
    <w:p w14:paraId="1292D38A" w14:textId="25CA11E7" w:rsidR="00387F7C" w:rsidRDefault="00387F7C" w:rsidP="00834CBA">
      <w:pPr>
        <w:ind w:hanging="720"/>
        <w:rPr>
          <w:rFonts w:ascii="Times New Roman" w:hAnsi="Times New Roman" w:cs="Times New Roman"/>
        </w:rPr>
      </w:pPr>
    </w:p>
    <w:p w14:paraId="541D8A4E" w14:textId="295EF524" w:rsidR="00387F7C" w:rsidRPr="00387F7C" w:rsidRDefault="00387F7C" w:rsidP="00834CBA">
      <w:pPr>
        <w:ind w:hanging="720"/>
        <w:rPr>
          <w:rFonts w:ascii="Times New Roman" w:hAnsi="Times New Roman" w:cs="Times New Roman"/>
        </w:rPr>
      </w:pPr>
      <w:r>
        <w:rPr>
          <w:rFonts w:ascii="Times New Roman" w:hAnsi="Times New Roman" w:cs="Times New Roman"/>
        </w:rPr>
        <w:t xml:space="preserve">Sullivan, S. (2001). The racialization of space: Toward a phenomenological account of raced and anti-racist spatiality. In Steven </w:t>
      </w:r>
      <w:proofErr w:type="spellStart"/>
      <w:r>
        <w:rPr>
          <w:rFonts w:ascii="Times New Roman" w:hAnsi="Times New Roman" w:cs="Times New Roman"/>
        </w:rPr>
        <w:t>Martinot</w:t>
      </w:r>
      <w:proofErr w:type="spellEnd"/>
      <w:r>
        <w:rPr>
          <w:rFonts w:ascii="Times New Roman" w:hAnsi="Times New Roman" w:cs="Times New Roman"/>
        </w:rPr>
        <w:t xml:space="preserve"> (Ed.), </w:t>
      </w:r>
      <w:r>
        <w:rPr>
          <w:rFonts w:ascii="Times New Roman" w:hAnsi="Times New Roman" w:cs="Times New Roman"/>
          <w:i/>
        </w:rPr>
        <w:t>The problems of resistance: Studies in alternate political cultures</w:t>
      </w:r>
      <w:r>
        <w:rPr>
          <w:rFonts w:ascii="Times New Roman" w:hAnsi="Times New Roman" w:cs="Times New Roman"/>
        </w:rPr>
        <w:t xml:space="preserve"> (pp. 86-104). Atlantic Highlands, NJ: Prometheus/Humanity Books.</w:t>
      </w:r>
    </w:p>
    <w:p w14:paraId="6DF2AEF5" w14:textId="77777777" w:rsidR="00834CBA" w:rsidRPr="00834CBA" w:rsidRDefault="00834CBA" w:rsidP="00834CBA">
      <w:pPr>
        <w:rPr>
          <w:rFonts w:ascii="Times New Roman" w:eastAsia="Times New Roman" w:hAnsi="Times New Roman" w:cs="Times New Roman"/>
        </w:rPr>
      </w:pPr>
    </w:p>
    <w:p w14:paraId="122EDE00" w14:textId="77777777" w:rsidR="00834CBA" w:rsidRPr="00834CBA" w:rsidRDefault="00834CBA" w:rsidP="00834CBA">
      <w:pPr>
        <w:ind w:hanging="720"/>
        <w:rPr>
          <w:rFonts w:ascii="Times New Roman" w:hAnsi="Times New Roman" w:cs="Times New Roman"/>
        </w:rPr>
      </w:pPr>
      <w:r w:rsidRPr="00834CBA">
        <w:rPr>
          <w:rFonts w:ascii="Times New Roman" w:hAnsi="Times New Roman" w:cs="Times New Roman"/>
          <w:color w:val="000000"/>
        </w:rPr>
        <w:t xml:space="preserve">Sullivan, S. (2007). White ignorance and colonial oppression: Or, why I know so little about Puerto Rico. In Sullivan, S. &amp; </w:t>
      </w:r>
      <w:proofErr w:type="spellStart"/>
      <w:r w:rsidRPr="00834CBA">
        <w:rPr>
          <w:rFonts w:ascii="Times New Roman" w:hAnsi="Times New Roman" w:cs="Times New Roman"/>
          <w:color w:val="000000"/>
        </w:rPr>
        <w:t>Tuana</w:t>
      </w:r>
      <w:proofErr w:type="spellEnd"/>
      <w:r w:rsidRPr="00834CBA">
        <w:rPr>
          <w:rFonts w:ascii="Times New Roman" w:hAnsi="Times New Roman" w:cs="Times New Roman"/>
          <w:color w:val="000000"/>
        </w:rPr>
        <w:t xml:space="preserve">, N. (Eds.), </w:t>
      </w:r>
      <w:r w:rsidRPr="00834CBA">
        <w:rPr>
          <w:rFonts w:ascii="Times New Roman" w:hAnsi="Times New Roman" w:cs="Times New Roman"/>
          <w:i/>
          <w:iCs/>
          <w:color w:val="000000"/>
        </w:rPr>
        <w:t>Race and epistemologies of ignorance</w:t>
      </w:r>
      <w:r w:rsidRPr="00834CBA">
        <w:rPr>
          <w:rFonts w:ascii="Times New Roman" w:hAnsi="Times New Roman" w:cs="Times New Roman"/>
          <w:color w:val="000000"/>
        </w:rPr>
        <w:t xml:space="preserve"> (pp. 153-172). Albany, NY: State University of New York Press.</w:t>
      </w:r>
    </w:p>
    <w:p w14:paraId="2B07562E" w14:textId="77777777" w:rsidR="00834CBA" w:rsidRPr="00834CBA" w:rsidRDefault="00834CBA" w:rsidP="00834CBA">
      <w:pPr>
        <w:rPr>
          <w:rFonts w:ascii="Times New Roman" w:eastAsia="Times New Roman" w:hAnsi="Times New Roman" w:cs="Times New Roman"/>
        </w:rPr>
      </w:pPr>
    </w:p>
    <w:p w14:paraId="5381F4AE" w14:textId="77777777" w:rsidR="00834CBA" w:rsidRPr="00834CBA" w:rsidRDefault="00834CBA" w:rsidP="00834CBA">
      <w:pPr>
        <w:ind w:hanging="720"/>
        <w:rPr>
          <w:rFonts w:ascii="Times New Roman" w:hAnsi="Times New Roman" w:cs="Times New Roman"/>
        </w:rPr>
      </w:pPr>
      <w:proofErr w:type="spellStart"/>
      <w:r w:rsidRPr="00834CBA">
        <w:rPr>
          <w:rFonts w:ascii="Times New Roman" w:hAnsi="Times New Roman" w:cs="Times New Roman"/>
          <w:color w:val="000000"/>
        </w:rPr>
        <w:t>Tuana</w:t>
      </w:r>
      <w:proofErr w:type="spellEnd"/>
      <w:r w:rsidRPr="00834CBA">
        <w:rPr>
          <w:rFonts w:ascii="Times New Roman" w:hAnsi="Times New Roman" w:cs="Times New Roman"/>
          <w:color w:val="000000"/>
        </w:rPr>
        <w:t xml:space="preserve">, N. (2006). The speculum of ignorance: The women’s health movement and epistemologies of ignorance. </w:t>
      </w:r>
      <w:r w:rsidRPr="00834CBA">
        <w:rPr>
          <w:rFonts w:ascii="Times New Roman" w:hAnsi="Times New Roman" w:cs="Times New Roman"/>
          <w:i/>
          <w:iCs/>
          <w:color w:val="000000"/>
        </w:rPr>
        <w:t>Hypatia</w:t>
      </w:r>
      <w:r w:rsidRPr="00834CBA">
        <w:rPr>
          <w:rFonts w:ascii="Times New Roman" w:hAnsi="Times New Roman" w:cs="Times New Roman"/>
          <w:color w:val="000000"/>
        </w:rPr>
        <w:t xml:space="preserve">, </w:t>
      </w:r>
      <w:r w:rsidRPr="00834CBA">
        <w:rPr>
          <w:rFonts w:ascii="Times New Roman" w:hAnsi="Times New Roman" w:cs="Times New Roman"/>
          <w:i/>
          <w:iCs/>
          <w:color w:val="000000"/>
        </w:rPr>
        <w:t>21</w:t>
      </w:r>
      <w:r w:rsidRPr="00834CBA">
        <w:rPr>
          <w:rFonts w:ascii="Times New Roman" w:hAnsi="Times New Roman" w:cs="Times New Roman"/>
          <w:color w:val="000000"/>
        </w:rPr>
        <w:t>(3), 1–19.</w:t>
      </w:r>
    </w:p>
    <w:p w14:paraId="3B94AC79" w14:textId="77777777" w:rsidR="00834CBA" w:rsidRPr="00834CBA" w:rsidRDefault="00834CBA" w:rsidP="00834CBA">
      <w:pPr>
        <w:rPr>
          <w:rFonts w:ascii="Times New Roman" w:eastAsia="Times New Roman" w:hAnsi="Times New Roman" w:cs="Times New Roman"/>
        </w:rPr>
      </w:pPr>
    </w:p>
    <w:p w14:paraId="51A9820F" w14:textId="77777777" w:rsidR="00834CBA" w:rsidRPr="00834CBA" w:rsidRDefault="00834CBA" w:rsidP="00834CBA">
      <w:pPr>
        <w:ind w:hanging="720"/>
        <w:rPr>
          <w:rFonts w:ascii="Times New Roman" w:hAnsi="Times New Roman" w:cs="Times New Roman"/>
        </w:rPr>
      </w:pPr>
      <w:r w:rsidRPr="00834CBA">
        <w:rPr>
          <w:rFonts w:ascii="Times New Roman" w:hAnsi="Times New Roman" w:cs="Times New Roman"/>
          <w:color w:val="000000"/>
        </w:rPr>
        <w:t xml:space="preserve">Washington, N. and Kelly, D. (2016). Who’s responsible for this? Moral responsibility, externalism, and knowledge about implicit bias. </w:t>
      </w:r>
      <w:r w:rsidRPr="00834CBA">
        <w:rPr>
          <w:rFonts w:ascii="Times New Roman" w:hAnsi="Times New Roman" w:cs="Times New Roman"/>
          <w:color w:val="111111"/>
        </w:rPr>
        <w:t xml:space="preserve">In J. Saul &amp; M. Brownstein (Eds.), </w:t>
      </w:r>
      <w:r w:rsidRPr="00834CBA">
        <w:rPr>
          <w:rFonts w:ascii="Times New Roman" w:hAnsi="Times New Roman" w:cs="Times New Roman"/>
          <w:i/>
          <w:iCs/>
          <w:color w:val="111111"/>
        </w:rPr>
        <w:t>Implicit Bias and Philosophy: Volume 2: Moral Responsibility, Structural Injustice, and Ethics</w:t>
      </w:r>
      <w:r w:rsidRPr="00834CBA">
        <w:rPr>
          <w:rFonts w:ascii="Times New Roman" w:hAnsi="Times New Roman" w:cs="Times New Roman"/>
          <w:color w:val="111111"/>
        </w:rPr>
        <w:t xml:space="preserve"> (pp. 11-36). New York, NY: </w:t>
      </w:r>
      <w:r w:rsidRPr="00834CBA">
        <w:rPr>
          <w:rFonts w:ascii="Times New Roman" w:hAnsi="Times New Roman" w:cs="Times New Roman"/>
          <w:color w:val="000000"/>
        </w:rPr>
        <w:t>Oxford University Press.</w:t>
      </w:r>
    </w:p>
    <w:p w14:paraId="6EEF6D10" w14:textId="77777777" w:rsidR="00834CBA" w:rsidRPr="00834CBA" w:rsidRDefault="00834CBA" w:rsidP="00834CBA">
      <w:pPr>
        <w:rPr>
          <w:rFonts w:ascii="Times New Roman" w:eastAsia="Times New Roman" w:hAnsi="Times New Roman" w:cs="Times New Roman"/>
        </w:rPr>
      </w:pPr>
    </w:p>
    <w:p w14:paraId="7237E310" w14:textId="77777777" w:rsidR="00834CBA" w:rsidRDefault="00834CBA" w:rsidP="00834CBA">
      <w:pPr>
        <w:ind w:hanging="720"/>
        <w:rPr>
          <w:rFonts w:ascii="Times New Roman" w:hAnsi="Times New Roman" w:cs="Times New Roman"/>
          <w:color w:val="111111"/>
        </w:rPr>
      </w:pPr>
      <w:r w:rsidRPr="00834CBA">
        <w:rPr>
          <w:rFonts w:ascii="Times New Roman" w:hAnsi="Times New Roman" w:cs="Times New Roman"/>
          <w:color w:val="111111"/>
        </w:rPr>
        <w:t xml:space="preserve">Zheng, R. (2016). Attributability, Accountability, and Implicit Bias. In J. Saul &amp; M. Brownstein (Eds.), </w:t>
      </w:r>
      <w:r w:rsidRPr="00834CBA">
        <w:rPr>
          <w:rFonts w:ascii="Times New Roman" w:hAnsi="Times New Roman" w:cs="Times New Roman"/>
          <w:i/>
          <w:iCs/>
          <w:color w:val="111111"/>
        </w:rPr>
        <w:t>Implicit Bias and Philosophy: Volume 2: Moral Responsibility, Structural Injustice, and Ethics</w:t>
      </w:r>
      <w:r w:rsidRPr="00834CBA">
        <w:rPr>
          <w:rFonts w:ascii="Times New Roman" w:hAnsi="Times New Roman" w:cs="Times New Roman"/>
          <w:color w:val="111111"/>
        </w:rPr>
        <w:t xml:space="preserve"> (pp. 62-89). New York, NY: Oxford University Press. </w:t>
      </w:r>
    </w:p>
    <w:p w14:paraId="40254216" w14:textId="77777777" w:rsidR="0093429C" w:rsidRPr="00834CBA" w:rsidRDefault="0093429C" w:rsidP="00834CBA">
      <w:pPr>
        <w:ind w:hanging="720"/>
        <w:rPr>
          <w:rFonts w:ascii="Times New Roman" w:hAnsi="Times New Roman" w:cs="Times New Roman"/>
        </w:rPr>
      </w:pPr>
    </w:p>
    <w:p w14:paraId="650EDE83" w14:textId="77777777" w:rsidR="00834CBA" w:rsidRPr="00834CBA" w:rsidRDefault="00834CBA" w:rsidP="00834CBA">
      <w:pPr>
        <w:spacing w:after="240"/>
        <w:rPr>
          <w:rFonts w:ascii="Times New Roman" w:eastAsia="Times New Roman" w:hAnsi="Times New Roman" w:cs="Times New Roman"/>
        </w:rPr>
      </w:pPr>
    </w:p>
    <w:p w14:paraId="573137B0" w14:textId="02B9061A" w:rsidR="00F35BDE" w:rsidRDefault="00D87BA5" w:rsidP="00D87BA5">
      <w:pPr>
        <w:jc w:val="center"/>
        <w:rPr>
          <w:rFonts w:ascii="Times New Roman" w:hAnsi="Times New Roman" w:cs="Times New Roman"/>
          <w:b/>
          <w:bCs/>
          <w:color w:val="111111"/>
        </w:rPr>
      </w:pPr>
      <w:r>
        <w:rPr>
          <w:rFonts w:ascii="Times New Roman" w:hAnsi="Times New Roman" w:cs="Times New Roman"/>
          <w:b/>
          <w:bCs/>
          <w:color w:val="111111"/>
        </w:rPr>
        <w:t>FOR STUDY QUESTIONS AND SUGGESTIONS FOR FUTURE READING</w:t>
      </w:r>
    </w:p>
    <w:p w14:paraId="13A381D8" w14:textId="48DAD66D" w:rsidR="00D87BA5" w:rsidRDefault="00D87BA5" w:rsidP="00D87BA5">
      <w:pPr>
        <w:jc w:val="center"/>
        <w:rPr>
          <w:rFonts w:ascii="Times New Roman" w:hAnsi="Times New Roman" w:cs="Times New Roman"/>
          <w:b/>
          <w:bCs/>
          <w:color w:val="111111"/>
        </w:rPr>
      </w:pPr>
      <w:r>
        <w:rPr>
          <w:rFonts w:ascii="Times New Roman" w:hAnsi="Times New Roman" w:cs="Times New Roman"/>
          <w:b/>
          <w:bCs/>
          <w:color w:val="111111"/>
        </w:rPr>
        <w:t>PLEASE BUY THE VOLUME</w:t>
      </w:r>
    </w:p>
    <w:p w14:paraId="1A08E3A8" w14:textId="77777777" w:rsidR="00D87BA5" w:rsidRDefault="00D87BA5" w:rsidP="00D87BA5">
      <w:pPr>
        <w:jc w:val="center"/>
        <w:rPr>
          <w:rFonts w:ascii="Times New Roman" w:hAnsi="Times New Roman" w:cs="Times New Roman"/>
          <w:b/>
          <w:bCs/>
          <w:color w:val="111111"/>
        </w:rPr>
      </w:pPr>
    </w:p>
    <w:p w14:paraId="0E60EF3D" w14:textId="5C649730" w:rsidR="00D87BA5" w:rsidRDefault="00D87BA5" w:rsidP="00D87BA5">
      <w:pPr>
        <w:jc w:val="center"/>
        <w:rPr>
          <w:rFonts w:ascii="Times New Roman" w:hAnsi="Times New Roman" w:cs="Times New Roman"/>
          <w:bCs/>
          <w:color w:val="111111"/>
        </w:rPr>
      </w:pPr>
      <w:r>
        <w:rPr>
          <w:rFonts w:ascii="Times New Roman" w:hAnsi="Times New Roman" w:cs="Times New Roman"/>
          <w:bCs/>
          <w:color w:val="111111"/>
        </w:rPr>
        <w:t>An Introduction to Implicit Bias: Knowledge, Justice, and the Social Mind</w:t>
      </w:r>
    </w:p>
    <w:p w14:paraId="1251DFF9" w14:textId="6A0A1398" w:rsidR="004500E5" w:rsidRPr="00D87BA5" w:rsidRDefault="004500E5" w:rsidP="00D87BA5">
      <w:pPr>
        <w:jc w:val="center"/>
        <w:rPr>
          <w:rFonts w:ascii="Times New Roman" w:hAnsi="Times New Roman" w:cs="Times New Roman"/>
          <w:bCs/>
          <w:color w:val="111111"/>
        </w:rPr>
      </w:pPr>
      <w:r>
        <w:rPr>
          <w:rFonts w:ascii="Times New Roman" w:hAnsi="Times New Roman" w:cs="Times New Roman"/>
          <w:bCs/>
          <w:color w:val="111111"/>
        </w:rPr>
        <w:t>Edited by Erin Beeghly and Alex Madva</w:t>
      </w:r>
    </w:p>
    <w:p w14:paraId="6CA674C7" w14:textId="77777777" w:rsidR="00D87BA5" w:rsidRPr="001B1FBF" w:rsidRDefault="00D87BA5">
      <w:pPr>
        <w:rPr>
          <w:rFonts w:ascii="Times New Roman" w:hAnsi="Times New Roman" w:cs="Times New Roman"/>
        </w:rPr>
      </w:pPr>
    </w:p>
    <w:sectPr w:rsidR="00D87BA5" w:rsidRPr="001B1FBF" w:rsidSect="00EC2D2C">
      <w:headerReference w:type="default" r:id="rId1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0C5E0" w14:textId="77777777" w:rsidR="00AC74E2" w:rsidRDefault="00AC74E2" w:rsidP="0093140E">
      <w:r>
        <w:separator/>
      </w:r>
    </w:p>
  </w:endnote>
  <w:endnote w:type="continuationSeparator" w:id="0">
    <w:p w14:paraId="6E0664B4" w14:textId="77777777" w:rsidR="00AC74E2" w:rsidRDefault="00AC74E2" w:rsidP="0093140E">
      <w:r>
        <w:continuationSeparator/>
      </w:r>
    </w:p>
  </w:endnote>
  <w:endnote w:type="continuationNotice" w:id="1">
    <w:p w14:paraId="1BA3328F" w14:textId="77777777" w:rsidR="00AC74E2" w:rsidRDefault="00AC7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E3638" w14:textId="77777777" w:rsidR="00E6799F" w:rsidRDefault="00E6799F" w:rsidP="00E679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551408" w14:textId="77777777" w:rsidR="00E6799F" w:rsidRDefault="00E6799F" w:rsidP="009314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1F8D" w14:textId="23638CD1" w:rsidR="00E6799F" w:rsidRDefault="00E6799F" w:rsidP="00E679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00E5">
      <w:rPr>
        <w:rStyle w:val="PageNumber"/>
        <w:noProof/>
      </w:rPr>
      <w:t>23</w:t>
    </w:r>
    <w:r>
      <w:rPr>
        <w:rStyle w:val="PageNumber"/>
      </w:rPr>
      <w:fldChar w:fldCharType="end"/>
    </w:r>
  </w:p>
  <w:p w14:paraId="39B1888B" w14:textId="77777777" w:rsidR="00E6799F" w:rsidRDefault="00E6799F" w:rsidP="009314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B1D0F" w14:textId="77777777" w:rsidR="00AC74E2" w:rsidRDefault="00AC74E2" w:rsidP="0093140E">
      <w:r>
        <w:separator/>
      </w:r>
    </w:p>
  </w:footnote>
  <w:footnote w:type="continuationSeparator" w:id="0">
    <w:p w14:paraId="6A694B59" w14:textId="77777777" w:rsidR="00AC74E2" w:rsidRDefault="00AC74E2" w:rsidP="0093140E">
      <w:r>
        <w:continuationSeparator/>
      </w:r>
    </w:p>
  </w:footnote>
  <w:footnote w:type="continuationNotice" w:id="1">
    <w:p w14:paraId="1670E943" w14:textId="77777777" w:rsidR="00AC74E2" w:rsidRDefault="00AC7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440EA" w14:textId="77777777" w:rsidR="009175AF" w:rsidRDefault="00917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04627"/>
    <w:multiLevelType w:val="multilevel"/>
    <w:tmpl w:val="005A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10FA2"/>
    <w:multiLevelType w:val="multilevel"/>
    <w:tmpl w:val="D668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97F61"/>
    <w:multiLevelType w:val="hybridMultilevel"/>
    <w:tmpl w:val="E3F6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D281E"/>
    <w:multiLevelType w:val="hybridMultilevel"/>
    <w:tmpl w:val="6D34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D63F5"/>
    <w:multiLevelType w:val="hybridMultilevel"/>
    <w:tmpl w:val="0D3895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1F4505"/>
    <w:multiLevelType w:val="multilevel"/>
    <w:tmpl w:val="1ECE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EF10F6"/>
    <w:multiLevelType w:val="multilevel"/>
    <w:tmpl w:val="BF76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C321D"/>
    <w:multiLevelType w:val="multilevel"/>
    <w:tmpl w:val="98A8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0302A3"/>
    <w:multiLevelType w:val="hybridMultilevel"/>
    <w:tmpl w:val="B15A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F16EB"/>
    <w:multiLevelType w:val="multilevel"/>
    <w:tmpl w:val="F280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5"/>
  </w:num>
  <w:num w:numId="5">
    <w:abstractNumId w:val="9"/>
  </w:num>
  <w:num w:numId="6">
    <w:abstractNumId w:val="1"/>
  </w:num>
  <w:num w:numId="7">
    <w:abstractNumId w:val="2"/>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BA"/>
    <w:rsid w:val="00022305"/>
    <w:rsid w:val="00031799"/>
    <w:rsid w:val="0004341B"/>
    <w:rsid w:val="00051F0A"/>
    <w:rsid w:val="00092582"/>
    <w:rsid w:val="00092D8E"/>
    <w:rsid w:val="000D1AC3"/>
    <w:rsid w:val="000F73BD"/>
    <w:rsid w:val="00145C0B"/>
    <w:rsid w:val="001543B7"/>
    <w:rsid w:val="001927C4"/>
    <w:rsid w:val="001A0843"/>
    <w:rsid w:val="001B0314"/>
    <w:rsid w:val="001B1FBF"/>
    <w:rsid w:val="001C0B81"/>
    <w:rsid w:val="001C475F"/>
    <w:rsid w:val="00212AAD"/>
    <w:rsid w:val="00216DF9"/>
    <w:rsid w:val="002226DD"/>
    <w:rsid w:val="002229ED"/>
    <w:rsid w:val="002B6D13"/>
    <w:rsid w:val="002E38E6"/>
    <w:rsid w:val="002F0AAD"/>
    <w:rsid w:val="00303708"/>
    <w:rsid w:val="00377EB7"/>
    <w:rsid w:val="003810E1"/>
    <w:rsid w:val="00387F7C"/>
    <w:rsid w:val="003E6AD5"/>
    <w:rsid w:val="00444258"/>
    <w:rsid w:val="00446325"/>
    <w:rsid w:val="004500E5"/>
    <w:rsid w:val="00477527"/>
    <w:rsid w:val="004905FB"/>
    <w:rsid w:val="00492497"/>
    <w:rsid w:val="004D4176"/>
    <w:rsid w:val="00512457"/>
    <w:rsid w:val="00516E84"/>
    <w:rsid w:val="005172F6"/>
    <w:rsid w:val="00530D4D"/>
    <w:rsid w:val="005427C9"/>
    <w:rsid w:val="00543C75"/>
    <w:rsid w:val="00546A13"/>
    <w:rsid w:val="005647D4"/>
    <w:rsid w:val="005A5DD2"/>
    <w:rsid w:val="005B3142"/>
    <w:rsid w:val="005B4E73"/>
    <w:rsid w:val="005D0963"/>
    <w:rsid w:val="005D7E16"/>
    <w:rsid w:val="005F701B"/>
    <w:rsid w:val="00641C81"/>
    <w:rsid w:val="00643D4B"/>
    <w:rsid w:val="006600B7"/>
    <w:rsid w:val="00664745"/>
    <w:rsid w:val="00675CF8"/>
    <w:rsid w:val="0068265D"/>
    <w:rsid w:val="00693564"/>
    <w:rsid w:val="006B61E4"/>
    <w:rsid w:val="006E24DA"/>
    <w:rsid w:val="006E7AD0"/>
    <w:rsid w:val="006F4D32"/>
    <w:rsid w:val="006F5037"/>
    <w:rsid w:val="007A4D68"/>
    <w:rsid w:val="007D22F8"/>
    <w:rsid w:val="007F21C3"/>
    <w:rsid w:val="008074A9"/>
    <w:rsid w:val="00821463"/>
    <w:rsid w:val="00834CBA"/>
    <w:rsid w:val="00840D2D"/>
    <w:rsid w:val="008779D6"/>
    <w:rsid w:val="00877D28"/>
    <w:rsid w:val="0088195C"/>
    <w:rsid w:val="008C29E7"/>
    <w:rsid w:val="008C4852"/>
    <w:rsid w:val="008D7277"/>
    <w:rsid w:val="008F4C7B"/>
    <w:rsid w:val="00905ED1"/>
    <w:rsid w:val="009175AF"/>
    <w:rsid w:val="0093140E"/>
    <w:rsid w:val="0093429C"/>
    <w:rsid w:val="009B5017"/>
    <w:rsid w:val="009C194D"/>
    <w:rsid w:val="009D5D1F"/>
    <w:rsid w:val="009E43F3"/>
    <w:rsid w:val="009E6E6D"/>
    <w:rsid w:val="00A02353"/>
    <w:rsid w:val="00A21B00"/>
    <w:rsid w:val="00A2706E"/>
    <w:rsid w:val="00A3213F"/>
    <w:rsid w:val="00A35605"/>
    <w:rsid w:val="00A430F3"/>
    <w:rsid w:val="00A4522F"/>
    <w:rsid w:val="00A84E96"/>
    <w:rsid w:val="00AA1CEF"/>
    <w:rsid w:val="00AB1368"/>
    <w:rsid w:val="00AB5811"/>
    <w:rsid w:val="00AC30B9"/>
    <w:rsid w:val="00AC53BA"/>
    <w:rsid w:val="00AC74E2"/>
    <w:rsid w:val="00B21A17"/>
    <w:rsid w:val="00B40292"/>
    <w:rsid w:val="00B46B6E"/>
    <w:rsid w:val="00B750EF"/>
    <w:rsid w:val="00B81DAF"/>
    <w:rsid w:val="00BA6963"/>
    <w:rsid w:val="00BB1AE8"/>
    <w:rsid w:val="00BD3222"/>
    <w:rsid w:val="00BF4273"/>
    <w:rsid w:val="00BF4B5C"/>
    <w:rsid w:val="00C067E3"/>
    <w:rsid w:val="00C21B6C"/>
    <w:rsid w:val="00C3702D"/>
    <w:rsid w:val="00C4082A"/>
    <w:rsid w:val="00C440A0"/>
    <w:rsid w:val="00C50315"/>
    <w:rsid w:val="00C65F88"/>
    <w:rsid w:val="00C772F8"/>
    <w:rsid w:val="00C91339"/>
    <w:rsid w:val="00C91C45"/>
    <w:rsid w:val="00C91D60"/>
    <w:rsid w:val="00CA4F05"/>
    <w:rsid w:val="00CC308D"/>
    <w:rsid w:val="00CD471A"/>
    <w:rsid w:val="00CE0DEE"/>
    <w:rsid w:val="00CE1086"/>
    <w:rsid w:val="00D25125"/>
    <w:rsid w:val="00D52B0A"/>
    <w:rsid w:val="00D7116F"/>
    <w:rsid w:val="00D71767"/>
    <w:rsid w:val="00D87BA5"/>
    <w:rsid w:val="00DD6314"/>
    <w:rsid w:val="00E53657"/>
    <w:rsid w:val="00E6799F"/>
    <w:rsid w:val="00EA57B4"/>
    <w:rsid w:val="00EC2D2C"/>
    <w:rsid w:val="00EC4A49"/>
    <w:rsid w:val="00F35BDE"/>
    <w:rsid w:val="00F36F0B"/>
    <w:rsid w:val="00F5398C"/>
    <w:rsid w:val="00F55FC4"/>
    <w:rsid w:val="00F8464D"/>
    <w:rsid w:val="00FB6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3090D"/>
  <w14:defaultImageDpi w14:val="300"/>
  <w15:docId w15:val="{5C47BE77-95FD-9146-B4B5-AF499B30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CB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34CBA"/>
    <w:rPr>
      <w:color w:val="0000FF"/>
      <w:u w:val="single"/>
    </w:rPr>
  </w:style>
  <w:style w:type="character" w:customStyle="1" w:styleId="apple-tab-span">
    <w:name w:val="apple-tab-span"/>
    <w:basedOn w:val="DefaultParagraphFont"/>
    <w:rsid w:val="00834CBA"/>
  </w:style>
  <w:style w:type="paragraph" w:styleId="ListParagraph">
    <w:name w:val="List Paragraph"/>
    <w:basedOn w:val="Normal"/>
    <w:uiPriority w:val="34"/>
    <w:qFormat/>
    <w:rsid w:val="002B6D13"/>
    <w:pPr>
      <w:ind w:left="720"/>
      <w:contextualSpacing/>
    </w:pPr>
  </w:style>
  <w:style w:type="paragraph" w:styleId="BalloonText">
    <w:name w:val="Balloon Text"/>
    <w:basedOn w:val="Normal"/>
    <w:link w:val="BalloonTextChar"/>
    <w:uiPriority w:val="99"/>
    <w:semiHidden/>
    <w:unhideWhenUsed/>
    <w:rsid w:val="001B1F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FBF"/>
    <w:rPr>
      <w:rFonts w:ascii="Lucida Grande" w:hAnsi="Lucida Grande" w:cs="Lucida Grande"/>
      <w:sz w:val="18"/>
      <w:szCs w:val="18"/>
    </w:rPr>
  </w:style>
  <w:style w:type="paragraph" w:styleId="Footer">
    <w:name w:val="footer"/>
    <w:basedOn w:val="Normal"/>
    <w:link w:val="FooterChar"/>
    <w:uiPriority w:val="99"/>
    <w:unhideWhenUsed/>
    <w:rsid w:val="0093140E"/>
    <w:pPr>
      <w:tabs>
        <w:tab w:val="center" w:pos="4320"/>
        <w:tab w:val="right" w:pos="8640"/>
      </w:tabs>
    </w:pPr>
  </w:style>
  <w:style w:type="character" w:customStyle="1" w:styleId="FooterChar">
    <w:name w:val="Footer Char"/>
    <w:basedOn w:val="DefaultParagraphFont"/>
    <w:link w:val="Footer"/>
    <w:uiPriority w:val="99"/>
    <w:rsid w:val="0093140E"/>
  </w:style>
  <w:style w:type="character" w:styleId="PageNumber">
    <w:name w:val="page number"/>
    <w:basedOn w:val="DefaultParagraphFont"/>
    <w:uiPriority w:val="99"/>
    <w:semiHidden/>
    <w:unhideWhenUsed/>
    <w:rsid w:val="0093140E"/>
  </w:style>
  <w:style w:type="character" w:styleId="CommentReference">
    <w:name w:val="annotation reference"/>
    <w:basedOn w:val="DefaultParagraphFont"/>
    <w:uiPriority w:val="99"/>
    <w:semiHidden/>
    <w:unhideWhenUsed/>
    <w:rsid w:val="009175AF"/>
    <w:rPr>
      <w:sz w:val="16"/>
      <w:szCs w:val="16"/>
    </w:rPr>
  </w:style>
  <w:style w:type="paragraph" w:styleId="CommentText">
    <w:name w:val="annotation text"/>
    <w:basedOn w:val="Normal"/>
    <w:link w:val="CommentTextChar"/>
    <w:uiPriority w:val="99"/>
    <w:semiHidden/>
    <w:unhideWhenUsed/>
    <w:rsid w:val="009175AF"/>
    <w:rPr>
      <w:sz w:val="20"/>
      <w:szCs w:val="20"/>
    </w:rPr>
  </w:style>
  <w:style w:type="character" w:customStyle="1" w:styleId="CommentTextChar">
    <w:name w:val="Comment Text Char"/>
    <w:basedOn w:val="DefaultParagraphFont"/>
    <w:link w:val="CommentText"/>
    <w:uiPriority w:val="99"/>
    <w:semiHidden/>
    <w:rsid w:val="001C475F"/>
    <w:rPr>
      <w:sz w:val="20"/>
      <w:szCs w:val="20"/>
    </w:rPr>
  </w:style>
  <w:style w:type="paragraph" w:styleId="CommentSubject">
    <w:name w:val="annotation subject"/>
    <w:basedOn w:val="CommentText"/>
    <w:next w:val="CommentText"/>
    <w:link w:val="CommentSubjectChar"/>
    <w:uiPriority w:val="99"/>
    <w:semiHidden/>
    <w:unhideWhenUsed/>
    <w:rsid w:val="009175AF"/>
    <w:rPr>
      <w:b/>
      <w:bCs/>
    </w:rPr>
  </w:style>
  <w:style w:type="character" w:customStyle="1" w:styleId="CommentSubjectChar">
    <w:name w:val="Comment Subject Char"/>
    <w:basedOn w:val="CommentTextChar"/>
    <w:link w:val="CommentSubject"/>
    <w:uiPriority w:val="99"/>
    <w:semiHidden/>
    <w:rsid w:val="001C475F"/>
    <w:rPr>
      <w:b/>
      <w:bCs/>
      <w:sz w:val="20"/>
      <w:szCs w:val="20"/>
    </w:rPr>
  </w:style>
  <w:style w:type="paragraph" w:styleId="Header">
    <w:name w:val="header"/>
    <w:basedOn w:val="Normal"/>
    <w:link w:val="HeaderChar"/>
    <w:uiPriority w:val="99"/>
    <w:unhideWhenUsed/>
    <w:rsid w:val="009175AF"/>
    <w:pPr>
      <w:tabs>
        <w:tab w:val="center" w:pos="4680"/>
        <w:tab w:val="right" w:pos="9360"/>
      </w:tabs>
    </w:pPr>
  </w:style>
  <w:style w:type="character" w:customStyle="1" w:styleId="HeaderChar">
    <w:name w:val="Header Char"/>
    <w:basedOn w:val="DefaultParagraphFont"/>
    <w:link w:val="Header"/>
    <w:uiPriority w:val="99"/>
    <w:rsid w:val="009175AF"/>
  </w:style>
  <w:style w:type="paragraph" w:styleId="Revision">
    <w:name w:val="Revision"/>
    <w:hidden/>
    <w:uiPriority w:val="99"/>
    <w:semiHidden/>
    <w:rsid w:val="0091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42826">
      <w:bodyDiv w:val="1"/>
      <w:marLeft w:val="0"/>
      <w:marRight w:val="0"/>
      <w:marTop w:val="0"/>
      <w:marBottom w:val="0"/>
      <w:divBdr>
        <w:top w:val="none" w:sz="0" w:space="0" w:color="auto"/>
        <w:left w:val="none" w:sz="0" w:space="0" w:color="auto"/>
        <w:bottom w:val="none" w:sz="0" w:space="0" w:color="auto"/>
        <w:right w:val="none" w:sz="0" w:space="0" w:color="auto"/>
      </w:divBdr>
    </w:div>
    <w:div w:id="1455755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6100</Words>
  <Characters>34775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McHugh</dc:creator>
  <cp:keywords/>
  <dc:description/>
  <cp:lastModifiedBy>Microsoft Office User</cp:lastModifiedBy>
  <cp:revision>2</cp:revision>
  <dcterms:created xsi:type="dcterms:W3CDTF">2020-07-24T14:54:00Z</dcterms:created>
  <dcterms:modified xsi:type="dcterms:W3CDTF">2020-07-24T14:54:00Z</dcterms:modified>
</cp:coreProperties>
</file>