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80" w:rsidRPr="008503CE" w:rsidRDefault="00F06680" w:rsidP="00F06680">
      <w:pPr>
        <w:contextualSpacing/>
        <w:jc w:val="center"/>
        <w:rPr>
          <w:b/>
        </w:rPr>
      </w:pPr>
      <w:r w:rsidRPr="00CC64AF">
        <w:rPr>
          <w:b/>
        </w:rPr>
        <w:t xml:space="preserve">Can </w:t>
      </w:r>
      <w:r>
        <w:rPr>
          <w:b/>
        </w:rPr>
        <w:t>Metaphysics</w:t>
      </w:r>
      <w:r w:rsidR="002613C0">
        <w:rPr>
          <w:b/>
        </w:rPr>
        <w:t xml:space="preserve"> Be Naturalized? </w:t>
      </w:r>
      <w:r w:rsidR="009A0FD9">
        <w:rPr>
          <w:b/>
        </w:rPr>
        <w:t xml:space="preserve"> And If So, How</w:t>
      </w:r>
      <w:r>
        <w:rPr>
          <w:b/>
        </w:rPr>
        <w:t>?</w:t>
      </w:r>
    </w:p>
    <w:p w:rsidR="00F06680" w:rsidRDefault="00F06680" w:rsidP="00F06680">
      <w:pPr>
        <w:contextualSpacing/>
      </w:pPr>
    </w:p>
    <w:p w:rsidR="00206721" w:rsidRDefault="00206721" w:rsidP="00206721">
      <w:pPr>
        <w:contextualSpacing/>
        <w:jc w:val="center"/>
      </w:pPr>
      <w:r w:rsidRPr="00206721">
        <w:t>Andrew Melnyk</w:t>
      </w:r>
    </w:p>
    <w:p w:rsidR="00861615" w:rsidRDefault="00206721" w:rsidP="00206721">
      <w:pPr>
        <w:contextualSpacing/>
        <w:jc w:val="center"/>
      </w:pPr>
      <w:r>
        <w:t>University of Missouri</w:t>
      </w:r>
    </w:p>
    <w:p w:rsidR="00861615" w:rsidRDefault="00861615" w:rsidP="00206721">
      <w:pPr>
        <w:contextualSpacing/>
        <w:jc w:val="center"/>
      </w:pPr>
    </w:p>
    <w:p w:rsidR="00206721" w:rsidRPr="00206721" w:rsidRDefault="00861615" w:rsidP="00206721">
      <w:pPr>
        <w:contextualSpacing/>
        <w:jc w:val="center"/>
      </w:pPr>
      <w:r>
        <w:t>Draft of 5-20-11.</w:t>
      </w:r>
    </w:p>
    <w:p w:rsidR="00F06680" w:rsidRDefault="00F06680" w:rsidP="00F06680">
      <w:pPr>
        <w:contextualSpacing/>
        <w:rPr>
          <w:u w:val="single"/>
        </w:rPr>
      </w:pPr>
    </w:p>
    <w:p w:rsidR="00AF21A0" w:rsidRDefault="00F06680" w:rsidP="00F06680">
      <w:pPr>
        <w:contextualSpacing/>
      </w:pPr>
      <w:r>
        <w:tab/>
      </w:r>
      <w:r w:rsidR="00E169CA">
        <w:t xml:space="preserve">I </w:t>
      </w:r>
      <w:r w:rsidR="00DA7EC2">
        <w:t>began to study</w:t>
      </w:r>
      <w:r w:rsidR="00E169CA">
        <w:t xml:space="preserve"> philosophy</w:t>
      </w:r>
      <w:r w:rsidR="00DA7EC2">
        <w:rPr>
          <w:rStyle w:val="FootnoteReference"/>
        </w:rPr>
        <w:footnoteReference w:id="-1"/>
      </w:r>
      <w:r w:rsidR="00E169CA">
        <w:t xml:space="preserve"> </w:t>
      </w:r>
      <w:r w:rsidR="00DA7EC2">
        <w:t xml:space="preserve">about 30 years ago.  It is clear to me, as it is to every philosopher who has lived through the intervening </w:t>
      </w:r>
      <w:r w:rsidR="00BE2D95">
        <w:t>period</w:t>
      </w:r>
      <w:r w:rsidR="00DA7EC2">
        <w:t>, that t</w:t>
      </w:r>
      <w:r w:rsidR="004E39DA">
        <w:t>he way in which philosophy</w:t>
      </w:r>
      <w:r w:rsidR="00AF21A0">
        <w:t xml:space="preserve"> is practiced </w:t>
      </w:r>
      <w:r w:rsidR="004E39DA">
        <w:t>today is very different</w:t>
      </w:r>
      <w:r w:rsidR="00AF21A0">
        <w:t xml:space="preserve"> </w:t>
      </w:r>
      <w:r w:rsidR="004E39DA">
        <w:t>from the way in which it w</w:t>
      </w:r>
      <w:r w:rsidR="00E26F15">
        <w:t xml:space="preserve">as practiced </w:t>
      </w:r>
      <w:r w:rsidR="00DA7EC2">
        <w:t>then</w:t>
      </w:r>
      <w:r w:rsidR="00E26F15">
        <w:t>.  The</w:t>
      </w:r>
      <w:r w:rsidR="004E39DA">
        <w:t xml:space="preserve"> obvious outward sign of this </w:t>
      </w:r>
      <w:r w:rsidR="003C1E9C">
        <w:t>difference</w:t>
      </w:r>
      <w:r w:rsidR="004E39DA">
        <w:t xml:space="preserve"> </w:t>
      </w:r>
      <w:r w:rsidR="00983833">
        <w:t xml:space="preserve">in practice </w:t>
      </w:r>
      <w:r w:rsidR="004E39DA">
        <w:t xml:space="preserve">is the greatly increased probability </w:t>
      </w:r>
      <w:r w:rsidR="003C1E9C">
        <w:t>that a philosophical journal article</w:t>
      </w:r>
      <w:r w:rsidR="004E39DA">
        <w:t xml:space="preserve"> </w:t>
      </w:r>
      <w:r w:rsidR="003C1E9C">
        <w:t xml:space="preserve">or book will discuss or </w:t>
      </w:r>
      <w:r w:rsidR="002613C0">
        <w:t>cite</w:t>
      </w:r>
      <w:r w:rsidR="00983833">
        <w:t xml:space="preserve"> the</w:t>
      </w:r>
      <w:r w:rsidR="003C1E9C">
        <w:t xml:space="preserve"> findings of some </w:t>
      </w:r>
      <w:r w:rsidR="005A5203">
        <w:t>kind</w:t>
      </w:r>
      <w:r w:rsidR="003C1E9C">
        <w:t xml:space="preserve"> of empirical </w:t>
      </w:r>
      <w:r w:rsidR="005A5203">
        <w:t xml:space="preserve">investigation, usually a </w:t>
      </w:r>
      <w:r w:rsidR="003C1E9C">
        <w:t>science</w:t>
      </w:r>
      <w:r w:rsidR="005A5203">
        <w:t xml:space="preserve">, but sometimes </w:t>
      </w:r>
      <w:r w:rsidR="0074545D">
        <w:t xml:space="preserve">a branch of </w:t>
      </w:r>
      <w:r w:rsidR="005A5203">
        <w:t>history</w:t>
      </w:r>
      <w:r w:rsidR="003C1E9C">
        <w:t xml:space="preserve">.  </w:t>
      </w:r>
      <w:r w:rsidR="00E169CA">
        <w:t>The diffe</w:t>
      </w:r>
      <w:r w:rsidR="00983833">
        <w:t>rence</w:t>
      </w:r>
      <w:r w:rsidR="002613C0">
        <w:t xml:space="preserve"> itself is the</w:t>
      </w:r>
      <w:r w:rsidR="00DA7EC2">
        <w:t xml:space="preserve"> </w:t>
      </w:r>
      <w:r w:rsidR="002613C0">
        <w:t>(</w:t>
      </w:r>
      <w:r w:rsidR="00DA7EC2">
        <w:t>partial</w:t>
      </w:r>
      <w:r w:rsidR="002613C0">
        <w:t>) so-called</w:t>
      </w:r>
      <w:r w:rsidR="00DA7EC2">
        <w:t xml:space="preserve"> </w:t>
      </w:r>
      <w:r w:rsidR="00E169CA" w:rsidRPr="00DA7EC2">
        <w:rPr>
          <w:i/>
        </w:rPr>
        <w:t>naturalization</w:t>
      </w:r>
      <w:r w:rsidR="00E169CA">
        <w:t xml:space="preserve"> of many branches of philosophy. </w:t>
      </w:r>
      <w:r w:rsidR="00DA7EC2">
        <w:t xml:space="preserve"> </w:t>
      </w:r>
    </w:p>
    <w:p w:rsidR="00DA7EC2" w:rsidRDefault="00DA7EC2" w:rsidP="00F06680">
      <w:pPr>
        <w:contextualSpacing/>
      </w:pPr>
    </w:p>
    <w:p w:rsidR="002C4223" w:rsidRDefault="00DA7EC2" w:rsidP="00F06680">
      <w:pPr>
        <w:contextualSpacing/>
      </w:pPr>
      <w:r>
        <w:tab/>
      </w:r>
      <w:r w:rsidR="00983833">
        <w:t xml:space="preserve">Reflection </w:t>
      </w:r>
      <w:r w:rsidR="0074545D">
        <w:t xml:space="preserve">on the contemporary practice of, say, </w:t>
      </w:r>
      <w:r w:rsidR="00983833">
        <w:t xml:space="preserve">philosophy of mind, philosophy of science, philosophy of language, </w:t>
      </w:r>
      <w:r w:rsidR="00B07762">
        <w:t xml:space="preserve">moral philosophy, </w:t>
      </w:r>
      <w:r w:rsidR="00973964">
        <w:t xml:space="preserve">and </w:t>
      </w:r>
      <w:r w:rsidR="00B07762">
        <w:t>even political philosophy</w:t>
      </w:r>
      <w:r w:rsidR="0074545D">
        <w:t xml:space="preserve"> </w:t>
      </w:r>
      <w:r w:rsidR="00B07762">
        <w:t>s</w:t>
      </w:r>
      <w:r w:rsidR="00983833">
        <w:t xml:space="preserve">uggests that the findings of empirical investigation </w:t>
      </w:r>
      <w:r w:rsidR="00B07762">
        <w:t xml:space="preserve">play two </w:t>
      </w:r>
      <w:r w:rsidR="001A5058">
        <w:t xml:space="preserve">main </w:t>
      </w:r>
      <w:r w:rsidR="00B07762">
        <w:t>roles</w:t>
      </w:r>
      <w:r w:rsidR="001A5058">
        <w:t xml:space="preserve"> when</w:t>
      </w:r>
      <w:r w:rsidR="0074545D">
        <w:t xml:space="preserve"> philosophy is naturalized</w:t>
      </w:r>
      <w:r w:rsidR="00B07762">
        <w:t>.  First, they serve as evidence intended to confirm or disconfirm philosophical theses</w:t>
      </w:r>
      <w:r w:rsidR="0074545D">
        <w:t>, theses that may themselves be quite traditional</w:t>
      </w:r>
      <w:r w:rsidR="00B07762">
        <w:t xml:space="preserve">.  </w:t>
      </w:r>
      <w:r w:rsidR="00973964">
        <w:t>F</w:t>
      </w:r>
      <w:r w:rsidR="0074545D">
        <w:t xml:space="preserve">or example, </w:t>
      </w:r>
      <w:r w:rsidR="008300B1">
        <w:t>such</w:t>
      </w:r>
      <w:r w:rsidR="002C4223">
        <w:t xml:space="preserve"> findings have </w:t>
      </w:r>
      <w:r w:rsidR="00973964">
        <w:t xml:space="preserve">recently </w:t>
      </w:r>
      <w:r w:rsidR="002C4223">
        <w:t>been used to cast doubt on the traditional claim that we have infallible knowledge of our own current experiences</w:t>
      </w:r>
      <w:r w:rsidR="005A51A5">
        <w:t>;</w:t>
      </w:r>
      <w:r w:rsidR="00973964">
        <w:t xml:space="preserve"> and </w:t>
      </w:r>
      <w:r w:rsidR="005A51A5">
        <w:t xml:space="preserve">other findings </w:t>
      </w:r>
      <w:r w:rsidR="00973964">
        <w:t>to support an approximately Humean sentimentalism about moral judgments</w:t>
      </w:r>
      <w:r w:rsidR="002C4223">
        <w:t>.</w:t>
      </w:r>
      <w:r w:rsidR="002C4223">
        <w:rPr>
          <w:rStyle w:val="FootnoteReference"/>
        </w:rPr>
        <w:footnoteReference w:id="0"/>
      </w:r>
      <w:r w:rsidR="002C4223">
        <w:t xml:space="preserve">  </w:t>
      </w:r>
      <w:r w:rsidR="003D0EFE">
        <w:t xml:space="preserve">Second, </w:t>
      </w:r>
      <w:r w:rsidR="008300B1">
        <w:t xml:space="preserve">such findings play the role of </w:t>
      </w:r>
      <w:r w:rsidR="008300B1" w:rsidRPr="008300B1">
        <w:rPr>
          <w:i/>
        </w:rPr>
        <w:t>object</w:t>
      </w:r>
      <w:r w:rsidR="008300B1">
        <w:t xml:space="preserve"> of philosophical inquiry, in effect generating </w:t>
      </w:r>
      <w:r w:rsidR="00DD2033">
        <w:t xml:space="preserve">new philosophical questions.  </w:t>
      </w:r>
      <w:r w:rsidR="001C0AD3">
        <w:t xml:space="preserve">For example, </w:t>
      </w:r>
      <w:r w:rsidR="001A5058">
        <w:t xml:space="preserve">the perplexing results of </w:t>
      </w:r>
      <w:r w:rsidR="001C0AD3">
        <w:t xml:space="preserve">experiments performed on patients whose </w:t>
      </w:r>
      <w:r w:rsidR="001A5058">
        <w:t xml:space="preserve">left and right </w:t>
      </w:r>
      <w:r w:rsidR="005A51A5">
        <w:t>cerebral hemispheres had</w:t>
      </w:r>
      <w:r w:rsidR="001C0AD3">
        <w:t xml:space="preserve"> been largely disconnected </w:t>
      </w:r>
      <w:r w:rsidR="005A51A5">
        <w:t xml:space="preserve">have </w:t>
      </w:r>
      <w:r w:rsidR="001C0AD3">
        <w:t xml:space="preserve">generated </w:t>
      </w:r>
      <w:r w:rsidR="005A51A5">
        <w:t>much</w:t>
      </w:r>
      <w:r w:rsidR="001C0AD3">
        <w:t xml:space="preserve"> philosophical </w:t>
      </w:r>
      <w:r w:rsidR="001A5058">
        <w:t>discussion of how to make sense of them</w:t>
      </w:r>
      <w:r w:rsidR="001C0AD3">
        <w:t>.</w:t>
      </w:r>
      <w:r w:rsidR="001C0AD3">
        <w:rPr>
          <w:rStyle w:val="FootnoteReference"/>
        </w:rPr>
        <w:footnoteReference w:id="1"/>
      </w:r>
      <w:r w:rsidR="001C0AD3">
        <w:t xml:space="preserve"> </w:t>
      </w:r>
      <w:r w:rsidR="008300B1">
        <w:t xml:space="preserve"> </w:t>
      </w:r>
      <w:r w:rsidR="001A5058">
        <w:t>More recently, the success o</w:t>
      </w:r>
      <w:r w:rsidR="00E10A92">
        <w:t>f neuroscience and cell biology</w:t>
      </w:r>
      <w:r w:rsidR="001A5058">
        <w:t xml:space="preserve"> in discovering the mechanisms underlying various phenomena have prompted extensive efforts to understand </w:t>
      </w:r>
      <w:r w:rsidR="00E10A92">
        <w:t xml:space="preserve">what </w:t>
      </w:r>
      <w:r w:rsidR="001A5058">
        <w:t>mechanistic explanation</w:t>
      </w:r>
      <w:r w:rsidR="00E10A92">
        <w:t xml:space="preserve"> is</w:t>
      </w:r>
      <w:r w:rsidR="001A5058">
        <w:t>.</w:t>
      </w:r>
      <w:r w:rsidR="001A5058">
        <w:rPr>
          <w:rStyle w:val="FootnoteReference"/>
        </w:rPr>
        <w:footnoteReference w:id="2"/>
      </w:r>
    </w:p>
    <w:p w:rsidR="002C4223" w:rsidRDefault="002C4223" w:rsidP="00F06680">
      <w:pPr>
        <w:contextualSpacing/>
      </w:pPr>
    </w:p>
    <w:p w:rsidR="00D40330" w:rsidRDefault="001A5058" w:rsidP="00F06680">
      <w:pPr>
        <w:contextualSpacing/>
      </w:pPr>
      <w:r>
        <w:tab/>
      </w:r>
      <w:r w:rsidR="000F6AD8">
        <w:t xml:space="preserve">But </w:t>
      </w:r>
      <w:r w:rsidR="005A51A5">
        <w:t>when we turn to</w:t>
      </w:r>
      <w:r w:rsidR="00E10A92">
        <w:t xml:space="preserve"> metaphysics</w:t>
      </w:r>
      <w:r w:rsidR="000F6AD8">
        <w:t xml:space="preserve"> as currently practiced by philosophers who think of themselves as metaphysicians (rather than as, say, philosophers of physics), </w:t>
      </w:r>
      <w:r w:rsidR="00EA19F3">
        <w:t xml:space="preserve">we </w:t>
      </w:r>
      <w:r w:rsidR="00350DC2">
        <w:t xml:space="preserve">see </w:t>
      </w:r>
      <w:r w:rsidR="00EA19F3">
        <w:t>no such signs of naturalization</w:t>
      </w:r>
      <w:r w:rsidR="00792674">
        <w:t>.</w:t>
      </w:r>
      <w:r w:rsidR="00060BC7">
        <w:t xml:space="preserve">  Conforming to a long tradition, t</w:t>
      </w:r>
      <w:r w:rsidR="005A51A5">
        <w:t>hese metaphysicians do not cite empirical findings to confirm or disconfirm their contentions, and they do not address novel problems generated by such findings.</w:t>
      </w:r>
      <w:r w:rsidR="00792674">
        <w:rPr>
          <w:rStyle w:val="FootnoteReference"/>
        </w:rPr>
        <w:footnoteReference w:id="3"/>
      </w:r>
    </w:p>
    <w:p w:rsidR="00D40330" w:rsidRDefault="00D40330" w:rsidP="00F06680">
      <w:pPr>
        <w:contextualSpacing/>
      </w:pPr>
    </w:p>
    <w:p w:rsidR="00306AA1" w:rsidRDefault="00D40330" w:rsidP="00F06680">
      <w:pPr>
        <w:contextualSpacing/>
      </w:pPr>
      <w:r>
        <w:tab/>
        <w:t>It might be suggested that t</w:t>
      </w:r>
      <w:r w:rsidR="00EA19F3">
        <w:t xml:space="preserve">his </w:t>
      </w:r>
      <w:r>
        <w:t>is because</w:t>
      </w:r>
      <w:r w:rsidR="00823BD6">
        <w:t xml:space="preserve"> there is no </w:t>
      </w:r>
      <w:r w:rsidR="00823BD6" w:rsidRPr="00823BD6">
        <w:rPr>
          <w:i/>
        </w:rPr>
        <w:t>reason</w:t>
      </w:r>
      <w:r w:rsidR="00823BD6">
        <w:t xml:space="preserve"> to nat</w:t>
      </w:r>
      <w:r>
        <w:t xml:space="preserve">uralize metaphysics of this sort; </w:t>
      </w:r>
      <w:r w:rsidR="00823BD6">
        <w:t xml:space="preserve">it is a non-empirical inquiry that is managing </w:t>
      </w:r>
      <w:r>
        <w:t>quite well, thank you</w:t>
      </w:r>
      <w:r w:rsidR="004D7A66">
        <w:t>, as it is</w:t>
      </w:r>
      <w:r>
        <w:t xml:space="preserve">.  </w:t>
      </w:r>
      <w:r w:rsidR="00823BD6">
        <w:t xml:space="preserve">The most promising way to develop </w:t>
      </w:r>
      <w:r>
        <w:t>this sugges</w:t>
      </w:r>
      <w:r w:rsidR="00823BD6">
        <w:t>tion is to claim that metaphysics as currently practiced is</w:t>
      </w:r>
      <w:r w:rsidR="003A0807">
        <w:t xml:space="preserve">, if not </w:t>
      </w:r>
      <w:r w:rsidR="00306AA1">
        <w:t xml:space="preserve">exactly </w:t>
      </w:r>
      <w:r w:rsidR="003A0807">
        <w:t>a branch of mathematics or logic, then at least</w:t>
      </w:r>
      <w:r w:rsidR="00823BD6">
        <w:t xml:space="preserve"> analogous to mathematics or logic, where these disciplines are understood traditionally, as a priori.  But metaphysics as currently practiced</w:t>
      </w:r>
      <w:r w:rsidR="00697FE8">
        <w:t xml:space="preserve"> is very unlike mathematics and logic.  </w:t>
      </w:r>
      <w:r w:rsidR="003A0807">
        <w:t>At any point in time, a remarkably broad</w:t>
      </w:r>
      <w:r w:rsidR="00663ACA">
        <w:t xml:space="preserve"> consensus</w:t>
      </w:r>
      <w:r w:rsidR="003A0807">
        <w:t>—amounting almost to unanimity—o</w:t>
      </w:r>
      <w:r w:rsidR="00663ACA">
        <w:t xml:space="preserve">btains among competent practitioners </w:t>
      </w:r>
      <w:r w:rsidR="003A0807">
        <w:t xml:space="preserve">in mathematics and logic </w:t>
      </w:r>
      <w:r w:rsidR="00663ACA">
        <w:t xml:space="preserve">concerning </w:t>
      </w:r>
      <w:r w:rsidR="004D7A66">
        <w:t>the truth of a vast number</w:t>
      </w:r>
      <w:r w:rsidR="00663ACA">
        <w:t xml:space="preserve"> </w:t>
      </w:r>
      <w:r w:rsidR="004D7A66">
        <w:t>of mathematical and logical claims</w:t>
      </w:r>
      <w:r w:rsidR="00663ACA">
        <w:t xml:space="preserve">.  Moreover, the scope of this consensus has grown wider and wider over time, i.e., competent practitioners </w:t>
      </w:r>
      <w:r w:rsidR="00E57498">
        <w:t>at later times</w:t>
      </w:r>
      <w:r w:rsidR="00663ACA">
        <w:t xml:space="preserve"> agree on more mathematical and logical truths than did </w:t>
      </w:r>
      <w:r w:rsidR="00E57498">
        <w:t>competent practitioners</w:t>
      </w:r>
      <w:r w:rsidR="00663ACA">
        <w:t xml:space="preserve"> </w:t>
      </w:r>
      <w:r w:rsidR="00E57498">
        <w:t>at earlier times</w:t>
      </w:r>
      <w:r w:rsidR="00663ACA">
        <w:t xml:space="preserve">. </w:t>
      </w:r>
      <w:r w:rsidR="00E57498">
        <w:t xml:space="preserve"> In metaphysics, by contrast, we observe neither phenomenon; we instead observe persistent disagreement</w:t>
      </w:r>
      <w:r w:rsidR="003A0807">
        <w:t xml:space="preserve"> concerning what is true</w:t>
      </w:r>
      <w:r w:rsidR="00E57498">
        <w:t xml:space="preserve">.  </w:t>
      </w:r>
      <w:r w:rsidR="003A0807">
        <w:t>This disagreement is strong prima facie evidence that contemporary metaphysicians do not have reliable methods for discovering metaphysical truths.</w:t>
      </w:r>
    </w:p>
    <w:p w:rsidR="00306AA1" w:rsidRDefault="00306AA1" w:rsidP="00F06680">
      <w:pPr>
        <w:contextualSpacing/>
      </w:pPr>
    </w:p>
    <w:p w:rsidR="004D7A66" w:rsidRDefault="00306AA1" w:rsidP="00F06680">
      <w:pPr>
        <w:contextualSpacing/>
      </w:pPr>
      <w:r>
        <w:tab/>
      </w:r>
      <w:r w:rsidR="00AC5891">
        <w:t>As I see it, then, the position</w:t>
      </w:r>
      <w:r w:rsidR="00D40330">
        <w:t xml:space="preserve"> is this: </w:t>
      </w:r>
      <w:r w:rsidR="00930295">
        <w:t xml:space="preserve">although </w:t>
      </w:r>
      <w:r w:rsidR="00D40330">
        <w:t xml:space="preserve">metaphysics has not in fact been naturalized, it </w:t>
      </w:r>
      <w:r w:rsidR="00AC5891">
        <w:t>ought</w:t>
      </w:r>
      <w:r w:rsidR="00D40330">
        <w:t xml:space="preserve"> to be, since </w:t>
      </w:r>
      <w:r w:rsidR="00926F3F">
        <w:t>non-naturalized metaphysics</w:t>
      </w:r>
      <w:r w:rsidR="00D40330">
        <w:t xml:space="preserve"> has been pursued for a </w:t>
      </w:r>
      <w:r w:rsidR="00060BC7">
        <w:t xml:space="preserve">very </w:t>
      </w:r>
      <w:r w:rsidR="00D40330">
        <w:t xml:space="preserve">long time without yielding results at all comparable with those achieved by </w:t>
      </w:r>
      <w:r w:rsidR="00060BC7">
        <w:t xml:space="preserve">mathematics and logic. </w:t>
      </w:r>
      <w:r w:rsidR="00D40330">
        <w:t xml:space="preserve"> </w:t>
      </w:r>
      <w:r w:rsidR="004D7A66">
        <w:t xml:space="preserve">But </w:t>
      </w:r>
      <w:r w:rsidR="004D7A66" w:rsidRPr="004D7A66">
        <w:rPr>
          <w:i/>
        </w:rPr>
        <w:t>can</w:t>
      </w:r>
      <w:r w:rsidR="004D7A66">
        <w:t xml:space="preserve"> metaph</w:t>
      </w:r>
      <w:r w:rsidR="002225E2">
        <w:t>ysics be naturalized?  And if it can</w:t>
      </w:r>
      <w:r w:rsidR="005E2CDA">
        <w:t>,</w:t>
      </w:r>
      <w:r w:rsidR="002225E2">
        <w:t xml:space="preserve"> </w:t>
      </w:r>
      <w:r w:rsidR="004D7A66">
        <w:t>how</w:t>
      </w:r>
      <w:r w:rsidR="00930295">
        <w:t xml:space="preserve"> exactly </w:t>
      </w:r>
      <w:r w:rsidR="002225E2">
        <w:t>can the results of empirical investigation be made relevant</w:t>
      </w:r>
      <w:r w:rsidR="00930295">
        <w:t xml:space="preserve"> to metaphysics</w:t>
      </w:r>
      <w:r w:rsidR="002225E2">
        <w:t>—</w:t>
      </w:r>
      <w:r w:rsidR="00EB1C63">
        <w:t xml:space="preserve">as evidence, </w:t>
      </w:r>
      <w:r w:rsidR="00930295">
        <w:t>as a</w:t>
      </w:r>
      <w:r w:rsidR="002225E2">
        <w:t xml:space="preserve"> source of new problems, or in other ways?  </w:t>
      </w:r>
      <w:r w:rsidR="005E2CDA">
        <w:t>How many</w:t>
      </w:r>
      <w:r w:rsidR="00930295">
        <w:t xml:space="preserve"> traditional </w:t>
      </w:r>
      <w:r w:rsidR="004A6C47">
        <w:t xml:space="preserve">metaphysical </w:t>
      </w:r>
      <w:r w:rsidR="00930295">
        <w:t>problems</w:t>
      </w:r>
      <w:r w:rsidR="005E2CDA">
        <w:t xml:space="preserve"> </w:t>
      </w:r>
      <w:r w:rsidR="00930295">
        <w:t xml:space="preserve">will </w:t>
      </w:r>
      <w:r w:rsidR="00EB1C63">
        <w:t xml:space="preserve">it </w:t>
      </w:r>
      <w:r w:rsidR="00930295">
        <w:t xml:space="preserve">still be </w:t>
      </w:r>
      <w:r w:rsidR="00EB1C63">
        <w:t>reasonable to investigate</w:t>
      </w:r>
      <w:r w:rsidR="00930295">
        <w:t xml:space="preserve">?  </w:t>
      </w:r>
      <w:r w:rsidR="005E2CDA">
        <w:t xml:space="preserve">And if the answer is “Not many”, then what sort of problems will take their place?  </w:t>
      </w:r>
      <w:r w:rsidR="004D7A66">
        <w:t xml:space="preserve">These are the </w:t>
      </w:r>
      <w:r w:rsidR="005E2CDA">
        <w:t xml:space="preserve">sorts of </w:t>
      </w:r>
      <w:r w:rsidR="004D7A66">
        <w:t xml:space="preserve">questions </w:t>
      </w:r>
      <w:r w:rsidR="00060BC7">
        <w:t xml:space="preserve">that </w:t>
      </w:r>
      <w:r w:rsidR="004A6C47">
        <w:t>I wish to explore in this paper</w:t>
      </w:r>
      <w:r w:rsidR="00930295">
        <w:t>.</w:t>
      </w:r>
    </w:p>
    <w:p w:rsidR="004D7A66" w:rsidRDefault="004D7A66" w:rsidP="00F06680">
      <w:pPr>
        <w:contextualSpacing/>
      </w:pPr>
    </w:p>
    <w:p w:rsidR="005E2CDA" w:rsidRDefault="00930295" w:rsidP="00F06680">
      <w:pPr>
        <w:contextualSpacing/>
      </w:pPr>
      <w:r>
        <w:tab/>
      </w:r>
      <w:r w:rsidR="00345076">
        <w:t>I do not</w:t>
      </w:r>
      <w:r w:rsidR="005E2CDA">
        <w:t xml:space="preserve"> </w:t>
      </w:r>
      <w:r w:rsidR="00345076">
        <w:t>approach these questions</w:t>
      </w:r>
      <w:r w:rsidR="005E2CDA">
        <w:t xml:space="preserve">, however, </w:t>
      </w:r>
      <w:r w:rsidR="00345076">
        <w:t xml:space="preserve">with the </w:t>
      </w:r>
      <w:r w:rsidR="005E2CDA">
        <w:t>assumption</w:t>
      </w:r>
      <w:r w:rsidR="00345076">
        <w:t xml:space="preserve"> that metaphysics is bound to turn out to be a viable branch of inquiry, and </w:t>
      </w:r>
      <w:r w:rsidR="004A6C47">
        <w:t xml:space="preserve">hence </w:t>
      </w:r>
      <w:r w:rsidR="00345076">
        <w:t xml:space="preserve">that the only </w:t>
      </w:r>
      <w:r w:rsidR="00AC5891">
        <w:t xml:space="preserve">live </w:t>
      </w:r>
      <w:r w:rsidR="00345076">
        <w:t xml:space="preserve">question is how it works.  </w:t>
      </w:r>
      <w:r w:rsidR="00A62519">
        <w:t xml:space="preserve">On the contrary, </w:t>
      </w:r>
      <w:r w:rsidR="00345076">
        <w:t xml:space="preserve">I think there is a real possibility that </w:t>
      </w:r>
      <w:r w:rsidR="00EE09E0">
        <w:t xml:space="preserve">the activity that we call “metaphysics” </w:t>
      </w:r>
      <w:r w:rsidR="004A6C47">
        <w:t>should</w:t>
      </w:r>
      <w:r w:rsidR="00EB1C63">
        <w:t xml:space="preserve"> turn</w:t>
      </w:r>
      <w:r w:rsidR="00EE09E0">
        <w:t xml:space="preserve"> out not to constitute a viable form of inquiry at all</w:t>
      </w:r>
      <w:r w:rsidR="004A6C47">
        <w:t xml:space="preserve">, </w:t>
      </w:r>
      <w:r w:rsidR="00A62519">
        <w:t xml:space="preserve">either </w:t>
      </w:r>
      <w:r w:rsidR="004A6C47">
        <w:t>empirical or non-empirical</w:t>
      </w:r>
      <w:r w:rsidR="00A62519">
        <w:t>.</w:t>
      </w:r>
      <w:r w:rsidR="004A6C47">
        <w:t xml:space="preserve">  </w:t>
      </w:r>
      <w:r w:rsidR="003C020D">
        <w:t xml:space="preserve">I am </w:t>
      </w:r>
      <w:r w:rsidR="00A62519">
        <w:t xml:space="preserve">therefore </w:t>
      </w:r>
      <w:r w:rsidR="003C020D">
        <w:t>prepared to find that the right answer to the question, “C</w:t>
      </w:r>
      <w:r w:rsidR="003C020D" w:rsidRPr="003C020D">
        <w:t>an metaphysics be naturalized</w:t>
      </w:r>
      <w:r w:rsidR="003C020D">
        <w:t>?”,</w:t>
      </w:r>
      <w:r w:rsidR="00E56C66">
        <w:t xml:space="preserve"> </w:t>
      </w:r>
      <w:r w:rsidR="005E2CDA">
        <w:t>is “No</w:t>
      </w:r>
      <w:r w:rsidR="00AC5891">
        <w:t>, it can’t</w:t>
      </w:r>
      <w:r w:rsidR="005E2CDA">
        <w:t>”.</w:t>
      </w:r>
    </w:p>
    <w:p w:rsidR="005E2CDA" w:rsidRDefault="005E2CDA" w:rsidP="00F06680">
      <w:pPr>
        <w:contextualSpacing/>
      </w:pPr>
    </w:p>
    <w:p w:rsidR="00F06680" w:rsidRDefault="00AC5891" w:rsidP="00F06680">
      <w:pPr>
        <w:contextualSpacing/>
      </w:pPr>
      <w:r>
        <w:tab/>
      </w:r>
      <w:r w:rsidR="00646D20">
        <w:t xml:space="preserve">My procedure </w:t>
      </w:r>
      <w:r w:rsidR="00CE35B9">
        <w:t xml:space="preserve">in what follows </w:t>
      </w:r>
      <w:r w:rsidR="00646D20">
        <w:t>will be slightly unorthodox.  I will allow my answers</w:t>
      </w:r>
      <w:r w:rsidR="005E2CDA">
        <w:t xml:space="preserve"> </w:t>
      </w:r>
      <w:r w:rsidR="00646D20">
        <w:t xml:space="preserve">to </w:t>
      </w:r>
      <w:r w:rsidR="005E2CDA">
        <w:t xml:space="preserve">the </w:t>
      </w:r>
      <w:r w:rsidR="00A62519">
        <w:t xml:space="preserve">questions I have </w:t>
      </w:r>
      <w:r w:rsidR="00646D20">
        <w:t>raised</w:t>
      </w:r>
      <w:r w:rsidR="00A62519">
        <w:t xml:space="preserve"> to emerge </w:t>
      </w:r>
      <w:r w:rsidR="00646D20">
        <w:t xml:space="preserve">from </w:t>
      </w:r>
      <w:r w:rsidR="0006122E">
        <w:t xml:space="preserve">close </w:t>
      </w:r>
      <w:r w:rsidR="00646D20">
        <w:t>dialogue with</w:t>
      </w:r>
      <w:r w:rsidR="00A62519">
        <w:t xml:space="preserve"> the </w:t>
      </w:r>
      <w:r w:rsidR="00206721">
        <w:t>first chapter (co-authored by Don Ross, James Ladyman, and David Spurrett; henceforth “RLS”</w:t>
      </w:r>
      <w:r w:rsidR="00206721">
        <w:rPr>
          <w:rStyle w:val="FootnoteReference"/>
        </w:rPr>
        <w:footnoteReference w:id="4"/>
      </w:r>
      <w:r w:rsidR="00206721">
        <w:t xml:space="preserve">) of Ladyman, Ross, </w:t>
      </w:r>
      <w:r w:rsidR="00206721" w:rsidRPr="00D2061E">
        <w:rPr>
          <w:i/>
        </w:rPr>
        <w:t>et al</w:t>
      </w:r>
      <w:r w:rsidR="00206721">
        <w:t xml:space="preserve">.’s remarkable book, </w:t>
      </w:r>
      <w:r w:rsidR="00206721" w:rsidRPr="00207C96">
        <w:rPr>
          <w:i/>
        </w:rPr>
        <w:t>Every Thing Must Go</w:t>
      </w:r>
      <w:r w:rsidR="00206721">
        <w:rPr>
          <w:i/>
        </w:rPr>
        <w:t xml:space="preserve">: </w:t>
      </w:r>
      <w:r w:rsidR="00206721" w:rsidRPr="00D2061E">
        <w:rPr>
          <w:i/>
        </w:rPr>
        <w:t>Metaphysics Naturalized</w:t>
      </w:r>
      <w:r w:rsidR="00206721">
        <w:t>.</w:t>
      </w:r>
      <w:r w:rsidR="00206721">
        <w:rPr>
          <w:rStyle w:val="FootnoteReference"/>
        </w:rPr>
        <w:footnoteReference w:id="5"/>
      </w:r>
      <w:r w:rsidR="00206721">
        <w:t xml:space="preserve"> </w:t>
      </w:r>
      <w:r w:rsidR="00237764">
        <w:t xml:space="preserve"> </w:t>
      </w:r>
      <w:r w:rsidR="00646D20">
        <w:t xml:space="preserve">I single out this chapter for </w:t>
      </w:r>
      <w:r w:rsidR="0006122E">
        <w:t>such full</w:t>
      </w:r>
      <w:r w:rsidR="00646D20">
        <w:t xml:space="preserve"> examination because it is </w:t>
      </w:r>
      <w:r w:rsidR="0006122E">
        <w:t xml:space="preserve">far and away </w:t>
      </w:r>
      <w:r w:rsidR="00646D20">
        <w:t xml:space="preserve">the </w:t>
      </w:r>
      <w:r w:rsidR="0006122E">
        <w:t>rich</w:t>
      </w:r>
      <w:r w:rsidR="00646D20">
        <w:t xml:space="preserve">est </w:t>
      </w:r>
      <w:r w:rsidR="0006122E">
        <w:t>account to date (i) of why</w:t>
      </w:r>
      <w:r w:rsidR="0087726E">
        <w:t xml:space="preserve"> mainstream analytic metaphysics</w:t>
      </w:r>
      <w:r w:rsidR="0006122E">
        <w:t xml:space="preserve"> is objectionably non-naturalistic and (ii) of how metaphysics might be naturalized.  </w:t>
      </w:r>
      <w:r w:rsidR="00646D20">
        <w:t>I will be quoting</w:t>
      </w:r>
      <w:r w:rsidR="0087726E">
        <w:t xml:space="preserve"> from it</w:t>
      </w:r>
      <w:r w:rsidR="00646D20">
        <w:t xml:space="preserve"> liberally</w:t>
      </w:r>
      <w:r w:rsidR="00237764">
        <w:t xml:space="preserve">.  </w:t>
      </w:r>
      <w:r>
        <w:t>I find RLS’s</w:t>
      </w:r>
      <w:r w:rsidR="0006122E">
        <w:t xml:space="preserve"> critique of</w:t>
      </w:r>
      <w:r w:rsidR="00132D58">
        <w:t xml:space="preserve"> mainstream analytic metaphysics very </w:t>
      </w:r>
      <w:r w:rsidR="0006122E">
        <w:t>powerful</w:t>
      </w:r>
      <w:r w:rsidR="00132D58">
        <w:t>, but I have significant reservations about the</w:t>
      </w:r>
      <w:r>
        <w:t>ir</w:t>
      </w:r>
      <w:r w:rsidR="00132D58">
        <w:t xml:space="preserve"> positive conception of naturalized metaphysics</w:t>
      </w:r>
      <w:r>
        <w:t>, as I shall explain</w:t>
      </w:r>
      <w:r w:rsidR="00F06680">
        <w:t>.</w:t>
      </w:r>
      <w:r>
        <w:t xml:space="preserve">  </w:t>
      </w:r>
    </w:p>
    <w:p w:rsidR="00F06680" w:rsidRDefault="00F06680" w:rsidP="00F06680">
      <w:pPr>
        <w:contextualSpacing/>
      </w:pPr>
    </w:p>
    <w:p w:rsidR="00F06680" w:rsidRPr="008503CE" w:rsidRDefault="00F06680" w:rsidP="00F06680">
      <w:pPr>
        <w:contextualSpacing/>
        <w:jc w:val="center"/>
        <w:rPr>
          <w:b/>
        </w:rPr>
      </w:pPr>
      <w:r w:rsidRPr="008503CE">
        <w:rPr>
          <w:b/>
        </w:rPr>
        <w:t>I</w:t>
      </w:r>
    </w:p>
    <w:p w:rsidR="00F06680" w:rsidRDefault="00F06680" w:rsidP="00F06680">
      <w:pPr>
        <w:contextualSpacing/>
      </w:pPr>
    </w:p>
    <w:p w:rsidR="00F06680" w:rsidRDefault="00F06680" w:rsidP="00F06680">
      <w:pPr>
        <w:contextualSpacing/>
      </w:pPr>
      <w:r>
        <w:t>RLS begin their chapter as follows:</w:t>
      </w:r>
    </w:p>
    <w:p w:rsidR="00F06680" w:rsidRDefault="00F06680" w:rsidP="00F06680">
      <w:pPr>
        <w:contextualSpacing/>
      </w:pPr>
    </w:p>
    <w:p w:rsidR="00F06680" w:rsidRDefault="00F06680" w:rsidP="00F06680">
      <w:pPr>
        <w:ind w:left="720"/>
        <w:contextualSpacing/>
      </w:pPr>
      <w:r>
        <w:t>The aim of this book is to defend a radically naturalistic metaphysics.  By this we mean a metaphysics that is motivated exclusively by attempts to unify hypotheses and theories that are taken seriously by contemporary science. (1)</w:t>
      </w:r>
    </w:p>
    <w:p w:rsidR="00F06680" w:rsidRDefault="00F06680" w:rsidP="00F06680">
      <w:pPr>
        <w:contextualSpacing/>
      </w:pPr>
    </w:p>
    <w:p w:rsidR="00F06680" w:rsidRDefault="00F06680" w:rsidP="00F06680">
      <w:pPr>
        <w:contextualSpacing/>
      </w:pPr>
      <w:r>
        <w:t>But their speaking of “</w:t>
      </w:r>
      <w:r w:rsidRPr="002166F5">
        <w:rPr>
          <w:i/>
        </w:rPr>
        <w:t>a</w:t>
      </w:r>
      <w:r>
        <w:t xml:space="preserve"> radically naturalistic metaphysics” </w:t>
      </w:r>
      <w:r w:rsidR="00213073">
        <w:t xml:space="preserve">(italics added) </w:t>
      </w:r>
      <w:r>
        <w:t>does not indicate tolerance for other kinds of metaphysics, for they immediately add</w:t>
      </w:r>
      <w:r w:rsidR="00B4521B">
        <w:t xml:space="preserve"> this</w:t>
      </w:r>
      <w:r>
        <w:t>:</w:t>
      </w:r>
    </w:p>
    <w:p w:rsidR="00F06680" w:rsidRDefault="00F06680" w:rsidP="00F06680">
      <w:pPr>
        <w:contextualSpacing/>
      </w:pPr>
    </w:p>
    <w:p w:rsidR="00F06680" w:rsidRDefault="00F06680" w:rsidP="00F06680">
      <w:pPr>
        <w:ind w:left="720"/>
        <w:contextualSpacing/>
      </w:pPr>
      <w:r>
        <w:t>For reasons to be explained, we take the view that no alternative kind of metaphysics can be regarded as a legitimate part of our collective attempt to model the structure of objective reality. (1)</w:t>
      </w:r>
    </w:p>
    <w:p w:rsidR="00F06680" w:rsidRDefault="00F06680" w:rsidP="00F06680">
      <w:pPr>
        <w:contextualSpacing/>
      </w:pPr>
    </w:p>
    <w:p w:rsidR="004545E6" w:rsidRDefault="004545E6" w:rsidP="00F06680">
      <w:pPr>
        <w:contextualSpacing/>
      </w:pPr>
      <w:r>
        <w:t>Even these few remarks make it</w:t>
      </w:r>
      <w:r w:rsidR="00BF6702">
        <w:t xml:space="preserve"> clear that not much of what contemporary analytic philosophers do under the heading of “metaphysics” counts as legitimate by RLS’s lights.</w:t>
      </w:r>
    </w:p>
    <w:p w:rsidR="004545E6" w:rsidRDefault="004545E6" w:rsidP="00F06680">
      <w:pPr>
        <w:contextualSpacing/>
      </w:pPr>
    </w:p>
    <w:p w:rsidR="00F06680" w:rsidRDefault="004545E6" w:rsidP="00F06680">
      <w:pPr>
        <w:contextualSpacing/>
      </w:pPr>
      <w:r>
        <w:tab/>
      </w:r>
      <w:r w:rsidR="00F06680">
        <w:t>In my next section, I shall look at</w:t>
      </w:r>
      <w:r w:rsidR="00354BF6">
        <w:t xml:space="preserve"> </w:t>
      </w:r>
      <w:r>
        <w:t xml:space="preserve">the details of </w:t>
      </w:r>
      <w:r w:rsidR="00354BF6">
        <w:t>RLS</w:t>
      </w:r>
      <w:r>
        <w:t>’s</w:t>
      </w:r>
      <w:r w:rsidR="00F06680">
        <w:t xml:space="preserve"> conception </w:t>
      </w:r>
      <w:r w:rsidR="00BF6702">
        <w:t xml:space="preserve">of naturalized metaphysics.  In </w:t>
      </w:r>
      <w:r>
        <w:t>this section</w:t>
      </w:r>
      <w:r w:rsidR="00BF6702">
        <w:t>, I shall ask three general questions about it that don’t require knowing the details.</w:t>
      </w:r>
    </w:p>
    <w:p w:rsidR="00F06680" w:rsidRDefault="00F06680" w:rsidP="00F06680">
      <w:pPr>
        <w:contextualSpacing/>
      </w:pPr>
    </w:p>
    <w:p w:rsidR="004545E6" w:rsidRDefault="00F06680" w:rsidP="00F06680">
      <w:pPr>
        <w:contextualSpacing/>
      </w:pPr>
      <w:r>
        <w:tab/>
      </w:r>
      <w:r w:rsidR="004545E6">
        <w:t>My</w:t>
      </w:r>
      <w:r>
        <w:t xml:space="preserve"> </w:t>
      </w:r>
      <w:r w:rsidRPr="004545E6">
        <w:rPr>
          <w:i/>
        </w:rPr>
        <w:t>first</w:t>
      </w:r>
      <w:r>
        <w:t xml:space="preserve"> question about RLS’s conception of naturalized metaphysics is why they think that </w:t>
      </w:r>
      <w:r w:rsidRPr="006B650B">
        <w:rPr>
          <w:i/>
        </w:rPr>
        <w:t>unification</w:t>
      </w:r>
      <w:r>
        <w:t xml:space="preserve"> is the touchstone of legitimate metaphysics.  </w:t>
      </w:r>
      <w:r w:rsidR="00213073">
        <w:t xml:space="preserve">On the strength of their pp. 27-28, </w:t>
      </w:r>
      <w:r>
        <w:t>I think</w:t>
      </w:r>
      <w:r w:rsidR="00213073">
        <w:t xml:space="preserve"> their</w:t>
      </w:r>
      <w:r>
        <w:t xml:space="preserve"> answer </w:t>
      </w:r>
      <w:r w:rsidR="004545E6">
        <w:t>can be paraphrased as follows</w:t>
      </w:r>
      <w:r>
        <w:t>:</w:t>
      </w:r>
    </w:p>
    <w:p w:rsidR="004545E6" w:rsidRDefault="004545E6" w:rsidP="00F06680">
      <w:pPr>
        <w:contextualSpacing/>
      </w:pPr>
    </w:p>
    <w:p w:rsidR="004545E6" w:rsidRDefault="004545E6" w:rsidP="004545E6">
      <w:pPr>
        <w:ind w:left="720"/>
        <w:contextualSpacing/>
      </w:pPr>
      <w:r>
        <w:t>T</w:t>
      </w:r>
      <w:r w:rsidR="00F06680">
        <w:t>he goal of “a relatively unified picture of the world” is pursued by act</w:t>
      </w:r>
      <w:r>
        <w:t>ual scientists—and rightly so.  B</w:t>
      </w:r>
      <w:r w:rsidR="00F06680">
        <w:t>ut unifying whole branches of science, by figuring out the “reciprocal explanatory relationships” between them, “is not a task assi</w:t>
      </w:r>
      <w:r>
        <w:t>gned to any particular science”.</w:t>
      </w:r>
      <w:r w:rsidR="00F06680">
        <w:t xml:space="preserve"> </w:t>
      </w:r>
      <w:r>
        <w:t xml:space="preserve"> D</w:t>
      </w:r>
      <w:r w:rsidR="00F06680">
        <w:t xml:space="preserve">oing so, therefore, is a truth-oriented task for metaphysics that is not crowded out, so to speak, </w:t>
      </w:r>
      <w:r w:rsidR="00213073">
        <w:t>by any single science.</w:t>
      </w:r>
    </w:p>
    <w:p w:rsidR="004545E6" w:rsidRDefault="004545E6" w:rsidP="00F06680">
      <w:pPr>
        <w:contextualSpacing/>
      </w:pPr>
    </w:p>
    <w:p w:rsidR="00F06680" w:rsidRDefault="00F06680" w:rsidP="00F06680">
      <w:pPr>
        <w:contextualSpacing/>
      </w:pPr>
      <w:r>
        <w:t xml:space="preserve">I </w:t>
      </w:r>
      <w:r w:rsidR="00213073">
        <w:t>am all in favor of seeking “a relatively unified picture of the world”;</w:t>
      </w:r>
      <w:r w:rsidR="00213073">
        <w:rPr>
          <w:rStyle w:val="FootnoteReference"/>
        </w:rPr>
        <w:footnoteReference w:id="6"/>
      </w:r>
      <w:r w:rsidR="00213073">
        <w:t xml:space="preserve"> but I </w:t>
      </w:r>
      <w:r>
        <w:t>have</w:t>
      </w:r>
      <w:r w:rsidR="004545E6">
        <w:t xml:space="preserve"> </w:t>
      </w:r>
      <w:r>
        <w:t>two reservations</w:t>
      </w:r>
      <w:r w:rsidR="004545E6">
        <w:t xml:space="preserve"> </w:t>
      </w:r>
      <w:r>
        <w:t>about this argument.</w:t>
      </w:r>
    </w:p>
    <w:p w:rsidR="00F06680" w:rsidRDefault="00F06680" w:rsidP="00F06680">
      <w:pPr>
        <w:contextualSpacing/>
      </w:pPr>
    </w:p>
    <w:p w:rsidR="00F06680" w:rsidRDefault="00F06680" w:rsidP="00F06680">
      <w:pPr>
        <w:contextualSpacing/>
      </w:pPr>
      <w:r>
        <w:tab/>
        <w:t xml:space="preserve">First, I don’t see why this argument should provide any reason to </w:t>
      </w:r>
      <w:r>
        <w:rPr>
          <w:i/>
        </w:rPr>
        <w:t>restric</w:t>
      </w:r>
      <w:r w:rsidRPr="00193A1C">
        <w:rPr>
          <w:i/>
        </w:rPr>
        <w:t>t</w:t>
      </w:r>
      <w:r>
        <w:t xml:space="preserve"> naturalized metaphysics to attempts at unification.  After all, the goal of discovering true answers to questions we find important is </w:t>
      </w:r>
      <w:r w:rsidRPr="002166F5">
        <w:rPr>
          <w:i/>
        </w:rPr>
        <w:t>also</w:t>
      </w:r>
      <w:r>
        <w:t xml:space="preserve"> a goal pursued by actual scientists; and some of these questions are also not addressed by any </w:t>
      </w:r>
      <w:r w:rsidRPr="00193A1C">
        <w:t>single</w:t>
      </w:r>
      <w:r>
        <w:t xml:space="preserve"> branch of science</w:t>
      </w:r>
      <w:r w:rsidR="003152CC">
        <w:t>.  Examples are</w:t>
      </w:r>
      <w:r>
        <w:t xml:space="preserve"> the questions whether anything ever causes anything, whether the world </w:t>
      </w:r>
      <w:r w:rsidR="005E6F34">
        <w:t xml:space="preserve">is fundamentally impersonal, </w:t>
      </w:r>
      <w:r>
        <w:t>whether anything has intrinsic properties</w:t>
      </w:r>
      <w:r w:rsidR="005E6F34">
        <w:t>, or indeed whether there are any</w:t>
      </w:r>
      <w:r w:rsidR="005E6F34" w:rsidRPr="005E6F34">
        <w:t xml:space="preserve"> fundamental individuals</w:t>
      </w:r>
      <w:r>
        <w:t>.</w:t>
      </w:r>
      <w:r w:rsidR="005E6F34">
        <w:rPr>
          <w:rStyle w:val="FootnoteReference"/>
        </w:rPr>
        <w:footnoteReference w:id="7"/>
      </w:r>
      <w:r>
        <w:t xml:space="preserve"> </w:t>
      </w:r>
      <w:r w:rsidR="005E6F34">
        <w:t xml:space="preserve"> </w:t>
      </w:r>
      <w:r>
        <w:t>Th</w:t>
      </w:r>
      <w:r w:rsidR="005E6F34">
        <w:t>us th</w:t>
      </w:r>
      <w:r>
        <w:t xml:space="preserve">ere </w:t>
      </w:r>
      <w:r w:rsidR="003152CC">
        <w:t>is, I suggest,</w:t>
      </w:r>
      <w:r>
        <w:t xml:space="preserve"> as good a rationale for allowing naturalized metaphysics to seek answers to these questions as there is for allowing it to seek global unification.</w:t>
      </w:r>
    </w:p>
    <w:p w:rsidR="00F06680" w:rsidRDefault="00F06680" w:rsidP="00F06680">
      <w:pPr>
        <w:contextualSpacing/>
      </w:pPr>
    </w:p>
    <w:p w:rsidR="00F06680" w:rsidRDefault="00F06680" w:rsidP="00F06680">
      <w:pPr>
        <w:contextualSpacing/>
      </w:pPr>
      <w:r>
        <w:tab/>
        <w:t>Second, although RLS are right that no single branch of science is tasked with generating an account of how all the branches of science fit together, there are branches of science, e.g., physical chemistry and molecular biology, that give accounts of t</w:t>
      </w:r>
      <w:r w:rsidR="00B86BEB">
        <w:t>he relations between members of</w:t>
      </w:r>
      <w:r>
        <w:t xml:space="preserve"> particular pair</w:t>
      </w:r>
      <w:r w:rsidR="00B86BEB">
        <w:t xml:space="preserve">s of branches of science—and that do so </w:t>
      </w:r>
      <w:r>
        <w:t xml:space="preserve">without </w:t>
      </w:r>
      <w:r w:rsidR="00B86BEB">
        <w:t>philosophical assistance</w:t>
      </w:r>
      <w:r>
        <w:t>.  The question then arises of what would be wrong with simply conjoining all these accou</w:t>
      </w:r>
      <w:r w:rsidR="00B86BEB">
        <w:t>nts (including future ones) and</w:t>
      </w:r>
      <w:r>
        <w:t xml:space="preserve"> letting the result </w:t>
      </w:r>
      <w:r w:rsidRPr="008C5602">
        <w:rPr>
          <w:i/>
        </w:rPr>
        <w:t>be</w:t>
      </w:r>
      <w:r>
        <w:t xml:space="preserve"> one’s account of how the sciences and their respective domains are to be unified.  Why would this </w:t>
      </w:r>
      <w:r w:rsidR="009C145B">
        <w:t>merely conjunctive unifying account of the world</w:t>
      </w:r>
      <w:r>
        <w:t xml:space="preserve"> not crowd out naturalized metaphysics as RLS envisage it, </w:t>
      </w:r>
      <w:r w:rsidR="00B86BEB">
        <w:t xml:space="preserve">leaving </w:t>
      </w:r>
      <w:r w:rsidR="009C145B">
        <w:t>it</w:t>
      </w:r>
      <w:r w:rsidR="00B86BEB">
        <w:t xml:space="preserve"> with nothing to do</w:t>
      </w:r>
      <w:r w:rsidR="009C145B">
        <w:t xml:space="preserve">, </w:t>
      </w:r>
      <w:r>
        <w:t>even if no</w:t>
      </w:r>
      <w:r w:rsidR="009C145B">
        <w:t xml:space="preserve"> single science crowds it out?</w:t>
      </w:r>
    </w:p>
    <w:p w:rsidR="00F06680" w:rsidRDefault="00F06680" w:rsidP="00F06680">
      <w:pPr>
        <w:contextualSpacing/>
      </w:pPr>
    </w:p>
    <w:p w:rsidR="00F06680" w:rsidRDefault="00F06680" w:rsidP="00F06680">
      <w:pPr>
        <w:contextualSpacing/>
      </w:pPr>
      <w:r>
        <w:tab/>
      </w:r>
      <w:r w:rsidR="007654D3">
        <w:t>A plausible</w:t>
      </w:r>
      <w:r>
        <w:t xml:space="preserve"> </w:t>
      </w:r>
      <w:r w:rsidR="009C145B">
        <w:t>answer to this question</w:t>
      </w:r>
      <w:r w:rsidR="007654D3">
        <w:t>, I suggest,</w:t>
      </w:r>
      <w:r>
        <w:t xml:space="preserve"> is that the accounts of the relations between branches of science provided by, e.g., physical chemistry and molecular biology are </w:t>
      </w:r>
      <w:r w:rsidRPr="003E3DB2">
        <w:rPr>
          <w:i/>
        </w:rPr>
        <w:t>deficient</w:t>
      </w:r>
      <w:r>
        <w:t xml:space="preserve"> in some way that philosophers are in a position to remedy.  The best candidate for such deficiency, </w:t>
      </w:r>
      <w:r w:rsidR="007654D3">
        <w:t>however</w:t>
      </w:r>
      <w:r>
        <w:t xml:space="preserve">, is not the obvious one, i.e., </w:t>
      </w:r>
      <w:r w:rsidR="007654D3">
        <w:t xml:space="preserve">that these accounts are </w:t>
      </w:r>
      <w:r w:rsidR="007654D3">
        <w:rPr>
          <w:i/>
        </w:rPr>
        <w:t>false</w:t>
      </w:r>
      <w:r>
        <w:t>, but rather</w:t>
      </w:r>
      <w:r w:rsidR="007654D3">
        <w:t xml:space="preserve"> that they are</w:t>
      </w:r>
      <w:r>
        <w:t xml:space="preserve"> </w:t>
      </w:r>
      <w:r w:rsidR="007654D3">
        <w:rPr>
          <w:i/>
        </w:rPr>
        <w:t>imprecise</w:t>
      </w:r>
      <w:r>
        <w:t>.  I shall not try to define imprecision, but the kind I have in mind is exemplified by the pervasive claims in cognitive neuroscience that such-and-such a neural condition is the “neural basis” of such-and-such a psychological state or capacity</w:t>
      </w:r>
      <w:r w:rsidR="00391E76">
        <w:t>.  When such claims are made,</w:t>
      </w:r>
      <w:r>
        <w:t xml:space="preserve"> no account of </w:t>
      </w:r>
      <w:r w:rsidR="00391E76" w:rsidRPr="00391E76">
        <w:rPr>
          <w:i/>
        </w:rPr>
        <w:t>being the</w:t>
      </w:r>
      <w:r w:rsidRPr="00391E76">
        <w:rPr>
          <w:i/>
        </w:rPr>
        <w:t xml:space="preserve"> basis </w:t>
      </w:r>
      <w:r w:rsidR="00391E76" w:rsidRPr="00391E76">
        <w:rPr>
          <w:i/>
        </w:rPr>
        <w:t>of</w:t>
      </w:r>
      <w:r w:rsidR="00391E76">
        <w:t xml:space="preserve"> </w:t>
      </w:r>
      <w:r>
        <w:t xml:space="preserve">is </w:t>
      </w:r>
      <w:r w:rsidR="00391E76">
        <w:t xml:space="preserve">ever </w:t>
      </w:r>
      <w:r>
        <w:t xml:space="preserve">offered </w:t>
      </w:r>
      <w:r w:rsidR="00391E76">
        <w:t>at the time,</w:t>
      </w:r>
      <w:r>
        <w:t xml:space="preserve"> and no consensus account can be assumed</w:t>
      </w:r>
      <w:r w:rsidR="00391E76">
        <w:t>, since none exists</w:t>
      </w:r>
      <w:r>
        <w:t>.</w:t>
      </w:r>
    </w:p>
    <w:p w:rsidR="00F06680" w:rsidRDefault="00F06680" w:rsidP="00F06680">
      <w:pPr>
        <w:contextualSpacing/>
      </w:pPr>
    </w:p>
    <w:p w:rsidR="00F06680" w:rsidRDefault="00F06680" w:rsidP="00F06680">
      <w:pPr>
        <w:contextualSpacing/>
      </w:pPr>
      <w:r>
        <w:tab/>
        <w:t xml:space="preserve">The </w:t>
      </w:r>
      <w:r w:rsidR="002E5E9E">
        <w:t>thought</w:t>
      </w:r>
      <w:r>
        <w:t xml:space="preserve"> that some of the products of science might be deficient in some way that philosophers </w:t>
      </w:r>
      <w:r w:rsidR="00BF6702">
        <w:t>could remedy leads nicely into my</w:t>
      </w:r>
      <w:r>
        <w:t xml:space="preserve"> </w:t>
      </w:r>
      <w:r w:rsidRPr="003152CC">
        <w:rPr>
          <w:i/>
        </w:rPr>
        <w:t>second</w:t>
      </w:r>
      <w:r>
        <w:t xml:space="preserve"> question about RLS’s conception of naturalized metaphysics.  According to this conception, as we have seen, the only legitimate metaphysics is one “that is motivated exclusively by attempts to unify hypotheses and theories that are taken seriously by contemporary </w:t>
      </w:r>
      <w:r w:rsidRPr="00FA77F7">
        <w:rPr>
          <w:i/>
        </w:rPr>
        <w:t>science</w:t>
      </w:r>
      <w:r>
        <w:t>” (1; my italics).  But why do RLS privilege science in this way?  After all, one could agree that legitimate metaphysics must be some kind of unification project, but deny that the claims about the world that it seeks to unify be drawn only from science.</w:t>
      </w:r>
    </w:p>
    <w:p w:rsidR="00F06680" w:rsidRDefault="00F06680" w:rsidP="00F06680">
      <w:pPr>
        <w:contextualSpacing/>
      </w:pPr>
    </w:p>
    <w:p w:rsidR="00F06680" w:rsidRDefault="00F06680" w:rsidP="00F06680">
      <w:pPr>
        <w:contextualSpacing/>
      </w:pPr>
      <w:r>
        <w:tab/>
        <w:t>RLS offer the following argument for the unique status of science; they repeat it at p. 30:</w:t>
      </w:r>
    </w:p>
    <w:p w:rsidR="00F06680" w:rsidRDefault="00F06680" w:rsidP="00F06680">
      <w:pPr>
        <w:contextualSpacing/>
      </w:pPr>
    </w:p>
    <w:p w:rsidR="00F06680" w:rsidRDefault="00F06680" w:rsidP="00F06680">
      <w:pPr>
        <w:ind w:left="720"/>
        <w:contextualSpacing/>
      </w:pPr>
      <w:r>
        <w:t xml:space="preserve">Since science just </w:t>
      </w:r>
      <w:r w:rsidRPr="001C1616">
        <w:rPr>
          <w:i/>
        </w:rPr>
        <w:t>is</w:t>
      </w:r>
      <w:r>
        <w:t xml:space="preserve"> our set of institutional error filters for the job of discovering the objective character of the world—that and no more but also that </w:t>
      </w:r>
      <w:r w:rsidRPr="001C1616">
        <w:rPr>
          <w:i/>
        </w:rPr>
        <w:t>and no less</w:t>
      </w:r>
      <w:r>
        <w:t>—science respects no domain restrictions and will admit no epistemological rivals (such as natural theology or purely speculative metaphysics).  With respect to anything that is a putative fact about the world, scientific institutional processes are absolutely and exclusively authoritative. (28)</w:t>
      </w:r>
    </w:p>
    <w:p w:rsidR="00F06680" w:rsidRDefault="00F06680" w:rsidP="00F06680">
      <w:pPr>
        <w:contextualSpacing/>
      </w:pPr>
    </w:p>
    <w:p w:rsidR="00F06680" w:rsidRDefault="00F06680" w:rsidP="00F06680">
      <w:pPr>
        <w:contextualSpacing/>
      </w:pPr>
      <w:r>
        <w:t>Their rationale for the premise of this argument is that scientific methods—of discovery and confirmat</w:t>
      </w:r>
      <w:r w:rsidR="00B8597F">
        <w:t>ion—are at bottom</w:t>
      </w:r>
      <w:r>
        <w:t xml:space="preserve"> no </w:t>
      </w:r>
      <w:r w:rsidR="00B8597F">
        <w:t>different in kind</w:t>
      </w:r>
      <w:r>
        <w:t xml:space="preserve"> from the methods of discovery and confirmation used in everyday life, e.g., in police work, courts of law, or auto mechanics; </w:t>
      </w:r>
      <w:r w:rsidR="00B8597F">
        <w:t>scientific methods</w:t>
      </w:r>
      <w:r>
        <w:t xml:space="preserve"> are simply the most refined, best developed, and most effective of these everyday methods.</w:t>
      </w:r>
    </w:p>
    <w:p w:rsidR="00F06680" w:rsidRDefault="00F06680" w:rsidP="00F06680">
      <w:pPr>
        <w:contextualSpacing/>
      </w:pPr>
    </w:p>
    <w:p w:rsidR="00F06680" w:rsidRDefault="00F06680" w:rsidP="00F06680">
      <w:pPr>
        <w:contextualSpacing/>
      </w:pPr>
      <w:r>
        <w:tab/>
        <w:t xml:space="preserve">Now if scientific methods are indeed the best refinements to date of certain everyday methods for acquiring knowledge, which I accept, it </w:t>
      </w:r>
      <w:r w:rsidR="00B8597F">
        <w:t xml:space="preserve">certainly </w:t>
      </w:r>
      <w:r>
        <w:t xml:space="preserve">follows that, in any </w:t>
      </w:r>
      <w:r w:rsidRPr="002C5763">
        <w:rPr>
          <w:i/>
        </w:rPr>
        <w:t>conflict</w:t>
      </w:r>
      <w:r>
        <w:t xml:space="preserve"> between the deliverances of scientific methods and the deliverances of </w:t>
      </w:r>
      <w:r w:rsidR="004A7CEC">
        <w:t xml:space="preserve">those </w:t>
      </w:r>
      <w:r>
        <w:t>everyday methods, we should alwa</w:t>
      </w:r>
      <w:r w:rsidR="00B8597F">
        <w:t>ys prefer the former.  But does</w:t>
      </w:r>
      <w:r w:rsidR="004A7CEC">
        <w:t xml:space="preserve"> it</w:t>
      </w:r>
      <w:r>
        <w:t xml:space="preserve"> </w:t>
      </w:r>
      <w:r w:rsidR="004A7CEC">
        <w:t xml:space="preserve">also </w:t>
      </w:r>
      <w:r>
        <w:t>follow</w:t>
      </w:r>
      <w:r w:rsidR="00B8597F">
        <w:t xml:space="preserve"> that scientific methods </w:t>
      </w:r>
      <w:r w:rsidR="004A7CEC">
        <w:t>are “exclusively authoritative”, i.e., that no other methods can bear on, or even settle, a factual claim</w:t>
      </w:r>
      <w:r>
        <w:t xml:space="preserve">?  </w:t>
      </w:r>
      <w:r w:rsidR="004A7CEC">
        <w:t>Apparently not.  For all that has been said so far, s</w:t>
      </w:r>
      <w:r>
        <w:t xml:space="preserve">cientific methods may </w:t>
      </w:r>
      <w:r w:rsidR="004A7CEC">
        <w:t>fail to</w:t>
      </w:r>
      <w:r>
        <w:t xml:space="preserve"> include refinements or developments of </w:t>
      </w:r>
      <w:r w:rsidRPr="00090C7C">
        <w:rPr>
          <w:i/>
        </w:rPr>
        <w:t>all</w:t>
      </w:r>
      <w:r>
        <w:t xml:space="preserve"> everyday methods of inquiry that have cognitive value.  </w:t>
      </w:r>
      <w:r w:rsidR="004A7CEC">
        <w:t>(W</w:t>
      </w:r>
      <w:r>
        <w:t>hy expect that they would</w:t>
      </w:r>
      <w:r w:rsidR="004A7CEC">
        <w:t xml:space="preserve"> include them all</w:t>
      </w:r>
      <w:r>
        <w:t>?  What mechanism would ensure this outcome?</w:t>
      </w:r>
      <w:r w:rsidR="004A7CEC">
        <w:t>)</w:t>
      </w:r>
      <w:r>
        <w:t xml:space="preserve">  And defenders of</w:t>
      </w:r>
      <w:r w:rsidR="004A7CEC">
        <w:t>, say,</w:t>
      </w:r>
      <w:r>
        <w:t xml:space="preserve"> a somewhat reliable faculty of introspection</w:t>
      </w:r>
      <w:r w:rsidRPr="00090C7C">
        <w:t xml:space="preserve">, </w:t>
      </w:r>
      <w:r>
        <w:t xml:space="preserve">or indeed of a </w:t>
      </w:r>
      <w:r w:rsidRPr="00090C7C">
        <w:rPr>
          <w:i/>
        </w:rPr>
        <w:t>sensus divin</w:t>
      </w:r>
      <w:r w:rsidR="004A7CEC">
        <w:rPr>
          <w:i/>
        </w:rPr>
        <w:t>it</w:t>
      </w:r>
      <w:r w:rsidRPr="00090C7C">
        <w:rPr>
          <w:i/>
        </w:rPr>
        <w:t>atis</w:t>
      </w:r>
      <w:r>
        <w:t>, will obviously claim that in fact they do</w:t>
      </w:r>
      <w:r w:rsidR="004A7CEC">
        <w:t xml:space="preserve"> so fail</w:t>
      </w:r>
      <w:r>
        <w:t>.  It also doesn’t follow, from the claim that scientific methods are the best refinements to date of certain everyday methods for acquiring knowledge, that everyday claims about the world shouldn’t be taken seriously unless they have been vindicated by the proc</w:t>
      </w:r>
      <w:r w:rsidR="00630308">
        <w:t>edures of institutional science.</w:t>
      </w:r>
      <w:r>
        <w:t xml:space="preserve"> </w:t>
      </w:r>
      <w:r w:rsidR="00630308">
        <w:t xml:space="preserve"> F</w:t>
      </w:r>
      <w:r>
        <w:t>or</w:t>
      </w:r>
      <w:r w:rsidR="00630308">
        <w:t>, in addition to the last point,</w:t>
      </w:r>
      <w:r>
        <w:t xml:space="preserve"> everyday methods of inquiry, without being the </w:t>
      </w:r>
      <w:r w:rsidRPr="006B650B">
        <w:rPr>
          <w:i/>
        </w:rPr>
        <w:t>best</w:t>
      </w:r>
      <w:r>
        <w:t xml:space="preserve"> methods we have, may still </w:t>
      </w:r>
      <w:r w:rsidR="00B8597F">
        <w:t>be at least somewhat reliable.</w:t>
      </w:r>
    </w:p>
    <w:p w:rsidR="00F06680" w:rsidRDefault="00F06680" w:rsidP="00F06680">
      <w:pPr>
        <w:contextualSpacing/>
      </w:pPr>
    </w:p>
    <w:p w:rsidR="00F06680" w:rsidRDefault="00F06680" w:rsidP="00F06680">
      <w:pPr>
        <w:contextualSpacing/>
      </w:pPr>
      <w:r>
        <w:tab/>
        <w:t>I</w:t>
      </w:r>
      <w:r w:rsidR="00AA0BCD">
        <w:t xml:space="preserve"> am inclined, then, to </w:t>
      </w:r>
      <w:r w:rsidR="00E370E5">
        <w:t xml:space="preserve">reject RLS’s conclusion—that “With respect to anything that is a putative fact about the world, scientific institutional processes are absolutely and exclusively authoritative”—as unjustifiably strong.  </w:t>
      </w:r>
      <w:r w:rsidR="00AA0BCD">
        <w:t xml:space="preserve">I </w:t>
      </w:r>
      <w:r w:rsidR="00E370E5">
        <w:t>als</w:t>
      </w:r>
      <w:r w:rsidR="00AA0BCD">
        <w:t>o</w:t>
      </w:r>
      <w:r>
        <w:t xml:space="preserve"> doubt that </w:t>
      </w:r>
      <w:r w:rsidR="00E370E5">
        <w:t xml:space="preserve">any such </w:t>
      </w:r>
      <w:r w:rsidR="00AA0BCD">
        <w:t>conclusion</w:t>
      </w:r>
      <w:r>
        <w:t xml:space="preserve"> can be established by means of the </w:t>
      </w:r>
      <w:r w:rsidR="00AA0BCD">
        <w:t xml:space="preserve">sort of global </w:t>
      </w:r>
      <w:r>
        <w:t xml:space="preserve">argument </w:t>
      </w:r>
      <w:r w:rsidR="00AA0BCD">
        <w:t>that RLS offer</w:t>
      </w:r>
      <w:r>
        <w:t xml:space="preserve">.  Instead, one must argue piecemeal, by evaluating concrete considerations for and against whatever </w:t>
      </w:r>
      <w:r w:rsidR="00AF5D0C">
        <w:t xml:space="preserve">particular </w:t>
      </w:r>
      <w:r>
        <w:t xml:space="preserve">methods </w:t>
      </w:r>
      <w:r w:rsidR="00AA0BCD">
        <w:t xml:space="preserve">of inquiry </w:t>
      </w:r>
      <w:r>
        <w:t xml:space="preserve">might be proposed as supplements to those of science.  </w:t>
      </w:r>
      <w:r w:rsidR="00AF5D0C">
        <w:t xml:space="preserve">For example, </w:t>
      </w:r>
      <w:r w:rsidR="00AF5D0C" w:rsidRPr="00AF5D0C">
        <w:t xml:space="preserve">the deliverances of </w:t>
      </w:r>
      <w:r w:rsidR="00AF5D0C">
        <w:t>intuition</w:t>
      </w:r>
      <w:r w:rsidR="00AF5D0C" w:rsidRPr="00AF5D0C">
        <w:t xml:space="preserve"> </w:t>
      </w:r>
      <w:r w:rsidR="00AF5D0C">
        <w:t xml:space="preserve">concerning certain factual claims </w:t>
      </w:r>
      <w:r w:rsidR="00AF5D0C" w:rsidRPr="00AF5D0C">
        <w:t xml:space="preserve">could be </w:t>
      </w:r>
      <w:r w:rsidR="00AF5D0C">
        <w:t>evaluat</w:t>
      </w:r>
      <w:r w:rsidR="00AF5D0C" w:rsidRPr="00AF5D0C">
        <w:t xml:space="preserve">ed </w:t>
      </w:r>
      <w:r w:rsidR="00AF5D0C">
        <w:t>for coherence with one another, both at a time and over time, both within subjects and between subjects; and</w:t>
      </w:r>
      <w:r w:rsidR="00AF5D0C" w:rsidRPr="00AF5D0C">
        <w:t xml:space="preserve"> </w:t>
      </w:r>
      <w:r w:rsidR="00AF5D0C">
        <w:t xml:space="preserve">for </w:t>
      </w:r>
      <w:r w:rsidR="00AF5D0C" w:rsidRPr="00AF5D0C">
        <w:t>exter</w:t>
      </w:r>
      <w:r w:rsidR="00AF5D0C">
        <w:t xml:space="preserve">nal coherence, i.e., coherence </w:t>
      </w:r>
      <w:r w:rsidR="00AF5D0C" w:rsidRPr="00AF5D0C">
        <w:t xml:space="preserve">with the deliverances of other sources of evidence </w:t>
      </w:r>
      <w:r w:rsidR="00AF5D0C">
        <w:t xml:space="preserve">already </w:t>
      </w:r>
      <w:r w:rsidR="00AF5D0C" w:rsidRPr="00AF5D0C">
        <w:t xml:space="preserve">accepted as </w:t>
      </w:r>
      <w:r w:rsidR="00AF5D0C">
        <w:t>legitimate</w:t>
      </w:r>
      <w:r w:rsidR="002E5E9E">
        <w:t>.</w:t>
      </w:r>
      <w:r w:rsidR="00AF5D0C" w:rsidRPr="00AF5D0C">
        <w:t xml:space="preserve"> </w:t>
      </w:r>
      <w:r w:rsidR="002E5E9E">
        <w:t xml:space="preserve"> Such deliverances can also be evaluated by seeking a theoretical account of their</w:t>
      </w:r>
      <w:r w:rsidR="00AF5D0C" w:rsidRPr="00AF5D0C">
        <w:t xml:space="preserve"> origins and reliability. </w:t>
      </w:r>
      <w:r w:rsidR="002E5E9E">
        <w:t xml:space="preserve"> In practice,</w:t>
      </w:r>
      <w:r>
        <w:t xml:space="preserve"> RLS do </w:t>
      </w:r>
      <w:r w:rsidR="00AA0BCD">
        <w:t>argue</w:t>
      </w:r>
      <w:r>
        <w:t xml:space="preserve"> in this </w:t>
      </w:r>
      <w:r w:rsidR="002E5E9E">
        <w:t xml:space="preserve">piecemeal </w:t>
      </w:r>
      <w:r>
        <w:t xml:space="preserve">way, as when they point out that intuitions are often influenced by variable cultural factors or superseded scientific theories, and that common-sense claims have often turned out to be </w:t>
      </w:r>
      <w:r w:rsidR="002E5E9E">
        <w:t>wrong or unproductive (10-12).</w:t>
      </w:r>
    </w:p>
    <w:p w:rsidR="00F06680" w:rsidRDefault="00F06680" w:rsidP="00F06680">
      <w:pPr>
        <w:contextualSpacing/>
      </w:pPr>
    </w:p>
    <w:p w:rsidR="00F06680" w:rsidRDefault="007F6758" w:rsidP="00F06680">
      <w:pPr>
        <w:contextualSpacing/>
      </w:pPr>
      <w:r>
        <w:tab/>
        <w:t>My</w:t>
      </w:r>
      <w:r w:rsidR="00F06680">
        <w:t xml:space="preserve"> </w:t>
      </w:r>
      <w:r w:rsidR="00F06680" w:rsidRPr="007F6758">
        <w:rPr>
          <w:i/>
        </w:rPr>
        <w:t>third</w:t>
      </w:r>
      <w:r w:rsidR="00F06680">
        <w:t xml:space="preserve"> question about RLS’s conception of naturalized metaphysics is </w:t>
      </w:r>
      <w:r>
        <w:t>closely related to the second.  W</w:t>
      </w:r>
      <w:r w:rsidR="00F06680">
        <w:t xml:space="preserve">hat scope </w:t>
      </w:r>
      <w:r>
        <w:t>does it allow</w:t>
      </w:r>
      <w:r w:rsidR="00F06680">
        <w:t xml:space="preserve"> for metaphysics, and indeed for philosophy more broadly, to </w:t>
      </w:r>
      <w:r w:rsidR="00F06680" w:rsidRPr="006B650B">
        <w:rPr>
          <w:i/>
        </w:rPr>
        <w:t>correct</w:t>
      </w:r>
      <w:r w:rsidR="00F06680">
        <w:t xml:space="preserve"> our best current science.  The question matters rhetorically as well as substantively.  It matters substantively because, as I’ve hinted already, a </w:t>
      </w:r>
      <w:r w:rsidR="00F06680" w:rsidRPr="00156DEE">
        <w:rPr>
          <w:i/>
        </w:rPr>
        <w:t>prima facie</w:t>
      </w:r>
      <w:r w:rsidR="00F06680">
        <w:t xml:space="preserve"> tension exists between the naturalist attitude of deferring to science on all factual questions and the hope that metaphysics can nonetheless contribute to our knowledge of what the world is like.  It matters rhetorically because naturalists are in constant danger of appearing to be science sycophants, and they would reduce this threat if they could point to ways in which, in principle, metaphysicians could correct science.</w:t>
      </w:r>
    </w:p>
    <w:p w:rsidR="00F06680" w:rsidRDefault="00F06680" w:rsidP="00F06680">
      <w:pPr>
        <w:contextualSpacing/>
      </w:pPr>
    </w:p>
    <w:p w:rsidR="00F06680" w:rsidRDefault="00F06680" w:rsidP="00F06680">
      <w:pPr>
        <w:contextualSpacing/>
      </w:pPr>
      <w:r>
        <w:tab/>
        <w:t xml:space="preserve">Now when RLS write that “With respect to anything that is a putative fact about the world, scientific institutional processes are absolutely and exclusively authoritative”, they certainly appear committed to allowing no scope at all for metaphysics to correct science.  But the appearance is misleading.  Suppose that the methods of properly naturalized metaphysics </w:t>
      </w:r>
      <w:r w:rsidRPr="00156DEE">
        <w:rPr>
          <w:i/>
        </w:rPr>
        <w:t>are</w:t>
      </w:r>
      <w:r>
        <w:t xml:space="preserve"> (some of) those of science; this involves supposing that properly naturalized metaphysics has (or could be made to have) its own “institutional filters on errors” (28), comparable to those of today’s science.  Then, in principle, no obstacle prevents such metaphysics from correcting our best current science, and all sorts of possibilities are opened up.  For example, properly naturalized metaphysics might be able to show that parts of our best current science are </w:t>
      </w:r>
      <w:r w:rsidR="002E5E9E">
        <w:t>imprecise (as I suggested above), or confused, or needlessly agnostic;</w:t>
      </w:r>
      <w:r>
        <w:t xml:space="preserve"> that these defects can be c</w:t>
      </w:r>
      <w:r w:rsidR="002E5E9E">
        <w:t>orrected in such-and-such a way;</w:t>
      </w:r>
      <w:r>
        <w:t xml:space="preserve"> and that, once they have been corrected, we will therefore have </w:t>
      </w:r>
      <w:r w:rsidRPr="00DB0E8F">
        <w:rPr>
          <w:i/>
        </w:rPr>
        <w:t>added</w:t>
      </w:r>
      <w:r w:rsidR="002E5E9E">
        <w:t xml:space="preserve"> to our current best science.</w:t>
      </w:r>
      <w:r w:rsidR="002E5E9E">
        <w:rPr>
          <w:rStyle w:val="FootnoteReference"/>
        </w:rPr>
        <w:footnoteReference w:id="8"/>
      </w:r>
      <w:r>
        <w:t xml:space="preserve"> </w:t>
      </w:r>
      <w:r w:rsidR="002E5E9E">
        <w:t xml:space="preserve"> </w:t>
      </w:r>
      <w:r>
        <w:t xml:space="preserve">Properly naturalized metaphysics might also be able to show that parts of our best current science are </w:t>
      </w:r>
      <w:r w:rsidRPr="00DB0E8F">
        <w:rPr>
          <w:i/>
        </w:rPr>
        <w:t>unfounded</w:t>
      </w:r>
      <w:r>
        <w:t xml:space="preserve">, because supported by faulty modes of reasoning; in this case, properly naturalized metaphysics would presumably need to draw upon properly naturalized epistemology.  More generally, practitioners of properly naturalized metaphysics might be able to advance our best current science indirectly, </w:t>
      </w:r>
      <w:r w:rsidR="001B7D4C">
        <w:t>merely by</w:t>
      </w:r>
      <w:r>
        <w:t xml:space="preserve"> helping sci</w:t>
      </w:r>
      <w:r w:rsidR="001B7D4C">
        <w:t>entists to think things through</w:t>
      </w:r>
      <w:r>
        <w:t>, without their contribution amounting to a</w:t>
      </w:r>
      <w:r w:rsidR="001B7D4C">
        <w:t xml:space="preserve"> precisely identifiable,</w:t>
      </w:r>
      <w:r>
        <w:t xml:space="preserve"> localized addition to anything that we take ourselves to know.</w:t>
      </w:r>
    </w:p>
    <w:p w:rsidR="00F06680" w:rsidRDefault="00F06680" w:rsidP="00F06680">
      <w:pPr>
        <w:contextualSpacing/>
      </w:pPr>
    </w:p>
    <w:p w:rsidR="00F06680" w:rsidRPr="00F1308F" w:rsidRDefault="00F06680" w:rsidP="00F06680">
      <w:pPr>
        <w:contextualSpacing/>
        <w:jc w:val="center"/>
        <w:rPr>
          <w:b/>
        </w:rPr>
      </w:pPr>
      <w:r w:rsidRPr="00F1308F">
        <w:rPr>
          <w:b/>
        </w:rPr>
        <w:t>II</w:t>
      </w:r>
    </w:p>
    <w:p w:rsidR="00F06680" w:rsidRDefault="00F06680" w:rsidP="00F06680">
      <w:pPr>
        <w:contextualSpacing/>
      </w:pPr>
      <w:r>
        <w:tab/>
      </w:r>
    </w:p>
    <w:p w:rsidR="00F06680" w:rsidRDefault="00F06680" w:rsidP="00F06680">
      <w:pPr>
        <w:contextualSpacing/>
      </w:pPr>
      <w:r>
        <w:t>I turn now to RLS’s elaboration of their conception of naturalized metaphysics.  In a  section devoted to formulating “some proper principle which distinguishes what we regard as useful from useless metaphysics” (27), they endorse a “non-positivist version of verificationism” (29).  They state the first of the two elements that make up this “verificationism” as follows:</w:t>
      </w:r>
    </w:p>
    <w:p w:rsidR="00F06680" w:rsidRDefault="00F06680" w:rsidP="00F06680">
      <w:pPr>
        <w:contextualSpacing/>
      </w:pPr>
    </w:p>
    <w:p w:rsidR="00F06680" w:rsidRDefault="00F06680" w:rsidP="00F06680">
      <w:pPr>
        <w:ind w:left="720"/>
        <w:contextualSpacing/>
      </w:pPr>
      <w:r>
        <w:t xml:space="preserve"> …no hypothesis that the approximately consensual current scientific picture declares to be beyond our capacity to investigate should be taken seriously. (29)</w:t>
      </w:r>
    </w:p>
    <w:p w:rsidR="00F06680" w:rsidRDefault="00F06680" w:rsidP="00F06680">
      <w:pPr>
        <w:contextualSpacing/>
      </w:pPr>
    </w:p>
    <w:p w:rsidR="00F06680" w:rsidRDefault="00F06680" w:rsidP="00F06680">
      <w:pPr>
        <w:contextualSpacing/>
      </w:pPr>
      <w:r>
        <w:t xml:space="preserve">RLS make it clear in their glosses that “capacity” should be </w:t>
      </w:r>
      <w:r w:rsidR="003B2829">
        <w:t>read as “capacity in principle”;</w:t>
      </w:r>
      <w:r>
        <w:t xml:space="preserve"> and that not to take a hyp</w:t>
      </w:r>
      <w:r w:rsidR="003B2829">
        <w:t>othesis seriously is to treat the hypothesis</w:t>
      </w:r>
      <w:r>
        <w:t xml:space="preserve"> as one whose investigation is not worthwhile i</w:t>
      </w:r>
      <w:r w:rsidR="003B2829">
        <w:t xml:space="preserve">f one’s </w:t>
      </w:r>
      <w:r w:rsidR="00D51FA1">
        <w:t>(</w:t>
      </w:r>
      <w:r w:rsidR="003B2829">
        <w:t>sole</w:t>
      </w:r>
      <w:r w:rsidR="00D51FA1">
        <w:t>)</w:t>
      </w:r>
      <w:r w:rsidR="003B2829">
        <w:t xml:space="preserve"> goal is to advance</w:t>
      </w:r>
      <w:r>
        <w:t xml:space="preserve"> “objective inquiry” (30).  </w:t>
      </w:r>
      <w:r w:rsidR="00D51FA1">
        <w:t>Note, too, that</w:t>
      </w:r>
      <w:r w:rsidR="001E140F">
        <w:t xml:space="preserve"> the sentence I ha</w:t>
      </w:r>
      <w:r>
        <w:t xml:space="preserve">ve quoted is an exhortation, and not a hypothesis, </w:t>
      </w:r>
      <w:r w:rsidR="00D51FA1">
        <w:t xml:space="preserve">so that </w:t>
      </w:r>
      <w:r>
        <w:t xml:space="preserve">no </w:t>
      </w:r>
      <w:r w:rsidR="001E140F">
        <w:t>problem can arise from</w:t>
      </w:r>
      <w:r>
        <w:t xml:space="preserve"> it</w:t>
      </w:r>
      <w:r w:rsidR="001E140F">
        <w:t>s applying</w:t>
      </w:r>
      <w:r>
        <w:t xml:space="preserve"> to itself.</w:t>
      </w:r>
    </w:p>
    <w:p w:rsidR="00F06680" w:rsidRDefault="00F06680" w:rsidP="00F06680">
      <w:pPr>
        <w:contextualSpacing/>
      </w:pPr>
    </w:p>
    <w:p w:rsidR="000F797B" w:rsidRDefault="00F06680" w:rsidP="00F06680">
      <w:pPr>
        <w:contextualSpacing/>
      </w:pPr>
      <w:r>
        <w:tab/>
        <w:t xml:space="preserve">But why call this exhortation an element of </w:t>
      </w:r>
      <w:r w:rsidRPr="00F21246">
        <w:rPr>
          <w:i/>
        </w:rPr>
        <w:t>verificationism</w:t>
      </w:r>
      <w:r w:rsidR="001E140F">
        <w:t>?  The answer is that c</w:t>
      </w:r>
      <w:r>
        <w:t>lassical verificationism sought a way to identify claims that are cognitively meaningless, claims that can for that reason safely be ignored</w:t>
      </w:r>
      <w:r w:rsidR="001E140F">
        <w:t>, i.e., left uninvestigated</w:t>
      </w:r>
      <w:r>
        <w:t>.  And RLS</w:t>
      </w:r>
      <w:r w:rsidR="001E140F">
        <w:t>, too,</w:t>
      </w:r>
      <w:r>
        <w:t xml:space="preserve"> seek a way to identify hypotheses that can safely be ignored—not because they are literally meaningless, but because they are beyond our cognitive powers to investigate.  </w:t>
      </w:r>
      <w:r w:rsidR="001E140F">
        <w:t xml:space="preserve">A second query: </w:t>
      </w:r>
      <w:r>
        <w:t xml:space="preserve">what </w:t>
      </w:r>
      <w:r w:rsidR="001E140F">
        <w:t>does RLS’s exhortation have to do with metaphysics?</w:t>
      </w:r>
      <w:r>
        <w:t xml:space="preserve">  The answer is everything, since “no hypothesis” is </w:t>
      </w:r>
      <w:r w:rsidR="001E140F">
        <w:t>clearly meant</w:t>
      </w:r>
      <w:r>
        <w:t xml:space="preserve"> to cover all metaphysical theses.</w:t>
      </w:r>
      <w:r w:rsidR="001E140F">
        <w:t xml:space="preserve">  The exhortation is therefore</w:t>
      </w:r>
      <w:r>
        <w:t xml:space="preserve"> close</w:t>
      </w:r>
      <w:r w:rsidR="001E140F">
        <w:t>ly linked to</w:t>
      </w:r>
      <w:r>
        <w:t xml:space="preserve"> a certain familiar usage of the word “metaphysical” (chiefly among scientists) in which to call a claim metaphysical is just to say that its truth can’t be known, one way or </w:t>
      </w:r>
      <w:r w:rsidR="00D51FA1">
        <w:t>the other, even in principle.  Just h</w:t>
      </w:r>
      <w:r>
        <w:t xml:space="preserve">ow many traditional metaphysical claims </w:t>
      </w:r>
      <w:r w:rsidR="001E140F">
        <w:t>should not be</w:t>
      </w:r>
      <w:r>
        <w:t xml:space="preserve"> take</w:t>
      </w:r>
      <w:r w:rsidR="001E140F">
        <w:t>n</w:t>
      </w:r>
      <w:r>
        <w:t xml:space="preserve"> seriously</w:t>
      </w:r>
      <w:r w:rsidR="00D51FA1">
        <w:t>, according to RLS,</w:t>
      </w:r>
      <w:r>
        <w:t xml:space="preserve"> is a question they don’t take up at this point in their discussio</w:t>
      </w:r>
      <w:r w:rsidR="00D51FA1">
        <w:t>n; but</w:t>
      </w:r>
      <w:r>
        <w:t xml:space="preserve"> their earlier section, “Neo-Scholastic Metaphysics” (7-27), can </w:t>
      </w:r>
      <w:r w:rsidR="00D51FA1">
        <w:t xml:space="preserve">with the benefit of hindsight </w:t>
      </w:r>
      <w:r>
        <w:t xml:space="preserve">be read as having argued precisely that a good many such </w:t>
      </w:r>
      <w:r w:rsidR="00D51FA1">
        <w:t>claim</w:t>
      </w:r>
      <w:r>
        <w:t>s are indeed “beyond our capacity to investigate”</w:t>
      </w:r>
      <w:r w:rsidR="00D51FA1">
        <w:t>,</w:t>
      </w:r>
      <w:r>
        <w:t xml:space="preserve"> given the “approximately consens</w:t>
      </w:r>
      <w:r w:rsidR="000F797B">
        <w:t>ual current scientific picture” insofar as it characterizes human cognition.  Thus, as I</w:t>
      </w:r>
      <w:r>
        <w:t xml:space="preserve"> noted</w:t>
      </w:r>
      <w:r w:rsidR="000F797B">
        <w:t xml:space="preserve"> above</w:t>
      </w:r>
      <w:r>
        <w:t>, RLS observe that intuitions are often influenced by variable cultural factors or superseded scientific theories, and that common-sense claims have often turned out to be wrong or unproductive (10-12).  Hence, to the extent</w:t>
      </w:r>
      <w:r w:rsidR="000F797B">
        <w:t xml:space="preserve"> (i) that</w:t>
      </w:r>
      <w:r>
        <w:t xml:space="preserve"> certain metaphysical theses could only be supported by appeal to intuitions and </w:t>
      </w:r>
      <w:r w:rsidR="000F797B">
        <w:t xml:space="preserve">to </w:t>
      </w:r>
      <w:r>
        <w:t xml:space="preserve">what seems commonsensical and </w:t>
      </w:r>
      <w:r w:rsidR="000F797B">
        <w:t>(ii) that RLS’s observations discredit</w:t>
      </w:r>
      <w:r>
        <w:t xml:space="preserve"> support</w:t>
      </w:r>
      <w:r w:rsidR="000F797B">
        <w:t xml:space="preserve"> of these kinds</w:t>
      </w:r>
      <w:r>
        <w:t xml:space="preserve">, those theses should no longer be taken seriously, according to the first element of RLS’s verificationism.  </w:t>
      </w:r>
    </w:p>
    <w:p w:rsidR="000F797B" w:rsidRDefault="000F797B" w:rsidP="00F06680">
      <w:pPr>
        <w:contextualSpacing/>
      </w:pPr>
    </w:p>
    <w:p w:rsidR="00F06680" w:rsidRDefault="000F797B" w:rsidP="00F06680">
      <w:pPr>
        <w:contextualSpacing/>
      </w:pPr>
      <w:r>
        <w:tab/>
      </w:r>
      <w:r w:rsidR="00F06680">
        <w:t xml:space="preserve">For myself, I am not yet ready to endorse (ii).  The evidence </w:t>
      </w:r>
      <w:r>
        <w:t xml:space="preserve">that </w:t>
      </w:r>
      <w:r w:rsidR="00F06680">
        <w:t xml:space="preserve">RLS cite </w:t>
      </w:r>
      <w:r>
        <w:t xml:space="preserve">against appeals to intuitions and common sense </w:t>
      </w:r>
      <w:r w:rsidR="00F06680">
        <w:t xml:space="preserve">is too general.  </w:t>
      </w:r>
      <w:r>
        <w:t xml:space="preserve">A great </w:t>
      </w:r>
      <w:r w:rsidR="0008398F">
        <w:t>diversit</w:t>
      </w:r>
      <w:r>
        <w:t xml:space="preserve">y </w:t>
      </w:r>
      <w:r w:rsidR="0008398F">
        <w:t xml:space="preserve">of </w:t>
      </w:r>
      <w:r>
        <w:t>phenomena</w:t>
      </w:r>
      <w:r w:rsidR="0008398F">
        <w:t xml:space="preserve"> has been</w:t>
      </w:r>
      <w:r>
        <w:t xml:space="preserve"> subsumed under the heading of </w:t>
      </w:r>
      <w:r w:rsidR="0008398F">
        <w:t xml:space="preserve">“intuitions and common sense”, and it is open to defenders of the appeals to intuitions and common sense that are made in contemporary metaphysics to insist that the </w:t>
      </w:r>
      <w:r w:rsidR="00811B59">
        <w:t xml:space="preserve">sort of </w:t>
      </w:r>
      <w:r w:rsidR="0008398F">
        <w:t>appeals</w:t>
      </w:r>
      <w:r w:rsidR="00811B59">
        <w:t xml:space="preserve"> to intuitions and common sense that</w:t>
      </w:r>
      <w:r w:rsidR="0008398F">
        <w:t xml:space="preserve"> </w:t>
      </w:r>
      <w:r w:rsidR="0008398F" w:rsidRPr="0008398F">
        <w:rPr>
          <w:i/>
        </w:rPr>
        <w:t>they</w:t>
      </w:r>
      <w:r w:rsidR="0008398F">
        <w:t xml:space="preserve"> make are legitimate, even though RLS are right to say that many other appeals that fall into the same very broad category are </w:t>
      </w:r>
      <w:r w:rsidR="00811B59">
        <w:t>worthless</w:t>
      </w:r>
      <w:r w:rsidR="0008398F">
        <w:t xml:space="preserve">.  </w:t>
      </w:r>
      <w:r w:rsidR="00F06680">
        <w:t>I</w:t>
      </w:r>
      <w:r w:rsidR="0008398F">
        <w:t>n my view, an adequate case against the appeals to intuitions and common sense that are made in contemporary metaphysics</w:t>
      </w:r>
      <w:r w:rsidR="00F06680">
        <w:t xml:space="preserve"> </w:t>
      </w:r>
      <w:r w:rsidR="0008398F">
        <w:t>must be based on the results of further</w:t>
      </w:r>
      <w:r w:rsidR="00F06680">
        <w:t xml:space="preserve"> research </w:t>
      </w:r>
      <w:r w:rsidR="00811B59">
        <w:t>into</w:t>
      </w:r>
      <w:r w:rsidR="00F06680">
        <w:t xml:space="preserve"> metaphysical intuitions </w:t>
      </w:r>
      <w:r w:rsidR="0008398F">
        <w:t xml:space="preserve">in particular </w:t>
      </w:r>
      <w:r w:rsidR="00F06680">
        <w:t>(e.g., those invoked in the dispute between endurantism and perdurantism)</w:t>
      </w:r>
      <w:r w:rsidR="00811B59">
        <w:t>.  Such research would seek, first, to discover whether metaphysical intuitions</w:t>
      </w:r>
      <w:r w:rsidR="00F06680">
        <w:t xml:space="preserve"> are consistent across</w:t>
      </w:r>
      <w:r w:rsidR="00811B59">
        <w:t xml:space="preserve"> (say)</w:t>
      </w:r>
      <w:r w:rsidR="00F06680">
        <w:t xml:space="preserve"> cultures, genders, and</w:t>
      </w:r>
      <w:r>
        <w:t xml:space="preserve"> </w:t>
      </w:r>
      <w:r w:rsidR="00F06680">
        <w:t>variation</w:t>
      </w:r>
      <w:r w:rsidR="00811B59">
        <w:t>s in intelligence and education; in light of the results, it would seek, second, to confirm hypotheses</w:t>
      </w:r>
      <w:r w:rsidR="00F06680">
        <w:t xml:space="preserve"> </w:t>
      </w:r>
      <w:r w:rsidR="00811B59">
        <w:t>about where</w:t>
      </w:r>
      <w:r w:rsidR="00F06680">
        <w:t xml:space="preserve"> these intuitions come from</w:t>
      </w:r>
      <w:r w:rsidR="00811B59">
        <w:t xml:space="preserve"> and what factors influence them; it would seek, finally, to draw conclusions as to the reliability or otherwise of these intuitions</w:t>
      </w:r>
      <w:r w:rsidR="00F06680">
        <w:t>.</w:t>
      </w:r>
    </w:p>
    <w:p w:rsidR="00F06680" w:rsidRDefault="00F06680" w:rsidP="00F06680">
      <w:pPr>
        <w:contextualSpacing/>
      </w:pPr>
    </w:p>
    <w:p w:rsidR="00F06680" w:rsidRDefault="000F797B" w:rsidP="00F06680">
      <w:pPr>
        <w:contextualSpacing/>
      </w:pPr>
      <w:r>
        <w:tab/>
      </w:r>
      <w:r w:rsidR="00A8579A">
        <w:t>Even when t</w:t>
      </w:r>
      <w:r w:rsidR="00125B4B">
        <w:t xml:space="preserve">he </w:t>
      </w:r>
      <w:r w:rsidR="00F06680">
        <w:t xml:space="preserve">“approximately consensual current scientific picture” </w:t>
      </w:r>
      <w:r w:rsidR="00A8579A">
        <w:t xml:space="preserve">doesn’t characterize human cognition, it </w:t>
      </w:r>
      <w:r w:rsidR="00F06680">
        <w:t xml:space="preserve">can </w:t>
      </w:r>
      <w:r w:rsidR="00A8579A">
        <w:t xml:space="preserve">still </w:t>
      </w:r>
      <w:r w:rsidR="00F06680">
        <w:t>reveal a hypothesis to be “beyo</w:t>
      </w:r>
      <w:r>
        <w:t>nd our capacity to investigate”</w:t>
      </w:r>
      <w:r w:rsidR="00021E9C">
        <w:t xml:space="preserve">; it can do so </w:t>
      </w:r>
      <w:r w:rsidR="00F06680">
        <w:t>by revealing certain questions to have false presuppositions.  Thus RLS see much contemporary analytic metaphysics as assuming the correctness of what they call the “containment metaphor” (3).  “On this doctrine”, they write,</w:t>
      </w:r>
    </w:p>
    <w:p w:rsidR="00F06680" w:rsidRDefault="00F06680" w:rsidP="00F06680">
      <w:pPr>
        <w:contextualSpacing/>
      </w:pPr>
    </w:p>
    <w:p w:rsidR="00F06680" w:rsidRDefault="00F06680" w:rsidP="00F06680">
      <w:pPr>
        <w:ind w:left="720"/>
        <w:contextualSpacing/>
      </w:pPr>
      <w:r>
        <w:t>the world is a kind of container bearing objects that change location and properties over time.  These objects cause things to happen by interacting directly with one another.  Prototypically, they move each other about by banging into one another.  At least as important to the general picture, they themselves are containers in turn, and their properties and causal dispositions are to be explained by the properties and dispositions of the objects they contain (and which are often taken to comprise them entirely). (3)</w:t>
      </w:r>
    </w:p>
    <w:p w:rsidR="00F06680" w:rsidRDefault="00F06680" w:rsidP="00F06680">
      <w:pPr>
        <w:contextualSpacing/>
      </w:pPr>
    </w:p>
    <w:p w:rsidR="00F06680" w:rsidRDefault="00F06680" w:rsidP="00F06680">
      <w:pPr>
        <w:contextualSpacing/>
      </w:pPr>
      <w:r>
        <w:t xml:space="preserve">According to the balance of </w:t>
      </w:r>
      <w:r w:rsidRPr="00207C96">
        <w:rPr>
          <w:i/>
        </w:rPr>
        <w:t>Every Thing Must Go</w:t>
      </w:r>
      <w:r>
        <w:t>, however, this doctrine is entirely mistaken; most fundamentally, of course, there are no objects, i.e., no substances in the philosophical sense—every thing must go!  But if this is correct, then</w:t>
      </w:r>
      <w:r w:rsidR="0049548D">
        <w:t>, I take it,</w:t>
      </w:r>
      <w:r>
        <w:t xml:space="preserve"> many traditional metaphysical questions simply lapse</w:t>
      </w:r>
      <w:r w:rsidRPr="0035105B">
        <w:t xml:space="preserve">, e.g., </w:t>
      </w:r>
      <w:r>
        <w:t>question</w:t>
      </w:r>
      <w:r w:rsidRPr="0035105B">
        <w:t xml:space="preserve">s about what substances are, </w:t>
      </w:r>
      <w:r>
        <w:t>how they continue to exist</w:t>
      </w:r>
      <w:r w:rsidRPr="0035105B">
        <w:t xml:space="preserve"> through time, </w:t>
      </w:r>
      <w:r>
        <w:t>whether some of their properties are essential</w:t>
      </w:r>
      <w:r w:rsidRPr="0035105B">
        <w:t xml:space="preserve">, </w:t>
      </w:r>
      <w:r>
        <w:t xml:space="preserve">and </w:t>
      </w:r>
      <w:r w:rsidRPr="0035105B">
        <w:t xml:space="preserve">perhaps </w:t>
      </w:r>
      <w:r>
        <w:t>what</w:t>
      </w:r>
      <w:r w:rsidRPr="0035105B">
        <w:t xml:space="preserve"> properties </w:t>
      </w:r>
      <w:r>
        <w:t xml:space="preserve">are </w:t>
      </w:r>
      <w:r w:rsidRPr="0035105B">
        <w:t>(if</w:t>
      </w:r>
      <w:r>
        <w:t xml:space="preserve"> substance and property are </w:t>
      </w:r>
      <w:r w:rsidR="0049548D">
        <w:t>inter-defined</w:t>
      </w:r>
      <w:r w:rsidRPr="0035105B">
        <w:t>).</w:t>
      </w:r>
      <w:r>
        <w:t xml:space="preserve">  </w:t>
      </w:r>
      <w:r w:rsidR="0049548D">
        <w:t>For RLS, i</w:t>
      </w:r>
      <w:r>
        <w:t xml:space="preserve">n that case, naturalized metaphysics </w:t>
      </w:r>
      <w:r w:rsidR="0049548D" w:rsidRPr="0049548D">
        <w:rPr>
          <w:i/>
        </w:rPr>
        <w:t>can</w:t>
      </w:r>
      <w:r w:rsidRPr="0049548D">
        <w:rPr>
          <w:i/>
        </w:rPr>
        <w:t>not</w:t>
      </w:r>
      <w:r>
        <w:t xml:space="preserve"> mainly consist in addressing traditional metaphysical questions</w:t>
      </w:r>
      <w:r w:rsidR="0049548D">
        <w:t>, albeit</w:t>
      </w:r>
      <w:r>
        <w:t xml:space="preserve"> in a non-traditional way</w:t>
      </w:r>
      <w:r w:rsidR="0049548D">
        <w:t>; for them, the change that metaphysics must undergo if naturalized is more than a change in method</w:t>
      </w:r>
      <w:r>
        <w:t>.</w:t>
      </w:r>
    </w:p>
    <w:p w:rsidR="00F06680" w:rsidRDefault="00F06680" w:rsidP="00F06680">
      <w:pPr>
        <w:contextualSpacing/>
      </w:pPr>
    </w:p>
    <w:p w:rsidR="00F06680" w:rsidRDefault="00F06680" w:rsidP="00F06680">
      <w:pPr>
        <w:contextualSpacing/>
      </w:pPr>
      <w:r>
        <w:tab/>
      </w:r>
      <w:r w:rsidR="00442A16">
        <w:t xml:space="preserve">Let me end this section with a word about the rationale for the first element of RLS’s “non-positivist version of verificationism”.  </w:t>
      </w:r>
      <w:r>
        <w:t>Why, exactly, should “</w:t>
      </w:r>
      <w:r w:rsidRPr="00746802">
        <w:t>…no hypothesis that the approximately consensual current scientific picture declares to be bey</w:t>
      </w:r>
      <w:r>
        <w:t xml:space="preserve">ond our capacity to investigate…be taken seriously” if one’s </w:t>
      </w:r>
      <w:r w:rsidR="00442A16">
        <w:t>(</w:t>
      </w:r>
      <w:r>
        <w:t>sole</w:t>
      </w:r>
      <w:r w:rsidR="00442A16">
        <w:t>)</w:t>
      </w:r>
      <w:r>
        <w:t xml:space="preserve"> goal is to advance “objective inquiry” </w:t>
      </w:r>
      <w:r w:rsidRPr="00746802">
        <w:t>(29</w:t>
      </w:r>
      <w:r>
        <w:t>-30</w:t>
      </w:r>
      <w:r w:rsidRPr="00746802">
        <w:t>)</w:t>
      </w:r>
      <w:r>
        <w:t xml:space="preserve">?  </w:t>
      </w:r>
      <w:r w:rsidR="00442A16">
        <w:t>Though left unstated, t</w:t>
      </w:r>
      <w:r>
        <w:t xml:space="preserve">he answer, </w:t>
      </w:r>
      <w:r w:rsidR="00442A16">
        <w:t>I presume, is</w:t>
      </w:r>
      <w:r>
        <w:t xml:space="preserve"> that—</w:t>
      </w:r>
      <w:r w:rsidR="00442A16">
        <w:t>to a first approximation</w:t>
      </w:r>
      <w:r>
        <w:t xml:space="preserve">—one should not attempt to pursue a goal that one knows </w:t>
      </w:r>
      <w:r w:rsidR="00442A16">
        <w:t>one cannot achieve</w:t>
      </w:r>
      <w:r>
        <w:t xml:space="preserve">.  </w:t>
      </w:r>
      <w:r w:rsidR="00442A16">
        <w:t xml:space="preserve">A more sophisticated answer </w:t>
      </w:r>
      <w:r>
        <w:t xml:space="preserve">would need to take into account the </w:t>
      </w:r>
      <w:r w:rsidR="00442A16">
        <w:t>low</w:t>
      </w:r>
      <w:r>
        <w:t xml:space="preserve"> but </w:t>
      </w:r>
      <w:r w:rsidR="00442A16">
        <w:t>sure</w:t>
      </w:r>
      <w:r>
        <w:t xml:space="preserve">ly </w:t>
      </w:r>
      <w:r w:rsidR="00442A16">
        <w:t>non-zero</w:t>
      </w:r>
      <w:r>
        <w:t xml:space="preserve"> probability that </w:t>
      </w:r>
      <w:r w:rsidR="00442A16">
        <w:t xml:space="preserve">one </w:t>
      </w:r>
      <w:r w:rsidR="00442A16" w:rsidRPr="00442A16">
        <w:rPr>
          <w:i/>
        </w:rPr>
        <w:t>can</w:t>
      </w:r>
      <w:r w:rsidR="00442A16">
        <w:t xml:space="preserve"> achieve the goal in question</w:t>
      </w:r>
      <w:r>
        <w:t xml:space="preserve">, </w:t>
      </w:r>
      <w:r w:rsidRPr="000E0EEF">
        <w:rPr>
          <w:i/>
        </w:rPr>
        <w:t>pace</w:t>
      </w:r>
      <w:r>
        <w:t xml:space="preserve"> the “approximately consensual current scientific picture”</w:t>
      </w:r>
      <w:r w:rsidR="00442A16">
        <w:t xml:space="preserve">, which is, after all, </w:t>
      </w:r>
      <w:r w:rsidR="001E3733">
        <w:t>fallible</w:t>
      </w:r>
      <w:r>
        <w:t xml:space="preserve">.  Perhaps, then, </w:t>
      </w:r>
      <w:r w:rsidR="001E3733">
        <w:t xml:space="preserve">despite the very low probability of success, </w:t>
      </w:r>
      <w:r>
        <w:t>if s</w:t>
      </w:r>
      <w:r w:rsidR="00442A16">
        <w:t>ome people want</w:t>
      </w:r>
      <w:r>
        <w:t xml:space="preserve"> </w:t>
      </w:r>
      <w:r w:rsidR="001E3733">
        <w:t xml:space="preserve">very badly </w:t>
      </w:r>
      <w:r>
        <w:t>to know whether</w:t>
      </w:r>
      <w:r w:rsidR="00442A16">
        <w:t>, e.g.,</w:t>
      </w:r>
      <w:r>
        <w:t xml:space="preserve"> endurantism or perdurantism </w:t>
      </w:r>
      <w:r w:rsidR="00442A16">
        <w:t>(or neither) i</w:t>
      </w:r>
      <w:r>
        <w:t xml:space="preserve">s true, they </w:t>
      </w:r>
      <w:r w:rsidRPr="000E0EEF">
        <w:rPr>
          <w:i/>
        </w:rPr>
        <w:t>should</w:t>
      </w:r>
      <w:r>
        <w:t xml:space="preserve"> </w:t>
      </w:r>
      <w:r w:rsidR="001E3733">
        <w:t>continue</w:t>
      </w:r>
      <w:r>
        <w:t xml:space="preserve"> to investigate them as best they can.  </w:t>
      </w:r>
      <w:r w:rsidR="001E3733">
        <w:t>But</w:t>
      </w:r>
      <w:r>
        <w:t xml:space="preserve"> RLS </w:t>
      </w:r>
      <w:r w:rsidR="001E3733">
        <w:t>can happily concede this</w:t>
      </w:r>
      <w:r w:rsidR="00800A3E">
        <w:t>, for t</w:t>
      </w:r>
      <w:r w:rsidR="001E3733">
        <w:t>heir main points</w:t>
      </w:r>
      <w:r w:rsidR="00800A3E">
        <w:t xml:space="preserve"> stand: (i)</w:t>
      </w:r>
      <w:r w:rsidR="001E3733">
        <w:t xml:space="preserve"> it is sometimes irrational for most people to continue certain investigations because the game is not worth the candle</w:t>
      </w:r>
      <w:r w:rsidR="00800A3E">
        <w:t>,</w:t>
      </w:r>
      <w:r w:rsidR="001E3733">
        <w:t xml:space="preserve"> given their utilities and the low probability of discovering, or even approaching or approximating, the truth</w:t>
      </w:r>
      <w:r w:rsidR="00800A3E">
        <w:t>, and (ii) contemporary metaphysics may well be an investigation of this kind</w:t>
      </w:r>
      <w:r>
        <w:t>.</w:t>
      </w:r>
      <w:r w:rsidR="00800A3E">
        <w:rPr>
          <w:rStyle w:val="FootnoteReference"/>
        </w:rPr>
        <w:footnoteReference w:id="9"/>
      </w:r>
    </w:p>
    <w:p w:rsidR="00F06680" w:rsidRDefault="00F06680" w:rsidP="00F06680">
      <w:pPr>
        <w:contextualSpacing/>
      </w:pPr>
    </w:p>
    <w:p w:rsidR="00F06680" w:rsidRPr="00746802" w:rsidRDefault="00F06680" w:rsidP="00F06680">
      <w:pPr>
        <w:contextualSpacing/>
        <w:jc w:val="center"/>
        <w:rPr>
          <w:b/>
        </w:rPr>
      </w:pPr>
      <w:r w:rsidRPr="00746802">
        <w:rPr>
          <w:b/>
        </w:rPr>
        <w:t>III</w:t>
      </w:r>
    </w:p>
    <w:p w:rsidR="00F06680" w:rsidRDefault="00F06680" w:rsidP="00F06680">
      <w:pPr>
        <w:contextualSpacing/>
      </w:pPr>
    </w:p>
    <w:p w:rsidR="00F06680" w:rsidRDefault="00F06680" w:rsidP="00F06680">
      <w:pPr>
        <w:contextualSpacing/>
      </w:pPr>
      <w:r>
        <w:t xml:space="preserve">The second of the two elements that make up RLS’s “non-positivist version of verificationism”, once developed and refined, is what they call their “principle of naturalistic closure” </w:t>
      </w:r>
      <w:r w:rsidR="00442A16">
        <w:t xml:space="preserve">or “PNC” </w:t>
      </w:r>
      <w:r>
        <w:t xml:space="preserve">(27) and formulate </w:t>
      </w:r>
      <w:r w:rsidR="0049548D">
        <w:t>canonically as follows</w:t>
      </w:r>
      <w:r>
        <w:t xml:space="preserve"> (37-8):</w:t>
      </w:r>
    </w:p>
    <w:p w:rsidR="00F06680" w:rsidRDefault="00F06680" w:rsidP="00F06680">
      <w:pPr>
        <w:contextualSpacing/>
      </w:pPr>
    </w:p>
    <w:p w:rsidR="00F06680" w:rsidRDefault="00F06680" w:rsidP="00F06680">
      <w:pPr>
        <w:ind w:left="720"/>
        <w:contextualSpacing/>
      </w:pPr>
      <w:r>
        <w:t xml:space="preserve">Any new metaphysical claim that is to be taken seriously at time </w:t>
      </w:r>
      <w:r w:rsidRPr="0005792C">
        <w:rPr>
          <w:i/>
        </w:rPr>
        <w:t>t</w:t>
      </w:r>
      <w:r>
        <w:t xml:space="preserve"> should be motivated by, and only by, the service it would perform, if true, in showing how two or more specific scientific hypotheses, at least one of which is drawn from fundamental physics, jointly explain more than the sum of what is explained by the two hypotheses taken separately, where this is interpreted by reference to the following terminological stipulations: …</w:t>
      </w:r>
    </w:p>
    <w:p w:rsidR="00F06680" w:rsidRDefault="00F06680" w:rsidP="00F06680">
      <w:pPr>
        <w:ind w:left="720"/>
        <w:contextualSpacing/>
      </w:pPr>
    </w:p>
    <w:p w:rsidR="00F06680" w:rsidRDefault="00F06680" w:rsidP="00F06680">
      <w:pPr>
        <w:contextualSpacing/>
      </w:pPr>
      <w:r>
        <w:t>These stipulations explain the intended senses of “scientific hypothesis” and “specific scientific hypothesis”.</w:t>
      </w:r>
    </w:p>
    <w:p w:rsidR="00F06680" w:rsidRDefault="00F06680" w:rsidP="00F06680">
      <w:pPr>
        <w:contextualSpacing/>
      </w:pPr>
    </w:p>
    <w:p w:rsidR="00F06680" w:rsidRDefault="00F06680" w:rsidP="00F06680">
      <w:pPr>
        <w:contextualSpacing/>
      </w:pPr>
      <w:r>
        <w:tab/>
        <w:t xml:space="preserve">RLS clearly intend the PNC as an elaboration of the </w:t>
      </w:r>
      <w:r w:rsidR="0049548D">
        <w:t>general idea with which they begi</w:t>
      </w:r>
      <w:r>
        <w:t>n the</w:t>
      </w:r>
      <w:r w:rsidR="0049548D">
        <w:t>ir</w:t>
      </w:r>
      <w:r>
        <w:t xml:space="preserve"> chapter, that “a radically naturalistic metaphysics… [is] a metaphysics that is motivated exclusively by attempts to unify hypotheses and theories that are taken seriously by contemporary science” (1).  So my earlier comments on the </w:t>
      </w:r>
      <w:r w:rsidR="0049548D">
        <w:t>gener</w:t>
      </w:r>
      <w:r>
        <w:t xml:space="preserve">al idea apply to the PNC as well.  But the PNC differs from the </w:t>
      </w:r>
      <w:r w:rsidR="0049548D">
        <w:t>gener</w:t>
      </w:r>
      <w:r>
        <w:t xml:space="preserve">al idea in two striking ways.  First, it includes mention of a particular branch of science, fundamental physics.  Second, it appears no longer to mention unification.  Let me begin by discussing the fate of unification in the PNC; </w:t>
      </w:r>
      <w:r w:rsidR="0085323B">
        <w:t>on my interpretation, it’s still there</w:t>
      </w:r>
      <w:r w:rsidR="00442A16">
        <w:t xml:space="preserve">, </w:t>
      </w:r>
      <w:r>
        <w:t>but it’s harder to see.</w:t>
      </w:r>
    </w:p>
    <w:p w:rsidR="00F06680" w:rsidRDefault="00F06680" w:rsidP="00F06680">
      <w:pPr>
        <w:contextualSpacing/>
      </w:pPr>
    </w:p>
    <w:p w:rsidR="00F06680" w:rsidRDefault="00F06680" w:rsidP="00F06680">
      <w:pPr>
        <w:contextualSpacing/>
      </w:pPr>
      <w:r>
        <w:tab/>
        <w:t>What exactly do RLS mean when they say that “a meta</w:t>
      </w:r>
      <w:r w:rsidR="009266FC">
        <w:t>physical claim” could perform</w:t>
      </w:r>
      <w:r>
        <w:t xml:space="preserve"> a service “in showing how two or more specific scientific hypotheses…jointly explain more than the sum of what is explained by the two hypotheses taken separately”?  If the quoted formulation of the PNC were read out of context, its talk of jointly explaining “more” would most naturally be construed as </w:t>
      </w:r>
      <w:r w:rsidR="009266FC">
        <w:t>talk of jointly</w:t>
      </w:r>
      <w:r>
        <w:t xml:space="preserve"> </w:t>
      </w:r>
      <w:r w:rsidR="009266FC">
        <w:t xml:space="preserve">explaining </w:t>
      </w:r>
      <w:r>
        <w:t xml:space="preserve">a greater </w:t>
      </w:r>
      <w:r w:rsidRPr="00A63F78">
        <w:rPr>
          <w:i/>
        </w:rPr>
        <w:t>number</w:t>
      </w:r>
      <w:r>
        <w:t xml:space="preserve"> of explananda.  But RLS see themselves as borrowing from Philip Kitcher’s well-known account of explanatory unification (30-32).  So their talk of </w:t>
      </w:r>
      <w:r w:rsidR="0085323B">
        <w:t xml:space="preserve">jointly </w:t>
      </w:r>
      <w:r>
        <w:t xml:space="preserve">explaining “more” should be construed instead as referring to a gain in explanatory power—something that does not necessarily require a greater number of explananda.  Thus RLS paraphrase Kitcher’s </w:t>
      </w:r>
      <w:r w:rsidR="0085323B">
        <w:t>account</w:t>
      </w:r>
      <w:r>
        <w:t>, with endorsement, as follows (roughly, argument patterns are multiply-applicable explanatory schemata that consist of schematic sentences):</w:t>
      </w:r>
    </w:p>
    <w:p w:rsidR="00F06680" w:rsidRDefault="00F06680" w:rsidP="00F06680">
      <w:pPr>
        <w:contextualSpacing/>
      </w:pPr>
    </w:p>
    <w:p w:rsidR="00F06680" w:rsidRDefault="00F06680" w:rsidP="00F06680">
      <w:pPr>
        <w:ind w:left="720"/>
        <w:contextualSpacing/>
      </w:pPr>
      <w:r>
        <w:t>We have a unified world-view to the extent that [i] we use a smaller rather than a larger number of argument patterns in science, and to the extent that [ii] what get used as schematic sentences in these argument patterns are themselves derived from other non-ad hoc argument patterns. (31; interpolated numerals mine)</w:t>
      </w:r>
    </w:p>
    <w:p w:rsidR="00F06680" w:rsidRDefault="00F06680" w:rsidP="00F06680">
      <w:pPr>
        <w:contextualSpacing/>
      </w:pPr>
    </w:p>
    <w:p w:rsidR="00F06680" w:rsidRDefault="0085323B" w:rsidP="00F06680">
      <w:pPr>
        <w:contextualSpacing/>
      </w:pPr>
      <w:r>
        <w:t>Given this account</w:t>
      </w:r>
      <w:r w:rsidR="00F06680">
        <w:t>, if two hypotheses “jointly explain more than the sum of what is explained by the two hypotheses taken se</w:t>
      </w:r>
      <w:r>
        <w:t>parately”, then, I suggest, this</w:t>
      </w:r>
      <w:r w:rsidR="00F06680">
        <w:t xml:space="preserve"> must be because the two hypotheses “jointly” constitute “a smaller rather than a larger number of argument patterns”; and presumably the two hypotheses “jointly” constitute “a smaller rather than a larger number of argument patterns” because the argument patterns of one of the hypotheses “are themselves derived from other” argument patterns that belong to the other hypothesis.  I further suggest that “a metaphysical claim” could perform a service in showing </w:t>
      </w:r>
      <w:r w:rsidR="00F06680" w:rsidRPr="000A1DBC">
        <w:rPr>
          <w:i/>
        </w:rPr>
        <w:t>how</w:t>
      </w:r>
      <w:r w:rsidR="00F06680">
        <w:t xml:space="preserve"> two hypotheses “jointly explain more than the sum of what is explained by the two hypotheses taken separately” by showing </w:t>
      </w:r>
      <w:r w:rsidR="00F06680" w:rsidRPr="00EF52D5">
        <w:rPr>
          <w:i/>
        </w:rPr>
        <w:t>how</w:t>
      </w:r>
      <w:r w:rsidR="00F06680">
        <w:t xml:space="preserve"> the argument patterns of one of the hypotheses “are themselves derived from other” argument patterns that belong to the other hypothesis; and showing this would presumably require affirming some substantive connection between the two hypotheses and/or their respective domains.</w:t>
      </w:r>
    </w:p>
    <w:p w:rsidR="00F06680" w:rsidRDefault="00F06680" w:rsidP="00F06680">
      <w:pPr>
        <w:contextualSpacing/>
      </w:pPr>
    </w:p>
    <w:p w:rsidR="00F06680" w:rsidRDefault="00F06680" w:rsidP="00F06680">
      <w:pPr>
        <w:contextualSpacing/>
      </w:pPr>
      <w:r>
        <w:tab/>
        <w:t xml:space="preserve">As noted above, the PNC requires that one of the two (or more) hypotheses be “drawn from fundamental physics”.  At first sight, this requirement seems too strong: one might have thought that unifying “two or more specific scientific hypotheses”, even if </w:t>
      </w:r>
      <w:r w:rsidRPr="0027455F">
        <w:rPr>
          <w:i/>
        </w:rPr>
        <w:t>neither</w:t>
      </w:r>
      <w:r>
        <w:t xml:space="preserve"> of them was “drawn from fundamental physics”, could still be one step on the path to a later unification that </w:t>
      </w:r>
      <w:r w:rsidRPr="0027455F">
        <w:rPr>
          <w:i/>
        </w:rPr>
        <w:t>did</w:t>
      </w:r>
      <w:r>
        <w:t xml:space="preserve"> involve a hypothesis “drawn from fundamental physics”.  But RLS insist upon the requirement, writing as follows:</w:t>
      </w:r>
    </w:p>
    <w:p w:rsidR="00F06680" w:rsidRDefault="00F06680" w:rsidP="00F06680">
      <w:pPr>
        <w:contextualSpacing/>
      </w:pPr>
    </w:p>
    <w:p w:rsidR="00F06680" w:rsidRDefault="00F06680" w:rsidP="00F06680">
      <w:pPr>
        <w:ind w:left="720"/>
        <w:contextualSpacing/>
      </w:pPr>
      <w:r>
        <w:t>…a hypothesis that unified specific hypotheses from sciences other than fundamental physics, but unified them with no specific hypotheses from fundamental physics, would not be a metaphysical hypothesis.  It would instead be a hypothesis of a special science of wider scope than those it partially unified. (37)</w:t>
      </w:r>
    </w:p>
    <w:p w:rsidR="00F06680" w:rsidRDefault="00F06680" w:rsidP="00F06680">
      <w:pPr>
        <w:contextualSpacing/>
      </w:pPr>
    </w:p>
    <w:p w:rsidR="00F06680" w:rsidRDefault="00F06680" w:rsidP="00F06680">
      <w:pPr>
        <w:contextualSpacing/>
      </w:pPr>
      <w:r>
        <w:t>The reason why it wouldn’t be “a metaphysical hypothesis” is that—if I have it right—naturalized metaphysics should “share[…] the maximum scope of fundamental physics” (37); and it should “share[…] the maximum scope of fundamental physics” because of an important principle that RLS call the “Primacy of Physics Constraint” (37).</w:t>
      </w:r>
    </w:p>
    <w:p w:rsidR="00F06680" w:rsidRDefault="00F06680" w:rsidP="00F06680">
      <w:pPr>
        <w:contextualSpacing/>
      </w:pPr>
    </w:p>
    <w:p w:rsidR="00F06680" w:rsidRDefault="00F06680" w:rsidP="00F06680">
      <w:pPr>
        <w:contextualSpacing/>
      </w:pPr>
      <w:r>
        <w:tab/>
        <w:t>I shall make just one comment on this argument before I turn to the Primacy of Physics Constraint (or PPC).  Let me grant that naturalized metaphysics should “share[…] the maximum scope of fundamental physics”.</w:t>
      </w:r>
      <w:r w:rsidR="00766588">
        <w:rPr>
          <w:rStyle w:val="FootnoteReference"/>
        </w:rPr>
        <w:footnoteReference w:id="10"/>
      </w:r>
      <w:r>
        <w:t xml:space="preserve">  I still don’t see why the unification of a specific scientific hypothesis with a specific hypothesis from fundamental physics </w:t>
      </w:r>
      <w:r w:rsidRPr="007E56F3">
        <w:rPr>
          <w:i/>
        </w:rPr>
        <w:t>would</w:t>
      </w:r>
      <w:r>
        <w:t xml:space="preserve"> be metaphysical, whereas the unification of two specific hypotheses </w:t>
      </w:r>
      <w:r w:rsidRPr="007E56F3">
        <w:rPr>
          <w:i/>
        </w:rPr>
        <w:t>not</w:t>
      </w:r>
      <w:r>
        <w:t xml:space="preserve"> drawn from fundamental physics would </w:t>
      </w:r>
      <w:r w:rsidRPr="007E56F3">
        <w:rPr>
          <w:i/>
        </w:rPr>
        <w:t>not</w:t>
      </w:r>
      <w:r>
        <w:t xml:space="preserve"> be.  </w:t>
      </w:r>
      <w:r w:rsidRPr="007E56F3">
        <w:rPr>
          <w:i/>
        </w:rPr>
        <w:t>Neither</w:t>
      </w:r>
      <w:r>
        <w:t xml:space="preserve"> unification </w:t>
      </w:r>
      <w:r w:rsidRPr="007E56F3">
        <w:rPr>
          <w:i/>
        </w:rPr>
        <w:t>actually</w:t>
      </w:r>
      <w:r>
        <w:t xml:space="preserve"> achieves </w:t>
      </w:r>
      <w:r w:rsidRPr="007E56F3">
        <w:t xml:space="preserve">maximum </w:t>
      </w:r>
      <w:r w:rsidR="0085323B">
        <w:t xml:space="preserve">scope; and </w:t>
      </w:r>
      <w:r w:rsidRPr="0085323B">
        <w:rPr>
          <w:i/>
        </w:rPr>
        <w:t>both</w:t>
      </w:r>
      <w:r>
        <w:t xml:space="preserve"> seem equally good candidates to be </w:t>
      </w:r>
      <w:r w:rsidRPr="007E56F3">
        <w:rPr>
          <w:i/>
        </w:rPr>
        <w:t>precursors</w:t>
      </w:r>
      <w:r>
        <w:t xml:space="preserve"> to the achievement of maximum scope, i.e., the unification of all science.</w:t>
      </w:r>
    </w:p>
    <w:p w:rsidR="00F06680" w:rsidRDefault="00F06680" w:rsidP="00F06680">
      <w:pPr>
        <w:contextualSpacing/>
      </w:pPr>
    </w:p>
    <w:p w:rsidR="00F06680" w:rsidRPr="007E56F3" w:rsidRDefault="00F06680" w:rsidP="00F06680">
      <w:pPr>
        <w:contextualSpacing/>
        <w:jc w:val="center"/>
        <w:rPr>
          <w:b/>
        </w:rPr>
      </w:pPr>
      <w:r w:rsidRPr="007E56F3">
        <w:rPr>
          <w:b/>
        </w:rPr>
        <w:t>IV</w:t>
      </w:r>
    </w:p>
    <w:p w:rsidR="00F06680" w:rsidRDefault="00F06680" w:rsidP="00F06680">
      <w:pPr>
        <w:contextualSpacing/>
      </w:pPr>
    </w:p>
    <w:p w:rsidR="00F06680" w:rsidRDefault="00F06680" w:rsidP="00CD2D8A">
      <w:pPr>
        <w:tabs>
          <w:tab w:val="left" w:pos="2610"/>
        </w:tabs>
        <w:contextualSpacing/>
      </w:pPr>
      <w:r>
        <w:t>Here is how RLS formulate the PPC:</w:t>
      </w:r>
    </w:p>
    <w:p w:rsidR="00F06680" w:rsidRDefault="00F06680" w:rsidP="00CD2D8A">
      <w:pPr>
        <w:tabs>
          <w:tab w:val="left" w:pos="2610"/>
        </w:tabs>
        <w:contextualSpacing/>
      </w:pPr>
    </w:p>
    <w:p w:rsidR="00F06680" w:rsidRDefault="00F06680" w:rsidP="00CD2D8A">
      <w:pPr>
        <w:tabs>
          <w:tab w:val="left" w:pos="2610"/>
        </w:tabs>
        <w:ind w:left="720"/>
        <w:contextualSpacing/>
      </w:pPr>
      <w:r>
        <w:t xml:space="preserve">Special scientific hypotheses that conflict with fundamental physics, or such consensus as there is in fundamental physics, should be </w:t>
      </w:r>
      <w:r w:rsidRPr="000E50E4">
        <w:rPr>
          <w:i/>
        </w:rPr>
        <w:t>rejected</w:t>
      </w:r>
      <w:r>
        <w:t xml:space="preserve"> for that reason alone.  Fundamental physical hypotheses are not symmetrically hostage to the conclusions of the special sciences. (44; my italics)</w:t>
      </w:r>
    </w:p>
    <w:p w:rsidR="00F06680" w:rsidRDefault="00F06680" w:rsidP="00F06680">
      <w:pPr>
        <w:contextualSpacing/>
      </w:pPr>
    </w:p>
    <w:p w:rsidR="00F06680" w:rsidRDefault="00F06680" w:rsidP="00F06680">
      <w:pPr>
        <w:contextualSpacing/>
      </w:pPr>
      <w:r>
        <w:t xml:space="preserve">Why do RLS accord </w:t>
      </w:r>
      <w:r w:rsidR="00766588">
        <w:t xml:space="preserve">fundamental </w:t>
      </w:r>
      <w:r>
        <w:t>physics this special epistemic status?  Because, they say, the history of science from the nineteenth century onwards “has been widely taken to support two complementary arguments for the primacy of physics” (42-43).  According to the first argument,</w:t>
      </w:r>
    </w:p>
    <w:p w:rsidR="00F06680" w:rsidRDefault="00F06680" w:rsidP="00F06680">
      <w:pPr>
        <w:contextualSpacing/>
      </w:pPr>
    </w:p>
    <w:p w:rsidR="00F06680" w:rsidRDefault="00F06680" w:rsidP="00F06680">
      <w:pPr>
        <w:tabs>
          <w:tab w:val="left" w:pos="3780"/>
          <w:tab w:val="left" w:pos="5027"/>
        </w:tabs>
        <w:ind w:left="720"/>
        <w:contextualSpacing/>
      </w:pPr>
      <w:r>
        <w:t>…in the history of science a succession of specific hypotheses to the effect that irreducibly non-physical entities and processes fix the chances of physical outcomes have failed. (43)</w:t>
      </w:r>
    </w:p>
    <w:p w:rsidR="00F06680" w:rsidRDefault="00F06680" w:rsidP="00F06680">
      <w:pPr>
        <w:tabs>
          <w:tab w:val="left" w:pos="3780"/>
          <w:tab w:val="left" w:pos="5027"/>
        </w:tabs>
        <w:contextualSpacing/>
      </w:pPr>
    </w:p>
    <w:p w:rsidR="00F06680" w:rsidRDefault="00F06680" w:rsidP="00F06680">
      <w:pPr>
        <w:tabs>
          <w:tab w:val="left" w:pos="3780"/>
          <w:tab w:val="left" w:pos="5027"/>
        </w:tabs>
        <w:contextualSpacing/>
      </w:pPr>
      <w:r>
        <w:t>But so what?  I agree that the history of science provides inductive evidence that there are no irreducibly non-physical influences on the chances of physical outcomes.  But it doesn’t follow that the special sciences should always yield to physics in the event of a conflict.  If</w:t>
      </w:r>
      <w:r w:rsidR="004029D9">
        <w:t>, in defiance of the PPC,</w:t>
      </w:r>
      <w:r>
        <w:t xml:space="preserve"> we treat a conflict between a special-scientific hypothesis and the consensus view in fundamental physics as evidence that the </w:t>
      </w:r>
      <w:r w:rsidRPr="00276623">
        <w:rPr>
          <w:i/>
        </w:rPr>
        <w:t>physics</w:t>
      </w:r>
      <w:r>
        <w:t xml:space="preserve"> is in error, we</w:t>
      </w:r>
      <w:r w:rsidR="006220D8">
        <w:t>’re</w:t>
      </w:r>
      <w:r>
        <w:t xml:space="preserve"> </w:t>
      </w:r>
      <w:r w:rsidR="006220D8">
        <w:t>not thereby committed</w:t>
      </w:r>
      <w:r>
        <w:t xml:space="preserve"> </w:t>
      </w:r>
      <w:r w:rsidR="006220D8">
        <w:t xml:space="preserve">to </w:t>
      </w:r>
      <w:r>
        <w:t xml:space="preserve">irreducibly non-physical influences on the chances of physical outcomes.  </w:t>
      </w:r>
      <w:r w:rsidR="006220D8">
        <w:t>Rather than explaining t</w:t>
      </w:r>
      <w:r>
        <w:t xml:space="preserve">he conflict by supposing that physicists </w:t>
      </w:r>
      <w:r w:rsidR="004029D9">
        <w:t xml:space="preserve">have overlooked </w:t>
      </w:r>
      <w:r w:rsidR="006220D8">
        <w:t xml:space="preserve">certain </w:t>
      </w:r>
      <w:r w:rsidR="004029D9">
        <w:t xml:space="preserve">irreducibly non-physical influences </w:t>
      </w:r>
      <w:r w:rsidR="006220D8">
        <w:t>on the chances of physical outcomes, we could instead explain it by supposing</w:t>
      </w:r>
      <w:r w:rsidR="004029D9">
        <w:t xml:space="preserve"> that they </w:t>
      </w:r>
      <w:r>
        <w:t xml:space="preserve">have misunderstood </w:t>
      </w:r>
      <w:r w:rsidR="004029D9">
        <w:t xml:space="preserve">some of </w:t>
      </w:r>
      <w:r>
        <w:t xml:space="preserve">the </w:t>
      </w:r>
      <w:r w:rsidRPr="00505DDF">
        <w:rPr>
          <w:i/>
        </w:rPr>
        <w:t>physical</w:t>
      </w:r>
      <w:r>
        <w:t xml:space="preserve"> influences on the c</w:t>
      </w:r>
      <w:r w:rsidR="004029D9">
        <w:t>hances of physical outcomes</w:t>
      </w:r>
      <w:r>
        <w:t>.</w:t>
      </w:r>
    </w:p>
    <w:p w:rsidR="00F06680" w:rsidRDefault="00F06680" w:rsidP="00F06680">
      <w:pPr>
        <w:tabs>
          <w:tab w:val="left" w:pos="3780"/>
          <w:tab w:val="left" w:pos="5027"/>
        </w:tabs>
        <w:contextualSpacing/>
      </w:pPr>
    </w:p>
    <w:p w:rsidR="00F06680" w:rsidRDefault="00F06680" w:rsidP="00F06680">
      <w:pPr>
        <w:contextualSpacing/>
      </w:pPr>
      <w:r>
        <w:tab/>
        <w:t xml:space="preserve">According to the second argument for the primacy of physics, </w:t>
      </w:r>
    </w:p>
    <w:p w:rsidR="00F06680" w:rsidRDefault="00F06680" w:rsidP="00F06680">
      <w:pPr>
        <w:tabs>
          <w:tab w:val="left" w:pos="3780"/>
          <w:tab w:val="left" w:pos="5027"/>
        </w:tabs>
        <w:contextualSpacing/>
      </w:pPr>
    </w:p>
    <w:p w:rsidR="00F06680" w:rsidRDefault="00F06680" w:rsidP="00F06680">
      <w:pPr>
        <w:tabs>
          <w:tab w:val="left" w:pos="3780"/>
          <w:tab w:val="left" w:pos="5027"/>
        </w:tabs>
        <w:ind w:left="720"/>
        <w:contextualSpacing/>
      </w:pPr>
      <w:r>
        <w:t>Over the history of science a succession of processes in living systems, and in the parts of some living systems dedicated to cognition, have come to be largely or entirel</w:t>
      </w:r>
      <w:r w:rsidR="00B17861">
        <w:t>y understood in physical terms.</w:t>
      </w:r>
      <w:r>
        <w:t xml:space="preserve"> (43)</w:t>
      </w:r>
    </w:p>
    <w:p w:rsidR="00F06680" w:rsidRDefault="00F06680" w:rsidP="00F06680">
      <w:pPr>
        <w:tabs>
          <w:tab w:val="left" w:pos="5027"/>
        </w:tabs>
        <w:ind w:left="720"/>
        <w:contextualSpacing/>
      </w:pPr>
    </w:p>
    <w:p w:rsidR="00F06680" w:rsidRDefault="006220D8" w:rsidP="00F06680">
      <w:pPr>
        <w:tabs>
          <w:tab w:val="left" w:pos="5027"/>
        </w:tabs>
        <w:contextualSpacing/>
      </w:pPr>
      <w:r>
        <w:t>But this argument falls to the same objection as the first argument did.</w:t>
      </w:r>
      <w:r w:rsidR="00F06680">
        <w:t xml:space="preserve">  Let’s agree that the history of science provides inductive evidence that </w:t>
      </w:r>
      <w:r w:rsidR="00F06680" w:rsidRPr="00515F1B">
        <w:rPr>
          <w:i/>
        </w:rPr>
        <w:t>all</w:t>
      </w:r>
      <w:r w:rsidR="00F06680">
        <w:t xml:space="preserve"> processes in living systems can in principle be entirely understood in physical terms.  If we treat a conflict between a special-scientific hypothesis and the consensus view in fundamental physics as evidence that the </w:t>
      </w:r>
      <w:r w:rsidR="00F06680" w:rsidRPr="002713BD">
        <w:t>physics</w:t>
      </w:r>
      <w:r w:rsidR="00F06680">
        <w:t xml:space="preserve"> rather than the hypothesis is in error, we needn’t be assuming that some processes in living systems </w:t>
      </w:r>
      <w:r w:rsidR="00F06680" w:rsidRPr="002713BD">
        <w:rPr>
          <w:i/>
        </w:rPr>
        <w:t>can’t</w:t>
      </w:r>
      <w:r w:rsidR="00F06680">
        <w:t xml:space="preserve"> be entirely understood in physical terms.  The conflict could have arisen because physicists have misunderstood the </w:t>
      </w:r>
      <w:r w:rsidR="00F06680" w:rsidRPr="00505DDF">
        <w:rPr>
          <w:i/>
        </w:rPr>
        <w:t>physical</w:t>
      </w:r>
      <w:r w:rsidR="00F06680">
        <w:t xml:space="preserve"> factors in terms of which processes in living systems can in principle be understood.</w:t>
      </w:r>
    </w:p>
    <w:p w:rsidR="00F06680" w:rsidRDefault="00F06680" w:rsidP="00F06680">
      <w:pPr>
        <w:tabs>
          <w:tab w:val="left" w:pos="5027"/>
        </w:tabs>
        <w:contextualSpacing/>
      </w:pPr>
    </w:p>
    <w:p w:rsidR="00F06680" w:rsidRDefault="00F06680" w:rsidP="00F06680">
      <w:pPr>
        <w:contextualSpacing/>
      </w:pPr>
      <w:r>
        <w:tab/>
        <w:t>A page or two later, RLS offer a different (but consistent) rationale for the PPC.  They claim that the PPC</w:t>
      </w:r>
    </w:p>
    <w:p w:rsidR="00F06680" w:rsidRDefault="00F06680" w:rsidP="00F06680">
      <w:pPr>
        <w:contextualSpacing/>
      </w:pPr>
    </w:p>
    <w:p w:rsidR="00F06680" w:rsidRDefault="00F06680" w:rsidP="00F06680">
      <w:pPr>
        <w:ind w:left="720"/>
        <w:contextualSpacing/>
      </w:pPr>
      <w:r>
        <w:t>…is a regulative principle in current science, and it should be respected by naturalistic metaphysicians.  The first, descriptive, claim is reason for the second, normative, one. (44)</w:t>
      </w:r>
    </w:p>
    <w:p w:rsidR="00F06680" w:rsidRDefault="00F06680" w:rsidP="00F06680">
      <w:pPr>
        <w:contextualSpacing/>
      </w:pPr>
    </w:p>
    <w:p w:rsidR="00F06680" w:rsidRDefault="00F06680" w:rsidP="00F06680">
      <w:pPr>
        <w:contextualSpacing/>
      </w:pPr>
      <w:r>
        <w:t xml:space="preserve">How </w:t>
      </w:r>
      <w:r w:rsidR="003F62D3">
        <w:t>exactly is the reasoning here meant to go</w:t>
      </w:r>
      <w:r>
        <w:t xml:space="preserve">?  </w:t>
      </w:r>
      <w:r w:rsidR="003F62D3">
        <w:t xml:space="preserve">Perhaps as follows.  As we saw above, RLS think </w:t>
      </w:r>
      <w:r>
        <w:t xml:space="preserve">that “scientific institutional processes are absolutely and exclusively authoritative” (28).  If this view is correct, and if respect for the PPC is </w:t>
      </w:r>
      <w:r w:rsidR="003F62D3">
        <w:t xml:space="preserve">one of the </w:t>
      </w:r>
      <w:r w:rsidR="003F62D3" w:rsidRPr="003F62D3">
        <w:rPr>
          <w:i/>
        </w:rPr>
        <w:t>component</w:t>
      </w:r>
      <w:r w:rsidR="003F62D3">
        <w:rPr>
          <w:i/>
        </w:rPr>
        <w:t>s</w:t>
      </w:r>
      <w:r>
        <w:t xml:space="preserve"> of “scientific institutional processes”, then every reasonable person should respect the PPC.  But </w:t>
      </w:r>
      <w:r w:rsidRPr="003F62D3">
        <w:t>is</w:t>
      </w:r>
      <w:r w:rsidR="003F62D3">
        <w:t xml:space="preserve"> it true that</w:t>
      </w:r>
      <w:r w:rsidRPr="003F62D3">
        <w:t xml:space="preserve"> </w:t>
      </w:r>
      <w:r>
        <w:t xml:space="preserve">respect for the PPC </w:t>
      </w:r>
      <w:r w:rsidR="003F62D3" w:rsidRPr="003F62D3">
        <w:t xml:space="preserve">is one of the components </w:t>
      </w:r>
      <w:r>
        <w:t xml:space="preserve">of “scientific institutional processes”?  The evidence that </w:t>
      </w:r>
      <w:r w:rsidR="006220D8">
        <w:t>RLS cite</w:t>
      </w:r>
      <w:r>
        <w:t xml:space="preserve"> is inconclusive, since it doesn’t discriminate between the </w:t>
      </w:r>
      <w:r w:rsidR="003F62D3">
        <w:t xml:space="preserve">hypothesis that scientists hold themselves to the </w:t>
      </w:r>
      <w:r>
        <w:t xml:space="preserve">PPC and </w:t>
      </w:r>
      <w:r w:rsidR="003F62D3">
        <w:t xml:space="preserve">the rival hypothesis that they hold themselves to </w:t>
      </w:r>
      <w:r>
        <w:t xml:space="preserve">a logically weaker relative of the PPC, the weaker relative claiming that conflict between a special-scientific hypothesis and such consensus as exists in fundamental physics is </w:t>
      </w:r>
      <w:r w:rsidR="003F62D3" w:rsidRPr="003F62D3">
        <w:rPr>
          <w:i/>
        </w:rPr>
        <w:t xml:space="preserve">defeasible </w:t>
      </w:r>
      <w:r w:rsidRPr="00944DAC">
        <w:rPr>
          <w:i/>
        </w:rPr>
        <w:t>evidence</w:t>
      </w:r>
      <w:r>
        <w:t xml:space="preserve"> against, albeit perhaps </w:t>
      </w:r>
      <w:r w:rsidRPr="00944DAC">
        <w:rPr>
          <w:i/>
        </w:rPr>
        <w:t>strong</w:t>
      </w:r>
      <w:r>
        <w:t xml:space="preserve"> </w:t>
      </w:r>
      <w:r w:rsidR="003F62D3">
        <w:t xml:space="preserve">defeasible </w:t>
      </w:r>
      <w:r>
        <w:t>evidence against, the special-scientific hypothesis.  What makes this relative weaker</w:t>
      </w:r>
      <w:r w:rsidR="003F62D3">
        <w:t>, of course,</w:t>
      </w:r>
      <w:r>
        <w:t xml:space="preserve"> is that it allows for the possibility that the evidence </w:t>
      </w:r>
      <w:r w:rsidRPr="00944DAC">
        <w:rPr>
          <w:i/>
        </w:rPr>
        <w:t>for</w:t>
      </w:r>
      <w:r>
        <w:t xml:space="preserve"> the special-scientific hypothesis might </w:t>
      </w:r>
      <w:r w:rsidRPr="00944DAC">
        <w:t>outweigh</w:t>
      </w:r>
      <w:r>
        <w:t xml:space="preserve"> the evidence </w:t>
      </w:r>
      <w:r w:rsidRPr="00944DAC">
        <w:rPr>
          <w:i/>
        </w:rPr>
        <w:t>against</w:t>
      </w:r>
      <w:r>
        <w:t xml:space="preserve"> it that is constituted by its conflict with fundamental physics—in which case, contrary to the PPC, the special-scientific hypothesis should </w:t>
      </w:r>
      <w:r w:rsidRPr="000B1E66">
        <w:rPr>
          <w:i/>
        </w:rPr>
        <w:t>not</w:t>
      </w:r>
      <w:r>
        <w:t xml:space="preserve"> be rejected.  Scientists who clearly wish their special-scientific hypotheses not to conflict with physics might be implicitly endorsing not the PPC but its weaker relative.</w:t>
      </w:r>
    </w:p>
    <w:p w:rsidR="00F06680" w:rsidRDefault="00F06680" w:rsidP="00F06680">
      <w:pPr>
        <w:contextualSpacing/>
      </w:pPr>
    </w:p>
    <w:p w:rsidR="00F06680" w:rsidRDefault="00F06680" w:rsidP="00F06680">
      <w:pPr>
        <w:contextualSpacing/>
      </w:pPr>
      <w:r>
        <w:tab/>
        <w:t xml:space="preserve">Let me conclude </w:t>
      </w:r>
      <w:r w:rsidR="00861615">
        <w:t>this section with a comment</w:t>
      </w:r>
      <w:r>
        <w:t xml:space="preserve"> about the practical empl</w:t>
      </w:r>
      <w:r w:rsidR="003F62D3">
        <w:t>oymen</w:t>
      </w:r>
      <w:r w:rsidR="00861615">
        <w:t>t of the PPC.  In order f</w:t>
      </w:r>
      <w:r w:rsidR="003F62D3">
        <w:t>or the PPC</w:t>
      </w:r>
      <w:r>
        <w:t xml:space="preserve"> to recommend the rejection of a special-scientific hypothesis, a special-scientific hypothesis must be capable of </w:t>
      </w:r>
      <w:r w:rsidRPr="00C96DBB">
        <w:rPr>
          <w:i/>
        </w:rPr>
        <w:t>conflicting</w:t>
      </w:r>
      <w:r>
        <w:t xml:space="preserve"> with some claim of fundamental physics.  Now if physicalism is assumed, then such a conflict is certainly possible, because, </w:t>
      </w:r>
      <w:r w:rsidR="00C87EB0">
        <w:t>if</w:t>
      </w:r>
      <w:r>
        <w:t xml:space="preserve"> physicalism</w:t>
      </w:r>
      <w:r w:rsidR="00C87EB0">
        <w:t xml:space="preserve"> is true, then</w:t>
      </w:r>
      <w:r>
        <w:t xml:space="preserve"> a complete description, in the language of physics, of the physical way things are, plus all the true a posteriori identity claims, entails all the positive truths expressible in the languages of the special sciences, which truths </w:t>
      </w:r>
      <w:r w:rsidR="003F62D3">
        <w:t>have the potential to</w:t>
      </w:r>
      <w:r>
        <w:t xml:space="preserve"> be contradicted by claims generated by the actual special sciences.  But RLS deny the thesis of physicalism in its commonest formulations, and refuse to commit themselves to physicalism in any formulation (38-41).  So</w:t>
      </w:r>
      <w:r w:rsidR="009D4E88">
        <w:t>,</w:t>
      </w:r>
      <w:r>
        <w:t xml:space="preserve"> </w:t>
      </w:r>
      <w:r w:rsidR="009D4E88">
        <w:t xml:space="preserve">for them, </w:t>
      </w:r>
      <w:r>
        <w:t xml:space="preserve">how can </w:t>
      </w:r>
      <w:r w:rsidR="005A7C49">
        <w:t xml:space="preserve">it happen that </w:t>
      </w:r>
      <w:r>
        <w:t>a special-scientific hypothesis conflict</w:t>
      </w:r>
      <w:r w:rsidR="005A7C49">
        <w:t>s</w:t>
      </w:r>
      <w:r>
        <w:t xml:space="preserve"> with some claim of fundamental physics?</w:t>
      </w:r>
    </w:p>
    <w:p w:rsidR="00F06680" w:rsidRDefault="00F06680" w:rsidP="00F06680">
      <w:pPr>
        <w:contextualSpacing/>
      </w:pPr>
    </w:p>
    <w:p w:rsidR="00887C72" w:rsidRDefault="00F06680" w:rsidP="00F06680">
      <w:pPr>
        <w:contextualSpacing/>
      </w:pPr>
      <w:r>
        <w:tab/>
      </w:r>
      <w:r w:rsidR="009D4E88">
        <w:t xml:space="preserve">I am not </w:t>
      </w:r>
      <w:r w:rsidR="00861615">
        <w:t>suggest</w:t>
      </w:r>
      <w:r w:rsidR="009D4E88">
        <w:t xml:space="preserve">ing that </w:t>
      </w:r>
      <w:r w:rsidR="00FF70EE">
        <w:t>RLS’s position (</w:t>
      </w:r>
      <w:r w:rsidR="002850C4">
        <w:t xml:space="preserve">that </w:t>
      </w:r>
      <w:r w:rsidR="00FF70EE">
        <w:t xml:space="preserve">physical hypotheses might conflict with special-scientific hypotheses, </w:t>
      </w:r>
      <w:r w:rsidR="00C87EB0">
        <w:t>even though</w:t>
      </w:r>
      <w:r w:rsidR="00FF70EE">
        <w:t xml:space="preserve"> physicalism is false) </w:t>
      </w:r>
      <w:r w:rsidR="002850C4">
        <w:t xml:space="preserve">is </w:t>
      </w:r>
      <w:r w:rsidR="00861615">
        <w:t>in</w:t>
      </w:r>
      <w:r w:rsidR="002850C4">
        <w:t xml:space="preserve">coherent.  </w:t>
      </w:r>
      <w:r w:rsidR="00861615">
        <w:t xml:space="preserve">Indeed, it is plainly coherent.  </w:t>
      </w:r>
      <w:r w:rsidR="002850C4">
        <w:t>For</w:t>
      </w:r>
      <w:r>
        <w:t xml:space="preserve"> if a complete description, in the language of physics, of the physical way things are, plus all the true a posterio</w:t>
      </w:r>
      <w:r w:rsidR="0094110F">
        <w:t>ri identity claims, entailed</w:t>
      </w:r>
      <w:r w:rsidR="002850C4">
        <w:t xml:space="preserve"> </w:t>
      </w:r>
      <w:r w:rsidRPr="002850C4">
        <w:t>some</w:t>
      </w:r>
      <w:r>
        <w:t xml:space="preserve"> </w:t>
      </w:r>
      <w:r w:rsidR="002850C4" w:rsidRPr="002850C4">
        <w:rPr>
          <w:i/>
        </w:rPr>
        <w:t>but not all</w:t>
      </w:r>
      <w:r w:rsidR="002850C4">
        <w:t xml:space="preserve"> </w:t>
      </w:r>
      <w:r>
        <w:t xml:space="preserve">of the positive truths expressible in the languages of the special sciences, then </w:t>
      </w:r>
      <w:r w:rsidR="002850C4">
        <w:t xml:space="preserve">physicalism </w:t>
      </w:r>
      <w:r w:rsidR="0094110F">
        <w:t>would be</w:t>
      </w:r>
      <w:r w:rsidR="002850C4">
        <w:t xml:space="preserve"> false, but </w:t>
      </w:r>
      <w:r w:rsidRPr="002850C4">
        <w:t>the</w:t>
      </w:r>
      <w:r w:rsidR="002850C4">
        <w:t xml:space="preserve"> entailed</w:t>
      </w:r>
      <w:r>
        <w:t xml:space="preserve"> truths </w:t>
      </w:r>
      <w:r w:rsidR="00861615">
        <w:t>would</w:t>
      </w:r>
      <w:r>
        <w:t xml:space="preserve"> </w:t>
      </w:r>
      <w:r w:rsidR="002850C4">
        <w:t xml:space="preserve">still </w:t>
      </w:r>
      <w:r w:rsidR="00861615">
        <w:t xml:space="preserve">have the potential to </w:t>
      </w:r>
      <w:r w:rsidR="002850C4">
        <w:t>conflict with</w:t>
      </w:r>
      <w:r>
        <w:t xml:space="preserve"> claims generated </w:t>
      </w:r>
      <w:r w:rsidR="002850C4">
        <w:t>by the actual special sciences</w:t>
      </w:r>
      <w:r>
        <w:t>.</w:t>
      </w:r>
      <w:r w:rsidR="002850C4">
        <w:t xml:space="preserve">  </w:t>
      </w:r>
      <w:r w:rsidR="00C87EB0">
        <w:t>However</w:t>
      </w:r>
      <w:r w:rsidR="0094110F">
        <w:t>, this possibility doesn’t help much, because it still assume</w:t>
      </w:r>
      <w:r w:rsidR="007C000C">
        <w:t>s</w:t>
      </w:r>
      <w:r w:rsidR="0094110F">
        <w:t xml:space="preserve"> that a correct physical description of the way things are entails </w:t>
      </w:r>
      <w:r w:rsidR="0094110F" w:rsidRPr="0094110F">
        <w:rPr>
          <w:i/>
        </w:rPr>
        <w:t>some</w:t>
      </w:r>
      <w:r w:rsidR="0094110F">
        <w:t xml:space="preserve"> of the positive truths expressible in the languages of the special sciences, and </w:t>
      </w:r>
      <w:r w:rsidR="007C000C">
        <w:t>even this weaker assumption</w:t>
      </w:r>
      <w:r w:rsidR="00213073">
        <w:t>, I think,</w:t>
      </w:r>
      <w:r w:rsidR="007C000C">
        <w:t xml:space="preserve"> is one that RLS would wish to </w:t>
      </w:r>
      <w:r w:rsidR="00861615">
        <w:t>withhold commitment to</w:t>
      </w:r>
      <w:r w:rsidR="007C000C">
        <w:t xml:space="preserve">.  </w:t>
      </w:r>
      <w:r w:rsidR="00861615">
        <w:t>So they still owe an explanation of how a special-scientific hypothesis could conflict with so</w:t>
      </w:r>
      <w:r w:rsidR="00213073">
        <w:t>me</w:t>
      </w:r>
      <w:r w:rsidR="006A3978">
        <w:t xml:space="preserve"> claim of fundamental physics, and that is all I wished to note.</w:t>
      </w:r>
    </w:p>
    <w:p w:rsidR="006A3978" w:rsidRDefault="006A3978" w:rsidP="00F06680">
      <w:pPr>
        <w:contextualSpacing/>
      </w:pPr>
    </w:p>
    <w:p w:rsidR="006A3978" w:rsidRPr="006A3978" w:rsidRDefault="006A3978" w:rsidP="006A3978">
      <w:pPr>
        <w:contextualSpacing/>
        <w:jc w:val="center"/>
        <w:rPr>
          <w:b/>
        </w:rPr>
      </w:pPr>
      <w:r w:rsidRPr="006A3978">
        <w:rPr>
          <w:b/>
        </w:rPr>
        <w:t>V</w:t>
      </w:r>
    </w:p>
    <w:p w:rsidR="006A3978" w:rsidRDefault="006A3978" w:rsidP="00F06680">
      <w:pPr>
        <w:contextualSpacing/>
      </w:pPr>
    </w:p>
    <w:p w:rsidR="00882210" w:rsidRDefault="00755960" w:rsidP="00F06680">
      <w:pPr>
        <w:contextualSpacing/>
      </w:pPr>
      <w:r>
        <w:t xml:space="preserve">I have argued, amongst other things, that the core of RLS’s position—the PNC—is too restrictive, and that their deference to institutional science is exaggerated.  </w:t>
      </w:r>
      <w:r w:rsidR="00926F3F">
        <w:t xml:space="preserve">So </w:t>
      </w:r>
      <w:r>
        <w:t>I don’t think that metaphysics can</w:t>
      </w:r>
      <w:r w:rsidR="00926F3F">
        <w:t xml:space="preserve"> be naturalized in exac</w:t>
      </w:r>
      <w:r>
        <w:t xml:space="preserve">tly the way that </w:t>
      </w:r>
      <w:r w:rsidR="004C3D05">
        <w:t xml:space="preserve">they propose.  But I am cautiously optimistic that metaphysics can be naturalized.  </w:t>
      </w:r>
      <w:r w:rsidR="007103FF">
        <w:t>First, the optimism.  In order f</w:t>
      </w:r>
      <w:r w:rsidR="004C3D05">
        <w:t xml:space="preserve">or metaphysics to be naturalized, there have to be some </w:t>
      </w:r>
      <w:r w:rsidR="00882210">
        <w:t xml:space="preserve">outstanding </w:t>
      </w:r>
      <w:r w:rsidR="004C3D05">
        <w:t xml:space="preserve">questions that </w:t>
      </w:r>
      <w:r w:rsidR="00882210">
        <w:t>(i) we would like to answer</w:t>
      </w:r>
      <w:r w:rsidR="004C3D05">
        <w:t xml:space="preserve"> </w:t>
      </w:r>
      <w:r w:rsidR="00882210">
        <w:t>but</w:t>
      </w:r>
      <w:r w:rsidR="004C3D05">
        <w:t xml:space="preserve"> that </w:t>
      </w:r>
      <w:r w:rsidR="00882210">
        <w:t xml:space="preserve">(ii) apparently don’t fall within the province of the sciences (as traditionally understood).  There look to be such questions, including </w:t>
      </w:r>
      <w:r w:rsidR="007103FF">
        <w:t xml:space="preserve">(but not limited to) </w:t>
      </w:r>
      <w:r w:rsidR="00882210">
        <w:t xml:space="preserve">the question </w:t>
      </w:r>
      <w:r w:rsidR="007103FF">
        <w:t>of how to unify the sciences.</w:t>
      </w:r>
    </w:p>
    <w:p w:rsidR="00882210" w:rsidRDefault="00882210" w:rsidP="00F06680">
      <w:pPr>
        <w:contextualSpacing/>
      </w:pPr>
    </w:p>
    <w:p w:rsidR="004C3D05" w:rsidRDefault="00882210" w:rsidP="00F06680">
      <w:pPr>
        <w:contextualSpacing/>
      </w:pPr>
      <w:r>
        <w:tab/>
        <w:t xml:space="preserve">Second, </w:t>
      </w:r>
      <w:r w:rsidR="00290749">
        <w:t xml:space="preserve">however, </w:t>
      </w:r>
      <w:r>
        <w:t xml:space="preserve">the caution.  </w:t>
      </w:r>
      <w:r w:rsidR="007103FF">
        <w:t>In order f</w:t>
      </w:r>
      <w:r>
        <w:t>or</w:t>
      </w:r>
      <w:r w:rsidR="007103FF">
        <w:t xml:space="preserve"> metaphysics to be naturalized, </w:t>
      </w:r>
      <w:r>
        <w:t xml:space="preserve">these questions </w:t>
      </w:r>
      <w:r w:rsidR="007103FF">
        <w:t>have to be ones that creatures like us are capab</w:t>
      </w:r>
      <w:r w:rsidR="00F20984">
        <w:t xml:space="preserve">le </w:t>
      </w:r>
      <w:r w:rsidR="00290749">
        <w:t xml:space="preserve">in principle of answering. </w:t>
      </w:r>
      <w:r w:rsidR="007103FF">
        <w:t xml:space="preserve"> </w:t>
      </w:r>
      <w:r w:rsidR="00054289">
        <w:t>But if creatures like us really are capable of</w:t>
      </w:r>
      <w:r w:rsidR="00290749">
        <w:t xml:space="preserve"> answer</w:t>
      </w:r>
      <w:r w:rsidR="00054289">
        <w:t>ing</w:t>
      </w:r>
      <w:r w:rsidR="00290749">
        <w:t xml:space="preserve"> these questions, then, since a priori methods have a good track record only with regard to </w:t>
      </w:r>
      <w:r w:rsidR="00054289">
        <w:t xml:space="preserve">the </w:t>
      </w:r>
      <w:r w:rsidR="00290749">
        <w:t xml:space="preserve">mathematical and logical </w:t>
      </w:r>
      <w:r w:rsidR="00054289">
        <w:t>domai</w:t>
      </w:r>
      <w:r w:rsidR="00290749">
        <w:t xml:space="preserve">ns, </w:t>
      </w:r>
      <w:r w:rsidR="00E44B0D">
        <w:t>our ability must derive from</w:t>
      </w:r>
      <w:r w:rsidR="00290749">
        <w:t xml:space="preserve"> the application </w:t>
      </w:r>
      <w:r w:rsidR="00E44B0D">
        <w:t xml:space="preserve">to the questions </w:t>
      </w:r>
      <w:r w:rsidR="00290749">
        <w:t xml:space="preserve">of </w:t>
      </w:r>
      <w:r w:rsidR="004311ED">
        <w:t>empirical methods</w:t>
      </w:r>
      <w:r w:rsidR="00290749">
        <w:t xml:space="preserve">.  </w:t>
      </w:r>
      <w:r w:rsidR="00054289">
        <w:t xml:space="preserve">But how far empirical methods can be applied to these questions is not clear to me.  </w:t>
      </w:r>
      <w:r w:rsidR="00E44B0D">
        <w:t xml:space="preserve">If a </w:t>
      </w:r>
      <w:r w:rsidR="00EB6E66">
        <w:t xml:space="preserve">metaphysical </w:t>
      </w:r>
      <w:r w:rsidR="00E44B0D">
        <w:t xml:space="preserve">question can be put </w:t>
      </w:r>
      <w:r w:rsidR="005A0A43">
        <w:t>into the “What is __ ?” form (e.g., “What is causation?”), then in principle it can be answered by assembling empirical evidence for the relevant a posteriori identity claim.</w:t>
      </w:r>
      <w:r w:rsidR="005A0A43">
        <w:rPr>
          <w:rStyle w:val="FootnoteReference"/>
        </w:rPr>
        <w:footnoteReference w:id="11"/>
      </w:r>
      <w:r w:rsidR="00E50BD1">
        <w:t xml:space="preserve">  And the same approach can be used to address the question of how to unify the sciences, since, </w:t>
      </w:r>
      <w:r w:rsidR="00EB6E66">
        <w:t xml:space="preserve">at least </w:t>
      </w:r>
      <w:r w:rsidR="00E50BD1">
        <w:t>on my view, unification is achieved by discovering cross-scientific a posteriori identity claims.</w:t>
      </w:r>
      <w:r w:rsidR="00EB6E66">
        <w:rPr>
          <w:rStyle w:val="FootnoteReference"/>
        </w:rPr>
        <w:footnoteReference w:id="12"/>
      </w:r>
      <w:r w:rsidR="00E50BD1">
        <w:t xml:space="preserve">  So far, so good.  But what if our question is, say, whether there are any fundamental substances?  On the face of it, the only possible approach to </w:t>
      </w:r>
      <w:r w:rsidR="00EB6E66">
        <w:t>such a</w:t>
      </w:r>
      <w:r w:rsidR="00E50BD1">
        <w:t xml:space="preserve"> question </w:t>
      </w:r>
      <w:r w:rsidR="00EB6E66">
        <w:t xml:space="preserve">requires scrutinizing our best current physical theories and working from there—which is exactly what Ladyman and Ross do in Ch. 3 of </w:t>
      </w:r>
      <w:r w:rsidR="00EB6E66" w:rsidRPr="00EB6E66">
        <w:rPr>
          <w:i/>
        </w:rPr>
        <w:t>Every Thing Must Go</w:t>
      </w:r>
      <w:r w:rsidR="00EB6E66">
        <w:t>.  Here, however, I have a concern, and it is one that RLS explicitly note</w:t>
      </w:r>
      <w:r w:rsidR="00074BAD">
        <w:t xml:space="preserve">: “science, usually and perhaps always, underdetermines the metaphysical answers we are seeking” (9).  </w:t>
      </w:r>
      <w:r w:rsidR="006B4E9A">
        <w:t xml:space="preserve">Perhaps, then, one can get from the science only as much metaphysics as one puts in.  </w:t>
      </w:r>
      <w:r w:rsidR="00887C72">
        <w:t>Perhaps.  But</w:t>
      </w:r>
      <w:r w:rsidR="006B4E9A">
        <w:t xml:space="preserve"> it’s best not to meet one’s troubles halfway.  If metaphysics cannot be naturalized, let us discover the fact naturalistically—by trying our best to do it and failing nonetheless.</w:t>
      </w:r>
      <w:r w:rsidR="00887C72">
        <w:rPr>
          <w:rStyle w:val="FootnoteReference"/>
        </w:rPr>
        <w:footnoteReference w:id="13"/>
      </w:r>
    </w:p>
    <w:p w:rsidR="004C3D05" w:rsidRDefault="004C3D05" w:rsidP="00F06680">
      <w:pPr>
        <w:contextualSpacing/>
      </w:pPr>
    </w:p>
    <w:p w:rsidR="00CD2D8A" w:rsidRDefault="00CD2D8A"/>
    <w:sectPr w:rsidR="00CD2D8A" w:rsidSect="00CD2D8A">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altName w:val="Times"/>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B9" w:rsidRDefault="00CE35B9" w:rsidP="00CD2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5B9" w:rsidRDefault="00CE35B9" w:rsidP="00887FE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B9" w:rsidRDefault="00CE35B9" w:rsidP="00CD2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22E">
      <w:rPr>
        <w:rStyle w:val="PageNumber"/>
        <w:noProof/>
      </w:rPr>
      <w:t>3</w:t>
    </w:r>
    <w:r>
      <w:rPr>
        <w:rStyle w:val="PageNumber"/>
      </w:rPr>
      <w:fldChar w:fldCharType="end"/>
    </w:r>
  </w:p>
  <w:p w:rsidR="00CE35B9" w:rsidRDefault="00CE35B9" w:rsidP="00887FE7">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E35B9" w:rsidRPr="00206721" w:rsidRDefault="00CE35B9" w:rsidP="00451DA9">
      <w:pPr>
        <w:pStyle w:val="FootnoteText"/>
      </w:pPr>
      <w:r w:rsidRPr="00206721">
        <w:rPr>
          <w:rStyle w:val="FootnoteReference"/>
        </w:rPr>
        <w:footnoteRef/>
      </w:r>
      <w:r w:rsidRPr="00206721">
        <w:t xml:space="preserve"> I.e., Anglophone philosophy, the only kind I know.</w:t>
      </w:r>
    </w:p>
  </w:footnote>
  <w:footnote w:id="0">
    <w:p w:rsidR="00CE35B9" w:rsidRPr="00206721" w:rsidRDefault="00CE35B9" w:rsidP="00451DA9">
      <w:pPr>
        <w:pStyle w:val="FootnoteText"/>
      </w:pPr>
      <w:r w:rsidRPr="00206721">
        <w:rPr>
          <w:rStyle w:val="FootnoteReference"/>
        </w:rPr>
        <w:footnoteRef/>
      </w:r>
      <w:r w:rsidRPr="00206721">
        <w:t xml:space="preserve"> See Eric Schwitzgebel, “The Unreliability of Naive Introspection”, </w:t>
      </w:r>
      <w:r w:rsidRPr="00206721">
        <w:rPr>
          <w:i/>
        </w:rPr>
        <w:t>Philosophical Review</w:t>
      </w:r>
      <w:r w:rsidRPr="00206721">
        <w:t xml:space="preserve">, 117, 2008, 245-273, and Jesse Prinz, “The Emotional Basis Of Moral Judgments”, </w:t>
      </w:r>
      <w:r w:rsidRPr="00206721">
        <w:rPr>
          <w:i/>
        </w:rPr>
        <w:t>Philosophical Explorations</w:t>
      </w:r>
      <w:r w:rsidRPr="00206721">
        <w:t>, 9, 2006, 29-43.</w:t>
      </w:r>
    </w:p>
  </w:footnote>
  <w:footnote w:id="1">
    <w:p w:rsidR="00CE35B9" w:rsidRPr="00206721" w:rsidRDefault="00CE35B9" w:rsidP="00451DA9">
      <w:pPr>
        <w:pStyle w:val="FootnoteText"/>
      </w:pPr>
      <w:r w:rsidRPr="00206721">
        <w:rPr>
          <w:rStyle w:val="FootnoteReference"/>
        </w:rPr>
        <w:footnoteRef/>
      </w:r>
      <w:r w:rsidRPr="00206721">
        <w:t xml:space="preserve"> The pioneering discussion was Thomas Nagel, “Brain bisection and the unity of consciousness”, </w:t>
      </w:r>
      <w:r w:rsidRPr="00206721">
        <w:rPr>
          <w:i/>
        </w:rPr>
        <w:t>Synthese</w:t>
      </w:r>
      <w:r w:rsidRPr="00206721">
        <w:t>, 22, 1971, 396–413.</w:t>
      </w:r>
    </w:p>
  </w:footnote>
  <w:footnote w:id="2">
    <w:p w:rsidR="00CE35B9" w:rsidRPr="00206721" w:rsidRDefault="00CE35B9" w:rsidP="00451DA9">
      <w:pPr>
        <w:pStyle w:val="FootnoteText"/>
      </w:pPr>
      <w:r w:rsidRPr="00206721">
        <w:rPr>
          <w:rStyle w:val="FootnoteReference"/>
        </w:rPr>
        <w:footnoteRef/>
      </w:r>
      <w:r w:rsidRPr="00206721">
        <w:t xml:space="preserve"> See, for example, Carl Craver, </w:t>
      </w:r>
      <w:r w:rsidRPr="00206721">
        <w:rPr>
          <w:i/>
        </w:rPr>
        <w:t>Explaining the Brain: What the Science of the Mind-Brain Could Be</w:t>
      </w:r>
      <w:r w:rsidRPr="00206721">
        <w:t>, Oxford University Press, 2007.</w:t>
      </w:r>
    </w:p>
  </w:footnote>
  <w:footnote w:id="3">
    <w:p w:rsidR="00CE35B9" w:rsidRPr="00206721" w:rsidRDefault="00CE35B9" w:rsidP="00451DA9">
      <w:pPr>
        <w:pStyle w:val="FootnoteText"/>
        <w:rPr>
          <w:rFonts w:asciiTheme="minorHAnsi" w:hAnsiTheme="minorHAnsi"/>
        </w:rPr>
      </w:pPr>
      <w:r w:rsidRPr="00206721">
        <w:rPr>
          <w:rStyle w:val="FootnoteReference"/>
        </w:rPr>
        <w:footnoteRef/>
      </w:r>
      <w:r w:rsidRPr="00206721">
        <w:t xml:space="preserve"> Admittedly, Jonathan Shaffer in a recent paper (“Monism: The Priority of the Whole”, </w:t>
      </w:r>
      <w:r w:rsidRPr="00206721">
        <w:rPr>
          <w:i/>
        </w:rPr>
        <w:t>Philosophical Review</w:t>
      </w:r>
      <w:r w:rsidRPr="00206721">
        <w:t>, 119, 2010, 31-76) invokes quantum entanglement to support his metaphysical thesis of the priority of the whole (51-55).  But in fact this invocation just emphasizes the gulf between his thesis and actual science.  All that quantum entanglement shows</w:t>
      </w:r>
      <w:r>
        <w:t xml:space="preserve"> </w:t>
      </w:r>
      <w:r w:rsidRPr="00206721">
        <w:rPr>
          <w:rFonts w:asciiTheme="minorHAnsi" w:hAnsiTheme="minorHAnsi"/>
        </w:rPr>
        <w:t xml:space="preserve">is that the cosmos has properties that don’t supervene on the intrinsic properties of, plus the interrelations among, its entangled parts.  From this it doesn’t follow that the cosmos is prior to its parts, </w:t>
      </w:r>
      <w:r w:rsidRPr="00206721">
        <w:rPr>
          <w:rFonts w:asciiTheme="minorHAnsi" w:hAnsiTheme="minorHAnsi"/>
          <w:i/>
        </w:rPr>
        <w:t>in Shaffer’s sense of “prior”</w:t>
      </w:r>
      <w:r w:rsidRPr="00206721">
        <w:rPr>
          <w:rFonts w:asciiTheme="minorHAnsi" w:hAnsiTheme="minorHAnsi"/>
        </w:rPr>
        <w:t>, unless there’s such a thing as priority in his sense; and there is absolutely no scientific reason to believe that there is.</w:t>
      </w:r>
    </w:p>
  </w:footnote>
  <w:footnote w:id="4">
    <w:p w:rsidR="00CE35B9" w:rsidRPr="00206721" w:rsidRDefault="00CE35B9" w:rsidP="00451DA9">
      <w:pPr>
        <w:pStyle w:val="FootnoteText"/>
      </w:pPr>
      <w:r w:rsidRPr="00206721">
        <w:rPr>
          <w:rStyle w:val="FootnoteReference"/>
          <w:rFonts w:asciiTheme="minorHAnsi" w:hAnsiTheme="minorHAnsi"/>
        </w:rPr>
        <w:footnoteRef/>
      </w:r>
      <w:r w:rsidRPr="00206721">
        <w:t xml:space="preserve"> Since “RLS” simply abbreviates the names of the three co-authors, I treat it as grammatically plural.</w:t>
      </w:r>
    </w:p>
  </w:footnote>
  <w:footnote w:id="5">
    <w:p w:rsidR="00CE35B9" w:rsidRPr="00206721" w:rsidRDefault="00CE35B9" w:rsidP="00451DA9">
      <w:pPr>
        <w:pStyle w:val="FootnoteText"/>
      </w:pPr>
      <w:r w:rsidRPr="00206721">
        <w:rPr>
          <w:rStyle w:val="FootnoteReference"/>
          <w:rFonts w:asciiTheme="minorHAnsi" w:hAnsiTheme="minorHAnsi"/>
        </w:rPr>
        <w:footnoteRef/>
      </w:r>
      <w:r w:rsidRPr="00206721">
        <w:t xml:space="preserve"> New York: Oxford University Press, 2006.</w:t>
      </w:r>
      <w:r>
        <w:t xml:space="preserve">  All page references that follow are to this book, unless the contrary is clearly indicated.</w:t>
      </w:r>
    </w:p>
  </w:footnote>
  <w:footnote w:id="6">
    <w:p w:rsidR="00CE35B9" w:rsidRDefault="00CE35B9">
      <w:pPr>
        <w:pStyle w:val="FootnoteText"/>
      </w:pPr>
      <w:r>
        <w:rPr>
          <w:rStyle w:val="FootnoteReference"/>
        </w:rPr>
        <w:footnoteRef/>
      </w:r>
      <w:r>
        <w:t xml:space="preserve"> See the “problem of the many sciences” in my </w:t>
      </w:r>
      <w:r w:rsidRPr="00213073">
        <w:rPr>
          <w:i/>
        </w:rPr>
        <w:t>A Physicalist Manifesto: Thoroughly Modern Materialism</w:t>
      </w:r>
      <w:r>
        <w:t>, New York: Cambridge University Press, 2003, 1.</w:t>
      </w:r>
    </w:p>
  </w:footnote>
  <w:footnote w:id="7">
    <w:p w:rsidR="00CE35B9" w:rsidRPr="00451DA9" w:rsidRDefault="00CE35B9" w:rsidP="005E6F34">
      <w:pPr>
        <w:pStyle w:val="FootnoteText"/>
      </w:pPr>
      <w:r w:rsidRPr="00451DA9">
        <w:rPr>
          <w:rStyle w:val="FootnoteReference"/>
        </w:rPr>
        <w:footnoteRef/>
      </w:r>
      <w:r w:rsidRPr="00451DA9">
        <w:t xml:space="preserve"> </w:t>
      </w:r>
      <w:r>
        <w:t xml:space="preserve">Readers familiar with </w:t>
      </w:r>
      <w:r w:rsidRPr="00451DA9">
        <w:rPr>
          <w:i/>
        </w:rPr>
        <w:t>Every Thing Must Go</w:t>
      </w:r>
      <w:r w:rsidRPr="008A630E">
        <w:t xml:space="preserve"> </w:t>
      </w:r>
      <w:r>
        <w:t xml:space="preserve">will know that its Ch. 3 </w:t>
      </w:r>
      <w:r w:rsidRPr="00451DA9">
        <w:t xml:space="preserve">argues </w:t>
      </w:r>
      <w:r>
        <w:t>in detail</w:t>
      </w:r>
      <w:r w:rsidRPr="00451DA9">
        <w:t xml:space="preserve"> that </w:t>
      </w:r>
      <w:r>
        <w:t xml:space="preserve">what </w:t>
      </w:r>
      <w:r w:rsidRPr="00451DA9">
        <w:t>contemporary physics</w:t>
      </w:r>
      <w:r>
        <w:t>, properly viewed,</w:t>
      </w:r>
      <w:r w:rsidRPr="00451DA9">
        <w:t xml:space="preserve"> </w:t>
      </w:r>
      <w:r>
        <w:t>is really telling us is that there are no fundamental individuals.  While this chapter is</w:t>
      </w:r>
      <w:r w:rsidRPr="00451DA9">
        <w:t xml:space="preserve"> in fact integrated into the book’s overall project of giving a unified account of the world a</w:t>
      </w:r>
      <w:r>
        <w:t>s a whole, it</w:t>
      </w:r>
      <w:r w:rsidRPr="00451DA9">
        <w:t xml:space="preserve"> would still</w:t>
      </w:r>
      <w:r>
        <w:t>, I think,</w:t>
      </w:r>
      <w:r w:rsidRPr="00451DA9">
        <w:t xml:space="preserve"> be </w:t>
      </w:r>
      <w:r>
        <w:t xml:space="preserve">a legitimate contribution to an acceptably naturalized metaphysics </w:t>
      </w:r>
      <w:r w:rsidRPr="00451DA9">
        <w:t xml:space="preserve">even if </w:t>
      </w:r>
      <w:r>
        <w:t>it were</w:t>
      </w:r>
      <w:r w:rsidRPr="00451DA9">
        <w:t xml:space="preserve"> not</w:t>
      </w:r>
      <w:r>
        <w:t xml:space="preserve"> (and even if it </w:t>
      </w:r>
      <w:r w:rsidRPr="00B86BEB">
        <w:rPr>
          <w:i/>
        </w:rPr>
        <w:t>couldn’t</w:t>
      </w:r>
      <w:r>
        <w:t xml:space="preserve"> be; this would be the case if there simply was no </w:t>
      </w:r>
      <w:r w:rsidRPr="00451DA9">
        <w:t>unified account of the world a</w:t>
      </w:r>
      <w:r>
        <w:t>s a whole).</w:t>
      </w:r>
    </w:p>
  </w:footnote>
  <w:footnote w:id="8">
    <w:p w:rsidR="00CE35B9" w:rsidRDefault="00CE35B9">
      <w:pPr>
        <w:pStyle w:val="FootnoteText"/>
      </w:pPr>
      <w:r>
        <w:rPr>
          <w:rStyle w:val="FootnoteReference"/>
        </w:rPr>
        <w:footnoteRef/>
      </w:r>
      <w:r>
        <w:t xml:space="preserve"> </w:t>
      </w:r>
      <w:r w:rsidRPr="002E5E9E">
        <w:t xml:space="preserve">Indeed, this is just what will happen, I suggest, if the arguments of Ch. 3 of </w:t>
      </w:r>
      <w:r w:rsidRPr="002E5E9E">
        <w:rPr>
          <w:i/>
        </w:rPr>
        <w:t>Every Thing Must Go</w:t>
      </w:r>
      <w:r w:rsidRPr="002E5E9E">
        <w:t xml:space="preserve"> </w:t>
      </w:r>
      <w:r>
        <w:t>(</w:t>
      </w:r>
      <w:r w:rsidRPr="001B7D4C">
        <w:t xml:space="preserve">that </w:t>
      </w:r>
      <w:r>
        <w:t xml:space="preserve">according to current physics </w:t>
      </w:r>
      <w:r w:rsidRPr="001B7D4C">
        <w:t>there are no fundamental individuals</w:t>
      </w:r>
      <w:r>
        <w:t>) are successful.</w:t>
      </w:r>
    </w:p>
  </w:footnote>
  <w:footnote w:id="9">
    <w:p w:rsidR="00CE35B9" w:rsidRDefault="00CE35B9">
      <w:pPr>
        <w:pStyle w:val="FootnoteText"/>
      </w:pPr>
      <w:r>
        <w:rPr>
          <w:rStyle w:val="FootnoteReference"/>
        </w:rPr>
        <w:footnoteRef/>
      </w:r>
      <w:r>
        <w:t xml:space="preserve"> In my view, certain exegetical questions that have been discussed by historians of philosophy for literally (two) thousands of years may also fall into this category.</w:t>
      </w:r>
    </w:p>
  </w:footnote>
  <w:footnote w:id="10">
    <w:p w:rsidR="00CE35B9" w:rsidRDefault="00CE35B9">
      <w:pPr>
        <w:pStyle w:val="FootnoteText"/>
      </w:pPr>
      <w:r>
        <w:rPr>
          <w:rStyle w:val="FootnoteReference"/>
        </w:rPr>
        <w:footnoteRef/>
      </w:r>
      <w:r>
        <w:t xml:space="preserve"> I grant this only </w:t>
      </w:r>
      <w:r w:rsidRPr="00766588">
        <w:rPr>
          <w:i/>
        </w:rPr>
        <w:t>arguendo</w:t>
      </w:r>
      <w:r>
        <w:t xml:space="preserve">, since I don’t see why </w:t>
      </w:r>
      <w:r w:rsidRPr="00766588">
        <w:t>naturalized metaphysics should “share[…] the maximum scope of fundamental physics”</w:t>
      </w:r>
      <w:r>
        <w:t>, even if the PPC (explained below) is endorsed.</w:t>
      </w:r>
    </w:p>
  </w:footnote>
  <w:footnote w:id="11">
    <w:p w:rsidR="00CE35B9" w:rsidRDefault="00CE35B9">
      <w:pPr>
        <w:pStyle w:val="FootnoteText"/>
      </w:pPr>
      <w:r>
        <w:rPr>
          <w:rStyle w:val="FootnoteReference"/>
        </w:rPr>
        <w:footnoteRef/>
      </w:r>
      <w:r>
        <w:t xml:space="preserve"> For defense, see the third section of my </w:t>
      </w:r>
      <w:r w:rsidRPr="0050403F">
        <w:t xml:space="preserve">“Conceptual </w:t>
      </w:r>
      <w:r>
        <w:t xml:space="preserve">and Linguistic </w:t>
      </w:r>
      <w:r w:rsidRPr="0050403F">
        <w:t xml:space="preserve">Analysis: A Two-Step Program”, </w:t>
      </w:r>
      <w:r w:rsidRPr="0050403F">
        <w:rPr>
          <w:i/>
        </w:rPr>
        <w:t>Noûs</w:t>
      </w:r>
      <w:r>
        <w:t xml:space="preserve">, 42.2, 2008, </w:t>
      </w:r>
      <w:r w:rsidRPr="0050403F">
        <w:t>267-291</w:t>
      </w:r>
      <w:r>
        <w:t>.</w:t>
      </w:r>
    </w:p>
  </w:footnote>
  <w:footnote w:id="12">
    <w:p w:rsidR="00CE35B9" w:rsidRDefault="00CE35B9">
      <w:pPr>
        <w:pStyle w:val="FootnoteText"/>
      </w:pPr>
      <w:r>
        <w:rPr>
          <w:rStyle w:val="FootnoteReference"/>
        </w:rPr>
        <w:footnoteRef/>
      </w:r>
      <w:r>
        <w:t xml:space="preserve"> This is controversial, of course; RLS would deny it.</w:t>
      </w:r>
    </w:p>
  </w:footnote>
  <w:footnote w:id="13">
    <w:p w:rsidR="00CE35B9" w:rsidRDefault="00CE35B9">
      <w:pPr>
        <w:pStyle w:val="FootnoteText"/>
      </w:pPr>
      <w:r>
        <w:rPr>
          <w:rStyle w:val="FootnoteReference"/>
        </w:rPr>
        <w:footnoteRef/>
      </w:r>
      <w:r>
        <w:t xml:space="preserve"> An ancestor of this paper was presented at a session of the Society for the Metaphysics of Science held at the annual meeting of the Pacific Division APA in San Diego in April 2011.  I owe thanks to those present for their useful comments.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06680"/>
    <w:rsid w:val="00021E9C"/>
    <w:rsid w:val="00054289"/>
    <w:rsid w:val="00060BC7"/>
    <w:rsid w:val="0006122E"/>
    <w:rsid w:val="00074BAD"/>
    <w:rsid w:val="0008398F"/>
    <w:rsid w:val="000F6AD8"/>
    <w:rsid w:val="000F797B"/>
    <w:rsid w:val="00125B4B"/>
    <w:rsid w:val="00132D58"/>
    <w:rsid w:val="001A5058"/>
    <w:rsid w:val="001B7D4C"/>
    <w:rsid w:val="001C0AD3"/>
    <w:rsid w:val="001D346B"/>
    <w:rsid w:val="001D46A9"/>
    <w:rsid w:val="001E140F"/>
    <w:rsid w:val="001E3733"/>
    <w:rsid w:val="00206721"/>
    <w:rsid w:val="00213073"/>
    <w:rsid w:val="002225E2"/>
    <w:rsid w:val="00237764"/>
    <w:rsid w:val="002613C0"/>
    <w:rsid w:val="002850C4"/>
    <w:rsid w:val="00290749"/>
    <w:rsid w:val="002C4223"/>
    <w:rsid w:val="002E5E9E"/>
    <w:rsid w:val="00306AA1"/>
    <w:rsid w:val="003152CC"/>
    <w:rsid w:val="00345076"/>
    <w:rsid w:val="00350DC2"/>
    <w:rsid w:val="00354BF6"/>
    <w:rsid w:val="00391E76"/>
    <w:rsid w:val="003A0807"/>
    <w:rsid w:val="003B2829"/>
    <w:rsid w:val="003C020D"/>
    <w:rsid w:val="003C1E9C"/>
    <w:rsid w:val="003D0EFE"/>
    <w:rsid w:val="003F62D3"/>
    <w:rsid w:val="004029D9"/>
    <w:rsid w:val="004311ED"/>
    <w:rsid w:val="00442A16"/>
    <w:rsid w:val="00451DA9"/>
    <w:rsid w:val="004545E6"/>
    <w:rsid w:val="00474102"/>
    <w:rsid w:val="0049548D"/>
    <w:rsid w:val="004A6C47"/>
    <w:rsid w:val="004A7CEC"/>
    <w:rsid w:val="004B122E"/>
    <w:rsid w:val="004C3D05"/>
    <w:rsid w:val="004D7A66"/>
    <w:rsid w:val="004E39DA"/>
    <w:rsid w:val="004E7DE6"/>
    <w:rsid w:val="005A0A43"/>
    <w:rsid w:val="005A51A5"/>
    <w:rsid w:val="005A5203"/>
    <w:rsid w:val="005A75C9"/>
    <w:rsid w:val="005A7C49"/>
    <w:rsid w:val="005E2CDA"/>
    <w:rsid w:val="005E6F34"/>
    <w:rsid w:val="005F052C"/>
    <w:rsid w:val="006220D8"/>
    <w:rsid w:val="00630308"/>
    <w:rsid w:val="00646D20"/>
    <w:rsid w:val="00663ACA"/>
    <w:rsid w:val="00697FE8"/>
    <w:rsid w:val="006A3978"/>
    <w:rsid w:val="006B4E9A"/>
    <w:rsid w:val="006C68B7"/>
    <w:rsid w:val="006E36AB"/>
    <w:rsid w:val="007103FF"/>
    <w:rsid w:val="0074545D"/>
    <w:rsid w:val="00755960"/>
    <w:rsid w:val="007654D3"/>
    <w:rsid w:val="00766588"/>
    <w:rsid w:val="0078346B"/>
    <w:rsid w:val="00792674"/>
    <w:rsid w:val="007C000C"/>
    <w:rsid w:val="007C2A6A"/>
    <w:rsid w:val="007F6758"/>
    <w:rsid w:val="00800A3E"/>
    <w:rsid w:val="00811B59"/>
    <w:rsid w:val="00823BD6"/>
    <w:rsid w:val="008300B1"/>
    <w:rsid w:val="0085323B"/>
    <w:rsid w:val="00861615"/>
    <w:rsid w:val="0087726E"/>
    <w:rsid w:val="00882210"/>
    <w:rsid w:val="00887C72"/>
    <w:rsid w:val="00887FE7"/>
    <w:rsid w:val="008A630E"/>
    <w:rsid w:val="009266FC"/>
    <w:rsid w:val="00926F3F"/>
    <w:rsid w:val="00930295"/>
    <w:rsid w:val="0094110F"/>
    <w:rsid w:val="00973964"/>
    <w:rsid w:val="00983833"/>
    <w:rsid w:val="009A0FD9"/>
    <w:rsid w:val="009A5363"/>
    <w:rsid w:val="009C145B"/>
    <w:rsid w:val="009D4E88"/>
    <w:rsid w:val="00A359AA"/>
    <w:rsid w:val="00A44AD9"/>
    <w:rsid w:val="00A62519"/>
    <w:rsid w:val="00A8579A"/>
    <w:rsid w:val="00AA0BCD"/>
    <w:rsid w:val="00AA3785"/>
    <w:rsid w:val="00AC5891"/>
    <w:rsid w:val="00AF21A0"/>
    <w:rsid w:val="00AF5D0C"/>
    <w:rsid w:val="00B07762"/>
    <w:rsid w:val="00B17861"/>
    <w:rsid w:val="00B32B86"/>
    <w:rsid w:val="00B4521B"/>
    <w:rsid w:val="00B8597F"/>
    <w:rsid w:val="00B86BEB"/>
    <w:rsid w:val="00BE2D95"/>
    <w:rsid w:val="00BF13C0"/>
    <w:rsid w:val="00BF6702"/>
    <w:rsid w:val="00C21076"/>
    <w:rsid w:val="00C87EB0"/>
    <w:rsid w:val="00CD2D8A"/>
    <w:rsid w:val="00CE35B9"/>
    <w:rsid w:val="00CF4F70"/>
    <w:rsid w:val="00D40330"/>
    <w:rsid w:val="00D51FA1"/>
    <w:rsid w:val="00D803AD"/>
    <w:rsid w:val="00DA7EC2"/>
    <w:rsid w:val="00DD2033"/>
    <w:rsid w:val="00E10A92"/>
    <w:rsid w:val="00E169CA"/>
    <w:rsid w:val="00E26F15"/>
    <w:rsid w:val="00E370E5"/>
    <w:rsid w:val="00E44B0D"/>
    <w:rsid w:val="00E50BD1"/>
    <w:rsid w:val="00E56C66"/>
    <w:rsid w:val="00E57498"/>
    <w:rsid w:val="00E66A2F"/>
    <w:rsid w:val="00EA19F3"/>
    <w:rsid w:val="00EB1C63"/>
    <w:rsid w:val="00EB6E66"/>
    <w:rsid w:val="00EE09E0"/>
    <w:rsid w:val="00F06680"/>
    <w:rsid w:val="00F20984"/>
    <w:rsid w:val="00FA10FD"/>
    <w:rsid w:val="00FF6E76"/>
    <w:rsid w:val="00FF70E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8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06680"/>
    <w:rPr>
      <w:rFonts w:ascii="Lucida Grande" w:hAnsi="Lucida Grande"/>
      <w:sz w:val="18"/>
      <w:szCs w:val="18"/>
    </w:rPr>
  </w:style>
  <w:style w:type="character" w:customStyle="1" w:styleId="BalloonTextChar">
    <w:name w:val="Balloon Text Char"/>
    <w:basedOn w:val="DefaultParagraphFont"/>
    <w:link w:val="BalloonText"/>
    <w:uiPriority w:val="99"/>
    <w:semiHidden/>
    <w:rsid w:val="00DE5BDE"/>
    <w:rPr>
      <w:rFonts w:ascii="Lucida Grande" w:hAnsi="Lucida Grande"/>
      <w:sz w:val="18"/>
      <w:szCs w:val="18"/>
    </w:rPr>
  </w:style>
  <w:style w:type="paragraph" w:styleId="EndnoteText">
    <w:name w:val="endnote text"/>
    <w:basedOn w:val="Normal"/>
    <w:link w:val="EndnoteTextChar"/>
    <w:autoRedefine/>
    <w:semiHidden/>
    <w:rsid w:val="005817E3"/>
    <w:pPr>
      <w:spacing w:line="480" w:lineRule="auto"/>
    </w:pPr>
    <w:rPr>
      <w:szCs w:val="20"/>
    </w:rPr>
  </w:style>
  <w:style w:type="character" w:customStyle="1" w:styleId="EndnoteTextChar">
    <w:name w:val="Endnote Text Char"/>
    <w:basedOn w:val="DefaultParagraphFont"/>
    <w:link w:val="EndnoteText"/>
    <w:semiHidden/>
    <w:rsid w:val="00F06680"/>
    <w:rPr>
      <w:sz w:val="24"/>
    </w:rPr>
  </w:style>
  <w:style w:type="character" w:styleId="PageNumber">
    <w:name w:val="page number"/>
    <w:basedOn w:val="DefaultParagraphFont"/>
    <w:rsid w:val="003E60E6"/>
    <w:rPr>
      <w:rFonts w:ascii="Times New Roman" w:hAnsi="Times New Roman"/>
      <w:sz w:val="20"/>
    </w:rPr>
  </w:style>
  <w:style w:type="character" w:styleId="EndnoteReference">
    <w:name w:val="endnote reference"/>
    <w:basedOn w:val="DefaultParagraphFont"/>
    <w:semiHidden/>
    <w:rsid w:val="005817E3"/>
    <w:rPr>
      <w:rFonts w:ascii="Times New Roman" w:hAnsi="Times New Roman"/>
      <w:sz w:val="24"/>
      <w:vertAlign w:val="superscript"/>
    </w:rPr>
  </w:style>
  <w:style w:type="paragraph" w:styleId="FootnoteText">
    <w:name w:val="footnote text"/>
    <w:basedOn w:val="Normal"/>
    <w:link w:val="FootnoteTextChar"/>
    <w:autoRedefine/>
    <w:semiHidden/>
    <w:rsid w:val="00451DA9"/>
    <w:pPr>
      <w:spacing w:after="0"/>
      <w:ind w:firstLine="720"/>
    </w:pPr>
    <w:rPr>
      <w:rFonts w:ascii="Cambria" w:eastAsia="Times New Roman" w:hAnsi="Cambria" w:cs="Times New Roman"/>
      <w:sz w:val="22"/>
    </w:rPr>
  </w:style>
  <w:style w:type="character" w:customStyle="1" w:styleId="FootnoteTextChar">
    <w:name w:val="Footnote Text Char"/>
    <w:basedOn w:val="DefaultParagraphFont"/>
    <w:link w:val="FootnoteText"/>
    <w:semiHidden/>
    <w:rsid w:val="00451DA9"/>
    <w:rPr>
      <w:rFonts w:ascii="Cambria" w:eastAsia="Times New Roman" w:hAnsi="Cambria" w:cs="Times New Roman"/>
      <w:sz w:val="22"/>
      <w:szCs w:val="24"/>
    </w:rPr>
  </w:style>
  <w:style w:type="character" w:customStyle="1" w:styleId="BalloonTextChar1">
    <w:name w:val="Balloon Text Char1"/>
    <w:basedOn w:val="DefaultParagraphFont"/>
    <w:link w:val="BalloonText"/>
    <w:uiPriority w:val="99"/>
    <w:semiHidden/>
    <w:rsid w:val="00F06680"/>
    <w:rPr>
      <w:rFonts w:ascii="Lucida Grande" w:hAnsi="Lucida Grande"/>
      <w:sz w:val="18"/>
      <w:szCs w:val="18"/>
    </w:rPr>
  </w:style>
  <w:style w:type="character" w:customStyle="1" w:styleId="BalloonTextChar0">
    <w:name w:val="Balloon Text Char"/>
    <w:basedOn w:val="DefaultParagraphFont"/>
    <w:link w:val="BalloonText"/>
    <w:uiPriority w:val="99"/>
    <w:semiHidden/>
    <w:rsid w:val="00F06680"/>
    <w:rPr>
      <w:rFonts w:ascii="Lucida Grande" w:hAnsi="Lucida Grande"/>
      <w:sz w:val="18"/>
      <w:szCs w:val="18"/>
    </w:rPr>
  </w:style>
  <w:style w:type="paragraph" w:styleId="Footer">
    <w:name w:val="footer"/>
    <w:basedOn w:val="Normal"/>
    <w:link w:val="FooterChar"/>
    <w:uiPriority w:val="99"/>
    <w:semiHidden/>
    <w:unhideWhenUsed/>
    <w:rsid w:val="00887FE7"/>
    <w:pPr>
      <w:tabs>
        <w:tab w:val="center" w:pos="4320"/>
        <w:tab w:val="right" w:pos="8640"/>
      </w:tabs>
      <w:spacing w:after="0"/>
    </w:pPr>
  </w:style>
  <w:style w:type="character" w:customStyle="1" w:styleId="FooterChar">
    <w:name w:val="Footer Char"/>
    <w:basedOn w:val="DefaultParagraphFont"/>
    <w:link w:val="Footer"/>
    <w:uiPriority w:val="99"/>
    <w:semiHidden/>
    <w:rsid w:val="00887FE7"/>
    <w:rPr>
      <w:sz w:val="24"/>
      <w:szCs w:val="24"/>
    </w:rPr>
  </w:style>
  <w:style w:type="character" w:styleId="FootnoteReference">
    <w:name w:val="footnote reference"/>
    <w:basedOn w:val="DefaultParagraphFont"/>
    <w:rsid w:val="00F06680"/>
    <w:rPr>
      <w:vertAlign w:val="superscript"/>
    </w:rPr>
  </w:style>
  <w:style w:type="character" w:styleId="CommentReference">
    <w:name w:val="annotation reference"/>
    <w:basedOn w:val="DefaultParagraphFont"/>
    <w:uiPriority w:val="99"/>
    <w:semiHidden/>
    <w:unhideWhenUsed/>
    <w:rsid w:val="0085323B"/>
    <w:rPr>
      <w:sz w:val="18"/>
      <w:szCs w:val="18"/>
    </w:rPr>
  </w:style>
  <w:style w:type="paragraph" w:styleId="CommentText">
    <w:name w:val="annotation text"/>
    <w:basedOn w:val="Normal"/>
    <w:link w:val="CommentTextChar"/>
    <w:uiPriority w:val="99"/>
    <w:semiHidden/>
    <w:unhideWhenUsed/>
    <w:rsid w:val="0085323B"/>
  </w:style>
  <w:style w:type="character" w:customStyle="1" w:styleId="CommentTextChar">
    <w:name w:val="Comment Text Char"/>
    <w:basedOn w:val="DefaultParagraphFont"/>
    <w:link w:val="CommentText"/>
    <w:uiPriority w:val="99"/>
    <w:semiHidden/>
    <w:rsid w:val="0085323B"/>
    <w:rPr>
      <w:sz w:val="24"/>
      <w:szCs w:val="24"/>
    </w:rPr>
  </w:style>
  <w:style w:type="paragraph" w:styleId="CommentSubject">
    <w:name w:val="annotation subject"/>
    <w:basedOn w:val="CommentText"/>
    <w:next w:val="CommentText"/>
    <w:link w:val="CommentSubjectChar"/>
    <w:uiPriority w:val="99"/>
    <w:semiHidden/>
    <w:unhideWhenUsed/>
    <w:rsid w:val="0085323B"/>
    <w:rPr>
      <w:b/>
      <w:bCs/>
      <w:sz w:val="20"/>
      <w:szCs w:val="20"/>
    </w:rPr>
  </w:style>
  <w:style w:type="character" w:customStyle="1" w:styleId="CommentSubjectChar">
    <w:name w:val="Comment Subject Char"/>
    <w:basedOn w:val="CommentTextChar"/>
    <w:link w:val="CommentSubject"/>
    <w:uiPriority w:val="99"/>
    <w:semiHidden/>
    <w:rsid w:val="0085323B"/>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3883</TotalTime>
  <Pages>14</Pages>
  <Words>5157</Words>
  <Characters>31978</Characters>
  <Application>Microsoft Macintosh Word</Application>
  <DocSecurity>0</DocSecurity>
  <Lines>1522</Lines>
  <Paragraphs>652</Paragraphs>
  <ScaleCrop>false</ScaleCrop>
  <Company>umc</Company>
  <LinksUpToDate>false</LinksUpToDate>
  <CharactersWithSpaces>38682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ASCRT</dc:creator>
  <cp:keywords/>
  <cp:lastModifiedBy>Melnyk</cp:lastModifiedBy>
  <cp:revision>22</cp:revision>
  <dcterms:created xsi:type="dcterms:W3CDTF">2011-04-16T22:40:00Z</dcterms:created>
  <dcterms:modified xsi:type="dcterms:W3CDTF">2011-05-20T20:09:00Z</dcterms:modified>
</cp:coreProperties>
</file>